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5E71B" w14:textId="77777777" w:rsidR="002B6F05" w:rsidRPr="00BB5E24" w:rsidRDefault="002B6F05" w:rsidP="005A05C8">
      <w:pPr>
        <w:suppressAutoHyphens/>
        <w:spacing w:before="0"/>
        <w:jc w:val="center"/>
        <w:rPr>
          <w:rFonts w:eastAsia="Arial Unicode MS" w:cs="Arial"/>
          <w:b/>
          <w:color w:val="000000"/>
          <w:kern w:val="1"/>
          <w:lang w:eastAsia="ar-SA"/>
        </w:rPr>
      </w:pPr>
    </w:p>
    <w:p w14:paraId="4DFFBE84" w14:textId="77777777" w:rsidR="00113B84" w:rsidRPr="00BB5E24" w:rsidRDefault="00113B84" w:rsidP="005A05C8">
      <w:pPr>
        <w:suppressAutoHyphens/>
        <w:spacing w:before="0"/>
        <w:jc w:val="center"/>
        <w:rPr>
          <w:rFonts w:eastAsia="Arial Unicode MS" w:cs="Arial"/>
          <w:b/>
          <w:color w:val="000000"/>
          <w:kern w:val="1"/>
          <w:lang w:val="sr-Cyrl-RS" w:eastAsia="ar-SA"/>
        </w:rPr>
      </w:pPr>
      <w:r w:rsidRPr="00BB5E24">
        <w:rPr>
          <w:rFonts w:eastAsia="Arial Unicode MS" w:cs="Arial"/>
          <w:b/>
          <w:color w:val="000000"/>
          <w:kern w:val="1"/>
          <w:lang w:eastAsia="ar-SA"/>
        </w:rPr>
        <w:t>ЈАВНО ПРЕДУЗЕЋЕ «ЕЛЕКТРОПРИВРЕДА СРБИЈЕ»</w:t>
      </w:r>
      <w:r w:rsidRPr="00BB5E24">
        <w:rPr>
          <w:rFonts w:eastAsia="Arial Unicode MS" w:cs="Arial"/>
          <w:b/>
          <w:color w:val="000000"/>
          <w:kern w:val="1"/>
          <w:lang w:val="sr-Cyrl-RS" w:eastAsia="ar-SA"/>
        </w:rPr>
        <w:t xml:space="preserve"> БЕОГРАД</w:t>
      </w:r>
    </w:p>
    <w:p w14:paraId="673CA145" w14:textId="77777777" w:rsidR="00210557" w:rsidRPr="00BB5E24" w:rsidRDefault="00210557" w:rsidP="005A05C8">
      <w:pPr>
        <w:spacing w:before="0"/>
        <w:jc w:val="center"/>
        <w:rPr>
          <w:rFonts w:cs="Arial"/>
          <w:b/>
          <w:color w:val="00B0F0"/>
          <w:lang w:val="sr-Cyrl-RS"/>
        </w:rPr>
      </w:pPr>
    </w:p>
    <w:p w14:paraId="1C03D3AC" w14:textId="77777777" w:rsidR="002B6F05" w:rsidRPr="00BB5E24" w:rsidRDefault="002B6F05" w:rsidP="005A05C8">
      <w:pPr>
        <w:spacing w:before="0"/>
        <w:jc w:val="center"/>
        <w:rPr>
          <w:rFonts w:cs="Arial"/>
          <w:b/>
          <w:color w:val="00B0F0"/>
          <w:lang w:val="sr-Cyrl-RS"/>
        </w:rPr>
      </w:pPr>
    </w:p>
    <w:p w14:paraId="59DC2DC6" w14:textId="77777777" w:rsidR="002B6F05" w:rsidRPr="00BB5E24" w:rsidRDefault="002B6F05" w:rsidP="005A05C8">
      <w:pPr>
        <w:spacing w:before="0"/>
        <w:jc w:val="center"/>
        <w:rPr>
          <w:rFonts w:cs="Arial"/>
          <w:b/>
          <w:color w:val="00B0F0"/>
          <w:lang w:val="sr-Cyrl-RS"/>
        </w:rPr>
      </w:pPr>
    </w:p>
    <w:p w14:paraId="6ED4D8EC" w14:textId="77777777" w:rsidR="002B6F05" w:rsidRPr="00BB5E24" w:rsidRDefault="002B6F05" w:rsidP="005A05C8">
      <w:pPr>
        <w:spacing w:before="0"/>
        <w:jc w:val="center"/>
        <w:rPr>
          <w:rFonts w:cs="Arial"/>
          <w:b/>
          <w:color w:val="00B0F0"/>
          <w:lang w:val="sr-Cyrl-RS"/>
        </w:rPr>
      </w:pPr>
    </w:p>
    <w:p w14:paraId="7692C753" w14:textId="77777777" w:rsidR="002B6F05" w:rsidRPr="00BB5E24" w:rsidRDefault="002B6F05" w:rsidP="005A05C8">
      <w:pPr>
        <w:spacing w:before="0"/>
        <w:jc w:val="center"/>
        <w:rPr>
          <w:rFonts w:cs="Arial"/>
        </w:rPr>
      </w:pPr>
    </w:p>
    <w:p w14:paraId="77F5A313" w14:textId="77777777" w:rsidR="00210557" w:rsidRPr="00BB5E24" w:rsidRDefault="00B67C02" w:rsidP="005A05C8">
      <w:pPr>
        <w:spacing w:before="0"/>
        <w:jc w:val="center"/>
        <w:rPr>
          <w:rFonts w:cs="Arial"/>
          <w:lang w:val="sr-Latn-CS"/>
        </w:rPr>
      </w:pPr>
      <w:r w:rsidRPr="00BB5E24">
        <w:rPr>
          <w:rFonts w:cs="Arial"/>
          <w:noProof/>
        </w:rPr>
        <w:drawing>
          <wp:inline distT="0" distB="0" distL="0" distR="0" wp14:anchorId="592898A0" wp14:editId="05741ED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57E0DB5" w14:textId="77777777" w:rsidR="00210557" w:rsidRPr="00BB5E24" w:rsidRDefault="00210557" w:rsidP="005A05C8">
      <w:pPr>
        <w:spacing w:before="0"/>
        <w:jc w:val="center"/>
        <w:rPr>
          <w:rFonts w:cs="Arial"/>
          <w:lang w:val="sr-Latn-CS"/>
        </w:rPr>
      </w:pPr>
    </w:p>
    <w:p w14:paraId="6FE0B1B1" w14:textId="77777777" w:rsidR="00210557" w:rsidRPr="00BB5E24" w:rsidRDefault="00210557" w:rsidP="005A05C8">
      <w:pPr>
        <w:spacing w:before="0"/>
        <w:jc w:val="center"/>
        <w:rPr>
          <w:rFonts w:cs="Arial"/>
          <w:b/>
          <w:lang w:val="sr-Latn-CS"/>
        </w:rPr>
      </w:pPr>
    </w:p>
    <w:p w14:paraId="1A0DC472" w14:textId="77777777" w:rsidR="00210557" w:rsidRPr="00BB5E24" w:rsidRDefault="00210557" w:rsidP="005A05C8">
      <w:pPr>
        <w:spacing w:before="0"/>
        <w:jc w:val="center"/>
        <w:rPr>
          <w:rFonts w:cs="Arial"/>
          <w:b/>
        </w:rPr>
      </w:pPr>
      <w:bookmarkStart w:id="0" w:name="_Toc441215596"/>
      <w:bookmarkStart w:id="1" w:name="_Toc441651535"/>
      <w:bookmarkStart w:id="2" w:name="_Toc442559872"/>
      <w:r w:rsidRPr="00BB5E24">
        <w:rPr>
          <w:rFonts w:cs="Arial"/>
          <w:b/>
        </w:rPr>
        <w:t>КОНКУРСНА ДОКУМЕНТАЦИЈА</w:t>
      </w:r>
      <w:bookmarkEnd w:id="0"/>
      <w:bookmarkEnd w:id="1"/>
      <w:bookmarkEnd w:id="2"/>
    </w:p>
    <w:p w14:paraId="1D3607AF" w14:textId="77777777" w:rsidR="00210557" w:rsidRPr="00BB5E24" w:rsidRDefault="00210557" w:rsidP="005A05C8">
      <w:pPr>
        <w:spacing w:before="0"/>
        <w:jc w:val="center"/>
        <w:rPr>
          <w:rFonts w:cs="Arial"/>
        </w:rPr>
      </w:pPr>
      <w:r w:rsidRPr="00BB5E24">
        <w:rPr>
          <w:rFonts w:cs="Arial"/>
        </w:rPr>
        <w:t xml:space="preserve">у </w:t>
      </w:r>
      <w:r w:rsidR="00B7166F" w:rsidRPr="00BB5E24">
        <w:rPr>
          <w:rFonts w:cs="Arial"/>
          <w:lang w:val="sr-Cyrl-RS"/>
        </w:rPr>
        <w:t xml:space="preserve">отвореном </w:t>
      </w:r>
      <w:r w:rsidRPr="00BB5E24">
        <w:rPr>
          <w:rFonts w:cs="Arial"/>
        </w:rPr>
        <w:t xml:space="preserve">поступку </w:t>
      </w:r>
    </w:p>
    <w:p w14:paraId="3CD175E1" w14:textId="77777777" w:rsidR="00210557" w:rsidRPr="00BB5E24" w:rsidRDefault="00210557" w:rsidP="005A05C8">
      <w:pPr>
        <w:spacing w:before="0"/>
        <w:jc w:val="center"/>
        <w:rPr>
          <w:rFonts w:cs="Arial"/>
          <w:lang w:val="sr-Cyrl-RS"/>
        </w:rPr>
      </w:pPr>
      <w:bookmarkStart w:id="3" w:name="_Toc441215597"/>
      <w:bookmarkStart w:id="4" w:name="_Toc441651536"/>
      <w:bookmarkStart w:id="5" w:name="_Toc442559873"/>
      <w:r w:rsidRPr="00BB5E24">
        <w:rPr>
          <w:rFonts w:cs="Arial"/>
        </w:rPr>
        <w:t xml:space="preserve">за јавну набавку </w:t>
      </w:r>
      <w:r w:rsidR="00A63575" w:rsidRPr="00BB5E24">
        <w:rPr>
          <w:rFonts w:cs="Arial"/>
          <w:lang w:val="sr-Cyrl-RS"/>
        </w:rPr>
        <w:t xml:space="preserve">услуга </w:t>
      </w:r>
      <w:r w:rsidRPr="00BB5E24">
        <w:rPr>
          <w:rFonts w:cs="Arial"/>
        </w:rPr>
        <w:t>бр</w:t>
      </w:r>
      <w:bookmarkEnd w:id="3"/>
      <w:bookmarkEnd w:id="4"/>
      <w:bookmarkEnd w:id="5"/>
      <w:r w:rsidR="00113B84" w:rsidRPr="00BB5E24">
        <w:rPr>
          <w:rFonts w:cs="Arial"/>
        </w:rPr>
        <w:t>.</w:t>
      </w:r>
      <w:r w:rsidR="002B6F05" w:rsidRPr="00BB5E24">
        <w:rPr>
          <w:rFonts w:cs="Arial"/>
          <w:lang w:val="sr-Latn-RS"/>
        </w:rPr>
        <w:t xml:space="preserve"> </w:t>
      </w:r>
      <w:r w:rsidR="002B6F05" w:rsidRPr="00BB5E24">
        <w:rPr>
          <w:rFonts w:cs="Arial"/>
          <w:lang w:val="sr-Cyrl-RS"/>
        </w:rPr>
        <w:t>ЈН/8200/0025/2017</w:t>
      </w:r>
    </w:p>
    <w:p w14:paraId="4AA40025" w14:textId="77777777" w:rsidR="00210557" w:rsidRPr="00BB5E24" w:rsidRDefault="00210557" w:rsidP="005A05C8">
      <w:pPr>
        <w:spacing w:before="0"/>
        <w:rPr>
          <w:rFonts w:cs="Arial"/>
        </w:rPr>
      </w:pPr>
    </w:p>
    <w:p w14:paraId="10A66941" w14:textId="77777777" w:rsidR="00210557" w:rsidRPr="00BB5E24" w:rsidRDefault="00210557" w:rsidP="005A05C8">
      <w:pPr>
        <w:spacing w:before="0"/>
        <w:jc w:val="center"/>
        <w:rPr>
          <w:rFonts w:cs="Arial"/>
        </w:rPr>
      </w:pPr>
    </w:p>
    <w:p w14:paraId="5B20A5F9" w14:textId="77777777" w:rsidR="00210557" w:rsidRPr="00BB5E24" w:rsidRDefault="002B6F05" w:rsidP="005A05C8">
      <w:pPr>
        <w:pStyle w:val="Title"/>
        <w:spacing w:before="0"/>
        <w:rPr>
          <w:rFonts w:cs="Arial"/>
          <w:i/>
          <w:color w:val="00B0F0"/>
          <w:sz w:val="22"/>
          <w:szCs w:val="22"/>
          <w:lang w:val="sr-Cyrl-RS"/>
        </w:rPr>
      </w:pPr>
      <w:r w:rsidRPr="00BB5E24">
        <w:rPr>
          <w:rFonts w:cs="Arial"/>
          <w:sz w:val="22"/>
          <w:szCs w:val="22"/>
          <w:lang w:val="sr-Cyrl-RS"/>
        </w:rPr>
        <w:t>Јединствено и стандардизовано очитавање бројила за мерење потрошње електричне енергије</w:t>
      </w:r>
    </w:p>
    <w:p w14:paraId="0E8C269D" w14:textId="77777777" w:rsidR="00210557" w:rsidRPr="00BB5E24" w:rsidRDefault="00210557" w:rsidP="005A05C8">
      <w:pPr>
        <w:pStyle w:val="Title"/>
        <w:spacing w:before="0"/>
        <w:rPr>
          <w:rFonts w:cs="Arial"/>
          <w:sz w:val="22"/>
          <w:szCs w:val="22"/>
        </w:rPr>
      </w:pPr>
    </w:p>
    <w:p w14:paraId="31B210C1" w14:textId="77777777" w:rsidR="00210557" w:rsidRPr="00BB5E24" w:rsidRDefault="00210557" w:rsidP="005A05C8">
      <w:pPr>
        <w:pStyle w:val="Title"/>
        <w:spacing w:before="0"/>
        <w:rPr>
          <w:rFonts w:cs="Arial"/>
          <w:b w:val="0"/>
          <w:color w:val="FF0000"/>
          <w:sz w:val="22"/>
          <w:szCs w:val="22"/>
        </w:rPr>
      </w:pPr>
    </w:p>
    <w:p w14:paraId="17398D0A" w14:textId="77777777" w:rsidR="009642F1" w:rsidRPr="00BB5E24" w:rsidRDefault="009642F1" w:rsidP="005A05C8">
      <w:pPr>
        <w:spacing w:before="0"/>
        <w:rPr>
          <w:rFonts w:eastAsia="Arial Unicode MS" w:cs="Arial"/>
          <w:b/>
          <w:kern w:val="2"/>
          <w:lang w:val="ru-RU"/>
        </w:rPr>
      </w:pPr>
      <w:r w:rsidRPr="00BB5E24">
        <w:rPr>
          <w:rFonts w:eastAsia="Arial Unicode MS" w:cs="Arial"/>
          <w:b/>
          <w:kern w:val="2"/>
          <w:lang w:val="ru-RU"/>
        </w:rPr>
        <w:t xml:space="preserve">                                                                                    К О М И С И Ј А</w:t>
      </w:r>
    </w:p>
    <w:p w14:paraId="15E472B5" w14:textId="77777777" w:rsidR="009642F1" w:rsidRPr="00BB5E24" w:rsidRDefault="009642F1" w:rsidP="005A05C8">
      <w:pPr>
        <w:spacing w:before="0"/>
        <w:jc w:val="right"/>
        <w:rPr>
          <w:rFonts w:eastAsia="Arial Unicode MS" w:cs="Arial"/>
          <w:kern w:val="2"/>
          <w:lang w:val="ru-RU"/>
        </w:rPr>
      </w:pPr>
      <w:r w:rsidRPr="00BB5E24">
        <w:rPr>
          <w:rFonts w:eastAsia="Arial Unicode MS" w:cs="Arial"/>
          <w:kern w:val="2"/>
          <w:lang w:val="ru-RU"/>
        </w:rPr>
        <w:t xml:space="preserve">                                                                      за спровођење ЈН</w:t>
      </w:r>
      <w:r w:rsidR="002B6F05" w:rsidRPr="00BB5E24">
        <w:rPr>
          <w:rFonts w:eastAsia="Arial Unicode MS" w:cs="Arial"/>
          <w:kern w:val="2"/>
          <w:lang w:val="ru-RU"/>
        </w:rPr>
        <w:t>/8200/0025/2017</w:t>
      </w:r>
      <w:r w:rsidRPr="00BB5E24">
        <w:rPr>
          <w:rFonts w:eastAsia="Arial Unicode MS" w:cs="Arial"/>
          <w:kern w:val="2"/>
          <w:lang w:val="ru-RU"/>
        </w:rPr>
        <w:t xml:space="preserve">                                                формирана Решењем бр.12.01. </w:t>
      </w:r>
      <w:r w:rsidR="002B6F05" w:rsidRPr="00BB5E24">
        <w:rPr>
          <w:rFonts w:eastAsia="Arial Unicode MS" w:cs="Arial"/>
          <w:kern w:val="2"/>
          <w:lang w:val="ru-RU"/>
        </w:rPr>
        <w:t>309106/16-17</w:t>
      </w:r>
    </w:p>
    <w:p w14:paraId="78113476" w14:textId="77777777" w:rsidR="009642F1" w:rsidRPr="00BB5E24" w:rsidRDefault="009642F1" w:rsidP="005A05C8">
      <w:pPr>
        <w:pStyle w:val="Title"/>
        <w:spacing w:before="0"/>
        <w:rPr>
          <w:rFonts w:cs="Arial"/>
          <w:b w:val="0"/>
          <w:color w:val="FF0000"/>
          <w:sz w:val="22"/>
          <w:szCs w:val="22"/>
        </w:rPr>
      </w:pPr>
    </w:p>
    <w:p w14:paraId="4716813D" w14:textId="77777777" w:rsidR="00210557" w:rsidRPr="00BB5E24" w:rsidRDefault="00210557" w:rsidP="005A05C8">
      <w:pPr>
        <w:pStyle w:val="Title"/>
        <w:spacing w:before="0"/>
        <w:rPr>
          <w:rFonts w:cs="Arial"/>
          <w:b w:val="0"/>
          <w:color w:val="FF0000"/>
          <w:sz w:val="22"/>
          <w:szCs w:val="22"/>
        </w:rPr>
      </w:pPr>
    </w:p>
    <w:p w14:paraId="4568CA11" w14:textId="77777777" w:rsidR="00150FCE" w:rsidRPr="00BB5E24" w:rsidRDefault="00150FCE" w:rsidP="005A05C8">
      <w:pPr>
        <w:pStyle w:val="BodyText"/>
        <w:spacing w:before="0"/>
        <w:jc w:val="center"/>
        <w:rPr>
          <w:rFonts w:cs="Arial"/>
          <w:sz w:val="22"/>
          <w:szCs w:val="22"/>
          <w:lang w:val="ru-RU"/>
        </w:rPr>
      </w:pPr>
    </w:p>
    <w:p w14:paraId="601CBDE6" w14:textId="77777777" w:rsidR="00150FCE" w:rsidRPr="00BB5E24" w:rsidRDefault="00150FCE" w:rsidP="005A05C8">
      <w:pPr>
        <w:pStyle w:val="BodyText"/>
        <w:spacing w:before="0"/>
        <w:jc w:val="center"/>
        <w:rPr>
          <w:rFonts w:cs="Arial"/>
          <w:sz w:val="22"/>
          <w:szCs w:val="22"/>
          <w:lang w:val="ru-RU"/>
        </w:rPr>
      </w:pPr>
    </w:p>
    <w:p w14:paraId="49AE0495" w14:textId="77777777" w:rsidR="00150FCE" w:rsidRPr="00BB5E24" w:rsidRDefault="00150FCE" w:rsidP="005A05C8">
      <w:pPr>
        <w:pStyle w:val="BodyText"/>
        <w:spacing w:before="0"/>
        <w:jc w:val="center"/>
        <w:rPr>
          <w:rFonts w:cs="Arial"/>
          <w:sz w:val="22"/>
          <w:szCs w:val="22"/>
          <w:lang w:val="ru-RU"/>
        </w:rPr>
      </w:pPr>
    </w:p>
    <w:p w14:paraId="33F2B4C7" w14:textId="3BA42D7B" w:rsidR="00EB2C6E" w:rsidRPr="00BB5E24" w:rsidRDefault="00EB2C6E" w:rsidP="005A05C8">
      <w:pPr>
        <w:spacing w:before="0"/>
        <w:jc w:val="center"/>
        <w:rPr>
          <w:rFonts w:eastAsia="Arial Unicode MS" w:cs="Arial"/>
          <w:kern w:val="2"/>
          <w:lang w:val="ru-RU"/>
        </w:rPr>
      </w:pPr>
      <w:r w:rsidRPr="00BB5E24">
        <w:rPr>
          <w:rFonts w:eastAsia="Arial Unicode MS" w:cs="Arial"/>
          <w:kern w:val="2"/>
          <w:lang w:val="ru-RU"/>
        </w:rPr>
        <w:t xml:space="preserve">(заведено у ЈП ЕПС број </w:t>
      </w:r>
      <w:r w:rsidR="007A0CEF">
        <w:rPr>
          <w:rFonts w:eastAsia="Arial Unicode MS" w:cs="Arial"/>
          <w:kern w:val="2"/>
          <w:lang w:val="sr-Latn-RS"/>
        </w:rPr>
        <w:t>12.01. 309106/21</w:t>
      </w:r>
      <w:r w:rsidRPr="00BB5E24">
        <w:rPr>
          <w:rFonts w:eastAsia="Arial Unicode MS" w:cs="Arial"/>
          <w:kern w:val="2"/>
          <w:lang w:val="ru-RU"/>
        </w:rPr>
        <w:t>-</w:t>
      </w:r>
      <w:r w:rsidR="002B6F05" w:rsidRPr="00BB5E24">
        <w:rPr>
          <w:rFonts w:eastAsia="Arial Unicode MS" w:cs="Arial"/>
          <w:kern w:val="2"/>
          <w:lang w:val="ru-RU"/>
        </w:rPr>
        <w:t>17</w:t>
      </w:r>
      <w:r w:rsidRPr="00BB5E24">
        <w:rPr>
          <w:rFonts w:eastAsia="Arial Unicode MS" w:cs="Arial"/>
          <w:kern w:val="2"/>
          <w:lang w:val="ru-RU"/>
        </w:rPr>
        <w:t xml:space="preserve"> од </w:t>
      </w:r>
      <w:r w:rsidR="007A0CEF">
        <w:rPr>
          <w:rFonts w:eastAsia="Arial Unicode MS" w:cs="Arial"/>
          <w:kern w:val="2"/>
          <w:lang w:val="sr-Latn-RS"/>
        </w:rPr>
        <w:t>14.11</w:t>
      </w:r>
      <w:r w:rsidR="00EC2F36" w:rsidRPr="00BB5E24">
        <w:rPr>
          <w:rFonts w:eastAsia="Arial Unicode MS" w:cs="Arial"/>
          <w:kern w:val="2"/>
          <w:lang w:val="ru-RU"/>
        </w:rPr>
        <w:t>.</w:t>
      </w:r>
      <w:r w:rsidR="00413BCE" w:rsidRPr="00BB5E24">
        <w:rPr>
          <w:rFonts w:eastAsia="Arial Unicode MS" w:cs="Arial"/>
          <w:kern w:val="2"/>
          <w:lang w:val="ru-RU"/>
        </w:rPr>
        <w:t>201</w:t>
      </w:r>
      <w:r w:rsidR="002B6F05" w:rsidRPr="00BB5E24">
        <w:rPr>
          <w:rFonts w:eastAsia="Arial Unicode MS" w:cs="Arial"/>
          <w:kern w:val="2"/>
          <w:lang w:val="ru-RU"/>
        </w:rPr>
        <w:t>7</w:t>
      </w:r>
      <w:r w:rsidR="00413BCE" w:rsidRPr="00BB5E24">
        <w:rPr>
          <w:rFonts w:eastAsia="Arial Unicode MS" w:cs="Arial"/>
          <w:kern w:val="2"/>
          <w:lang w:val="ru-RU"/>
        </w:rPr>
        <w:t>.</w:t>
      </w:r>
      <w:r w:rsidRPr="00BB5E24">
        <w:rPr>
          <w:rFonts w:eastAsia="Arial Unicode MS" w:cs="Arial"/>
          <w:kern w:val="2"/>
          <w:lang w:val="ru-RU"/>
        </w:rPr>
        <w:t xml:space="preserve"> године)</w:t>
      </w:r>
    </w:p>
    <w:p w14:paraId="010DF84F" w14:textId="77777777" w:rsidR="000C50A0" w:rsidRPr="00BB5E24" w:rsidRDefault="000C50A0" w:rsidP="005A05C8">
      <w:pPr>
        <w:spacing w:before="0"/>
        <w:jc w:val="center"/>
        <w:rPr>
          <w:rFonts w:eastAsia="Arial Unicode MS" w:cs="Arial"/>
          <w:kern w:val="2"/>
          <w:lang w:val="ru-RU"/>
        </w:rPr>
      </w:pPr>
    </w:p>
    <w:p w14:paraId="0FFBA327" w14:textId="77777777" w:rsidR="00A3774E" w:rsidRPr="00BB5E24" w:rsidRDefault="00A3774E" w:rsidP="005A05C8">
      <w:pPr>
        <w:pStyle w:val="BodyText"/>
        <w:spacing w:before="0"/>
        <w:jc w:val="center"/>
        <w:rPr>
          <w:rFonts w:cs="Arial"/>
          <w:sz w:val="22"/>
          <w:szCs w:val="22"/>
        </w:rPr>
      </w:pPr>
    </w:p>
    <w:p w14:paraId="43AEC857" w14:textId="77777777" w:rsidR="00C53AC6" w:rsidRPr="00BB5E24" w:rsidRDefault="00C53AC6" w:rsidP="005A05C8">
      <w:pPr>
        <w:pStyle w:val="BodyText"/>
        <w:spacing w:before="0"/>
        <w:jc w:val="center"/>
        <w:rPr>
          <w:rFonts w:cs="Arial"/>
          <w:sz w:val="22"/>
          <w:szCs w:val="22"/>
        </w:rPr>
      </w:pPr>
    </w:p>
    <w:p w14:paraId="2348874A" w14:textId="77777777" w:rsidR="00C53AC6" w:rsidRPr="00BB5E24" w:rsidRDefault="00C53AC6" w:rsidP="005A05C8">
      <w:pPr>
        <w:pStyle w:val="BodyText"/>
        <w:spacing w:before="0"/>
        <w:jc w:val="center"/>
        <w:rPr>
          <w:rFonts w:cs="Arial"/>
          <w:sz w:val="22"/>
          <w:szCs w:val="22"/>
        </w:rPr>
      </w:pPr>
    </w:p>
    <w:p w14:paraId="307ADD3A" w14:textId="77777777" w:rsidR="00C53AC6" w:rsidRPr="00BB5E24" w:rsidRDefault="00C53AC6" w:rsidP="005A05C8">
      <w:pPr>
        <w:pStyle w:val="BodyText"/>
        <w:spacing w:before="0"/>
        <w:jc w:val="center"/>
        <w:rPr>
          <w:rFonts w:cs="Arial"/>
          <w:sz w:val="22"/>
          <w:szCs w:val="22"/>
          <w:lang w:val="en-US"/>
        </w:rPr>
      </w:pPr>
    </w:p>
    <w:p w14:paraId="7485CE83" w14:textId="77777777" w:rsidR="002B6F05" w:rsidRPr="00BB5E24" w:rsidRDefault="002B6F05" w:rsidP="005A05C8">
      <w:pPr>
        <w:spacing w:before="0"/>
        <w:jc w:val="center"/>
        <w:rPr>
          <w:rFonts w:cs="Arial"/>
          <w:lang w:val="ru-RU"/>
        </w:rPr>
      </w:pPr>
    </w:p>
    <w:p w14:paraId="4C506CA1" w14:textId="77777777" w:rsidR="00B37917" w:rsidRPr="00BB5E24" w:rsidRDefault="002B6F05" w:rsidP="005A05C8">
      <w:pPr>
        <w:spacing w:before="0"/>
        <w:jc w:val="center"/>
        <w:rPr>
          <w:rFonts w:cs="Arial"/>
          <w:lang w:val="ru-RU"/>
        </w:rPr>
      </w:pPr>
      <w:r w:rsidRPr="00BB5E24">
        <w:rPr>
          <w:rFonts w:cs="Arial"/>
          <w:lang w:val="ru-RU"/>
        </w:rPr>
        <w:t>Београд</w:t>
      </w:r>
      <w:r w:rsidR="00EB2566" w:rsidRPr="00BB5E24">
        <w:rPr>
          <w:rFonts w:cs="Arial"/>
          <w:lang w:val="ru-RU"/>
        </w:rPr>
        <w:t>,</w:t>
      </w:r>
      <w:r w:rsidRPr="00BB5E24">
        <w:rPr>
          <w:rFonts w:cs="Arial"/>
          <w:lang w:val="ru-RU"/>
        </w:rPr>
        <w:t xml:space="preserve"> новембар 2017</w:t>
      </w:r>
      <w:r w:rsidR="001F62BF" w:rsidRPr="00BB5E24">
        <w:rPr>
          <w:rFonts w:cs="Arial"/>
          <w:lang w:val="ru-RU"/>
        </w:rPr>
        <w:t xml:space="preserve">. </w:t>
      </w:r>
      <w:r w:rsidR="00210557" w:rsidRPr="00BB5E24">
        <w:rPr>
          <w:rFonts w:cs="Arial"/>
          <w:lang w:val="ru-RU"/>
        </w:rPr>
        <w:t>г</w:t>
      </w:r>
      <w:r w:rsidR="001F62BF" w:rsidRPr="00BB5E24">
        <w:rPr>
          <w:rFonts w:cs="Arial"/>
          <w:lang w:val="ru-RU"/>
        </w:rPr>
        <w:t>одине</w:t>
      </w:r>
    </w:p>
    <w:p w14:paraId="44642BD6" w14:textId="77777777" w:rsidR="00113B84" w:rsidRPr="00BB5E24" w:rsidRDefault="00113B84" w:rsidP="005A05C8">
      <w:pPr>
        <w:pStyle w:val="Title"/>
        <w:spacing w:before="0"/>
        <w:jc w:val="both"/>
        <w:rPr>
          <w:rFonts w:cs="Arial"/>
          <w:b w:val="0"/>
          <w:color w:val="FF0000"/>
          <w:sz w:val="22"/>
          <w:szCs w:val="22"/>
          <w:lang w:val="sr-Cyrl-RS"/>
        </w:rPr>
      </w:pPr>
      <w:r w:rsidRPr="00BB5E24">
        <w:rPr>
          <w:rFonts w:cs="Arial"/>
          <w:i/>
          <w:color w:val="00B0F0"/>
          <w:sz w:val="22"/>
          <w:szCs w:val="22"/>
          <w:lang w:val="sr-Cyrl-RS"/>
        </w:rPr>
        <w:t xml:space="preserve">                                        </w:t>
      </w:r>
    </w:p>
    <w:p w14:paraId="51F2984B" w14:textId="77777777" w:rsidR="000C50A0" w:rsidRPr="00BB5E24" w:rsidRDefault="000C50A0" w:rsidP="005A05C8">
      <w:pPr>
        <w:spacing w:before="0"/>
        <w:jc w:val="center"/>
        <w:rPr>
          <w:rFonts w:cs="Arial"/>
          <w:b/>
          <w:lang w:val="ru-RU"/>
        </w:rPr>
      </w:pPr>
    </w:p>
    <w:p w14:paraId="62C95022" w14:textId="77777777" w:rsidR="00261778" w:rsidRPr="00BB5E24" w:rsidRDefault="000C50A0" w:rsidP="005A05C8">
      <w:pPr>
        <w:spacing w:before="0"/>
        <w:rPr>
          <w:rFonts w:cs="Arial"/>
          <w:lang w:val="ru-RU"/>
        </w:rPr>
      </w:pPr>
      <w:r w:rsidRPr="00BB5E24">
        <w:rPr>
          <w:rFonts w:eastAsia="TimesNewRomanPSMT" w:cs="Arial"/>
          <w:color w:val="000000"/>
          <w:kern w:val="2"/>
          <w:lang w:val="ru-RU"/>
        </w:rPr>
        <w:br w:type="page"/>
      </w:r>
      <w:r w:rsidR="006D5354" w:rsidRPr="00BB5E24">
        <w:rPr>
          <w:rFonts w:cs="Arial"/>
          <w:lang w:val="ru-RU"/>
        </w:rPr>
        <w:lastRenderedPageBreak/>
        <w:t>На основу члана 32, 40, 40</w:t>
      </w:r>
      <w:r w:rsidR="006D5354" w:rsidRPr="00BB5E24">
        <w:rPr>
          <w:rFonts w:cs="Arial"/>
        </w:rPr>
        <w:t>a</w:t>
      </w:r>
      <w:r w:rsidR="006D5354" w:rsidRPr="00BB5E24">
        <w:rPr>
          <w:rFonts w:cs="Arial"/>
          <w:lang w:val="ru-RU"/>
        </w:rPr>
        <w:t xml:space="preserve">, и 61. Закона о јавним набавкама („Сл. гласник РС” бр. 124/12, 14/15 и 68/15), у даљем тексту </w:t>
      </w:r>
      <w:r w:rsidR="006D5354" w:rsidRPr="00BB5E24">
        <w:rPr>
          <w:rFonts w:cs="Arial"/>
          <w:bCs/>
          <w:lang w:val="ru-RU"/>
        </w:rPr>
        <w:t>Закон</w:t>
      </w:r>
      <w:r w:rsidR="006D5354" w:rsidRPr="00BB5E24">
        <w:rPr>
          <w:rFonts w:cs="Arial"/>
          <w:lang w:val="ru-RU"/>
        </w:rPr>
        <w:t>, члана 2.</w:t>
      </w:r>
      <w:r w:rsidR="006D5354" w:rsidRPr="00BB5E24">
        <w:rPr>
          <w:rFonts w:cs="Arial"/>
          <w:lang w:val="sr-Latn-RS"/>
        </w:rPr>
        <w:t xml:space="preserve"> </w:t>
      </w:r>
      <w:r w:rsidR="006D5354" w:rsidRPr="00BB5E24">
        <w:rPr>
          <w:rFonts w:cs="Arial"/>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6D5354" w:rsidRPr="00BB5E24">
        <w:rPr>
          <w:rFonts w:eastAsia="Arial Unicode MS" w:cs="Arial"/>
          <w:kern w:val="2"/>
          <w:lang w:val="ru-RU"/>
        </w:rPr>
        <w:t xml:space="preserve">12.01.309106/6-17 </w:t>
      </w:r>
      <w:r w:rsidR="006D5354" w:rsidRPr="00BB5E24">
        <w:rPr>
          <w:rFonts w:eastAsia="Arial Unicode MS" w:cs="Arial"/>
          <w:kern w:val="2"/>
          <w:lang w:val="sr-Cyrl-RS"/>
        </w:rPr>
        <w:t>од 22.08.2017. године, Одлуке о исправци одлуке о покретању поступка јавне набавке број 12.01. 309106/13-17 од 27.10.2017. године</w:t>
      </w:r>
      <w:r w:rsidR="006D5354" w:rsidRPr="00BB5E24">
        <w:rPr>
          <w:rFonts w:cs="Arial"/>
          <w:lang w:val="ru-RU"/>
        </w:rPr>
        <w:t xml:space="preserve">, Решења о образовању комисије за јавну набавку број 12.01.309106/7-17 </w:t>
      </w:r>
      <w:r w:rsidR="006D5354" w:rsidRPr="00BB5E24">
        <w:rPr>
          <w:rFonts w:cs="Arial"/>
        </w:rPr>
        <w:t>o</w:t>
      </w:r>
      <w:r w:rsidR="006D5354" w:rsidRPr="00BB5E24">
        <w:rPr>
          <w:rFonts w:cs="Arial"/>
          <w:lang w:val="ru-RU"/>
        </w:rPr>
        <w:t>д 22.08.2017. године и Решења о измени решења о образовању комисије број 12.01. 309106/16-17 од 01.11.2017. године, припремљена је:</w:t>
      </w:r>
    </w:p>
    <w:p w14:paraId="60140EDA" w14:textId="77777777" w:rsidR="00261778" w:rsidRPr="00BB5E24" w:rsidRDefault="00261778" w:rsidP="005A05C8">
      <w:pPr>
        <w:pStyle w:val="BodyText"/>
        <w:spacing w:before="0"/>
        <w:rPr>
          <w:rFonts w:cs="Arial"/>
          <w:b/>
          <w:spacing w:val="80"/>
          <w:sz w:val="22"/>
          <w:szCs w:val="22"/>
          <w:lang w:val="ru-RU"/>
        </w:rPr>
      </w:pPr>
    </w:p>
    <w:p w14:paraId="7C8AAD9D" w14:textId="77777777" w:rsidR="000C50A0" w:rsidRPr="00BB5E24" w:rsidRDefault="000C50A0" w:rsidP="005A05C8">
      <w:pPr>
        <w:pStyle w:val="BodyText"/>
        <w:spacing w:before="0"/>
        <w:rPr>
          <w:rFonts w:cs="Arial"/>
          <w:b/>
          <w:spacing w:val="80"/>
          <w:sz w:val="22"/>
          <w:szCs w:val="22"/>
          <w:lang w:val="ru-RU"/>
        </w:rPr>
      </w:pPr>
    </w:p>
    <w:p w14:paraId="6F3359DE" w14:textId="77777777" w:rsidR="00210557" w:rsidRPr="00BB5E24" w:rsidRDefault="00210557" w:rsidP="005A05C8">
      <w:pPr>
        <w:spacing w:before="0"/>
        <w:jc w:val="center"/>
        <w:rPr>
          <w:rFonts w:cs="Arial"/>
          <w:b/>
        </w:rPr>
      </w:pPr>
      <w:bookmarkStart w:id="6" w:name="_Toc441215598"/>
      <w:bookmarkStart w:id="7" w:name="_Toc441651537"/>
      <w:bookmarkStart w:id="8" w:name="_Toc442559874"/>
      <w:r w:rsidRPr="00BB5E24">
        <w:rPr>
          <w:rFonts w:cs="Arial"/>
          <w:b/>
        </w:rPr>
        <w:t>КОНКУРСНА ДОКУМЕНТАЦИЈА</w:t>
      </w:r>
      <w:bookmarkEnd w:id="6"/>
      <w:bookmarkEnd w:id="7"/>
      <w:bookmarkEnd w:id="8"/>
    </w:p>
    <w:p w14:paraId="200B80FA" w14:textId="77777777" w:rsidR="00210557" w:rsidRPr="00BB5E24" w:rsidRDefault="00210557" w:rsidP="005A05C8">
      <w:pPr>
        <w:spacing w:before="0"/>
        <w:jc w:val="center"/>
        <w:rPr>
          <w:rFonts w:cs="Arial"/>
          <w:lang w:val="sr-Cyrl-RS"/>
        </w:rPr>
      </w:pPr>
      <w:r w:rsidRPr="00BB5E24">
        <w:rPr>
          <w:rFonts w:cs="Arial"/>
        </w:rPr>
        <w:t xml:space="preserve">у </w:t>
      </w:r>
      <w:r w:rsidR="00010E49" w:rsidRPr="00BB5E24">
        <w:rPr>
          <w:rFonts w:cs="Arial"/>
          <w:lang w:val="sr-Cyrl-RS"/>
        </w:rPr>
        <w:t xml:space="preserve">отвореном </w:t>
      </w:r>
      <w:r w:rsidRPr="00BB5E24">
        <w:rPr>
          <w:rFonts w:cs="Arial"/>
        </w:rPr>
        <w:t xml:space="preserve">поступку </w:t>
      </w:r>
      <w:r w:rsidR="003F14CE" w:rsidRPr="00BB5E24">
        <w:rPr>
          <w:rFonts w:cs="Arial"/>
          <w:lang w:val="sr-Cyrl-RS"/>
        </w:rPr>
        <w:t>ради закључења оквирног споразума са једним понуђачем на период до две године</w:t>
      </w:r>
    </w:p>
    <w:p w14:paraId="745FBCE0" w14:textId="77777777" w:rsidR="00210557" w:rsidRPr="00BB5E24" w:rsidRDefault="00210557" w:rsidP="005A05C8">
      <w:pPr>
        <w:spacing w:before="0"/>
        <w:jc w:val="center"/>
        <w:rPr>
          <w:rFonts w:cs="Arial"/>
          <w:b/>
          <w:lang w:val="sr-Cyrl-RS"/>
        </w:rPr>
      </w:pPr>
      <w:bookmarkStart w:id="9" w:name="_Toc441215599"/>
      <w:bookmarkStart w:id="10" w:name="_Toc441651538"/>
      <w:bookmarkStart w:id="11" w:name="_Toc442559875"/>
      <w:r w:rsidRPr="00BB5E24">
        <w:rPr>
          <w:rFonts w:cs="Arial"/>
          <w:b/>
        </w:rPr>
        <w:t xml:space="preserve">за јавну набавку </w:t>
      </w:r>
      <w:r w:rsidR="00A63575" w:rsidRPr="00BB5E24">
        <w:rPr>
          <w:rFonts w:cs="Arial"/>
          <w:b/>
          <w:lang w:val="sr-Cyrl-RS"/>
        </w:rPr>
        <w:t xml:space="preserve">услуга </w:t>
      </w:r>
      <w:r w:rsidRPr="00BB5E24">
        <w:rPr>
          <w:rFonts w:cs="Arial"/>
          <w:b/>
        </w:rPr>
        <w:t>бр</w:t>
      </w:r>
      <w:bookmarkEnd w:id="9"/>
      <w:bookmarkEnd w:id="10"/>
      <w:bookmarkEnd w:id="11"/>
      <w:r w:rsidR="006D5354" w:rsidRPr="00BB5E24">
        <w:rPr>
          <w:rFonts w:cs="Arial"/>
          <w:b/>
          <w:lang w:val="sr-Cyrl-RS"/>
        </w:rPr>
        <w:t>ој ЈН/8200/0025/2017</w:t>
      </w:r>
    </w:p>
    <w:p w14:paraId="17DDD736" w14:textId="77777777" w:rsidR="009D3699" w:rsidRPr="00BB5E24" w:rsidRDefault="009D3699" w:rsidP="005A05C8">
      <w:pPr>
        <w:pStyle w:val="BodyText"/>
        <w:spacing w:before="0"/>
        <w:rPr>
          <w:rFonts w:cs="Arial"/>
          <w:i/>
          <w:color w:val="00B0F0"/>
          <w:sz w:val="22"/>
          <w:szCs w:val="22"/>
          <w:lang w:val="sr-Latn-CS"/>
        </w:rPr>
      </w:pPr>
    </w:p>
    <w:p w14:paraId="3495F395" w14:textId="77777777" w:rsidR="009D3699" w:rsidRPr="00BB5E24" w:rsidRDefault="009D3699" w:rsidP="005A05C8">
      <w:pPr>
        <w:pStyle w:val="BodyText"/>
        <w:spacing w:before="0"/>
        <w:rPr>
          <w:rFonts w:cs="Arial"/>
          <w:i/>
          <w:color w:val="00B0F0"/>
          <w:sz w:val="22"/>
          <w:szCs w:val="22"/>
          <w:lang w:val="sr-Latn-CS"/>
        </w:rPr>
      </w:pPr>
    </w:p>
    <w:p w14:paraId="77AE611C" w14:textId="77777777" w:rsidR="009D3699" w:rsidRPr="00BB5E24" w:rsidRDefault="009D3699" w:rsidP="005A05C8">
      <w:pPr>
        <w:pStyle w:val="BodyText"/>
        <w:spacing w:before="0"/>
        <w:rPr>
          <w:rFonts w:cs="Arial"/>
          <w:i/>
          <w:color w:val="00B0F0"/>
          <w:sz w:val="22"/>
          <w:szCs w:val="22"/>
          <w:lang w:val="sr-Latn-CS"/>
        </w:rPr>
      </w:pPr>
    </w:p>
    <w:p w14:paraId="77D06209" w14:textId="77777777" w:rsidR="00C62AA7" w:rsidRPr="00BB5E24" w:rsidRDefault="00C62AA7" w:rsidP="005A05C8">
      <w:pPr>
        <w:pStyle w:val="Title"/>
        <w:spacing w:before="0"/>
        <w:rPr>
          <w:rFonts w:cs="Arial"/>
          <w:sz w:val="22"/>
          <w:szCs w:val="22"/>
          <w:lang w:val="de-DE"/>
        </w:rPr>
      </w:pPr>
      <w:r w:rsidRPr="00BB5E24">
        <w:rPr>
          <w:rFonts w:cs="Arial"/>
          <w:sz w:val="22"/>
          <w:szCs w:val="22"/>
          <w:lang w:val="de-DE"/>
        </w:rPr>
        <w:t>Садр</w:t>
      </w:r>
      <w:r w:rsidRPr="00BB5E24">
        <w:rPr>
          <w:rFonts w:cs="Arial"/>
          <w:sz w:val="22"/>
          <w:szCs w:val="22"/>
          <w:lang w:val="ru-RU"/>
        </w:rPr>
        <w:t>ж</w:t>
      </w:r>
      <w:r w:rsidRPr="00BB5E24">
        <w:rPr>
          <w:rFonts w:cs="Arial"/>
          <w:sz w:val="22"/>
          <w:szCs w:val="22"/>
          <w:lang w:val="de-DE"/>
        </w:rPr>
        <w:t>ај</w:t>
      </w:r>
      <w:r w:rsidRPr="00BB5E24">
        <w:rPr>
          <w:rFonts w:cs="Arial"/>
          <w:sz w:val="22"/>
          <w:szCs w:val="22"/>
          <w:lang w:val="ru-RU"/>
        </w:rPr>
        <w:t xml:space="preserve"> к</w:t>
      </w:r>
      <w:r w:rsidRPr="00BB5E24">
        <w:rPr>
          <w:rFonts w:cs="Arial"/>
          <w:sz w:val="22"/>
          <w:szCs w:val="22"/>
          <w:lang w:val="de-DE"/>
        </w:rPr>
        <w:t>онкурсне</w:t>
      </w:r>
      <w:r w:rsidRPr="00BB5E24">
        <w:rPr>
          <w:rFonts w:cs="Arial"/>
          <w:sz w:val="22"/>
          <w:szCs w:val="22"/>
          <w:lang w:val="ru-RU"/>
        </w:rPr>
        <w:t xml:space="preserve"> </w:t>
      </w:r>
      <w:r w:rsidRPr="00BB5E24">
        <w:rPr>
          <w:rFonts w:cs="Arial"/>
          <w:sz w:val="22"/>
          <w:szCs w:val="22"/>
          <w:lang w:val="de-DE"/>
        </w:rPr>
        <w:t>документације:</w:t>
      </w:r>
    </w:p>
    <w:p w14:paraId="104DDEA5" w14:textId="77777777" w:rsidR="00C62AA7" w:rsidRPr="00BB5E24" w:rsidRDefault="00C62AA7" w:rsidP="005A05C8">
      <w:pPr>
        <w:pStyle w:val="Title"/>
        <w:spacing w:before="0"/>
        <w:rPr>
          <w:rFonts w:cs="Arial"/>
          <w:b w:val="0"/>
          <w:sz w:val="22"/>
          <w:szCs w:val="22"/>
          <w:lang w:val="ru-RU"/>
        </w:rPr>
      </w:pPr>
      <w:r w:rsidRPr="00BB5E24">
        <w:rPr>
          <w:rFonts w:cs="Arial"/>
          <w:sz w:val="22"/>
          <w:szCs w:val="22"/>
          <w:lang w:val="ru-RU"/>
        </w:rPr>
        <w:tab/>
      </w:r>
      <w:r w:rsidRPr="00BB5E24">
        <w:rPr>
          <w:rFonts w:cs="Arial"/>
          <w:sz w:val="22"/>
          <w:szCs w:val="22"/>
          <w:lang w:val="ru-RU"/>
        </w:rPr>
        <w:tab/>
      </w:r>
      <w:r w:rsidRPr="00BB5E24">
        <w:rPr>
          <w:rFonts w:cs="Arial"/>
          <w:sz w:val="22"/>
          <w:szCs w:val="22"/>
          <w:lang w:val="ru-RU"/>
        </w:rPr>
        <w:tab/>
      </w:r>
      <w:r w:rsidRPr="00BB5E24">
        <w:rPr>
          <w:rFonts w:cs="Arial"/>
          <w:sz w:val="22"/>
          <w:szCs w:val="22"/>
          <w:lang w:val="ru-RU"/>
        </w:rPr>
        <w:tab/>
      </w:r>
      <w:r w:rsidRPr="00BB5E24">
        <w:rPr>
          <w:rFonts w:cs="Arial"/>
          <w:sz w:val="22"/>
          <w:szCs w:val="22"/>
          <w:lang w:val="ru-RU"/>
        </w:rPr>
        <w:tab/>
      </w:r>
      <w:r w:rsidRPr="00BB5E24">
        <w:rPr>
          <w:rFonts w:cs="Arial"/>
          <w:sz w:val="22"/>
          <w:szCs w:val="22"/>
          <w:lang w:val="ru-RU"/>
        </w:rPr>
        <w:tab/>
      </w:r>
      <w:r w:rsidRPr="00BB5E24">
        <w:rPr>
          <w:rFonts w:cs="Arial"/>
          <w:sz w:val="22"/>
          <w:szCs w:val="22"/>
          <w:lang w:val="ru-RU"/>
        </w:rPr>
        <w:tab/>
      </w:r>
      <w:r w:rsidRPr="00BB5E24">
        <w:rPr>
          <w:rFonts w:cs="Arial"/>
          <w:sz w:val="22"/>
          <w:szCs w:val="22"/>
          <w:lang w:val="ru-RU"/>
        </w:rPr>
        <w:tab/>
      </w:r>
      <w:r w:rsidRPr="00BB5E24">
        <w:rPr>
          <w:rFonts w:cs="Arial"/>
          <w:sz w:val="22"/>
          <w:szCs w:val="22"/>
          <w:lang w:val="ru-RU"/>
        </w:rPr>
        <w:tab/>
      </w:r>
      <w:r w:rsidRPr="00BB5E24">
        <w:rPr>
          <w:rFonts w:cs="Arial"/>
          <w:sz w:val="22"/>
          <w:szCs w:val="22"/>
          <w:lang w:val="ru-RU"/>
        </w:rPr>
        <w:tab/>
      </w:r>
      <w:r w:rsidRPr="00BB5E24">
        <w:rPr>
          <w:rFonts w:cs="Arial"/>
          <w:sz w:val="22"/>
          <w:szCs w:val="22"/>
          <w:lang w:val="ru-RU"/>
        </w:rPr>
        <w:tab/>
        <w:t xml:space="preserve">   </w:t>
      </w:r>
      <w:r w:rsidRPr="00BB5E24">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6D5354" w:rsidRPr="00BB5E24" w14:paraId="400BD67C" w14:textId="77777777" w:rsidTr="006D5354">
        <w:tc>
          <w:tcPr>
            <w:tcW w:w="347" w:type="pct"/>
          </w:tcPr>
          <w:p w14:paraId="16631EA9" w14:textId="77777777" w:rsidR="006D5354" w:rsidRPr="00BB5E24" w:rsidRDefault="006D5354" w:rsidP="005A05C8">
            <w:pPr>
              <w:tabs>
                <w:tab w:val="left" w:pos="360"/>
                <w:tab w:val="left" w:pos="567"/>
                <w:tab w:val="right" w:leader="dot" w:pos="9639"/>
              </w:tabs>
              <w:spacing w:before="0"/>
              <w:jc w:val="center"/>
              <w:rPr>
                <w:rFonts w:cs="Arial"/>
              </w:rPr>
            </w:pPr>
            <w:r w:rsidRPr="00BB5E24">
              <w:rPr>
                <w:rFonts w:cs="Arial"/>
              </w:rPr>
              <w:t>1.</w:t>
            </w:r>
          </w:p>
        </w:tc>
        <w:tc>
          <w:tcPr>
            <w:tcW w:w="4653" w:type="pct"/>
          </w:tcPr>
          <w:p w14:paraId="739BEE24" w14:textId="77777777" w:rsidR="006D5354" w:rsidRPr="00BB5E24" w:rsidRDefault="006D5354" w:rsidP="005A05C8">
            <w:pPr>
              <w:tabs>
                <w:tab w:val="left" w:pos="360"/>
                <w:tab w:val="left" w:pos="567"/>
                <w:tab w:val="right" w:leader="dot" w:pos="9639"/>
              </w:tabs>
              <w:spacing w:before="0"/>
              <w:rPr>
                <w:rFonts w:cs="Arial"/>
                <w:lang w:val="sr-Cyrl-RS"/>
              </w:rPr>
            </w:pPr>
            <w:r w:rsidRPr="00BB5E24">
              <w:rPr>
                <w:rFonts w:cs="Arial"/>
                <w:lang w:val="sr-Cyrl-RS"/>
              </w:rPr>
              <w:t>Општи подаци о јавној набавци</w:t>
            </w:r>
          </w:p>
        </w:tc>
      </w:tr>
      <w:tr w:rsidR="006D5354" w:rsidRPr="00BB5E24" w14:paraId="114320EC" w14:textId="77777777" w:rsidTr="006D5354">
        <w:tc>
          <w:tcPr>
            <w:tcW w:w="347" w:type="pct"/>
          </w:tcPr>
          <w:p w14:paraId="2130332F" w14:textId="77777777" w:rsidR="006D5354" w:rsidRPr="00BB5E24" w:rsidRDefault="006D5354" w:rsidP="005A05C8">
            <w:pPr>
              <w:tabs>
                <w:tab w:val="left" w:pos="360"/>
                <w:tab w:val="left" w:pos="567"/>
                <w:tab w:val="right" w:leader="dot" w:pos="9639"/>
              </w:tabs>
              <w:spacing w:before="0"/>
              <w:jc w:val="center"/>
              <w:rPr>
                <w:rFonts w:cs="Arial"/>
                <w:lang w:val="sr-Cyrl-RS"/>
              </w:rPr>
            </w:pPr>
            <w:r w:rsidRPr="00BB5E24">
              <w:rPr>
                <w:rFonts w:cs="Arial"/>
                <w:lang w:val="sr-Cyrl-RS"/>
              </w:rPr>
              <w:t>2.</w:t>
            </w:r>
          </w:p>
        </w:tc>
        <w:tc>
          <w:tcPr>
            <w:tcW w:w="4653" w:type="pct"/>
          </w:tcPr>
          <w:p w14:paraId="51284746" w14:textId="77777777" w:rsidR="006D5354" w:rsidRPr="00BB5E24" w:rsidRDefault="006D5354" w:rsidP="005A05C8">
            <w:pPr>
              <w:tabs>
                <w:tab w:val="left" w:pos="317"/>
                <w:tab w:val="left" w:pos="360"/>
                <w:tab w:val="right" w:leader="dot" w:pos="9639"/>
              </w:tabs>
              <w:spacing w:before="0"/>
              <w:rPr>
                <w:rFonts w:cs="Arial"/>
                <w:lang w:val="sr-Cyrl-RS"/>
              </w:rPr>
            </w:pPr>
            <w:r w:rsidRPr="00BB5E24">
              <w:rPr>
                <w:rFonts w:cs="Arial"/>
                <w:lang w:val="sr-Cyrl-RS"/>
              </w:rPr>
              <w:t>Подаци о предмету набавке</w:t>
            </w:r>
          </w:p>
        </w:tc>
      </w:tr>
      <w:tr w:rsidR="006D5354" w:rsidRPr="00BB5E24" w14:paraId="5EC42B4C" w14:textId="77777777" w:rsidTr="006D5354">
        <w:tc>
          <w:tcPr>
            <w:tcW w:w="347" w:type="pct"/>
          </w:tcPr>
          <w:p w14:paraId="5752C511" w14:textId="77777777" w:rsidR="006D5354" w:rsidRPr="00BB5E24" w:rsidRDefault="006D5354" w:rsidP="005A05C8">
            <w:pPr>
              <w:tabs>
                <w:tab w:val="left" w:pos="360"/>
                <w:tab w:val="left" w:pos="567"/>
                <w:tab w:val="right" w:leader="dot" w:pos="9639"/>
              </w:tabs>
              <w:spacing w:before="0"/>
              <w:jc w:val="center"/>
              <w:rPr>
                <w:rFonts w:cs="Arial"/>
                <w:lang w:val="sr-Cyrl-RS"/>
              </w:rPr>
            </w:pPr>
            <w:r w:rsidRPr="00BB5E24">
              <w:rPr>
                <w:rFonts w:cs="Arial"/>
                <w:lang w:val="sr-Cyrl-RS"/>
              </w:rPr>
              <w:t>3.</w:t>
            </w:r>
          </w:p>
        </w:tc>
        <w:tc>
          <w:tcPr>
            <w:tcW w:w="4653" w:type="pct"/>
          </w:tcPr>
          <w:p w14:paraId="1D5EF405" w14:textId="77777777" w:rsidR="006D5354" w:rsidRPr="00BB5E24" w:rsidRDefault="006D5354" w:rsidP="005A05C8">
            <w:pPr>
              <w:tabs>
                <w:tab w:val="left" w:pos="317"/>
                <w:tab w:val="left" w:pos="360"/>
                <w:tab w:val="right" w:leader="dot" w:pos="9639"/>
              </w:tabs>
              <w:spacing w:before="0"/>
              <w:rPr>
                <w:rFonts w:cs="Arial"/>
                <w:lang w:val="sr-Cyrl-RS"/>
              </w:rPr>
            </w:pPr>
            <w:r w:rsidRPr="00BB5E24">
              <w:rPr>
                <w:rFonts w:cs="Arial"/>
                <w:lang w:val="sr-Cyrl-RS"/>
              </w:rPr>
              <w:t>Техничка спецификација (врста, техничке карактеристике, квалитет, обим и опис услуга...)</w:t>
            </w:r>
          </w:p>
        </w:tc>
      </w:tr>
      <w:tr w:rsidR="006D5354" w:rsidRPr="00BB5E24" w14:paraId="099CEE35" w14:textId="77777777" w:rsidTr="006D5354">
        <w:tc>
          <w:tcPr>
            <w:tcW w:w="347" w:type="pct"/>
          </w:tcPr>
          <w:p w14:paraId="26BDE764" w14:textId="77777777" w:rsidR="006D5354" w:rsidRPr="00BB5E24" w:rsidRDefault="006D5354" w:rsidP="005A05C8">
            <w:pPr>
              <w:tabs>
                <w:tab w:val="left" w:pos="360"/>
                <w:tab w:val="left" w:pos="567"/>
                <w:tab w:val="right" w:leader="dot" w:pos="9639"/>
              </w:tabs>
              <w:spacing w:before="0"/>
              <w:jc w:val="center"/>
              <w:rPr>
                <w:rFonts w:cs="Arial"/>
                <w:lang w:val="sr-Cyrl-RS"/>
              </w:rPr>
            </w:pPr>
            <w:r w:rsidRPr="00BB5E24">
              <w:rPr>
                <w:rFonts w:cs="Arial"/>
              </w:rPr>
              <w:t>4</w:t>
            </w:r>
            <w:r w:rsidRPr="00BB5E24">
              <w:rPr>
                <w:rFonts w:cs="Arial"/>
                <w:lang w:val="sr-Cyrl-RS"/>
              </w:rPr>
              <w:t>.</w:t>
            </w:r>
          </w:p>
        </w:tc>
        <w:tc>
          <w:tcPr>
            <w:tcW w:w="4653" w:type="pct"/>
          </w:tcPr>
          <w:p w14:paraId="5E62A691" w14:textId="77777777" w:rsidR="006D5354" w:rsidRPr="00BB5E24" w:rsidRDefault="006D5354" w:rsidP="005A05C8">
            <w:pPr>
              <w:tabs>
                <w:tab w:val="left" w:pos="317"/>
                <w:tab w:val="left" w:pos="360"/>
                <w:tab w:val="right" w:leader="dot" w:pos="9639"/>
              </w:tabs>
              <w:spacing w:before="0"/>
              <w:rPr>
                <w:rFonts w:cs="Arial"/>
              </w:rPr>
            </w:pPr>
            <w:r w:rsidRPr="00BB5E24">
              <w:rPr>
                <w:rFonts w:cs="Arial"/>
                <w:lang w:val="sr-Cyrl-RS"/>
              </w:rPr>
              <w:t>Услови за учешће у поступку ЈН и упутство како се доказује испуњеност услова</w:t>
            </w:r>
          </w:p>
        </w:tc>
      </w:tr>
      <w:tr w:rsidR="006D5354" w:rsidRPr="00BB5E24" w14:paraId="7C81A7CE" w14:textId="77777777" w:rsidTr="006D5354">
        <w:tc>
          <w:tcPr>
            <w:tcW w:w="347" w:type="pct"/>
          </w:tcPr>
          <w:p w14:paraId="646B1F73" w14:textId="77777777" w:rsidR="006D5354" w:rsidRPr="00BB5E24" w:rsidRDefault="006D5354" w:rsidP="005A05C8">
            <w:pPr>
              <w:tabs>
                <w:tab w:val="left" w:pos="360"/>
                <w:tab w:val="left" w:pos="567"/>
                <w:tab w:val="right" w:leader="dot" w:pos="9639"/>
              </w:tabs>
              <w:spacing w:before="0"/>
              <w:jc w:val="center"/>
              <w:rPr>
                <w:rFonts w:cs="Arial"/>
                <w:lang w:val="sr-Cyrl-RS"/>
              </w:rPr>
            </w:pPr>
            <w:r w:rsidRPr="00BB5E24">
              <w:rPr>
                <w:rFonts w:cs="Arial"/>
                <w:lang w:val="sr-Cyrl-RS"/>
              </w:rPr>
              <w:t>5.</w:t>
            </w:r>
          </w:p>
        </w:tc>
        <w:tc>
          <w:tcPr>
            <w:tcW w:w="4653" w:type="pct"/>
          </w:tcPr>
          <w:p w14:paraId="7CA26174" w14:textId="77777777" w:rsidR="006D5354" w:rsidRPr="00BB5E24" w:rsidRDefault="006D5354" w:rsidP="005A05C8">
            <w:pPr>
              <w:tabs>
                <w:tab w:val="left" w:pos="317"/>
                <w:tab w:val="left" w:pos="360"/>
                <w:tab w:val="right" w:leader="dot" w:pos="9639"/>
              </w:tabs>
              <w:spacing w:before="0"/>
              <w:rPr>
                <w:rFonts w:cs="Arial"/>
                <w:lang w:val="sr-Cyrl-RS"/>
              </w:rPr>
            </w:pPr>
            <w:r w:rsidRPr="00BB5E24">
              <w:rPr>
                <w:rFonts w:cs="Arial"/>
                <w:lang w:val="sr-Cyrl-RS"/>
              </w:rPr>
              <w:t>Критеријум за доделу уговора</w:t>
            </w:r>
          </w:p>
        </w:tc>
      </w:tr>
      <w:tr w:rsidR="006D5354" w:rsidRPr="00BB5E24" w14:paraId="736C5F19" w14:textId="77777777" w:rsidTr="006D5354">
        <w:tc>
          <w:tcPr>
            <w:tcW w:w="347" w:type="pct"/>
          </w:tcPr>
          <w:p w14:paraId="150F9608" w14:textId="77777777" w:rsidR="006D5354" w:rsidRPr="00BB5E24" w:rsidRDefault="006D5354" w:rsidP="005A05C8">
            <w:pPr>
              <w:tabs>
                <w:tab w:val="left" w:pos="360"/>
                <w:tab w:val="left" w:pos="567"/>
                <w:tab w:val="right" w:leader="dot" w:pos="9639"/>
              </w:tabs>
              <w:spacing w:before="0"/>
              <w:jc w:val="center"/>
              <w:rPr>
                <w:rFonts w:cs="Arial"/>
              </w:rPr>
            </w:pPr>
            <w:r w:rsidRPr="00BB5E24">
              <w:rPr>
                <w:rFonts w:cs="Arial"/>
                <w:lang w:val="sr-Cyrl-RS"/>
              </w:rPr>
              <w:t>6</w:t>
            </w:r>
            <w:r w:rsidRPr="00BB5E24">
              <w:rPr>
                <w:rFonts w:cs="Arial"/>
              </w:rPr>
              <w:t>.</w:t>
            </w:r>
          </w:p>
        </w:tc>
        <w:tc>
          <w:tcPr>
            <w:tcW w:w="4653" w:type="pct"/>
          </w:tcPr>
          <w:p w14:paraId="11FB5EB1" w14:textId="77777777" w:rsidR="006D5354" w:rsidRPr="00BB5E24" w:rsidRDefault="006D5354" w:rsidP="005A05C8">
            <w:pPr>
              <w:tabs>
                <w:tab w:val="left" w:pos="360"/>
                <w:tab w:val="left" w:pos="567"/>
                <w:tab w:val="right" w:leader="dot" w:pos="9639"/>
              </w:tabs>
              <w:spacing w:before="0"/>
              <w:rPr>
                <w:rFonts w:cs="Arial"/>
                <w:lang w:val="sr-Cyrl-RS"/>
              </w:rPr>
            </w:pPr>
            <w:r w:rsidRPr="00BB5E24">
              <w:rPr>
                <w:rFonts w:cs="Arial"/>
                <w:lang w:val="sr-Cyrl-RS"/>
              </w:rPr>
              <w:t>Упутство понуђачима како да сачине понуду</w:t>
            </w:r>
          </w:p>
        </w:tc>
      </w:tr>
      <w:tr w:rsidR="006D5354" w:rsidRPr="00BB5E24" w14:paraId="6977A088" w14:textId="77777777" w:rsidTr="006D5354">
        <w:tc>
          <w:tcPr>
            <w:tcW w:w="347" w:type="pct"/>
          </w:tcPr>
          <w:p w14:paraId="1F894822" w14:textId="77777777" w:rsidR="006D5354" w:rsidRPr="00BB5E24" w:rsidRDefault="006D5354" w:rsidP="005A05C8">
            <w:pPr>
              <w:tabs>
                <w:tab w:val="left" w:pos="360"/>
                <w:tab w:val="left" w:pos="567"/>
                <w:tab w:val="right" w:leader="dot" w:pos="9639"/>
              </w:tabs>
              <w:spacing w:before="0"/>
              <w:jc w:val="center"/>
              <w:rPr>
                <w:rFonts w:cs="Arial"/>
              </w:rPr>
            </w:pPr>
            <w:r w:rsidRPr="00BB5E24">
              <w:rPr>
                <w:rFonts w:cs="Arial"/>
                <w:lang w:val="sr-Cyrl-RS"/>
              </w:rPr>
              <w:t>7</w:t>
            </w:r>
            <w:r w:rsidRPr="00BB5E24">
              <w:rPr>
                <w:rFonts w:cs="Arial"/>
              </w:rPr>
              <w:t>.</w:t>
            </w:r>
          </w:p>
        </w:tc>
        <w:tc>
          <w:tcPr>
            <w:tcW w:w="4653" w:type="pct"/>
          </w:tcPr>
          <w:p w14:paraId="70A0F22D" w14:textId="77777777" w:rsidR="006D5354" w:rsidRPr="00BB5E24" w:rsidRDefault="006D5354" w:rsidP="005A05C8">
            <w:pPr>
              <w:tabs>
                <w:tab w:val="left" w:pos="360"/>
                <w:tab w:val="left" w:pos="567"/>
                <w:tab w:val="right" w:leader="dot" w:pos="9639"/>
              </w:tabs>
              <w:spacing w:before="0"/>
              <w:rPr>
                <w:rFonts w:cs="Arial"/>
                <w:lang w:val="sr-Cyrl-RS"/>
              </w:rPr>
            </w:pPr>
            <w:r w:rsidRPr="00BB5E24">
              <w:rPr>
                <w:rFonts w:cs="Arial"/>
                <w:lang w:val="sr-Cyrl-RS"/>
              </w:rPr>
              <w:t xml:space="preserve">Обрасци </w:t>
            </w:r>
          </w:p>
        </w:tc>
      </w:tr>
      <w:tr w:rsidR="006D5354" w:rsidRPr="00BB5E24" w14:paraId="088328A9" w14:textId="77777777" w:rsidTr="006D5354">
        <w:tc>
          <w:tcPr>
            <w:tcW w:w="347" w:type="pct"/>
          </w:tcPr>
          <w:p w14:paraId="2D5668BC" w14:textId="77777777" w:rsidR="006D5354" w:rsidRPr="00BB5E24" w:rsidRDefault="006D5354" w:rsidP="005A05C8">
            <w:pPr>
              <w:tabs>
                <w:tab w:val="left" w:pos="360"/>
                <w:tab w:val="left" w:pos="567"/>
                <w:tab w:val="right" w:leader="dot" w:pos="9639"/>
              </w:tabs>
              <w:spacing w:before="0"/>
              <w:jc w:val="center"/>
              <w:rPr>
                <w:rFonts w:cs="Arial"/>
                <w:lang w:val="sr-Cyrl-RS"/>
              </w:rPr>
            </w:pPr>
            <w:r w:rsidRPr="00BB5E24">
              <w:rPr>
                <w:rFonts w:cs="Arial"/>
                <w:lang w:val="sr-Cyrl-RS"/>
              </w:rPr>
              <w:t>8.</w:t>
            </w:r>
          </w:p>
        </w:tc>
        <w:tc>
          <w:tcPr>
            <w:tcW w:w="4653" w:type="pct"/>
          </w:tcPr>
          <w:p w14:paraId="66FCBA47" w14:textId="77777777" w:rsidR="006D5354" w:rsidRPr="00BB5E24" w:rsidRDefault="006D5354" w:rsidP="005A05C8">
            <w:pPr>
              <w:tabs>
                <w:tab w:val="left" w:pos="360"/>
                <w:tab w:val="left" w:pos="567"/>
                <w:tab w:val="right" w:leader="dot" w:pos="9639"/>
              </w:tabs>
              <w:spacing w:before="0"/>
              <w:rPr>
                <w:rFonts w:cs="Arial"/>
                <w:lang w:val="sr-Cyrl-RS"/>
              </w:rPr>
            </w:pPr>
            <w:r w:rsidRPr="00BB5E24">
              <w:rPr>
                <w:rFonts w:cs="Arial"/>
                <w:lang w:val="sr-Cyrl-RS"/>
              </w:rPr>
              <w:t>Модел</w:t>
            </w:r>
            <w:r w:rsidR="0054142C" w:rsidRPr="00BB5E24">
              <w:rPr>
                <w:rFonts w:cs="Arial"/>
                <w:lang w:val="sr-Cyrl-RS"/>
              </w:rPr>
              <w:t xml:space="preserve"> оквирног споразума/</w:t>
            </w:r>
            <w:r w:rsidRPr="00BB5E24">
              <w:rPr>
                <w:rFonts w:cs="Arial"/>
                <w:lang w:val="sr-Cyrl-RS"/>
              </w:rPr>
              <w:t xml:space="preserve"> уговора</w:t>
            </w:r>
          </w:p>
        </w:tc>
      </w:tr>
    </w:tbl>
    <w:p w14:paraId="2ABBA055" w14:textId="77777777" w:rsidR="009D3699" w:rsidRPr="00BB5E24" w:rsidRDefault="009D3699" w:rsidP="005A05C8">
      <w:pPr>
        <w:pStyle w:val="BodyText"/>
        <w:spacing w:before="0"/>
        <w:rPr>
          <w:rFonts w:cs="Arial"/>
          <w:b/>
          <w:spacing w:val="80"/>
          <w:sz w:val="22"/>
          <w:szCs w:val="22"/>
        </w:rPr>
      </w:pPr>
    </w:p>
    <w:p w14:paraId="7B02948C" w14:textId="19DB250F" w:rsidR="00F5264D" w:rsidRPr="00BB5E24" w:rsidRDefault="00C53AC6" w:rsidP="005A05C8">
      <w:pPr>
        <w:spacing w:before="0"/>
        <w:jc w:val="right"/>
        <w:rPr>
          <w:rFonts w:cs="Arial"/>
          <w:color w:val="548DD4" w:themeColor="text2" w:themeTint="99"/>
          <w:lang w:val="sr-Latn-RS"/>
        </w:rPr>
      </w:pPr>
      <w:r w:rsidRPr="00BB5E24">
        <w:rPr>
          <w:rFonts w:cs="Arial"/>
          <w:bCs/>
          <w:noProof/>
          <w:lang w:val="sr-Cyrl-CS"/>
        </w:rPr>
        <w:t>Укупа</w:t>
      </w:r>
      <w:r w:rsidR="0054142C" w:rsidRPr="00BB5E24">
        <w:rPr>
          <w:rFonts w:cs="Arial"/>
          <w:bCs/>
          <w:noProof/>
          <w:lang w:val="sr-Cyrl-CS"/>
        </w:rPr>
        <w:t xml:space="preserve">н број страна документације: </w:t>
      </w:r>
      <w:r w:rsidR="00B2011F">
        <w:rPr>
          <w:rFonts w:cs="Arial"/>
          <w:bCs/>
          <w:noProof/>
          <w:lang w:val="sr-Latn-RS"/>
        </w:rPr>
        <w:t>92</w:t>
      </w:r>
    </w:p>
    <w:p w14:paraId="2D09BD7D" w14:textId="77777777" w:rsidR="001853E1" w:rsidRPr="00BB5E24" w:rsidRDefault="001853E1" w:rsidP="005A05C8">
      <w:pPr>
        <w:pStyle w:val="BodyText"/>
        <w:spacing w:before="0"/>
        <w:rPr>
          <w:rFonts w:cs="Arial"/>
          <w:sz w:val="22"/>
          <w:szCs w:val="22"/>
        </w:rPr>
      </w:pPr>
    </w:p>
    <w:p w14:paraId="69B73D59" w14:textId="77777777" w:rsidR="00FA0E61" w:rsidRPr="00BB5E24" w:rsidRDefault="00473AD5" w:rsidP="005A05C8">
      <w:pPr>
        <w:pStyle w:val="Heading10"/>
        <w:numPr>
          <w:ilvl w:val="0"/>
          <w:numId w:val="15"/>
        </w:numPr>
        <w:spacing w:before="0"/>
        <w:rPr>
          <w:rFonts w:cs="Arial"/>
          <w:lang w:val="en-US"/>
        </w:rPr>
      </w:pPr>
      <w:r w:rsidRPr="00BB5E24">
        <w:rPr>
          <w:rFonts w:cs="Arial"/>
          <w:lang w:val="ru-RU"/>
        </w:rPr>
        <w:br w:type="page"/>
      </w:r>
      <w:bookmarkStart w:id="12" w:name="_Toc430335136"/>
      <w:bookmarkStart w:id="13" w:name="_Toc442559876"/>
      <w:bookmarkStart w:id="14" w:name="_Toc427817447"/>
      <w:r w:rsidR="00FA0E61" w:rsidRPr="00BB5E24">
        <w:rPr>
          <w:rFonts w:cs="Arial"/>
        </w:rPr>
        <w:lastRenderedPageBreak/>
        <w:t>ОПШТИ ПОДАЦИ О ЈАВНОЈ НАБАВЦИ</w:t>
      </w:r>
      <w:bookmarkEnd w:id="12"/>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6291"/>
      </w:tblGrid>
      <w:tr w:rsidR="006D5354" w:rsidRPr="00BB5E24" w14:paraId="416FC885" w14:textId="77777777" w:rsidTr="006D5354">
        <w:trPr>
          <w:trHeight w:val="513"/>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14:paraId="35B9707A" w14:textId="77777777" w:rsidR="006D5354" w:rsidRPr="00BB5E24" w:rsidRDefault="006D5354" w:rsidP="005A05C8">
            <w:pPr>
              <w:spacing w:before="0"/>
              <w:rPr>
                <w:rFonts w:eastAsia="TimesNewRomanPSMT" w:cs="Arial"/>
              </w:rPr>
            </w:pPr>
            <w:r w:rsidRPr="00BB5E24">
              <w:rPr>
                <w:rFonts w:eastAsia="TimesNewRomanPSMT" w:cs="Arial"/>
              </w:rPr>
              <w:t>Назив и адреса Наручиоца</w:t>
            </w:r>
          </w:p>
        </w:tc>
        <w:tc>
          <w:tcPr>
            <w:tcW w:w="7347" w:type="dxa"/>
            <w:tcBorders>
              <w:top w:val="single" w:sz="4" w:space="0" w:color="auto"/>
              <w:left w:val="single" w:sz="4" w:space="0" w:color="auto"/>
              <w:bottom w:val="single" w:sz="4" w:space="0" w:color="auto"/>
              <w:right w:val="single" w:sz="4" w:space="0" w:color="auto"/>
            </w:tcBorders>
            <w:shd w:val="clear" w:color="auto" w:fill="auto"/>
          </w:tcPr>
          <w:p w14:paraId="261CB670" w14:textId="77777777" w:rsidR="006D5354" w:rsidRPr="00BB5E24" w:rsidRDefault="006D5354" w:rsidP="005A05C8">
            <w:pPr>
              <w:spacing w:before="0"/>
              <w:rPr>
                <w:rFonts w:eastAsia="Arial Unicode MS" w:cs="Arial"/>
              </w:rPr>
            </w:pPr>
            <w:r w:rsidRPr="00BB5E24">
              <w:rPr>
                <w:rFonts w:eastAsia="Arial Unicode MS" w:cs="Arial"/>
              </w:rPr>
              <w:t>Јавно предузеће „Електропривреда Србије“ Београд,</w:t>
            </w:r>
          </w:p>
          <w:p w14:paraId="368FB06B" w14:textId="77777777" w:rsidR="006D5354" w:rsidRPr="00BB5E24" w:rsidRDefault="006D5354" w:rsidP="005A05C8">
            <w:pPr>
              <w:spacing w:before="0"/>
              <w:rPr>
                <w:rFonts w:eastAsia="Arial Unicode MS" w:cs="Arial"/>
              </w:rPr>
            </w:pPr>
            <w:r w:rsidRPr="00BB5E24">
              <w:rPr>
                <w:rFonts w:eastAsia="Arial Unicode MS" w:cs="Arial"/>
              </w:rPr>
              <w:t>Улица царице Милице бр.2, 11000 Београд</w:t>
            </w:r>
          </w:p>
        </w:tc>
      </w:tr>
      <w:tr w:rsidR="006D5354" w:rsidRPr="00BB5E24" w14:paraId="46B7050C" w14:textId="77777777" w:rsidTr="006D5354">
        <w:trPr>
          <w:trHeight w:val="531"/>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14:paraId="786C7360" w14:textId="77777777" w:rsidR="006D5354" w:rsidRPr="00BB5E24" w:rsidRDefault="006D5354" w:rsidP="005A05C8">
            <w:pPr>
              <w:spacing w:before="0"/>
              <w:rPr>
                <w:rFonts w:eastAsia="TimesNewRomanPSMT" w:cs="Arial"/>
              </w:rPr>
            </w:pPr>
            <w:r w:rsidRPr="00BB5E24">
              <w:rPr>
                <w:rFonts w:eastAsia="TimesNewRomanPSMT" w:cs="Arial"/>
              </w:rPr>
              <w:t>Назив и адреса крајњег корисника</w:t>
            </w:r>
          </w:p>
        </w:tc>
        <w:tc>
          <w:tcPr>
            <w:tcW w:w="7347" w:type="dxa"/>
            <w:tcBorders>
              <w:top w:val="single" w:sz="4" w:space="0" w:color="auto"/>
              <w:left w:val="single" w:sz="4" w:space="0" w:color="auto"/>
              <w:bottom w:val="single" w:sz="4" w:space="0" w:color="auto"/>
              <w:right w:val="single" w:sz="4" w:space="0" w:color="auto"/>
            </w:tcBorders>
            <w:shd w:val="clear" w:color="auto" w:fill="auto"/>
          </w:tcPr>
          <w:p w14:paraId="73931AA4" w14:textId="77777777" w:rsidR="006D5354" w:rsidRPr="00BB5E24" w:rsidRDefault="006D5354" w:rsidP="005A05C8">
            <w:pPr>
              <w:spacing w:before="0"/>
              <w:rPr>
                <w:rFonts w:eastAsia="Arial Unicode MS" w:cs="Arial"/>
              </w:rPr>
            </w:pPr>
            <w:r w:rsidRPr="00BB5E24">
              <w:rPr>
                <w:rFonts w:eastAsia="Arial Unicode MS" w:cs="Arial"/>
              </w:rPr>
              <w:t>Јавно предузеће „Електропривреда Србије“ Београд,</w:t>
            </w:r>
          </w:p>
          <w:p w14:paraId="6D71EDA7" w14:textId="1136AB7E" w:rsidR="006D5354" w:rsidRPr="00BB5E24" w:rsidRDefault="006D5354" w:rsidP="005A05C8">
            <w:pPr>
              <w:spacing w:before="0"/>
              <w:rPr>
                <w:rFonts w:eastAsia="Arial Unicode MS" w:cs="Arial"/>
              </w:rPr>
            </w:pPr>
            <w:r w:rsidRPr="00BB5E24">
              <w:rPr>
                <w:rFonts w:eastAsia="Arial Unicode MS" w:cs="Arial"/>
              </w:rPr>
              <w:t>Улица царице Милице бр.</w:t>
            </w:r>
            <w:r w:rsidR="00283F11">
              <w:rPr>
                <w:rFonts w:eastAsia="Arial Unicode MS" w:cs="Arial"/>
                <w:lang w:val="sr-Cyrl-RS"/>
              </w:rPr>
              <w:t xml:space="preserve"> </w:t>
            </w:r>
            <w:r w:rsidRPr="00BB5E24">
              <w:rPr>
                <w:rFonts w:eastAsia="Arial Unicode MS" w:cs="Arial"/>
              </w:rPr>
              <w:t>2, 11000 Београд</w:t>
            </w:r>
          </w:p>
        </w:tc>
      </w:tr>
      <w:tr w:rsidR="006D5354" w:rsidRPr="00BB5E24" w14:paraId="1B672EF0" w14:textId="77777777" w:rsidTr="006D5354">
        <w:trPr>
          <w:trHeight w:val="531"/>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14:paraId="76496E0E" w14:textId="77777777" w:rsidR="006D5354" w:rsidRPr="00BB5E24" w:rsidRDefault="006D5354" w:rsidP="005A05C8">
            <w:pPr>
              <w:spacing w:before="0"/>
              <w:rPr>
                <w:rFonts w:eastAsia="TimesNewRomanPSMT" w:cs="Arial"/>
              </w:rPr>
            </w:pPr>
            <w:r w:rsidRPr="00BB5E24">
              <w:rPr>
                <w:rFonts w:eastAsia="TimesNewRomanPSMT" w:cs="Arial"/>
              </w:rPr>
              <w:t>Интернет страница Наручиоца</w:t>
            </w:r>
          </w:p>
        </w:tc>
        <w:tc>
          <w:tcPr>
            <w:tcW w:w="7347" w:type="dxa"/>
            <w:tcBorders>
              <w:top w:val="single" w:sz="4" w:space="0" w:color="auto"/>
              <w:left w:val="single" w:sz="4" w:space="0" w:color="auto"/>
              <w:bottom w:val="single" w:sz="4" w:space="0" w:color="auto"/>
              <w:right w:val="single" w:sz="4" w:space="0" w:color="auto"/>
            </w:tcBorders>
            <w:shd w:val="clear" w:color="auto" w:fill="auto"/>
          </w:tcPr>
          <w:p w14:paraId="7A1000F9" w14:textId="77777777" w:rsidR="006D5354" w:rsidRPr="00BB5E24" w:rsidRDefault="00147178" w:rsidP="005A05C8">
            <w:pPr>
              <w:spacing w:before="0"/>
              <w:rPr>
                <w:rFonts w:eastAsia="Arial Unicode MS" w:cs="Arial"/>
              </w:rPr>
            </w:pPr>
            <w:hyperlink r:id="rId165" w:history="1">
              <w:r w:rsidR="006D5354" w:rsidRPr="00BB5E24">
                <w:rPr>
                  <w:rStyle w:val="Hyperlink"/>
                  <w:rFonts w:eastAsia="Arial Unicode MS" w:cs="Arial"/>
                </w:rPr>
                <w:t>www.eps.rs</w:t>
              </w:r>
            </w:hyperlink>
          </w:p>
          <w:p w14:paraId="53025441" w14:textId="77777777" w:rsidR="006D5354" w:rsidRPr="00BB5E24" w:rsidRDefault="006D5354" w:rsidP="005A05C8">
            <w:pPr>
              <w:spacing w:before="0"/>
              <w:rPr>
                <w:rFonts w:eastAsia="Arial Unicode MS" w:cs="Arial"/>
              </w:rPr>
            </w:pPr>
          </w:p>
        </w:tc>
      </w:tr>
      <w:tr w:rsidR="006D5354" w:rsidRPr="00BB5E24" w14:paraId="56C0D995" w14:textId="77777777" w:rsidTr="006D5354">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14:paraId="60806130" w14:textId="77777777" w:rsidR="006D5354" w:rsidRPr="00BB5E24" w:rsidRDefault="006D5354" w:rsidP="005A05C8">
            <w:pPr>
              <w:spacing w:before="0"/>
              <w:rPr>
                <w:rFonts w:eastAsia="TimesNewRomanPSMT" w:cs="Arial"/>
              </w:rPr>
            </w:pPr>
            <w:r w:rsidRPr="00BB5E24">
              <w:rPr>
                <w:rFonts w:eastAsia="TimesNewRomanPSMT" w:cs="Arial"/>
              </w:rPr>
              <w:t>Врста поступка</w:t>
            </w:r>
          </w:p>
        </w:tc>
        <w:tc>
          <w:tcPr>
            <w:tcW w:w="7347" w:type="dxa"/>
            <w:tcBorders>
              <w:top w:val="single" w:sz="4" w:space="0" w:color="auto"/>
              <w:left w:val="single" w:sz="4" w:space="0" w:color="auto"/>
              <w:bottom w:val="single" w:sz="4" w:space="0" w:color="auto"/>
              <w:right w:val="single" w:sz="4" w:space="0" w:color="auto"/>
            </w:tcBorders>
            <w:shd w:val="clear" w:color="auto" w:fill="auto"/>
          </w:tcPr>
          <w:p w14:paraId="381D4A86" w14:textId="77777777" w:rsidR="006D5354" w:rsidRPr="00BB5E24" w:rsidRDefault="006D5354" w:rsidP="005A05C8">
            <w:pPr>
              <w:spacing w:before="0"/>
              <w:rPr>
                <w:rFonts w:eastAsia="Arial Unicode MS" w:cs="Arial"/>
              </w:rPr>
            </w:pPr>
            <w:r w:rsidRPr="00BB5E24">
              <w:rPr>
                <w:rFonts w:eastAsia="Arial Unicode MS" w:cs="Arial"/>
              </w:rPr>
              <w:t>Отворени поступак</w:t>
            </w:r>
          </w:p>
        </w:tc>
      </w:tr>
      <w:tr w:rsidR="006D5354" w:rsidRPr="00BB5E24" w14:paraId="74C9D9ED" w14:textId="77777777" w:rsidTr="006D5354">
        <w:trPr>
          <w:trHeight w:val="621"/>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14:paraId="3F682057" w14:textId="77777777" w:rsidR="006D5354" w:rsidRPr="00BB5E24" w:rsidRDefault="006D5354" w:rsidP="005A05C8">
            <w:pPr>
              <w:spacing w:before="0"/>
              <w:rPr>
                <w:rFonts w:eastAsia="TimesNewRomanPSMT" w:cs="Arial"/>
              </w:rPr>
            </w:pPr>
            <w:r w:rsidRPr="00BB5E24">
              <w:rPr>
                <w:rFonts w:eastAsia="TimesNewRomanPSMT" w:cs="Arial"/>
              </w:rPr>
              <w:t>Предмет јавне набавке</w:t>
            </w:r>
          </w:p>
        </w:tc>
        <w:tc>
          <w:tcPr>
            <w:tcW w:w="7347" w:type="dxa"/>
            <w:tcBorders>
              <w:top w:val="single" w:sz="4" w:space="0" w:color="auto"/>
              <w:left w:val="single" w:sz="4" w:space="0" w:color="auto"/>
              <w:bottom w:val="single" w:sz="4" w:space="0" w:color="auto"/>
              <w:right w:val="single" w:sz="4" w:space="0" w:color="auto"/>
            </w:tcBorders>
            <w:shd w:val="clear" w:color="auto" w:fill="auto"/>
          </w:tcPr>
          <w:p w14:paraId="18AD8313" w14:textId="77777777" w:rsidR="006D5354" w:rsidRPr="00BB5E24" w:rsidRDefault="006D5354" w:rsidP="005A05C8">
            <w:pPr>
              <w:spacing w:before="0"/>
              <w:rPr>
                <w:rFonts w:eastAsia="Arial Unicode MS" w:cs="Arial"/>
              </w:rPr>
            </w:pPr>
            <w:bookmarkStart w:id="15" w:name="_Toc442559877"/>
            <w:r w:rsidRPr="00BB5E24">
              <w:rPr>
                <w:rFonts w:eastAsia="Arial Unicode MS" w:cs="Arial"/>
              </w:rPr>
              <w:t xml:space="preserve">Набавка услуга: </w:t>
            </w:r>
          </w:p>
          <w:bookmarkEnd w:id="15"/>
          <w:p w14:paraId="538A1EBB" w14:textId="77777777" w:rsidR="006D5354" w:rsidRPr="00BB5E24" w:rsidRDefault="006D5354" w:rsidP="005A05C8">
            <w:pPr>
              <w:spacing w:before="0"/>
              <w:rPr>
                <w:rFonts w:eastAsia="Arial Unicode MS" w:cs="Arial"/>
              </w:rPr>
            </w:pPr>
            <w:r w:rsidRPr="00BB5E24">
              <w:rPr>
                <w:rFonts w:cs="Arial"/>
              </w:rPr>
              <w:t>Услуга јединственог и стандардизованог очитавања бројила за мерење потрошње електричне енергије</w:t>
            </w:r>
          </w:p>
        </w:tc>
      </w:tr>
      <w:tr w:rsidR="006D5354" w:rsidRPr="00BB5E24" w14:paraId="0205EEF6" w14:textId="77777777" w:rsidTr="006D5354">
        <w:trPr>
          <w:trHeight w:val="207"/>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14:paraId="7EBA4BCF" w14:textId="77777777" w:rsidR="006D5354" w:rsidRPr="00BB5E24" w:rsidRDefault="006D5354" w:rsidP="005A05C8">
            <w:pPr>
              <w:spacing w:before="0"/>
              <w:rPr>
                <w:rFonts w:eastAsia="TimesNewRomanPSMT" w:cs="Arial"/>
              </w:rPr>
            </w:pPr>
            <w:r w:rsidRPr="00BB5E24">
              <w:rPr>
                <w:rFonts w:eastAsia="TimesNewRomanPSMT" w:cs="Arial"/>
              </w:rPr>
              <w:t>Опис сваке партије</w:t>
            </w:r>
          </w:p>
        </w:tc>
        <w:tc>
          <w:tcPr>
            <w:tcW w:w="7347" w:type="dxa"/>
            <w:tcBorders>
              <w:top w:val="single" w:sz="4" w:space="0" w:color="auto"/>
              <w:left w:val="single" w:sz="4" w:space="0" w:color="auto"/>
              <w:bottom w:val="single" w:sz="4" w:space="0" w:color="auto"/>
              <w:right w:val="single" w:sz="4" w:space="0" w:color="auto"/>
            </w:tcBorders>
            <w:shd w:val="clear" w:color="auto" w:fill="auto"/>
          </w:tcPr>
          <w:p w14:paraId="4BFB47FF" w14:textId="77777777" w:rsidR="006D5354" w:rsidRPr="00BB5E24" w:rsidRDefault="006D5354" w:rsidP="005A05C8">
            <w:pPr>
              <w:spacing w:before="0"/>
              <w:rPr>
                <w:rFonts w:eastAsia="Arial Unicode MS" w:cs="Arial"/>
              </w:rPr>
            </w:pPr>
            <w:r w:rsidRPr="00BB5E24">
              <w:rPr>
                <w:rFonts w:eastAsia="Arial Unicode MS" w:cs="Arial"/>
              </w:rPr>
              <w:t>Jавна набавка није обликована по партијама</w:t>
            </w:r>
          </w:p>
        </w:tc>
      </w:tr>
      <w:tr w:rsidR="006D5354" w:rsidRPr="00BB5E24" w14:paraId="7D77C788" w14:textId="77777777" w:rsidTr="006D5354">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14:paraId="38AD075E" w14:textId="77777777" w:rsidR="006D5354" w:rsidRPr="00BB5E24" w:rsidRDefault="006D5354" w:rsidP="005A05C8">
            <w:pPr>
              <w:spacing w:before="0"/>
              <w:rPr>
                <w:rFonts w:eastAsia="TimesNewRomanPSMT" w:cs="Arial"/>
              </w:rPr>
            </w:pPr>
            <w:r w:rsidRPr="00BB5E24">
              <w:rPr>
                <w:rFonts w:eastAsia="TimesNewRomanPSMT" w:cs="Arial"/>
              </w:rPr>
              <w:t>Циљ поступка</w:t>
            </w:r>
          </w:p>
        </w:tc>
        <w:tc>
          <w:tcPr>
            <w:tcW w:w="7347" w:type="dxa"/>
            <w:tcBorders>
              <w:top w:val="single" w:sz="4" w:space="0" w:color="auto"/>
              <w:left w:val="single" w:sz="4" w:space="0" w:color="auto"/>
              <w:bottom w:val="single" w:sz="4" w:space="0" w:color="auto"/>
              <w:right w:val="single" w:sz="4" w:space="0" w:color="auto"/>
            </w:tcBorders>
            <w:shd w:val="clear" w:color="auto" w:fill="auto"/>
          </w:tcPr>
          <w:p w14:paraId="61007D3C" w14:textId="77777777" w:rsidR="006D5354" w:rsidRPr="00BB5E24" w:rsidRDefault="006D5354" w:rsidP="005A05C8">
            <w:pPr>
              <w:spacing w:before="0"/>
              <w:rPr>
                <w:rFonts w:eastAsia="Arial Unicode MS" w:cs="Arial"/>
              </w:rPr>
            </w:pPr>
            <w:r w:rsidRPr="00BB5E24">
              <w:rPr>
                <w:rFonts w:eastAsia="Arial Unicode MS" w:cs="Arial"/>
              </w:rPr>
              <w:t xml:space="preserve">Закључење Оквирног споразума </w:t>
            </w:r>
          </w:p>
          <w:p w14:paraId="6AD160B4" w14:textId="7ACEC057" w:rsidR="006D5354" w:rsidRPr="00BB5E24" w:rsidRDefault="006D5354" w:rsidP="00283F11">
            <w:pPr>
              <w:spacing w:before="0"/>
              <w:rPr>
                <w:rFonts w:eastAsia="Arial Unicode MS" w:cs="Arial"/>
              </w:rPr>
            </w:pPr>
            <w:r w:rsidRPr="00BB5E24">
              <w:rPr>
                <w:rFonts w:eastAsia="Arial Unicode MS" w:cs="Arial"/>
              </w:rPr>
              <w:t>ЈП ЕПС ће донети Одлуку о закључењу оквирног споразума са једним понуђачем на период до две године, односно до реализације финансијских средстава планираних за ову набавку</w:t>
            </w:r>
            <w:r w:rsidR="00283F11">
              <w:rPr>
                <w:rFonts w:eastAsia="Arial Unicode MS" w:cs="Arial"/>
                <w:lang w:val="sr-Cyrl-RS"/>
              </w:rPr>
              <w:t>, до висине</w:t>
            </w:r>
            <w:r w:rsidR="00283F11" w:rsidRPr="00BB5E24">
              <w:rPr>
                <w:rFonts w:eastAsia="Arial Unicode MS" w:cs="Arial"/>
              </w:rPr>
              <w:t xml:space="preserve"> </w:t>
            </w:r>
            <w:r w:rsidR="00283F11">
              <w:rPr>
                <w:rFonts w:eastAsia="Arial Unicode MS" w:cs="Arial"/>
                <w:lang w:val="sr-Cyrl-RS"/>
              </w:rPr>
              <w:t xml:space="preserve">процењене </w:t>
            </w:r>
            <w:r w:rsidR="00283F11" w:rsidRPr="00BB5E24">
              <w:rPr>
                <w:rFonts w:eastAsia="Arial Unicode MS" w:cs="Arial"/>
              </w:rPr>
              <w:t>вредности</w:t>
            </w:r>
          </w:p>
        </w:tc>
      </w:tr>
      <w:tr w:rsidR="006D5354" w:rsidRPr="00BB5E24" w14:paraId="3E304608" w14:textId="77777777" w:rsidTr="006D5354">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14:paraId="772EAD34" w14:textId="77777777" w:rsidR="006D5354" w:rsidRPr="00BB5E24" w:rsidRDefault="006D5354" w:rsidP="005A05C8">
            <w:pPr>
              <w:spacing w:before="0"/>
              <w:rPr>
                <w:rFonts w:eastAsia="TimesNewRomanPSMT" w:cs="Arial"/>
              </w:rPr>
            </w:pPr>
            <w:r w:rsidRPr="00BB5E24">
              <w:rPr>
                <w:rFonts w:eastAsia="TimesNewRomanPSMT" w:cs="Arial"/>
              </w:rPr>
              <w:t>Контакт</w:t>
            </w:r>
          </w:p>
        </w:tc>
        <w:tc>
          <w:tcPr>
            <w:tcW w:w="7347" w:type="dxa"/>
            <w:tcBorders>
              <w:top w:val="single" w:sz="4" w:space="0" w:color="auto"/>
              <w:left w:val="single" w:sz="4" w:space="0" w:color="auto"/>
              <w:bottom w:val="single" w:sz="4" w:space="0" w:color="auto"/>
              <w:right w:val="single" w:sz="4" w:space="0" w:color="auto"/>
            </w:tcBorders>
            <w:shd w:val="clear" w:color="auto" w:fill="auto"/>
          </w:tcPr>
          <w:p w14:paraId="54B7AD62" w14:textId="77777777" w:rsidR="006D5354" w:rsidRPr="00BB5E24" w:rsidRDefault="006D5354" w:rsidP="005A05C8">
            <w:pPr>
              <w:spacing w:before="0"/>
              <w:rPr>
                <w:rFonts w:eastAsia="Arial Unicode MS" w:cs="Arial"/>
                <w:lang w:val="sr-Cyrl-RS"/>
              </w:rPr>
            </w:pPr>
            <w:r w:rsidRPr="00BB5E24">
              <w:rPr>
                <w:rFonts w:eastAsia="Arial Unicode MS" w:cs="Arial"/>
                <w:lang w:val="sr-Cyrl-RS"/>
              </w:rPr>
              <w:t>Сања Аликалфић и Ана Драшковић</w:t>
            </w:r>
          </w:p>
          <w:p w14:paraId="25836E6E" w14:textId="77777777" w:rsidR="006D5354" w:rsidRPr="00BB5E24" w:rsidRDefault="006D5354" w:rsidP="005A05C8">
            <w:pPr>
              <w:spacing w:before="0"/>
              <w:rPr>
                <w:rFonts w:eastAsia="Arial Unicode MS" w:cs="Arial"/>
              </w:rPr>
            </w:pPr>
            <w:r w:rsidRPr="00BB5E24">
              <w:rPr>
                <w:rFonts w:eastAsia="Arial Unicode MS" w:cs="Arial"/>
              </w:rPr>
              <w:t xml:space="preserve">e-mail: </w:t>
            </w:r>
            <w:hyperlink r:id="rId166" w:history="1">
              <w:r w:rsidRPr="00BB5E24">
                <w:rPr>
                  <w:rStyle w:val="Hyperlink"/>
                  <w:rFonts w:eastAsia="Arial Unicode MS" w:cs="Arial"/>
                  <w:lang w:val="sr-Latn-RS"/>
                </w:rPr>
                <w:t>sanja.alikalfic</w:t>
              </w:r>
              <w:r w:rsidRPr="00BB5E24">
                <w:rPr>
                  <w:rStyle w:val="Hyperlink"/>
                  <w:rFonts w:eastAsia="Arial Unicode MS" w:cs="Arial"/>
                </w:rPr>
                <w:t>@eps.rs</w:t>
              </w:r>
            </w:hyperlink>
            <w:r w:rsidR="003F14CE" w:rsidRPr="00BB5E24">
              <w:rPr>
                <w:rFonts w:eastAsia="Arial Unicode MS" w:cs="Arial"/>
                <w:lang w:val="sr-Latn-RS"/>
              </w:rPr>
              <w:t xml:space="preserve"> и </w:t>
            </w:r>
            <w:r w:rsidRPr="00BB5E24">
              <w:rPr>
                <w:rFonts w:eastAsia="Arial Unicode MS" w:cs="Arial"/>
                <w:lang w:val="sr-Latn-RS"/>
              </w:rPr>
              <w:t xml:space="preserve">e-mail: </w:t>
            </w:r>
            <w:hyperlink r:id="rId167" w:history="1">
              <w:r w:rsidRPr="00BB5E24">
                <w:rPr>
                  <w:rStyle w:val="Hyperlink"/>
                  <w:rFonts w:eastAsia="Arial Unicode MS" w:cs="Arial"/>
                  <w:lang w:val="sr-Latn-RS"/>
                </w:rPr>
                <w:t>ana.draskovic</w:t>
              </w:r>
              <w:r w:rsidRPr="00BB5E24">
                <w:rPr>
                  <w:rStyle w:val="Hyperlink"/>
                  <w:rFonts w:eastAsia="Arial Unicode MS" w:cs="Arial"/>
                </w:rPr>
                <w:t>@eps.rs</w:t>
              </w:r>
            </w:hyperlink>
          </w:p>
        </w:tc>
      </w:tr>
    </w:tbl>
    <w:p w14:paraId="5CFB731A" w14:textId="77777777" w:rsidR="00FA0E61" w:rsidRPr="00BB5E24" w:rsidRDefault="00FA0E61" w:rsidP="005A05C8">
      <w:pPr>
        <w:spacing w:before="0"/>
        <w:rPr>
          <w:rFonts w:cs="Arial"/>
        </w:rPr>
      </w:pPr>
    </w:p>
    <w:p w14:paraId="357B9040" w14:textId="77777777" w:rsidR="002E12CC" w:rsidRPr="00BB5E24" w:rsidRDefault="002E12CC" w:rsidP="005A05C8">
      <w:pPr>
        <w:spacing w:before="0"/>
        <w:rPr>
          <w:rFonts w:cs="Arial"/>
        </w:rPr>
      </w:pPr>
    </w:p>
    <w:p w14:paraId="6059BEFD" w14:textId="77777777" w:rsidR="002E12CC" w:rsidRPr="00BB5E24" w:rsidRDefault="002E12CC" w:rsidP="005A05C8">
      <w:pPr>
        <w:spacing w:before="0"/>
        <w:rPr>
          <w:rFonts w:cs="Arial"/>
        </w:rPr>
      </w:pPr>
    </w:p>
    <w:p w14:paraId="6E00E4A5" w14:textId="77777777" w:rsidR="002E12CC" w:rsidRPr="00BB5E24" w:rsidRDefault="002E12CC" w:rsidP="005A05C8">
      <w:pPr>
        <w:spacing w:before="0"/>
        <w:rPr>
          <w:rFonts w:cs="Arial"/>
        </w:rPr>
      </w:pPr>
    </w:p>
    <w:p w14:paraId="33508DFF" w14:textId="77777777" w:rsidR="002E12CC" w:rsidRPr="00BB5E24" w:rsidRDefault="002E12CC" w:rsidP="005A05C8">
      <w:pPr>
        <w:spacing w:before="0"/>
        <w:rPr>
          <w:rFonts w:cs="Arial"/>
        </w:rPr>
      </w:pPr>
    </w:p>
    <w:p w14:paraId="34643373" w14:textId="77777777" w:rsidR="002E12CC" w:rsidRPr="00BB5E24" w:rsidRDefault="002E12CC" w:rsidP="005A05C8">
      <w:pPr>
        <w:spacing w:before="0"/>
        <w:rPr>
          <w:rFonts w:cs="Arial"/>
        </w:rPr>
      </w:pPr>
    </w:p>
    <w:p w14:paraId="03168505" w14:textId="77777777" w:rsidR="006D5354" w:rsidRPr="00BB5E24" w:rsidRDefault="006D5354" w:rsidP="005A05C8">
      <w:pPr>
        <w:spacing w:before="0"/>
        <w:jc w:val="left"/>
        <w:rPr>
          <w:rFonts w:cs="Arial"/>
        </w:rPr>
      </w:pPr>
      <w:r w:rsidRPr="00BB5E24">
        <w:rPr>
          <w:rFonts w:cs="Arial"/>
        </w:rPr>
        <w:br w:type="page"/>
      </w:r>
    </w:p>
    <w:p w14:paraId="11F9B3D0" w14:textId="77777777" w:rsidR="006D5354" w:rsidRPr="00BB5E24" w:rsidRDefault="006D5354" w:rsidP="005A05C8">
      <w:pPr>
        <w:autoSpaceDE w:val="0"/>
        <w:autoSpaceDN w:val="0"/>
        <w:adjustRightInd w:val="0"/>
        <w:spacing w:before="0"/>
        <w:rPr>
          <w:rFonts w:cs="Arial"/>
        </w:rPr>
      </w:pPr>
      <w:bookmarkStart w:id="16" w:name="_Toc442559878"/>
      <w:bookmarkStart w:id="17" w:name="_Toc427817448"/>
      <w:r w:rsidRPr="00BB5E24">
        <w:rPr>
          <w:rFonts w:eastAsia="TimesNewRomanPSMT" w:cs="Arial"/>
          <w:b/>
          <w:bCs/>
          <w:iCs/>
          <w:color w:val="000000"/>
          <w:lang w:val="sr-Cyrl-RS" w:eastAsia="x-none"/>
        </w:rPr>
        <w:lastRenderedPageBreak/>
        <w:t>2.ПОДАЦИ О ПРЕДМЕТУ ЈАВНЕ НАБАВКЕ</w:t>
      </w:r>
    </w:p>
    <w:p w14:paraId="3373DF60" w14:textId="77777777" w:rsidR="006D5354" w:rsidRPr="00BB5E24" w:rsidRDefault="006D5354" w:rsidP="005A05C8">
      <w:pPr>
        <w:spacing w:before="0"/>
        <w:rPr>
          <w:rFonts w:cs="Arial"/>
          <w:lang w:val="x-none" w:eastAsia="x-none"/>
        </w:rPr>
      </w:pPr>
    </w:p>
    <w:p w14:paraId="7F4D21D0" w14:textId="77777777" w:rsidR="006D5354" w:rsidRPr="00BB5E24" w:rsidRDefault="003F14CE" w:rsidP="005A05C8">
      <w:pPr>
        <w:tabs>
          <w:tab w:val="left" w:pos="1134"/>
        </w:tabs>
        <w:spacing w:before="0"/>
        <w:rPr>
          <w:rFonts w:cs="Arial"/>
          <w:b/>
        </w:rPr>
      </w:pPr>
      <w:r w:rsidRPr="00BB5E24">
        <w:rPr>
          <w:rFonts w:cs="Arial"/>
          <w:b/>
          <w:lang w:val="sr-Cyrl-RS"/>
        </w:rPr>
        <w:t xml:space="preserve">2.1 </w:t>
      </w:r>
      <w:r w:rsidR="006D5354" w:rsidRPr="00BB5E24">
        <w:rPr>
          <w:rFonts w:cs="Arial"/>
          <w:b/>
        </w:rPr>
        <w:t>Опис предмета јавне набавке, назив и ознака из општег речника набавке</w:t>
      </w:r>
    </w:p>
    <w:p w14:paraId="4D1734C1" w14:textId="77777777" w:rsidR="006D5354" w:rsidRPr="00BB5E24" w:rsidRDefault="006D5354" w:rsidP="005A05C8">
      <w:pPr>
        <w:suppressAutoHyphens/>
        <w:spacing w:before="0"/>
        <w:ind w:left="284"/>
        <w:rPr>
          <w:rFonts w:cs="Arial"/>
        </w:rPr>
      </w:pPr>
      <w:r w:rsidRPr="00BB5E24">
        <w:rPr>
          <w:rFonts w:cs="Arial"/>
        </w:rPr>
        <w:t>Опис предмета јавне набавке:</w:t>
      </w:r>
      <w:r w:rsidRPr="00BB5E24">
        <w:rPr>
          <w:rFonts w:cs="Arial"/>
          <w:lang w:val="sr-Cyrl-RS"/>
        </w:rPr>
        <w:t xml:space="preserve"> </w:t>
      </w:r>
      <w:r w:rsidRPr="00BB5E24">
        <w:rPr>
          <w:rFonts w:cs="Arial"/>
        </w:rPr>
        <w:t>Услуга јединственог и стандардизованог очитавања бројила за мерење потрошње електричне енергије</w:t>
      </w:r>
    </w:p>
    <w:p w14:paraId="0E4FA443" w14:textId="77777777" w:rsidR="006D5354" w:rsidRPr="00BB5E24" w:rsidRDefault="006D5354" w:rsidP="005A05C8">
      <w:pPr>
        <w:suppressAutoHyphens/>
        <w:spacing w:before="0"/>
        <w:ind w:left="284"/>
        <w:rPr>
          <w:rFonts w:cs="Arial"/>
        </w:rPr>
      </w:pPr>
      <w:r w:rsidRPr="00BB5E24">
        <w:rPr>
          <w:rFonts w:cs="Arial"/>
        </w:rPr>
        <w:t>Назив из општег речника набавке: Очитавање бројила</w:t>
      </w:r>
    </w:p>
    <w:p w14:paraId="205D5125" w14:textId="77777777" w:rsidR="006D5354" w:rsidRPr="00BB5E24" w:rsidRDefault="006D5354" w:rsidP="005A05C8">
      <w:pPr>
        <w:tabs>
          <w:tab w:val="left" w:pos="1134"/>
        </w:tabs>
        <w:spacing w:before="0"/>
        <w:ind w:left="284"/>
        <w:rPr>
          <w:rFonts w:cs="Arial"/>
          <w:lang w:val="sr-Cyrl-RS"/>
        </w:rPr>
      </w:pPr>
      <w:r w:rsidRPr="00BB5E24">
        <w:rPr>
          <w:rFonts w:cs="Arial"/>
        </w:rPr>
        <w:t>Ознака из општег речника набавке: 65500000</w:t>
      </w:r>
    </w:p>
    <w:p w14:paraId="36FEB1C3" w14:textId="77777777" w:rsidR="006D5354" w:rsidRPr="00BB5E24" w:rsidRDefault="006D5354" w:rsidP="005A05C8">
      <w:pPr>
        <w:tabs>
          <w:tab w:val="left" w:pos="1134"/>
        </w:tabs>
        <w:spacing w:before="0"/>
        <w:ind w:left="284"/>
        <w:rPr>
          <w:rFonts w:cs="Arial"/>
          <w:lang w:val="sr-Cyrl-RS"/>
        </w:rPr>
      </w:pPr>
    </w:p>
    <w:p w14:paraId="63F65DF4" w14:textId="77777777" w:rsidR="006D5354" w:rsidRPr="00BB5E24" w:rsidRDefault="006D5354" w:rsidP="005A05C8">
      <w:pPr>
        <w:tabs>
          <w:tab w:val="left" w:pos="1134"/>
        </w:tabs>
        <w:spacing w:before="0"/>
        <w:ind w:left="284"/>
        <w:rPr>
          <w:rFonts w:cs="Arial"/>
        </w:rPr>
      </w:pPr>
      <w:r w:rsidRPr="00BB5E24">
        <w:rPr>
          <w:rFonts w:cs="Arial"/>
        </w:rPr>
        <w:t>Детаљани подаци о предмету набавке наведени су у техничкој спецификацији (поглавље 3. Конкурсне документације)</w:t>
      </w:r>
    </w:p>
    <w:p w14:paraId="7D7F4ADB" w14:textId="77777777" w:rsidR="006D5354" w:rsidRPr="00BB5E24" w:rsidRDefault="006D5354" w:rsidP="005A05C8">
      <w:pPr>
        <w:spacing w:before="0"/>
        <w:rPr>
          <w:rFonts w:cs="Arial"/>
          <w:lang w:val="sr-Cyrl-RS"/>
        </w:rPr>
      </w:pPr>
    </w:p>
    <w:p w14:paraId="17679F02" w14:textId="77777777" w:rsidR="006D5354" w:rsidRPr="00BB5E24" w:rsidRDefault="003F14CE" w:rsidP="005A05C8">
      <w:pPr>
        <w:spacing w:before="0"/>
        <w:rPr>
          <w:rFonts w:cs="Arial"/>
          <w:b/>
        </w:rPr>
      </w:pPr>
      <w:r w:rsidRPr="00BB5E24">
        <w:rPr>
          <w:rFonts w:cs="Arial"/>
          <w:b/>
          <w:lang w:val="sr-Cyrl-RS"/>
        </w:rPr>
        <w:t xml:space="preserve">2.2 </w:t>
      </w:r>
      <w:r w:rsidR="006D5354" w:rsidRPr="00BB5E24">
        <w:rPr>
          <w:rFonts w:cs="Arial"/>
          <w:b/>
        </w:rPr>
        <w:t>Основни подаци о оквирном споразуму</w:t>
      </w:r>
    </w:p>
    <w:p w14:paraId="7D4BD57B" w14:textId="1FB40462" w:rsidR="006D5354" w:rsidRPr="00BB5E24" w:rsidRDefault="006D5354" w:rsidP="005A05C8">
      <w:pPr>
        <w:spacing w:before="0"/>
        <w:ind w:left="270"/>
        <w:rPr>
          <w:rFonts w:cs="Arial"/>
        </w:rPr>
      </w:pPr>
      <w:r w:rsidRPr="00BB5E24">
        <w:rPr>
          <w:rFonts w:cs="Arial"/>
        </w:rPr>
        <w:t xml:space="preserve">Оквирни споразум се закључује са једним понуђачем на период </w:t>
      </w:r>
      <w:r w:rsidRPr="00BB5E24">
        <w:rPr>
          <w:rFonts w:cs="Arial"/>
          <w:lang w:val="sr-Cyrl-RS"/>
        </w:rPr>
        <w:t>до две године</w:t>
      </w:r>
      <w:r w:rsidR="00283F11">
        <w:rPr>
          <w:rFonts w:cs="Arial"/>
        </w:rPr>
        <w:t>, на износ процењене вредности.</w:t>
      </w:r>
    </w:p>
    <w:p w14:paraId="6857222C" w14:textId="77777777" w:rsidR="006D5354" w:rsidRPr="00BB5E24" w:rsidRDefault="006D5354" w:rsidP="005A05C8">
      <w:pPr>
        <w:spacing w:before="0"/>
        <w:ind w:left="270"/>
        <w:rPr>
          <w:rFonts w:cs="Arial"/>
        </w:rPr>
      </w:pPr>
      <w:r w:rsidRPr="00BB5E24">
        <w:rPr>
          <w:rFonts w:cs="Arial"/>
        </w:rPr>
        <w:t>Корисник оквирног споразума је: ЈП „Електропривреда Србије“ Београд.</w:t>
      </w:r>
    </w:p>
    <w:p w14:paraId="71C6DCD4" w14:textId="77777777" w:rsidR="006D5354" w:rsidRPr="00BB5E24" w:rsidRDefault="006D5354" w:rsidP="005A05C8">
      <w:pPr>
        <w:spacing w:before="0"/>
        <w:ind w:left="270"/>
        <w:rPr>
          <w:rFonts w:cs="Arial"/>
        </w:rPr>
      </w:pPr>
      <w:r w:rsidRPr="00BB5E24">
        <w:rPr>
          <w:rFonts w:cs="Arial"/>
          <w:lang w:val="sr-Cyrl-RS"/>
        </w:rPr>
        <w:t xml:space="preserve">Наручилац ће на основу оквирног споразума када се укаже потреба приступити закључењу појединачног/појединачних уговора </w:t>
      </w:r>
      <w:r w:rsidRPr="00BB5E24">
        <w:rPr>
          <w:rFonts w:cs="Arial"/>
        </w:rPr>
        <w:t xml:space="preserve">који садрже битне елементе </w:t>
      </w:r>
      <w:r w:rsidRPr="00BB5E24">
        <w:rPr>
          <w:rFonts w:cs="Arial"/>
          <w:lang w:val="sr-Cyrl-RS"/>
        </w:rPr>
        <w:t>оквирног споразума</w:t>
      </w:r>
      <w:r w:rsidRPr="00BB5E24">
        <w:rPr>
          <w:rFonts w:cs="Arial"/>
        </w:rPr>
        <w:t>.</w:t>
      </w:r>
    </w:p>
    <w:p w14:paraId="7512B1F7" w14:textId="77777777" w:rsidR="0032186E" w:rsidRPr="00BB5E24" w:rsidRDefault="006D5354" w:rsidP="005A05C8">
      <w:pPr>
        <w:tabs>
          <w:tab w:val="left" w:pos="1134"/>
        </w:tabs>
        <w:spacing w:before="0"/>
        <w:rPr>
          <w:rFonts w:cs="Arial"/>
          <w:lang w:val="sr-Cyrl-RS"/>
        </w:rPr>
      </w:pPr>
      <w:r w:rsidRPr="00BB5E24">
        <w:rPr>
          <w:rFonts w:cs="Arial"/>
        </w:rPr>
        <w:br w:type="page"/>
      </w:r>
    </w:p>
    <w:p w14:paraId="694241CC" w14:textId="77777777" w:rsidR="0032186E" w:rsidRPr="00BB5E24" w:rsidRDefault="00DB369C" w:rsidP="005A05C8">
      <w:pPr>
        <w:pStyle w:val="Heading10"/>
        <w:numPr>
          <w:ilvl w:val="0"/>
          <w:numId w:val="23"/>
        </w:numPr>
        <w:spacing w:before="0"/>
        <w:jc w:val="both"/>
        <w:rPr>
          <w:rFonts w:cs="Arial"/>
          <w:lang w:val="sr-Cyrl-RS"/>
        </w:rPr>
      </w:pPr>
      <w:r w:rsidRPr="00BB5E24">
        <w:rPr>
          <w:rFonts w:cs="Arial"/>
        </w:rPr>
        <w:lastRenderedPageBreak/>
        <w:t>ТЕХНИЧК</w:t>
      </w:r>
      <w:r w:rsidR="0032186E" w:rsidRPr="00BB5E24">
        <w:rPr>
          <w:rFonts w:cs="Arial"/>
          <w:lang w:val="sr-Cyrl-RS"/>
        </w:rPr>
        <w:t>А</w:t>
      </w:r>
      <w:r w:rsidRPr="00BB5E24">
        <w:rPr>
          <w:rFonts w:cs="Arial"/>
        </w:rPr>
        <w:t xml:space="preserve"> </w:t>
      </w:r>
      <w:r w:rsidR="0032186E" w:rsidRPr="00BB5E24">
        <w:rPr>
          <w:rFonts w:cs="Arial"/>
          <w:lang w:val="sr-Cyrl-RS"/>
        </w:rPr>
        <w:t>СПЕЦИФИКАЦИЈА</w:t>
      </w:r>
      <w:r w:rsidRPr="00BB5E24">
        <w:rPr>
          <w:rFonts w:cs="Arial"/>
        </w:rPr>
        <w:t xml:space="preserve"> </w:t>
      </w:r>
    </w:p>
    <w:p w14:paraId="2DE30CB2" w14:textId="77777777" w:rsidR="006D5354" w:rsidRPr="00BB5E24" w:rsidRDefault="006D5354" w:rsidP="005A05C8">
      <w:pPr>
        <w:spacing w:before="0"/>
        <w:rPr>
          <w:rFonts w:cs="Arial"/>
        </w:rPr>
      </w:pPr>
      <w:bookmarkStart w:id="18" w:name="_Toc442559884"/>
      <w:bookmarkEnd w:id="16"/>
      <w:r w:rsidRPr="00BB5E24">
        <w:rPr>
          <w:rFonts w:cs="Arial"/>
          <w:lang w:val="ru-RU"/>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услуга, место извршења услуга, гарантни рок, евентуалне додатне услуге и сл.)</w:t>
      </w:r>
    </w:p>
    <w:p w14:paraId="7A6ADD7B" w14:textId="77777777" w:rsidR="006D5354" w:rsidRPr="00BB5E24" w:rsidRDefault="006D5354" w:rsidP="005A05C8">
      <w:pPr>
        <w:pStyle w:val="PlainText"/>
        <w:spacing w:before="0"/>
        <w:rPr>
          <w:rFonts w:ascii="Arial" w:hAnsi="Arial" w:cs="Arial"/>
          <w:b/>
          <w:sz w:val="22"/>
          <w:szCs w:val="22"/>
        </w:rPr>
      </w:pPr>
    </w:p>
    <w:p w14:paraId="70BFA933" w14:textId="77777777" w:rsidR="006D5354" w:rsidRPr="00BB5E24" w:rsidRDefault="003F14CE" w:rsidP="005A05C8">
      <w:pPr>
        <w:pStyle w:val="Heading2"/>
        <w:rPr>
          <w:rFonts w:cs="Arial"/>
        </w:rPr>
      </w:pPr>
      <w:r w:rsidRPr="00BB5E24">
        <w:rPr>
          <w:rFonts w:cs="Arial"/>
        </w:rPr>
        <w:t xml:space="preserve">3.1. </w:t>
      </w:r>
      <w:r w:rsidR="006D5354" w:rsidRPr="00BB5E24">
        <w:rPr>
          <w:rFonts w:cs="Arial"/>
        </w:rPr>
        <w:t>Врста и обим услуга</w:t>
      </w:r>
    </w:p>
    <w:p w14:paraId="03CAEA90" w14:textId="77777777" w:rsidR="006D5354" w:rsidRPr="00BB5E24" w:rsidRDefault="006D5354" w:rsidP="005A05C8">
      <w:pPr>
        <w:spacing w:before="0"/>
        <w:rPr>
          <w:rFonts w:cs="Arial"/>
          <w:lang w:eastAsia="ar-SA"/>
        </w:rPr>
      </w:pPr>
      <w:r w:rsidRPr="00BB5E24">
        <w:rPr>
          <w:rFonts w:cs="Arial"/>
          <w:lang w:eastAsia="ar-SA"/>
        </w:rPr>
        <w:t>Бројила за мерење потрошње електричне енергије</w:t>
      </w:r>
      <w:r w:rsidRPr="00BB5E24">
        <w:rPr>
          <w:rFonts w:cs="Arial"/>
          <w:lang w:val="sr-Cyrl-RS" w:eastAsia="ar-SA"/>
        </w:rPr>
        <w:t xml:space="preserve"> (у даљем тексту: бројила)</w:t>
      </w:r>
      <w:r w:rsidRPr="00BB5E24">
        <w:rPr>
          <w:rFonts w:cs="Arial"/>
          <w:lang w:eastAsia="ar-SA"/>
        </w:rPr>
        <w:t xml:space="preserve"> се </w:t>
      </w:r>
      <w:r w:rsidRPr="00BB5E24">
        <w:rPr>
          <w:rFonts w:cs="Arial"/>
          <w:lang w:val="sr-Cyrl-RS" w:eastAsia="ar-SA"/>
        </w:rPr>
        <w:t>очитавају</w:t>
      </w:r>
      <w:r w:rsidRPr="00BB5E24">
        <w:rPr>
          <w:rFonts w:cs="Arial"/>
          <w:lang w:eastAsia="ar-SA"/>
        </w:rPr>
        <w:t xml:space="preserve"> према техничкој спецификацији.</w:t>
      </w:r>
    </w:p>
    <w:p w14:paraId="1A95527C" w14:textId="77777777" w:rsidR="006D5354" w:rsidRPr="00BB5E24" w:rsidRDefault="006D5354" w:rsidP="005A05C8">
      <w:pPr>
        <w:spacing w:before="0"/>
        <w:rPr>
          <w:rFonts w:cs="Arial"/>
          <w:lang w:eastAsia="ar-SA"/>
        </w:rPr>
      </w:pPr>
    </w:p>
    <w:p w14:paraId="6D8A0D0D" w14:textId="77777777" w:rsidR="006D5354" w:rsidRPr="00BB5E24" w:rsidRDefault="006D5354" w:rsidP="005A05C8">
      <w:pPr>
        <w:spacing w:before="0"/>
        <w:rPr>
          <w:rFonts w:cs="Arial"/>
          <w:lang w:eastAsia="ar-SA"/>
        </w:rPr>
      </w:pPr>
      <w:r w:rsidRPr="00BB5E24">
        <w:rPr>
          <w:rFonts w:cs="Arial"/>
          <w:lang w:eastAsia="ar-SA"/>
        </w:rPr>
        <w:t>Понуђач  треба да обезбеди ову услугу за сва бројила из техничке спецификације.</w:t>
      </w:r>
    </w:p>
    <w:p w14:paraId="642399CA" w14:textId="77777777" w:rsidR="006D5354" w:rsidRPr="00BB5E24" w:rsidRDefault="006D5354" w:rsidP="005A05C8">
      <w:pPr>
        <w:spacing w:before="0"/>
        <w:rPr>
          <w:rFonts w:cs="Arial"/>
          <w:lang w:eastAsia="ar-SA"/>
        </w:rPr>
      </w:pPr>
    </w:p>
    <w:p w14:paraId="44CFD424" w14:textId="77777777" w:rsidR="006D5354" w:rsidRPr="00BB5E24" w:rsidRDefault="006D5354" w:rsidP="005A05C8">
      <w:pPr>
        <w:spacing w:before="0"/>
        <w:rPr>
          <w:rFonts w:cs="Arial"/>
          <w:lang w:eastAsia="ar-SA"/>
        </w:rPr>
      </w:pPr>
      <w:r w:rsidRPr="00BB5E24">
        <w:rPr>
          <w:rFonts w:cs="Arial"/>
          <w:lang w:eastAsia="ar-SA"/>
        </w:rPr>
        <w:t xml:space="preserve">Понуђач ће се постепено уводити у посао, у складу са динамиком а према потреби Наручиоца. Увођење у посао траје максимално </w:t>
      </w:r>
      <w:r w:rsidRPr="00BB5E24">
        <w:rPr>
          <w:rFonts w:cs="Arial"/>
          <w:lang w:val="sr-Latn-RS" w:eastAsia="ar-SA"/>
        </w:rPr>
        <w:t>2</w:t>
      </w:r>
      <w:r w:rsidRPr="00BB5E24">
        <w:rPr>
          <w:rFonts w:cs="Arial"/>
          <w:lang w:eastAsia="ar-SA"/>
        </w:rPr>
        <w:t xml:space="preserve"> месец</w:t>
      </w:r>
      <w:r w:rsidRPr="00BB5E24">
        <w:rPr>
          <w:rFonts w:cs="Arial"/>
          <w:lang w:val="sr-Latn-RS" w:eastAsia="ar-SA"/>
        </w:rPr>
        <w:t>a</w:t>
      </w:r>
      <w:r w:rsidRPr="00BB5E24">
        <w:rPr>
          <w:rFonts w:cs="Arial"/>
          <w:lang w:eastAsia="ar-SA"/>
        </w:rPr>
        <w:t xml:space="preserve"> и у том периоду обезбеђује се да Наручилац испуни све техничке предуслове и изврши све неопходне обуке и тестирања везана за начине и методе очитавања како би се Понуђач употпуности припремио за квалитетно обављање послова очитавања на целом конзумном подручју.  Из тог разлога у периоду када се врши постепено увођење понуђача у посао  не важе одредбе везане за раскид уговора</w:t>
      </w:r>
      <w:r w:rsidRPr="00BB5E24">
        <w:rPr>
          <w:rFonts w:cs="Arial"/>
          <w:lang w:val="sr-Latn-RS" w:eastAsia="ar-SA"/>
        </w:rPr>
        <w:t xml:space="preserve">, </w:t>
      </w:r>
      <w:r w:rsidRPr="00BB5E24">
        <w:rPr>
          <w:rFonts w:cs="Arial"/>
          <w:lang w:val="sr-Cyrl-RS" w:eastAsia="ar-SA"/>
        </w:rPr>
        <w:t>за наплату средства обезбеђења за добро извршење посла</w:t>
      </w:r>
      <w:r w:rsidRPr="00BB5E24">
        <w:rPr>
          <w:rFonts w:cs="Arial"/>
          <w:lang w:eastAsia="ar-SA"/>
        </w:rPr>
        <w:t>, за пенале због недовољне месечне очитаности или због увећаног број</w:t>
      </w:r>
      <w:r w:rsidRPr="00BB5E24">
        <w:rPr>
          <w:rFonts w:cs="Arial"/>
          <w:lang w:val="sr-Cyrl-RS" w:eastAsia="ar-SA"/>
        </w:rPr>
        <w:t>а доказано</w:t>
      </w:r>
      <w:r w:rsidRPr="00BB5E24">
        <w:rPr>
          <w:rFonts w:cs="Arial"/>
          <w:lang w:eastAsia="ar-SA"/>
        </w:rPr>
        <w:t xml:space="preserve"> оправданих рекламација на очитана стања.</w:t>
      </w:r>
    </w:p>
    <w:p w14:paraId="740A4948" w14:textId="77777777" w:rsidR="006D5354" w:rsidRPr="00BB5E24" w:rsidRDefault="006D5354" w:rsidP="005A05C8">
      <w:pPr>
        <w:spacing w:before="0"/>
        <w:rPr>
          <w:rFonts w:cs="Arial"/>
          <w:lang w:eastAsia="ar-SA"/>
        </w:rPr>
      </w:pPr>
    </w:p>
    <w:p w14:paraId="49AA580D" w14:textId="77777777" w:rsidR="006D5354" w:rsidRPr="00BB5E24" w:rsidRDefault="006D5354" w:rsidP="005A05C8">
      <w:pPr>
        <w:spacing w:before="0"/>
        <w:rPr>
          <w:rFonts w:cs="Arial"/>
          <w:lang w:eastAsia="ar-SA"/>
        </w:rPr>
      </w:pPr>
      <w:r w:rsidRPr="00BB5E24">
        <w:rPr>
          <w:rFonts w:cs="Arial"/>
          <w:lang w:eastAsia="ar-SA"/>
        </w:rPr>
        <w:t xml:space="preserve">Место пружања услуга су локације на којима се налазе бројила за мерење потрошње електричне енергије, распоређена по одсецима Наручиоца. </w:t>
      </w:r>
    </w:p>
    <w:p w14:paraId="2700BF2B" w14:textId="77777777" w:rsidR="006D5354" w:rsidRPr="00BB5E24" w:rsidRDefault="006D5354" w:rsidP="005A05C8">
      <w:pPr>
        <w:spacing w:before="0"/>
        <w:rPr>
          <w:rFonts w:cs="Arial"/>
          <w:lang w:eastAsia="ar-SA"/>
        </w:rPr>
      </w:pPr>
    </w:p>
    <w:p w14:paraId="62B2A34B" w14:textId="77777777" w:rsidR="006D5354" w:rsidRPr="00BB5E24" w:rsidRDefault="006D5354" w:rsidP="005A05C8">
      <w:pPr>
        <w:spacing w:before="0"/>
        <w:rPr>
          <w:rFonts w:cs="Arial"/>
        </w:rPr>
      </w:pPr>
      <w:r w:rsidRPr="00BB5E24">
        <w:rPr>
          <w:rFonts w:cs="Arial"/>
        </w:rPr>
        <w:t>Очитавање бројила за мерење потрошње електричне енергије се врши на један од следећих начина:</w:t>
      </w:r>
    </w:p>
    <w:p w14:paraId="7A2F69CE" w14:textId="77777777" w:rsidR="006D5354" w:rsidRPr="00BB5E24" w:rsidRDefault="006D5354" w:rsidP="005A05C8">
      <w:pPr>
        <w:spacing w:before="0"/>
        <w:rPr>
          <w:rFonts w:cs="Arial"/>
        </w:rPr>
      </w:pPr>
      <w:r w:rsidRPr="00BB5E24">
        <w:rPr>
          <w:rFonts w:cs="Arial"/>
          <w:b/>
        </w:rPr>
        <w:t>1)</w:t>
      </w:r>
      <w:r w:rsidRPr="00BB5E24">
        <w:rPr>
          <w:rFonts w:cs="Arial"/>
        </w:rPr>
        <w:t xml:space="preserve"> Ручним уписом потрошње електричне енергије у читачке листе у папирној форми</w:t>
      </w:r>
    </w:p>
    <w:p w14:paraId="07FB03D1" w14:textId="77777777" w:rsidR="006D5354" w:rsidRPr="00BB5E24" w:rsidRDefault="006D5354" w:rsidP="005A05C8">
      <w:pPr>
        <w:spacing w:before="0"/>
        <w:rPr>
          <w:rFonts w:cs="Arial"/>
        </w:rPr>
      </w:pPr>
      <w:r w:rsidRPr="00BB5E24">
        <w:rPr>
          <w:rFonts w:cs="Arial"/>
          <w:b/>
        </w:rPr>
        <w:t>2)</w:t>
      </w:r>
      <w:r w:rsidRPr="00BB5E24">
        <w:rPr>
          <w:rFonts w:cs="Arial"/>
        </w:rPr>
        <w:t xml:space="preserve"> Уносом података о потрошњи у PSION уређаје са софтверском апликацијом</w:t>
      </w:r>
    </w:p>
    <w:p w14:paraId="43CE25B1" w14:textId="77777777" w:rsidR="006D5354" w:rsidRPr="00BB5E24" w:rsidRDefault="006D5354" w:rsidP="005A05C8">
      <w:pPr>
        <w:spacing w:before="0"/>
        <w:rPr>
          <w:rFonts w:cs="Arial"/>
        </w:rPr>
      </w:pPr>
      <w:r w:rsidRPr="00BB5E24">
        <w:rPr>
          <w:rFonts w:cs="Arial"/>
          <w:b/>
        </w:rPr>
        <w:t>3)</w:t>
      </w:r>
      <w:r w:rsidRPr="00BB5E24">
        <w:rPr>
          <w:rFonts w:cs="Arial"/>
        </w:rPr>
        <w:t xml:space="preserve"> Уносом </w:t>
      </w:r>
      <w:r w:rsidRPr="00BB5E24">
        <w:rPr>
          <w:rFonts w:cs="Arial"/>
          <w:lang w:val="sr-Cyrl-RS"/>
        </w:rPr>
        <w:t xml:space="preserve">података о </w:t>
      </w:r>
      <w:r w:rsidRPr="00BB5E24">
        <w:rPr>
          <w:rFonts w:cs="Arial"/>
        </w:rPr>
        <w:t>потрошњ</w:t>
      </w:r>
      <w:r w:rsidRPr="00BB5E24">
        <w:rPr>
          <w:rFonts w:cs="Arial"/>
          <w:lang w:val="sr-Cyrl-RS"/>
        </w:rPr>
        <w:t>и</w:t>
      </w:r>
      <w:r w:rsidRPr="00BB5E24">
        <w:rPr>
          <w:rFonts w:cs="Arial"/>
        </w:rPr>
        <w:t xml:space="preserve"> у мобилне телефоне применом јединственог софтвера за очитавање и контролу бројила који се користи код Наручиоца</w:t>
      </w:r>
    </w:p>
    <w:p w14:paraId="5688DD0D" w14:textId="77777777" w:rsidR="006D5354" w:rsidRPr="00BB5E24" w:rsidRDefault="006D5354" w:rsidP="005A05C8">
      <w:pPr>
        <w:spacing w:before="0"/>
        <w:rPr>
          <w:rFonts w:cs="Arial"/>
        </w:rPr>
      </w:pPr>
    </w:p>
    <w:p w14:paraId="5B952F30" w14:textId="77777777" w:rsidR="006D5354" w:rsidRPr="00BB5E24" w:rsidRDefault="006D5354" w:rsidP="005A05C8">
      <w:pPr>
        <w:spacing w:before="0"/>
        <w:rPr>
          <w:rFonts w:cs="Arial"/>
          <w:lang w:val="sr-Cyrl-RS"/>
        </w:rPr>
      </w:pPr>
      <w:r w:rsidRPr="00BB5E24">
        <w:rPr>
          <w:rFonts w:cs="Arial"/>
        </w:rPr>
        <w:t xml:space="preserve">Наручилац ће обезбедити и предати Понуђачу PSION уређаје и мобилне телефоне са софтверским апликацијама за очитавање бројила (уколико се очитавање врши на овај начин), које ће он користити у периоду читања бројила и исте враћати у исправном стању Наручиоцу након завршетка процеса очитавања сваког месеца. Софтверске апликације за очитавање бројила за мерење потрошње електричне енергије су власништво Наручиоца и исте се за период трајања оквирног споразума уступа Понуђачу, који нема права да исте користи за друге намене или за вршење услуга трећим лицима. У том циљу, Понуђач је дужан да обезбеди по једног координатора за сваки Одсек </w:t>
      </w:r>
      <w:r w:rsidRPr="00BB5E24">
        <w:rPr>
          <w:rFonts w:cs="Arial"/>
          <w:lang w:val="sr-Cyrl-RS"/>
        </w:rPr>
        <w:t>по Центру</w:t>
      </w:r>
      <w:r w:rsidRPr="00BB5E24">
        <w:rPr>
          <w:rFonts w:cs="Arial"/>
          <w:lang w:val="en-GB"/>
        </w:rPr>
        <w:t xml:space="preserve"> </w:t>
      </w:r>
      <w:r w:rsidRPr="00BB5E24">
        <w:rPr>
          <w:rFonts w:cs="Arial"/>
        </w:rPr>
        <w:t>Наручиоца</w:t>
      </w:r>
      <w:r w:rsidRPr="00BB5E24">
        <w:rPr>
          <w:rFonts w:cs="Arial"/>
          <w:lang w:val="sr-Latn-RS"/>
        </w:rPr>
        <w:t xml:space="preserve"> (</w:t>
      </w:r>
      <w:r w:rsidRPr="00BB5E24">
        <w:rPr>
          <w:rFonts w:cs="Arial"/>
          <w:lang w:val="sr-Cyrl-RS"/>
        </w:rPr>
        <w:t>дефинисаним у приложеним Табелама 1 и 2</w:t>
      </w:r>
      <w:r w:rsidRPr="00BB5E24">
        <w:rPr>
          <w:rFonts w:cs="Arial"/>
          <w:lang w:val="sr-Latn-RS"/>
        </w:rPr>
        <w:t>)</w:t>
      </w:r>
      <w:r w:rsidRPr="00BB5E24">
        <w:rPr>
          <w:rFonts w:cs="Arial"/>
          <w:lang w:val="sr-Cyrl-RS"/>
        </w:rPr>
        <w:t xml:space="preserve">. </w:t>
      </w:r>
    </w:p>
    <w:p w14:paraId="05401AC2" w14:textId="77777777" w:rsidR="006D5354" w:rsidRPr="00BB5E24" w:rsidRDefault="006D5354" w:rsidP="005A05C8">
      <w:pPr>
        <w:spacing w:before="0"/>
        <w:rPr>
          <w:rFonts w:cs="Arial"/>
          <w:lang w:val="sr-Cyrl-RS"/>
        </w:rPr>
      </w:pPr>
    </w:p>
    <w:p w14:paraId="074F418C" w14:textId="77777777" w:rsidR="006D5354" w:rsidRPr="00BB5E24" w:rsidRDefault="006D5354" w:rsidP="005A05C8">
      <w:pPr>
        <w:spacing w:before="0"/>
        <w:rPr>
          <w:rFonts w:cs="Arial"/>
          <w:lang w:val="sr-Cyrl-RS"/>
        </w:rPr>
      </w:pPr>
      <w:r w:rsidRPr="00BB5E24">
        <w:rPr>
          <w:rFonts w:cs="Arial"/>
          <w:lang w:val="sr-Cyrl-RS"/>
        </w:rPr>
        <w:t>Координатори Понуђача</w:t>
      </w:r>
      <w:r w:rsidRPr="00BB5E24">
        <w:rPr>
          <w:rFonts w:cs="Arial"/>
        </w:rPr>
        <w:t xml:space="preserve"> </w:t>
      </w:r>
      <w:r w:rsidRPr="00BB5E24">
        <w:rPr>
          <w:rFonts w:cs="Arial"/>
          <w:lang w:val="sr-Cyrl-RS"/>
        </w:rPr>
        <w:t>имају следеће обавезе односно дужности:</w:t>
      </w:r>
    </w:p>
    <w:p w14:paraId="06924CC3" w14:textId="77777777" w:rsidR="006D5354" w:rsidRPr="00BB5E24" w:rsidRDefault="006D5354" w:rsidP="00380876">
      <w:pPr>
        <w:pStyle w:val="ListParagraph"/>
        <w:numPr>
          <w:ilvl w:val="0"/>
          <w:numId w:val="37"/>
        </w:numPr>
        <w:spacing w:before="0"/>
        <w:ind w:left="450"/>
        <w:rPr>
          <w:rFonts w:ascii="Arial" w:hAnsi="Arial" w:cs="Arial"/>
          <w:lang w:val="sr-Cyrl-RS"/>
        </w:rPr>
      </w:pPr>
      <w:r w:rsidRPr="00BB5E24">
        <w:rPr>
          <w:rFonts w:ascii="Arial" w:hAnsi="Arial" w:cs="Arial"/>
        </w:rPr>
        <w:t xml:space="preserve">састављање спискова читача </w:t>
      </w:r>
      <w:r w:rsidRPr="00BB5E24">
        <w:rPr>
          <w:rFonts w:ascii="Arial" w:hAnsi="Arial" w:cs="Arial"/>
          <w:lang w:val="sr-Cyrl-RS"/>
        </w:rPr>
        <w:t>са</w:t>
      </w:r>
      <w:r w:rsidRPr="00BB5E24">
        <w:rPr>
          <w:rFonts w:ascii="Arial" w:hAnsi="Arial" w:cs="Arial"/>
        </w:rPr>
        <w:t xml:space="preserve"> расподе</w:t>
      </w:r>
      <w:r w:rsidRPr="00BB5E24">
        <w:rPr>
          <w:rFonts w:ascii="Arial" w:hAnsi="Arial" w:cs="Arial"/>
          <w:lang w:val="sr-Cyrl-RS"/>
        </w:rPr>
        <w:t>љеним</w:t>
      </w:r>
      <w:r w:rsidRPr="00BB5E24">
        <w:rPr>
          <w:rFonts w:ascii="Arial" w:hAnsi="Arial" w:cs="Arial"/>
        </w:rPr>
        <w:t xml:space="preserve"> читачки</w:t>
      </w:r>
      <w:r w:rsidRPr="00BB5E24">
        <w:rPr>
          <w:rFonts w:ascii="Arial" w:hAnsi="Arial" w:cs="Arial"/>
          <w:lang w:val="sr-Cyrl-RS"/>
        </w:rPr>
        <w:t>м</w:t>
      </w:r>
      <w:r w:rsidRPr="00BB5E24">
        <w:rPr>
          <w:rFonts w:ascii="Arial" w:hAnsi="Arial" w:cs="Arial"/>
        </w:rPr>
        <w:t xml:space="preserve"> књига</w:t>
      </w:r>
      <w:r w:rsidRPr="00BB5E24">
        <w:rPr>
          <w:rFonts w:ascii="Arial" w:hAnsi="Arial" w:cs="Arial"/>
          <w:lang w:val="sr-Cyrl-RS"/>
        </w:rPr>
        <w:t>ма (листама)</w:t>
      </w:r>
      <w:r w:rsidRPr="00BB5E24">
        <w:rPr>
          <w:rFonts w:ascii="Arial" w:hAnsi="Arial" w:cs="Arial"/>
        </w:rPr>
        <w:t xml:space="preserve"> по читачима</w:t>
      </w:r>
      <w:r w:rsidRPr="00BB5E24">
        <w:rPr>
          <w:rFonts w:ascii="Arial" w:hAnsi="Arial" w:cs="Arial"/>
          <w:lang w:val="sr-Cyrl-RS"/>
        </w:rPr>
        <w:t>, и достављање Наручиоцу најкасније  до 25-тог у месецу за наредни месец, уз обавезу Наручиоца да координаторима Пружаоца услуге обезбеди увид у читачке књиге (листе) које су расположиве и право Наручиоца да упути писану сугестију или предлог у вези достављеног списка</w:t>
      </w:r>
      <w:r w:rsidRPr="00BB5E24">
        <w:rPr>
          <w:rFonts w:ascii="Arial" w:hAnsi="Arial" w:cs="Arial"/>
        </w:rPr>
        <w:t>;</w:t>
      </w:r>
    </w:p>
    <w:p w14:paraId="35979175" w14:textId="77777777" w:rsidR="006D5354" w:rsidRPr="00BB5E24" w:rsidRDefault="006D5354" w:rsidP="00380876">
      <w:pPr>
        <w:pStyle w:val="ListParagraph"/>
        <w:numPr>
          <w:ilvl w:val="0"/>
          <w:numId w:val="37"/>
        </w:numPr>
        <w:spacing w:before="0"/>
        <w:ind w:left="450"/>
        <w:rPr>
          <w:rFonts w:ascii="Arial" w:hAnsi="Arial" w:cs="Arial"/>
          <w:lang w:val="sr-Cyrl-RS"/>
        </w:rPr>
      </w:pPr>
      <w:r w:rsidRPr="00BB5E24">
        <w:rPr>
          <w:rFonts w:ascii="Arial" w:hAnsi="Arial" w:cs="Arial"/>
          <w:lang w:val="sr-Cyrl-RS"/>
        </w:rPr>
        <w:t xml:space="preserve">преузимање </w:t>
      </w:r>
      <w:r w:rsidRPr="00BB5E24">
        <w:rPr>
          <w:rFonts w:ascii="Arial" w:hAnsi="Arial" w:cs="Arial"/>
        </w:rPr>
        <w:t>PSION уређај</w:t>
      </w:r>
      <w:r w:rsidRPr="00BB5E24">
        <w:rPr>
          <w:rFonts w:ascii="Arial" w:hAnsi="Arial" w:cs="Arial"/>
          <w:lang w:val="sr-Cyrl-RS"/>
        </w:rPr>
        <w:t>а,</w:t>
      </w:r>
      <w:r w:rsidRPr="00BB5E24">
        <w:rPr>
          <w:rFonts w:ascii="Arial" w:hAnsi="Arial" w:cs="Arial"/>
        </w:rPr>
        <w:t xml:space="preserve"> мобилн</w:t>
      </w:r>
      <w:r w:rsidRPr="00BB5E24">
        <w:rPr>
          <w:rFonts w:ascii="Arial" w:hAnsi="Arial" w:cs="Arial"/>
          <w:lang w:val="sr-Cyrl-RS"/>
        </w:rPr>
        <w:t>их</w:t>
      </w:r>
      <w:r w:rsidRPr="00BB5E24">
        <w:rPr>
          <w:rFonts w:ascii="Arial" w:hAnsi="Arial" w:cs="Arial"/>
        </w:rPr>
        <w:t xml:space="preserve"> телефон</w:t>
      </w:r>
      <w:r w:rsidRPr="00BB5E24">
        <w:rPr>
          <w:rFonts w:ascii="Arial" w:hAnsi="Arial" w:cs="Arial"/>
          <w:lang w:val="sr-Cyrl-RS"/>
        </w:rPr>
        <w:t>а</w:t>
      </w:r>
      <w:r w:rsidRPr="00BB5E24">
        <w:rPr>
          <w:rFonts w:ascii="Arial" w:hAnsi="Arial" w:cs="Arial"/>
        </w:rPr>
        <w:t xml:space="preserve"> са софтверским апликацијама за очитавање бројила</w:t>
      </w:r>
      <w:r w:rsidRPr="00BB5E24">
        <w:rPr>
          <w:rFonts w:ascii="Arial" w:hAnsi="Arial" w:cs="Arial"/>
          <w:lang w:val="sr-Cyrl-RS"/>
        </w:rPr>
        <w:t xml:space="preserve"> односно читачке листе у папирној форми;</w:t>
      </w:r>
    </w:p>
    <w:p w14:paraId="12B40D53" w14:textId="77777777" w:rsidR="006D5354" w:rsidRPr="00BB5E24" w:rsidRDefault="006D5354" w:rsidP="00380876">
      <w:pPr>
        <w:pStyle w:val="ListParagraph"/>
        <w:numPr>
          <w:ilvl w:val="0"/>
          <w:numId w:val="37"/>
        </w:numPr>
        <w:spacing w:before="0"/>
        <w:ind w:left="450"/>
        <w:rPr>
          <w:rFonts w:ascii="Arial" w:hAnsi="Arial" w:cs="Arial"/>
        </w:rPr>
      </w:pPr>
      <w:r w:rsidRPr="00BB5E24">
        <w:rPr>
          <w:rFonts w:ascii="Arial" w:hAnsi="Arial" w:cs="Arial"/>
          <w:lang w:val="sr-Cyrl-RS"/>
        </w:rPr>
        <w:t>у случају</w:t>
      </w:r>
      <w:r w:rsidRPr="00BB5E24">
        <w:rPr>
          <w:rFonts w:ascii="Arial" w:hAnsi="Arial" w:cs="Arial"/>
        </w:rPr>
        <w:t xml:space="preserve"> додатно</w:t>
      </w:r>
      <w:r w:rsidRPr="00BB5E24">
        <w:rPr>
          <w:rFonts w:ascii="Arial" w:hAnsi="Arial" w:cs="Arial"/>
          <w:lang w:val="sr-Cyrl-RS"/>
        </w:rPr>
        <w:t>г</w:t>
      </w:r>
      <w:r w:rsidRPr="00BB5E24">
        <w:rPr>
          <w:rFonts w:ascii="Arial" w:hAnsi="Arial" w:cs="Arial"/>
        </w:rPr>
        <w:t xml:space="preserve"> очитавањ</w:t>
      </w:r>
      <w:r w:rsidRPr="00BB5E24">
        <w:rPr>
          <w:rFonts w:ascii="Arial" w:hAnsi="Arial" w:cs="Arial"/>
          <w:lang w:val="sr-Cyrl-RS"/>
        </w:rPr>
        <w:t>а, састављање спискова читача са расподељеним читачким књигама (листама) по читачима</w:t>
      </w:r>
      <w:r w:rsidRPr="00BB5E24">
        <w:rPr>
          <w:rFonts w:ascii="Arial" w:hAnsi="Arial" w:cs="Arial"/>
        </w:rPr>
        <w:t xml:space="preserve">, уколико је то потреба наручиоца </w:t>
      </w:r>
      <w:r w:rsidRPr="00BB5E24">
        <w:rPr>
          <w:rFonts w:ascii="Arial" w:hAnsi="Arial" w:cs="Arial"/>
          <w:lang w:val="sr-Cyrl-RS"/>
        </w:rPr>
        <w:t xml:space="preserve">(по исказаној потреби Одсека </w:t>
      </w:r>
      <w:r w:rsidRPr="00BB5E24">
        <w:rPr>
          <w:rFonts w:ascii="Arial" w:hAnsi="Arial" w:cs="Arial"/>
        </w:rPr>
        <w:t xml:space="preserve">а по </w:t>
      </w:r>
      <w:r w:rsidRPr="00BB5E24">
        <w:rPr>
          <w:rFonts w:ascii="Arial" w:hAnsi="Arial" w:cs="Arial"/>
          <w:lang w:val="sr-Cyrl-RS"/>
        </w:rPr>
        <w:t xml:space="preserve">упућеном </w:t>
      </w:r>
      <w:r w:rsidRPr="00BB5E24">
        <w:rPr>
          <w:rFonts w:ascii="Arial" w:hAnsi="Arial" w:cs="Arial"/>
        </w:rPr>
        <w:t xml:space="preserve">захтеву </w:t>
      </w:r>
      <w:r w:rsidRPr="00BB5E24">
        <w:rPr>
          <w:rFonts w:ascii="Arial" w:hAnsi="Arial" w:cs="Arial"/>
          <w:lang w:val="sr-Cyrl-RS"/>
        </w:rPr>
        <w:t>од стране Центра)</w:t>
      </w:r>
      <w:r w:rsidRPr="00BB5E24">
        <w:rPr>
          <w:rFonts w:ascii="Arial" w:hAnsi="Arial" w:cs="Arial"/>
        </w:rPr>
        <w:t>;</w:t>
      </w:r>
    </w:p>
    <w:p w14:paraId="206FD822" w14:textId="77777777" w:rsidR="006D5354" w:rsidRPr="00BB5E24" w:rsidRDefault="006D5354" w:rsidP="005A05C8">
      <w:pPr>
        <w:spacing w:before="0"/>
        <w:rPr>
          <w:rFonts w:cs="Arial"/>
          <w:lang w:val="sr-Cyrl-RS"/>
        </w:rPr>
      </w:pPr>
    </w:p>
    <w:p w14:paraId="7DC365EB" w14:textId="77777777" w:rsidR="006D5354" w:rsidRPr="00BB5E24" w:rsidRDefault="006D5354" w:rsidP="005A05C8">
      <w:pPr>
        <w:spacing w:before="0"/>
        <w:rPr>
          <w:rFonts w:cs="Arial"/>
          <w:lang w:val="sr-Cyrl-RS"/>
        </w:rPr>
      </w:pPr>
      <w:r w:rsidRPr="00BB5E24">
        <w:rPr>
          <w:rFonts w:cs="Arial"/>
          <w:lang w:val="sr-Cyrl-RS"/>
        </w:rPr>
        <w:t>Наручилац је дужан да након пријема горе наведених спискова, исте употпуни са идентификационим подацима додељних телефона по читачима као и идентификационим подацима додељених ПСИОН-а по читачима, и да тако израђени списак достави координаторима Понуђача.</w:t>
      </w:r>
    </w:p>
    <w:p w14:paraId="4C29D2D8" w14:textId="77777777" w:rsidR="006D5354" w:rsidRPr="00BB5E24" w:rsidRDefault="006D5354" w:rsidP="005A05C8">
      <w:pPr>
        <w:spacing w:before="0"/>
        <w:rPr>
          <w:rFonts w:cs="Arial"/>
          <w:lang w:val="sr-Cyrl-RS"/>
        </w:rPr>
      </w:pPr>
    </w:p>
    <w:p w14:paraId="7B8A86A6" w14:textId="77777777" w:rsidR="006D5354" w:rsidRPr="00BB5E24" w:rsidRDefault="006D5354" w:rsidP="005A05C8">
      <w:pPr>
        <w:spacing w:before="0"/>
        <w:rPr>
          <w:rFonts w:cs="Arial"/>
          <w:lang w:val="sr-Cyrl-RS"/>
        </w:rPr>
      </w:pPr>
      <w:r w:rsidRPr="00BB5E24">
        <w:rPr>
          <w:rFonts w:cs="Arial"/>
          <w:lang w:val="sr-Cyrl-RS"/>
        </w:rPr>
        <w:t>Поред горе наведених, координатори Понуђача</w:t>
      </w:r>
      <w:r w:rsidRPr="00BB5E24">
        <w:rPr>
          <w:rFonts w:cs="Arial"/>
        </w:rPr>
        <w:t xml:space="preserve"> </w:t>
      </w:r>
      <w:r w:rsidRPr="00BB5E24">
        <w:rPr>
          <w:rFonts w:cs="Arial"/>
          <w:lang w:val="sr-Cyrl-RS"/>
        </w:rPr>
        <w:t>имају и обавезе односно дужности које извршавају</w:t>
      </w:r>
      <w:r w:rsidRPr="00BB5E24">
        <w:rPr>
          <w:rFonts w:cs="Arial"/>
        </w:rPr>
        <w:t xml:space="preserve"> уз помоћ и учешће Наручиоца</w:t>
      </w:r>
      <w:r w:rsidRPr="00BB5E24">
        <w:rPr>
          <w:rFonts w:cs="Arial"/>
          <w:lang w:val="sr-Cyrl-RS"/>
        </w:rPr>
        <w:t>, и то</w:t>
      </w:r>
      <w:r w:rsidRPr="00BB5E24">
        <w:rPr>
          <w:rFonts w:cs="Arial"/>
        </w:rPr>
        <w:t>:</w:t>
      </w:r>
    </w:p>
    <w:p w14:paraId="0C5C9AE0" w14:textId="77777777" w:rsidR="006D5354" w:rsidRPr="00BB5E24" w:rsidRDefault="006D5354" w:rsidP="00380876">
      <w:pPr>
        <w:pStyle w:val="ListParagraph"/>
        <w:numPr>
          <w:ilvl w:val="0"/>
          <w:numId w:val="38"/>
        </w:numPr>
        <w:spacing w:before="0"/>
        <w:ind w:left="450"/>
        <w:rPr>
          <w:rFonts w:ascii="Arial" w:hAnsi="Arial" w:cs="Arial"/>
        </w:rPr>
      </w:pPr>
      <w:r w:rsidRPr="00BB5E24">
        <w:rPr>
          <w:rFonts w:ascii="Arial" w:hAnsi="Arial" w:cs="Arial"/>
        </w:rPr>
        <w:t>контрола очитаности на нивоу Одсека и припадајућих подручја;</w:t>
      </w:r>
    </w:p>
    <w:p w14:paraId="57AE2D8F" w14:textId="77777777" w:rsidR="006D5354" w:rsidRPr="00BB5E24" w:rsidRDefault="006D5354" w:rsidP="00380876">
      <w:pPr>
        <w:pStyle w:val="ListParagraph"/>
        <w:numPr>
          <w:ilvl w:val="0"/>
          <w:numId w:val="38"/>
        </w:numPr>
        <w:spacing w:before="0"/>
        <w:ind w:left="450"/>
        <w:rPr>
          <w:rFonts w:ascii="Arial" w:hAnsi="Arial" w:cs="Arial"/>
        </w:rPr>
      </w:pPr>
      <w:r w:rsidRPr="00BB5E24">
        <w:rPr>
          <w:rFonts w:ascii="Arial" w:hAnsi="Arial" w:cs="Arial"/>
        </w:rPr>
        <w:t>вођење евиденције о сваком читачу и његовој успешности у очитавању, као и општој успешности очитавања на нивоу Одсека;</w:t>
      </w:r>
    </w:p>
    <w:p w14:paraId="5016AAE7" w14:textId="77777777" w:rsidR="006D5354" w:rsidRPr="00BB5E24" w:rsidRDefault="006D5354" w:rsidP="00380876">
      <w:pPr>
        <w:pStyle w:val="ListParagraph"/>
        <w:numPr>
          <w:ilvl w:val="0"/>
          <w:numId w:val="38"/>
        </w:numPr>
        <w:spacing w:before="0"/>
        <w:ind w:left="450"/>
        <w:rPr>
          <w:rFonts w:ascii="Arial" w:hAnsi="Arial" w:cs="Arial"/>
        </w:rPr>
      </w:pPr>
      <w:r w:rsidRPr="00BB5E24">
        <w:rPr>
          <w:rFonts w:ascii="Arial" w:hAnsi="Arial" w:cs="Arial"/>
        </w:rPr>
        <w:t>сачињавање и потписивање записника о квалитативном и квантитативном пријему услуга очитавања на нивоу Одсека до 08. у месецу уколико је извршено само редовно очитавање, односно до 12. у месецу уколико је било потребе да се поред редовног очитавања изврши и додатно очитавање по захтеву Центра.</w:t>
      </w:r>
    </w:p>
    <w:p w14:paraId="10A74599" w14:textId="77777777" w:rsidR="006D5354" w:rsidRPr="00BB5E24" w:rsidRDefault="006D5354" w:rsidP="005A05C8">
      <w:pPr>
        <w:spacing w:before="0"/>
        <w:rPr>
          <w:rFonts w:cs="Arial"/>
        </w:rPr>
      </w:pPr>
      <w:r w:rsidRPr="00BB5E24">
        <w:rPr>
          <w:rFonts w:cs="Arial"/>
        </w:rPr>
        <w:t>Наручилац ће у дефинисаном периоду постепеног увођења изабраног понуђача у посао, извршити обуку свих координатора Понућача као и непосредних извршилаца Понуђача за очитавање бројила путем једног од наведених начина за очитавање бројила, с тим да ће посебну обуку организовати за очитавања путем PSION уређаја и мобилних телефона са софтверском апликацијом, правилним начином очитавања бројила и преносом очитаних података на сервере Наручиоца. Након тога, обуку нових непосредних извршилаца и/или евентуално нових координатора врше координатори Понуђача уз помоћ и учешће координатора Наручиоца уколико за тим постоји потреба.</w:t>
      </w:r>
    </w:p>
    <w:p w14:paraId="7C25C4B6" w14:textId="77777777" w:rsidR="006D5354" w:rsidRPr="00BB5E24" w:rsidRDefault="006D5354" w:rsidP="005A05C8">
      <w:pPr>
        <w:spacing w:before="0"/>
        <w:rPr>
          <w:rFonts w:cs="Arial"/>
        </w:rPr>
      </w:pPr>
    </w:p>
    <w:p w14:paraId="4FF87AEB" w14:textId="77777777" w:rsidR="006D5354" w:rsidRPr="00BB5E24" w:rsidRDefault="006D5354" w:rsidP="005A05C8">
      <w:pPr>
        <w:spacing w:before="0"/>
        <w:rPr>
          <w:rFonts w:cs="Arial"/>
        </w:rPr>
      </w:pPr>
      <w:r w:rsidRPr="00BB5E24">
        <w:rPr>
          <w:rFonts w:cs="Arial"/>
        </w:rPr>
        <w:t>За сваког ангажованог непосредног извршиоца на очитавању бројила и координатора понуђача, Наручилац се обавезује да обезбеди корисничко упутство за рад са мобилном апликацијом</w:t>
      </w:r>
      <w:r w:rsidRPr="00BB5E24">
        <w:rPr>
          <w:rFonts w:cs="Arial"/>
          <w:lang w:val="sr-Cyrl-RS"/>
        </w:rPr>
        <w:t xml:space="preserve"> и да достави Координаторима понуђача</w:t>
      </w:r>
      <w:r w:rsidRPr="00BB5E24">
        <w:rPr>
          <w:rFonts w:cs="Arial"/>
        </w:rPr>
        <w:t xml:space="preserve">. Пружање информација и корисничке подршке непосредним извршиоцима на очитавању бројила врше координатори Понуђача </w:t>
      </w:r>
      <w:r w:rsidRPr="00BB5E24">
        <w:rPr>
          <w:rFonts w:cs="Arial"/>
          <w:lang w:val="sr-Cyrl-RS"/>
        </w:rPr>
        <w:t>уз евентуалну помоћ Наручиоца</w:t>
      </w:r>
      <w:r w:rsidRPr="00BB5E24">
        <w:rPr>
          <w:rFonts w:cs="Arial"/>
        </w:rPr>
        <w:t>.</w:t>
      </w:r>
    </w:p>
    <w:p w14:paraId="0A906C81" w14:textId="77777777" w:rsidR="006D5354" w:rsidRPr="00BB5E24" w:rsidRDefault="006D5354" w:rsidP="005A05C8">
      <w:pPr>
        <w:spacing w:before="0"/>
        <w:rPr>
          <w:rFonts w:cs="Arial"/>
        </w:rPr>
      </w:pPr>
    </w:p>
    <w:p w14:paraId="619F5040" w14:textId="77777777" w:rsidR="006D5354" w:rsidRPr="00BB5E24" w:rsidRDefault="006D5354" w:rsidP="005A05C8">
      <w:pPr>
        <w:spacing w:before="0"/>
        <w:rPr>
          <w:rFonts w:cs="Arial"/>
        </w:rPr>
      </w:pPr>
      <w:r w:rsidRPr="00BB5E24">
        <w:rPr>
          <w:rFonts w:cs="Arial"/>
        </w:rPr>
        <w:t>Послови очитавања који су предмет овог Оквирног споразума подразумева редовно, додатно и ванредно очитавање.</w:t>
      </w:r>
    </w:p>
    <w:p w14:paraId="37D69AB7" w14:textId="77777777" w:rsidR="006D5354" w:rsidRPr="00BB5E24" w:rsidRDefault="006D5354" w:rsidP="005A05C8">
      <w:pPr>
        <w:spacing w:before="0"/>
        <w:rPr>
          <w:rFonts w:cs="Arial"/>
        </w:rPr>
      </w:pPr>
    </w:p>
    <w:p w14:paraId="3EFA34CC" w14:textId="77777777" w:rsidR="006D5354" w:rsidRPr="00BB5E24" w:rsidRDefault="006D5354" w:rsidP="005A05C8">
      <w:pPr>
        <w:spacing w:before="0"/>
        <w:rPr>
          <w:rFonts w:eastAsia="Calibri" w:cs="Arial"/>
        </w:rPr>
      </w:pPr>
      <w:r w:rsidRPr="00BB5E24">
        <w:rPr>
          <w:rFonts w:eastAsia="Calibri" w:cs="Arial"/>
        </w:rPr>
        <w:t>Редовно очитавање се врши месечно, у периоду од 1-ог до 6-ог у месецу, за претходни месец.</w:t>
      </w:r>
    </w:p>
    <w:p w14:paraId="1FC8598B" w14:textId="77777777" w:rsidR="006D5354" w:rsidRPr="00BB5E24" w:rsidRDefault="006D5354" w:rsidP="005A05C8">
      <w:pPr>
        <w:spacing w:before="0"/>
        <w:rPr>
          <w:rFonts w:eastAsia="Calibri" w:cs="Arial"/>
        </w:rPr>
      </w:pPr>
    </w:p>
    <w:p w14:paraId="641FDE65" w14:textId="77777777" w:rsidR="006D5354" w:rsidRPr="00BB5E24" w:rsidRDefault="006D5354" w:rsidP="005A05C8">
      <w:pPr>
        <w:spacing w:before="0"/>
        <w:rPr>
          <w:rFonts w:eastAsia="Calibri" w:cs="Arial"/>
          <w:lang w:val="sr-Cyrl-RS"/>
        </w:rPr>
      </w:pPr>
      <w:r w:rsidRPr="00BB5E24">
        <w:rPr>
          <w:rFonts w:eastAsia="Calibri" w:cs="Arial"/>
        </w:rPr>
        <w:t xml:space="preserve">Додатно очитавање се врши по потреби наручиоца и појединачном захтеву сваког </w:t>
      </w:r>
      <w:r w:rsidRPr="00BB5E24">
        <w:rPr>
          <w:rFonts w:eastAsia="Calibri" w:cs="Arial"/>
          <w:lang w:val="sr-Cyrl-RS"/>
        </w:rPr>
        <w:t>Центра</w:t>
      </w:r>
      <w:r w:rsidRPr="00BB5E24">
        <w:rPr>
          <w:rFonts w:eastAsia="Calibri" w:cs="Arial"/>
        </w:rPr>
        <w:t xml:space="preserve"> уколико прелиминарни резултати редовног очитавања у </w:t>
      </w:r>
      <w:r w:rsidRPr="00BB5E24">
        <w:rPr>
          <w:rFonts w:eastAsia="Calibri" w:cs="Arial"/>
          <w:lang w:val="sr-Cyrl-RS"/>
        </w:rPr>
        <w:t>поједином</w:t>
      </w:r>
      <w:r w:rsidRPr="00BB5E24">
        <w:rPr>
          <w:rFonts w:eastAsia="Calibri" w:cs="Arial"/>
        </w:rPr>
        <w:t xml:space="preserve"> Одсеку указују потребу за тим, и то након завршетка редовног очитања</w:t>
      </w:r>
      <w:r w:rsidRPr="00BB5E24">
        <w:rPr>
          <w:rFonts w:eastAsia="Calibri" w:cs="Arial"/>
          <w:lang w:val="sr-Cyrl-RS"/>
        </w:rPr>
        <w:t xml:space="preserve"> односно</w:t>
      </w:r>
      <w:r w:rsidRPr="00BB5E24">
        <w:rPr>
          <w:rFonts w:eastAsia="Calibri" w:cs="Arial"/>
        </w:rPr>
        <w:t xml:space="preserve"> у периоду</w:t>
      </w:r>
      <w:r w:rsidRPr="00BB5E24">
        <w:rPr>
          <w:rFonts w:eastAsia="Calibri" w:cs="Arial"/>
          <w:lang w:val="sr-Cyrl-RS"/>
        </w:rPr>
        <w:t xml:space="preserve"> од 7-мог</w:t>
      </w:r>
      <w:r w:rsidRPr="00BB5E24">
        <w:rPr>
          <w:rFonts w:eastAsia="Calibri" w:cs="Arial"/>
        </w:rPr>
        <w:t xml:space="preserve"> до 10-тог у том месецу.</w:t>
      </w:r>
      <w:r w:rsidRPr="00BB5E24">
        <w:rPr>
          <w:rFonts w:eastAsia="Calibri" w:cs="Arial"/>
          <w:lang w:val="sr-Cyrl-RS"/>
        </w:rPr>
        <w:t xml:space="preserve"> Под додатним очитавањем се подразумева очитавање свих оних бројила која се нису могла очитати у редовном очитавању изузев оних бројила за која је у редовном очитавању констатовано стање „не постоји прикључак“ документовано фотографијом са мобилног телефона који се користи за очитавање бројила.</w:t>
      </w:r>
    </w:p>
    <w:p w14:paraId="35A3ABAC" w14:textId="77777777" w:rsidR="006D5354" w:rsidRPr="00BB5E24" w:rsidRDefault="006D5354" w:rsidP="005A05C8">
      <w:pPr>
        <w:spacing w:before="0"/>
        <w:rPr>
          <w:rFonts w:eastAsia="Calibri" w:cs="Arial"/>
          <w:lang w:val="sr-Cyrl-RS"/>
        </w:rPr>
      </w:pPr>
    </w:p>
    <w:p w14:paraId="62FDBD4C" w14:textId="77777777" w:rsidR="006D5354" w:rsidRPr="00BB5E24" w:rsidRDefault="006D5354" w:rsidP="005A05C8">
      <w:pPr>
        <w:spacing w:before="0"/>
        <w:rPr>
          <w:rFonts w:eastAsia="Calibri" w:cs="Arial"/>
        </w:rPr>
      </w:pPr>
      <w:r w:rsidRPr="00BB5E24">
        <w:rPr>
          <w:rFonts w:eastAsia="Calibri" w:cs="Arial"/>
        </w:rPr>
        <w:t>Ванредно очитавање се врши у свему према потреби Наручиоца.</w:t>
      </w:r>
    </w:p>
    <w:p w14:paraId="3B540851" w14:textId="77777777" w:rsidR="006D5354" w:rsidRPr="00BB5E24" w:rsidRDefault="006D5354" w:rsidP="005A05C8">
      <w:pPr>
        <w:spacing w:before="0"/>
        <w:rPr>
          <w:rFonts w:eastAsia="Calibri" w:cs="Arial"/>
        </w:rPr>
      </w:pPr>
    </w:p>
    <w:p w14:paraId="21CFE0FF" w14:textId="77777777" w:rsidR="006D5354" w:rsidRPr="00BB5E24" w:rsidRDefault="006D5354" w:rsidP="005A05C8">
      <w:pPr>
        <w:spacing w:before="0"/>
        <w:rPr>
          <w:rFonts w:eastAsia="Calibri" w:cs="Arial"/>
        </w:rPr>
      </w:pPr>
      <w:r w:rsidRPr="00BB5E24">
        <w:rPr>
          <w:rFonts w:eastAsia="Calibri" w:cs="Arial"/>
        </w:rPr>
        <w:t xml:space="preserve">Читачке листе се </w:t>
      </w:r>
      <w:r w:rsidRPr="00BB5E24">
        <w:rPr>
          <w:rFonts w:eastAsia="Calibri" w:cs="Arial"/>
          <w:lang w:val="sr-Cyrl-RS"/>
        </w:rPr>
        <w:t>достављају</w:t>
      </w:r>
      <w:r w:rsidRPr="00BB5E24">
        <w:rPr>
          <w:rFonts w:eastAsia="Calibri" w:cs="Arial"/>
        </w:rPr>
        <w:t xml:space="preserve"> најкасније последњег </w:t>
      </w:r>
      <w:r w:rsidRPr="00BB5E24">
        <w:rPr>
          <w:rFonts w:eastAsia="Calibri" w:cs="Arial"/>
          <w:lang w:val="sr-Cyrl-RS"/>
        </w:rPr>
        <w:t xml:space="preserve">радног </w:t>
      </w:r>
      <w:r w:rsidRPr="00BB5E24">
        <w:rPr>
          <w:rFonts w:eastAsia="Calibri" w:cs="Arial"/>
        </w:rPr>
        <w:t>дана у месецу за наредни месец, на један од следећих начина:</w:t>
      </w:r>
    </w:p>
    <w:p w14:paraId="3EF75ABF" w14:textId="77777777" w:rsidR="006D5354" w:rsidRPr="00BB5E24" w:rsidRDefault="006D5354" w:rsidP="00380876">
      <w:pPr>
        <w:numPr>
          <w:ilvl w:val="0"/>
          <w:numId w:val="24"/>
        </w:numPr>
        <w:spacing w:before="0"/>
        <w:contextualSpacing/>
        <w:rPr>
          <w:rFonts w:eastAsia="Calibri" w:cs="Arial"/>
        </w:rPr>
      </w:pPr>
      <w:r w:rsidRPr="00BB5E24">
        <w:rPr>
          <w:rFonts w:eastAsia="Calibri" w:cs="Arial"/>
        </w:rPr>
        <w:t>Уколико се очитавање врши путем мануелног уписа у папирне читачке листе, преузимање</w:t>
      </w:r>
      <w:r w:rsidRPr="00BB5E24">
        <w:rPr>
          <w:rFonts w:eastAsia="Calibri" w:cs="Arial"/>
          <w:lang w:val="sr-Cyrl-RS"/>
        </w:rPr>
        <w:t>м</w:t>
      </w:r>
      <w:r w:rsidRPr="00BB5E24">
        <w:rPr>
          <w:rFonts w:eastAsia="Calibri" w:cs="Arial"/>
        </w:rPr>
        <w:t xml:space="preserve"> читачких листи у папирном облику </w:t>
      </w:r>
      <w:r w:rsidRPr="00BB5E24">
        <w:rPr>
          <w:rFonts w:eastAsia="Calibri" w:cs="Arial"/>
          <w:lang w:val="sr-Cyrl-RS"/>
        </w:rPr>
        <w:t>од стране координатора Понуђача</w:t>
      </w:r>
      <w:r w:rsidRPr="00BB5E24">
        <w:rPr>
          <w:rFonts w:eastAsia="Calibri" w:cs="Arial"/>
        </w:rPr>
        <w:t xml:space="preserve"> у </w:t>
      </w:r>
      <w:r w:rsidRPr="00BB5E24">
        <w:rPr>
          <w:rFonts w:eastAsia="Calibri" w:cs="Arial"/>
          <w:lang w:val="sr-Cyrl-RS"/>
        </w:rPr>
        <w:t>Одсеку</w:t>
      </w:r>
      <w:r w:rsidRPr="00BB5E24">
        <w:rPr>
          <w:rFonts w:eastAsia="Calibri" w:cs="Arial"/>
        </w:rPr>
        <w:t>;</w:t>
      </w:r>
    </w:p>
    <w:p w14:paraId="32612F7F" w14:textId="77777777" w:rsidR="006D5354" w:rsidRPr="00BB5E24" w:rsidRDefault="006D5354" w:rsidP="00380876">
      <w:pPr>
        <w:numPr>
          <w:ilvl w:val="0"/>
          <w:numId w:val="24"/>
        </w:numPr>
        <w:spacing w:before="0"/>
        <w:contextualSpacing/>
        <w:rPr>
          <w:rFonts w:eastAsia="Calibri" w:cs="Arial"/>
        </w:rPr>
      </w:pPr>
      <w:r w:rsidRPr="00BB5E24">
        <w:rPr>
          <w:rFonts w:eastAsia="Calibri" w:cs="Arial"/>
        </w:rPr>
        <w:lastRenderedPageBreak/>
        <w:t xml:space="preserve">Уколико се очитавање врши са PSION уређајима, преузимањем PSION уређаја са унетим читачким листама за очитавање бројила електричне енергије </w:t>
      </w:r>
      <w:r w:rsidRPr="00BB5E24">
        <w:rPr>
          <w:rFonts w:eastAsia="Calibri" w:cs="Arial"/>
          <w:lang w:val="sr-Cyrl-RS"/>
        </w:rPr>
        <w:t>од стране координатора Понуђача</w:t>
      </w:r>
      <w:r w:rsidRPr="00BB5E24">
        <w:rPr>
          <w:rFonts w:eastAsia="Calibri" w:cs="Arial"/>
        </w:rPr>
        <w:t xml:space="preserve"> у </w:t>
      </w:r>
      <w:r w:rsidRPr="00BB5E24">
        <w:rPr>
          <w:rFonts w:eastAsia="Calibri" w:cs="Arial"/>
          <w:lang w:val="sr-Cyrl-RS"/>
        </w:rPr>
        <w:t>Одсеку</w:t>
      </w:r>
      <w:r w:rsidRPr="00BB5E24">
        <w:rPr>
          <w:rFonts w:eastAsia="Calibri" w:cs="Arial"/>
        </w:rPr>
        <w:t>;</w:t>
      </w:r>
    </w:p>
    <w:p w14:paraId="5567FA5F" w14:textId="77777777" w:rsidR="006D5354" w:rsidRPr="00BB5E24" w:rsidRDefault="006D5354" w:rsidP="00380876">
      <w:pPr>
        <w:numPr>
          <w:ilvl w:val="0"/>
          <w:numId w:val="24"/>
        </w:numPr>
        <w:spacing w:before="0"/>
        <w:contextualSpacing/>
        <w:rPr>
          <w:rFonts w:eastAsia="Calibri" w:cs="Arial"/>
        </w:rPr>
      </w:pPr>
      <w:r w:rsidRPr="00BB5E24">
        <w:rPr>
          <w:rFonts w:eastAsia="Calibri" w:cs="Arial"/>
        </w:rPr>
        <w:t xml:space="preserve">Уколико се очитавање врши са мобилних телефона </w:t>
      </w:r>
      <w:r w:rsidRPr="00BB5E24">
        <w:rPr>
          <w:rFonts w:eastAsia="Calibri" w:cs="Arial"/>
          <w:lang w:val="sr-Cyrl-RS"/>
        </w:rPr>
        <w:t xml:space="preserve">пребацивањем читачких листа </w:t>
      </w:r>
      <w:r w:rsidRPr="00BB5E24">
        <w:rPr>
          <w:rFonts w:eastAsia="Calibri" w:cs="Arial"/>
        </w:rPr>
        <w:t xml:space="preserve"> путем интернет конекције </w:t>
      </w:r>
      <w:r w:rsidRPr="00BB5E24">
        <w:rPr>
          <w:rFonts w:eastAsia="Calibri" w:cs="Arial"/>
          <w:lang w:val="sr-Cyrl-RS"/>
        </w:rPr>
        <w:t>на мобилне телефоне</w:t>
      </w:r>
      <w:r w:rsidRPr="00BB5E24">
        <w:rPr>
          <w:rFonts w:eastAsia="Calibri" w:cs="Arial"/>
        </w:rPr>
        <w:t>.</w:t>
      </w:r>
    </w:p>
    <w:p w14:paraId="10FCE32F" w14:textId="77777777" w:rsidR="006D5354" w:rsidRPr="00BB5E24" w:rsidRDefault="006D5354" w:rsidP="005A05C8">
      <w:pPr>
        <w:spacing w:before="0"/>
        <w:ind w:left="720"/>
        <w:contextualSpacing/>
        <w:rPr>
          <w:rFonts w:eastAsia="Calibri" w:cs="Arial"/>
        </w:rPr>
      </w:pPr>
    </w:p>
    <w:p w14:paraId="50A43F4A" w14:textId="77777777" w:rsidR="006D5354" w:rsidRPr="00BB5E24" w:rsidRDefault="006D5354" w:rsidP="005A05C8">
      <w:pPr>
        <w:spacing w:before="0"/>
        <w:rPr>
          <w:rFonts w:cs="Arial"/>
          <w:lang w:eastAsia="ar-SA"/>
        </w:rPr>
      </w:pPr>
      <w:r w:rsidRPr="00BB5E24">
        <w:rPr>
          <w:rFonts w:cs="Arial"/>
          <w:lang w:eastAsia="ar-SA"/>
        </w:rPr>
        <w:t>Читачи Понуђача крећу на терен да очитавају потрошњу на бројилима, на неки од следећих начина:</w:t>
      </w:r>
    </w:p>
    <w:p w14:paraId="481CE315" w14:textId="77777777" w:rsidR="006D5354" w:rsidRPr="00BB5E24" w:rsidRDefault="006D5354" w:rsidP="00380876">
      <w:pPr>
        <w:numPr>
          <w:ilvl w:val="0"/>
          <w:numId w:val="28"/>
        </w:numPr>
        <w:spacing w:before="0"/>
        <w:contextualSpacing/>
        <w:rPr>
          <w:rFonts w:eastAsia="Calibri" w:cs="Arial"/>
          <w:lang w:eastAsia="ar-SA"/>
        </w:rPr>
      </w:pPr>
      <w:r w:rsidRPr="00BB5E24">
        <w:rPr>
          <w:rFonts w:eastAsia="Calibri" w:cs="Arial"/>
          <w:lang w:eastAsia="ar-SA"/>
        </w:rPr>
        <w:t>Уписивањем потрошње електричне енергије за свако бројило на читачкој листи и предајом читачких листа након завршетка читања Наручиоц</w:t>
      </w:r>
      <w:r w:rsidRPr="00BB5E24">
        <w:rPr>
          <w:rFonts w:eastAsia="Calibri" w:cs="Arial"/>
          <w:lang w:val="sr-Cyrl-RS" w:eastAsia="ar-SA"/>
        </w:rPr>
        <w:t>у</w:t>
      </w:r>
      <w:r w:rsidRPr="00BB5E24">
        <w:rPr>
          <w:rFonts w:eastAsia="Calibri" w:cs="Arial"/>
          <w:lang w:eastAsia="ar-SA"/>
        </w:rPr>
        <w:t xml:space="preserve"> у</w:t>
      </w:r>
      <w:r w:rsidRPr="00BB5E24">
        <w:rPr>
          <w:rFonts w:eastAsia="Calibri" w:cs="Arial"/>
          <w:lang w:val="sr-Cyrl-RS" w:eastAsia="ar-SA"/>
        </w:rPr>
        <w:t xml:space="preserve">  припадајућем </w:t>
      </w:r>
      <w:r w:rsidRPr="00BB5E24">
        <w:rPr>
          <w:rFonts w:eastAsia="Calibri" w:cs="Arial"/>
          <w:lang w:val="sr-Cyrl-RS"/>
        </w:rPr>
        <w:t>Одсеку</w:t>
      </w:r>
      <w:r w:rsidRPr="00BB5E24">
        <w:rPr>
          <w:rFonts w:eastAsia="Calibri" w:cs="Arial"/>
          <w:lang w:eastAsia="ar-SA"/>
        </w:rPr>
        <w:t xml:space="preserve"> по </w:t>
      </w:r>
      <w:r w:rsidRPr="00BB5E24">
        <w:rPr>
          <w:rFonts w:eastAsia="Calibri" w:cs="Arial"/>
          <w:lang w:val="sr-Cyrl-RS" w:eastAsia="ar-SA"/>
        </w:rPr>
        <w:t>Ц</w:t>
      </w:r>
      <w:r w:rsidRPr="00BB5E24">
        <w:rPr>
          <w:rFonts w:eastAsia="Calibri" w:cs="Arial"/>
          <w:lang w:eastAsia="ar-SA"/>
        </w:rPr>
        <w:t>ентрима;</w:t>
      </w:r>
    </w:p>
    <w:p w14:paraId="1740775F" w14:textId="77777777" w:rsidR="006D5354" w:rsidRPr="00BB5E24" w:rsidRDefault="006D5354" w:rsidP="00380876">
      <w:pPr>
        <w:numPr>
          <w:ilvl w:val="0"/>
          <w:numId w:val="28"/>
        </w:numPr>
        <w:spacing w:before="0"/>
        <w:contextualSpacing/>
        <w:rPr>
          <w:rFonts w:eastAsia="Calibri" w:cs="Arial"/>
          <w:lang w:eastAsia="ar-SA"/>
        </w:rPr>
      </w:pPr>
      <w:r w:rsidRPr="00BB5E24">
        <w:rPr>
          <w:rFonts w:eastAsia="Calibri" w:cs="Arial"/>
          <w:lang w:eastAsia="ar-SA"/>
        </w:rPr>
        <w:t>Уписивањем потрошње електричне енергије за свако бројило на читачкој листи која се налази на PSION уређајима и предајом истих након завршетка читања Наручиоц</w:t>
      </w:r>
      <w:r w:rsidRPr="00BB5E24">
        <w:rPr>
          <w:rFonts w:eastAsia="Calibri" w:cs="Arial"/>
          <w:lang w:val="sr-Cyrl-RS" w:eastAsia="ar-SA"/>
        </w:rPr>
        <w:t>у</w:t>
      </w:r>
      <w:r w:rsidRPr="00BB5E24">
        <w:rPr>
          <w:rFonts w:eastAsia="Calibri" w:cs="Arial"/>
          <w:lang w:eastAsia="ar-SA"/>
        </w:rPr>
        <w:t xml:space="preserve"> у</w:t>
      </w:r>
      <w:r w:rsidRPr="00BB5E24">
        <w:rPr>
          <w:rFonts w:eastAsia="Calibri" w:cs="Arial"/>
          <w:lang w:val="sr-Cyrl-RS" w:eastAsia="ar-SA"/>
        </w:rPr>
        <w:t xml:space="preserve">  припадајућем </w:t>
      </w:r>
      <w:r w:rsidRPr="00BB5E24">
        <w:rPr>
          <w:rFonts w:eastAsia="Calibri" w:cs="Arial"/>
          <w:lang w:val="sr-Cyrl-RS"/>
        </w:rPr>
        <w:t>Одсеку</w:t>
      </w:r>
      <w:r w:rsidRPr="00BB5E24">
        <w:rPr>
          <w:rFonts w:eastAsia="Calibri" w:cs="Arial"/>
          <w:lang w:eastAsia="ar-SA"/>
        </w:rPr>
        <w:t xml:space="preserve"> по </w:t>
      </w:r>
      <w:r w:rsidRPr="00BB5E24">
        <w:rPr>
          <w:rFonts w:eastAsia="Calibri" w:cs="Arial"/>
          <w:lang w:val="sr-Cyrl-RS" w:eastAsia="ar-SA"/>
        </w:rPr>
        <w:t>Ц</w:t>
      </w:r>
      <w:r w:rsidRPr="00BB5E24">
        <w:rPr>
          <w:rFonts w:eastAsia="Calibri" w:cs="Arial"/>
          <w:lang w:eastAsia="ar-SA"/>
        </w:rPr>
        <w:t>ентрима;;</w:t>
      </w:r>
    </w:p>
    <w:p w14:paraId="1F3029B7" w14:textId="77777777" w:rsidR="006D5354" w:rsidRPr="00BB5E24" w:rsidRDefault="006D5354" w:rsidP="00380876">
      <w:pPr>
        <w:numPr>
          <w:ilvl w:val="0"/>
          <w:numId w:val="28"/>
        </w:numPr>
        <w:spacing w:before="0"/>
        <w:contextualSpacing/>
        <w:rPr>
          <w:rFonts w:eastAsia="Calibri" w:cs="Arial"/>
          <w:lang w:eastAsia="ar-SA"/>
        </w:rPr>
      </w:pPr>
      <w:r w:rsidRPr="00BB5E24">
        <w:rPr>
          <w:rFonts w:eastAsia="Calibri" w:cs="Arial"/>
          <w:lang w:eastAsia="ar-SA"/>
        </w:rPr>
        <w:t xml:space="preserve">Уписивањем потрошње електричне енергије за свако бројило путем софтверске апликације на мобилном телефону којом аутоматски евидентирају свако очитавање бројила путем фотографије, записом о техничком стању бројила и записом о ситуацијама које су присутне на терену приликом очитавања бројила. Након очитавања свих бројила на читачкој листи, читачи понуђача врше пренос свих података о очитавању са фотографијама бројила путем интернет конекције на сервере Наручиоца. Након завршетка очитавања Понуђач (координатор Понуђача) је дужан да врати мобилне телефоне у </w:t>
      </w:r>
      <w:r w:rsidRPr="00BB5E24">
        <w:rPr>
          <w:rFonts w:eastAsia="Calibri" w:cs="Arial"/>
          <w:lang w:val="sr-Cyrl-RS" w:eastAsia="ar-SA"/>
        </w:rPr>
        <w:t>Одсеке</w:t>
      </w:r>
      <w:r w:rsidRPr="00BB5E24">
        <w:rPr>
          <w:rFonts w:eastAsia="Calibri" w:cs="Arial"/>
          <w:lang w:eastAsia="ar-SA"/>
        </w:rPr>
        <w:t xml:space="preserve"> по </w:t>
      </w:r>
      <w:r w:rsidRPr="00BB5E24">
        <w:rPr>
          <w:rFonts w:eastAsia="Calibri" w:cs="Arial"/>
          <w:lang w:val="sr-Cyrl-RS" w:eastAsia="ar-SA"/>
        </w:rPr>
        <w:t>Ц</w:t>
      </w:r>
      <w:r w:rsidRPr="00BB5E24">
        <w:rPr>
          <w:rFonts w:eastAsia="Calibri" w:cs="Arial"/>
          <w:lang w:eastAsia="ar-SA"/>
        </w:rPr>
        <w:t>ентрима.</w:t>
      </w:r>
    </w:p>
    <w:p w14:paraId="15BD1FC9" w14:textId="77777777" w:rsidR="006D5354" w:rsidRPr="00BB5E24" w:rsidRDefault="006D5354" w:rsidP="005A05C8">
      <w:pPr>
        <w:spacing w:before="0"/>
        <w:rPr>
          <w:rFonts w:cs="Arial"/>
        </w:rPr>
      </w:pPr>
    </w:p>
    <w:p w14:paraId="13790E61" w14:textId="77777777" w:rsidR="006D5354" w:rsidRPr="00BB5E24" w:rsidRDefault="006D5354" w:rsidP="005A05C8">
      <w:pPr>
        <w:spacing w:before="0"/>
        <w:rPr>
          <w:rFonts w:cs="Arial"/>
          <w:lang w:eastAsia="ar-SA"/>
        </w:rPr>
      </w:pPr>
      <w:r w:rsidRPr="00BB5E24">
        <w:rPr>
          <w:rFonts w:cs="Arial"/>
          <w:lang w:eastAsia="ar-SA"/>
        </w:rPr>
        <w:t>За потребе очитавања бројила за мерење потрошње електричне енергије, Изабрани понуђач је дужан да на очитавању бројила ангажује довољан број извршилаца како би очитавање бројила било извршено у дефинисаним терминима.</w:t>
      </w:r>
    </w:p>
    <w:p w14:paraId="26296719" w14:textId="77777777" w:rsidR="006D5354" w:rsidRPr="00BB5E24" w:rsidRDefault="006D5354" w:rsidP="005A05C8">
      <w:pPr>
        <w:spacing w:befor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6D5354" w:rsidRPr="00BB5E24" w14:paraId="42B11BD1" w14:textId="77777777" w:rsidTr="006D5354">
        <w:tc>
          <w:tcPr>
            <w:tcW w:w="10881" w:type="dxa"/>
          </w:tcPr>
          <w:p w14:paraId="1D64E4FA" w14:textId="77777777" w:rsidR="006D5354" w:rsidRPr="00BB5E24" w:rsidRDefault="006D5354" w:rsidP="005A05C8">
            <w:pPr>
              <w:spacing w:before="0"/>
              <w:rPr>
                <w:rFonts w:cs="Arial"/>
                <w:i/>
              </w:rPr>
            </w:pPr>
            <w:r w:rsidRPr="00BB5E24">
              <w:rPr>
                <w:rFonts w:cs="Arial"/>
                <w:i/>
                <w:u w:val="single"/>
              </w:rPr>
              <w:t>Обавештење за понуђаче:</w:t>
            </w:r>
            <w:r w:rsidRPr="00BB5E24">
              <w:rPr>
                <w:rFonts w:cs="Arial"/>
                <w:i/>
              </w:rPr>
              <w:t xml:space="preserve"> У Прилогу се налази табела са постојећим бројем читача по одсецима, одређеним и организованим у складу са потребама насталим у пракси. Наручилац је искуствено утврдио да је норматив за обављање ове услуге просечно 550 бројила по једном читачу у једном месечном очитавању посматрајући цело конзумно подручје. Овај просечан норматив обухвата све различитости територије одсека у којима се врши услуга очитавања (разуђеност бројила, тежина приступа терену где је локација бројила, микролокације бројила и други елементи који утичу на утврђени просечни норматив).</w:t>
            </w:r>
          </w:p>
        </w:tc>
      </w:tr>
    </w:tbl>
    <w:p w14:paraId="1F850854" w14:textId="77777777" w:rsidR="006D5354" w:rsidRPr="00BB5E24" w:rsidRDefault="006D5354" w:rsidP="005A05C8">
      <w:pPr>
        <w:spacing w:before="0"/>
        <w:rPr>
          <w:rFonts w:cs="Arial"/>
          <w:i/>
          <w:lang w:eastAsia="ar-SA"/>
        </w:rPr>
      </w:pPr>
    </w:p>
    <w:p w14:paraId="4D9D4B77" w14:textId="77777777" w:rsidR="006D5354" w:rsidRPr="00BB5E24" w:rsidRDefault="006D5354" w:rsidP="005A05C8">
      <w:pPr>
        <w:spacing w:before="0"/>
        <w:rPr>
          <w:rFonts w:cs="Arial"/>
          <w:b/>
          <w:lang w:eastAsia="ar-SA"/>
        </w:rPr>
      </w:pPr>
      <w:r w:rsidRPr="00BB5E24">
        <w:rPr>
          <w:rFonts w:cs="Arial"/>
          <w:b/>
          <w:lang w:eastAsia="ar-SA"/>
        </w:rPr>
        <w:t>МЕСЕЧНА ОЧИТАНОСТ БРОЈИЛА</w:t>
      </w:r>
    </w:p>
    <w:p w14:paraId="266502FA" w14:textId="77777777" w:rsidR="006D5354" w:rsidRPr="00BB5E24" w:rsidRDefault="006D5354" w:rsidP="005A05C8">
      <w:pPr>
        <w:spacing w:before="0"/>
        <w:rPr>
          <w:rFonts w:cs="Arial"/>
          <w:b/>
          <w:lang w:eastAsia="ar-SA"/>
        </w:rPr>
      </w:pPr>
    </w:p>
    <w:p w14:paraId="0C2FF622" w14:textId="77777777" w:rsidR="006D5354" w:rsidRPr="00BB5E24" w:rsidRDefault="006D5354" w:rsidP="005A05C8">
      <w:pPr>
        <w:spacing w:before="0"/>
        <w:rPr>
          <w:rFonts w:cs="Arial"/>
        </w:rPr>
      </w:pPr>
      <w:r w:rsidRPr="00BB5E24">
        <w:rPr>
          <w:rFonts w:cs="Arial"/>
        </w:rPr>
        <w:t>Понуђач је дужан да обезбеди да у месечном очитавању бројила проценат очитаности буде минимум 95% од укупног броја бројила датих понуђачу за очитавање у том месецу.</w:t>
      </w:r>
    </w:p>
    <w:p w14:paraId="27022A81" w14:textId="77777777" w:rsidR="006D5354" w:rsidRPr="00BB5E24" w:rsidRDefault="006D5354" w:rsidP="005A05C8">
      <w:pPr>
        <w:spacing w:before="0"/>
        <w:rPr>
          <w:rFonts w:cs="Arial"/>
        </w:rPr>
      </w:pPr>
    </w:p>
    <w:p w14:paraId="19255A87" w14:textId="77777777" w:rsidR="006D5354" w:rsidRPr="00BB5E24" w:rsidRDefault="006D5354" w:rsidP="005A05C8">
      <w:pPr>
        <w:spacing w:before="0"/>
        <w:rPr>
          <w:rFonts w:cs="Arial"/>
        </w:rPr>
      </w:pPr>
      <w:r w:rsidRPr="00BB5E24">
        <w:rPr>
          <w:rFonts w:cs="Arial"/>
        </w:rPr>
        <w:t>Оквиран број бројила је дат у табели.</w:t>
      </w:r>
    </w:p>
    <w:p w14:paraId="490EA158" w14:textId="77777777" w:rsidR="006D5354" w:rsidRPr="00BB5E24" w:rsidRDefault="006D5354" w:rsidP="005A05C8">
      <w:pPr>
        <w:spacing w:before="0"/>
        <w:rPr>
          <w:rFonts w:cs="Arial"/>
        </w:rPr>
      </w:pPr>
    </w:p>
    <w:p w14:paraId="51507E91" w14:textId="77777777" w:rsidR="006D5354" w:rsidRPr="00BB5E24" w:rsidRDefault="006D5354" w:rsidP="005A05C8">
      <w:pPr>
        <w:spacing w:before="0"/>
        <w:rPr>
          <w:rFonts w:cs="Arial"/>
          <w:lang w:val="sr-Cyrl-RS"/>
        </w:rPr>
      </w:pPr>
      <w:r w:rsidRPr="00BB5E24">
        <w:rPr>
          <w:rFonts w:cs="Arial"/>
        </w:rPr>
        <w:t>За читања која се обављају уписом на папирне читачке листе или уносом података у PSION уређаје, под очитан</w:t>
      </w:r>
      <w:r w:rsidRPr="00BB5E24">
        <w:rPr>
          <w:rFonts w:cs="Arial"/>
          <w:lang w:val="sr-Cyrl-RS"/>
        </w:rPr>
        <w:t>им</w:t>
      </w:r>
      <w:r w:rsidRPr="00BB5E24">
        <w:rPr>
          <w:rFonts w:cs="Arial"/>
        </w:rPr>
        <w:t xml:space="preserve"> бројил</w:t>
      </w:r>
      <w:r w:rsidRPr="00BB5E24">
        <w:rPr>
          <w:rFonts w:cs="Arial"/>
          <w:lang w:val="sr-Cyrl-RS"/>
        </w:rPr>
        <w:t>има</w:t>
      </w:r>
      <w:r w:rsidRPr="00BB5E24">
        <w:rPr>
          <w:rFonts w:cs="Arial"/>
        </w:rPr>
        <w:t xml:space="preserve"> се подразумева</w:t>
      </w:r>
      <w:r w:rsidRPr="00BB5E24">
        <w:rPr>
          <w:rFonts w:cs="Arial"/>
          <w:lang w:val="sr-Cyrl-RS"/>
        </w:rPr>
        <w:t xml:space="preserve">ју само она </w:t>
      </w:r>
      <w:r w:rsidRPr="00BB5E24">
        <w:rPr>
          <w:rFonts w:eastAsia="Calibri" w:cs="Arial"/>
        </w:rPr>
        <w:t>бројил</w:t>
      </w:r>
      <w:r w:rsidRPr="00BB5E24">
        <w:rPr>
          <w:rFonts w:eastAsia="Calibri" w:cs="Arial"/>
          <w:lang w:val="sr-Cyrl-RS"/>
        </w:rPr>
        <w:t>а</w:t>
      </w:r>
      <w:r w:rsidRPr="00BB5E24">
        <w:rPr>
          <w:rFonts w:eastAsia="Calibri" w:cs="Arial"/>
        </w:rPr>
        <w:t xml:space="preserve"> за које постоје </w:t>
      </w:r>
      <w:r w:rsidRPr="00BB5E24">
        <w:rPr>
          <w:rFonts w:eastAsia="Calibri" w:cs="Arial"/>
          <w:lang w:val="sr-Cyrl-RS"/>
        </w:rPr>
        <w:t xml:space="preserve">уписани </w:t>
      </w:r>
      <w:r w:rsidRPr="00BB5E24">
        <w:rPr>
          <w:rFonts w:eastAsia="Calibri" w:cs="Arial"/>
        </w:rPr>
        <w:t>подаци о утрошку електричне енергије;</w:t>
      </w:r>
    </w:p>
    <w:p w14:paraId="1814531A" w14:textId="77777777" w:rsidR="006D5354" w:rsidRPr="00BB5E24" w:rsidRDefault="006D5354" w:rsidP="005A05C8">
      <w:pPr>
        <w:spacing w:before="0"/>
        <w:ind w:left="720"/>
        <w:contextualSpacing/>
        <w:rPr>
          <w:rFonts w:eastAsia="Calibri" w:cs="Arial"/>
        </w:rPr>
      </w:pPr>
    </w:p>
    <w:p w14:paraId="5EC4B86D" w14:textId="77777777" w:rsidR="006D5354" w:rsidRPr="00BB5E24" w:rsidRDefault="006D5354" w:rsidP="005A05C8">
      <w:pPr>
        <w:spacing w:before="0"/>
        <w:rPr>
          <w:rFonts w:cs="Arial"/>
        </w:rPr>
      </w:pPr>
      <w:r w:rsidRPr="00BB5E24">
        <w:rPr>
          <w:rFonts w:cs="Arial"/>
        </w:rPr>
        <w:t>За читања која се обављају путем софтверске апликације на мобилном телефону, под очитан</w:t>
      </w:r>
      <w:r w:rsidRPr="00BB5E24">
        <w:rPr>
          <w:rFonts w:cs="Arial"/>
          <w:lang w:val="sr-Cyrl-RS"/>
        </w:rPr>
        <w:t>им</w:t>
      </w:r>
      <w:r w:rsidRPr="00BB5E24">
        <w:rPr>
          <w:rFonts w:cs="Arial"/>
        </w:rPr>
        <w:t xml:space="preserve"> бројил</w:t>
      </w:r>
      <w:r w:rsidRPr="00BB5E24">
        <w:rPr>
          <w:rFonts w:cs="Arial"/>
          <w:lang w:val="sr-Cyrl-RS"/>
        </w:rPr>
        <w:t>има</w:t>
      </w:r>
      <w:r w:rsidRPr="00BB5E24">
        <w:rPr>
          <w:rFonts w:cs="Arial"/>
        </w:rPr>
        <w:t xml:space="preserve"> се подразумева</w:t>
      </w:r>
      <w:r w:rsidRPr="00BB5E24">
        <w:rPr>
          <w:rFonts w:cs="Arial"/>
          <w:lang w:val="sr-Cyrl-RS"/>
        </w:rPr>
        <w:t>ју</w:t>
      </w:r>
      <w:r w:rsidRPr="00BB5E24">
        <w:rPr>
          <w:rFonts w:cs="Arial"/>
        </w:rPr>
        <w:t>:</w:t>
      </w:r>
    </w:p>
    <w:p w14:paraId="3BE41F57" w14:textId="77777777" w:rsidR="006D5354" w:rsidRPr="00BB5E24" w:rsidRDefault="006D5354" w:rsidP="005A05C8">
      <w:pPr>
        <w:spacing w:before="0"/>
        <w:rPr>
          <w:rFonts w:cs="Arial"/>
        </w:rPr>
      </w:pPr>
    </w:p>
    <w:p w14:paraId="39931C1B" w14:textId="77777777" w:rsidR="006D5354" w:rsidRPr="00BB5E24" w:rsidRDefault="006D5354" w:rsidP="00380876">
      <w:pPr>
        <w:numPr>
          <w:ilvl w:val="0"/>
          <w:numId w:val="25"/>
        </w:numPr>
        <w:spacing w:before="0"/>
        <w:contextualSpacing/>
        <w:rPr>
          <w:rFonts w:eastAsia="Calibri" w:cs="Arial"/>
        </w:rPr>
      </w:pPr>
      <w:r w:rsidRPr="00BB5E24">
        <w:rPr>
          <w:rFonts w:eastAsia="Calibri" w:cs="Arial"/>
          <w:lang w:val="sr-Cyrl-RS"/>
        </w:rPr>
        <w:t>Б</w:t>
      </w:r>
      <w:r w:rsidRPr="00BB5E24">
        <w:rPr>
          <w:rFonts w:eastAsia="Calibri" w:cs="Arial"/>
        </w:rPr>
        <w:t xml:space="preserve">ројила за које постоје </w:t>
      </w:r>
      <w:r w:rsidRPr="00BB5E24">
        <w:rPr>
          <w:rFonts w:eastAsia="Calibri" w:cs="Arial"/>
          <w:lang w:val="sr-Cyrl-RS"/>
        </w:rPr>
        <w:t xml:space="preserve">уписани </w:t>
      </w:r>
      <w:r w:rsidRPr="00BB5E24">
        <w:rPr>
          <w:rFonts w:eastAsia="Calibri" w:cs="Arial"/>
        </w:rPr>
        <w:t>подаци о утрошку електричне енергије и фотографија самог бројила;</w:t>
      </w:r>
    </w:p>
    <w:p w14:paraId="5BAA06EE" w14:textId="77777777" w:rsidR="006D5354" w:rsidRPr="00BB5E24" w:rsidRDefault="006D5354" w:rsidP="00380876">
      <w:pPr>
        <w:numPr>
          <w:ilvl w:val="0"/>
          <w:numId w:val="25"/>
        </w:numPr>
        <w:spacing w:before="0"/>
        <w:contextualSpacing/>
        <w:rPr>
          <w:rFonts w:eastAsia="Calibri" w:cs="Arial"/>
        </w:rPr>
      </w:pPr>
      <w:r w:rsidRPr="00BB5E24">
        <w:rPr>
          <w:rFonts w:eastAsia="Calibri" w:cs="Arial"/>
          <w:lang w:val="sr-Cyrl-RS"/>
        </w:rPr>
        <w:t>Бројила</w:t>
      </w:r>
      <w:r w:rsidRPr="00BB5E24">
        <w:rPr>
          <w:rFonts w:eastAsia="Calibri" w:cs="Arial"/>
        </w:rPr>
        <w:t xml:space="preserve"> за које не постоје </w:t>
      </w:r>
      <w:r w:rsidRPr="00BB5E24">
        <w:rPr>
          <w:rFonts w:eastAsia="Calibri" w:cs="Arial"/>
          <w:lang w:val="sr-Cyrl-RS"/>
        </w:rPr>
        <w:t xml:space="preserve">уписани </w:t>
      </w:r>
      <w:r w:rsidRPr="00BB5E24">
        <w:rPr>
          <w:rFonts w:eastAsia="Calibri" w:cs="Arial"/>
        </w:rPr>
        <w:t>подаци о потрошњи електричне енергије али постоји фотографија</w:t>
      </w:r>
      <w:r w:rsidRPr="00BB5E24">
        <w:rPr>
          <w:rFonts w:eastAsia="Calibri" w:cs="Arial"/>
          <w:lang w:val="sr-Cyrl-RS"/>
        </w:rPr>
        <w:t xml:space="preserve"> која доказује да бројило није могуће очитати из неког </w:t>
      </w:r>
      <w:r w:rsidRPr="00BB5E24">
        <w:rPr>
          <w:rFonts w:eastAsia="Calibri" w:cs="Arial"/>
          <w:lang w:val="sr-Cyrl-RS"/>
        </w:rPr>
        <w:lastRenderedPageBreak/>
        <w:t xml:space="preserve">објективног разлога </w:t>
      </w:r>
      <w:r w:rsidRPr="00BB5E24">
        <w:rPr>
          <w:rFonts w:eastAsia="Calibri" w:cs="Arial"/>
        </w:rPr>
        <w:t>и ун</w:t>
      </w:r>
      <w:r w:rsidRPr="00BB5E24">
        <w:rPr>
          <w:rFonts w:eastAsia="Calibri" w:cs="Arial"/>
          <w:lang w:val="sr-Cyrl-RS"/>
        </w:rPr>
        <w:t>ешена</w:t>
      </w:r>
      <w:r w:rsidRPr="00BB5E24">
        <w:rPr>
          <w:rFonts w:eastAsia="Calibri" w:cs="Arial"/>
        </w:rPr>
        <w:t xml:space="preserve"> напомен</w:t>
      </w:r>
      <w:r w:rsidRPr="00BB5E24">
        <w:rPr>
          <w:rFonts w:eastAsia="Calibri" w:cs="Arial"/>
          <w:lang w:val="sr-Cyrl-RS"/>
        </w:rPr>
        <w:t>а</w:t>
      </w:r>
      <w:r w:rsidRPr="00BB5E24">
        <w:rPr>
          <w:rFonts w:eastAsia="Calibri" w:cs="Arial"/>
        </w:rPr>
        <w:t xml:space="preserve"> „неприступачно бројило“.</w:t>
      </w:r>
      <w:r w:rsidRPr="00BB5E24">
        <w:rPr>
          <w:rFonts w:eastAsia="Calibri" w:cs="Arial"/>
          <w:lang w:val="sr-Cyrl-RS"/>
        </w:rPr>
        <w:t xml:space="preserve"> Услов за признавање очитаности оваквих бројила подразумева да је Понуђач покушао очитавање бројила најмање два пута. Приликом првог покушаја обавеза је понуђача да путем мобилног телефона за очитавање направи две фотографије (једну са неприступачним бројилом, другу са остављеним обавештењем купцу о покушају очитавања). Приликом другог покушаја обавеза понуђача је да направи нову фотографију неприступачног бројила. Правило о два покушаја се не примењује за бројила за која је у првом покушају очитавања констатовано стање „не постоји прикључак“ документовано фотографијом са мобилног телефона који се користи за очитавање бројила (за њих се признаје само један покушај и за исте не постоји обавеза другог покушаја очитавања).    </w:t>
      </w:r>
    </w:p>
    <w:p w14:paraId="24D8D179" w14:textId="77777777" w:rsidR="006D5354" w:rsidRPr="00BB5E24" w:rsidRDefault="006D5354" w:rsidP="005A05C8">
      <w:pPr>
        <w:spacing w:before="0"/>
        <w:ind w:left="720"/>
        <w:contextualSpacing/>
        <w:rPr>
          <w:rFonts w:eastAsia="Calibri" w:cs="Arial"/>
          <w:lang w:val="sr-Cyrl-RS"/>
        </w:rPr>
      </w:pPr>
    </w:p>
    <w:p w14:paraId="2CE8CFD9" w14:textId="77777777" w:rsidR="006D5354" w:rsidRPr="00BB5E24" w:rsidRDefault="006D5354" w:rsidP="005A05C8">
      <w:pPr>
        <w:spacing w:before="0"/>
        <w:rPr>
          <w:rFonts w:cs="Arial"/>
        </w:rPr>
      </w:pPr>
      <w:r w:rsidRPr="00BB5E24">
        <w:rPr>
          <w:rFonts w:cs="Arial"/>
        </w:rPr>
        <w:t>Уколико Понуђач не оствари уговорени ниво очитаности бројила од минимум 95% укупног броја бројила датих понуђачу за очитавање у том месецу дужан је да, уз месечни рачун, достави Извештај у коме ће навести разлоге неостваривања захтеваног нивоа очитаности.</w:t>
      </w:r>
    </w:p>
    <w:p w14:paraId="7A7A76D8" w14:textId="77777777" w:rsidR="006D5354" w:rsidRPr="00BB5E24" w:rsidRDefault="006D5354" w:rsidP="005A05C8">
      <w:pPr>
        <w:spacing w:before="0"/>
        <w:rPr>
          <w:rFonts w:cs="Arial"/>
        </w:rPr>
      </w:pPr>
    </w:p>
    <w:p w14:paraId="472E3374" w14:textId="77777777" w:rsidR="006D5354" w:rsidRPr="00BB5E24" w:rsidRDefault="006D5354" w:rsidP="005A05C8">
      <w:pPr>
        <w:spacing w:before="0"/>
        <w:rPr>
          <w:rFonts w:cs="Arial"/>
          <w:b/>
        </w:rPr>
      </w:pPr>
      <w:r w:rsidRPr="00BB5E24">
        <w:rPr>
          <w:rFonts w:cs="Arial"/>
          <w:b/>
        </w:rPr>
        <w:t>ПЕНАЛИ ЗА НЕДОВОЉАН НИВО ОЧИТАНОСТИ БРОЈИЛА</w:t>
      </w:r>
    </w:p>
    <w:p w14:paraId="5278D410" w14:textId="77777777" w:rsidR="006D5354" w:rsidRPr="00BB5E24" w:rsidRDefault="006D5354" w:rsidP="005A05C8">
      <w:pPr>
        <w:spacing w:before="0"/>
        <w:rPr>
          <w:rFonts w:cs="Arial"/>
          <w:b/>
        </w:rPr>
      </w:pPr>
    </w:p>
    <w:p w14:paraId="006C4B60" w14:textId="77777777" w:rsidR="006D5354" w:rsidRPr="00BB5E24" w:rsidRDefault="006D5354" w:rsidP="005A05C8">
      <w:pPr>
        <w:spacing w:before="0"/>
        <w:rPr>
          <w:rFonts w:cs="Arial"/>
        </w:rPr>
      </w:pPr>
      <w:r w:rsidRPr="00BB5E24">
        <w:rPr>
          <w:rFonts w:cs="Arial"/>
        </w:rPr>
        <w:t>Уколико је очитаност бројила за мерење потрошње електричне енергије на месечном нивоу мања од 95% од укупног броја бројила</w:t>
      </w:r>
      <w:r w:rsidRPr="00BB5E24">
        <w:rPr>
          <w:rFonts w:cs="Arial"/>
          <w:lang w:val="sr-Latn-RS"/>
        </w:rPr>
        <w:t xml:space="preserve"> </w:t>
      </w:r>
      <w:r w:rsidRPr="00BB5E24">
        <w:rPr>
          <w:rFonts w:cs="Arial"/>
        </w:rPr>
        <w:t>датих понуђачу за очитавање у том месецу, Понуђач плаћа пенале умањењем месечног рачуна за извршене услуге очитавања бројила на следећи начин:</w:t>
      </w:r>
    </w:p>
    <w:p w14:paraId="55944205" w14:textId="77777777" w:rsidR="006D5354" w:rsidRPr="00BB5E24" w:rsidRDefault="006D5354" w:rsidP="00380876">
      <w:pPr>
        <w:numPr>
          <w:ilvl w:val="0"/>
          <w:numId w:val="26"/>
        </w:numPr>
        <w:spacing w:before="0"/>
        <w:contextualSpacing/>
        <w:rPr>
          <w:rFonts w:eastAsia="Calibri" w:cs="Arial"/>
        </w:rPr>
      </w:pPr>
      <w:r w:rsidRPr="00BB5E24">
        <w:rPr>
          <w:rFonts w:eastAsia="Calibri" w:cs="Arial"/>
        </w:rPr>
        <w:t>Уколико очитаност бројила износи 90%-95%, месечни рачун за извршене услуге по овом основу се умањује за 5%;</w:t>
      </w:r>
    </w:p>
    <w:p w14:paraId="33B590BC" w14:textId="77777777" w:rsidR="006D5354" w:rsidRPr="00BB5E24" w:rsidRDefault="006D5354" w:rsidP="00380876">
      <w:pPr>
        <w:numPr>
          <w:ilvl w:val="0"/>
          <w:numId w:val="26"/>
        </w:numPr>
        <w:spacing w:before="0"/>
        <w:contextualSpacing/>
        <w:rPr>
          <w:rFonts w:eastAsia="Calibri" w:cs="Arial"/>
        </w:rPr>
      </w:pPr>
      <w:r w:rsidRPr="00BB5E24">
        <w:rPr>
          <w:rFonts w:eastAsia="Calibri" w:cs="Arial"/>
        </w:rPr>
        <w:t>Уколико очитаност бројила износи 85%-90%, месечни рачун за извршене услуге по овом основу се умањује за 10%;</w:t>
      </w:r>
    </w:p>
    <w:p w14:paraId="577E5636" w14:textId="77777777" w:rsidR="006D5354" w:rsidRPr="00BB5E24" w:rsidRDefault="006D5354" w:rsidP="00380876">
      <w:pPr>
        <w:numPr>
          <w:ilvl w:val="0"/>
          <w:numId w:val="26"/>
        </w:numPr>
        <w:spacing w:before="0"/>
        <w:contextualSpacing/>
        <w:rPr>
          <w:rFonts w:eastAsia="Calibri" w:cs="Arial"/>
        </w:rPr>
      </w:pPr>
      <w:r w:rsidRPr="00BB5E24">
        <w:rPr>
          <w:rFonts w:eastAsia="Calibri" w:cs="Arial"/>
        </w:rPr>
        <w:t>Уколико очитаност бројила износи 80%-85%, месечни рачун за извршене услуге по овом основу се умањује за 15%;</w:t>
      </w:r>
    </w:p>
    <w:p w14:paraId="24BE2E42" w14:textId="77777777" w:rsidR="006D5354" w:rsidRPr="00BB5E24" w:rsidRDefault="006D5354" w:rsidP="00380876">
      <w:pPr>
        <w:numPr>
          <w:ilvl w:val="0"/>
          <w:numId w:val="26"/>
        </w:numPr>
        <w:spacing w:before="0"/>
        <w:contextualSpacing/>
        <w:rPr>
          <w:rFonts w:eastAsia="Calibri" w:cs="Arial"/>
        </w:rPr>
      </w:pPr>
      <w:r w:rsidRPr="00BB5E24">
        <w:rPr>
          <w:rFonts w:eastAsia="Calibri" w:cs="Arial"/>
        </w:rPr>
        <w:t>Уколико је очитаност бројила мања од 80%, месечни рачун за извршене услуге по овом основу се умањује за 20%;</w:t>
      </w:r>
    </w:p>
    <w:p w14:paraId="2F016F3F" w14:textId="77777777" w:rsidR="006D5354" w:rsidRPr="00BB5E24" w:rsidRDefault="006D5354" w:rsidP="005A05C8">
      <w:pPr>
        <w:spacing w:before="0"/>
        <w:contextualSpacing/>
        <w:rPr>
          <w:rFonts w:eastAsia="Calibri" w:cs="Arial"/>
        </w:rPr>
      </w:pPr>
    </w:p>
    <w:p w14:paraId="6515927C" w14:textId="77777777" w:rsidR="006D5354" w:rsidRPr="00BB5E24" w:rsidRDefault="006D5354" w:rsidP="005A05C8">
      <w:pPr>
        <w:spacing w:before="0"/>
        <w:contextualSpacing/>
        <w:rPr>
          <w:rFonts w:eastAsia="Calibri" w:cs="Arial"/>
        </w:rPr>
      </w:pPr>
      <w:r w:rsidRPr="00BB5E24">
        <w:rPr>
          <w:rFonts w:cs="Arial"/>
          <w:lang w:eastAsia="ar-SA"/>
        </w:rPr>
        <w:t>У периоду када се врши постепено увођење понуђача у посао  не важе одредбе везане за пенале због недовољне месечне очитаности.</w:t>
      </w:r>
    </w:p>
    <w:p w14:paraId="07A18DA5" w14:textId="77777777" w:rsidR="006D5354" w:rsidRPr="00BB5E24" w:rsidRDefault="006D5354" w:rsidP="005A05C8">
      <w:pPr>
        <w:spacing w:before="0"/>
        <w:contextualSpacing/>
        <w:rPr>
          <w:rFonts w:eastAsia="Calibri" w:cs="Arial"/>
        </w:rPr>
      </w:pPr>
    </w:p>
    <w:p w14:paraId="5BC3AA50" w14:textId="77777777" w:rsidR="006D5354" w:rsidRPr="00BB5E24" w:rsidRDefault="006D5354" w:rsidP="005A05C8">
      <w:pPr>
        <w:spacing w:before="0"/>
        <w:rPr>
          <w:rFonts w:cs="Arial"/>
          <w:b/>
        </w:rPr>
      </w:pPr>
      <w:r w:rsidRPr="00BB5E24">
        <w:rPr>
          <w:rFonts w:cs="Arial"/>
          <w:b/>
        </w:rPr>
        <w:t>ПЕНАЛИ ЗА УВЕЋАН ПРОЦЕНАТ РЕКЛАМАЦИЈА НА СТАЊЕ ОЧИТАНОСТИ БРОЈИЛА</w:t>
      </w:r>
    </w:p>
    <w:p w14:paraId="7C69A1D1" w14:textId="77777777" w:rsidR="006D5354" w:rsidRPr="00BB5E24" w:rsidRDefault="006D5354" w:rsidP="005A05C8">
      <w:pPr>
        <w:spacing w:before="0"/>
        <w:rPr>
          <w:rFonts w:cs="Arial"/>
          <w:b/>
        </w:rPr>
      </w:pPr>
    </w:p>
    <w:p w14:paraId="7B71B832" w14:textId="77777777" w:rsidR="006D5354" w:rsidRPr="00BB5E24" w:rsidRDefault="006D5354" w:rsidP="005A05C8">
      <w:pPr>
        <w:spacing w:before="0"/>
        <w:rPr>
          <w:rFonts w:cs="Arial"/>
        </w:rPr>
      </w:pPr>
      <w:r w:rsidRPr="00BB5E24">
        <w:rPr>
          <w:rFonts w:cs="Arial"/>
        </w:rPr>
        <w:t xml:space="preserve">Уколико је проценат доказано оправданих рекламација на месечном нивоу већи од </w:t>
      </w:r>
      <w:r w:rsidRPr="00BB5E24">
        <w:rPr>
          <w:rFonts w:cs="Arial"/>
          <w:b/>
        </w:rPr>
        <w:t>0,1%</w:t>
      </w:r>
      <w:r w:rsidRPr="00BB5E24">
        <w:rPr>
          <w:rFonts w:cs="Arial"/>
        </w:rPr>
        <w:t xml:space="preserve"> од укупног броја стања очитаних бројила, Пружалац услуге/Понуђач плаћа пенале умањењем месечног рачуна за извршене услуге очитавања бројила за свако очитано бројило за које је </w:t>
      </w:r>
      <w:r w:rsidRPr="00BB5E24">
        <w:rPr>
          <w:rFonts w:cs="Arial"/>
          <w:lang w:val="sr-Cyrl-RS"/>
        </w:rPr>
        <w:t>доказана</w:t>
      </w:r>
      <w:r w:rsidRPr="00BB5E24">
        <w:rPr>
          <w:rFonts w:cs="Arial"/>
        </w:rPr>
        <w:t xml:space="preserve"> оправданост рекламације на стање очитаног бројила, по цени уговореној за очитавање бројила.</w:t>
      </w:r>
    </w:p>
    <w:p w14:paraId="54B45E4F" w14:textId="77777777" w:rsidR="006D5354" w:rsidRPr="00BB5E24" w:rsidRDefault="006D5354" w:rsidP="005A05C8">
      <w:pPr>
        <w:spacing w:before="0"/>
        <w:rPr>
          <w:rFonts w:cs="Arial"/>
        </w:rPr>
      </w:pPr>
    </w:p>
    <w:p w14:paraId="2692D830" w14:textId="77777777" w:rsidR="006D5354" w:rsidRPr="00BB5E24" w:rsidRDefault="006D5354" w:rsidP="005A05C8">
      <w:pPr>
        <w:spacing w:before="0"/>
        <w:rPr>
          <w:rFonts w:cs="Arial"/>
        </w:rPr>
      </w:pPr>
      <w:r w:rsidRPr="00BB5E24">
        <w:rPr>
          <w:rFonts w:cs="Arial"/>
          <w:lang w:eastAsia="ar-SA"/>
        </w:rPr>
        <w:t>У периоду када се врши постепено увођење понуђача у посао  не важе одредбе везане за пенале због увећаног број оправданих рекламација на очитана стања.</w:t>
      </w:r>
    </w:p>
    <w:p w14:paraId="6A7C7AF5" w14:textId="77777777" w:rsidR="006D5354" w:rsidRPr="00BB5E24" w:rsidRDefault="006D5354" w:rsidP="005A05C8">
      <w:pPr>
        <w:spacing w:before="0"/>
        <w:rPr>
          <w:rFonts w:cs="Arial"/>
          <w:lang w:val="sr-Cyrl-RS"/>
        </w:rPr>
      </w:pPr>
    </w:p>
    <w:p w14:paraId="4485FAD2" w14:textId="77777777" w:rsidR="006D5354" w:rsidRPr="00BB5E24" w:rsidRDefault="006D5354" w:rsidP="005A05C8">
      <w:pPr>
        <w:spacing w:before="0"/>
        <w:rPr>
          <w:rFonts w:cs="Arial"/>
          <w:b/>
          <w:lang w:eastAsia="ar-SA"/>
        </w:rPr>
      </w:pPr>
      <w:r w:rsidRPr="00BB5E24">
        <w:rPr>
          <w:rFonts w:cs="Arial"/>
          <w:b/>
          <w:lang w:eastAsia="ar-SA"/>
        </w:rPr>
        <w:t>РАСКИД УГОВОРА ИЗ ОКВИРНОГ СПОРАЗУМА</w:t>
      </w:r>
    </w:p>
    <w:p w14:paraId="62F420C1" w14:textId="77777777" w:rsidR="006D5354" w:rsidRPr="00BB5E24" w:rsidRDefault="006D5354" w:rsidP="005A05C8">
      <w:pPr>
        <w:spacing w:before="0"/>
        <w:rPr>
          <w:rFonts w:cs="Arial"/>
          <w:b/>
          <w:lang w:eastAsia="ar-SA"/>
        </w:rPr>
      </w:pPr>
    </w:p>
    <w:p w14:paraId="4A997D7B" w14:textId="77777777" w:rsidR="006D5354" w:rsidRPr="00BB5E24" w:rsidRDefault="006D5354" w:rsidP="005A05C8">
      <w:pPr>
        <w:spacing w:before="0"/>
        <w:rPr>
          <w:rFonts w:cs="Arial"/>
        </w:rPr>
      </w:pPr>
      <w:r w:rsidRPr="00BB5E24">
        <w:rPr>
          <w:rFonts w:cs="Arial"/>
        </w:rPr>
        <w:t>Уколико Понуђач није у могућности да обезбеди уговорени ниво очитаности бројила, Наручилац задржава право да једнострано раскине уговоре који произилазе из оквирног споразума и наплати банкарску гаранцију за добро извршење посла коју Понуђач доставља уз уговор који пр</w:t>
      </w:r>
      <w:r w:rsidRPr="00BB5E24">
        <w:rPr>
          <w:rFonts w:cs="Arial"/>
          <w:lang w:val="sr-Cyrl-RS"/>
        </w:rPr>
        <w:t>о</w:t>
      </w:r>
      <w:r w:rsidRPr="00BB5E24">
        <w:rPr>
          <w:rFonts w:cs="Arial"/>
        </w:rPr>
        <w:t>изилази из оквирног споразума, уколико се испуни неки од следећих услова:</w:t>
      </w:r>
    </w:p>
    <w:p w14:paraId="7D6FAAB3" w14:textId="77777777" w:rsidR="006D5354" w:rsidRPr="00BB5E24" w:rsidRDefault="006D5354" w:rsidP="00380876">
      <w:pPr>
        <w:numPr>
          <w:ilvl w:val="0"/>
          <w:numId w:val="27"/>
        </w:numPr>
        <w:spacing w:before="0"/>
        <w:contextualSpacing/>
        <w:rPr>
          <w:rFonts w:eastAsia="Calibri" w:cs="Arial"/>
        </w:rPr>
      </w:pPr>
      <w:r w:rsidRPr="00BB5E24">
        <w:rPr>
          <w:rFonts w:eastAsia="Calibri" w:cs="Arial"/>
        </w:rPr>
        <w:lastRenderedPageBreak/>
        <w:t>У укупно 2 (два) месечна очитавања, очитаност бројила буде мања од 80%;</w:t>
      </w:r>
    </w:p>
    <w:p w14:paraId="3FF49F1F" w14:textId="77777777" w:rsidR="006D5354" w:rsidRPr="00BB5E24" w:rsidRDefault="006D5354" w:rsidP="00380876">
      <w:pPr>
        <w:numPr>
          <w:ilvl w:val="0"/>
          <w:numId w:val="27"/>
        </w:numPr>
        <w:spacing w:before="0"/>
        <w:contextualSpacing/>
        <w:rPr>
          <w:rFonts w:eastAsia="Calibri" w:cs="Arial"/>
        </w:rPr>
      </w:pPr>
      <w:r w:rsidRPr="00BB5E24">
        <w:rPr>
          <w:rFonts w:eastAsia="Calibri" w:cs="Arial"/>
        </w:rPr>
        <w:t>У укупно 4 (четири) месечна очитавања, очитаност бројила буде мања од 85%;</w:t>
      </w:r>
    </w:p>
    <w:p w14:paraId="2689391C" w14:textId="77777777" w:rsidR="006D5354" w:rsidRPr="00BB5E24" w:rsidRDefault="006D5354" w:rsidP="00380876">
      <w:pPr>
        <w:numPr>
          <w:ilvl w:val="0"/>
          <w:numId w:val="27"/>
        </w:numPr>
        <w:spacing w:before="0"/>
        <w:contextualSpacing/>
        <w:rPr>
          <w:rFonts w:eastAsia="Calibri" w:cs="Arial"/>
        </w:rPr>
      </w:pPr>
      <w:r w:rsidRPr="00BB5E24">
        <w:rPr>
          <w:rFonts w:eastAsia="Calibri" w:cs="Arial"/>
        </w:rPr>
        <w:t>У укупно 6 (шест) месечних очитавања, очитаност бројила буде мања од 90%;</w:t>
      </w:r>
    </w:p>
    <w:p w14:paraId="7960C0A2" w14:textId="77777777" w:rsidR="006D5354" w:rsidRPr="00BB5E24" w:rsidRDefault="006D5354" w:rsidP="00380876">
      <w:pPr>
        <w:numPr>
          <w:ilvl w:val="0"/>
          <w:numId w:val="27"/>
        </w:numPr>
        <w:spacing w:before="0"/>
        <w:contextualSpacing/>
        <w:rPr>
          <w:rFonts w:eastAsia="Calibri" w:cs="Arial"/>
        </w:rPr>
      </w:pPr>
      <w:r w:rsidRPr="00BB5E24">
        <w:rPr>
          <w:rFonts w:eastAsia="Calibri" w:cs="Arial"/>
        </w:rPr>
        <w:t>У укупно 3 (три) месечна очитавања, дође до прекорачења дефинисаних рокова очитавања бројила.</w:t>
      </w:r>
    </w:p>
    <w:p w14:paraId="0FCB0269" w14:textId="77777777" w:rsidR="006D5354" w:rsidRPr="00BB5E24" w:rsidRDefault="006D5354" w:rsidP="005A05C8">
      <w:pPr>
        <w:spacing w:before="0"/>
        <w:rPr>
          <w:rFonts w:cs="Arial"/>
        </w:rPr>
      </w:pPr>
    </w:p>
    <w:p w14:paraId="7A283DD9" w14:textId="77777777" w:rsidR="006D5354" w:rsidRPr="00BB5E24" w:rsidRDefault="006D5354" w:rsidP="005A05C8">
      <w:pPr>
        <w:spacing w:before="0"/>
        <w:rPr>
          <w:rFonts w:cs="Arial"/>
        </w:rPr>
      </w:pPr>
      <w:r w:rsidRPr="00BB5E24">
        <w:rPr>
          <w:rFonts w:cs="Arial"/>
          <w:lang w:eastAsia="ar-SA"/>
        </w:rPr>
        <w:t xml:space="preserve">У периоду када се врши постепено увођење понуђача у посао  не важе одредбе везане за раскид уговора и наплату </w:t>
      </w:r>
      <w:r w:rsidRPr="00BB5E24">
        <w:rPr>
          <w:rFonts w:cs="Arial"/>
          <w:lang w:val="sr-Cyrl-RS" w:eastAsia="ar-SA"/>
        </w:rPr>
        <w:t>финансијског средства</w:t>
      </w:r>
      <w:r w:rsidRPr="00BB5E24">
        <w:rPr>
          <w:rFonts w:cs="Arial"/>
          <w:lang w:eastAsia="ar-SA"/>
        </w:rPr>
        <w:t xml:space="preserve"> за добро извршење посла.</w:t>
      </w:r>
    </w:p>
    <w:p w14:paraId="74D9A783" w14:textId="77777777" w:rsidR="006D5354" w:rsidRPr="00BB5E24" w:rsidRDefault="006D5354" w:rsidP="005A05C8">
      <w:pPr>
        <w:spacing w:before="0"/>
        <w:rPr>
          <w:rFonts w:cs="Arial"/>
        </w:rPr>
      </w:pPr>
    </w:p>
    <w:p w14:paraId="5CFC4C31" w14:textId="77777777" w:rsidR="006D5354" w:rsidRPr="00BB5E24" w:rsidRDefault="006D5354" w:rsidP="005A05C8">
      <w:pPr>
        <w:spacing w:before="0"/>
        <w:rPr>
          <w:rFonts w:cs="Arial"/>
          <w:b/>
          <w:lang w:eastAsia="ar-SA"/>
        </w:rPr>
      </w:pPr>
      <w:r w:rsidRPr="00BB5E24">
        <w:rPr>
          <w:rFonts w:cs="Arial"/>
          <w:b/>
          <w:lang w:eastAsia="ar-SA"/>
        </w:rPr>
        <w:t>ИЗМЕНЕ ТОКОМ ТРАЈАЊА ОКВИРНОГ СПОРАЗУМА/</w:t>
      </w:r>
      <w:r w:rsidRPr="00BB5E24">
        <w:rPr>
          <w:rFonts w:cs="Arial"/>
          <w:b/>
          <w:lang w:val="sr-Cyrl-RS" w:eastAsia="ar-SA"/>
        </w:rPr>
        <w:t xml:space="preserve"> </w:t>
      </w:r>
      <w:r w:rsidRPr="00BB5E24">
        <w:rPr>
          <w:rFonts w:cs="Arial"/>
          <w:b/>
          <w:lang w:eastAsia="ar-SA"/>
        </w:rPr>
        <w:t>ПОЈЕДИНАЧНОГ УГОВОРА</w:t>
      </w:r>
    </w:p>
    <w:p w14:paraId="5603DA87" w14:textId="77777777" w:rsidR="006D5354" w:rsidRPr="00BB5E24" w:rsidRDefault="006D5354" w:rsidP="005A05C8">
      <w:pPr>
        <w:spacing w:before="0"/>
        <w:rPr>
          <w:rFonts w:cs="Arial"/>
          <w:b/>
          <w:lang w:eastAsia="ar-SA"/>
        </w:rPr>
      </w:pPr>
    </w:p>
    <w:p w14:paraId="6CE34801" w14:textId="77777777" w:rsidR="006D5354" w:rsidRPr="00BB5E24" w:rsidRDefault="006D5354" w:rsidP="005A05C8">
      <w:pPr>
        <w:spacing w:before="0"/>
        <w:rPr>
          <w:rFonts w:cs="Arial"/>
        </w:rPr>
      </w:pPr>
      <w:r w:rsidRPr="00BB5E24">
        <w:rPr>
          <w:rFonts w:cs="Arial"/>
        </w:rPr>
        <w:t xml:space="preserve">Наручилац задржава право да у случају потребе, а сходно условима из члана 115. Закона о јавним набавкама, изврши измене оквирног споразума/појединачног уговора током трајања истог. </w:t>
      </w:r>
    </w:p>
    <w:p w14:paraId="664E3BD5" w14:textId="77777777" w:rsidR="006D5354" w:rsidRPr="00BB5E24" w:rsidRDefault="006D5354" w:rsidP="005A05C8">
      <w:pPr>
        <w:spacing w:before="0"/>
        <w:rPr>
          <w:rFonts w:cs="Arial"/>
        </w:rPr>
      </w:pPr>
    </w:p>
    <w:p w14:paraId="625A42C1" w14:textId="77777777" w:rsidR="006D5354" w:rsidRPr="00BB5E24" w:rsidRDefault="006D5354" w:rsidP="005A05C8">
      <w:pPr>
        <w:spacing w:before="0"/>
        <w:rPr>
          <w:rFonts w:cs="Arial"/>
          <w:lang w:eastAsia="sr-Latn-CS"/>
        </w:rPr>
      </w:pPr>
      <w:r w:rsidRPr="00BB5E24">
        <w:rPr>
          <w:rFonts w:cs="Arial"/>
          <w:lang w:eastAsia="sr-Latn-CS"/>
        </w:rPr>
        <w:t>У случају измене Оквирног споразума/појединачног уговора, Наручилац ће донети Одлуку о измени Оквирног споразума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BBFC0ED" w14:textId="77777777" w:rsidR="006D5354" w:rsidRPr="00BB5E24" w:rsidRDefault="006D5354" w:rsidP="005A05C8">
      <w:pPr>
        <w:spacing w:before="0"/>
        <w:rPr>
          <w:rFonts w:cs="Arial"/>
        </w:rPr>
      </w:pPr>
    </w:p>
    <w:p w14:paraId="465923A2" w14:textId="77777777" w:rsidR="006D5354" w:rsidRPr="00BB5E24" w:rsidRDefault="006D5354" w:rsidP="00380876">
      <w:pPr>
        <w:pStyle w:val="Heading2"/>
        <w:numPr>
          <w:ilvl w:val="1"/>
          <w:numId w:val="38"/>
        </w:numPr>
        <w:ind w:left="540" w:hanging="540"/>
        <w:rPr>
          <w:rFonts w:cs="Arial"/>
        </w:rPr>
      </w:pPr>
      <w:r w:rsidRPr="00BB5E24">
        <w:rPr>
          <w:rFonts w:cs="Arial"/>
        </w:rPr>
        <w:t>Квалитет и техничке карактеристике (спецификације)</w:t>
      </w:r>
    </w:p>
    <w:p w14:paraId="64B8C807" w14:textId="77777777" w:rsidR="006D5354" w:rsidRPr="00BB5E24" w:rsidRDefault="006D5354" w:rsidP="005A05C8">
      <w:pPr>
        <w:pStyle w:val="ListParagraph"/>
        <w:autoSpaceDE w:val="0"/>
        <w:autoSpaceDN w:val="0"/>
        <w:adjustRightInd w:val="0"/>
        <w:spacing w:before="0" w:after="0" w:line="240" w:lineRule="auto"/>
        <w:ind w:left="525"/>
        <w:rPr>
          <w:rFonts w:ascii="Arial" w:hAnsi="Arial" w:cs="Arial"/>
          <w:noProof/>
        </w:rPr>
      </w:pPr>
      <w:r w:rsidRPr="00BB5E24">
        <w:rPr>
          <w:rFonts w:ascii="Arial" w:hAnsi="Arial" w:cs="Arial"/>
          <w:noProof/>
        </w:rPr>
        <w:t>Понуђач се обавезује да обезбеди квалитет услуге у складу са стандардима и нормативима за предметну врсту посла и у складу са Законом о раду („Сл.гласник  РС", бр. 24/2005, 61/2005, 54/2009, 32/2013 и 75/2014), Законом о безбедности и здрављу на раду („Сл.гласник РС“, бр. 101/2005 и 91/2015) и Законом о запошљавању и осигурању за случај незапослености („Сл.гласник РС", бр. 36/2009, 88/2010 и 38/2015).</w:t>
      </w:r>
    </w:p>
    <w:p w14:paraId="1FDEAE01" w14:textId="77777777" w:rsidR="006D5354" w:rsidRPr="00BB5E24" w:rsidRDefault="006D5354" w:rsidP="005A05C8">
      <w:pPr>
        <w:spacing w:before="0"/>
        <w:rPr>
          <w:rFonts w:cs="Arial"/>
        </w:rPr>
      </w:pPr>
    </w:p>
    <w:p w14:paraId="3CC620B3" w14:textId="77777777" w:rsidR="006D5354" w:rsidRPr="00BB5E24" w:rsidRDefault="006D5354" w:rsidP="00380876">
      <w:pPr>
        <w:pStyle w:val="Heading2"/>
        <w:numPr>
          <w:ilvl w:val="1"/>
          <w:numId w:val="38"/>
        </w:numPr>
        <w:ind w:left="540" w:hanging="540"/>
        <w:rPr>
          <w:rFonts w:cs="Arial"/>
        </w:rPr>
      </w:pPr>
      <w:r w:rsidRPr="00BB5E24">
        <w:rPr>
          <w:rFonts w:cs="Arial"/>
        </w:rPr>
        <w:t>Рок извршења услуга</w:t>
      </w:r>
    </w:p>
    <w:p w14:paraId="6566986D" w14:textId="77777777" w:rsidR="00327B5A" w:rsidRPr="00BB5E24" w:rsidRDefault="00327B5A" w:rsidP="005A05C8">
      <w:pPr>
        <w:pStyle w:val="ListParagraph"/>
        <w:autoSpaceDE w:val="0"/>
        <w:autoSpaceDN w:val="0"/>
        <w:adjustRightInd w:val="0"/>
        <w:spacing w:before="0" w:after="0" w:line="240" w:lineRule="auto"/>
        <w:ind w:left="525"/>
        <w:rPr>
          <w:rFonts w:ascii="Arial" w:hAnsi="Arial" w:cs="Arial"/>
          <w:b/>
          <w:lang w:val="sr-Cyrl-RS"/>
        </w:rPr>
      </w:pPr>
      <w:r w:rsidRPr="00BB5E24">
        <w:rPr>
          <w:rFonts w:ascii="Arial" w:hAnsi="Arial" w:cs="Arial"/>
          <w:lang w:val="sr-Cyrl-RS"/>
        </w:rPr>
        <w:t>Услуга очитавања ће се пружати у месечним циклусима, у континуитету за све време трајања оквирног споразума</w:t>
      </w:r>
      <w:r w:rsidRPr="00BB5E24">
        <w:rPr>
          <w:rFonts w:ascii="Arial" w:hAnsi="Arial" w:cs="Arial"/>
          <w:b/>
          <w:lang w:val="sr-Cyrl-RS"/>
        </w:rPr>
        <w:t>/појединачног уговора</w:t>
      </w:r>
      <w:r w:rsidRPr="00BB5E24">
        <w:rPr>
          <w:rFonts w:ascii="Arial" w:hAnsi="Arial" w:cs="Arial"/>
          <w:lang w:val="sr-Cyrl-RS"/>
        </w:rPr>
        <w:t xml:space="preserve"> при чему је понуђач у обавези да у сваком месецу у периоду од 1-ог до 06-ог изврши очитавање бројила за претходни месец, а по захтеву наручиоца и додатно очитавање </w:t>
      </w:r>
      <w:r w:rsidRPr="00BB5E24">
        <w:rPr>
          <w:rFonts w:ascii="Arial" w:hAnsi="Arial" w:cs="Arial"/>
          <w:b/>
          <w:lang w:val="sr-Cyrl-RS"/>
        </w:rPr>
        <w:t>од 7-мог</w:t>
      </w:r>
      <w:r w:rsidRPr="00BB5E24">
        <w:rPr>
          <w:rFonts w:ascii="Arial" w:hAnsi="Arial" w:cs="Arial"/>
          <w:lang w:val="sr-Cyrl-RS"/>
        </w:rPr>
        <w:t xml:space="preserve"> до 10-тог у месецу </w:t>
      </w:r>
      <w:r w:rsidRPr="00BB5E24">
        <w:rPr>
          <w:rFonts w:ascii="Arial" w:hAnsi="Arial" w:cs="Arial"/>
          <w:b/>
          <w:lang w:val="sr-Cyrl-RS"/>
        </w:rPr>
        <w:t>као и ванредно очитавање у свему према потреби Наручиоца.</w:t>
      </w:r>
    </w:p>
    <w:p w14:paraId="3754C915" w14:textId="77777777" w:rsidR="006D5354" w:rsidRPr="00BB5E24" w:rsidRDefault="006D5354" w:rsidP="005A05C8">
      <w:pPr>
        <w:spacing w:before="0"/>
        <w:rPr>
          <w:rFonts w:cs="Arial"/>
        </w:rPr>
      </w:pPr>
    </w:p>
    <w:p w14:paraId="4AB3006C" w14:textId="77777777" w:rsidR="006D5354" w:rsidRPr="00BB5E24" w:rsidRDefault="006D5354" w:rsidP="00380876">
      <w:pPr>
        <w:pStyle w:val="Heading2"/>
        <w:numPr>
          <w:ilvl w:val="1"/>
          <w:numId w:val="38"/>
        </w:numPr>
        <w:ind w:left="540" w:hanging="540"/>
        <w:rPr>
          <w:rFonts w:cs="Arial"/>
        </w:rPr>
      </w:pPr>
      <w:r w:rsidRPr="00BB5E24">
        <w:rPr>
          <w:rFonts w:cs="Arial"/>
        </w:rPr>
        <w:t>Место извршења услуга</w:t>
      </w:r>
    </w:p>
    <w:p w14:paraId="50240840" w14:textId="77777777" w:rsidR="006D5354" w:rsidRPr="00BB5E24" w:rsidRDefault="006D5354" w:rsidP="005A05C8">
      <w:pPr>
        <w:pStyle w:val="ListParagraph"/>
        <w:autoSpaceDE w:val="0"/>
        <w:autoSpaceDN w:val="0"/>
        <w:adjustRightInd w:val="0"/>
        <w:spacing w:before="0" w:after="0" w:line="240" w:lineRule="auto"/>
        <w:ind w:left="525"/>
        <w:rPr>
          <w:rFonts w:ascii="Arial" w:hAnsi="Arial" w:cs="Arial"/>
          <w:lang w:eastAsia="ar-SA"/>
        </w:rPr>
      </w:pPr>
      <w:r w:rsidRPr="00BB5E24">
        <w:rPr>
          <w:rFonts w:ascii="Arial" w:hAnsi="Arial" w:cs="Arial"/>
          <w:lang w:eastAsia="ar-SA"/>
        </w:rPr>
        <w:t>Место пружања услуга су све локације Наручиоца које су наведене у техничкој спецификацији.</w:t>
      </w:r>
    </w:p>
    <w:p w14:paraId="115D5100" w14:textId="77777777" w:rsidR="006D5354" w:rsidRPr="00BB5E24" w:rsidRDefault="006D5354" w:rsidP="005A05C8">
      <w:pPr>
        <w:pStyle w:val="ListParagraph"/>
        <w:autoSpaceDE w:val="0"/>
        <w:autoSpaceDN w:val="0"/>
        <w:adjustRightInd w:val="0"/>
        <w:spacing w:before="0" w:after="0" w:line="240" w:lineRule="auto"/>
        <w:ind w:left="525"/>
        <w:rPr>
          <w:rFonts w:ascii="Arial" w:hAnsi="Arial" w:cs="Arial"/>
          <w:b/>
          <w:spacing w:val="-1"/>
        </w:rPr>
      </w:pPr>
    </w:p>
    <w:p w14:paraId="43F926FF" w14:textId="77777777" w:rsidR="006D5354" w:rsidRPr="00BB5E24" w:rsidRDefault="006D5354" w:rsidP="00380876">
      <w:pPr>
        <w:pStyle w:val="Heading2"/>
        <w:numPr>
          <w:ilvl w:val="1"/>
          <w:numId w:val="38"/>
        </w:numPr>
        <w:ind w:left="540" w:hanging="540"/>
        <w:rPr>
          <w:rFonts w:cs="Arial"/>
        </w:rPr>
      </w:pPr>
      <w:r w:rsidRPr="00BB5E24">
        <w:rPr>
          <w:rFonts w:cs="Arial"/>
        </w:rPr>
        <w:t>Квалитативни и квантитативни пријем</w:t>
      </w:r>
    </w:p>
    <w:p w14:paraId="4859CEBE" w14:textId="77777777" w:rsidR="006D5354" w:rsidRPr="00BB5E24" w:rsidRDefault="006D5354" w:rsidP="005A05C8">
      <w:pPr>
        <w:pStyle w:val="ListParagraph"/>
        <w:autoSpaceDE w:val="0"/>
        <w:autoSpaceDN w:val="0"/>
        <w:adjustRightInd w:val="0"/>
        <w:spacing w:before="0" w:after="0" w:line="240" w:lineRule="auto"/>
        <w:ind w:left="525"/>
        <w:rPr>
          <w:rFonts w:ascii="Arial" w:hAnsi="Arial" w:cs="Arial"/>
          <w:noProof/>
        </w:rPr>
      </w:pPr>
      <w:r w:rsidRPr="00BB5E24">
        <w:rPr>
          <w:rFonts w:ascii="Arial" w:hAnsi="Arial" w:cs="Arial"/>
          <w:noProof/>
        </w:rPr>
        <w:t>Квантитативни и квалитативни пријем услуга врше овлашћена лица Корисника услуге и Пружаоца услуге</w:t>
      </w:r>
      <w:r w:rsidRPr="00BB5E24">
        <w:rPr>
          <w:rFonts w:ascii="Arial" w:hAnsi="Arial" w:cs="Arial"/>
          <w:noProof/>
          <w:lang w:val="sr-Cyrl-RS"/>
        </w:rPr>
        <w:t xml:space="preserve"> </w:t>
      </w:r>
      <w:r w:rsidRPr="00BB5E24">
        <w:rPr>
          <w:rFonts w:ascii="Arial" w:hAnsi="Arial" w:cs="Arial"/>
          <w:noProof/>
        </w:rPr>
        <w:t xml:space="preserve">(координатори Понуђача) на нивоу Одсека који ће сачинити и потписати Записник о квалитативном и квантитативном пријему услуге на нивоу Одсека.  </w:t>
      </w:r>
    </w:p>
    <w:p w14:paraId="385D1B27" w14:textId="77777777" w:rsidR="006D5354" w:rsidRPr="00BB5E24" w:rsidRDefault="006D5354" w:rsidP="005A05C8">
      <w:pPr>
        <w:pStyle w:val="ListParagraph"/>
        <w:autoSpaceDE w:val="0"/>
        <w:autoSpaceDN w:val="0"/>
        <w:adjustRightInd w:val="0"/>
        <w:spacing w:before="0" w:after="0" w:line="240" w:lineRule="auto"/>
        <w:ind w:left="525"/>
        <w:rPr>
          <w:rFonts w:ascii="Arial" w:hAnsi="Arial" w:cs="Arial"/>
          <w:noProof/>
        </w:rPr>
      </w:pPr>
    </w:p>
    <w:p w14:paraId="66E76F9F" w14:textId="77777777" w:rsidR="006D5354" w:rsidRPr="00BB5E24" w:rsidRDefault="006D5354" w:rsidP="005A05C8">
      <w:pPr>
        <w:pStyle w:val="ListParagraph"/>
        <w:autoSpaceDE w:val="0"/>
        <w:autoSpaceDN w:val="0"/>
        <w:adjustRightInd w:val="0"/>
        <w:spacing w:before="0" w:after="0" w:line="240" w:lineRule="auto"/>
        <w:ind w:left="525"/>
        <w:rPr>
          <w:rFonts w:ascii="Arial" w:hAnsi="Arial" w:cs="Arial"/>
          <w:noProof/>
          <w:lang w:val="sr-Cyrl-RS"/>
        </w:rPr>
      </w:pPr>
      <w:r w:rsidRPr="00BB5E24">
        <w:rPr>
          <w:rFonts w:ascii="Arial" w:hAnsi="Arial" w:cs="Arial"/>
          <w:noProof/>
        </w:rPr>
        <w:t xml:space="preserve">Записници се достављају овлашћеним лицима у надлежном </w:t>
      </w:r>
      <w:r w:rsidRPr="00BB5E24">
        <w:rPr>
          <w:rFonts w:ascii="Arial" w:hAnsi="Arial" w:cs="Arial"/>
          <w:noProof/>
          <w:lang w:val="sr-Cyrl-RS"/>
        </w:rPr>
        <w:t>Ц</w:t>
      </w:r>
      <w:r w:rsidRPr="00BB5E24">
        <w:rPr>
          <w:rFonts w:ascii="Arial" w:hAnsi="Arial" w:cs="Arial"/>
          <w:noProof/>
        </w:rPr>
        <w:t xml:space="preserve">ентру, на контролу и обједињавање истих на основу чега овлашћена лица у </w:t>
      </w:r>
      <w:r w:rsidRPr="00BB5E24">
        <w:rPr>
          <w:rFonts w:ascii="Arial" w:hAnsi="Arial" w:cs="Arial"/>
          <w:noProof/>
          <w:lang w:val="sr-Cyrl-RS"/>
        </w:rPr>
        <w:t>Ц</w:t>
      </w:r>
      <w:r w:rsidRPr="00BB5E24">
        <w:rPr>
          <w:rFonts w:ascii="Arial" w:hAnsi="Arial" w:cs="Arial"/>
          <w:noProof/>
        </w:rPr>
        <w:t xml:space="preserve">ентрима израђују </w:t>
      </w:r>
      <w:r w:rsidRPr="00BB5E24">
        <w:rPr>
          <w:rFonts w:ascii="Arial" w:hAnsi="Arial" w:cs="Arial"/>
          <w:noProof/>
          <w:lang w:val="sr-Cyrl-RS"/>
        </w:rPr>
        <w:t>Извештај</w:t>
      </w:r>
      <w:r w:rsidRPr="00BB5E24">
        <w:rPr>
          <w:rFonts w:ascii="Arial" w:hAnsi="Arial" w:cs="Arial"/>
          <w:noProof/>
        </w:rPr>
        <w:t xml:space="preserve"> о квалитативном и квантитативном пријему услуге на нивоу </w:t>
      </w:r>
      <w:r w:rsidRPr="00BB5E24">
        <w:rPr>
          <w:rFonts w:ascii="Arial" w:hAnsi="Arial" w:cs="Arial"/>
          <w:noProof/>
          <w:lang w:val="sr-Cyrl-RS"/>
        </w:rPr>
        <w:t>Ц</w:t>
      </w:r>
      <w:r w:rsidRPr="00BB5E24">
        <w:rPr>
          <w:rFonts w:ascii="Arial" w:hAnsi="Arial" w:cs="Arial"/>
          <w:noProof/>
        </w:rPr>
        <w:t>ентра</w:t>
      </w:r>
      <w:r w:rsidRPr="00BB5E24">
        <w:rPr>
          <w:rFonts w:ascii="Arial" w:hAnsi="Arial" w:cs="Arial"/>
          <w:noProof/>
          <w:lang w:val="sr-Cyrl-RS"/>
        </w:rPr>
        <w:t xml:space="preserve"> (без примедби)</w:t>
      </w:r>
      <w:r w:rsidRPr="00BB5E24">
        <w:rPr>
          <w:rFonts w:ascii="Arial" w:hAnsi="Arial" w:cs="Arial"/>
          <w:noProof/>
        </w:rPr>
        <w:t xml:space="preserve"> који се доставља</w:t>
      </w:r>
      <w:r w:rsidRPr="00BB5E24">
        <w:rPr>
          <w:rFonts w:ascii="Arial" w:hAnsi="Arial" w:cs="Arial"/>
          <w:noProof/>
          <w:lang w:val="sr-Cyrl-RS"/>
        </w:rPr>
        <w:t xml:space="preserve"> овлашћеном лицу у Управи Наручиоца.</w:t>
      </w:r>
    </w:p>
    <w:p w14:paraId="57B21967" w14:textId="77777777" w:rsidR="006D5354" w:rsidRPr="00BB5E24" w:rsidRDefault="006D5354" w:rsidP="005A05C8">
      <w:pPr>
        <w:pStyle w:val="ListParagraph"/>
        <w:autoSpaceDE w:val="0"/>
        <w:autoSpaceDN w:val="0"/>
        <w:adjustRightInd w:val="0"/>
        <w:spacing w:before="0" w:after="0" w:line="240" w:lineRule="auto"/>
        <w:ind w:left="525"/>
        <w:rPr>
          <w:rFonts w:ascii="Arial" w:hAnsi="Arial" w:cs="Arial"/>
          <w:noProof/>
          <w:lang w:val="sr-Cyrl-RS"/>
        </w:rPr>
      </w:pPr>
    </w:p>
    <w:p w14:paraId="66855ACF" w14:textId="77777777" w:rsidR="006D5354" w:rsidRPr="00BB5E24" w:rsidRDefault="006D5354" w:rsidP="005A05C8">
      <w:pPr>
        <w:pStyle w:val="ListParagraph"/>
        <w:autoSpaceDE w:val="0"/>
        <w:autoSpaceDN w:val="0"/>
        <w:adjustRightInd w:val="0"/>
        <w:spacing w:before="0" w:after="0" w:line="240" w:lineRule="auto"/>
        <w:ind w:left="525"/>
        <w:rPr>
          <w:rFonts w:ascii="Arial" w:hAnsi="Arial" w:cs="Arial"/>
          <w:noProof/>
          <w:lang w:val="sr-Cyrl-RS"/>
        </w:rPr>
      </w:pPr>
      <w:r w:rsidRPr="00BB5E24">
        <w:rPr>
          <w:rFonts w:ascii="Arial" w:hAnsi="Arial" w:cs="Arial"/>
          <w:noProof/>
          <w:lang w:val="sr-Cyrl-RS"/>
        </w:rPr>
        <w:t>Овлашћено лице у Управи Наручиоца и овлашћени представник Пружаоца услуге сачињавају и потписују кровни Записник</w:t>
      </w:r>
      <w:r w:rsidRPr="00BB5E24">
        <w:rPr>
          <w:rFonts w:ascii="Arial" w:hAnsi="Arial" w:cs="Arial"/>
          <w:noProof/>
        </w:rPr>
        <w:t xml:space="preserve"> о квалитативном и квантитативном пријему услуге</w:t>
      </w:r>
      <w:r w:rsidRPr="00BB5E24">
        <w:rPr>
          <w:rFonts w:ascii="Arial" w:hAnsi="Arial" w:cs="Arial"/>
          <w:noProof/>
          <w:lang w:val="sr-Cyrl-RS"/>
        </w:rPr>
        <w:t>, без примедби.</w:t>
      </w:r>
    </w:p>
    <w:p w14:paraId="24F9A199" w14:textId="77777777" w:rsidR="006D5354" w:rsidRPr="00BB5E24" w:rsidRDefault="006D5354" w:rsidP="005A05C8">
      <w:pPr>
        <w:pStyle w:val="ListParagraph"/>
        <w:autoSpaceDE w:val="0"/>
        <w:autoSpaceDN w:val="0"/>
        <w:adjustRightInd w:val="0"/>
        <w:spacing w:before="0" w:after="0" w:line="240" w:lineRule="auto"/>
        <w:ind w:left="525"/>
        <w:rPr>
          <w:rFonts w:ascii="Arial" w:hAnsi="Arial" w:cs="Arial"/>
          <w:noProof/>
          <w:lang w:val="sr-Cyrl-RS"/>
        </w:rPr>
      </w:pPr>
    </w:p>
    <w:p w14:paraId="17B941BA" w14:textId="77777777" w:rsidR="006D5354" w:rsidRPr="00BB5E24" w:rsidRDefault="006D5354" w:rsidP="005A05C8">
      <w:pPr>
        <w:pStyle w:val="ListParagraph"/>
        <w:autoSpaceDE w:val="0"/>
        <w:autoSpaceDN w:val="0"/>
        <w:adjustRightInd w:val="0"/>
        <w:spacing w:before="0" w:after="0" w:line="240" w:lineRule="auto"/>
        <w:ind w:left="525"/>
        <w:rPr>
          <w:rFonts w:ascii="Arial" w:hAnsi="Arial" w:cs="Arial"/>
          <w:noProof/>
          <w:lang w:val="sr-Cyrl-RS"/>
        </w:rPr>
      </w:pPr>
      <w:r w:rsidRPr="00BB5E24">
        <w:rPr>
          <w:rFonts w:ascii="Arial" w:hAnsi="Arial" w:cs="Arial"/>
          <w:noProof/>
          <w:lang w:val="sr-Cyrl-RS"/>
        </w:rPr>
        <w:t>Кровни Записник</w:t>
      </w:r>
      <w:r w:rsidRPr="00BB5E24">
        <w:rPr>
          <w:rFonts w:ascii="Arial" w:hAnsi="Arial" w:cs="Arial"/>
          <w:noProof/>
        </w:rPr>
        <w:t xml:space="preserve"> о квалитативном и квантитативном пријему услуге</w:t>
      </w:r>
      <w:r w:rsidRPr="00BB5E24">
        <w:rPr>
          <w:rFonts w:ascii="Arial" w:hAnsi="Arial" w:cs="Arial"/>
          <w:noProof/>
          <w:lang w:val="sr-Cyrl-RS"/>
        </w:rPr>
        <w:t>, без примедби и Извештај</w:t>
      </w:r>
      <w:r w:rsidRPr="00BB5E24">
        <w:rPr>
          <w:rFonts w:ascii="Arial" w:hAnsi="Arial" w:cs="Arial"/>
          <w:noProof/>
        </w:rPr>
        <w:t xml:space="preserve"> о квалитативном и квантитативном пријему услуге на нивоу </w:t>
      </w:r>
      <w:r w:rsidRPr="00BB5E24">
        <w:rPr>
          <w:rFonts w:ascii="Arial" w:hAnsi="Arial" w:cs="Arial"/>
          <w:noProof/>
          <w:lang w:val="sr-Cyrl-RS"/>
        </w:rPr>
        <w:t>Ц</w:t>
      </w:r>
      <w:r w:rsidRPr="00BB5E24">
        <w:rPr>
          <w:rFonts w:ascii="Arial" w:hAnsi="Arial" w:cs="Arial"/>
          <w:noProof/>
        </w:rPr>
        <w:t>ентра</w:t>
      </w:r>
      <w:r w:rsidRPr="00BB5E24">
        <w:rPr>
          <w:rFonts w:ascii="Arial" w:hAnsi="Arial" w:cs="Arial"/>
          <w:noProof/>
          <w:lang w:val="sr-Cyrl-RS"/>
        </w:rPr>
        <w:t xml:space="preserve"> (без примедби) су прилог фактуре за пружене услгуге.</w:t>
      </w:r>
    </w:p>
    <w:p w14:paraId="391B3990" w14:textId="77777777" w:rsidR="006D5354" w:rsidRPr="00BB5E24" w:rsidRDefault="006D5354" w:rsidP="005A05C8">
      <w:pPr>
        <w:autoSpaceDE w:val="0"/>
        <w:autoSpaceDN w:val="0"/>
        <w:adjustRightInd w:val="0"/>
        <w:spacing w:before="0"/>
        <w:rPr>
          <w:rFonts w:cs="Arial"/>
          <w:noProof/>
          <w:lang w:val="sr-Cyrl-RS"/>
        </w:rPr>
      </w:pPr>
    </w:p>
    <w:p w14:paraId="647C1D9B" w14:textId="77777777" w:rsidR="006D5354" w:rsidRPr="00BB5E24" w:rsidRDefault="006D5354" w:rsidP="00380876">
      <w:pPr>
        <w:pStyle w:val="Heading2"/>
        <w:numPr>
          <w:ilvl w:val="1"/>
          <w:numId w:val="38"/>
        </w:numPr>
        <w:rPr>
          <w:rFonts w:cs="Arial"/>
          <w:noProof/>
        </w:rPr>
      </w:pPr>
      <w:r w:rsidRPr="00BB5E24">
        <w:rPr>
          <w:rFonts w:cs="Arial"/>
          <w:noProof/>
        </w:rPr>
        <w:t>Евентуалне додатне услуге</w:t>
      </w:r>
    </w:p>
    <w:p w14:paraId="0888AA6A" w14:textId="77777777" w:rsidR="006D5354" w:rsidRPr="00BB5E24" w:rsidRDefault="006D5354" w:rsidP="005A05C8">
      <w:pPr>
        <w:pStyle w:val="ListParagraph"/>
        <w:tabs>
          <w:tab w:val="left" w:pos="567"/>
        </w:tabs>
        <w:autoSpaceDE w:val="0"/>
        <w:autoSpaceDN w:val="0"/>
        <w:adjustRightInd w:val="0"/>
        <w:spacing w:before="0" w:after="0" w:line="240" w:lineRule="auto"/>
        <w:ind w:left="525"/>
        <w:rPr>
          <w:rFonts w:ascii="Arial" w:hAnsi="Arial" w:cs="Arial"/>
          <w:noProof/>
        </w:rPr>
      </w:pPr>
      <w:r w:rsidRPr="00BB5E24">
        <w:rPr>
          <w:rFonts w:ascii="Arial" w:hAnsi="Arial" w:cs="Arial"/>
          <w:noProof/>
        </w:rPr>
        <w:t>Понуђач је дужан да у периоду трајања оквирног споразума, приликом вршења предметних услуга, уколико увиди неке неправилности да о истима обавести наручиоца без одлагања, а ради контроле, провере и утврђивања чињеничног стања и отклањања евентуалних неправилности код коришћења електричне енерегије.</w:t>
      </w:r>
    </w:p>
    <w:p w14:paraId="7DFE5595" w14:textId="77777777" w:rsidR="006D5354" w:rsidRPr="00BB5E24" w:rsidRDefault="006D5354" w:rsidP="005A05C8">
      <w:pPr>
        <w:spacing w:before="0"/>
        <w:rPr>
          <w:rFonts w:cs="Arial"/>
          <w:lang w:val="sr-Cyrl-RS"/>
        </w:rPr>
      </w:pPr>
    </w:p>
    <w:p w14:paraId="2126345C" w14:textId="77777777" w:rsidR="006D5354" w:rsidRPr="00BB5E24" w:rsidRDefault="006D5354" w:rsidP="005A05C8">
      <w:pPr>
        <w:spacing w:before="0"/>
        <w:ind w:left="525"/>
        <w:jc w:val="center"/>
        <w:rPr>
          <w:rFonts w:cs="Arial"/>
          <w:lang w:val="ru-RU"/>
        </w:rPr>
      </w:pPr>
      <w:r w:rsidRPr="00BB5E24">
        <w:rPr>
          <w:rFonts w:cs="Arial"/>
          <w:lang w:val="ru-RU"/>
        </w:rPr>
        <w:t>Табела 1 – Оквиран број бројила</w:t>
      </w:r>
    </w:p>
    <w:tbl>
      <w:tblPr>
        <w:tblW w:w="8780" w:type="dxa"/>
        <w:jc w:val="center"/>
        <w:tblLook w:val="04A0" w:firstRow="1" w:lastRow="0" w:firstColumn="1" w:lastColumn="0" w:noHBand="0" w:noVBand="1"/>
      </w:tblPr>
      <w:tblGrid>
        <w:gridCol w:w="1600"/>
        <w:gridCol w:w="2560"/>
        <w:gridCol w:w="2420"/>
        <w:gridCol w:w="2200"/>
      </w:tblGrid>
      <w:tr w:rsidR="006D5354" w:rsidRPr="00BB5E24" w14:paraId="51BEE998" w14:textId="77777777" w:rsidTr="006D5354">
        <w:trPr>
          <w:trHeight w:val="645"/>
          <w:jc w:val="center"/>
        </w:trPr>
        <w:tc>
          <w:tcPr>
            <w:tcW w:w="1600" w:type="dxa"/>
            <w:tcBorders>
              <w:top w:val="single" w:sz="8" w:space="0" w:color="auto"/>
              <w:left w:val="single" w:sz="8" w:space="0" w:color="auto"/>
              <w:bottom w:val="single" w:sz="8" w:space="0" w:color="auto"/>
              <w:right w:val="single" w:sz="4" w:space="0" w:color="auto"/>
            </w:tcBorders>
            <w:shd w:val="clear" w:color="000000" w:fill="FAC090"/>
            <w:vAlign w:val="center"/>
            <w:hideMark/>
          </w:tcPr>
          <w:p w14:paraId="51B37162" w14:textId="77777777" w:rsidR="006D5354" w:rsidRPr="00BB5E24" w:rsidRDefault="006D5354" w:rsidP="005A05C8">
            <w:pPr>
              <w:spacing w:before="0"/>
              <w:jc w:val="center"/>
              <w:rPr>
                <w:rFonts w:cs="Arial"/>
                <w:b/>
                <w:bCs/>
                <w:color w:val="000000"/>
              </w:rPr>
            </w:pPr>
            <w:bookmarkStart w:id="19" w:name="RANGE!A1:C173"/>
            <w:r w:rsidRPr="00BB5E24">
              <w:rPr>
                <w:rFonts w:cs="Arial"/>
                <w:b/>
                <w:bCs/>
                <w:color w:val="000000"/>
                <w:lang w:val="sr-Latn-RS"/>
              </w:rPr>
              <w:t>C</w:t>
            </w:r>
            <w:r w:rsidRPr="00BB5E24">
              <w:rPr>
                <w:rFonts w:cs="Arial"/>
                <w:b/>
                <w:bCs/>
                <w:color w:val="000000"/>
              </w:rPr>
              <w:t>entar</w:t>
            </w:r>
            <w:bookmarkEnd w:id="19"/>
          </w:p>
        </w:tc>
        <w:tc>
          <w:tcPr>
            <w:tcW w:w="2560" w:type="dxa"/>
            <w:tcBorders>
              <w:top w:val="single" w:sz="8" w:space="0" w:color="auto"/>
              <w:left w:val="nil"/>
              <w:bottom w:val="single" w:sz="8" w:space="0" w:color="auto"/>
              <w:right w:val="single" w:sz="4" w:space="0" w:color="auto"/>
            </w:tcBorders>
            <w:shd w:val="clear" w:color="000000" w:fill="FAC090"/>
            <w:vAlign w:val="center"/>
            <w:hideMark/>
          </w:tcPr>
          <w:p w14:paraId="6C118CC6" w14:textId="77777777" w:rsidR="006D5354" w:rsidRPr="00BB5E24" w:rsidRDefault="006D5354" w:rsidP="005A05C8">
            <w:pPr>
              <w:spacing w:before="0"/>
              <w:jc w:val="center"/>
              <w:rPr>
                <w:rFonts w:cs="Arial"/>
                <w:b/>
                <w:bCs/>
                <w:color w:val="000000"/>
              </w:rPr>
            </w:pPr>
            <w:r w:rsidRPr="00BB5E24">
              <w:rPr>
                <w:rFonts w:cs="Arial"/>
                <w:b/>
                <w:bCs/>
                <w:color w:val="000000"/>
              </w:rPr>
              <w:t>Odsek</w:t>
            </w:r>
          </w:p>
        </w:tc>
        <w:tc>
          <w:tcPr>
            <w:tcW w:w="2420" w:type="dxa"/>
            <w:tcBorders>
              <w:top w:val="single" w:sz="8" w:space="0" w:color="auto"/>
              <w:left w:val="nil"/>
              <w:bottom w:val="single" w:sz="8" w:space="0" w:color="auto"/>
              <w:right w:val="single" w:sz="4" w:space="0" w:color="auto"/>
            </w:tcBorders>
            <w:shd w:val="clear" w:color="000000" w:fill="FAC090"/>
            <w:vAlign w:val="center"/>
            <w:hideMark/>
          </w:tcPr>
          <w:p w14:paraId="78526F67" w14:textId="77777777" w:rsidR="006D5354" w:rsidRPr="00BB5E24" w:rsidRDefault="006D5354" w:rsidP="005A05C8">
            <w:pPr>
              <w:spacing w:before="0"/>
              <w:jc w:val="center"/>
              <w:rPr>
                <w:rFonts w:cs="Arial"/>
                <w:b/>
                <w:bCs/>
                <w:color w:val="000000"/>
              </w:rPr>
            </w:pPr>
            <w:r w:rsidRPr="00BB5E24">
              <w:rPr>
                <w:rFonts w:cs="Arial"/>
                <w:b/>
                <w:bCs/>
                <w:color w:val="000000"/>
              </w:rPr>
              <w:t>Pripadajuća područja</w:t>
            </w:r>
          </w:p>
        </w:tc>
        <w:tc>
          <w:tcPr>
            <w:tcW w:w="2200" w:type="dxa"/>
            <w:tcBorders>
              <w:top w:val="single" w:sz="8" w:space="0" w:color="auto"/>
              <w:left w:val="nil"/>
              <w:bottom w:val="single" w:sz="8" w:space="0" w:color="auto"/>
              <w:right w:val="single" w:sz="8" w:space="0" w:color="auto"/>
            </w:tcBorders>
            <w:shd w:val="clear" w:color="000000" w:fill="FAC090"/>
            <w:vAlign w:val="center"/>
            <w:hideMark/>
          </w:tcPr>
          <w:p w14:paraId="0D88BCC7" w14:textId="77777777" w:rsidR="006D5354" w:rsidRPr="00BB5E24" w:rsidRDefault="006D5354" w:rsidP="005A05C8">
            <w:pPr>
              <w:spacing w:before="0"/>
              <w:jc w:val="center"/>
              <w:rPr>
                <w:rFonts w:cs="Arial"/>
                <w:b/>
                <w:bCs/>
                <w:color w:val="000000"/>
              </w:rPr>
            </w:pPr>
            <w:r w:rsidRPr="00BB5E24">
              <w:rPr>
                <w:rFonts w:cs="Arial"/>
                <w:b/>
                <w:bCs/>
                <w:color w:val="000000"/>
              </w:rPr>
              <w:t>Okviran broj brojila</w:t>
            </w:r>
          </w:p>
        </w:tc>
      </w:tr>
      <w:tr w:rsidR="006D5354" w:rsidRPr="00BB5E24" w14:paraId="34FDF0A2" w14:textId="77777777" w:rsidTr="006D5354">
        <w:trPr>
          <w:trHeight w:val="315"/>
          <w:jc w:val="center"/>
        </w:trPr>
        <w:tc>
          <w:tcPr>
            <w:tcW w:w="1600" w:type="dxa"/>
            <w:vMerge w:val="restart"/>
            <w:tcBorders>
              <w:top w:val="nil"/>
              <w:left w:val="single" w:sz="8" w:space="0" w:color="auto"/>
              <w:bottom w:val="single" w:sz="8" w:space="0" w:color="000000"/>
              <w:right w:val="single" w:sz="4" w:space="0" w:color="auto"/>
            </w:tcBorders>
            <w:shd w:val="clear" w:color="000000" w:fill="F2DDDC"/>
            <w:noWrap/>
            <w:vAlign w:val="center"/>
            <w:hideMark/>
          </w:tcPr>
          <w:p w14:paraId="24145B1D" w14:textId="77777777" w:rsidR="006D5354" w:rsidRPr="00BB5E24" w:rsidRDefault="006D5354" w:rsidP="005A05C8">
            <w:pPr>
              <w:spacing w:before="0"/>
              <w:jc w:val="center"/>
              <w:rPr>
                <w:rFonts w:cs="Arial"/>
                <w:b/>
                <w:bCs/>
                <w:color w:val="000000"/>
              </w:rPr>
            </w:pPr>
            <w:r w:rsidRPr="00BB5E24">
              <w:rPr>
                <w:rFonts w:cs="Arial"/>
                <w:b/>
                <w:bCs/>
                <w:color w:val="000000"/>
              </w:rPr>
              <w:t>Kraljevo</w:t>
            </w:r>
          </w:p>
        </w:tc>
        <w:tc>
          <w:tcPr>
            <w:tcW w:w="2560" w:type="dxa"/>
            <w:tcBorders>
              <w:top w:val="nil"/>
              <w:left w:val="nil"/>
              <w:bottom w:val="single" w:sz="4" w:space="0" w:color="auto"/>
              <w:right w:val="single" w:sz="4" w:space="0" w:color="auto"/>
            </w:tcBorders>
            <w:shd w:val="clear" w:color="000000" w:fill="FFFF00"/>
            <w:vAlign w:val="center"/>
            <w:hideMark/>
          </w:tcPr>
          <w:p w14:paraId="3BF83AC8" w14:textId="77777777" w:rsidR="006D5354" w:rsidRPr="00BB5E24" w:rsidRDefault="006D5354" w:rsidP="005A05C8">
            <w:pPr>
              <w:spacing w:before="0"/>
              <w:rPr>
                <w:rFonts w:cs="Arial"/>
                <w:b/>
                <w:bCs/>
                <w:color w:val="FF0000"/>
              </w:rPr>
            </w:pPr>
            <w:r w:rsidRPr="00BB5E24">
              <w:rPr>
                <w:rFonts w:cs="Arial"/>
                <w:b/>
                <w:bCs/>
                <w:color w:val="FF0000"/>
              </w:rPr>
              <w:t>JAGODINA</w:t>
            </w:r>
          </w:p>
        </w:tc>
        <w:tc>
          <w:tcPr>
            <w:tcW w:w="2420" w:type="dxa"/>
            <w:tcBorders>
              <w:top w:val="nil"/>
              <w:left w:val="nil"/>
              <w:bottom w:val="single" w:sz="4" w:space="0" w:color="auto"/>
              <w:right w:val="single" w:sz="4" w:space="0" w:color="auto"/>
            </w:tcBorders>
            <w:shd w:val="clear" w:color="000000" w:fill="FFFF00"/>
            <w:vAlign w:val="center"/>
            <w:hideMark/>
          </w:tcPr>
          <w:p w14:paraId="3CF3DCEE"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726F5ADE" w14:textId="77777777" w:rsidR="006D5354" w:rsidRPr="00BB5E24" w:rsidRDefault="006D5354" w:rsidP="005A05C8">
            <w:pPr>
              <w:spacing w:before="0"/>
              <w:jc w:val="center"/>
              <w:rPr>
                <w:rFonts w:cs="Arial"/>
                <w:b/>
                <w:bCs/>
                <w:color w:val="FF0000"/>
              </w:rPr>
            </w:pPr>
            <w:r w:rsidRPr="00BB5E24">
              <w:rPr>
                <w:rFonts w:cs="Arial"/>
                <w:b/>
                <w:bCs/>
                <w:color w:val="FF0000"/>
              </w:rPr>
              <w:t>120.784</w:t>
            </w:r>
          </w:p>
        </w:tc>
      </w:tr>
      <w:tr w:rsidR="006D5354" w:rsidRPr="00BB5E24" w14:paraId="16C5E39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D05459B"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1E4BFB1D"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63ED5D07" w14:textId="77777777" w:rsidR="006D5354" w:rsidRPr="00BB5E24" w:rsidRDefault="006D5354" w:rsidP="005A05C8">
            <w:pPr>
              <w:spacing w:before="0"/>
              <w:rPr>
                <w:rFonts w:cs="Arial"/>
                <w:color w:val="000000"/>
              </w:rPr>
            </w:pPr>
            <w:r w:rsidRPr="00BB5E24">
              <w:rPr>
                <w:rFonts w:cs="Arial"/>
                <w:color w:val="000000"/>
              </w:rPr>
              <w:t>Jagodina</w:t>
            </w:r>
          </w:p>
        </w:tc>
        <w:tc>
          <w:tcPr>
            <w:tcW w:w="2200" w:type="dxa"/>
            <w:tcBorders>
              <w:top w:val="nil"/>
              <w:left w:val="nil"/>
              <w:bottom w:val="single" w:sz="4" w:space="0" w:color="auto"/>
              <w:right w:val="single" w:sz="8" w:space="0" w:color="auto"/>
            </w:tcBorders>
            <w:shd w:val="clear" w:color="auto" w:fill="auto"/>
            <w:noWrap/>
            <w:vAlign w:val="bottom"/>
            <w:hideMark/>
          </w:tcPr>
          <w:p w14:paraId="2416B90D" w14:textId="77777777" w:rsidR="006D5354" w:rsidRPr="00BB5E24" w:rsidRDefault="006D5354" w:rsidP="005A05C8">
            <w:pPr>
              <w:spacing w:before="0"/>
              <w:jc w:val="right"/>
              <w:rPr>
                <w:rFonts w:cs="Arial"/>
                <w:color w:val="000000"/>
              </w:rPr>
            </w:pPr>
            <w:r w:rsidRPr="00BB5E24">
              <w:rPr>
                <w:rFonts w:cs="Arial"/>
                <w:color w:val="000000"/>
              </w:rPr>
              <w:t>50.152</w:t>
            </w:r>
          </w:p>
        </w:tc>
      </w:tr>
      <w:tr w:rsidR="006D5354" w:rsidRPr="00BB5E24" w14:paraId="5BE89CBD"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0B8F6B7"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2DDA2AD"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BB6724E" w14:textId="77777777" w:rsidR="006D5354" w:rsidRPr="00BB5E24" w:rsidRDefault="006D5354" w:rsidP="005A05C8">
            <w:pPr>
              <w:spacing w:before="0"/>
              <w:rPr>
                <w:rFonts w:cs="Arial"/>
                <w:color w:val="000000"/>
              </w:rPr>
            </w:pPr>
            <w:r w:rsidRPr="00BB5E24">
              <w:rPr>
                <w:rFonts w:cs="Arial"/>
                <w:color w:val="000000"/>
              </w:rPr>
              <w:t xml:space="preserve">Svilajnac </w:t>
            </w:r>
          </w:p>
        </w:tc>
        <w:tc>
          <w:tcPr>
            <w:tcW w:w="2200" w:type="dxa"/>
            <w:tcBorders>
              <w:top w:val="nil"/>
              <w:left w:val="nil"/>
              <w:bottom w:val="single" w:sz="4" w:space="0" w:color="auto"/>
              <w:right w:val="single" w:sz="8" w:space="0" w:color="auto"/>
            </w:tcBorders>
            <w:shd w:val="clear" w:color="auto" w:fill="auto"/>
            <w:noWrap/>
            <w:vAlign w:val="bottom"/>
            <w:hideMark/>
          </w:tcPr>
          <w:p w14:paraId="014C01AB" w14:textId="77777777" w:rsidR="006D5354" w:rsidRPr="00BB5E24" w:rsidRDefault="006D5354" w:rsidP="005A05C8">
            <w:pPr>
              <w:spacing w:before="0"/>
              <w:jc w:val="right"/>
              <w:rPr>
                <w:rFonts w:cs="Arial"/>
                <w:color w:val="000000"/>
              </w:rPr>
            </w:pPr>
            <w:r w:rsidRPr="00BB5E24">
              <w:rPr>
                <w:rFonts w:cs="Arial"/>
                <w:color w:val="000000"/>
              </w:rPr>
              <w:t>12.365</w:t>
            </w:r>
          </w:p>
        </w:tc>
      </w:tr>
      <w:tr w:rsidR="006D5354" w:rsidRPr="00BB5E24" w14:paraId="3D367B77"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5D1F188"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622B9870"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3D83FD12" w14:textId="77777777" w:rsidR="006D5354" w:rsidRPr="00BB5E24" w:rsidRDefault="006D5354" w:rsidP="005A05C8">
            <w:pPr>
              <w:spacing w:before="0"/>
              <w:rPr>
                <w:rFonts w:cs="Arial"/>
                <w:color w:val="000000"/>
              </w:rPr>
            </w:pPr>
            <w:r w:rsidRPr="00BB5E24">
              <w:rPr>
                <w:rFonts w:cs="Arial"/>
                <w:color w:val="000000"/>
              </w:rPr>
              <w:t>Rekovac</w:t>
            </w:r>
          </w:p>
        </w:tc>
        <w:tc>
          <w:tcPr>
            <w:tcW w:w="2200" w:type="dxa"/>
            <w:tcBorders>
              <w:top w:val="nil"/>
              <w:left w:val="nil"/>
              <w:bottom w:val="single" w:sz="4" w:space="0" w:color="auto"/>
              <w:right w:val="single" w:sz="8" w:space="0" w:color="auto"/>
            </w:tcBorders>
            <w:shd w:val="clear" w:color="auto" w:fill="auto"/>
            <w:noWrap/>
            <w:vAlign w:val="bottom"/>
            <w:hideMark/>
          </w:tcPr>
          <w:p w14:paraId="0B906319" w14:textId="77777777" w:rsidR="006D5354" w:rsidRPr="00BB5E24" w:rsidRDefault="006D5354" w:rsidP="005A05C8">
            <w:pPr>
              <w:spacing w:before="0"/>
              <w:jc w:val="right"/>
              <w:rPr>
                <w:rFonts w:cs="Arial"/>
                <w:color w:val="000000"/>
              </w:rPr>
            </w:pPr>
            <w:r w:rsidRPr="00BB5E24">
              <w:rPr>
                <w:rFonts w:cs="Arial"/>
                <w:color w:val="000000"/>
              </w:rPr>
              <w:t>7.492</w:t>
            </w:r>
          </w:p>
        </w:tc>
      </w:tr>
      <w:tr w:rsidR="006D5354" w:rsidRPr="00BB5E24" w14:paraId="23EB290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E2B65B6"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1E9DD06"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3D0E3DA" w14:textId="77777777" w:rsidR="006D5354" w:rsidRPr="00BB5E24" w:rsidRDefault="006D5354" w:rsidP="005A05C8">
            <w:pPr>
              <w:spacing w:before="0"/>
              <w:rPr>
                <w:rFonts w:cs="Arial"/>
                <w:color w:val="000000"/>
              </w:rPr>
            </w:pPr>
            <w:r w:rsidRPr="00BB5E24">
              <w:rPr>
                <w:rFonts w:cs="Arial"/>
                <w:color w:val="000000"/>
              </w:rPr>
              <w:t>Paraćin</w:t>
            </w:r>
          </w:p>
        </w:tc>
        <w:tc>
          <w:tcPr>
            <w:tcW w:w="2200" w:type="dxa"/>
            <w:tcBorders>
              <w:top w:val="nil"/>
              <w:left w:val="nil"/>
              <w:bottom w:val="single" w:sz="4" w:space="0" w:color="auto"/>
              <w:right w:val="single" w:sz="8" w:space="0" w:color="auto"/>
            </w:tcBorders>
            <w:shd w:val="clear" w:color="auto" w:fill="auto"/>
            <w:noWrap/>
            <w:vAlign w:val="bottom"/>
            <w:hideMark/>
          </w:tcPr>
          <w:p w14:paraId="0FC216A3" w14:textId="77777777" w:rsidR="006D5354" w:rsidRPr="00BB5E24" w:rsidRDefault="006D5354" w:rsidP="005A05C8">
            <w:pPr>
              <w:spacing w:before="0"/>
              <w:jc w:val="right"/>
              <w:rPr>
                <w:rFonts w:cs="Arial"/>
                <w:color w:val="000000"/>
              </w:rPr>
            </w:pPr>
            <w:r w:rsidRPr="00BB5E24">
              <w:rPr>
                <w:rFonts w:cs="Arial"/>
                <w:color w:val="000000"/>
              </w:rPr>
              <w:t>23.022</w:t>
            </w:r>
          </w:p>
        </w:tc>
      </w:tr>
      <w:tr w:rsidR="006D5354" w:rsidRPr="00BB5E24" w14:paraId="1D052BB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F91EC21"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6C1C67C1"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18C5590B" w14:textId="77777777" w:rsidR="006D5354" w:rsidRPr="00BB5E24" w:rsidRDefault="006D5354" w:rsidP="005A05C8">
            <w:pPr>
              <w:spacing w:before="0"/>
              <w:rPr>
                <w:rFonts w:cs="Arial"/>
                <w:color w:val="000000"/>
              </w:rPr>
            </w:pPr>
            <w:r w:rsidRPr="00BB5E24">
              <w:rPr>
                <w:rFonts w:cs="Arial"/>
                <w:color w:val="000000"/>
              </w:rPr>
              <w:t>Ćuprija</w:t>
            </w:r>
          </w:p>
        </w:tc>
        <w:tc>
          <w:tcPr>
            <w:tcW w:w="2200" w:type="dxa"/>
            <w:tcBorders>
              <w:top w:val="nil"/>
              <w:left w:val="nil"/>
              <w:bottom w:val="single" w:sz="4" w:space="0" w:color="auto"/>
              <w:right w:val="single" w:sz="8" w:space="0" w:color="auto"/>
            </w:tcBorders>
            <w:shd w:val="clear" w:color="auto" w:fill="auto"/>
            <w:noWrap/>
            <w:vAlign w:val="bottom"/>
            <w:hideMark/>
          </w:tcPr>
          <w:p w14:paraId="65F5AD45" w14:textId="77777777" w:rsidR="006D5354" w:rsidRPr="00BB5E24" w:rsidRDefault="006D5354" w:rsidP="005A05C8">
            <w:pPr>
              <w:spacing w:before="0"/>
              <w:jc w:val="right"/>
              <w:rPr>
                <w:rFonts w:cs="Arial"/>
                <w:color w:val="000000"/>
              </w:rPr>
            </w:pPr>
            <w:r w:rsidRPr="00BB5E24">
              <w:rPr>
                <w:rFonts w:cs="Arial"/>
                <w:color w:val="000000"/>
              </w:rPr>
              <w:t>27.753</w:t>
            </w:r>
          </w:p>
        </w:tc>
      </w:tr>
      <w:tr w:rsidR="006D5354" w:rsidRPr="00BB5E24" w14:paraId="1E245F9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A6A40A0"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093E28B9" w14:textId="77777777" w:rsidR="006D5354" w:rsidRPr="00BB5E24" w:rsidRDefault="006D5354" w:rsidP="005A05C8">
            <w:pPr>
              <w:spacing w:before="0"/>
              <w:rPr>
                <w:rFonts w:cs="Arial"/>
                <w:b/>
                <w:bCs/>
                <w:color w:val="FF0000"/>
              </w:rPr>
            </w:pPr>
            <w:r w:rsidRPr="00BB5E24">
              <w:rPr>
                <w:rFonts w:cs="Arial"/>
                <w:b/>
                <w:bCs/>
                <w:color w:val="FF0000"/>
              </w:rPr>
              <w:t>KRALJEVO</w:t>
            </w:r>
          </w:p>
        </w:tc>
        <w:tc>
          <w:tcPr>
            <w:tcW w:w="2420" w:type="dxa"/>
            <w:tcBorders>
              <w:top w:val="nil"/>
              <w:left w:val="nil"/>
              <w:bottom w:val="single" w:sz="4" w:space="0" w:color="auto"/>
              <w:right w:val="single" w:sz="4" w:space="0" w:color="auto"/>
            </w:tcBorders>
            <w:shd w:val="clear" w:color="000000" w:fill="FFFF00"/>
            <w:vAlign w:val="center"/>
            <w:hideMark/>
          </w:tcPr>
          <w:p w14:paraId="30ACF895"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76C92885" w14:textId="77777777" w:rsidR="006D5354" w:rsidRPr="00BB5E24" w:rsidRDefault="006D5354" w:rsidP="005A05C8">
            <w:pPr>
              <w:spacing w:before="0"/>
              <w:jc w:val="center"/>
              <w:rPr>
                <w:rFonts w:cs="Arial"/>
                <w:b/>
                <w:bCs/>
                <w:color w:val="FF0000"/>
              </w:rPr>
            </w:pPr>
            <w:r w:rsidRPr="00BB5E24">
              <w:rPr>
                <w:rFonts w:cs="Arial"/>
                <w:b/>
                <w:bCs/>
                <w:color w:val="FF0000"/>
              </w:rPr>
              <w:t>93.394</w:t>
            </w:r>
          </w:p>
        </w:tc>
      </w:tr>
      <w:tr w:rsidR="006D5354" w:rsidRPr="00BB5E24" w14:paraId="5BF23821"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47405A2"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220919A1"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5229000B" w14:textId="77777777" w:rsidR="006D5354" w:rsidRPr="00BB5E24" w:rsidRDefault="006D5354" w:rsidP="005A05C8">
            <w:pPr>
              <w:spacing w:before="0"/>
              <w:rPr>
                <w:rFonts w:cs="Arial"/>
                <w:color w:val="000000"/>
              </w:rPr>
            </w:pPr>
            <w:r w:rsidRPr="00BB5E24">
              <w:rPr>
                <w:rFonts w:cs="Arial"/>
                <w:color w:val="000000"/>
              </w:rPr>
              <w:t>Kraljevo</w:t>
            </w:r>
          </w:p>
        </w:tc>
        <w:tc>
          <w:tcPr>
            <w:tcW w:w="2200" w:type="dxa"/>
            <w:tcBorders>
              <w:top w:val="nil"/>
              <w:left w:val="nil"/>
              <w:bottom w:val="single" w:sz="4" w:space="0" w:color="auto"/>
              <w:right w:val="single" w:sz="8" w:space="0" w:color="auto"/>
            </w:tcBorders>
            <w:shd w:val="clear" w:color="auto" w:fill="auto"/>
            <w:noWrap/>
            <w:vAlign w:val="bottom"/>
            <w:hideMark/>
          </w:tcPr>
          <w:p w14:paraId="09F37593" w14:textId="77777777" w:rsidR="006D5354" w:rsidRPr="00BB5E24" w:rsidRDefault="006D5354" w:rsidP="005A05C8">
            <w:pPr>
              <w:spacing w:before="0"/>
              <w:jc w:val="right"/>
              <w:rPr>
                <w:rFonts w:cs="Arial"/>
                <w:color w:val="000000"/>
              </w:rPr>
            </w:pPr>
            <w:r w:rsidRPr="00BB5E24">
              <w:rPr>
                <w:rFonts w:cs="Arial"/>
                <w:color w:val="000000"/>
              </w:rPr>
              <w:t>55.417</w:t>
            </w:r>
          </w:p>
        </w:tc>
      </w:tr>
      <w:tr w:rsidR="006D5354" w:rsidRPr="00BB5E24" w14:paraId="7ED1F8DF"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6603EE0"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6558FF00"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223B84EF" w14:textId="77777777" w:rsidR="006D5354" w:rsidRPr="00BB5E24" w:rsidRDefault="006D5354" w:rsidP="005A05C8">
            <w:pPr>
              <w:spacing w:before="0"/>
              <w:rPr>
                <w:rFonts w:cs="Arial"/>
                <w:color w:val="000000"/>
              </w:rPr>
            </w:pPr>
            <w:r w:rsidRPr="00BB5E24">
              <w:rPr>
                <w:rFonts w:cs="Arial"/>
                <w:color w:val="000000"/>
              </w:rPr>
              <w:t>V. Banja</w:t>
            </w:r>
          </w:p>
        </w:tc>
        <w:tc>
          <w:tcPr>
            <w:tcW w:w="2200" w:type="dxa"/>
            <w:tcBorders>
              <w:top w:val="nil"/>
              <w:left w:val="nil"/>
              <w:bottom w:val="single" w:sz="4" w:space="0" w:color="auto"/>
              <w:right w:val="single" w:sz="8" w:space="0" w:color="auto"/>
            </w:tcBorders>
            <w:shd w:val="clear" w:color="auto" w:fill="auto"/>
            <w:noWrap/>
            <w:vAlign w:val="bottom"/>
            <w:hideMark/>
          </w:tcPr>
          <w:p w14:paraId="606787CF" w14:textId="77777777" w:rsidR="006D5354" w:rsidRPr="00BB5E24" w:rsidRDefault="006D5354" w:rsidP="005A05C8">
            <w:pPr>
              <w:spacing w:before="0"/>
              <w:jc w:val="right"/>
              <w:rPr>
                <w:rFonts w:cs="Arial"/>
                <w:color w:val="000000"/>
              </w:rPr>
            </w:pPr>
            <w:r w:rsidRPr="00BB5E24">
              <w:rPr>
                <w:rFonts w:cs="Arial"/>
                <w:color w:val="000000"/>
              </w:rPr>
              <w:t>19.185</w:t>
            </w:r>
          </w:p>
        </w:tc>
      </w:tr>
      <w:tr w:rsidR="006D5354" w:rsidRPr="00BB5E24" w14:paraId="097A777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84579B2"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C5A9713"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3A62A5F2" w14:textId="77777777" w:rsidR="006D5354" w:rsidRPr="00BB5E24" w:rsidRDefault="006D5354" w:rsidP="005A05C8">
            <w:pPr>
              <w:spacing w:before="0"/>
              <w:rPr>
                <w:rFonts w:cs="Arial"/>
                <w:color w:val="000000"/>
              </w:rPr>
            </w:pPr>
            <w:r w:rsidRPr="00BB5E24">
              <w:rPr>
                <w:rFonts w:cs="Arial"/>
                <w:color w:val="000000"/>
              </w:rPr>
              <w:t>Raška</w:t>
            </w:r>
          </w:p>
        </w:tc>
        <w:tc>
          <w:tcPr>
            <w:tcW w:w="2200" w:type="dxa"/>
            <w:tcBorders>
              <w:top w:val="nil"/>
              <w:left w:val="nil"/>
              <w:bottom w:val="single" w:sz="4" w:space="0" w:color="auto"/>
              <w:right w:val="single" w:sz="8" w:space="0" w:color="auto"/>
            </w:tcBorders>
            <w:shd w:val="clear" w:color="auto" w:fill="auto"/>
            <w:noWrap/>
            <w:vAlign w:val="bottom"/>
            <w:hideMark/>
          </w:tcPr>
          <w:p w14:paraId="7584FA12" w14:textId="77777777" w:rsidR="006D5354" w:rsidRPr="00BB5E24" w:rsidRDefault="006D5354" w:rsidP="005A05C8">
            <w:pPr>
              <w:spacing w:before="0"/>
              <w:jc w:val="right"/>
              <w:rPr>
                <w:rFonts w:cs="Arial"/>
                <w:color w:val="000000"/>
              </w:rPr>
            </w:pPr>
            <w:r w:rsidRPr="00BB5E24">
              <w:rPr>
                <w:rFonts w:cs="Arial"/>
                <w:color w:val="000000"/>
              </w:rPr>
              <w:t>18.792</w:t>
            </w:r>
          </w:p>
        </w:tc>
      </w:tr>
      <w:tr w:rsidR="006D5354" w:rsidRPr="00BB5E24" w14:paraId="12F5CD34"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A4675BD"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3C1F9526" w14:textId="77777777" w:rsidR="006D5354" w:rsidRPr="00BB5E24" w:rsidRDefault="006D5354" w:rsidP="005A05C8">
            <w:pPr>
              <w:spacing w:before="0"/>
              <w:rPr>
                <w:rFonts w:cs="Arial"/>
                <w:b/>
                <w:bCs/>
                <w:color w:val="FF0000"/>
              </w:rPr>
            </w:pPr>
            <w:r w:rsidRPr="00BB5E24">
              <w:rPr>
                <w:rFonts w:cs="Arial"/>
                <w:b/>
                <w:bCs/>
                <w:color w:val="FF0000"/>
              </w:rPr>
              <w:t>KRUŠEVAC</w:t>
            </w:r>
          </w:p>
        </w:tc>
        <w:tc>
          <w:tcPr>
            <w:tcW w:w="2420" w:type="dxa"/>
            <w:tcBorders>
              <w:top w:val="nil"/>
              <w:left w:val="nil"/>
              <w:bottom w:val="single" w:sz="4" w:space="0" w:color="auto"/>
              <w:right w:val="single" w:sz="4" w:space="0" w:color="auto"/>
            </w:tcBorders>
            <w:shd w:val="clear" w:color="000000" w:fill="FFFF00"/>
            <w:vAlign w:val="center"/>
            <w:hideMark/>
          </w:tcPr>
          <w:p w14:paraId="22A9A334"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60E6D7E8" w14:textId="77777777" w:rsidR="006D5354" w:rsidRPr="00BB5E24" w:rsidRDefault="006D5354" w:rsidP="005A05C8">
            <w:pPr>
              <w:spacing w:before="0"/>
              <w:jc w:val="center"/>
              <w:rPr>
                <w:rFonts w:cs="Arial"/>
                <w:b/>
                <w:bCs/>
                <w:color w:val="FF0000"/>
              </w:rPr>
            </w:pPr>
            <w:r w:rsidRPr="00BB5E24">
              <w:rPr>
                <w:rFonts w:cs="Arial"/>
                <w:b/>
                <w:bCs/>
                <w:color w:val="FF0000"/>
              </w:rPr>
              <w:t>111.134</w:t>
            </w:r>
          </w:p>
        </w:tc>
      </w:tr>
      <w:tr w:rsidR="006D5354" w:rsidRPr="00BB5E24" w14:paraId="4A318F85"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ACE0945"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4D46A3E9"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2A0B07A0" w14:textId="77777777" w:rsidR="006D5354" w:rsidRPr="00BB5E24" w:rsidRDefault="006D5354" w:rsidP="005A05C8">
            <w:pPr>
              <w:spacing w:before="0"/>
              <w:rPr>
                <w:rFonts w:cs="Arial"/>
                <w:color w:val="000000"/>
              </w:rPr>
            </w:pPr>
            <w:r w:rsidRPr="00BB5E24">
              <w:rPr>
                <w:rFonts w:cs="Arial"/>
                <w:color w:val="000000"/>
              </w:rPr>
              <w:t>Kruševac</w:t>
            </w:r>
          </w:p>
        </w:tc>
        <w:tc>
          <w:tcPr>
            <w:tcW w:w="2200" w:type="dxa"/>
            <w:tcBorders>
              <w:top w:val="nil"/>
              <w:left w:val="nil"/>
              <w:bottom w:val="single" w:sz="4" w:space="0" w:color="auto"/>
              <w:right w:val="single" w:sz="8" w:space="0" w:color="auto"/>
            </w:tcBorders>
            <w:shd w:val="clear" w:color="auto" w:fill="auto"/>
            <w:noWrap/>
            <w:vAlign w:val="bottom"/>
            <w:hideMark/>
          </w:tcPr>
          <w:p w14:paraId="043040C6" w14:textId="77777777" w:rsidR="006D5354" w:rsidRPr="00BB5E24" w:rsidRDefault="006D5354" w:rsidP="005A05C8">
            <w:pPr>
              <w:spacing w:before="0"/>
              <w:jc w:val="right"/>
              <w:rPr>
                <w:rFonts w:cs="Arial"/>
              </w:rPr>
            </w:pPr>
            <w:r w:rsidRPr="00BB5E24">
              <w:rPr>
                <w:rFonts w:cs="Arial"/>
              </w:rPr>
              <w:t>56.125</w:t>
            </w:r>
          </w:p>
        </w:tc>
      </w:tr>
      <w:tr w:rsidR="006D5354" w:rsidRPr="00BB5E24" w14:paraId="4A5D801F"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A5BC5DE"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DC2CCB5"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15342DA6" w14:textId="77777777" w:rsidR="006D5354" w:rsidRPr="00BB5E24" w:rsidRDefault="006D5354" w:rsidP="005A05C8">
            <w:pPr>
              <w:spacing w:before="0"/>
              <w:rPr>
                <w:rFonts w:cs="Arial"/>
                <w:color w:val="000000"/>
              </w:rPr>
            </w:pPr>
            <w:r w:rsidRPr="00BB5E24">
              <w:rPr>
                <w:rFonts w:cs="Arial"/>
                <w:color w:val="000000"/>
              </w:rPr>
              <w:t>Aleksandrovac</w:t>
            </w:r>
          </w:p>
        </w:tc>
        <w:tc>
          <w:tcPr>
            <w:tcW w:w="2200" w:type="dxa"/>
            <w:tcBorders>
              <w:top w:val="nil"/>
              <w:left w:val="nil"/>
              <w:bottom w:val="single" w:sz="4" w:space="0" w:color="auto"/>
              <w:right w:val="single" w:sz="8" w:space="0" w:color="auto"/>
            </w:tcBorders>
            <w:shd w:val="clear" w:color="auto" w:fill="auto"/>
            <w:noWrap/>
            <w:vAlign w:val="bottom"/>
            <w:hideMark/>
          </w:tcPr>
          <w:p w14:paraId="0DC7F061" w14:textId="77777777" w:rsidR="006D5354" w:rsidRPr="00BB5E24" w:rsidRDefault="006D5354" w:rsidP="005A05C8">
            <w:pPr>
              <w:spacing w:before="0"/>
              <w:jc w:val="right"/>
              <w:rPr>
                <w:rFonts w:cs="Arial"/>
              </w:rPr>
            </w:pPr>
            <w:r w:rsidRPr="00BB5E24">
              <w:rPr>
                <w:rFonts w:cs="Arial"/>
              </w:rPr>
              <w:t>11.592</w:t>
            </w:r>
          </w:p>
        </w:tc>
      </w:tr>
      <w:tr w:rsidR="006D5354" w:rsidRPr="00BB5E24" w14:paraId="6E95B786"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008F8A9"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338253D"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4BF977B1" w14:textId="77777777" w:rsidR="006D5354" w:rsidRPr="00BB5E24" w:rsidRDefault="006D5354" w:rsidP="005A05C8">
            <w:pPr>
              <w:spacing w:before="0"/>
              <w:rPr>
                <w:rFonts w:cs="Arial"/>
                <w:color w:val="000000"/>
              </w:rPr>
            </w:pPr>
            <w:r w:rsidRPr="00BB5E24">
              <w:rPr>
                <w:rFonts w:cs="Arial"/>
                <w:color w:val="000000"/>
              </w:rPr>
              <w:t>Brus</w:t>
            </w:r>
          </w:p>
        </w:tc>
        <w:tc>
          <w:tcPr>
            <w:tcW w:w="2200" w:type="dxa"/>
            <w:tcBorders>
              <w:top w:val="nil"/>
              <w:left w:val="nil"/>
              <w:bottom w:val="single" w:sz="4" w:space="0" w:color="auto"/>
              <w:right w:val="single" w:sz="8" w:space="0" w:color="auto"/>
            </w:tcBorders>
            <w:shd w:val="clear" w:color="auto" w:fill="auto"/>
            <w:noWrap/>
            <w:vAlign w:val="bottom"/>
            <w:hideMark/>
          </w:tcPr>
          <w:p w14:paraId="3C71A362" w14:textId="77777777" w:rsidR="006D5354" w:rsidRPr="00BB5E24" w:rsidRDefault="006D5354" w:rsidP="005A05C8">
            <w:pPr>
              <w:spacing w:before="0"/>
              <w:jc w:val="right"/>
              <w:rPr>
                <w:rFonts w:cs="Arial"/>
              </w:rPr>
            </w:pPr>
            <w:r w:rsidRPr="00BB5E24">
              <w:rPr>
                <w:rFonts w:cs="Arial"/>
              </w:rPr>
              <w:t>8.476</w:t>
            </w:r>
          </w:p>
        </w:tc>
      </w:tr>
      <w:tr w:rsidR="006D5354" w:rsidRPr="00BB5E24" w14:paraId="129B1C2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0AE701E"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3F0FD9AF"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E1EDD8C" w14:textId="77777777" w:rsidR="006D5354" w:rsidRPr="00BB5E24" w:rsidRDefault="006D5354" w:rsidP="005A05C8">
            <w:pPr>
              <w:spacing w:before="0"/>
              <w:rPr>
                <w:rFonts w:cs="Arial"/>
                <w:color w:val="000000"/>
              </w:rPr>
            </w:pPr>
            <w:r w:rsidRPr="00BB5E24">
              <w:rPr>
                <w:rFonts w:cs="Arial"/>
                <w:color w:val="000000"/>
              </w:rPr>
              <w:t>Varvarin</w:t>
            </w:r>
          </w:p>
        </w:tc>
        <w:tc>
          <w:tcPr>
            <w:tcW w:w="2200" w:type="dxa"/>
            <w:tcBorders>
              <w:top w:val="nil"/>
              <w:left w:val="nil"/>
              <w:bottom w:val="single" w:sz="4" w:space="0" w:color="auto"/>
              <w:right w:val="single" w:sz="8" w:space="0" w:color="auto"/>
            </w:tcBorders>
            <w:shd w:val="clear" w:color="auto" w:fill="auto"/>
            <w:noWrap/>
            <w:vAlign w:val="bottom"/>
            <w:hideMark/>
          </w:tcPr>
          <w:p w14:paraId="61263A65" w14:textId="77777777" w:rsidR="006D5354" w:rsidRPr="00BB5E24" w:rsidRDefault="006D5354" w:rsidP="005A05C8">
            <w:pPr>
              <w:spacing w:before="0"/>
              <w:jc w:val="right"/>
              <w:rPr>
                <w:rFonts w:cs="Arial"/>
              </w:rPr>
            </w:pPr>
            <w:r w:rsidRPr="00BB5E24">
              <w:rPr>
                <w:rFonts w:cs="Arial"/>
              </w:rPr>
              <w:t>6.183</w:t>
            </w:r>
          </w:p>
        </w:tc>
      </w:tr>
      <w:tr w:rsidR="006D5354" w:rsidRPr="00BB5E24" w14:paraId="56B7D9E2"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394718A"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0D4A5C1"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08E7C92A" w14:textId="77777777" w:rsidR="006D5354" w:rsidRPr="00BB5E24" w:rsidRDefault="006D5354" w:rsidP="005A05C8">
            <w:pPr>
              <w:spacing w:before="0"/>
              <w:rPr>
                <w:rFonts w:cs="Arial"/>
                <w:color w:val="000000"/>
              </w:rPr>
            </w:pPr>
            <w:r w:rsidRPr="00BB5E24">
              <w:rPr>
                <w:rFonts w:cs="Arial"/>
                <w:color w:val="000000"/>
              </w:rPr>
              <w:t>Ćićevac</w:t>
            </w:r>
          </w:p>
        </w:tc>
        <w:tc>
          <w:tcPr>
            <w:tcW w:w="2200" w:type="dxa"/>
            <w:tcBorders>
              <w:top w:val="nil"/>
              <w:left w:val="nil"/>
              <w:bottom w:val="single" w:sz="4" w:space="0" w:color="auto"/>
              <w:right w:val="single" w:sz="8" w:space="0" w:color="auto"/>
            </w:tcBorders>
            <w:shd w:val="clear" w:color="auto" w:fill="auto"/>
            <w:noWrap/>
            <w:vAlign w:val="bottom"/>
            <w:hideMark/>
          </w:tcPr>
          <w:p w14:paraId="3F1D00E3" w14:textId="77777777" w:rsidR="006D5354" w:rsidRPr="00BB5E24" w:rsidRDefault="006D5354" w:rsidP="005A05C8">
            <w:pPr>
              <w:spacing w:before="0"/>
              <w:jc w:val="right"/>
              <w:rPr>
                <w:rFonts w:cs="Arial"/>
              </w:rPr>
            </w:pPr>
            <w:r w:rsidRPr="00BB5E24">
              <w:rPr>
                <w:rFonts w:cs="Arial"/>
              </w:rPr>
              <w:t>4.293</w:t>
            </w:r>
          </w:p>
        </w:tc>
      </w:tr>
      <w:tr w:rsidR="006D5354" w:rsidRPr="00BB5E24" w14:paraId="64489FB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62E8FA3"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23494692"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4D250729" w14:textId="77777777" w:rsidR="006D5354" w:rsidRPr="00BB5E24" w:rsidRDefault="006D5354" w:rsidP="005A05C8">
            <w:pPr>
              <w:spacing w:before="0"/>
              <w:rPr>
                <w:rFonts w:cs="Arial"/>
                <w:color w:val="000000"/>
              </w:rPr>
            </w:pPr>
            <w:r w:rsidRPr="00BB5E24">
              <w:rPr>
                <w:rFonts w:cs="Arial"/>
                <w:color w:val="000000"/>
              </w:rPr>
              <w:t>Ražanj</w:t>
            </w:r>
          </w:p>
        </w:tc>
        <w:tc>
          <w:tcPr>
            <w:tcW w:w="2200" w:type="dxa"/>
            <w:tcBorders>
              <w:top w:val="nil"/>
              <w:left w:val="nil"/>
              <w:bottom w:val="single" w:sz="4" w:space="0" w:color="auto"/>
              <w:right w:val="single" w:sz="8" w:space="0" w:color="auto"/>
            </w:tcBorders>
            <w:shd w:val="clear" w:color="auto" w:fill="auto"/>
            <w:noWrap/>
            <w:vAlign w:val="bottom"/>
            <w:hideMark/>
          </w:tcPr>
          <w:p w14:paraId="20908B9C" w14:textId="77777777" w:rsidR="006D5354" w:rsidRPr="00BB5E24" w:rsidRDefault="006D5354" w:rsidP="005A05C8">
            <w:pPr>
              <w:spacing w:before="0"/>
              <w:jc w:val="right"/>
              <w:rPr>
                <w:rFonts w:cs="Arial"/>
              </w:rPr>
            </w:pPr>
            <w:r w:rsidRPr="00BB5E24">
              <w:rPr>
                <w:rFonts w:cs="Arial"/>
              </w:rPr>
              <w:t>4.274</w:t>
            </w:r>
          </w:p>
        </w:tc>
      </w:tr>
      <w:tr w:rsidR="006D5354" w:rsidRPr="00BB5E24" w14:paraId="2D8BFF7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124D4C0"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0D02A158"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38F46D68" w14:textId="77777777" w:rsidR="006D5354" w:rsidRPr="00BB5E24" w:rsidRDefault="006D5354" w:rsidP="005A05C8">
            <w:pPr>
              <w:spacing w:before="0"/>
              <w:rPr>
                <w:rFonts w:cs="Arial"/>
                <w:color w:val="000000"/>
              </w:rPr>
            </w:pPr>
            <w:r w:rsidRPr="00BB5E24">
              <w:rPr>
                <w:rFonts w:cs="Arial"/>
                <w:color w:val="000000"/>
              </w:rPr>
              <w:t>Trstenik</w:t>
            </w:r>
          </w:p>
        </w:tc>
        <w:tc>
          <w:tcPr>
            <w:tcW w:w="2200" w:type="dxa"/>
            <w:tcBorders>
              <w:top w:val="nil"/>
              <w:left w:val="nil"/>
              <w:bottom w:val="single" w:sz="4" w:space="0" w:color="auto"/>
              <w:right w:val="single" w:sz="8" w:space="0" w:color="auto"/>
            </w:tcBorders>
            <w:shd w:val="clear" w:color="auto" w:fill="auto"/>
            <w:noWrap/>
            <w:vAlign w:val="bottom"/>
            <w:hideMark/>
          </w:tcPr>
          <w:p w14:paraId="141610B7" w14:textId="77777777" w:rsidR="006D5354" w:rsidRPr="00BB5E24" w:rsidRDefault="006D5354" w:rsidP="005A05C8">
            <w:pPr>
              <w:spacing w:before="0"/>
              <w:jc w:val="right"/>
              <w:rPr>
                <w:rFonts w:cs="Arial"/>
              </w:rPr>
            </w:pPr>
            <w:r w:rsidRPr="00BB5E24">
              <w:rPr>
                <w:rFonts w:cs="Arial"/>
              </w:rPr>
              <w:t>20.191</w:t>
            </w:r>
          </w:p>
        </w:tc>
      </w:tr>
      <w:tr w:rsidR="006D5354" w:rsidRPr="00BB5E24" w14:paraId="2457209B"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ED460E7"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6496749A" w14:textId="77777777" w:rsidR="006D5354" w:rsidRPr="00BB5E24" w:rsidRDefault="006D5354" w:rsidP="005A05C8">
            <w:pPr>
              <w:spacing w:before="0"/>
              <w:rPr>
                <w:rFonts w:cs="Arial"/>
                <w:b/>
                <w:bCs/>
                <w:color w:val="FF0000"/>
              </w:rPr>
            </w:pPr>
            <w:r w:rsidRPr="00BB5E24">
              <w:rPr>
                <w:rFonts w:cs="Arial"/>
                <w:b/>
                <w:bCs/>
                <w:color w:val="FF0000"/>
              </w:rPr>
              <w:t>LAZAREVAC</w:t>
            </w:r>
          </w:p>
        </w:tc>
        <w:tc>
          <w:tcPr>
            <w:tcW w:w="2420" w:type="dxa"/>
            <w:tcBorders>
              <w:top w:val="nil"/>
              <w:left w:val="nil"/>
              <w:bottom w:val="single" w:sz="4" w:space="0" w:color="auto"/>
              <w:right w:val="single" w:sz="4" w:space="0" w:color="auto"/>
            </w:tcBorders>
            <w:shd w:val="clear" w:color="000000" w:fill="FFFF00"/>
            <w:vAlign w:val="center"/>
            <w:hideMark/>
          </w:tcPr>
          <w:p w14:paraId="7B042D5B"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6A4CEE19" w14:textId="77777777" w:rsidR="006D5354" w:rsidRPr="00BB5E24" w:rsidRDefault="006D5354" w:rsidP="005A05C8">
            <w:pPr>
              <w:spacing w:before="0"/>
              <w:jc w:val="center"/>
              <w:rPr>
                <w:rFonts w:cs="Arial"/>
                <w:b/>
                <w:bCs/>
                <w:color w:val="FF0000"/>
              </w:rPr>
            </w:pPr>
            <w:r w:rsidRPr="00BB5E24">
              <w:rPr>
                <w:rFonts w:cs="Arial"/>
                <w:b/>
                <w:bCs/>
                <w:color w:val="FF0000"/>
              </w:rPr>
              <w:t>53.710</w:t>
            </w:r>
          </w:p>
        </w:tc>
      </w:tr>
      <w:tr w:rsidR="006D5354" w:rsidRPr="00BB5E24" w14:paraId="3F97C37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D8AA6E3"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B311E5F"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7666D60F" w14:textId="77777777" w:rsidR="006D5354" w:rsidRPr="00BB5E24" w:rsidRDefault="006D5354" w:rsidP="005A05C8">
            <w:pPr>
              <w:spacing w:before="0"/>
              <w:rPr>
                <w:rFonts w:cs="Arial"/>
                <w:color w:val="000000"/>
              </w:rPr>
            </w:pPr>
            <w:r w:rsidRPr="00BB5E24">
              <w:rPr>
                <w:rFonts w:cs="Arial"/>
                <w:color w:val="000000"/>
              </w:rPr>
              <w:t>Lazarevac</w:t>
            </w:r>
          </w:p>
        </w:tc>
        <w:tc>
          <w:tcPr>
            <w:tcW w:w="2200" w:type="dxa"/>
            <w:tcBorders>
              <w:top w:val="nil"/>
              <w:left w:val="nil"/>
              <w:bottom w:val="single" w:sz="4" w:space="0" w:color="auto"/>
              <w:right w:val="single" w:sz="8" w:space="0" w:color="auto"/>
            </w:tcBorders>
            <w:shd w:val="clear" w:color="auto" w:fill="auto"/>
            <w:noWrap/>
            <w:vAlign w:val="bottom"/>
            <w:hideMark/>
          </w:tcPr>
          <w:p w14:paraId="622EFC73" w14:textId="77777777" w:rsidR="006D5354" w:rsidRPr="00BB5E24" w:rsidRDefault="006D5354" w:rsidP="005A05C8">
            <w:pPr>
              <w:spacing w:before="0"/>
              <w:jc w:val="right"/>
              <w:rPr>
                <w:rFonts w:cs="Arial"/>
              </w:rPr>
            </w:pPr>
            <w:r w:rsidRPr="00BB5E24">
              <w:rPr>
                <w:rFonts w:cs="Arial"/>
              </w:rPr>
              <w:t>32.477</w:t>
            </w:r>
          </w:p>
        </w:tc>
      </w:tr>
      <w:tr w:rsidR="006D5354" w:rsidRPr="00BB5E24" w14:paraId="635EBE10"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C33419E"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5690E83"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7A5E6F55" w14:textId="77777777" w:rsidR="006D5354" w:rsidRPr="00BB5E24" w:rsidRDefault="006D5354" w:rsidP="005A05C8">
            <w:pPr>
              <w:spacing w:before="0"/>
              <w:rPr>
                <w:rFonts w:cs="Arial"/>
                <w:color w:val="000000"/>
              </w:rPr>
            </w:pPr>
            <w:r w:rsidRPr="00BB5E24">
              <w:rPr>
                <w:rFonts w:cs="Arial"/>
                <w:color w:val="000000"/>
              </w:rPr>
              <w:t>Ljig</w:t>
            </w:r>
          </w:p>
        </w:tc>
        <w:tc>
          <w:tcPr>
            <w:tcW w:w="2200" w:type="dxa"/>
            <w:tcBorders>
              <w:top w:val="nil"/>
              <w:left w:val="nil"/>
              <w:bottom w:val="single" w:sz="4" w:space="0" w:color="auto"/>
              <w:right w:val="single" w:sz="8" w:space="0" w:color="auto"/>
            </w:tcBorders>
            <w:shd w:val="clear" w:color="auto" w:fill="auto"/>
            <w:noWrap/>
            <w:vAlign w:val="bottom"/>
            <w:hideMark/>
          </w:tcPr>
          <w:p w14:paraId="13E2157B" w14:textId="77777777" w:rsidR="006D5354" w:rsidRPr="00BB5E24" w:rsidRDefault="006D5354" w:rsidP="005A05C8">
            <w:pPr>
              <w:spacing w:before="0"/>
              <w:jc w:val="right"/>
              <w:rPr>
                <w:rFonts w:cs="Arial"/>
              </w:rPr>
            </w:pPr>
            <w:r w:rsidRPr="00BB5E24">
              <w:rPr>
                <w:rFonts w:cs="Arial"/>
              </w:rPr>
              <w:t>11.172</w:t>
            </w:r>
          </w:p>
        </w:tc>
      </w:tr>
      <w:tr w:rsidR="006D5354" w:rsidRPr="00BB5E24" w14:paraId="471CF85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4AE565C"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6F33EC7F"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3604C59D" w14:textId="77777777" w:rsidR="006D5354" w:rsidRPr="00BB5E24" w:rsidRDefault="006D5354" w:rsidP="005A05C8">
            <w:pPr>
              <w:spacing w:before="0"/>
              <w:rPr>
                <w:rFonts w:cs="Arial"/>
                <w:color w:val="000000"/>
              </w:rPr>
            </w:pPr>
            <w:r w:rsidRPr="00BB5E24">
              <w:rPr>
                <w:rFonts w:cs="Arial"/>
                <w:color w:val="000000"/>
              </w:rPr>
              <w:t>Lajkovac</w:t>
            </w:r>
          </w:p>
        </w:tc>
        <w:tc>
          <w:tcPr>
            <w:tcW w:w="2200" w:type="dxa"/>
            <w:tcBorders>
              <w:top w:val="nil"/>
              <w:left w:val="nil"/>
              <w:bottom w:val="single" w:sz="4" w:space="0" w:color="auto"/>
              <w:right w:val="single" w:sz="8" w:space="0" w:color="auto"/>
            </w:tcBorders>
            <w:shd w:val="clear" w:color="auto" w:fill="auto"/>
            <w:noWrap/>
            <w:vAlign w:val="bottom"/>
            <w:hideMark/>
          </w:tcPr>
          <w:p w14:paraId="701DED13" w14:textId="77777777" w:rsidR="006D5354" w:rsidRPr="00BB5E24" w:rsidRDefault="006D5354" w:rsidP="005A05C8">
            <w:pPr>
              <w:spacing w:before="0"/>
              <w:jc w:val="right"/>
              <w:rPr>
                <w:rFonts w:cs="Arial"/>
              </w:rPr>
            </w:pPr>
            <w:r w:rsidRPr="00BB5E24">
              <w:rPr>
                <w:rFonts w:cs="Arial"/>
              </w:rPr>
              <w:t>10.061</w:t>
            </w:r>
          </w:p>
        </w:tc>
      </w:tr>
      <w:tr w:rsidR="006D5354" w:rsidRPr="00BB5E24" w14:paraId="64BA2BD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D6F5CE6"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744BA7BD" w14:textId="77777777" w:rsidR="006D5354" w:rsidRPr="00BB5E24" w:rsidRDefault="006D5354" w:rsidP="005A05C8">
            <w:pPr>
              <w:spacing w:before="0"/>
              <w:rPr>
                <w:rFonts w:cs="Arial"/>
                <w:b/>
                <w:bCs/>
                <w:color w:val="FF0000"/>
              </w:rPr>
            </w:pPr>
            <w:r w:rsidRPr="00BB5E24">
              <w:rPr>
                <w:rFonts w:cs="Arial"/>
                <w:b/>
                <w:bCs/>
                <w:color w:val="FF0000"/>
              </w:rPr>
              <w:t>LOZNICA</w:t>
            </w:r>
          </w:p>
        </w:tc>
        <w:tc>
          <w:tcPr>
            <w:tcW w:w="2420" w:type="dxa"/>
            <w:tcBorders>
              <w:top w:val="nil"/>
              <w:left w:val="nil"/>
              <w:bottom w:val="single" w:sz="4" w:space="0" w:color="auto"/>
              <w:right w:val="single" w:sz="4" w:space="0" w:color="auto"/>
            </w:tcBorders>
            <w:shd w:val="clear" w:color="000000" w:fill="FFFF00"/>
            <w:vAlign w:val="center"/>
            <w:hideMark/>
          </w:tcPr>
          <w:p w14:paraId="156EE2BE"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59FD47D9" w14:textId="77777777" w:rsidR="006D5354" w:rsidRPr="00BB5E24" w:rsidRDefault="006D5354" w:rsidP="005A05C8">
            <w:pPr>
              <w:spacing w:before="0"/>
              <w:jc w:val="center"/>
              <w:rPr>
                <w:rFonts w:cs="Arial"/>
                <w:b/>
                <w:bCs/>
                <w:color w:val="FF0000"/>
              </w:rPr>
            </w:pPr>
            <w:r w:rsidRPr="00BB5E24">
              <w:rPr>
                <w:rFonts w:cs="Arial"/>
                <w:b/>
                <w:bCs/>
                <w:color w:val="FF0000"/>
              </w:rPr>
              <w:t>65.519</w:t>
            </w:r>
          </w:p>
        </w:tc>
      </w:tr>
      <w:tr w:rsidR="006D5354" w:rsidRPr="00BB5E24" w14:paraId="06CC6D8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530D968"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4E113FC0"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06C781D8" w14:textId="77777777" w:rsidR="006D5354" w:rsidRPr="00BB5E24" w:rsidRDefault="006D5354" w:rsidP="005A05C8">
            <w:pPr>
              <w:spacing w:before="0"/>
              <w:rPr>
                <w:rFonts w:cs="Arial"/>
                <w:color w:val="000000"/>
              </w:rPr>
            </w:pPr>
            <w:r w:rsidRPr="00BB5E24">
              <w:rPr>
                <w:rFonts w:cs="Arial"/>
                <w:color w:val="000000"/>
              </w:rPr>
              <w:t>Loznica</w:t>
            </w:r>
          </w:p>
        </w:tc>
        <w:tc>
          <w:tcPr>
            <w:tcW w:w="2200" w:type="dxa"/>
            <w:tcBorders>
              <w:top w:val="nil"/>
              <w:left w:val="nil"/>
              <w:bottom w:val="single" w:sz="4" w:space="0" w:color="auto"/>
              <w:right w:val="single" w:sz="8" w:space="0" w:color="auto"/>
            </w:tcBorders>
            <w:shd w:val="clear" w:color="auto" w:fill="auto"/>
            <w:noWrap/>
            <w:vAlign w:val="bottom"/>
            <w:hideMark/>
          </w:tcPr>
          <w:p w14:paraId="2ECCEDD2" w14:textId="77777777" w:rsidR="006D5354" w:rsidRPr="00BB5E24" w:rsidRDefault="006D5354" w:rsidP="005A05C8">
            <w:pPr>
              <w:spacing w:before="0"/>
              <w:jc w:val="right"/>
              <w:rPr>
                <w:rFonts w:cs="Arial"/>
              </w:rPr>
            </w:pPr>
            <w:r w:rsidRPr="00BB5E24">
              <w:rPr>
                <w:rFonts w:cs="Arial"/>
              </w:rPr>
              <w:t>44.754</w:t>
            </w:r>
          </w:p>
        </w:tc>
      </w:tr>
      <w:tr w:rsidR="006D5354" w:rsidRPr="00BB5E24" w14:paraId="73C70565"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B929E85"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2D84348"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D9A21CE" w14:textId="77777777" w:rsidR="006D5354" w:rsidRPr="00BB5E24" w:rsidRDefault="006D5354" w:rsidP="005A05C8">
            <w:pPr>
              <w:spacing w:before="0"/>
              <w:rPr>
                <w:rFonts w:cs="Arial"/>
                <w:color w:val="000000"/>
              </w:rPr>
            </w:pPr>
            <w:r w:rsidRPr="00BB5E24">
              <w:rPr>
                <w:rFonts w:cs="Arial"/>
                <w:color w:val="000000"/>
              </w:rPr>
              <w:t>Krupanj</w:t>
            </w:r>
          </w:p>
        </w:tc>
        <w:tc>
          <w:tcPr>
            <w:tcW w:w="2200" w:type="dxa"/>
            <w:tcBorders>
              <w:top w:val="nil"/>
              <w:left w:val="nil"/>
              <w:bottom w:val="single" w:sz="4" w:space="0" w:color="auto"/>
              <w:right w:val="single" w:sz="8" w:space="0" w:color="auto"/>
            </w:tcBorders>
            <w:shd w:val="clear" w:color="auto" w:fill="auto"/>
            <w:noWrap/>
            <w:vAlign w:val="bottom"/>
            <w:hideMark/>
          </w:tcPr>
          <w:p w14:paraId="4D0FD764" w14:textId="77777777" w:rsidR="006D5354" w:rsidRPr="00BB5E24" w:rsidRDefault="006D5354" w:rsidP="005A05C8">
            <w:pPr>
              <w:spacing w:before="0"/>
              <w:jc w:val="right"/>
              <w:rPr>
                <w:rFonts w:cs="Arial"/>
              </w:rPr>
            </w:pPr>
            <w:r w:rsidRPr="00BB5E24">
              <w:rPr>
                <w:rFonts w:cs="Arial"/>
              </w:rPr>
              <w:t>8.231</w:t>
            </w:r>
          </w:p>
        </w:tc>
      </w:tr>
      <w:tr w:rsidR="006D5354" w:rsidRPr="00BB5E24" w14:paraId="57B95E8D"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526ED60"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316D551E"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4A672030" w14:textId="77777777" w:rsidR="006D5354" w:rsidRPr="00BB5E24" w:rsidRDefault="006D5354" w:rsidP="005A05C8">
            <w:pPr>
              <w:spacing w:before="0"/>
              <w:rPr>
                <w:rFonts w:cs="Arial"/>
                <w:color w:val="000000"/>
              </w:rPr>
            </w:pPr>
            <w:r w:rsidRPr="00BB5E24">
              <w:rPr>
                <w:rFonts w:cs="Arial"/>
                <w:color w:val="000000"/>
              </w:rPr>
              <w:t>Mali Zvornik</w:t>
            </w:r>
          </w:p>
        </w:tc>
        <w:tc>
          <w:tcPr>
            <w:tcW w:w="2200" w:type="dxa"/>
            <w:tcBorders>
              <w:top w:val="nil"/>
              <w:left w:val="nil"/>
              <w:bottom w:val="single" w:sz="4" w:space="0" w:color="auto"/>
              <w:right w:val="single" w:sz="8" w:space="0" w:color="auto"/>
            </w:tcBorders>
            <w:shd w:val="clear" w:color="auto" w:fill="auto"/>
            <w:noWrap/>
            <w:vAlign w:val="bottom"/>
            <w:hideMark/>
          </w:tcPr>
          <w:p w14:paraId="714AA56E" w14:textId="77777777" w:rsidR="006D5354" w:rsidRPr="00BB5E24" w:rsidRDefault="006D5354" w:rsidP="005A05C8">
            <w:pPr>
              <w:spacing w:before="0"/>
              <w:jc w:val="right"/>
              <w:rPr>
                <w:rFonts w:cs="Arial"/>
              </w:rPr>
            </w:pPr>
            <w:r w:rsidRPr="00BB5E24">
              <w:rPr>
                <w:rFonts w:cs="Arial"/>
              </w:rPr>
              <w:t>5.733</w:t>
            </w:r>
          </w:p>
        </w:tc>
      </w:tr>
      <w:tr w:rsidR="006D5354" w:rsidRPr="00BB5E24" w14:paraId="5364B9E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D6D2F25"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60B69C2B"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8921608" w14:textId="77777777" w:rsidR="006D5354" w:rsidRPr="00BB5E24" w:rsidRDefault="006D5354" w:rsidP="005A05C8">
            <w:pPr>
              <w:spacing w:before="0"/>
              <w:rPr>
                <w:rFonts w:cs="Arial"/>
                <w:color w:val="000000"/>
              </w:rPr>
            </w:pPr>
            <w:r w:rsidRPr="00BB5E24">
              <w:rPr>
                <w:rFonts w:cs="Arial"/>
                <w:color w:val="000000"/>
              </w:rPr>
              <w:t>Ljubovija</w:t>
            </w:r>
          </w:p>
        </w:tc>
        <w:tc>
          <w:tcPr>
            <w:tcW w:w="2200" w:type="dxa"/>
            <w:tcBorders>
              <w:top w:val="nil"/>
              <w:left w:val="nil"/>
              <w:bottom w:val="single" w:sz="4" w:space="0" w:color="auto"/>
              <w:right w:val="single" w:sz="8" w:space="0" w:color="auto"/>
            </w:tcBorders>
            <w:shd w:val="clear" w:color="auto" w:fill="auto"/>
            <w:noWrap/>
            <w:vAlign w:val="bottom"/>
            <w:hideMark/>
          </w:tcPr>
          <w:p w14:paraId="776406C5" w14:textId="77777777" w:rsidR="006D5354" w:rsidRPr="00BB5E24" w:rsidRDefault="006D5354" w:rsidP="005A05C8">
            <w:pPr>
              <w:spacing w:before="0"/>
              <w:jc w:val="right"/>
              <w:rPr>
                <w:rFonts w:cs="Arial"/>
              </w:rPr>
            </w:pPr>
            <w:r w:rsidRPr="00BB5E24">
              <w:rPr>
                <w:rFonts w:cs="Arial"/>
              </w:rPr>
              <w:t>6.801</w:t>
            </w:r>
          </w:p>
        </w:tc>
      </w:tr>
      <w:tr w:rsidR="006D5354" w:rsidRPr="00BB5E24" w14:paraId="71E633F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A3D13B5"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7429EE74" w14:textId="77777777" w:rsidR="006D5354" w:rsidRPr="00BB5E24" w:rsidRDefault="006D5354" w:rsidP="005A05C8">
            <w:pPr>
              <w:spacing w:before="0"/>
              <w:rPr>
                <w:rFonts w:cs="Arial"/>
                <w:b/>
                <w:bCs/>
                <w:color w:val="FF0000"/>
              </w:rPr>
            </w:pPr>
            <w:r w:rsidRPr="00BB5E24">
              <w:rPr>
                <w:rFonts w:cs="Arial"/>
                <w:b/>
                <w:bCs/>
                <w:color w:val="FF0000"/>
              </w:rPr>
              <w:t>NOVI PAZAR</w:t>
            </w:r>
          </w:p>
        </w:tc>
        <w:tc>
          <w:tcPr>
            <w:tcW w:w="2420" w:type="dxa"/>
            <w:tcBorders>
              <w:top w:val="nil"/>
              <w:left w:val="nil"/>
              <w:bottom w:val="single" w:sz="4" w:space="0" w:color="auto"/>
              <w:right w:val="single" w:sz="4" w:space="0" w:color="auto"/>
            </w:tcBorders>
            <w:shd w:val="clear" w:color="000000" w:fill="FFFF00"/>
            <w:vAlign w:val="center"/>
            <w:hideMark/>
          </w:tcPr>
          <w:p w14:paraId="07ADC0F8"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2FD0A211" w14:textId="77777777" w:rsidR="006D5354" w:rsidRPr="00BB5E24" w:rsidRDefault="006D5354" w:rsidP="005A05C8">
            <w:pPr>
              <w:spacing w:before="0"/>
              <w:jc w:val="center"/>
              <w:rPr>
                <w:rFonts w:cs="Arial"/>
                <w:b/>
                <w:bCs/>
                <w:color w:val="FF0000"/>
              </w:rPr>
            </w:pPr>
            <w:r w:rsidRPr="00BB5E24">
              <w:rPr>
                <w:rFonts w:cs="Arial"/>
                <w:b/>
                <w:bCs/>
                <w:color w:val="FF0000"/>
              </w:rPr>
              <w:t>49.616</w:t>
            </w:r>
          </w:p>
        </w:tc>
      </w:tr>
      <w:tr w:rsidR="006D5354" w:rsidRPr="00BB5E24" w14:paraId="683C64F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763DFF3"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3D932BB1"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nil"/>
              <w:right w:val="single" w:sz="4" w:space="0" w:color="auto"/>
            </w:tcBorders>
            <w:shd w:val="clear" w:color="000000" w:fill="FDE9D9"/>
            <w:vAlign w:val="center"/>
            <w:hideMark/>
          </w:tcPr>
          <w:p w14:paraId="52000AE7" w14:textId="77777777" w:rsidR="006D5354" w:rsidRPr="00BB5E24" w:rsidRDefault="006D5354" w:rsidP="005A05C8">
            <w:pPr>
              <w:spacing w:before="0"/>
              <w:rPr>
                <w:rFonts w:cs="Arial"/>
              </w:rPr>
            </w:pPr>
            <w:r w:rsidRPr="00BB5E24">
              <w:rPr>
                <w:rFonts w:cs="Arial"/>
              </w:rPr>
              <w:t>Novi Pazar</w:t>
            </w:r>
          </w:p>
        </w:tc>
        <w:tc>
          <w:tcPr>
            <w:tcW w:w="2200" w:type="dxa"/>
            <w:tcBorders>
              <w:top w:val="nil"/>
              <w:left w:val="nil"/>
              <w:bottom w:val="nil"/>
              <w:right w:val="single" w:sz="8" w:space="0" w:color="auto"/>
            </w:tcBorders>
            <w:shd w:val="clear" w:color="auto" w:fill="auto"/>
            <w:noWrap/>
            <w:vAlign w:val="bottom"/>
            <w:hideMark/>
          </w:tcPr>
          <w:p w14:paraId="66AF2572" w14:textId="77777777" w:rsidR="006D5354" w:rsidRPr="00BB5E24" w:rsidRDefault="006D5354" w:rsidP="005A05C8">
            <w:pPr>
              <w:spacing w:before="0"/>
              <w:jc w:val="right"/>
              <w:rPr>
                <w:rFonts w:cs="Arial"/>
              </w:rPr>
            </w:pPr>
            <w:r w:rsidRPr="00BB5E24">
              <w:rPr>
                <w:rFonts w:cs="Arial"/>
              </w:rPr>
              <w:t>40.550</w:t>
            </w:r>
          </w:p>
        </w:tc>
      </w:tr>
      <w:tr w:rsidR="006D5354" w:rsidRPr="00BB5E24" w14:paraId="724C2427"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FFA8723"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91F2C05" w14:textId="77777777" w:rsidR="006D5354" w:rsidRPr="00BB5E24" w:rsidRDefault="006D5354" w:rsidP="005A05C8">
            <w:pPr>
              <w:spacing w:before="0"/>
              <w:rPr>
                <w:rFonts w:cs="Arial"/>
                <w:b/>
                <w:bCs/>
                <w:color w:val="FF0000"/>
              </w:rPr>
            </w:pPr>
          </w:p>
        </w:tc>
        <w:tc>
          <w:tcPr>
            <w:tcW w:w="2420" w:type="dxa"/>
            <w:tcBorders>
              <w:top w:val="single" w:sz="4" w:space="0" w:color="auto"/>
              <w:left w:val="nil"/>
              <w:bottom w:val="nil"/>
              <w:right w:val="single" w:sz="4" w:space="0" w:color="auto"/>
            </w:tcBorders>
            <w:shd w:val="clear" w:color="000000" w:fill="FDE9D9"/>
            <w:vAlign w:val="center"/>
            <w:hideMark/>
          </w:tcPr>
          <w:p w14:paraId="3BE8A1A5" w14:textId="77777777" w:rsidR="006D5354" w:rsidRPr="00BB5E24" w:rsidRDefault="006D5354" w:rsidP="005A05C8">
            <w:pPr>
              <w:spacing w:before="0"/>
              <w:rPr>
                <w:rFonts w:cs="Arial"/>
              </w:rPr>
            </w:pPr>
            <w:r w:rsidRPr="00BB5E24">
              <w:rPr>
                <w:rFonts w:cs="Arial"/>
              </w:rPr>
              <w:t>Tutin</w:t>
            </w:r>
          </w:p>
        </w:tc>
        <w:tc>
          <w:tcPr>
            <w:tcW w:w="2200" w:type="dxa"/>
            <w:tcBorders>
              <w:top w:val="single" w:sz="4" w:space="0" w:color="auto"/>
              <w:left w:val="nil"/>
              <w:bottom w:val="nil"/>
              <w:right w:val="single" w:sz="8" w:space="0" w:color="auto"/>
            </w:tcBorders>
            <w:shd w:val="clear" w:color="auto" w:fill="auto"/>
            <w:noWrap/>
            <w:vAlign w:val="bottom"/>
            <w:hideMark/>
          </w:tcPr>
          <w:p w14:paraId="668E0B15" w14:textId="77777777" w:rsidR="006D5354" w:rsidRPr="00BB5E24" w:rsidRDefault="006D5354" w:rsidP="005A05C8">
            <w:pPr>
              <w:spacing w:before="0"/>
              <w:jc w:val="right"/>
              <w:rPr>
                <w:rFonts w:cs="Arial"/>
              </w:rPr>
            </w:pPr>
            <w:r w:rsidRPr="00BB5E24">
              <w:rPr>
                <w:rFonts w:cs="Arial"/>
              </w:rPr>
              <w:t>9.066</w:t>
            </w:r>
          </w:p>
        </w:tc>
      </w:tr>
      <w:tr w:rsidR="006D5354" w:rsidRPr="00BB5E24" w14:paraId="1CA6DA22"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E13F236" w14:textId="77777777" w:rsidR="006D5354" w:rsidRPr="00BB5E24" w:rsidRDefault="006D5354" w:rsidP="005A05C8">
            <w:pPr>
              <w:spacing w:before="0"/>
              <w:rPr>
                <w:rFonts w:cs="Arial"/>
                <w:b/>
                <w:bCs/>
                <w:color w:val="000000"/>
              </w:rPr>
            </w:pPr>
          </w:p>
        </w:tc>
        <w:tc>
          <w:tcPr>
            <w:tcW w:w="2560" w:type="dxa"/>
            <w:tcBorders>
              <w:top w:val="nil"/>
              <w:left w:val="nil"/>
              <w:bottom w:val="nil"/>
              <w:right w:val="single" w:sz="4" w:space="0" w:color="auto"/>
            </w:tcBorders>
            <w:shd w:val="clear" w:color="000000" w:fill="FFFF00"/>
            <w:vAlign w:val="center"/>
            <w:hideMark/>
          </w:tcPr>
          <w:p w14:paraId="0E40002D" w14:textId="77777777" w:rsidR="006D5354" w:rsidRPr="00BB5E24" w:rsidRDefault="006D5354" w:rsidP="005A05C8">
            <w:pPr>
              <w:spacing w:before="0"/>
              <w:rPr>
                <w:rFonts w:cs="Arial"/>
                <w:b/>
                <w:bCs/>
                <w:color w:val="FF0000"/>
              </w:rPr>
            </w:pPr>
            <w:r w:rsidRPr="00BB5E24">
              <w:rPr>
                <w:rFonts w:cs="Arial"/>
                <w:b/>
                <w:bCs/>
                <w:color w:val="FF0000"/>
              </w:rPr>
              <w:t>ARANĐELOVAC</w:t>
            </w:r>
          </w:p>
        </w:tc>
        <w:tc>
          <w:tcPr>
            <w:tcW w:w="2420" w:type="dxa"/>
            <w:tcBorders>
              <w:top w:val="single" w:sz="4" w:space="0" w:color="auto"/>
              <w:left w:val="nil"/>
              <w:bottom w:val="nil"/>
              <w:right w:val="single" w:sz="4" w:space="0" w:color="auto"/>
            </w:tcBorders>
            <w:shd w:val="clear" w:color="000000" w:fill="FFFF00"/>
            <w:vAlign w:val="center"/>
            <w:hideMark/>
          </w:tcPr>
          <w:p w14:paraId="485369E1"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single" w:sz="4" w:space="0" w:color="auto"/>
              <w:left w:val="nil"/>
              <w:bottom w:val="nil"/>
              <w:right w:val="single" w:sz="8" w:space="0" w:color="auto"/>
            </w:tcBorders>
            <w:shd w:val="clear" w:color="000000" w:fill="FFFF00"/>
            <w:noWrap/>
            <w:vAlign w:val="bottom"/>
            <w:hideMark/>
          </w:tcPr>
          <w:p w14:paraId="4311CB08" w14:textId="77777777" w:rsidR="006D5354" w:rsidRPr="00BB5E24" w:rsidRDefault="006D5354" w:rsidP="005A05C8">
            <w:pPr>
              <w:spacing w:before="0"/>
              <w:jc w:val="center"/>
              <w:rPr>
                <w:rFonts w:cs="Arial"/>
                <w:b/>
                <w:bCs/>
                <w:color w:val="FF0000"/>
              </w:rPr>
            </w:pPr>
            <w:r w:rsidRPr="00BB5E24">
              <w:rPr>
                <w:rFonts w:cs="Arial"/>
                <w:b/>
                <w:bCs/>
                <w:color w:val="FF0000"/>
              </w:rPr>
              <w:t>32.870</w:t>
            </w:r>
          </w:p>
        </w:tc>
      </w:tr>
      <w:tr w:rsidR="006D5354" w:rsidRPr="00BB5E24" w14:paraId="28EB06DE"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80B173A" w14:textId="77777777" w:rsidR="006D5354" w:rsidRPr="00BB5E24" w:rsidRDefault="006D5354" w:rsidP="005A05C8">
            <w:pPr>
              <w:spacing w:before="0"/>
              <w:rPr>
                <w:rFonts w:cs="Arial"/>
                <w:b/>
                <w:bCs/>
                <w:color w:val="000000"/>
              </w:rPr>
            </w:pPr>
          </w:p>
        </w:tc>
        <w:tc>
          <w:tcPr>
            <w:tcW w:w="2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86F3D8"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single" w:sz="4" w:space="0" w:color="auto"/>
              <w:left w:val="nil"/>
              <w:bottom w:val="single" w:sz="4" w:space="0" w:color="auto"/>
              <w:right w:val="single" w:sz="4" w:space="0" w:color="auto"/>
            </w:tcBorders>
            <w:shd w:val="clear" w:color="000000" w:fill="FDE9D9"/>
            <w:noWrap/>
            <w:vAlign w:val="bottom"/>
            <w:hideMark/>
          </w:tcPr>
          <w:p w14:paraId="10459544" w14:textId="77777777" w:rsidR="006D5354" w:rsidRPr="00BB5E24" w:rsidRDefault="006D5354" w:rsidP="005A05C8">
            <w:pPr>
              <w:spacing w:before="0"/>
              <w:rPr>
                <w:rFonts w:cs="Arial"/>
                <w:color w:val="000000"/>
              </w:rPr>
            </w:pPr>
            <w:r w:rsidRPr="00BB5E24">
              <w:rPr>
                <w:rFonts w:cs="Arial"/>
                <w:color w:val="000000"/>
              </w:rPr>
              <w:t>Arandjelovac</w:t>
            </w:r>
          </w:p>
        </w:tc>
        <w:tc>
          <w:tcPr>
            <w:tcW w:w="2200" w:type="dxa"/>
            <w:tcBorders>
              <w:top w:val="single" w:sz="4" w:space="0" w:color="auto"/>
              <w:left w:val="nil"/>
              <w:bottom w:val="nil"/>
              <w:right w:val="single" w:sz="8" w:space="0" w:color="auto"/>
            </w:tcBorders>
            <w:shd w:val="clear" w:color="auto" w:fill="auto"/>
            <w:noWrap/>
            <w:vAlign w:val="bottom"/>
            <w:hideMark/>
          </w:tcPr>
          <w:p w14:paraId="587C057A" w14:textId="77777777" w:rsidR="006D5354" w:rsidRPr="00BB5E24" w:rsidRDefault="006D5354" w:rsidP="005A05C8">
            <w:pPr>
              <w:spacing w:before="0"/>
              <w:jc w:val="right"/>
              <w:rPr>
                <w:rFonts w:cs="Arial"/>
              </w:rPr>
            </w:pPr>
            <w:r w:rsidRPr="00BB5E24">
              <w:rPr>
                <w:rFonts w:cs="Arial"/>
              </w:rPr>
              <w:t>21.185</w:t>
            </w:r>
          </w:p>
        </w:tc>
      </w:tr>
      <w:tr w:rsidR="006D5354" w:rsidRPr="00BB5E24" w14:paraId="5960CA4D"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B733B8D" w14:textId="77777777" w:rsidR="006D5354" w:rsidRPr="00BB5E24" w:rsidRDefault="006D5354" w:rsidP="005A05C8">
            <w:pPr>
              <w:spacing w:before="0"/>
              <w:rPr>
                <w:rFonts w:cs="Arial"/>
                <w:b/>
                <w:bCs/>
                <w:color w:val="000000"/>
              </w:rPr>
            </w:pPr>
          </w:p>
        </w:tc>
        <w:tc>
          <w:tcPr>
            <w:tcW w:w="2560" w:type="dxa"/>
            <w:vMerge/>
            <w:tcBorders>
              <w:top w:val="single" w:sz="4" w:space="0" w:color="auto"/>
              <w:left w:val="single" w:sz="4" w:space="0" w:color="auto"/>
              <w:bottom w:val="single" w:sz="4" w:space="0" w:color="000000"/>
              <w:right w:val="single" w:sz="4" w:space="0" w:color="auto"/>
            </w:tcBorders>
            <w:vAlign w:val="center"/>
            <w:hideMark/>
          </w:tcPr>
          <w:p w14:paraId="6EC0864F"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AED68BA" w14:textId="77777777" w:rsidR="006D5354" w:rsidRPr="00BB5E24" w:rsidRDefault="006D5354" w:rsidP="005A05C8">
            <w:pPr>
              <w:spacing w:before="0"/>
              <w:rPr>
                <w:rFonts w:cs="Arial"/>
                <w:color w:val="000000"/>
              </w:rPr>
            </w:pPr>
            <w:r w:rsidRPr="00BB5E24">
              <w:rPr>
                <w:rFonts w:cs="Arial"/>
                <w:color w:val="000000"/>
              </w:rPr>
              <w:t>Topola</w:t>
            </w:r>
          </w:p>
        </w:tc>
        <w:tc>
          <w:tcPr>
            <w:tcW w:w="2200" w:type="dxa"/>
            <w:tcBorders>
              <w:top w:val="single" w:sz="4" w:space="0" w:color="auto"/>
              <w:left w:val="nil"/>
              <w:bottom w:val="nil"/>
              <w:right w:val="single" w:sz="8" w:space="0" w:color="auto"/>
            </w:tcBorders>
            <w:shd w:val="clear" w:color="auto" w:fill="auto"/>
            <w:noWrap/>
            <w:vAlign w:val="bottom"/>
            <w:hideMark/>
          </w:tcPr>
          <w:p w14:paraId="30D7944B" w14:textId="77777777" w:rsidR="006D5354" w:rsidRPr="00BB5E24" w:rsidRDefault="006D5354" w:rsidP="005A05C8">
            <w:pPr>
              <w:spacing w:before="0"/>
              <w:jc w:val="right"/>
              <w:rPr>
                <w:rFonts w:cs="Arial"/>
              </w:rPr>
            </w:pPr>
            <w:r w:rsidRPr="00BB5E24">
              <w:rPr>
                <w:rFonts w:cs="Arial"/>
              </w:rPr>
              <w:t>11.685</w:t>
            </w:r>
          </w:p>
        </w:tc>
      </w:tr>
      <w:tr w:rsidR="006D5354" w:rsidRPr="00BB5E24" w14:paraId="50AACF3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13DC9A1" w14:textId="77777777" w:rsidR="006D5354" w:rsidRPr="00BB5E24" w:rsidRDefault="006D5354" w:rsidP="005A05C8">
            <w:pPr>
              <w:spacing w:before="0"/>
              <w:rPr>
                <w:rFonts w:cs="Arial"/>
                <w:b/>
                <w:bCs/>
                <w:color w:val="000000"/>
              </w:rPr>
            </w:pPr>
          </w:p>
        </w:tc>
        <w:tc>
          <w:tcPr>
            <w:tcW w:w="2560" w:type="dxa"/>
            <w:tcBorders>
              <w:top w:val="nil"/>
              <w:left w:val="nil"/>
              <w:bottom w:val="nil"/>
              <w:right w:val="single" w:sz="4" w:space="0" w:color="auto"/>
            </w:tcBorders>
            <w:shd w:val="clear" w:color="000000" w:fill="FFFF00"/>
            <w:vAlign w:val="center"/>
            <w:hideMark/>
          </w:tcPr>
          <w:p w14:paraId="6A6D27A3" w14:textId="77777777" w:rsidR="006D5354" w:rsidRPr="00BB5E24" w:rsidRDefault="006D5354" w:rsidP="005A05C8">
            <w:pPr>
              <w:spacing w:before="0"/>
              <w:rPr>
                <w:rFonts w:cs="Arial"/>
                <w:b/>
                <w:bCs/>
                <w:color w:val="FF0000"/>
              </w:rPr>
            </w:pPr>
            <w:r w:rsidRPr="00BB5E24">
              <w:rPr>
                <w:rFonts w:cs="Arial"/>
                <w:b/>
                <w:bCs/>
                <w:color w:val="FF0000"/>
              </w:rPr>
              <w:t>ČAČAK</w:t>
            </w:r>
          </w:p>
        </w:tc>
        <w:tc>
          <w:tcPr>
            <w:tcW w:w="2420" w:type="dxa"/>
            <w:tcBorders>
              <w:top w:val="nil"/>
              <w:left w:val="nil"/>
              <w:bottom w:val="nil"/>
              <w:right w:val="single" w:sz="4" w:space="0" w:color="auto"/>
            </w:tcBorders>
            <w:shd w:val="clear" w:color="000000" w:fill="FFFF00"/>
            <w:vAlign w:val="center"/>
            <w:hideMark/>
          </w:tcPr>
          <w:p w14:paraId="789685AF"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single" w:sz="4" w:space="0" w:color="auto"/>
              <w:left w:val="nil"/>
              <w:bottom w:val="nil"/>
              <w:right w:val="single" w:sz="8" w:space="0" w:color="auto"/>
            </w:tcBorders>
            <w:shd w:val="clear" w:color="000000" w:fill="FFFF00"/>
            <w:noWrap/>
            <w:vAlign w:val="bottom"/>
            <w:hideMark/>
          </w:tcPr>
          <w:p w14:paraId="419372E0" w14:textId="77777777" w:rsidR="006D5354" w:rsidRPr="00BB5E24" w:rsidRDefault="006D5354" w:rsidP="005A05C8">
            <w:pPr>
              <w:spacing w:before="0"/>
              <w:jc w:val="center"/>
              <w:rPr>
                <w:rFonts w:cs="Arial"/>
                <w:b/>
                <w:bCs/>
                <w:color w:val="FF0000"/>
              </w:rPr>
            </w:pPr>
            <w:r w:rsidRPr="00BB5E24">
              <w:rPr>
                <w:rFonts w:cs="Arial"/>
                <w:b/>
                <w:bCs/>
                <w:color w:val="FF0000"/>
              </w:rPr>
              <w:t>114.600</w:t>
            </w:r>
          </w:p>
        </w:tc>
      </w:tr>
      <w:tr w:rsidR="006D5354" w:rsidRPr="00BB5E24" w14:paraId="4284D46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3DC7B00" w14:textId="77777777" w:rsidR="006D5354" w:rsidRPr="00BB5E24" w:rsidRDefault="006D5354" w:rsidP="005A05C8">
            <w:pPr>
              <w:spacing w:before="0"/>
              <w:rPr>
                <w:rFonts w:cs="Arial"/>
                <w:b/>
                <w:bCs/>
                <w:color w:val="000000"/>
              </w:rPr>
            </w:pPr>
          </w:p>
        </w:tc>
        <w:tc>
          <w:tcPr>
            <w:tcW w:w="2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6778CD"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single" w:sz="4" w:space="0" w:color="auto"/>
              <w:left w:val="nil"/>
              <w:bottom w:val="single" w:sz="4" w:space="0" w:color="auto"/>
              <w:right w:val="single" w:sz="4" w:space="0" w:color="auto"/>
            </w:tcBorders>
            <w:shd w:val="clear" w:color="000000" w:fill="FDE9D9"/>
            <w:noWrap/>
            <w:vAlign w:val="bottom"/>
            <w:hideMark/>
          </w:tcPr>
          <w:p w14:paraId="28924D74" w14:textId="77777777" w:rsidR="006D5354" w:rsidRPr="00BB5E24" w:rsidRDefault="006D5354" w:rsidP="005A05C8">
            <w:pPr>
              <w:spacing w:before="0"/>
              <w:rPr>
                <w:rFonts w:cs="Arial"/>
                <w:color w:val="000000"/>
              </w:rPr>
            </w:pPr>
            <w:r w:rsidRPr="00BB5E24">
              <w:rPr>
                <w:rFonts w:cs="Arial"/>
                <w:color w:val="000000"/>
              </w:rPr>
              <w:t>Čačak</w:t>
            </w:r>
          </w:p>
        </w:tc>
        <w:tc>
          <w:tcPr>
            <w:tcW w:w="2200" w:type="dxa"/>
            <w:tcBorders>
              <w:top w:val="single" w:sz="4" w:space="0" w:color="auto"/>
              <w:left w:val="nil"/>
              <w:bottom w:val="nil"/>
              <w:right w:val="single" w:sz="8" w:space="0" w:color="auto"/>
            </w:tcBorders>
            <w:shd w:val="clear" w:color="auto" w:fill="auto"/>
            <w:noWrap/>
            <w:vAlign w:val="bottom"/>
            <w:hideMark/>
          </w:tcPr>
          <w:p w14:paraId="0FB23415" w14:textId="77777777" w:rsidR="006D5354" w:rsidRPr="00BB5E24" w:rsidRDefault="006D5354" w:rsidP="005A05C8">
            <w:pPr>
              <w:spacing w:before="0"/>
              <w:jc w:val="right"/>
              <w:rPr>
                <w:rFonts w:cs="Arial"/>
              </w:rPr>
            </w:pPr>
            <w:r w:rsidRPr="00BB5E24">
              <w:rPr>
                <w:rFonts w:cs="Arial"/>
              </w:rPr>
              <w:t>58.717</w:t>
            </w:r>
          </w:p>
        </w:tc>
      </w:tr>
      <w:tr w:rsidR="006D5354" w:rsidRPr="00BB5E24" w14:paraId="44B4230E"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CD57E42" w14:textId="77777777" w:rsidR="006D5354" w:rsidRPr="00BB5E24" w:rsidRDefault="006D5354" w:rsidP="005A05C8">
            <w:pPr>
              <w:spacing w:before="0"/>
              <w:rPr>
                <w:rFonts w:cs="Arial"/>
                <w:b/>
                <w:bCs/>
                <w:color w:val="000000"/>
              </w:rPr>
            </w:pPr>
          </w:p>
        </w:tc>
        <w:tc>
          <w:tcPr>
            <w:tcW w:w="2560" w:type="dxa"/>
            <w:vMerge/>
            <w:tcBorders>
              <w:top w:val="single" w:sz="4" w:space="0" w:color="auto"/>
              <w:left w:val="single" w:sz="4" w:space="0" w:color="auto"/>
              <w:bottom w:val="single" w:sz="4" w:space="0" w:color="000000"/>
              <w:right w:val="single" w:sz="4" w:space="0" w:color="auto"/>
            </w:tcBorders>
            <w:vAlign w:val="center"/>
            <w:hideMark/>
          </w:tcPr>
          <w:p w14:paraId="25599A12"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7978742F" w14:textId="77777777" w:rsidR="006D5354" w:rsidRPr="00BB5E24" w:rsidRDefault="006D5354" w:rsidP="005A05C8">
            <w:pPr>
              <w:spacing w:before="0"/>
              <w:rPr>
                <w:rFonts w:cs="Arial"/>
                <w:color w:val="000000"/>
              </w:rPr>
            </w:pPr>
            <w:r w:rsidRPr="00BB5E24">
              <w:rPr>
                <w:rFonts w:cs="Arial"/>
                <w:color w:val="000000"/>
              </w:rPr>
              <w:t>Gornji Milanovac</w:t>
            </w:r>
          </w:p>
        </w:tc>
        <w:tc>
          <w:tcPr>
            <w:tcW w:w="2200" w:type="dxa"/>
            <w:tcBorders>
              <w:top w:val="single" w:sz="4" w:space="0" w:color="auto"/>
              <w:left w:val="nil"/>
              <w:bottom w:val="nil"/>
              <w:right w:val="single" w:sz="8" w:space="0" w:color="auto"/>
            </w:tcBorders>
            <w:shd w:val="clear" w:color="auto" w:fill="auto"/>
            <w:noWrap/>
            <w:vAlign w:val="bottom"/>
            <w:hideMark/>
          </w:tcPr>
          <w:p w14:paraId="1D0E3280" w14:textId="77777777" w:rsidR="006D5354" w:rsidRPr="00BB5E24" w:rsidRDefault="006D5354" w:rsidP="005A05C8">
            <w:pPr>
              <w:spacing w:before="0"/>
              <w:jc w:val="right"/>
              <w:rPr>
                <w:rFonts w:cs="Arial"/>
              </w:rPr>
            </w:pPr>
            <w:r w:rsidRPr="00BB5E24">
              <w:rPr>
                <w:rFonts w:cs="Arial"/>
              </w:rPr>
              <w:t>21.243</w:t>
            </w:r>
          </w:p>
        </w:tc>
      </w:tr>
      <w:tr w:rsidR="006D5354" w:rsidRPr="00BB5E24" w14:paraId="69CB22A2"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DB19FA9" w14:textId="77777777" w:rsidR="006D5354" w:rsidRPr="00BB5E24" w:rsidRDefault="006D5354" w:rsidP="005A05C8">
            <w:pPr>
              <w:spacing w:before="0"/>
              <w:rPr>
                <w:rFonts w:cs="Arial"/>
                <w:b/>
                <w:bCs/>
                <w:color w:val="000000"/>
              </w:rPr>
            </w:pPr>
          </w:p>
        </w:tc>
        <w:tc>
          <w:tcPr>
            <w:tcW w:w="2560" w:type="dxa"/>
            <w:vMerge/>
            <w:tcBorders>
              <w:top w:val="single" w:sz="4" w:space="0" w:color="auto"/>
              <w:left w:val="single" w:sz="4" w:space="0" w:color="auto"/>
              <w:bottom w:val="single" w:sz="4" w:space="0" w:color="000000"/>
              <w:right w:val="single" w:sz="4" w:space="0" w:color="auto"/>
            </w:tcBorders>
            <w:vAlign w:val="center"/>
            <w:hideMark/>
          </w:tcPr>
          <w:p w14:paraId="3246EC7D"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5EB45EF" w14:textId="77777777" w:rsidR="006D5354" w:rsidRPr="00BB5E24" w:rsidRDefault="006D5354" w:rsidP="005A05C8">
            <w:pPr>
              <w:spacing w:before="0"/>
              <w:rPr>
                <w:rFonts w:cs="Arial"/>
                <w:color w:val="000000"/>
              </w:rPr>
            </w:pPr>
            <w:r w:rsidRPr="00BB5E24">
              <w:rPr>
                <w:rFonts w:cs="Arial"/>
                <w:color w:val="000000"/>
              </w:rPr>
              <w:t>Guča</w:t>
            </w:r>
          </w:p>
        </w:tc>
        <w:tc>
          <w:tcPr>
            <w:tcW w:w="2200" w:type="dxa"/>
            <w:tcBorders>
              <w:top w:val="single" w:sz="4" w:space="0" w:color="auto"/>
              <w:left w:val="nil"/>
              <w:bottom w:val="nil"/>
              <w:right w:val="single" w:sz="8" w:space="0" w:color="auto"/>
            </w:tcBorders>
            <w:shd w:val="clear" w:color="auto" w:fill="auto"/>
            <w:noWrap/>
            <w:vAlign w:val="bottom"/>
            <w:hideMark/>
          </w:tcPr>
          <w:p w14:paraId="0DE6C974" w14:textId="77777777" w:rsidR="006D5354" w:rsidRPr="00BB5E24" w:rsidRDefault="006D5354" w:rsidP="005A05C8">
            <w:pPr>
              <w:spacing w:before="0"/>
              <w:jc w:val="right"/>
              <w:rPr>
                <w:rFonts w:cs="Arial"/>
              </w:rPr>
            </w:pPr>
            <w:r w:rsidRPr="00BB5E24">
              <w:rPr>
                <w:rFonts w:cs="Arial"/>
              </w:rPr>
              <w:t>11.313</w:t>
            </w:r>
          </w:p>
        </w:tc>
      </w:tr>
      <w:tr w:rsidR="006D5354" w:rsidRPr="00BB5E24" w14:paraId="6E119844"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0FC833C" w14:textId="77777777" w:rsidR="006D5354" w:rsidRPr="00BB5E24" w:rsidRDefault="006D5354" w:rsidP="005A05C8">
            <w:pPr>
              <w:spacing w:before="0"/>
              <w:rPr>
                <w:rFonts w:cs="Arial"/>
                <w:b/>
                <w:bCs/>
                <w:color w:val="000000"/>
              </w:rPr>
            </w:pPr>
          </w:p>
        </w:tc>
        <w:tc>
          <w:tcPr>
            <w:tcW w:w="2560" w:type="dxa"/>
            <w:vMerge/>
            <w:tcBorders>
              <w:top w:val="single" w:sz="4" w:space="0" w:color="auto"/>
              <w:left w:val="single" w:sz="4" w:space="0" w:color="auto"/>
              <w:bottom w:val="single" w:sz="4" w:space="0" w:color="000000"/>
              <w:right w:val="single" w:sz="4" w:space="0" w:color="auto"/>
            </w:tcBorders>
            <w:vAlign w:val="center"/>
            <w:hideMark/>
          </w:tcPr>
          <w:p w14:paraId="62435B3A"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4D0FB662" w14:textId="77777777" w:rsidR="006D5354" w:rsidRPr="00BB5E24" w:rsidRDefault="006D5354" w:rsidP="005A05C8">
            <w:pPr>
              <w:spacing w:before="0"/>
              <w:rPr>
                <w:rFonts w:cs="Arial"/>
                <w:color w:val="000000"/>
              </w:rPr>
            </w:pPr>
            <w:r w:rsidRPr="00BB5E24">
              <w:rPr>
                <w:rFonts w:cs="Arial"/>
                <w:color w:val="000000"/>
              </w:rPr>
              <w:t>Ivanjica</w:t>
            </w:r>
          </w:p>
        </w:tc>
        <w:tc>
          <w:tcPr>
            <w:tcW w:w="2200" w:type="dxa"/>
            <w:tcBorders>
              <w:top w:val="single" w:sz="4" w:space="0" w:color="auto"/>
              <w:left w:val="nil"/>
              <w:bottom w:val="nil"/>
              <w:right w:val="single" w:sz="8" w:space="0" w:color="auto"/>
            </w:tcBorders>
            <w:shd w:val="clear" w:color="auto" w:fill="auto"/>
            <w:noWrap/>
            <w:vAlign w:val="bottom"/>
            <w:hideMark/>
          </w:tcPr>
          <w:p w14:paraId="6ED4A02C" w14:textId="77777777" w:rsidR="006D5354" w:rsidRPr="00BB5E24" w:rsidRDefault="006D5354" w:rsidP="005A05C8">
            <w:pPr>
              <w:spacing w:before="0"/>
              <w:jc w:val="right"/>
              <w:rPr>
                <w:rFonts w:cs="Arial"/>
              </w:rPr>
            </w:pPr>
            <w:r w:rsidRPr="00BB5E24">
              <w:rPr>
                <w:rFonts w:cs="Arial"/>
              </w:rPr>
              <w:t>13.897</w:t>
            </w:r>
          </w:p>
        </w:tc>
      </w:tr>
      <w:tr w:rsidR="006D5354" w:rsidRPr="00BB5E24" w14:paraId="37688ADF"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40B5247" w14:textId="77777777" w:rsidR="006D5354" w:rsidRPr="00BB5E24" w:rsidRDefault="006D5354" w:rsidP="005A05C8">
            <w:pPr>
              <w:spacing w:before="0"/>
              <w:rPr>
                <w:rFonts w:cs="Arial"/>
                <w:b/>
                <w:bCs/>
                <w:color w:val="000000"/>
              </w:rPr>
            </w:pPr>
          </w:p>
        </w:tc>
        <w:tc>
          <w:tcPr>
            <w:tcW w:w="2560" w:type="dxa"/>
            <w:vMerge/>
            <w:tcBorders>
              <w:top w:val="single" w:sz="4" w:space="0" w:color="auto"/>
              <w:left w:val="single" w:sz="4" w:space="0" w:color="auto"/>
              <w:bottom w:val="single" w:sz="4" w:space="0" w:color="000000"/>
              <w:right w:val="single" w:sz="4" w:space="0" w:color="auto"/>
            </w:tcBorders>
            <w:vAlign w:val="center"/>
            <w:hideMark/>
          </w:tcPr>
          <w:p w14:paraId="31604516"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54727EB" w14:textId="77777777" w:rsidR="006D5354" w:rsidRPr="00BB5E24" w:rsidRDefault="006D5354" w:rsidP="005A05C8">
            <w:pPr>
              <w:spacing w:before="0"/>
              <w:rPr>
                <w:rFonts w:cs="Arial"/>
                <w:color w:val="000000"/>
              </w:rPr>
            </w:pPr>
            <w:r w:rsidRPr="00BB5E24">
              <w:rPr>
                <w:rFonts w:cs="Arial"/>
                <w:color w:val="000000"/>
              </w:rPr>
              <w:t>Sjenica</w:t>
            </w:r>
          </w:p>
        </w:tc>
        <w:tc>
          <w:tcPr>
            <w:tcW w:w="2200" w:type="dxa"/>
            <w:tcBorders>
              <w:top w:val="single" w:sz="4" w:space="0" w:color="auto"/>
              <w:left w:val="nil"/>
              <w:bottom w:val="nil"/>
              <w:right w:val="single" w:sz="8" w:space="0" w:color="auto"/>
            </w:tcBorders>
            <w:shd w:val="clear" w:color="auto" w:fill="auto"/>
            <w:noWrap/>
            <w:vAlign w:val="bottom"/>
            <w:hideMark/>
          </w:tcPr>
          <w:p w14:paraId="25D354CA" w14:textId="77777777" w:rsidR="006D5354" w:rsidRPr="00BB5E24" w:rsidRDefault="006D5354" w:rsidP="005A05C8">
            <w:pPr>
              <w:spacing w:before="0"/>
              <w:jc w:val="right"/>
              <w:rPr>
                <w:rFonts w:cs="Arial"/>
              </w:rPr>
            </w:pPr>
            <w:r w:rsidRPr="00BB5E24">
              <w:rPr>
                <w:rFonts w:cs="Arial"/>
              </w:rPr>
              <w:t>9.430</w:t>
            </w:r>
          </w:p>
        </w:tc>
      </w:tr>
      <w:tr w:rsidR="006D5354" w:rsidRPr="00BB5E24" w14:paraId="0106DC0E"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0A45D69"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7CA05B29" w14:textId="77777777" w:rsidR="006D5354" w:rsidRPr="00BB5E24" w:rsidRDefault="006D5354" w:rsidP="005A05C8">
            <w:pPr>
              <w:spacing w:before="0"/>
              <w:rPr>
                <w:rFonts w:cs="Arial"/>
                <w:b/>
                <w:bCs/>
                <w:color w:val="FF0000"/>
              </w:rPr>
            </w:pPr>
            <w:r w:rsidRPr="00BB5E24">
              <w:rPr>
                <w:rFonts w:cs="Arial"/>
                <w:b/>
                <w:bCs/>
                <w:color w:val="FF0000"/>
              </w:rPr>
              <w:t>UŽICE</w:t>
            </w:r>
          </w:p>
        </w:tc>
        <w:tc>
          <w:tcPr>
            <w:tcW w:w="2420" w:type="dxa"/>
            <w:tcBorders>
              <w:top w:val="nil"/>
              <w:left w:val="nil"/>
              <w:bottom w:val="single" w:sz="4" w:space="0" w:color="auto"/>
              <w:right w:val="single" w:sz="4" w:space="0" w:color="auto"/>
            </w:tcBorders>
            <w:shd w:val="clear" w:color="000000" w:fill="FFFF00"/>
            <w:vAlign w:val="center"/>
            <w:hideMark/>
          </w:tcPr>
          <w:p w14:paraId="2ED621D1"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single" w:sz="4" w:space="0" w:color="auto"/>
              <w:left w:val="nil"/>
              <w:bottom w:val="single" w:sz="4" w:space="0" w:color="auto"/>
              <w:right w:val="single" w:sz="8" w:space="0" w:color="auto"/>
            </w:tcBorders>
            <w:shd w:val="clear" w:color="000000" w:fill="FFFF00"/>
            <w:noWrap/>
            <w:vAlign w:val="bottom"/>
            <w:hideMark/>
          </w:tcPr>
          <w:p w14:paraId="67DC1462" w14:textId="77777777" w:rsidR="006D5354" w:rsidRPr="00BB5E24" w:rsidRDefault="006D5354" w:rsidP="005A05C8">
            <w:pPr>
              <w:spacing w:before="0"/>
              <w:jc w:val="center"/>
              <w:rPr>
                <w:rFonts w:cs="Arial"/>
                <w:b/>
                <w:bCs/>
                <w:color w:val="FF0000"/>
              </w:rPr>
            </w:pPr>
            <w:r w:rsidRPr="00BB5E24">
              <w:rPr>
                <w:rFonts w:cs="Arial"/>
                <w:b/>
                <w:bCs/>
                <w:color w:val="FF0000"/>
              </w:rPr>
              <w:t>136.658</w:t>
            </w:r>
          </w:p>
        </w:tc>
      </w:tr>
      <w:tr w:rsidR="006D5354" w:rsidRPr="00BB5E24" w14:paraId="1F95CC8A"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F34C080"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25C9F047"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4F13A9E3" w14:textId="77777777" w:rsidR="006D5354" w:rsidRPr="00BB5E24" w:rsidRDefault="006D5354" w:rsidP="005A05C8">
            <w:pPr>
              <w:spacing w:before="0"/>
              <w:rPr>
                <w:rFonts w:cs="Arial"/>
                <w:color w:val="000000"/>
              </w:rPr>
            </w:pPr>
            <w:r w:rsidRPr="00BB5E24">
              <w:rPr>
                <w:rFonts w:cs="Arial"/>
                <w:color w:val="000000"/>
              </w:rPr>
              <w:t>Užice</w:t>
            </w:r>
          </w:p>
        </w:tc>
        <w:tc>
          <w:tcPr>
            <w:tcW w:w="2200" w:type="dxa"/>
            <w:tcBorders>
              <w:top w:val="nil"/>
              <w:left w:val="nil"/>
              <w:bottom w:val="single" w:sz="4" w:space="0" w:color="auto"/>
              <w:right w:val="single" w:sz="8" w:space="0" w:color="auto"/>
            </w:tcBorders>
            <w:shd w:val="clear" w:color="auto" w:fill="auto"/>
            <w:noWrap/>
            <w:vAlign w:val="bottom"/>
            <w:hideMark/>
          </w:tcPr>
          <w:p w14:paraId="406937FD" w14:textId="77777777" w:rsidR="006D5354" w:rsidRPr="00BB5E24" w:rsidRDefault="006D5354" w:rsidP="005A05C8">
            <w:pPr>
              <w:spacing w:before="0"/>
              <w:jc w:val="right"/>
              <w:rPr>
                <w:rFonts w:cs="Arial"/>
              </w:rPr>
            </w:pPr>
            <w:r w:rsidRPr="00BB5E24">
              <w:rPr>
                <w:rFonts w:cs="Arial"/>
              </w:rPr>
              <w:t>39.320</w:t>
            </w:r>
          </w:p>
        </w:tc>
      </w:tr>
      <w:tr w:rsidR="006D5354" w:rsidRPr="00BB5E24" w14:paraId="0312A38B"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0D485A0"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04172D83"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08399AAA" w14:textId="77777777" w:rsidR="006D5354" w:rsidRPr="00BB5E24" w:rsidRDefault="006D5354" w:rsidP="005A05C8">
            <w:pPr>
              <w:spacing w:before="0"/>
              <w:rPr>
                <w:rFonts w:cs="Arial"/>
                <w:color w:val="000000"/>
              </w:rPr>
            </w:pPr>
            <w:r w:rsidRPr="00BB5E24">
              <w:rPr>
                <w:rFonts w:cs="Arial"/>
                <w:color w:val="000000"/>
              </w:rPr>
              <w:t>Čajetina</w:t>
            </w:r>
          </w:p>
        </w:tc>
        <w:tc>
          <w:tcPr>
            <w:tcW w:w="2200" w:type="dxa"/>
            <w:tcBorders>
              <w:top w:val="nil"/>
              <w:left w:val="nil"/>
              <w:bottom w:val="single" w:sz="4" w:space="0" w:color="auto"/>
              <w:right w:val="single" w:sz="8" w:space="0" w:color="auto"/>
            </w:tcBorders>
            <w:shd w:val="clear" w:color="auto" w:fill="auto"/>
            <w:noWrap/>
            <w:vAlign w:val="bottom"/>
            <w:hideMark/>
          </w:tcPr>
          <w:p w14:paraId="24EF1558" w14:textId="77777777" w:rsidR="006D5354" w:rsidRPr="00BB5E24" w:rsidRDefault="006D5354" w:rsidP="005A05C8">
            <w:pPr>
              <w:spacing w:before="0"/>
              <w:jc w:val="right"/>
              <w:rPr>
                <w:rFonts w:cs="Arial"/>
              </w:rPr>
            </w:pPr>
            <w:r w:rsidRPr="00BB5E24">
              <w:rPr>
                <w:rFonts w:cs="Arial"/>
              </w:rPr>
              <w:t>15.615</w:t>
            </w:r>
          </w:p>
        </w:tc>
      </w:tr>
      <w:tr w:rsidR="006D5354" w:rsidRPr="00BB5E24" w14:paraId="50BE270A"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D18C56A"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3A5A5D03"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37AEFD0E" w14:textId="77777777" w:rsidR="006D5354" w:rsidRPr="00BB5E24" w:rsidRDefault="006D5354" w:rsidP="005A05C8">
            <w:pPr>
              <w:spacing w:before="0"/>
              <w:rPr>
                <w:rFonts w:cs="Arial"/>
                <w:color w:val="000000"/>
              </w:rPr>
            </w:pPr>
            <w:r w:rsidRPr="00BB5E24">
              <w:rPr>
                <w:rFonts w:cs="Arial"/>
                <w:color w:val="000000"/>
              </w:rPr>
              <w:t>Požega</w:t>
            </w:r>
          </w:p>
        </w:tc>
        <w:tc>
          <w:tcPr>
            <w:tcW w:w="2200" w:type="dxa"/>
            <w:tcBorders>
              <w:top w:val="nil"/>
              <w:left w:val="nil"/>
              <w:bottom w:val="single" w:sz="4" w:space="0" w:color="auto"/>
              <w:right w:val="single" w:sz="8" w:space="0" w:color="auto"/>
            </w:tcBorders>
            <w:shd w:val="clear" w:color="auto" w:fill="auto"/>
            <w:noWrap/>
            <w:vAlign w:val="bottom"/>
            <w:hideMark/>
          </w:tcPr>
          <w:p w14:paraId="4F2EC812" w14:textId="77777777" w:rsidR="006D5354" w:rsidRPr="00BB5E24" w:rsidRDefault="006D5354" w:rsidP="005A05C8">
            <w:pPr>
              <w:spacing w:before="0"/>
              <w:jc w:val="right"/>
              <w:rPr>
                <w:rFonts w:cs="Arial"/>
              </w:rPr>
            </w:pPr>
            <w:r w:rsidRPr="00BB5E24">
              <w:rPr>
                <w:rFonts w:cs="Arial"/>
              </w:rPr>
              <w:t>14.222</w:t>
            </w:r>
          </w:p>
        </w:tc>
      </w:tr>
      <w:tr w:rsidR="006D5354" w:rsidRPr="00BB5E24" w14:paraId="2FC2E947"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9EC95EF"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440A97E"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FB34566" w14:textId="77777777" w:rsidR="006D5354" w:rsidRPr="00BB5E24" w:rsidRDefault="006D5354" w:rsidP="005A05C8">
            <w:pPr>
              <w:spacing w:before="0"/>
              <w:rPr>
                <w:rFonts w:cs="Arial"/>
                <w:color w:val="000000"/>
              </w:rPr>
            </w:pPr>
            <w:r w:rsidRPr="00BB5E24">
              <w:rPr>
                <w:rFonts w:cs="Arial"/>
                <w:color w:val="000000"/>
              </w:rPr>
              <w:t>Arilje</w:t>
            </w:r>
          </w:p>
        </w:tc>
        <w:tc>
          <w:tcPr>
            <w:tcW w:w="2200" w:type="dxa"/>
            <w:tcBorders>
              <w:top w:val="nil"/>
              <w:left w:val="nil"/>
              <w:bottom w:val="single" w:sz="4" w:space="0" w:color="auto"/>
              <w:right w:val="single" w:sz="8" w:space="0" w:color="auto"/>
            </w:tcBorders>
            <w:shd w:val="clear" w:color="auto" w:fill="auto"/>
            <w:noWrap/>
            <w:vAlign w:val="bottom"/>
            <w:hideMark/>
          </w:tcPr>
          <w:p w14:paraId="4B7A595C" w14:textId="77777777" w:rsidR="006D5354" w:rsidRPr="00BB5E24" w:rsidRDefault="006D5354" w:rsidP="005A05C8">
            <w:pPr>
              <w:spacing w:before="0"/>
              <w:jc w:val="right"/>
              <w:rPr>
                <w:rFonts w:cs="Arial"/>
              </w:rPr>
            </w:pPr>
            <w:r w:rsidRPr="00BB5E24">
              <w:rPr>
                <w:rFonts w:cs="Arial"/>
              </w:rPr>
              <w:t>9.266</w:t>
            </w:r>
          </w:p>
        </w:tc>
      </w:tr>
      <w:tr w:rsidR="006D5354" w:rsidRPr="00BB5E24" w14:paraId="73D2B9BE"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37C0DE0"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292D3659"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468AC45B" w14:textId="77777777" w:rsidR="006D5354" w:rsidRPr="00BB5E24" w:rsidRDefault="006D5354" w:rsidP="005A05C8">
            <w:pPr>
              <w:spacing w:before="0"/>
              <w:rPr>
                <w:rFonts w:cs="Arial"/>
                <w:color w:val="000000"/>
              </w:rPr>
            </w:pPr>
            <w:r w:rsidRPr="00BB5E24">
              <w:rPr>
                <w:rFonts w:cs="Arial"/>
                <w:color w:val="000000"/>
              </w:rPr>
              <w:t>Kosjerić</w:t>
            </w:r>
          </w:p>
        </w:tc>
        <w:tc>
          <w:tcPr>
            <w:tcW w:w="2200" w:type="dxa"/>
            <w:tcBorders>
              <w:top w:val="nil"/>
              <w:left w:val="nil"/>
              <w:bottom w:val="single" w:sz="4" w:space="0" w:color="auto"/>
              <w:right w:val="single" w:sz="8" w:space="0" w:color="auto"/>
            </w:tcBorders>
            <w:shd w:val="clear" w:color="auto" w:fill="auto"/>
            <w:noWrap/>
            <w:vAlign w:val="bottom"/>
            <w:hideMark/>
          </w:tcPr>
          <w:p w14:paraId="549BB099" w14:textId="77777777" w:rsidR="006D5354" w:rsidRPr="00BB5E24" w:rsidRDefault="006D5354" w:rsidP="005A05C8">
            <w:pPr>
              <w:spacing w:before="0"/>
              <w:jc w:val="right"/>
              <w:rPr>
                <w:rFonts w:cs="Arial"/>
              </w:rPr>
            </w:pPr>
            <w:r w:rsidRPr="00BB5E24">
              <w:rPr>
                <w:rFonts w:cs="Arial"/>
              </w:rPr>
              <w:t>6.569</w:t>
            </w:r>
          </w:p>
        </w:tc>
      </w:tr>
      <w:tr w:rsidR="006D5354" w:rsidRPr="00BB5E24" w14:paraId="237FE82F"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62C97E5"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27CC1F5C"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CDBC6F0" w14:textId="77777777" w:rsidR="006D5354" w:rsidRPr="00BB5E24" w:rsidRDefault="006D5354" w:rsidP="005A05C8">
            <w:pPr>
              <w:spacing w:before="0"/>
              <w:rPr>
                <w:rFonts w:cs="Arial"/>
                <w:color w:val="000000"/>
              </w:rPr>
            </w:pPr>
            <w:r w:rsidRPr="00BB5E24">
              <w:rPr>
                <w:rFonts w:cs="Arial"/>
                <w:color w:val="000000"/>
              </w:rPr>
              <w:t>Bajina Bašta</w:t>
            </w:r>
          </w:p>
        </w:tc>
        <w:tc>
          <w:tcPr>
            <w:tcW w:w="2200" w:type="dxa"/>
            <w:tcBorders>
              <w:top w:val="nil"/>
              <w:left w:val="nil"/>
              <w:bottom w:val="single" w:sz="4" w:space="0" w:color="auto"/>
              <w:right w:val="single" w:sz="8" w:space="0" w:color="auto"/>
            </w:tcBorders>
            <w:shd w:val="clear" w:color="auto" w:fill="auto"/>
            <w:noWrap/>
            <w:vAlign w:val="bottom"/>
            <w:hideMark/>
          </w:tcPr>
          <w:p w14:paraId="766BE011" w14:textId="77777777" w:rsidR="006D5354" w:rsidRPr="00BB5E24" w:rsidRDefault="006D5354" w:rsidP="005A05C8">
            <w:pPr>
              <w:spacing w:before="0"/>
              <w:jc w:val="right"/>
              <w:rPr>
                <w:rFonts w:cs="Arial"/>
              </w:rPr>
            </w:pPr>
            <w:r w:rsidRPr="00BB5E24">
              <w:rPr>
                <w:rFonts w:cs="Arial"/>
              </w:rPr>
              <w:t>14.407</w:t>
            </w:r>
          </w:p>
        </w:tc>
      </w:tr>
      <w:tr w:rsidR="006D5354" w:rsidRPr="00BB5E24" w14:paraId="041E0F3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CFB1E39"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48C37807"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0DE0802F" w14:textId="77777777" w:rsidR="006D5354" w:rsidRPr="00BB5E24" w:rsidRDefault="006D5354" w:rsidP="005A05C8">
            <w:pPr>
              <w:spacing w:before="0"/>
              <w:rPr>
                <w:rFonts w:cs="Arial"/>
                <w:color w:val="000000"/>
              </w:rPr>
            </w:pPr>
            <w:r w:rsidRPr="00BB5E24">
              <w:rPr>
                <w:rFonts w:cs="Arial"/>
                <w:color w:val="000000"/>
              </w:rPr>
              <w:t>Nova Varoš</w:t>
            </w:r>
          </w:p>
        </w:tc>
        <w:tc>
          <w:tcPr>
            <w:tcW w:w="2200" w:type="dxa"/>
            <w:tcBorders>
              <w:top w:val="nil"/>
              <w:left w:val="nil"/>
              <w:bottom w:val="single" w:sz="4" w:space="0" w:color="auto"/>
              <w:right w:val="single" w:sz="8" w:space="0" w:color="auto"/>
            </w:tcBorders>
            <w:shd w:val="clear" w:color="auto" w:fill="auto"/>
            <w:noWrap/>
            <w:vAlign w:val="bottom"/>
            <w:hideMark/>
          </w:tcPr>
          <w:p w14:paraId="78A2442B" w14:textId="77777777" w:rsidR="006D5354" w:rsidRPr="00BB5E24" w:rsidRDefault="006D5354" w:rsidP="005A05C8">
            <w:pPr>
              <w:spacing w:before="0"/>
              <w:jc w:val="right"/>
              <w:rPr>
                <w:rFonts w:cs="Arial"/>
              </w:rPr>
            </w:pPr>
            <w:r w:rsidRPr="00BB5E24">
              <w:rPr>
                <w:rFonts w:cs="Arial"/>
              </w:rPr>
              <w:t>8.958</w:t>
            </w:r>
          </w:p>
        </w:tc>
      </w:tr>
      <w:tr w:rsidR="006D5354" w:rsidRPr="00BB5E24" w14:paraId="3773D6F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039C875"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3CBFB6F"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13799D61" w14:textId="77777777" w:rsidR="006D5354" w:rsidRPr="00BB5E24" w:rsidRDefault="006D5354" w:rsidP="005A05C8">
            <w:pPr>
              <w:spacing w:before="0"/>
              <w:rPr>
                <w:rFonts w:cs="Arial"/>
                <w:color w:val="000000"/>
              </w:rPr>
            </w:pPr>
            <w:r w:rsidRPr="00BB5E24">
              <w:rPr>
                <w:rFonts w:cs="Arial"/>
                <w:color w:val="000000"/>
              </w:rPr>
              <w:t>Priboj</w:t>
            </w:r>
          </w:p>
        </w:tc>
        <w:tc>
          <w:tcPr>
            <w:tcW w:w="2200" w:type="dxa"/>
            <w:tcBorders>
              <w:top w:val="nil"/>
              <w:left w:val="nil"/>
              <w:bottom w:val="single" w:sz="4" w:space="0" w:color="auto"/>
              <w:right w:val="single" w:sz="8" w:space="0" w:color="auto"/>
            </w:tcBorders>
            <w:shd w:val="clear" w:color="auto" w:fill="auto"/>
            <w:noWrap/>
            <w:vAlign w:val="bottom"/>
            <w:hideMark/>
          </w:tcPr>
          <w:p w14:paraId="3B9753BA" w14:textId="77777777" w:rsidR="006D5354" w:rsidRPr="00BB5E24" w:rsidRDefault="006D5354" w:rsidP="005A05C8">
            <w:pPr>
              <w:spacing w:before="0"/>
              <w:jc w:val="right"/>
              <w:rPr>
                <w:rFonts w:cs="Arial"/>
              </w:rPr>
            </w:pPr>
            <w:r w:rsidRPr="00BB5E24">
              <w:rPr>
                <w:rFonts w:cs="Arial"/>
              </w:rPr>
              <w:t>12.966</w:t>
            </w:r>
          </w:p>
        </w:tc>
      </w:tr>
      <w:tr w:rsidR="006D5354" w:rsidRPr="00BB5E24" w14:paraId="48BF4DE4"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20ABE1C"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212C2618"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35BE2C2E" w14:textId="77777777" w:rsidR="006D5354" w:rsidRPr="00BB5E24" w:rsidRDefault="006D5354" w:rsidP="005A05C8">
            <w:pPr>
              <w:spacing w:before="0"/>
              <w:rPr>
                <w:rFonts w:cs="Arial"/>
                <w:color w:val="000000"/>
              </w:rPr>
            </w:pPr>
            <w:r w:rsidRPr="00BB5E24">
              <w:rPr>
                <w:rFonts w:cs="Arial"/>
                <w:color w:val="000000"/>
              </w:rPr>
              <w:t>Prijepolje</w:t>
            </w:r>
          </w:p>
        </w:tc>
        <w:tc>
          <w:tcPr>
            <w:tcW w:w="2200" w:type="dxa"/>
            <w:tcBorders>
              <w:top w:val="nil"/>
              <w:left w:val="nil"/>
              <w:bottom w:val="single" w:sz="4" w:space="0" w:color="auto"/>
              <w:right w:val="single" w:sz="8" w:space="0" w:color="auto"/>
            </w:tcBorders>
            <w:shd w:val="clear" w:color="auto" w:fill="auto"/>
            <w:noWrap/>
            <w:vAlign w:val="bottom"/>
            <w:hideMark/>
          </w:tcPr>
          <w:p w14:paraId="5BB1A2CC" w14:textId="77777777" w:rsidR="006D5354" w:rsidRPr="00BB5E24" w:rsidRDefault="006D5354" w:rsidP="005A05C8">
            <w:pPr>
              <w:spacing w:before="0"/>
              <w:jc w:val="right"/>
              <w:rPr>
                <w:rFonts w:cs="Arial"/>
              </w:rPr>
            </w:pPr>
            <w:r w:rsidRPr="00BB5E24">
              <w:rPr>
                <w:rFonts w:cs="Arial"/>
              </w:rPr>
              <w:t>15.335</w:t>
            </w:r>
          </w:p>
        </w:tc>
      </w:tr>
      <w:tr w:rsidR="006D5354" w:rsidRPr="00BB5E24" w14:paraId="549648F1"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E1BFF3D"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431BB814" w14:textId="77777777" w:rsidR="006D5354" w:rsidRPr="00BB5E24" w:rsidRDefault="006D5354" w:rsidP="005A05C8">
            <w:pPr>
              <w:spacing w:before="0"/>
              <w:rPr>
                <w:rFonts w:cs="Arial"/>
                <w:b/>
                <w:bCs/>
                <w:color w:val="FF0000"/>
              </w:rPr>
            </w:pPr>
            <w:r w:rsidRPr="00BB5E24">
              <w:rPr>
                <w:rFonts w:cs="Arial"/>
                <w:b/>
                <w:bCs/>
                <w:color w:val="FF0000"/>
              </w:rPr>
              <w:t>VALJEVO</w:t>
            </w:r>
          </w:p>
        </w:tc>
        <w:tc>
          <w:tcPr>
            <w:tcW w:w="2420" w:type="dxa"/>
            <w:tcBorders>
              <w:top w:val="nil"/>
              <w:left w:val="nil"/>
              <w:bottom w:val="single" w:sz="4" w:space="0" w:color="auto"/>
              <w:right w:val="single" w:sz="4" w:space="0" w:color="auto"/>
            </w:tcBorders>
            <w:shd w:val="clear" w:color="000000" w:fill="FFFF00"/>
            <w:vAlign w:val="center"/>
            <w:hideMark/>
          </w:tcPr>
          <w:p w14:paraId="1971A6EB"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381D3C12" w14:textId="77777777" w:rsidR="006D5354" w:rsidRPr="00BB5E24" w:rsidRDefault="006D5354" w:rsidP="005A05C8">
            <w:pPr>
              <w:spacing w:before="0"/>
              <w:jc w:val="center"/>
              <w:rPr>
                <w:rFonts w:cs="Arial"/>
                <w:b/>
                <w:bCs/>
                <w:color w:val="FF0000"/>
              </w:rPr>
            </w:pPr>
            <w:r w:rsidRPr="00BB5E24">
              <w:rPr>
                <w:rFonts w:cs="Arial"/>
                <w:b/>
                <w:bCs/>
                <w:color w:val="FF0000"/>
              </w:rPr>
              <w:t>69.821</w:t>
            </w:r>
          </w:p>
        </w:tc>
      </w:tr>
      <w:tr w:rsidR="006D5354" w:rsidRPr="00BB5E24" w14:paraId="06172C15"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4792D8E"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57D5588E"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2EB333BA" w14:textId="77777777" w:rsidR="006D5354" w:rsidRPr="00BB5E24" w:rsidRDefault="006D5354" w:rsidP="005A05C8">
            <w:pPr>
              <w:spacing w:before="0"/>
              <w:rPr>
                <w:rFonts w:cs="Arial"/>
                <w:color w:val="000000"/>
              </w:rPr>
            </w:pPr>
            <w:r w:rsidRPr="00BB5E24">
              <w:rPr>
                <w:rFonts w:cs="Arial"/>
                <w:color w:val="000000"/>
              </w:rPr>
              <w:t>Valjevo</w:t>
            </w:r>
          </w:p>
        </w:tc>
        <w:tc>
          <w:tcPr>
            <w:tcW w:w="2200" w:type="dxa"/>
            <w:tcBorders>
              <w:top w:val="nil"/>
              <w:left w:val="nil"/>
              <w:bottom w:val="nil"/>
              <w:right w:val="single" w:sz="8" w:space="0" w:color="auto"/>
            </w:tcBorders>
            <w:shd w:val="clear" w:color="auto" w:fill="auto"/>
            <w:noWrap/>
            <w:vAlign w:val="bottom"/>
            <w:hideMark/>
          </w:tcPr>
          <w:p w14:paraId="2BD42EE1" w14:textId="77777777" w:rsidR="006D5354" w:rsidRPr="00BB5E24" w:rsidRDefault="006D5354" w:rsidP="005A05C8">
            <w:pPr>
              <w:spacing w:before="0"/>
              <w:jc w:val="right"/>
              <w:rPr>
                <w:rFonts w:cs="Arial"/>
              </w:rPr>
            </w:pPr>
            <w:r w:rsidRPr="00BB5E24">
              <w:rPr>
                <w:rFonts w:cs="Arial"/>
              </w:rPr>
              <w:t>45.645</w:t>
            </w:r>
          </w:p>
        </w:tc>
      </w:tr>
      <w:tr w:rsidR="006D5354" w:rsidRPr="00BB5E24" w14:paraId="0978155D"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202D9E6"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026E3635"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9224713" w14:textId="77777777" w:rsidR="006D5354" w:rsidRPr="00BB5E24" w:rsidRDefault="006D5354" w:rsidP="005A05C8">
            <w:pPr>
              <w:spacing w:before="0"/>
              <w:rPr>
                <w:rFonts w:cs="Arial"/>
                <w:color w:val="000000"/>
              </w:rPr>
            </w:pPr>
            <w:r w:rsidRPr="00BB5E24">
              <w:rPr>
                <w:rFonts w:cs="Arial"/>
                <w:color w:val="000000"/>
              </w:rPr>
              <w:t>Ub</w:t>
            </w:r>
          </w:p>
        </w:tc>
        <w:tc>
          <w:tcPr>
            <w:tcW w:w="2200" w:type="dxa"/>
            <w:tcBorders>
              <w:top w:val="single" w:sz="4" w:space="0" w:color="auto"/>
              <w:left w:val="nil"/>
              <w:bottom w:val="nil"/>
              <w:right w:val="single" w:sz="8" w:space="0" w:color="auto"/>
            </w:tcBorders>
            <w:shd w:val="clear" w:color="auto" w:fill="auto"/>
            <w:noWrap/>
            <w:vAlign w:val="bottom"/>
            <w:hideMark/>
          </w:tcPr>
          <w:p w14:paraId="130D8A1C" w14:textId="77777777" w:rsidR="006D5354" w:rsidRPr="00BB5E24" w:rsidRDefault="006D5354" w:rsidP="005A05C8">
            <w:pPr>
              <w:spacing w:before="0"/>
              <w:jc w:val="right"/>
              <w:rPr>
                <w:rFonts w:cs="Arial"/>
              </w:rPr>
            </w:pPr>
            <w:r w:rsidRPr="00BB5E24">
              <w:rPr>
                <w:rFonts w:cs="Arial"/>
              </w:rPr>
              <w:t>11.607</w:t>
            </w:r>
          </w:p>
        </w:tc>
      </w:tr>
      <w:tr w:rsidR="006D5354" w:rsidRPr="00BB5E24" w14:paraId="6106C590"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ED8454F"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29E7CE34"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3CDE66F3" w14:textId="77777777" w:rsidR="006D5354" w:rsidRPr="00BB5E24" w:rsidRDefault="006D5354" w:rsidP="005A05C8">
            <w:pPr>
              <w:spacing w:before="0"/>
              <w:rPr>
                <w:rFonts w:cs="Arial"/>
                <w:color w:val="000000"/>
              </w:rPr>
            </w:pPr>
            <w:r w:rsidRPr="00BB5E24">
              <w:rPr>
                <w:rFonts w:cs="Arial"/>
                <w:color w:val="000000"/>
              </w:rPr>
              <w:t>Osečina</w:t>
            </w:r>
          </w:p>
        </w:tc>
        <w:tc>
          <w:tcPr>
            <w:tcW w:w="2200" w:type="dxa"/>
            <w:tcBorders>
              <w:top w:val="single" w:sz="4" w:space="0" w:color="auto"/>
              <w:left w:val="nil"/>
              <w:bottom w:val="nil"/>
              <w:right w:val="single" w:sz="8" w:space="0" w:color="auto"/>
            </w:tcBorders>
            <w:shd w:val="clear" w:color="auto" w:fill="auto"/>
            <w:noWrap/>
            <w:vAlign w:val="bottom"/>
            <w:hideMark/>
          </w:tcPr>
          <w:p w14:paraId="3B204BC0" w14:textId="77777777" w:rsidR="006D5354" w:rsidRPr="00BB5E24" w:rsidRDefault="006D5354" w:rsidP="005A05C8">
            <w:pPr>
              <w:spacing w:before="0"/>
              <w:jc w:val="right"/>
              <w:rPr>
                <w:rFonts w:cs="Arial"/>
              </w:rPr>
            </w:pPr>
            <w:r w:rsidRPr="00BB5E24">
              <w:rPr>
                <w:rFonts w:cs="Arial"/>
              </w:rPr>
              <w:t>5.350</w:t>
            </w:r>
          </w:p>
        </w:tc>
      </w:tr>
      <w:tr w:rsidR="006D5354" w:rsidRPr="00BB5E24" w14:paraId="6865A00B"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BD603B9"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3C59A4F4"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619E8D3" w14:textId="77777777" w:rsidR="006D5354" w:rsidRPr="00BB5E24" w:rsidRDefault="006D5354" w:rsidP="005A05C8">
            <w:pPr>
              <w:spacing w:before="0"/>
              <w:rPr>
                <w:rFonts w:cs="Arial"/>
                <w:color w:val="000000"/>
              </w:rPr>
            </w:pPr>
            <w:r w:rsidRPr="00BB5E24">
              <w:rPr>
                <w:rFonts w:cs="Arial"/>
                <w:color w:val="000000"/>
              </w:rPr>
              <w:t>Mionica</w:t>
            </w:r>
          </w:p>
        </w:tc>
        <w:tc>
          <w:tcPr>
            <w:tcW w:w="2200" w:type="dxa"/>
            <w:tcBorders>
              <w:top w:val="single" w:sz="4" w:space="0" w:color="auto"/>
              <w:left w:val="nil"/>
              <w:bottom w:val="nil"/>
              <w:right w:val="single" w:sz="8" w:space="0" w:color="auto"/>
            </w:tcBorders>
            <w:shd w:val="clear" w:color="auto" w:fill="auto"/>
            <w:noWrap/>
            <w:vAlign w:val="bottom"/>
            <w:hideMark/>
          </w:tcPr>
          <w:p w14:paraId="3B05CBBB" w14:textId="77777777" w:rsidR="006D5354" w:rsidRPr="00BB5E24" w:rsidRDefault="006D5354" w:rsidP="005A05C8">
            <w:pPr>
              <w:spacing w:before="0"/>
              <w:jc w:val="right"/>
              <w:rPr>
                <w:rFonts w:cs="Arial"/>
              </w:rPr>
            </w:pPr>
            <w:r w:rsidRPr="00BB5E24">
              <w:rPr>
                <w:rFonts w:cs="Arial"/>
              </w:rPr>
              <w:t>7.219</w:t>
            </w:r>
          </w:p>
        </w:tc>
      </w:tr>
      <w:tr w:rsidR="006D5354" w:rsidRPr="00BB5E24" w14:paraId="236AAB97"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DB9C168"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7A3D6C79" w14:textId="77777777" w:rsidR="006D5354" w:rsidRPr="00BB5E24" w:rsidRDefault="006D5354" w:rsidP="005A05C8">
            <w:pPr>
              <w:spacing w:before="0"/>
              <w:rPr>
                <w:rFonts w:cs="Arial"/>
                <w:b/>
                <w:bCs/>
                <w:color w:val="FF0000"/>
              </w:rPr>
            </w:pPr>
            <w:r w:rsidRPr="00BB5E24">
              <w:rPr>
                <w:rFonts w:cs="Arial"/>
                <w:b/>
                <w:bCs/>
                <w:color w:val="FF0000"/>
              </w:rPr>
              <w:t>ŠABAC</w:t>
            </w:r>
          </w:p>
        </w:tc>
        <w:tc>
          <w:tcPr>
            <w:tcW w:w="2420" w:type="dxa"/>
            <w:tcBorders>
              <w:top w:val="nil"/>
              <w:left w:val="nil"/>
              <w:bottom w:val="single" w:sz="4" w:space="0" w:color="auto"/>
              <w:right w:val="single" w:sz="4" w:space="0" w:color="auto"/>
            </w:tcBorders>
            <w:shd w:val="clear" w:color="000000" w:fill="FFFF00"/>
            <w:vAlign w:val="center"/>
            <w:hideMark/>
          </w:tcPr>
          <w:p w14:paraId="217758EB"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single" w:sz="4" w:space="0" w:color="auto"/>
              <w:left w:val="nil"/>
              <w:bottom w:val="single" w:sz="4" w:space="0" w:color="auto"/>
              <w:right w:val="single" w:sz="8" w:space="0" w:color="auto"/>
            </w:tcBorders>
            <w:shd w:val="clear" w:color="000000" w:fill="FFFF00"/>
            <w:noWrap/>
            <w:vAlign w:val="bottom"/>
            <w:hideMark/>
          </w:tcPr>
          <w:p w14:paraId="7A9AE5B1" w14:textId="77777777" w:rsidR="006D5354" w:rsidRPr="00BB5E24" w:rsidRDefault="006D5354" w:rsidP="005A05C8">
            <w:pPr>
              <w:spacing w:before="0"/>
              <w:jc w:val="center"/>
              <w:rPr>
                <w:rFonts w:cs="Arial"/>
                <w:b/>
                <w:bCs/>
                <w:color w:val="FF0000"/>
              </w:rPr>
            </w:pPr>
            <w:r w:rsidRPr="00BB5E24">
              <w:rPr>
                <w:rFonts w:cs="Arial"/>
                <w:b/>
                <w:bCs/>
                <w:color w:val="FF0000"/>
              </w:rPr>
              <w:t>78.613</w:t>
            </w:r>
          </w:p>
        </w:tc>
      </w:tr>
      <w:tr w:rsidR="006D5354" w:rsidRPr="00BB5E24" w14:paraId="0915054F"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E459619"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8" w:space="0" w:color="000000"/>
              <w:right w:val="single" w:sz="4" w:space="0" w:color="auto"/>
            </w:tcBorders>
            <w:shd w:val="clear" w:color="auto" w:fill="auto"/>
            <w:vAlign w:val="center"/>
            <w:hideMark/>
          </w:tcPr>
          <w:p w14:paraId="5E9C198B"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258CC8E2" w14:textId="77777777" w:rsidR="006D5354" w:rsidRPr="00BB5E24" w:rsidRDefault="006D5354" w:rsidP="005A05C8">
            <w:pPr>
              <w:spacing w:before="0"/>
              <w:rPr>
                <w:rFonts w:cs="Arial"/>
                <w:color w:val="000000"/>
              </w:rPr>
            </w:pPr>
            <w:r w:rsidRPr="00BB5E24">
              <w:rPr>
                <w:rFonts w:cs="Arial"/>
                <w:color w:val="000000"/>
              </w:rPr>
              <w:t>Bogatić</w:t>
            </w:r>
          </w:p>
        </w:tc>
        <w:tc>
          <w:tcPr>
            <w:tcW w:w="2200" w:type="dxa"/>
            <w:tcBorders>
              <w:top w:val="nil"/>
              <w:left w:val="nil"/>
              <w:bottom w:val="nil"/>
              <w:right w:val="single" w:sz="8" w:space="0" w:color="auto"/>
            </w:tcBorders>
            <w:shd w:val="clear" w:color="auto" w:fill="auto"/>
            <w:noWrap/>
            <w:vAlign w:val="bottom"/>
            <w:hideMark/>
          </w:tcPr>
          <w:p w14:paraId="25034259" w14:textId="77777777" w:rsidR="006D5354" w:rsidRPr="00BB5E24" w:rsidRDefault="006D5354" w:rsidP="005A05C8">
            <w:pPr>
              <w:spacing w:before="0"/>
              <w:jc w:val="right"/>
              <w:rPr>
                <w:rFonts w:cs="Arial"/>
              </w:rPr>
            </w:pPr>
            <w:r w:rsidRPr="00BB5E24">
              <w:rPr>
                <w:rFonts w:cs="Arial"/>
              </w:rPr>
              <w:t>16.282</w:t>
            </w:r>
          </w:p>
        </w:tc>
      </w:tr>
      <w:tr w:rsidR="006D5354" w:rsidRPr="00BB5E24" w14:paraId="024BB9C6"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6796B4A"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7B15A336"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08234AB4" w14:textId="77777777" w:rsidR="006D5354" w:rsidRPr="00BB5E24" w:rsidRDefault="006D5354" w:rsidP="005A05C8">
            <w:pPr>
              <w:spacing w:before="0"/>
              <w:rPr>
                <w:rFonts w:cs="Arial"/>
                <w:color w:val="000000"/>
              </w:rPr>
            </w:pPr>
            <w:r w:rsidRPr="00BB5E24">
              <w:rPr>
                <w:rFonts w:cs="Arial"/>
                <w:color w:val="000000"/>
              </w:rPr>
              <w:t>Vladimirci</w:t>
            </w:r>
          </w:p>
        </w:tc>
        <w:tc>
          <w:tcPr>
            <w:tcW w:w="2200" w:type="dxa"/>
            <w:tcBorders>
              <w:top w:val="nil"/>
              <w:left w:val="nil"/>
              <w:bottom w:val="nil"/>
              <w:right w:val="single" w:sz="8" w:space="0" w:color="auto"/>
            </w:tcBorders>
            <w:shd w:val="clear" w:color="auto" w:fill="auto"/>
            <w:noWrap/>
            <w:vAlign w:val="bottom"/>
            <w:hideMark/>
          </w:tcPr>
          <w:p w14:paraId="4CF58713" w14:textId="77777777" w:rsidR="006D5354" w:rsidRPr="00BB5E24" w:rsidRDefault="006D5354" w:rsidP="005A05C8">
            <w:pPr>
              <w:spacing w:before="0"/>
              <w:jc w:val="right"/>
              <w:rPr>
                <w:rFonts w:cs="Arial"/>
              </w:rPr>
            </w:pPr>
            <w:r w:rsidRPr="00BB5E24">
              <w:rPr>
                <w:rFonts w:cs="Arial"/>
              </w:rPr>
              <w:t>9.459</w:t>
            </w:r>
          </w:p>
        </w:tc>
      </w:tr>
      <w:tr w:rsidR="006D5354" w:rsidRPr="00BB5E24" w14:paraId="133B53CD"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E229A8D"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008FE0DB"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2AB1DC92" w14:textId="77777777" w:rsidR="006D5354" w:rsidRPr="00BB5E24" w:rsidRDefault="006D5354" w:rsidP="005A05C8">
            <w:pPr>
              <w:spacing w:before="0"/>
              <w:rPr>
                <w:rFonts w:cs="Arial"/>
                <w:color w:val="000000"/>
              </w:rPr>
            </w:pPr>
            <w:r w:rsidRPr="00BB5E24">
              <w:rPr>
                <w:rFonts w:cs="Arial"/>
                <w:color w:val="000000"/>
              </w:rPr>
              <w:t>Koceljeva</w:t>
            </w:r>
          </w:p>
        </w:tc>
        <w:tc>
          <w:tcPr>
            <w:tcW w:w="2200" w:type="dxa"/>
            <w:tcBorders>
              <w:top w:val="nil"/>
              <w:left w:val="nil"/>
              <w:bottom w:val="nil"/>
              <w:right w:val="single" w:sz="8" w:space="0" w:color="auto"/>
            </w:tcBorders>
            <w:shd w:val="clear" w:color="auto" w:fill="auto"/>
            <w:noWrap/>
            <w:vAlign w:val="bottom"/>
            <w:hideMark/>
          </w:tcPr>
          <w:p w14:paraId="04678A8F" w14:textId="77777777" w:rsidR="006D5354" w:rsidRPr="00BB5E24" w:rsidRDefault="006D5354" w:rsidP="005A05C8">
            <w:pPr>
              <w:spacing w:before="0"/>
              <w:jc w:val="right"/>
              <w:rPr>
                <w:rFonts w:cs="Arial"/>
              </w:rPr>
            </w:pPr>
            <w:r w:rsidRPr="00BB5E24">
              <w:rPr>
                <w:rFonts w:cs="Arial"/>
              </w:rPr>
              <w:t>3.255</w:t>
            </w:r>
          </w:p>
        </w:tc>
      </w:tr>
      <w:tr w:rsidR="006D5354" w:rsidRPr="00BB5E24" w14:paraId="45F85307" w14:textId="77777777" w:rsidTr="006D5354">
        <w:trPr>
          <w:trHeight w:val="330"/>
          <w:jc w:val="center"/>
        </w:trPr>
        <w:tc>
          <w:tcPr>
            <w:tcW w:w="1600" w:type="dxa"/>
            <w:vMerge/>
            <w:tcBorders>
              <w:top w:val="nil"/>
              <w:left w:val="single" w:sz="8" w:space="0" w:color="auto"/>
              <w:bottom w:val="single" w:sz="8" w:space="0" w:color="000000"/>
              <w:right w:val="single" w:sz="4" w:space="0" w:color="auto"/>
            </w:tcBorders>
            <w:vAlign w:val="center"/>
            <w:hideMark/>
          </w:tcPr>
          <w:p w14:paraId="660A9203"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3E905791"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427C28FF" w14:textId="77777777" w:rsidR="006D5354" w:rsidRPr="00BB5E24" w:rsidRDefault="006D5354" w:rsidP="005A05C8">
            <w:pPr>
              <w:spacing w:before="0"/>
              <w:rPr>
                <w:rFonts w:cs="Arial"/>
                <w:color w:val="000000"/>
              </w:rPr>
            </w:pPr>
            <w:r w:rsidRPr="00BB5E24">
              <w:rPr>
                <w:rFonts w:cs="Arial"/>
                <w:color w:val="000000"/>
              </w:rPr>
              <w:t>Šabac</w:t>
            </w:r>
          </w:p>
        </w:tc>
        <w:tc>
          <w:tcPr>
            <w:tcW w:w="2200" w:type="dxa"/>
            <w:tcBorders>
              <w:top w:val="nil"/>
              <w:left w:val="nil"/>
              <w:bottom w:val="nil"/>
              <w:right w:val="single" w:sz="8" w:space="0" w:color="auto"/>
            </w:tcBorders>
            <w:shd w:val="clear" w:color="auto" w:fill="auto"/>
            <w:noWrap/>
            <w:vAlign w:val="bottom"/>
            <w:hideMark/>
          </w:tcPr>
          <w:p w14:paraId="303D97E1" w14:textId="77777777" w:rsidR="006D5354" w:rsidRPr="00BB5E24" w:rsidRDefault="006D5354" w:rsidP="005A05C8">
            <w:pPr>
              <w:spacing w:before="0"/>
              <w:jc w:val="right"/>
              <w:rPr>
                <w:rFonts w:cs="Arial"/>
              </w:rPr>
            </w:pPr>
            <w:r w:rsidRPr="00BB5E24">
              <w:rPr>
                <w:rFonts w:cs="Arial"/>
              </w:rPr>
              <w:t>49.617</w:t>
            </w:r>
          </w:p>
        </w:tc>
      </w:tr>
      <w:tr w:rsidR="006D5354" w:rsidRPr="00BB5E24" w14:paraId="04760AEE" w14:textId="77777777" w:rsidTr="006D5354">
        <w:trPr>
          <w:trHeight w:val="330"/>
          <w:jc w:val="center"/>
        </w:trPr>
        <w:tc>
          <w:tcPr>
            <w:tcW w:w="1600" w:type="dxa"/>
            <w:vMerge w:val="restart"/>
            <w:tcBorders>
              <w:top w:val="nil"/>
              <w:left w:val="single" w:sz="8" w:space="0" w:color="auto"/>
              <w:bottom w:val="single" w:sz="8" w:space="0" w:color="000000"/>
              <w:right w:val="single" w:sz="4" w:space="0" w:color="auto"/>
            </w:tcBorders>
            <w:shd w:val="clear" w:color="000000" w:fill="F2DDDC"/>
            <w:noWrap/>
            <w:vAlign w:val="center"/>
            <w:hideMark/>
          </w:tcPr>
          <w:p w14:paraId="62960789" w14:textId="77777777" w:rsidR="006D5354" w:rsidRPr="00BB5E24" w:rsidRDefault="006D5354" w:rsidP="005A05C8">
            <w:pPr>
              <w:spacing w:before="0"/>
              <w:jc w:val="center"/>
              <w:rPr>
                <w:rFonts w:cs="Arial"/>
                <w:b/>
                <w:bCs/>
                <w:color w:val="000000"/>
              </w:rPr>
            </w:pPr>
            <w:r w:rsidRPr="00BB5E24">
              <w:rPr>
                <w:rFonts w:cs="Arial"/>
                <w:b/>
                <w:bCs/>
                <w:color w:val="000000"/>
              </w:rPr>
              <w:t>Beograd</w:t>
            </w:r>
          </w:p>
        </w:tc>
        <w:tc>
          <w:tcPr>
            <w:tcW w:w="2560" w:type="dxa"/>
            <w:tcBorders>
              <w:top w:val="nil"/>
              <w:left w:val="nil"/>
              <w:bottom w:val="single" w:sz="4" w:space="0" w:color="auto"/>
              <w:right w:val="single" w:sz="4" w:space="0" w:color="auto"/>
            </w:tcBorders>
            <w:shd w:val="clear" w:color="000000" w:fill="FFFF00"/>
            <w:vAlign w:val="center"/>
            <w:hideMark/>
          </w:tcPr>
          <w:p w14:paraId="30AC045D" w14:textId="77777777" w:rsidR="006D5354" w:rsidRPr="00BB5E24" w:rsidRDefault="006D5354" w:rsidP="005A05C8">
            <w:pPr>
              <w:spacing w:before="0"/>
              <w:rPr>
                <w:rFonts w:cs="Arial"/>
                <w:b/>
                <w:bCs/>
                <w:color w:val="FF0000"/>
              </w:rPr>
            </w:pPr>
            <w:r w:rsidRPr="00BB5E24">
              <w:rPr>
                <w:rFonts w:cs="Arial"/>
                <w:b/>
                <w:bCs/>
                <w:color w:val="FF0000"/>
              </w:rPr>
              <w:t>BEOGRAD-CENTAR</w:t>
            </w:r>
          </w:p>
        </w:tc>
        <w:tc>
          <w:tcPr>
            <w:tcW w:w="2420" w:type="dxa"/>
            <w:tcBorders>
              <w:top w:val="single" w:sz="8" w:space="0" w:color="auto"/>
              <w:left w:val="nil"/>
              <w:bottom w:val="single" w:sz="4" w:space="0" w:color="auto"/>
              <w:right w:val="single" w:sz="4" w:space="0" w:color="auto"/>
            </w:tcBorders>
            <w:shd w:val="clear" w:color="000000" w:fill="FFFF00"/>
            <w:vAlign w:val="center"/>
            <w:hideMark/>
          </w:tcPr>
          <w:p w14:paraId="52302559"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single" w:sz="8" w:space="0" w:color="auto"/>
              <w:left w:val="nil"/>
              <w:bottom w:val="single" w:sz="4" w:space="0" w:color="auto"/>
              <w:right w:val="single" w:sz="8" w:space="0" w:color="auto"/>
            </w:tcBorders>
            <w:shd w:val="clear" w:color="000000" w:fill="FFFF00"/>
            <w:noWrap/>
            <w:vAlign w:val="bottom"/>
            <w:hideMark/>
          </w:tcPr>
          <w:p w14:paraId="1C159EB3" w14:textId="77777777" w:rsidR="006D5354" w:rsidRPr="00BB5E24" w:rsidRDefault="006D5354" w:rsidP="005A05C8">
            <w:pPr>
              <w:spacing w:before="0"/>
              <w:jc w:val="center"/>
              <w:rPr>
                <w:rFonts w:cs="Arial"/>
                <w:b/>
                <w:bCs/>
                <w:color w:val="FF0000"/>
              </w:rPr>
            </w:pPr>
            <w:r w:rsidRPr="00BB5E24">
              <w:rPr>
                <w:rFonts w:cs="Arial"/>
                <w:b/>
                <w:bCs/>
                <w:color w:val="FF0000"/>
              </w:rPr>
              <w:t>267.891</w:t>
            </w:r>
          </w:p>
        </w:tc>
      </w:tr>
      <w:tr w:rsidR="006D5354" w:rsidRPr="00BB5E24" w14:paraId="6B12C071"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F8DEE07"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auto" w:fill="auto"/>
            <w:vAlign w:val="center"/>
            <w:hideMark/>
          </w:tcPr>
          <w:p w14:paraId="42F16AC5" w14:textId="77777777" w:rsidR="006D5354" w:rsidRPr="00BB5E24" w:rsidRDefault="006D5354" w:rsidP="005A05C8">
            <w:pPr>
              <w:spacing w:before="0"/>
              <w:rPr>
                <w:rFonts w:cs="Arial"/>
                <w:b/>
                <w:bCs/>
                <w:color w:val="FF0000"/>
              </w:rPr>
            </w:pPr>
            <w:r w:rsidRPr="00BB5E24">
              <w:rPr>
                <w:rFonts w:cs="Arial"/>
                <w:b/>
                <w:bCs/>
                <w:color w:val="FF0000"/>
              </w:rPr>
              <w:t> </w:t>
            </w:r>
          </w:p>
        </w:tc>
        <w:tc>
          <w:tcPr>
            <w:tcW w:w="2420" w:type="dxa"/>
            <w:tcBorders>
              <w:top w:val="single" w:sz="8" w:space="0" w:color="auto"/>
              <w:left w:val="nil"/>
              <w:bottom w:val="single" w:sz="4" w:space="0" w:color="auto"/>
              <w:right w:val="single" w:sz="4" w:space="0" w:color="auto"/>
            </w:tcBorders>
            <w:shd w:val="clear" w:color="000000" w:fill="FDE9D9"/>
            <w:vAlign w:val="center"/>
            <w:hideMark/>
          </w:tcPr>
          <w:p w14:paraId="4299D471" w14:textId="77777777" w:rsidR="006D5354" w:rsidRPr="00BB5E24" w:rsidRDefault="006D5354" w:rsidP="005A05C8">
            <w:pPr>
              <w:spacing w:before="0"/>
              <w:rPr>
                <w:rFonts w:cs="Arial"/>
              </w:rPr>
            </w:pPr>
            <w:r w:rsidRPr="00BB5E24">
              <w:rPr>
                <w:rFonts w:cs="Arial"/>
              </w:rPr>
              <w:t>Beograd-Centar</w:t>
            </w:r>
          </w:p>
        </w:tc>
        <w:tc>
          <w:tcPr>
            <w:tcW w:w="2200" w:type="dxa"/>
            <w:tcBorders>
              <w:top w:val="single" w:sz="8" w:space="0" w:color="auto"/>
              <w:left w:val="nil"/>
              <w:bottom w:val="single" w:sz="4" w:space="0" w:color="auto"/>
              <w:right w:val="single" w:sz="8" w:space="0" w:color="auto"/>
            </w:tcBorders>
            <w:shd w:val="clear" w:color="auto" w:fill="auto"/>
            <w:noWrap/>
            <w:vAlign w:val="bottom"/>
            <w:hideMark/>
          </w:tcPr>
          <w:p w14:paraId="2277DAD4" w14:textId="77777777" w:rsidR="006D5354" w:rsidRPr="00BB5E24" w:rsidRDefault="006D5354" w:rsidP="005A05C8">
            <w:pPr>
              <w:spacing w:before="0"/>
              <w:jc w:val="right"/>
              <w:rPr>
                <w:rFonts w:cs="Arial"/>
              </w:rPr>
            </w:pPr>
            <w:r w:rsidRPr="00BB5E24">
              <w:rPr>
                <w:rFonts w:cs="Arial"/>
              </w:rPr>
              <w:t>267.891</w:t>
            </w:r>
          </w:p>
        </w:tc>
      </w:tr>
      <w:tr w:rsidR="006D5354" w:rsidRPr="00BB5E24" w14:paraId="72D33771"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96DAF8D"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noWrap/>
            <w:vAlign w:val="bottom"/>
            <w:hideMark/>
          </w:tcPr>
          <w:p w14:paraId="0FF4A1D9" w14:textId="77777777" w:rsidR="006D5354" w:rsidRPr="00BB5E24" w:rsidRDefault="006D5354" w:rsidP="005A05C8">
            <w:pPr>
              <w:spacing w:before="0"/>
              <w:rPr>
                <w:rFonts w:cs="Arial"/>
                <w:b/>
                <w:bCs/>
                <w:color w:val="FF0000"/>
              </w:rPr>
            </w:pPr>
            <w:r w:rsidRPr="00BB5E24">
              <w:rPr>
                <w:rFonts w:cs="Arial"/>
                <w:b/>
                <w:bCs/>
                <w:color w:val="FF0000"/>
              </w:rPr>
              <w:t>BANOVO BRDO</w:t>
            </w:r>
          </w:p>
        </w:tc>
        <w:tc>
          <w:tcPr>
            <w:tcW w:w="2420" w:type="dxa"/>
            <w:tcBorders>
              <w:top w:val="nil"/>
              <w:left w:val="nil"/>
              <w:bottom w:val="single" w:sz="4" w:space="0" w:color="auto"/>
              <w:right w:val="single" w:sz="4" w:space="0" w:color="auto"/>
            </w:tcBorders>
            <w:shd w:val="clear" w:color="000000" w:fill="FFFF00"/>
            <w:noWrap/>
            <w:vAlign w:val="bottom"/>
            <w:hideMark/>
          </w:tcPr>
          <w:p w14:paraId="36F1AB58"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70471A92" w14:textId="77777777" w:rsidR="006D5354" w:rsidRPr="00BB5E24" w:rsidRDefault="006D5354" w:rsidP="005A05C8">
            <w:pPr>
              <w:spacing w:before="0"/>
              <w:jc w:val="center"/>
              <w:rPr>
                <w:rFonts w:cs="Arial"/>
                <w:b/>
                <w:bCs/>
                <w:color w:val="FF0000"/>
              </w:rPr>
            </w:pPr>
            <w:r w:rsidRPr="00BB5E24">
              <w:rPr>
                <w:rFonts w:cs="Arial"/>
                <w:b/>
                <w:bCs/>
                <w:color w:val="FF0000"/>
              </w:rPr>
              <w:t>239.414</w:t>
            </w:r>
          </w:p>
        </w:tc>
      </w:tr>
      <w:tr w:rsidR="006D5354" w:rsidRPr="00BB5E24" w14:paraId="455EE751"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C02D32D"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auto" w:fill="auto"/>
            <w:noWrap/>
            <w:vAlign w:val="bottom"/>
            <w:hideMark/>
          </w:tcPr>
          <w:p w14:paraId="036C3932" w14:textId="77777777" w:rsidR="006D5354" w:rsidRPr="00BB5E24" w:rsidRDefault="006D5354" w:rsidP="005A05C8">
            <w:pPr>
              <w:spacing w:before="0"/>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69DAF074" w14:textId="77777777" w:rsidR="006D5354" w:rsidRPr="00BB5E24" w:rsidRDefault="006D5354" w:rsidP="005A05C8">
            <w:pPr>
              <w:spacing w:before="0"/>
              <w:rPr>
                <w:rFonts w:cs="Arial"/>
              </w:rPr>
            </w:pPr>
            <w:r w:rsidRPr="00BB5E24">
              <w:rPr>
                <w:rFonts w:cs="Arial"/>
              </w:rPr>
              <w:t>Banovo Brdo</w:t>
            </w:r>
          </w:p>
        </w:tc>
        <w:tc>
          <w:tcPr>
            <w:tcW w:w="2200" w:type="dxa"/>
            <w:tcBorders>
              <w:top w:val="nil"/>
              <w:left w:val="nil"/>
              <w:bottom w:val="single" w:sz="4" w:space="0" w:color="auto"/>
              <w:right w:val="single" w:sz="8" w:space="0" w:color="auto"/>
            </w:tcBorders>
            <w:shd w:val="clear" w:color="auto" w:fill="auto"/>
            <w:noWrap/>
            <w:vAlign w:val="bottom"/>
            <w:hideMark/>
          </w:tcPr>
          <w:p w14:paraId="0F478250" w14:textId="77777777" w:rsidR="006D5354" w:rsidRPr="00BB5E24" w:rsidRDefault="006D5354" w:rsidP="005A05C8">
            <w:pPr>
              <w:spacing w:before="0"/>
              <w:jc w:val="right"/>
              <w:rPr>
                <w:rFonts w:cs="Arial"/>
              </w:rPr>
            </w:pPr>
            <w:r w:rsidRPr="00BB5E24">
              <w:rPr>
                <w:rFonts w:cs="Arial"/>
              </w:rPr>
              <w:t>239.414</w:t>
            </w:r>
          </w:p>
        </w:tc>
      </w:tr>
      <w:tr w:rsidR="006D5354" w:rsidRPr="00BB5E24" w14:paraId="151731CA"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4DCE75D"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noWrap/>
            <w:vAlign w:val="bottom"/>
            <w:hideMark/>
          </w:tcPr>
          <w:p w14:paraId="09A4CBEE" w14:textId="77777777" w:rsidR="006D5354" w:rsidRPr="00BB5E24" w:rsidRDefault="006D5354" w:rsidP="005A05C8">
            <w:pPr>
              <w:spacing w:before="0"/>
              <w:rPr>
                <w:rFonts w:cs="Arial"/>
                <w:b/>
                <w:bCs/>
                <w:color w:val="FF0000"/>
              </w:rPr>
            </w:pPr>
            <w:r w:rsidRPr="00BB5E24">
              <w:rPr>
                <w:rFonts w:cs="Arial"/>
                <w:b/>
                <w:bCs/>
                <w:color w:val="FF0000"/>
              </w:rPr>
              <w:t>ZEMUN</w:t>
            </w:r>
          </w:p>
        </w:tc>
        <w:tc>
          <w:tcPr>
            <w:tcW w:w="2420" w:type="dxa"/>
            <w:tcBorders>
              <w:top w:val="nil"/>
              <w:left w:val="nil"/>
              <w:bottom w:val="single" w:sz="4" w:space="0" w:color="auto"/>
              <w:right w:val="single" w:sz="4" w:space="0" w:color="auto"/>
            </w:tcBorders>
            <w:shd w:val="clear" w:color="000000" w:fill="FFFF00"/>
            <w:noWrap/>
            <w:vAlign w:val="bottom"/>
            <w:hideMark/>
          </w:tcPr>
          <w:p w14:paraId="12302794"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5C6B227E" w14:textId="77777777" w:rsidR="006D5354" w:rsidRPr="00BB5E24" w:rsidRDefault="006D5354" w:rsidP="005A05C8">
            <w:pPr>
              <w:spacing w:before="0"/>
              <w:jc w:val="center"/>
              <w:rPr>
                <w:rFonts w:cs="Arial"/>
                <w:b/>
                <w:bCs/>
                <w:color w:val="FF0000"/>
              </w:rPr>
            </w:pPr>
            <w:r w:rsidRPr="00BB5E24">
              <w:rPr>
                <w:rFonts w:cs="Arial"/>
                <w:b/>
                <w:bCs/>
                <w:color w:val="FF0000"/>
              </w:rPr>
              <w:t>204.058</w:t>
            </w:r>
          </w:p>
        </w:tc>
      </w:tr>
      <w:tr w:rsidR="006D5354" w:rsidRPr="00BB5E24" w14:paraId="3B82882D"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5DDC915"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auto" w:fill="auto"/>
            <w:noWrap/>
            <w:vAlign w:val="bottom"/>
            <w:hideMark/>
          </w:tcPr>
          <w:p w14:paraId="1877F509" w14:textId="77777777" w:rsidR="006D5354" w:rsidRPr="00BB5E24" w:rsidRDefault="006D5354" w:rsidP="005A05C8">
            <w:pPr>
              <w:spacing w:before="0"/>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4D001BE8" w14:textId="77777777" w:rsidR="006D5354" w:rsidRPr="00BB5E24" w:rsidRDefault="006D5354" w:rsidP="005A05C8">
            <w:pPr>
              <w:spacing w:before="0"/>
              <w:rPr>
                <w:rFonts w:cs="Arial"/>
              </w:rPr>
            </w:pPr>
            <w:r w:rsidRPr="00BB5E24">
              <w:rPr>
                <w:rFonts w:cs="Arial"/>
              </w:rPr>
              <w:t>Zemun</w:t>
            </w:r>
          </w:p>
        </w:tc>
        <w:tc>
          <w:tcPr>
            <w:tcW w:w="2200" w:type="dxa"/>
            <w:tcBorders>
              <w:top w:val="nil"/>
              <w:left w:val="nil"/>
              <w:bottom w:val="single" w:sz="4" w:space="0" w:color="auto"/>
              <w:right w:val="single" w:sz="8" w:space="0" w:color="auto"/>
            </w:tcBorders>
            <w:shd w:val="clear" w:color="auto" w:fill="auto"/>
            <w:noWrap/>
            <w:vAlign w:val="bottom"/>
            <w:hideMark/>
          </w:tcPr>
          <w:p w14:paraId="183B719E" w14:textId="77777777" w:rsidR="006D5354" w:rsidRPr="00BB5E24" w:rsidRDefault="006D5354" w:rsidP="005A05C8">
            <w:pPr>
              <w:spacing w:before="0"/>
              <w:jc w:val="right"/>
              <w:rPr>
                <w:rFonts w:cs="Arial"/>
              </w:rPr>
            </w:pPr>
            <w:r w:rsidRPr="00BB5E24">
              <w:rPr>
                <w:rFonts w:cs="Arial"/>
              </w:rPr>
              <w:t>204.058</w:t>
            </w:r>
          </w:p>
        </w:tc>
      </w:tr>
      <w:tr w:rsidR="006D5354" w:rsidRPr="00BB5E24" w14:paraId="1041E9B2"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9AEEEA8"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noWrap/>
            <w:vAlign w:val="bottom"/>
            <w:hideMark/>
          </w:tcPr>
          <w:p w14:paraId="6706615F" w14:textId="77777777" w:rsidR="006D5354" w:rsidRPr="00BB5E24" w:rsidRDefault="006D5354" w:rsidP="005A05C8">
            <w:pPr>
              <w:spacing w:before="0"/>
              <w:rPr>
                <w:rFonts w:cs="Arial"/>
                <w:b/>
                <w:bCs/>
                <w:color w:val="FF0000"/>
              </w:rPr>
            </w:pPr>
            <w:r w:rsidRPr="00BB5E24">
              <w:rPr>
                <w:rFonts w:cs="Arial"/>
                <w:b/>
                <w:bCs/>
                <w:color w:val="FF0000"/>
              </w:rPr>
              <w:t>MLADENOVAC</w:t>
            </w:r>
          </w:p>
        </w:tc>
        <w:tc>
          <w:tcPr>
            <w:tcW w:w="2420" w:type="dxa"/>
            <w:tcBorders>
              <w:top w:val="nil"/>
              <w:left w:val="nil"/>
              <w:bottom w:val="single" w:sz="4" w:space="0" w:color="auto"/>
              <w:right w:val="single" w:sz="4" w:space="0" w:color="auto"/>
            </w:tcBorders>
            <w:shd w:val="clear" w:color="000000" w:fill="FFFF00"/>
            <w:noWrap/>
            <w:vAlign w:val="bottom"/>
            <w:hideMark/>
          </w:tcPr>
          <w:p w14:paraId="7AD25825"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728C6D16" w14:textId="77777777" w:rsidR="006D5354" w:rsidRPr="00BB5E24" w:rsidRDefault="006D5354" w:rsidP="005A05C8">
            <w:pPr>
              <w:spacing w:before="0"/>
              <w:jc w:val="center"/>
              <w:rPr>
                <w:rFonts w:cs="Arial"/>
                <w:b/>
                <w:bCs/>
                <w:color w:val="FF0000"/>
              </w:rPr>
            </w:pPr>
            <w:r w:rsidRPr="00BB5E24">
              <w:rPr>
                <w:rFonts w:cs="Arial"/>
                <w:b/>
                <w:bCs/>
                <w:color w:val="FF0000"/>
              </w:rPr>
              <w:t>57.323</w:t>
            </w:r>
          </w:p>
        </w:tc>
      </w:tr>
      <w:tr w:rsidR="006D5354" w:rsidRPr="00BB5E24" w14:paraId="4742620D"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BAEF927"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2991C72" w14:textId="77777777" w:rsidR="006D5354" w:rsidRPr="00BB5E24" w:rsidRDefault="006D5354" w:rsidP="005A05C8">
            <w:pPr>
              <w:spacing w:before="0"/>
              <w:jc w:val="center"/>
              <w:rPr>
                <w:rFonts w:cs="Arial"/>
                <w:b/>
                <w:bCs/>
              </w:rPr>
            </w:pPr>
            <w:r w:rsidRPr="00BB5E24">
              <w:rPr>
                <w:rFonts w:cs="Arial"/>
                <w:b/>
                <w:bCs/>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16E4FBA3" w14:textId="77777777" w:rsidR="006D5354" w:rsidRPr="00BB5E24" w:rsidRDefault="006D5354" w:rsidP="005A05C8">
            <w:pPr>
              <w:spacing w:before="0"/>
              <w:rPr>
                <w:rFonts w:cs="Arial"/>
              </w:rPr>
            </w:pPr>
            <w:r w:rsidRPr="00BB5E24">
              <w:rPr>
                <w:rFonts w:cs="Arial"/>
              </w:rPr>
              <w:t>Mladenovac</w:t>
            </w:r>
          </w:p>
        </w:tc>
        <w:tc>
          <w:tcPr>
            <w:tcW w:w="2200" w:type="dxa"/>
            <w:tcBorders>
              <w:top w:val="nil"/>
              <w:left w:val="nil"/>
              <w:bottom w:val="single" w:sz="4" w:space="0" w:color="auto"/>
              <w:right w:val="single" w:sz="8" w:space="0" w:color="auto"/>
            </w:tcBorders>
            <w:shd w:val="clear" w:color="auto" w:fill="auto"/>
            <w:noWrap/>
            <w:vAlign w:val="bottom"/>
            <w:hideMark/>
          </w:tcPr>
          <w:p w14:paraId="699654DC" w14:textId="77777777" w:rsidR="006D5354" w:rsidRPr="00BB5E24" w:rsidRDefault="006D5354" w:rsidP="005A05C8">
            <w:pPr>
              <w:spacing w:before="0"/>
              <w:jc w:val="right"/>
              <w:rPr>
                <w:rFonts w:cs="Arial"/>
              </w:rPr>
            </w:pPr>
            <w:r w:rsidRPr="00BB5E24">
              <w:rPr>
                <w:rFonts w:cs="Arial"/>
              </w:rPr>
              <w:t>24.289</w:t>
            </w:r>
          </w:p>
        </w:tc>
      </w:tr>
      <w:tr w:rsidR="006D5354" w:rsidRPr="00BB5E24" w14:paraId="3BCD6B44"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8B8564D"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32D3B00D" w14:textId="77777777" w:rsidR="006D5354" w:rsidRPr="00BB5E24" w:rsidRDefault="006D5354" w:rsidP="005A05C8">
            <w:pPr>
              <w:spacing w:before="0"/>
              <w:rPr>
                <w:rFonts w:cs="Arial"/>
                <w:b/>
                <w:bCs/>
              </w:rPr>
            </w:pPr>
          </w:p>
        </w:tc>
        <w:tc>
          <w:tcPr>
            <w:tcW w:w="2420" w:type="dxa"/>
            <w:tcBorders>
              <w:top w:val="nil"/>
              <w:left w:val="nil"/>
              <w:bottom w:val="single" w:sz="4" w:space="0" w:color="auto"/>
              <w:right w:val="single" w:sz="4" w:space="0" w:color="auto"/>
            </w:tcBorders>
            <w:shd w:val="clear" w:color="000000" w:fill="FDE9D9"/>
            <w:noWrap/>
            <w:vAlign w:val="bottom"/>
            <w:hideMark/>
          </w:tcPr>
          <w:p w14:paraId="7E15A1A9" w14:textId="77777777" w:rsidR="006D5354" w:rsidRPr="00BB5E24" w:rsidRDefault="006D5354" w:rsidP="005A05C8">
            <w:pPr>
              <w:spacing w:before="0"/>
              <w:rPr>
                <w:rFonts w:cs="Arial"/>
              </w:rPr>
            </w:pPr>
            <w:r w:rsidRPr="00BB5E24">
              <w:rPr>
                <w:rFonts w:cs="Arial"/>
              </w:rPr>
              <w:t>Sopot</w:t>
            </w:r>
          </w:p>
        </w:tc>
        <w:tc>
          <w:tcPr>
            <w:tcW w:w="2200" w:type="dxa"/>
            <w:tcBorders>
              <w:top w:val="nil"/>
              <w:left w:val="nil"/>
              <w:bottom w:val="single" w:sz="4" w:space="0" w:color="auto"/>
              <w:right w:val="single" w:sz="8" w:space="0" w:color="auto"/>
            </w:tcBorders>
            <w:shd w:val="clear" w:color="auto" w:fill="auto"/>
            <w:noWrap/>
            <w:vAlign w:val="bottom"/>
            <w:hideMark/>
          </w:tcPr>
          <w:p w14:paraId="1EE7C06A" w14:textId="77777777" w:rsidR="006D5354" w:rsidRPr="00BB5E24" w:rsidRDefault="006D5354" w:rsidP="005A05C8">
            <w:pPr>
              <w:spacing w:before="0"/>
              <w:jc w:val="right"/>
              <w:rPr>
                <w:rFonts w:cs="Arial"/>
              </w:rPr>
            </w:pPr>
            <w:r w:rsidRPr="00BB5E24">
              <w:rPr>
                <w:rFonts w:cs="Arial"/>
              </w:rPr>
              <w:t>13.714</w:t>
            </w:r>
          </w:p>
        </w:tc>
      </w:tr>
      <w:tr w:rsidR="006D5354" w:rsidRPr="00BB5E24" w14:paraId="4453D8BB"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298D17D"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4BA994AE" w14:textId="77777777" w:rsidR="006D5354" w:rsidRPr="00BB5E24" w:rsidRDefault="006D5354" w:rsidP="005A05C8">
            <w:pPr>
              <w:spacing w:before="0"/>
              <w:rPr>
                <w:rFonts w:cs="Arial"/>
                <w:b/>
                <w:bCs/>
              </w:rPr>
            </w:pPr>
          </w:p>
        </w:tc>
        <w:tc>
          <w:tcPr>
            <w:tcW w:w="2420" w:type="dxa"/>
            <w:tcBorders>
              <w:top w:val="nil"/>
              <w:left w:val="nil"/>
              <w:bottom w:val="single" w:sz="4" w:space="0" w:color="auto"/>
              <w:right w:val="single" w:sz="4" w:space="0" w:color="auto"/>
            </w:tcBorders>
            <w:shd w:val="clear" w:color="000000" w:fill="FDE9D9"/>
            <w:noWrap/>
            <w:vAlign w:val="bottom"/>
            <w:hideMark/>
          </w:tcPr>
          <w:p w14:paraId="43B9C31C" w14:textId="77777777" w:rsidR="006D5354" w:rsidRPr="00BB5E24" w:rsidRDefault="006D5354" w:rsidP="005A05C8">
            <w:pPr>
              <w:spacing w:before="0"/>
              <w:rPr>
                <w:rFonts w:cs="Arial"/>
              </w:rPr>
            </w:pPr>
            <w:r w:rsidRPr="00BB5E24">
              <w:rPr>
                <w:rFonts w:cs="Arial"/>
              </w:rPr>
              <w:t>Grocka</w:t>
            </w:r>
          </w:p>
        </w:tc>
        <w:tc>
          <w:tcPr>
            <w:tcW w:w="2200" w:type="dxa"/>
            <w:tcBorders>
              <w:top w:val="nil"/>
              <w:left w:val="nil"/>
              <w:bottom w:val="single" w:sz="4" w:space="0" w:color="auto"/>
              <w:right w:val="single" w:sz="8" w:space="0" w:color="auto"/>
            </w:tcBorders>
            <w:shd w:val="clear" w:color="auto" w:fill="auto"/>
            <w:noWrap/>
            <w:vAlign w:val="bottom"/>
            <w:hideMark/>
          </w:tcPr>
          <w:p w14:paraId="487ED23A" w14:textId="77777777" w:rsidR="006D5354" w:rsidRPr="00BB5E24" w:rsidRDefault="006D5354" w:rsidP="005A05C8">
            <w:pPr>
              <w:spacing w:before="0"/>
              <w:jc w:val="right"/>
              <w:rPr>
                <w:rFonts w:cs="Arial"/>
              </w:rPr>
            </w:pPr>
            <w:r w:rsidRPr="00BB5E24">
              <w:rPr>
                <w:rFonts w:cs="Arial"/>
              </w:rPr>
              <w:t>19.320</w:t>
            </w:r>
          </w:p>
        </w:tc>
      </w:tr>
      <w:tr w:rsidR="006D5354" w:rsidRPr="00BB5E24" w14:paraId="7B1080F0"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FAE59B8"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noWrap/>
            <w:vAlign w:val="bottom"/>
            <w:hideMark/>
          </w:tcPr>
          <w:p w14:paraId="3EB4D53D" w14:textId="77777777" w:rsidR="006D5354" w:rsidRPr="00BB5E24" w:rsidRDefault="006D5354" w:rsidP="005A05C8">
            <w:pPr>
              <w:spacing w:before="0"/>
              <w:rPr>
                <w:rFonts w:cs="Arial"/>
                <w:b/>
                <w:bCs/>
                <w:color w:val="FF0000"/>
              </w:rPr>
            </w:pPr>
            <w:r w:rsidRPr="00BB5E24">
              <w:rPr>
                <w:rFonts w:cs="Arial"/>
                <w:b/>
                <w:bCs/>
                <w:color w:val="FF0000"/>
              </w:rPr>
              <w:t>OBRENOVAC</w:t>
            </w:r>
          </w:p>
        </w:tc>
        <w:tc>
          <w:tcPr>
            <w:tcW w:w="2420" w:type="dxa"/>
            <w:tcBorders>
              <w:top w:val="nil"/>
              <w:left w:val="nil"/>
              <w:bottom w:val="single" w:sz="4" w:space="0" w:color="auto"/>
              <w:right w:val="single" w:sz="4" w:space="0" w:color="auto"/>
            </w:tcBorders>
            <w:shd w:val="clear" w:color="000000" w:fill="FFFF00"/>
            <w:noWrap/>
            <w:vAlign w:val="bottom"/>
            <w:hideMark/>
          </w:tcPr>
          <w:p w14:paraId="3A65667E" w14:textId="77777777" w:rsidR="006D5354" w:rsidRPr="00BB5E24" w:rsidRDefault="006D5354" w:rsidP="005A05C8">
            <w:pPr>
              <w:spacing w:before="0"/>
              <w:rPr>
                <w:rFonts w:cs="Arial"/>
                <w:color w:val="FF0000"/>
              </w:rPr>
            </w:pPr>
            <w:r w:rsidRPr="00BB5E24">
              <w:rPr>
                <w:rFonts w:cs="Arial"/>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5F19C7BD" w14:textId="77777777" w:rsidR="006D5354" w:rsidRPr="00BB5E24" w:rsidRDefault="006D5354" w:rsidP="005A05C8">
            <w:pPr>
              <w:spacing w:before="0"/>
              <w:jc w:val="center"/>
              <w:rPr>
                <w:rFonts w:cs="Arial"/>
                <w:b/>
                <w:bCs/>
                <w:color w:val="FF0000"/>
              </w:rPr>
            </w:pPr>
            <w:r w:rsidRPr="00BB5E24">
              <w:rPr>
                <w:rFonts w:cs="Arial"/>
                <w:b/>
                <w:bCs/>
                <w:color w:val="FF0000"/>
              </w:rPr>
              <w:t>51.761</w:t>
            </w:r>
          </w:p>
        </w:tc>
      </w:tr>
      <w:tr w:rsidR="006D5354" w:rsidRPr="00BB5E24" w14:paraId="3EB184B7"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32F6AE0"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D23FE9A" w14:textId="77777777" w:rsidR="006D5354" w:rsidRPr="00BB5E24" w:rsidRDefault="006D5354" w:rsidP="005A05C8">
            <w:pPr>
              <w:spacing w:before="0"/>
              <w:jc w:val="center"/>
              <w:rPr>
                <w:rFonts w:cs="Arial"/>
                <w:b/>
                <w:bCs/>
              </w:rPr>
            </w:pPr>
            <w:r w:rsidRPr="00BB5E24">
              <w:rPr>
                <w:rFonts w:cs="Arial"/>
                <w:b/>
                <w:bCs/>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38EB0AA6" w14:textId="77777777" w:rsidR="006D5354" w:rsidRPr="00BB5E24" w:rsidRDefault="006D5354" w:rsidP="005A05C8">
            <w:pPr>
              <w:spacing w:before="0"/>
              <w:rPr>
                <w:rFonts w:cs="Arial"/>
              </w:rPr>
            </w:pPr>
            <w:r w:rsidRPr="00BB5E24">
              <w:rPr>
                <w:rFonts w:cs="Arial"/>
              </w:rPr>
              <w:t>Obrenovac</w:t>
            </w:r>
          </w:p>
        </w:tc>
        <w:tc>
          <w:tcPr>
            <w:tcW w:w="2200" w:type="dxa"/>
            <w:tcBorders>
              <w:top w:val="nil"/>
              <w:left w:val="nil"/>
              <w:bottom w:val="single" w:sz="4" w:space="0" w:color="auto"/>
              <w:right w:val="single" w:sz="8" w:space="0" w:color="auto"/>
            </w:tcBorders>
            <w:shd w:val="clear" w:color="auto" w:fill="auto"/>
            <w:noWrap/>
            <w:vAlign w:val="bottom"/>
            <w:hideMark/>
          </w:tcPr>
          <w:p w14:paraId="2C045EB1" w14:textId="77777777" w:rsidR="006D5354" w:rsidRPr="00BB5E24" w:rsidRDefault="006D5354" w:rsidP="005A05C8">
            <w:pPr>
              <w:spacing w:before="0"/>
              <w:jc w:val="right"/>
              <w:rPr>
                <w:rFonts w:cs="Arial"/>
              </w:rPr>
            </w:pPr>
            <w:r w:rsidRPr="00BB5E24">
              <w:rPr>
                <w:rFonts w:cs="Arial"/>
              </w:rPr>
              <w:t>34.528</w:t>
            </w:r>
          </w:p>
        </w:tc>
      </w:tr>
      <w:tr w:rsidR="006D5354" w:rsidRPr="00BB5E24" w14:paraId="37189D1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B3D4735"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38E19738" w14:textId="77777777" w:rsidR="006D5354" w:rsidRPr="00BB5E24" w:rsidRDefault="006D5354" w:rsidP="005A05C8">
            <w:pPr>
              <w:spacing w:before="0"/>
              <w:rPr>
                <w:rFonts w:cs="Arial"/>
                <w:b/>
                <w:bCs/>
              </w:rPr>
            </w:pPr>
          </w:p>
        </w:tc>
        <w:tc>
          <w:tcPr>
            <w:tcW w:w="2420" w:type="dxa"/>
            <w:tcBorders>
              <w:top w:val="nil"/>
              <w:left w:val="nil"/>
              <w:bottom w:val="single" w:sz="4" w:space="0" w:color="auto"/>
              <w:right w:val="single" w:sz="4" w:space="0" w:color="auto"/>
            </w:tcBorders>
            <w:shd w:val="clear" w:color="000000" w:fill="FDE9D9"/>
            <w:noWrap/>
            <w:vAlign w:val="bottom"/>
            <w:hideMark/>
          </w:tcPr>
          <w:p w14:paraId="41730673" w14:textId="77777777" w:rsidR="006D5354" w:rsidRPr="00BB5E24" w:rsidRDefault="006D5354" w:rsidP="005A05C8">
            <w:pPr>
              <w:spacing w:before="0"/>
              <w:rPr>
                <w:rFonts w:cs="Arial"/>
              </w:rPr>
            </w:pPr>
            <w:r w:rsidRPr="00BB5E24">
              <w:rPr>
                <w:rFonts w:cs="Arial"/>
              </w:rPr>
              <w:t>Barajevo</w:t>
            </w:r>
          </w:p>
        </w:tc>
        <w:tc>
          <w:tcPr>
            <w:tcW w:w="2200" w:type="dxa"/>
            <w:tcBorders>
              <w:top w:val="nil"/>
              <w:left w:val="nil"/>
              <w:bottom w:val="single" w:sz="4" w:space="0" w:color="auto"/>
              <w:right w:val="single" w:sz="8" w:space="0" w:color="auto"/>
            </w:tcBorders>
            <w:shd w:val="clear" w:color="auto" w:fill="auto"/>
            <w:noWrap/>
            <w:vAlign w:val="bottom"/>
            <w:hideMark/>
          </w:tcPr>
          <w:p w14:paraId="74CB5213" w14:textId="77777777" w:rsidR="006D5354" w:rsidRPr="00BB5E24" w:rsidRDefault="006D5354" w:rsidP="005A05C8">
            <w:pPr>
              <w:spacing w:before="0"/>
              <w:jc w:val="right"/>
              <w:rPr>
                <w:rFonts w:cs="Arial"/>
              </w:rPr>
            </w:pPr>
            <w:r w:rsidRPr="00BB5E24">
              <w:rPr>
                <w:rFonts w:cs="Arial"/>
              </w:rPr>
              <w:t>17.233</w:t>
            </w:r>
          </w:p>
        </w:tc>
      </w:tr>
      <w:tr w:rsidR="006D5354" w:rsidRPr="00BB5E24" w14:paraId="14F8B7D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6501EE7"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noWrap/>
            <w:vAlign w:val="bottom"/>
            <w:hideMark/>
          </w:tcPr>
          <w:p w14:paraId="0ABE54B2" w14:textId="77777777" w:rsidR="006D5354" w:rsidRPr="00BB5E24" w:rsidRDefault="006D5354" w:rsidP="005A05C8">
            <w:pPr>
              <w:spacing w:before="0"/>
              <w:rPr>
                <w:rFonts w:cs="Arial"/>
                <w:b/>
                <w:bCs/>
                <w:color w:val="FF0000"/>
              </w:rPr>
            </w:pPr>
            <w:r w:rsidRPr="00BB5E24">
              <w:rPr>
                <w:rFonts w:cs="Arial"/>
                <w:b/>
                <w:bCs/>
                <w:color w:val="FF0000"/>
              </w:rPr>
              <w:t>KRNJAČA</w:t>
            </w:r>
          </w:p>
        </w:tc>
        <w:tc>
          <w:tcPr>
            <w:tcW w:w="2420" w:type="dxa"/>
            <w:tcBorders>
              <w:top w:val="nil"/>
              <w:left w:val="nil"/>
              <w:bottom w:val="nil"/>
              <w:right w:val="single" w:sz="4" w:space="0" w:color="auto"/>
            </w:tcBorders>
            <w:shd w:val="clear" w:color="000000" w:fill="FFFF00"/>
            <w:noWrap/>
            <w:vAlign w:val="bottom"/>
            <w:hideMark/>
          </w:tcPr>
          <w:p w14:paraId="42C3DCCC" w14:textId="77777777" w:rsidR="006D5354" w:rsidRPr="00BB5E24" w:rsidRDefault="006D5354" w:rsidP="005A05C8">
            <w:pPr>
              <w:spacing w:before="0"/>
              <w:rPr>
                <w:rFonts w:cs="Arial"/>
              </w:rPr>
            </w:pPr>
            <w:r w:rsidRPr="00BB5E24">
              <w:rPr>
                <w:rFonts w:cs="Arial"/>
              </w:rPr>
              <w:t> </w:t>
            </w:r>
          </w:p>
        </w:tc>
        <w:tc>
          <w:tcPr>
            <w:tcW w:w="2200" w:type="dxa"/>
            <w:tcBorders>
              <w:top w:val="nil"/>
              <w:left w:val="nil"/>
              <w:bottom w:val="single" w:sz="4" w:space="0" w:color="auto"/>
              <w:right w:val="single" w:sz="4" w:space="0" w:color="auto"/>
            </w:tcBorders>
            <w:shd w:val="clear" w:color="000000" w:fill="FFFF00"/>
            <w:noWrap/>
            <w:vAlign w:val="bottom"/>
            <w:hideMark/>
          </w:tcPr>
          <w:p w14:paraId="6EFA576C" w14:textId="77777777" w:rsidR="006D5354" w:rsidRPr="00BB5E24" w:rsidRDefault="006D5354" w:rsidP="005A05C8">
            <w:pPr>
              <w:spacing w:before="0"/>
              <w:jc w:val="center"/>
              <w:rPr>
                <w:rFonts w:cs="Arial"/>
                <w:b/>
                <w:bCs/>
                <w:color w:val="FF0000"/>
              </w:rPr>
            </w:pPr>
            <w:r w:rsidRPr="00BB5E24">
              <w:rPr>
                <w:rFonts w:cs="Arial"/>
                <w:b/>
                <w:bCs/>
                <w:color w:val="FF0000"/>
              </w:rPr>
              <w:t>39.417</w:t>
            </w:r>
          </w:p>
        </w:tc>
      </w:tr>
      <w:tr w:rsidR="006D5354" w:rsidRPr="00BB5E24" w14:paraId="6809A543" w14:textId="77777777" w:rsidTr="006D5354">
        <w:trPr>
          <w:trHeight w:val="330"/>
          <w:jc w:val="center"/>
        </w:trPr>
        <w:tc>
          <w:tcPr>
            <w:tcW w:w="1600" w:type="dxa"/>
            <w:vMerge/>
            <w:tcBorders>
              <w:top w:val="nil"/>
              <w:left w:val="single" w:sz="8" w:space="0" w:color="auto"/>
              <w:bottom w:val="single" w:sz="8" w:space="0" w:color="000000"/>
              <w:right w:val="single" w:sz="4" w:space="0" w:color="auto"/>
            </w:tcBorders>
            <w:vAlign w:val="center"/>
            <w:hideMark/>
          </w:tcPr>
          <w:p w14:paraId="24B21C82" w14:textId="77777777" w:rsidR="006D5354" w:rsidRPr="00BB5E24" w:rsidRDefault="006D5354" w:rsidP="005A05C8">
            <w:pPr>
              <w:spacing w:before="0"/>
              <w:rPr>
                <w:rFonts w:cs="Arial"/>
                <w:b/>
                <w:bCs/>
                <w:color w:val="000000"/>
              </w:rPr>
            </w:pPr>
          </w:p>
        </w:tc>
        <w:tc>
          <w:tcPr>
            <w:tcW w:w="2560" w:type="dxa"/>
            <w:tcBorders>
              <w:top w:val="nil"/>
              <w:left w:val="nil"/>
              <w:bottom w:val="single" w:sz="8" w:space="0" w:color="auto"/>
              <w:right w:val="single" w:sz="4" w:space="0" w:color="auto"/>
            </w:tcBorders>
            <w:shd w:val="clear" w:color="auto" w:fill="auto"/>
            <w:noWrap/>
            <w:vAlign w:val="bottom"/>
            <w:hideMark/>
          </w:tcPr>
          <w:p w14:paraId="5FFC79CC" w14:textId="77777777" w:rsidR="006D5354" w:rsidRPr="00BB5E24" w:rsidRDefault="006D5354" w:rsidP="005A05C8">
            <w:pPr>
              <w:spacing w:before="0"/>
              <w:rPr>
                <w:rFonts w:cs="Arial"/>
                <w:b/>
                <w:bCs/>
                <w:color w:val="FF0000"/>
              </w:rPr>
            </w:pPr>
            <w:r w:rsidRPr="00BB5E24">
              <w:rPr>
                <w:rFonts w:cs="Arial"/>
                <w:b/>
                <w:bCs/>
                <w:color w:val="FF0000"/>
              </w:rPr>
              <w:t> </w:t>
            </w:r>
          </w:p>
        </w:tc>
        <w:tc>
          <w:tcPr>
            <w:tcW w:w="2420" w:type="dxa"/>
            <w:tcBorders>
              <w:top w:val="single" w:sz="4" w:space="0" w:color="auto"/>
              <w:left w:val="nil"/>
              <w:bottom w:val="single" w:sz="8" w:space="0" w:color="auto"/>
              <w:right w:val="single" w:sz="4" w:space="0" w:color="auto"/>
            </w:tcBorders>
            <w:shd w:val="clear" w:color="000000" w:fill="FDE9D9"/>
            <w:noWrap/>
            <w:vAlign w:val="bottom"/>
            <w:hideMark/>
          </w:tcPr>
          <w:p w14:paraId="73D96764" w14:textId="77777777" w:rsidR="006D5354" w:rsidRPr="00BB5E24" w:rsidRDefault="006D5354" w:rsidP="005A05C8">
            <w:pPr>
              <w:spacing w:before="0"/>
              <w:rPr>
                <w:rFonts w:cs="Arial"/>
              </w:rPr>
            </w:pPr>
            <w:r w:rsidRPr="00BB5E24">
              <w:rPr>
                <w:rFonts w:cs="Arial"/>
              </w:rPr>
              <w:t>Krnjača</w:t>
            </w:r>
          </w:p>
        </w:tc>
        <w:tc>
          <w:tcPr>
            <w:tcW w:w="2200" w:type="dxa"/>
            <w:tcBorders>
              <w:top w:val="nil"/>
              <w:left w:val="nil"/>
              <w:bottom w:val="single" w:sz="4" w:space="0" w:color="auto"/>
              <w:right w:val="single" w:sz="4" w:space="0" w:color="auto"/>
            </w:tcBorders>
            <w:shd w:val="clear" w:color="auto" w:fill="auto"/>
            <w:noWrap/>
            <w:vAlign w:val="bottom"/>
            <w:hideMark/>
          </w:tcPr>
          <w:p w14:paraId="766050D3" w14:textId="77777777" w:rsidR="006D5354" w:rsidRPr="00BB5E24" w:rsidRDefault="006D5354" w:rsidP="005A05C8">
            <w:pPr>
              <w:spacing w:before="0"/>
              <w:jc w:val="right"/>
              <w:rPr>
                <w:rFonts w:cs="Arial"/>
              </w:rPr>
            </w:pPr>
            <w:r w:rsidRPr="00BB5E24">
              <w:rPr>
                <w:rFonts w:cs="Arial"/>
              </w:rPr>
              <w:t>39.417</w:t>
            </w:r>
          </w:p>
        </w:tc>
      </w:tr>
      <w:tr w:rsidR="006D5354" w:rsidRPr="00BB5E24" w14:paraId="12150D19" w14:textId="77777777" w:rsidTr="006D5354">
        <w:trPr>
          <w:trHeight w:val="315"/>
          <w:jc w:val="center"/>
        </w:trPr>
        <w:tc>
          <w:tcPr>
            <w:tcW w:w="1600" w:type="dxa"/>
            <w:vMerge w:val="restart"/>
            <w:tcBorders>
              <w:top w:val="nil"/>
              <w:left w:val="single" w:sz="8" w:space="0" w:color="auto"/>
              <w:bottom w:val="single" w:sz="8" w:space="0" w:color="000000"/>
              <w:right w:val="single" w:sz="4" w:space="0" w:color="auto"/>
            </w:tcBorders>
            <w:shd w:val="clear" w:color="000000" w:fill="F2DDDC"/>
            <w:noWrap/>
            <w:vAlign w:val="center"/>
            <w:hideMark/>
          </w:tcPr>
          <w:p w14:paraId="5515E9DC" w14:textId="77777777" w:rsidR="006D5354" w:rsidRPr="00BB5E24" w:rsidRDefault="006D5354" w:rsidP="005A05C8">
            <w:pPr>
              <w:spacing w:before="0"/>
              <w:jc w:val="center"/>
              <w:rPr>
                <w:rFonts w:cs="Arial"/>
                <w:b/>
                <w:bCs/>
                <w:color w:val="000000"/>
              </w:rPr>
            </w:pPr>
            <w:r w:rsidRPr="00BB5E24">
              <w:rPr>
                <w:rFonts w:cs="Arial"/>
                <w:b/>
                <w:bCs/>
                <w:color w:val="000000"/>
              </w:rPr>
              <w:t>Novi Sad</w:t>
            </w:r>
          </w:p>
        </w:tc>
        <w:tc>
          <w:tcPr>
            <w:tcW w:w="2560" w:type="dxa"/>
            <w:tcBorders>
              <w:top w:val="nil"/>
              <w:left w:val="nil"/>
              <w:bottom w:val="single" w:sz="4" w:space="0" w:color="auto"/>
              <w:right w:val="single" w:sz="4" w:space="0" w:color="auto"/>
            </w:tcBorders>
            <w:shd w:val="clear" w:color="000000" w:fill="FFFF00"/>
            <w:vAlign w:val="center"/>
            <w:hideMark/>
          </w:tcPr>
          <w:p w14:paraId="44B973B0" w14:textId="77777777" w:rsidR="006D5354" w:rsidRPr="00BB5E24" w:rsidRDefault="006D5354" w:rsidP="005A05C8">
            <w:pPr>
              <w:spacing w:before="0"/>
              <w:rPr>
                <w:rFonts w:cs="Arial"/>
                <w:b/>
                <w:bCs/>
                <w:color w:val="FF0000"/>
              </w:rPr>
            </w:pPr>
            <w:r w:rsidRPr="00BB5E24">
              <w:rPr>
                <w:rFonts w:cs="Arial"/>
                <w:b/>
                <w:bCs/>
                <w:color w:val="FF0000"/>
              </w:rPr>
              <w:t>NOVI SAD</w:t>
            </w:r>
          </w:p>
        </w:tc>
        <w:tc>
          <w:tcPr>
            <w:tcW w:w="2420" w:type="dxa"/>
            <w:tcBorders>
              <w:top w:val="nil"/>
              <w:left w:val="nil"/>
              <w:bottom w:val="single" w:sz="4" w:space="0" w:color="auto"/>
              <w:right w:val="single" w:sz="4" w:space="0" w:color="auto"/>
            </w:tcBorders>
            <w:shd w:val="clear" w:color="000000" w:fill="FFFF00"/>
            <w:vAlign w:val="center"/>
            <w:hideMark/>
          </w:tcPr>
          <w:p w14:paraId="19980DD1"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single" w:sz="8" w:space="0" w:color="auto"/>
              <w:left w:val="nil"/>
              <w:bottom w:val="single" w:sz="4" w:space="0" w:color="auto"/>
              <w:right w:val="single" w:sz="8" w:space="0" w:color="auto"/>
            </w:tcBorders>
            <w:shd w:val="clear" w:color="000000" w:fill="FFFF00"/>
            <w:noWrap/>
            <w:vAlign w:val="bottom"/>
            <w:hideMark/>
          </w:tcPr>
          <w:p w14:paraId="7956CD75" w14:textId="77777777" w:rsidR="006D5354" w:rsidRPr="00BB5E24" w:rsidRDefault="006D5354" w:rsidP="005A05C8">
            <w:pPr>
              <w:spacing w:before="0"/>
              <w:jc w:val="center"/>
              <w:rPr>
                <w:rFonts w:cs="Arial"/>
                <w:b/>
                <w:bCs/>
                <w:color w:val="FF0000"/>
              </w:rPr>
            </w:pPr>
            <w:r w:rsidRPr="00BB5E24">
              <w:rPr>
                <w:rFonts w:cs="Arial"/>
                <w:b/>
                <w:bCs/>
                <w:color w:val="FF0000"/>
              </w:rPr>
              <w:t>284.047</w:t>
            </w:r>
          </w:p>
        </w:tc>
      </w:tr>
      <w:tr w:rsidR="006D5354" w:rsidRPr="00BB5E24" w14:paraId="296E06B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CA43AD8"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5372443D"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61B0B4D8" w14:textId="77777777" w:rsidR="006D5354" w:rsidRPr="00BB5E24" w:rsidRDefault="006D5354" w:rsidP="005A05C8">
            <w:pPr>
              <w:spacing w:before="0"/>
              <w:rPr>
                <w:rFonts w:cs="Arial"/>
                <w:color w:val="000000"/>
              </w:rPr>
            </w:pPr>
            <w:r w:rsidRPr="00BB5E24">
              <w:rPr>
                <w:rFonts w:cs="Arial"/>
                <w:color w:val="000000"/>
              </w:rPr>
              <w:t>Novi Sad</w:t>
            </w:r>
          </w:p>
        </w:tc>
        <w:tc>
          <w:tcPr>
            <w:tcW w:w="2200" w:type="dxa"/>
            <w:tcBorders>
              <w:top w:val="nil"/>
              <w:left w:val="nil"/>
              <w:bottom w:val="single" w:sz="4" w:space="0" w:color="auto"/>
              <w:right w:val="single" w:sz="8" w:space="0" w:color="auto"/>
            </w:tcBorders>
            <w:shd w:val="clear" w:color="auto" w:fill="auto"/>
            <w:noWrap/>
            <w:vAlign w:val="bottom"/>
            <w:hideMark/>
          </w:tcPr>
          <w:p w14:paraId="5316B6C2" w14:textId="77777777" w:rsidR="006D5354" w:rsidRPr="00BB5E24" w:rsidRDefault="006D5354" w:rsidP="005A05C8">
            <w:pPr>
              <w:spacing w:before="0"/>
              <w:jc w:val="right"/>
              <w:rPr>
                <w:rFonts w:cs="Arial"/>
                <w:color w:val="000000"/>
              </w:rPr>
            </w:pPr>
            <w:r w:rsidRPr="00BB5E24">
              <w:rPr>
                <w:rFonts w:cs="Arial"/>
                <w:color w:val="000000"/>
              </w:rPr>
              <w:t>206.455</w:t>
            </w:r>
          </w:p>
        </w:tc>
      </w:tr>
      <w:tr w:rsidR="006D5354" w:rsidRPr="00BB5E24" w14:paraId="76F6DC5F"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D049D4D"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351398B8"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4BD6AD86" w14:textId="77777777" w:rsidR="006D5354" w:rsidRPr="00BB5E24" w:rsidRDefault="006D5354" w:rsidP="005A05C8">
            <w:pPr>
              <w:spacing w:before="0"/>
              <w:rPr>
                <w:rFonts w:cs="Arial"/>
                <w:color w:val="000000"/>
              </w:rPr>
            </w:pPr>
            <w:r w:rsidRPr="00BB5E24">
              <w:rPr>
                <w:rFonts w:cs="Arial"/>
                <w:color w:val="000000"/>
              </w:rPr>
              <w:t>Bačka Palanka</w:t>
            </w:r>
          </w:p>
        </w:tc>
        <w:tc>
          <w:tcPr>
            <w:tcW w:w="2200" w:type="dxa"/>
            <w:tcBorders>
              <w:top w:val="nil"/>
              <w:left w:val="nil"/>
              <w:bottom w:val="single" w:sz="4" w:space="0" w:color="auto"/>
              <w:right w:val="single" w:sz="8" w:space="0" w:color="auto"/>
            </w:tcBorders>
            <w:shd w:val="clear" w:color="auto" w:fill="auto"/>
            <w:noWrap/>
            <w:vAlign w:val="bottom"/>
            <w:hideMark/>
          </w:tcPr>
          <w:p w14:paraId="05CBCFFD" w14:textId="77777777" w:rsidR="006D5354" w:rsidRPr="00BB5E24" w:rsidRDefault="006D5354" w:rsidP="005A05C8">
            <w:pPr>
              <w:spacing w:before="0"/>
              <w:jc w:val="right"/>
              <w:rPr>
                <w:rFonts w:cs="Arial"/>
                <w:color w:val="000000"/>
              </w:rPr>
            </w:pPr>
            <w:r w:rsidRPr="00BB5E24">
              <w:rPr>
                <w:rFonts w:cs="Arial"/>
                <w:color w:val="000000"/>
              </w:rPr>
              <w:t>27.951</w:t>
            </w:r>
          </w:p>
        </w:tc>
      </w:tr>
      <w:tr w:rsidR="006D5354" w:rsidRPr="00BB5E24" w14:paraId="3BF67022"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77122F1"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4A567043"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711D85CA" w14:textId="77777777" w:rsidR="006D5354" w:rsidRPr="00BB5E24" w:rsidRDefault="006D5354" w:rsidP="005A05C8">
            <w:pPr>
              <w:spacing w:before="0"/>
              <w:rPr>
                <w:rFonts w:cs="Arial"/>
                <w:color w:val="000000"/>
              </w:rPr>
            </w:pPr>
            <w:r w:rsidRPr="00BB5E24">
              <w:rPr>
                <w:rFonts w:cs="Arial"/>
                <w:color w:val="000000"/>
              </w:rPr>
              <w:t>Bečej</w:t>
            </w:r>
          </w:p>
        </w:tc>
        <w:tc>
          <w:tcPr>
            <w:tcW w:w="2200" w:type="dxa"/>
            <w:tcBorders>
              <w:top w:val="nil"/>
              <w:left w:val="nil"/>
              <w:bottom w:val="single" w:sz="4" w:space="0" w:color="auto"/>
              <w:right w:val="single" w:sz="8" w:space="0" w:color="auto"/>
            </w:tcBorders>
            <w:shd w:val="clear" w:color="auto" w:fill="auto"/>
            <w:noWrap/>
            <w:vAlign w:val="bottom"/>
            <w:hideMark/>
          </w:tcPr>
          <w:p w14:paraId="14A29337" w14:textId="77777777" w:rsidR="006D5354" w:rsidRPr="00BB5E24" w:rsidRDefault="006D5354" w:rsidP="005A05C8">
            <w:pPr>
              <w:spacing w:before="0"/>
              <w:jc w:val="right"/>
              <w:rPr>
                <w:rFonts w:cs="Arial"/>
                <w:color w:val="000000"/>
              </w:rPr>
            </w:pPr>
            <w:r w:rsidRPr="00BB5E24">
              <w:rPr>
                <w:rFonts w:cs="Arial"/>
                <w:color w:val="000000"/>
              </w:rPr>
              <w:t>24.802</w:t>
            </w:r>
          </w:p>
        </w:tc>
      </w:tr>
      <w:tr w:rsidR="006D5354" w:rsidRPr="00BB5E24" w14:paraId="6A68C5A5"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838A94E"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30C41730"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DBA5E08" w14:textId="77777777" w:rsidR="006D5354" w:rsidRPr="00BB5E24" w:rsidRDefault="006D5354" w:rsidP="005A05C8">
            <w:pPr>
              <w:spacing w:before="0"/>
              <w:rPr>
                <w:rFonts w:cs="Arial"/>
                <w:color w:val="000000"/>
              </w:rPr>
            </w:pPr>
            <w:r w:rsidRPr="00BB5E24">
              <w:rPr>
                <w:rFonts w:cs="Arial"/>
                <w:color w:val="000000"/>
              </w:rPr>
              <w:t>Žabalj</w:t>
            </w:r>
          </w:p>
        </w:tc>
        <w:tc>
          <w:tcPr>
            <w:tcW w:w="2200" w:type="dxa"/>
            <w:tcBorders>
              <w:top w:val="nil"/>
              <w:left w:val="nil"/>
              <w:bottom w:val="single" w:sz="4" w:space="0" w:color="auto"/>
              <w:right w:val="single" w:sz="8" w:space="0" w:color="auto"/>
            </w:tcBorders>
            <w:shd w:val="clear" w:color="auto" w:fill="auto"/>
            <w:noWrap/>
            <w:vAlign w:val="bottom"/>
            <w:hideMark/>
          </w:tcPr>
          <w:p w14:paraId="21B651B1" w14:textId="77777777" w:rsidR="006D5354" w:rsidRPr="00BB5E24" w:rsidRDefault="006D5354" w:rsidP="005A05C8">
            <w:pPr>
              <w:spacing w:before="0"/>
              <w:jc w:val="right"/>
              <w:rPr>
                <w:rFonts w:cs="Arial"/>
                <w:color w:val="000000"/>
              </w:rPr>
            </w:pPr>
            <w:r w:rsidRPr="00BB5E24">
              <w:rPr>
                <w:rFonts w:cs="Arial"/>
                <w:color w:val="000000"/>
              </w:rPr>
              <w:t>24.839</w:t>
            </w:r>
          </w:p>
        </w:tc>
      </w:tr>
      <w:tr w:rsidR="006D5354" w:rsidRPr="00BB5E24" w14:paraId="218E2CB1"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0733CAF"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6FEBD512" w14:textId="77777777" w:rsidR="006D5354" w:rsidRPr="00BB5E24" w:rsidRDefault="006D5354" w:rsidP="005A05C8">
            <w:pPr>
              <w:spacing w:before="0"/>
              <w:rPr>
                <w:rFonts w:cs="Arial"/>
                <w:b/>
                <w:bCs/>
                <w:color w:val="FF0000"/>
              </w:rPr>
            </w:pPr>
            <w:r w:rsidRPr="00BB5E24">
              <w:rPr>
                <w:rFonts w:cs="Arial"/>
                <w:b/>
                <w:bCs/>
                <w:color w:val="FF0000"/>
              </w:rPr>
              <w:t>SUBOTICA</w:t>
            </w:r>
          </w:p>
        </w:tc>
        <w:tc>
          <w:tcPr>
            <w:tcW w:w="2420" w:type="dxa"/>
            <w:tcBorders>
              <w:top w:val="nil"/>
              <w:left w:val="nil"/>
              <w:bottom w:val="single" w:sz="4" w:space="0" w:color="auto"/>
              <w:right w:val="single" w:sz="4" w:space="0" w:color="auto"/>
            </w:tcBorders>
            <w:shd w:val="clear" w:color="000000" w:fill="FFFF00"/>
            <w:vAlign w:val="center"/>
            <w:hideMark/>
          </w:tcPr>
          <w:p w14:paraId="455A0907"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2A192431" w14:textId="77777777" w:rsidR="006D5354" w:rsidRPr="00BB5E24" w:rsidRDefault="006D5354" w:rsidP="005A05C8">
            <w:pPr>
              <w:spacing w:before="0"/>
              <w:jc w:val="center"/>
              <w:rPr>
                <w:rFonts w:cs="Arial"/>
                <w:b/>
                <w:bCs/>
                <w:color w:val="FF0000"/>
              </w:rPr>
            </w:pPr>
            <w:r w:rsidRPr="00BB5E24">
              <w:rPr>
                <w:rFonts w:cs="Arial"/>
                <w:b/>
                <w:bCs/>
                <w:color w:val="FF0000"/>
              </w:rPr>
              <w:t>139.198</w:t>
            </w:r>
          </w:p>
        </w:tc>
      </w:tr>
      <w:tr w:rsidR="006D5354" w:rsidRPr="00BB5E24" w14:paraId="35ACB5EF"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6554150"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6FB7910C"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70446448" w14:textId="77777777" w:rsidR="006D5354" w:rsidRPr="00BB5E24" w:rsidRDefault="006D5354" w:rsidP="005A05C8">
            <w:pPr>
              <w:spacing w:before="0"/>
              <w:rPr>
                <w:rFonts w:cs="Arial"/>
                <w:color w:val="000000"/>
              </w:rPr>
            </w:pPr>
            <w:r w:rsidRPr="00BB5E24">
              <w:rPr>
                <w:rFonts w:cs="Arial"/>
                <w:color w:val="000000"/>
              </w:rPr>
              <w:t>Senta</w:t>
            </w:r>
          </w:p>
        </w:tc>
        <w:tc>
          <w:tcPr>
            <w:tcW w:w="2200" w:type="dxa"/>
            <w:tcBorders>
              <w:top w:val="nil"/>
              <w:left w:val="nil"/>
              <w:bottom w:val="single" w:sz="4" w:space="0" w:color="auto"/>
              <w:right w:val="single" w:sz="8" w:space="0" w:color="auto"/>
            </w:tcBorders>
            <w:shd w:val="clear" w:color="auto" w:fill="auto"/>
            <w:noWrap/>
            <w:vAlign w:val="bottom"/>
            <w:hideMark/>
          </w:tcPr>
          <w:p w14:paraId="0AC7FFCB" w14:textId="77777777" w:rsidR="006D5354" w:rsidRPr="00BB5E24" w:rsidRDefault="006D5354" w:rsidP="005A05C8">
            <w:pPr>
              <w:spacing w:before="0"/>
              <w:jc w:val="right"/>
              <w:rPr>
                <w:rFonts w:cs="Arial"/>
                <w:color w:val="000000"/>
              </w:rPr>
            </w:pPr>
            <w:r w:rsidRPr="00BB5E24">
              <w:rPr>
                <w:rFonts w:cs="Arial"/>
                <w:color w:val="000000"/>
              </w:rPr>
              <w:t>25.108</w:t>
            </w:r>
          </w:p>
        </w:tc>
      </w:tr>
      <w:tr w:rsidR="006D5354" w:rsidRPr="00BB5E24" w14:paraId="0728C332"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DCC6B97"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66484A8F"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7E612D75" w14:textId="77777777" w:rsidR="006D5354" w:rsidRPr="00BB5E24" w:rsidRDefault="006D5354" w:rsidP="005A05C8">
            <w:pPr>
              <w:spacing w:before="0"/>
              <w:rPr>
                <w:rFonts w:cs="Arial"/>
                <w:color w:val="000000"/>
              </w:rPr>
            </w:pPr>
            <w:r w:rsidRPr="00BB5E24">
              <w:rPr>
                <w:rFonts w:cs="Arial"/>
                <w:color w:val="000000"/>
              </w:rPr>
              <w:t>B.Topola</w:t>
            </w:r>
          </w:p>
        </w:tc>
        <w:tc>
          <w:tcPr>
            <w:tcW w:w="2200" w:type="dxa"/>
            <w:tcBorders>
              <w:top w:val="nil"/>
              <w:left w:val="nil"/>
              <w:bottom w:val="single" w:sz="4" w:space="0" w:color="auto"/>
              <w:right w:val="single" w:sz="8" w:space="0" w:color="auto"/>
            </w:tcBorders>
            <w:shd w:val="clear" w:color="auto" w:fill="auto"/>
            <w:noWrap/>
            <w:vAlign w:val="bottom"/>
            <w:hideMark/>
          </w:tcPr>
          <w:p w14:paraId="7119D5B7" w14:textId="77777777" w:rsidR="006D5354" w:rsidRPr="00BB5E24" w:rsidRDefault="006D5354" w:rsidP="005A05C8">
            <w:pPr>
              <w:spacing w:before="0"/>
              <w:jc w:val="right"/>
              <w:rPr>
                <w:rFonts w:cs="Arial"/>
                <w:color w:val="000000"/>
              </w:rPr>
            </w:pPr>
            <w:r w:rsidRPr="00BB5E24">
              <w:rPr>
                <w:rFonts w:cs="Arial"/>
                <w:color w:val="000000"/>
              </w:rPr>
              <w:t>18.096</w:t>
            </w:r>
          </w:p>
        </w:tc>
      </w:tr>
      <w:tr w:rsidR="006D5354" w:rsidRPr="00BB5E24" w14:paraId="1FD5247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1D5166D"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26CA3575"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36718586" w14:textId="77777777" w:rsidR="006D5354" w:rsidRPr="00BB5E24" w:rsidRDefault="006D5354" w:rsidP="005A05C8">
            <w:pPr>
              <w:spacing w:before="0"/>
              <w:rPr>
                <w:rFonts w:cs="Arial"/>
                <w:color w:val="000000"/>
              </w:rPr>
            </w:pPr>
            <w:r w:rsidRPr="00BB5E24">
              <w:rPr>
                <w:rFonts w:cs="Arial"/>
                <w:color w:val="000000"/>
              </w:rPr>
              <w:t>Kanjiza</w:t>
            </w:r>
          </w:p>
        </w:tc>
        <w:tc>
          <w:tcPr>
            <w:tcW w:w="2200" w:type="dxa"/>
            <w:tcBorders>
              <w:top w:val="nil"/>
              <w:left w:val="nil"/>
              <w:bottom w:val="single" w:sz="4" w:space="0" w:color="auto"/>
              <w:right w:val="single" w:sz="8" w:space="0" w:color="auto"/>
            </w:tcBorders>
            <w:shd w:val="clear" w:color="auto" w:fill="auto"/>
            <w:noWrap/>
            <w:vAlign w:val="bottom"/>
            <w:hideMark/>
          </w:tcPr>
          <w:p w14:paraId="3C1C2C1D" w14:textId="77777777" w:rsidR="006D5354" w:rsidRPr="00BB5E24" w:rsidRDefault="006D5354" w:rsidP="005A05C8">
            <w:pPr>
              <w:spacing w:before="0"/>
              <w:jc w:val="right"/>
              <w:rPr>
                <w:rFonts w:cs="Arial"/>
                <w:color w:val="000000"/>
              </w:rPr>
            </w:pPr>
            <w:r w:rsidRPr="00BB5E24">
              <w:rPr>
                <w:rFonts w:cs="Arial"/>
                <w:color w:val="000000"/>
              </w:rPr>
              <w:t>17.657</w:t>
            </w:r>
          </w:p>
        </w:tc>
      </w:tr>
      <w:tr w:rsidR="006D5354" w:rsidRPr="00BB5E24" w14:paraId="744BE43A"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EE57B9E"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4C43CAE"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0758C8B7" w14:textId="77777777" w:rsidR="006D5354" w:rsidRPr="00BB5E24" w:rsidRDefault="006D5354" w:rsidP="005A05C8">
            <w:pPr>
              <w:spacing w:before="0"/>
              <w:rPr>
                <w:rFonts w:cs="Arial"/>
                <w:color w:val="000000"/>
              </w:rPr>
            </w:pPr>
            <w:r w:rsidRPr="00BB5E24">
              <w:rPr>
                <w:rFonts w:cs="Arial"/>
                <w:color w:val="000000"/>
              </w:rPr>
              <w:t>Bajmok</w:t>
            </w:r>
          </w:p>
        </w:tc>
        <w:tc>
          <w:tcPr>
            <w:tcW w:w="2200" w:type="dxa"/>
            <w:tcBorders>
              <w:top w:val="nil"/>
              <w:left w:val="nil"/>
              <w:bottom w:val="single" w:sz="4" w:space="0" w:color="auto"/>
              <w:right w:val="single" w:sz="8" w:space="0" w:color="auto"/>
            </w:tcBorders>
            <w:shd w:val="clear" w:color="auto" w:fill="auto"/>
            <w:noWrap/>
            <w:vAlign w:val="bottom"/>
            <w:hideMark/>
          </w:tcPr>
          <w:p w14:paraId="7418BE5D" w14:textId="77777777" w:rsidR="006D5354" w:rsidRPr="00BB5E24" w:rsidRDefault="006D5354" w:rsidP="005A05C8">
            <w:pPr>
              <w:spacing w:before="0"/>
              <w:jc w:val="right"/>
              <w:rPr>
                <w:rFonts w:cs="Arial"/>
                <w:color w:val="000000"/>
              </w:rPr>
            </w:pPr>
            <w:r w:rsidRPr="00BB5E24">
              <w:rPr>
                <w:rFonts w:cs="Arial"/>
                <w:color w:val="000000"/>
              </w:rPr>
              <w:t>10.911</w:t>
            </w:r>
          </w:p>
        </w:tc>
      </w:tr>
      <w:tr w:rsidR="006D5354" w:rsidRPr="00BB5E24" w14:paraId="492C8A57"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E7F7B62"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BAD3140"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E472523" w14:textId="77777777" w:rsidR="006D5354" w:rsidRPr="00BB5E24" w:rsidRDefault="006D5354" w:rsidP="005A05C8">
            <w:pPr>
              <w:spacing w:before="0"/>
              <w:rPr>
                <w:rFonts w:cs="Arial"/>
                <w:color w:val="000000"/>
              </w:rPr>
            </w:pPr>
            <w:r w:rsidRPr="00BB5E24">
              <w:rPr>
                <w:rFonts w:cs="Arial"/>
                <w:color w:val="000000"/>
              </w:rPr>
              <w:t>Subotica</w:t>
            </w:r>
          </w:p>
        </w:tc>
        <w:tc>
          <w:tcPr>
            <w:tcW w:w="2200" w:type="dxa"/>
            <w:tcBorders>
              <w:top w:val="nil"/>
              <w:left w:val="nil"/>
              <w:bottom w:val="single" w:sz="4" w:space="0" w:color="auto"/>
              <w:right w:val="single" w:sz="8" w:space="0" w:color="auto"/>
            </w:tcBorders>
            <w:shd w:val="clear" w:color="auto" w:fill="auto"/>
            <w:noWrap/>
            <w:vAlign w:val="bottom"/>
            <w:hideMark/>
          </w:tcPr>
          <w:p w14:paraId="6A689517" w14:textId="77777777" w:rsidR="006D5354" w:rsidRPr="00BB5E24" w:rsidRDefault="006D5354" w:rsidP="005A05C8">
            <w:pPr>
              <w:spacing w:before="0"/>
              <w:jc w:val="right"/>
              <w:rPr>
                <w:rFonts w:cs="Arial"/>
                <w:color w:val="000000"/>
              </w:rPr>
            </w:pPr>
            <w:r w:rsidRPr="00BB5E24">
              <w:rPr>
                <w:rFonts w:cs="Arial"/>
                <w:color w:val="000000"/>
              </w:rPr>
              <w:t>67.426</w:t>
            </w:r>
          </w:p>
        </w:tc>
      </w:tr>
      <w:tr w:rsidR="006D5354" w:rsidRPr="00BB5E24" w14:paraId="290D6EE7"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CC41687"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19A11A9A" w14:textId="77777777" w:rsidR="006D5354" w:rsidRPr="00BB5E24" w:rsidRDefault="006D5354" w:rsidP="005A05C8">
            <w:pPr>
              <w:spacing w:before="0"/>
              <w:rPr>
                <w:rFonts w:cs="Arial"/>
                <w:b/>
                <w:bCs/>
                <w:color w:val="FF0000"/>
              </w:rPr>
            </w:pPr>
            <w:r w:rsidRPr="00BB5E24">
              <w:rPr>
                <w:rFonts w:cs="Arial"/>
                <w:b/>
                <w:bCs/>
                <w:color w:val="FF0000"/>
              </w:rPr>
              <w:t>SOMBOR</w:t>
            </w:r>
          </w:p>
        </w:tc>
        <w:tc>
          <w:tcPr>
            <w:tcW w:w="2420" w:type="dxa"/>
            <w:tcBorders>
              <w:top w:val="nil"/>
              <w:left w:val="nil"/>
              <w:bottom w:val="single" w:sz="4" w:space="0" w:color="auto"/>
              <w:right w:val="single" w:sz="4" w:space="0" w:color="auto"/>
            </w:tcBorders>
            <w:shd w:val="clear" w:color="000000" w:fill="FFFF00"/>
            <w:vAlign w:val="center"/>
            <w:hideMark/>
          </w:tcPr>
          <w:p w14:paraId="54864C74"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3F2FD50F" w14:textId="77777777" w:rsidR="006D5354" w:rsidRPr="00BB5E24" w:rsidRDefault="006D5354" w:rsidP="005A05C8">
            <w:pPr>
              <w:spacing w:before="0"/>
              <w:jc w:val="center"/>
              <w:rPr>
                <w:rFonts w:cs="Arial"/>
                <w:b/>
                <w:bCs/>
                <w:color w:val="FF0000"/>
              </w:rPr>
            </w:pPr>
            <w:r w:rsidRPr="00BB5E24">
              <w:rPr>
                <w:rFonts w:cs="Arial"/>
                <w:b/>
                <w:bCs/>
                <w:color w:val="FF0000"/>
              </w:rPr>
              <w:t>113.925</w:t>
            </w:r>
          </w:p>
        </w:tc>
      </w:tr>
      <w:tr w:rsidR="006D5354" w:rsidRPr="00BB5E24" w14:paraId="3038C9CF"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3644E37"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3A195398"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78A8D039" w14:textId="77777777" w:rsidR="006D5354" w:rsidRPr="00BB5E24" w:rsidRDefault="006D5354" w:rsidP="005A05C8">
            <w:pPr>
              <w:spacing w:before="0"/>
              <w:rPr>
                <w:rFonts w:cs="Arial"/>
                <w:color w:val="000000"/>
              </w:rPr>
            </w:pPr>
            <w:r w:rsidRPr="00BB5E24">
              <w:rPr>
                <w:rFonts w:cs="Arial"/>
                <w:color w:val="000000"/>
              </w:rPr>
              <w:t>Sombor</w:t>
            </w:r>
          </w:p>
        </w:tc>
        <w:tc>
          <w:tcPr>
            <w:tcW w:w="2200" w:type="dxa"/>
            <w:tcBorders>
              <w:top w:val="nil"/>
              <w:left w:val="nil"/>
              <w:bottom w:val="single" w:sz="4" w:space="0" w:color="auto"/>
              <w:right w:val="single" w:sz="8" w:space="0" w:color="auto"/>
            </w:tcBorders>
            <w:shd w:val="clear" w:color="auto" w:fill="auto"/>
            <w:noWrap/>
            <w:vAlign w:val="bottom"/>
            <w:hideMark/>
          </w:tcPr>
          <w:p w14:paraId="7F490B05" w14:textId="77777777" w:rsidR="006D5354" w:rsidRPr="00BB5E24" w:rsidRDefault="006D5354" w:rsidP="005A05C8">
            <w:pPr>
              <w:spacing w:before="0"/>
              <w:jc w:val="right"/>
              <w:rPr>
                <w:rFonts w:cs="Arial"/>
                <w:color w:val="000000"/>
              </w:rPr>
            </w:pPr>
            <w:r w:rsidRPr="00BB5E24">
              <w:rPr>
                <w:rFonts w:cs="Arial"/>
                <w:color w:val="000000"/>
              </w:rPr>
              <w:t>82.620</w:t>
            </w:r>
          </w:p>
        </w:tc>
      </w:tr>
      <w:tr w:rsidR="006D5354" w:rsidRPr="00BB5E24" w14:paraId="08B8F28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DA2E1F2"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3CC2A8ED"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12D765CA" w14:textId="77777777" w:rsidR="006D5354" w:rsidRPr="00BB5E24" w:rsidRDefault="006D5354" w:rsidP="005A05C8">
            <w:pPr>
              <w:spacing w:before="0"/>
              <w:rPr>
                <w:rFonts w:cs="Arial"/>
                <w:color w:val="000000"/>
              </w:rPr>
            </w:pPr>
            <w:r w:rsidRPr="00BB5E24">
              <w:rPr>
                <w:rFonts w:cs="Arial"/>
                <w:color w:val="000000"/>
              </w:rPr>
              <w:t>Vrbas</w:t>
            </w:r>
          </w:p>
        </w:tc>
        <w:tc>
          <w:tcPr>
            <w:tcW w:w="2200" w:type="dxa"/>
            <w:tcBorders>
              <w:top w:val="nil"/>
              <w:left w:val="nil"/>
              <w:bottom w:val="single" w:sz="4" w:space="0" w:color="auto"/>
              <w:right w:val="single" w:sz="8" w:space="0" w:color="auto"/>
            </w:tcBorders>
            <w:shd w:val="clear" w:color="auto" w:fill="auto"/>
            <w:noWrap/>
            <w:vAlign w:val="bottom"/>
            <w:hideMark/>
          </w:tcPr>
          <w:p w14:paraId="6C68BA1E" w14:textId="77777777" w:rsidR="006D5354" w:rsidRPr="00BB5E24" w:rsidRDefault="006D5354" w:rsidP="005A05C8">
            <w:pPr>
              <w:spacing w:before="0"/>
              <w:jc w:val="right"/>
              <w:rPr>
                <w:rFonts w:cs="Arial"/>
                <w:color w:val="000000"/>
              </w:rPr>
            </w:pPr>
            <w:r w:rsidRPr="00BB5E24">
              <w:rPr>
                <w:rFonts w:cs="Arial"/>
                <w:color w:val="000000"/>
              </w:rPr>
              <w:t>31.305</w:t>
            </w:r>
          </w:p>
        </w:tc>
      </w:tr>
      <w:tr w:rsidR="006D5354" w:rsidRPr="00BB5E24" w14:paraId="3692179E"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A3D18F5"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54F348C4" w14:textId="77777777" w:rsidR="006D5354" w:rsidRPr="00BB5E24" w:rsidRDefault="006D5354" w:rsidP="005A05C8">
            <w:pPr>
              <w:spacing w:before="0"/>
              <w:rPr>
                <w:rFonts w:cs="Arial"/>
                <w:b/>
                <w:bCs/>
                <w:color w:val="FF0000"/>
              </w:rPr>
            </w:pPr>
            <w:r w:rsidRPr="00BB5E24">
              <w:rPr>
                <w:rFonts w:cs="Arial"/>
                <w:b/>
                <w:bCs/>
                <w:color w:val="FF0000"/>
              </w:rPr>
              <w:t>ZRENJANIN</w:t>
            </w:r>
          </w:p>
        </w:tc>
        <w:tc>
          <w:tcPr>
            <w:tcW w:w="2420" w:type="dxa"/>
            <w:tcBorders>
              <w:top w:val="nil"/>
              <w:left w:val="nil"/>
              <w:bottom w:val="single" w:sz="4" w:space="0" w:color="auto"/>
              <w:right w:val="single" w:sz="4" w:space="0" w:color="auto"/>
            </w:tcBorders>
            <w:shd w:val="clear" w:color="000000" w:fill="FFFF00"/>
            <w:vAlign w:val="center"/>
            <w:hideMark/>
          </w:tcPr>
          <w:p w14:paraId="143B7846"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4881CC94" w14:textId="77777777" w:rsidR="006D5354" w:rsidRPr="00BB5E24" w:rsidRDefault="006D5354" w:rsidP="005A05C8">
            <w:pPr>
              <w:spacing w:before="0"/>
              <w:jc w:val="center"/>
              <w:rPr>
                <w:rFonts w:cs="Arial"/>
                <w:b/>
                <w:bCs/>
                <w:color w:val="FF0000"/>
              </w:rPr>
            </w:pPr>
            <w:r w:rsidRPr="00BB5E24">
              <w:rPr>
                <w:rFonts w:cs="Arial"/>
                <w:b/>
                <w:bCs/>
                <w:color w:val="FF0000"/>
              </w:rPr>
              <w:t>116.117</w:t>
            </w:r>
          </w:p>
        </w:tc>
      </w:tr>
      <w:tr w:rsidR="006D5354" w:rsidRPr="00BB5E24" w14:paraId="033CEE7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DA0D7AD"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3E7EC211"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1FE7E530" w14:textId="77777777" w:rsidR="006D5354" w:rsidRPr="00BB5E24" w:rsidRDefault="006D5354" w:rsidP="005A05C8">
            <w:pPr>
              <w:spacing w:before="0"/>
              <w:rPr>
                <w:rFonts w:cs="Arial"/>
                <w:color w:val="000000"/>
              </w:rPr>
            </w:pPr>
            <w:r w:rsidRPr="00BB5E24">
              <w:rPr>
                <w:rFonts w:cs="Arial"/>
                <w:color w:val="000000"/>
              </w:rPr>
              <w:t>Zrenjanin</w:t>
            </w:r>
          </w:p>
        </w:tc>
        <w:tc>
          <w:tcPr>
            <w:tcW w:w="2200" w:type="dxa"/>
            <w:tcBorders>
              <w:top w:val="nil"/>
              <w:left w:val="nil"/>
              <w:bottom w:val="single" w:sz="4" w:space="0" w:color="auto"/>
              <w:right w:val="single" w:sz="8" w:space="0" w:color="auto"/>
            </w:tcBorders>
            <w:shd w:val="clear" w:color="auto" w:fill="auto"/>
            <w:noWrap/>
            <w:vAlign w:val="bottom"/>
            <w:hideMark/>
          </w:tcPr>
          <w:p w14:paraId="1E502234" w14:textId="77777777" w:rsidR="006D5354" w:rsidRPr="00BB5E24" w:rsidRDefault="006D5354" w:rsidP="005A05C8">
            <w:pPr>
              <w:spacing w:before="0"/>
              <w:jc w:val="right"/>
              <w:rPr>
                <w:rFonts w:cs="Arial"/>
                <w:color w:val="000000"/>
              </w:rPr>
            </w:pPr>
            <w:r w:rsidRPr="00BB5E24">
              <w:rPr>
                <w:rFonts w:cs="Arial"/>
                <w:color w:val="000000"/>
              </w:rPr>
              <w:t>90.737</w:t>
            </w:r>
          </w:p>
        </w:tc>
      </w:tr>
      <w:tr w:rsidR="006D5354" w:rsidRPr="00BB5E24" w14:paraId="25C161F0"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39559AB"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239DDA6E"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79D16840" w14:textId="77777777" w:rsidR="006D5354" w:rsidRPr="00BB5E24" w:rsidRDefault="006D5354" w:rsidP="005A05C8">
            <w:pPr>
              <w:spacing w:before="0"/>
              <w:rPr>
                <w:rFonts w:cs="Arial"/>
                <w:color w:val="000000"/>
              </w:rPr>
            </w:pPr>
            <w:r w:rsidRPr="00BB5E24">
              <w:rPr>
                <w:rFonts w:cs="Arial"/>
                <w:color w:val="000000"/>
              </w:rPr>
              <w:t>Kikinda</w:t>
            </w:r>
          </w:p>
        </w:tc>
        <w:tc>
          <w:tcPr>
            <w:tcW w:w="2200" w:type="dxa"/>
            <w:tcBorders>
              <w:top w:val="nil"/>
              <w:left w:val="nil"/>
              <w:bottom w:val="single" w:sz="4" w:space="0" w:color="auto"/>
              <w:right w:val="single" w:sz="8" w:space="0" w:color="auto"/>
            </w:tcBorders>
            <w:shd w:val="clear" w:color="auto" w:fill="auto"/>
            <w:noWrap/>
            <w:vAlign w:val="bottom"/>
            <w:hideMark/>
          </w:tcPr>
          <w:p w14:paraId="71996B97" w14:textId="77777777" w:rsidR="006D5354" w:rsidRPr="00BB5E24" w:rsidRDefault="006D5354" w:rsidP="005A05C8">
            <w:pPr>
              <w:spacing w:before="0"/>
              <w:jc w:val="right"/>
              <w:rPr>
                <w:rFonts w:cs="Arial"/>
                <w:color w:val="000000"/>
              </w:rPr>
            </w:pPr>
            <w:r w:rsidRPr="00BB5E24">
              <w:rPr>
                <w:rFonts w:cs="Arial"/>
                <w:color w:val="000000"/>
              </w:rPr>
              <w:t>25.380</w:t>
            </w:r>
          </w:p>
        </w:tc>
      </w:tr>
      <w:tr w:rsidR="006D5354" w:rsidRPr="00BB5E24" w14:paraId="1AC864E0"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6D70530"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01EEC37B" w14:textId="77777777" w:rsidR="006D5354" w:rsidRPr="00BB5E24" w:rsidRDefault="006D5354" w:rsidP="005A05C8">
            <w:pPr>
              <w:spacing w:before="0"/>
              <w:rPr>
                <w:rFonts w:cs="Arial"/>
                <w:b/>
                <w:bCs/>
                <w:color w:val="FF0000"/>
              </w:rPr>
            </w:pPr>
            <w:r w:rsidRPr="00BB5E24">
              <w:rPr>
                <w:rFonts w:cs="Arial"/>
                <w:b/>
                <w:bCs/>
                <w:color w:val="FF0000"/>
              </w:rPr>
              <w:t>RUMA</w:t>
            </w:r>
          </w:p>
        </w:tc>
        <w:tc>
          <w:tcPr>
            <w:tcW w:w="2420" w:type="dxa"/>
            <w:tcBorders>
              <w:top w:val="nil"/>
              <w:left w:val="nil"/>
              <w:bottom w:val="single" w:sz="4" w:space="0" w:color="auto"/>
              <w:right w:val="single" w:sz="4" w:space="0" w:color="auto"/>
            </w:tcBorders>
            <w:shd w:val="clear" w:color="000000" w:fill="FFFF00"/>
            <w:vAlign w:val="center"/>
            <w:hideMark/>
          </w:tcPr>
          <w:p w14:paraId="3FCDEC46"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59EE01D0" w14:textId="77777777" w:rsidR="006D5354" w:rsidRPr="00BB5E24" w:rsidRDefault="006D5354" w:rsidP="005A05C8">
            <w:pPr>
              <w:spacing w:before="0"/>
              <w:jc w:val="center"/>
              <w:rPr>
                <w:rFonts w:cs="Arial"/>
                <w:b/>
                <w:bCs/>
                <w:color w:val="FF0000"/>
              </w:rPr>
            </w:pPr>
            <w:r w:rsidRPr="00BB5E24">
              <w:rPr>
                <w:rFonts w:cs="Arial"/>
                <w:b/>
                <w:bCs/>
                <w:color w:val="FF0000"/>
              </w:rPr>
              <w:t>93.035</w:t>
            </w:r>
          </w:p>
        </w:tc>
      </w:tr>
      <w:tr w:rsidR="006D5354" w:rsidRPr="00BB5E24" w14:paraId="2F563225"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4D2B6D3"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72BC8122"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44B2F64E" w14:textId="77777777" w:rsidR="006D5354" w:rsidRPr="00BB5E24" w:rsidRDefault="006D5354" w:rsidP="005A05C8">
            <w:pPr>
              <w:spacing w:before="0"/>
              <w:rPr>
                <w:rFonts w:cs="Arial"/>
                <w:color w:val="000000"/>
              </w:rPr>
            </w:pPr>
            <w:r w:rsidRPr="00BB5E24">
              <w:rPr>
                <w:rFonts w:cs="Arial"/>
                <w:color w:val="000000"/>
              </w:rPr>
              <w:t>Ispostava Ruma</w:t>
            </w:r>
          </w:p>
        </w:tc>
        <w:tc>
          <w:tcPr>
            <w:tcW w:w="2200" w:type="dxa"/>
            <w:tcBorders>
              <w:top w:val="nil"/>
              <w:left w:val="nil"/>
              <w:bottom w:val="single" w:sz="4" w:space="0" w:color="auto"/>
              <w:right w:val="single" w:sz="8" w:space="0" w:color="auto"/>
            </w:tcBorders>
            <w:shd w:val="clear" w:color="auto" w:fill="auto"/>
            <w:noWrap/>
            <w:vAlign w:val="bottom"/>
            <w:hideMark/>
          </w:tcPr>
          <w:p w14:paraId="209FD90B" w14:textId="77777777" w:rsidR="006D5354" w:rsidRPr="00BB5E24" w:rsidRDefault="006D5354" w:rsidP="005A05C8">
            <w:pPr>
              <w:spacing w:before="0"/>
              <w:jc w:val="right"/>
              <w:rPr>
                <w:rFonts w:cs="Arial"/>
                <w:color w:val="000000"/>
              </w:rPr>
            </w:pPr>
            <w:r w:rsidRPr="00BB5E24">
              <w:rPr>
                <w:rFonts w:cs="Arial"/>
                <w:color w:val="000000"/>
              </w:rPr>
              <w:t>38.954</w:t>
            </w:r>
          </w:p>
        </w:tc>
      </w:tr>
      <w:tr w:rsidR="006D5354" w:rsidRPr="00BB5E24" w14:paraId="2516A571"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8CE834B"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458FA385"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328105E6" w14:textId="77777777" w:rsidR="006D5354" w:rsidRPr="00BB5E24" w:rsidRDefault="006D5354" w:rsidP="005A05C8">
            <w:pPr>
              <w:spacing w:before="0"/>
              <w:rPr>
                <w:rFonts w:cs="Arial"/>
                <w:color w:val="000000"/>
              </w:rPr>
            </w:pPr>
            <w:r w:rsidRPr="00BB5E24">
              <w:rPr>
                <w:rFonts w:cs="Arial"/>
                <w:color w:val="000000"/>
              </w:rPr>
              <w:t>Pogon Indjija</w:t>
            </w:r>
          </w:p>
        </w:tc>
        <w:tc>
          <w:tcPr>
            <w:tcW w:w="2200" w:type="dxa"/>
            <w:tcBorders>
              <w:top w:val="nil"/>
              <w:left w:val="nil"/>
              <w:bottom w:val="single" w:sz="4" w:space="0" w:color="auto"/>
              <w:right w:val="single" w:sz="8" w:space="0" w:color="auto"/>
            </w:tcBorders>
            <w:shd w:val="clear" w:color="auto" w:fill="auto"/>
            <w:noWrap/>
            <w:vAlign w:val="bottom"/>
            <w:hideMark/>
          </w:tcPr>
          <w:p w14:paraId="1ACC2791" w14:textId="77777777" w:rsidR="006D5354" w:rsidRPr="00BB5E24" w:rsidRDefault="006D5354" w:rsidP="005A05C8">
            <w:pPr>
              <w:spacing w:before="0"/>
              <w:jc w:val="right"/>
              <w:rPr>
                <w:rFonts w:cs="Arial"/>
                <w:color w:val="000000"/>
              </w:rPr>
            </w:pPr>
            <w:r w:rsidRPr="00BB5E24">
              <w:rPr>
                <w:rFonts w:cs="Arial"/>
                <w:color w:val="000000"/>
              </w:rPr>
              <w:t>54.081</w:t>
            </w:r>
          </w:p>
        </w:tc>
      </w:tr>
      <w:tr w:rsidR="006D5354" w:rsidRPr="00BB5E24" w14:paraId="1B0BA8A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0D5A9A1"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4FD96D90" w14:textId="77777777" w:rsidR="006D5354" w:rsidRPr="00BB5E24" w:rsidRDefault="006D5354" w:rsidP="005A05C8">
            <w:pPr>
              <w:spacing w:before="0"/>
              <w:rPr>
                <w:rFonts w:cs="Arial"/>
                <w:b/>
                <w:bCs/>
                <w:color w:val="FF0000"/>
              </w:rPr>
            </w:pPr>
            <w:r w:rsidRPr="00BB5E24">
              <w:rPr>
                <w:rFonts w:cs="Arial"/>
                <w:b/>
                <w:bCs/>
                <w:color w:val="FF0000"/>
              </w:rPr>
              <w:t>SREM. MITROVICA</w:t>
            </w:r>
          </w:p>
        </w:tc>
        <w:tc>
          <w:tcPr>
            <w:tcW w:w="2420" w:type="dxa"/>
            <w:tcBorders>
              <w:top w:val="nil"/>
              <w:left w:val="nil"/>
              <w:bottom w:val="single" w:sz="4" w:space="0" w:color="auto"/>
              <w:right w:val="single" w:sz="4" w:space="0" w:color="auto"/>
            </w:tcBorders>
            <w:shd w:val="clear" w:color="000000" w:fill="FFFF00"/>
            <w:vAlign w:val="center"/>
            <w:hideMark/>
          </w:tcPr>
          <w:p w14:paraId="634D12B0"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1ED2E0ED" w14:textId="77777777" w:rsidR="006D5354" w:rsidRPr="00BB5E24" w:rsidRDefault="006D5354" w:rsidP="005A05C8">
            <w:pPr>
              <w:spacing w:before="0"/>
              <w:jc w:val="center"/>
              <w:rPr>
                <w:rFonts w:cs="Arial"/>
                <w:b/>
                <w:bCs/>
                <w:color w:val="FF0000"/>
              </w:rPr>
            </w:pPr>
            <w:r w:rsidRPr="00BB5E24">
              <w:rPr>
                <w:rFonts w:cs="Arial"/>
                <w:b/>
                <w:bCs/>
                <w:color w:val="FF0000"/>
              </w:rPr>
              <w:t>44.412</w:t>
            </w:r>
          </w:p>
        </w:tc>
      </w:tr>
      <w:tr w:rsidR="006D5354" w:rsidRPr="00BB5E24" w14:paraId="3E64D2C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9521697"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4D39655D"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2DF277B4" w14:textId="77777777" w:rsidR="006D5354" w:rsidRPr="00BB5E24" w:rsidRDefault="006D5354" w:rsidP="005A05C8">
            <w:pPr>
              <w:spacing w:before="0"/>
              <w:rPr>
                <w:rFonts w:cs="Arial"/>
                <w:color w:val="000000"/>
              </w:rPr>
            </w:pPr>
            <w:r w:rsidRPr="00BB5E24">
              <w:rPr>
                <w:rFonts w:cs="Arial"/>
                <w:color w:val="000000"/>
              </w:rPr>
              <w:t>Sremska Mitrovica</w:t>
            </w:r>
          </w:p>
        </w:tc>
        <w:tc>
          <w:tcPr>
            <w:tcW w:w="2200" w:type="dxa"/>
            <w:tcBorders>
              <w:top w:val="nil"/>
              <w:left w:val="nil"/>
              <w:bottom w:val="single" w:sz="4" w:space="0" w:color="auto"/>
              <w:right w:val="single" w:sz="8" w:space="0" w:color="auto"/>
            </w:tcBorders>
            <w:shd w:val="clear" w:color="auto" w:fill="auto"/>
            <w:noWrap/>
            <w:vAlign w:val="bottom"/>
            <w:hideMark/>
          </w:tcPr>
          <w:p w14:paraId="49E702D7" w14:textId="77777777" w:rsidR="006D5354" w:rsidRPr="00BB5E24" w:rsidRDefault="006D5354" w:rsidP="005A05C8">
            <w:pPr>
              <w:spacing w:before="0"/>
              <w:jc w:val="right"/>
              <w:rPr>
                <w:rFonts w:cs="Arial"/>
                <w:color w:val="000000"/>
              </w:rPr>
            </w:pPr>
            <w:r w:rsidRPr="00BB5E24">
              <w:rPr>
                <w:rFonts w:cs="Arial"/>
                <w:color w:val="000000"/>
              </w:rPr>
              <w:t>31.029</w:t>
            </w:r>
          </w:p>
        </w:tc>
      </w:tr>
      <w:tr w:rsidR="006D5354" w:rsidRPr="00BB5E24" w14:paraId="73484487"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CF668D1"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41FFBEE"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A10C9C7" w14:textId="77777777" w:rsidR="006D5354" w:rsidRPr="00BB5E24" w:rsidRDefault="006D5354" w:rsidP="005A05C8">
            <w:pPr>
              <w:spacing w:before="0"/>
              <w:rPr>
                <w:rFonts w:cs="Arial"/>
                <w:color w:val="000000"/>
              </w:rPr>
            </w:pPr>
            <w:r w:rsidRPr="00BB5E24">
              <w:rPr>
                <w:rFonts w:cs="Arial"/>
                <w:color w:val="000000"/>
              </w:rPr>
              <w:t>Šid</w:t>
            </w:r>
          </w:p>
        </w:tc>
        <w:tc>
          <w:tcPr>
            <w:tcW w:w="2200" w:type="dxa"/>
            <w:tcBorders>
              <w:top w:val="nil"/>
              <w:left w:val="nil"/>
              <w:bottom w:val="single" w:sz="4" w:space="0" w:color="auto"/>
              <w:right w:val="single" w:sz="8" w:space="0" w:color="auto"/>
            </w:tcBorders>
            <w:shd w:val="clear" w:color="auto" w:fill="auto"/>
            <w:noWrap/>
            <w:vAlign w:val="bottom"/>
            <w:hideMark/>
          </w:tcPr>
          <w:p w14:paraId="2119BBD9" w14:textId="77777777" w:rsidR="006D5354" w:rsidRPr="00BB5E24" w:rsidRDefault="006D5354" w:rsidP="005A05C8">
            <w:pPr>
              <w:spacing w:before="0"/>
              <w:jc w:val="right"/>
              <w:rPr>
                <w:rFonts w:cs="Arial"/>
                <w:color w:val="000000"/>
              </w:rPr>
            </w:pPr>
            <w:r w:rsidRPr="00BB5E24">
              <w:rPr>
                <w:rFonts w:cs="Arial"/>
                <w:color w:val="000000"/>
              </w:rPr>
              <w:t>13.383</w:t>
            </w:r>
          </w:p>
        </w:tc>
      </w:tr>
      <w:tr w:rsidR="006D5354" w:rsidRPr="00BB5E24" w14:paraId="26880A65"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679E0EF"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7CB70E42" w14:textId="77777777" w:rsidR="006D5354" w:rsidRPr="00BB5E24" w:rsidRDefault="006D5354" w:rsidP="005A05C8">
            <w:pPr>
              <w:spacing w:before="0"/>
              <w:rPr>
                <w:rFonts w:cs="Arial"/>
                <w:b/>
                <w:bCs/>
                <w:color w:val="FF0000"/>
              </w:rPr>
            </w:pPr>
            <w:r w:rsidRPr="00BB5E24">
              <w:rPr>
                <w:rFonts w:cs="Arial"/>
                <w:b/>
                <w:bCs/>
                <w:color w:val="FF0000"/>
              </w:rPr>
              <w:t>PANČEVO</w:t>
            </w:r>
          </w:p>
        </w:tc>
        <w:tc>
          <w:tcPr>
            <w:tcW w:w="2420" w:type="dxa"/>
            <w:tcBorders>
              <w:top w:val="nil"/>
              <w:left w:val="nil"/>
              <w:bottom w:val="single" w:sz="4" w:space="0" w:color="auto"/>
              <w:right w:val="single" w:sz="4" w:space="0" w:color="auto"/>
            </w:tcBorders>
            <w:shd w:val="clear" w:color="000000" w:fill="FFFF00"/>
            <w:vAlign w:val="center"/>
            <w:hideMark/>
          </w:tcPr>
          <w:p w14:paraId="15AAE73A"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58754940" w14:textId="77777777" w:rsidR="006D5354" w:rsidRPr="00BB5E24" w:rsidRDefault="006D5354" w:rsidP="005A05C8">
            <w:pPr>
              <w:spacing w:before="0"/>
              <w:jc w:val="center"/>
              <w:rPr>
                <w:rFonts w:cs="Arial"/>
                <w:b/>
                <w:bCs/>
                <w:color w:val="FF0000"/>
              </w:rPr>
            </w:pPr>
            <w:r w:rsidRPr="00BB5E24">
              <w:rPr>
                <w:rFonts w:cs="Arial"/>
                <w:b/>
                <w:bCs/>
                <w:color w:val="FF0000"/>
              </w:rPr>
              <w:t>134.522</w:t>
            </w:r>
          </w:p>
        </w:tc>
      </w:tr>
      <w:tr w:rsidR="006D5354" w:rsidRPr="00BB5E24" w14:paraId="20D67FF2"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C039EFB"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8" w:space="0" w:color="000000"/>
              <w:right w:val="single" w:sz="4" w:space="0" w:color="auto"/>
            </w:tcBorders>
            <w:shd w:val="clear" w:color="auto" w:fill="auto"/>
            <w:vAlign w:val="center"/>
            <w:hideMark/>
          </w:tcPr>
          <w:p w14:paraId="41F6D84D"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35D4E900" w14:textId="77777777" w:rsidR="006D5354" w:rsidRPr="00BB5E24" w:rsidRDefault="006D5354" w:rsidP="005A05C8">
            <w:pPr>
              <w:spacing w:before="0"/>
              <w:rPr>
                <w:rFonts w:cs="Arial"/>
                <w:color w:val="000000"/>
              </w:rPr>
            </w:pPr>
            <w:r w:rsidRPr="00BB5E24">
              <w:rPr>
                <w:rFonts w:cs="Arial"/>
                <w:color w:val="000000"/>
              </w:rPr>
              <w:t>Pančevo</w:t>
            </w:r>
          </w:p>
        </w:tc>
        <w:tc>
          <w:tcPr>
            <w:tcW w:w="2200" w:type="dxa"/>
            <w:tcBorders>
              <w:top w:val="nil"/>
              <w:left w:val="nil"/>
              <w:bottom w:val="single" w:sz="4" w:space="0" w:color="auto"/>
              <w:right w:val="single" w:sz="8" w:space="0" w:color="auto"/>
            </w:tcBorders>
            <w:shd w:val="clear" w:color="auto" w:fill="auto"/>
            <w:noWrap/>
            <w:vAlign w:val="bottom"/>
            <w:hideMark/>
          </w:tcPr>
          <w:p w14:paraId="43FB7579" w14:textId="77777777" w:rsidR="006D5354" w:rsidRPr="00BB5E24" w:rsidRDefault="006D5354" w:rsidP="005A05C8">
            <w:pPr>
              <w:spacing w:before="0"/>
              <w:jc w:val="right"/>
              <w:rPr>
                <w:rFonts w:cs="Arial"/>
                <w:color w:val="000000"/>
              </w:rPr>
            </w:pPr>
            <w:r w:rsidRPr="00BB5E24">
              <w:rPr>
                <w:rFonts w:cs="Arial"/>
                <w:color w:val="000000"/>
              </w:rPr>
              <w:t>71.753</w:t>
            </w:r>
          </w:p>
        </w:tc>
      </w:tr>
      <w:tr w:rsidR="006D5354" w:rsidRPr="00BB5E24" w14:paraId="470247F0"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FF72A59"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28208475"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0286341B" w14:textId="77777777" w:rsidR="006D5354" w:rsidRPr="00BB5E24" w:rsidRDefault="006D5354" w:rsidP="005A05C8">
            <w:pPr>
              <w:spacing w:before="0"/>
              <w:rPr>
                <w:rFonts w:cs="Arial"/>
                <w:color w:val="000000"/>
              </w:rPr>
            </w:pPr>
            <w:r w:rsidRPr="00BB5E24">
              <w:rPr>
                <w:rFonts w:cs="Arial"/>
                <w:color w:val="000000"/>
              </w:rPr>
              <w:t>Vršac</w:t>
            </w:r>
          </w:p>
        </w:tc>
        <w:tc>
          <w:tcPr>
            <w:tcW w:w="2200" w:type="dxa"/>
            <w:tcBorders>
              <w:top w:val="nil"/>
              <w:left w:val="nil"/>
              <w:bottom w:val="single" w:sz="4" w:space="0" w:color="auto"/>
              <w:right w:val="single" w:sz="8" w:space="0" w:color="auto"/>
            </w:tcBorders>
            <w:shd w:val="clear" w:color="auto" w:fill="auto"/>
            <w:noWrap/>
            <w:vAlign w:val="bottom"/>
            <w:hideMark/>
          </w:tcPr>
          <w:p w14:paraId="71899ABD" w14:textId="77777777" w:rsidR="006D5354" w:rsidRPr="00BB5E24" w:rsidRDefault="006D5354" w:rsidP="005A05C8">
            <w:pPr>
              <w:spacing w:before="0"/>
              <w:jc w:val="right"/>
              <w:rPr>
                <w:rFonts w:cs="Arial"/>
                <w:color w:val="000000"/>
              </w:rPr>
            </w:pPr>
            <w:r w:rsidRPr="00BB5E24">
              <w:rPr>
                <w:rFonts w:cs="Arial"/>
                <w:color w:val="000000"/>
              </w:rPr>
              <w:t>29.206</w:t>
            </w:r>
          </w:p>
        </w:tc>
      </w:tr>
      <w:tr w:rsidR="006D5354" w:rsidRPr="00BB5E24" w14:paraId="4221D66B"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D8E95BC"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22131515"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11C7A8E" w14:textId="77777777" w:rsidR="006D5354" w:rsidRPr="00BB5E24" w:rsidRDefault="006D5354" w:rsidP="005A05C8">
            <w:pPr>
              <w:spacing w:before="0"/>
              <w:rPr>
                <w:rFonts w:cs="Arial"/>
                <w:color w:val="000000"/>
              </w:rPr>
            </w:pPr>
            <w:r w:rsidRPr="00BB5E24">
              <w:rPr>
                <w:rFonts w:cs="Arial"/>
                <w:color w:val="000000"/>
              </w:rPr>
              <w:t>Kovin</w:t>
            </w:r>
          </w:p>
        </w:tc>
        <w:tc>
          <w:tcPr>
            <w:tcW w:w="2200" w:type="dxa"/>
            <w:tcBorders>
              <w:top w:val="nil"/>
              <w:left w:val="nil"/>
              <w:bottom w:val="single" w:sz="4" w:space="0" w:color="auto"/>
              <w:right w:val="single" w:sz="8" w:space="0" w:color="auto"/>
            </w:tcBorders>
            <w:shd w:val="clear" w:color="auto" w:fill="auto"/>
            <w:noWrap/>
            <w:vAlign w:val="bottom"/>
            <w:hideMark/>
          </w:tcPr>
          <w:p w14:paraId="4C966EB4" w14:textId="77777777" w:rsidR="006D5354" w:rsidRPr="00BB5E24" w:rsidRDefault="006D5354" w:rsidP="005A05C8">
            <w:pPr>
              <w:spacing w:before="0"/>
              <w:jc w:val="right"/>
              <w:rPr>
                <w:rFonts w:cs="Arial"/>
                <w:color w:val="000000"/>
              </w:rPr>
            </w:pPr>
            <w:r w:rsidRPr="00BB5E24">
              <w:rPr>
                <w:rFonts w:cs="Arial"/>
                <w:color w:val="000000"/>
              </w:rPr>
              <w:t>14.666</w:t>
            </w:r>
          </w:p>
        </w:tc>
      </w:tr>
      <w:tr w:rsidR="006D5354" w:rsidRPr="00BB5E24" w14:paraId="6DD2942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72B9759"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4E59E7F4"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A246570" w14:textId="77777777" w:rsidR="006D5354" w:rsidRPr="00BB5E24" w:rsidRDefault="006D5354" w:rsidP="005A05C8">
            <w:pPr>
              <w:spacing w:before="0"/>
              <w:rPr>
                <w:rFonts w:cs="Arial"/>
                <w:color w:val="000000"/>
              </w:rPr>
            </w:pPr>
            <w:r w:rsidRPr="00BB5E24">
              <w:rPr>
                <w:rFonts w:cs="Arial"/>
                <w:color w:val="000000"/>
              </w:rPr>
              <w:t>Alibunar</w:t>
            </w:r>
          </w:p>
        </w:tc>
        <w:tc>
          <w:tcPr>
            <w:tcW w:w="2200" w:type="dxa"/>
            <w:tcBorders>
              <w:top w:val="nil"/>
              <w:left w:val="nil"/>
              <w:bottom w:val="single" w:sz="4" w:space="0" w:color="auto"/>
              <w:right w:val="single" w:sz="8" w:space="0" w:color="auto"/>
            </w:tcBorders>
            <w:shd w:val="clear" w:color="auto" w:fill="auto"/>
            <w:noWrap/>
            <w:vAlign w:val="bottom"/>
            <w:hideMark/>
          </w:tcPr>
          <w:p w14:paraId="115465D0" w14:textId="77777777" w:rsidR="006D5354" w:rsidRPr="00BB5E24" w:rsidRDefault="006D5354" w:rsidP="005A05C8">
            <w:pPr>
              <w:spacing w:before="0"/>
              <w:jc w:val="right"/>
              <w:rPr>
                <w:rFonts w:cs="Arial"/>
                <w:color w:val="000000"/>
              </w:rPr>
            </w:pPr>
            <w:r w:rsidRPr="00BB5E24">
              <w:rPr>
                <w:rFonts w:cs="Arial"/>
                <w:color w:val="000000"/>
              </w:rPr>
              <w:t>10.302</w:t>
            </w:r>
          </w:p>
        </w:tc>
      </w:tr>
      <w:tr w:rsidR="006D5354" w:rsidRPr="00BB5E24" w14:paraId="2D235652" w14:textId="77777777" w:rsidTr="006D5354">
        <w:trPr>
          <w:trHeight w:val="330"/>
          <w:jc w:val="center"/>
        </w:trPr>
        <w:tc>
          <w:tcPr>
            <w:tcW w:w="1600" w:type="dxa"/>
            <w:vMerge/>
            <w:tcBorders>
              <w:top w:val="nil"/>
              <w:left w:val="single" w:sz="8" w:space="0" w:color="auto"/>
              <w:bottom w:val="single" w:sz="8" w:space="0" w:color="000000"/>
              <w:right w:val="single" w:sz="4" w:space="0" w:color="auto"/>
            </w:tcBorders>
            <w:vAlign w:val="center"/>
            <w:hideMark/>
          </w:tcPr>
          <w:p w14:paraId="428ABA31"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5F15C6C9"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177F6D1" w14:textId="77777777" w:rsidR="006D5354" w:rsidRPr="00BB5E24" w:rsidRDefault="006D5354" w:rsidP="005A05C8">
            <w:pPr>
              <w:spacing w:before="0"/>
              <w:rPr>
                <w:rFonts w:cs="Arial"/>
                <w:color w:val="000000"/>
              </w:rPr>
            </w:pPr>
            <w:r w:rsidRPr="00BB5E24">
              <w:rPr>
                <w:rFonts w:cs="Arial"/>
                <w:color w:val="000000"/>
              </w:rPr>
              <w:t>Bela Crkva</w:t>
            </w:r>
          </w:p>
        </w:tc>
        <w:tc>
          <w:tcPr>
            <w:tcW w:w="2200" w:type="dxa"/>
            <w:tcBorders>
              <w:top w:val="nil"/>
              <w:left w:val="nil"/>
              <w:bottom w:val="single" w:sz="4" w:space="0" w:color="auto"/>
              <w:right w:val="single" w:sz="8" w:space="0" w:color="auto"/>
            </w:tcBorders>
            <w:shd w:val="clear" w:color="auto" w:fill="auto"/>
            <w:noWrap/>
            <w:vAlign w:val="bottom"/>
            <w:hideMark/>
          </w:tcPr>
          <w:p w14:paraId="52449C0C" w14:textId="77777777" w:rsidR="006D5354" w:rsidRPr="00BB5E24" w:rsidRDefault="006D5354" w:rsidP="005A05C8">
            <w:pPr>
              <w:spacing w:before="0"/>
              <w:jc w:val="right"/>
              <w:rPr>
                <w:rFonts w:cs="Arial"/>
                <w:color w:val="000000"/>
              </w:rPr>
            </w:pPr>
            <w:r w:rsidRPr="00BB5E24">
              <w:rPr>
                <w:rFonts w:cs="Arial"/>
                <w:color w:val="000000"/>
              </w:rPr>
              <w:t>8.595</w:t>
            </w:r>
          </w:p>
        </w:tc>
      </w:tr>
      <w:tr w:rsidR="006D5354" w:rsidRPr="00BB5E24" w14:paraId="770EE212" w14:textId="77777777" w:rsidTr="006D5354">
        <w:trPr>
          <w:trHeight w:val="315"/>
          <w:jc w:val="center"/>
        </w:trPr>
        <w:tc>
          <w:tcPr>
            <w:tcW w:w="1600" w:type="dxa"/>
            <w:vMerge w:val="restart"/>
            <w:tcBorders>
              <w:top w:val="nil"/>
              <w:left w:val="single" w:sz="8" w:space="0" w:color="auto"/>
              <w:bottom w:val="single" w:sz="8" w:space="0" w:color="000000"/>
              <w:right w:val="single" w:sz="4" w:space="0" w:color="auto"/>
            </w:tcBorders>
            <w:shd w:val="clear" w:color="000000" w:fill="F2DDDC"/>
            <w:noWrap/>
            <w:vAlign w:val="center"/>
            <w:hideMark/>
          </w:tcPr>
          <w:p w14:paraId="3FB35916" w14:textId="77777777" w:rsidR="006D5354" w:rsidRPr="00BB5E24" w:rsidRDefault="006D5354" w:rsidP="005A05C8">
            <w:pPr>
              <w:spacing w:before="0"/>
              <w:jc w:val="center"/>
              <w:rPr>
                <w:rFonts w:cs="Arial"/>
                <w:b/>
                <w:bCs/>
                <w:color w:val="000000"/>
              </w:rPr>
            </w:pPr>
            <w:r w:rsidRPr="00BB5E24">
              <w:rPr>
                <w:rFonts w:cs="Arial"/>
                <w:b/>
                <w:bCs/>
                <w:color w:val="000000"/>
              </w:rPr>
              <w:t>Niš</w:t>
            </w:r>
          </w:p>
        </w:tc>
        <w:tc>
          <w:tcPr>
            <w:tcW w:w="2560" w:type="dxa"/>
            <w:tcBorders>
              <w:top w:val="nil"/>
              <w:left w:val="nil"/>
              <w:bottom w:val="single" w:sz="4" w:space="0" w:color="auto"/>
              <w:right w:val="single" w:sz="4" w:space="0" w:color="auto"/>
            </w:tcBorders>
            <w:shd w:val="clear" w:color="000000" w:fill="FFFF00"/>
            <w:vAlign w:val="center"/>
            <w:hideMark/>
          </w:tcPr>
          <w:p w14:paraId="5E6D7DE7" w14:textId="77777777" w:rsidR="006D5354" w:rsidRPr="00BB5E24" w:rsidRDefault="006D5354" w:rsidP="005A05C8">
            <w:pPr>
              <w:spacing w:before="0"/>
              <w:rPr>
                <w:rFonts w:cs="Arial"/>
                <w:b/>
                <w:bCs/>
                <w:color w:val="FF0000"/>
              </w:rPr>
            </w:pPr>
            <w:r w:rsidRPr="00BB5E24">
              <w:rPr>
                <w:rFonts w:cs="Arial"/>
                <w:b/>
                <w:bCs/>
                <w:color w:val="FF0000"/>
              </w:rPr>
              <w:t>ZAJEČAR</w:t>
            </w:r>
          </w:p>
        </w:tc>
        <w:tc>
          <w:tcPr>
            <w:tcW w:w="2420" w:type="dxa"/>
            <w:tcBorders>
              <w:top w:val="single" w:sz="8" w:space="0" w:color="auto"/>
              <w:left w:val="nil"/>
              <w:bottom w:val="single" w:sz="4" w:space="0" w:color="auto"/>
              <w:right w:val="single" w:sz="4" w:space="0" w:color="auto"/>
            </w:tcBorders>
            <w:shd w:val="clear" w:color="000000" w:fill="FFFF00"/>
            <w:vAlign w:val="center"/>
            <w:hideMark/>
          </w:tcPr>
          <w:p w14:paraId="2983E9C0"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single" w:sz="8" w:space="0" w:color="auto"/>
              <w:left w:val="nil"/>
              <w:bottom w:val="single" w:sz="4" w:space="0" w:color="auto"/>
              <w:right w:val="single" w:sz="8" w:space="0" w:color="auto"/>
            </w:tcBorders>
            <w:shd w:val="clear" w:color="000000" w:fill="FFFF00"/>
            <w:noWrap/>
            <w:vAlign w:val="bottom"/>
            <w:hideMark/>
          </w:tcPr>
          <w:p w14:paraId="44AB34A1" w14:textId="77777777" w:rsidR="006D5354" w:rsidRPr="00BB5E24" w:rsidRDefault="006D5354" w:rsidP="005A05C8">
            <w:pPr>
              <w:spacing w:before="0"/>
              <w:jc w:val="center"/>
              <w:rPr>
                <w:rFonts w:cs="Arial"/>
                <w:b/>
                <w:bCs/>
                <w:color w:val="FF0000"/>
              </w:rPr>
            </w:pPr>
            <w:r w:rsidRPr="00BB5E24">
              <w:rPr>
                <w:rFonts w:cs="Arial"/>
                <w:b/>
                <w:bCs/>
                <w:color w:val="FF0000"/>
              </w:rPr>
              <w:t>149.068</w:t>
            </w:r>
          </w:p>
        </w:tc>
      </w:tr>
      <w:tr w:rsidR="006D5354" w:rsidRPr="00BB5E24" w14:paraId="16768A1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103C7B9"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000000"/>
            </w:tcBorders>
            <w:shd w:val="clear" w:color="auto" w:fill="auto"/>
            <w:vAlign w:val="center"/>
            <w:hideMark/>
          </w:tcPr>
          <w:p w14:paraId="5911CF5C"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000000"/>
              <w:right w:val="single" w:sz="4" w:space="0" w:color="000000"/>
            </w:tcBorders>
            <w:shd w:val="clear" w:color="000000" w:fill="FDE9D9"/>
            <w:noWrap/>
            <w:vAlign w:val="bottom"/>
            <w:hideMark/>
          </w:tcPr>
          <w:p w14:paraId="1B4CDD62" w14:textId="77777777" w:rsidR="006D5354" w:rsidRPr="00BB5E24" w:rsidRDefault="006D5354" w:rsidP="005A05C8">
            <w:pPr>
              <w:spacing w:before="0"/>
              <w:rPr>
                <w:rFonts w:cs="Arial"/>
                <w:color w:val="000000"/>
              </w:rPr>
            </w:pPr>
            <w:r w:rsidRPr="00BB5E24">
              <w:rPr>
                <w:rFonts w:cs="Arial"/>
                <w:color w:val="000000"/>
              </w:rPr>
              <w:t>Sokobanja</w:t>
            </w:r>
          </w:p>
        </w:tc>
        <w:tc>
          <w:tcPr>
            <w:tcW w:w="2200" w:type="dxa"/>
            <w:tcBorders>
              <w:top w:val="nil"/>
              <w:left w:val="nil"/>
              <w:bottom w:val="single" w:sz="4" w:space="0" w:color="auto"/>
              <w:right w:val="single" w:sz="8" w:space="0" w:color="auto"/>
            </w:tcBorders>
            <w:shd w:val="clear" w:color="auto" w:fill="auto"/>
            <w:noWrap/>
            <w:vAlign w:val="bottom"/>
            <w:hideMark/>
          </w:tcPr>
          <w:p w14:paraId="6ED5ADB9" w14:textId="77777777" w:rsidR="006D5354" w:rsidRPr="00BB5E24" w:rsidRDefault="006D5354" w:rsidP="005A05C8">
            <w:pPr>
              <w:spacing w:before="0"/>
              <w:jc w:val="right"/>
              <w:rPr>
                <w:rFonts w:cs="Arial"/>
                <w:color w:val="000000"/>
              </w:rPr>
            </w:pPr>
            <w:r w:rsidRPr="00BB5E24">
              <w:rPr>
                <w:rFonts w:cs="Arial"/>
                <w:color w:val="000000"/>
              </w:rPr>
              <w:t>9.134</w:t>
            </w:r>
          </w:p>
        </w:tc>
      </w:tr>
      <w:tr w:rsidR="006D5354" w:rsidRPr="00BB5E24" w14:paraId="04B0797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C9C862C"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000000"/>
            </w:tcBorders>
            <w:vAlign w:val="center"/>
            <w:hideMark/>
          </w:tcPr>
          <w:p w14:paraId="7BD41C73"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000000"/>
              <w:right w:val="single" w:sz="4" w:space="0" w:color="000000"/>
            </w:tcBorders>
            <w:shd w:val="clear" w:color="000000" w:fill="FDE9D9"/>
            <w:noWrap/>
            <w:vAlign w:val="bottom"/>
            <w:hideMark/>
          </w:tcPr>
          <w:p w14:paraId="13545926" w14:textId="77777777" w:rsidR="006D5354" w:rsidRPr="00BB5E24" w:rsidRDefault="006D5354" w:rsidP="005A05C8">
            <w:pPr>
              <w:spacing w:before="0"/>
              <w:rPr>
                <w:rFonts w:cs="Arial"/>
                <w:color w:val="000000"/>
              </w:rPr>
            </w:pPr>
            <w:r w:rsidRPr="00BB5E24">
              <w:rPr>
                <w:rFonts w:cs="Arial"/>
                <w:color w:val="000000"/>
              </w:rPr>
              <w:t>Negotin</w:t>
            </w:r>
          </w:p>
        </w:tc>
        <w:tc>
          <w:tcPr>
            <w:tcW w:w="2200" w:type="dxa"/>
            <w:tcBorders>
              <w:top w:val="nil"/>
              <w:left w:val="nil"/>
              <w:bottom w:val="single" w:sz="4" w:space="0" w:color="auto"/>
              <w:right w:val="single" w:sz="8" w:space="0" w:color="auto"/>
            </w:tcBorders>
            <w:shd w:val="clear" w:color="auto" w:fill="auto"/>
            <w:noWrap/>
            <w:vAlign w:val="bottom"/>
            <w:hideMark/>
          </w:tcPr>
          <w:p w14:paraId="25ECB38A" w14:textId="77777777" w:rsidR="006D5354" w:rsidRPr="00BB5E24" w:rsidRDefault="006D5354" w:rsidP="005A05C8">
            <w:pPr>
              <w:spacing w:before="0"/>
              <w:jc w:val="right"/>
              <w:rPr>
                <w:rFonts w:cs="Arial"/>
                <w:color w:val="000000"/>
              </w:rPr>
            </w:pPr>
            <w:r w:rsidRPr="00BB5E24">
              <w:rPr>
                <w:rFonts w:cs="Arial"/>
                <w:color w:val="000000"/>
              </w:rPr>
              <w:t>25.429</w:t>
            </w:r>
          </w:p>
        </w:tc>
      </w:tr>
      <w:tr w:rsidR="006D5354" w:rsidRPr="00BB5E24" w14:paraId="1B1FF797"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130BD40"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000000"/>
            </w:tcBorders>
            <w:vAlign w:val="center"/>
            <w:hideMark/>
          </w:tcPr>
          <w:p w14:paraId="45D8ECC2"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000000"/>
              <w:right w:val="single" w:sz="4" w:space="0" w:color="000000"/>
            </w:tcBorders>
            <w:shd w:val="clear" w:color="000000" w:fill="FDE9D9"/>
            <w:noWrap/>
            <w:vAlign w:val="bottom"/>
            <w:hideMark/>
          </w:tcPr>
          <w:p w14:paraId="2DFFA446" w14:textId="77777777" w:rsidR="006D5354" w:rsidRPr="00BB5E24" w:rsidRDefault="006D5354" w:rsidP="005A05C8">
            <w:pPr>
              <w:spacing w:before="0"/>
              <w:rPr>
                <w:rFonts w:cs="Arial"/>
                <w:color w:val="000000"/>
              </w:rPr>
            </w:pPr>
            <w:r w:rsidRPr="00BB5E24">
              <w:rPr>
                <w:rFonts w:cs="Arial"/>
                <w:color w:val="000000"/>
              </w:rPr>
              <w:t>Donji Milanovac</w:t>
            </w:r>
          </w:p>
        </w:tc>
        <w:tc>
          <w:tcPr>
            <w:tcW w:w="2200" w:type="dxa"/>
            <w:tcBorders>
              <w:top w:val="nil"/>
              <w:left w:val="nil"/>
              <w:bottom w:val="single" w:sz="4" w:space="0" w:color="auto"/>
              <w:right w:val="single" w:sz="8" w:space="0" w:color="auto"/>
            </w:tcBorders>
            <w:shd w:val="clear" w:color="auto" w:fill="auto"/>
            <w:noWrap/>
            <w:vAlign w:val="bottom"/>
            <w:hideMark/>
          </w:tcPr>
          <w:p w14:paraId="434DCF8C" w14:textId="77777777" w:rsidR="006D5354" w:rsidRPr="00BB5E24" w:rsidRDefault="006D5354" w:rsidP="005A05C8">
            <w:pPr>
              <w:spacing w:before="0"/>
              <w:jc w:val="right"/>
              <w:rPr>
                <w:rFonts w:cs="Arial"/>
                <w:color w:val="000000"/>
              </w:rPr>
            </w:pPr>
            <w:r w:rsidRPr="00BB5E24">
              <w:rPr>
                <w:rFonts w:cs="Arial"/>
                <w:color w:val="000000"/>
              </w:rPr>
              <w:t>3.441</w:t>
            </w:r>
          </w:p>
        </w:tc>
      </w:tr>
      <w:tr w:rsidR="006D5354" w:rsidRPr="00BB5E24" w14:paraId="607258D5"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46A2B81"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000000"/>
            </w:tcBorders>
            <w:vAlign w:val="center"/>
            <w:hideMark/>
          </w:tcPr>
          <w:p w14:paraId="6813D0EC"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000000"/>
              <w:right w:val="single" w:sz="4" w:space="0" w:color="000000"/>
            </w:tcBorders>
            <w:shd w:val="clear" w:color="000000" w:fill="FDE9D9"/>
            <w:noWrap/>
            <w:vAlign w:val="bottom"/>
            <w:hideMark/>
          </w:tcPr>
          <w:p w14:paraId="5B42DE80" w14:textId="77777777" w:rsidR="006D5354" w:rsidRPr="00BB5E24" w:rsidRDefault="006D5354" w:rsidP="005A05C8">
            <w:pPr>
              <w:spacing w:before="0"/>
              <w:rPr>
                <w:rFonts w:cs="Arial"/>
                <w:color w:val="000000"/>
              </w:rPr>
            </w:pPr>
            <w:r w:rsidRPr="00BB5E24">
              <w:rPr>
                <w:rFonts w:cs="Arial"/>
                <w:color w:val="000000"/>
              </w:rPr>
              <w:t>Majdanpek</w:t>
            </w:r>
          </w:p>
        </w:tc>
        <w:tc>
          <w:tcPr>
            <w:tcW w:w="2200" w:type="dxa"/>
            <w:tcBorders>
              <w:top w:val="nil"/>
              <w:left w:val="nil"/>
              <w:bottom w:val="single" w:sz="4" w:space="0" w:color="auto"/>
              <w:right w:val="single" w:sz="8" w:space="0" w:color="auto"/>
            </w:tcBorders>
            <w:shd w:val="clear" w:color="auto" w:fill="auto"/>
            <w:noWrap/>
            <w:vAlign w:val="bottom"/>
            <w:hideMark/>
          </w:tcPr>
          <w:p w14:paraId="2F5EBC80" w14:textId="77777777" w:rsidR="006D5354" w:rsidRPr="00BB5E24" w:rsidRDefault="006D5354" w:rsidP="005A05C8">
            <w:pPr>
              <w:spacing w:before="0"/>
              <w:jc w:val="right"/>
              <w:rPr>
                <w:rFonts w:cs="Arial"/>
                <w:color w:val="000000"/>
              </w:rPr>
            </w:pPr>
            <w:r w:rsidRPr="00BB5E24">
              <w:rPr>
                <w:rFonts w:cs="Arial"/>
                <w:color w:val="000000"/>
              </w:rPr>
              <w:t>6.771</w:t>
            </w:r>
          </w:p>
        </w:tc>
      </w:tr>
      <w:tr w:rsidR="006D5354" w:rsidRPr="00BB5E24" w14:paraId="7F3D9BEE"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DC6D785"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000000"/>
            </w:tcBorders>
            <w:vAlign w:val="center"/>
            <w:hideMark/>
          </w:tcPr>
          <w:p w14:paraId="7046D19F"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000000"/>
              <w:right w:val="single" w:sz="4" w:space="0" w:color="000000"/>
            </w:tcBorders>
            <w:shd w:val="clear" w:color="000000" w:fill="FDE9D9"/>
            <w:noWrap/>
            <w:vAlign w:val="bottom"/>
            <w:hideMark/>
          </w:tcPr>
          <w:p w14:paraId="67E4A577" w14:textId="77777777" w:rsidR="006D5354" w:rsidRPr="00BB5E24" w:rsidRDefault="006D5354" w:rsidP="005A05C8">
            <w:pPr>
              <w:spacing w:before="0"/>
              <w:rPr>
                <w:rFonts w:cs="Arial"/>
                <w:color w:val="000000"/>
              </w:rPr>
            </w:pPr>
            <w:r w:rsidRPr="00BB5E24">
              <w:rPr>
                <w:rFonts w:cs="Arial"/>
                <w:color w:val="000000"/>
              </w:rPr>
              <w:t>Kladovo</w:t>
            </w:r>
          </w:p>
        </w:tc>
        <w:tc>
          <w:tcPr>
            <w:tcW w:w="2200" w:type="dxa"/>
            <w:tcBorders>
              <w:top w:val="nil"/>
              <w:left w:val="nil"/>
              <w:bottom w:val="single" w:sz="4" w:space="0" w:color="auto"/>
              <w:right w:val="single" w:sz="8" w:space="0" w:color="auto"/>
            </w:tcBorders>
            <w:shd w:val="clear" w:color="auto" w:fill="auto"/>
            <w:noWrap/>
            <w:vAlign w:val="bottom"/>
            <w:hideMark/>
          </w:tcPr>
          <w:p w14:paraId="49ACA4DD" w14:textId="77777777" w:rsidR="006D5354" w:rsidRPr="00BB5E24" w:rsidRDefault="006D5354" w:rsidP="005A05C8">
            <w:pPr>
              <w:spacing w:before="0"/>
              <w:jc w:val="right"/>
              <w:rPr>
                <w:rFonts w:cs="Arial"/>
                <w:color w:val="000000"/>
              </w:rPr>
            </w:pPr>
            <w:r w:rsidRPr="00BB5E24">
              <w:rPr>
                <w:rFonts w:cs="Arial"/>
                <w:color w:val="000000"/>
              </w:rPr>
              <w:t>12.611</w:t>
            </w:r>
          </w:p>
        </w:tc>
      </w:tr>
      <w:tr w:rsidR="006D5354" w:rsidRPr="00BB5E24" w14:paraId="57DA0DFB"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993FE02"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000000"/>
            </w:tcBorders>
            <w:vAlign w:val="center"/>
            <w:hideMark/>
          </w:tcPr>
          <w:p w14:paraId="3D847901"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000000"/>
              <w:right w:val="single" w:sz="4" w:space="0" w:color="000000"/>
            </w:tcBorders>
            <w:shd w:val="clear" w:color="000000" w:fill="FDE9D9"/>
            <w:noWrap/>
            <w:vAlign w:val="bottom"/>
            <w:hideMark/>
          </w:tcPr>
          <w:p w14:paraId="1E22F2F5" w14:textId="77777777" w:rsidR="006D5354" w:rsidRPr="00BB5E24" w:rsidRDefault="006D5354" w:rsidP="005A05C8">
            <w:pPr>
              <w:spacing w:before="0"/>
              <w:rPr>
                <w:rFonts w:cs="Arial"/>
                <w:color w:val="000000"/>
              </w:rPr>
            </w:pPr>
            <w:r w:rsidRPr="00BB5E24">
              <w:rPr>
                <w:rFonts w:cs="Arial"/>
                <w:color w:val="000000"/>
              </w:rPr>
              <w:t>Zaječar</w:t>
            </w:r>
          </w:p>
        </w:tc>
        <w:tc>
          <w:tcPr>
            <w:tcW w:w="2200" w:type="dxa"/>
            <w:tcBorders>
              <w:top w:val="nil"/>
              <w:left w:val="nil"/>
              <w:bottom w:val="single" w:sz="4" w:space="0" w:color="auto"/>
              <w:right w:val="single" w:sz="8" w:space="0" w:color="auto"/>
            </w:tcBorders>
            <w:shd w:val="clear" w:color="auto" w:fill="auto"/>
            <w:noWrap/>
            <w:vAlign w:val="bottom"/>
            <w:hideMark/>
          </w:tcPr>
          <w:p w14:paraId="3DCF6171" w14:textId="77777777" w:rsidR="006D5354" w:rsidRPr="00BB5E24" w:rsidRDefault="006D5354" w:rsidP="005A05C8">
            <w:pPr>
              <w:spacing w:before="0"/>
              <w:jc w:val="right"/>
              <w:rPr>
                <w:rFonts w:cs="Arial"/>
                <w:color w:val="000000"/>
              </w:rPr>
            </w:pPr>
            <w:r w:rsidRPr="00BB5E24">
              <w:rPr>
                <w:rFonts w:cs="Arial"/>
                <w:color w:val="000000"/>
              </w:rPr>
              <w:t>28.767</w:t>
            </w:r>
          </w:p>
        </w:tc>
      </w:tr>
      <w:tr w:rsidR="006D5354" w:rsidRPr="00BB5E24" w14:paraId="3EA312FB"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3573F88"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000000"/>
            </w:tcBorders>
            <w:vAlign w:val="center"/>
            <w:hideMark/>
          </w:tcPr>
          <w:p w14:paraId="252D2D15"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000000"/>
              <w:right w:val="single" w:sz="4" w:space="0" w:color="000000"/>
            </w:tcBorders>
            <w:shd w:val="clear" w:color="000000" w:fill="FDE9D9"/>
            <w:noWrap/>
            <w:vAlign w:val="bottom"/>
            <w:hideMark/>
          </w:tcPr>
          <w:p w14:paraId="51274EF4" w14:textId="77777777" w:rsidR="006D5354" w:rsidRPr="00BB5E24" w:rsidRDefault="006D5354" w:rsidP="005A05C8">
            <w:pPr>
              <w:spacing w:before="0"/>
              <w:rPr>
                <w:rFonts w:cs="Arial"/>
                <w:color w:val="000000"/>
              </w:rPr>
            </w:pPr>
            <w:r w:rsidRPr="00BB5E24">
              <w:rPr>
                <w:rFonts w:cs="Arial"/>
                <w:color w:val="000000"/>
              </w:rPr>
              <w:t>Boljevac</w:t>
            </w:r>
          </w:p>
        </w:tc>
        <w:tc>
          <w:tcPr>
            <w:tcW w:w="2200" w:type="dxa"/>
            <w:tcBorders>
              <w:top w:val="nil"/>
              <w:left w:val="nil"/>
              <w:bottom w:val="single" w:sz="4" w:space="0" w:color="auto"/>
              <w:right w:val="single" w:sz="8" w:space="0" w:color="auto"/>
            </w:tcBorders>
            <w:shd w:val="clear" w:color="auto" w:fill="auto"/>
            <w:noWrap/>
            <w:vAlign w:val="bottom"/>
            <w:hideMark/>
          </w:tcPr>
          <w:p w14:paraId="6C0CB5B0" w14:textId="77777777" w:rsidR="006D5354" w:rsidRPr="00BB5E24" w:rsidRDefault="006D5354" w:rsidP="005A05C8">
            <w:pPr>
              <w:spacing w:before="0"/>
              <w:jc w:val="right"/>
              <w:rPr>
                <w:rFonts w:cs="Arial"/>
                <w:color w:val="000000"/>
              </w:rPr>
            </w:pPr>
            <w:r w:rsidRPr="00BB5E24">
              <w:rPr>
                <w:rFonts w:cs="Arial"/>
                <w:color w:val="000000"/>
              </w:rPr>
              <w:t>7.137</w:t>
            </w:r>
          </w:p>
        </w:tc>
      </w:tr>
      <w:tr w:rsidR="006D5354" w:rsidRPr="00BB5E24" w14:paraId="6AF53CB2"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11BEC58"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000000"/>
            </w:tcBorders>
            <w:vAlign w:val="center"/>
            <w:hideMark/>
          </w:tcPr>
          <w:p w14:paraId="7746B88B"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000000"/>
              <w:right w:val="single" w:sz="4" w:space="0" w:color="000000"/>
            </w:tcBorders>
            <w:shd w:val="clear" w:color="000000" w:fill="FDE9D9"/>
            <w:noWrap/>
            <w:vAlign w:val="bottom"/>
            <w:hideMark/>
          </w:tcPr>
          <w:p w14:paraId="6F229EC2" w14:textId="77777777" w:rsidR="006D5354" w:rsidRPr="00BB5E24" w:rsidRDefault="006D5354" w:rsidP="005A05C8">
            <w:pPr>
              <w:spacing w:before="0"/>
              <w:rPr>
                <w:rFonts w:cs="Arial"/>
                <w:color w:val="000000"/>
              </w:rPr>
            </w:pPr>
            <w:r w:rsidRPr="00BB5E24">
              <w:rPr>
                <w:rFonts w:cs="Arial"/>
                <w:color w:val="000000"/>
              </w:rPr>
              <w:t>Knjaževac</w:t>
            </w:r>
          </w:p>
        </w:tc>
        <w:tc>
          <w:tcPr>
            <w:tcW w:w="2200" w:type="dxa"/>
            <w:tcBorders>
              <w:top w:val="nil"/>
              <w:left w:val="nil"/>
              <w:bottom w:val="single" w:sz="4" w:space="0" w:color="auto"/>
              <w:right w:val="single" w:sz="8" w:space="0" w:color="auto"/>
            </w:tcBorders>
            <w:shd w:val="clear" w:color="auto" w:fill="auto"/>
            <w:noWrap/>
            <w:vAlign w:val="bottom"/>
            <w:hideMark/>
          </w:tcPr>
          <w:p w14:paraId="1E3178D5" w14:textId="77777777" w:rsidR="006D5354" w:rsidRPr="00BB5E24" w:rsidRDefault="006D5354" w:rsidP="005A05C8">
            <w:pPr>
              <w:spacing w:before="0"/>
              <w:jc w:val="right"/>
              <w:rPr>
                <w:rFonts w:cs="Arial"/>
                <w:color w:val="000000"/>
              </w:rPr>
            </w:pPr>
            <w:r w:rsidRPr="00BB5E24">
              <w:rPr>
                <w:rFonts w:cs="Arial"/>
                <w:color w:val="000000"/>
              </w:rPr>
              <w:t>16.817</w:t>
            </w:r>
          </w:p>
        </w:tc>
      </w:tr>
      <w:tr w:rsidR="006D5354" w:rsidRPr="00BB5E24" w14:paraId="69AAF487"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D267724"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000000"/>
            </w:tcBorders>
            <w:vAlign w:val="center"/>
            <w:hideMark/>
          </w:tcPr>
          <w:p w14:paraId="27B5914C"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000000"/>
              <w:right w:val="single" w:sz="4" w:space="0" w:color="000000"/>
            </w:tcBorders>
            <w:shd w:val="clear" w:color="000000" w:fill="FDE9D9"/>
            <w:noWrap/>
            <w:vAlign w:val="bottom"/>
            <w:hideMark/>
          </w:tcPr>
          <w:p w14:paraId="7B93D5B1" w14:textId="77777777" w:rsidR="006D5354" w:rsidRPr="00BB5E24" w:rsidRDefault="006D5354" w:rsidP="005A05C8">
            <w:pPr>
              <w:spacing w:before="0"/>
              <w:rPr>
                <w:rFonts w:cs="Arial"/>
                <w:color w:val="000000"/>
              </w:rPr>
            </w:pPr>
            <w:r w:rsidRPr="00BB5E24">
              <w:rPr>
                <w:rFonts w:cs="Arial"/>
                <w:color w:val="000000"/>
              </w:rPr>
              <w:t>Svrljig</w:t>
            </w:r>
          </w:p>
        </w:tc>
        <w:tc>
          <w:tcPr>
            <w:tcW w:w="2200" w:type="dxa"/>
            <w:tcBorders>
              <w:top w:val="nil"/>
              <w:left w:val="nil"/>
              <w:bottom w:val="single" w:sz="4" w:space="0" w:color="auto"/>
              <w:right w:val="single" w:sz="8" w:space="0" w:color="auto"/>
            </w:tcBorders>
            <w:shd w:val="clear" w:color="auto" w:fill="auto"/>
            <w:noWrap/>
            <w:vAlign w:val="bottom"/>
            <w:hideMark/>
          </w:tcPr>
          <w:p w14:paraId="7179D345" w14:textId="77777777" w:rsidR="006D5354" w:rsidRPr="00BB5E24" w:rsidRDefault="006D5354" w:rsidP="005A05C8">
            <w:pPr>
              <w:spacing w:before="0"/>
              <w:jc w:val="right"/>
              <w:rPr>
                <w:rFonts w:cs="Arial"/>
                <w:color w:val="000000"/>
              </w:rPr>
            </w:pPr>
            <w:r w:rsidRPr="00BB5E24">
              <w:rPr>
                <w:rFonts w:cs="Arial"/>
                <w:color w:val="000000"/>
              </w:rPr>
              <w:t>7.696</w:t>
            </w:r>
          </w:p>
        </w:tc>
      </w:tr>
      <w:tr w:rsidR="006D5354" w:rsidRPr="00BB5E24" w14:paraId="5DFCE46A"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E73BFA0"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000000"/>
            </w:tcBorders>
            <w:vAlign w:val="center"/>
            <w:hideMark/>
          </w:tcPr>
          <w:p w14:paraId="198B3C23"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000000"/>
              <w:right w:val="single" w:sz="4" w:space="0" w:color="000000"/>
            </w:tcBorders>
            <w:shd w:val="clear" w:color="000000" w:fill="FDE9D9"/>
            <w:noWrap/>
            <w:vAlign w:val="bottom"/>
            <w:hideMark/>
          </w:tcPr>
          <w:p w14:paraId="0D8ECA7B" w14:textId="77777777" w:rsidR="006D5354" w:rsidRPr="00BB5E24" w:rsidRDefault="006D5354" w:rsidP="005A05C8">
            <w:pPr>
              <w:spacing w:before="0"/>
              <w:rPr>
                <w:rFonts w:cs="Arial"/>
                <w:color w:val="000000"/>
              </w:rPr>
            </w:pPr>
            <w:r w:rsidRPr="00BB5E24">
              <w:rPr>
                <w:rFonts w:cs="Arial"/>
                <w:color w:val="000000"/>
              </w:rPr>
              <w:t>Bor</w:t>
            </w:r>
          </w:p>
        </w:tc>
        <w:tc>
          <w:tcPr>
            <w:tcW w:w="2200" w:type="dxa"/>
            <w:tcBorders>
              <w:top w:val="nil"/>
              <w:left w:val="nil"/>
              <w:bottom w:val="single" w:sz="4" w:space="0" w:color="auto"/>
              <w:right w:val="single" w:sz="8" w:space="0" w:color="auto"/>
            </w:tcBorders>
            <w:shd w:val="clear" w:color="auto" w:fill="auto"/>
            <w:noWrap/>
            <w:vAlign w:val="bottom"/>
            <w:hideMark/>
          </w:tcPr>
          <w:p w14:paraId="39FA9A44" w14:textId="77777777" w:rsidR="006D5354" w:rsidRPr="00BB5E24" w:rsidRDefault="006D5354" w:rsidP="005A05C8">
            <w:pPr>
              <w:spacing w:before="0"/>
              <w:jc w:val="right"/>
              <w:rPr>
                <w:rFonts w:cs="Arial"/>
                <w:color w:val="000000"/>
              </w:rPr>
            </w:pPr>
            <w:r w:rsidRPr="00BB5E24">
              <w:rPr>
                <w:rFonts w:cs="Arial"/>
                <w:color w:val="000000"/>
              </w:rPr>
              <w:t>24.496</w:t>
            </w:r>
          </w:p>
        </w:tc>
      </w:tr>
      <w:tr w:rsidR="006D5354" w:rsidRPr="00BB5E24" w14:paraId="0AE1ADD1"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9D39BD0"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000000"/>
            </w:tcBorders>
            <w:vAlign w:val="center"/>
            <w:hideMark/>
          </w:tcPr>
          <w:p w14:paraId="560D4437"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000000"/>
              <w:right w:val="single" w:sz="4" w:space="0" w:color="000000"/>
            </w:tcBorders>
            <w:shd w:val="clear" w:color="000000" w:fill="FDE9D9"/>
            <w:noWrap/>
            <w:vAlign w:val="bottom"/>
            <w:hideMark/>
          </w:tcPr>
          <w:p w14:paraId="55FEE106" w14:textId="77777777" w:rsidR="006D5354" w:rsidRPr="00BB5E24" w:rsidRDefault="006D5354" w:rsidP="005A05C8">
            <w:pPr>
              <w:spacing w:before="0"/>
              <w:rPr>
                <w:rFonts w:cs="Arial"/>
                <w:color w:val="000000"/>
              </w:rPr>
            </w:pPr>
            <w:r w:rsidRPr="00BB5E24">
              <w:rPr>
                <w:rFonts w:cs="Arial"/>
                <w:color w:val="000000"/>
              </w:rPr>
              <w:t>Žagubica</w:t>
            </w:r>
          </w:p>
        </w:tc>
        <w:tc>
          <w:tcPr>
            <w:tcW w:w="2200" w:type="dxa"/>
            <w:tcBorders>
              <w:top w:val="nil"/>
              <w:left w:val="nil"/>
              <w:bottom w:val="single" w:sz="4" w:space="0" w:color="auto"/>
              <w:right w:val="single" w:sz="8" w:space="0" w:color="auto"/>
            </w:tcBorders>
            <w:shd w:val="clear" w:color="auto" w:fill="auto"/>
            <w:noWrap/>
            <w:vAlign w:val="bottom"/>
            <w:hideMark/>
          </w:tcPr>
          <w:p w14:paraId="2E0B845D" w14:textId="77777777" w:rsidR="006D5354" w:rsidRPr="00BB5E24" w:rsidRDefault="006D5354" w:rsidP="005A05C8">
            <w:pPr>
              <w:spacing w:before="0"/>
              <w:jc w:val="right"/>
              <w:rPr>
                <w:rFonts w:cs="Arial"/>
                <w:color w:val="000000"/>
              </w:rPr>
            </w:pPr>
            <w:r w:rsidRPr="00BB5E24">
              <w:rPr>
                <w:rFonts w:cs="Arial"/>
                <w:color w:val="000000"/>
              </w:rPr>
              <w:t>6.769</w:t>
            </w:r>
          </w:p>
        </w:tc>
      </w:tr>
      <w:tr w:rsidR="006D5354" w:rsidRPr="00BB5E24" w14:paraId="0E10DCE0"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ED5F017"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40684892" w14:textId="77777777" w:rsidR="006D5354" w:rsidRPr="00BB5E24" w:rsidRDefault="006D5354" w:rsidP="005A05C8">
            <w:pPr>
              <w:spacing w:before="0"/>
              <w:rPr>
                <w:rFonts w:cs="Arial"/>
                <w:b/>
                <w:bCs/>
                <w:color w:val="FF0000"/>
              </w:rPr>
            </w:pPr>
            <w:r w:rsidRPr="00BB5E24">
              <w:rPr>
                <w:rFonts w:cs="Arial"/>
                <w:b/>
                <w:bCs/>
                <w:color w:val="FF0000"/>
              </w:rPr>
              <w:t>NIŠ</w:t>
            </w:r>
          </w:p>
        </w:tc>
        <w:tc>
          <w:tcPr>
            <w:tcW w:w="2420" w:type="dxa"/>
            <w:tcBorders>
              <w:top w:val="nil"/>
              <w:left w:val="nil"/>
              <w:bottom w:val="single" w:sz="4" w:space="0" w:color="auto"/>
              <w:right w:val="single" w:sz="4" w:space="0" w:color="auto"/>
            </w:tcBorders>
            <w:shd w:val="clear" w:color="000000" w:fill="FFFF00"/>
            <w:vAlign w:val="center"/>
            <w:hideMark/>
          </w:tcPr>
          <w:p w14:paraId="7BB4D4F0"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6359FB77" w14:textId="77777777" w:rsidR="006D5354" w:rsidRPr="00BB5E24" w:rsidRDefault="006D5354" w:rsidP="005A05C8">
            <w:pPr>
              <w:spacing w:before="0"/>
              <w:jc w:val="center"/>
              <w:rPr>
                <w:rFonts w:cs="Arial"/>
                <w:b/>
                <w:bCs/>
                <w:color w:val="FF0000"/>
              </w:rPr>
            </w:pPr>
            <w:r w:rsidRPr="00BB5E24">
              <w:rPr>
                <w:rFonts w:cs="Arial"/>
                <w:b/>
                <w:bCs/>
                <w:color w:val="FF0000"/>
              </w:rPr>
              <w:t>139.074</w:t>
            </w:r>
          </w:p>
        </w:tc>
      </w:tr>
      <w:tr w:rsidR="006D5354" w:rsidRPr="00BB5E24" w14:paraId="41E6953E"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7F62C48"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7A0D94C1"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76109EB4" w14:textId="77777777" w:rsidR="006D5354" w:rsidRPr="00BB5E24" w:rsidRDefault="006D5354" w:rsidP="005A05C8">
            <w:pPr>
              <w:spacing w:before="0"/>
              <w:rPr>
                <w:rFonts w:cs="Arial"/>
                <w:color w:val="000000"/>
              </w:rPr>
            </w:pPr>
            <w:r w:rsidRPr="00BB5E24">
              <w:rPr>
                <w:rFonts w:cs="Arial"/>
                <w:color w:val="000000"/>
              </w:rPr>
              <w:t>Niš</w:t>
            </w:r>
          </w:p>
        </w:tc>
        <w:tc>
          <w:tcPr>
            <w:tcW w:w="2200" w:type="dxa"/>
            <w:tcBorders>
              <w:top w:val="nil"/>
              <w:left w:val="nil"/>
              <w:bottom w:val="single" w:sz="4" w:space="0" w:color="auto"/>
              <w:right w:val="single" w:sz="8" w:space="0" w:color="auto"/>
            </w:tcBorders>
            <w:shd w:val="clear" w:color="auto" w:fill="auto"/>
            <w:noWrap/>
            <w:vAlign w:val="bottom"/>
            <w:hideMark/>
          </w:tcPr>
          <w:p w14:paraId="76A5637C" w14:textId="77777777" w:rsidR="006D5354" w:rsidRPr="00BB5E24" w:rsidRDefault="006D5354" w:rsidP="005A05C8">
            <w:pPr>
              <w:spacing w:before="0"/>
              <w:jc w:val="right"/>
              <w:rPr>
                <w:rFonts w:cs="Arial"/>
                <w:color w:val="000000"/>
              </w:rPr>
            </w:pPr>
            <w:r w:rsidRPr="00BB5E24">
              <w:rPr>
                <w:rFonts w:cs="Arial"/>
                <w:color w:val="000000"/>
              </w:rPr>
              <w:t>116.831</w:t>
            </w:r>
          </w:p>
        </w:tc>
      </w:tr>
      <w:tr w:rsidR="006D5354" w:rsidRPr="00BB5E24" w14:paraId="38DB0066"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5F8357A"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E286DDF"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00BFB12" w14:textId="77777777" w:rsidR="006D5354" w:rsidRPr="00BB5E24" w:rsidRDefault="006D5354" w:rsidP="005A05C8">
            <w:pPr>
              <w:spacing w:before="0"/>
              <w:rPr>
                <w:rFonts w:cs="Arial"/>
                <w:color w:val="000000"/>
              </w:rPr>
            </w:pPr>
            <w:r w:rsidRPr="00BB5E24">
              <w:rPr>
                <w:rFonts w:cs="Arial"/>
                <w:color w:val="000000"/>
              </w:rPr>
              <w:t>Aleksinac</w:t>
            </w:r>
          </w:p>
        </w:tc>
        <w:tc>
          <w:tcPr>
            <w:tcW w:w="2200" w:type="dxa"/>
            <w:tcBorders>
              <w:top w:val="nil"/>
              <w:left w:val="nil"/>
              <w:bottom w:val="single" w:sz="4" w:space="0" w:color="auto"/>
              <w:right w:val="single" w:sz="8" w:space="0" w:color="auto"/>
            </w:tcBorders>
            <w:shd w:val="clear" w:color="auto" w:fill="auto"/>
            <w:noWrap/>
            <w:vAlign w:val="bottom"/>
            <w:hideMark/>
          </w:tcPr>
          <w:p w14:paraId="76ABD36D" w14:textId="77777777" w:rsidR="006D5354" w:rsidRPr="00BB5E24" w:rsidRDefault="006D5354" w:rsidP="005A05C8">
            <w:pPr>
              <w:spacing w:before="0"/>
              <w:jc w:val="right"/>
              <w:rPr>
                <w:rFonts w:cs="Arial"/>
                <w:color w:val="000000"/>
              </w:rPr>
            </w:pPr>
            <w:r w:rsidRPr="00BB5E24">
              <w:rPr>
                <w:rFonts w:cs="Arial"/>
                <w:color w:val="000000"/>
              </w:rPr>
              <w:t>22.243</w:t>
            </w:r>
          </w:p>
        </w:tc>
      </w:tr>
      <w:tr w:rsidR="006D5354" w:rsidRPr="00BB5E24" w14:paraId="4BE4CD8A"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4AB1003"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71921D73" w14:textId="77777777" w:rsidR="006D5354" w:rsidRPr="00BB5E24" w:rsidRDefault="006D5354" w:rsidP="005A05C8">
            <w:pPr>
              <w:spacing w:before="0"/>
              <w:rPr>
                <w:rFonts w:cs="Arial"/>
                <w:b/>
                <w:bCs/>
                <w:color w:val="FF0000"/>
              </w:rPr>
            </w:pPr>
            <w:r w:rsidRPr="00BB5E24">
              <w:rPr>
                <w:rFonts w:cs="Arial"/>
                <w:b/>
                <w:bCs/>
                <w:color w:val="FF0000"/>
              </w:rPr>
              <w:t>PROKUPLJE</w:t>
            </w:r>
          </w:p>
        </w:tc>
        <w:tc>
          <w:tcPr>
            <w:tcW w:w="2420" w:type="dxa"/>
            <w:tcBorders>
              <w:top w:val="nil"/>
              <w:left w:val="nil"/>
              <w:bottom w:val="single" w:sz="4" w:space="0" w:color="auto"/>
              <w:right w:val="single" w:sz="4" w:space="0" w:color="auto"/>
            </w:tcBorders>
            <w:shd w:val="clear" w:color="000000" w:fill="FFFF00"/>
            <w:vAlign w:val="center"/>
            <w:hideMark/>
          </w:tcPr>
          <w:p w14:paraId="0D80C73B"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2067DF0E" w14:textId="77777777" w:rsidR="006D5354" w:rsidRPr="00BB5E24" w:rsidRDefault="006D5354" w:rsidP="005A05C8">
            <w:pPr>
              <w:spacing w:before="0"/>
              <w:jc w:val="center"/>
              <w:rPr>
                <w:rFonts w:cs="Arial"/>
                <w:b/>
                <w:bCs/>
                <w:color w:val="FF0000"/>
              </w:rPr>
            </w:pPr>
            <w:r w:rsidRPr="00BB5E24">
              <w:rPr>
                <w:rFonts w:cs="Arial"/>
                <w:b/>
                <w:bCs/>
                <w:color w:val="FF0000"/>
              </w:rPr>
              <w:t>54.268</w:t>
            </w:r>
          </w:p>
        </w:tc>
      </w:tr>
      <w:tr w:rsidR="006D5354" w:rsidRPr="00BB5E24" w14:paraId="29B4CED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3ADFC7A"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64BBA9E3"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0E7153F1" w14:textId="77777777" w:rsidR="006D5354" w:rsidRPr="00BB5E24" w:rsidRDefault="006D5354" w:rsidP="005A05C8">
            <w:pPr>
              <w:spacing w:before="0"/>
              <w:rPr>
                <w:rFonts w:cs="Arial"/>
                <w:color w:val="000000"/>
              </w:rPr>
            </w:pPr>
            <w:r w:rsidRPr="00BB5E24">
              <w:rPr>
                <w:rFonts w:cs="Arial"/>
                <w:color w:val="000000"/>
              </w:rPr>
              <w:t>Prokuplje</w:t>
            </w:r>
          </w:p>
        </w:tc>
        <w:tc>
          <w:tcPr>
            <w:tcW w:w="2200" w:type="dxa"/>
            <w:tcBorders>
              <w:top w:val="nil"/>
              <w:left w:val="nil"/>
              <w:bottom w:val="single" w:sz="4" w:space="0" w:color="auto"/>
              <w:right w:val="single" w:sz="8" w:space="0" w:color="auto"/>
            </w:tcBorders>
            <w:shd w:val="clear" w:color="auto" w:fill="auto"/>
            <w:noWrap/>
            <w:vAlign w:val="bottom"/>
            <w:hideMark/>
          </w:tcPr>
          <w:p w14:paraId="2CADFC4D" w14:textId="77777777" w:rsidR="006D5354" w:rsidRPr="00BB5E24" w:rsidRDefault="006D5354" w:rsidP="005A05C8">
            <w:pPr>
              <w:spacing w:before="0"/>
              <w:jc w:val="right"/>
              <w:rPr>
                <w:rFonts w:cs="Arial"/>
                <w:color w:val="000000"/>
              </w:rPr>
            </w:pPr>
            <w:r w:rsidRPr="00BB5E24">
              <w:rPr>
                <w:rFonts w:cs="Arial"/>
                <w:color w:val="000000"/>
              </w:rPr>
              <w:t>21.545</w:t>
            </w:r>
          </w:p>
        </w:tc>
      </w:tr>
      <w:tr w:rsidR="006D5354" w:rsidRPr="00BB5E24" w14:paraId="3997B9B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8700924"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D1B674C"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3F569172" w14:textId="77777777" w:rsidR="006D5354" w:rsidRPr="00BB5E24" w:rsidRDefault="006D5354" w:rsidP="005A05C8">
            <w:pPr>
              <w:spacing w:before="0"/>
              <w:rPr>
                <w:rFonts w:cs="Arial"/>
                <w:color w:val="000000"/>
              </w:rPr>
            </w:pPr>
            <w:r w:rsidRPr="00BB5E24">
              <w:rPr>
                <w:rFonts w:cs="Arial"/>
                <w:color w:val="000000"/>
              </w:rPr>
              <w:t>Blace</w:t>
            </w:r>
          </w:p>
        </w:tc>
        <w:tc>
          <w:tcPr>
            <w:tcW w:w="2200" w:type="dxa"/>
            <w:tcBorders>
              <w:top w:val="nil"/>
              <w:left w:val="nil"/>
              <w:bottom w:val="single" w:sz="4" w:space="0" w:color="auto"/>
              <w:right w:val="single" w:sz="8" w:space="0" w:color="auto"/>
            </w:tcBorders>
            <w:shd w:val="clear" w:color="auto" w:fill="auto"/>
            <w:noWrap/>
            <w:vAlign w:val="bottom"/>
            <w:hideMark/>
          </w:tcPr>
          <w:p w14:paraId="77169D26" w14:textId="77777777" w:rsidR="006D5354" w:rsidRPr="00BB5E24" w:rsidRDefault="006D5354" w:rsidP="005A05C8">
            <w:pPr>
              <w:spacing w:before="0"/>
              <w:jc w:val="right"/>
              <w:rPr>
                <w:rFonts w:cs="Arial"/>
                <w:color w:val="000000"/>
              </w:rPr>
            </w:pPr>
            <w:r w:rsidRPr="00BB5E24">
              <w:rPr>
                <w:rFonts w:cs="Arial"/>
                <w:color w:val="000000"/>
              </w:rPr>
              <w:t>7.298</w:t>
            </w:r>
          </w:p>
        </w:tc>
      </w:tr>
      <w:tr w:rsidR="006D5354" w:rsidRPr="00BB5E24" w14:paraId="77FCCB2E"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CBD2FC0"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0DD930B"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F5EF2F9" w14:textId="77777777" w:rsidR="006D5354" w:rsidRPr="00BB5E24" w:rsidRDefault="006D5354" w:rsidP="005A05C8">
            <w:pPr>
              <w:spacing w:before="0"/>
              <w:rPr>
                <w:rFonts w:cs="Arial"/>
                <w:color w:val="000000"/>
              </w:rPr>
            </w:pPr>
            <w:r w:rsidRPr="00BB5E24">
              <w:rPr>
                <w:rFonts w:cs="Arial"/>
                <w:color w:val="000000"/>
              </w:rPr>
              <w:t>Merošina</w:t>
            </w:r>
          </w:p>
        </w:tc>
        <w:tc>
          <w:tcPr>
            <w:tcW w:w="2200" w:type="dxa"/>
            <w:tcBorders>
              <w:top w:val="nil"/>
              <w:left w:val="nil"/>
              <w:bottom w:val="single" w:sz="4" w:space="0" w:color="auto"/>
              <w:right w:val="single" w:sz="8" w:space="0" w:color="auto"/>
            </w:tcBorders>
            <w:shd w:val="clear" w:color="auto" w:fill="auto"/>
            <w:noWrap/>
            <w:vAlign w:val="bottom"/>
            <w:hideMark/>
          </w:tcPr>
          <w:p w14:paraId="589C1C76" w14:textId="77777777" w:rsidR="006D5354" w:rsidRPr="00BB5E24" w:rsidRDefault="006D5354" w:rsidP="005A05C8">
            <w:pPr>
              <w:spacing w:before="0"/>
              <w:jc w:val="right"/>
              <w:rPr>
                <w:rFonts w:cs="Arial"/>
                <w:color w:val="000000"/>
              </w:rPr>
            </w:pPr>
            <w:r w:rsidRPr="00BB5E24">
              <w:rPr>
                <w:rFonts w:cs="Arial"/>
                <w:color w:val="000000"/>
              </w:rPr>
              <w:t>5.752</w:t>
            </w:r>
          </w:p>
        </w:tc>
      </w:tr>
      <w:tr w:rsidR="006D5354" w:rsidRPr="00BB5E24" w14:paraId="2D7934E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80BAEA1"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33372756"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5ECE7B4" w14:textId="77777777" w:rsidR="006D5354" w:rsidRPr="00BB5E24" w:rsidRDefault="006D5354" w:rsidP="005A05C8">
            <w:pPr>
              <w:spacing w:before="0"/>
              <w:rPr>
                <w:rFonts w:cs="Arial"/>
                <w:color w:val="000000"/>
              </w:rPr>
            </w:pPr>
            <w:r w:rsidRPr="00BB5E24">
              <w:rPr>
                <w:rFonts w:cs="Arial"/>
                <w:color w:val="000000"/>
              </w:rPr>
              <w:t>Kuršumlija</w:t>
            </w:r>
          </w:p>
        </w:tc>
        <w:tc>
          <w:tcPr>
            <w:tcW w:w="2200" w:type="dxa"/>
            <w:tcBorders>
              <w:top w:val="nil"/>
              <w:left w:val="nil"/>
              <w:bottom w:val="single" w:sz="4" w:space="0" w:color="auto"/>
              <w:right w:val="single" w:sz="8" w:space="0" w:color="auto"/>
            </w:tcBorders>
            <w:shd w:val="clear" w:color="auto" w:fill="auto"/>
            <w:noWrap/>
            <w:vAlign w:val="bottom"/>
            <w:hideMark/>
          </w:tcPr>
          <w:p w14:paraId="4C81DFF2" w14:textId="77777777" w:rsidR="006D5354" w:rsidRPr="00BB5E24" w:rsidRDefault="006D5354" w:rsidP="005A05C8">
            <w:pPr>
              <w:spacing w:before="0"/>
              <w:jc w:val="right"/>
              <w:rPr>
                <w:rFonts w:cs="Arial"/>
                <w:color w:val="000000"/>
              </w:rPr>
            </w:pPr>
            <w:r w:rsidRPr="00BB5E24">
              <w:rPr>
                <w:rFonts w:cs="Arial"/>
                <w:color w:val="000000"/>
              </w:rPr>
              <w:t>13.643</w:t>
            </w:r>
          </w:p>
        </w:tc>
      </w:tr>
      <w:tr w:rsidR="006D5354" w:rsidRPr="00BB5E24" w14:paraId="422F518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DEF9B00"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0C1A0600"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D64EDEA" w14:textId="77777777" w:rsidR="006D5354" w:rsidRPr="00BB5E24" w:rsidRDefault="006D5354" w:rsidP="005A05C8">
            <w:pPr>
              <w:spacing w:before="0"/>
              <w:rPr>
                <w:rFonts w:cs="Arial"/>
                <w:color w:val="000000"/>
              </w:rPr>
            </w:pPr>
            <w:r w:rsidRPr="00BB5E24">
              <w:rPr>
                <w:rFonts w:cs="Arial"/>
                <w:color w:val="000000"/>
              </w:rPr>
              <w:t>Žitorađa</w:t>
            </w:r>
          </w:p>
        </w:tc>
        <w:tc>
          <w:tcPr>
            <w:tcW w:w="2200" w:type="dxa"/>
            <w:tcBorders>
              <w:top w:val="nil"/>
              <w:left w:val="nil"/>
              <w:bottom w:val="single" w:sz="4" w:space="0" w:color="auto"/>
              <w:right w:val="single" w:sz="8" w:space="0" w:color="auto"/>
            </w:tcBorders>
            <w:shd w:val="clear" w:color="auto" w:fill="auto"/>
            <w:noWrap/>
            <w:vAlign w:val="bottom"/>
            <w:hideMark/>
          </w:tcPr>
          <w:p w14:paraId="04080187" w14:textId="77777777" w:rsidR="006D5354" w:rsidRPr="00BB5E24" w:rsidRDefault="006D5354" w:rsidP="005A05C8">
            <w:pPr>
              <w:spacing w:before="0"/>
              <w:jc w:val="right"/>
              <w:rPr>
                <w:rFonts w:cs="Arial"/>
                <w:color w:val="000000"/>
              </w:rPr>
            </w:pPr>
            <w:r w:rsidRPr="00BB5E24">
              <w:rPr>
                <w:rFonts w:cs="Arial"/>
                <w:color w:val="000000"/>
              </w:rPr>
              <w:t>6.030</w:t>
            </w:r>
          </w:p>
        </w:tc>
      </w:tr>
      <w:tr w:rsidR="006D5354" w:rsidRPr="00BB5E24" w14:paraId="17F573A7"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C56F4A5"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1EF4208E" w14:textId="77777777" w:rsidR="006D5354" w:rsidRPr="00BB5E24" w:rsidRDefault="006D5354" w:rsidP="005A05C8">
            <w:pPr>
              <w:spacing w:before="0"/>
              <w:rPr>
                <w:rFonts w:cs="Arial"/>
                <w:b/>
                <w:bCs/>
                <w:color w:val="FF0000"/>
              </w:rPr>
            </w:pPr>
            <w:r w:rsidRPr="00BB5E24">
              <w:rPr>
                <w:rFonts w:cs="Arial"/>
                <w:b/>
                <w:bCs/>
                <w:color w:val="FF0000"/>
              </w:rPr>
              <w:t>PIROT</w:t>
            </w:r>
          </w:p>
        </w:tc>
        <w:tc>
          <w:tcPr>
            <w:tcW w:w="2420" w:type="dxa"/>
            <w:tcBorders>
              <w:top w:val="nil"/>
              <w:left w:val="nil"/>
              <w:bottom w:val="single" w:sz="4" w:space="0" w:color="auto"/>
              <w:right w:val="single" w:sz="4" w:space="0" w:color="auto"/>
            </w:tcBorders>
            <w:shd w:val="clear" w:color="000000" w:fill="FFFF00"/>
            <w:vAlign w:val="center"/>
            <w:hideMark/>
          </w:tcPr>
          <w:p w14:paraId="1691AD6C"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6DB6C6CC" w14:textId="77777777" w:rsidR="006D5354" w:rsidRPr="00BB5E24" w:rsidRDefault="006D5354" w:rsidP="005A05C8">
            <w:pPr>
              <w:spacing w:before="0"/>
              <w:jc w:val="center"/>
              <w:rPr>
                <w:rFonts w:cs="Arial"/>
                <w:b/>
                <w:bCs/>
                <w:color w:val="FF0000"/>
              </w:rPr>
            </w:pPr>
            <w:r w:rsidRPr="00BB5E24">
              <w:rPr>
                <w:rFonts w:cs="Arial"/>
                <w:b/>
                <w:bCs/>
                <w:color w:val="FF0000"/>
              </w:rPr>
              <w:t>48.746</w:t>
            </w:r>
          </w:p>
        </w:tc>
      </w:tr>
      <w:tr w:rsidR="006D5354" w:rsidRPr="00BB5E24" w14:paraId="1DFE029E"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E6284BE"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648B33E7"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4B531EAD" w14:textId="77777777" w:rsidR="006D5354" w:rsidRPr="00BB5E24" w:rsidRDefault="006D5354" w:rsidP="005A05C8">
            <w:pPr>
              <w:spacing w:before="0"/>
              <w:rPr>
                <w:rFonts w:cs="Arial"/>
                <w:color w:val="000000"/>
              </w:rPr>
            </w:pPr>
            <w:r w:rsidRPr="00BB5E24">
              <w:rPr>
                <w:rFonts w:cs="Arial"/>
                <w:color w:val="000000"/>
              </w:rPr>
              <w:t>Pirot</w:t>
            </w:r>
          </w:p>
        </w:tc>
        <w:tc>
          <w:tcPr>
            <w:tcW w:w="2200" w:type="dxa"/>
            <w:tcBorders>
              <w:top w:val="nil"/>
              <w:left w:val="nil"/>
              <w:bottom w:val="single" w:sz="4" w:space="0" w:color="auto"/>
              <w:right w:val="single" w:sz="8" w:space="0" w:color="auto"/>
            </w:tcBorders>
            <w:shd w:val="clear" w:color="auto" w:fill="auto"/>
            <w:noWrap/>
            <w:vAlign w:val="bottom"/>
            <w:hideMark/>
          </w:tcPr>
          <w:p w14:paraId="4ECCB30E" w14:textId="77777777" w:rsidR="006D5354" w:rsidRPr="00BB5E24" w:rsidRDefault="006D5354" w:rsidP="005A05C8">
            <w:pPr>
              <w:spacing w:before="0"/>
              <w:jc w:val="right"/>
              <w:rPr>
                <w:rFonts w:cs="Arial"/>
                <w:color w:val="000000"/>
              </w:rPr>
            </w:pPr>
            <w:r w:rsidRPr="00BB5E24">
              <w:rPr>
                <w:rFonts w:cs="Arial"/>
                <w:color w:val="000000"/>
              </w:rPr>
              <w:t>27.382</w:t>
            </w:r>
          </w:p>
        </w:tc>
      </w:tr>
      <w:tr w:rsidR="006D5354" w:rsidRPr="00BB5E24" w14:paraId="7F72B2A2"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4B73BC5"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47CBC45"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704F9CBF" w14:textId="77777777" w:rsidR="006D5354" w:rsidRPr="00BB5E24" w:rsidRDefault="006D5354" w:rsidP="005A05C8">
            <w:pPr>
              <w:spacing w:before="0"/>
              <w:rPr>
                <w:rFonts w:cs="Arial"/>
                <w:color w:val="000000"/>
              </w:rPr>
            </w:pPr>
            <w:r w:rsidRPr="00BB5E24">
              <w:rPr>
                <w:rFonts w:cs="Arial"/>
                <w:color w:val="000000"/>
              </w:rPr>
              <w:t>Babušnica</w:t>
            </w:r>
          </w:p>
        </w:tc>
        <w:tc>
          <w:tcPr>
            <w:tcW w:w="2200" w:type="dxa"/>
            <w:tcBorders>
              <w:top w:val="nil"/>
              <w:left w:val="nil"/>
              <w:bottom w:val="single" w:sz="4" w:space="0" w:color="auto"/>
              <w:right w:val="single" w:sz="8" w:space="0" w:color="auto"/>
            </w:tcBorders>
            <w:shd w:val="clear" w:color="auto" w:fill="auto"/>
            <w:noWrap/>
            <w:vAlign w:val="bottom"/>
            <w:hideMark/>
          </w:tcPr>
          <w:p w14:paraId="393D4AFE" w14:textId="77777777" w:rsidR="006D5354" w:rsidRPr="00BB5E24" w:rsidRDefault="006D5354" w:rsidP="005A05C8">
            <w:pPr>
              <w:spacing w:before="0"/>
              <w:jc w:val="right"/>
              <w:rPr>
                <w:rFonts w:cs="Arial"/>
                <w:color w:val="000000"/>
              </w:rPr>
            </w:pPr>
            <w:r w:rsidRPr="00BB5E24">
              <w:rPr>
                <w:rFonts w:cs="Arial"/>
                <w:color w:val="000000"/>
              </w:rPr>
              <w:t>7.445</w:t>
            </w:r>
          </w:p>
        </w:tc>
      </w:tr>
      <w:tr w:rsidR="006D5354" w:rsidRPr="00BB5E24" w14:paraId="0E4C65F6"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E3BF22D"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0CC695F9"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39741B0B" w14:textId="77777777" w:rsidR="006D5354" w:rsidRPr="00BB5E24" w:rsidRDefault="006D5354" w:rsidP="005A05C8">
            <w:pPr>
              <w:spacing w:before="0"/>
              <w:rPr>
                <w:rFonts w:cs="Arial"/>
                <w:color w:val="000000"/>
              </w:rPr>
            </w:pPr>
            <w:r w:rsidRPr="00BB5E24">
              <w:rPr>
                <w:rFonts w:cs="Arial"/>
                <w:color w:val="000000"/>
              </w:rPr>
              <w:t>Bela palanka</w:t>
            </w:r>
          </w:p>
        </w:tc>
        <w:tc>
          <w:tcPr>
            <w:tcW w:w="2200" w:type="dxa"/>
            <w:tcBorders>
              <w:top w:val="nil"/>
              <w:left w:val="nil"/>
              <w:bottom w:val="single" w:sz="4" w:space="0" w:color="auto"/>
              <w:right w:val="single" w:sz="8" w:space="0" w:color="auto"/>
            </w:tcBorders>
            <w:shd w:val="clear" w:color="auto" w:fill="auto"/>
            <w:noWrap/>
            <w:vAlign w:val="bottom"/>
            <w:hideMark/>
          </w:tcPr>
          <w:p w14:paraId="363E4791" w14:textId="77777777" w:rsidR="006D5354" w:rsidRPr="00BB5E24" w:rsidRDefault="006D5354" w:rsidP="005A05C8">
            <w:pPr>
              <w:spacing w:before="0"/>
              <w:jc w:val="right"/>
              <w:rPr>
                <w:rFonts w:cs="Arial"/>
                <w:color w:val="000000"/>
              </w:rPr>
            </w:pPr>
            <w:r w:rsidRPr="00BB5E24">
              <w:rPr>
                <w:rFonts w:cs="Arial"/>
                <w:color w:val="000000"/>
              </w:rPr>
              <w:t>7.682</w:t>
            </w:r>
          </w:p>
        </w:tc>
      </w:tr>
      <w:tr w:rsidR="006D5354" w:rsidRPr="00BB5E24" w14:paraId="7247CC2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3F05181"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573921C"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4DB92A9E" w14:textId="77777777" w:rsidR="006D5354" w:rsidRPr="00BB5E24" w:rsidRDefault="006D5354" w:rsidP="005A05C8">
            <w:pPr>
              <w:spacing w:before="0"/>
              <w:rPr>
                <w:rFonts w:cs="Arial"/>
                <w:color w:val="000000"/>
              </w:rPr>
            </w:pPr>
            <w:r w:rsidRPr="00BB5E24">
              <w:rPr>
                <w:rFonts w:cs="Arial"/>
                <w:color w:val="000000"/>
              </w:rPr>
              <w:t>Dimitrovgrad</w:t>
            </w:r>
          </w:p>
        </w:tc>
        <w:tc>
          <w:tcPr>
            <w:tcW w:w="2200" w:type="dxa"/>
            <w:tcBorders>
              <w:top w:val="nil"/>
              <w:left w:val="nil"/>
              <w:bottom w:val="single" w:sz="4" w:space="0" w:color="auto"/>
              <w:right w:val="single" w:sz="8" w:space="0" w:color="auto"/>
            </w:tcBorders>
            <w:shd w:val="clear" w:color="auto" w:fill="auto"/>
            <w:noWrap/>
            <w:vAlign w:val="bottom"/>
            <w:hideMark/>
          </w:tcPr>
          <w:p w14:paraId="53A4BF32" w14:textId="77777777" w:rsidR="006D5354" w:rsidRPr="00BB5E24" w:rsidRDefault="006D5354" w:rsidP="005A05C8">
            <w:pPr>
              <w:spacing w:before="0"/>
              <w:jc w:val="right"/>
              <w:rPr>
                <w:rFonts w:cs="Arial"/>
                <w:color w:val="000000"/>
              </w:rPr>
            </w:pPr>
            <w:r w:rsidRPr="00BB5E24">
              <w:rPr>
                <w:rFonts w:cs="Arial"/>
                <w:color w:val="000000"/>
              </w:rPr>
              <w:t>6.237</w:t>
            </w:r>
          </w:p>
        </w:tc>
      </w:tr>
      <w:tr w:rsidR="006D5354" w:rsidRPr="00BB5E24" w14:paraId="798CFAB4"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770296B"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34F1D6B2" w14:textId="77777777" w:rsidR="006D5354" w:rsidRPr="00BB5E24" w:rsidRDefault="006D5354" w:rsidP="005A05C8">
            <w:pPr>
              <w:spacing w:before="0"/>
              <w:rPr>
                <w:rFonts w:cs="Arial"/>
                <w:b/>
                <w:bCs/>
                <w:color w:val="FF0000"/>
              </w:rPr>
            </w:pPr>
            <w:r w:rsidRPr="00BB5E24">
              <w:rPr>
                <w:rFonts w:cs="Arial"/>
                <w:b/>
                <w:bCs/>
                <w:color w:val="FF0000"/>
              </w:rPr>
              <w:t>LESKOVAC</w:t>
            </w:r>
          </w:p>
        </w:tc>
        <w:tc>
          <w:tcPr>
            <w:tcW w:w="2420" w:type="dxa"/>
            <w:tcBorders>
              <w:top w:val="nil"/>
              <w:left w:val="nil"/>
              <w:bottom w:val="single" w:sz="4" w:space="0" w:color="auto"/>
              <w:right w:val="single" w:sz="4" w:space="0" w:color="auto"/>
            </w:tcBorders>
            <w:shd w:val="clear" w:color="000000" w:fill="FFFF00"/>
            <w:vAlign w:val="center"/>
            <w:hideMark/>
          </w:tcPr>
          <w:p w14:paraId="3CC648ED"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1DE872E8" w14:textId="77777777" w:rsidR="006D5354" w:rsidRPr="00BB5E24" w:rsidRDefault="006D5354" w:rsidP="005A05C8">
            <w:pPr>
              <w:spacing w:before="0"/>
              <w:jc w:val="center"/>
              <w:rPr>
                <w:rFonts w:cs="Arial"/>
                <w:b/>
                <w:bCs/>
                <w:color w:val="FF0000"/>
              </w:rPr>
            </w:pPr>
            <w:r w:rsidRPr="00BB5E24">
              <w:rPr>
                <w:rFonts w:cs="Arial"/>
                <w:b/>
                <w:bCs/>
                <w:color w:val="FF0000"/>
              </w:rPr>
              <w:t>104.453</w:t>
            </w:r>
          </w:p>
        </w:tc>
      </w:tr>
      <w:tr w:rsidR="006D5354" w:rsidRPr="00BB5E24" w14:paraId="3EC68565"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07AD616"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7373C5DB"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3B7A67C8" w14:textId="77777777" w:rsidR="006D5354" w:rsidRPr="00BB5E24" w:rsidRDefault="006D5354" w:rsidP="005A05C8">
            <w:pPr>
              <w:spacing w:before="0"/>
              <w:rPr>
                <w:rFonts w:cs="Arial"/>
                <w:color w:val="000000"/>
              </w:rPr>
            </w:pPr>
            <w:r w:rsidRPr="00BB5E24">
              <w:rPr>
                <w:rFonts w:cs="Arial"/>
                <w:color w:val="000000"/>
              </w:rPr>
              <w:t>Leskovac</w:t>
            </w:r>
          </w:p>
        </w:tc>
        <w:tc>
          <w:tcPr>
            <w:tcW w:w="2200" w:type="dxa"/>
            <w:tcBorders>
              <w:top w:val="nil"/>
              <w:left w:val="nil"/>
              <w:bottom w:val="single" w:sz="4" w:space="0" w:color="auto"/>
              <w:right w:val="single" w:sz="8" w:space="0" w:color="auto"/>
            </w:tcBorders>
            <w:shd w:val="clear" w:color="auto" w:fill="auto"/>
            <w:noWrap/>
            <w:vAlign w:val="bottom"/>
            <w:hideMark/>
          </w:tcPr>
          <w:p w14:paraId="61EC3BFF" w14:textId="77777777" w:rsidR="006D5354" w:rsidRPr="00BB5E24" w:rsidRDefault="006D5354" w:rsidP="005A05C8">
            <w:pPr>
              <w:spacing w:before="0"/>
              <w:jc w:val="right"/>
              <w:rPr>
                <w:rFonts w:cs="Arial"/>
                <w:color w:val="000000"/>
              </w:rPr>
            </w:pPr>
            <w:r w:rsidRPr="00BB5E24">
              <w:rPr>
                <w:rFonts w:cs="Arial"/>
                <w:color w:val="000000"/>
              </w:rPr>
              <w:t>27.069</w:t>
            </w:r>
          </w:p>
        </w:tc>
      </w:tr>
      <w:tr w:rsidR="006D5354" w:rsidRPr="00BB5E24" w14:paraId="373836B6"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0F852C6"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318C6307"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71BFC900" w14:textId="77777777" w:rsidR="006D5354" w:rsidRPr="00BB5E24" w:rsidRDefault="006D5354" w:rsidP="005A05C8">
            <w:pPr>
              <w:spacing w:before="0"/>
              <w:rPr>
                <w:rFonts w:cs="Arial"/>
                <w:color w:val="000000"/>
              </w:rPr>
            </w:pPr>
            <w:r w:rsidRPr="00BB5E24">
              <w:rPr>
                <w:rFonts w:cs="Arial"/>
                <w:color w:val="000000"/>
              </w:rPr>
              <w:t>Grdelica</w:t>
            </w:r>
          </w:p>
        </w:tc>
        <w:tc>
          <w:tcPr>
            <w:tcW w:w="2200" w:type="dxa"/>
            <w:tcBorders>
              <w:top w:val="nil"/>
              <w:left w:val="nil"/>
              <w:bottom w:val="single" w:sz="4" w:space="0" w:color="auto"/>
              <w:right w:val="single" w:sz="8" w:space="0" w:color="auto"/>
            </w:tcBorders>
            <w:shd w:val="clear" w:color="auto" w:fill="auto"/>
            <w:noWrap/>
            <w:vAlign w:val="bottom"/>
            <w:hideMark/>
          </w:tcPr>
          <w:p w14:paraId="658EED73" w14:textId="77777777" w:rsidR="006D5354" w:rsidRPr="00BB5E24" w:rsidRDefault="006D5354" w:rsidP="005A05C8">
            <w:pPr>
              <w:spacing w:before="0"/>
              <w:jc w:val="right"/>
              <w:rPr>
                <w:rFonts w:cs="Arial"/>
                <w:color w:val="000000"/>
              </w:rPr>
            </w:pPr>
            <w:r w:rsidRPr="00BB5E24">
              <w:rPr>
                <w:rFonts w:cs="Arial"/>
                <w:color w:val="000000"/>
              </w:rPr>
              <w:t>7.254</w:t>
            </w:r>
          </w:p>
        </w:tc>
      </w:tr>
      <w:tr w:rsidR="006D5354" w:rsidRPr="00BB5E24" w14:paraId="1A95D77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297A71B"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0EF27920"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071D6A97" w14:textId="77777777" w:rsidR="006D5354" w:rsidRPr="00BB5E24" w:rsidRDefault="006D5354" w:rsidP="005A05C8">
            <w:pPr>
              <w:spacing w:before="0"/>
              <w:rPr>
                <w:rFonts w:cs="Arial"/>
                <w:color w:val="000000"/>
              </w:rPr>
            </w:pPr>
            <w:r w:rsidRPr="00BB5E24">
              <w:rPr>
                <w:rFonts w:cs="Arial"/>
                <w:color w:val="000000"/>
              </w:rPr>
              <w:t>Manojlovce</w:t>
            </w:r>
          </w:p>
        </w:tc>
        <w:tc>
          <w:tcPr>
            <w:tcW w:w="2200" w:type="dxa"/>
            <w:tcBorders>
              <w:top w:val="nil"/>
              <w:left w:val="nil"/>
              <w:bottom w:val="single" w:sz="4" w:space="0" w:color="auto"/>
              <w:right w:val="single" w:sz="8" w:space="0" w:color="auto"/>
            </w:tcBorders>
            <w:shd w:val="clear" w:color="auto" w:fill="auto"/>
            <w:noWrap/>
            <w:vAlign w:val="bottom"/>
            <w:hideMark/>
          </w:tcPr>
          <w:p w14:paraId="0E8EE28C" w14:textId="77777777" w:rsidR="006D5354" w:rsidRPr="00BB5E24" w:rsidRDefault="006D5354" w:rsidP="005A05C8">
            <w:pPr>
              <w:spacing w:before="0"/>
              <w:jc w:val="right"/>
              <w:rPr>
                <w:rFonts w:cs="Arial"/>
                <w:color w:val="000000"/>
              </w:rPr>
            </w:pPr>
            <w:r w:rsidRPr="00BB5E24">
              <w:rPr>
                <w:rFonts w:cs="Arial"/>
                <w:color w:val="000000"/>
              </w:rPr>
              <w:t>5.102</w:t>
            </w:r>
          </w:p>
        </w:tc>
      </w:tr>
      <w:tr w:rsidR="006D5354" w:rsidRPr="00BB5E24" w14:paraId="1C050BCF"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17802CB"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40FE44F"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20B69E3E" w14:textId="77777777" w:rsidR="006D5354" w:rsidRPr="00BB5E24" w:rsidRDefault="006D5354" w:rsidP="005A05C8">
            <w:pPr>
              <w:spacing w:before="0"/>
              <w:rPr>
                <w:rFonts w:cs="Arial"/>
                <w:color w:val="000000"/>
              </w:rPr>
            </w:pPr>
            <w:r w:rsidRPr="00BB5E24">
              <w:rPr>
                <w:rFonts w:cs="Arial"/>
                <w:color w:val="000000"/>
              </w:rPr>
              <w:t>Pečenjevce</w:t>
            </w:r>
          </w:p>
        </w:tc>
        <w:tc>
          <w:tcPr>
            <w:tcW w:w="2200" w:type="dxa"/>
            <w:tcBorders>
              <w:top w:val="nil"/>
              <w:left w:val="nil"/>
              <w:bottom w:val="single" w:sz="4" w:space="0" w:color="auto"/>
              <w:right w:val="single" w:sz="8" w:space="0" w:color="auto"/>
            </w:tcBorders>
            <w:shd w:val="clear" w:color="auto" w:fill="auto"/>
            <w:noWrap/>
            <w:vAlign w:val="bottom"/>
            <w:hideMark/>
          </w:tcPr>
          <w:p w14:paraId="18E172FD" w14:textId="77777777" w:rsidR="006D5354" w:rsidRPr="00BB5E24" w:rsidRDefault="006D5354" w:rsidP="005A05C8">
            <w:pPr>
              <w:spacing w:before="0"/>
              <w:jc w:val="right"/>
              <w:rPr>
                <w:rFonts w:cs="Arial"/>
                <w:color w:val="000000"/>
              </w:rPr>
            </w:pPr>
            <w:r w:rsidRPr="00BB5E24">
              <w:rPr>
                <w:rFonts w:cs="Arial"/>
                <w:color w:val="000000"/>
              </w:rPr>
              <w:t>5.257</w:t>
            </w:r>
          </w:p>
        </w:tc>
      </w:tr>
      <w:tr w:rsidR="006D5354" w:rsidRPr="00BB5E24" w14:paraId="574BEB2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8A2CB03"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6852D827"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4D3B347F" w14:textId="77777777" w:rsidR="006D5354" w:rsidRPr="00BB5E24" w:rsidRDefault="006D5354" w:rsidP="005A05C8">
            <w:pPr>
              <w:spacing w:before="0"/>
              <w:rPr>
                <w:rFonts w:cs="Arial"/>
                <w:color w:val="000000"/>
              </w:rPr>
            </w:pPr>
            <w:r w:rsidRPr="00BB5E24">
              <w:rPr>
                <w:rFonts w:cs="Arial"/>
                <w:color w:val="000000"/>
              </w:rPr>
              <w:t>Turekovac</w:t>
            </w:r>
          </w:p>
        </w:tc>
        <w:tc>
          <w:tcPr>
            <w:tcW w:w="2200" w:type="dxa"/>
            <w:tcBorders>
              <w:top w:val="nil"/>
              <w:left w:val="nil"/>
              <w:bottom w:val="single" w:sz="4" w:space="0" w:color="auto"/>
              <w:right w:val="single" w:sz="8" w:space="0" w:color="auto"/>
            </w:tcBorders>
            <w:shd w:val="clear" w:color="auto" w:fill="auto"/>
            <w:noWrap/>
            <w:vAlign w:val="bottom"/>
            <w:hideMark/>
          </w:tcPr>
          <w:p w14:paraId="7359CE4A" w14:textId="77777777" w:rsidR="006D5354" w:rsidRPr="00BB5E24" w:rsidRDefault="006D5354" w:rsidP="005A05C8">
            <w:pPr>
              <w:spacing w:before="0"/>
              <w:jc w:val="right"/>
              <w:rPr>
                <w:rFonts w:cs="Arial"/>
                <w:color w:val="000000"/>
              </w:rPr>
            </w:pPr>
            <w:r w:rsidRPr="00BB5E24">
              <w:rPr>
                <w:rFonts w:cs="Arial"/>
                <w:color w:val="000000"/>
              </w:rPr>
              <w:t>5.079</w:t>
            </w:r>
          </w:p>
        </w:tc>
      </w:tr>
      <w:tr w:rsidR="006D5354" w:rsidRPr="00BB5E24" w14:paraId="57F4A62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6887A1B"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0CC10FDD"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58A51A6" w14:textId="77777777" w:rsidR="006D5354" w:rsidRPr="00BB5E24" w:rsidRDefault="006D5354" w:rsidP="005A05C8">
            <w:pPr>
              <w:spacing w:before="0"/>
              <w:rPr>
                <w:rFonts w:cs="Arial"/>
                <w:color w:val="000000"/>
              </w:rPr>
            </w:pPr>
            <w:r w:rsidRPr="00BB5E24">
              <w:rPr>
                <w:rFonts w:cs="Arial"/>
                <w:color w:val="000000"/>
              </w:rPr>
              <w:t>Vučje</w:t>
            </w:r>
          </w:p>
        </w:tc>
        <w:tc>
          <w:tcPr>
            <w:tcW w:w="2200" w:type="dxa"/>
            <w:tcBorders>
              <w:top w:val="nil"/>
              <w:left w:val="nil"/>
              <w:bottom w:val="single" w:sz="4" w:space="0" w:color="auto"/>
              <w:right w:val="single" w:sz="8" w:space="0" w:color="auto"/>
            </w:tcBorders>
            <w:shd w:val="clear" w:color="auto" w:fill="auto"/>
            <w:noWrap/>
            <w:vAlign w:val="bottom"/>
            <w:hideMark/>
          </w:tcPr>
          <w:p w14:paraId="066B2845" w14:textId="77777777" w:rsidR="006D5354" w:rsidRPr="00BB5E24" w:rsidRDefault="006D5354" w:rsidP="005A05C8">
            <w:pPr>
              <w:spacing w:before="0"/>
              <w:jc w:val="right"/>
              <w:rPr>
                <w:rFonts w:cs="Arial"/>
                <w:color w:val="000000"/>
              </w:rPr>
            </w:pPr>
            <w:r w:rsidRPr="00BB5E24">
              <w:rPr>
                <w:rFonts w:cs="Arial"/>
                <w:color w:val="000000"/>
              </w:rPr>
              <w:t>5.872</w:t>
            </w:r>
          </w:p>
        </w:tc>
      </w:tr>
      <w:tr w:rsidR="006D5354" w:rsidRPr="00BB5E24" w14:paraId="64882D2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F97CE48"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DD19A5D"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4D1BC570" w14:textId="77777777" w:rsidR="006D5354" w:rsidRPr="00BB5E24" w:rsidRDefault="006D5354" w:rsidP="005A05C8">
            <w:pPr>
              <w:spacing w:before="0"/>
              <w:rPr>
                <w:rFonts w:cs="Arial"/>
                <w:color w:val="000000"/>
              </w:rPr>
            </w:pPr>
            <w:r w:rsidRPr="00BB5E24">
              <w:rPr>
                <w:rFonts w:cs="Arial"/>
                <w:color w:val="000000"/>
              </w:rPr>
              <w:t>Bojnik</w:t>
            </w:r>
          </w:p>
        </w:tc>
        <w:tc>
          <w:tcPr>
            <w:tcW w:w="2200" w:type="dxa"/>
            <w:tcBorders>
              <w:top w:val="nil"/>
              <w:left w:val="nil"/>
              <w:bottom w:val="single" w:sz="4" w:space="0" w:color="auto"/>
              <w:right w:val="single" w:sz="8" w:space="0" w:color="auto"/>
            </w:tcBorders>
            <w:shd w:val="clear" w:color="auto" w:fill="auto"/>
            <w:noWrap/>
            <w:vAlign w:val="bottom"/>
            <w:hideMark/>
          </w:tcPr>
          <w:p w14:paraId="3D7249DB" w14:textId="77777777" w:rsidR="006D5354" w:rsidRPr="00BB5E24" w:rsidRDefault="006D5354" w:rsidP="005A05C8">
            <w:pPr>
              <w:spacing w:before="0"/>
              <w:jc w:val="right"/>
              <w:rPr>
                <w:rFonts w:cs="Arial"/>
                <w:color w:val="000000"/>
              </w:rPr>
            </w:pPr>
            <w:r w:rsidRPr="00BB5E24">
              <w:rPr>
                <w:rFonts w:cs="Arial"/>
                <w:color w:val="000000"/>
              </w:rPr>
              <w:t>7.497</w:t>
            </w:r>
          </w:p>
        </w:tc>
      </w:tr>
      <w:tr w:rsidR="006D5354" w:rsidRPr="00BB5E24" w14:paraId="15226E76"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739F049"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64C411A9"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0E664DF" w14:textId="77777777" w:rsidR="006D5354" w:rsidRPr="00BB5E24" w:rsidRDefault="006D5354" w:rsidP="005A05C8">
            <w:pPr>
              <w:spacing w:before="0"/>
              <w:rPr>
                <w:rFonts w:cs="Arial"/>
                <w:color w:val="000000"/>
              </w:rPr>
            </w:pPr>
            <w:r w:rsidRPr="00BB5E24">
              <w:rPr>
                <w:rFonts w:cs="Arial"/>
                <w:color w:val="000000"/>
              </w:rPr>
              <w:t>Lebane</w:t>
            </w:r>
          </w:p>
        </w:tc>
        <w:tc>
          <w:tcPr>
            <w:tcW w:w="2200" w:type="dxa"/>
            <w:tcBorders>
              <w:top w:val="nil"/>
              <w:left w:val="nil"/>
              <w:bottom w:val="single" w:sz="4" w:space="0" w:color="auto"/>
              <w:right w:val="single" w:sz="8" w:space="0" w:color="auto"/>
            </w:tcBorders>
            <w:shd w:val="clear" w:color="auto" w:fill="auto"/>
            <w:noWrap/>
            <w:vAlign w:val="bottom"/>
            <w:hideMark/>
          </w:tcPr>
          <w:p w14:paraId="31B8AF1B" w14:textId="77777777" w:rsidR="006D5354" w:rsidRPr="00BB5E24" w:rsidRDefault="006D5354" w:rsidP="005A05C8">
            <w:pPr>
              <w:spacing w:before="0"/>
              <w:jc w:val="right"/>
              <w:rPr>
                <w:rFonts w:cs="Arial"/>
                <w:color w:val="000000"/>
              </w:rPr>
            </w:pPr>
            <w:r w:rsidRPr="00BB5E24">
              <w:rPr>
                <w:rFonts w:cs="Arial"/>
                <w:color w:val="000000"/>
              </w:rPr>
              <w:t>8.892</w:t>
            </w:r>
          </w:p>
        </w:tc>
      </w:tr>
      <w:tr w:rsidR="006D5354" w:rsidRPr="00BB5E24" w14:paraId="6F60036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4F45B90"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0D699415"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2662AB45" w14:textId="77777777" w:rsidR="006D5354" w:rsidRPr="00BB5E24" w:rsidRDefault="006D5354" w:rsidP="005A05C8">
            <w:pPr>
              <w:spacing w:before="0"/>
              <w:rPr>
                <w:rFonts w:cs="Arial"/>
                <w:color w:val="000000"/>
              </w:rPr>
            </w:pPr>
            <w:r w:rsidRPr="00BB5E24">
              <w:rPr>
                <w:rFonts w:cs="Arial"/>
                <w:color w:val="000000"/>
              </w:rPr>
              <w:t>Medveđa</w:t>
            </w:r>
          </w:p>
        </w:tc>
        <w:tc>
          <w:tcPr>
            <w:tcW w:w="2200" w:type="dxa"/>
            <w:tcBorders>
              <w:top w:val="nil"/>
              <w:left w:val="nil"/>
              <w:bottom w:val="single" w:sz="4" w:space="0" w:color="auto"/>
              <w:right w:val="single" w:sz="8" w:space="0" w:color="auto"/>
            </w:tcBorders>
            <w:shd w:val="clear" w:color="auto" w:fill="auto"/>
            <w:noWrap/>
            <w:vAlign w:val="bottom"/>
            <w:hideMark/>
          </w:tcPr>
          <w:p w14:paraId="32512E0A" w14:textId="77777777" w:rsidR="006D5354" w:rsidRPr="00BB5E24" w:rsidRDefault="006D5354" w:rsidP="005A05C8">
            <w:pPr>
              <w:spacing w:before="0"/>
              <w:jc w:val="right"/>
              <w:rPr>
                <w:rFonts w:cs="Arial"/>
                <w:color w:val="000000"/>
              </w:rPr>
            </w:pPr>
            <w:r w:rsidRPr="00BB5E24">
              <w:rPr>
                <w:rFonts w:cs="Arial"/>
                <w:color w:val="000000"/>
              </w:rPr>
              <w:t>4.137</w:t>
            </w:r>
          </w:p>
        </w:tc>
      </w:tr>
      <w:tr w:rsidR="006D5354" w:rsidRPr="00BB5E24" w14:paraId="3CE1604A"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16F9B73"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41AB6F8E"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8E38030" w14:textId="77777777" w:rsidR="006D5354" w:rsidRPr="00BB5E24" w:rsidRDefault="006D5354" w:rsidP="005A05C8">
            <w:pPr>
              <w:spacing w:before="0"/>
              <w:rPr>
                <w:rFonts w:cs="Arial"/>
                <w:color w:val="000000"/>
              </w:rPr>
            </w:pPr>
            <w:r w:rsidRPr="00BB5E24">
              <w:rPr>
                <w:rFonts w:cs="Arial"/>
                <w:color w:val="000000"/>
              </w:rPr>
              <w:t>Bosilegrad</w:t>
            </w:r>
          </w:p>
        </w:tc>
        <w:tc>
          <w:tcPr>
            <w:tcW w:w="2200" w:type="dxa"/>
            <w:tcBorders>
              <w:top w:val="nil"/>
              <w:left w:val="nil"/>
              <w:bottom w:val="single" w:sz="4" w:space="0" w:color="auto"/>
              <w:right w:val="single" w:sz="8" w:space="0" w:color="auto"/>
            </w:tcBorders>
            <w:shd w:val="clear" w:color="auto" w:fill="auto"/>
            <w:noWrap/>
            <w:vAlign w:val="bottom"/>
            <w:hideMark/>
          </w:tcPr>
          <w:p w14:paraId="7AB996F6" w14:textId="77777777" w:rsidR="006D5354" w:rsidRPr="00BB5E24" w:rsidRDefault="006D5354" w:rsidP="005A05C8">
            <w:pPr>
              <w:spacing w:before="0"/>
              <w:jc w:val="right"/>
              <w:rPr>
                <w:rFonts w:cs="Arial"/>
                <w:color w:val="000000"/>
              </w:rPr>
            </w:pPr>
            <w:r w:rsidRPr="00BB5E24">
              <w:rPr>
                <w:rFonts w:cs="Arial"/>
                <w:color w:val="000000"/>
              </w:rPr>
              <w:t>3.966</w:t>
            </w:r>
          </w:p>
        </w:tc>
      </w:tr>
      <w:tr w:rsidR="006D5354" w:rsidRPr="00BB5E24" w14:paraId="66E5190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D37D9B7"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2A80B5C"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13C8A603" w14:textId="77777777" w:rsidR="006D5354" w:rsidRPr="00BB5E24" w:rsidRDefault="006D5354" w:rsidP="005A05C8">
            <w:pPr>
              <w:spacing w:before="0"/>
              <w:rPr>
                <w:rFonts w:cs="Arial"/>
                <w:color w:val="000000"/>
              </w:rPr>
            </w:pPr>
            <w:r w:rsidRPr="00BB5E24">
              <w:rPr>
                <w:rFonts w:cs="Arial"/>
                <w:color w:val="000000"/>
              </w:rPr>
              <w:t>Vlasotince</w:t>
            </w:r>
          </w:p>
        </w:tc>
        <w:tc>
          <w:tcPr>
            <w:tcW w:w="2200" w:type="dxa"/>
            <w:tcBorders>
              <w:top w:val="nil"/>
              <w:left w:val="nil"/>
              <w:bottom w:val="single" w:sz="4" w:space="0" w:color="auto"/>
              <w:right w:val="single" w:sz="8" w:space="0" w:color="auto"/>
            </w:tcBorders>
            <w:shd w:val="clear" w:color="auto" w:fill="auto"/>
            <w:noWrap/>
            <w:vAlign w:val="bottom"/>
            <w:hideMark/>
          </w:tcPr>
          <w:p w14:paraId="13956F8C" w14:textId="77777777" w:rsidR="006D5354" w:rsidRPr="00BB5E24" w:rsidRDefault="006D5354" w:rsidP="005A05C8">
            <w:pPr>
              <w:spacing w:before="0"/>
              <w:jc w:val="right"/>
              <w:rPr>
                <w:rFonts w:cs="Arial"/>
                <w:color w:val="000000"/>
              </w:rPr>
            </w:pPr>
            <w:r w:rsidRPr="00BB5E24">
              <w:rPr>
                <w:rFonts w:cs="Arial"/>
                <w:color w:val="000000"/>
              </w:rPr>
              <w:t>11.786</w:t>
            </w:r>
          </w:p>
        </w:tc>
      </w:tr>
      <w:tr w:rsidR="006D5354" w:rsidRPr="00BB5E24" w14:paraId="575139E4"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DFD690B"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DB3CCD8"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75C6726D" w14:textId="77777777" w:rsidR="006D5354" w:rsidRPr="00BB5E24" w:rsidRDefault="006D5354" w:rsidP="005A05C8">
            <w:pPr>
              <w:spacing w:before="0"/>
              <w:rPr>
                <w:rFonts w:cs="Arial"/>
                <w:color w:val="000000"/>
              </w:rPr>
            </w:pPr>
            <w:r w:rsidRPr="00BB5E24">
              <w:rPr>
                <w:rFonts w:cs="Arial"/>
                <w:color w:val="000000"/>
              </w:rPr>
              <w:t>Surdulica</w:t>
            </w:r>
          </w:p>
        </w:tc>
        <w:tc>
          <w:tcPr>
            <w:tcW w:w="2200" w:type="dxa"/>
            <w:tcBorders>
              <w:top w:val="nil"/>
              <w:left w:val="nil"/>
              <w:bottom w:val="nil"/>
              <w:right w:val="single" w:sz="8" w:space="0" w:color="auto"/>
            </w:tcBorders>
            <w:shd w:val="clear" w:color="auto" w:fill="auto"/>
            <w:noWrap/>
            <w:vAlign w:val="bottom"/>
            <w:hideMark/>
          </w:tcPr>
          <w:p w14:paraId="5920B875" w14:textId="77777777" w:rsidR="006D5354" w:rsidRPr="00BB5E24" w:rsidRDefault="006D5354" w:rsidP="005A05C8">
            <w:pPr>
              <w:spacing w:before="0"/>
              <w:jc w:val="right"/>
              <w:rPr>
                <w:rFonts w:cs="Arial"/>
                <w:color w:val="000000"/>
              </w:rPr>
            </w:pPr>
            <w:r w:rsidRPr="00BB5E24">
              <w:rPr>
                <w:rFonts w:cs="Arial"/>
                <w:color w:val="000000"/>
              </w:rPr>
              <w:t>12.542</w:t>
            </w:r>
          </w:p>
        </w:tc>
      </w:tr>
      <w:tr w:rsidR="006D5354" w:rsidRPr="00BB5E24" w14:paraId="27D2070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226D46A"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06AFD8A1" w14:textId="77777777" w:rsidR="006D5354" w:rsidRPr="00BB5E24" w:rsidRDefault="006D5354" w:rsidP="005A05C8">
            <w:pPr>
              <w:spacing w:before="0"/>
              <w:rPr>
                <w:rFonts w:cs="Arial"/>
                <w:b/>
                <w:bCs/>
                <w:color w:val="FF0000"/>
              </w:rPr>
            </w:pPr>
            <w:r w:rsidRPr="00BB5E24">
              <w:rPr>
                <w:rFonts w:cs="Arial"/>
                <w:b/>
                <w:bCs/>
                <w:color w:val="FF0000"/>
              </w:rPr>
              <w:t>VRANJE</w:t>
            </w:r>
          </w:p>
        </w:tc>
        <w:tc>
          <w:tcPr>
            <w:tcW w:w="2420" w:type="dxa"/>
            <w:tcBorders>
              <w:top w:val="nil"/>
              <w:left w:val="nil"/>
              <w:bottom w:val="single" w:sz="4" w:space="0" w:color="auto"/>
              <w:right w:val="single" w:sz="4" w:space="0" w:color="auto"/>
            </w:tcBorders>
            <w:shd w:val="clear" w:color="000000" w:fill="FFFF00"/>
            <w:vAlign w:val="center"/>
            <w:hideMark/>
          </w:tcPr>
          <w:p w14:paraId="23163E1B"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single" w:sz="4" w:space="0" w:color="auto"/>
              <w:left w:val="nil"/>
              <w:bottom w:val="single" w:sz="4" w:space="0" w:color="auto"/>
              <w:right w:val="single" w:sz="8" w:space="0" w:color="auto"/>
            </w:tcBorders>
            <w:shd w:val="clear" w:color="000000" w:fill="FFFF00"/>
            <w:vAlign w:val="center"/>
            <w:hideMark/>
          </w:tcPr>
          <w:p w14:paraId="27594C54" w14:textId="77777777" w:rsidR="006D5354" w:rsidRPr="00BB5E24" w:rsidRDefault="006D5354" w:rsidP="005A05C8">
            <w:pPr>
              <w:spacing w:before="0"/>
              <w:jc w:val="center"/>
              <w:rPr>
                <w:rFonts w:cs="Arial"/>
                <w:b/>
                <w:bCs/>
                <w:color w:val="FF0000"/>
              </w:rPr>
            </w:pPr>
            <w:r w:rsidRPr="00BB5E24">
              <w:rPr>
                <w:rFonts w:cs="Arial"/>
                <w:b/>
                <w:bCs/>
                <w:color w:val="FF0000"/>
              </w:rPr>
              <w:t>69.857</w:t>
            </w:r>
          </w:p>
        </w:tc>
      </w:tr>
      <w:tr w:rsidR="006D5354" w:rsidRPr="00BB5E24" w14:paraId="6861AAE4"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F64B9EA"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8" w:space="0" w:color="000000"/>
              <w:right w:val="single" w:sz="4" w:space="0" w:color="auto"/>
            </w:tcBorders>
            <w:shd w:val="clear" w:color="auto" w:fill="auto"/>
            <w:vAlign w:val="center"/>
            <w:hideMark/>
          </w:tcPr>
          <w:p w14:paraId="163D1117"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3FC552FB" w14:textId="77777777" w:rsidR="006D5354" w:rsidRPr="00BB5E24" w:rsidRDefault="006D5354" w:rsidP="005A05C8">
            <w:pPr>
              <w:spacing w:before="0"/>
              <w:rPr>
                <w:rFonts w:cs="Arial"/>
                <w:color w:val="000000"/>
              </w:rPr>
            </w:pPr>
            <w:r w:rsidRPr="00BB5E24">
              <w:rPr>
                <w:rFonts w:cs="Arial"/>
                <w:color w:val="000000"/>
              </w:rPr>
              <w:t>Vranje</w:t>
            </w:r>
          </w:p>
        </w:tc>
        <w:tc>
          <w:tcPr>
            <w:tcW w:w="2200" w:type="dxa"/>
            <w:tcBorders>
              <w:top w:val="nil"/>
              <w:left w:val="nil"/>
              <w:bottom w:val="single" w:sz="4" w:space="0" w:color="auto"/>
              <w:right w:val="single" w:sz="4" w:space="0" w:color="auto"/>
            </w:tcBorders>
            <w:shd w:val="clear" w:color="auto" w:fill="auto"/>
            <w:noWrap/>
            <w:vAlign w:val="bottom"/>
            <w:hideMark/>
          </w:tcPr>
          <w:p w14:paraId="100D46CC" w14:textId="77777777" w:rsidR="006D5354" w:rsidRPr="00BB5E24" w:rsidRDefault="006D5354" w:rsidP="005A05C8">
            <w:pPr>
              <w:spacing w:before="0"/>
              <w:jc w:val="right"/>
              <w:rPr>
                <w:rFonts w:cs="Arial"/>
                <w:color w:val="000000"/>
              </w:rPr>
            </w:pPr>
            <w:r w:rsidRPr="00BB5E24">
              <w:rPr>
                <w:rFonts w:cs="Arial"/>
                <w:color w:val="000000"/>
              </w:rPr>
              <w:t>29.113</w:t>
            </w:r>
          </w:p>
        </w:tc>
      </w:tr>
      <w:tr w:rsidR="006D5354" w:rsidRPr="00BB5E24" w14:paraId="174F0DBA"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5E5E22B"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5F225054"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42709602" w14:textId="77777777" w:rsidR="006D5354" w:rsidRPr="00BB5E24" w:rsidRDefault="006D5354" w:rsidP="005A05C8">
            <w:pPr>
              <w:spacing w:before="0"/>
              <w:rPr>
                <w:rFonts w:cs="Arial"/>
                <w:color w:val="000000"/>
              </w:rPr>
            </w:pPr>
            <w:r w:rsidRPr="00BB5E24">
              <w:rPr>
                <w:rFonts w:cs="Arial"/>
                <w:color w:val="000000"/>
              </w:rPr>
              <w:t>Vlase</w:t>
            </w:r>
          </w:p>
        </w:tc>
        <w:tc>
          <w:tcPr>
            <w:tcW w:w="2200" w:type="dxa"/>
            <w:tcBorders>
              <w:top w:val="nil"/>
              <w:left w:val="nil"/>
              <w:bottom w:val="single" w:sz="4" w:space="0" w:color="auto"/>
              <w:right w:val="single" w:sz="4" w:space="0" w:color="auto"/>
            </w:tcBorders>
            <w:shd w:val="clear" w:color="auto" w:fill="auto"/>
            <w:noWrap/>
            <w:vAlign w:val="bottom"/>
            <w:hideMark/>
          </w:tcPr>
          <w:p w14:paraId="7437AF5A" w14:textId="77777777" w:rsidR="006D5354" w:rsidRPr="00BB5E24" w:rsidRDefault="006D5354" w:rsidP="005A05C8">
            <w:pPr>
              <w:spacing w:before="0"/>
              <w:jc w:val="right"/>
              <w:rPr>
                <w:rFonts w:cs="Arial"/>
                <w:color w:val="000000"/>
              </w:rPr>
            </w:pPr>
            <w:r w:rsidRPr="00BB5E24">
              <w:rPr>
                <w:rFonts w:cs="Arial"/>
                <w:color w:val="000000"/>
              </w:rPr>
              <w:t>1.409</w:t>
            </w:r>
          </w:p>
        </w:tc>
      </w:tr>
      <w:tr w:rsidR="006D5354" w:rsidRPr="00BB5E24" w14:paraId="0F3AAF64"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ECE6020"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5E4A975F"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E9DF8FE" w14:textId="77777777" w:rsidR="006D5354" w:rsidRPr="00BB5E24" w:rsidRDefault="006D5354" w:rsidP="005A05C8">
            <w:pPr>
              <w:spacing w:before="0"/>
              <w:rPr>
                <w:rFonts w:cs="Arial"/>
                <w:color w:val="000000"/>
              </w:rPr>
            </w:pPr>
            <w:r w:rsidRPr="00BB5E24">
              <w:rPr>
                <w:rFonts w:cs="Arial"/>
                <w:color w:val="000000"/>
              </w:rPr>
              <w:t>Vrnjačka banja</w:t>
            </w:r>
          </w:p>
        </w:tc>
        <w:tc>
          <w:tcPr>
            <w:tcW w:w="2200" w:type="dxa"/>
            <w:tcBorders>
              <w:top w:val="nil"/>
              <w:left w:val="nil"/>
              <w:bottom w:val="single" w:sz="4" w:space="0" w:color="auto"/>
              <w:right w:val="single" w:sz="4" w:space="0" w:color="auto"/>
            </w:tcBorders>
            <w:shd w:val="clear" w:color="auto" w:fill="auto"/>
            <w:noWrap/>
            <w:vAlign w:val="bottom"/>
            <w:hideMark/>
          </w:tcPr>
          <w:p w14:paraId="3D660E2D" w14:textId="77777777" w:rsidR="006D5354" w:rsidRPr="00BB5E24" w:rsidRDefault="006D5354" w:rsidP="005A05C8">
            <w:pPr>
              <w:spacing w:before="0"/>
              <w:jc w:val="right"/>
              <w:rPr>
                <w:rFonts w:cs="Arial"/>
                <w:color w:val="000000"/>
              </w:rPr>
            </w:pPr>
            <w:r w:rsidRPr="00BB5E24">
              <w:rPr>
                <w:rFonts w:cs="Arial"/>
                <w:color w:val="000000"/>
              </w:rPr>
              <w:t>4.585</w:t>
            </w:r>
          </w:p>
        </w:tc>
      </w:tr>
      <w:tr w:rsidR="006D5354" w:rsidRPr="00BB5E24" w14:paraId="299EA5F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967370A"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67B75ECF"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00BD25C9" w14:textId="77777777" w:rsidR="006D5354" w:rsidRPr="00BB5E24" w:rsidRDefault="006D5354" w:rsidP="005A05C8">
            <w:pPr>
              <w:spacing w:before="0"/>
              <w:rPr>
                <w:rFonts w:cs="Arial"/>
                <w:color w:val="000000"/>
              </w:rPr>
            </w:pPr>
            <w:r w:rsidRPr="00BB5E24">
              <w:rPr>
                <w:rFonts w:cs="Arial"/>
                <w:color w:val="000000"/>
              </w:rPr>
              <w:t>Trgovište</w:t>
            </w:r>
          </w:p>
        </w:tc>
        <w:tc>
          <w:tcPr>
            <w:tcW w:w="2200" w:type="dxa"/>
            <w:tcBorders>
              <w:top w:val="nil"/>
              <w:left w:val="nil"/>
              <w:bottom w:val="single" w:sz="4" w:space="0" w:color="auto"/>
              <w:right w:val="single" w:sz="4" w:space="0" w:color="auto"/>
            </w:tcBorders>
            <w:shd w:val="clear" w:color="auto" w:fill="auto"/>
            <w:noWrap/>
            <w:vAlign w:val="bottom"/>
            <w:hideMark/>
          </w:tcPr>
          <w:p w14:paraId="735F49C9" w14:textId="77777777" w:rsidR="006D5354" w:rsidRPr="00BB5E24" w:rsidRDefault="006D5354" w:rsidP="005A05C8">
            <w:pPr>
              <w:spacing w:before="0"/>
              <w:jc w:val="right"/>
              <w:rPr>
                <w:rFonts w:cs="Arial"/>
                <w:color w:val="000000"/>
              </w:rPr>
            </w:pPr>
            <w:r w:rsidRPr="00BB5E24">
              <w:rPr>
                <w:rFonts w:cs="Arial"/>
                <w:color w:val="000000"/>
              </w:rPr>
              <w:t>2.488</w:t>
            </w:r>
          </w:p>
        </w:tc>
      </w:tr>
      <w:tr w:rsidR="006D5354" w:rsidRPr="00BB5E24" w14:paraId="7B836B72"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65118F1"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3036C233"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3FC4E08A" w14:textId="77777777" w:rsidR="006D5354" w:rsidRPr="00BB5E24" w:rsidRDefault="006D5354" w:rsidP="005A05C8">
            <w:pPr>
              <w:spacing w:before="0"/>
              <w:rPr>
                <w:rFonts w:cs="Arial"/>
                <w:color w:val="000000"/>
              </w:rPr>
            </w:pPr>
            <w:r w:rsidRPr="00BB5E24">
              <w:rPr>
                <w:rFonts w:cs="Arial"/>
                <w:color w:val="000000"/>
              </w:rPr>
              <w:t>Bujanovac</w:t>
            </w:r>
          </w:p>
        </w:tc>
        <w:tc>
          <w:tcPr>
            <w:tcW w:w="2200" w:type="dxa"/>
            <w:tcBorders>
              <w:top w:val="nil"/>
              <w:left w:val="nil"/>
              <w:bottom w:val="single" w:sz="4" w:space="0" w:color="auto"/>
              <w:right w:val="single" w:sz="4" w:space="0" w:color="auto"/>
            </w:tcBorders>
            <w:shd w:val="clear" w:color="auto" w:fill="auto"/>
            <w:noWrap/>
            <w:vAlign w:val="bottom"/>
            <w:hideMark/>
          </w:tcPr>
          <w:p w14:paraId="7EE6E8F1" w14:textId="77777777" w:rsidR="006D5354" w:rsidRPr="00BB5E24" w:rsidRDefault="006D5354" w:rsidP="005A05C8">
            <w:pPr>
              <w:spacing w:before="0"/>
              <w:jc w:val="right"/>
              <w:rPr>
                <w:rFonts w:cs="Arial"/>
                <w:color w:val="000000"/>
              </w:rPr>
            </w:pPr>
            <w:r w:rsidRPr="00BB5E24">
              <w:rPr>
                <w:rFonts w:cs="Arial"/>
                <w:color w:val="000000"/>
              </w:rPr>
              <w:t>12.738</w:t>
            </w:r>
          </w:p>
        </w:tc>
      </w:tr>
      <w:tr w:rsidR="006D5354" w:rsidRPr="00BB5E24" w14:paraId="5578530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BBDE507"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3F083E0C"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3A41199E" w14:textId="77777777" w:rsidR="006D5354" w:rsidRPr="00BB5E24" w:rsidRDefault="006D5354" w:rsidP="005A05C8">
            <w:pPr>
              <w:spacing w:before="0"/>
              <w:rPr>
                <w:rFonts w:cs="Arial"/>
                <w:color w:val="000000"/>
              </w:rPr>
            </w:pPr>
            <w:r w:rsidRPr="00BB5E24">
              <w:rPr>
                <w:rFonts w:cs="Arial"/>
                <w:color w:val="000000"/>
              </w:rPr>
              <w:t>Vladičin han</w:t>
            </w:r>
          </w:p>
        </w:tc>
        <w:tc>
          <w:tcPr>
            <w:tcW w:w="2200" w:type="dxa"/>
            <w:tcBorders>
              <w:top w:val="nil"/>
              <w:left w:val="nil"/>
              <w:bottom w:val="single" w:sz="4" w:space="0" w:color="auto"/>
              <w:right w:val="single" w:sz="4" w:space="0" w:color="auto"/>
            </w:tcBorders>
            <w:shd w:val="clear" w:color="auto" w:fill="auto"/>
            <w:noWrap/>
            <w:vAlign w:val="bottom"/>
            <w:hideMark/>
          </w:tcPr>
          <w:p w14:paraId="6E809245" w14:textId="77777777" w:rsidR="006D5354" w:rsidRPr="00BB5E24" w:rsidRDefault="006D5354" w:rsidP="005A05C8">
            <w:pPr>
              <w:spacing w:before="0"/>
              <w:jc w:val="right"/>
              <w:rPr>
                <w:rFonts w:cs="Arial"/>
                <w:color w:val="000000"/>
              </w:rPr>
            </w:pPr>
            <w:r w:rsidRPr="00BB5E24">
              <w:rPr>
                <w:rFonts w:cs="Arial"/>
                <w:color w:val="000000"/>
              </w:rPr>
              <w:t>9.562</w:t>
            </w:r>
          </w:p>
        </w:tc>
      </w:tr>
      <w:tr w:rsidR="006D5354" w:rsidRPr="00BB5E24" w14:paraId="51DDDD2E" w14:textId="77777777" w:rsidTr="006D5354">
        <w:trPr>
          <w:trHeight w:val="330"/>
          <w:jc w:val="center"/>
        </w:trPr>
        <w:tc>
          <w:tcPr>
            <w:tcW w:w="1600" w:type="dxa"/>
            <w:vMerge/>
            <w:tcBorders>
              <w:top w:val="nil"/>
              <w:left w:val="single" w:sz="8" w:space="0" w:color="auto"/>
              <w:bottom w:val="single" w:sz="8" w:space="0" w:color="000000"/>
              <w:right w:val="single" w:sz="4" w:space="0" w:color="auto"/>
            </w:tcBorders>
            <w:vAlign w:val="center"/>
            <w:hideMark/>
          </w:tcPr>
          <w:p w14:paraId="04163E64"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646425B1" w14:textId="77777777" w:rsidR="006D5354" w:rsidRPr="00BB5E24" w:rsidRDefault="006D5354" w:rsidP="005A05C8">
            <w:pPr>
              <w:spacing w:before="0"/>
              <w:rPr>
                <w:rFonts w:cs="Arial"/>
                <w:b/>
                <w:bCs/>
                <w:color w:val="FF0000"/>
              </w:rPr>
            </w:pPr>
          </w:p>
        </w:tc>
        <w:tc>
          <w:tcPr>
            <w:tcW w:w="2420" w:type="dxa"/>
            <w:tcBorders>
              <w:top w:val="nil"/>
              <w:left w:val="nil"/>
              <w:bottom w:val="single" w:sz="8" w:space="0" w:color="auto"/>
              <w:right w:val="single" w:sz="4" w:space="0" w:color="auto"/>
            </w:tcBorders>
            <w:shd w:val="clear" w:color="000000" w:fill="FDE9D9"/>
            <w:noWrap/>
            <w:vAlign w:val="bottom"/>
            <w:hideMark/>
          </w:tcPr>
          <w:p w14:paraId="7106ED4F" w14:textId="77777777" w:rsidR="006D5354" w:rsidRPr="00BB5E24" w:rsidRDefault="006D5354" w:rsidP="005A05C8">
            <w:pPr>
              <w:spacing w:before="0"/>
              <w:rPr>
                <w:rFonts w:cs="Arial"/>
                <w:color w:val="000000"/>
              </w:rPr>
            </w:pPr>
            <w:r w:rsidRPr="00BB5E24">
              <w:rPr>
                <w:rFonts w:cs="Arial"/>
                <w:color w:val="000000"/>
              </w:rPr>
              <w:t>Preševo</w:t>
            </w:r>
          </w:p>
        </w:tc>
        <w:tc>
          <w:tcPr>
            <w:tcW w:w="2200" w:type="dxa"/>
            <w:tcBorders>
              <w:top w:val="nil"/>
              <w:left w:val="nil"/>
              <w:bottom w:val="single" w:sz="8" w:space="0" w:color="auto"/>
              <w:right w:val="single" w:sz="4" w:space="0" w:color="auto"/>
            </w:tcBorders>
            <w:shd w:val="clear" w:color="auto" w:fill="auto"/>
            <w:noWrap/>
            <w:vAlign w:val="bottom"/>
            <w:hideMark/>
          </w:tcPr>
          <w:p w14:paraId="31CAF320" w14:textId="77777777" w:rsidR="006D5354" w:rsidRPr="00BB5E24" w:rsidRDefault="006D5354" w:rsidP="005A05C8">
            <w:pPr>
              <w:spacing w:before="0"/>
              <w:jc w:val="right"/>
              <w:rPr>
                <w:rFonts w:cs="Arial"/>
                <w:color w:val="000000"/>
              </w:rPr>
            </w:pPr>
            <w:r w:rsidRPr="00BB5E24">
              <w:rPr>
                <w:rFonts w:cs="Arial"/>
                <w:color w:val="000000"/>
              </w:rPr>
              <w:t>9.962</w:t>
            </w:r>
          </w:p>
        </w:tc>
      </w:tr>
      <w:tr w:rsidR="006D5354" w:rsidRPr="00BB5E24" w14:paraId="5FDBF242" w14:textId="77777777" w:rsidTr="006D5354">
        <w:trPr>
          <w:trHeight w:val="315"/>
          <w:jc w:val="center"/>
        </w:trPr>
        <w:tc>
          <w:tcPr>
            <w:tcW w:w="1600" w:type="dxa"/>
            <w:vMerge w:val="restart"/>
            <w:tcBorders>
              <w:top w:val="nil"/>
              <w:left w:val="single" w:sz="8" w:space="0" w:color="auto"/>
              <w:bottom w:val="single" w:sz="8" w:space="0" w:color="000000"/>
              <w:right w:val="single" w:sz="4" w:space="0" w:color="auto"/>
            </w:tcBorders>
            <w:shd w:val="clear" w:color="000000" w:fill="F2DDDC"/>
            <w:noWrap/>
            <w:vAlign w:val="center"/>
            <w:hideMark/>
          </w:tcPr>
          <w:p w14:paraId="477AFD49" w14:textId="77777777" w:rsidR="006D5354" w:rsidRPr="00BB5E24" w:rsidRDefault="006D5354" w:rsidP="005A05C8">
            <w:pPr>
              <w:spacing w:before="0"/>
              <w:rPr>
                <w:rFonts w:cs="Arial"/>
                <w:b/>
                <w:bCs/>
                <w:color w:val="000000"/>
              </w:rPr>
            </w:pPr>
            <w:r w:rsidRPr="00BB5E24">
              <w:rPr>
                <w:rFonts w:cs="Arial"/>
                <w:b/>
                <w:bCs/>
                <w:color w:val="000000"/>
              </w:rPr>
              <w:t>Kragujevac</w:t>
            </w:r>
          </w:p>
        </w:tc>
        <w:tc>
          <w:tcPr>
            <w:tcW w:w="2560" w:type="dxa"/>
            <w:tcBorders>
              <w:top w:val="nil"/>
              <w:left w:val="nil"/>
              <w:bottom w:val="single" w:sz="4" w:space="0" w:color="auto"/>
              <w:right w:val="single" w:sz="4" w:space="0" w:color="auto"/>
            </w:tcBorders>
            <w:shd w:val="clear" w:color="000000" w:fill="FFFF00"/>
            <w:vAlign w:val="center"/>
            <w:hideMark/>
          </w:tcPr>
          <w:p w14:paraId="5453AF9C" w14:textId="77777777" w:rsidR="006D5354" w:rsidRPr="00BB5E24" w:rsidRDefault="006D5354" w:rsidP="005A05C8">
            <w:pPr>
              <w:spacing w:before="0"/>
              <w:rPr>
                <w:rFonts w:cs="Arial"/>
                <w:b/>
                <w:bCs/>
                <w:color w:val="FF0000"/>
              </w:rPr>
            </w:pPr>
            <w:r w:rsidRPr="00BB5E24">
              <w:rPr>
                <w:rFonts w:cs="Arial"/>
                <w:b/>
                <w:bCs/>
                <w:color w:val="FF0000"/>
              </w:rPr>
              <w:t>KRAGUJEVAC</w:t>
            </w:r>
          </w:p>
        </w:tc>
        <w:tc>
          <w:tcPr>
            <w:tcW w:w="2420" w:type="dxa"/>
            <w:tcBorders>
              <w:top w:val="nil"/>
              <w:left w:val="nil"/>
              <w:bottom w:val="single" w:sz="4" w:space="0" w:color="auto"/>
              <w:right w:val="single" w:sz="4" w:space="0" w:color="auto"/>
            </w:tcBorders>
            <w:shd w:val="clear" w:color="000000" w:fill="FFFF00"/>
            <w:vAlign w:val="center"/>
            <w:hideMark/>
          </w:tcPr>
          <w:p w14:paraId="2984E890"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6ADA9D93" w14:textId="77777777" w:rsidR="006D5354" w:rsidRPr="00BB5E24" w:rsidRDefault="006D5354" w:rsidP="005A05C8">
            <w:pPr>
              <w:spacing w:before="0"/>
              <w:jc w:val="center"/>
              <w:rPr>
                <w:rFonts w:cs="Arial"/>
                <w:b/>
                <w:bCs/>
                <w:color w:val="FF0000"/>
              </w:rPr>
            </w:pPr>
            <w:r w:rsidRPr="00BB5E24">
              <w:rPr>
                <w:rFonts w:cs="Arial"/>
                <w:b/>
                <w:bCs/>
                <w:color w:val="FF0000"/>
              </w:rPr>
              <w:t>103.575</w:t>
            </w:r>
          </w:p>
        </w:tc>
      </w:tr>
      <w:tr w:rsidR="006D5354" w:rsidRPr="00BB5E24" w14:paraId="601CFE21"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3E9B083"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7253F9A"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vAlign w:val="center"/>
            <w:hideMark/>
          </w:tcPr>
          <w:p w14:paraId="3B05984A" w14:textId="77777777" w:rsidR="006D5354" w:rsidRPr="00BB5E24" w:rsidRDefault="006D5354" w:rsidP="005A05C8">
            <w:pPr>
              <w:spacing w:before="0"/>
              <w:rPr>
                <w:rFonts w:cs="Arial"/>
                <w:color w:val="000000"/>
              </w:rPr>
            </w:pPr>
            <w:r w:rsidRPr="00BB5E24">
              <w:rPr>
                <w:rFonts w:cs="Arial"/>
                <w:color w:val="000000"/>
              </w:rPr>
              <w:t>Kragujevac</w:t>
            </w:r>
          </w:p>
        </w:tc>
        <w:tc>
          <w:tcPr>
            <w:tcW w:w="2200" w:type="dxa"/>
            <w:tcBorders>
              <w:top w:val="nil"/>
              <w:left w:val="nil"/>
              <w:bottom w:val="single" w:sz="4" w:space="0" w:color="auto"/>
              <w:right w:val="single" w:sz="8" w:space="0" w:color="auto"/>
            </w:tcBorders>
            <w:shd w:val="clear" w:color="auto" w:fill="auto"/>
            <w:noWrap/>
            <w:vAlign w:val="bottom"/>
            <w:hideMark/>
          </w:tcPr>
          <w:p w14:paraId="60B02234" w14:textId="77777777" w:rsidR="006D5354" w:rsidRPr="00BB5E24" w:rsidRDefault="006D5354" w:rsidP="005A05C8">
            <w:pPr>
              <w:spacing w:before="0"/>
              <w:jc w:val="right"/>
              <w:rPr>
                <w:rFonts w:cs="Arial"/>
                <w:color w:val="000000"/>
              </w:rPr>
            </w:pPr>
            <w:r w:rsidRPr="00BB5E24">
              <w:rPr>
                <w:rFonts w:cs="Arial"/>
                <w:color w:val="000000"/>
              </w:rPr>
              <w:t>82.388</w:t>
            </w:r>
          </w:p>
        </w:tc>
      </w:tr>
      <w:tr w:rsidR="006D5354" w:rsidRPr="00BB5E24" w14:paraId="7E2D04F2"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34E1EA4"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6FA4D92"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7B7ECBA1" w14:textId="77777777" w:rsidR="006D5354" w:rsidRPr="00BB5E24" w:rsidRDefault="006D5354" w:rsidP="005A05C8">
            <w:pPr>
              <w:spacing w:before="0"/>
              <w:rPr>
                <w:rFonts w:cs="Arial"/>
                <w:color w:val="000000"/>
              </w:rPr>
            </w:pPr>
            <w:r w:rsidRPr="00BB5E24">
              <w:rPr>
                <w:rFonts w:cs="Arial"/>
                <w:color w:val="000000"/>
              </w:rPr>
              <w:t>Poslovnica Batočina</w:t>
            </w:r>
          </w:p>
        </w:tc>
        <w:tc>
          <w:tcPr>
            <w:tcW w:w="2200" w:type="dxa"/>
            <w:tcBorders>
              <w:top w:val="nil"/>
              <w:left w:val="nil"/>
              <w:bottom w:val="single" w:sz="4" w:space="0" w:color="auto"/>
              <w:right w:val="single" w:sz="8" w:space="0" w:color="auto"/>
            </w:tcBorders>
            <w:shd w:val="clear" w:color="auto" w:fill="auto"/>
            <w:noWrap/>
            <w:vAlign w:val="bottom"/>
            <w:hideMark/>
          </w:tcPr>
          <w:p w14:paraId="4A56C76A" w14:textId="77777777" w:rsidR="006D5354" w:rsidRPr="00BB5E24" w:rsidRDefault="006D5354" w:rsidP="005A05C8">
            <w:pPr>
              <w:spacing w:before="0"/>
              <w:jc w:val="right"/>
              <w:rPr>
                <w:rFonts w:cs="Arial"/>
                <w:color w:val="000000"/>
              </w:rPr>
            </w:pPr>
            <w:r w:rsidRPr="00BB5E24">
              <w:rPr>
                <w:rFonts w:cs="Arial"/>
                <w:color w:val="000000"/>
              </w:rPr>
              <w:t>4.745</w:t>
            </w:r>
          </w:p>
        </w:tc>
      </w:tr>
      <w:tr w:rsidR="006D5354" w:rsidRPr="00BB5E24" w14:paraId="4FBF61C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023B725"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535CA68"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4BA2A197" w14:textId="77777777" w:rsidR="006D5354" w:rsidRPr="00BB5E24" w:rsidRDefault="006D5354" w:rsidP="005A05C8">
            <w:pPr>
              <w:spacing w:before="0"/>
              <w:rPr>
                <w:rFonts w:cs="Arial"/>
                <w:color w:val="000000"/>
              </w:rPr>
            </w:pPr>
            <w:r w:rsidRPr="00BB5E24">
              <w:rPr>
                <w:rFonts w:cs="Arial"/>
                <w:color w:val="000000"/>
              </w:rPr>
              <w:t>Poslovnica Knić</w:t>
            </w:r>
          </w:p>
        </w:tc>
        <w:tc>
          <w:tcPr>
            <w:tcW w:w="2200" w:type="dxa"/>
            <w:tcBorders>
              <w:top w:val="nil"/>
              <w:left w:val="nil"/>
              <w:bottom w:val="single" w:sz="4" w:space="0" w:color="auto"/>
              <w:right w:val="single" w:sz="8" w:space="0" w:color="auto"/>
            </w:tcBorders>
            <w:shd w:val="clear" w:color="auto" w:fill="auto"/>
            <w:noWrap/>
            <w:vAlign w:val="bottom"/>
            <w:hideMark/>
          </w:tcPr>
          <w:p w14:paraId="391E0555" w14:textId="77777777" w:rsidR="006D5354" w:rsidRPr="00BB5E24" w:rsidRDefault="006D5354" w:rsidP="005A05C8">
            <w:pPr>
              <w:spacing w:before="0"/>
              <w:jc w:val="right"/>
              <w:rPr>
                <w:rFonts w:cs="Arial"/>
                <w:color w:val="000000"/>
              </w:rPr>
            </w:pPr>
            <w:r w:rsidRPr="00BB5E24">
              <w:rPr>
                <w:rFonts w:cs="Arial"/>
                <w:color w:val="000000"/>
              </w:rPr>
              <w:t>8.425</w:t>
            </w:r>
          </w:p>
        </w:tc>
      </w:tr>
      <w:tr w:rsidR="006D5354" w:rsidRPr="00BB5E24" w14:paraId="7DC84884"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C17B9BB"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353D26FB"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060D4254" w14:textId="77777777" w:rsidR="006D5354" w:rsidRPr="00BB5E24" w:rsidRDefault="006D5354" w:rsidP="005A05C8">
            <w:pPr>
              <w:spacing w:before="0"/>
              <w:rPr>
                <w:rFonts w:cs="Arial"/>
                <w:color w:val="000000"/>
              </w:rPr>
            </w:pPr>
            <w:r w:rsidRPr="00BB5E24">
              <w:rPr>
                <w:rFonts w:cs="Arial"/>
                <w:color w:val="000000"/>
              </w:rPr>
              <w:t>Poslovnica Lapovo</w:t>
            </w:r>
          </w:p>
        </w:tc>
        <w:tc>
          <w:tcPr>
            <w:tcW w:w="2200" w:type="dxa"/>
            <w:tcBorders>
              <w:top w:val="nil"/>
              <w:left w:val="nil"/>
              <w:bottom w:val="single" w:sz="4" w:space="0" w:color="auto"/>
              <w:right w:val="single" w:sz="8" w:space="0" w:color="auto"/>
            </w:tcBorders>
            <w:shd w:val="clear" w:color="auto" w:fill="auto"/>
            <w:noWrap/>
            <w:vAlign w:val="bottom"/>
            <w:hideMark/>
          </w:tcPr>
          <w:p w14:paraId="45B64D82" w14:textId="77777777" w:rsidR="006D5354" w:rsidRPr="00BB5E24" w:rsidRDefault="006D5354" w:rsidP="005A05C8">
            <w:pPr>
              <w:spacing w:before="0"/>
              <w:jc w:val="right"/>
              <w:rPr>
                <w:rFonts w:cs="Arial"/>
                <w:color w:val="000000"/>
              </w:rPr>
            </w:pPr>
            <w:r w:rsidRPr="00BB5E24">
              <w:rPr>
                <w:rFonts w:cs="Arial"/>
                <w:color w:val="000000"/>
              </w:rPr>
              <w:t>3.445</w:t>
            </w:r>
          </w:p>
        </w:tc>
      </w:tr>
      <w:tr w:rsidR="006D5354" w:rsidRPr="00BB5E24" w14:paraId="5C1F5FBD"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792FD6C"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2D10C950"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7807DAED" w14:textId="77777777" w:rsidR="006D5354" w:rsidRPr="00BB5E24" w:rsidRDefault="006D5354" w:rsidP="005A05C8">
            <w:pPr>
              <w:spacing w:before="0"/>
              <w:rPr>
                <w:rFonts w:cs="Arial"/>
                <w:color w:val="000000"/>
              </w:rPr>
            </w:pPr>
            <w:r w:rsidRPr="00BB5E24">
              <w:rPr>
                <w:rFonts w:cs="Arial"/>
                <w:color w:val="000000"/>
              </w:rPr>
              <w:t>Poslovnica Rača</w:t>
            </w:r>
          </w:p>
        </w:tc>
        <w:tc>
          <w:tcPr>
            <w:tcW w:w="2200" w:type="dxa"/>
            <w:tcBorders>
              <w:top w:val="nil"/>
              <w:left w:val="nil"/>
              <w:bottom w:val="single" w:sz="4" w:space="0" w:color="auto"/>
              <w:right w:val="single" w:sz="8" w:space="0" w:color="auto"/>
            </w:tcBorders>
            <w:shd w:val="clear" w:color="auto" w:fill="auto"/>
            <w:noWrap/>
            <w:vAlign w:val="bottom"/>
            <w:hideMark/>
          </w:tcPr>
          <w:p w14:paraId="6066A045" w14:textId="77777777" w:rsidR="006D5354" w:rsidRPr="00BB5E24" w:rsidRDefault="006D5354" w:rsidP="005A05C8">
            <w:pPr>
              <w:spacing w:before="0"/>
              <w:jc w:val="right"/>
              <w:rPr>
                <w:rFonts w:cs="Arial"/>
                <w:color w:val="000000"/>
              </w:rPr>
            </w:pPr>
            <w:r w:rsidRPr="00BB5E24">
              <w:rPr>
                <w:rFonts w:cs="Arial"/>
                <w:color w:val="000000"/>
              </w:rPr>
              <w:t>4.572</w:t>
            </w:r>
          </w:p>
        </w:tc>
      </w:tr>
      <w:tr w:rsidR="006D5354" w:rsidRPr="00BB5E24" w14:paraId="0A91BB02"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AA8CC59"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78B44161" w14:textId="77777777" w:rsidR="006D5354" w:rsidRPr="00BB5E24" w:rsidRDefault="006D5354" w:rsidP="005A05C8">
            <w:pPr>
              <w:spacing w:before="0"/>
              <w:rPr>
                <w:rFonts w:cs="Arial"/>
                <w:b/>
                <w:bCs/>
                <w:color w:val="FF0000"/>
              </w:rPr>
            </w:pPr>
            <w:r w:rsidRPr="00BB5E24">
              <w:rPr>
                <w:rFonts w:cs="Arial"/>
                <w:b/>
                <w:bCs/>
                <w:color w:val="FF0000"/>
              </w:rPr>
              <w:t>POŽAREVAC</w:t>
            </w:r>
          </w:p>
        </w:tc>
        <w:tc>
          <w:tcPr>
            <w:tcW w:w="2420" w:type="dxa"/>
            <w:tcBorders>
              <w:top w:val="nil"/>
              <w:left w:val="nil"/>
              <w:bottom w:val="single" w:sz="4" w:space="0" w:color="auto"/>
              <w:right w:val="single" w:sz="4" w:space="0" w:color="auto"/>
            </w:tcBorders>
            <w:shd w:val="clear" w:color="000000" w:fill="FFFF00"/>
            <w:vAlign w:val="center"/>
            <w:hideMark/>
          </w:tcPr>
          <w:p w14:paraId="363D1848"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nil"/>
              <w:left w:val="nil"/>
              <w:bottom w:val="single" w:sz="4" w:space="0" w:color="auto"/>
              <w:right w:val="single" w:sz="8" w:space="0" w:color="auto"/>
            </w:tcBorders>
            <w:shd w:val="clear" w:color="000000" w:fill="FFFF00"/>
            <w:noWrap/>
            <w:vAlign w:val="bottom"/>
            <w:hideMark/>
          </w:tcPr>
          <w:p w14:paraId="60D94750" w14:textId="77777777" w:rsidR="006D5354" w:rsidRPr="00BB5E24" w:rsidRDefault="006D5354" w:rsidP="005A05C8">
            <w:pPr>
              <w:spacing w:before="0"/>
              <w:jc w:val="center"/>
              <w:rPr>
                <w:rFonts w:cs="Arial"/>
                <w:b/>
                <w:bCs/>
                <w:color w:val="FF0000"/>
              </w:rPr>
            </w:pPr>
            <w:r w:rsidRPr="00BB5E24">
              <w:rPr>
                <w:rFonts w:cs="Arial"/>
                <w:b/>
                <w:bCs/>
                <w:color w:val="FF0000"/>
              </w:rPr>
              <w:t>85.203</w:t>
            </w:r>
          </w:p>
        </w:tc>
      </w:tr>
      <w:tr w:rsidR="006D5354" w:rsidRPr="00BB5E24" w14:paraId="08E80985"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3BFE145"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4331C79E"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vAlign w:val="center"/>
            <w:hideMark/>
          </w:tcPr>
          <w:p w14:paraId="67C3D109" w14:textId="77777777" w:rsidR="006D5354" w:rsidRPr="00BB5E24" w:rsidRDefault="006D5354" w:rsidP="005A05C8">
            <w:pPr>
              <w:spacing w:before="0"/>
              <w:rPr>
                <w:rFonts w:cs="Arial"/>
                <w:color w:val="000000"/>
              </w:rPr>
            </w:pPr>
            <w:r w:rsidRPr="00BB5E24">
              <w:rPr>
                <w:rFonts w:cs="Arial"/>
                <w:color w:val="000000"/>
              </w:rPr>
              <w:t>Požarevac</w:t>
            </w:r>
          </w:p>
        </w:tc>
        <w:tc>
          <w:tcPr>
            <w:tcW w:w="2200" w:type="dxa"/>
            <w:tcBorders>
              <w:top w:val="nil"/>
              <w:left w:val="nil"/>
              <w:bottom w:val="nil"/>
              <w:right w:val="single" w:sz="8" w:space="0" w:color="auto"/>
            </w:tcBorders>
            <w:shd w:val="clear" w:color="auto" w:fill="auto"/>
            <w:noWrap/>
            <w:vAlign w:val="bottom"/>
            <w:hideMark/>
          </w:tcPr>
          <w:p w14:paraId="5E3741E6" w14:textId="77777777" w:rsidR="006D5354" w:rsidRPr="00BB5E24" w:rsidRDefault="006D5354" w:rsidP="005A05C8">
            <w:pPr>
              <w:spacing w:before="0"/>
              <w:jc w:val="right"/>
              <w:rPr>
                <w:rFonts w:cs="Arial"/>
                <w:color w:val="000000"/>
              </w:rPr>
            </w:pPr>
            <w:r w:rsidRPr="00BB5E24">
              <w:rPr>
                <w:rFonts w:cs="Arial"/>
                <w:color w:val="000000"/>
              </w:rPr>
              <w:t>29.661</w:t>
            </w:r>
          </w:p>
        </w:tc>
      </w:tr>
      <w:tr w:rsidR="006D5354" w:rsidRPr="00BB5E24" w14:paraId="7D6670A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8C1FB8C"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4DC0798"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181C34FA" w14:textId="77777777" w:rsidR="006D5354" w:rsidRPr="00BB5E24" w:rsidRDefault="006D5354" w:rsidP="005A05C8">
            <w:pPr>
              <w:spacing w:before="0"/>
              <w:rPr>
                <w:rFonts w:cs="Arial"/>
                <w:color w:val="000000"/>
              </w:rPr>
            </w:pPr>
            <w:r w:rsidRPr="00BB5E24">
              <w:rPr>
                <w:rFonts w:cs="Arial"/>
                <w:color w:val="000000"/>
              </w:rPr>
              <w:t>Kostolac</w:t>
            </w:r>
          </w:p>
        </w:tc>
        <w:tc>
          <w:tcPr>
            <w:tcW w:w="2200" w:type="dxa"/>
            <w:tcBorders>
              <w:top w:val="single" w:sz="4" w:space="0" w:color="auto"/>
              <w:left w:val="nil"/>
              <w:bottom w:val="nil"/>
              <w:right w:val="single" w:sz="8" w:space="0" w:color="auto"/>
            </w:tcBorders>
            <w:shd w:val="clear" w:color="auto" w:fill="auto"/>
            <w:noWrap/>
            <w:vAlign w:val="bottom"/>
            <w:hideMark/>
          </w:tcPr>
          <w:p w14:paraId="0D291DBC" w14:textId="77777777" w:rsidR="006D5354" w:rsidRPr="00BB5E24" w:rsidRDefault="006D5354" w:rsidP="005A05C8">
            <w:pPr>
              <w:spacing w:before="0"/>
              <w:jc w:val="right"/>
              <w:rPr>
                <w:rFonts w:cs="Arial"/>
                <w:color w:val="000000"/>
              </w:rPr>
            </w:pPr>
            <w:r w:rsidRPr="00BB5E24">
              <w:rPr>
                <w:rFonts w:cs="Arial"/>
                <w:color w:val="000000"/>
              </w:rPr>
              <w:t>6.785</w:t>
            </w:r>
          </w:p>
        </w:tc>
      </w:tr>
      <w:tr w:rsidR="006D5354" w:rsidRPr="00BB5E24" w14:paraId="5BEE1DB0"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DFC1805"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2B326CEE"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4889BCA1" w14:textId="77777777" w:rsidR="006D5354" w:rsidRPr="00BB5E24" w:rsidRDefault="006D5354" w:rsidP="005A05C8">
            <w:pPr>
              <w:spacing w:before="0"/>
              <w:rPr>
                <w:rFonts w:cs="Arial"/>
                <w:color w:val="000000"/>
              </w:rPr>
            </w:pPr>
            <w:r w:rsidRPr="00BB5E24">
              <w:rPr>
                <w:rFonts w:cs="Arial"/>
                <w:color w:val="000000"/>
              </w:rPr>
              <w:t>Malo Crniće</w:t>
            </w:r>
          </w:p>
        </w:tc>
        <w:tc>
          <w:tcPr>
            <w:tcW w:w="2200" w:type="dxa"/>
            <w:tcBorders>
              <w:top w:val="single" w:sz="4" w:space="0" w:color="auto"/>
              <w:left w:val="nil"/>
              <w:bottom w:val="nil"/>
              <w:right w:val="single" w:sz="8" w:space="0" w:color="auto"/>
            </w:tcBorders>
            <w:shd w:val="clear" w:color="auto" w:fill="auto"/>
            <w:noWrap/>
            <w:vAlign w:val="bottom"/>
            <w:hideMark/>
          </w:tcPr>
          <w:p w14:paraId="671641FB" w14:textId="77777777" w:rsidR="006D5354" w:rsidRPr="00BB5E24" w:rsidRDefault="006D5354" w:rsidP="005A05C8">
            <w:pPr>
              <w:spacing w:before="0"/>
              <w:jc w:val="right"/>
              <w:rPr>
                <w:rFonts w:cs="Arial"/>
                <w:color w:val="000000"/>
              </w:rPr>
            </w:pPr>
            <w:r w:rsidRPr="00BB5E24">
              <w:rPr>
                <w:rFonts w:cs="Arial"/>
                <w:color w:val="000000"/>
              </w:rPr>
              <w:t>6.109</w:t>
            </w:r>
          </w:p>
        </w:tc>
      </w:tr>
      <w:tr w:rsidR="006D5354" w:rsidRPr="00BB5E24" w14:paraId="6D149D7D"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8F5CB2B"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68800F7A"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13DEB9E1" w14:textId="77777777" w:rsidR="006D5354" w:rsidRPr="00BB5E24" w:rsidRDefault="006D5354" w:rsidP="005A05C8">
            <w:pPr>
              <w:spacing w:before="0"/>
              <w:rPr>
                <w:rFonts w:cs="Arial"/>
                <w:color w:val="000000"/>
              </w:rPr>
            </w:pPr>
            <w:r w:rsidRPr="00BB5E24">
              <w:rPr>
                <w:rFonts w:cs="Arial"/>
                <w:color w:val="000000"/>
              </w:rPr>
              <w:t>Aleksandrovac</w:t>
            </w:r>
          </w:p>
        </w:tc>
        <w:tc>
          <w:tcPr>
            <w:tcW w:w="2200" w:type="dxa"/>
            <w:tcBorders>
              <w:top w:val="single" w:sz="4" w:space="0" w:color="auto"/>
              <w:left w:val="nil"/>
              <w:bottom w:val="nil"/>
              <w:right w:val="single" w:sz="8" w:space="0" w:color="auto"/>
            </w:tcBorders>
            <w:shd w:val="clear" w:color="auto" w:fill="auto"/>
            <w:noWrap/>
            <w:vAlign w:val="bottom"/>
            <w:hideMark/>
          </w:tcPr>
          <w:p w14:paraId="628D9832" w14:textId="77777777" w:rsidR="006D5354" w:rsidRPr="00BB5E24" w:rsidRDefault="006D5354" w:rsidP="005A05C8">
            <w:pPr>
              <w:spacing w:before="0"/>
              <w:jc w:val="right"/>
              <w:rPr>
                <w:rFonts w:cs="Arial"/>
                <w:color w:val="000000"/>
              </w:rPr>
            </w:pPr>
            <w:r w:rsidRPr="00BB5E24">
              <w:rPr>
                <w:rFonts w:cs="Arial"/>
                <w:color w:val="000000"/>
              </w:rPr>
              <w:t>3.080</w:t>
            </w:r>
          </w:p>
        </w:tc>
      </w:tr>
      <w:tr w:rsidR="006D5354" w:rsidRPr="00BB5E24" w14:paraId="0353AD80"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AEAB0C2"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288BCF21"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1695F7DD" w14:textId="77777777" w:rsidR="006D5354" w:rsidRPr="00BB5E24" w:rsidRDefault="006D5354" w:rsidP="005A05C8">
            <w:pPr>
              <w:spacing w:before="0"/>
              <w:rPr>
                <w:rFonts w:cs="Arial"/>
                <w:color w:val="000000"/>
              </w:rPr>
            </w:pPr>
            <w:r w:rsidRPr="00BB5E24">
              <w:rPr>
                <w:rFonts w:cs="Arial"/>
                <w:color w:val="000000"/>
              </w:rPr>
              <w:t>Kučevo</w:t>
            </w:r>
          </w:p>
        </w:tc>
        <w:tc>
          <w:tcPr>
            <w:tcW w:w="2200" w:type="dxa"/>
            <w:tcBorders>
              <w:top w:val="single" w:sz="4" w:space="0" w:color="auto"/>
              <w:left w:val="nil"/>
              <w:bottom w:val="nil"/>
              <w:right w:val="single" w:sz="8" w:space="0" w:color="auto"/>
            </w:tcBorders>
            <w:shd w:val="clear" w:color="auto" w:fill="auto"/>
            <w:noWrap/>
            <w:vAlign w:val="bottom"/>
            <w:hideMark/>
          </w:tcPr>
          <w:p w14:paraId="125288B8" w14:textId="77777777" w:rsidR="006D5354" w:rsidRPr="00BB5E24" w:rsidRDefault="006D5354" w:rsidP="005A05C8">
            <w:pPr>
              <w:spacing w:before="0"/>
              <w:jc w:val="right"/>
              <w:rPr>
                <w:rFonts w:cs="Arial"/>
                <w:color w:val="000000"/>
              </w:rPr>
            </w:pPr>
            <w:r w:rsidRPr="00BB5E24">
              <w:rPr>
                <w:rFonts w:cs="Arial"/>
                <w:color w:val="000000"/>
              </w:rPr>
              <w:t>7.063</w:t>
            </w:r>
          </w:p>
        </w:tc>
      </w:tr>
      <w:tr w:rsidR="006D5354" w:rsidRPr="00BB5E24" w14:paraId="55A0AB61"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C33B2E2"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26626877"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284E57FA" w14:textId="77777777" w:rsidR="006D5354" w:rsidRPr="00BB5E24" w:rsidRDefault="006D5354" w:rsidP="005A05C8">
            <w:pPr>
              <w:spacing w:before="0"/>
              <w:rPr>
                <w:rFonts w:cs="Arial"/>
                <w:color w:val="000000"/>
              </w:rPr>
            </w:pPr>
            <w:r w:rsidRPr="00BB5E24">
              <w:rPr>
                <w:rFonts w:cs="Arial"/>
                <w:color w:val="000000"/>
              </w:rPr>
              <w:t>Rabrovo</w:t>
            </w:r>
          </w:p>
        </w:tc>
        <w:tc>
          <w:tcPr>
            <w:tcW w:w="2200" w:type="dxa"/>
            <w:tcBorders>
              <w:top w:val="single" w:sz="4" w:space="0" w:color="auto"/>
              <w:left w:val="nil"/>
              <w:bottom w:val="nil"/>
              <w:right w:val="single" w:sz="8" w:space="0" w:color="auto"/>
            </w:tcBorders>
            <w:shd w:val="clear" w:color="auto" w:fill="auto"/>
            <w:noWrap/>
            <w:vAlign w:val="bottom"/>
            <w:hideMark/>
          </w:tcPr>
          <w:p w14:paraId="6091D4E1" w14:textId="77777777" w:rsidR="006D5354" w:rsidRPr="00BB5E24" w:rsidRDefault="006D5354" w:rsidP="005A05C8">
            <w:pPr>
              <w:spacing w:before="0"/>
              <w:jc w:val="right"/>
              <w:rPr>
                <w:rFonts w:cs="Arial"/>
                <w:color w:val="000000"/>
              </w:rPr>
            </w:pPr>
            <w:r w:rsidRPr="00BB5E24">
              <w:rPr>
                <w:rFonts w:cs="Arial"/>
                <w:color w:val="000000"/>
              </w:rPr>
              <w:t>3.327</w:t>
            </w:r>
          </w:p>
        </w:tc>
      </w:tr>
      <w:tr w:rsidR="006D5354" w:rsidRPr="00BB5E24" w14:paraId="1BB80CBE"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FDB9ACF"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6CEA042"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6FE6F27E" w14:textId="77777777" w:rsidR="006D5354" w:rsidRPr="00BB5E24" w:rsidRDefault="006D5354" w:rsidP="005A05C8">
            <w:pPr>
              <w:spacing w:before="0"/>
              <w:rPr>
                <w:rFonts w:cs="Arial"/>
                <w:color w:val="000000"/>
              </w:rPr>
            </w:pPr>
            <w:r w:rsidRPr="00BB5E24">
              <w:rPr>
                <w:rFonts w:cs="Arial"/>
                <w:color w:val="000000"/>
              </w:rPr>
              <w:t>Veliko Gradište</w:t>
            </w:r>
          </w:p>
        </w:tc>
        <w:tc>
          <w:tcPr>
            <w:tcW w:w="2200" w:type="dxa"/>
            <w:tcBorders>
              <w:top w:val="single" w:sz="4" w:space="0" w:color="auto"/>
              <w:left w:val="nil"/>
              <w:bottom w:val="nil"/>
              <w:right w:val="single" w:sz="8" w:space="0" w:color="auto"/>
            </w:tcBorders>
            <w:shd w:val="clear" w:color="auto" w:fill="auto"/>
            <w:noWrap/>
            <w:vAlign w:val="bottom"/>
            <w:hideMark/>
          </w:tcPr>
          <w:p w14:paraId="09F1C8FB" w14:textId="77777777" w:rsidR="006D5354" w:rsidRPr="00BB5E24" w:rsidRDefault="006D5354" w:rsidP="005A05C8">
            <w:pPr>
              <w:spacing w:before="0"/>
              <w:jc w:val="right"/>
              <w:rPr>
                <w:rFonts w:cs="Arial"/>
                <w:color w:val="000000"/>
              </w:rPr>
            </w:pPr>
            <w:r w:rsidRPr="00BB5E24">
              <w:rPr>
                <w:rFonts w:cs="Arial"/>
                <w:color w:val="000000"/>
              </w:rPr>
              <w:t>9.932</w:t>
            </w:r>
          </w:p>
        </w:tc>
      </w:tr>
      <w:tr w:rsidR="006D5354" w:rsidRPr="00BB5E24" w14:paraId="467BBA47"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ECD9A67"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30A96944"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6E381551" w14:textId="77777777" w:rsidR="006D5354" w:rsidRPr="00BB5E24" w:rsidRDefault="006D5354" w:rsidP="005A05C8">
            <w:pPr>
              <w:spacing w:before="0"/>
              <w:rPr>
                <w:rFonts w:cs="Arial"/>
                <w:color w:val="000000"/>
              </w:rPr>
            </w:pPr>
            <w:r w:rsidRPr="00BB5E24">
              <w:rPr>
                <w:rFonts w:cs="Arial"/>
                <w:color w:val="000000"/>
              </w:rPr>
              <w:t>Golubac</w:t>
            </w:r>
          </w:p>
        </w:tc>
        <w:tc>
          <w:tcPr>
            <w:tcW w:w="2200" w:type="dxa"/>
            <w:tcBorders>
              <w:top w:val="single" w:sz="4" w:space="0" w:color="auto"/>
              <w:left w:val="nil"/>
              <w:bottom w:val="nil"/>
              <w:right w:val="single" w:sz="8" w:space="0" w:color="auto"/>
            </w:tcBorders>
            <w:shd w:val="clear" w:color="auto" w:fill="auto"/>
            <w:noWrap/>
            <w:vAlign w:val="bottom"/>
            <w:hideMark/>
          </w:tcPr>
          <w:p w14:paraId="7896A66E" w14:textId="77777777" w:rsidR="006D5354" w:rsidRPr="00BB5E24" w:rsidRDefault="006D5354" w:rsidP="005A05C8">
            <w:pPr>
              <w:spacing w:before="0"/>
              <w:jc w:val="right"/>
              <w:rPr>
                <w:rFonts w:cs="Arial"/>
                <w:color w:val="000000"/>
              </w:rPr>
            </w:pPr>
            <w:r w:rsidRPr="00BB5E24">
              <w:rPr>
                <w:rFonts w:cs="Arial"/>
                <w:color w:val="000000"/>
              </w:rPr>
              <w:t>4.801</w:t>
            </w:r>
          </w:p>
        </w:tc>
      </w:tr>
      <w:tr w:rsidR="006D5354" w:rsidRPr="00BB5E24" w14:paraId="2AEA651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3A61A6D"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665078E6"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383AFD53" w14:textId="77777777" w:rsidR="006D5354" w:rsidRPr="00BB5E24" w:rsidRDefault="006D5354" w:rsidP="005A05C8">
            <w:pPr>
              <w:spacing w:before="0"/>
              <w:rPr>
                <w:rFonts w:cs="Arial"/>
                <w:color w:val="000000"/>
              </w:rPr>
            </w:pPr>
            <w:r w:rsidRPr="00BB5E24">
              <w:rPr>
                <w:rFonts w:cs="Arial"/>
                <w:color w:val="000000"/>
              </w:rPr>
              <w:t>Petrovac na Mlavi</w:t>
            </w:r>
          </w:p>
        </w:tc>
        <w:tc>
          <w:tcPr>
            <w:tcW w:w="2200" w:type="dxa"/>
            <w:tcBorders>
              <w:top w:val="single" w:sz="4" w:space="0" w:color="auto"/>
              <w:left w:val="nil"/>
              <w:bottom w:val="nil"/>
              <w:right w:val="single" w:sz="8" w:space="0" w:color="auto"/>
            </w:tcBorders>
            <w:shd w:val="clear" w:color="auto" w:fill="auto"/>
            <w:noWrap/>
            <w:vAlign w:val="bottom"/>
            <w:hideMark/>
          </w:tcPr>
          <w:p w14:paraId="4A1536F6" w14:textId="77777777" w:rsidR="006D5354" w:rsidRPr="00BB5E24" w:rsidRDefault="006D5354" w:rsidP="005A05C8">
            <w:pPr>
              <w:spacing w:before="0"/>
              <w:jc w:val="right"/>
              <w:rPr>
                <w:rFonts w:cs="Arial"/>
                <w:color w:val="000000"/>
              </w:rPr>
            </w:pPr>
            <w:r w:rsidRPr="00BB5E24">
              <w:rPr>
                <w:rFonts w:cs="Arial"/>
                <w:color w:val="000000"/>
              </w:rPr>
              <w:t>11.100</w:t>
            </w:r>
          </w:p>
        </w:tc>
      </w:tr>
      <w:tr w:rsidR="006D5354" w:rsidRPr="00BB5E24" w14:paraId="70DE74FF"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D350881"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694454E"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3133B8B3" w14:textId="77777777" w:rsidR="006D5354" w:rsidRPr="00BB5E24" w:rsidRDefault="006D5354" w:rsidP="005A05C8">
            <w:pPr>
              <w:spacing w:before="0"/>
              <w:rPr>
                <w:rFonts w:cs="Arial"/>
                <w:color w:val="000000"/>
              </w:rPr>
            </w:pPr>
            <w:r w:rsidRPr="00BB5E24">
              <w:rPr>
                <w:rFonts w:cs="Arial"/>
                <w:color w:val="000000"/>
              </w:rPr>
              <w:t>Ispostava Veliko Laole</w:t>
            </w:r>
          </w:p>
        </w:tc>
        <w:tc>
          <w:tcPr>
            <w:tcW w:w="2200" w:type="dxa"/>
            <w:tcBorders>
              <w:top w:val="single" w:sz="4" w:space="0" w:color="auto"/>
              <w:left w:val="nil"/>
              <w:bottom w:val="nil"/>
              <w:right w:val="single" w:sz="8" w:space="0" w:color="auto"/>
            </w:tcBorders>
            <w:shd w:val="clear" w:color="auto" w:fill="auto"/>
            <w:noWrap/>
            <w:vAlign w:val="bottom"/>
            <w:hideMark/>
          </w:tcPr>
          <w:p w14:paraId="28416C24" w14:textId="77777777" w:rsidR="006D5354" w:rsidRPr="00BB5E24" w:rsidRDefault="006D5354" w:rsidP="005A05C8">
            <w:pPr>
              <w:spacing w:before="0"/>
              <w:jc w:val="right"/>
              <w:rPr>
                <w:rFonts w:cs="Arial"/>
                <w:color w:val="000000"/>
              </w:rPr>
            </w:pPr>
            <w:r w:rsidRPr="00BB5E24">
              <w:rPr>
                <w:rFonts w:cs="Arial"/>
                <w:color w:val="000000"/>
              </w:rPr>
              <w:t>3.345</w:t>
            </w:r>
          </w:p>
        </w:tc>
      </w:tr>
      <w:tr w:rsidR="006D5354" w:rsidRPr="00BB5E24" w14:paraId="2015BEE7"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13B4543" w14:textId="77777777" w:rsidR="006D5354" w:rsidRPr="00BB5E24" w:rsidRDefault="006D5354" w:rsidP="005A05C8">
            <w:pPr>
              <w:spacing w:before="0"/>
              <w:rPr>
                <w:rFonts w:cs="Arial"/>
                <w:b/>
                <w:bCs/>
                <w:color w:val="000000"/>
              </w:rPr>
            </w:pPr>
          </w:p>
        </w:tc>
        <w:tc>
          <w:tcPr>
            <w:tcW w:w="2560" w:type="dxa"/>
            <w:tcBorders>
              <w:top w:val="nil"/>
              <w:left w:val="nil"/>
              <w:bottom w:val="nil"/>
              <w:right w:val="single" w:sz="4" w:space="0" w:color="auto"/>
            </w:tcBorders>
            <w:shd w:val="clear" w:color="000000" w:fill="FFFF00"/>
            <w:vAlign w:val="center"/>
            <w:hideMark/>
          </w:tcPr>
          <w:p w14:paraId="79DCE118" w14:textId="77777777" w:rsidR="006D5354" w:rsidRPr="00BB5E24" w:rsidRDefault="006D5354" w:rsidP="005A05C8">
            <w:pPr>
              <w:spacing w:before="0"/>
              <w:rPr>
                <w:rFonts w:cs="Arial"/>
                <w:b/>
                <w:bCs/>
                <w:color w:val="FF0000"/>
              </w:rPr>
            </w:pPr>
            <w:r w:rsidRPr="00BB5E24">
              <w:rPr>
                <w:rFonts w:cs="Arial"/>
                <w:b/>
                <w:bCs/>
                <w:color w:val="FF0000"/>
              </w:rPr>
              <w:t>SMEDEREVO</w:t>
            </w:r>
          </w:p>
        </w:tc>
        <w:tc>
          <w:tcPr>
            <w:tcW w:w="2420" w:type="dxa"/>
            <w:tcBorders>
              <w:top w:val="nil"/>
              <w:left w:val="nil"/>
              <w:bottom w:val="nil"/>
              <w:right w:val="single" w:sz="4" w:space="0" w:color="auto"/>
            </w:tcBorders>
            <w:shd w:val="clear" w:color="000000" w:fill="FFFF00"/>
            <w:vAlign w:val="center"/>
            <w:hideMark/>
          </w:tcPr>
          <w:p w14:paraId="29B45A0B" w14:textId="77777777" w:rsidR="006D5354" w:rsidRPr="00BB5E24" w:rsidRDefault="006D5354" w:rsidP="005A05C8">
            <w:pPr>
              <w:spacing w:before="0"/>
              <w:rPr>
                <w:rFonts w:cs="Arial"/>
                <w:b/>
                <w:bCs/>
                <w:color w:val="FF0000"/>
              </w:rPr>
            </w:pPr>
            <w:r w:rsidRPr="00BB5E24">
              <w:rPr>
                <w:rFonts w:cs="Arial"/>
                <w:b/>
                <w:bCs/>
                <w:color w:val="FF0000"/>
              </w:rPr>
              <w:t> </w:t>
            </w:r>
          </w:p>
        </w:tc>
        <w:tc>
          <w:tcPr>
            <w:tcW w:w="2200" w:type="dxa"/>
            <w:tcBorders>
              <w:top w:val="single" w:sz="4" w:space="0" w:color="auto"/>
              <w:left w:val="nil"/>
              <w:bottom w:val="nil"/>
              <w:right w:val="single" w:sz="8" w:space="0" w:color="auto"/>
            </w:tcBorders>
            <w:shd w:val="clear" w:color="000000" w:fill="FFFF00"/>
            <w:noWrap/>
            <w:vAlign w:val="bottom"/>
            <w:hideMark/>
          </w:tcPr>
          <w:p w14:paraId="06EF2972" w14:textId="77777777" w:rsidR="006D5354" w:rsidRPr="00BB5E24" w:rsidRDefault="006D5354" w:rsidP="005A05C8">
            <w:pPr>
              <w:spacing w:before="0"/>
              <w:jc w:val="center"/>
              <w:rPr>
                <w:rFonts w:cs="Arial"/>
                <w:b/>
                <w:bCs/>
                <w:color w:val="FF0000"/>
              </w:rPr>
            </w:pPr>
            <w:r w:rsidRPr="00BB5E24">
              <w:rPr>
                <w:rFonts w:cs="Arial"/>
                <w:b/>
                <w:bCs/>
                <w:color w:val="FF0000"/>
              </w:rPr>
              <w:t>94.296</w:t>
            </w:r>
          </w:p>
        </w:tc>
      </w:tr>
      <w:tr w:rsidR="006D5354" w:rsidRPr="00BB5E24" w14:paraId="44C6CBD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D495824" w14:textId="77777777" w:rsidR="006D5354" w:rsidRPr="00BB5E24" w:rsidRDefault="006D5354" w:rsidP="005A05C8">
            <w:pPr>
              <w:spacing w:before="0"/>
              <w:rPr>
                <w:rFonts w:cs="Arial"/>
                <w:b/>
                <w:bCs/>
                <w:color w:val="000000"/>
              </w:rPr>
            </w:pPr>
          </w:p>
        </w:tc>
        <w:tc>
          <w:tcPr>
            <w:tcW w:w="256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1C74E13"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single" w:sz="4" w:space="0" w:color="auto"/>
              <w:left w:val="nil"/>
              <w:bottom w:val="single" w:sz="4" w:space="0" w:color="auto"/>
              <w:right w:val="single" w:sz="4" w:space="0" w:color="auto"/>
            </w:tcBorders>
            <w:shd w:val="clear" w:color="000000" w:fill="FDE9D9"/>
            <w:vAlign w:val="center"/>
            <w:hideMark/>
          </w:tcPr>
          <w:p w14:paraId="560ADF15" w14:textId="77777777" w:rsidR="006D5354" w:rsidRPr="00BB5E24" w:rsidRDefault="006D5354" w:rsidP="005A05C8">
            <w:pPr>
              <w:spacing w:before="0"/>
              <w:rPr>
                <w:rFonts w:cs="Arial"/>
                <w:color w:val="000000"/>
              </w:rPr>
            </w:pPr>
            <w:r w:rsidRPr="00BB5E24">
              <w:rPr>
                <w:rFonts w:cs="Arial"/>
                <w:color w:val="000000"/>
              </w:rPr>
              <w:t>Smederevo</w:t>
            </w:r>
          </w:p>
        </w:tc>
        <w:tc>
          <w:tcPr>
            <w:tcW w:w="2200" w:type="dxa"/>
            <w:tcBorders>
              <w:top w:val="single" w:sz="4" w:space="0" w:color="auto"/>
              <w:left w:val="nil"/>
              <w:bottom w:val="nil"/>
              <w:right w:val="single" w:sz="8" w:space="0" w:color="auto"/>
            </w:tcBorders>
            <w:shd w:val="clear" w:color="auto" w:fill="auto"/>
            <w:noWrap/>
            <w:vAlign w:val="bottom"/>
            <w:hideMark/>
          </w:tcPr>
          <w:p w14:paraId="7A1CFA99" w14:textId="77777777" w:rsidR="006D5354" w:rsidRPr="00BB5E24" w:rsidRDefault="006D5354" w:rsidP="005A05C8">
            <w:pPr>
              <w:spacing w:before="0"/>
              <w:jc w:val="right"/>
              <w:rPr>
                <w:rFonts w:cs="Arial"/>
                <w:color w:val="000000"/>
              </w:rPr>
            </w:pPr>
            <w:r w:rsidRPr="00BB5E24">
              <w:rPr>
                <w:rFonts w:cs="Arial"/>
                <w:color w:val="000000"/>
              </w:rPr>
              <w:t>45.084</w:t>
            </w:r>
          </w:p>
        </w:tc>
      </w:tr>
      <w:tr w:rsidR="006D5354" w:rsidRPr="00BB5E24" w14:paraId="6A2411E4"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9871EDF" w14:textId="77777777" w:rsidR="006D5354" w:rsidRPr="00BB5E24" w:rsidRDefault="006D5354" w:rsidP="005A05C8">
            <w:pPr>
              <w:spacing w:before="0"/>
              <w:rPr>
                <w:rFonts w:cs="Arial"/>
                <w:b/>
                <w:bCs/>
                <w:color w:val="000000"/>
              </w:rPr>
            </w:pPr>
          </w:p>
        </w:tc>
        <w:tc>
          <w:tcPr>
            <w:tcW w:w="2560" w:type="dxa"/>
            <w:vMerge/>
            <w:tcBorders>
              <w:top w:val="single" w:sz="4" w:space="0" w:color="auto"/>
              <w:left w:val="single" w:sz="4" w:space="0" w:color="auto"/>
              <w:bottom w:val="single" w:sz="8" w:space="0" w:color="000000"/>
              <w:right w:val="single" w:sz="4" w:space="0" w:color="auto"/>
            </w:tcBorders>
            <w:vAlign w:val="center"/>
            <w:hideMark/>
          </w:tcPr>
          <w:p w14:paraId="6FB81F16"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058D732D" w14:textId="77777777" w:rsidR="006D5354" w:rsidRPr="00BB5E24" w:rsidRDefault="006D5354" w:rsidP="005A05C8">
            <w:pPr>
              <w:spacing w:before="0"/>
              <w:rPr>
                <w:rFonts w:cs="Arial"/>
                <w:color w:val="000000"/>
              </w:rPr>
            </w:pPr>
            <w:r w:rsidRPr="00BB5E24">
              <w:rPr>
                <w:rFonts w:cs="Arial"/>
                <w:color w:val="000000"/>
              </w:rPr>
              <w:t>Smederevska Palanka</w:t>
            </w:r>
          </w:p>
        </w:tc>
        <w:tc>
          <w:tcPr>
            <w:tcW w:w="2200" w:type="dxa"/>
            <w:tcBorders>
              <w:top w:val="single" w:sz="4" w:space="0" w:color="auto"/>
              <w:left w:val="nil"/>
              <w:bottom w:val="nil"/>
              <w:right w:val="single" w:sz="8" w:space="0" w:color="auto"/>
            </w:tcBorders>
            <w:shd w:val="clear" w:color="auto" w:fill="auto"/>
            <w:noWrap/>
            <w:vAlign w:val="bottom"/>
            <w:hideMark/>
          </w:tcPr>
          <w:p w14:paraId="1E883348" w14:textId="77777777" w:rsidR="006D5354" w:rsidRPr="00BB5E24" w:rsidRDefault="006D5354" w:rsidP="005A05C8">
            <w:pPr>
              <w:spacing w:before="0"/>
              <w:jc w:val="right"/>
              <w:rPr>
                <w:rFonts w:cs="Arial"/>
                <w:color w:val="000000"/>
              </w:rPr>
            </w:pPr>
            <w:r w:rsidRPr="00BB5E24">
              <w:rPr>
                <w:rFonts w:cs="Arial"/>
                <w:color w:val="000000"/>
              </w:rPr>
              <w:t>28.034</w:t>
            </w:r>
          </w:p>
        </w:tc>
      </w:tr>
      <w:tr w:rsidR="006D5354" w:rsidRPr="00BB5E24" w14:paraId="6AEB796B" w14:textId="77777777" w:rsidTr="006D5354">
        <w:trPr>
          <w:trHeight w:val="330"/>
          <w:jc w:val="center"/>
        </w:trPr>
        <w:tc>
          <w:tcPr>
            <w:tcW w:w="1600" w:type="dxa"/>
            <w:vMerge/>
            <w:tcBorders>
              <w:top w:val="nil"/>
              <w:left w:val="single" w:sz="8" w:space="0" w:color="auto"/>
              <w:bottom w:val="single" w:sz="8" w:space="0" w:color="000000"/>
              <w:right w:val="single" w:sz="4" w:space="0" w:color="auto"/>
            </w:tcBorders>
            <w:vAlign w:val="center"/>
            <w:hideMark/>
          </w:tcPr>
          <w:p w14:paraId="04CF55A3" w14:textId="77777777" w:rsidR="006D5354" w:rsidRPr="00BB5E24" w:rsidRDefault="006D5354" w:rsidP="005A05C8">
            <w:pPr>
              <w:spacing w:before="0"/>
              <w:rPr>
                <w:rFonts w:cs="Arial"/>
                <w:b/>
                <w:bCs/>
                <w:color w:val="000000"/>
              </w:rPr>
            </w:pPr>
          </w:p>
        </w:tc>
        <w:tc>
          <w:tcPr>
            <w:tcW w:w="2560" w:type="dxa"/>
            <w:vMerge/>
            <w:tcBorders>
              <w:top w:val="single" w:sz="4" w:space="0" w:color="auto"/>
              <w:left w:val="single" w:sz="4" w:space="0" w:color="auto"/>
              <w:bottom w:val="single" w:sz="8" w:space="0" w:color="000000"/>
              <w:right w:val="single" w:sz="4" w:space="0" w:color="auto"/>
            </w:tcBorders>
            <w:vAlign w:val="center"/>
            <w:hideMark/>
          </w:tcPr>
          <w:p w14:paraId="211500B8"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3DC956A8" w14:textId="77777777" w:rsidR="006D5354" w:rsidRPr="00BB5E24" w:rsidRDefault="006D5354" w:rsidP="005A05C8">
            <w:pPr>
              <w:spacing w:before="0"/>
              <w:rPr>
                <w:rFonts w:cs="Arial"/>
                <w:color w:val="000000"/>
              </w:rPr>
            </w:pPr>
            <w:r w:rsidRPr="00BB5E24">
              <w:rPr>
                <w:rFonts w:cs="Arial"/>
                <w:color w:val="000000"/>
              </w:rPr>
              <w:t>Velika Plana</w:t>
            </w:r>
          </w:p>
        </w:tc>
        <w:tc>
          <w:tcPr>
            <w:tcW w:w="2200" w:type="dxa"/>
            <w:tcBorders>
              <w:top w:val="single" w:sz="4" w:space="0" w:color="auto"/>
              <w:left w:val="nil"/>
              <w:bottom w:val="nil"/>
              <w:right w:val="single" w:sz="8" w:space="0" w:color="auto"/>
            </w:tcBorders>
            <w:shd w:val="clear" w:color="auto" w:fill="auto"/>
            <w:noWrap/>
            <w:vAlign w:val="bottom"/>
            <w:hideMark/>
          </w:tcPr>
          <w:p w14:paraId="700E2D44" w14:textId="77777777" w:rsidR="006D5354" w:rsidRPr="00BB5E24" w:rsidRDefault="006D5354" w:rsidP="005A05C8">
            <w:pPr>
              <w:spacing w:before="0"/>
              <w:jc w:val="right"/>
              <w:rPr>
                <w:rFonts w:cs="Arial"/>
                <w:color w:val="000000"/>
              </w:rPr>
            </w:pPr>
            <w:r w:rsidRPr="00BB5E24">
              <w:rPr>
                <w:rFonts w:cs="Arial"/>
                <w:color w:val="000000"/>
              </w:rPr>
              <w:t>21.178</w:t>
            </w:r>
          </w:p>
        </w:tc>
      </w:tr>
      <w:tr w:rsidR="006D5354" w:rsidRPr="00BB5E24" w14:paraId="5F75E204" w14:textId="77777777" w:rsidTr="006D5354">
        <w:trPr>
          <w:trHeight w:val="330"/>
          <w:jc w:val="center"/>
        </w:trPr>
        <w:tc>
          <w:tcPr>
            <w:tcW w:w="416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69DF77A" w14:textId="77777777" w:rsidR="006D5354" w:rsidRPr="00BB5E24" w:rsidRDefault="006D5354" w:rsidP="005A05C8">
            <w:pPr>
              <w:spacing w:before="0"/>
              <w:jc w:val="center"/>
              <w:rPr>
                <w:rFonts w:cs="Arial"/>
                <w:b/>
                <w:bCs/>
                <w:color w:val="000000"/>
              </w:rPr>
            </w:pPr>
            <w:r w:rsidRPr="00BB5E24">
              <w:rPr>
                <w:rFonts w:cs="Arial"/>
                <w:b/>
                <w:bCs/>
                <w:color w:val="000000"/>
              </w:rPr>
              <w:t>UKUPNO:</w:t>
            </w:r>
          </w:p>
        </w:tc>
        <w:tc>
          <w:tcPr>
            <w:tcW w:w="2420" w:type="dxa"/>
            <w:tcBorders>
              <w:top w:val="single" w:sz="8" w:space="0" w:color="auto"/>
              <w:left w:val="nil"/>
              <w:bottom w:val="single" w:sz="8" w:space="0" w:color="auto"/>
              <w:right w:val="single" w:sz="4" w:space="0" w:color="auto"/>
            </w:tcBorders>
            <w:shd w:val="clear" w:color="auto" w:fill="auto"/>
            <w:noWrap/>
            <w:vAlign w:val="bottom"/>
            <w:hideMark/>
          </w:tcPr>
          <w:p w14:paraId="552BFC07" w14:textId="77777777" w:rsidR="006D5354" w:rsidRPr="00BB5E24" w:rsidRDefault="006D5354" w:rsidP="005A05C8">
            <w:pPr>
              <w:spacing w:before="0"/>
              <w:jc w:val="center"/>
              <w:rPr>
                <w:rFonts w:cs="Arial"/>
                <w:b/>
                <w:bCs/>
                <w:color w:val="000000"/>
              </w:rPr>
            </w:pPr>
            <w:r w:rsidRPr="00BB5E24">
              <w:rPr>
                <w:rFonts w:cs="Arial"/>
                <w:b/>
                <w:bCs/>
                <w:color w:val="000000"/>
              </w:rPr>
              <w:t> </w:t>
            </w:r>
          </w:p>
        </w:tc>
        <w:tc>
          <w:tcPr>
            <w:tcW w:w="2200" w:type="dxa"/>
            <w:tcBorders>
              <w:top w:val="single" w:sz="8" w:space="0" w:color="auto"/>
              <w:left w:val="nil"/>
              <w:bottom w:val="single" w:sz="8" w:space="0" w:color="auto"/>
              <w:right w:val="single" w:sz="4" w:space="0" w:color="auto"/>
            </w:tcBorders>
            <w:shd w:val="clear" w:color="auto" w:fill="auto"/>
            <w:noWrap/>
            <w:vAlign w:val="bottom"/>
            <w:hideMark/>
          </w:tcPr>
          <w:p w14:paraId="13708A4A" w14:textId="77777777" w:rsidR="006D5354" w:rsidRPr="00BB5E24" w:rsidRDefault="006D5354" w:rsidP="005A05C8">
            <w:pPr>
              <w:spacing w:before="0"/>
              <w:jc w:val="center"/>
              <w:rPr>
                <w:rFonts w:cs="Arial"/>
                <w:b/>
                <w:bCs/>
                <w:color w:val="000000"/>
              </w:rPr>
            </w:pPr>
            <w:r w:rsidRPr="00BB5E24">
              <w:rPr>
                <w:rFonts w:cs="Arial"/>
                <w:b/>
                <w:bCs/>
                <w:color w:val="000000"/>
              </w:rPr>
              <w:t>3.560.379</w:t>
            </w:r>
          </w:p>
        </w:tc>
      </w:tr>
    </w:tbl>
    <w:p w14:paraId="486CA8F1" w14:textId="77777777" w:rsidR="006D5354" w:rsidRPr="00BB5E24" w:rsidRDefault="006D5354" w:rsidP="005A05C8">
      <w:pPr>
        <w:spacing w:before="0"/>
        <w:ind w:left="525"/>
        <w:rPr>
          <w:rFonts w:cs="Arial"/>
          <w:lang w:val="ru-RU"/>
        </w:rPr>
      </w:pPr>
    </w:p>
    <w:p w14:paraId="0B99F833" w14:textId="77777777" w:rsidR="006D5354" w:rsidRPr="00BB5E24" w:rsidRDefault="006D5354" w:rsidP="005A05C8">
      <w:pPr>
        <w:spacing w:before="0"/>
        <w:rPr>
          <w:rFonts w:cs="Arial"/>
          <w:lang w:val="ru-RU"/>
        </w:rPr>
      </w:pPr>
    </w:p>
    <w:p w14:paraId="2CD37D6B" w14:textId="77777777" w:rsidR="006D5354" w:rsidRPr="00BB5E24" w:rsidRDefault="006D5354" w:rsidP="005A05C8">
      <w:pPr>
        <w:spacing w:before="0"/>
        <w:ind w:left="525"/>
        <w:jc w:val="center"/>
        <w:rPr>
          <w:rFonts w:cs="Arial"/>
          <w:lang w:val="ru-RU"/>
        </w:rPr>
      </w:pPr>
      <w:r w:rsidRPr="00BB5E24">
        <w:rPr>
          <w:rFonts w:cs="Arial"/>
          <w:lang w:val="ru-RU"/>
        </w:rPr>
        <w:t>Табела 2 – Оквиран број читача</w:t>
      </w:r>
    </w:p>
    <w:tbl>
      <w:tblPr>
        <w:tblW w:w="8700" w:type="dxa"/>
        <w:jc w:val="center"/>
        <w:tblLook w:val="04A0" w:firstRow="1" w:lastRow="0" w:firstColumn="1" w:lastColumn="0" w:noHBand="0" w:noVBand="1"/>
      </w:tblPr>
      <w:tblGrid>
        <w:gridCol w:w="1600"/>
        <w:gridCol w:w="2560"/>
        <w:gridCol w:w="2420"/>
        <w:gridCol w:w="2120"/>
      </w:tblGrid>
      <w:tr w:rsidR="006D5354" w:rsidRPr="00BB5E24" w14:paraId="248A2A2F" w14:textId="77777777" w:rsidTr="006D5354">
        <w:trPr>
          <w:trHeight w:val="645"/>
          <w:jc w:val="center"/>
        </w:trPr>
        <w:tc>
          <w:tcPr>
            <w:tcW w:w="1600" w:type="dxa"/>
            <w:tcBorders>
              <w:top w:val="single" w:sz="8" w:space="0" w:color="auto"/>
              <w:left w:val="single" w:sz="8" w:space="0" w:color="auto"/>
              <w:bottom w:val="single" w:sz="8" w:space="0" w:color="auto"/>
              <w:right w:val="single" w:sz="4" w:space="0" w:color="auto"/>
            </w:tcBorders>
            <w:shd w:val="clear" w:color="000000" w:fill="FAC090"/>
            <w:vAlign w:val="center"/>
            <w:hideMark/>
          </w:tcPr>
          <w:p w14:paraId="487F30E3" w14:textId="77777777" w:rsidR="006D5354" w:rsidRPr="00BB5E24" w:rsidRDefault="006D5354" w:rsidP="005A05C8">
            <w:pPr>
              <w:spacing w:before="0"/>
              <w:jc w:val="center"/>
              <w:rPr>
                <w:rFonts w:cs="Arial"/>
                <w:b/>
                <w:bCs/>
                <w:color w:val="000000"/>
              </w:rPr>
            </w:pPr>
            <w:r w:rsidRPr="00BB5E24">
              <w:rPr>
                <w:rFonts w:cs="Arial"/>
                <w:b/>
                <w:bCs/>
                <w:color w:val="000000"/>
                <w:lang w:val="sr-Latn-RS"/>
              </w:rPr>
              <w:t>C</w:t>
            </w:r>
            <w:r w:rsidRPr="00BB5E24">
              <w:rPr>
                <w:rFonts w:cs="Arial"/>
                <w:b/>
                <w:bCs/>
                <w:color w:val="000000"/>
              </w:rPr>
              <w:t>entar</w:t>
            </w:r>
          </w:p>
        </w:tc>
        <w:tc>
          <w:tcPr>
            <w:tcW w:w="2560" w:type="dxa"/>
            <w:tcBorders>
              <w:top w:val="single" w:sz="8" w:space="0" w:color="auto"/>
              <w:left w:val="nil"/>
              <w:bottom w:val="single" w:sz="8" w:space="0" w:color="auto"/>
              <w:right w:val="single" w:sz="4" w:space="0" w:color="auto"/>
            </w:tcBorders>
            <w:shd w:val="clear" w:color="000000" w:fill="FAC090"/>
            <w:vAlign w:val="center"/>
            <w:hideMark/>
          </w:tcPr>
          <w:p w14:paraId="52834516" w14:textId="77777777" w:rsidR="006D5354" w:rsidRPr="00BB5E24" w:rsidRDefault="006D5354" w:rsidP="005A05C8">
            <w:pPr>
              <w:spacing w:before="0"/>
              <w:jc w:val="center"/>
              <w:rPr>
                <w:rFonts w:cs="Arial"/>
                <w:b/>
                <w:bCs/>
                <w:color w:val="000000"/>
              </w:rPr>
            </w:pPr>
            <w:r w:rsidRPr="00BB5E24">
              <w:rPr>
                <w:rFonts w:cs="Arial"/>
                <w:b/>
                <w:bCs/>
                <w:color w:val="000000"/>
              </w:rPr>
              <w:t>Odsek</w:t>
            </w:r>
          </w:p>
        </w:tc>
        <w:tc>
          <w:tcPr>
            <w:tcW w:w="2420" w:type="dxa"/>
            <w:tcBorders>
              <w:top w:val="single" w:sz="8" w:space="0" w:color="auto"/>
              <w:left w:val="nil"/>
              <w:bottom w:val="single" w:sz="8" w:space="0" w:color="auto"/>
              <w:right w:val="single" w:sz="4" w:space="0" w:color="auto"/>
            </w:tcBorders>
            <w:shd w:val="clear" w:color="000000" w:fill="FAC090"/>
            <w:vAlign w:val="center"/>
            <w:hideMark/>
          </w:tcPr>
          <w:p w14:paraId="10FE47EB" w14:textId="77777777" w:rsidR="006D5354" w:rsidRPr="00BB5E24" w:rsidRDefault="006D5354" w:rsidP="005A05C8">
            <w:pPr>
              <w:spacing w:before="0"/>
              <w:jc w:val="center"/>
              <w:rPr>
                <w:rFonts w:cs="Arial"/>
                <w:b/>
                <w:bCs/>
                <w:color w:val="000000"/>
              </w:rPr>
            </w:pPr>
            <w:r w:rsidRPr="00BB5E24">
              <w:rPr>
                <w:rFonts w:cs="Arial"/>
                <w:b/>
                <w:bCs/>
                <w:color w:val="000000"/>
              </w:rPr>
              <w:t>Pripadajuća područja</w:t>
            </w:r>
          </w:p>
        </w:tc>
        <w:tc>
          <w:tcPr>
            <w:tcW w:w="2120" w:type="dxa"/>
            <w:tcBorders>
              <w:top w:val="single" w:sz="8" w:space="0" w:color="auto"/>
              <w:left w:val="nil"/>
              <w:bottom w:val="nil"/>
              <w:right w:val="single" w:sz="8" w:space="0" w:color="auto"/>
            </w:tcBorders>
            <w:shd w:val="clear" w:color="000000" w:fill="FAC090"/>
            <w:vAlign w:val="center"/>
            <w:hideMark/>
          </w:tcPr>
          <w:p w14:paraId="0619BD91" w14:textId="77777777" w:rsidR="006D5354" w:rsidRPr="00BB5E24" w:rsidRDefault="006D5354" w:rsidP="005A05C8">
            <w:pPr>
              <w:spacing w:before="0"/>
              <w:jc w:val="center"/>
              <w:rPr>
                <w:rFonts w:cs="Arial"/>
                <w:b/>
                <w:bCs/>
                <w:color w:val="000000"/>
              </w:rPr>
            </w:pPr>
            <w:r w:rsidRPr="00BB5E24">
              <w:rPr>
                <w:rFonts w:cs="Arial"/>
                <w:b/>
                <w:bCs/>
                <w:color w:val="000000"/>
              </w:rPr>
              <w:t>Okviran broj čitača</w:t>
            </w:r>
          </w:p>
        </w:tc>
      </w:tr>
      <w:tr w:rsidR="006D5354" w:rsidRPr="00BB5E24" w14:paraId="13322A17" w14:textId="77777777" w:rsidTr="006D5354">
        <w:trPr>
          <w:trHeight w:val="315"/>
          <w:jc w:val="center"/>
        </w:trPr>
        <w:tc>
          <w:tcPr>
            <w:tcW w:w="1600" w:type="dxa"/>
            <w:vMerge w:val="restart"/>
            <w:tcBorders>
              <w:top w:val="nil"/>
              <w:left w:val="single" w:sz="8" w:space="0" w:color="auto"/>
              <w:bottom w:val="single" w:sz="8" w:space="0" w:color="000000"/>
              <w:right w:val="single" w:sz="4" w:space="0" w:color="auto"/>
            </w:tcBorders>
            <w:shd w:val="clear" w:color="000000" w:fill="F2DDDC"/>
            <w:noWrap/>
            <w:vAlign w:val="center"/>
            <w:hideMark/>
          </w:tcPr>
          <w:p w14:paraId="638123FD" w14:textId="77777777" w:rsidR="006D5354" w:rsidRPr="00BB5E24" w:rsidRDefault="006D5354" w:rsidP="005A05C8">
            <w:pPr>
              <w:spacing w:before="0"/>
              <w:jc w:val="center"/>
              <w:rPr>
                <w:rFonts w:cs="Arial"/>
                <w:b/>
                <w:bCs/>
                <w:color w:val="000000"/>
              </w:rPr>
            </w:pPr>
            <w:r w:rsidRPr="00BB5E24">
              <w:rPr>
                <w:rFonts w:cs="Arial"/>
                <w:b/>
                <w:bCs/>
                <w:color w:val="000000"/>
              </w:rPr>
              <w:t>Kraljevo</w:t>
            </w:r>
          </w:p>
        </w:tc>
        <w:tc>
          <w:tcPr>
            <w:tcW w:w="2560" w:type="dxa"/>
            <w:tcBorders>
              <w:top w:val="nil"/>
              <w:left w:val="nil"/>
              <w:bottom w:val="single" w:sz="4" w:space="0" w:color="auto"/>
              <w:right w:val="single" w:sz="4" w:space="0" w:color="auto"/>
            </w:tcBorders>
            <w:shd w:val="clear" w:color="000000" w:fill="FFFF00"/>
            <w:vAlign w:val="center"/>
            <w:hideMark/>
          </w:tcPr>
          <w:p w14:paraId="6C4E95B9" w14:textId="77777777" w:rsidR="006D5354" w:rsidRPr="00BB5E24" w:rsidRDefault="006D5354" w:rsidP="005A05C8">
            <w:pPr>
              <w:spacing w:before="0"/>
              <w:rPr>
                <w:rFonts w:cs="Arial"/>
                <w:b/>
                <w:bCs/>
                <w:color w:val="FF0000"/>
              </w:rPr>
            </w:pPr>
            <w:r w:rsidRPr="00BB5E24">
              <w:rPr>
                <w:rFonts w:cs="Arial"/>
                <w:b/>
                <w:bCs/>
                <w:color w:val="FF0000"/>
              </w:rPr>
              <w:t>JAGODINA</w:t>
            </w:r>
          </w:p>
        </w:tc>
        <w:tc>
          <w:tcPr>
            <w:tcW w:w="2420" w:type="dxa"/>
            <w:tcBorders>
              <w:top w:val="nil"/>
              <w:left w:val="nil"/>
              <w:bottom w:val="single" w:sz="4" w:space="0" w:color="auto"/>
              <w:right w:val="single" w:sz="4" w:space="0" w:color="auto"/>
            </w:tcBorders>
            <w:shd w:val="clear" w:color="000000" w:fill="FFFF00"/>
            <w:vAlign w:val="center"/>
            <w:hideMark/>
          </w:tcPr>
          <w:p w14:paraId="1DD2BADE"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single" w:sz="4" w:space="0" w:color="auto"/>
              <w:left w:val="nil"/>
              <w:bottom w:val="single" w:sz="4" w:space="0" w:color="auto"/>
              <w:right w:val="single" w:sz="4" w:space="0" w:color="auto"/>
            </w:tcBorders>
            <w:shd w:val="clear" w:color="000000" w:fill="FFFF00"/>
            <w:noWrap/>
            <w:vAlign w:val="bottom"/>
            <w:hideMark/>
          </w:tcPr>
          <w:p w14:paraId="3857966A" w14:textId="77777777" w:rsidR="006D5354" w:rsidRPr="00BB5E24" w:rsidRDefault="006D5354" w:rsidP="005A05C8">
            <w:pPr>
              <w:spacing w:before="0"/>
              <w:jc w:val="center"/>
              <w:rPr>
                <w:rFonts w:cs="Arial"/>
                <w:b/>
                <w:bCs/>
                <w:color w:val="FF0000"/>
              </w:rPr>
            </w:pPr>
            <w:r w:rsidRPr="00BB5E24">
              <w:rPr>
                <w:rFonts w:cs="Arial"/>
                <w:b/>
                <w:bCs/>
                <w:color w:val="FF0000"/>
              </w:rPr>
              <w:t>353</w:t>
            </w:r>
          </w:p>
        </w:tc>
      </w:tr>
      <w:tr w:rsidR="006D5354" w:rsidRPr="00BB5E24" w14:paraId="68849ED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6857612"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490F4F7B"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6B68EB56" w14:textId="77777777" w:rsidR="006D5354" w:rsidRPr="00BB5E24" w:rsidRDefault="006D5354" w:rsidP="005A05C8">
            <w:pPr>
              <w:spacing w:before="0"/>
              <w:rPr>
                <w:rFonts w:cs="Arial"/>
                <w:color w:val="000000"/>
              </w:rPr>
            </w:pPr>
            <w:r w:rsidRPr="00BB5E24">
              <w:rPr>
                <w:rFonts w:cs="Arial"/>
                <w:color w:val="000000"/>
              </w:rPr>
              <w:t>Jagodina</w:t>
            </w:r>
          </w:p>
        </w:tc>
        <w:tc>
          <w:tcPr>
            <w:tcW w:w="2120" w:type="dxa"/>
            <w:tcBorders>
              <w:top w:val="nil"/>
              <w:left w:val="nil"/>
              <w:bottom w:val="single" w:sz="4" w:space="0" w:color="auto"/>
              <w:right w:val="single" w:sz="4" w:space="0" w:color="auto"/>
            </w:tcBorders>
            <w:shd w:val="clear" w:color="auto" w:fill="auto"/>
            <w:noWrap/>
            <w:vAlign w:val="bottom"/>
            <w:hideMark/>
          </w:tcPr>
          <w:p w14:paraId="33193149" w14:textId="77777777" w:rsidR="006D5354" w:rsidRPr="00BB5E24" w:rsidRDefault="006D5354" w:rsidP="005A05C8">
            <w:pPr>
              <w:spacing w:before="0"/>
              <w:jc w:val="right"/>
              <w:rPr>
                <w:rFonts w:cs="Arial"/>
                <w:color w:val="000000"/>
              </w:rPr>
            </w:pPr>
            <w:r w:rsidRPr="00BB5E24">
              <w:rPr>
                <w:rFonts w:cs="Arial"/>
                <w:color w:val="000000"/>
              </w:rPr>
              <w:t>131</w:t>
            </w:r>
          </w:p>
        </w:tc>
      </w:tr>
      <w:tr w:rsidR="006D5354" w:rsidRPr="00BB5E24" w14:paraId="03BDC7D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2CEE929"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6D3AD2D"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1A764AC" w14:textId="77777777" w:rsidR="006D5354" w:rsidRPr="00BB5E24" w:rsidRDefault="006D5354" w:rsidP="005A05C8">
            <w:pPr>
              <w:spacing w:before="0"/>
              <w:rPr>
                <w:rFonts w:cs="Arial"/>
                <w:color w:val="000000"/>
              </w:rPr>
            </w:pPr>
            <w:r w:rsidRPr="00BB5E24">
              <w:rPr>
                <w:rFonts w:cs="Arial"/>
                <w:color w:val="000000"/>
              </w:rPr>
              <w:t xml:space="preserve">Svilajnac </w:t>
            </w:r>
          </w:p>
        </w:tc>
        <w:tc>
          <w:tcPr>
            <w:tcW w:w="2120" w:type="dxa"/>
            <w:tcBorders>
              <w:top w:val="nil"/>
              <w:left w:val="nil"/>
              <w:bottom w:val="single" w:sz="4" w:space="0" w:color="auto"/>
              <w:right w:val="single" w:sz="4" w:space="0" w:color="auto"/>
            </w:tcBorders>
            <w:shd w:val="clear" w:color="auto" w:fill="auto"/>
            <w:noWrap/>
            <w:vAlign w:val="bottom"/>
            <w:hideMark/>
          </w:tcPr>
          <w:p w14:paraId="1DCE05B6" w14:textId="77777777" w:rsidR="006D5354" w:rsidRPr="00BB5E24" w:rsidRDefault="006D5354" w:rsidP="005A05C8">
            <w:pPr>
              <w:spacing w:before="0"/>
              <w:jc w:val="right"/>
              <w:rPr>
                <w:rFonts w:cs="Arial"/>
                <w:color w:val="000000"/>
              </w:rPr>
            </w:pPr>
            <w:r w:rsidRPr="00BB5E24">
              <w:rPr>
                <w:rFonts w:cs="Arial"/>
                <w:color w:val="000000"/>
              </w:rPr>
              <w:t>39</w:t>
            </w:r>
          </w:p>
        </w:tc>
      </w:tr>
      <w:tr w:rsidR="006D5354" w:rsidRPr="00BB5E24" w14:paraId="09607830"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2A79FAE"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3A58844"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0695911" w14:textId="77777777" w:rsidR="006D5354" w:rsidRPr="00BB5E24" w:rsidRDefault="006D5354" w:rsidP="005A05C8">
            <w:pPr>
              <w:spacing w:before="0"/>
              <w:rPr>
                <w:rFonts w:cs="Arial"/>
                <w:color w:val="000000"/>
              </w:rPr>
            </w:pPr>
            <w:r w:rsidRPr="00BB5E24">
              <w:rPr>
                <w:rFonts w:cs="Arial"/>
                <w:color w:val="000000"/>
              </w:rPr>
              <w:t>Rekovac</w:t>
            </w:r>
          </w:p>
        </w:tc>
        <w:tc>
          <w:tcPr>
            <w:tcW w:w="2120" w:type="dxa"/>
            <w:tcBorders>
              <w:top w:val="nil"/>
              <w:left w:val="nil"/>
              <w:bottom w:val="single" w:sz="4" w:space="0" w:color="auto"/>
              <w:right w:val="single" w:sz="4" w:space="0" w:color="auto"/>
            </w:tcBorders>
            <w:shd w:val="clear" w:color="auto" w:fill="auto"/>
            <w:noWrap/>
            <w:vAlign w:val="bottom"/>
            <w:hideMark/>
          </w:tcPr>
          <w:p w14:paraId="748ABC23" w14:textId="77777777" w:rsidR="006D5354" w:rsidRPr="00BB5E24" w:rsidRDefault="006D5354" w:rsidP="005A05C8">
            <w:pPr>
              <w:spacing w:before="0"/>
              <w:jc w:val="right"/>
              <w:rPr>
                <w:rFonts w:cs="Arial"/>
                <w:color w:val="000000"/>
              </w:rPr>
            </w:pPr>
            <w:r w:rsidRPr="00BB5E24">
              <w:rPr>
                <w:rFonts w:cs="Arial"/>
                <w:color w:val="000000"/>
              </w:rPr>
              <w:t>34</w:t>
            </w:r>
          </w:p>
        </w:tc>
      </w:tr>
      <w:tr w:rsidR="006D5354" w:rsidRPr="00BB5E24" w14:paraId="5B3EA552"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4EF8B73"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04C59598"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2B08A164" w14:textId="77777777" w:rsidR="006D5354" w:rsidRPr="00BB5E24" w:rsidRDefault="006D5354" w:rsidP="005A05C8">
            <w:pPr>
              <w:spacing w:before="0"/>
              <w:rPr>
                <w:rFonts w:cs="Arial"/>
                <w:color w:val="000000"/>
              </w:rPr>
            </w:pPr>
            <w:r w:rsidRPr="00BB5E24">
              <w:rPr>
                <w:rFonts w:cs="Arial"/>
                <w:color w:val="000000"/>
              </w:rPr>
              <w:t>Paraćin</w:t>
            </w:r>
          </w:p>
        </w:tc>
        <w:tc>
          <w:tcPr>
            <w:tcW w:w="2120" w:type="dxa"/>
            <w:tcBorders>
              <w:top w:val="nil"/>
              <w:left w:val="nil"/>
              <w:bottom w:val="single" w:sz="4" w:space="0" w:color="auto"/>
              <w:right w:val="single" w:sz="4" w:space="0" w:color="auto"/>
            </w:tcBorders>
            <w:shd w:val="clear" w:color="auto" w:fill="auto"/>
            <w:noWrap/>
            <w:vAlign w:val="bottom"/>
            <w:hideMark/>
          </w:tcPr>
          <w:p w14:paraId="05244383" w14:textId="77777777" w:rsidR="006D5354" w:rsidRPr="00BB5E24" w:rsidRDefault="006D5354" w:rsidP="005A05C8">
            <w:pPr>
              <w:spacing w:before="0"/>
              <w:jc w:val="right"/>
              <w:rPr>
                <w:rFonts w:cs="Arial"/>
                <w:color w:val="000000"/>
              </w:rPr>
            </w:pPr>
            <w:r w:rsidRPr="00BB5E24">
              <w:rPr>
                <w:rFonts w:cs="Arial"/>
                <w:color w:val="000000"/>
              </w:rPr>
              <w:t>55</w:t>
            </w:r>
          </w:p>
        </w:tc>
      </w:tr>
      <w:tr w:rsidR="006D5354" w:rsidRPr="00BB5E24" w14:paraId="2D58372A"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D59257E"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2FFFF910"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0A02ADB0" w14:textId="77777777" w:rsidR="006D5354" w:rsidRPr="00BB5E24" w:rsidRDefault="006D5354" w:rsidP="005A05C8">
            <w:pPr>
              <w:spacing w:before="0"/>
              <w:rPr>
                <w:rFonts w:cs="Arial"/>
                <w:color w:val="000000"/>
              </w:rPr>
            </w:pPr>
            <w:r w:rsidRPr="00BB5E24">
              <w:rPr>
                <w:rFonts w:cs="Arial"/>
                <w:color w:val="000000"/>
              </w:rPr>
              <w:t>Ćuprija</w:t>
            </w:r>
          </w:p>
        </w:tc>
        <w:tc>
          <w:tcPr>
            <w:tcW w:w="2120" w:type="dxa"/>
            <w:tcBorders>
              <w:top w:val="nil"/>
              <w:left w:val="nil"/>
              <w:bottom w:val="single" w:sz="4" w:space="0" w:color="auto"/>
              <w:right w:val="single" w:sz="4" w:space="0" w:color="auto"/>
            </w:tcBorders>
            <w:shd w:val="clear" w:color="auto" w:fill="auto"/>
            <w:noWrap/>
            <w:vAlign w:val="bottom"/>
            <w:hideMark/>
          </w:tcPr>
          <w:p w14:paraId="23CDE85F" w14:textId="77777777" w:rsidR="006D5354" w:rsidRPr="00BB5E24" w:rsidRDefault="006D5354" w:rsidP="005A05C8">
            <w:pPr>
              <w:spacing w:before="0"/>
              <w:jc w:val="right"/>
              <w:rPr>
                <w:rFonts w:cs="Arial"/>
                <w:color w:val="000000"/>
              </w:rPr>
            </w:pPr>
            <w:r w:rsidRPr="00BB5E24">
              <w:rPr>
                <w:rFonts w:cs="Arial"/>
                <w:color w:val="000000"/>
              </w:rPr>
              <w:t>94</w:t>
            </w:r>
          </w:p>
        </w:tc>
      </w:tr>
      <w:tr w:rsidR="006D5354" w:rsidRPr="00BB5E24" w14:paraId="4FB6B642"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C491802"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0B2ABEBA" w14:textId="77777777" w:rsidR="006D5354" w:rsidRPr="00BB5E24" w:rsidRDefault="006D5354" w:rsidP="005A05C8">
            <w:pPr>
              <w:spacing w:before="0"/>
              <w:rPr>
                <w:rFonts w:cs="Arial"/>
                <w:b/>
                <w:bCs/>
                <w:color w:val="FF0000"/>
              </w:rPr>
            </w:pPr>
            <w:r w:rsidRPr="00BB5E24">
              <w:rPr>
                <w:rFonts w:cs="Arial"/>
                <w:b/>
                <w:bCs/>
                <w:color w:val="FF0000"/>
              </w:rPr>
              <w:t>KRALJEVO</w:t>
            </w:r>
          </w:p>
        </w:tc>
        <w:tc>
          <w:tcPr>
            <w:tcW w:w="2420" w:type="dxa"/>
            <w:tcBorders>
              <w:top w:val="nil"/>
              <w:left w:val="nil"/>
              <w:bottom w:val="single" w:sz="4" w:space="0" w:color="auto"/>
              <w:right w:val="single" w:sz="4" w:space="0" w:color="auto"/>
            </w:tcBorders>
            <w:shd w:val="clear" w:color="000000" w:fill="FFFF00"/>
            <w:vAlign w:val="center"/>
            <w:hideMark/>
          </w:tcPr>
          <w:p w14:paraId="01E38951"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11178E31" w14:textId="77777777" w:rsidR="006D5354" w:rsidRPr="00BB5E24" w:rsidRDefault="006D5354" w:rsidP="005A05C8">
            <w:pPr>
              <w:spacing w:before="0"/>
              <w:jc w:val="center"/>
              <w:rPr>
                <w:rFonts w:cs="Arial"/>
                <w:b/>
                <w:bCs/>
                <w:color w:val="FF0000"/>
              </w:rPr>
            </w:pPr>
            <w:r w:rsidRPr="00BB5E24">
              <w:rPr>
                <w:rFonts w:cs="Arial"/>
                <w:b/>
                <w:bCs/>
                <w:color w:val="FF0000"/>
              </w:rPr>
              <w:t>279</w:t>
            </w:r>
          </w:p>
        </w:tc>
      </w:tr>
      <w:tr w:rsidR="006D5354" w:rsidRPr="00BB5E24" w14:paraId="0FDCDBD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F7AE542"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18B9E24E"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2E2B8F32" w14:textId="77777777" w:rsidR="006D5354" w:rsidRPr="00BB5E24" w:rsidRDefault="006D5354" w:rsidP="005A05C8">
            <w:pPr>
              <w:spacing w:before="0"/>
              <w:rPr>
                <w:rFonts w:cs="Arial"/>
                <w:color w:val="000000"/>
              </w:rPr>
            </w:pPr>
            <w:r w:rsidRPr="00BB5E24">
              <w:rPr>
                <w:rFonts w:cs="Arial"/>
                <w:color w:val="000000"/>
              </w:rPr>
              <w:t>Kraljevo</w:t>
            </w:r>
          </w:p>
        </w:tc>
        <w:tc>
          <w:tcPr>
            <w:tcW w:w="2120" w:type="dxa"/>
            <w:tcBorders>
              <w:top w:val="nil"/>
              <w:left w:val="nil"/>
              <w:bottom w:val="single" w:sz="4" w:space="0" w:color="auto"/>
              <w:right w:val="single" w:sz="4" w:space="0" w:color="auto"/>
            </w:tcBorders>
            <w:shd w:val="clear" w:color="auto" w:fill="auto"/>
            <w:noWrap/>
            <w:vAlign w:val="bottom"/>
            <w:hideMark/>
          </w:tcPr>
          <w:p w14:paraId="5821483B" w14:textId="77777777" w:rsidR="006D5354" w:rsidRPr="00BB5E24" w:rsidRDefault="006D5354" w:rsidP="005A05C8">
            <w:pPr>
              <w:spacing w:before="0"/>
              <w:jc w:val="right"/>
              <w:rPr>
                <w:rFonts w:cs="Arial"/>
                <w:color w:val="000000"/>
              </w:rPr>
            </w:pPr>
            <w:r w:rsidRPr="00BB5E24">
              <w:rPr>
                <w:rFonts w:cs="Arial"/>
                <w:color w:val="000000"/>
              </w:rPr>
              <w:t>157</w:t>
            </w:r>
          </w:p>
        </w:tc>
      </w:tr>
      <w:tr w:rsidR="006D5354" w:rsidRPr="00BB5E24" w14:paraId="4D8F2572"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6E9DFB5"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537E31D"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7C10D0DC" w14:textId="77777777" w:rsidR="006D5354" w:rsidRPr="00BB5E24" w:rsidRDefault="006D5354" w:rsidP="005A05C8">
            <w:pPr>
              <w:spacing w:before="0"/>
              <w:rPr>
                <w:rFonts w:cs="Arial"/>
                <w:color w:val="000000"/>
              </w:rPr>
            </w:pPr>
            <w:r w:rsidRPr="00BB5E24">
              <w:rPr>
                <w:rFonts w:cs="Arial"/>
                <w:color w:val="000000"/>
              </w:rPr>
              <w:t>V. Banja</w:t>
            </w:r>
          </w:p>
        </w:tc>
        <w:tc>
          <w:tcPr>
            <w:tcW w:w="2120" w:type="dxa"/>
            <w:tcBorders>
              <w:top w:val="nil"/>
              <w:left w:val="nil"/>
              <w:bottom w:val="single" w:sz="4" w:space="0" w:color="auto"/>
              <w:right w:val="single" w:sz="4" w:space="0" w:color="auto"/>
            </w:tcBorders>
            <w:shd w:val="clear" w:color="auto" w:fill="auto"/>
            <w:noWrap/>
            <w:vAlign w:val="bottom"/>
            <w:hideMark/>
          </w:tcPr>
          <w:p w14:paraId="2C29758B" w14:textId="77777777" w:rsidR="006D5354" w:rsidRPr="00BB5E24" w:rsidRDefault="006D5354" w:rsidP="005A05C8">
            <w:pPr>
              <w:spacing w:before="0"/>
              <w:jc w:val="right"/>
              <w:rPr>
                <w:rFonts w:cs="Arial"/>
                <w:color w:val="000000"/>
              </w:rPr>
            </w:pPr>
            <w:r w:rsidRPr="00BB5E24">
              <w:rPr>
                <w:rFonts w:cs="Arial"/>
                <w:color w:val="000000"/>
              </w:rPr>
              <w:t>50</w:t>
            </w:r>
          </w:p>
        </w:tc>
      </w:tr>
      <w:tr w:rsidR="006D5354" w:rsidRPr="00BB5E24" w14:paraId="7F676FF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79C58FD"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40E9BD5"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0F7CFD85" w14:textId="77777777" w:rsidR="006D5354" w:rsidRPr="00BB5E24" w:rsidRDefault="006D5354" w:rsidP="005A05C8">
            <w:pPr>
              <w:spacing w:before="0"/>
              <w:rPr>
                <w:rFonts w:cs="Arial"/>
                <w:color w:val="000000"/>
              </w:rPr>
            </w:pPr>
            <w:r w:rsidRPr="00BB5E24">
              <w:rPr>
                <w:rFonts w:cs="Arial"/>
                <w:color w:val="000000"/>
              </w:rPr>
              <w:t>Raška</w:t>
            </w:r>
          </w:p>
        </w:tc>
        <w:tc>
          <w:tcPr>
            <w:tcW w:w="2120" w:type="dxa"/>
            <w:tcBorders>
              <w:top w:val="nil"/>
              <w:left w:val="nil"/>
              <w:bottom w:val="single" w:sz="4" w:space="0" w:color="auto"/>
              <w:right w:val="single" w:sz="4" w:space="0" w:color="auto"/>
            </w:tcBorders>
            <w:shd w:val="clear" w:color="auto" w:fill="auto"/>
            <w:noWrap/>
            <w:vAlign w:val="bottom"/>
            <w:hideMark/>
          </w:tcPr>
          <w:p w14:paraId="49168133" w14:textId="77777777" w:rsidR="006D5354" w:rsidRPr="00BB5E24" w:rsidRDefault="006D5354" w:rsidP="005A05C8">
            <w:pPr>
              <w:spacing w:before="0"/>
              <w:jc w:val="right"/>
              <w:rPr>
                <w:rFonts w:cs="Arial"/>
                <w:color w:val="000000"/>
              </w:rPr>
            </w:pPr>
            <w:r w:rsidRPr="00BB5E24">
              <w:rPr>
                <w:rFonts w:cs="Arial"/>
                <w:color w:val="000000"/>
              </w:rPr>
              <w:t>72</w:t>
            </w:r>
          </w:p>
        </w:tc>
      </w:tr>
      <w:tr w:rsidR="006D5354" w:rsidRPr="00BB5E24" w14:paraId="782EC280"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E3F7342"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23356FB0" w14:textId="77777777" w:rsidR="006D5354" w:rsidRPr="00BB5E24" w:rsidRDefault="006D5354" w:rsidP="005A05C8">
            <w:pPr>
              <w:spacing w:before="0"/>
              <w:rPr>
                <w:rFonts w:cs="Arial"/>
                <w:b/>
                <w:bCs/>
                <w:color w:val="FF0000"/>
              </w:rPr>
            </w:pPr>
            <w:r w:rsidRPr="00BB5E24">
              <w:rPr>
                <w:rFonts w:cs="Arial"/>
                <w:b/>
                <w:bCs/>
                <w:color w:val="FF0000"/>
              </w:rPr>
              <w:t>KRUŠEVAC</w:t>
            </w:r>
          </w:p>
        </w:tc>
        <w:tc>
          <w:tcPr>
            <w:tcW w:w="2420" w:type="dxa"/>
            <w:tcBorders>
              <w:top w:val="nil"/>
              <w:left w:val="nil"/>
              <w:bottom w:val="single" w:sz="4" w:space="0" w:color="auto"/>
              <w:right w:val="single" w:sz="4" w:space="0" w:color="auto"/>
            </w:tcBorders>
            <w:shd w:val="clear" w:color="000000" w:fill="FFFF00"/>
            <w:vAlign w:val="center"/>
            <w:hideMark/>
          </w:tcPr>
          <w:p w14:paraId="540A7C11"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31467CCE" w14:textId="77777777" w:rsidR="006D5354" w:rsidRPr="00BB5E24" w:rsidRDefault="006D5354" w:rsidP="005A05C8">
            <w:pPr>
              <w:spacing w:before="0"/>
              <w:jc w:val="center"/>
              <w:rPr>
                <w:rFonts w:cs="Arial"/>
                <w:b/>
                <w:bCs/>
                <w:color w:val="FF0000"/>
              </w:rPr>
            </w:pPr>
            <w:r w:rsidRPr="00BB5E24">
              <w:rPr>
                <w:rFonts w:cs="Arial"/>
                <w:b/>
                <w:bCs/>
                <w:color w:val="FF0000"/>
              </w:rPr>
              <w:t>518</w:t>
            </w:r>
          </w:p>
        </w:tc>
      </w:tr>
      <w:tr w:rsidR="006D5354" w:rsidRPr="00BB5E24" w14:paraId="6363D114"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4E89645"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59D9B2F3"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0FB304F9" w14:textId="77777777" w:rsidR="006D5354" w:rsidRPr="00BB5E24" w:rsidRDefault="006D5354" w:rsidP="005A05C8">
            <w:pPr>
              <w:spacing w:before="0"/>
              <w:rPr>
                <w:rFonts w:cs="Arial"/>
                <w:color w:val="000000"/>
              </w:rPr>
            </w:pPr>
            <w:r w:rsidRPr="00BB5E24">
              <w:rPr>
                <w:rFonts w:cs="Arial"/>
                <w:color w:val="000000"/>
              </w:rPr>
              <w:t>Kruševac</w:t>
            </w:r>
          </w:p>
        </w:tc>
        <w:tc>
          <w:tcPr>
            <w:tcW w:w="2120" w:type="dxa"/>
            <w:tcBorders>
              <w:top w:val="nil"/>
              <w:left w:val="nil"/>
              <w:bottom w:val="single" w:sz="4" w:space="0" w:color="auto"/>
              <w:right w:val="single" w:sz="4" w:space="0" w:color="auto"/>
            </w:tcBorders>
            <w:shd w:val="clear" w:color="auto" w:fill="auto"/>
            <w:noWrap/>
            <w:vAlign w:val="bottom"/>
            <w:hideMark/>
          </w:tcPr>
          <w:p w14:paraId="61D27F20" w14:textId="77777777" w:rsidR="006D5354" w:rsidRPr="00BB5E24" w:rsidRDefault="006D5354" w:rsidP="005A05C8">
            <w:pPr>
              <w:spacing w:before="0"/>
              <w:jc w:val="right"/>
              <w:rPr>
                <w:rFonts w:cs="Arial"/>
              </w:rPr>
            </w:pPr>
            <w:r w:rsidRPr="00BB5E24">
              <w:rPr>
                <w:rFonts w:cs="Arial"/>
              </w:rPr>
              <w:t>260</w:t>
            </w:r>
          </w:p>
        </w:tc>
      </w:tr>
      <w:tr w:rsidR="006D5354" w:rsidRPr="00BB5E24" w14:paraId="25C8DD4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758E009"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7975EBB"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051A253F" w14:textId="77777777" w:rsidR="006D5354" w:rsidRPr="00BB5E24" w:rsidRDefault="006D5354" w:rsidP="005A05C8">
            <w:pPr>
              <w:spacing w:before="0"/>
              <w:rPr>
                <w:rFonts w:cs="Arial"/>
                <w:color w:val="000000"/>
              </w:rPr>
            </w:pPr>
            <w:r w:rsidRPr="00BB5E24">
              <w:rPr>
                <w:rFonts w:cs="Arial"/>
                <w:color w:val="000000"/>
              </w:rPr>
              <w:t>Aleksandrovac</w:t>
            </w:r>
          </w:p>
        </w:tc>
        <w:tc>
          <w:tcPr>
            <w:tcW w:w="2120" w:type="dxa"/>
            <w:tcBorders>
              <w:top w:val="nil"/>
              <w:left w:val="nil"/>
              <w:bottom w:val="single" w:sz="4" w:space="0" w:color="auto"/>
              <w:right w:val="single" w:sz="4" w:space="0" w:color="auto"/>
            </w:tcBorders>
            <w:shd w:val="clear" w:color="auto" w:fill="auto"/>
            <w:noWrap/>
            <w:vAlign w:val="bottom"/>
            <w:hideMark/>
          </w:tcPr>
          <w:p w14:paraId="5713985C" w14:textId="77777777" w:rsidR="006D5354" w:rsidRPr="00BB5E24" w:rsidRDefault="006D5354" w:rsidP="005A05C8">
            <w:pPr>
              <w:spacing w:before="0"/>
              <w:jc w:val="right"/>
              <w:rPr>
                <w:rFonts w:cs="Arial"/>
              </w:rPr>
            </w:pPr>
            <w:r w:rsidRPr="00BB5E24">
              <w:rPr>
                <w:rFonts w:cs="Arial"/>
              </w:rPr>
              <w:t>86</w:t>
            </w:r>
          </w:p>
        </w:tc>
      </w:tr>
      <w:tr w:rsidR="006D5354" w:rsidRPr="00BB5E24" w14:paraId="06A73482"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5DE0786"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1D35687"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33AB5162" w14:textId="77777777" w:rsidR="006D5354" w:rsidRPr="00BB5E24" w:rsidRDefault="006D5354" w:rsidP="005A05C8">
            <w:pPr>
              <w:spacing w:before="0"/>
              <w:rPr>
                <w:rFonts w:cs="Arial"/>
                <w:color w:val="000000"/>
              </w:rPr>
            </w:pPr>
            <w:r w:rsidRPr="00BB5E24">
              <w:rPr>
                <w:rFonts w:cs="Arial"/>
                <w:color w:val="000000"/>
              </w:rPr>
              <w:t>Brus</w:t>
            </w:r>
          </w:p>
        </w:tc>
        <w:tc>
          <w:tcPr>
            <w:tcW w:w="2120" w:type="dxa"/>
            <w:tcBorders>
              <w:top w:val="nil"/>
              <w:left w:val="nil"/>
              <w:bottom w:val="single" w:sz="4" w:space="0" w:color="auto"/>
              <w:right w:val="single" w:sz="4" w:space="0" w:color="auto"/>
            </w:tcBorders>
            <w:shd w:val="clear" w:color="auto" w:fill="auto"/>
            <w:noWrap/>
            <w:vAlign w:val="bottom"/>
            <w:hideMark/>
          </w:tcPr>
          <w:p w14:paraId="4E5DFC5C" w14:textId="77777777" w:rsidR="006D5354" w:rsidRPr="00BB5E24" w:rsidRDefault="006D5354" w:rsidP="005A05C8">
            <w:pPr>
              <w:spacing w:before="0"/>
              <w:jc w:val="right"/>
              <w:rPr>
                <w:rFonts w:cs="Arial"/>
              </w:rPr>
            </w:pPr>
            <w:r w:rsidRPr="00BB5E24">
              <w:rPr>
                <w:rFonts w:cs="Arial"/>
              </w:rPr>
              <w:t>49</w:t>
            </w:r>
          </w:p>
        </w:tc>
      </w:tr>
      <w:tr w:rsidR="006D5354" w:rsidRPr="00BB5E24" w14:paraId="3B58357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79625F5"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363B13D4"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13746E1B" w14:textId="77777777" w:rsidR="006D5354" w:rsidRPr="00BB5E24" w:rsidRDefault="006D5354" w:rsidP="005A05C8">
            <w:pPr>
              <w:spacing w:before="0"/>
              <w:rPr>
                <w:rFonts w:cs="Arial"/>
                <w:color w:val="000000"/>
              </w:rPr>
            </w:pPr>
            <w:r w:rsidRPr="00BB5E24">
              <w:rPr>
                <w:rFonts w:cs="Arial"/>
                <w:color w:val="000000"/>
              </w:rPr>
              <w:t>Varvarin</w:t>
            </w:r>
          </w:p>
        </w:tc>
        <w:tc>
          <w:tcPr>
            <w:tcW w:w="2120" w:type="dxa"/>
            <w:tcBorders>
              <w:top w:val="nil"/>
              <w:left w:val="nil"/>
              <w:bottom w:val="single" w:sz="4" w:space="0" w:color="auto"/>
              <w:right w:val="single" w:sz="4" w:space="0" w:color="auto"/>
            </w:tcBorders>
            <w:shd w:val="clear" w:color="auto" w:fill="auto"/>
            <w:noWrap/>
            <w:vAlign w:val="bottom"/>
            <w:hideMark/>
          </w:tcPr>
          <w:p w14:paraId="74B0BD39" w14:textId="77777777" w:rsidR="006D5354" w:rsidRPr="00BB5E24" w:rsidRDefault="006D5354" w:rsidP="005A05C8">
            <w:pPr>
              <w:spacing w:before="0"/>
              <w:jc w:val="right"/>
              <w:rPr>
                <w:rFonts w:cs="Arial"/>
              </w:rPr>
            </w:pPr>
            <w:r w:rsidRPr="00BB5E24">
              <w:rPr>
                <w:rFonts w:cs="Arial"/>
              </w:rPr>
              <w:t>14</w:t>
            </w:r>
          </w:p>
        </w:tc>
      </w:tr>
      <w:tr w:rsidR="006D5354" w:rsidRPr="00BB5E24" w14:paraId="75E49CBE"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208A09A"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60060384"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1C1DB68" w14:textId="77777777" w:rsidR="006D5354" w:rsidRPr="00BB5E24" w:rsidRDefault="006D5354" w:rsidP="005A05C8">
            <w:pPr>
              <w:spacing w:before="0"/>
              <w:rPr>
                <w:rFonts w:cs="Arial"/>
                <w:color w:val="000000"/>
              </w:rPr>
            </w:pPr>
            <w:r w:rsidRPr="00BB5E24">
              <w:rPr>
                <w:rFonts w:cs="Arial"/>
                <w:color w:val="000000"/>
              </w:rPr>
              <w:t>Ćićevac</w:t>
            </w:r>
          </w:p>
        </w:tc>
        <w:tc>
          <w:tcPr>
            <w:tcW w:w="2120" w:type="dxa"/>
            <w:tcBorders>
              <w:top w:val="nil"/>
              <w:left w:val="nil"/>
              <w:bottom w:val="single" w:sz="4" w:space="0" w:color="auto"/>
              <w:right w:val="single" w:sz="4" w:space="0" w:color="auto"/>
            </w:tcBorders>
            <w:shd w:val="clear" w:color="auto" w:fill="auto"/>
            <w:noWrap/>
            <w:vAlign w:val="bottom"/>
            <w:hideMark/>
          </w:tcPr>
          <w:p w14:paraId="650B19AB" w14:textId="77777777" w:rsidR="006D5354" w:rsidRPr="00BB5E24" w:rsidRDefault="006D5354" w:rsidP="005A05C8">
            <w:pPr>
              <w:spacing w:before="0"/>
              <w:jc w:val="right"/>
              <w:rPr>
                <w:rFonts w:cs="Arial"/>
              </w:rPr>
            </w:pPr>
            <w:r w:rsidRPr="00BB5E24">
              <w:rPr>
                <w:rFonts w:cs="Arial"/>
              </w:rPr>
              <w:t>20</w:t>
            </w:r>
          </w:p>
        </w:tc>
      </w:tr>
      <w:tr w:rsidR="006D5354" w:rsidRPr="00BB5E24" w14:paraId="0C3DAE04"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E5E2D3E"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DFA860D"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EF59B74" w14:textId="77777777" w:rsidR="006D5354" w:rsidRPr="00BB5E24" w:rsidRDefault="006D5354" w:rsidP="005A05C8">
            <w:pPr>
              <w:spacing w:before="0"/>
              <w:rPr>
                <w:rFonts w:cs="Arial"/>
                <w:color w:val="000000"/>
              </w:rPr>
            </w:pPr>
            <w:r w:rsidRPr="00BB5E24">
              <w:rPr>
                <w:rFonts w:cs="Arial"/>
                <w:color w:val="000000"/>
              </w:rPr>
              <w:t>Ražanj</w:t>
            </w:r>
          </w:p>
        </w:tc>
        <w:tc>
          <w:tcPr>
            <w:tcW w:w="2120" w:type="dxa"/>
            <w:tcBorders>
              <w:top w:val="nil"/>
              <w:left w:val="nil"/>
              <w:bottom w:val="single" w:sz="4" w:space="0" w:color="auto"/>
              <w:right w:val="single" w:sz="4" w:space="0" w:color="auto"/>
            </w:tcBorders>
            <w:shd w:val="clear" w:color="auto" w:fill="auto"/>
            <w:noWrap/>
            <w:vAlign w:val="bottom"/>
            <w:hideMark/>
          </w:tcPr>
          <w:p w14:paraId="5F599F35" w14:textId="77777777" w:rsidR="006D5354" w:rsidRPr="00BB5E24" w:rsidRDefault="006D5354" w:rsidP="005A05C8">
            <w:pPr>
              <w:spacing w:before="0"/>
              <w:jc w:val="right"/>
              <w:rPr>
                <w:rFonts w:cs="Arial"/>
              </w:rPr>
            </w:pPr>
            <w:r w:rsidRPr="00BB5E24">
              <w:rPr>
                <w:rFonts w:cs="Arial"/>
              </w:rPr>
              <w:t>18</w:t>
            </w:r>
          </w:p>
        </w:tc>
      </w:tr>
      <w:tr w:rsidR="006D5354" w:rsidRPr="00BB5E24" w14:paraId="0D2D775F"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549894C"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61250B23"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5293872" w14:textId="77777777" w:rsidR="006D5354" w:rsidRPr="00BB5E24" w:rsidRDefault="006D5354" w:rsidP="005A05C8">
            <w:pPr>
              <w:spacing w:before="0"/>
              <w:rPr>
                <w:rFonts w:cs="Arial"/>
                <w:color w:val="000000"/>
              </w:rPr>
            </w:pPr>
            <w:r w:rsidRPr="00BB5E24">
              <w:rPr>
                <w:rFonts w:cs="Arial"/>
                <w:color w:val="000000"/>
              </w:rPr>
              <w:t>Trstenik</w:t>
            </w:r>
          </w:p>
        </w:tc>
        <w:tc>
          <w:tcPr>
            <w:tcW w:w="2120" w:type="dxa"/>
            <w:tcBorders>
              <w:top w:val="nil"/>
              <w:left w:val="nil"/>
              <w:bottom w:val="single" w:sz="4" w:space="0" w:color="auto"/>
              <w:right w:val="single" w:sz="4" w:space="0" w:color="auto"/>
            </w:tcBorders>
            <w:shd w:val="clear" w:color="auto" w:fill="auto"/>
            <w:noWrap/>
            <w:vAlign w:val="bottom"/>
            <w:hideMark/>
          </w:tcPr>
          <w:p w14:paraId="79675B7B" w14:textId="77777777" w:rsidR="006D5354" w:rsidRPr="00BB5E24" w:rsidRDefault="006D5354" w:rsidP="005A05C8">
            <w:pPr>
              <w:spacing w:before="0"/>
              <w:jc w:val="right"/>
              <w:rPr>
                <w:rFonts w:cs="Arial"/>
              </w:rPr>
            </w:pPr>
            <w:r w:rsidRPr="00BB5E24">
              <w:rPr>
                <w:rFonts w:cs="Arial"/>
              </w:rPr>
              <w:t>71</w:t>
            </w:r>
          </w:p>
        </w:tc>
      </w:tr>
      <w:tr w:rsidR="006D5354" w:rsidRPr="00BB5E24" w14:paraId="1175774D"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4492A64"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25EBFE9E" w14:textId="77777777" w:rsidR="006D5354" w:rsidRPr="00BB5E24" w:rsidRDefault="006D5354" w:rsidP="005A05C8">
            <w:pPr>
              <w:spacing w:before="0"/>
              <w:rPr>
                <w:rFonts w:cs="Arial"/>
                <w:b/>
                <w:bCs/>
                <w:color w:val="FF0000"/>
              </w:rPr>
            </w:pPr>
            <w:r w:rsidRPr="00BB5E24">
              <w:rPr>
                <w:rFonts w:cs="Arial"/>
                <w:b/>
                <w:bCs/>
                <w:color w:val="FF0000"/>
              </w:rPr>
              <w:t>LAZAREVAC</w:t>
            </w:r>
          </w:p>
        </w:tc>
        <w:tc>
          <w:tcPr>
            <w:tcW w:w="2420" w:type="dxa"/>
            <w:tcBorders>
              <w:top w:val="nil"/>
              <w:left w:val="nil"/>
              <w:bottom w:val="single" w:sz="4" w:space="0" w:color="auto"/>
              <w:right w:val="single" w:sz="4" w:space="0" w:color="auto"/>
            </w:tcBorders>
            <w:shd w:val="clear" w:color="000000" w:fill="FFFF00"/>
            <w:vAlign w:val="center"/>
            <w:hideMark/>
          </w:tcPr>
          <w:p w14:paraId="6993C764"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655538EB" w14:textId="77777777" w:rsidR="006D5354" w:rsidRPr="00BB5E24" w:rsidRDefault="006D5354" w:rsidP="005A05C8">
            <w:pPr>
              <w:spacing w:before="0"/>
              <w:jc w:val="center"/>
              <w:rPr>
                <w:rFonts w:cs="Arial"/>
                <w:b/>
                <w:bCs/>
                <w:color w:val="FF0000"/>
              </w:rPr>
            </w:pPr>
            <w:r w:rsidRPr="00BB5E24">
              <w:rPr>
                <w:rFonts w:cs="Arial"/>
                <w:b/>
                <w:bCs/>
                <w:color w:val="FF0000"/>
              </w:rPr>
              <w:t>218</w:t>
            </w:r>
          </w:p>
        </w:tc>
      </w:tr>
      <w:tr w:rsidR="006D5354" w:rsidRPr="00BB5E24" w14:paraId="241F266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26E75F9"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42B0C9B8"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13375FC7" w14:textId="77777777" w:rsidR="006D5354" w:rsidRPr="00BB5E24" w:rsidRDefault="006D5354" w:rsidP="005A05C8">
            <w:pPr>
              <w:spacing w:before="0"/>
              <w:rPr>
                <w:rFonts w:cs="Arial"/>
                <w:color w:val="000000"/>
              </w:rPr>
            </w:pPr>
            <w:r w:rsidRPr="00BB5E24">
              <w:rPr>
                <w:rFonts w:cs="Arial"/>
                <w:color w:val="000000"/>
              </w:rPr>
              <w:t>Lazarevac</w:t>
            </w:r>
          </w:p>
        </w:tc>
        <w:tc>
          <w:tcPr>
            <w:tcW w:w="2120" w:type="dxa"/>
            <w:tcBorders>
              <w:top w:val="nil"/>
              <w:left w:val="nil"/>
              <w:bottom w:val="single" w:sz="4" w:space="0" w:color="auto"/>
              <w:right w:val="single" w:sz="4" w:space="0" w:color="auto"/>
            </w:tcBorders>
            <w:shd w:val="clear" w:color="auto" w:fill="auto"/>
            <w:noWrap/>
            <w:vAlign w:val="bottom"/>
            <w:hideMark/>
          </w:tcPr>
          <w:p w14:paraId="4E621728" w14:textId="77777777" w:rsidR="006D5354" w:rsidRPr="00BB5E24" w:rsidRDefault="006D5354" w:rsidP="005A05C8">
            <w:pPr>
              <w:spacing w:before="0"/>
              <w:jc w:val="right"/>
              <w:rPr>
                <w:rFonts w:cs="Arial"/>
              </w:rPr>
            </w:pPr>
            <w:r w:rsidRPr="00BB5E24">
              <w:rPr>
                <w:rFonts w:cs="Arial"/>
              </w:rPr>
              <w:t>116</w:t>
            </w:r>
          </w:p>
        </w:tc>
      </w:tr>
      <w:tr w:rsidR="006D5354" w:rsidRPr="00BB5E24" w14:paraId="546F114A"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A114B8E"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648C7661"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7BA64160" w14:textId="77777777" w:rsidR="006D5354" w:rsidRPr="00BB5E24" w:rsidRDefault="006D5354" w:rsidP="005A05C8">
            <w:pPr>
              <w:spacing w:before="0"/>
              <w:rPr>
                <w:rFonts w:cs="Arial"/>
                <w:color w:val="000000"/>
              </w:rPr>
            </w:pPr>
            <w:r w:rsidRPr="00BB5E24">
              <w:rPr>
                <w:rFonts w:cs="Arial"/>
                <w:color w:val="000000"/>
              </w:rPr>
              <w:t>Ljig</w:t>
            </w:r>
          </w:p>
        </w:tc>
        <w:tc>
          <w:tcPr>
            <w:tcW w:w="2120" w:type="dxa"/>
            <w:tcBorders>
              <w:top w:val="nil"/>
              <w:left w:val="nil"/>
              <w:bottom w:val="single" w:sz="4" w:space="0" w:color="auto"/>
              <w:right w:val="single" w:sz="4" w:space="0" w:color="auto"/>
            </w:tcBorders>
            <w:shd w:val="clear" w:color="auto" w:fill="auto"/>
            <w:noWrap/>
            <w:vAlign w:val="bottom"/>
            <w:hideMark/>
          </w:tcPr>
          <w:p w14:paraId="3426ED6C" w14:textId="77777777" w:rsidR="006D5354" w:rsidRPr="00BB5E24" w:rsidRDefault="006D5354" w:rsidP="005A05C8">
            <w:pPr>
              <w:spacing w:before="0"/>
              <w:jc w:val="right"/>
              <w:rPr>
                <w:rFonts w:cs="Arial"/>
              </w:rPr>
            </w:pPr>
            <w:r w:rsidRPr="00BB5E24">
              <w:rPr>
                <w:rFonts w:cs="Arial"/>
              </w:rPr>
              <w:t>60</w:t>
            </w:r>
          </w:p>
        </w:tc>
      </w:tr>
      <w:tr w:rsidR="006D5354" w:rsidRPr="00BB5E24" w14:paraId="47B3E98D"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3F7218B"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ACEAD48"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5DA908D" w14:textId="77777777" w:rsidR="006D5354" w:rsidRPr="00BB5E24" w:rsidRDefault="006D5354" w:rsidP="005A05C8">
            <w:pPr>
              <w:spacing w:before="0"/>
              <w:rPr>
                <w:rFonts w:cs="Arial"/>
                <w:color w:val="000000"/>
              </w:rPr>
            </w:pPr>
            <w:r w:rsidRPr="00BB5E24">
              <w:rPr>
                <w:rFonts w:cs="Arial"/>
                <w:color w:val="000000"/>
              </w:rPr>
              <w:t>Lajkovac</w:t>
            </w:r>
          </w:p>
        </w:tc>
        <w:tc>
          <w:tcPr>
            <w:tcW w:w="2120" w:type="dxa"/>
            <w:tcBorders>
              <w:top w:val="nil"/>
              <w:left w:val="nil"/>
              <w:bottom w:val="single" w:sz="4" w:space="0" w:color="auto"/>
              <w:right w:val="single" w:sz="4" w:space="0" w:color="auto"/>
            </w:tcBorders>
            <w:shd w:val="clear" w:color="auto" w:fill="auto"/>
            <w:noWrap/>
            <w:vAlign w:val="bottom"/>
            <w:hideMark/>
          </w:tcPr>
          <w:p w14:paraId="0CE8528F" w14:textId="77777777" w:rsidR="006D5354" w:rsidRPr="00BB5E24" w:rsidRDefault="006D5354" w:rsidP="005A05C8">
            <w:pPr>
              <w:spacing w:before="0"/>
              <w:jc w:val="right"/>
              <w:rPr>
                <w:rFonts w:cs="Arial"/>
              </w:rPr>
            </w:pPr>
            <w:r w:rsidRPr="00BB5E24">
              <w:rPr>
                <w:rFonts w:cs="Arial"/>
              </w:rPr>
              <w:t>42</w:t>
            </w:r>
          </w:p>
        </w:tc>
      </w:tr>
      <w:tr w:rsidR="006D5354" w:rsidRPr="00BB5E24" w14:paraId="7EED4C1F"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C13A980"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795A8730" w14:textId="77777777" w:rsidR="006D5354" w:rsidRPr="00BB5E24" w:rsidRDefault="006D5354" w:rsidP="005A05C8">
            <w:pPr>
              <w:spacing w:before="0"/>
              <w:rPr>
                <w:rFonts w:cs="Arial"/>
                <w:b/>
                <w:bCs/>
                <w:color w:val="FF0000"/>
              </w:rPr>
            </w:pPr>
            <w:r w:rsidRPr="00BB5E24">
              <w:rPr>
                <w:rFonts w:cs="Arial"/>
                <w:b/>
                <w:bCs/>
                <w:color w:val="FF0000"/>
              </w:rPr>
              <w:t>LOZNICA</w:t>
            </w:r>
          </w:p>
        </w:tc>
        <w:tc>
          <w:tcPr>
            <w:tcW w:w="2420" w:type="dxa"/>
            <w:tcBorders>
              <w:top w:val="nil"/>
              <w:left w:val="nil"/>
              <w:bottom w:val="single" w:sz="4" w:space="0" w:color="auto"/>
              <w:right w:val="single" w:sz="4" w:space="0" w:color="auto"/>
            </w:tcBorders>
            <w:shd w:val="clear" w:color="000000" w:fill="FFFF00"/>
            <w:vAlign w:val="center"/>
            <w:hideMark/>
          </w:tcPr>
          <w:p w14:paraId="210127A9"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445B5589" w14:textId="77777777" w:rsidR="006D5354" w:rsidRPr="00BB5E24" w:rsidRDefault="006D5354" w:rsidP="005A05C8">
            <w:pPr>
              <w:spacing w:before="0"/>
              <w:jc w:val="center"/>
              <w:rPr>
                <w:rFonts w:cs="Arial"/>
                <w:b/>
                <w:bCs/>
                <w:color w:val="FF0000"/>
              </w:rPr>
            </w:pPr>
            <w:r w:rsidRPr="00BB5E24">
              <w:rPr>
                <w:rFonts w:cs="Arial"/>
                <w:b/>
                <w:bCs/>
                <w:color w:val="FF0000"/>
              </w:rPr>
              <w:t>227</w:t>
            </w:r>
          </w:p>
        </w:tc>
      </w:tr>
      <w:tr w:rsidR="006D5354" w:rsidRPr="00BB5E24" w14:paraId="5A431AA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08E3BEB"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1B9D8D8D"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064C1259" w14:textId="77777777" w:rsidR="006D5354" w:rsidRPr="00BB5E24" w:rsidRDefault="006D5354" w:rsidP="005A05C8">
            <w:pPr>
              <w:spacing w:before="0"/>
              <w:rPr>
                <w:rFonts w:cs="Arial"/>
                <w:color w:val="000000"/>
              </w:rPr>
            </w:pPr>
            <w:r w:rsidRPr="00BB5E24">
              <w:rPr>
                <w:rFonts w:cs="Arial"/>
                <w:color w:val="000000"/>
              </w:rPr>
              <w:t>Loznica</w:t>
            </w:r>
          </w:p>
        </w:tc>
        <w:tc>
          <w:tcPr>
            <w:tcW w:w="2120" w:type="dxa"/>
            <w:tcBorders>
              <w:top w:val="nil"/>
              <w:left w:val="nil"/>
              <w:bottom w:val="single" w:sz="4" w:space="0" w:color="auto"/>
              <w:right w:val="single" w:sz="4" w:space="0" w:color="auto"/>
            </w:tcBorders>
            <w:shd w:val="clear" w:color="auto" w:fill="auto"/>
            <w:noWrap/>
            <w:vAlign w:val="bottom"/>
            <w:hideMark/>
          </w:tcPr>
          <w:p w14:paraId="2F6895AF" w14:textId="77777777" w:rsidR="006D5354" w:rsidRPr="00BB5E24" w:rsidRDefault="006D5354" w:rsidP="005A05C8">
            <w:pPr>
              <w:spacing w:before="0"/>
              <w:jc w:val="right"/>
              <w:rPr>
                <w:rFonts w:cs="Arial"/>
              </w:rPr>
            </w:pPr>
            <w:r w:rsidRPr="00BB5E24">
              <w:rPr>
                <w:rFonts w:cs="Arial"/>
              </w:rPr>
              <w:t>140</w:t>
            </w:r>
          </w:p>
        </w:tc>
      </w:tr>
      <w:tr w:rsidR="006D5354" w:rsidRPr="00BB5E24" w14:paraId="08B36B5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B61C4AB"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0C2ABB6"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7424BEB" w14:textId="77777777" w:rsidR="006D5354" w:rsidRPr="00BB5E24" w:rsidRDefault="006D5354" w:rsidP="005A05C8">
            <w:pPr>
              <w:spacing w:before="0"/>
              <w:rPr>
                <w:rFonts w:cs="Arial"/>
                <w:color w:val="000000"/>
              </w:rPr>
            </w:pPr>
            <w:r w:rsidRPr="00BB5E24">
              <w:rPr>
                <w:rFonts w:cs="Arial"/>
                <w:color w:val="000000"/>
              </w:rPr>
              <w:t>Krupanj</w:t>
            </w:r>
          </w:p>
        </w:tc>
        <w:tc>
          <w:tcPr>
            <w:tcW w:w="2120" w:type="dxa"/>
            <w:tcBorders>
              <w:top w:val="nil"/>
              <w:left w:val="nil"/>
              <w:bottom w:val="single" w:sz="4" w:space="0" w:color="auto"/>
              <w:right w:val="single" w:sz="4" w:space="0" w:color="auto"/>
            </w:tcBorders>
            <w:shd w:val="clear" w:color="auto" w:fill="auto"/>
            <w:noWrap/>
            <w:vAlign w:val="bottom"/>
            <w:hideMark/>
          </w:tcPr>
          <w:p w14:paraId="2567584E" w14:textId="77777777" w:rsidR="006D5354" w:rsidRPr="00BB5E24" w:rsidRDefault="006D5354" w:rsidP="005A05C8">
            <w:pPr>
              <w:spacing w:before="0"/>
              <w:jc w:val="right"/>
              <w:rPr>
                <w:rFonts w:cs="Arial"/>
              </w:rPr>
            </w:pPr>
            <w:r w:rsidRPr="00BB5E24">
              <w:rPr>
                <w:rFonts w:cs="Arial"/>
              </w:rPr>
              <w:t>33</w:t>
            </w:r>
          </w:p>
        </w:tc>
      </w:tr>
      <w:tr w:rsidR="006D5354" w:rsidRPr="00BB5E24" w14:paraId="64E4CE3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6291176"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08FD28E"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388D60A3" w14:textId="77777777" w:rsidR="006D5354" w:rsidRPr="00BB5E24" w:rsidRDefault="006D5354" w:rsidP="005A05C8">
            <w:pPr>
              <w:spacing w:before="0"/>
              <w:rPr>
                <w:rFonts w:cs="Arial"/>
                <w:color w:val="000000"/>
              </w:rPr>
            </w:pPr>
            <w:r w:rsidRPr="00BB5E24">
              <w:rPr>
                <w:rFonts w:cs="Arial"/>
                <w:color w:val="000000"/>
              </w:rPr>
              <w:t>Mali Zvornik</w:t>
            </w:r>
          </w:p>
        </w:tc>
        <w:tc>
          <w:tcPr>
            <w:tcW w:w="2120" w:type="dxa"/>
            <w:tcBorders>
              <w:top w:val="nil"/>
              <w:left w:val="nil"/>
              <w:bottom w:val="single" w:sz="4" w:space="0" w:color="auto"/>
              <w:right w:val="single" w:sz="4" w:space="0" w:color="auto"/>
            </w:tcBorders>
            <w:shd w:val="clear" w:color="auto" w:fill="auto"/>
            <w:noWrap/>
            <w:vAlign w:val="bottom"/>
            <w:hideMark/>
          </w:tcPr>
          <w:p w14:paraId="22C118E5" w14:textId="77777777" w:rsidR="006D5354" w:rsidRPr="00BB5E24" w:rsidRDefault="006D5354" w:rsidP="005A05C8">
            <w:pPr>
              <w:spacing w:before="0"/>
              <w:jc w:val="right"/>
              <w:rPr>
                <w:rFonts w:cs="Arial"/>
              </w:rPr>
            </w:pPr>
            <w:r w:rsidRPr="00BB5E24">
              <w:rPr>
                <w:rFonts w:cs="Arial"/>
              </w:rPr>
              <w:t>24</w:t>
            </w:r>
          </w:p>
        </w:tc>
      </w:tr>
      <w:tr w:rsidR="006D5354" w:rsidRPr="00BB5E24" w14:paraId="145F5B6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8C75F88"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3A8B88D"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0ABCD264" w14:textId="77777777" w:rsidR="006D5354" w:rsidRPr="00BB5E24" w:rsidRDefault="006D5354" w:rsidP="005A05C8">
            <w:pPr>
              <w:spacing w:before="0"/>
              <w:rPr>
                <w:rFonts w:cs="Arial"/>
                <w:color w:val="000000"/>
              </w:rPr>
            </w:pPr>
            <w:r w:rsidRPr="00BB5E24">
              <w:rPr>
                <w:rFonts w:cs="Arial"/>
                <w:color w:val="000000"/>
              </w:rPr>
              <w:t>Ljubovija</w:t>
            </w:r>
          </w:p>
        </w:tc>
        <w:tc>
          <w:tcPr>
            <w:tcW w:w="2120" w:type="dxa"/>
            <w:tcBorders>
              <w:top w:val="nil"/>
              <w:left w:val="nil"/>
              <w:bottom w:val="single" w:sz="4" w:space="0" w:color="auto"/>
              <w:right w:val="single" w:sz="4" w:space="0" w:color="auto"/>
            </w:tcBorders>
            <w:shd w:val="clear" w:color="auto" w:fill="auto"/>
            <w:noWrap/>
            <w:vAlign w:val="bottom"/>
            <w:hideMark/>
          </w:tcPr>
          <w:p w14:paraId="08DFFFA7" w14:textId="77777777" w:rsidR="006D5354" w:rsidRPr="00BB5E24" w:rsidRDefault="006D5354" w:rsidP="005A05C8">
            <w:pPr>
              <w:spacing w:before="0"/>
              <w:jc w:val="right"/>
              <w:rPr>
                <w:rFonts w:cs="Arial"/>
              </w:rPr>
            </w:pPr>
            <w:r w:rsidRPr="00BB5E24">
              <w:rPr>
                <w:rFonts w:cs="Arial"/>
              </w:rPr>
              <w:t>30</w:t>
            </w:r>
          </w:p>
        </w:tc>
      </w:tr>
      <w:tr w:rsidR="006D5354" w:rsidRPr="00BB5E24" w14:paraId="7502596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9430917"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0BC07C71" w14:textId="77777777" w:rsidR="006D5354" w:rsidRPr="00BB5E24" w:rsidRDefault="006D5354" w:rsidP="005A05C8">
            <w:pPr>
              <w:spacing w:before="0"/>
              <w:rPr>
                <w:rFonts w:cs="Arial"/>
                <w:b/>
                <w:bCs/>
                <w:color w:val="FF0000"/>
              </w:rPr>
            </w:pPr>
            <w:r w:rsidRPr="00BB5E24">
              <w:rPr>
                <w:rFonts w:cs="Arial"/>
                <w:b/>
                <w:bCs/>
                <w:color w:val="FF0000"/>
              </w:rPr>
              <w:t>NOVI PAZAR</w:t>
            </w:r>
          </w:p>
        </w:tc>
        <w:tc>
          <w:tcPr>
            <w:tcW w:w="2420" w:type="dxa"/>
            <w:tcBorders>
              <w:top w:val="nil"/>
              <w:left w:val="nil"/>
              <w:bottom w:val="single" w:sz="4" w:space="0" w:color="auto"/>
              <w:right w:val="single" w:sz="4" w:space="0" w:color="auto"/>
            </w:tcBorders>
            <w:shd w:val="clear" w:color="000000" w:fill="FFFF00"/>
            <w:vAlign w:val="center"/>
            <w:hideMark/>
          </w:tcPr>
          <w:p w14:paraId="7272C0A8"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3755E36B" w14:textId="77777777" w:rsidR="006D5354" w:rsidRPr="00BB5E24" w:rsidRDefault="006D5354" w:rsidP="005A05C8">
            <w:pPr>
              <w:spacing w:before="0"/>
              <w:jc w:val="center"/>
              <w:rPr>
                <w:rFonts w:cs="Arial"/>
                <w:b/>
                <w:bCs/>
                <w:color w:val="FF0000"/>
              </w:rPr>
            </w:pPr>
            <w:r w:rsidRPr="00BB5E24">
              <w:rPr>
                <w:rFonts w:cs="Arial"/>
                <w:b/>
                <w:bCs/>
                <w:color w:val="FF0000"/>
              </w:rPr>
              <w:t>114</w:t>
            </w:r>
          </w:p>
        </w:tc>
      </w:tr>
      <w:tr w:rsidR="006D5354" w:rsidRPr="00BB5E24" w14:paraId="6D64A92A"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62CED4E"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3498B35C"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nil"/>
              <w:right w:val="single" w:sz="4" w:space="0" w:color="auto"/>
            </w:tcBorders>
            <w:shd w:val="clear" w:color="000000" w:fill="FDE9D9"/>
            <w:vAlign w:val="center"/>
            <w:hideMark/>
          </w:tcPr>
          <w:p w14:paraId="6125AB29" w14:textId="77777777" w:rsidR="006D5354" w:rsidRPr="00BB5E24" w:rsidRDefault="006D5354" w:rsidP="005A05C8">
            <w:pPr>
              <w:spacing w:before="0"/>
              <w:rPr>
                <w:rFonts w:cs="Arial"/>
              </w:rPr>
            </w:pPr>
            <w:r w:rsidRPr="00BB5E24">
              <w:rPr>
                <w:rFonts w:cs="Arial"/>
              </w:rPr>
              <w:t>Novi Pazar</w:t>
            </w:r>
          </w:p>
        </w:tc>
        <w:tc>
          <w:tcPr>
            <w:tcW w:w="2120" w:type="dxa"/>
            <w:tcBorders>
              <w:top w:val="nil"/>
              <w:left w:val="nil"/>
              <w:bottom w:val="single" w:sz="4" w:space="0" w:color="auto"/>
              <w:right w:val="single" w:sz="4" w:space="0" w:color="auto"/>
            </w:tcBorders>
            <w:shd w:val="clear" w:color="auto" w:fill="auto"/>
            <w:noWrap/>
            <w:vAlign w:val="bottom"/>
            <w:hideMark/>
          </w:tcPr>
          <w:p w14:paraId="7D241C75" w14:textId="77777777" w:rsidR="006D5354" w:rsidRPr="00BB5E24" w:rsidRDefault="006D5354" w:rsidP="005A05C8">
            <w:pPr>
              <w:spacing w:before="0"/>
              <w:jc w:val="right"/>
              <w:rPr>
                <w:rFonts w:cs="Arial"/>
              </w:rPr>
            </w:pPr>
            <w:r w:rsidRPr="00BB5E24">
              <w:rPr>
                <w:rFonts w:cs="Arial"/>
              </w:rPr>
              <w:t>84</w:t>
            </w:r>
          </w:p>
        </w:tc>
      </w:tr>
      <w:tr w:rsidR="006D5354" w:rsidRPr="00BB5E24" w14:paraId="5CBB148D"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9BAA96B"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9023CC6" w14:textId="77777777" w:rsidR="006D5354" w:rsidRPr="00BB5E24" w:rsidRDefault="006D5354" w:rsidP="005A05C8">
            <w:pPr>
              <w:spacing w:before="0"/>
              <w:rPr>
                <w:rFonts w:cs="Arial"/>
                <w:b/>
                <w:bCs/>
                <w:color w:val="FF0000"/>
              </w:rPr>
            </w:pPr>
          </w:p>
        </w:tc>
        <w:tc>
          <w:tcPr>
            <w:tcW w:w="2420" w:type="dxa"/>
            <w:tcBorders>
              <w:top w:val="single" w:sz="4" w:space="0" w:color="auto"/>
              <w:left w:val="nil"/>
              <w:bottom w:val="nil"/>
              <w:right w:val="single" w:sz="4" w:space="0" w:color="auto"/>
            </w:tcBorders>
            <w:shd w:val="clear" w:color="000000" w:fill="FDE9D9"/>
            <w:vAlign w:val="center"/>
            <w:hideMark/>
          </w:tcPr>
          <w:p w14:paraId="05E235AD" w14:textId="77777777" w:rsidR="006D5354" w:rsidRPr="00BB5E24" w:rsidRDefault="006D5354" w:rsidP="005A05C8">
            <w:pPr>
              <w:spacing w:before="0"/>
              <w:rPr>
                <w:rFonts w:cs="Arial"/>
              </w:rPr>
            </w:pPr>
            <w:r w:rsidRPr="00BB5E24">
              <w:rPr>
                <w:rFonts w:cs="Arial"/>
              </w:rPr>
              <w:t>Tutin</w:t>
            </w:r>
          </w:p>
        </w:tc>
        <w:tc>
          <w:tcPr>
            <w:tcW w:w="2120" w:type="dxa"/>
            <w:tcBorders>
              <w:top w:val="nil"/>
              <w:left w:val="nil"/>
              <w:bottom w:val="single" w:sz="4" w:space="0" w:color="auto"/>
              <w:right w:val="single" w:sz="4" w:space="0" w:color="auto"/>
            </w:tcBorders>
            <w:shd w:val="clear" w:color="auto" w:fill="auto"/>
            <w:noWrap/>
            <w:vAlign w:val="bottom"/>
            <w:hideMark/>
          </w:tcPr>
          <w:p w14:paraId="5231D4BC" w14:textId="77777777" w:rsidR="006D5354" w:rsidRPr="00BB5E24" w:rsidRDefault="006D5354" w:rsidP="005A05C8">
            <w:pPr>
              <w:spacing w:before="0"/>
              <w:jc w:val="right"/>
              <w:rPr>
                <w:rFonts w:cs="Arial"/>
              </w:rPr>
            </w:pPr>
            <w:r w:rsidRPr="00BB5E24">
              <w:rPr>
                <w:rFonts w:cs="Arial"/>
              </w:rPr>
              <w:t>30</w:t>
            </w:r>
          </w:p>
        </w:tc>
      </w:tr>
      <w:tr w:rsidR="006D5354" w:rsidRPr="00BB5E24" w14:paraId="28465F67"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010406A" w14:textId="77777777" w:rsidR="006D5354" w:rsidRPr="00BB5E24" w:rsidRDefault="006D5354" w:rsidP="005A05C8">
            <w:pPr>
              <w:spacing w:before="0"/>
              <w:rPr>
                <w:rFonts w:cs="Arial"/>
                <w:b/>
                <w:bCs/>
                <w:color w:val="000000"/>
              </w:rPr>
            </w:pPr>
          </w:p>
        </w:tc>
        <w:tc>
          <w:tcPr>
            <w:tcW w:w="2560" w:type="dxa"/>
            <w:tcBorders>
              <w:top w:val="nil"/>
              <w:left w:val="nil"/>
              <w:bottom w:val="nil"/>
              <w:right w:val="single" w:sz="4" w:space="0" w:color="auto"/>
            </w:tcBorders>
            <w:shd w:val="clear" w:color="000000" w:fill="FFFF00"/>
            <w:vAlign w:val="center"/>
            <w:hideMark/>
          </w:tcPr>
          <w:p w14:paraId="5A83D828" w14:textId="77777777" w:rsidR="006D5354" w:rsidRPr="00BB5E24" w:rsidRDefault="006D5354" w:rsidP="005A05C8">
            <w:pPr>
              <w:spacing w:before="0"/>
              <w:rPr>
                <w:rFonts w:cs="Arial"/>
                <w:b/>
                <w:bCs/>
                <w:color w:val="FF0000"/>
              </w:rPr>
            </w:pPr>
            <w:r w:rsidRPr="00BB5E24">
              <w:rPr>
                <w:rFonts w:cs="Arial"/>
                <w:b/>
                <w:bCs/>
                <w:color w:val="FF0000"/>
              </w:rPr>
              <w:t>ARANĐELOVAC</w:t>
            </w:r>
          </w:p>
        </w:tc>
        <w:tc>
          <w:tcPr>
            <w:tcW w:w="2420" w:type="dxa"/>
            <w:tcBorders>
              <w:top w:val="single" w:sz="4" w:space="0" w:color="auto"/>
              <w:left w:val="nil"/>
              <w:bottom w:val="nil"/>
              <w:right w:val="single" w:sz="4" w:space="0" w:color="auto"/>
            </w:tcBorders>
            <w:shd w:val="clear" w:color="000000" w:fill="FFFF00"/>
            <w:vAlign w:val="center"/>
            <w:hideMark/>
          </w:tcPr>
          <w:p w14:paraId="0F085279"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4D509A90" w14:textId="77777777" w:rsidR="006D5354" w:rsidRPr="00BB5E24" w:rsidRDefault="006D5354" w:rsidP="005A05C8">
            <w:pPr>
              <w:spacing w:before="0"/>
              <w:jc w:val="center"/>
              <w:rPr>
                <w:rFonts w:cs="Arial"/>
                <w:b/>
                <w:bCs/>
                <w:color w:val="FF0000"/>
              </w:rPr>
            </w:pPr>
            <w:r w:rsidRPr="00BB5E24">
              <w:rPr>
                <w:rFonts w:cs="Arial"/>
                <w:b/>
                <w:bCs/>
                <w:color w:val="FF0000"/>
              </w:rPr>
              <w:t>126</w:t>
            </w:r>
          </w:p>
        </w:tc>
      </w:tr>
      <w:tr w:rsidR="006D5354" w:rsidRPr="00BB5E24" w14:paraId="42A3000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EC6CB22" w14:textId="77777777" w:rsidR="006D5354" w:rsidRPr="00BB5E24" w:rsidRDefault="006D5354" w:rsidP="005A05C8">
            <w:pPr>
              <w:spacing w:before="0"/>
              <w:rPr>
                <w:rFonts w:cs="Arial"/>
                <w:b/>
                <w:bCs/>
                <w:color w:val="000000"/>
              </w:rPr>
            </w:pPr>
          </w:p>
        </w:tc>
        <w:tc>
          <w:tcPr>
            <w:tcW w:w="2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6BB397"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single" w:sz="4" w:space="0" w:color="auto"/>
              <w:left w:val="nil"/>
              <w:bottom w:val="single" w:sz="4" w:space="0" w:color="auto"/>
              <w:right w:val="single" w:sz="4" w:space="0" w:color="auto"/>
            </w:tcBorders>
            <w:shd w:val="clear" w:color="000000" w:fill="FDE9D9"/>
            <w:noWrap/>
            <w:vAlign w:val="bottom"/>
            <w:hideMark/>
          </w:tcPr>
          <w:p w14:paraId="0DD57256" w14:textId="77777777" w:rsidR="006D5354" w:rsidRPr="00BB5E24" w:rsidRDefault="006D5354" w:rsidP="005A05C8">
            <w:pPr>
              <w:spacing w:before="0"/>
              <w:rPr>
                <w:rFonts w:cs="Arial"/>
                <w:color w:val="000000"/>
              </w:rPr>
            </w:pPr>
            <w:r w:rsidRPr="00BB5E24">
              <w:rPr>
                <w:rFonts w:cs="Arial"/>
                <w:color w:val="000000"/>
              </w:rPr>
              <w:t>Arandjelovac</w:t>
            </w:r>
          </w:p>
        </w:tc>
        <w:tc>
          <w:tcPr>
            <w:tcW w:w="2120" w:type="dxa"/>
            <w:tcBorders>
              <w:top w:val="nil"/>
              <w:left w:val="nil"/>
              <w:bottom w:val="single" w:sz="4" w:space="0" w:color="auto"/>
              <w:right w:val="single" w:sz="4" w:space="0" w:color="auto"/>
            </w:tcBorders>
            <w:shd w:val="clear" w:color="auto" w:fill="auto"/>
            <w:noWrap/>
            <w:vAlign w:val="bottom"/>
            <w:hideMark/>
          </w:tcPr>
          <w:p w14:paraId="509015D9" w14:textId="77777777" w:rsidR="006D5354" w:rsidRPr="00BB5E24" w:rsidRDefault="006D5354" w:rsidP="005A05C8">
            <w:pPr>
              <w:spacing w:before="0"/>
              <w:jc w:val="right"/>
              <w:rPr>
                <w:rFonts w:cs="Arial"/>
              </w:rPr>
            </w:pPr>
            <w:r w:rsidRPr="00BB5E24">
              <w:rPr>
                <w:rFonts w:cs="Arial"/>
              </w:rPr>
              <w:t>69</w:t>
            </w:r>
          </w:p>
        </w:tc>
      </w:tr>
      <w:tr w:rsidR="006D5354" w:rsidRPr="00BB5E24" w14:paraId="225EBE12"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2459A84" w14:textId="77777777" w:rsidR="006D5354" w:rsidRPr="00BB5E24" w:rsidRDefault="006D5354" w:rsidP="005A05C8">
            <w:pPr>
              <w:spacing w:before="0"/>
              <w:rPr>
                <w:rFonts w:cs="Arial"/>
                <w:b/>
                <w:bCs/>
                <w:color w:val="000000"/>
              </w:rPr>
            </w:pPr>
          </w:p>
        </w:tc>
        <w:tc>
          <w:tcPr>
            <w:tcW w:w="2560" w:type="dxa"/>
            <w:vMerge/>
            <w:tcBorders>
              <w:top w:val="single" w:sz="4" w:space="0" w:color="auto"/>
              <w:left w:val="single" w:sz="4" w:space="0" w:color="auto"/>
              <w:bottom w:val="single" w:sz="4" w:space="0" w:color="000000"/>
              <w:right w:val="single" w:sz="4" w:space="0" w:color="auto"/>
            </w:tcBorders>
            <w:vAlign w:val="center"/>
            <w:hideMark/>
          </w:tcPr>
          <w:p w14:paraId="43455860"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65C2AFA" w14:textId="77777777" w:rsidR="006D5354" w:rsidRPr="00BB5E24" w:rsidRDefault="006D5354" w:rsidP="005A05C8">
            <w:pPr>
              <w:spacing w:before="0"/>
              <w:rPr>
                <w:rFonts w:cs="Arial"/>
                <w:color w:val="000000"/>
              </w:rPr>
            </w:pPr>
            <w:r w:rsidRPr="00BB5E24">
              <w:rPr>
                <w:rFonts w:cs="Arial"/>
                <w:color w:val="000000"/>
              </w:rPr>
              <w:t>Topola</w:t>
            </w:r>
          </w:p>
        </w:tc>
        <w:tc>
          <w:tcPr>
            <w:tcW w:w="2120" w:type="dxa"/>
            <w:tcBorders>
              <w:top w:val="nil"/>
              <w:left w:val="nil"/>
              <w:bottom w:val="single" w:sz="4" w:space="0" w:color="auto"/>
              <w:right w:val="single" w:sz="4" w:space="0" w:color="auto"/>
            </w:tcBorders>
            <w:shd w:val="clear" w:color="auto" w:fill="auto"/>
            <w:noWrap/>
            <w:vAlign w:val="bottom"/>
            <w:hideMark/>
          </w:tcPr>
          <w:p w14:paraId="28E989F8" w14:textId="77777777" w:rsidR="006D5354" w:rsidRPr="00BB5E24" w:rsidRDefault="006D5354" w:rsidP="005A05C8">
            <w:pPr>
              <w:spacing w:before="0"/>
              <w:jc w:val="right"/>
              <w:rPr>
                <w:rFonts w:cs="Arial"/>
              </w:rPr>
            </w:pPr>
            <w:r w:rsidRPr="00BB5E24">
              <w:rPr>
                <w:rFonts w:cs="Arial"/>
              </w:rPr>
              <w:t>57</w:t>
            </w:r>
          </w:p>
        </w:tc>
      </w:tr>
      <w:tr w:rsidR="006D5354" w:rsidRPr="00BB5E24" w14:paraId="0A3478B6"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7AE7D40" w14:textId="77777777" w:rsidR="006D5354" w:rsidRPr="00BB5E24" w:rsidRDefault="006D5354" w:rsidP="005A05C8">
            <w:pPr>
              <w:spacing w:before="0"/>
              <w:rPr>
                <w:rFonts w:cs="Arial"/>
                <w:b/>
                <w:bCs/>
                <w:color w:val="000000"/>
              </w:rPr>
            </w:pPr>
          </w:p>
        </w:tc>
        <w:tc>
          <w:tcPr>
            <w:tcW w:w="2560" w:type="dxa"/>
            <w:tcBorders>
              <w:top w:val="nil"/>
              <w:left w:val="nil"/>
              <w:bottom w:val="nil"/>
              <w:right w:val="single" w:sz="4" w:space="0" w:color="auto"/>
            </w:tcBorders>
            <w:shd w:val="clear" w:color="000000" w:fill="FFFF00"/>
            <w:vAlign w:val="center"/>
            <w:hideMark/>
          </w:tcPr>
          <w:p w14:paraId="6C07C961" w14:textId="77777777" w:rsidR="006D5354" w:rsidRPr="00BB5E24" w:rsidRDefault="006D5354" w:rsidP="005A05C8">
            <w:pPr>
              <w:spacing w:before="0"/>
              <w:rPr>
                <w:rFonts w:cs="Arial"/>
                <w:b/>
                <w:bCs/>
                <w:color w:val="FF0000"/>
              </w:rPr>
            </w:pPr>
            <w:r w:rsidRPr="00BB5E24">
              <w:rPr>
                <w:rFonts w:cs="Arial"/>
                <w:b/>
                <w:bCs/>
                <w:color w:val="FF0000"/>
              </w:rPr>
              <w:t>ČAČAK</w:t>
            </w:r>
          </w:p>
        </w:tc>
        <w:tc>
          <w:tcPr>
            <w:tcW w:w="2420" w:type="dxa"/>
            <w:tcBorders>
              <w:top w:val="nil"/>
              <w:left w:val="nil"/>
              <w:bottom w:val="nil"/>
              <w:right w:val="single" w:sz="4" w:space="0" w:color="auto"/>
            </w:tcBorders>
            <w:shd w:val="clear" w:color="000000" w:fill="FFFF00"/>
            <w:vAlign w:val="center"/>
            <w:hideMark/>
          </w:tcPr>
          <w:p w14:paraId="01C572DF"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0ED48665" w14:textId="77777777" w:rsidR="006D5354" w:rsidRPr="00BB5E24" w:rsidRDefault="006D5354" w:rsidP="005A05C8">
            <w:pPr>
              <w:spacing w:before="0"/>
              <w:jc w:val="center"/>
              <w:rPr>
                <w:rFonts w:cs="Arial"/>
                <w:b/>
                <w:bCs/>
                <w:color w:val="FF0000"/>
              </w:rPr>
            </w:pPr>
            <w:r w:rsidRPr="00BB5E24">
              <w:rPr>
                <w:rFonts w:cs="Arial"/>
                <w:b/>
                <w:bCs/>
                <w:color w:val="FF0000"/>
              </w:rPr>
              <w:t>400</w:t>
            </w:r>
          </w:p>
        </w:tc>
      </w:tr>
      <w:tr w:rsidR="006D5354" w:rsidRPr="00BB5E24" w14:paraId="4F082E6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A078216" w14:textId="77777777" w:rsidR="006D5354" w:rsidRPr="00BB5E24" w:rsidRDefault="006D5354" w:rsidP="005A05C8">
            <w:pPr>
              <w:spacing w:before="0"/>
              <w:rPr>
                <w:rFonts w:cs="Arial"/>
                <w:b/>
                <w:bCs/>
                <w:color w:val="000000"/>
              </w:rPr>
            </w:pPr>
          </w:p>
        </w:tc>
        <w:tc>
          <w:tcPr>
            <w:tcW w:w="2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1640AA"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single" w:sz="4" w:space="0" w:color="auto"/>
              <w:left w:val="nil"/>
              <w:bottom w:val="single" w:sz="4" w:space="0" w:color="auto"/>
              <w:right w:val="single" w:sz="4" w:space="0" w:color="auto"/>
            </w:tcBorders>
            <w:shd w:val="clear" w:color="000000" w:fill="FDE9D9"/>
            <w:noWrap/>
            <w:vAlign w:val="bottom"/>
            <w:hideMark/>
          </w:tcPr>
          <w:p w14:paraId="49BB75DA" w14:textId="77777777" w:rsidR="006D5354" w:rsidRPr="00BB5E24" w:rsidRDefault="006D5354" w:rsidP="005A05C8">
            <w:pPr>
              <w:spacing w:before="0"/>
              <w:rPr>
                <w:rFonts w:cs="Arial"/>
                <w:color w:val="000000"/>
              </w:rPr>
            </w:pPr>
            <w:r w:rsidRPr="00BB5E24">
              <w:rPr>
                <w:rFonts w:cs="Arial"/>
                <w:color w:val="000000"/>
              </w:rPr>
              <w:t>Čačak</w:t>
            </w:r>
          </w:p>
        </w:tc>
        <w:tc>
          <w:tcPr>
            <w:tcW w:w="2120" w:type="dxa"/>
            <w:tcBorders>
              <w:top w:val="nil"/>
              <w:left w:val="nil"/>
              <w:bottom w:val="single" w:sz="4" w:space="0" w:color="auto"/>
              <w:right w:val="single" w:sz="4" w:space="0" w:color="auto"/>
            </w:tcBorders>
            <w:shd w:val="clear" w:color="auto" w:fill="auto"/>
            <w:noWrap/>
            <w:vAlign w:val="bottom"/>
            <w:hideMark/>
          </w:tcPr>
          <w:p w14:paraId="37A4F999" w14:textId="77777777" w:rsidR="006D5354" w:rsidRPr="00BB5E24" w:rsidRDefault="006D5354" w:rsidP="005A05C8">
            <w:pPr>
              <w:spacing w:before="0"/>
              <w:jc w:val="right"/>
              <w:rPr>
                <w:rFonts w:cs="Arial"/>
              </w:rPr>
            </w:pPr>
            <w:r w:rsidRPr="00BB5E24">
              <w:rPr>
                <w:rFonts w:cs="Arial"/>
              </w:rPr>
              <w:t>200</w:t>
            </w:r>
          </w:p>
        </w:tc>
      </w:tr>
      <w:tr w:rsidR="006D5354" w:rsidRPr="00BB5E24" w14:paraId="2F10557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7E94518" w14:textId="77777777" w:rsidR="006D5354" w:rsidRPr="00BB5E24" w:rsidRDefault="006D5354" w:rsidP="005A05C8">
            <w:pPr>
              <w:spacing w:before="0"/>
              <w:rPr>
                <w:rFonts w:cs="Arial"/>
                <w:b/>
                <w:bCs/>
                <w:color w:val="000000"/>
              </w:rPr>
            </w:pPr>
          </w:p>
        </w:tc>
        <w:tc>
          <w:tcPr>
            <w:tcW w:w="2560" w:type="dxa"/>
            <w:vMerge/>
            <w:tcBorders>
              <w:top w:val="single" w:sz="4" w:space="0" w:color="auto"/>
              <w:left w:val="single" w:sz="4" w:space="0" w:color="auto"/>
              <w:bottom w:val="single" w:sz="4" w:space="0" w:color="000000"/>
              <w:right w:val="single" w:sz="4" w:space="0" w:color="auto"/>
            </w:tcBorders>
            <w:vAlign w:val="center"/>
            <w:hideMark/>
          </w:tcPr>
          <w:p w14:paraId="1B0C601F"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44D033CB" w14:textId="77777777" w:rsidR="006D5354" w:rsidRPr="00BB5E24" w:rsidRDefault="006D5354" w:rsidP="005A05C8">
            <w:pPr>
              <w:spacing w:before="0"/>
              <w:rPr>
                <w:rFonts w:cs="Arial"/>
                <w:color w:val="000000"/>
              </w:rPr>
            </w:pPr>
            <w:r w:rsidRPr="00BB5E24">
              <w:rPr>
                <w:rFonts w:cs="Arial"/>
                <w:color w:val="000000"/>
              </w:rPr>
              <w:t>Gornji Milanovac</w:t>
            </w:r>
          </w:p>
        </w:tc>
        <w:tc>
          <w:tcPr>
            <w:tcW w:w="2120" w:type="dxa"/>
            <w:tcBorders>
              <w:top w:val="nil"/>
              <w:left w:val="nil"/>
              <w:bottom w:val="single" w:sz="4" w:space="0" w:color="auto"/>
              <w:right w:val="single" w:sz="4" w:space="0" w:color="auto"/>
            </w:tcBorders>
            <w:shd w:val="clear" w:color="auto" w:fill="auto"/>
            <w:noWrap/>
            <w:vAlign w:val="bottom"/>
            <w:hideMark/>
          </w:tcPr>
          <w:p w14:paraId="025FC4DF" w14:textId="77777777" w:rsidR="006D5354" w:rsidRPr="00BB5E24" w:rsidRDefault="006D5354" w:rsidP="005A05C8">
            <w:pPr>
              <w:spacing w:before="0"/>
              <w:jc w:val="right"/>
              <w:rPr>
                <w:rFonts w:cs="Arial"/>
              </w:rPr>
            </w:pPr>
            <w:r w:rsidRPr="00BB5E24">
              <w:rPr>
                <w:rFonts w:cs="Arial"/>
              </w:rPr>
              <w:t>76</w:t>
            </w:r>
          </w:p>
        </w:tc>
      </w:tr>
      <w:tr w:rsidR="006D5354" w:rsidRPr="00BB5E24" w14:paraId="7E80C13B"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0AC51EA" w14:textId="77777777" w:rsidR="006D5354" w:rsidRPr="00BB5E24" w:rsidRDefault="006D5354" w:rsidP="005A05C8">
            <w:pPr>
              <w:spacing w:before="0"/>
              <w:rPr>
                <w:rFonts w:cs="Arial"/>
                <w:b/>
                <w:bCs/>
                <w:color w:val="000000"/>
              </w:rPr>
            </w:pPr>
          </w:p>
        </w:tc>
        <w:tc>
          <w:tcPr>
            <w:tcW w:w="2560" w:type="dxa"/>
            <w:vMerge/>
            <w:tcBorders>
              <w:top w:val="single" w:sz="4" w:space="0" w:color="auto"/>
              <w:left w:val="single" w:sz="4" w:space="0" w:color="auto"/>
              <w:bottom w:val="single" w:sz="4" w:space="0" w:color="000000"/>
              <w:right w:val="single" w:sz="4" w:space="0" w:color="auto"/>
            </w:tcBorders>
            <w:vAlign w:val="center"/>
            <w:hideMark/>
          </w:tcPr>
          <w:p w14:paraId="0DCF3CA7"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2568073" w14:textId="77777777" w:rsidR="006D5354" w:rsidRPr="00BB5E24" w:rsidRDefault="006D5354" w:rsidP="005A05C8">
            <w:pPr>
              <w:spacing w:before="0"/>
              <w:rPr>
                <w:rFonts w:cs="Arial"/>
                <w:color w:val="000000"/>
              </w:rPr>
            </w:pPr>
            <w:r w:rsidRPr="00BB5E24">
              <w:rPr>
                <w:rFonts w:cs="Arial"/>
                <w:color w:val="000000"/>
              </w:rPr>
              <w:t>Guča</w:t>
            </w:r>
          </w:p>
        </w:tc>
        <w:tc>
          <w:tcPr>
            <w:tcW w:w="2120" w:type="dxa"/>
            <w:tcBorders>
              <w:top w:val="nil"/>
              <w:left w:val="nil"/>
              <w:bottom w:val="single" w:sz="4" w:space="0" w:color="auto"/>
              <w:right w:val="single" w:sz="4" w:space="0" w:color="auto"/>
            </w:tcBorders>
            <w:shd w:val="clear" w:color="auto" w:fill="auto"/>
            <w:noWrap/>
            <w:vAlign w:val="bottom"/>
            <w:hideMark/>
          </w:tcPr>
          <w:p w14:paraId="2B8A94F2" w14:textId="77777777" w:rsidR="006D5354" w:rsidRPr="00BB5E24" w:rsidRDefault="006D5354" w:rsidP="005A05C8">
            <w:pPr>
              <w:spacing w:before="0"/>
              <w:jc w:val="right"/>
              <w:rPr>
                <w:rFonts w:cs="Arial"/>
              </w:rPr>
            </w:pPr>
            <w:r w:rsidRPr="00BB5E24">
              <w:rPr>
                <w:rFonts w:cs="Arial"/>
              </w:rPr>
              <w:t>41</w:t>
            </w:r>
          </w:p>
        </w:tc>
      </w:tr>
      <w:tr w:rsidR="006D5354" w:rsidRPr="00BB5E24" w14:paraId="5547434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C81F2EA" w14:textId="77777777" w:rsidR="006D5354" w:rsidRPr="00BB5E24" w:rsidRDefault="006D5354" w:rsidP="005A05C8">
            <w:pPr>
              <w:spacing w:before="0"/>
              <w:rPr>
                <w:rFonts w:cs="Arial"/>
                <w:b/>
                <w:bCs/>
                <w:color w:val="000000"/>
              </w:rPr>
            </w:pPr>
          </w:p>
        </w:tc>
        <w:tc>
          <w:tcPr>
            <w:tcW w:w="2560" w:type="dxa"/>
            <w:vMerge/>
            <w:tcBorders>
              <w:top w:val="single" w:sz="4" w:space="0" w:color="auto"/>
              <w:left w:val="single" w:sz="4" w:space="0" w:color="auto"/>
              <w:bottom w:val="single" w:sz="4" w:space="0" w:color="000000"/>
              <w:right w:val="single" w:sz="4" w:space="0" w:color="auto"/>
            </w:tcBorders>
            <w:vAlign w:val="center"/>
            <w:hideMark/>
          </w:tcPr>
          <w:p w14:paraId="1050C5DD"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05C3745F" w14:textId="77777777" w:rsidR="006D5354" w:rsidRPr="00BB5E24" w:rsidRDefault="006D5354" w:rsidP="005A05C8">
            <w:pPr>
              <w:spacing w:before="0"/>
              <w:rPr>
                <w:rFonts w:cs="Arial"/>
                <w:color w:val="000000"/>
              </w:rPr>
            </w:pPr>
            <w:r w:rsidRPr="00BB5E24">
              <w:rPr>
                <w:rFonts w:cs="Arial"/>
                <w:color w:val="000000"/>
              </w:rPr>
              <w:t>Ivanjica</w:t>
            </w:r>
          </w:p>
        </w:tc>
        <w:tc>
          <w:tcPr>
            <w:tcW w:w="2120" w:type="dxa"/>
            <w:tcBorders>
              <w:top w:val="nil"/>
              <w:left w:val="nil"/>
              <w:bottom w:val="single" w:sz="4" w:space="0" w:color="auto"/>
              <w:right w:val="single" w:sz="4" w:space="0" w:color="auto"/>
            </w:tcBorders>
            <w:shd w:val="clear" w:color="auto" w:fill="auto"/>
            <w:noWrap/>
            <w:vAlign w:val="bottom"/>
            <w:hideMark/>
          </w:tcPr>
          <w:p w14:paraId="3654261F" w14:textId="77777777" w:rsidR="006D5354" w:rsidRPr="00BB5E24" w:rsidRDefault="006D5354" w:rsidP="005A05C8">
            <w:pPr>
              <w:spacing w:before="0"/>
              <w:jc w:val="right"/>
              <w:rPr>
                <w:rFonts w:cs="Arial"/>
              </w:rPr>
            </w:pPr>
            <w:r w:rsidRPr="00BB5E24">
              <w:rPr>
                <w:rFonts w:cs="Arial"/>
              </w:rPr>
              <w:t>55</w:t>
            </w:r>
          </w:p>
        </w:tc>
      </w:tr>
      <w:tr w:rsidR="006D5354" w:rsidRPr="00BB5E24" w14:paraId="22553155"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9ED210F" w14:textId="77777777" w:rsidR="006D5354" w:rsidRPr="00BB5E24" w:rsidRDefault="006D5354" w:rsidP="005A05C8">
            <w:pPr>
              <w:spacing w:before="0"/>
              <w:rPr>
                <w:rFonts w:cs="Arial"/>
                <w:b/>
                <w:bCs/>
                <w:color w:val="000000"/>
              </w:rPr>
            </w:pPr>
          </w:p>
        </w:tc>
        <w:tc>
          <w:tcPr>
            <w:tcW w:w="2560" w:type="dxa"/>
            <w:vMerge/>
            <w:tcBorders>
              <w:top w:val="single" w:sz="4" w:space="0" w:color="auto"/>
              <w:left w:val="single" w:sz="4" w:space="0" w:color="auto"/>
              <w:bottom w:val="single" w:sz="4" w:space="0" w:color="000000"/>
              <w:right w:val="single" w:sz="4" w:space="0" w:color="auto"/>
            </w:tcBorders>
            <w:vAlign w:val="center"/>
            <w:hideMark/>
          </w:tcPr>
          <w:p w14:paraId="091A189D"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492F028C" w14:textId="77777777" w:rsidR="006D5354" w:rsidRPr="00BB5E24" w:rsidRDefault="006D5354" w:rsidP="005A05C8">
            <w:pPr>
              <w:spacing w:before="0"/>
              <w:rPr>
                <w:rFonts w:cs="Arial"/>
                <w:color w:val="000000"/>
              </w:rPr>
            </w:pPr>
            <w:r w:rsidRPr="00BB5E24">
              <w:rPr>
                <w:rFonts w:cs="Arial"/>
                <w:color w:val="000000"/>
              </w:rPr>
              <w:t>Sjenica</w:t>
            </w:r>
          </w:p>
        </w:tc>
        <w:tc>
          <w:tcPr>
            <w:tcW w:w="2120" w:type="dxa"/>
            <w:tcBorders>
              <w:top w:val="nil"/>
              <w:left w:val="nil"/>
              <w:bottom w:val="single" w:sz="4" w:space="0" w:color="auto"/>
              <w:right w:val="single" w:sz="4" w:space="0" w:color="auto"/>
            </w:tcBorders>
            <w:shd w:val="clear" w:color="auto" w:fill="auto"/>
            <w:noWrap/>
            <w:vAlign w:val="bottom"/>
            <w:hideMark/>
          </w:tcPr>
          <w:p w14:paraId="2B818196" w14:textId="77777777" w:rsidR="006D5354" w:rsidRPr="00BB5E24" w:rsidRDefault="006D5354" w:rsidP="005A05C8">
            <w:pPr>
              <w:spacing w:before="0"/>
              <w:jc w:val="right"/>
              <w:rPr>
                <w:rFonts w:cs="Arial"/>
              </w:rPr>
            </w:pPr>
            <w:r w:rsidRPr="00BB5E24">
              <w:rPr>
                <w:rFonts w:cs="Arial"/>
              </w:rPr>
              <w:t>28</w:t>
            </w:r>
          </w:p>
        </w:tc>
      </w:tr>
      <w:tr w:rsidR="006D5354" w:rsidRPr="00BB5E24" w14:paraId="533B0CB2"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9525B8D"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278F099D" w14:textId="77777777" w:rsidR="006D5354" w:rsidRPr="00BB5E24" w:rsidRDefault="006D5354" w:rsidP="005A05C8">
            <w:pPr>
              <w:spacing w:before="0"/>
              <w:rPr>
                <w:rFonts w:cs="Arial"/>
                <w:b/>
                <w:bCs/>
                <w:color w:val="FF0000"/>
              </w:rPr>
            </w:pPr>
            <w:r w:rsidRPr="00BB5E24">
              <w:rPr>
                <w:rFonts w:cs="Arial"/>
                <w:b/>
                <w:bCs/>
                <w:color w:val="FF0000"/>
              </w:rPr>
              <w:t>UŽICE</w:t>
            </w:r>
          </w:p>
        </w:tc>
        <w:tc>
          <w:tcPr>
            <w:tcW w:w="2420" w:type="dxa"/>
            <w:tcBorders>
              <w:top w:val="nil"/>
              <w:left w:val="nil"/>
              <w:bottom w:val="single" w:sz="4" w:space="0" w:color="auto"/>
              <w:right w:val="single" w:sz="4" w:space="0" w:color="auto"/>
            </w:tcBorders>
            <w:shd w:val="clear" w:color="000000" w:fill="FFFF00"/>
            <w:vAlign w:val="center"/>
            <w:hideMark/>
          </w:tcPr>
          <w:p w14:paraId="35709A43"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3BDAC818" w14:textId="77777777" w:rsidR="006D5354" w:rsidRPr="00BB5E24" w:rsidRDefault="006D5354" w:rsidP="005A05C8">
            <w:pPr>
              <w:spacing w:before="0"/>
              <w:jc w:val="center"/>
              <w:rPr>
                <w:rFonts w:cs="Arial"/>
                <w:b/>
                <w:bCs/>
                <w:color w:val="FF0000"/>
              </w:rPr>
            </w:pPr>
            <w:r w:rsidRPr="00BB5E24">
              <w:rPr>
                <w:rFonts w:cs="Arial"/>
                <w:b/>
                <w:bCs/>
                <w:color w:val="FF0000"/>
              </w:rPr>
              <w:t>376</w:t>
            </w:r>
          </w:p>
        </w:tc>
      </w:tr>
      <w:tr w:rsidR="006D5354" w:rsidRPr="00BB5E24" w14:paraId="5CE035B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B62E98D"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3CA67461"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58CB82E1" w14:textId="77777777" w:rsidR="006D5354" w:rsidRPr="00BB5E24" w:rsidRDefault="006D5354" w:rsidP="005A05C8">
            <w:pPr>
              <w:spacing w:before="0"/>
              <w:rPr>
                <w:rFonts w:cs="Arial"/>
                <w:color w:val="000000"/>
              </w:rPr>
            </w:pPr>
            <w:r w:rsidRPr="00BB5E24">
              <w:rPr>
                <w:rFonts w:cs="Arial"/>
                <w:color w:val="000000"/>
              </w:rPr>
              <w:t>Užice</w:t>
            </w:r>
          </w:p>
        </w:tc>
        <w:tc>
          <w:tcPr>
            <w:tcW w:w="2120" w:type="dxa"/>
            <w:tcBorders>
              <w:top w:val="nil"/>
              <w:left w:val="nil"/>
              <w:bottom w:val="single" w:sz="4" w:space="0" w:color="auto"/>
              <w:right w:val="single" w:sz="4" w:space="0" w:color="auto"/>
            </w:tcBorders>
            <w:shd w:val="clear" w:color="auto" w:fill="auto"/>
            <w:noWrap/>
            <w:vAlign w:val="bottom"/>
            <w:hideMark/>
          </w:tcPr>
          <w:p w14:paraId="1268E32F" w14:textId="77777777" w:rsidR="006D5354" w:rsidRPr="00BB5E24" w:rsidRDefault="006D5354" w:rsidP="005A05C8">
            <w:pPr>
              <w:spacing w:before="0"/>
              <w:jc w:val="right"/>
              <w:rPr>
                <w:rFonts w:cs="Arial"/>
              </w:rPr>
            </w:pPr>
            <w:r w:rsidRPr="00BB5E24">
              <w:rPr>
                <w:rFonts w:cs="Arial"/>
              </w:rPr>
              <w:t>111</w:t>
            </w:r>
          </w:p>
        </w:tc>
      </w:tr>
      <w:tr w:rsidR="006D5354" w:rsidRPr="00BB5E24" w14:paraId="43E39A5A"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078F3A3"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B27855C"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16340FC3" w14:textId="77777777" w:rsidR="006D5354" w:rsidRPr="00BB5E24" w:rsidRDefault="006D5354" w:rsidP="005A05C8">
            <w:pPr>
              <w:spacing w:before="0"/>
              <w:rPr>
                <w:rFonts w:cs="Arial"/>
                <w:color w:val="000000"/>
              </w:rPr>
            </w:pPr>
            <w:r w:rsidRPr="00BB5E24">
              <w:rPr>
                <w:rFonts w:cs="Arial"/>
                <w:color w:val="000000"/>
              </w:rPr>
              <w:t>Čajetina</w:t>
            </w:r>
          </w:p>
        </w:tc>
        <w:tc>
          <w:tcPr>
            <w:tcW w:w="2120" w:type="dxa"/>
            <w:tcBorders>
              <w:top w:val="nil"/>
              <w:left w:val="nil"/>
              <w:bottom w:val="single" w:sz="4" w:space="0" w:color="auto"/>
              <w:right w:val="single" w:sz="4" w:space="0" w:color="auto"/>
            </w:tcBorders>
            <w:shd w:val="clear" w:color="auto" w:fill="auto"/>
            <w:noWrap/>
            <w:vAlign w:val="bottom"/>
            <w:hideMark/>
          </w:tcPr>
          <w:p w14:paraId="664D708C" w14:textId="77777777" w:rsidR="006D5354" w:rsidRPr="00BB5E24" w:rsidRDefault="006D5354" w:rsidP="005A05C8">
            <w:pPr>
              <w:spacing w:before="0"/>
              <w:jc w:val="right"/>
              <w:rPr>
                <w:rFonts w:cs="Arial"/>
              </w:rPr>
            </w:pPr>
            <w:r w:rsidRPr="00BB5E24">
              <w:rPr>
                <w:rFonts w:cs="Arial"/>
              </w:rPr>
              <w:t>30</w:t>
            </w:r>
          </w:p>
        </w:tc>
      </w:tr>
      <w:tr w:rsidR="006D5354" w:rsidRPr="00BB5E24" w14:paraId="2C8CCAAF"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DA55354"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A7A6ED2"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5FA35B2" w14:textId="77777777" w:rsidR="006D5354" w:rsidRPr="00BB5E24" w:rsidRDefault="006D5354" w:rsidP="005A05C8">
            <w:pPr>
              <w:spacing w:before="0"/>
              <w:rPr>
                <w:rFonts w:cs="Arial"/>
                <w:color w:val="000000"/>
              </w:rPr>
            </w:pPr>
            <w:r w:rsidRPr="00BB5E24">
              <w:rPr>
                <w:rFonts w:cs="Arial"/>
                <w:color w:val="000000"/>
              </w:rPr>
              <w:t>Požega</w:t>
            </w:r>
          </w:p>
        </w:tc>
        <w:tc>
          <w:tcPr>
            <w:tcW w:w="2120" w:type="dxa"/>
            <w:tcBorders>
              <w:top w:val="nil"/>
              <w:left w:val="nil"/>
              <w:bottom w:val="single" w:sz="4" w:space="0" w:color="auto"/>
              <w:right w:val="single" w:sz="4" w:space="0" w:color="auto"/>
            </w:tcBorders>
            <w:shd w:val="clear" w:color="auto" w:fill="auto"/>
            <w:noWrap/>
            <w:vAlign w:val="bottom"/>
            <w:hideMark/>
          </w:tcPr>
          <w:p w14:paraId="4AEACB79" w14:textId="77777777" w:rsidR="006D5354" w:rsidRPr="00BB5E24" w:rsidRDefault="006D5354" w:rsidP="005A05C8">
            <w:pPr>
              <w:spacing w:before="0"/>
              <w:jc w:val="right"/>
              <w:rPr>
                <w:rFonts w:cs="Arial"/>
              </w:rPr>
            </w:pPr>
            <w:r w:rsidRPr="00BB5E24">
              <w:rPr>
                <w:rFonts w:cs="Arial"/>
              </w:rPr>
              <w:t>49</w:t>
            </w:r>
          </w:p>
        </w:tc>
      </w:tr>
      <w:tr w:rsidR="006D5354" w:rsidRPr="00BB5E24" w14:paraId="2C2A1C0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0485A5E"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62BF83DD"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832AC92" w14:textId="77777777" w:rsidR="006D5354" w:rsidRPr="00BB5E24" w:rsidRDefault="006D5354" w:rsidP="005A05C8">
            <w:pPr>
              <w:spacing w:before="0"/>
              <w:rPr>
                <w:rFonts w:cs="Arial"/>
                <w:color w:val="000000"/>
              </w:rPr>
            </w:pPr>
            <w:r w:rsidRPr="00BB5E24">
              <w:rPr>
                <w:rFonts w:cs="Arial"/>
                <w:color w:val="000000"/>
              </w:rPr>
              <w:t>Arilje</w:t>
            </w:r>
          </w:p>
        </w:tc>
        <w:tc>
          <w:tcPr>
            <w:tcW w:w="2120" w:type="dxa"/>
            <w:tcBorders>
              <w:top w:val="nil"/>
              <w:left w:val="nil"/>
              <w:bottom w:val="single" w:sz="4" w:space="0" w:color="auto"/>
              <w:right w:val="single" w:sz="4" w:space="0" w:color="auto"/>
            </w:tcBorders>
            <w:shd w:val="clear" w:color="auto" w:fill="auto"/>
            <w:noWrap/>
            <w:vAlign w:val="bottom"/>
            <w:hideMark/>
          </w:tcPr>
          <w:p w14:paraId="7B133D78" w14:textId="77777777" w:rsidR="006D5354" w:rsidRPr="00BB5E24" w:rsidRDefault="006D5354" w:rsidP="005A05C8">
            <w:pPr>
              <w:spacing w:before="0"/>
              <w:jc w:val="right"/>
              <w:rPr>
                <w:rFonts w:cs="Arial"/>
              </w:rPr>
            </w:pPr>
            <w:r w:rsidRPr="00BB5E24">
              <w:rPr>
                <w:rFonts w:cs="Arial"/>
              </w:rPr>
              <w:t>25</w:t>
            </w:r>
          </w:p>
        </w:tc>
      </w:tr>
      <w:tr w:rsidR="006D5354" w:rsidRPr="00BB5E24" w14:paraId="7892F08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682270F"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2A216795"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E8F7FA4" w14:textId="77777777" w:rsidR="006D5354" w:rsidRPr="00BB5E24" w:rsidRDefault="006D5354" w:rsidP="005A05C8">
            <w:pPr>
              <w:spacing w:before="0"/>
              <w:rPr>
                <w:rFonts w:cs="Arial"/>
                <w:color w:val="000000"/>
              </w:rPr>
            </w:pPr>
            <w:r w:rsidRPr="00BB5E24">
              <w:rPr>
                <w:rFonts w:cs="Arial"/>
                <w:color w:val="000000"/>
              </w:rPr>
              <w:t>Kosjerić</w:t>
            </w:r>
          </w:p>
        </w:tc>
        <w:tc>
          <w:tcPr>
            <w:tcW w:w="2120" w:type="dxa"/>
            <w:tcBorders>
              <w:top w:val="nil"/>
              <w:left w:val="nil"/>
              <w:bottom w:val="single" w:sz="4" w:space="0" w:color="auto"/>
              <w:right w:val="single" w:sz="4" w:space="0" w:color="auto"/>
            </w:tcBorders>
            <w:shd w:val="clear" w:color="auto" w:fill="auto"/>
            <w:noWrap/>
            <w:vAlign w:val="bottom"/>
            <w:hideMark/>
          </w:tcPr>
          <w:p w14:paraId="42209F7A" w14:textId="77777777" w:rsidR="006D5354" w:rsidRPr="00BB5E24" w:rsidRDefault="006D5354" w:rsidP="005A05C8">
            <w:pPr>
              <w:spacing w:before="0"/>
              <w:jc w:val="right"/>
              <w:rPr>
                <w:rFonts w:cs="Arial"/>
              </w:rPr>
            </w:pPr>
            <w:r w:rsidRPr="00BB5E24">
              <w:rPr>
                <w:rFonts w:cs="Arial"/>
              </w:rPr>
              <w:t>22</w:t>
            </w:r>
          </w:p>
        </w:tc>
      </w:tr>
      <w:tr w:rsidR="006D5354" w:rsidRPr="00BB5E24" w14:paraId="0BD29226"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82313E9"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34BF9E99"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36341BF7" w14:textId="77777777" w:rsidR="006D5354" w:rsidRPr="00BB5E24" w:rsidRDefault="006D5354" w:rsidP="005A05C8">
            <w:pPr>
              <w:spacing w:before="0"/>
              <w:rPr>
                <w:rFonts w:cs="Arial"/>
                <w:color w:val="000000"/>
              </w:rPr>
            </w:pPr>
            <w:r w:rsidRPr="00BB5E24">
              <w:rPr>
                <w:rFonts w:cs="Arial"/>
                <w:color w:val="000000"/>
              </w:rPr>
              <w:t>Bajina Bašta</w:t>
            </w:r>
          </w:p>
        </w:tc>
        <w:tc>
          <w:tcPr>
            <w:tcW w:w="2120" w:type="dxa"/>
            <w:tcBorders>
              <w:top w:val="nil"/>
              <w:left w:val="nil"/>
              <w:bottom w:val="single" w:sz="4" w:space="0" w:color="auto"/>
              <w:right w:val="single" w:sz="4" w:space="0" w:color="auto"/>
            </w:tcBorders>
            <w:shd w:val="clear" w:color="auto" w:fill="auto"/>
            <w:noWrap/>
            <w:vAlign w:val="bottom"/>
            <w:hideMark/>
          </w:tcPr>
          <w:p w14:paraId="0821980B" w14:textId="77777777" w:rsidR="006D5354" w:rsidRPr="00BB5E24" w:rsidRDefault="006D5354" w:rsidP="005A05C8">
            <w:pPr>
              <w:spacing w:before="0"/>
              <w:jc w:val="right"/>
              <w:rPr>
                <w:rFonts w:cs="Arial"/>
              </w:rPr>
            </w:pPr>
            <w:r w:rsidRPr="00BB5E24">
              <w:rPr>
                <w:rFonts w:cs="Arial"/>
              </w:rPr>
              <w:t>37</w:t>
            </w:r>
          </w:p>
        </w:tc>
      </w:tr>
      <w:tr w:rsidR="006D5354" w:rsidRPr="00BB5E24" w14:paraId="16F7D82F"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83D7F77"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A4FD2E4"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435A6CCA" w14:textId="77777777" w:rsidR="006D5354" w:rsidRPr="00BB5E24" w:rsidRDefault="006D5354" w:rsidP="005A05C8">
            <w:pPr>
              <w:spacing w:before="0"/>
              <w:rPr>
                <w:rFonts w:cs="Arial"/>
                <w:color w:val="000000"/>
              </w:rPr>
            </w:pPr>
            <w:r w:rsidRPr="00BB5E24">
              <w:rPr>
                <w:rFonts w:cs="Arial"/>
                <w:color w:val="000000"/>
              </w:rPr>
              <w:t>Nova Varoš</w:t>
            </w:r>
          </w:p>
        </w:tc>
        <w:tc>
          <w:tcPr>
            <w:tcW w:w="2120" w:type="dxa"/>
            <w:tcBorders>
              <w:top w:val="nil"/>
              <w:left w:val="nil"/>
              <w:bottom w:val="single" w:sz="4" w:space="0" w:color="auto"/>
              <w:right w:val="single" w:sz="4" w:space="0" w:color="auto"/>
            </w:tcBorders>
            <w:shd w:val="clear" w:color="auto" w:fill="auto"/>
            <w:noWrap/>
            <w:vAlign w:val="bottom"/>
            <w:hideMark/>
          </w:tcPr>
          <w:p w14:paraId="7F0C53CD" w14:textId="77777777" w:rsidR="006D5354" w:rsidRPr="00BB5E24" w:rsidRDefault="006D5354" w:rsidP="005A05C8">
            <w:pPr>
              <w:spacing w:before="0"/>
              <w:jc w:val="right"/>
              <w:rPr>
                <w:rFonts w:cs="Arial"/>
              </w:rPr>
            </w:pPr>
            <w:r w:rsidRPr="00BB5E24">
              <w:rPr>
                <w:rFonts w:cs="Arial"/>
              </w:rPr>
              <w:t>25</w:t>
            </w:r>
          </w:p>
        </w:tc>
      </w:tr>
      <w:tr w:rsidR="006D5354" w:rsidRPr="00BB5E24" w14:paraId="5C5DC8E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D2D4E87"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0E2A6783"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0BD1D799" w14:textId="77777777" w:rsidR="006D5354" w:rsidRPr="00BB5E24" w:rsidRDefault="006D5354" w:rsidP="005A05C8">
            <w:pPr>
              <w:spacing w:before="0"/>
              <w:rPr>
                <w:rFonts w:cs="Arial"/>
                <w:color w:val="000000"/>
              </w:rPr>
            </w:pPr>
            <w:r w:rsidRPr="00BB5E24">
              <w:rPr>
                <w:rFonts w:cs="Arial"/>
                <w:color w:val="000000"/>
              </w:rPr>
              <w:t>Priboj</w:t>
            </w:r>
          </w:p>
        </w:tc>
        <w:tc>
          <w:tcPr>
            <w:tcW w:w="2120" w:type="dxa"/>
            <w:tcBorders>
              <w:top w:val="nil"/>
              <w:left w:val="nil"/>
              <w:bottom w:val="single" w:sz="4" w:space="0" w:color="auto"/>
              <w:right w:val="single" w:sz="4" w:space="0" w:color="auto"/>
            </w:tcBorders>
            <w:shd w:val="clear" w:color="auto" w:fill="auto"/>
            <w:noWrap/>
            <w:vAlign w:val="bottom"/>
            <w:hideMark/>
          </w:tcPr>
          <w:p w14:paraId="0C48B53E" w14:textId="77777777" w:rsidR="006D5354" w:rsidRPr="00BB5E24" w:rsidRDefault="006D5354" w:rsidP="005A05C8">
            <w:pPr>
              <w:spacing w:before="0"/>
              <w:jc w:val="right"/>
              <w:rPr>
                <w:rFonts w:cs="Arial"/>
              </w:rPr>
            </w:pPr>
            <w:r w:rsidRPr="00BB5E24">
              <w:rPr>
                <w:rFonts w:cs="Arial"/>
              </w:rPr>
              <w:t>37</w:t>
            </w:r>
          </w:p>
        </w:tc>
      </w:tr>
      <w:tr w:rsidR="006D5354" w:rsidRPr="00BB5E24" w14:paraId="5F2447A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4F0A39B"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6EC11D70"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0193515F" w14:textId="77777777" w:rsidR="006D5354" w:rsidRPr="00BB5E24" w:rsidRDefault="006D5354" w:rsidP="005A05C8">
            <w:pPr>
              <w:spacing w:before="0"/>
              <w:rPr>
                <w:rFonts w:cs="Arial"/>
                <w:color w:val="000000"/>
              </w:rPr>
            </w:pPr>
            <w:r w:rsidRPr="00BB5E24">
              <w:rPr>
                <w:rFonts w:cs="Arial"/>
                <w:color w:val="000000"/>
              </w:rPr>
              <w:t>Prijepolje</w:t>
            </w:r>
          </w:p>
        </w:tc>
        <w:tc>
          <w:tcPr>
            <w:tcW w:w="2120" w:type="dxa"/>
            <w:tcBorders>
              <w:top w:val="nil"/>
              <w:left w:val="nil"/>
              <w:bottom w:val="single" w:sz="4" w:space="0" w:color="auto"/>
              <w:right w:val="single" w:sz="4" w:space="0" w:color="auto"/>
            </w:tcBorders>
            <w:shd w:val="clear" w:color="auto" w:fill="auto"/>
            <w:noWrap/>
            <w:vAlign w:val="bottom"/>
            <w:hideMark/>
          </w:tcPr>
          <w:p w14:paraId="0BA54A69" w14:textId="77777777" w:rsidR="006D5354" w:rsidRPr="00BB5E24" w:rsidRDefault="006D5354" w:rsidP="005A05C8">
            <w:pPr>
              <w:spacing w:before="0"/>
              <w:jc w:val="right"/>
              <w:rPr>
                <w:rFonts w:cs="Arial"/>
              </w:rPr>
            </w:pPr>
            <w:r w:rsidRPr="00BB5E24">
              <w:rPr>
                <w:rFonts w:cs="Arial"/>
              </w:rPr>
              <w:t>40</w:t>
            </w:r>
          </w:p>
        </w:tc>
      </w:tr>
      <w:tr w:rsidR="006D5354" w:rsidRPr="00BB5E24" w14:paraId="14F4D1E4"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DDDCF24"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11603E72" w14:textId="77777777" w:rsidR="006D5354" w:rsidRPr="00BB5E24" w:rsidRDefault="006D5354" w:rsidP="005A05C8">
            <w:pPr>
              <w:spacing w:before="0"/>
              <w:rPr>
                <w:rFonts w:cs="Arial"/>
                <w:b/>
                <w:bCs/>
                <w:color w:val="FF0000"/>
              </w:rPr>
            </w:pPr>
            <w:r w:rsidRPr="00BB5E24">
              <w:rPr>
                <w:rFonts w:cs="Arial"/>
                <w:b/>
                <w:bCs/>
                <w:color w:val="FF0000"/>
              </w:rPr>
              <w:t>VALJEVO</w:t>
            </w:r>
          </w:p>
        </w:tc>
        <w:tc>
          <w:tcPr>
            <w:tcW w:w="2420" w:type="dxa"/>
            <w:tcBorders>
              <w:top w:val="nil"/>
              <w:left w:val="nil"/>
              <w:bottom w:val="single" w:sz="4" w:space="0" w:color="auto"/>
              <w:right w:val="single" w:sz="4" w:space="0" w:color="auto"/>
            </w:tcBorders>
            <w:shd w:val="clear" w:color="000000" w:fill="FFFF00"/>
            <w:vAlign w:val="center"/>
            <w:hideMark/>
          </w:tcPr>
          <w:p w14:paraId="34484EE4"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55075280" w14:textId="77777777" w:rsidR="006D5354" w:rsidRPr="00BB5E24" w:rsidRDefault="006D5354" w:rsidP="005A05C8">
            <w:pPr>
              <w:spacing w:before="0"/>
              <w:jc w:val="center"/>
              <w:rPr>
                <w:rFonts w:cs="Arial"/>
                <w:b/>
                <w:bCs/>
                <w:color w:val="FF0000"/>
              </w:rPr>
            </w:pPr>
            <w:r w:rsidRPr="00BB5E24">
              <w:rPr>
                <w:rFonts w:cs="Arial"/>
                <w:b/>
                <w:bCs/>
                <w:color w:val="FF0000"/>
              </w:rPr>
              <w:t>206</w:t>
            </w:r>
          </w:p>
        </w:tc>
      </w:tr>
      <w:tr w:rsidR="006D5354" w:rsidRPr="00BB5E24" w14:paraId="6A37021B"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F24E60E"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159A72D7"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61346E15" w14:textId="77777777" w:rsidR="006D5354" w:rsidRPr="00BB5E24" w:rsidRDefault="006D5354" w:rsidP="005A05C8">
            <w:pPr>
              <w:spacing w:before="0"/>
              <w:rPr>
                <w:rFonts w:cs="Arial"/>
                <w:color w:val="000000"/>
              </w:rPr>
            </w:pPr>
            <w:r w:rsidRPr="00BB5E24">
              <w:rPr>
                <w:rFonts w:cs="Arial"/>
                <w:color w:val="000000"/>
              </w:rPr>
              <w:t>Valjevo</w:t>
            </w:r>
          </w:p>
        </w:tc>
        <w:tc>
          <w:tcPr>
            <w:tcW w:w="2120" w:type="dxa"/>
            <w:tcBorders>
              <w:top w:val="nil"/>
              <w:left w:val="nil"/>
              <w:bottom w:val="single" w:sz="4" w:space="0" w:color="auto"/>
              <w:right w:val="single" w:sz="4" w:space="0" w:color="auto"/>
            </w:tcBorders>
            <w:shd w:val="clear" w:color="auto" w:fill="auto"/>
            <w:noWrap/>
            <w:vAlign w:val="bottom"/>
            <w:hideMark/>
          </w:tcPr>
          <w:p w14:paraId="336FFC83" w14:textId="77777777" w:rsidR="006D5354" w:rsidRPr="00BB5E24" w:rsidRDefault="006D5354" w:rsidP="005A05C8">
            <w:pPr>
              <w:spacing w:before="0"/>
              <w:jc w:val="right"/>
              <w:rPr>
                <w:rFonts w:cs="Arial"/>
              </w:rPr>
            </w:pPr>
            <w:r w:rsidRPr="00BB5E24">
              <w:rPr>
                <w:rFonts w:cs="Arial"/>
              </w:rPr>
              <w:t>133</w:t>
            </w:r>
          </w:p>
        </w:tc>
      </w:tr>
      <w:tr w:rsidR="006D5354" w:rsidRPr="00BB5E24" w14:paraId="022CEF5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B58C1D0"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7103A00"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448E125A" w14:textId="77777777" w:rsidR="006D5354" w:rsidRPr="00BB5E24" w:rsidRDefault="006D5354" w:rsidP="005A05C8">
            <w:pPr>
              <w:spacing w:before="0"/>
              <w:rPr>
                <w:rFonts w:cs="Arial"/>
                <w:color w:val="000000"/>
              </w:rPr>
            </w:pPr>
            <w:r w:rsidRPr="00BB5E24">
              <w:rPr>
                <w:rFonts w:cs="Arial"/>
                <w:color w:val="000000"/>
              </w:rPr>
              <w:t>Ub</w:t>
            </w:r>
          </w:p>
        </w:tc>
        <w:tc>
          <w:tcPr>
            <w:tcW w:w="2120" w:type="dxa"/>
            <w:tcBorders>
              <w:top w:val="nil"/>
              <w:left w:val="nil"/>
              <w:bottom w:val="single" w:sz="4" w:space="0" w:color="auto"/>
              <w:right w:val="single" w:sz="4" w:space="0" w:color="auto"/>
            </w:tcBorders>
            <w:shd w:val="clear" w:color="auto" w:fill="auto"/>
            <w:noWrap/>
            <w:vAlign w:val="bottom"/>
            <w:hideMark/>
          </w:tcPr>
          <w:p w14:paraId="1962E662" w14:textId="77777777" w:rsidR="006D5354" w:rsidRPr="00BB5E24" w:rsidRDefault="006D5354" w:rsidP="005A05C8">
            <w:pPr>
              <w:spacing w:before="0"/>
              <w:jc w:val="right"/>
              <w:rPr>
                <w:rFonts w:cs="Arial"/>
              </w:rPr>
            </w:pPr>
            <w:r w:rsidRPr="00BB5E24">
              <w:rPr>
                <w:rFonts w:cs="Arial"/>
              </w:rPr>
              <w:t>30</w:t>
            </w:r>
          </w:p>
        </w:tc>
      </w:tr>
      <w:tr w:rsidR="006D5354" w:rsidRPr="00BB5E24" w14:paraId="0EDACE1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0E740EA"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2B21619"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5067354" w14:textId="77777777" w:rsidR="006D5354" w:rsidRPr="00BB5E24" w:rsidRDefault="006D5354" w:rsidP="005A05C8">
            <w:pPr>
              <w:spacing w:before="0"/>
              <w:rPr>
                <w:rFonts w:cs="Arial"/>
                <w:color w:val="000000"/>
              </w:rPr>
            </w:pPr>
            <w:r w:rsidRPr="00BB5E24">
              <w:rPr>
                <w:rFonts w:cs="Arial"/>
                <w:color w:val="000000"/>
              </w:rPr>
              <w:t>Osečina</w:t>
            </w:r>
          </w:p>
        </w:tc>
        <w:tc>
          <w:tcPr>
            <w:tcW w:w="2120" w:type="dxa"/>
            <w:tcBorders>
              <w:top w:val="nil"/>
              <w:left w:val="nil"/>
              <w:bottom w:val="single" w:sz="4" w:space="0" w:color="auto"/>
              <w:right w:val="single" w:sz="4" w:space="0" w:color="auto"/>
            </w:tcBorders>
            <w:shd w:val="clear" w:color="auto" w:fill="auto"/>
            <w:noWrap/>
            <w:vAlign w:val="bottom"/>
            <w:hideMark/>
          </w:tcPr>
          <w:p w14:paraId="73834AD5" w14:textId="77777777" w:rsidR="006D5354" w:rsidRPr="00BB5E24" w:rsidRDefault="006D5354" w:rsidP="005A05C8">
            <w:pPr>
              <w:spacing w:before="0"/>
              <w:jc w:val="right"/>
              <w:rPr>
                <w:rFonts w:cs="Arial"/>
              </w:rPr>
            </w:pPr>
            <w:r w:rsidRPr="00BB5E24">
              <w:rPr>
                <w:rFonts w:cs="Arial"/>
              </w:rPr>
              <w:t>20</w:t>
            </w:r>
          </w:p>
        </w:tc>
      </w:tr>
      <w:tr w:rsidR="006D5354" w:rsidRPr="00BB5E24" w14:paraId="41C60AF6"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B21BE0B"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8849CD6"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7281ACDC" w14:textId="77777777" w:rsidR="006D5354" w:rsidRPr="00BB5E24" w:rsidRDefault="006D5354" w:rsidP="005A05C8">
            <w:pPr>
              <w:spacing w:before="0"/>
              <w:rPr>
                <w:rFonts w:cs="Arial"/>
                <w:color w:val="000000"/>
              </w:rPr>
            </w:pPr>
            <w:r w:rsidRPr="00BB5E24">
              <w:rPr>
                <w:rFonts w:cs="Arial"/>
                <w:color w:val="000000"/>
              </w:rPr>
              <w:t>Mionica</w:t>
            </w:r>
          </w:p>
        </w:tc>
        <w:tc>
          <w:tcPr>
            <w:tcW w:w="2120" w:type="dxa"/>
            <w:tcBorders>
              <w:top w:val="nil"/>
              <w:left w:val="nil"/>
              <w:bottom w:val="single" w:sz="4" w:space="0" w:color="auto"/>
              <w:right w:val="single" w:sz="4" w:space="0" w:color="auto"/>
            </w:tcBorders>
            <w:shd w:val="clear" w:color="auto" w:fill="auto"/>
            <w:noWrap/>
            <w:vAlign w:val="bottom"/>
            <w:hideMark/>
          </w:tcPr>
          <w:p w14:paraId="73D15C12" w14:textId="77777777" w:rsidR="006D5354" w:rsidRPr="00BB5E24" w:rsidRDefault="006D5354" w:rsidP="005A05C8">
            <w:pPr>
              <w:spacing w:before="0"/>
              <w:jc w:val="right"/>
              <w:rPr>
                <w:rFonts w:cs="Arial"/>
              </w:rPr>
            </w:pPr>
            <w:r w:rsidRPr="00BB5E24">
              <w:rPr>
                <w:rFonts w:cs="Arial"/>
              </w:rPr>
              <w:t>23</w:t>
            </w:r>
          </w:p>
        </w:tc>
      </w:tr>
      <w:tr w:rsidR="006D5354" w:rsidRPr="00BB5E24" w14:paraId="40A9CAF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59F52E9"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2C3CA2CA" w14:textId="77777777" w:rsidR="006D5354" w:rsidRPr="00BB5E24" w:rsidRDefault="006D5354" w:rsidP="005A05C8">
            <w:pPr>
              <w:spacing w:before="0"/>
              <w:rPr>
                <w:rFonts w:cs="Arial"/>
                <w:b/>
                <w:bCs/>
                <w:color w:val="FF0000"/>
              </w:rPr>
            </w:pPr>
            <w:r w:rsidRPr="00BB5E24">
              <w:rPr>
                <w:rFonts w:cs="Arial"/>
                <w:b/>
                <w:bCs/>
                <w:color w:val="FF0000"/>
              </w:rPr>
              <w:t>ŠABAC</w:t>
            </w:r>
          </w:p>
        </w:tc>
        <w:tc>
          <w:tcPr>
            <w:tcW w:w="2420" w:type="dxa"/>
            <w:tcBorders>
              <w:top w:val="nil"/>
              <w:left w:val="nil"/>
              <w:bottom w:val="single" w:sz="4" w:space="0" w:color="auto"/>
              <w:right w:val="single" w:sz="4" w:space="0" w:color="auto"/>
            </w:tcBorders>
            <w:shd w:val="clear" w:color="000000" w:fill="FFFF00"/>
            <w:vAlign w:val="center"/>
            <w:hideMark/>
          </w:tcPr>
          <w:p w14:paraId="2D3DF9AC"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3DA0109A" w14:textId="77777777" w:rsidR="006D5354" w:rsidRPr="00BB5E24" w:rsidRDefault="006D5354" w:rsidP="005A05C8">
            <w:pPr>
              <w:spacing w:before="0"/>
              <w:jc w:val="center"/>
              <w:rPr>
                <w:rFonts w:cs="Arial"/>
                <w:b/>
                <w:bCs/>
                <w:color w:val="FF0000"/>
              </w:rPr>
            </w:pPr>
            <w:r w:rsidRPr="00BB5E24">
              <w:rPr>
                <w:rFonts w:cs="Arial"/>
                <w:b/>
                <w:bCs/>
                <w:color w:val="FF0000"/>
              </w:rPr>
              <w:t>193</w:t>
            </w:r>
          </w:p>
        </w:tc>
      </w:tr>
      <w:tr w:rsidR="006D5354" w:rsidRPr="00BB5E24" w14:paraId="2FCC439F"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CDC82EE"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8" w:space="0" w:color="000000"/>
              <w:right w:val="single" w:sz="4" w:space="0" w:color="auto"/>
            </w:tcBorders>
            <w:shd w:val="clear" w:color="auto" w:fill="auto"/>
            <w:vAlign w:val="center"/>
            <w:hideMark/>
          </w:tcPr>
          <w:p w14:paraId="4297C172"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52E51C36" w14:textId="77777777" w:rsidR="006D5354" w:rsidRPr="00BB5E24" w:rsidRDefault="006D5354" w:rsidP="005A05C8">
            <w:pPr>
              <w:spacing w:before="0"/>
              <w:rPr>
                <w:rFonts w:cs="Arial"/>
                <w:color w:val="000000"/>
              </w:rPr>
            </w:pPr>
            <w:r w:rsidRPr="00BB5E24">
              <w:rPr>
                <w:rFonts w:cs="Arial"/>
                <w:color w:val="000000"/>
              </w:rPr>
              <w:t>Bogatić</w:t>
            </w:r>
          </w:p>
        </w:tc>
        <w:tc>
          <w:tcPr>
            <w:tcW w:w="2120" w:type="dxa"/>
            <w:tcBorders>
              <w:top w:val="nil"/>
              <w:left w:val="nil"/>
              <w:bottom w:val="single" w:sz="4" w:space="0" w:color="auto"/>
              <w:right w:val="single" w:sz="4" w:space="0" w:color="auto"/>
            </w:tcBorders>
            <w:shd w:val="clear" w:color="auto" w:fill="auto"/>
            <w:noWrap/>
            <w:vAlign w:val="bottom"/>
            <w:hideMark/>
          </w:tcPr>
          <w:p w14:paraId="3A782FBD" w14:textId="77777777" w:rsidR="006D5354" w:rsidRPr="00BB5E24" w:rsidRDefault="006D5354" w:rsidP="005A05C8">
            <w:pPr>
              <w:spacing w:before="0"/>
              <w:jc w:val="right"/>
              <w:rPr>
                <w:rFonts w:cs="Arial"/>
              </w:rPr>
            </w:pPr>
            <w:r w:rsidRPr="00BB5E24">
              <w:rPr>
                <w:rFonts w:cs="Arial"/>
              </w:rPr>
              <w:t>37</w:t>
            </w:r>
          </w:p>
        </w:tc>
      </w:tr>
      <w:tr w:rsidR="006D5354" w:rsidRPr="00BB5E24" w14:paraId="530D1E5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A4AFC0F"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39B4A85C"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2ABB440" w14:textId="77777777" w:rsidR="006D5354" w:rsidRPr="00BB5E24" w:rsidRDefault="006D5354" w:rsidP="005A05C8">
            <w:pPr>
              <w:spacing w:before="0"/>
              <w:rPr>
                <w:rFonts w:cs="Arial"/>
                <w:color w:val="000000"/>
              </w:rPr>
            </w:pPr>
            <w:r w:rsidRPr="00BB5E24">
              <w:rPr>
                <w:rFonts w:cs="Arial"/>
                <w:color w:val="000000"/>
              </w:rPr>
              <w:t>Vladimirci</w:t>
            </w:r>
          </w:p>
        </w:tc>
        <w:tc>
          <w:tcPr>
            <w:tcW w:w="2120" w:type="dxa"/>
            <w:tcBorders>
              <w:top w:val="nil"/>
              <w:left w:val="nil"/>
              <w:bottom w:val="single" w:sz="4" w:space="0" w:color="auto"/>
              <w:right w:val="single" w:sz="4" w:space="0" w:color="auto"/>
            </w:tcBorders>
            <w:shd w:val="clear" w:color="auto" w:fill="auto"/>
            <w:noWrap/>
            <w:vAlign w:val="bottom"/>
            <w:hideMark/>
          </w:tcPr>
          <w:p w14:paraId="702EEB7D" w14:textId="77777777" w:rsidR="006D5354" w:rsidRPr="00BB5E24" w:rsidRDefault="006D5354" w:rsidP="005A05C8">
            <w:pPr>
              <w:spacing w:before="0"/>
              <w:jc w:val="right"/>
              <w:rPr>
                <w:rFonts w:cs="Arial"/>
              </w:rPr>
            </w:pPr>
            <w:r w:rsidRPr="00BB5E24">
              <w:rPr>
                <w:rFonts w:cs="Arial"/>
              </w:rPr>
              <w:t>25</w:t>
            </w:r>
          </w:p>
        </w:tc>
      </w:tr>
      <w:tr w:rsidR="006D5354" w:rsidRPr="00BB5E24" w14:paraId="7E58CD0A"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9528451"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2DAAE98C"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10CE7CB3" w14:textId="77777777" w:rsidR="006D5354" w:rsidRPr="00BB5E24" w:rsidRDefault="006D5354" w:rsidP="005A05C8">
            <w:pPr>
              <w:spacing w:before="0"/>
              <w:rPr>
                <w:rFonts w:cs="Arial"/>
                <w:color w:val="000000"/>
              </w:rPr>
            </w:pPr>
            <w:r w:rsidRPr="00BB5E24">
              <w:rPr>
                <w:rFonts w:cs="Arial"/>
                <w:color w:val="000000"/>
              </w:rPr>
              <w:t>Koceljeva</w:t>
            </w:r>
          </w:p>
        </w:tc>
        <w:tc>
          <w:tcPr>
            <w:tcW w:w="2120" w:type="dxa"/>
            <w:tcBorders>
              <w:top w:val="nil"/>
              <w:left w:val="nil"/>
              <w:bottom w:val="single" w:sz="4" w:space="0" w:color="auto"/>
              <w:right w:val="single" w:sz="4" w:space="0" w:color="auto"/>
            </w:tcBorders>
            <w:shd w:val="clear" w:color="auto" w:fill="auto"/>
            <w:noWrap/>
            <w:vAlign w:val="bottom"/>
            <w:hideMark/>
          </w:tcPr>
          <w:p w14:paraId="5C929486" w14:textId="77777777" w:rsidR="006D5354" w:rsidRPr="00BB5E24" w:rsidRDefault="006D5354" w:rsidP="005A05C8">
            <w:pPr>
              <w:spacing w:before="0"/>
              <w:jc w:val="right"/>
              <w:rPr>
                <w:rFonts w:cs="Arial"/>
              </w:rPr>
            </w:pPr>
            <w:r w:rsidRPr="00BB5E24">
              <w:rPr>
                <w:rFonts w:cs="Arial"/>
              </w:rPr>
              <w:t>20</w:t>
            </w:r>
          </w:p>
        </w:tc>
      </w:tr>
      <w:tr w:rsidR="006D5354" w:rsidRPr="00BB5E24" w14:paraId="31616B04" w14:textId="77777777" w:rsidTr="006D5354">
        <w:trPr>
          <w:trHeight w:val="330"/>
          <w:jc w:val="center"/>
        </w:trPr>
        <w:tc>
          <w:tcPr>
            <w:tcW w:w="1600" w:type="dxa"/>
            <w:vMerge/>
            <w:tcBorders>
              <w:top w:val="nil"/>
              <w:left w:val="single" w:sz="8" w:space="0" w:color="auto"/>
              <w:bottom w:val="single" w:sz="8" w:space="0" w:color="000000"/>
              <w:right w:val="single" w:sz="4" w:space="0" w:color="auto"/>
            </w:tcBorders>
            <w:vAlign w:val="center"/>
            <w:hideMark/>
          </w:tcPr>
          <w:p w14:paraId="2FBEFC35"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4CDE5598"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088687FB" w14:textId="77777777" w:rsidR="006D5354" w:rsidRPr="00BB5E24" w:rsidRDefault="006D5354" w:rsidP="005A05C8">
            <w:pPr>
              <w:spacing w:before="0"/>
              <w:rPr>
                <w:rFonts w:cs="Arial"/>
                <w:color w:val="000000"/>
              </w:rPr>
            </w:pPr>
            <w:r w:rsidRPr="00BB5E24">
              <w:rPr>
                <w:rFonts w:cs="Arial"/>
                <w:color w:val="000000"/>
              </w:rPr>
              <w:t>Šabac</w:t>
            </w:r>
          </w:p>
        </w:tc>
        <w:tc>
          <w:tcPr>
            <w:tcW w:w="2120" w:type="dxa"/>
            <w:tcBorders>
              <w:top w:val="nil"/>
              <w:left w:val="nil"/>
              <w:bottom w:val="single" w:sz="4" w:space="0" w:color="auto"/>
              <w:right w:val="single" w:sz="4" w:space="0" w:color="auto"/>
            </w:tcBorders>
            <w:shd w:val="clear" w:color="auto" w:fill="auto"/>
            <w:noWrap/>
            <w:vAlign w:val="bottom"/>
            <w:hideMark/>
          </w:tcPr>
          <w:p w14:paraId="2C1B60E8" w14:textId="77777777" w:rsidR="006D5354" w:rsidRPr="00BB5E24" w:rsidRDefault="006D5354" w:rsidP="005A05C8">
            <w:pPr>
              <w:spacing w:before="0"/>
              <w:jc w:val="right"/>
              <w:rPr>
                <w:rFonts w:cs="Arial"/>
              </w:rPr>
            </w:pPr>
            <w:r w:rsidRPr="00BB5E24">
              <w:rPr>
                <w:rFonts w:cs="Arial"/>
              </w:rPr>
              <w:t>114</w:t>
            </w:r>
          </w:p>
        </w:tc>
      </w:tr>
      <w:tr w:rsidR="006D5354" w:rsidRPr="00BB5E24" w14:paraId="292F6285" w14:textId="77777777" w:rsidTr="006D5354">
        <w:trPr>
          <w:trHeight w:val="330"/>
          <w:jc w:val="center"/>
        </w:trPr>
        <w:tc>
          <w:tcPr>
            <w:tcW w:w="1600" w:type="dxa"/>
            <w:vMerge w:val="restart"/>
            <w:tcBorders>
              <w:top w:val="nil"/>
              <w:left w:val="single" w:sz="8" w:space="0" w:color="auto"/>
              <w:bottom w:val="single" w:sz="8" w:space="0" w:color="000000"/>
              <w:right w:val="single" w:sz="4" w:space="0" w:color="auto"/>
            </w:tcBorders>
            <w:shd w:val="clear" w:color="000000" w:fill="F2DDDC"/>
            <w:noWrap/>
            <w:vAlign w:val="center"/>
            <w:hideMark/>
          </w:tcPr>
          <w:p w14:paraId="01533DEA" w14:textId="77777777" w:rsidR="006D5354" w:rsidRPr="00BB5E24" w:rsidRDefault="006D5354" w:rsidP="005A05C8">
            <w:pPr>
              <w:spacing w:before="0"/>
              <w:jc w:val="center"/>
              <w:rPr>
                <w:rFonts w:cs="Arial"/>
                <w:b/>
                <w:bCs/>
                <w:color w:val="000000"/>
              </w:rPr>
            </w:pPr>
            <w:r w:rsidRPr="00BB5E24">
              <w:rPr>
                <w:rFonts w:cs="Arial"/>
                <w:b/>
                <w:bCs/>
                <w:color w:val="000000"/>
              </w:rPr>
              <w:lastRenderedPageBreak/>
              <w:t>Beograd</w:t>
            </w:r>
          </w:p>
        </w:tc>
        <w:tc>
          <w:tcPr>
            <w:tcW w:w="2560" w:type="dxa"/>
            <w:tcBorders>
              <w:top w:val="nil"/>
              <w:left w:val="nil"/>
              <w:bottom w:val="single" w:sz="4" w:space="0" w:color="auto"/>
              <w:right w:val="single" w:sz="4" w:space="0" w:color="auto"/>
            </w:tcBorders>
            <w:shd w:val="clear" w:color="000000" w:fill="FFFF00"/>
            <w:vAlign w:val="center"/>
            <w:hideMark/>
          </w:tcPr>
          <w:p w14:paraId="717AFC18" w14:textId="77777777" w:rsidR="006D5354" w:rsidRPr="00BB5E24" w:rsidRDefault="006D5354" w:rsidP="005A05C8">
            <w:pPr>
              <w:spacing w:before="0"/>
              <w:rPr>
                <w:rFonts w:cs="Arial"/>
                <w:b/>
                <w:bCs/>
                <w:color w:val="FF0000"/>
              </w:rPr>
            </w:pPr>
            <w:r w:rsidRPr="00BB5E24">
              <w:rPr>
                <w:rFonts w:cs="Arial"/>
                <w:b/>
                <w:bCs/>
                <w:color w:val="FF0000"/>
              </w:rPr>
              <w:t>BEOGRAD-CENTAR</w:t>
            </w:r>
          </w:p>
        </w:tc>
        <w:tc>
          <w:tcPr>
            <w:tcW w:w="2420" w:type="dxa"/>
            <w:tcBorders>
              <w:top w:val="single" w:sz="8" w:space="0" w:color="auto"/>
              <w:left w:val="nil"/>
              <w:bottom w:val="single" w:sz="4" w:space="0" w:color="auto"/>
              <w:right w:val="single" w:sz="4" w:space="0" w:color="auto"/>
            </w:tcBorders>
            <w:shd w:val="clear" w:color="000000" w:fill="FFFF00"/>
            <w:vAlign w:val="center"/>
            <w:hideMark/>
          </w:tcPr>
          <w:p w14:paraId="16260681"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4BD44387" w14:textId="77777777" w:rsidR="006D5354" w:rsidRPr="00BB5E24" w:rsidRDefault="006D5354" w:rsidP="005A05C8">
            <w:pPr>
              <w:spacing w:before="0"/>
              <w:jc w:val="center"/>
              <w:rPr>
                <w:rFonts w:cs="Arial"/>
                <w:b/>
                <w:bCs/>
                <w:color w:val="FF0000"/>
              </w:rPr>
            </w:pPr>
            <w:r w:rsidRPr="00BB5E24">
              <w:rPr>
                <w:rFonts w:cs="Arial"/>
                <w:b/>
                <w:bCs/>
                <w:color w:val="FF0000"/>
              </w:rPr>
              <w:t>117</w:t>
            </w:r>
          </w:p>
        </w:tc>
      </w:tr>
      <w:tr w:rsidR="006D5354" w:rsidRPr="00BB5E24" w14:paraId="2D2A21ED"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9E33EF1"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auto" w:fill="auto"/>
            <w:vAlign w:val="center"/>
            <w:hideMark/>
          </w:tcPr>
          <w:p w14:paraId="3DF266FD" w14:textId="77777777" w:rsidR="006D5354" w:rsidRPr="00BB5E24" w:rsidRDefault="006D5354" w:rsidP="005A05C8">
            <w:pPr>
              <w:spacing w:before="0"/>
              <w:rPr>
                <w:rFonts w:cs="Arial"/>
                <w:b/>
                <w:bCs/>
                <w:color w:val="FF0000"/>
              </w:rPr>
            </w:pPr>
            <w:r w:rsidRPr="00BB5E24">
              <w:rPr>
                <w:rFonts w:cs="Arial"/>
                <w:b/>
                <w:bCs/>
                <w:color w:val="FF0000"/>
              </w:rPr>
              <w:t> </w:t>
            </w:r>
          </w:p>
        </w:tc>
        <w:tc>
          <w:tcPr>
            <w:tcW w:w="2420" w:type="dxa"/>
            <w:tcBorders>
              <w:top w:val="single" w:sz="8" w:space="0" w:color="auto"/>
              <w:left w:val="nil"/>
              <w:bottom w:val="single" w:sz="4" w:space="0" w:color="auto"/>
              <w:right w:val="single" w:sz="4" w:space="0" w:color="auto"/>
            </w:tcBorders>
            <w:shd w:val="clear" w:color="000000" w:fill="FDE9D9"/>
            <w:vAlign w:val="center"/>
            <w:hideMark/>
          </w:tcPr>
          <w:p w14:paraId="1765BDAC" w14:textId="77777777" w:rsidR="006D5354" w:rsidRPr="00BB5E24" w:rsidRDefault="006D5354" w:rsidP="005A05C8">
            <w:pPr>
              <w:spacing w:before="0"/>
              <w:rPr>
                <w:rFonts w:cs="Arial"/>
              </w:rPr>
            </w:pPr>
            <w:r w:rsidRPr="00BB5E24">
              <w:rPr>
                <w:rFonts w:cs="Arial"/>
              </w:rPr>
              <w:t>Beograd-Centar</w:t>
            </w:r>
          </w:p>
        </w:tc>
        <w:tc>
          <w:tcPr>
            <w:tcW w:w="2120" w:type="dxa"/>
            <w:tcBorders>
              <w:top w:val="nil"/>
              <w:left w:val="nil"/>
              <w:bottom w:val="single" w:sz="4" w:space="0" w:color="auto"/>
              <w:right w:val="single" w:sz="4" w:space="0" w:color="auto"/>
            </w:tcBorders>
            <w:shd w:val="clear" w:color="auto" w:fill="auto"/>
            <w:noWrap/>
            <w:vAlign w:val="bottom"/>
            <w:hideMark/>
          </w:tcPr>
          <w:p w14:paraId="352A2715" w14:textId="77777777" w:rsidR="006D5354" w:rsidRPr="00BB5E24" w:rsidRDefault="006D5354" w:rsidP="005A05C8">
            <w:pPr>
              <w:spacing w:before="0"/>
              <w:jc w:val="right"/>
              <w:rPr>
                <w:rFonts w:cs="Arial"/>
              </w:rPr>
            </w:pPr>
            <w:r w:rsidRPr="00BB5E24">
              <w:rPr>
                <w:rFonts w:cs="Arial"/>
              </w:rPr>
              <w:t>117</w:t>
            </w:r>
          </w:p>
        </w:tc>
      </w:tr>
      <w:tr w:rsidR="006D5354" w:rsidRPr="00BB5E24" w14:paraId="3C9B9AC4"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4645E02"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noWrap/>
            <w:vAlign w:val="bottom"/>
            <w:hideMark/>
          </w:tcPr>
          <w:p w14:paraId="5977558E" w14:textId="77777777" w:rsidR="006D5354" w:rsidRPr="00BB5E24" w:rsidRDefault="006D5354" w:rsidP="005A05C8">
            <w:pPr>
              <w:spacing w:before="0"/>
              <w:rPr>
                <w:rFonts w:cs="Arial"/>
                <w:b/>
                <w:bCs/>
                <w:color w:val="FF0000"/>
              </w:rPr>
            </w:pPr>
            <w:r w:rsidRPr="00BB5E24">
              <w:rPr>
                <w:rFonts w:cs="Arial"/>
                <w:b/>
                <w:bCs/>
                <w:color w:val="FF0000"/>
              </w:rPr>
              <w:t>BANOVO BRDO</w:t>
            </w:r>
          </w:p>
        </w:tc>
        <w:tc>
          <w:tcPr>
            <w:tcW w:w="2420" w:type="dxa"/>
            <w:tcBorders>
              <w:top w:val="nil"/>
              <w:left w:val="nil"/>
              <w:bottom w:val="single" w:sz="4" w:space="0" w:color="auto"/>
              <w:right w:val="single" w:sz="4" w:space="0" w:color="auto"/>
            </w:tcBorders>
            <w:shd w:val="clear" w:color="000000" w:fill="FFFF00"/>
            <w:noWrap/>
            <w:vAlign w:val="bottom"/>
            <w:hideMark/>
          </w:tcPr>
          <w:p w14:paraId="521A18D4"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4E375A9A" w14:textId="77777777" w:rsidR="006D5354" w:rsidRPr="00BB5E24" w:rsidRDefault="006D5354" w:rsidP="005A05C8">
            <w:pPr>
              <w:spacing w:before="0"/>
              <w:jc w:val="center"/>
              <w:rPr>
                <w:rFonts w:cs="Arial"/>
                <w:b/>
                <w:bCs/>
                <w:color w:val="FF0000"/>
              </w:rPr>
            </w:pPr>
            <w:r w:rsidRPr="00BB5E24">
              <w:rPr>
                <w:rFonts w:cs="Arial"/>
                <w:b/>
                <w:bCs/>
                <w:color w:val="FF0000"/>
              </w:rPr>
              <w:t>142</w:t>
            </w:r>
          </w:p>
        </w:tc>
      </w:tr>
      <w:tr w:rsidR="006D5354" w:rsidRPr="00BB5E24" w14:paraId="73A0FB5A"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88D1C5B"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auto" w:fill="auto"/>
            <w:noWrap/>
            <w:vAlign w:val="bottom"/>
            <w:hideMark/>
          </w:tcPr>
          <w:p w14:paraId="1885B005" w14:textId="77777777" w:rsidR="006D5354" w:rsidRPr="00BB5E24" w:rsidRDefault="006D5354" w:rsidP="005A05C8">
            <w:pPr>
              <w:spacing w:before="0"/>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5BBE64F0" w14:textId="77777777" w:rsidR="006D5354" w:rsidRPr="00BB5E24" w:rsidRDefault="006D5354" w:rsidP="005A05C8">
            <w:pPr>
              <w:spacing w:before="0"/>
              <w:rPr>
                <w:rFonts w:cs="Arial"/>
              </w:rPr>
            </w:pPr>
            <w:r w:rsidRPr="00BB5E24">
              <w:rPr>
                <w:rFonts w:cs="Arial"/>
              </w:rPr>
              <w:t>Banovo Brdo</w:t>
            </w:r>
          </w:p>
        </w:tc>
        <w:tc>
          <w:tcPr>
            <w:tcW w:w="2120" w:type="dxa"/>
            <w:tcBorders>
              <w:top w:val="nil"/>
              <w:left w:val="nil"/>
              <w:bottom w:val="single" w:sz="4" w:space="0" w:color="auto"/>
              <w:right w:val="single" w:sz="4" w:space="0" w:color="auto"/>
            </w:tcBorders>
            <w:shd w:val="clear" w:color="auto" w:fill="auto"/>
            <w:noWrap/>
            <w:vAlign w:val="bottom"/>
            <w:hideMark/>
          </w:tcPr>
          <w:p w14:paraId="32334313" w14:textId="77777777" w:rsidR="006D5354" w:rsidRPr="00BB5E24" w:rsidRDefault="006D5354" w:rsidP="005A05C8">
            <w:pPr>
              <w:spacing w:before="0"/>
              <w:jc w:val="right"/>
              <w:rPr>
                <w:rFonts w:cs="Arial"/>
              </w:rPr>
            </w:pPr>
            <w:r w:rsidRPr="00BB5E24">
              <w:rPr>
                <w:rFonts w:cs="Arial"/>
              </w:rPr>
              <w:t>142</w:t>
            </w:r>
          </w:p>
        </w:tc>
      </w:tr>
      <w:tr w:rsidR="006D5354" w:rsidRPr="00BB5E24" w14:paraId="47166C92"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1D7A888"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noWrap/>
            <w:vAlign w:val="bottom"/>
            <w:hideMark/>
          </w:tcPr>
          <w:p w14:paraId="49690E32" w14:textId="77777777" w:rsidR="006D5354" w:rsidRPr="00BB5E24" w:rsidRDefault="006D5354" w:rsidP="005A05C8">
            <w:pPr>
              <w:spacing w:before="0"/>
              <w:rPr>
                <w:rFonts w:cs="Arial"/>
                <w:b/>
                <w:bCs/>
                <w:color w:val="FF0000"/>
              </w:rPr>
            </w:pPr>
            <w:r w:rsidRPr="00BB5E24">
              <w:rPr>
                <w:rFonts w:cs="Arial"/>
                <w:b/>
                <w:bCs/>
                <w:color w:val="FF0000"/>
              </w:rPr>
              <w:t>ZEMUN</w:t>
            </w:r>
          </w:p>
        </w:tc>
        <w:tc>
          <w:tcPr>
            <w:tcW w:w="2420" w:type="dxa"/>
            <w:tcBorders>
              <w:top w:val="nil"/>
              <w:left w:val="nil"/>
              <w:bottom w:val="single" w:sz="4" w:space="0" w:color="auto"/>
              <w:right w:val="single" w:sz="4" w:space="0" w:color="auto"/>
            </w:tcBorders>
            <w:shd w:val="clear" w:color="000000" w:fill="FFFF00"/>
            <w:noWrap/>
            <w:vAlign w:val="bottom"/>
            <w:hideMark/>
          </w:tcPr>
          <w:p w14:paraId="5E52751F"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1C6418C1" w14:textId="77777777" w:rsidR="006D5354" w:rsidRPr="00BB5E24" w:rsidRDefault="006D5354" w:rsidP="005A05C8">
            <w:pPr>
              <w:spacing w:before="0"/>
              <w:jc w:val="center"/>
              <w:rPr>
                <w:rFonts w:cs="Arial"/>
                <w:b/>
                <w:bCs/>
                <w:color w:val="FF0000"/>
              </w:rPr>
            </w:pPr>
            <w:r w:rsidRPr="00BB5E24">
              <w:rPr>
                <w:rFonts w:cs="Arial"/>
                <w:b/>
                <w:bCs/>
                <w:color w:val="FF0000"/>
              </w:rPr>
              <w:t>84</w:t>
            </w:r>
          </w:p>
        </w:tc>
      </w:tr>
      <w:tr w:rsidR="006D5354" w:rsidRPr="00BB5E24" w14:paraId="24D91D9A"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24FE951"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auto" w:fill="auto"/>
            <w:noWrap/>
            <w:vAlign w:val="bottom"/>
            <w:hideMark/>
          </w:tcPr>
          <w:p w14:paraId="0EB69ED2" w14:textId="77777777" w:rsidR="006D5354" w:rsidRPr="00BB5E24" w:rsidRDefault="006D5354" w:rsidP="005A05C8">
            <w:pPr>
              <w:spacing w:before="0"/>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0EF7A254" w14:textId="77777777" w:rsidR="006D5354" w:rsidRPr="00BB5E24" w:rsidRDefault="006D5354" w:rsidP="005A05C8">
            <w:pPr>
              <w:spacing w:before="0"/>
              <w:rPr>
                <w:rFonts w:cs="Arial"/>
              </w:rPr>
            </w:pPr>
            <w:r w:rsidRPr="00BB5E24">
              <w:rPr>
                <w:rFonts w:cs="Arial"/>
              </w:rPr>
              <w:t>Zemun</w:t>
            </w:r>
          </w:p>
        </w:tc>
        <w:tc>
          <w:tcPr>
            <w:tcW w:w="2120" w:type="dxa"/>
            <w:tcBorders>
              <w:top w:val="nil"/>
              <w:left w:val="nil"/>
              <w:bottom w:val="single" w:sz="4" w:space="0" w:color="auto"/>
              <w:right w:val="single" w:sz="4" w:space="0" w:color="auto"/>
            </w:tcBorders>
            <w:shd w:val="clear" w:color="auto" w:fill="auto"/>
            <w:noWrap/>
            <w:vAlign w:val="bottom"/>
            <w:hideMark/>
          </w:tcPr>
          <w:p w14:paraId="4D1B214B" w14:textId="77777777" w:rsidR="006D5354" w:rsidRPr="00BB5E24" w:rsidRDefault="006D5354" w:rsidP="005A05C8">
            <w:pPr>
              <w:spacing w:before="0"/>
              <w:jc w:val="right"/>
              <w:rPr>
                <w:rFonts w:cs="Arial"/>
              </w:rPr>
            </w:pPr>
            <w:r w:rsidRPr="00BB5E24">
              <w:rPr>
                <w:rFonts w:cs="Arial"/>
              </w:rPr>
              <w:t>84</w:t>
            </w:r>
          </w:p>
        </w:tc>
      </w:tr>
      <w:tr w:rsidR="006D5354" w:rsidRPr="00BB5E24" w14:paraId="0CC2E67E"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851713E"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noWrap/>
            <w:vAlign w:val="bottom"/>
            <w:hideMark/>
          </w:tcPr>
          <w:p w14:paraId="27721843" w14:textId="77777777" w:rsidR="006D5354" w:rsidRPr="00BB5E24" w:rsidRDefault="006D5354" w:rsidP="005A05C8">
            <w:pPr>
              <w:spacing w:before="0"/>
              <w:rPr>
                <w:rFonts w:cs="Arial"/>
                <w:b/>
                <w:bCs/>
                <w:color w:val="FF0000"/>
              </w:rPr>
            </w:pPr>
            <w:r w:rsidRPr="00BB5E24">
              <w:rPr>
                <w:rFonts w:cs="Arial"/>
                <w:b/>
                <w:bCs/>
                <w:color w:val="FF0000"/>
              </w:rPr>
              <w:t>MLADENOVAC</w:t>
            </w:r>
          </w:p>
        </w:tc>
        <w:tc>
          <w:tcPr>
            <w:tcW w:w="2420" w:type="dxa"/>
            <w:tcBorders>
              <w:top w:val="nil"/>
              <w:left w:val="nil"/>
              <w:bottom w:val="single" w:sz="4" w:space="0" w:color="auto"/>
              <w:right w:val="single" w:sz="4" w:space="0" w:color="auto"/>
            </w:tcBorders>
            <w:shd w:val="clear" w:color="000000" w:fill="FFFF00"/>
            <w:noWrap/>
            <w:vAlign w:val="bottom"/>
            <w:hideMark/>
          </w:tcPr>
          <w:p w14:paraId="5F1999C8"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742D6685" w14:textId="77777777" w:rsidR="006D5354" w:rsidRPr="00BB5E24" w:rsidRDefault="006D5354" w:rsidP="005A05C8">
            <w:pPr>
              <w:spacing w:before="0"/>
              <w:jc w:val="center"/>
              <w:rPr>
                <w:rFonts w:cs="Arial"/>
                <w:b/>
                <w:bCs/>
                <w:color w:val="FF0000"/>
              </w:rPr>
            </w:pPr>
            <w:r w:rsidRPr="00BB5E24">
              <w:rPr>
                <w:rFonts w:cs="Arial"/>
                <w:b/>
                <w:bCs/>
                <w:color w:val="FF0000"/>
              </w:rPr>
              <w:t>76</w:t>
            </w:r>
          </w:p>
        </w:tc>
      </w:tr>
      <w:tr w:rsidR="006D5354" w:rsidRPr="00BB5E24" w14:paraId="27E7692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C113216"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ABB4651" w14:textId="77777777" w:rsidR="006D5354" w:rsidRPr="00BB5E24" w:rsidRDefault="006D5354" w:rsidP="005A05C8">
            <w:pPr>
              <w:spacing w:before="0"/>
              <w:jc w:val="center"/>
              <w:rPr>
                <w:rFonts w:cs="Arial"/>
                <w:b/>
                <w:bCs/>
              </w:rPr>
            </w:pPr>
            <w:r w:rsidRPr="00BB5E24">
              <w:rPr>
                <w:rFonts w:cs="Arial"/>
                <w:b/>
                <w:bCs/>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6D856079" w14:textId="77777777" w:rsidR="006D5354" w:rsidRPr="00BB5E24" w:rsidRDefault="006D5354" w:rsidP="005A05C8">
            <w:pPr>
              <w:spacing w:before="0"/>
              <w:rPr>
                <w:rFonts w:cs="Arial"/>
              </w:rPr>
            </w:pPr>
            <w:r w:rsidRPr="00BB5E24">
              <w:rPr>
                <w:rFonts w:cs="Arial"/>
              </w:rPr>
              <w:t>Mladenovac</w:t>
            </w:r>
          </w:p>
        </w:tc>
        <w:tc>
          <w:tcPr>
            <w:tcW w:w="2120" w:type="dxa"/>
            <w:tcBorders>
              <w:top w:val="nil"/>
              <w:left w:val="nil"/>
              <w:bottom w:val="single" w:sz="4" w:space="0" w:color="auto"/>
              <w:right w:val="single" w:sz="4" w:space="0" w:color="auto"/>
            </w:tcBorders>
            <w:shd w:val="clear" w:color="auto" w:fill="auto"/>
            <w:noWrap/>
            <w:vAlign w:val="bottom"/>
            <w:hideMark/>
          </w:tcPr>
          <w:p w14:paraId="30D2F400" w14:textId="77777777" w:rsidR="006D5354" w:rsidRPr="00BB5E24" w:rsidRDefault="006D5354" w:rsidP="005A05C8">
            <w:pPr>
              <w:spacing w:before="0"/>
              <w:jc w:val="right"/>
              <w:rPr>
                <w:rFonts w:cs="Arial"/>
              </w:rPr>
            </w:pPr>
            <w:r w:rsidRPr="00BB5E24">
              <w:rPr>
                <w:rFonts w:cs="Arial"/>
              </w:rPr>
              <w:t>28</w:t>
            </w:r>
          </w:p>
        </w:tc>
      </w:tr>
      <w:tr w:rsidR="006D5354" w:rsidRPr="00BB5E24" w14:paraId="4E3DA0C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3BA1678"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44FCEBDC" w14:textId="77777777" w:rsidR="006D5354" w:rsidRPr="00BB5E24" w:rsidRDefault="006D5354" w:rsidP="005A05C8">
            <w:pPr>
              <w:spacing w:before="0"/>
              <w:rPr>
                <w:rFonts w:cs="Arial"/>
                <w:b/>
                <w:bCs/>
              </w:rPr>
            </w:pPr>
          </w:p>
        </w:tc>
        <w:tc>
          <w:tcPr>
            <w:tcW w:w="2420" w:type="dxa"/>
            <w:tcBorders>
              <w:top w:val="nil"/>
              <w:left w:val="nil"/>
              <w:bottom w:val="single" w:sz="4" w:space="0" w:color="auto"/>
              <w:right w:val="single" w:sz="4" w:space="0" w:color="auto"/>
            </w:tcBorders>
            <w:shd w:val="clear" w:color="000000" w:fill="FDE9D9"/>
            <w:noWrap/>
            <w:vAlign w:val="bottom"/>
            <w:hideMark/>
          </w:tcPr>
          <w:p w14:paraId="35F130E9" w14:textId="77777777" w:rsidR="006D5354" w:rsidRPr="00BB5E24" w:rsidRDefault="006D5354" w:rsidP="005A05C8">
            <w:pPr>
              <w:spacing w:before="0"/>
              <w:rPr>
                <w:rFonts w:cs="Arial"/>
              </w:rPr>
            </w:pPr>
            <w:r w:rsidRPr="00BB5E24">
              <w:rPr>
                <w:rFonts w:cs="Arial"/>
              </w:rPr>
              <w:t>Sopot</w:t>
            </w:r>
          </w:p>
        </w:tc>
        <w:tc>
          <w:tcPr>
            <w:tcW w:w="2120" w:type="dxa"/>
            <w:tcBorders>
              <w:top w:val="nil"/>
              <w:left w:val="nil"/>
              <w:bottom w:val="single" w:sz="4" w:space="0" w:color="auto"/>
              <w:right w:val="single" w:sz="4" w:space="0" w:color="auto"/>
            </w:tcBorders>
            <w:shd w:val="clear" w:color="auto" w:fill="auto"/>
            <w:noWrap/>
            <w:vAlign w:val="bottom"/>
            <w:hideMark/>
          </w:tcPr>
          <w:p w14:paraId="00EE3A42" w14:textId="77777777" w:rsidR="006D5354" w:rsidRPr="00BB5E24" w:rsidRDefault="006D5354" w:rsidP="005A05C8">
            <w:pPr>
              <w:spacing w:before="0"/>
              <w:jc w:val="right"/>
              <w:rPr>
                <w:rFonts w:cs="Arial"/>
              </w:rPr>
            </w:pPr>
            <w:r w:rsidRPr="00BB5E24">
              <w:rPr>
                <w:rFonts w:cs="Arial"/>
              </w:rPr>
              <w:t>25</w:t>
            </w:r>
          </w:p>
        </w:tc>
      </w:tr>
      <w:tr w:rsidR="006D5354" w:rsidRPr="00BB5E24" w14:paraId="6000A345"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D4D27D1"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03FD4D1A" w14:textId="77777777" w:rsidR="006D5354" w:rsidRPr="00BB5E24" w:rsidRDefault="006D5354" w:rsidP="005A05C8">
            <w:pPr>
              <w:spacing w:before="0"/>
              <w:rPr>
                <w:rFonts w:cs="Arial"/>
                <w:b/>
                <w:bCs/>
              </w:rPr>
            </w:pPr>
          </w:p>
        </w:tc>
        <w:tc>
          <w:tcPr>
            <w:tcW w:w="2420" w:type="dxa"/>
            <w:tcBorders>
              <w:top w:val="nil"/>
              <w:left w:val="nil"/>
              <w:bottom w:val="single" w:sz="4" w:space="0" w:color="auto"/>
              <w:right w:val="single" w:sz="4" w:space="0" w:color="auto"/>
            </w:tcBorders>
            <w:shd w:val="clear" w:color="000000" w:fill="FDE9D9"/>
            <w:noWrap/>
            <w:vAlign w:val="bottom"/>
            <w:hideMark/>
          </w:tcPr>
          <w:p w14:paraId="27839F8F" w14:textId="77777777" w:rsidR="006D5354" w:rsidRPr="00BB5E24" w:rsidRDefault="006D5354" w:rsidP="005A05C8">
            <w:pPr>
              <w:spacing w:before="0"/>
              <w:rPr>
                <w:rFonts w:cs="Arial"/>
              </w:rPr>
            </w:pPr>
            <w:r w:rsidRPr="00BB5E24">
              <w:rPr>
                <w:rFonts w:cs="Arial"/>
              </w:rPr>
              <w:t>Grocka</w:t>
            </w:r>
          </w:p>
        </w:tc>
        <w:tc>
          <w:tcPr>
            <w:tcW w:w="2120" w:type="dxa"/>
            <w:tcBorders>
              <w:top w:val="nil"/>
              <w:left w:val="nil"/>
              <w:bottom w:val="single" w:sz="4" w:space="0" w:color="auto"/>
              <w:right w:val="single" w:sz="4" w:space="0" w:color="auto"/>
            </w:tcBorders>
            <w:shd w:val="clear" w:color="auto" w:fill="auto"/>
            <w:noWrap/>
            <w:vAlign w:val="bottom"/>
            <w:hideMark/>
          </w:tcPr>
          <w:p w14:paraId="7F8D04DE" w14:textId="77777777" w:rsidR="006D5354" w:rsidRPr="00BB5E24" w:rsidRDefault="006D5354" w:rsidP="005A05C8">
            <w:pPr>
              <w:spacing w:before="0"/>
              <w:jc w:val="right"/>
              <w:rPr>
                <w:rFonts w:cs="Arial"/>
              </w:rPr>
            </w:pPr>
            <w:r w:rsidRPr="00BB5E24">
              <w:rPr>
                <w:rFonts w:cs="Arial"/>
              </w:rPr>
              <w:t>23</w:t>
            </w:r>
          </w:p>
        </w:tc>
      </w:tr>
      <w:tr w:rsidR="006D5354" w:rsidRPr="00BB5E24" w14:paraId="5788C12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3847A31"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noWrap/>
            <w:vAlign w:val="bottom"/>
            <w:hideMark/>
          </w:tcPr>
          <w:p w14:paraId="5C506165" w14:textId="77777777" w:rsidR="006D5354" w:rsidRPr="00BB5E24" w:rsidRDefault="006D5354" w:rsidP="005A05C8">
            <w:pPr>
              <w:spacing w:before="0"/>
              <w:rPr>
                <w:rFonts w:cs="Arial"/>
                <w:b/>
                <w:bCs/>
                <w:color w:val="FF0000"/>
              </w:rPr>
            </w:pPr>
            <w:r w:rsidRPr="00BB5E24">
              <w:rPr>
                <w:rFonts w:cs="Arial"/>
                <w:b/>
                <w:bCs/>
                <w:color w:val="FF0000"/>
              </w:rPr>
              <w:t>OBRENOVAC</w:t>
            </w:r>
          </w:p>
        </w:tc>
        <w:tc>
          <w:tcPr>
            <w:tcW w:w="2420" w:type="dxa"/>
            <w:tcBorders>
              <w:top w:val="nil"/>
              <w:left w:val="nil"/>
              <w:bottom w:val="single" w:sz="4" w:space="0" w:color="auto"/>
              <w:right w:val="single" w:sz="4" w:space="0" w:color="auto"/>
            </w:tcBorders>
            <w:shd w:val="clear" w:color="000000" w:fill="FFFF00"/>
            <w:noWrap/>
            <w:vAlign w:val="bottom"/>
            <w:hideMark/>
          </w:tcPr>
          <w:p w14:paraId="12B5575B" w14:textId="77777777" w:rsidR="006D5354" w:rsidRPr="00BB5E24" w:rsidRDefault="006D5354" w:rsidP="005A05C8">
            <w:pPr>
              <w:spacing w:before="0"/>
              <w:rPr>
                <w:rFonts w:cs="Arial"/>
                <w:color w:val="FF0000"/>
              </w:rPr>
            </w:pPr>
            <w:r w:rsidRPr="00BB5E24">
              <w:rPr>
                <w:rFonts w:cs="Arial"/>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51E4F49B" w14:textId="77777777" w:rsidR="006D5354" w:rsidRPr="00BB5E24" w:rsidRDefault="006D5354" w:rsidP="005A05C8">
            <w:pPr>
              <w:spacing w:before="0"/>
              <w:jc w:val="center"/>
              <w:rPr>
                <w:rFonts w:cs="Arial"/>
                <w:b/>
                <w:bCs/>
                <w:color w:val="FF0000"/>
              </w:rPr>
            </w:pPr>
            <w:r w:rsidRPr="00BB5E24">
              <w:rPr>
                <w:rFonts w:cs="Arial"/>
                <w:b/>
                <w:bCs/>
                <w:color w:val="FF0000"/>
              </w:rPr>
              <w:t>62</w:t>
            </w:r>
          </w:p>
        </w:tc>
      </w:tr>
      <w:tr w:rsidR="006D5354" w:rsidRPr="00BB5E24" w14:paraId="0DEDB50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4664BF5"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37CD397" w14:textId="77777777" w:rsidR="006D5354" w:rsidRPr="00BB5E24" w:rsidRDefault="006D5354" w:rsidP="005A05C8">
            <w:pPr>
              <w:spacing w:before="0"/>
              <w:jc w:val="center"/>
              <w:rPr>
                <w:rFonts w:cs="Arial"/>
                <w:b/>
                <w:bCs/>
              </w:rPr>
            </w:pPr>
            <w:r w:rsidRPr="00BB5E24">
              <w:rPr>
                <w:rFonts w:cs="Arial"/>
                <w:b/>
                <w:bCs/>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76CE1CAC" w14:textId="77777777" w:rsidR="006D5354" w:rsidRPr="00BB5E24" w:rsidRDefault="006D5354" w:rsidP="005A05C8">
            <w:pPr>
              <w:spacing w:before="0"/>
              <w:rPr>
                <w:rFonts w:cs="Arial"/>
              </w:rPr>
            </w:pPr>
            <w:r w:rsidRPr="00BB5E24">
              <w:rPr>
                <w:rFonts w:cs="Arial"/>
              </w:rPr>
              <w:t>Obrenovac</w:t>
            </w:r>
          </w:p>
        </w:tc>
        <w:tc>
          <w:tcPr>
            <w:tcW w:w="2120" w:type="dxa"/>
            <w:tcBorders>
              <w:top w:val="nil"/>
              <w:left w:val="nil"/>
              <w:bottom w:val="single" w:sz="4" w:space="0" w:color="auto"/>
              <w:right w:val="single" w:sz="4" w:space="0" w:color="auto"/>
            </w:tcBorders>
            <w:shd w:val="clear" w:color="auto" w:fill="auto"/>
            <w:noWrap/>
            <w:vAlign w:val="bottom"/>
            <w:hideMark/>
          </w:tcPr>
          <w:p w14:paraId="5C2EE400" w14:textId="77777777" w:rsidR="006D5354" w:rsidRPr="00BB5E24" w:rsidRDefault="006D5354" w:rsidP="005A05C8">
            <w:pPr>
              <w:spacing w:before="0"/>
              <w:jc w:val="right"/>
              <w:rPr>
                <w:rFonts w:cs="Arial"/>
              </w:rPr>
            </w:pPr>
            <w:r w:rsidRPr="00BB5E24">
              <w:rPr>
                <w:rFonts w:cs="Arial"/>
              </w:rPr>
              <w:t>30</w:t>
            </w:r>
          </w:p>
        </w:tc>
      </w:tr>
      <w:tr w:rsidR="006D5354" w:rsidRPr="00BB5E24" w14:paraId="21D429D4"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346D65C"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F9A7B2F" w14:textId="77777777" w:rsidR="006D5354" w:rsidRPr="00BB5E24" w:rsidRDefault="006D5354" w:rsidP="005A05C8">
            <w:pPr>
              <w:spacing w:before="0"/>
              <w:rPr>
                <w:rFonts w:cs="Arial"/>
                <w:b/>
                <w:bCs/>
              </w:rPr>
            </w:pPr>
          </w:p>
        </w:tc>
        <w:tc>
          <w:tcPr>
            <w:tcW w:w="2420" w:type="dxa"/>
            <w:tcBorders>
              <w:top w:val="nil"/>
              <w:left w:val="nil"/>
              <w:bottom w:val="single" w:sz="4" w:space="0" w:color="auto"/>
              <w:right w:val="single" w:sz="4" w:space="0" w:color="auto"/>
            </w:tcBorders>
            <w:shd w:val="clear" w:color="000000" w:fill="FDE9D9"/>
            <w:noWrap/>
            <w:vAlign w:val="bottom"/>
            <w:hideMark/>
          </w:tcPr>
          <w:p w14:paraId="6474AC57" w14:textId="77777777" w:rsidR="006D5354" w:rsidRPr="00BB5E24" w:rsidRDefault="006D5354" w:rsidP="005A05C8">
            <w:pPr>
              <w:spacing w:before="0"/>
              <w:rPr>
                <w:rFonts w:cs="Arial"/>
              </w:rPr>
            </w:pPr>
            <w:r w:rsidRPr="00BB5E24">
              <w:rPr>
                <w:rFonts w:cs="Arial"/>
              </w:rPr>
              <w:t>Barajevo</w:t>
            </w:r>
          </w:p>
        </w:tc>
        <w:tc>
          <w:tcPr>
            <w:tcW w:w="2120" w:type="dxa"/>
            <w:tcBorders>
              <w:top w:val="nil"/>
              <w:left w:val="nil"/>
              <w:bottom w:val="single" w:sz="4" w:space="0" w:color="auto"/>
              <w:right w:val="single" w:sz="4" w:space="0" w:color="auto"/>
            </w:tcBorders>
            <w:shd w:val="clear" w:color="auto" w:fill="auto"/>
            <w:noWrap/>
            <w:vAlign w:val="bottom"/>
            <w:hideMark/>
          </w:tcPr>
          <w:p w14:paraId="6B045F98" w14:textId="77777777" w:rsidR="006D5354" w:rsidRPr="00BB5E24" w:rsidRDefault="006D5354" w:rsidP="005A05C8">
            <w:pPr>
              <w:spacing w:before="0"/>
              <w:jc w:val="right"/>
              <w:rPr>
                <w:rFonts w:cs="Arial"/>
              </w:rPr>
            </w:pPr>
            <w:r w:rsidRPr="00BB5E24">
              <w:rPr>
                <w:rFonts w:cs="Arial"/>
              </w:rPr>
              <w:t>32</w:t>
            </w:r>
          </w:p>
        </w:tc>
      </w:tr>
      <w:tr w:rsidR="006D5354" w:rsidRPr="00BB5E24" w14:paraId="11307AB1"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3557B29"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noWrap/>
            <w:vAlign w:val="bottom"/>
            <w:hideMark/>
          </w:tcPr>
          <w:p w14:paraId="6162C93B" w14:textId="77777777" w:rsidR="006D5354" w:rsidRPr="00BB5E24" w:rsidRDefault="006D5354" w:rsidP="005A05C8">
            <w:pPr>
              <w:spacing w:before="0"/>
              <w:rPr>
                <w:rFonts w:cs="Arial"/>
                <w:b/>
                <w:bCs/>
                <w:color w:val="FF0000"/>
              </w:rPr>
            </w:pPr>
            <w:r w:rsidRPr="00BB5E24">
              <w:rPr>
                <w:rFonts w:cs="Arial"/>
                <w:b/>
                <w:bCs/>
                <w:color w:val="FF0000"/>
              </w:rPr>
              <w:t>KRNJAČA</w:t>
            </w:r>
          </w:p>
        </w:tc>
        <w:tc>
          <w:tcPr>
            <w:tcW w:w="2420" w:type="dxa"/>
            <w:tcBorders>
              <w:top w:val="nil"/>
              <w:left w:val="nil"/>
              <w:bottom w:val="nil"/>
              <w:right w:val="single" w:sz="4" w:space="0" w:color="auto"/>
            </w:tcBorders>
            <w:shd w:val="clear" w:color="000000" w:fill="FFFF00"/>
            <w:noWrap/>
            <w:vAlign w:val="bottom"/>
            <w:hideMark/>
          </w:tcPr>
          <w:p w14:paraId="25CEC782" w14:textId="77777777" w:rsidR="006D5354" w:rsidRPr="00BB5E24" w:rsidRDefault="006D5354" w:rsidP="005A05C8">
            <w:pPr>
              <w:spacing w:before="0"/>
              <w:rPr>
                <w:rFonts w:cs="Arial"/>
              </w:rPr>
            </w:pPr>
            <w:r w:rsidRPr="00BB5E24">
              <w:rPr>
                <w:rFonts w:cs="Arial"/>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08C88F5C" w14:textId="77777777" w:rsidR="006D5354" w:rsidRPr="00BB5E24" w:rsidRDefault="006D5354" w:rsidP="005A05C8">
            <w:pPr>
              <w:spacing w:before="0"/>
              <w:jc w:val="center"/>
              <w:rPr>
                <w:rFonts w:cs="Arial"/>
                <w:b/>
                <w:bCs/>
                <w:color w:val="FF0000"/>
              </w:rPr>
            </w:pPr>
            <w:r w:rsidRPr="00BB5E24">
              <w:rPr>
                <w:rFonts w:cs="Arial"/>
                <w:b/>
                <w:bCs/>
                <w:color w:val="FF0000"/>
              </w:rPr>
              <w:t>43</w:t>
            </w:r>
          </w:p>
        </w:tc>
      </w:tr>
      <w:tr w:rsidR="006D5354" w:rsidRPr="00BB5E24" w14:paraId="073A1777" w14:textId="77777777" w:rsidTr="006D5354">
        <w:trPr>
          <w:trHeight w:val="330"/>
          <w:jc w:val="center"/>
        </w:trPr>
        <w:tc>
          <w:tcPr>
            <w:tcW w:w="1600" w:type="dxa"/>
            <w:vMerge/>
            <w:tcBorders>
              <w:top w:val="nil"/>
              <w:left w:val="single" w:sz="8" w:space="0" w:color="auto"/>
              <w:bottom w:val="single" w:sz="8" w:space="0" w:color="000000"/>
              <w:right w:val="single" w:sz="4" w:space="0" w:color="auto"/>
            </w:tcBorders>
            <w:vAlign w:val="center"/>
            <w:hideMark/>
          </w:tcPr>
          <w:p w14:paraId="0BDF899B" w14:textId="77777777" w:rsidR="006D5354" w:rsidRPr="00BB5E24" w:rsidRDefault="006D5354" w:rsidP="005A05C8">
            <w:pPr>
              <w:spacing w:before="0"/>
              <w:rPr>
                <w:rFonts w:cs="Arial"/>
                <w:b/>
                <w:bCs/>
                <w:color w:val="000000"/>
              </w:rPr>
            </w:pPr>
          </w:p>
        </w:tc>
        <w:tc>
          <w:tcPr>
            <w:tcW w:w="2560" w:type="dxa"/>
            <w:tcBorders>
              <w:top w:val="nil"/>
              <w:left w:val="nil"/>
              <w:bottom w:val="single" w:sz="8" w:space="0" w:color="auto"/>
              <w:right w:val="single" w:sz="4" w:space="0" w:color="auto"/>
            </w:tcBorders>
            <w:shd w:val="clear" w:color="auto" w:fill="auto"/>
            <w:noWrap/>
            <w:vAlign w:val="bottom"/>
            <w:hideMark/>
          </w:tcPr>
          <w:p w14:paraId="19AEC6B8" w14:textId="77777777" w:rsidR="006D5354" w:rsidRPr="00BB5E24" w:rsidRDefault="006D5354" w:rsidP="005A05C8">
            <w:pPr>
              <w:spacing w:before="0"/>
              <w:rPr>
                <w:rFonts w:cs="Arial"/>
                <w:b/>
                <w:bCs/>
                <w:color w:val="FF0000"/>
              </w:rPr>
            </w:pPr>
            <w:r w:rsidRPr="00BB5E24">
              <w:rPr>
                <w:rFonts w:cs="Arial"/>
                <w:b/>
                <w:bCs/>
                <w:color w:val="FF0000"/>
              </w:rPr>
              <w:t> </w:t>
            </w:r>
          </w:p>
        </w:tc>
        <w:tc>
          <w:tcPr>
            <w:tcW w:w="2420" w:type="dxa"/>
            <w:tcBorders>
              <w:top w:val="single" w:sz="4" w:space="0" w:color="auto"/>
              <w:left w:val="nil"/>
              <w:bottom w:val="single" w:sz="8" w:space="0" w:color="auto"/>
              <w:right w:val="single" w:sz="4" w:space="0" w:color="auto"/>
            </w:tcBorders>
            <w:shd w:val="clear" w:color="000000" w:fill="FDE9D9"/>
            <w:noWrap/>
            <w:vAlign w:val="bottom"/>
            <w:hideMark/>
          </w:tcPr>
          <w:p w14:paraId="610A384A" w14:textId="77777777" w:rsidR="006D5354" w:rsidRPr="00BB5E24" w:rsidRDefault="006D5354" w:rsidP="005A05C8">
            <w:pPr>
              <w:spacing w:before="0"/>
              <w:rPr>
                <w:rFonts w:cs="Arial"/>
              </w:rPr>
            </w:pPr>
            <w:r w:rsidRPr="00BB5E24">
              <w:rPr>
                <w:rFonts w:cs="Arial"/>
              </w:rPr>
              <w:t>Krnjača</w:t>
            </w:r>
          </w:p>
        </w:tc>
        <w:tc>
          <w:tcPr>
            <w:tcW w:w="2120" w:type="dxa"/>
            <w:tcBorders>
              <w:top w:val="nil"/>
              <w:left w:val="nil"/>
              <w:bottom w:val="single" w:sz="4" w:space="0" w:color="auto"/>
              <w:right w:val="single" w:sz="4" w:space="0" w:color="auto"/>
            </w:tcBorders>
            <w:shd w:val="clear" w:color="auto" w:fill="auto"/>
            <w:noWrap/>
            <w:vAlign w:val="bottom"/>
            <w:hideMark/>
          </w:tcPr>
          <w:p w14:paraId="601E589B" w14:textId="77777777" w:rsidR="006D5354" w:rsidRPr="00BB5E24" w:rsidRDefault="006D5354" w:rsidP="005A05C8">
            <w:pPr>
              <w:spacing w:before="0"/>
              <w:jc w:val="right"/>
              <w:rPr>
                <w:rFonts w:cs="Arial"/>
              </w:rPr>
            </w:pPr>
            <w:r w:rsidRPr="00BB5E24">
              <w:rPr>
                <w:rFonts w:cs="Arial"/>
              </w:rPr>
              <w:t>43</w:t>
            </w:r>
          </w:p>
        </w:tc>
      </w:tr>
      <w:tr w:rsidR="006D5354" w:rsidRPr="00BB5E24" w14:paraId="4B2A930E" w14:textId="77777777" w:rsidTr="006D5354">
        <w:trPr>
          <w:trHeight w:val="315"/>
          <w:jc w:val="center"/>
        </w:trPr>
        <w:tc>
          <w:tcPr>
            <w:tcW w:w="1600" w:type="dxa"/>
            <w:vMerge w:val="restart"/>
            <w:tcBorders>
              <w:top w:val="nil"/>
              <w:left w:val="single" w:sz="8" w:space="0" w:color="auto"/>
              <w:bottom w:val="single" w:sz="8" w:space="0" w:color="000000"/>
              <w:right w:val="single" w:sz="4" w:space="0" w:color="auto"/>
            </w:tcBorders>
            <w:shd w:val="clear" w:color="000000" w:fill="F2DDDC"/>
            <w:noWrap/>
            <w:vAlign w:val="center"/>
            <w:hideMark/>
          </w:tcPr>
          <w:p w14:paraId="5AA2EBF2" w14:textId="77777777" w:rsidR="006D5354" w:rsidRPr="00BB5E24" w:rsidRDefault="006D5354" w:rsidP="005A05C8">
            <w:pPr>
              <w:spacing w:before="0"/>
              <w:jc w:val="center"/>
              <w:rPr>
                <w:rFonts w:cs="Arial"/>
                <w:b/>
                <w:bCs/>
                <w:color w:val="000000"/>
              </w:rPr>
            </w:pPr>
            <w:r w:rsidRPr="00BB5E24">
              <w:rPr>
                <w:rFonts w:cs="Arial"/>
                <w:b/>
                <w:bCs/>
                <w:color w:val="000000"/>
              </w:rPr>
              <w:t>Novi Sad</w:t>
            </w:r>
          </w:p>
        </w:tc>
        <w:tc>
          <w:tcPr>
            <w:tcW w:w="2560" w:type="dxa"/>
            <w:tcBorders>
              <w:top w:val="nil"/>
              <w:left w:val="nil"/>
              <w:bottom w:val="single" w:sz="4" w:space="0" w:color="auto"/>
              <w:right w:val="single" w:sz="4" w:space="0" w:color="auto"/>
            </w:tcBorders>
            <w:shd w:val="clear" w:color="000000" w:fill="FFFF00"/>
            <w:vAlign w:val="center"/>
            <w:hideMark/>
          </w:tcPr>
          <w:p w14:paraId="37429A33" w14:textId="77777777" w:rsidR="006D5354" w:rsidRPr="00BB5E24" w:rsidRDefault="006D5354" w:rsidP="005A05C8">
            <w:pPr>
              <w:spacing w:before="0"/>
              <w:rPr>
                <w:rFonts w:cs="Arial"/>
                <w:b/>
                <w:bCs/>
                <w:color w:val="FF0000"/>
              </w:rPr>
            </w:pPr>
            <w:r w:rsidRPr="00BB5E24">
              <w:rPr>
                <w:rFonts w:cs="Arial"/>
                <w:b/>
                <w:bCs/>
                <w:color w:val="FF0000"/>
              </w:rPr>
              <w:t>NOVI SAD</w:t>
            </w:r>
          </w:p>
        </w:tc>
        <w:tc>
          <w:tcPr>
            <w:tcW w:w="2420" w:type="dxa"/>
            <w:tcBorders>
              <w:top w:val="nil"/>
              <w:left w:val="nil"/>
              <w:bottom w:val="single" w:sz="4" w:space="0" w:color="auto"/>
              <w:right w:val="single" w:sz="4" w:space="0" w:color="auto"/>
            </w:tcBorders>
            <w:shd w:val="clear" w:color="000000" w:fill="FFFF00"/>
            <w:vAlign w:val="center"/>
            <w:hideMark/>
          </w:tcPr>
          <w:p w14:paraId="112276F7"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723A8C70" w14:textId="77777777" w:rsidR="006D5354" w:rsidRPr="00BB5E24" w:rsidRDefault="006D5354" w:rsidP="005A05C8">
            <w:pPr>
              <w:spacing w:before="0"/>
              <w:jc w:val="center"/>
              <w:rPr>
                <w:rFonts w:cs="Arial"/>
                <w:b/>
                <w:bCs/>
                <w:color w:val="FF0000"/>
              </w:rPr>
            </w:pPr>
            <w:r w:rsidRPr="00BB5E24">
              <w:rPr>
                <w:rFonts w:cs="Arial"/>
                <w:b/>
                <w:bCs/>
                <w:color w:val="FF0000"/>
              </w:rPr>
              <w:t>246</w:t>
            </w:r>
          </w:p>
        </w:tc>
      </w:tr>
      <w:tr w:rsidR="006D5354" w:rsidRPr="00BB5E24" w14:paraId="7374AFB7"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B586F5B"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4AB4C5C8"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14146DB0" w14:textId="77777777" w:rsidR="006D5354" w:rsidRPr="00BB5E24" w:rsidRDefault="006D5354" w:rsidP="005A05C8">
            <w:pPr>
              <w:spacing w:before="0"/>
              <w:rPr>
                <w:rFonts w:cs="Arial"/>
                <w:color w:val="000000"/>
              </w:rPr>
            </w:pPr>
            <w:r w:rsidRPr="00BB5E24">
              <w:rPr>
                <w:rFonts w:cs="Arial"/>
                <w:color w:val="000000"/>
              </w:rPr>
              <w:t>Novi Sad</w:t>
            </w:r>
          </w:p>
        </w:tc>
        <w:tc>
          <w:tcPr>
            <w:tcW w:w="2120" w:type="dxa"/>
            <w:tcBorders>
              <w:top w:val="nil"/>
              <w:left w:val="nil"/>
              <w:bottom w:val="single" w:sz="4" w:space="0" w:color="auto"/>
              <w:right w:val="single" w:sz="4" w:space="0" w:color="auto"/>
            </w:tcBorders>
            <w:shd w:val="clear" w:color="auto" w:fill="auto"/>
            <w:noWrap/>
            <w:vAlign w:val="bottom"/>
            <w:hideMark/>
          </w:tcPr>
          <w:p w14:paraId="6EC0BF38" w14:textId="77777777" w:rsidR="006D5354" w:rsidRPr="00BB5E24" w:rsidRDefault="006D5354" w:rsidP="005A05C8">
            <w:pPr>
              <w:spacing w:before="0"/>
              <w:jc w:val="right"/>
              <w:rPr>
                <w:rFonts w:cs="Arial"/>
                <w:color w:val="000000"/>
              </w:rPr>
            </w:pPr>
            <w:r w:rsidRPr="00BB5E24">
              <w:rPr>
                <w:rFonts w:cs="Arial"/>
                <w:color w:val="000000"/>
              </w:rPr>
              <w:t>219</w:t>
            </w:r>
          </w:p>
        </w:tc>
      </w:tr>
      <w:tr w:rsidR="006D5354" w:rsidRPr="00BB5E24" w14:paraId="4B118CF0"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E8600BB"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5D6EC82"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313C2A9E" w14:textId="77777777" w:rsidR="006D5354" w:rsidRPr="00BB5E24" w:rsidRDefault="006D5354" w:rsidP="005A05C8">
            <w:pPr>
              <w:spacing w:before="0"/>
              <w:rPr>
                <w:rFonts w:cs="Arial"/>
                <w:color w:val="000000"/>
              </w:rPr>
            </w:pPr>
            <w:r w:rsidRPr="00BB5E24">
              <w:rPr>
                <w:rFonts w:cs="Arial"/>
                <w:color w:val="000000"/>
              </w:rPr>
              <w:t>Bačka Palanka</w:t>
            </w:r>
          </w:p>
        </w:tc>
        <w:tc>
          <w:tcPr>
            <w:tcW w:w="2120" w:type="dxa"/>
            <w:tcBorders>
              <w:top w:val="nil"/>
              <w:left w:val="nil"/>
              <w:bottom w:val="single" w:sz="4" w:space="0" w:color="auto"/>
              <w:right w:val="single" w:sz="4" w:space="0" w:color="auto"/>
            </w:tcBorders>
            <w:shd w:val="clear" w:color="auto" w:fill="auto"/>
            <w:noWrap/>
            <w:vAlign w:val="bottom"/>
            <w:hideMark/>
          </w:tcPr>
          <w:p w14:paraId="6C3BBEBF" w14:textId="77777777" w:rsidR="006D5354" w:rsidRPr="00BB5E24" w:rsidRDefault="006D5354" w:rsidP="005A05C8">
            <w:pPr>
              <w:spacing w:before="0"/>
              <w:jc w:val="right"/>
              <w:rPr>
                <w:rFonts w:cs="Arial"/>
                <w:color w:val="000000"/>
              </w:rPr>
            </w:pPr>
            <w:r w:rsidRPr="00BB5E24">
              <w:rPr>
                <w:rFonts w:cs="Arial"/>
                <w:color w:val="000000"/>
              </w:rPr>
              <w:t>10</w:t>
            </w:r>
          </w:p>
        </w:tc>
      </w:tr>
      <w:tr w:rsidR="006D5354" w:rsidRPr="00BB5E24" w14:paraId="1451AC1A"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B58AE39"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420B526"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45D230C5" w14:textId="77777777" w:rsidR="006D5354" w:rsidRPr="00BB5E24" w:rsidRDefault="006D5354" w:rsidP="005A05C8">
            <w:pPr>
              <w:spacing w:before="0"/>
              <w:rPr>
                <w:rFonts w:cs="Arial"/>
                <w:color w:val="000000"/>
              </w:rPr>
            </w:pPr>
            <w:r w:rsidRPr="00BB5E24">
              <w:rPr>
                <w:rFonts w:cs="Arial"/>
                <w:color w:val="000000"/>
              </w:rPr>
              <w:t>Bečej</w:t>
            </w:r>
          </w:p>
        </w:tc>
        <w:tc>
          <w:tcPr>
            <w:tcW w:w="2120" w:type="dxa"/>
            <w:tcBorders>
              <w:top w:val="nil"/>
              <w:left w:val="nil"/>
              <w:bottom w:val="single" w:sz="4" w:space="0" w:color="auto"/>
              <w:right w:val="single" w:sz="4" w:space="0" w:color="auto"/>
            </w:tcBorders>
            <w:shd w:val="clear" w:color="auto" w:fill="auto"/>
            <w:noWrap/>
            <w:vAlign w:val="bottom"/>
            <w:hideMark/>
          </w:tcPr>
          <w:p w14:paraId="2BA5D7B9" w14:textId="77777777" w:rsidR="006D5354" w:rsidRPr="00BB5E24" w:rsidRDefault="006D5354" w:rsidP="005A05C8">
            <w:pPr>
              <w:spacing w:before="0"/>
              <w:jc w:val="right"/>
              <w:rPr>
                <w:rFonts w:cs="Arial"/>
                <w:color w:val="000000"/>
              </w:rPr>
            </w:pPr>
            <w:r w:rsidRPr="00BB5E24">
              <w:rPr>
                <w:rFonts w:cs="Arial"/>
                <w:color w:val="000000"/>
              </w:rPr>
              <w:t>9</w:t>
            </w:r>
          </w:p>
        </w:tc>
      </w:tr>
      <w:tr w:rsidR="006D5354" w:rsidRPr="00BB5E24" w14:paraId="2695DA4A"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C441765"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B424F23"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39E2DC90" w14:textId="77777777" w:rsidR="006D5354" w:rsidRPr="00BB5E24" w:rsidRDefault="006D5354" w:rsidP="005A05C8">
            <w:pPr>
              <w:spacing w:before="0"/>
              <w:rPr>
                <w:rFonts w:cs="Arial"/>
                <w:color w:val="000000"/>
              </w:rPr>
            </w:pPr>
            <w:r w:rsidRPr="00BB5E24">
              <w:rPr>
                <w:rFonts w:cs="Arial"/>
                <w:color w:val="000000"/>
              </w:rPr>
              <w:t>Žabalj</w:t>
            </w:r>
          </w:p>
        </w:tc>
        <w:tc>
          <w:tcPr>
            <w:tcW w:w="2120" w:type="dxa"/>
            <w:tcBorders>
              <w:top w:val="nil"/>
              <w:left w:val="nil"/>
              <w:bottom w:val="single" w:sz="4" w:space="0" w:color="auto"/>
              <w:right w:val="single" w:sz="4" w:space="0" w:color="auto"/>
            </w:tcBorders>
            <w:shd w:val="clear" w:color="auto" w:fill="auto"/>
            <w:noWrap/>
            <w:vAlign w:val="bottom"/>
            <w:hideMark/>
          </w:tcPr>
          <w:p w14:paraId="4F345B0D" w14:textId="77777777" w:rsidR="006D5354" w:rsidRPr="00BB5E24" w:rsidRDefault="006D5354" w:rsidP="005A05C8">
            <w:pPr>
              <w:spacing w:before="0"/>
              <w:jc w:val="right"/>
              <w:rPr>
                <w:rFonts w:cs="Arial"/>
                <w:color w:val="000000"/>
              </w:rPr>
            </w:pPr>
            <w:r w:rsidRPr="00BB5E24">
              <w:rPr>
                <w:rFonts w:cs="Arial"/>
                <w:color w:val="000000"/>
              </w:rPr>
              <w:t>8</w:t>
            </w:r>
          </w:p>
        </w:tc>
      </w:tr>
      <w:tr w:rsidR="006D5354" w:rsidRPr="00BB5E24" w14:paraId="206B87E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DE4172E"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125A38CC" w14:textId="77777777" w:rsidR="006D5354" w:rsidRPr="00BB5E24" w:rsidRDefault="006D5354" w:rsidP="005A05C8">
            <w:pPr>
              <w:spacing w:before="0"/>
              <w:rPr>
                <w:rFonts w:cs="Arial"/>
                <w:b/>
                <w:bCs/>
                <w:color w:val="FF0000"/>
              </w:rPr>
            </w:pPr>
            <w:r w:rsidRPr="00BB5E24">
              <w:rPr>
                <w:rFonts w:cs="Arial"/>
                <w:b/>
                <w:bCs/>
                <w:color w:val="FF0000"/>
              </w:rPr>
              <w:t>SUBOTICA</w:t>
            </w:r>
          </w:p>
        </w:tc>
        <w:tc>
          <w:tcPr>
            <w:tcW w:w="2420" w:type="dxa"/>
            <w:tcBorders>
              <w:top w:val="nil"/>
              <w:left w:val="nil"/>
              <w:bottom w:val="single" w:sz="4" w:space="0" w:color="auto"/>
              <w:right w:val="single" w:sz="4" w:space="0" w:color="auto"/>
            </w:tcBorders>
            <w:shd w:val="clear" w:color="000000" w:fill="FFFF00"/>
            <w:vAlign w:val="center"/>
            <w:hideMark/>
          </w:tcPr>
          <w:p w14:paraId="2A41B1F8"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355531FD" w14:textId="77777777" w:rsidR="006D5354" w:rsidRPr="00BB5E24" w:rsidRDefault="006D5354" w:rsidP="005A05C8">
            <w:pPr>
              <w:spacing w:before="0"/>
              <w:jc w:val="center"/>
              <w:rPr>
                <w:rFonts w:cs="Arial"/>
                <w:b/>
                <w:bCs/>
                <w:color w:val="FF0000"/>
              </w:rPr>
            </w:pPr>
            <w:r w:rsidRPr="00BB5E24">
              <w:rPr>
                <w:rFonts w:cs="Arial"/>
                <w:b/>
                <w:bCs/>
                <w:color w:val="FF0000"/>
              </w:rPr>
              <w:t>275</w:t>
            </w:r>
          </w:p>
        </w:tc>
      </w:tr>
      <w:tr w:rsidR="006D5354" w:rsidRPr="00BB5E24" w14:paraId="229B1FC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849B6AE"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1EF22487"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4A70176C" w14:textId="77777777" w:rsidR="006D5354" w:rsidRPr="00BB5E24" w:rsidRDefault="006D5354" w:rsidP="005A05C8">
            <w:pPr>
              <w:spacing w:before="0"/>
              <w:rPr>
                <w:rFonts w:cs="Arial"/>
                <w:color w:val="000000"/>
              </w:rPr>
            </w:pPr>
            <w:r w:rsidRPr="00BB5E24">
              <w:rPr>
                <w:rFonts w:cs="Arial"/>
                <w:color w:val="000000"/>
              </w:rPr>
              <w:t>Senta</w:t>
            </w:r>
          </w:p>
        </w:tc>
        <w:tc>
          <w:tcPr>
            <w:tcW w:w="2120" w:type="dxa"/>
            <w:tcBorders>
              <w:top w:val="nil"/>
              <w:left w:val="nil"/>
              <w:bottom w:val="single" w:sz="4" w:space="0" w:color="auto"/>
              <w:right w:val="single" w:sz="4" w:space="0" w:color="auto"/>
            </w:tcBorders>
            <w:shd w:val="clear" w:color="auto" w:fill="auto"/>
            <w:noWrap/>
            <w:vAlign w:val="bottom"/>
            <w:hideMark/>
          </w:tcPr>
          <w:p w14:paraId="493F75E8" w14:textId="77777777" w:rsidR="006D5354" w:rsidRPr="00BB5E24" w:rsidRDefault="006D5354" w:rsidP="005A05C8">
            <w:pPr>
              <w:spacing w:before="0"/>
              <w:jc w:val="right"/>
              <w:rPr>
                <w:rFonts w:cs="Arial"/>
                <w:color w:val="000000"/>
              </w:rPr>
            </w:pPr>
            <w:r w:rsidRPr="00BB5E24">
              <w:rPr>
                <w:rFonts w:cs="Arial"/>
                <w:color w:val="000000"/>
              </w:rPr>
              <w:t>61</w:t>
            </w:r>
          </w:p>
        </w:tc>
      </w:tr>
      <w:tr w:rsidR="006D5354" w:rsidRPr="00BB5E24" w14:paraId="637CE2D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41F98C5"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3B34983B"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BC0E107" w14:textId="77777777" w:rsidR="006D5354" w:rsidRPr="00BB5E24" w:rsidRDefault="006D5354" w:rsidP="005A05C8">
            <w:pPr>
              <w:spacing w:before="0"/>
              <w:rPr>
                <w:rFonts w:cs="Arial"/>
                <w:color w:val="000000"/>
              </w:rPr>
            </w:pPr>
            <w:r w:rsidRPr="00BB5E24">
              <w:rPr>
                <w:rFonts w:cs="Arial"/>
                <w:color w:val="000000"/>
              </w:rPr>
              <w:t>B.Topola</w:t>
            </w:r>
          </w:p>
        </w:tc>
        <w:tc>
          <w:tcPr>
            <w:tcW w:w="2120" w:type="dxa"/>
            <w:tcBorders>
              <w:top w:val="nil"/>
              <w:left w:val="nil"/>
              <w:bottom w:val="single" w:sz="4" w:space="0" w:color="auto"/>
              <w:right w:val="single" w:sz="4" w:space="0" w:color="auto"/>
            </w:tcBorders>
            <w:shd w:val="clear" w:color="auto" w:fill="auto"/>
            <w:noWrap/>
            <w:vAlign w:val="bottom"/>
            <w:hideMark/>
          </w:tcPr>
          <w:p w14:paraId="6185C253" w14:textId="77777777" w:rsidR="006D5354" w:rsidRPr="00BB5E24" w:rsidRDefault="006D5354" w:rsidP="005A05C8">
            <w:pPr>
              <w:spacing w:before="0"/>
              <w:jc w:val="right"/>
              <w:rPr>
                <w:rFonts w:cs="Arial"/>
                <w:color w:val="000000"/>
              </w:rPr>
            </w:pPr>
            <w:r w:rsidRPr="00BB5E24">
              <w:rPr>
                <w:rFonts w:cs="Arial"/>
                <w:color w:val="000000"/>
              </w:rPr>
              <w:t>38</w:t>
            </w:r>
          </w:p>
        </w:tc>
      </w:tr>
      <w:tr w:rsidR="006D5354" w:rsidRPr="00BB5E24" w14:paraId="51039C9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91803AA"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39516042"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01E6931B" w14:textId="77777777" w:rsidR="006D5354" w:rsidRPr="00BB5E24" w:rsidRDefault="006D5354" w:rsidP="005A05C8">
            <w:pPr>
              <w:spacing w:before="0"/>
              <w:rPr>
                <w:rFonts w:cs="Arial"/>
                <w:color w:val="000000"/>
              </w:rPr>
            </w:pPr>
            <w:r w:rsidRPr="00BB5E24">
              <w:rPr>
                <w:rFonts w:cs="Arial"/>
                <w:color w:val="000000"/>
              </w:rPr>
              <w:t>Kanjiza</w:t>
            </w:r>
          </w:p>
        </w:tc>
        <w:tc>
          <w:tcPr>
            <w:tcW w:w="2120" w:type="dxa"/>
            <w:tcBorders>
              <w:top w:val="nil"/>
              <w:left w:val="nil"/>
              <w:bottom w:val="single" w:sz="4" w:space="0" w:color="auto"/>
              <w:right w:val="single" w:sz="4" w:space="0" w:color="auto"/>
            </w:tcBorders>
            <w:shd w:val="clear" w:color="auto" w:fill="auto"/>
            <w:noWrap/>
            <w:vAlign w:val="bottom"/>
            <w:hideMark/>
          </w:tcPr>
          <w:p w14:paraId="05A61F18" w14:textId="77777777" w:rsidR="006D5354" w:rsidRPr="00BB5E24" w:rsidRDefault="006D5354" w:rsidP="005A05C8">
            <w:pPr>
              <w:spacing w:before="0"/>
              <w:jc w:val="right"/>
              <w:rPr>
                <w:rFonts w:cs="Arial"/>
                <w:color w:val="000000"/>
              </w:rPr>
            </w:pPr>
            <w:r w:rsidRPr="00BB5E24">
              <w:rPr>
                <w:rFonts w:cs="Arial"/>
                <w:color w:val="000000"/>
              </w:rPr>
              <w:t>27</w:t>
            </w:r>
          </w:p>
        </w:tc>
      </w:tr>
      <w:tr w:rsidR="006D5354" w:rsidRPr="00BB5E24" w14:paraId="411E9F55"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29BE2AF"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01540BD9"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1057471F" w14:textId="77777777" w:rsidR="006D5354" w:rsidRPr="00BB5E24" w:rsidRDefault="006D5354" w:rsidP="005A05C8">
            <w:pPr>
              <w:spacing w:before="0"/>
              <w:rPr>
                <w:rFonts w:cs="Arial"/>
                <w:color w:val="000000"/>
              </w:rPr>
            </w:pPr>
            <w:r w:rsidRPr="00BB5E24">
              <w:rPr>
                <w:rFonts w:cs="Arial"/>
                <w:color w:val="000000"/>
              </w:rPr>
              <w:t>Bajmok</w:t>
            </w:r>
          </w:p>
        </w:tc>
        <w:tc>
          <w:tcPr>
            <w:tcW w:w="2120" w:type="dxa"/>
            <w:tcBorders>
              <w:top w:val="nil"/>
              <w:left w:val="nil"/>
              <w:bottom w:val="single" w:sz="4" w:space="0" w:color="auto"/>
              <w:right w:val="single" w:sz="4" w:space="0" w:color="auto"/>
            </w:tcBorders>
            <w:shd w:val="clear" w:color="auto" w:fill="auto"/>
            <w:noWrap/>
            <w:vAlign w:val="bottom"/>
            <w:hideMark/>
          </w:tcPr>
          <w:p w14:paraId="7F502815" w14:textId="77777777" w:rsidR="006D5354" w:rsidRPr="00BB5E24" w:rsidRDefault="006D5354" w:rsidP="005A05C8">
            <w:pPr>
              <w:spacing w:before="0"/>
              <w:jc w:val="right"/>
              <w:rPr>
                <w:rFonts w:cs="Arial"/>
                <w:color w:val="000000"/>
              </w:rPr>
            </w:pPr>
            <w:r w:rsidRPr="00BB5E24">
              <w:rPr>
                <w:rFonts w:cs="Arial"/>
                <w:color w:val="000000"/>
              </w:rPr>
              <w:t>46</w:t>
            </w:r>
          </w:p>
        </w:tc>
      </w:tr>
      <w:tr w:rsidR="006D5354" w:rsidRPr="00BB5E24" w14:paraId="3436287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ED35F1D"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DF4B035"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4F189E78" w14:textId="77777777" w:rsidR="006D5354" w:rsidRPr="00BB5E24" w:rsidRDefault="006D5354" w:rsidP="005A05C8">
            <w:pPr>
              <w:spacing w:before="0"/>
              <w:rPr>
                <w:rFonts w:cs="Arial"/>
                <w:color w:val="000000"/>
              </w:rPr>
            </w:pPr>
            <w:r w:rsidRPr="00BB5E24">
              <w:rPr>
                <w:rFonts w:cs="Arial"/>
                <w:color w:val="000000"/>
              </w:rPr>
              <w:t>Subotica</w:t>
            </w:r>
          </w:p>
        </w:tc>
        <w:tc>
          <w:tcPr>
            <w:tcW w:w="2120" w:type="dxa"/>
            <w:tcBorders>
              <w:top w:val="nil"/>
              <w:left w:val="nil"/>
              <w:bottom w:val="single" w:sz="4" w:space="0" w:color="auto"/>
              <w:right w:val="single" w:sz="4" w:space="0" w:color="auto"/>
            </w:tcBorders>
            <w:shd w:val="clear" w:color="auto" w:fill="auto"/>
            <w:noWrap/>
            <w:vAlign w:val="bottom"/>
            <w:hideMark/>
          </w:tcPr>
          <w:p w14:paraId="7E844ACA" w14:textId="77777777" w:rsidR="006D5354" w:rsidRPr="00BB5E24" w:rsidRDefault="006D5354" w:rsidP="005A05C8">
            <w:pPr>
              <w:spacing w:before="0"/>
              <w:jc w:val="right"/>
              <w:rPr>
                <w:rFonts w:cs="Arial"/>
                <w:color w:val="000000"/>
              </w:rPr>
            </w:pPr>
            <w:r w:rsidRPr="00BB5E24">
              <w:rPr>
                <w:rFonts w:cs="Arial"/>
                <w:color w:val="000000"/>
              </w:rPr>
              <w:t>103</w:t>
            </w:r>
          </w:p>
        </w:tc>
      </w:tr>
      <w:tr w:rsidR="006D5354" w:rsidRPr="00BB5E24" w14:paraId="61F39CFD"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CBBF5B1"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71CD3634" w14:textId="77777777" w:rsidR="006D5354" w:rsidRPr="00BB5E24" w:rsidRDefault="006D5354" w:rsidP="005A05C8">
            <w:pPr>
              <w:spacing w:before="0"/>
              <w:rPr>
                <w:rFonts w:cs="Arial"/>
                <w:b/>
                <w:bCs/>
                <w:color w:val="FF0000"/>
              </w:rPr>
            </w:pPr>
            <w:r w:rsidRPr="00BB5E24">
              <w:rPr>
                <w:rFonts w:cs="Arial"/>
                <w:b/>
                <w:bCs/>
                <w:color w:val="FF0000"/>
              </w:rPr>
              <w:t>SOMBOR</w:t>
            </w:r>
          </w:p>
        </w:tc>
        <w:tc>
          <w:tcPr>
            <w:tcW w:w="2420" w:type="dxa"/>
            <w:tcBorders>
              <w:top w:val="nil"/>
              <w:left w:val="nil"/>
              <w:bottom w:val="single" w:sz="4" w:space="0" w:color="auto"/>
              <w:right w:val="single" w:sz="4" w:space="0" w:color="auto"/>
            </w:tcBorders>
            <w:shd w:val="clear" w:color="000000" w:fill="FFFF00"/>
            <w:vAlign w:val="center"/>
            <w:hideMark/>
          </w:tcPr>
          <w:p w14:paraId="68A55DDA"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2B0E62DE" w14:textId="77777777" w:rsidR="006D5354" w:rsidRPr="00BB5E24" w:rsidRDefault="006D5354" w:rsidP="005A05C8">
            <w:pPr>
              <w:spacing w:before="0"/>
              <w:jc w:val="center"/>
              <w:rPr>
                <w:rFonts w:cs="Arial"/>
                <w:b/>
                <w:bCs/>
                <w:color w:val="FF0000"/>
              </w:rPr>
            </w:pPr>
            <w:r w:rsidRPr="00BB5E24">
              <w:rPr>
                <w:rFonts w:cs="Arial"/>
                <w:b/>
                <w:bCs/>
                <w:color w:val="FF0000"/>
              </w:rPr>
              <w:t>177</w:t>
            </w:r>
          </w:p>
        </w:tc>
      </w:tr>
      <w:tr w:rsidR="006D5354" w:rsidRPr="00BB5E24" w14:paraId="5ED5A210"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9DA748B"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2CB5E226"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58B183A0" w14:textId="77777777" w:rsidR="006D5354" w:rsidRPr="00BB5E24" w:rsidRDefault="006D5354" w:rsidP="005A05C8">
            <w:pPr>
              <w:spacing w:before="0"/>
              <w:rPr>
                <w:rFonts w:cs="Arial"/>
                <w:color w:val="000000"/>
              </w:rPr>
            </w:pPr>
            <w:r w:rsidRPr="00BB5E24">
              <w:rPr>
                <w:rFonts w:cs="Arial"/>
                <w:color w:val="000000"/>
              </w:rPr>
              <w:t>Sombor</w:t>
            </w:r>
          </w:p>
        </w:tc>
        <w:tc>
          <w:tcPr>
            <w:tcW w:w="2120" w:type="dxa"/>
            <w:tcBorders>
              <w:top w:val="nil"/>
              <w:left w:val="nil"/>
              <w:bottom w:val="single" w:sz="4" w:space="0" w:color="auto"/>
              <w:right w:val="single" w:sz="4" w:space="0" w:color="auto"/>
            </w:tcBorders>
            <w:shd w:val="clear" w:color="auto" w:fill="auto"/>
            <w:noWrap/>
            <w:vAlign w:val="bottom"/>
            <w:hideMark/>
          </w:tcPr>
          <w:p w14:paraId="2D137754" w14:textId="77777777" w:rsidR="006D5354" w:rsidRPr="00BB5E24" w:rsidRDefault="006D5354" w:rsidP="005A05C8">
            <w:pPr>
              <w:spacing w:before="0"/>
              <w:jc w:val="right"/>
              <w:rPr>
                <w:rFonts w:cs="Arial"/>
                <w:color w:val="000000"/>
              </w:rPr>
            </w:pPr>
            <w:r w:rsidRPr="00BB5E24">
              <w:rPr>
                <w:rFonts w:cs="Arial"/>
                <w:color w:val="000000"/>
              </w:rPr>
              <w:t>128</w:t>
            </w:r>
          </w:p>
        </w:tc>
      </w:tr>
      <w:tr w:rsidR="006D5354" w:rsidRPr="00BB5E24" w14:paraId="145403DB"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4B723C4"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40E3FBE2"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0542D33D" w14:textId="77777777" w:rsidR="006D5354" w:rsidRPr="00BB5E24" w:rsidRDefault="006D5354" w:rsidP="005A05C8">
            <w:pPr>
              <w:spacing w:before="0"/>
              <w:rPr>
                <w:rFonts w:cs="Arial"/>
                <w:color w:val="000000"/>
              </w:rPr>
            </w:pPr>
            <w:r w:rsidRPr="00BB5E24">
              <w:rPr>
                <w:rFonts w:cs="Arial"/>
                <w:color w:val="000000"/>
              </w:rPr>
              <w:t>Vrbas</w:t>
            </w:r>
          </w:p>
        </w:tc>
        <w:tc>
          <w:tcPr>
            <w:tcW w:w="2120" w:type="dxa"/>
            <w:tcBorders>
              <w:top w:val="nil"/>
              <w:left w:val="nil"/>
              <w:bottom w:val="single" w:sz="4" w:space="0" w:color="auto"/>
              <w:right w:val="single" w:sz="4" w:space="0" w:color="auto"/>
            </w:tcBorders>
            <w:shd w:val="clear" w:color="auto" w:fill="auto"/>
            <w:noWrap/>
            <w:vAlign w:val="bottom"/>
            <w:hideMark/>
          </w:tcPr>
          <w:p w14:paraId="6FAE7F3C" w14:textId="77777777" w:rsidR="006D5354" w:rsidRPr="00BB5E24" w:rsidRDefault="006D5354" w:rsidP="005A05C8">
            <w:pPr>
              <w:spacing w:before="0"/>
              <w:jc w:val="right"/>
              <w:rPr>
                <w:rFonts w:cs="Arial"/>
                <w:color w:val="000000"/>
              </w:rPr>
            </w:pPr>
            <w:r w:rsidRPr="00BB5E24">
              <w:rPr>
                <w:rFonts w:cs="Arial"/>
                <w:color w:val="000000"/>
              </w:rPr>
              <w:t>49</w:t>
            </w:r>
          </w:p>
        </w:tc>
      </w:tr>
      <w:tr w:rsidR="006D5354" w:rsidRPr="00BB5E24" w14:paraId="4BE839CB"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624A120"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76464E25" w14:textId="77777777" w:rsidR="006D5354" w:rsidRPr="00BB5E24" w:rsidRDefault="006D5354" w:rsidP="005A05C8">
            <w:pPr>
              <w:spacing w:before="0"/>
              <w:rPr>
                <w:rFonts w:cs="Arial"/>
                <w:b/>
                <w:bCs/>
                <w:color w:val="FF0000"/>
              </w:rPr>
            </w:pPr>
            <w:r w:rsidRPr="00BB5E24">
              <w:rPr>
                <w:rFonts w:cs="Arial"/>
                <w:b/>
                <w:bCs/>
                <w:color w:val="FF0000"/>
              </w:rPr>
              <w:t>ZRENJANIN</w:t>
            </w:r>
          </w:p>
        </w:tc>
        <w:tc>
          <w:tcPr>
            <w:tcW w:w="2420" w:type="dxa"/>
            <w:tcBorders>
              <w:top w:val="nil"/>
              <w:left w:val="nil"/>
              <w:bottom w:val="single" w:sz="4" w:space="0" w:color="auto"/>
              <w:right w:val="single" w:sz="4" w:space="0" w:color="auto"/>
            </w:tcBorders>
            <w:shd w:val="clear" w:color="000000" w:fill="FFFF00"/>
            <w:vAlign w:val="center"/>
            <w:hideMark/>
          </w:tcPr>
          <w:p w14:paraId="0230D5A9"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26815D62" w14:textId="77777777" w:rsidR="006D5354" w:rsidRPr="00BB5E24" w:rsidRDefault="006D5354" w:rsidP="005A05C8">
            <w:pPr>
              <w:spacing w:before="0"/>
              <w:jc w:val="center"/>
              <w:rPr>
                <w:rFonts w:cs="Arial"/>
                <w:b/>
                <w:bCs/>
                <w:color w:val="FF0000"/>
              </w:rPr>
            </w:pPr>
            <w:r w:rsidRPr="00BB5E24">
              <w:rPr>
                <w:rFonts w:cs="Arial"/>
                <w:b/>
                <w:bCs/>
                <w:color w:val="FF0000"/>
              </w:rPr>
              <w:t>215</w:t>
            </w:r>
          </w:p>
        </w:tc>
      </w:tr>
      <w:tr w:rsidR="006D5354" w:rsidRPr="00BB5E24" w14:paraId="61454D6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6FDEC47"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765E16DD"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12A00989" w14:textId="77777777" w:rsidR="006D5354" w:rsidRPr="00BB5E24" w:rsidRDefault="006D5354" w:rsidP="005A05C8">
            <w:pPr>
              <w:spacing w:before="0"/>
              <w:rPr>
                <w:rFonts w:cs="Arial"/>
                <w:color w:val="000000"/>
              </w:rPr>
            </w:pPr>
            <w:r w:rsidRPr="00BB5E24">
              <w:rPr>
                <w:rFonts w:cs="Arial"/>
                <w:color w:val="000000"/>
              </w:rPr>
              <w:t>Zrenjanin</w:t>
            </w:r>
          </w:p>
        </w:tc>
        <w:tc>
          <w:tcPr>
            <w:tcW w:w="2120" w:type="dxa"/>
            <w:tcBorders>
              <w:top w:val="nil"/>
              <w:left w:val="nil"/>
              <w:bottom w:val="single" w:sz="4" w:space="0" w:color="auto"/>
              <w:right w:val="single" w:sz="4" w:space="0" w:color="auto"/>
            </w:tcBorders>
            <w:shd w:val="clear" w:color="auto" w:fill="auto"/>
            <w:noWrap/>
            <w:vAlign w:val="bottom"/>
            <w:hideMark/>
          </w:tcPr>
          <w:p w14:paraId="209A79F4" w14:textId="77777777" w:rsidR="006D5354" w:rsidRPr="00BB5E24" w:rsidRDefault="006D5354" w:rsidP="005A05C8">
            <w:pPr>
              <w:spacing w:before="0"/>
              <w:jc w:val="right"/>
              <w:rPr>
                <w:rFonts w:cs="Arial"/>
                <w:color w:val="000000"/>
              </w:rPr>
            </w:pPr>
            <w:r w:rsidRPr="00BB5E24">
              <w:rPr>
                <w:rFonts w:cs="Arial"/>
                <w:color w:val="000000"/>
              </w:rPr>
              <w:t>162</w:t>
            </w:r>
          </w:p>
        </w:tc>
      </w:tr>
      <w:tr w:rsidR="006D5354" w:rsidRPr="00BB5E24" w14:paraId="5508B16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AB80286"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4045A3CC"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4AA9B023" w14:textId="77777777" w:rsidR="006D5354" w:rsidRPr="00BB5E24" w:rsidRDefault="006D5354" w:rsidP="005A05C8">
            <w:pPr>
              <w:spacing w:before="0"/>
              <w:rPr>
                <w:rFonts w:cs="Arial"/>
                <w:color w:val="000000"/>
              </w:rPr>
            </w:pPr>
            <w:r w:rsidRPr="00BB5E24">
              <w:rPr>
                <w:rFonts w:cs="Arial"/>
                <w:color w:val="000000"/>
              </w:rPr>
              <w:t>Kikinda</w:t>
            </w:r>
          </w:p>
        </w:tc>
        <w:tc>
          <w:tcPr>
            <w:tcW w:w="2120" w:type="dxa"/>
            <w:tcBorders>
              <w:top w:val="nil"/>
              <w:left w:val="nil"/>
              <w:bottom w:val="single" w:sz="4" w:space="0" w:color="auto"/>
              <w:right w:val="single" w:sz="4" w:space="0" w:color="auto"/>
            </w:tcBorders>
            <w:shd w:val="clear" w:color="auto" w:fill="auto"/>
            <w:noWrap/>
            <w:vAlign w:val="bottom"/>
            <w:hideMark/>
          </w:tcPr>
          <w:p w14:paraId="6AD6FF2F" w14:textId="77777777" w:rsidR="006D5354" w:rsidRPr="00BB5E24" w:rsidRDefault="006D5354" w:rsidP="005A05C8">
            <w:pPr>
              <w:spacing w:before="0"/>
              <w:jc w:val="right"/>
              <w:rPr>
                <w:rFonts w:cs="Arial"/>
                <w:color w:val="000000"/>
              </w:rPr>
            </w:pPr>
            <w:r w:rsidRPr="00BB5E24">
              <w:rPr>
                <w:rFonts w:cs="Arial"/>
                <w:color w:val="000000"/>
              </w:rPr>
              <w:t>53</w:t>
            </w:r>
          </w:p>
        </w:tc>
      </w:tr>
      <w:tr w:rsidR="006D5354" w:rsidRPr="00BB5E24" w14:paraId="590B422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98B661C"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03D90CE7" w14:textId="77777777" w:rsidR="006D5354" w:rsidRPr="00BB5E24" w:rsidRDefault="006D5354" w:rsidP="005A05C8">
            <w:pPr>
              <w:spacing w:before="0"/>
              <w:rPr>
                <w:rFonts w:cs="Arial"/>
                <w:b/>
                <w:bCs/>
                <w:color w:val="FF0000"/>
              </w:rPr>
            </w:pPr>
            <w:r w:rsidRPr="00BB5E24">
              <w:rPr>
                <w:rFonts w:cs="Arial"/>
                <w:b/>
                <w:bCs/>
                <w:color w:val="FF0000"/>
              </w:rPr>
              <w:t>RUMA</w:t>
            </w:r>
          </w:p>
        </w:tc>
        <w:tc>
          <w:tcPr>
            <w:tcW w:w="2420" w:type="dxa"/>
            <w:tcBorders>
              <w:top w:val="nil"/>
              <w:left w:val="nil"/>
              <w:bottom w:val="single" w:sz="4" w:space="0" w:color="auto"/>
              <w:right w:val="single" w:sz="4" w:space="0" w:color="auto"/>
            </w:tcBorders>
            <w:shd w:val="clear" w:color="000000" w:fill="FFFF00"/>
            <w:vAlign w:val="center"/>
            <w:hideMark/>
          </w:tcPr>
          <w:p w14:paraId="38D0AD65"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3898CD5D" w14:textId="77777777" w:rsidR="006D5354" w:rsidRPr="00BB5E24" w:rsidRDefault="006D5354" w:rsidP="005A05C8">
            <w:pPr>
              <w:spacing w:before="0"/>
              <w:jc w:val="center"/>
              <w:rPr>
                <w:rFonts w:cs="Arial"/>
                <w:b/>
                <w:bCs/>
                <w:color w:val="FF0000"/>
              </w:rPr>
            </w:pPr>
            <w:r w:rsidRPr="00BB5E24">
              <w:rPr>
                <w:rFonts w:cs="Arial"/>
                <w:b/>
                <w:bCs/>
                <w:color w:val="FF0000"/>
              </w:rPr>
              <w:t>222</w:t>
            </w:r>
          </w:p>
        </w:tc>
      </w:tr>
      <w:tr w:rsidR="006D5354" w:rsidRPr="00BB5E24" w14:paraId="481091B1"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FF68693"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4F958127"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3588A782" w14:textId="77777777" w:rsidR="006D5354" w:rsidRPr="00BB5E24" w:rsidRDefault="006D5354" w:rsidP="005A05C8">
            <w:pPr>
              <w:spacing w:before="0"/>
              <w:rPr>
                <w:rFonts w:cs="Arial"/>
                <w:color w:val="000000"/>
              </w:rPr>
            </w:pPr>
            <w:r w:rsidRPr="00BB5E24">
              <w:rPr>
                <w:rFonts w:cs="Arial"/>
                <w:color w:val="000000"/>
              </w:rPr>
              <w:t>Ispostava Ruma</w:t>
            </w:r>
          </w:p>
        </w:tc>
        <w:tc>
          <w:tcPr>
            <w:tcW w:w="2120" w:type="dxa"/>
            <w:tcBorders>
              <w:top w:val="nil"/>
              <w:left w:val="nil"/>
              <w:bottom w:val="single" w:sz="4" w:space="0" w:color="auto"/>
              <w:right w:val="single" w:sz="4" w:space="0" w:color="auto"/>
            </w:tcBorders>
            <w:shd w:val="clear" w:color="auto" w:fill="auto"/>
            <w:noWrap/>
            <w:vAlign w:val="bottom"/>
            <w:hideMark/>
          </w:tcPr>
          <w:p w14:paraId="568F071C" w14:textId="77777777" w:rsidR="006D5354" w:rsidRPr="00BB5E24" w:rsidRDefault="006D5354" w:rsidP="005A05C8">
            <w:pPr>
              <w:spacing w:before="0"/>
              <w:jc w:val="right"/>
              <w:rPr>
                <w:rFonts w:cs="Arial"/>
                <w:color w:val="000000"/>
              </w:rPr>
            </w:pPr>
            <w:r w:rsidRPr="00BB5E24">
              <w:rPr>
                <w:rFonts w:cs="Arial"/>
                <w:color w:val="000000"/>
              </w:rPr>
              <w:t>97</w:t>
            </w:r>
          </w:p>
        </w:tc>
      </w:tr>
      <w:tr w:rsidR="006D5354" w:rsidRPr="00BB5E24" w14:paraId="164B686D"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EB208F2"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4F0DF6FE"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5C94843" w14:textId="77777777" w:rsidR="006D5354" w:rsidRPr="00BB5E24" w:rsidRDefault="006D5354" w:rsidP="005A05C8">
            <w:pPr>
              <w:spacing w:before="0"/>
              <w:rPr>
                <w:rFonts w:cs="Arial"/>
                <w:color w:val="000000"/>
              </w:rPr>
            </w:pPr>
            <w:r w:rsidRPr="00BB5E24">
              <w:rPr>
                <w:rFonts w:cs="Arial"/>
                <w:color w:val="000000"/>
              </w:rPr>
              <w:t>Pogon Indjija</w:t>
            </w:r>
          </w:p>
        </w:tc>
        <w:tc>
          <w:tcPr>
            <w:tcW w:w="2120" w:type="dxa"/>
            <w:tcBorders>
              <w:top w:val="nil"/>
              <w:left w:val="nil"/>
              <w:bottom w:val="single" w:sz="4" w:space="0" w:color="auto"/>
              <w:right w:val="single" w:sz="4" w:space="0" w:color="auto"/>
            </w:tcBorders>
            <w:shd w:val="clear" w:color="auto" w:fill="auto"/>
            <w:noWrap/>
            <w:vAlign w:val="bottom"/>
            <w:hideMark/>
          </w:tcPr>
          <w:p w14:paraId="75E611F2" w14:textId="77777777" w:rsidR="006D5354" w:rsidRPr="00BB5E24" w:rsidRDefault="006D5354" w:rsidP="005A05C8">
            <w:pPr>
              <w:spacing w:before="0"/>
              <w:jc w:val="right"/>
              <w:rPr>
                <w:rFonts w:cs="Arial"/>
                <w:color w:val="000000"/>
              </w:rPr>
            </w:pPr>
            <w:r w:rsidRPr="00BB5E24">
              <w:rPr>
                <w:rFonts w:cs="Arial"/>
                <w:color w:val="000000"/>
              </w:rPr>
              <w:t>125</w:t>
            </w:r>
          </w:p>
        </w:tc>
      </w:tr>
      <w:tr w:rsidR="006D5354" w:rsidRPr="00BB5E24" w14:paraId="20F43C01"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5F1ECA5"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0D1067FC" w14:textId="77777777" w:rsidR="006D5354" w:rsidRPr="00BB5E24" w:rsidRDefault="006D5354" w:rsidP="005A05C8">
            <w:pPr>
              <w:spacing w:before="0"/>
              <w:rPr>
                <w:rFonts w:cs="Arial"/>
                <w:b/>
                <w:bCs/>
                <w:color w:val="FF0000"/>
              </w:rPr>
            </w:pPr>
            <w:r w:rsidRPr="00BB5E24">
              <w:rPr>
                <w:rFonts w:cs="Arial"/>
                <w:b/>
                <w:bCs/>
                <w:color w:val="FF0000"/>
              </w:rPr>
              <w:t>SREM. MITROVICA</w:t>
            </w:r>
          </w:p>
        </w:tc>
        <w:tc>
          <w:tcPr>
            <w:tcW w:w="2420" w:type="dxa"/>
            <w:tcBorders>
              <w:top w:val="nil"/>
              <w:left w:val="nil"/>
              <w:bottom w:val="single" w:sz="4" w:space="0" w:color="auto"/>
              <w:right w:val="single" w:sz="4" w:space="0" w:color="auto"/>
            </w:tcBorders>
            <w:shd w:val="clear" w:color="000000" w:fill="FFFF00"/>
            <w:vAlign w:val="center"/>
            <w:hideMark/>
          </w:tcPr>
          <w:p w14:paraId="4971F38E"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33997397" w14:textId="77777777" w:rsidR="006D5354" w:rsidRPr="00BB5E24" w:rsidRDefault="006D5354" w:rsidP="005A05C8">
            <w:pPr>
              <w:spacing w:before="0"/>
              <w:jc w:val="center"/>
              <w:rPr>
                <w:rFonts w:cs="Arial"/>
                <w:b/>
                <w:bCs/>
                <w:color w:val="FF0000"/>
              </w:rPr>
            </w:pPr>
            <w:r w:rsidRPr="00BB5E24">
              <w:rPr>
                <w:rFonts w:cs="Arial"/>
                <w:b/>
                <w:bCs/>
                <w:color w:val="FF0000"/>
              </w:rPr>
              <w:t>114</w:t>
            </w:r>
          </w:p>
        </w:tc>
      </w:tr>
      <w:tr w:rsidR="006D5354" w:rsidRPr="00BB5E24" w14:paraId="1A5BA1E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4AEA52A"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4B031BF1"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5153C4AA" w14:textId="77777777" w:rsidR="006D5354" w:rsidRPr="00BB5E24" w:rsidRDefault="006D5354" w:rsidP="005A05C8">
            <w:pPr>
              <w:spacing w:before="0"/>
              <w:rPr>
                <w:rFonts w:cs="Arial"/>
                <w:color w:val="000000"/>
              </w:rPr>
            </w:pPr>
            <w:r w:rsidRPr="00BB5E24">
              <w:rPr>
                <w:rFonts w:cs="Arial"/>
                <w:color w:val="000000"/>
              </w:rPr>
              <w:t>Sremska Mitrovica</w:t>
            </w:r>
          </w:p>
        </w:tc>
        <w:tc>
          <w:tcPr>
            <w:tcW w:w="2120" w:type="dxa"/>
            <w:tcBorders>
              <w:top w:val="nil"/>
              <w:left w:val="nil"/>
              <w:bottom w:val="single" w:sz="4" w:space="0" w:color="auto"/>
              <w:right w:val="single" w:sz="4" w:space="0" w:color="auto"/>
            </w:tcBorders>
            <w:shd w:val="clear" w:color="auto" w:fill="auto"/>
            <w:noWrap/>
            <w:vAlign w:val="bottom"/>
            <w:hideMark/>
          </w:tcPr>
          <w:p w14:paraId="15AC9EFA" w14:textId="77777777" w:rsidR="006D5354" w:rsidRPr="00BB5E24" w:rsidRDefault="006D5354" w:rsidP="005A05C8">
            <w:pPr>
              <w:spacing w:before="0"/>
              <w:jc w:val="right"/>
              <w:rPr>
                <w:rFonts w:cs="Arial"/>
                <w:color w:val="000000"/>
              </w:rPr>
            </w:pPr>
            <w:r w:rsidRPr="00BB5E24">
              <w:rPr>
                <w:rFonts w:cs="Arial"/>
                <w:color w:val="000000"/>
              </w:rPr>
              <w:t>77</w:t>
            </w:r>
          </w:p>
        </w:tc>
      </w:tr>
      <w:tr w:rsidR="006D5354" w:rsidRPr="00BB5E24" w14:paraId="579FD1D7"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85F06E4"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009828DB"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8640CBC" w14:textId="77777777" w:rsidR="006D5354" w:rsidRPr="00BB5E24" w:rsidRDefault="006D5354" w:rsidP="005A05C8">
            <w:pPr>
              <w:spacing w:before="0"/>
              <w:rPr>
                <w:rFonts w:cs="Arial"/>
                <w:color w:val="000000"/>
              </w:rPr>
            </w:pPr>
            <w:r w:rsidRPr="00BB5E24">
              <w:rPr>
                <w:rFonts w:cs="Arial"/>
                <w:color w:val="000000"/>
              </w:rPr>
              <w:t>Šid</w:t>
            </w:r>
          </w:p>
        </w:tc>
        <w:tc>
          <w:tcPr>
            <w:tcW w:w="2120" w:type="dxa"/>
            <w:tcBorders>
              <w:top w:val="nil"/>
              <w:left w:val="nil"/>
              <w:bottom w:val="single" w:sz="4" w:space="0" w:color="auto"/>
              <w:right w:val="single" w:sz="4" w:space="0" w:color="auto"/>
            </w:tcBorders>
            <w:shd w:val="clear" w:color="auto" w:fill="auto"/>
            <w:noWrap/>
            <w:vAlign w:val="bottom"/>
            <w:hideMark/>
          </w:tcPr>
          <w:p w14:paraId="61496475" w14:textId="77777777" w:rsidR="006D5354" w:rsidRPr="00BB5E24" w:rsidRDefault="006D5354" w:rsidP="005A05C8">
            <w:pPr>
              <w:spacing w:before="0"/>
              <w:jc w:val="right"/>
              <w:rPr>
                <w:rFonts w:cs="Arial"/>
                <w:color w:val="000000"/>
              </w:rPr>
            </w:pPr>
            <w:r w:rsidRPr="00BB5E24">
              <w:rPr>
                <w:rFonts w:cs="Arial"/>
                <w:color w:val="000000"/>
              </w:rPr>
              <w:t>37</w:t>
            </w:r>
          </w:p>
        </w:tc>
      </w:tr>
      <w:tr w:rsidR="006D5354" w:rsidRPr="00BB5E24" w14:paraId="588A4F4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942102E"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66737DD7" w14:textId="77777777" w:rsidR="006D5354" w:rsidRPr="00BB5E24" w:rsidRDefault="006D5354" w:rsidP="005A05C8">
            <w:pPr>
              <w:spacing w:before="0"/>
              <w:rPr>
                <w:rFonts w:cs="Arial"/>
                <w:b/>
                <w:bCs/>
                <w:color w:val="FF0000"/>
              </w:rPr>
            </w:pPr>
            <w:r w:rsidRPr="00BB5E24">
              <w:rPr>
                <w:rFonts w:cs="Arial"/>
                <w:b/>
                <w:bCs/>
                <w:color w:val="FF0000"/>
              </w:rPr>
              <w:t>PANČEVO</w:t>
            </w:r>
          </w:p>
        </w:tc>
        <w:tc>
          <w:tcPr>
            <w:tcW w:w="2420" w:type="dxa"/>
            <w:tcBorders>
              <w:top w:val="nil"/>
              <w:left w:val="nil"/>
              <w:bottom w:val="single" w:sz="4" w:space="0" w:color="auto"/>
              <w:right w:val="single" w:sz="4" w:space="0" w:color="auto"/>
            </w:tcBorders>
            <w:shd w:val="clear" w:color="000000" w:fill="FFFF00"/>
            <w:vAlign w:val="center"/>
            <w:hideMark/>
          </w:tcPr>
          <w:p w14:paraId="77AF85BB"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23AA54F7" w14:textId="77777777" w:rsidR="006D5354" w:rsidRPr="00BB5E24" w:rsidRDefault="006D5354" w:rsidP="005A05C8">
            <w:pPr>
              <w:spacing w:before="0"/>
              <w:jc w:val="center"/>
              <w:rPr>
                <w:rFonts w:cs="Arial"/>
                <w:b/>
                <w:bCs/>
                <w:color w:val="FF0000"/>
              </w:rPr>
            </w:pPr>
            <w:r w:rsidRPr="00BB5E24">
              <w:rPr>
                <w:rFonts w:cs="Arial"/>
                <w:b/>
                <w:bCs/>
                <w:color w:val="FF0000"/>
              </w:rPr>
              <w:t>217</w:t>
            </w:r>
          </w:p>
        </w:tc>
      </w:tr>
      <w:tr w:rsidR="006D5354" w:rsidRPr="00BB5E24" w14:paraId="56E3BBFF"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D108F44"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8" w:space="0" w:color="000000"/>
              <w:right w:val="single" w:sz="4" w:space="0" w:color="auto"/>
            </w:tcBorders>
            <w:shd w:val="clear" w:color="auto" w:fill="auto"/>
            <w:vAlign w:val="center"/>
            <w:hideMark/>
          </w:tcPr>
          <w:p w14:paraId="0F550530"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4BB4C1FA" w14:textId="77777777" w:rsidR="006D5354" w:rsidRPr="00BB5E24" w:rsidRDefault="006D5354" w:rsidP="005A05C8">
            <w:pPr>
              <w:spacing w:before="0"/>
              <w:rPr>
                <w:rFonts w:cs="Arial"/>
                <w:color w:val="000000"/>
              </w:rPr>
            </w:pPr>
            <w:r w:rsidRPr="00BB5E24">
              <w:rPr>
                <w:rFonts w:cs="Arial"/>
                <w:color w:val="000000"/>
              </w:rPr>
              <w:t>Pančevo</w:t>
            </w:r>
          </w:p>
        </w:tc>
        <w:tc>
          <w:tcPr>
            <w:tcW w:w="2120" w:type="dxa"/>
            <w:tcBorders>
              <w:top w:val="nil"/>
              <w:left w:val="nil"/>
              <w:bottom w:val="single" w:sz="4" w:space="0" w:color="auto"/>
              <w:right w:val="single" w:sz="4" w:space="0" w:color="auto"/>
            </w:tcBorders>
            <w:shd w:val="clear" w:color="auto" w:fill="auto"/>
            <w:noWrap/>
            <w:vAlign w:val="bottom"/>
            <w:hideMark/>
          </w:tcPr>
          <w:p w14:paraId="70826EDB" w14:textId="77777777" w:rsidR="006D5354" w:rsidRPr="00BB5E24" w:rsidRDefault="006D5354" w:rsidP="005A05C8">
            <w:pPr>
              <w:spacing w:before="0"/>
              <w:jc w:val="right"/>
              <w:rPr>
                <w:rFonts w:cs="Arial"/>
                <w:color w:val="000000"/>
              </w:rPr>
            </w:pPr>
            <w:r w:rsidRPr="00BB5E24">
              <w:rPr>
                <w:rFonts w:cs="Arial"/>
                <w:color w:val="000000"/>
              </w:rPr>
              <w:t>94</w:t>
            </w:r>
          </w:p>
        </w:tc>
      </w:tr>
      <w:tr w:rsidR="006D5354" w:rsidRPr="00BB5E24" w14:paraId="6193729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9B009F6"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717B2AE2"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1D291E82" w14:textId="77777777" w:rsidR="006D5354" w:rsidRPr="00BB5E24" w:rsidRDefault="006D5354" w:rsidP="005A05C8">
            <w:pPr>
              <w:spacing w:before="0"/>
              <w:rPr>
                <w:rFonts w:cs="Arial"/>
                <w:color w:val="000000"/>
              </w:rPr>
            </w:pPr>
            <w:r w:rsidRPr="00BB5E24">
              <w:rPr>
                <w:rFonts w:cs="Arial"/>
                <w:color w:val="000000"/>
              </w:rPr>
              <w:t>Vršac</w:t>
            </w:r>
          </w:p>
        </w:tc>
        <w:tc>
          <w:tcPr>
            <w:tcW w:w="2120" w:type="dxa"/>
            <w:tcBorders>
              <w:top w:val="nil"/>
              <w:left w:val="nil"/>
              <w:bottom w:val="single" w:sz="4" w:space="0" w:color="auto"/>
              <w:right w:val="single" w:sz="4" w:space="0" w:color="auto"/>
            </w:tcBorders>
            <w:shd w:val="clear" w:color="auto" w:fill="auto"/>
            <w:noWrap/>
            <w:vAlign w:val="bottom"/>
            <w:hideMark/>
          </w:tcPr>
          <w:p w14:paraId="4D842530" w14:textId="77777777" w:rsidR="006D5354" w:rsidRPr="00BB5E24" w:rsidRDefault="006D5354" w:rsidP="005A05C8">
            <w:pPr>
              <w:spacing w:before="0"/>
              <w:jc w:val="right"/>
              <w:rPr>
                <w:rFonts w:cs="Arial"/>
                <w:color w:val="000000"/>
              </w:rPr>
            </w:pPr>
            <w:r w:rsidRPr="00BB5E24">
              <w:rPr>
                <w:rFonts w:cs="Arial"/>
                <w:color w:val="000000"/>
              </w:rPr>
              <w:t>54</w:t>
            </w:r>
          </w:p>
        </w:tc>
      </w:tr>
      <w:tr w:rsidR="006D5354" w:rsidRPr="00BB5E24" w14:paraId="05E46FCF"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0A0B225"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5FDF2FB9"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1036B6D5" w14:textId="77777777" w:rsidR="006D5354" w:rsidRPr="00BB5E24" w:rsidRDefault="006D5354" w:rsidP="005A05C8">
            <w:pPr>
              <w:spacing w:before="0"/>
              <w:rPr>
                <w:rFonts w:cs="Arial"/>
                <w:color w:val="000000"/>
              </w:rPr>
            </w:pPr>
            <w:r w:rsidRPr="00BB5E24">
              <w:rPr>
                <w:rFonts w:cs="Arial"/>
                <w:color w:val="000000"/>
              </w:rPr>
              <w:t>Kovin</w:t>
            </w:r>
          </w:p>
        </w:tc>
        <w:tc>
          <w:tcPr>
            <w:tcW w:w="2120" w:type="dxa"/>
            <w:tcBorders>
              <w:top w:val="nil"/>
              <w:left w:val="nil"/>
              <w:bottom w:val="single" w:sz="4" w:space="0" w:color="auto"/>
              <w:right w:val="single" w:sz="4" w:space="0" w:color="auto"/>
            </w:tcBorders>
            <w:shd w:val="clear" w:color="auto" w:fill="auto"/>
            <w:noWrap/>
            <w:vAlign w:val="bottom"/>
            <w:hideMark/>
          </w:tcPr>
          <w:p w14:paraId="1E10CF11" w14:textId="77777777" w:rsidR="006D5354" w:rsidRPr="00BB5E24" w:rsidRDefault="006D5354" w:rsidP="005A05C8">
            <w:pPr>
              <w:spacing w:before="0"/>
              <w:jc w:val="right"/>
              <w:rPr>
                <w:rFonts w:cs="Arial"/>
                <w:color w:val="000000"/>
              </w:rPr>
            </w:pPr>
            <w:r w:rsidRPr="00BB5E24">
              <w:rPr>
                <w:rFonts w:cs="Arial"/>
                <w:color w:val="000000"/>
              </w:rPr>
              <w:t>29</w:t>
            </w:r>
          </w:p>
        </w:tc>
      </w:tr>
      <w:tr w:rsidR="006D5354" w:rsidRPr="00BB5E24" w14:paraId="2B60CF2B"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7A20742"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0DFD2527"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43870928" w14:textId="77777777" w:rsidR="006D5354" w:rsidRPr="00BB5E24" w:rsidRDefault="006D5354" w:rsidP="005A05C8">
            <w:pPr>
              <w:spacing w:before="0"/>
              <w:rPr>
                <w:rFonts w:cs="Arial"/>
                <w:color w:val="000000"/>
              </w:rPr>
            </w:pPr>
            <w:r w:rsidRPr="00BB5E24">
              <w:rPr>
                <w:rFonts w:cs="Arial"/>
                <w:color w:val="000000"/>
              </w:rPr>
              <w:t>Alibunar</w:t>
            </w:r>
          </w:p>
        </w:tc>
        <w:tc>
          <w:tcPr>
            <w:tcW w:w="2120" w:type="dxa"/>
            <w:tcBorders>
              <w:top w:val="nil"/>
              <w:left w:val="nil"/>
              <w:bottom w:val="single" w:sz="4" w:space="0" w:color="auto"/>
              <w:right w:val="single" w:sz="4" w:space="0" w:color="auto"/>
            </w:tcBorders>
            <w:shd w:val="clear" w:color="auto" w:fill="auto"/>
            <w:noWrap/>
            <w:vAlign w:val="bottom"/>
            <w:hideMark/>
          </w:tcPr>
          <w:p w14:paraId="2E772204" w14:textId="77777777" w:rsidR="006D5354" w:rsidRPr="00BB5E24" w:rsidRDefault="006D5354" w:rsidP="005A05C8">
            <w:pPr>
              <w:spacing w:before="0"/>
              <w:jc w:val="right"/>
              <w:rPr>
                <w:rFonts w:cs="Arial"/>
                <w:color w:val="000000"/>
              </w:rPr>
            </w:pPr>
            <w:r w:rsidRPr="00BB5E24">
              <w:rPr>
                <w:rFonts w:cs="Arial"/>
                <w:color w:val="000000"/>
              </w:rPr>
              <w:t>26</w:t>
            </w:r>
          </w:p>
        </w:tc>
      </w:tr>
      <w:tr w:rsidR="006D5354" w:rsidRPr="00BB5E24" w14:paraId="42B3A019" w14:textId="77777777" w:rsidTr="006D5354">
        <w:trPr>
          <w:trHeight w:val="330"/>
          <w:jc w:val="center"/>
        </w:trPr>
        <w:tc>
          <w:tcPr>
            <w:tcW w:w="1600" w:type="dxa"/>
            <w:vMerge/>
            <w:tcBorders>
              <w:top w:val="nil"/>
              <w:left w:val="single" w:sz="8" w:space="0" w:color="auto"/>
              <w:bottom w:val="single" w:sz="8" w:space="0" w:color="000000"/>
              <w:right w:val="single" w:sz="4" w:space="0" w:color="auto"/>
            </w:tcBorders>
            <w:vAlign w:val="center"/>
            <w:hideMark/>
          </w:tcPr>
          <w:p w14:paraId="3BF864AF"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433B7307"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AB8AB22" w14:textId="77777777" w:rsidR="006D5354" w:rsidRPr="00BB5E24" w:rsidRDefault="006D5354" w:rsidP="005A05C8">
            <w:pPr>
              <w:spacing w:before="0"/>
              <w:rPr>
                <w:rFonts w:cs="Arial"/>
                <w:color w:val="000000"/>
              </w:rPr>
            </w:pPr>
            <w:r w:rsidRPr="00BB5E24">
              <w:rPr>
                <w:rFonts w:cs="Arial"/>
                <w:color w:val="000000"/>
              </w:rPr>
              <w:t>Bela Crkva</w:t>
            </w:r>
          </w:p>
        </w:tc>
        <w:tc>
          <w:tcPr>
            <w:tcW w:w="2120" w:type="dxa"/>
            <w:tcBorders>
              <w:top w:val="nil"/>
              <w:left w:val="nil"/>
              <w:bottom w:val="single" w:sz="4" w:space="0" w:color="auto"/>
              <w:right w:val="single" w:sz="4" w:space="0" w:color="auto"/>
            </w:tcBorders>
            <w:shd w:val="clear" w:color="auto" w:fill="auto"/>
            <w:noWrap/>
            <w:vAlign w:val="bottom"/>
            <w:hideMark/>
          </w:tcPr>
          <w:p w14:paraId="798A1E26" w14:textId="77777777" w:rsidR="006D5354" w:rsidRPr="00BB5E24" w:rsidRDefault="006D5354" w:rsidP="005A05C8">
            <w:pPr>
              <w:spacing w:before="0"/>
              <w:jc w:val="right"/>
              <w:rPr>
                <w:rFonts w:cs="Arial"/>
                <w:color w:val="000000"/>
              </w:rPr>
            </w:pPr>
            <w:r w:rsidRPr="00BB5E24">
              <w:rPr>
                <w:rFonts w:cs="Arial"/>
                <w:color w:val="000000"/>
              </w:rPr>
              <w:t>14</w:t>
            </w:r>
          </w:p>
        </w:tc>
      </w:tr>
      <w:tr w:rsidR="006D5354" w:rsidRPr="00BB5E24" w14:paraId="686D6095" w14:textId="77777777" w:rsidTr="006D5354">
        <w:trPr>
          <w:trHeight w:val="315"/>
          <w:jc w:val="center"/>
        </w:trPr>
        <w:tc>
          <w:tcPr>
            <w:tcW w:w="1600" w:type="dxa"/>
            <w:vMerge w:val="restart"/>
            <w:tcBorders>
              <w:top w:val="nil"/>
              <w:left w:val="single" w:sz="8" w:space="0" w:color="auto"/>
              <w:bottom w:val="single" w:sz="8" w:space="0" w:color="000000"/>
              <w:right w:val="single" w:sz="4" w:space="0" w:color="auto"/>
            </w:tcBorders>
            <w:shd w:val="clear" w:color="000000" w:fill="F2DDDC"/>
            <w:noWrap/>
            <w:vAlign w:val="center"/>
            <w:hideMark/>
          </w:tcPr>
          <w:p w14:paraId="0011C883" w14:textId="77777777" w:rsidR="006D5354" w:rsidRPr="00BB5E24" w:rsidRDefault="006D5354" w:rsidP="005A05C8">
            <w:pPr>
              <w:spacing w:before="0"/>
              <w:jc w:val="center"/>
              <w:rPr>
                <w:rFonts w:cs="Arial"/>
                <w:b/>
                <w:bCs/>
                <w:color w:val="000000"/>
              </w:rPr>
            </w:pPr>
            <w:r w:rsidRPr="00BB5E24">
              <w:rPr>
                <w:rFonts w:cs="Arial"/>
                <w:b/>
                <w:bCs/>
                <w:color w:val="000000"/>
              </w:rPr>
              <w:t>Niš</w:t>
            </w:r>
          </w:p>
        </w:tc>
        <w:tc>
          <w:tcPr>
            <w:tcW w:w="2560" w:type="dxa"/>
            <w:tcBorders>
              <w:top w:val="nil"/>
              <w:left w:val="nil"/>
              <w:bottom w:val="single" w:sz="4" w:space="0" w:color="auto"/>
              <w:right w:val="single" w:sz="4" w:space="0" w:color="auto"/>
            </w:tcBorders>
            <w:shd w:val="clear" w:color="000000" w:fill="FFFF00"/>
            <w:vAlign w:val="center"/>
            <w:hideMark/>
          </w:tcPr>
          <w:p w14:paraId="4545EC82" w14:textId="77777777" w:rsidR="006D5354" w:rsidRPr="00BB5E24" w:rsidRDefault="006D5354" w:rsidP="005A05C8">
            <w:pPr>
              <w:spacing w:before="0"/>
              <w:rPr>
                <w:rFonts w:cs="Arial"/>
                <w:b/>
                <w:bCs/>
                <w:color w:val="FF0000"/>
              </w:rPr>
            </w:pPr>
            <w:r w:rsidRPr="00BB5E24">
              <w:rPr>
                <w:rFonts w:cs="Arial"/>
                <w:b/>
                <w:bCs/>
                <w:color w:val="FF0000"/>
              </w:rPr>
              <w:t>ZAJEČAR</w:t>
            </w:r>
          </w:p>
        </w:tc>
        <w:tc>
          <w:tcPr>
            <w:tcW w:w="2420" w:type="dxa"/>
            <w:tcBorders>
              <w:top w:val="single" w:sz="8" w:space="0" w:color="auto"/>
              <w:left w:val="nil"/>
              <w:bottom w:val="single" w:sz="4" w:space="0" w:color="auto"/>
              <w:right w:val="single" w:sz="4" w:space="0" w:color="auto"/>
            </w:tcBorders>
            <w:shd w:val="clear" w:color="000000" w:fill="FFFF00"/>
            <w:vAlign w:val="center"/>
            <w:hideMark/>
          </w:tcPr>
          <w:p w14:paraId="268F036F"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57837005" w14:textId="77777777" w:rsidR="006D5354" w:rsidRPr="00BB5E24" w:rsidRDefault="006D5354" w:rsidP="005A05C8">
            <w:pPr>
              <w:spacing w:before="0"/>
              <w:jc w:val="center"/>
              <w:rPr>
                <w:rFonts w:cs="Arial"/>
                <w:b/>
                <w:bCs/>
                <w:color w:val="FF0000"/>
              </w:rPr>
            </w:pPr>
            <w:r w:rsidRPr="00BB5E24">
              <w:rPr>
                <w:rFonts w:cs="Arial"/>
                <w:b/>
                <w:bCs/>
                <w:color w:val="FF0000"/>
              </w:rPr>
              <w:t>216</w:t>
            </w:r>
          </w:p>
        </w:tc>
      </w:tr>
      <w:tr w:rsidR="006D5354" w:rsidRPr="00BB5E24" w14:paraId="0F0C7EE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71F1C21"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000000"/>
            </w:tcBorders>
            <w:shd w:val="clear" w:color="auto" w:fill="auto"/>
            <w:vAlign w:val="center"/>
            <w:hideMark/>
          </w:tcPr>
          <w:p w14:paraId="0F86FC54"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000000"/>
              <w:right w:val="single" w:sz="4" w:space="0" w:color="000000"/>
            </w:tcBorders>
            <w:shd w:val="clear" w:color="000000" w:fill="FDE9D9"/>
            <w:noWrap/>
            <w:vAlign w:val="bottom"/>
            <w:hideMark/>
          </w:tcPr>
          <w:p w14:paraId="488AC9ED" w14:textId="77777777" w:rsidR="006D5354" w:rsidRPr="00BB5E24" w:rsidRDefault="006D5354" w:rsidP="005A05C8">
            <w:pPr>
              <w:spacing w:before="0"/>
              <w:rPr>
                <w:rFonts w:cs="Arial"/>
                <w:color w:val="000000"/>
              </w:rPr>
            </w:pPr>
            <w:r w:rsidRPr="00BB5E24">
              <w:rPr>
                <w:rFonts w:cs="Arial"/>
                <w:color w:val="000000"/>
              </w:rPr>
              <w:t>Sokobanja</w:t>
            </w:r>
          </w:p>
        </w:tc>
        <w:tc>
          <w:tcPr>
            <w:tcW w:w="2120" w:type="dxa"/>
            <w:tcBorders>
              <w:top w:val="nil"/>
              <w:left w:val="nil"/>
              <w:bottom w:val="single" w:sz="4" w:space="0" w:color="auto"/>
              <w:right w:val="single" w:sz="4" w:space="0" w:color="auto"/>
            </w:tcBorders>
            <w:shd w:val="clear" w:color="auto" w:fill="auto"/>
            <w:noWrap/>
            <w:vAlign w:val="bottom"/>
            <w:hideMark/>
          </w:tcPr>
          <w:p w14:paraId="0F7177C5" w14:textId="77777777" w:rsidR="006D5354" w:rsidRPr="00BB5E24" w:rsidRDefault="006D5354" w:rsidP="005A05C8">
            <w:pPr>
              <w:spacing w:before="0"/>
              <w:jc w:val="right"/>
              <w:rPr>
                <w:rFonts w:cs="Arial"/>
                <w:color w:val="000000"/>
              </w:rPr>
            </w:pPr>
            <w:r w:rsidRPr="00BB5E24">
              <w:rPr>
                <w:rFonts w:cs="Arial"/>
                <w:color w:val="000000"/>
              </w:rPr>
              <w:t>18</w:t>
            </w:r>
          </w:p>
        </w:tc>
      </w:tr>
      <w:tr w:rsidR="006D5354" w:rsidRPr="00BB5E24" w14:paraId="7A0E3066"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D6D68EA"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000000"/>
            </w:tcBorders>
            <w:vAlign w:val="center"/>
            <w:hideMark/>
          </w:tcPr>
          <w:p w14:paraId="195EC2A9"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000000"/>
              <w:right w:val="single" w:sz="4" w:space="0" w:color="000000"/>
            </w:tcBorders>
            <w:shd w:val="clear" w:color="000000" w:fill="FDE9D9"/>
            <w:noWrap/>
            <w:vAlign w:val="bottom"/>
            <w:hideMark/>
          </w:tcPr>
          <w:p w14:paraId="635E855D" w14:textId="77777777" w:rsidR="006D5354" w:rsidRPr="00BB5E24" w:rsidRDefault="006D5354" w:rsidP="005A05C8">
            <w:pPr>
              <w:spacing w:before="0"/>
              <w:rPr>
                <w:rFonts w:cs="Arial"/>
                <w:color w:val="000000"/>
              </w:rPr>
            </w:pPr>
            <w:r w:rsidRPr="00BB5E24">
              <w:rPr>
                <w:rFonts w:cs="Arial"/>
                <w:color w:val="000000"/>
              </w:rPr>
              <w:t>Negotin</w:t>
            </w:r>
          </w:p>
        </w:tc>
        <w:tc>
          <w:tcPr>
            <w:tcW w:w="2120" w:type="dxa"/>
            <w:tcBorders>
              <w:top w:val="nil"/>
              <w:left w:val="nil"/>
              <w:bottom w:val="single" w:sz="4" w:space="0" w:color="auto"/>
              <w:right w:val="single" w:sz="4" w:space="0" w:color="auto"/>
            </w:tcBorders>
            <w:shd w:val="clear" w:color="auto" w:fill="auto"/>
            <w:noWrap/>
            <w:vAlign w:val="bottom"/>
            <w:hideMark/>
          </w:tcPr>
          <w:p w14:paraId="3C2F34ED" w14:textId="77777777" w:rsidR="006D5354" w:rsidRPr="00BB5E24" w:rsidRDefault="006D5354" w:rsidP="005A05C8">
            <w:pPr>
              <w:spacing w:before="0"/>
              <w:jc w:val="right"/>
              <w:rPr>
                <w:rFonts w:cs="Arial"/>
                <w:color w:val="000000"/>
              </w:rPr>
            </w:pPr>
            <w:r w:rsidRPr="00BB5E24">
              <w:rPr>
                <w:rFonts w:cs="Arial"/>
                <w:color w:val="000000"/>
              </w:rPr>
              <w:t>37</w:t>
            </w:r>
          </w:p>
        </w:tc>
      </w:tr>
      <w:tr w:rsidR="006D5354" w:rsidRPr="00BB5E24" w14:paraId="68A2182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D63C420"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000000"/>
            </w:tcBorders>
            <w:vAlign w:val="center"/>
            <w:hideMark/>
          </w:tcPr>
          <w:p w14:paraId="4767B7E5"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000000"/>
              <w:right w:val="single" w:sz="4" w:space="0" w:color="000000"/>
            </w:tcBorders>
            <w:shd w:val="clear" w:color="000000" w:fill="FDE9D9"/>
            <w:noWrap/>
            <w:vAlign w:val="bottom"/>
            <w:hideMark/>
          </w:tcPr>
          <w:p w14:paraId="7106B5D6" w14:textId="77777777" w:rsidR="006D5354" w:rsidRPr="00BB5E24" w:rsidRDefault="006D5354" w:rsidP="005A05C8">
            <w:pPr>
              <w:spacing w:before="0"/>
              <w:rPr>
                <w:rFonts w:cs="Arial"/>
                <w:color w:val="000000"/>
              </w:rPr>
            </w:pPr>
            <w:r w:rsidRPr="00BB5E24">
              <w:rPr>
                <w:rFonts w:cs="Arial"/>
                <w:color w:val="000000"/>
              </w:rPr>
              <w:t>Donji Milanovac</w:t>
            </w:r>
          </w:p>
        </w:tc>
        <w:tc>
          <w:tcPr>
            <w:tcW w:w="2120" w:type="dxa"/>
            <w:tcBorders>
              <w:top w:val="nil"/>
              <w:left w:val="nil"/>
              <w:bottom w:val="single" w:sz="4" w:space="0" w:color="auto"/>
              <w:right w:val="single" w:sz="4" w:space="0" w:color="auto"/>
            </w:tcBorders>
            <w:shd w:val="clear" w:color="auto" w:fill="auto"/>
            <w:noWrap/>
            <w:vAlign w:val="bottom"/>
            <w:hideMark/>
          </w:tcPr>
          <w:p w14:paraId="297AD74B" w14:textId="77777777" w:rsidR="006D5354" w:rsidRPr="00BB5E24" w:rsidRDefault="006D5354" w:rsidP="005A05C8">
            <w:pPr>
              <w:spacing w:before="0"/>
              <w:jc w:val="right"/>
              <w:rPr>
                <w:rFonts w:cs="Arial"/>
                <w:color w:val="000000"/>
              </w:rPr>
            </w:pPr>
            <w:r w:rsidRPr="00BB5E24">
              <w:rPr>
                <w:rFonts w:cs="Arial"/>
                <w:color w:val="000000"/>
              </w:rPr>
              <w:t>7</w:t>
            </w:r>
          </w:p>
        </w:tc>
      </w:tr>
      <w:tr w:rsidR="006D5354" w:rsidRPr="00BB5E24" w14:paraId="1F0FCD90"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D85B46A"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000000"/>
            </w:tcBorders>
            <w:vAlign w:val="center"/>
            <w:hideMark/>
          </w:tcPr>
          <w:p w14:paraId="7D66FFF9"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000000"/>
              <w:right w:val="single" w:sz="4" w:space="0" w:color="000000"/>
            </w:tcBorders>
            <w:shd w:val="clear" w:color="000000" w:fill="FDE9D9"/>
            <w:noWrap/>
            <w:vAlign w:val="bottom"/>
            <w:hideMark/>
          </w:tcPr>
          <w:p w14:paraId="7376FFDF" w14:textId="77777777" w:rsidR="006D5354" w:rsidRPr="00BB5E24" w:rsidRDefault="006D5354" w:rsidP="005A05C8">
            <w:pPr>
              <w:spacing w:before="0"/>
              <w:rPr>
                <w:rFonts w:cs="Arial"/>
                <w:color w:val="000000"/>
              </w:rPr>
            </w:pPr>
            <w:r w:rsidRPr="00BB5E24">
              <w:rPr>
                <w:rFonts w:cs="Arial"/>
                <w:color w:val="000000"/>
              </w:rPr>
              <w:t>Majdanpek</w:t>
            </w:r>
          </w:p>
        </w:tc>
        <w:tc>
          <w:tcPr>
            <w:tcW w:w="2120" w:type="dxa"/>
            <w:tcBorders>
              <w:top w:val="nil"/>
              <w:left w:val="nil"/>
              <w:bottom w:val="single" w:sz="4" w:space="0" w:color="auto"/>
              <w:right w:val="single" w:sz="4" w:space="0" w:color="auto"/>
            </w:tcBorders>
            <w:shd w:val="clear" w:color="auto" w:fill="auto"/>
            <w:noWrap/>
            <w:vAlign w:val="bottom"/>
            <w:hideMark/>
          </w:tcPr>
          <w:p w14:paraId="3742F723" w14:textId="77777777" w:rsidR="006D5354" w:rsidRPr="00BB5E24" w:rsidRDefault="006D5354" w:rsidP="005A05C8">
            <w:pPr>
              <w:spacing w:before="0"/>
              <w:jc w:val="right"/>
              <w:rPr>
                <w:rFonts w:cs="Arial"/>
                <w:color w:val="000000"/>
              </w:rPr>
            </w:pPr>
            <w:r w:rsidRPr="00BB5E24">
              <w:rPr>
                <w:rFonts w:cs="Arial"/>
                <w:color w:val="000000"/>
              </w:rPr>
              <w:t>10</w:t>
            </w:r>
          </w:p>
        </w:tc>
      </w:tr>
      <w:tr w:rsidR="006D5354" w:rsidRPr="00BB5E24" w14:paraId="76EE2EF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C4DCA9B"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000000"/>
            </w:tcBorders>
            <w:vAlign w:val="center"/>
            <w:hideMark/>
          </w:tcPr>
          <w:p w14:paraId="0F62661E"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000000"/>
              <w:right w:val="single" w:sz="4" w:space="0" w:color="000000"/>
            </w:tcBorders>
            <w:shd w:val="clear" w:color="000000" w:fill="FDE9D9"/>
            <w:noWrap/>
            <w:vAlign w:val="bottom"/>
            <w:hideMark/>
          </w:tcPr>
          <w:p w14:paraId="4CF43D27" w14:textId="77777777" w:rsidR="006D5354" w:rsidRPr="00BB5E24" w:rsidRDefault="006D5354" w:rsidP="005A05C8">
            <w:pPr>
              <w:spacing w:before="0"/>
              <w:rPr>
                <w:rFonts w:cs="Arial"/>
                <w:color w:val="000000"/>
              </w:rPr>
            </w:pPr>
            <w:r w:rsidRPr="00BB5E24">
              <w:rPr>
                <w:rFonts w:cs="Arial"/>
                <w:color w:val="000000"/>
              </w:rPr>
              <w:t>Kladovo</w:t>
            </w:r>
          </w:p>
        </w:tc>
        <w:tc>
          <w:tcPr>
            <w:tcW w:w="2120" w:type="dxa"/>
            <w:tcBorders>
              <w:top w:val="nil"/>
              <w:left w:val="nil"/>
              <w:bottom w:val="single" w:sz="4" w:space="0" w:color="auto"/>
              <w:right w:val="single" w:sz="4" w:space="0" w:color="auto"/>
            </w:tcBorders>
            <w:shd w:val="clear" w:color="auto" w:fill="auto"/>
            <w:noWrap/>
            <w:vAlign w:val="bottom"/>
            <w:hideMark/>
          </w:tcPr>
          <w:p w14:paraId="50DADA1B" w14:textId="77777777" w:rsidR="006D5354" w:rsidRPr="00BB5E24" w:rsidRDefault="006D5354" w:rsidP="005A05C8">
            <w:pPr>
              <w:spacing w:before="0"/>
              <w:jc w:val="right"/>
              <w:rPr>
                <w:rFonts w:cs="Arial"/>
                <w:color w:val="000000"/>
              </w:rPr>
            </w:pPr>
            <w:r w:rsidRPr="00BB5E24">
              <w:rPr>
                <w:rFonts w:cs="Arial"/>
                <w:color w:val="000000"/>
              </w:rPr>
              <w:t>21</w:t>
            </w:r>
          </w:p>
        </w:tc>
      </w:tr>
      <w:tr w:rsidR="006D5354" w:rsidRPr="00BB5E24" w14:paraId="018159DF"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A8C04C2"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000000"/>
            </w:tcBorders>
            <w:vAlign w:val="center"/>
            <w:hideMark/>
          </w:tcPr>
          <w:p w14:paraId="589F5048"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000000"/>
              <w:right w:val="single" w:sz="4" w:space="0" w:color="000000"/>
            </w:tcBorders>
            <w:shd w:val="clear" w:color="000000" w:fill="FDE9D9"/>
            <w:noWrap/>
            <w:vAlign w:val="bottom"/>
            <w:hideMark/>
          </w:tcPr>
          <w:p w14:paraId="72D7B0C5" w14:textId="77777777" w:rsidR="006D5354" w:rsidRPr="00BB5E24" w:rsidRDefault="006D5354" w:rsidP="005A05C8">
            <w:pPr>
              <w:spacing w:before="0"/>
              <w:rPr>
                <w:rFonts w:cs="Arial"/>
                <w:color w:val="000000"/>
              </w:rPr>
            </w:pPr>
            <w:r w:rsidRPr="00BB5E24">
              <w:rPr>
                <w:rFonts w:cs="Arial"/>
                <w:color w:val="000000"/>
              </w:rPr>
              <w:t>Zaječar</w:t>
            </w:r>
          </w:p>
        </w:tc>
        <w:tc>
          <w:tcPr>
            <w:tcW w:w="2120" w:type="dxa"/>
            <w:tcBorders>
              <w:top w:val="nil"/>
              <w:left w:val="nil"/>
              <w:bottom w:val="single" w:sz="4" w:space="0" w:color="auto"/>
              <w:right w:val="single" w:sz="4" w:space="0" w:color="auto"/>
            </w:tcBorders>
            <w:shd w:val="clear" w:color="auto" w:fill="auto"/>
            <w:noWrap/>
            <w:vAlign w:val="bottom"/>
            <w:hideMark/>
          </w:tcPr>
          <w:p w14:paraId="57A574DE" w14:textId="77777777" w:rsidR="006D5354" w:rsidRPr="00BB5E24" w:rsidRDefault="006D5354" w:rsidP="005A05C8">
            <w:pPr>
              <w:spacing w:before="0"/>
              <w:jc w:val="right"/>
              <w:rPr>
                <w:rFonts w:cs="Arial"/>
                <w:color w:val="000000"/>
              </w:rPr>
            </w:pPr>
            <w:r w:rsidRPr="00BB5E24">
              <w:rPr>
                <w:rFonts w:cs="Arial"/>
                <w:color w:val="000000"/>
              </w:rPr>
              <w:t>23</w:t>
            </w:r>
          </w:p>
        </w:tc>
      </w:tr>
      <w:tr w:rsidR="006D5354" w:rsidRPr="00BB5E24" w14:paraId="418722CF"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A615EBB"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000000"/>
            </w:tcBorders>
            <w:vAlign w:val="center"/>
            <w:hideMark/>
          </w:tcPr>
          <w:p w14:paraId="647C17E8"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000000"/>
              <w:right w:val="single" w:sz="4" w:space="0" w:color="000000"/>
            </w:tcBorders>
            <w:shd w:val="clear" w:color="000000" w:fill="FDE9D9"/>
            <w:noWrap/>
            <w:vAlign w:val="bottom"/>
            <w:hideMark/>
          </w:tcPr>
          <w:p w14:paraId="07ADFAC6" w14:textId="77777777" w:rsidR="006D5354" w:rsidRPr="00BB5E24" w:rsidRDefault="006D5354" w:rsidP="005A05C8">
            <w:pPr>
              <w:spacing w:before="0"/>
              <w:rPr>
                <w:rFonts w:cs="Arial"/>
                <w:color w:val="000000"/>
              </w:rPr>
            </w:pPr>
            <w:r w:rsidRPr="00BB5E24">
              <w:rPr>
                <w:rFonts w:cs="Arial"/>
                <w:color w:val="000000"/>
              </w:rPr>
              <w:t>Boljevac</w:t>
            </w:r>
          </w:p>
        </w:tc>
        <w:tc>
          <w:tcPr>
            <w:tcW w:w="2120" w:type="dxa"/>
            <w:tcBorders>
              <w:top w:val="nil"/>
              <w:left w:val="nil"/>
              <w:bottom w:val="single" w:sz="4" w:space="0" w:color="auto"/>
              <w:right w:val="single" w:sz="4" w:space="0" w:color="auto"/>
            </w:tcBorders>
            <w:shd w:val="clear" w:color="auto" w:fill="auto"/>
            <w:noWrap/>
            <w:vAlign w:val="bottom"/>
            <w:hideMark/>
          </w:tcPr>
          <w:p w14:paraId="387A2917" w14:textId="77777777" w:rsidR="006D5354" w:rsidRPr="00BB5E24" w:rsidRDefault="006D5354" w:rsidP="005A05C8">
            <w:pPr>
              <w:spacing w:before="0"/>
              <w:jc w:val="right"/>
              <w:rPr>
                <w:rFonts w:cs="Arial"/>
                <w:color w:val="000000"/>
              </w:rPr>
            </w:pPr>
            <w:r w:rsidRPr="00BB5E24">
              <w:rPr>
                <w:rFonts w:cs="Arial"/>
                <w:color w:val="000000"/>
              </w:rPr>
              <w:t>12</w:t>
            </w:r>
          </w:p>
        </w:tc>
      </w:tr>
      <w:tr w:rsidR="006D5354" w:rsidRPr="00BB5E24" w14:paraId="13357427"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84F35AA"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000000"/>
            </w:tcBorders>
            <w:vAlign w:val="center"/>
            <w:hideMark/>
          </w:tcPr>
          <w:p w14:paraId="11CAAC21"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000000"/>
              <w:right w:val="single" w:sz="4" w:space="0" w:color="000000"/>
            </w:tcBorders>
            <w:shd w:val="clear" w:color="000000" w:fill="FDE9D9"/>
            <w:noWrap/>
            <w:vAlign w:val="bottom"/>
            <w:hideMark/>
          </w:tcPr>
          <w:p w14:paraId="273A1AB9" w14:textId="77777777" w:rsidR="006D5354" w:rsidRPr="00BB5E24" w:rsidRDefault="006D5354" w:rsidP="005A05C8">
            <w:pPr>
              <w:spacing w:before="0"/>
              <w:rPr>
                <w:rFonts w:cs="Arial"/>
                <w:color w:val="000000"/>
              </w:rPr>
            </w:pPr>
            <w:r w:rsidRPr="00BB5E24">
              <w:rPr>
                <w:rFonts w:cs="Arial"/>
                <w:color w:val="000000"/>
              </w:rPr>
              <w:t>Knjaževac</w:t>
            </w:r>
          </w:p>
        </w:tc>
        <w:tc>
          <w:tcPr>
            <w:tcW w:w="2120" w:type="dxa"/>
            <w:tcBorders>
              <w:top w:val="nil"/>
              <w:left w:val="nil"/>
              <w:bottom w:val="single" w:sz="4" w:space="0" w:color="auto"/>
              <w:right w:val="single" w:sz="4" w:space="0" w:color="auto"/>
            </w:tcBorders>
            <w:shd w:val="clear" w:color="auto" w:fill="auto"/>
            <w:noWrap/>
            <w:vAlign w:val="bottom"/>
            <w:hideMark/>
          </w:tcPr>
          <w:p w14:paraId="7B1FEF8A" w14:textId="77777777" w:rsidR="006D5354" w:rsidRPr="00BB5E24" w:rsidRDefault="006D5354" w:rsidP="005A05C8">
            <w:pPr>
              <w:spacing w:before="0"/>
              <w:jc w:val="right"/>
              <w:rPr>
                <w:rFonts w:cs="Arial"/>
                <w:color w:val="000000"/>
              </w:rPr>
            </w:pPr>
            <w:r w:rsidRPr="00BB5E24">
              <w:rPr>
                <w:rFonts w:cs="Arial"/>
                <w:color w:val="000000"/>
              </w:rPr>
              <w:t>25</w:t>
            </w:r>
          </w:p>
        </w:tc>
      </w:tr>
      <w:tr w:rsidR="006D5354" w:rsidRPr="00BB5E24" w14:paraId="6FA6B174"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4B5A8C1"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000000"/>
            </w:tcBorders>
            <w:vAlign w:val="center"/>
            <w:hideMark/>
          </w:tcPr>
          <w:p w14:paraId="4817AA83"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000000"/>
              <w:right w:val="single" w:sz="4" w:space="0" w:color="000000"/>
            </w:tcBorders>
            <w:shd w:val="clear" w:color="000000" w:fill="FDE9D9"/>
            <w:noWrap/>
            <w:vAlign w:val="bottom"/>
            <w:hideMark/>
          </w:tcPr>
          <w:p w14:paraId="4EF5387C" w14:textId="77777777" w:rsidR="006D5354" w:rsidRPr="00BB5E24" w:rsidRDefault="006D5354" w:rsidP="005A05C8">
            <w:pPr>
              <w:spacing w:before="0"/>
              <w:rPr>
                <w:rFonts w:cs="Arial"/>
                <w:color w:val="000000"/>
              </w:rPr>
            </w:pPr>
            <w:r w:rsidRPr="00BB5E24">
              <w:rPr>
                <w:rFonts w:cs="Arial"/>
                <w:color w:val="000000"/>
              </w:rPr>
              <w:t>Svrljig</w:t>
            </w:r>
          </w:p>
        </w:tc>
        <w:tc>
          <w:tcPr>
            <w:tcW w:w="2120" w:type="dxa"/>
            <w:tcBorders>
              <w:top w:val="nil"/>
              <w:left w:val="nil"/>
              <w:bottom w:val="single" w:sz="4" w:space="0" w:color="auto"/>
              <w:right w:val="single" w:sz="4" w:space="0" w:color="auto"/>
            </w:tcBorders>
            <w:shd w:val="clear" w:color="auto" w:fill="auto"/>
            <w:noWrap/>
            <w:vAlign w:val="bottom"/>
            <w:hideMark/>
          </w:tcPr>
          <w:p w14:paraId="3084BF2B" w14:textId="77777777" w:rsidR="006D5354" w:rsidRPr="00BB5E24" w:rsidRDefault="006D5354" w:rsidP="005A05C8">
            <w:pPr>
              <w:spacing w:before="0"/>
              <w:jc w:val="right"/>
              <w:rPr>
                <w:rFonts w:cs="Arial"/>
                <w:color w:val="000000"/>
              </w:rPr>
            </w:pPr>
            <w:r w:rsidRPr="00BB5E24">
              <w:rPr>
                <w:rFonts w:cs="Arial"/>
                <w:color w:val="000000"/>
              </w:rPr>
              <w:t>17</w:t>
            </w:r>
          </w:p>
        </w:tc>
      </w:tr>
      <w:tr w:rsidR="006D5354" w:rsidRPr="00BB5E24" w14:paraId="039134EA"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8F2B15D"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000000"/>
            </w:tcBorders>
            <w:vAlign w:val="center"/>
            <w:hideMark/>
          </w:tcPr>
          <w:p w14:paraId="418B314D"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000000"/>
              <w:right w:val="single" w:sz="4" w:space="0" w:color="000000"/>
            </w:tcBorders>
            <w:shd w:val="clear" w:color="000000" w:fill="FDE9D9"/>
            <w:noWrap/>
            <w:vAlign w:val="bottom"/>
            <w:hideMark/>
          </w:tcPr>
          <w:p w14:paraId="13EF1BC3" w14:textId="77777777" w:rsidR="006D5354" w:rsidRPr="00BB5E24" w:rsidRDefault="006D5354" w:rsidP="005A05C8">
            <w:pPr>
              <w:spacing w:before="0"/>
              <w:rPr>
                <w:rFonts w:cs="Arial"/>
                <w:color w:val="000000"/>
              </w:rPr>
            </w:pPr>
            <w:r w:rsidRPr="00BB5E24">
              <w:rPr>
                <w:rFonts w:cs="Arial"/>
                <w:color w:val="000000"/>
              </w:rPr>
              <w:t>Bor</w:t>
            </w:r>
          </w:p>
        </w:tc>
        <w:tc>
          <w:tcPr>
            <w:tcW w:w="2120" w:type="dxa"/>
            <w:tcBorders>
              <w:top w:val="nil"/>
              <w:left w:val="nil"/>
              <w:bottom w:val="single" w:sz="4" w:space="0" w:color="auto"/>
              <w:right w:val="single" w:sz="4" w:space="0" w:color="auto"/>
            </w:tcBorders>
            <w:shd w:val="clear" w:color="auto" w:fill="auto"/>
            <w:noWrap/>
            <w:vAlign w:val="bottom"/>
            <w:hideMark/>
          </w:tcPr>
          <w:p w14:paraId="5708B193" w14:textId="77777777" w:rsidR="006D5354" w:rsidRPr="00BB5E24" w:rsidRDefault="006D5354" w:rsidP="005A05C8">
            <w:pPr>
              <w:spacing w:before="0"/>
              <w:jc w:val="right"/>
              <w:rPr>
                <w:rFonts w:cs="Arial"/>
                <w:color w:val="000000"/>
              </w:rPr>
            </w:pPr>
            <w:r w:rsidRPr="00BB5E24">
              <w:rPr>
                <w:rFonts w:cs="Arial"/>
                <w:color w:val="000000"/>
              </w:rPr>
              <w:t>29</w:t>
            </w:r>
          </w:p>
        </w:tc>
      </w:tr>
      <w:tr w:rsidR="006D5354" w:rsidRPr="00BB5E24" w14:paraId="7CF76301"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4A7A6AF"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000000"/>
            </w:tcBorders>
            <w:vAlign w:val="center"/>
            <w:hideMark/>
          </w:tcPr>
          <w:p w14:paraId="5EB271D2"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000000"/>
              <w:right w:val="single" w:sz="4" w:space="0" w:color="000000"/>
            </w:tcBorders>
            <w:shd w:val="clear" w:color="000000" w:fill="FDE9D9"/>
            <w:noWrap/>
            <w:vAlign w:val="bottom"/>
            <w:hideMark/>
          </w:tcPr>
          <w:p w14:paraId="7EC57501" w14:textId="77777777" w:rsidR="006D5354" w:rsidRPr="00BB5E24" w:rsidRDefault="006D5354" w:rsidP="005A05C8">
            <w:pPr>
              <w:spacing w:before="0"/>
              <w:rPr>
                <w:rFonts w:cs="Arial"/>
                <w:color w:val="000000"/>
              </w:rPr>
            </w:pPr>
            <w:r w:rsidRPr="00BB5E24">
              <w:rPr>
                <w:rFonts w:cs="Arial"/>
                <w:color w:val="000000"/>
              </w:rPr>
              <w:t>Žagubica</w:t>
            </w:r>
          </w:p>
        </w:tc>
        <w:tc>
          <w:tcPr>
            <w:tcW w:w="2120" w:type="dxa"/>
            <w:tcBorders>
              <w:top w:val="nil"/>
              <w:left w:val="nil"/>
              <w:bottom w:val="single" w:sz="4" w:space="0" w:color="auto"/>
              <w:right w:val="single" w:sz="4" w:space="0" w:color="auto"/>
            </w:tcBorders>
            <w:shd w:val="clear" w:color="auto" w:fill="auto"/>
            <w:noWrap/>
            <w:vAlign w:val="bottom"/>
            <w:hideMark/>
          </w:tcPr>
          <w:p w14:paraId="7826A0E5" w14:textId="77777777" w:rsidR="006D5354" w:rsidRPr="00BB5E24" w:rsidRDefault="006D5354" w:rsidP="005A05C8">
            <w:pPr>
              <w:spacing w:before="0"/>
              <w:jc w:val="right"/>
              <w:rPr>
                <w:rFonts w:cs="Arial"/>
                <w:color w:val="000000"/>
              </w:rPr>
            </w:pPr>
            <w:r w:rsidRPr="00BB5E24">
              <w:rPr>
                <w:rFonts w:cs="Arial"/>
                <w:color w:val="000000"/>
              </w:rPr>
              <w:t>17</w:t>
            </w:r>
          </w:p>
        </w:tc>
      </w:tr>
      <w:tr w:rsidR="006D5354" w:rsidRPr="00BB5E24" w14:paraId="3A972082"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99E1A45"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01629B1E" w14:textId="77777777" w:rsidR="006D5354" w:rsidRPr="00BB5E24" w:rsidRDefault="006D5354" w:rsidP="005A05C8">
            <w:pPr>
              <w:spacing w:before="0"/>
              <w:rPr>
                <w:rFonts w:cs="Arial"/>
                <w:b/>
                <w:bCs/>
                <w:color w:val="FF0000"/>
              </w:rPr>
            </w:pPr>
            <w:r w:rsidRPr="00BB5E24">
              <w:rPr>
                <w:rFonts w:cs="Arial"/>
                <w:b/>
                <w:bCs/>
                <w:color w:val="FF0000"/>
              </w:rPr>
              <w:t>NIŠ</w:t>
            </w:r>
          </w:p>
        </w:tc>
        <w:tc>
          <w:tcPr>
            <w:tcW w:w="2420" w:type="dxa"/>
            <w:tcBorders>
              <w:top w:val="nil"/>
              <w:left w:val="nil"/>
              <w:bottom w:val="single" w:sz="4" w:space="0" w:color="auto"/>
              <w:right w:val="single" w:sz="4" w:space="0" w:color="auto"/>
            </w:tcBorders>
            <w:shd w:val="clear" w:color="000000" w:fill="FFFF00"/>
            <w:vAlign w:val="center"/>
            <w:hideMark/>
          </w:tcPr>
          <w:p w14:paraId="3EE57D67"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0508B868" w14:textId="77777777" w:rsidR="006D5354" w:rsidRPr="00BB5E24" w:rsidRDefault="006D5354" w:rsidP="005A05C8">
            <w:pPr>
              <w:spacing w:before="0"/>
              <w:jc w:val="center"/>
              <w:rPr>
                <w:rFonts w:cs="Arial"/>
                <w:b/>
                <w:bCs/>
                <w:color w:val="FF0000"/>
              </w:rPr>
            </w:pPr>
            <w:r w:rsidRPr="00BB5E24">
              <w:rPr>
                <w:rFonts w:cs="Arial"/>
                <w:b/>
                <w:bCs/>
                <w:color w:val="FF0000"/>
              </w:rPr>
              <w:t>160</w:t>
            </w:r>
          </w:p>
        </w:tc>
      </w:tr>
      <w:tr w:rsidR="006D5354" w:rsidRPr="00BB5E24" w14:paraId="208F9A1E"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2C6F3F1"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358940CA"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6D874FDC" w14:textId="77777777" w:rsidR="006D5354" w:rsidRPr="00BB5E24" w:rsidRDefault="006D5354" w:rsidP="005A05C8">
            <w:pPr>
              <w:spacing w:before="0"/>
              <w:rPr>
                <w:rFonts w:cs="Arial"/>
                <w:color w:val="000000"/>
              </w:rPr>
            </w:pPr>
            <w:r w:rsidRPr="00BB5E24">
              <w:rPr>
                <w:rFonts w:cs="Arial"/>
                <w:color w:val="000000"/>
              </w:rPr>
              <w:t>Niš</w:t>
            </w:r>
          </w:p>
        </w:tc>
        <w:tc>
          <w:tcPr>
            <w:tcW w:w="2120" w:type="dxa"/>
            <w:tcBorders>
              <w:top w:val="nil"/>
              <w:left w:val="nil"/>
              <w:bottom w:val="single" w:sz="4" w:space="0" w:color="auto"/>
              <w:right w:val="single" w:sz="4" w:space="0" w:color="auto"/>
            </w:tcBorders>
            <w:shd w:val="clear" w:color="auto" w:fill="auto"/>
            <w:noWrap/>
            <w:vAlign w:val="bottom"/>
            <w:hideMark/>
          </w:tcPr>
          <w:p w14:paraId="7B0F99E3" w14:textId="77777777" w:rsidR="006D5354" w:rsidRPr="00BB5E24" w:rsidRDefault="006D5354" w:rsidP="005A05C8">
            <w:pPr>
              <w:spacing w:before="0"/>
              <w:jc w:val="right"/>
              <w:rPr>
                <w:rFonts w:cs="Arial"/>
                <w:color w:val="000000"/>
              </w:rPr>
            </w:pPr>
            <w:r w:rsidRPr="00BB5E24">
              <w:rPr>
                <w:rFonts w:cs="Arial"/>
                <w:color w:val="000000"/>
              </w:rPr>
              <w:t>114</w:t>
            </w:r>
          </w:p>
        </w:tc>
      </w:tr>
      <w:tr w:rsidR="006D5354" w:rsidRPr="00BB5E24" w14:paraId="0D6A14FF"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0184618"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E45CE59"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70A1F0C" w14:textId="77777777" w:rsidR="006D5354" w:rsidRPr="00BB5E24" w:rsidRDefault="006D5354" w:rsidP="005A05C8">
            <w:pPr>
              <w:spacing w:before="0"/>
              <w:rPr>
                <w:rFonts w:cs="Arial"/>
                <w:color w:val="000000"/>
              </w:rPr>
            </w:pPr>
            <w:r w:rsidRPr="00BB5E24">
              <w:rPr>
                <w:rFonts w:cs="Arial"/>
                <w:color w:val="000000"/>
              </w:rPr>
              <w:t>Aleksinac</w:t>
            </w:r>
          </w:p>
        </w:tc>
        <w:tc>
          <w:tcPr>
            <w:tcW w:w="2120" w:type="dxa"/>
            <w:tcBorders>
              <w:top w:val="nil"/>
              <w:left w:val="nil"/>
              <w:bottom w:val="single" w:sz="4" w:space="0" w:color="auto"/>
              <w:right w:val="single" w:sz="4" w:space="0" w:color="auto"/>
            </w:tcBorders>
            <w:shd w:val="clear" w:color="auto" w:fill="auto"/>
            <w:noWrap/>
            <w:vAlign w:val="bottom"/>
            <w:hideMark/>
          </w:tcPr>
          <w:p w14:paraId="3A55ECCC" w14:textId="77777777" w:rsidR="006D5354" w:rsidRPr="00BB5E24" w:rsidRDefault="006D5354" w:rsidP="005A05C8">
            <w:pPr>
              <w:spacing w:before="0"/>
              <w:jc w:val="right"/>
              <w:rPr>
                <w:rFonts w:cs="Arial"/>
                <w:color w:val="000000"/>
              </w:rPr>
            </w:pPr>
            <w:r w:rsidRPr="00BB5E24">
              <w:rPr>
                <w:rFonts w:cs="Arial"/>
                <w:color w:val="000000"/>
              </w:rPr>
              <w:t>46</w:t>
            </w:r>
          </w:p>
        </w:tc>
      </w:tr>
      <w:tr w:rsidR="006D5354" w:rsidRPr="00BB5E24" w14:paraId="0B1345A5"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9B427AB"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4F62AB54" w14:textId="77777777" w:rsidR="006D5354" w:rsidRPr="00BB5E24" w:rsidRDefault="006D5354" w:rsidP="005A05C8">
            <w:pPr>
              <w:spacing w:before="0"/>
              <w:rPr>
                <w:rFonts w:cs="Arial"/>
                <w:b/>
                <w:bCs/>
                <w:color w:val="FF0000"/>
              </w:rPr>
            </w:pPr>
            <w:r w:rsidRPr="00BB5E24">
              <w:rPr>
                <w:rFonts w:cs="Arial"/>
                <w:b/>
                <w:bCs/>
                <w:color w:val="FF0000"/>
              </w:rPr>
              <w:t>PROKUPLJE</w:t>
            </w:r>
          </w:p>
        </w:tc>
        <w:tc>
          <w:tcPr>
            <w:tcW w:w="2420" w:type="dxa"/>
            <w:tcBorders>
              <w:top w:val="nil"/>
              <w:left w:val="nil"/>
              <w:bottom w:val="single" w:sz="4" w:space="0" w:color="auto"/>
              <w:right w:val="single" w:sz="4" w:space="0" w:color="auto"/>
            </w:tcBorders>
            <w:shd w:val="clear" w:color="000000" w:fill="FFFF00"/>
            <w:vAlign w:val="center"/>
            <w:hideMark/>
          </w:tcPr>
          <w:p w14:paraId="1753980D"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7CFCD8BA" w14:textId="77777777" w:rsidR="006D5354" w:rsidRPr="00BB5E24" w:rsidRDefault="006D5354" w:rsidP="005A05C8">
            <w:pPr>
              <w:spacing w:before="0"/>
              <w:jc w:val="center"/>
              <w:rPr>
                <w:rFonts w:cs="Arial"/>
                <w:b/>
                <w:bCs/>
                <w:color w:val="FF0000"/>
              </w:rPr>
            </w:pPr>
            <w:r w:rsidRPr="00BB5E24">
              <w:rPr>
                <w:rFonts w:cs="Arial"/>
                <w:b/>
                <w:bCs/>
                <w:color w:val="FF0000"/>
              </w:rPr>
              <w:t>102</w:t>
            </w:r>
          </w:p>
        </w:tc>
      </w:tr>
      <w:tr w:rsidR="006D5354" w:rsidRPr="00BB5E24" w14:paraId="57461730"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D6377F8"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6BFE6BAA"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1A753B4B" w14:textId="77777777" w:rsidR="006D5354" w:rsidRPr="00BB5E24" w:rsidRDefault="006D5354" w:rsidP="005A05C8">
            <w:pPr>
              <w:spacing w:before="0"/>
              <w:rPr>
                <w:rFonts w:cs="Arial"/>
                <w:color w:val="000000"/>
              </w:rPr>
            </w:pPr>
            <w:r w:rsidRPr="00BB5E24">
              <w:rPr>
                <w:rFonts w:cs="Arial"/>
                <w:color w:val="000000"/>
              </w:rPr>
              <w:t>Prokuplje</w:t>
            </w:r>
          </w:p>
        </w:tc>
        <w:tc>
          <w:tcPr>
            <w:tcW w:w="2120" w:type="dxa"/>
            <w:tcBorders>
              <w:top w:val="nil"/>
              <w:left w:val="nil"/>
              <w:bottom w:val="single" w:sz="4" w:space="0" w:color="auto"/>
              <w:right w:val="single" w:sz="4" w:space="0" w:color="auto"/>
            </w:tcBorders>
            <w:shd w:val="clear" w:color="auto" w:fill="auto"/>
            <w:noWrap/>
            <w:vAlign w:val="bottom"/>
            <w:hideMark/>
          </w:tcPr>
          <w:p w14:paraId="1E705A54" w14:textId="77777777" w:rsidR="006D5354" w:rsidRPr="00BB5E24" w:rsidRDefault="006D5354" w:rsidP="005A05C8">
            <w:pPr>
              <w:spacing w:before="0"/>
              <w:jc w:val="right"/>
              <w:rPr>
                <w:rFonts w:cs="Arial"/>
                <w:color w:val="000000"/>
              </w:rPr>
            </w:pPr>
            <w:r w:rsidRPr="00BB5E24">
              <w:rPr>
                <w:rFonts w:cs="Arial"/>
                <w:color w:val="000000"/>
              </w:rPr>
              <w:t>24</w:t>
            </w:r>
          </w:p>
        </w:tc>
      </w:tr>
      <w:tr w:rsidR="006D5354" w:rsidRPr="00BB5E24" w14:paraId="7BD9A656"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6F48200"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D2C139D"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7EF95129" w14:textId="77777777" w:rsidR="006D5354" w:rsidRPr="00BB5E24" w:rsidRDefault="006D5354" w:rsidP="005A05C8">
            <w:pPr>
              <w:spacing w:before="0"/>
              <w:rPr>
                <w:rFonts w:cs="Arial"/>
                <w:color w:val="000000"/>
              </w:rPr>
            </w:pPr>
            <w:r w:rsidRPr="00BB5E24">
              <w:rPr>
                <w:rFonts w:cs="Arial"/>
                <w:color w:val="000000"/>
              </w:rPr>
              <w:t>Blace</w:t>
            </w:r>
          </w:p>
        </w:tc>
        <w:tc>
          <w:tcPr>
            <w:tcW w:w="2120" w:type="dxa"/>
            <w:tcBorders>
              <w:top w:val="nil"/>
              <w:left w:val="nil"/>
              <w:bottom w:val="single" w:sz="4" w:space="0" w:color="auto"/>
              <w:right w:val="single" w:sz="4" w:space="0" w:color="auto"/>
            </w:tcBorders>
            <w:shd w:val="clear" w:color="auto" w:fill="auto"/>
            <w:noWrap/>
            <w:vAlign w:val="bottom"/>
            <w:hideMark/>
          </w:tcPr>
          <w:p w14:paraId="3DAB9E03" w14:textId="77777777" w:rsidR="006D5354" w:rsidRPr="00BB5E24" w:rsidRDefault="006D5354" w:rsidP="005A05C8">
            <w:pPr>
              <w:spacing w:before="0"/>
              <w:jc w:val="right"/>
              <w:rPr>
                <w:rFonts w:cs="Arial"/>
                <w:color w:val="000000"/>
              </w:rPr>
            </w:pPr>
            <w:r w:rsidRPr="00BB5E24">
              <w:rPr>
                <w:rFonts w:cs="Arial"/>
                <w:color w:val="000000"/>
              </w:rPr>
              <w:t>20</w:t>
            </w:r>
          </w:p>
        </w:tc>
      </w:tr>
      <w:tr w:rsidR="006D5354" w:rsidRPr="00BB5E24" w14:paraId="748E1B76"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7CF3BDC"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4384243"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4D52C7ED" w14:textId="77777777" w:rsidR="006D5354" w:rsidRPr="00BB5E24" w:rsidRDefault="006D5354" w:rsidP="005A05C8">
            <w:pPr>
              <w:spacing w:before="0"/>
              <w:rPr>
                <w:rFonts w:cs="Arial"/>
                <w:color w:val="000000"/>
              </w:rPr>
            </w:pPr>
            <w:r w:rsidRPr="00BB5E24">
              <w:rPr>
                <w:rFonts w:cs="Arial"/>
                <w:color w:val="000000"/>
              </w:rPr>
              <w:t>Merošina</w:t>
            </w:r>
          </w:p>
        </w:tc>
        <w:tc>
          <w:tcPr>
            <w:tcW w:w="2120" w:type="dxa"/>
            <w:tcBorders>
              <w:top w:val="nil"/>
              <w:left w:val="nil"/>
              <w:bottom w:val="single" w:sz="4" w:space="0" w:color="auto"/>
              <w:right w:val="single" w:sz="4" w:space="0" w:color="auto"/>
            </w:tcBorders>
            <w:shd w:val="clear" w:color="auto" w:fill="auto"/>
            <w:noWrap/>
            <w:vAlign w:val="bottom"/>
            <w:hideMark/>
          </w:tcPr>
          <w:p w14:paraId="7BCCA2CA" w14:textId="77777777" w:rsidR="006D5354" w:rsidRPr="00BB5E24" w:rsidRDefault="006D5354" w:rsidP="005A05C8">
            <w:pPr>
              <w:spacing w:before="0"/>
              <w:jc w:val="right"/>
              <w:rPr>
                <w:rFonts w:cs="Arial"/>
                <w:color w:val="000000"/>
              </w:rPr>
            </w:pPr>
            <w:r w:rsidRPr="00BB5E24">
              <w:rPr>
                <w:rFonts w:cs="Arial"/>
                <w:color w:val="000000"/>
              </w:rPr>
              <w:t>21</w:t>
            </w:r>
          </w:p>
        </w:tc>
      </w:tr>
      <w:tr w:rsidR="006D5354" w:rsidRPr="00BB5E24" w14:paraId="27694B3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AC07648"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48657BD"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00E0AE41" w14:textId="77777777" w:rsidR="006D5354" w:rsidRPr="00BB5E24" w:rsidRDefault="006D5354" w:rsidP="005A05C8">
            <w:pPr>
              <w:spacing w:before="0"/>
              <w:rPr>
                <w:rFonts w:cs="Arial"/>
                <w:color w:val="000000"/>
              </w:rPr>
            </w:pPr>
            <w:r w:rsidRPr="00BB5E24">
              <w:rPr>
                <w:rFonts w:cs="Arial"/>
                <w:color w:val="000000"/>
              </w:rPr>
              <w:t>Kuršumlija</w:t>
            </w:r>
          </w:p>
        </w:tc>
        <w:tc>
          <w:tcPr>
            <w:tcW w:w="2120" w:type="dxa"/>
            <w:tcBorders>
              <w:top w:val="nil"/>
              <w:left w:val="nil"/>
              <w:bottom w:val="single" w:sz="4" w:space="0" w:color="auto"/>
              <w:right w:val="single" w:sz="4" w:space="0" w:color="auto"/>
            </w:tcBorders>
            <w:shd w:val="clear" w:color="auto" w:fill="auto"/>
            <w:noWrap/>
            <w:vAlign w:val="bottom"/>
            <w:hideMark/>
          </w:tcPr>
          <w:p w14:paraId="468996C1" w14:textId="77777777" w:rsidR="006D5354" w:rsidRPr="00BB5E24" w:rsidRDefault="006D5354" w:rsidP="005A05C8">
            <w:pPr>
              <w:spacing w:before="0"/>
              <w:jc w:val="right"/>
              <w:rPr>
                <w:rFonts w:cs="Arial"/>
                <w:color w:val="000000"/>
              </w:rPr>
            </w:pPr>
            <w:r w:rsidRPr="00BB5E24">
              <w:rPr>
                <w:rFonts w:cs="Arial"/>
                <w:color w:val="000000"/>
              </w:rPr>
              <w:t>31</w:t>
            </w:r>
          </w:p>
        </w:tc>
      </w:tr>
      <w:tr w:rsidR="006D5354" w:rsidRPr="00BB5E24" w14:paraId="306F1F5A"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D77983C"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4017F70F"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726DDC4E" w14:textId="77777777" w:rsidR="006D5354" w:rsidRPr="00BB5E24" w:rsidRDefault="006D5354" w:rsidP="005A05C8">
            <w:pPr>
              <w:spacing w:before="0"/>
              <w:rPr>
                <w:rFonts w:cs="Arial"/>
                <w:color w:val="000000"/>
              </w:rPr>
            </w:pPr>
            <w:r w:rsidRPr="00BB5E24">
              <w:rPr>
                <w:rFonts w:cs="Arial"/>
                <w:color w:val="000000"/>
              </w:rPr>
              <w:t>Žitorađa</w:t>
            </w:r>
          </w:p>
        </w:tc>
        <w:tc>
          <w:tcPr>
            <w:tcW w:w="2120" w:type="dxa"/>
            <w:tcBorders>
              <w:top w:val="nil"/>
              <w:left w:val="nil"/>
              <w:bottom w:val="single" w:sz="4" w:space="0" w:color="auto"/>
              <w:right w:val="single" w:sz="4" w:space="0" w:color="auto"/>
            </w:tcBorders>
            <w:shd w:val="clear" w:color="auto" w:fill="auto"/>
            <w:noWrap/>
            <w:vAlign w:val="bottom"/>
            <w:hideMark/>
          </w:tcPr>
          <w:p w14:paraId="7BA97EB7" w14:textId="77777777" w:rsidR="006D5354" w:rsidRPr="00BB5E24" w:rsidRDefault="006D5354" w:rsidP="005A05C8">
            <w:pPr>
              <w:spacing w:before="0"/>
              <w:jc w:val="right"/>
              <w:rPr>
                <w:rFonts w:cs="Arial"/>
                <w:color w:val="000000"/>
              </w:rPr>
            </w:pPr>
            <w:r w:rsidRPr="00BB5E24">
              <w:rPr>
                <w:rFonts w:cs="Arial"/>
                <w:color w:val="000000"/>
              </w:rPr>
              <w:t>6</w:t>
            </w:r>
          </w:p>
        </w:tc>
      </w:tr>
      <w:tr w:rsidR="006D5354" w:rsidRPr="00BB5E24" w14:paraId="4F09CE86"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21296B0"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0E2BB35C" w14:textId="77777777" w:rsidR="006D5354" w:rsidRPr="00BB5E24" w:rsidRDefault="006D5354" w:rsidP="005A05C8">
            <w:pPr>
              <w:spacing w:before="0"/>
              <w:rPr>
                <w:rFonts w:cs="Arial"/>
                <w:b/>
                <w:bCs/>
                <w:color w:val="FF0000"/>
              </w:rPr>
            </w:pPr>
            <w:r w:rsidRPr="00BB5E24">
              <w:rPr>
                <w:rFonts w:cs="Arial"/>
                <w:b/>
                <w:bCs/>
                <w:color w:val="FF0000"/>
              </w:rPr>
              <w:t>PIROT</w:t>
            </w:r>
          </w:p>
        </w:tc>
        <w:tc>
          <w:tcPr>
            <w:tcW w:w="2420" w:type="dxa"/>
            <w:tcBorders>
              <w:top w:val="nil"/>
              <w:left w:val="nil"/>
              <w:bottom w:val="single" w:sz="4" w:space="0" w:color="auto"/>
              <w:right w:val="single" w:sz="4" w:space="0" w:color="auto"/>
            </w:tcBorders>
            <w:shd w:val="clear" w:color="000000" w:fill="FFFF00"/>
            <w:vAlign w:val="center"/>
            <w:hideMark/>
          </w:tcPr>
          <w:p w14:paraId="3D8C8698"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53145B92" w14:textId="77777777" w:rsidR="006D5354" w:rsidRPr="00BB5E24" w:rsidRDefault="006D5354" w:rsidP="005A05C8">
            <w:pPr>
              <w:spacing w:before="0"/>
              <w:jc w:val="center"/>
              <w:rPr>
                <w:rFonts w:cs="Arial"/>
                <w:b/>
                <w:bCs/>
                <w:color w:val="FF0000"/>
              </w:rPr>
            </w:pPr>
            <w:r w:rsidRPr="00BB5E24">
              <w:rPr>
                <w:rFonts w:cs="Arial"/>
                <w:b/>
                <w:bCs/>
                <w:color w:val="FF0000"/>
              </w:rPr>
              <w:t>91</w:t>
            </w:r>
          </w:p>
        </w:tc>
      </w:tr>
      <w:tr w:rsidR="006D5354" w:rsidRPr="00BB5E24" w14:paraId="1A5F4A82"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644C664"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577BD0C1"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44046191" w14:textId="77777777" w:rsidR="006D5354" w:rsidRPr="00BB5E24" w:rsidRDefault="006D5354" w:rsidP="005A05C8">
            <w:pPr>
              <w:spacing w:before="0"/>
              <w:rPr>
                <w:rFonts w:cs="Arial"/>
                <w:color w:val="000000"/>
              </w:rPr>
            </w:pPr>
            <w:r w:rsidRPr="00BB5E24">
              <w:rPr>
                <w:rFonts w:cs="Arial"/>
                <w:color w:val="000000"/>
              </w:rPr>
              <w:t>Pirot</w:t>
            </w:r>
          </w:p>
        </w:tc>
        <w:tc>
          <w:tcPr>
            <w:tcW w:w="2120" w:type="dxa"/>
            <w:tcBorders>
              <w:top w:val="nil"/>
              <w:left w:val="nil"/>
              <w:bottom w:val="single" w:sz="4" w:space="0" w:color="auto"/>
              <w:right w:val="single" w:sz="4" w:space="0" w:color="auto"/>
            </w:tcBorders>
            <w:shd w:val="clear" w:color="auto" w:fill="auto"/>
            <w:noWrap/>
            <w:vAlign w:val="bottom"/>
            <w:hideMark/>
          </w:tcPr>
          <w:p w14:paraId="771FCF44" w14:textId="77777777" w:rsidR="006D5354" w:rsidRPr="00BB5E24" w:rsidRDefault="006D5354" w:rsidP="005A05C8">
            <w:pPr>
              <w:spacing w:before="0"/>
              <w:jc w:val="right"/>
              <w:rPr>
                <w:rFonts w:cs="Arial"/>
                <w:color w:val="000000"/>
              </w:rPr>
            </w:pPr>
            <w:r w:rsidRPr="00BB5E24">
              <w:rPr>
                <w:rFonts w:cs="Arial"/>
                <w:color w:val="000000"/>
              </w:rPr>
              <w:t>36</w:t>
            </w:r>
          </w:p>
        </w:tc>
      </w:tr>
      <w:tr w:rsidR="006D5354" w:rsidRPr="00BB5E24" w14:paraId="454F5081"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4BA18CB"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02560D19"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3A413A65" w14:textId="77777777" w:rsidR="006D5354" w:rsidRPr="00BB5E24" w:rsidRDefault="006D5354" w:rsidP="005A05C8">
            <w:pPr>
              <w:spacing w:before="0"/>
              <w:rPr>
                <w:rFonts w:cs="Arial"/>
                <w:color w:val="000000"/>
              </w:rPr>
            </w:pPr>
            <w:r w:rsidRPr="00BB5E24">
              <w:rPr>
                <w:rFonts w:cs="Arial"/>
                <w:color w:val="000000"/>
              </w:rPr>
              <w:t>Babušnica</w:t>
            </w:r>
          </w:p>
        </w:tc>
        <w:tc>
          <w:tcPr>
            <w:tcW w:w="2120" w:type="dxa"/>
            <w:tcBorders>
              <w:top w:val="nil"/>
              <w:left w:val="nil"/>
              <w:bottom w:val="single" w:sz="4" w:space="0" w:color="auto"/>
              <w:right w:val="single" w:sz="4" w:space="0" w:color="auto"/>
            </w:tcBorders>
            <w:shd w:val="clear" w:color="auto" w:fill="auto"/>
            <w:noWrap/>
            <w:vAlign w:val="bottom"/>
            <w:hideMark/>
          </w:tcPr>
          <w:p w14:paraId="736A0504" w14:textId="77777777" w:rsidR="006D5354" w:rsidRPr="00BB5E24" w:rsidRDefault="006D5354" w:rsidP="005A05C8">
            <w:pPr>
              <w:spacing w:before="0"/>
              <w:jc w:val="right"/>
              <w:rPr>
                <w:rFonts w:cs="Arial"/>
                <w:color w:val="000000"/>
              </w:rPr>
            </w:pPr>
            <w:r w:rsidRPr="00BB5E24">
              <w:rPr>
                <w:rFonts w:cs="Arial"/>
                <w:color w:val="000000"/>
              </w:rPr>
              <w:t>14</w:t>
            </w:r>
          </w:p>
        </w:tc>
      </w:tr>
      <w:tr w:rsidR="006D5354" w:rsidRPr="00BB5E24" w14:paraId="5A3D8AED"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ED04DFE"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684CB6AE"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2090DE5" w14:textId="77777777" w:rsidR="006D5354" w:rsidRPr="00BB5E24" w:rsidRDefault="006D5354" w:rsidP="005A05C8">
            <w:pPr>
              <w:spacing w:before="0"/>
              <w:rPr>
                <w:rFonts w:cs="Arial"/>
                <w:color w:val="000000"/>
              </w:rPr>
            </w:pPr>
            <w:r w:rsidRPr="00BB5E24">
              <w:rPr>
                <w:rFonts w:cs="Arial"/>
                <w:color w:val="000000"/>
              </w:rPr>
              <w:t>Bela palanka</w:t>
            </w:r>
          </w:p>
        </w:tc>
        <w:tc>
          <w:tcPr>
            <w:tcW w:w="2120" w:type="dxa"/>
            <w:tcBorders>
              <w:top w:val="nil"/>
              <w:left w:val="nil"/>
              <w:bottom w:val="single" w:sz="4" w:space="0" w:color="auto"/>
              <w:right w:val="single" w:sz="4" w:space="0" w:color="auto"/>
            </w:tcBorders>
            <w:shd w:val="clear" w:color="auto" w:fill="auto"/>
            <w:noWrap/>
            <w:vAlign w:val="bottom"/>
            <w:hideMark/>
          </w:tcPr>
          <w:p w14:paraId="1066FE7C" w14:textId="77777777" w:rsidR="006D5354" w:rsidRPr="00BB5E24" w:rsidRDefault="006D5354" w:rsidP="005A05C8">
            <w:pPr>
              <w:spacing w:before="0"/>
              <w:jc w:val="right"/>
              <w:rPr>
                <w:rFonts w:cs="Arial"/>
                <w:color w:val="000000"/>
              </w:rPr>
            </w:pPr>
            <w:r w:rsidRPr="00BB5E24">
              <w:rPr>
                <w:rFonts w:cs="Arial"/>
                <w:color w:val="000000"/>
              </w:rPr>
              <w:t>18</w:t>
            </w:r>
          </w:p>
        </w:tc>
      </w:tr>
      <w:tr w:rsidR="006D5354" w:rsidRPr="00BB5E24" w14:paraId="6EEAC38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6078290"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69288755"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52DCAA7C" w14:textId="77777777" w:rsidR="006D5354" w:rsidRPr="00BB5E24" w:rsidRDefault="006D5354" w:rsidP="005A05C8">
            <w:pPr>
              <w:spacing w:before="0"/>
              <w:rPr>
                <w:rFonts w:cs="Arial"/>
                <w:color w:val="000000"/>
              </w:rPr>
            </w:pPr>
            <w:r w:rsidRPr="00BB5E24">
              <w:rPr>
                <w:rFonts w:cs="Arial"/>
                <w:color w:val="000000"/>
              </w:rPr>
              <w:t>Dimitrovgrad</w:t>
            </w:r>
          </w:p>
        </w:tc>
        <w:tc>
          <w:tcPr>
            <w:tcW w:w="2120" w:type="dxa"/>
            <w:tcBorders>
              <w:top w:val="nil"/>
              <w:left w:val="nil"/>
              <w:bottom w:val="single" w:sz="4" w:space="0" w:color="auto"/>
              <w:right w:val="single" w:sz="4" w:space="0" w:color="auto"/>
            </w:tcBorders>
            <w:shd w:val="clear" w:color="auto" w:fill="auto"/>
            <w:noWrap/>
            <w:vAlign w:val="bottom"/>
            <w:hideMark/>
          </w:tcPr>
          <w:p w14:paraId="76853262" w14:textId="77777777" w:rsidR="006D5354" w:rsidRPr="00BB5E24" w:rsidRDefault="006D5354" w:rsidP="005A05C8">
            <w:pPr>
              <w:spacing w:before="0"/>
              <w:jc w:val="right"/>
              <w:rPr>
                <w:rFonts w:cs="Arial"/>
                <w:color w:val="000000"/>
              </w:rPr>
            </w:pPr>
            <w:r w:rsidRPr="00BB5E24">
              <w:rPr>
                <w:rFonts w:cs="Arial"/>
                <w:color w:val="000000"/>
              </w:rPr>
              <w:t>23</w:t>
            </w:r>
          </w:p>
        </w:tc>
      </w:tr>
      <w:tr w:rsidR="006D5354" w:rsidRPr="00BB5E24" w14:paraId="6EA94071"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F5CCC11"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660D8BE7" w14:textId="77777777" w:rsidR="006D5354" w:rsidRPr="00BB5E24" w:rsidRDefault="006D5354" w:rsidP="005A05C8">
            <w:pPr>
              <w:spacing w:before="0"/>
              <w:rPr>
                <w:rFonts w:cs="Arial"/>
                <w:b/>
                <w:bCs/>
                <w:color w:val="FF0000"/>
              </w:rPr>
            </w:pPr>
            <w:r w:rsidRPr="00BB5E24">
              <w:rPr>
                <w:rFonts w:cs="Arial"/>
                <w:b/>
                <w:bCs/>
                <w:color w:val="FF0000"/>
              </w:rPr>
              <w:t>LESKOVAC</w:t>
            </w:r>
          </w:p>
        </w:tc>
        <w:tc>
          <w:tcPr>
            <w:tcW w:w="2420" w:type="dxa"/>
            <w:tcBorders>
              <w:top w:val="nil"/>
              <w:left w:val="nil"/>
              <w:bottom w:val="single" w:sz="4" w:space="0" w:color="auto"/>
              <w:right w:val="single" w:sz="4" w:space="0" w:color="auto"/>
            </w:tcBorders>
            <w:shd w:val="clear" w:color="000000" w:fill="FFFF00"/>
            <w:vAlign w:val="center"/>
            <w:hideMark/>
          </w:tcPr>
          <w:p w14:paraId="30BD140E"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60B72F95" w14:textId="77777777" w:rsidR="006D5354" w:rsidRPr="00BB5E24" w:rsidRDefault="006D5354" w:rsidP="005A05C8">
            <w:pPr>
              <w:spacing w:before="0"/>
              <w:jc w:val="center"/>
              <w:rPr>
                <w:rFonts w:cs="Arial"/>
                <w:b/>
                <w:bCs/>
                <w:color w:val="FF0000"/>
              </w:rPr>
            </w:pPr>
            <w:r w:rsidRPr="00BB5E24">
              <w:rPr>
                <w:rFonts w:cs="Arial"/>
                <w:b/>
                <w:bCs/>
                <w:color w:val="FF0000"/>
              </w:rPr>
              <w:t>253</w:t>
            </w:r>
          </w:p>
        </w:tc>
      </w:tr>
      <w:tr w:rsidR="006D5354" w:rsidRPr="00BB5E24" w14:paraId="331D003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E1A1CAB"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7ACAC26E"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4F91EEF8" w14:textId="77777777" w:rsidR="006D5354" w:rsidRPr="00BB5E24" w:rsidRDefault="006D5354" w:rsidP="005A05C8">
            <w:pPr>
              <w:spacing w:before="0"/>
              <w:rPr>
                <w:rFonts w:cs="Arial"/>
                <w:color w:val="000000"/>
              </w:rPr>
            </w:pPr>
            <w:r w:rsidRPr="00BB5E24">
              <w:rPr>
                <w:rFonts w:cs="Arial"/>
                <w:color w:val="000000"/>
              </w:rPr>
              <w:t>Leskovac</w:t>
            </w:r>
          </w:p>
        </w:tc>
        <w:tc>
          <w:tcPr>
            <w:tcW w:w="2120" w:type="dxa"/>
            <w:tcBorders>
              <w:top w:val="nil"/>
              <w:left w:val="nil"/>
              <w:bottom w:val="single" w:sz="4" w:space="0" w:color="auto"/>
              <w:right w:val="single" w:sz="4" w:space="0" w:color="auto"/>
            </w:tcBorders>
            <w:shd w:val="clear" w:color="auto" w:fill="auto"/>
            <w:noWrap/>
            <w:vAlign w:val="bottom"/>
            <w:hideMark/>
          </w:tcPr>
          <w:p w14:paraId="2C89876C" w14:textId="77777777" w:rsidR="006D5354" w:rsidRPr="00BB5E24" w:rsidRDefault="006D5354" w:rsidP="005A05C8">
            <w:pPr>
              <w:spacing w:before="0"/>
              <w:jc w:val="right"/>
              <w:rPr>
                <w:rFonts w:cs="Arial"/>
                <w:color w:val="000000"/>
              </w:rPr>
            </w:pPr>
            <w:r w:rsidRPr="00BB5E24">
              <w:rPr>
                <w:rFonts w:cs="Arial"/>
                <w:color w:val="000000"/>
              </w:rPr>
              <w:t>60</w:t>
            </w:r>
          </w:p>
        </w:tc>
      </w:tr>
      <w:tr w:rsidR="006D5354" w:rsidRPr="00BB5E24" w14:paraId="10143C64"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A9E30D8"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21C4B9C5"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1317723E" w14:textId="77777777" w:rsidR="006D5354" w:rsidRPr="00BB5E24" w:rsidRDefault="006D5354" w:rsidP="005A05C8">
            <w:pPr>
              <w:spacing w:before="0"/>
              <w:rPr>
                <w:rFonts w:cs="Arial"/>
                <w:color w:val="000000"/>
              </w:rPr>
            </w:pPr>
            <w:r w:rsidRPr="00BB5E24">
              <w:rPr>
                <w:rFonts w:cs="Arial"/>
                <w:color w:val="000000"/>
              </w:rPr>
              <w:t>Grdelica</w:t>
            </w:r>
          </w:p>
        </w:tc>
        <w:tc>
          <w:tcPr>
            <w:tcW w:w="2120" w:type="dxa"/>
            <w:tcBorders>
              <w:top w:val="nil"/>
              <w:left w:val="nil"/>
              <w:bottom w:val="single" w:sz="4" w:space="0" w:color="auto"/>
              <w:right w:val="single" w:sz="4" w:space="0" w:color="auto"/>
            </w:tcBorders>
            <w:shd w:val="clear" w:color="auto" w:fill="auto"/>
            <w:noWrap/>
            <w:vAlign w:val="bottom"/>
            <w:hideMark/>
          </w:tcPr>
          <w:p w14:paraId="0586666E" w14:textId="77777777" w:rsidR="006D5354" w:rsidRPr="00BB5E24" w:rsidRDefault="006D5354" w:rsidP="005A05C8">
            <w:pPr>
              <w:spacing w:before="0"/>
              <w:jc w:val="right"/>
              <w:rPr>
                <w:rFonts w:cs="Arial"/>
                <w:color w:val="000000"/>
              </w:rPr>
            </w:pPr>
            <w:r w:rsidRPr="00BB5E24">
              <w:rPr>
                <w:rFonts w:cs="Arial"/>
                <w:color w:val="000000"/>
              </w:rPr>
              <w:t>18</w:t>
            </w:r>
          </w:p>
        </w:tc>
      </w:tr>
      <w:tr w:rsidR="006D5354" w:rsidRPr="00BB5E24" w14:paraId="4805D6E4"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35D852B"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65CAAF57"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2BB58C07" w14:textId="77777777" w:rsidR="006D5354" w:rsidRPr="00BB5E24" w:rsidRDefault="006D5354" w:rsidP="005A05C8">
            <w:pPr>
              <w:spacing w:before="0"/>
              <w:rPr>
                <w:rFonts w:cs="Arial"/>
                <w:color w:val="000000"/>
              </w:rPr>
            </w:pPr>
            <w:r w:rsidRPr="00BB5E24">
              <w:rPr>
                <w:rFonts w:cs="Arial"/>
                <w:color w:val="000000"/>
              </w:rPr>
              <w:t>Manojlovce</w:t>
            </w:r>
          </w:p>
        </w:tc>
        <w:tc>
          <w:tcPr>
            <w:tcW w:w="2120" w:type="dxa"/>
            <w:tcBorders>
              <w:top w:val="nil"/>
              <w:left w:val="nil"/>
              <w:bottom w:val="single" w:sz="4" w:space="0" w:color="auto"/>
              <w:right w:val="single" w:sz="4" w:space="0" w:color="auto"/>
            </w:tcBorders>
            <w:shd w:val="clear" w:color="auto" w:fill="auto"/>
            <w:noWrap/>
            <w:vAlign w:val="bottom"/>
            <w:hideMark/>
          </w:tcPr>
          <w:p w14:paraId="6EC99FD6" w14:textId="77777777" w:rsidR="006D5354" w:rsidRPr="00BB5E24" w:rsidRDefault="006D5354" w:rsidP="005A05C8">
            <w:pPr>
              <w:spacing w:before="0"/>
              <w:jc w:val="right"/>
              <w:rPr>
                <w:rFonts w:cs="Arial"/>
                <w:color w:val="000000"/>
              </w:rPr>
            </w:pPr>
            <w:r w:rsidRPr="00BB5E24">
              <w:rPr>
                <w:rFonts w:cs="Arial"/>
                <w:color w:val="000000"/>
              </w:rPr>
              <w:t>20</w:t>
            </w:r>
          </w:p>
        </w:tc>
      </w:tr>
      <w:tr w:rsidR="006D5354" w:rsidRPr="00BB5E24" w14:paraId="62A653ED"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311D64D"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E5709E8"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C24037D" w14:textId="77777777" w:rsidR="006D5354" w:rsidRPr="00BB5E24" w:rsidRDefault="006D5354" w:rsidP="005A05C8">
            <w:pPr>
              <w:spacing w:before="0"/>
              <w:rPr>
                <w:rFonts w:cs="Arial"/>
                <w:color w:val="000000"/>
              </w:rPr>
            </w:pPr>
            <w:r w:rsidRPr="00BB5E24">
              <w:rPr>
                <w:rFonts w:cs="Arial"/>
                <w:color w:val="000000"/>
              </w:rPr>
              <w:t>Pečenjevce</w:t>
            </w:r>
          </w:p>
        </w:tc>
        <w:tc>
          <w:tcPr>
            <w:tcW w:w="2120" w:type="dxa"/>
            <w:tcBorders>
              <w:top w:val="nil"/>
              <w:left w:val="nil"/>
              <w:bottom w:val="single" w:sz="4" w:space="0" w:color="auto"/>
              <w:right w:val="single" w:sz="4" w:space="0" w:color="auto"/>
            </w:tcBorders>
            <w:shd w:val="clear" w:color="auto" w:fill="auto"/>
            <w:noWrap/>
            <w:vAlign w:val="bottom"/>
            <w:hideMark/>
          </w:tcPr>
          <w:p w14:paraId="3CA6B624" w14:textId="77777777" w:rsidR="006D5354" w:rsidRPr="00BB5E24" w:rsidRDefault="006D5354" w:rsidP="005A05C8">
            <w:pPr>
              <w:spacing w:before="0"/>
              <w:jc w:val="right"/>
              <w:rPr>
                <w:rFonts w:cs="Arial"/>
                <w:color w:val="000000"/>
              </w:rPr>
            </w:pPr>
            <w:r w:rsidRPr="00BB5E24">
              <w:rPr>
                <w:rFonts w:cs="Arial"/>
                <w:color w:val="000000"/>
              </w:rPr>
              <w:t>14</w:t>
            </w:r>
          </w:p>
        </w:tc>
      </w:tr>
      <w:tr w:rsidR="006D5354" w:rsidRPr="00BB5E24" w14:paraId="406731CA"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1EE8490"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6605D81"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49F00BDC" w14:textId="77777777" w:rsidR="006D5354" w:rsidRPr="00BB5E24" w:rsidRDefault="006D5354" w:rsidP="005A05C8">
            <w:pPr>
              <w:spacing w:before="0"/>
              <w:rPr>
                <w:rFonts w:cs="Arial"/>
                <w:color w:val="000000"/>
              </w:rPr>
            </w:pPr>
            <w:r w:rsidRPr="00BB5E24">
              <w:rPr>
                <w:rFonts w:cs="Arial"/>
                <w:color w:val="000000"/>
              </w:rPr>
              <w:t>Turekovac</w:t>
            </w:r>
          </w:p>
        </w:tc>
        <w:tc>
          <w:tcPr>
            <w:tcW w:w="2120" w:type="dxa"/>
            <w:tcBorders>
              <w:top w:val="nil"/>
              <w:left w:val="nil"/>
              <w:bottom w:val="single" w:sz="4" w:space="0" w:color="auto"/>
              <w:right w:val="single" w:sz="4" w:space="0" w:color="auto"/>
            </w:tcBorders>
            <w:shd w:val="clear" w:color="auto" w:fill="auto"/>
            <w:noWrap/>
            <w:vAlign w:val="bottom"/>
            <w:hideMark/>
          </w:tcPr>
          <w:p w14:paraId="1903C347" w14:textId="77777777" w:rsidR="006D5354" w:rsidRPr="00BB5E24" w:rsidRDefault="006D5354" w:rsidP="005A05C8">
            <w:pPr>
              <w:spacing w:before="0"/>
              <w:jc w:val="right"/>
              <w:rPr>
                <w:rFonts w:cs="Arial"/>
                <w:color w:val="000000"/>
              </w:rPr>
            </w:pPr>
            <w:r w:rsidRPr="00BB5E24">
              <w:rPr>
                <w:rFonts w:cs="Arial"/>
                <w:color w:val="000000"/>
              </w:rPr>
              <w:t>16</w:t>
            </w:r>
          </w:p>
        </w:tc>
      </w:tr>
      <w:tr w:rsidR="006D5354" w:rsidRPr="00BB5E24" w14:paraId="0588BF7D"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1EDF8A9"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316942E9"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2E38C47B" w14:textId="77777777" w:rsidR="006D5354" w:rsidRPr="00BB5E24" w:rsidRDefault="006D5354" w:rsidP="005A05C8">
            <w:pPr>
              <w:spacing w:before="0"/>
              <w:rPr>
                <w:rFonts w:cs="Arial"/>
                <w:color w:val="000000"/>
              </w:rPr>
            </w:pPr>
            <w:r w:rsidRPr="00BB5E24">
              <w:rPr>
                <w:rFonts w:cs="Arial"/>
                <w:color w:val="000000"/>
              </w:rPr>
              <w:t>Vučje</w:t>
            </w:r>
          </w:p>
        </w:tc>
        <w:tc>
          <w:tcPr>
            <w:tcW w:w="2120" w:type="dxa"/>
            <w:tcBorders>
              <w:top w:val="nil"/>
              <w:left w:val="nil"/>
              <w:bottom w:val="single" w:sz="4" w:space="0" w:color="auto"/>
              <w:right w:val="single" w:sz="4" w:space="0" w:color="auto"/>
            </w:tcBorders>
            <w:shd w:val="clear" w:color="auto" w:fill="auto"/>
            <w:noWrap/>
            <w:vAlign w:val="bottom"/>
            <w:hideMark/>
          </w:tcPr>
          <w:p w14:paraId="52D6625F" w14:textId="77777777" w:rsidR="006D5354" w:rsidRPr="00BB5E24" w:rsidRDefault="006D5354" w:rsidP="005A05C8">
            <w:pPr>
              <w:spacing w:before="0"/>
              <w:jc w:val="right"/>
              <w:rPr>
                <w:rFonts w:cs="Arial"/>
                <w:color w:val="000000"/>
              </w:rPr>
            </w:pPr>
            <w:r w:rsidRPr="00BB5E24">
              <w:rPr>
                <w:rFonts w:cs="Arial"/>
                <w:color w:val="000000"/>
              </w:rPr>
              <w:t>19</w:t>
            </w:r>
          </w:p>
        </w:tc>
      </w:tr>
      <w:tr w:rsidR="006D5354" w:rsidRPr="00BB5E24" w14:paraId="364BDB2B"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A26E43E"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10F0373"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8044651" w14:textId="77777777" w:rsidR="006D5354" w:rsidRPr="00BB5E24" w:rsidRDefault="006D5354" w:rsidP="005A05C8">
            <w:pPr>
              <w:spacing w:before="0"/>
              <w:rPr>
                <w:rFonts w:cs="Arial"/>
                <w:color w:val="000000"/>
              </w:rPr>
            </w:pPr>
            <w:r w:rsidRPr="00BB5E24">
              <w:rPr>
                <w:rFonts w:cs="Arial"/>
                <w:color w:val="000000"/>
              </w:rPr>
              <w:t>Bojnik</w:t>
            </w:r>
          </w:p>
        </w:tc>
        <w:tc>
          <w:tcPr>
            <w:tcW w:w="2120" w:type="dxa"/>
            <w:tcBorders>
              <w:top w:val="nil"/>
              <w:left w:val="nil"/>
              <w:bottom w:val="single" w:sz="4" w:space="0" w:color="auto"/>
              <w:right w:val="single" w:sz="4" w:space="0" w:color="auto"/>
            </w:tcBorders>
            <w:shd w:val="clear" w:color="auto" w:fill="auto"/>
            <w:noWrap/>
            <w:vAlign w:val="bottom"/>
            <w:hideMark/>
          </w:tcPr>
          <w:p w14:paraId="070A6EDD" w14:textId="77777777" w:rsidR="006D5354" w:rsidRPr="00BB5E24" w:rsidRDefault="006D5354" w:rsidP="005A05C8">
            <w:pPr>
              <w:spacing w:before="0"/>
              <w:jc w:val="right"/>
              <w:rPr>
                <w:rFonts w:cs="Arial"/>
                <w:color w:val="000000"/>
              </w:rPr>
            </w:pPr>
            <w:r w:rsidRPr="00BB5E24">
              <w:rPr>
                <w:rFonts w:cs="Arial"/>
                <w:color w:val="000000"/>
              </w:rPr>
              <w:t>12</w:t>
            </w:r>
          </w:p>
        </w:tc>
      </w:tr>
      <w:tr w:rsidR="006D5354" w:rsidRPr="00BB5E24" w14:paraId="5136C94D"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723D405"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4897DA9"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39A69EED" w14:textId="77777777" w:rsidR="006D5354" w:rsidRPr="00BB5E24" w:rsidRDefault="006D5354" w:rsidP="005A05C8">
            <w:pPr>
              <w:spacing w:before="0"/>
              <w:rPr>
                <w:rFonts w:cs="Arial"/>
                <w:color w:val="000000"/>
              </w:rPr>
            </w:pPr>
            <w:r w:rsidRPr="00BB5E24">
              <w:rPr>
                <w:rFonts w:cs="Arial"/>
                <w:color w:val="000000"/>
              </w:rPr>
              <w:t>Lebane</w:t>
            </w:r>
          </w:p>
        </w:tc>
        <w:tc>
          <w:tcPr>
            <w:tcW w:w="2120" w:type="dxa"/>
            <w:tcBorders>
              <w:top w:val="nil"/>
              <w:left w:val="nil"/>
              <w:bottom w:val="single" w:sz="4" w:space="0" w:color="auto"/>
              <w:right w:val="single" w:sz="4" w:space="0" w:color="auto"/>
            </w:tcBorders>
            <w:shd w:val="clear" w:color="auto" w:fill="auto"/>
            <w:noWrap/>
            <w:vAlign w:val="bottom"/>
            <w:hideMark/>
          </w:tcPr>
          <w:p w14:paraId="482BBE77" w14:textId="77777777" w:rsidR="006D5354" w:rsidRPr="00BB5E24" w:rsidRDefault="006D5354" w:rsidP="005A05C8">
            <w:pPr>
              <w:spacing w:before="0"/>
              <w:jc w:val="right"/>
              <w:rPr>
                <w:rFonts w:cs="Arial"/>
                <w:color w:val="000000"/>
              </w:rPr>
            </w:pPr>
            <w:r w:rsidRPr="00BB5E24">
              <w:rPr>
                <w:rFonts w:cs="Arial"/>
                <w:color w:val="000000"/>
              </w:rPr>
              <w:t>16</w:t>
            </w:r>
          </w:p>
        </w:tc>
      </w:tr>
      <w:tr w:rsidR="006D5354" w:rsidRPr="00BB5E24" w14:paraId="3A115F6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DD5624B"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3E28B07C"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3A076BB3" w14:textId="77777777" w:rsidR="006D5354" w:rsidRPr="00BB5E24" w:rsidRDefault="006D5354" w:rsidP="005A05C8">
            <w:pPr>
              <w:spacing w:before="0"/>
              <w:rPr>
                <w:rFonts w:cs="Arial"/>
                <w:color w:val="000000"/>
              </w:rPr>
            </w:pPr>
            <w:r w:rsidRPr="00BB5E24">
              <w:rPr>
                <w:rFonts w:cs="Arial"/>
                <w:color w:val="000000"/>
              </w:rPr>
              <w:t>Medveđa</w:t>
            </w:r>
          </w:p>
        </w:tc>
        <w:tc>
          <w:tcPr>
            <w:tcW w:w="2120" w:type="dxa"/>
            <w:tcBorders>
              <w:top w:val="nil"/>
              <w:left w:val="nil"/>
              <w:bottom w:val="single" w:sz="4" w:space="0" w:color="auto"/>
              <w:right w:val="single" w:sz="4" w:space="0" w:color="auto"/>
            </w:tcBorders>
            <w:shd w:val="clear" w:color="auto" w:fill="auto"/>
            <w:noWrap/>
            <w:vAlign w:val="bottom"/>
            <w:hideMark/>
          </w:tcPr>
          <w:p w14:paraId="49BB8606" w14:textId="77777777" w:rsidR="006D5354" w:rsidRPr="00BB5E24" w:rsidRDefault="006D5354" w:rsidP="005A05C8">
            <w:pPr>
              <w:spacing w:before="0"/>
              <w:jc w:val="right"/>
              <w:rPr>
                <w:rFonts w:cs="Arial"/>
                <w:color w:val="000000"/>
              </w:rPr>
            </w:pPr>
            <w:r w:rsidRPr="00BB5E24">
              <w:rPr>
                <w:rFonts w:cs="Arial"/>
                <w:color w:val="000000"/>
              </w:rPr>
              <w:t>16</w:t>
            </w:r>
          </w:p>
        </w:tc>
      </w:tr>
      <w:tr w:rsidR="006D5354" w:rsidRPr="00BB5E24" w14:paraId="52CE64D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78600B5"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AD5F71E"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7D763228" w14:textId="77777777" w:rsidR="006D5354" w:rsidRPr="00BB5E24" w:rsidRDefault="006D5354" w:rsidP="005A05C8">
            <w:pPr>
              <w:spacing w:before="0"/>
              <w:rPr>
                <w:rFonts w:cs="Arial"/>
                <w:color w:val="000000"/>
              </w:rPr>
            </w:pPr>
            <w:r w:rsidRPr="00BB5E24">
              <w:rPr>
                <w:rFonts w:cs="Arial"/>
                <w:color w:val="000000"/>
              </w:rPr>
              <w:t>Bosilegrad</w:t>
            </w:r>
          </w:p>
        </w:tc>
        <w:tc>
          <w:tcPr>
            <w:tcW w:w="2120" w:type="dxa"/>
            <w:tcBorders>
              <w:top w:val="nil"/>
              <w:left w:val="nil"/>
              <w:bottom w:val="single" w:sz="4" w:space="0" w:color="auto"/>
              <w:right w:val="single" w:sz="4" w:space="0" w:color="auto"/>
            </w:tcBorders>
            <w:shd w:val="clear" w:color="auto" w:fill="auto"/>
            <w:noWrap/>
            <w:vAlign w:val="bottom"/>
            <w:hideMark/>
          </w:tcPr>
          <w:p w14:paraId="3A6F16E7" w14:textId="77777777" w:rsidR="006D5354" w:rsidRPr="00BB5E24" w:rsidRDefault="006D5354" w:rsidP="005A05C8">
            <w:pPr>
              <w:spacing w:before="0"/>
              <w:jc w:val="right"/>
              <w:rPr>
                <w:rFonts w:cs="Arial"/>
                <w:color w:val="000000"/>
              </w:rPr>
            </w:pPr>
            <w:r w:rsidRPr="00BB5E24">
              <w:rPr>
                <w:rFonts w:cs="Arial"/>
                <w:color w:val="000000"/>
              </w:rPr>
              <w:t>11</w:t>
            </w:r>
          </w:p>
        </w:tc>
      </w:tr>
      <w:tr w:rsidR="006D5354" w:rsidRPr="00BB5E24" w14:paraId="068E60D4"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2FEC260"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273C0E8"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7DBC4A90" w14:textId="77777777" w:rsidR="006D5354" w:rsidRPr="00BB5E24" w:rsidRDefault="006D5354" w:rsidP="005A05C8">
            <w:pPr>
              <w:spacing w:before="0"/>
              <w:rPr>
                <w:rFonts w:cs="Arial"/>
                <w:color w:val="000000"/>
              </w:rPr>
            </w:pPr>
            <w:r w:rsidRPr="00BB5E24">
              <w:rPr>
                <w:rFonts w:cs="Arial"/>
                <w:color w:val="000000"/>
              </w:rPr>
              <w:t>Vlasotince</w:t>
            </w:r>
          </w:p>
        </w:tc>
        <w:tc>
          <w:tcPr>
            <w:tcW w:w="2120" w:type="dxa"/>
            <w:tcBorders>
              <w:top w:val="nil"/>
              <w:left w:val="nil"/>
              <w:bottom w:val="single" w:sz="4" w:space="0" w:color="auto"/>
              <w:right w:val="single" w:sz="4" w:space="0" w:color="auto"/>
            </w:tcBorders>
            <w:shd w:val="clear" w:color="auto" w:fill="auto"/>
            <w:noWrap/>
            <w:vAlign w:val="bottom"/>
            <w:hideMark/>
          </w:tcPr>
          <w:p w14:paraId="3B855EB0" w14:textId="77777777" w:rsidR="006D5354" w:rsidRPr="00BB5E24" w:rsidRDefault="006D5354" w:rsidP="005A05C8">
            <w:pPr>
              <w:spacing w:before="0"/>
              <w:jc w:val="right"/>
              <w:rPr>
                <w:rFonts w:cs="Arial"/>
                <w:color w:val="000000"/>
              </w:rPr>
            </w:pPr>
            <w:r w:rsidRPr="00BB5E24">
              <w:rPr>
                <w:rFonts w:cs="Arial"/>
                <w:color w:val="000000"/>
              </w:rPr>
              <w:t>28</w:t>
            </w:r>
          </w:p>
        </w:tc>
      </w:tr>
      <w:tr w:rsidR="006D5354" w:rsidRPr="00BB5E24" w14:paraId="13602CAB"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F256528"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8A67596"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24F9F554" w14:textId="77777777" w:rsidR="006D5354" w:rsidRPr="00BB5E24" w:rsidRDefault="006D5354" w:rsidP="005A05C8">
            <w:pPr>
              <w:spacing w:before="0"/>
              <w:rPr>
                <w:rFonts w:cs="Arial"/>
                <w:color w:val="000000"/>
              </w:rPr>
            </w:pPr>
            <w:r w:rsidRPr="00BB5E24">
              <w:rPr>
                <w:rFonts w:cs="Arial"/>
                <w:color w:val="000000"/>
              </w:rPr>
              <w:t>Surdulica</w:t>
            </w:r>
          </w:p>
        </w:tc>
        <w:tc>
          <w:tcPr>
            <w:tcW w:w="2120" w:type="dxa"/>
            <w:tcBorders>
              <w:top w:val="nil"/>
              <w:left w:val="nil"/>
              <w:bottom w:val="single" w:sz="4" w:space="0" w:color="auto"/>
              <w:right w:val="single" w:sz="4" w:space="0" w:color="auto"/>
            </w:tcBorders>
            <w:shd w:val="clear" w:color="auto" w:fill="auto"/>
            <w:noWrap/>
            <w:vAlign w:val="bottom"/>
            <w:hideMark/>
          </w:tcPr>
          <w:p w14:paraId="2445587B" w14:textId="77777777" w:rsidR="006D5354" w:rsidRPr="00BB5E24" w:rsidRDefault="006D5354" w:rsidP="005A05C8">
            <w:pPr>
              <w:spacing w:before="0"/>
              <w:jc w:val="right"/>
              <w:rPr>
                <w:rFonts w:cs="Arial"/>
                <w:color w:val="000000"/>
              </w:rPr>
            </w:pPr>
            <w:r w:rsidRPr="00BB5E24">
              <w:rPr>
                <w:rFonts w:cs="Arial"/>
                <w:color w:val="000000"/>
              </w:rPr>
              <w:t>23</w:t>
            </w:r>
          </w:p>
        </w:tc>
      </w:tr>
      <w:tr w:rsidR="006D5354" w:rsidRPr="00BB5E24" w14:paraId="6C12D700"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B9E689F"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3720870F" w14:textId="77777777" w:rsidR="006D5354" w:rsidRPr="00BB5E24" w:rsidRDefault="006D5354" w:rsidP="005A05C8">
            <w:pPr>
              <w:spacing w:before="0"/>
              <w:rPr>
                <w:rFonts w:cs="Arial"/>
                <w:b/>
                <w:bCs/>
                <w:color w:val="FF0000"/>
              </w:rPr>
            </w:pPr>
            <w:r w:rsidRPr="00BB5E24">
              <w:rPr>
                <w:rFonts w:cs="Arial"/>
                <w:b/>
                <w:bCs/>
                <w:color w:val="FF0000"/>
              </w:rPr>
              <w:t>VRANJE</w:t>
            </w:r>
          </w:p>
        </w:tc>
        <w:tc>
          <w:tcPr>
            <w:tcW w:w="2420" w:type="dxa"/>
            <w:tcBorders>
              <w:top w:val="nil"/>
              <w:left w:val="nil"/>
              <w:bottom w:val="single" w:sz="4" w:space="0" w:color="auto"/>
              <w:right w:val="single" w:sz="4" w:space="0" w:color="auto"/>
            </w:tcBorders>
            <w:shd w:val="clear" w:color="000000" w:fill="FFFF00"/>
            <w:vAlign w:val="center"/>
            <w:hideMark/>
          </w:tcPr>
          <w:p w14:paraId="75EA287B"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vAlign w:val="center"/>
            <w:hideMark/>
          </w:tcPr>
          <w:p w14:paraId="331FF550" w14:textId="77777777" w:rsidR="006D5354" w:rsidRPr="00BB5E24" w:rsidRDefault="006D5354" w:rsidP="005A05C8">
            <w:pPr>
              <w:spacing w:before="0"/>
              <w:jc w:val="center"/>
              <w:rPr>
                <w:rFonts w:cs="Arial"/>
                <w:b/>
                <w:bCs/>
                <w:color w:val="FF0000"/>
              </w:rPr>
            </w:pPr>
            <w:r w:rsidRPr="00BB5E24">
              <w:rPr>
                <w:rFonts w:cs="Arial"/>
                <w:b/>
                <w:bCs/>
                <w:color w:val="FF0000"/>
              </w:rPr>
              <w:t>148</w:t>
            </w:r>
          </w:p>
        </w:tc>
      </w:tr>
      <w:tr w:rsidR="006D5354" w:rsidRPr="00BB5E24" w14:paraId="492AF76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9CF0C25"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8" w:space="0" w:color="000000"/>
              <w:right w:val="single" w:sz="4" w:space="0" w:color="auto"/>
            </w:tcBorders>
            <w:shd w:val="clear" w:color="auto" w:fill="auto"/>
            <w:vAlign w:val="center"/>
            <w:hideMark/>
          </w:tcPr>
          <w:p w14:paraId="0711A5B6"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noWrap/>
            <w:vAlign w:val="bottom"/>
            <w:hideMark/>
          </w:tcPr>
          <w:p w14:paraId="4B0EE86B" w14:textId="77777777" w:rsidR="006D5354" w:rsidRPr="00BB5E24" w:rsidRDefault="006D5354" w:rsidP="005A05C8">
            <w:pPr>
              <w:spacing w:before="0"/>
              <w:rPr>
                <w:rFonts w:cs="Arial"/>
                <w:color w:val="000000"/>
              </w:rPr>
            </w:pPr>
            <w:r w:rsidRPr="00BB5E24">
              <w:rPr>
                <w:rFonts w:cs="Arial"/>
                <w:color w:val="000000"/>
              </w:rPr>
              <w:t>Vranje</w:t>
            </w:r>
          </w:p>
        </w:tc>
        <w:tc>
          <w:tcPr>
            <w:tcW w:w="2120" w:type="dxa"/>
            <w:tcBorders>
              <w:top w:val="nil"/>
              <w:left w:val="nil"/>
              <w:bottom w:val="single" w:sz="4" w:space="0" w:color="auto"/>
              <w:right w:val="single" w:sz="4" w:space="0" w:color="auto"/>
            </w:tcBorders>
            <w:shd w:val="clear" w:color="auto" w:fill="auto"/>
            <w:noWrap/>
            <w:vAlign w:val="bottom"/>
            <w:hideMark/>
          </w:tcPr>
          <w:p w14:paraId="15F73EA5" w14:textId="77777777" w:rsidR="006D5354" w:rsidRPr="00BB5E24" w:rsidRDefault="006D5354" w:rsidP="005A05C8">
            <w:pPr>
              <w:spacing w:before="0"/>
              <w:jc w:val="right"/>
              <w:rPr>
                <w:rFonts w:cs="Arial"/>
                <w:color w:val="000000"/>
              </w:rPr>
            </w:pPr>
            <w:r w:rsidRPr="00BB5E24">
              <w:rPr>
                <w:rFonts w:cs="Arial"/>
                <w:color w:val="000000"/>
              </w:rPr>
              <w:t>35</w:t>
            </w:r>
          </w:p>
        </w:tc>
      </w:tr>
      <w:tr w:rsidR="006D5354" w:rsidRPr="00BB5E24" w14:paraId="3FC7BD1B"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0617AB1"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06AC9718"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262D2F70" w14:textId="77777777" w:rsidR="006D5354" w:rsidRPr="00BB5E24" w:rsidRDefault="006D5354" w:rsidP="005A05C8">
            <w:pPr>
              <w:spacing w:before="0"/>
              <w:rPr>
                <w:rFonts w:cs="Arial"/>
                <w:color w:val="000000"/>
              </w:rPr>
            </w:pPr>
            <w:r w:rsidRPr="00BB5E24">
              <w:rPr>
                <w:rFonts w:cs="Arial"/>
                <w:color w:val="000000"/>
              </w:rPr>
              <w:t>Vlase</w:t>
            </w:r>
          </w:p>
        </w:tc>
        <w:tc>
          <w:tcPr>
            <w:tcW w:w="2120" w:type="dxa"/>
            <w:tcBorders>
              <w:top w:val="nil"/>
              <w:left w:val="nil"/>
              <w:bottom w:val="single" w:sz="4" w:space="0" w:color="auto"/>
              <w:right w:val="single" w:sz="4" w:space="0" w:color="auto"/>
            </w:tcBorders>
            <w:shd w:val="clear" w:color="auto" w:fill="auto"/>
            <w:noWrap/>
            <w:vAlign w:val="bottom"/>
            <w:hideMark/>
          </w:tcPr>
          <w:p w14:paraId="2E81AC9D" w14:textId="77777777" w:rsidR="006D5354" w:rsidRPr="00BB5E24" w:rsidRDefault="006D5354" w:rsidP="005A05C8">
            <w:pPr>
              <w:spacing w:before="0"/>
              <w:jc w:val="right"/>
              <w:rPr>
                <w:rFonts w:cs="Arial"/>
                <w:color w:val="000000"/>
              </w:rPr>
            </w:pPr>
            <w:r w:rsidRPr="00BB5E24">
              <w:rPr>
                <w:rFonts w:cs="Arial"/>
                <w:color w:val="000000"/>
              </w:rPr>
              <w:t>1</w:t>
            </w:r>
          </w:p>
        </w:tc>
      </w:tr>
      <w:tr w:rsidR="006D5354" w:rsidRPr="00BB5E24" w14:paraId="34C269D0"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CAE85E1"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7E52F71B"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4FDEB614" w14:textId="77777777" w:rsidR="006D5354" w:rsidRPr="00BB5E24" w:rsidRDefault="006D5354" w:rsidP="005A05C8">
            <w:pPr>
              <w:spacing w:before="0"/>
              <w:rPr>
                <w:rFonts w:cs="Arial"/>
                <w:color w:val="000000"/>
              </w:rPr>
            </w:pPr>
            <w:r w:rsidRPr="00BB5E24">
              <w:rPr>
                <w:rFonts w:cs="Arial"/>
                <w:color w:val="000000"/>
              </w:rPr>
              <w:t>Vrnjačka banja</w:t>
            </w:r>
          </w:p>
        </w:tc>
        <w:tc>
          <w:tcPr>
            <w:tcW w:w="2120" w:type="dxa"/>
            <w:tcBorders>
              <w:top w:val="nil"/>
              <w:left w:val="nil"/>
              <w:bottom w:val="single" w:sz="4" w:space="0" w:color="auto"/>
              <w:right w:val="single" w:sz="4" w:space="0" w:color="auto"/>
            </w:tcBorders>
            <w:shd w:val="clear" w:color="auto" w:fill="auto"/>
            <w:noWrap/>
            <w:vAlign w:val="bottom"/>
            <w:hideMark/>
          </w:tcPr>
          <w:p w14:paraId="2DFBED11" w14:textId="77777777" w:rsidR="006D5354" w:rsidRPr="00BB5E24" w:rsidRDefault="006D5354" w:rsidP="005A05C8">
            <w:pPr>
              <w:spacing w:before="0"/>
              <w:jc w:val="right"/>
              <w:rPr>
                <w:rFonts w:cs="Arial"/>
                <w:color w:val="000000"/>
              </w:rPr>
            </w:pPr>
            <w:r w:rsidRPr="00BB5E24">
              <w:rPr>
                <w:rFonts w:cs="Arial"/>
                <w:color w:val="000000"/>
              </w:rPr>
              <w:t>19</w:t>
            </w:r>
          </w:p>
        </w:tc>
      </w:tr>
      <w:tr w:rsidR="006D5354" w:rsidRPr="00BB5E24" w14:paraId="5A5E852F"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16212BA"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4A752BF5"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0C242D4D" w14:textId="77777777" w:rsidR="006D5354" w:rsidRPr="00BB5E24" w:rsidRDefault="006D5354" w:rsidP="005A05C8">
            <w:pPr>
              <w:spacing w:before="0"/>
              <w:rPr>
                <w:rFonts w:cs="Arial"/>
                <w:color w:val="000000"/>
              </w:rPr>
            </w:pPr>
            <w:r w:rsidRPr="00BB5E24">
              <w:rPr>
                <w:rFonts w:cs="Arial"/>
                <w:color w:val="000000"/>
              </w:rPr>
              <w:t>Trgovište</w:t>
            </w:r>
          </w:p>
        </w:tc>
        <w:tc>
          <w:tcPr>
            <w:tcW w:w="2120" w:type="dxa"/>
            <w:tcBorders>
              <w:top w:val="nil"/>
              <w:left w:val="nil"/>
              <w:bottom w:val="single" w:sz="4" w:space="0" w:color="auto"/>
              <w:right w:val="single" w:sz="4" w:space="0" w:color="auto"/>
            </w:tcBorders>
            <w:shd w:val="clear" w:color="auto" w:fill="auto"/>
            <w:noWrap/>
            <w:vAlign w:val="bottom"/>
            <w:hideMark/>
          </w:tcPr>
          <w:p w14:paraId="62EA8789" w14:textId="77777777" w:rsidR="006D5354" w:rsidRPr="00BB5E24" w:rsidRDefault="006D5354" w:rsidP="005A05C8">
            <w:pPr>
              <w:spacing w:before="0"/>
              <w:jc w:val="right"/>
              <w:rPr>
                <w:rFonts w:cs="Arial"/>
                <w:color w:val="000000"/>
              </w:rPr>
            </w:pPr>
            <w:r w:rsidRPr="00BB5E24">
              <w:rPr>
                <w:rFonts w:cs="Arial"/>
                <w:color w:val="000000"/>
              </w:rPr>
              <w:t>14</w:t>
            </w:r>
          </w:p>
        </w:tc>
      </w:tr>
      <w:tr w:rsidR="006D5354" w:rsidRPr="00BB5E24" w14:paraId="7DDD34A0"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72843EC"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5EC2AB7F"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6D39FD3A" w14:textId="77777777" w:rsidR="006D5354" w:rsidRPr="00BB5E24" w:rsidRDefault="006D5354" w:rsidP="005A05C8">
            <w:pPr>
              <w:spacing w:before="0"/>
              <w:rPr>
                <w:rFonts w:cs="Arial"/>
                <w:color w:val="000000"/>
              </w:rPr>
            </w:pPr>
            <w:r w:rsidRPr="00BB5E24">
              <w:rPr>
                <w:rFonts w:cs="Arial"/>
                <w:color w:val="000000"/>
              </w:rPr>
              <w:t>Bujanovac</w:t>
            </w:r>
          </w:p>
        </w:tc>
        <w:tc>
          <w:tcPr>
            <w:tcW w:w="2120" w:type="dxa"/>
            <w:tcBorders>
              <w:top w:val="nil"/>
              <w:left w:val="nil"/>
              <w:bottom w:val="single" w:sz="4" w:space="0" w:color="auto"/>
              <w:right w:val="single" w:sz="4" w:space="0" w:color="auto"/>
            </w:tcBorders>
            <w:shd w:val="clear" w:color="auto" w:fill="auto"/>
            <w:noWrap/>
            <w:vAlign w:val="bottom"/>
            <w:hideMark/>
          </w:tcPr>
          <w:p w14:paraId="64B48EF5" w14:textId="77777777" w:rsidR="006D5354" w:rsidRPr="00BB5E24" w:rsidRDefault="006D5354" w:rsidP="005A05C8">
            <w:pPr>
              <w:spacing w:before="0"/>
              <w:jc w:val="right"/>
              <w:rPr>
                <w:rFonts w:cs="Arial"/>
                <w:color w:val="000000"/>
              </w:rPr>
            </w:pPr>
            <w:r w:rsidRPr="00BB5E24">
              <w:rPr>
                <w:rFonts w:cs="Arial"/>
                <w:color w:val="000000"/>
              </w:rPr>
              <w:t>31</w:t>
            </w:r>
          </w:p>
        </w:tc>
      </w:tr>
      <w:tr w:rsidR="006D5354" w:rsidRPr="00BB5E24" w14:paraId="1A88422B"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A38E659"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63E9A07F"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noWrap/>
            <w:vAlign w:val="bottom"/>
            <w:hideMark/>
          </w:tcPr>
          <w:p w14:paraId="14BF22DF" w14:textId="77777777" w:rsidR="006D5354" w:rsidRPr="00BB5E24" w:rsidRDefault="006D5354" w:rsidP="005A05C8">
            <w:pPr>
              <w:spacing w:before="0"/>
              <w:rPr>
                <w:rFonts w:cs="Arial"/>
                <w:color w:val="000000"/>
              </w:rPr>
            </w:pPr>
            <w:r w:rsidRPr="00BB5E24">
              <w:rPr>
                <w:rFonts w:cs="Arial"/>
                <w:color w:val="000000"/>
              </w:rPr>
              <w:t>Vladičin han</w:t>
            </w:r>
          </w:p>
        </w:tc>
        <w:tc>
          <w:tcPr>
            <w:tcW w:w="2120" w:type="dxa"/>
            <w:tcBorders>
              <w:top w:val="nil"/>
              <w:left w:val="nil"/>
              <w:bottom w:val="single" w:sz="4" w:space="0" w:color="auto"/>
              <w:right w:val="single" w:sz="4" w:space="0" w:color="auto"/>
            </w:tcBorders>
            <w:shd w:val="clear" w:color="auto" w:fill="auto"/>
            <w:noWrap/>
            <w:vAlign w:val="bottom"/>
            <w:hideMark/>
          </w:tcPr>
          <w:p w14:paraId="03A98CB9" w14:textId="77777777" w:rsidR="006D5354" w:rsidRPr="00BB5E24" w:rsidRDefault="006D5354" w:rsidP="005A05C8">
            <w:pPr>
              <w:spacing w:before="0"/>
              <w:jc w:val="right"/>
              <w:rPr>
                <w:rFonts w:cs="Arial"/>
                <w:color w:val="000000"/>
              </w:rPr>
            </w:pPr>
            <w:r w:rsidRPr="00BB5E24">
              <w:rPr>
                <w:rFonts w:cs="Arial"/>
                <w:color w:val="000000"/>
              </w:rPr>
              <w:t>30</w:t>
            </w:r>
          </w:p>
        </w:tc>
      </w:tr>
      <w:tr w:rsidR="006D5354" w:rsidRPr="00BB5E24" w14:paraId="1AA8B9D0" w14:textId="77777777" w:rsidTr="006D5354">
        <w:trPr>
          <w:trHeight w:val="330"/>
          <w:jc w:val="center"/>
        </w:trPr>
        <w:tc>
          <w:tcPr>
            <w:tcW w:w="1600" w:type="dxa"/>
            <w:vMerge/>
            <w:tcBorders>
              <w:top w:val="nil"/>
              <w:left w:val="single" w:sz="8" w:space="0" w:color="auto"/>
              <w:bottom w:val="single" w:sz="8" w:space="0" w:color="000000"/>
              <w:right w:val="single" w:sz="4" w:space="0" w:color="auto"/>
            </w:tcBorders>
            <w:vAlign w:val="center"/>
            <w:hideMark/>
          </w:tcPr>
          <w:p w14:paraId="785F1E7F"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8" w:space="0" w:color="000000"/>
              <w:right w:val="single" w:sz="4" w:space="0" w:color="auto"/>
            </w:tcBorders>
            <w:vAlign w:val="center"/>
            <w:hideMark/>
          </w:tcPr>
          <w:p w14:paraId="7421D4C9" w14:textId="77777777" w:rsidR="006D5354" w:rsidRPr="00BB5E24" w:rsidRDefault="006D5354" w:rsidP="005A05C8">
            <w:pPr>
              <w:spacing w:before="0"/>
              <w:rPr>
                <w:rFonts w:cs="Arial"/>
                <w:b/>
                <w:bCs/>
                <w:color w:val="FF0000"/>
              </w:rPr>
            </w:pPr>
          </w:p>
        </w:tc>
        <w:tc>
          <w:tcPr>
            <w:tcW w:w="2420" w:type="dxa"/>
            <w:tcBorders>
              <w:top w:val="nil"/>
              <w:left w:val="nil"/>
              <w:bottom w:val="single" w:sz="8" w:space="0" w:color="auto"/>
              <w:right w:val="single" w:sz="4" w:space="0" w:color="auto"/>
            </w:tcBorders>
            <w:shd w:val="clear" w:color="000000" w:fill="FDE9D9"/>
            <w:noWrap/>
            <w:vAlign w:val="bottom"/>
            <w:hideMark/>
          </w:tcPr>
          <w:p w14:paraId="50ED1D87" w14:textId="77777777" w:rsidR="006D5354" w:rsidRPr="00BB5E24" w:rsidRDefault="006D5354" w:rsidP="005A05C8">
            <w:pPr>
              <w:spacing w:before="0"/>
              <w:rPr>
                <w:rFonts w:cs="Arial"/>
                <w:color w:val="000000"/>
              </w:rPr>
            </w:pPr>
            <w:r w:rsidRPr="00BB5E24">
              <w:rPr>
                <w:rFonts w:cs="Arial"/>
                <w:color w:val="000000"/>
              </w:rPr>
              <w:t>Preševo</w:t>
            </w:r>
          </w:p>
        </w:tc>
        <w:tc>
          <w:tcPr>
            <w:tcW w:w="2120" w:type="dxa"/>
            <w:tcBorders>
              <w:top w:val="nil"/>
              <w:left w:val="nil"/>
              <w:bottom w:val="single" w:sz="4" w:space="0" w:color="auto"/>
              <w:right w:val="single" w:sz="4" w:space="0" w:color="auto"/>
            </w:tcBorders>
            <w:shd w:val="clear" w:color="auto" w:fill="auto"/>
            <w:noWrap/>
            <w:vAlign w:val="bottom"/>
            <w:hideMark/>
          </w:tcPr>
          <w:p w14:paraId="33929D49" w14:textId="77777777" w:rsidR="006D5354" w:rsidRPr="00BB5E24" w:rsidRDefault="006D5354" w:rsidP="005A05C8">
            <w:pPr>
              <w:spacing w:before="0"/>
              <w:jc w:val="right"/>
              <w:rPr>
                <w:rFonts w:cs="Arial"/>
                <w:color w:val="000000"/>
              </w:rPr>
            </w:pPr>
            <w:r w:rsidRPr="00BB5E24">
              <w:rPr>
                <w:rFonts w:cs="Arial"/>
                <w:color w:val="000000"/>
              </w:rPr>
              <w:t>18</w:t>
            </w:r>
          </w:p>
        </w:tc>
      </w:tr>
      <w:tr w:rsidR="006D5354" w:rsidRPr="00BB5E24" w14:paraId="1B302916" w14:textId="77777777" w:rsidTr="006D5354">
        <w:trPr>
          <w:trHeight w:val="315"/>
          <w:jc w:val="center"/>
        </w:trPr>
        <w:tc>
          <w:tcPr>
            <w:tcW w:w="1600" w:type="dxa"/>
            <w:vMerge w:val="restart"/>
            <w:tcBorders>
              <w:top w:val="nil"/>
              <w:left w:val="single" w:sz="8" w:space="0" w:color="auto"/>
              <w:bottom w:val="single" w:sz="8" w:space="0" w:color="000000"/>
              <w:right w:val="single" w:sz="4" w:space="0" w:color="auto"/>
            </w:tcBorders>
            <w:shd w:val="clear" w:color="000000" w:fill="F2DDDC"/>
            <w:noWrap/>
            <w:vAlign w:val="center"/>
            <w:hideMark/>
          </w:tcPr>
          <w:p w14:paraId="55ED0E31" w14:textId="77777777" w:rsidR="006D5354" w:rsidRPr="00BB5E24" w:rsidRDefault="006D5354" w:rsidP="005A05C8">
            <w:pPr>
              <w:spacing w:before="0"/>
              <w:jc w:val="center"/>
              <w:rPr>
                <w:rFonts w:cs="Arial"/>
                <w:b/>
                <w:bCs/>
                <w:color w:val="000000"/>
              </w:rPr>
            </w:pPr>
            <w:r w:rsidRPr="00BB5E24">
              <w:rPr>
                <w:rFonts w:cs="Arial"/>
                <w:b/>
                <w:bCs/>
                <w:color w:val="000000"/>
              </w:rPr>
              <w:t>Kragujevac</w:t>
            </w:r>
          </w:p>
        </w:tc>
        <w:tc>
          <w:tcPr>
            <w:tcW w:w="2560" w:type="dxa"/>
            <w:tcBorders>
              <w:top w:val="nil"/>
              <w:left w:val="nil"/>
              <w:bottom w:val="single" w:sz="4" w:space="0" w:color="auto"/>
              <w:right w:val="single" w:sz="4" w:space="0" w:color="auto"/>
            </w:tcBorders>
            <w:shd w:val="clear" w:color="000000" w:fill="FFFF00"/>
            <w:vAlign w:val="center"/>
            <w:hideMark/>
          </w:tcPr>
          <w:p w14:paraId="02465F65" w14:textId="77777777" w:rsidR="006D5354" w:rsidRPr="00BB5E24" w:rsidRDefault="006D5354" w:rsidP="005A05C8">
            <w:pPr>
              <w:spacing w:before="0"/>
              <w:rPr>
                <w:rFonts w:cs="Arial"/>
                <w:b/>
                <w:bCs/>
                <w:color w:val="FF0000"/>
              </w:rPr>
            </w:pPr>
            <w:r w:rsidRPr="00BB5E24">
              <w:rPr>
                <w:rFonts w:cs="Arial"/>
                <w:b/>
                <w:bCs/>
                <w:color w:val="FF0000"/>
              </w:rPr>
              <w:t>KRAGUJEVAC</w:t>
            </w:r>
          </w:p>
        </w:tc>
        <w:tc>
          <w:tcPr>
            <w:tcW w:w="2420" w:type="dxa"/>
            <w:tcBorders>
              <w:top w:val="nil"/>
              <w:left w:val="nil"/>
              <w:bottom w:val="single" w:sz="4" w:space="0" w:color="auto"/>
              <w:right w:val="single" w:sz="4" w:space="0" w:color="auto"/>
            </w:tcBorders>
            <w:shd w:val="clear" w:color="000000" w:fill="FFFF00"/>
            <w:vAlign w:val="center"/>
            <w:hideMark/>
          </w:tcPr>
          <w:p w14:paraId="60C66741"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3673FFFC" w14:textId="77777777" w:rsidR="006D5354" w:rsidRPr="00BB5E24" w:rsidRDefault="006D5354" w:rsidP="005A05C8">
            <w:pPr>
              <w:spacing w:before="0"/>
              <w:jc w:val="center"/>
              <w:rPr>
                <w:rFonts w:cs="Arial"/>
                <w:b/>
                <w:bCs/>
                <w:color w:val="FF0000"/>
              </w:rPr>
            </w:pPr>
            <w:r w:rsidRPr="00BB5E24">
              <w:rPr>
                <w:rFonts w:cs="Arial"/>
                <w:b/>
                <w:bCs/>
                <w:color w:val="FF0000"/>
              </w:rPr>
              <w:t>205</w:t>
            </w:r>
          </w:p>
        </w:tc>
      </w:tr>
      <w:tr w:rsidR="006D5354" w:rsidRPr="00BB5E24" w14:paraId="6A5EFCC0"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1A4EFDC"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4F928D9C"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vAlign w:val="center"/>
            <w:hideMark/>
          </w:tcPr>
          <w:p w14:paraId="444F6679" w14:textId="77777777" w:rsidR="006D5354" w:rsidRPr="00BB5E24" w:rsidRDefault="006D5354" w:rsidP="005A05C8">
            <w:pPr>
              <w:spacing w:before="0"/>
              <w:rPr>
                <w:rFonts w:cs="Arial"/>
                <w:color w:val="000000"/>
              </w:rPr>
            </w:pPr>
            <w:r w:rsidRPr="00BB5E24">
              <w:rPr>
                <w:rFonts w:cs="Arial"/>
                <w:color w:val="000000"/>
              </w:rPr>
              <w:t>Kragujevac</w:t>
            </w:r>
          </w:p>
        </w:tc>
        <w:tc>
          <w:tcPr>
            <w:tcW w:w="2120" w:type="dxa"/>
            <w:tcBorders>
              <w:top w:val="nil"/>
              <w:left w:val="nil"/>
              <w:bottom w:val="single" w:sz="4" w:space="0" w:color="auto"/>
              <w:right w:val="single" w:sz="4" w:space="0" w:color="auto"/>
            </w:tcBorders>
            <w:shd w:val="clear" w:color="auto" w:fill="auto"/>
            <w:noWrap/>
            <w:vAlign w:val="bottom"/>
            <w:hideMark/>
          </w:tcPr>
          <w:p w14:paraId="351B10C4" w14:textId="77777777" w:rsidR="006D5354" w:rsidRPr="00BB5E24" w:rsidRDefault="006D5354" w:rsidP="005A05C8">
            <w:pPr>
              <w:spacing w:before="0"/>
              <w:jc w:val="right"/>
              <w:rPr>
                <w:rFonts w:cs="Arial"/>
                <w:b/>
                <w:bCs/>
                <w:color w:val="000000"/>
              </w:rPr>
            </w:pPr>
            <w:r w:rsidRPr="00BB5E24">
              <w:rPr>
                <w:rFonts w:cs="Arial"/>
                <w:b/>
                <w:bCs/>
                <w:color w:val="000000"/>
              </w:rPr>
              <w:t>135</w:t>
            </w:r>
          </w:p>
        </w:tc>
      </w:tr>
      <w:tr w:rsidR="006D5354" w:rsidRPr="00BB5E24" w14:paraId="30F28B8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91351E0"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538EF71"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04469F91" w14:textId="77777777" w:rsidR="006D5354" w:rsidRPr="00BB5E24" w:rsidRDefault="006D5354" w:rsidP="005A05C8">
            <w:pPr>
              <w:spacing w:before="0"/>
              <w:rPr>
                <w:rFonts w:cs="Arial"/>
                <w:color w:val="000000"/>
              </w:rPr>
            </w:pPr>
            <w:r w:rsidRPr="00BB5E24">
              <w:rPr>
                <w:rFonts w:cs="Arial"/>
                <w:color w:val="000000"/>
              </w:rPr>
              <w:t>Poslovnica Batočina</w:t>
            </w:r>
          </w:p>
        </w:tc>
        <w:tc>
          <w:tcPr>
            <w:tcW w:w="2120" w:type="dxa"/>
            <w:tcBorders>
              <w:top w:val="nil"/>
              <w:left w:val="nil"/>
              <w:bottom w:val="single" w:sz="4" w:space="0" w:color="auto"/>
              <w:right w:val="single" w:sz="4" w:space="0" w:color="auto"/>
            </w:tcBorders>
            <w:shd w:val="clear" w:color="auto" w:fill="auto"/>
            <w:noWrap/>
            <w:vAlign w:val="bottom"/>
            <w:hideMark/>
          </w:tcPr>
          <w:p w14:paraId="2464252A" w14:textId="77777777" w:rsidR="006D5354" w:rsidRPr="00BB5E24" w:rsidRDefault="006D5354" w:rsidP="005A05C8">
            <w:pPr>
              <w:spacing w:before="0"/>
              <w:jc w:val="right"/>
              <w:rPr>
                <w:rFonts w:cs="Arial"/>
                <w:b/>
                <w:bCs/>
                <w:color w:val="000000"/>
              </w:rPr>
            </w:pPr>
            <w:r w:rsidRPr="00BB5E24">
              <w:rPr>
                <w:rFonts w:cs="Arial"/>
                <w:b/>
                <w:bCs/>
                <w:color w:val="000000"/>
              </w:rPr>
              <w:t>11</w:t>
            </w:r>
          </w:p>
        </w:tc>
      </w:tr>
      <w:tr w:rsidR="006D5354" w:rsidRPr="00BB5E24" w14:paraId="51D66C57"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3DFC0FD"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9FB88EC"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61C0857F" w14:textId="77777777" w:rsidR="006D5354" w:rsidRPr="00BB5E24" w:rsidRDefault="006D5354" w:rsidP="005A05C8">
            <w:pPr>
              <w:spacing w:before="0"/>
              <w:rPr>
                <w:rFonts w:cs="Arial"/>
                <w:color w:val="000000"/>
              </w:rPr>
            </w:pPr>
            <w:r w:rsidRPr="00BB5E24">
              <w:rPr>
                <w:rFonts w:cs="Arial"/>
                <w:color w:val="000000"/>
              </w:rPr>
              <w:t>Poslovnica Knić</w:t>
            </w:r>
          </w:p>
        </w:tc>
        <w:tc>
          <w:tcPr>
            <w:tcW w:w="2120" w:type="dxa"/>
            <w:tcBorders>
              <w:top w:val="nil"/>
              <w:left w:val="nil"/>
              <w:bottom w:val="single" w:sz="4" w:space="0" w:color="auto"/>
              <w:right w:val="single" w:sz="4" w:space="0" w:color="auto"/>
            </w:tcBorders>
            <w:shd w:val="clear" w:color="auto" w:fill="auto"/>
            <w:noWrap/>
            <w:vAlign w:val="bottom"/>
            <w:hideMark/>
          </w:tcPr>
          <w:p w14:paraId="31CE4915" w14:textId="77777777" w:rsidR="006D5354" w:rsidRPr="00BB5E24" w:rsidRDefault="006D5354" w:rsidP="005A05C8">
            <w:pPr>
              <w:spacing w:before="0"/>
              <w:jc w:val="right"/>
              <w:rPr>
                <w:rFonts w:cs="Arial"/>
                <w:b/>
                <w:bCs/>
                <w:color w:val="000000"/>
              </w:rPr>
            </w:pPr>
            <w:r w:rsidRPr="00BB5E24">
              <w:rPr>
                <w:rFonts w:cs="Arial"/>
                <w:b/>
                <w:bCs/>
                <w:color w:val="000000"/>
              </w:rPr>
              <w:t>28</w:t>
            </w:r>
          </w:p>
        </w:tc>
      </w:tr>
      <w:tr w:rsidR="006D5354" w:rsidRPr="00BB5E24" w14:paraId="1B324FF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A072AE9"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005F64C"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2FC6B0A8" w14:textId="77777777" w:rsidR="006D5354" w:rsidRPr="00BB5E24" w:rsidRDefault="006D5354" w:rsidP="005A05C8">
            <w:pPr>
              <w:spacing w:before="0"/>
              <w:rPr>
                <w:rFonts w:cs="Arial"/>
                <w:color w:val="000000"/>
              </w:rPr>
            </w:pPr>
            <w:r w:rsidRPr="00BB5E24">
              <w:rPr>
                <w:rFonts w:cs="Arial"/>
                <w:color w:val="000000"/>
              </w:rPr>
              <w:t>Poslovnica Lapovo</w:t>
            </w:r>
          </w:p>
        </w:tc>
        <w:tc>
          <w:tcPr>
            <w:tcW w:w="2120" w:type="dxa"/>
            <w:tcBorders>
              <w:top w:val="nil"/>
              <w:left w:val="nil"/>
              <w:bottom w:val="single" w:sz="4" w:space="0" w:color="auto"/>
              <w:right w:val="single" w:sz="4" w:space="0" w:color="auto"/>
            </w:tcBorders>
            <w:shd w:val="clear" w:color="auto" w:fill="auto"/>
            <w:noWrap/>
            <w:vAlign w:val="bottom"/>
            <w:hideMark/>
          </w:tcPr>
          <w:p w14:paraId="7473D7FF" w14:textId="77777777" w:rsidR="006D5354" w:rsidRPr="00BB5E24" w:rsidRDefault="006D5354" w:rsidP="005A05C8">
            <w:pPr>
              <w:spacing w:before="0"/>
              <w:jc w:val="right"/>
              <w:rPr>
                <w:rFonts w:cs="Arial"/>
                <w:b/>
                <w:bCs/>
                <w:color w:val="000000"/>
              </w:rPr>
            </w:pPr>
            <w:r w:rsidRPr="00BB5E24">
              <w:rPr>
                <w:rFonts w:cs="Arial"/>
                <w:b/>
                <w:bCs/>
                <w:color w:val="000000"/>
              </w:rPr>
              <w:t>12</w:t>
            </w:r>
          </w:p>
        </w:tc>
      </w:tr>
      <w:tr w:rsidR="006D5354" w:rsidRPr="00BB5E24" w14:paraId="0DFF96E9"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4329A28"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5450F228"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4066CBA9" w14:textId="77777777" w:rsidR="006D5354" w:rsidRPr="00BB5E24" w:rsidRDefault="006D5354" w:rsidP="005A05C8">
            <w:pPr>
              <w:spacing w:before="0"/>
              <w:rPr>
                <w:rFonts w:cs="Arial"/>
                <w:color w:val="000000"/>
              </w:rPr>
            </w:pPr>
            <w:r w:rsidRPr="00BB5E24">
              <w:rPr>
                <w:rFonts w:cs="Arial"/>
                <w:color w:val="000000"/>
              </w:rPr>
              <w:t>Poslovnica Rača</w:t>
            </w:r>
          </w:p>
        </w:tc>
        <w:tc>
          <w:tcPr>
            <w:tcW w:w="2120" w:type="dxa"/>
            <w:tcBorders>
              <w:top w:val="nil"/>
              <w:left w:val="nil"/>
              <w:bottom w:val="single" w:sz="4" w:space="0" w:color="auto"/>
              <w:right w:val="single" w:sz="4" w:space="0" w:color="auto"/>
            </w:tcBorders>
            <w:shd w:val="clear" w:color="auto" w:fill="auto"/>
            <w:noWrap/>
            <w:vAlign w:val="bottom"/>
            <w:hideMark/>
          </w:tcPr>
          <w:p w14:paraId="429FF826" w14:textId="77777777" w:rsidR="006D5354" w:rsidRPr="00BB5E24" w:rsidRDefault="006D5354" w:rsidP="005A05C8">
            <w:pPr>
              <w:spacing w:before="0"/>
              <w:jc w:val="right"/>
              <w:rPr>
                <w:rFonts w:cs="Arial"/>
                <w:b/>
                <w:bCs/>
                <w:color w:val="000000"/>
              </w:rPr>
            </w:pPr>
            <w:r w:rsidRPr="00BB5E24">
              <w:rPr>
                <w:rFonts w:cs="Arial"/>
                <w:b/>
                <w:bCs/>
                <w:color w:val="000000"/>
              </w:rPr>
              <w:t>19</w:t>
            </w:r>
          </w:p>
        </w:tc>
      </w:tr>
      <w:tr w:rsidR="006D5354" w:rsidRPr="00BB5E24" w14:paraId="1A7132AB"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214D189A" w14:textId="77777777" w:rsidR="006D5354" w:rsidRPr="00BB5E24" w:rsidRDefault="006D5354" w:rsidP="005A05C8">
            <w:pPr>
              <w:spacing w:before="0"/>
              <w:rPr>
                <w:rFonts w:cs="Arial"/>
                <w:b/>
                <w:bCs/>
                <w:color w:val="000000"/>
              </w:rPr>
            </w:pPr>
          </w:p>
        </w:tc>
        <w:tc>
          <w:tcPr>
            <w:tcW w:w="2560" w:type="dxa"/>
            <w:tcBorders>
              <w:top w:val="nil"/>
              <w:left w:val="nil"/>
              <w:bottom w:val="single" w:sz="4" w:space="0" w:color="auto"/>
              <w:right w:val="single" w:sz="4" w:space="0" w:color="auto"/>
            </w:tcBorders>
            <w:shd w:val="clear" w:color="000000" w:fill="FFFF00"/>
            <w:vAlign w:val="center"/>
            <w:hideMark/>
          </w:tcPr>
          <w:p w14:paraId="25B58904" w14:textId="77777777" w:rsidR="006D5354" w:rsidRPr="00BB5E24" w:rsidRDefault="006D5354" w:rsidP="005A05C8">
            <w:pPr>
              <w:spacing w:before="0"/>
              <w:rPr>
                <w:rFonts w:cs="Arial"/>
                <w:b/>
                <w:bCs/>
                <w:color w:val="FF0000"/>
              </w:rPr>
            </w:pPr>
            <w:r w:rsidRPr="00BB5E24">
              <w:rPr>
                <w:rFonts w:cs="Arial"/>
                <w:b/>
                <w:bCs/>
                <w:color w:val="FF0000"/>
              </w:rPr>
              <w:t>POŽAREVAC</w:t>
            </w:r>
          </w:p>
        </w:tc>
        <w:tc>
          <w:tcPr>
            <w:tcW w:w="2420" w:type="dxa"/>
            <w:tcBorders>
              <w:top w:val="nil"/>
              <w:left w:val="nil"/>
              <w:bottom w:val="single" w:sz="4" w:space="0" w:color="auto"/>
              <w:right w:val="single" w:sz="4" w:space="0" w:color="auto"/>
            </w:tcBorders>
            <w:shd w:val="clear" w:color="000000" w:fill="FFFF00"/>
            <w:vAlign w:val="center"/>
            <w:hideMark/>
          </w:tcPr>
          <w:p w14:paraId="4056135A"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413146AD" w14:textId="77777777" w:rsidR="006D5354" w:rsidRPr="00BB5E24" w:rsidRDefault="006D5354" w:rsidP="005A05C8">
            <w:pPr>
              <w:spacing w:before="0"/>
              <w:jc w:val="center"/>
              <w:rPr>
                <w:rFonts w:cs="Arial"/>
                <w:b/>
                <w:bCs/>
                <w:color w:val="FF0000"/>
              </w:rPr>
            </w:pPr>
            <w:r w:rsidRPr="00BB5E24">
              <w:rPr>
                <w:rFonts w:cs="Arial"/>
                <w:b/>
                <w:bCs/>
                <w:color w:val="FF0000"/>
              </w:rPr>
              <w:t>214</w:t>
            </w:r>
          </w:p>
        </w:tc>
      </w:tr>
      <w:tr w:rsidR="006D5354" w:rsidRPr="00BB5E24" w14:paraId="57B1ED7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3B1791B" w14:textId="77777777" w:rsidR="006D5354" w:rsidRPr="00BB5E24" w:rsidRDefault="006D5354" w:rsidP="005A05C8">
            <w:pPr>
              <w:spacing w:before="0"/>
              <w:rPr>
                <w:rFonts w:cs="Arial"/>
                <w:b/>
                <w:bCs/>
                <w:color w:val="000000"/>
              </w:rPr>
            </w:pPr>
          </w:p>
        </w:tc>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14:paraId="4A7FB003"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nil"/>
              <w:left w:val="nil"/>
              <w:bottom w:val="single" w:sz="4" w:space="0" w:color="auto"/>
              <w:right w:val="single" w:sz="4" w:space="0" w:color="auto"/>
            </w:tcBorders>
            <w:shd w:val="clear" w:color="000000" w:fill="FDE9D9"/>
            <w:vAlign w:val="center"/>
            <w:hideMark/>
          </w:tcPr>
          <w:p w14:paraId="1F904D91" w14:textId="77777777" w:rsidR="006D5354" w:rsidRPr="00BB5E24" w:rsidRDefault="006D5354" w:rsidP="005A05C8">
            <w:pPr>
              <w:spacing w:before="0"/>
              <w:rPr>
                <w:rFonts w:cs="Arial"/>
                <w:color w:val="000000"/>
              </w:rPr>
            </w:pPr>
            <w:r w:rsidRPr="00BB5E24">
              <w:rPr>
                <w:rFonts w:cs="Arial"/>
                <w:color w:val="000000"/>
              </w:rPr>
              <w:t>Požarevac</w:t>
            </w:r>
          </w:p>
        </w:tc>
        <w:tc>
          <w:tcPr>
            <w:tcW w:w="2120" w:type="dxa"/>
            <w:tcBorders>
              <w:top w:val="nil"/>
              <w:left w:val="nil"/>
              <w:bottom w:val="single" w:sz="4" w:space="0" w:color="auto"/>
              <w:right w:val="single" w:sz="4" w:space="0" w:color="auto"/>
            </w:tcBorders>
            <w:shd w:val="clear" w:color="auto" w:fill="auto"/>
            <w:noWrap/>
            <w:vAlign w:val="bottom"/>
            <w:hideMark/>
          </w:tcPr>
          <w:p w14:paraId="7DFC6B6B" w14:textId="77777777" w:rsidR="006D5354" w:rsidRPr="00BB5E24" w:rsidRDefault="006D5354" w:rsidP="005A05C8">
            <w:pPr>
              <w:spacing w:before="0"/>
              <w:jc w:val="right"/>
              <w:rPr>
                <w:rFonts w:cs="Arial"/>
                <w:color w:val="000000"/>
              </w:rPr>
            </w:pPr>
            <w:r w:rsidRPr="00BB5E24">
              <w:rPr>
                <w:rFonts w:cs="Arial"/>
                <w:color w:val="000000"/>
              </w:rPr>
              <w:t>64</w:t>
            </w:r>
          </w:p>
        </w:tc>
      </w:tr>
      <w:tr w:rsidR="006D5354" w:rsidRPr="00BB5E24" w14:paraId="26CB6B3B"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5FEFE956"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1D772CB"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115B9477" w14:textId="77777777" w:rsidR="006D5354" w:rsidRPr="00BB5E24" w:rsidRDefault="006D5354" w:rsidP="005A05C8">
            <w:pPr>
              <w:spacing w:before="0"/>
              <w:rPr>
                <w:rFonts w:cs="Arial"/>
                <w:color w:val="000000"/>
              </w:rPr>
            </w:pPr>
            <w:r w:rsidRPr="00BB5E24">
              <w:rPr>
                <w:rFonts w:cs="Arial"/>
                <w:color w:val="000000"/>
              </w:rPr>
              <w:t>Kostolac</w:t>
            </w:r>
          </w:p>
        </w:tc>
        <w:tc>
          <w:tcPr>
            <w:tcW w:w="2120" w:type="dxa"/>
            <w:tcBorders>
              <w:top w:val="nil"/>
              <w:left w:val="nil"/>
              <w:bottom w:val="single" w:sz="4" w:space="0" w:color="auto"/>
              <w:right w:val="single" w:sz="4" w:space="0" w:color="auto"/>
            </w:tcBorders>
            <w:shd w:val="clear" w:color="auto" w:fill="auto"/>
            <w:noWrap/>
            <w:vAlign w:val="bottom"/>
            <w:hideMark/>
          </w:tcPr>
          <w:p w14:paraId="015B4DFC" w14:textId="77777777" w:rsidR="006D5354" w:rsidRPr="00BB5E24" w:rsidRDefault="006D5354" w:rsidP="005A05C8">
            <w:pPr>
              <w:spacing w:before="0"/>
              <w:jc w:val="right"/>
              <w:rPr>
                <w:rFonts w:cs="Arial"/>
                <w:color w:val="000000"/>
              </w:rPr>
            </w:pPr>
            <w:r w:rsidRPr="00BB5E24">
              <w:rPr>
                <w:rFonts w:cs="Arial"/>
                <w:color w:val="000000"/>
              </w:rPr>
              <w:t>14</w:t>
            </w:r>
          </w:p>
        </w:tc>
      </w:tr>
      <w:tr w:rsidR="006D5354" w:rsidRPr="00BB5E24" w14:paraId="2FDFA49E"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4DD7021"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E238216"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53424AED" w14:textId="77777777" w:rsidR="006D5354" w:rsidRPr="00BB5E24" w:rsidRDefault="006D5354" w:rsidP="005A05C8">
            <w:pPr>
              <w:spacing w:before="0"/>
              <w:rPr>
                <w:rFonts w:cs="Arial"/>
                <w:color w:val="000000"/>
              </w:rPr>
            </w:pPr>
            <w:r w:rsidRPr="00BB5E24">
              <w:rPr>
                <w:rFonts w:cs="Arial"/>
                <w:color w:val="000000"/>
              </w:rPr>
              <w:t>Malo Crniće</w:t>
            </w:r>
          </w:p>
        </w:tc>
        <w:tc>
          <w:tcPr>
            <w:tcW w:w="2120" w:type="dxa"/>
            <w:tcBorders>
              <w:top w:val="nil"/>
              <w:left w:val="nil"/>
              <w:bottom w:val="single" w:sz="4" w:space="0" w:color="auto"/>
              <w:right w:val="single" w:sz="4" w:space="0" w:color="auto"/>
            </w:tcBorders>
            <w:shd w:val="clear" w:color="auto" w:fill="auto"/>
            <w:noWrap/>
            <w:vAlign w:val="bottom"/>
            <w:hideMark/>
          </w:tcPr>
          <w:p w14:paraId="31414422" w14:textId="77777777" w:rsidR="006D5354" w:rsidRPr="00BB5E24" w:rsidRDefault="006D5354" w:rsidP="005A05C8">
            <w:pPr>
              <w:spacing w:before="0"/>
              <w:jc w:val="right"/>
              <w:rPr>
                <w:rFonts w:cs="Arial"/>
                <w:color w:val="000000"/>
              </w:rPr>
            </w:pPr>
            <w:r w:rsidRPr="00BB5E24">
              <w:rPr>
                <w:rFonts w:cs="Arial"/>
                <w:color w:val="000000"/>
              </w:rPr>
              <w:t>15</w:t>
            </w:r>
          </w:p>
        </w:tc>
      </w:tr>
      <w:tr w:rsidR="006D5354" w:rsidRPr="00BB5E24" w14:paraId="63622F34"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1BB1A31"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1E886A4"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00822E4E" w14:textId="77777777" w:rsidR="006D5354" w:rsidRPr="00BB5E24" w:rsidRDefault="006D5354" w:rsidP="005A05C8">
            <w:pPr>
              <w:spacing w:before="0"/>
              <w:rPr>
                <w:rFonts w:cs="Arial"/>
                <w:color w:val="000000"/>
              </w:rPr>
            </w:pPr>
            <w:r w:rsidRPr="00BB5E24">
              <w:rPr>
                <w:rFonts w:cs="Arial"/>
                <w:color w:val="000000"/>
              </w:rPr>
              <w:t>Aleksandrovac</w:t>
            </w:r>
          </w:p>
        </w:tc>
        <w:tc>
          <w:tcPr>
            <w:tcW w:w="2120" w:type="dxa"/>
            <w:tcBorders>
              <w:top w:val="nil"/>
              <w:left w:val="nil"/>
              <w:bottom w:val="single" w:sz="4" w:space="0" w:color="auto"/>
              <w:right w:val="single" w:sz="4" w:space="0" w:color="auto"/>
            </w:tcBorders>
            <w:shd w:val="clear" w:color="auto" w:fill="auto"/>
            <w:noWrap/>
            <w:vAlign w:val="bottom"/>
            <w:hideMark/>
          </w:tcPr>
          <w:p w14:paraId="1D370908" w14:textId="77777777" w:rsidR="006D5354" w:rsidRPr="00BB5E24" w:rsidRDefault="006D5354" w:rsidP="005A05C8">
            <w:pPr>
              <w:spacing w:before="0"/>
              <w:jc w:val="right"/>
              <w:rPr>
                <w:rFonts w:cs="Arial"/>
                <w:color w:val="000000"/>
              </w:rPr>
            </w:pPr>
            <w:r w:rsidRPr="00BB5E24">
              <w:rPr>
                <w:rFonts w:cs="Arial"/>
                <w:color w:val="000000"/>
              </w:rPr>
              <w:t>9</w:t>
            </w:r>
          </w:p>
        </w:tc>
      </w:tr>
      <w:tr w:rsidR="006D5354" w:rsidRPr="00BB5E24" w14:paraId="7D2CB633"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8B9C52E"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9CE4B6E"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1A308D03" w14:textId="77777777" w:rsidR="006D5354" w:rsidRPr="00BB5E24" w:rsidRDefault="006D5354" w:rsidP="005A05C8">
            <w:pPr>
              <w:spacing w:before="0"/>
              <w:rPr>
                <w:rFonts w:cs="Arial"/>
                <w:color w:val="000000"/>
              </w:rPr>
            </w:pPr>
            <w:r w:rsidRPr="00BB5E24">
              <w:rPr>
                <w:rFonts w:cs="Arial"/>
                <w:color w:val="000000"/>
              </w:rPr>
              <w:t>Kučevo</w:t>
            </w:r>
          </w:p>
        </w:tc>
        <w:tc>
          <w:tcPr>
            <w:tcW w:w="2120" w:type="dxa"/>
            <w:tcBorders>
              <w:top w:val="nil"/>
              <w:left w:val="nil"/>
              <w:bottom w:val="single" w:sz="4" w:space="0" w:color="auto"/>
              <w:right w:val="single" w:sz="4" w:space="0" w:color="auto"/>
            </w:tcBorders>
            <w:shd w:val="clear" w:color="auto" w:fill="auto"/>
            <w:noWrap/>
            <w:vAlign w:val="bottom"/>
            <w:hideMark/>
          </w:tcPr>
          <w:p w14:paraId="539E5B98" w14:textId="77777777" w:rsidR="006D5354" w:rsidRPr="00BB5E24" w:rsidRDefault="006D5354" w:rsidP="005A05C8">
            <w:pPr>
              <w:spacing w:before="0"/>
              <w:jc w:val="right"/>
              <w:rPr>
                <w:rFonts w:cs="Arial"/>
                <w:color w:val="000000"/>
              </w:rPr>
            </w:pPr>
            <w:r w:rsidRPr="00BB5E24">
              <w:rPr>
                <w:rFonts w:cs="Arial"/>
                <w:color w:val="000000"/>
              </w:rPr>
              <w:t>26</w:t>
            </w:r>
          </w:p>
        </w:tc>
      </w:tr>
      <w:tr w:rsidR="006D5354" w:rsidRPr="00BB5E24" w14:paraId="3AF9653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756B684"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14A4C6B0"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10671486" w14:textId="77777777" w:rsidR="006D5354" w:rsidRPr="00BB5E24" w:rsidRDefault="006D5354" w:rsidP="005A05C8">
            <w:pPr>
              <w:spacing w:before="0"/>
              <w:rPr>
                <w:rFonts w:cs="Arial"/>
                <w:color w:val="000000"/>
              </w:rPr>
            </w:pPr>
            <w:r w:rsidRPr="00BB5E24">
              <w:rPr>
                <w:rFonts w:cs="Arial"/>
                <w:color w:val="000000"/>
              </w:rPr>
              <w:t>Rabrovo</w:t>
            </w:r>
          </w:p>
        </w:tc>
        <w:tc>
          <w:tcPr>
            <w:tcW w:w="2120" w:type="dxa"/>
            <w:tcBorders>
              <w:top w:val="nil"/>
              <w:left w:val="nil"/>
              <w:bottom w:val="single" w:sz="4" w:space="0" w:color="auto"/>
              <w:right w:val="single" w:sz="4" w:space="0" w:color="auto"/>
            </w:tcBorders>
            <w:shd w:val="clear" w:color="auto" w:fill="auto"/>
            <w:noWrap/>
            <w:vAlign w:val="bottom"/>
            <w:hideMark/>
          </w:tcPr>
          <w:p w14:paraId="5D8B1033" w14:textId="77777777" w:rsidR="006D5354" w:rsidRPr="00BB5E24" w:rsidRDefault="006D5354" w:rsidP="005A05C8">
            <w:pPr>
              <w:spacing w:before="0"/>
              <w:jc w:val="right"/>
              <w:rPr>
                <w:rFonts w:cs="Arial"/>
                <w:color w:val="000000"/>
              </w:rPr>
            </w:pPr>
            <w:r w:rsidRPr="00BB5E24">
              <w:rPr>
                <w:rFonts w:cs="Arial"/>
                <w:color w:val="000000"/>
              </w:rPr>
              <w:t>10</w:t>
            </w:r>
          </w:p>
        </w:tc>
      </w:tr>
      <w:tr w:rsidR="006D5354" w:rsidRPr="00BB5E24" w14:paraId="6F70407D"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0CACF661"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6274A354"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2FAAC148" w14:textId="77777777" w:rsidR="006D5354" w:rsidRPr="00BB5E24" w:rsidRDefault="006D5354" w:rsidP="005A05C8">
            <w:pPr>
              <w:spacing w:before="0"/>
              <w:rPr>
                <w:rFonts w:cs="Arial"/>
                <w:color w:val="000000"/>
              </w:rPr>
            </w:pPr>
            <w:r w:rsidRPr="00BB5E24">
              <w:rPr>
                <w:rFonts w:cs="Arial"/>
                <w:color w:val="000000"/>
              </w:rPr>
              <w:t>Veliko Gradište</w:t>
            </w:r>
          </w:p>
        </w:tc>
        <w:tc>
          <w:tcPr>
            <w:tcW w:w="2120" w:type="dxa"/>
            <w:tcBorders>
              <w:top w:val="nil"/>
              <w:left w:val="nil"/>
              <w:bottom w:val="single" w:sz="4" w:space="0" w:color="auto"/>
              <w:right w:val="single" w:sz="4" w:space="0" w:color="auto"/>
            </w:tcBorders>
            <w:shd w:val="clear" w:color="auto" w:fill="auto"/>
            <w:noWrap/>
            <w:vAlign w:val="bottom"/>
            <w:hideMark/>
          </w:tcPr>
          <w:p w14:paraId="44C5B2FC" w14:textId="77777777" w:rsidR="006D5354" w:rsidRPr="00BB5E24" w:rsidRDefault="006D5354" w:rsidP="005A05C8">
            <w:pPr>
              <w:spacing w:before="0"/>
              <w:jc w:val="right"/>
              <w:rPr>
                <w:rFonts w:cs="Arial"/>
                <w:color w:val="000000"/>
              </w:rPr>
            </w:pPr>
            <w:r w:rsidRPr="00BB5E24">
              <w:rPr>
                <w:rFonts w:cs="Arial"/>
                <w:color w:val="000000"/>
              </w:rPr>
              <w:t>24</w:t>
            </w:r>
          </w:p>
        </w:tc>
      </w:tr>
      <w:tr w:rsidR="006D5354" w:rsidRPr="00BB5E24" w14:paraId="26DD54AC"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4066FE89"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4A3FA2D0"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0655E5A0" w14:textId="77777777" w:rsidR="006D5354" w:rsidRPr="00BB5E24" w:rsidRDefault="006D5354" w:rsidP="005A05C8">
            <w:pPr>
              <w:spacing w:before="0"/>
              <w:rPr>
                <w:rFonts w:cs="Arial"/>
                <w:color w:val="000000"/>
              </w:rPr>
            </w:pPr>
            <w:r w:rsidRPr="00BB5E24">
              <w:rPr>
                <w:rFonts w:cs="Arial"/>
                <w:color w:val="000000"/>
              </w:rPr>
              <w:t>Golubac</w:t>
            </w:r>
          </w:p>
        </w:tc>
        <w:tc>
          <w:tcPr>
            <w:tcW w:w="2120" w:type="dxa"/>
            <w:tcBorders>
              <w:top w:val="nil"/>
              <w:left w:val="nil"/>
              <w:bottom w:val="single" w:sz="4" w:space="0" w:color="auto"/>
              <w:right w:val="single" w:sz="4" w:space="0" w:color="auto"/>
            </w:tcBorders>
            <w:shd w:val="clear" w:color="auto" w:fill="auto"/>
            <w:noWrap/>
            <w:vAlign w:val="bottom"/>
            <w:hideMark/>
          </w:tcPr>
          <w:p w14:paraId="2856D95C" w14:textId="77777777" w:rsidR="006D5354" w:rsidRPr="00BB5E24" w:rsidRDefault="006D5354" w:rsidP="005A05C8">
            <w:pPr>
              <w:spacing w:before="0"/>
              <w:jc w:val="right"/>
              <w:rPr>
                <w:rFonts w:cs="Arial"/>
                <w:color w:val="000000"/>
              </w:rPr>
            </w:pPr>
            <w:r w:rsidRPr="00BB5E24">
              <w:rPr>
                <w:rFonts w:cs="Arial"/>
                <w:color w:val="000000"/>
              </w:rPr>
              <w:t>13</w:t>
            </w:r>
          </w:p>
        </w:tc>
      </w:tr>
      <w:tr w:rsidR="006D5354" w:rsidRPr="00BB5E24" w14:paraId="67815A7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14061172"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47D7F66A"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43151C98" w14:textId="77777777" w:rsidR="006D5354" w:rsidRPr="00BB5E24" w:rsidRDefault="006D5354" w:rsidP="005A05C8">
            <w:pPr>
              <w:spacing w:before="0"/>
              <w:rPr>
                <w:rFonts w:cs="Arial"/>
                <w:color w:val="000000"/>
              </w:rPr>
            </w:pPr>
            <w:r w:rsidRPr="00BB5E24">
              <w:rPr>
                <w:rFonts w:cs="Arial"/>
                <w:color w:val="000000"/>
              </w:rPr>
              <w:t>Petrovac na Mlavi</w:t>
            </w:r>
          </w:p>
        </w:tc>
        <w:tc>
          <w:tcPr>
            <w:tcW w:w="2120" w:type="dxa"/>
            <w:tcBorders>
              <w:top w:val="nil"/>
              <w:left w:val="nil"/>
              <w:bottom w:val="single" w:sz="4" w:space="0" w:color="auto"/>
              <w:right w:val="single" w:sz="4" w:space="0" w:color="auto"/>
            </w:tcBorders>
            <w:shd w:val="clear" w:color="auto" w:fill="auto"/>
            <w:noWrap/>
            <w:vAlign w:val="bottom"/>
            <w:hideMark/>
          </w:tcPr>
          <w:p w14:paraId="1BF6D620" w14:textId="77777777" w:rsidR="006D5354" w:rsidRPr="00BB5E24" w:rsidRDefault="006D5354" w:rsidP="005A05C8">
            <w:pPr>
              <w:spacing w:before="0"/>
              <w:jc w:val="right"/>
              <w:rPr>
                <w:rFonts w:cs="Arial"/>
                <w:color w:val="000000"/>
              </w:rPr>
            </w:pPr>
            <w:r w:rsidRPr="00BB5E24">
              <w:rPr>
                <w:rFonts w:cs="Arial"/>
                <w:color w:val="000000"/>
              </w:rPr>
              <w:t>31</w:t>
            </w:r>
          </w:p>
        </w:tc>
      </w:tr>
      <w:tr w:rsidR="006D5354" w:rsidRPr="00BB5E24" w14:paraId="1723117A"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6878AD6B" w14:textId="77777777" w:rsidR="006D5354" w:rsidRPr="00BB5E24" w:rsidRDefault="006D5354" w:rsidP="005A05C8">
            <w:pPr>
              <w:spacing w:before="0"/>
              <w:rPr>
                <w:rFonts w:cs="Arial"/>
                <w:b/>
                <w:bCs/>
                <w:color w:val="000000"/>
              </w:rPr>
            </w:pPr>
          </w:p>
        </w:tc>
        <w:tc>
          <w:tcPr>
            <w:tcW w:w="2560" w:type="dxa"/>
            <w:vMerge/>
            <w:tcBorders>
              <w:top w:val="nil"/>
              <w:left w:val="single" w:sz="4" w:space="0" w:color="auto"/>
              <w:bottom w:val="single" w:sz="4" w:space="0" w:color="000000"/>
              <w:right w:val="single" w:sz="4" w:space="0" w:color="auto"/>
            </w:tcBorders>
            <w:vAlign w:val="center"/>
            <w:hideMark/>
          </w:tcPr>
          <w:p w14:paraId="78A1DD6D"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74B88C97" w14:textId="77777777" w:rsidR="006D5354" w:rsidRPr="00BB5E24" w:rsidRDefault="006D5354" w:rsidP="005A05C8">
            <w:pPr>
              <w:spacing w:before="0"/>
              <w:rPr>
                <w:rFonts w:cs="Arial"/>
                <w:color w:val="000000"/>
              </w:rPr>
            </w:pPr>
            <w:r w:rsidRPr="00BB5E24">
              <w:rPr>
                <w:rFonts w:cs="Arial"/>
                <w:color w:val="000000"/>
              </w:rPr>
              <w:t>Ispostava Veliko Laole</w:t>
            </w:r>
          </w:p>
        </w:tc>
        <w:tc>
          <w:tcPr>
            <w:tcW w:w="2120" w:type="dxa"/>
            <w:tcBorders>
              <w:top w:val="nil"/>
              <w:left w:val="nil"/>
              <w:bottom w:val="single" w:sz="4" w:space="0" w:color="auto"/>
              <w:right w:val="single" w:sz="4" w:space="0" w:color="auto"/>
            </w:tcBorders>
            <w:shd w:val="clear" w:color="auto" w:fill="auto"/>
            <w:noWrap/>
            <w:vAlign w:val="bottom"/>
            <w:hideMark/>
          </w:tcPr>
          <w:p w14:paraId="66F66F92" w14:textId="77777777" w:rsidR="006D5354" w:rsidRPr="00BB5E24" w:rsidRDefault="006D5354" w:rsidP="005A05C8">
            <w:pPr>
              <w:spacing w:before="0"/>
              <w:jc w:val="right"/>
              <w:rPr>
                <w:rFonts w:cs="Arial"/>
                <w:color w:val="000000"/>
              </w:rPr>
            </w:pPr>
            <w:r w:rsidRPr="00BB5E24">
              <w:rPr>
                <w:rFonts w:cs="Arial"/>
                <w:color w:val="000000"/>
              </w:rPr>
              <w:t>8</w:t>
            </w:r>
          </w:p>
        </w:tc>
      </w:tr>
      <w:tr w:rsidR="006D5354" w:rsidRPr="00BB5E24" w14:paraId="2A1B95D1"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37623C34" w14:textId="77777777" w:rsidR="006D5354" w:rsidRPr="00BB5E24" w:rsidRDefault="006D5354" w:rsidP="005A05C8">
            <w:pPr>
              <w:spacing w:before="0"/>
              <w:rPr>
                <w:rFonts w:cs="Arial"/>
                <w:b/>
                <w:bCs/>
                <w:color w:val="000000"/>
              </w:rPr>
            </w:pPr>
          </w:p>
        </w:tc>
        <w:tc>
          <w:tcPr>
            <w:tcW w:w="2560" w:type="dxa"/>
            <w:tcBorders>
              <w:top w:val="nil"/>
              <w:left w:val="nil"/>
              <w:bottom w:val="nil"/>
              <w:right w:val="single" w:sz="4" w:space="0" w:color="auto"/>
            </w:tcBorders>
            <w:shd w:val="clear" w:color="000000" w:fill="FFFF00"/>
            <w:vAlign w:val="center"/>
            <w:hideMark/>
          </w:tcPr>
          <w:p w14:paraId="4EAC6A49" w14:textId="77777777" w:rsidR="006D5354" w:rsidRPr="00BB5E24" w:rsidRDefault="006D5354" w:rsidP="005A05C8">
            <w:pPr>
              <w:spacing w:before="0"/>
              <w:rPr>
                <w:rFonts w:cs="Arial"/>
                <w:b/>
                <w:bCs/>
                <w:color w:val="FF0000"/>
              </w:rPr>
            </w:pPr>
            <w:r w:rsidRPr="00BB5E24">
              <w:rPr>
                <w:rFonts w:cs="Arial"/>
                <w:b/>
                <w:bCs/>
                <w:color w:val="FF0000"/>
              </w:rPr>
              <w:t>SMEDEREVO</w:t>
            </w:r>
          </w:p>
        </w:tc>
        <w:tc>
          <w:tcPr>
            <w:tcW w:w="2420" w:type="dxa"/>
            <w:tcBorders>
              <w:top w:val="nil"/>
              <w:left w:val="nil"/>
              <w:bottom w:val="nil"/>
              <w:right w:val="single" w:sz="4" w:space="0" w:color="auto"/>
            </w:tcBorders>
            <w:shd w:val="clear" w:color="000000" w:fill="FFFF00"/>
            <w:vAlign w:val="center"/>
            <w:hideMark/>
          </w:tcPr>
          <w:p w14:paraId="477652BA" w14:textId="77777777" w:rsidR="006D5354" w:rsidRPr="00BB5E24" w:rsidRDefault="006D5354" w:rsidP="005A05C8">
            <w:pPr>
              <w:spacing w:before="0"/>
              <w:rPr>
                <w:rFonts w:cs="Arial"/>
                <w:b/>
                <w:bCs/>
                <w:color w:val="FF0000"/>
              </w:rPr>
            </w:pPr>
            <w:r w:rsidRPr="00BB5E24">
              <w:rPr>
                <w:rFonts w:cs="Arial"/>
                <w:b/>
                <w:bCs/>
                <w:color w:val="FF0000"/>
              </w:rPr>
              <w:t> </w:t>
            </w:r>
          </w:p>
        </w:tc>
        <w:tc>
          <w:tcPr>
            <w:tcW w:w="2120" w:type="dxa"/>
            <w:tcBorders>
              <w:top w:val="nil"/>
              <w:left w:val="nil"/>
              <w:bottom w:val="single" w:sz="4" w:space="0" w:color="auto"/>
              <w:right w:val="single" w:sz="4" w:space="0" w:color="auto"/>
            </w:tcBorders>
            <w:shd w:val="clear" w:color="000000" w:fill="FFFF00"/>
            <w:noWrap/>
            <w:vAlign w:val="bottom"/>
            <w:hideMark/>
          </w:tcPr>
          <w:p w14:paraId="21508C1A" w14:textId="77777777" w:rsidR="006D5354" w:rsidRPr="00BB5E24" w:rsidRDefault="006D5354" w:rsidP="005A05C8">
            <w:pPr>
              <w:spacing w:before="0"/>
              <w:jc w:val="center"/>
              <w:rPr>
                <w:rFonts w:cs="Arial"/>
                <w:b/>
                <w:bCs/>
                <w:color w:val="FF0000"/>
              </w:rPr>
            </w:pPr>
            <w:r w:rsidRPr="00BB5E24">
              <w:rPr>
                <w:rFonts w:cs="Arial"/>
                <w:b/>
                <w:bCs/>
                <w:color w:val="FF0000"/>
              </w:rPr>
              <w:t>174</w:t>
            </w:r>
          </w:p>
        </w:tc>
      </w:tr>
      <w:tr w:rsidR="006D5354" w:rsidRPr="00BB5E24" w14:paraId="0E693F6B"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F4F3AA1" w14:textId="77777777" w:rsidR="006D5354" w:rsidRPr="00BB5E24" w:rsidRDefault="006D5354" w:rsidP="005A05C8">
            <w:pPr>
              <w:spacing w:before="0"/>
              <w:rPr>
                <w:rFonts w:cs="Arial"/>
                <w:b/>
                <w:bCs/>
                <w:color w:val="000000"/>
              </w:rPr>
            </w:pPr>
          </w:p>
        </w:tc>
        <w:tc>
          <w:tcPr>
            <w:tcW w:w="256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D892C2D" w14:textId="77777777" w:rsidR="006D5354" w:rsidRPr="00BB5E24" w:rsidRDefault="006D5354" w:rsidP="005A05C8">
            <w:pPr>
              <w:spacing w:before="0"/>
              <w:jc w:val="center"/>
              <w:rPr>
                <w:rFonts w:cs="Arial"/>
                <w:b/>
                <w:bCs/>
                <w:color w:val="FF0000"/>
              </w:rPr>
            </w:pPr>
            <w:r w:rsidRPr="00BB5E24">
              <w:rPr>
                <w:rFonts w:cs="Arial"/>
                <w:b/>
                <w:bCs/>
                <w:color w:val="FF0000"/>
              </w:rPr>
              <w:t> </w:t>
            </w:r>
          </w:p>
        </w:tc>
        <w:tc>
          <w:tcPr>
            <w:tcW w:w="2420" w:type="dxa"/>
            <w:tcBorders>
              <w:top w:val="single" w:sz="4" w:space="0" w:color="auto"/>
              <w:left w:val="nil"/>
              <w:bottom w:val="single" w:sz="4" w:space="0" w:color="auto"/>
              <w:right w:val="single" w:sz="4" w:space="0" w:color="auto"/>
            </w:tcBorders>
            <w:shd w:val="clear" w:color="000000" w:fill="FDE9D9"/>
            <w:vAlign w:val="center"/>
            <w:hideMark/>
          </w:tcPr>
          <w:p w14:paraId="32706D3A" w14:textId="77777777" w:rsidR="006D5354" w:rsidRPr="00BB5E24" w:rsidRDefault="006D5354" w:rsidP="005A05C8">
            <w:pPr>
              <w:spacing w:before="0"/>
              <w:rPr>
                <w:rFonts w:cs="Arial"/>
                <w:color w:val="000000"/>
              </w:rPr>
            </w:pPr>
            <w:r w:rsidRPr="00BB5E24">
              <w:rPr>
                <w:rFonts w:cs="Arial"/>
                <w:color w:val="000000"/>
              </w:rPr>
              <w:t>Smederevo</w:t>
            </w:r>
          </w:p>
        </w:tc>
        <w:tc>
          <w:tcPr>
            <w:tcW w:w="2120" w:type="dxa"/>
            <w:tcBorders>
              <w:top w:val="nil"/>
              <w:left w:val="nil"/>
              <w:bottom w:val="single" w:sz="4" w:space="0" w:color="auto"/>
              <w:right w:val="single" w:sz="4" w:space="0" w:color="auto"/>
            </w:tcBorders>
            <w:shd w:val="clear" w:color="auto" w:fill="auto"/>
            <w:noWrap/>
            <w:vAlign w:val="bottom"/>
            <w:hideMark/>
          </w:tcPr>
          <w:p w14:paraId="1E1B0A5C" w14:textId="77777777" w:rsidR="006D5354" w:rsidRPr="00BB5E24" w:rsidRDefault="006D5354" w:rsidP="005A05C8">
            <w:pPr>
              <w:spacing w:before="0"/>
              <w:jc w:val="right"/>
              <w:rPr>
                <w:rFonts w:cs="Arial"/>
                <w:color w:val="000000"/>
              </w:rPr>
            </w:pPr>
            <w:r w:rsidRPr="00BB5E24">
              <w:rPr>
                <w:rFonts w:cs="Arial"/>
                <w:color w:val="000000"/>
              </w:rPr>
              <w:t>74</w:t>
            </w:r>
          </w:p>
        </w:tc>
      </w:tr>
      <w:tr w:rsidR="006D5354" w:rsidRPr="00BB5E24" w14:paraId="79564F38" w14:textId="77777777" w:rsidTr="006D5354">
        <w:trPr>
          <w:trHeight w:val="315"/>
          <w:jc w:val="center"/>
        </w:trPr>
        <w:tc>
          <w:tcPr>
            <w:tcW w:w="1600" w:type="dxa"/>
            <w:vMerge/>
            <w:tcBorders>
              <w:top w:val="nil"/>
              <w:left w:val="single" w:sz="8" w:space="0" w:color="auto"/>
              <w:bottom w:val="single" w:sz="8" w:space="0" w:color="000000"/>
              <w:right w:val="single" w:sz="4" w:space="0" w:color="auto"/>
            </w:tcBorders>
            <w:vAlign w:val="center"/>
            <w:hideMark/>
          </w:tcPr>
          <w:p w14:paraId="76B2B719" w14:textId="77777777" w:rsidR="006D5354" w:rsidRPr="00BB5E24" w:rsidRDefault="006D5354" w:rsidP="005A05C8">
            <w:pPr>
              <w:spacing w:before="0"/>
              <w:rPr>
                <w:rFonts w:cs="Arial"/>
                <w:b/>
                <w:bCs/>
                <w:color w:val="000000"/>
              </w:rPr>
            </w:pPr>
          </w:p>
        </w:tc>
        <w:tc>
          <w:tcPr>
            <w:tcW w:w="2560" w:type="dxa"/>
            <w:vMerge/>
            <w:tcBorders>
              <w:top w:val="single" w:sz="4" w:space="0" w:color="auto"/>
              <w:left w:val="single" w:sz="4" w:space="0" w:color="auto"/>
              <w:bottom w:val="single" w:sz="8" w:space="0" w:color="000000"/>
              <w:right w:val="single" w:sz="4" w:space="0" w:color="auto"/>
            </w:tcBorders>
            <w:vAlign w:val="center"/>
            <w:hideMark/>
          </w:tcPr>
          <w:p w14:paraId="41272202"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15507E2C" w14:textId="77777777" w:rsidR="006D5354" w:rsidRPr="00BB5E24" w:rsidRDefault="006D5354" w:rsidP="005A05C8">
            <w:pPr>
              <w:spacing w:before="0"/>
              <w:rPr>
                <w:rFonts w:cs="Arial"/>
                <w:color w:val="000000"/>
              </w:rPr>
            </w:pPr>
            <w:r w:rsidRPr="00BB5E24">
              <w:rPr>
                <w:rFonts w:cs="Arial"/>
                <w:color w:val="000000"/>
              </w:rPr>
              <w:t>Smederevska Palanka</w:t>
            </w:r>
          </w:p>
        </w:tc>
        <w:tc>
          <w:tcPr>
            <w:tcW w:w="2120" w:type="dxa"/>
            <w:tcBorders>
              <w:top w:val="nil"/>
              <w:left w:val="nil"/>
              <w:bottom w:val="single" w:sz="4" w:space="0" w:color="auto"/>
              <w:right w:val="single" w:sz="4" w:space="0" w:color="auto"/>
            </w:tcBorders>
            <w:shd w:val="clear" w:color="auto" w:fill="auto"/>
            <w:noWrap/>
            <w:vAlign w:val="bottom"/>
            <w:hideMark/>
          </w:tcPr>
          <w:p w14:paraId="4C05107C" w14:textId="77777777" w:rsidR="006D5354" w:rsidRPr="00BB5E24" w:rsidRDefault="006D5354" w:rsidP="005A05C8">
            <w:pPr>
              <w:spacing w:before="0"/>
              <w:jc w:val="right"/>
              <w:rPr>
                <w:rFonts w:cs="Arial"/>
                <w:color w:val="000000"/>
              </w:rPr>
            </w:pPr>
            <w:r w:rsidRPr="00BB5E24">
              <w:rPr>
                <w:rFonts w:cs="Arial"/>
                <w:color w:val="000000"/>
              </w:rPr>
              <w:t>61</w:t>
            </w:r>
          </w:p>
        </w:tc>
      </w:tr>
      <w:tr w:rsidR="006D5354" w:rsidRPr="00BB5E24" w14:paraId="7F0844A6" w14:textId="77777777" w:rsidTr="006D5354">
        <w:trPr>
          <w:trHeight w:val="330"/>
          <w:jc w:val="center"/>
        </w:trPr>
        <w:tc>
          <w:tcPr>
            <w:tcW w:w="1600" w:type="dxa"/>
            <w:vMerge/>
            <w:tcBorders>
              <w:top w:val="nil"/>
              <w:left w:val="single" w:sz="8" w:space="0" w:color="auto"/>
              <w:bottom w:val="single" w:sz="8" w:space="0" w:color="000000"/>
              <w:right w:val="single" w:sz="4" w:space="0" w:color="auto"/>
            </w:tcBorders>
            <w:vAlign w:val="center"/>
            <w:hideMark/>
          </w:tcPr>
          <w:p w14:paraId="7F29FFF1" w14:textId="77777777" w:rsidR="006D5354" w:rsidRPr="00BB5E24" w:rsidRDefault="006D5354" w:rsidP="005A05C8">
            <w:pPr>
              <w:spacing w:before="0"/>
              <w:rPr>
                <w:rFonts w:cs="Arial"/>
                <w:b/>
                <w:bCs/>
                <w:color w:val="000000"/>
              </w:rPr>
            </w:pPr>
          </w:p>
        </w:tc>
        <w:tc>
          <w:tcPr>
            <w:tcW w:w="2560" w:type="dxa"/>
            <w:vMerge/>
            <w:tcBorders>
              <w:top w:val="single" w:sz="4" w:space="0" w:color="auto"/>
              <w:left w:val="single" w:sz="4" w:space="0" w:color="auto"/>
              <w:bottom w:val="single" w:sz="8" w:space="0" w:color="000000"/>
              <w:right w:val="single" w:sz="4" w:space="0" w:color="auto"/>
            </w:tcBorders>
            <w:vAlign w:val="center"/>
            <w:hideMark/>
          </w:tcPr>
          <w:p w14:paraId="094CB046" w14:textId="77777777" w:rsidR="006D5354" w:rsidRPr="00BB5E24" w:rsidRDefault="006D5354" w:rsidP="005A05C8">
            <w:pPr>
              <w:spacing w:before="0"/>
              <w:rPr>
                <w:rFonts w:cs="Arial"/>
                <w:b/>
                <w:bCs/>
                <w:color w:val="FF0000"/>
              </w:rPr>
            </w:pPr>
          </w:p>
        </w:tc>
        <w:tc>
          <w:tcPr>
            <w:tcW w:w="2420" w:type="dxa"/>
            <w:tcBorders>
              <w:top w:val="nil"/>
              <w:left w:val="nil"/>
              <w:bottom w:val="single" w:sz="4" w:space="0" w:color="auto"/>
              <w:right w:val="single" w:sz="4" w:space="0" w:color="auto"/>
            </w:tcBorders>
            <w:shd w:val="clear" w:color="000000" w:fill="FDE9D9"/>
            <w:vAlign w:val="center"/>
            <w:hideMark/>
          </w:tcPr>
          <w:p w14:paraId="5E131A4F" w14:textId="77777777" w:rsidR="006D5354" w:rsidRPr="00BB5E24" w:rsidRDefault="006D5354" w:rsidP="005A05C8">
            <w:pPr>
              <w:spacing w:before="0"/>
              <w:rPr>
                <w:rFonts w:cs="Arial"/>
                <w:color w:val="000000"/>
              </w:rPr>
            </w:pPr>
            <w:r w:rsidRPr="00BB5E24">
              <w:rPr>
                <w:rFonts w:cs="Arial"/>
                <w:color w:val="000000"/>
              </w:rPr>
              <w:t>Velika Plana</w:t>
            </w:r>
          </w:p>
        </w:tc>
        <w:tc>
          <w:tcPr>
            <w:tcW w:w="2120" w:type="dxa"/>
            <w:tcBorders>
              <w:top w:val="nil"/>
              <w:left w:val="nil"/>
              <w:bottom w:val="single" w:sz="4" w:space="0" w:color="auto"/>
              <w:right w:val="single" w:sz="4" w:space="0" w:color="auto"/>
            </w:tcBorders>
            <w:shd w:val="clear" w:color="auto" w:fill="auto"/>
            <w:noWrap/>
            <w:vAlign w:val="bottom"/>
            <w:hideMark/>
          </w:tcPr>
          <w:p w14:paraId="1DE54156" w14:textId="77777777" w:rsidR="006D5354" w:rsidRPr="00BB5E24" w:rsidRDefault="006D5354" w:rsidP="005A05C8">
            <w:pPr>
              <w:spacing w:before="0"/>
              <w:jc w:val="right"/>
              <w:rPr>
                <w:rFonts w:cs="Arial"/>
                <w:color w:val="000000"/>
              </w:rPr>
            </w:pPr>
            <w:r w:rsidRPr="00BB5E24">
              <w:rPr>
                <w:rFonts w:cs="Arial"/>
                <w:color w:val="000000"/>
              </w:rPr>
              <w:t>39</w:t>
            </w:r>
          </w:p>
        </w:tc>
      </w:tr>
      <w:tr w:rsidR="006D5354" w:rsidRPr="00BB5E24" w14:paraId="0FD6912F" w14:textId="77777777" w:rsidTr="006D5354">
        <w:trPr>
          <w:trHeight w:val="330"/>
          <w:jc w:val="center"/>
        </w:trPr>
        <w:tc>
          <w:tcPr>
            <w:tcW w:w="416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B3E8E49" w14:textId="77777777" w:rsidR="006D5354" w:rsidRPr="00BB5E24" w:rsidRDefault="006D5354" w:rsidP="005A05C8">
            <w:pPr>
              <w:spacing w:before="0"/>
              <w:jc w:val="center"/>
              <w:rPr>
                <w:rFonts w:cs="Arial"/>
                <w:b/>
                <w:bCs/>
                <w:color w:val="000000"/>
              </w:rPr>
            </w:pPr>
            <w:r w:rsidRPr="00BB5E24">
              <w:rPr>
                <w:rFonts w:cs="Arial"/>
                <w:b/>
                <w:bCs/>
                <w:color w:val="000000"/>
              </w:rPr>
              <w:t>UKUPNO:</w:t>
            </w:r>
          </w:p>
        </w:tc>
        <w:tc>
          <w:tcPr>
            <w:tcW w:w="2420" w:type="dxa"/>
            <w:tcBorders>
              <w:top w:val="single" w:sz="8" w:space="0" w:color="auto"/>
              <w:left w:val="nil"/>
              <w:bottom w:val="single" w:sz="8" w:space="0" w:color="auto"/>
              <w:right w:val="single" w:sz="4" w:space="0" w:color="auto"/>
            </w:tcBorders>
            <w:shd w:val="clear" w:color="auto" w:fill="auto"/>
            <w:noWrap/>
            <w:vAlign w:val="bottom"/>
            <w:hideMark/>
          </w:tcPr>
          <w:p w14:paraId="29E57BA2" w14:textId="77777777" w:rsidR="006D5354" w:rsidRPr="00BB5E24" w:rsidRDefault="006D5354" w:rsidP="005A05C8">
            <w:pPr>
              <w:spacing w:before="0"/>
              <w:jc w:val="center"/>
              <w:rPr>
                <w:rFonts w:cs="Arial"/>
                <w:b/>
                <w:bCs/>
                <w:color w:val="000000"/>
              </w:rPr>
            </w:pPr>
            <w:r w:rsidRPr="00BB5E24">
              <w:rPr>
                <w:rFonts w:cs="Arial"/>
                <w:b/>
                <w:bCs/>
                <w:color w:val="000000"/>
              </w:rPr>
              <w:t> </w:t>
            </w:r>
          </w:p>
        </w:tc>
        <w:tc>
          <w:tcPr>
            <w:tcW w:w="2120" w:type="dxa"/>
            <w:tcBorders>
              <w:top w:val="nil"/>
              <w:left w:val="nil"/>
              <w:bottom w:val="single" w:sz="8" w:space="0" w:color="auto"/>
              <w:right w:val="single" w:sz="4" w:space="0" w:color="auto"/>
            </w:tcBorders>
            <w:shd w:val="clear" w:color="auto" w:fill="auto"/>
            <w:noWrap/>
            <w:vAlign w:val="bottom"/>
            <w:hideMark/>
          </w:tcPr>
          <w:p w14:paraId="63C4CC18" w14:textId="77777777" w:rsidR="006D5354" w:rsidRPr="00BB5E24" w:rsidRDefault="006D5354" w:rsidP="005A05C8">
            <w:pPr>
              <w:spacing w:before="0"/>
              <w:jc w:val="center"/>
              <w:rPr>
                <w:rFonts w:cs="Arial"/>
                <w:b/>
                <w:bCs/>
                <w:color w:val="000000"/>
              </w:rPr>
            </w:pPr>
            <w:r w:rsidRPr="00BB5E24">
              <w:rPr>
                <w:rFonts w:cs="Arial"/>
                <w:b/>
                <w:bCs/>
                <w:color w:val="000000"/>
              </w:rPr>
              <w:t>6.565</w:t>
            </w:r>
          </w:p>
        </w:tc>
      </w:tr>
    </w:tbl>
    <w:p w14:paraId="358C7118" w14:textId="77777777" w:rsidR="006D5354" w:rsidRPr="00BB5E24" w:rsidRDefault="006D5354" w:rsidP="005A05C8">
      <w:pPr>
        <w:spacing w:before="0"/>
        <w:rPr>
          <w:rFonts w:cs="Arial"/>
        </w:rPr>
      </w:pPr>
    </w:p>
    <w:p w14:paraId="67DB8853" w14:textId="77777777" w:rsidR="006D5354" w:rsidRPr="00BB5E24" w:rsidRDefault="006D5354" w:rsidP="005A05C8">
      <w:pPr>
        <w:spacing w:before="0"/>
        <w:rPr>
          <w:rFonts w:cs="Arial"/>
          <w:lang w:val="sr-Cyrl-RS"/>
        </w:rPr>
      </w:pPr>
    </w:p>
    <w:p w14:paraId="6C09B37D" w14:textId="77777777" w:rsidR="006D5354" w:rsidRPr="00BB5E24" w:rsidRDefault="006D5354" w:rsidP="005A05C8">
      <w:pPr>
        <w:spacing w:before="0"/>
        <w:rPr>
          <w:rFonts w:cs="Arial"/>
        </w:rPr>
      </w:pPr>
    </w:p>
    <w:p w14:paraId="4B37AC5C" w14:textId="77777777" w:rsidR="006D5354" w:rsidRPr="00BB5E24" w:rsidRDefault="006D5354" w:rsidP="005A05C8">
      <w:pPr>
        <w:spacing w:before="0"/>
        <w:rPr>
          <w:rFonts w:cs="Arial"/>
        </w:rPr>
      </w:pPr>
    </w:p>
    <w:p w14:paraId="31DC1945" w14:textId="77777777" w:rsidR="006D5354" w:rsidRPr="00BB5E24" w:rsidRDefault="006D5354" w:rsidP="005A05C8">
      <w:pPr>
        <w:spacing w:before="0"/>
        <w:rPr>
          <w:rFonts w:cs="Arial"/>
        </w:rPr>
      </w:pPr>
    </w:p>
    <w:p w14:paraId="63C2295B" w14:textId="77777777" w:rsidR="006D5354" w:rsidRPr="00BB5E24" w:rsidRDefault="006D5354" w:rsidP="005A05C8">
      <w:pPr>
        <w:spacing w:before="0"/>
        <w:rPr>
          <w:rFonts w:cs="Arial"/>
        </w:rPr>
      </w:pPr>
    </w:p>
    <w:p w14:paraId="2AB9783A" w14:textId="77777777" w:rsidR="006D5354" w:rsidRPr="00BB5E24" w:rsidRDefault="006D5354" w:rsidP="005A05C8">
      <w:pPr>
        <w:spacing w:before="0"/>
        <w:jc w:val="left"/>
        <w:rPr>
          <w:rFonts w:cs="Arial"/>
        </w:rPr>
      </w:pPr>
      <w:r w:rsidRPr="00BB5E24">
        <w:rPr>
          <w:rFonts w:cs="Arial"/>
        </w:rPr>
        <w:br w:type="page"/>
      </w:r>
    </w:p>
    <w:p w14:paraId="28461FB0" w14:textId="77777777" w:rsidR="00756A02" w:rsidRPr="00BB5E24" w:rsidRDefault="00756A02" w:rsidP="005A05C8">
      <w:pPr>
        <w:pStyle w:val="Heading10"/>
        <w:numPr>
          <w:ilvl w:val="0"/>
          <w:numId w:val="23"/>
        </w:numPr>
        <w:spacing w:before="0"/>
        <w:jc w:val="both"/>
        <w:rPr>
          <w:rFonts w:cs="Arial"/>
          <w:lang w:val="sr-Cyrl-RS"/>
        </w:rPr>
      </w:pPr>
      <w:r w:rsidRPr="00BB5E24">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282F3F" w:rsidRPr="00BB5E24" w14:paraId="621E25BC" w14:textId="77777777" w:rsidTr="00282F3F">
        <w:trPr>
          <w:trHeight w:val="524"/>
          <w:jc w:val="center"/>
        </w:trPr>
        <w:tc>
          <w:tcPr>
            <w:tcW w:w="729" w:type="dxa"/>
            <w:vAlign w:val="center"/>
          </w:tcPr>
          <w:p w14:paraId="253A7BE1" w14:textId="77777777" w:rsidR="00175774" w:rsidRPr="00BB5E24" w:rsidRDefault="00175774" w:rsidP="005A05C8">
            <w:pPr>
              <w:spacing w:before="0"/>
              <w:jc w:val="center"/>
              <w:rPr>
                <w:rFonts w:cs="Arial"/>
                <w:b/>
              </w:rPr>
            </w:pPr>
            <w:r w:rsidRPr="00BB5E24">
              <w:rPr>
                <w:rFonts w:cs="Arial"/>
                <w:b/>
              </w:rPr>
              <w:t>Ред. бр.</w:t>
            </w:r>
          </w:p>
        </w:tc>
        <w:tc>
          <w:tcPr>
            <w:tcW w:w="8430" w:type="dxa"/>
            <w:vAlign w:val="center"/>
          </w:tcPr>
          <w:p w14:paraId="4FAF3184" w14:textId="77777777" w:rsidR="00175774" w:rsidRPr="00BB5E24" w:rsidRDefault="00175774" w:rsidP="005A05C8">
            <w:pPr>
              <w:spacing w:before="0"/>
              <w:ind w:right="-180"/>
              <w:jc w:val="center"/>
              <w:rPr>
                <w:rFonts w:cs="Arial"/>
                <w:b/>
              </w:rPr>
            </w:pPr>
            <w:r w:rsidRPr="00BB5E24">
              <w:rPr>
                <w:rFonts w:cs="Arial"/>
                <w:b/>
              </w:rPr>
              <w:t xml:space="preserve">4.1  ОБАВЕЗНИ УСЛОВИ </w:t>
            </w:r>
          </w:p>
          <w:p w14:paraId="0F0B796F" w14:textId="77777777" w:rsidR="00175774" w:rsidRPr="00BB5E24" w:rsidRDefault="00175774" w:rsidP="005A05C8">
            <w:pPr>
              <w:spacing w:before="0"/>
              <w:jc w:val="center"/>
              <w:rPr>
                <w:rFonts w:cs="Arial"/>
                <w:b/>
                <w:lang w:val="sr-Cyrl-RS"/>
              </w:rPr>
            </w:pPr>
            <w:r w:rsidRPr="00BB5E24">
              <w:rPr>
                <w:rFonts w:cs="Arial"/>
                <w:b/>
              </w:rPr>
              <w:t>ЗА УЧЕШЋЕ У ПОСТУПКУ ЈАВНЕ НАБАВКЕ ИЗ ЧЛАНА 75. З</w:t>
            </w:r>
            <w:r w:rsidR="005C7CDE" w:rsidRPr="00BB5E24">
              <w:rPr>
                <w:rFonts w:cs="Arial"/>
                <w:b/>
                <w:lang w:val="sr-Cyrl-RS"/>
              </w:rPr>
              <w:t>АКОНА</w:t>
            </w:r>
          </w:p>
          <w:p w14:paraId="463E610E" w14:textId="77777777" w:rsidR="00175774" w:rsidRPr="00BB5E24" w:rsidRDefault="00175774" w:rsidP="005A05C8">
            <w:pPr>
              <w:spacing w:before="0"/>
              <w:jc w:val="center"/>
              <w:rPr>
                <w:rFonts w:cs="Arial"/>
                <w:b/>
              </w:rPr>
            </w:pPr>
          </w:p>
        </w:tc>
      </w:tr>
      <w:tr w:rsidR="00282F3F" w:rsidRPr="00BB5E24" w14:paraId="4EF3A135" w14:textId="77777777" w:rsidTr="00282F3F">
        <w:trPr>
          <w:jc w:val="center"/>
        </w:trPr>
        <w:tc>
          <w:tcPr>
            <w:tcW w:w="729" w:type="dxa"/>
            <w:vAlign w:val="center"/>
          </w:tcPr>
          <w:p w14:paraId="399A7A5C" w14:textId="77777777" w:rsidR="00175774" w:rsidRPr="00BB5E24" w:rsidRDefault="00175774" w:rsidP="005A05C8">
            <w:pPr>
              <w:spacing w:before="0"/>
              <w:jc w:val="center"/>
              <w:rPr>
                <w:rFonts w:cs="Arial"/>
              </w:rPr>
            </w:pPr>
            <w:r w:rsidRPr="00BB5E24">
              <w:rPr>
                <w:rFonts w:cs="Arial"/>
              </w:rPr>
              <w:t>1.</w:t>
            </w:r>
          </w:p>
        </w:tc>
        <w:tc>
          <w:tcPr>
            <w:tcW w:w="8430" w:type="dxa"/>
            <w:vAlign w:val="center"/>
          </w:tcPr>
          <w:p w14:paraId="7654E5D3" w14:textId="77777777" w:rsidR="006D5354" w:rsidRPr="00BB5E24" w:rsidRDefault="00175774" w:rsidP="005A05C8">
            <w:pPr>
              <w:autoSpaceDE w:val="0"/>
              <w:autoSpaceDN w:val="0"/>
              <w:adjustRightInd w:val="0"/>
              <w:spacing w:before="0"/>
              <w:rPr>
                <w:rFonts w:cs="Arial"/>
                <w:b/>
                <w:u w:val="single"/>
              </w:rPr>
            </w:pPr>
            <w:r w:rsidRPr="00BB5E24">
              <w:rPr>
                <w:rFonts w:cs="Arial"/>
                <w:b/>
                <w:u w:val="single"/>
              </w:rPr>
              <w:t>Услов:</w:t>
            </w:r>
          </w:p>
          <w:p w14:paraId="3201B7A7" w14:textId="77777777" w:rsidR="00175774" w:rsidRPr="00BB5E24" w:rsidRDefault="00175774" w:rsidP="005A05C8">
            <w:pPr>
              <w:autoSpaceDE w:val="0"/>
              <w:autoSpaceDN w:val="0"/>
              <w:adjustRightInd w:val="0"/>
              <w:spacing w:before="0"/>
              <w:rPr>
                <w:rFonts w:cs="Arial"/>
              </w:rPr>
            </w:pPr>
            <w:r w:rsidRPr="00BB5E24">
              <w:rPr>
                <w:rFonts w:cs="Arial"/>
                <w:lang w:val="pl-PL"/>
              </w:rPr>
              <w:t>Да је понуђач регистрован код надлежног органа, односно уписан у одговарајући регистар;</w:t>
            </w:r>
          </w:p>
          <w:p w14:paraId="06EF6002" w14:textId="77777777" w:rsidR="00175774" w:rsidRPr="00BB5E24" w:rsidRDefault="00175774" w:rsidP="005A05C8">
            <w:pPr>
              <w:autoSpaceDE w:val="0"/>
              <w:autoSpaceDN w:val="0"/>
              <w:adjustRightInd w:val="0"/>
              <w:spacing w:before="0"/>
              <w:rPr>
                <w:rFonts w:cs="Arial"/>
                <w:b/>
                <w:u w:val="single"/>
              </w:rPr>
            </w:pPr>
            <w:r w:rsidRPr="00BB5E24">
              <w:rPr>
                <w:rFonts w:cs="Arial"/>
                <w:b/>
                <w:u w:val="single"/>
              </w:rPr>
              <w:t xml:space="preserve">Доказ: </w:t>
            </w:r>
          </w:p>
          <w:p w14:paraId="2842D424" w14:textId="5612C052" w:rsidR="00175774" w:rsidRPr="00BB5E24" w:rsidRDefault="00175774" w:rsidP="005A05C8">
            <w:pPr>
              <w:tabs>
                <w:tab w:val="left" w:pos="680"/>
              </w:tabs>
              <w:snapToGrid w:val="0"/>
              <w:spacing w:before="0"/>
              <w:rPr>
                <w:rFonts w:eastAsia="Calibri" w:cs="Arial"/>
              </w:rPr>
            </w:pPr>
            <w:r w:rsidRPr="00BB5E24">
              <w:rPr>
                <w:rFonts w:eastAsia="Calibri" w:cs="Arial"/>
                <w:lang w:val="ru-RU"/>
              </w:rPr>
              <w:t xml:space="preserve">- </w:t>
            </w:r>
            <w:r w:rsidRPr="00BB5E24">
              <w:rPr>
                <w:rFonts w:eastAsia="Calibri" w:cs="Arial"/>
                <w:b/>
              </w:rPr>
              <w:t>за правно лице:</w:t>
            </w:r>
            <w:r w:rsidR="00CF60BB" w:rsidRPr="00BB5E24">
              <w:rPr>
                <w:rFonts w:eastAsia="Calibri" w:cs="Arial"/>
                <w:b/>
              </w:rPr>
              <w:t xml:space="preserve"> </w:t>
            </w:r>
            <w:r w:rsidRPr="00BB5E24">
              <w:rPr>
                <w:rFonts w:eastAsia="Calibri" w:cs="Arial"/>
                <w:lang w:val="ru-RU"/>
              </w:rPr>
              <w:t>Извод из регистра</w:t>
            </w:r>
            <w:r w:rsidR="00CF60BB" w:rsidRPr="00BB5E24">
              <w:rPr>
                <w:rFonts w:eastAsia="Calibri" w:cs="Arial"/>
                <w:lang w:val="sr-Latn-RS"/>
              </w:rPr>
              <w:t xml:space="preserve"> </w:t>
            </w:r>
            <w:r w:rsidRPr="00BB5E24">
              <w:rPr>
                <w:rFonts w:eastAsia="Calibri" w:cs="Arial"/>
                <w:lang w:val="ru-RU"/>
              </w:rPr>
              <w:t xml:space="preserve">Агенције за привредне регистре, односно извод из регистра надлежног Привредног суда </w:t>
            </w:r>
          </w:p>
          <w:p w14:paraId="26D13163" w14:textId="77777777" w:rsidR="00175774" w:rsidRPr="00BB5E24" w:rsidRDefault="00175774" w:rsidP="005A05C8">
            <w:pPr>
              <w:tabs>
                <w:tab w:val="left" w:pos="680"/>
              </w:tabs>
              <w:snapToGrid w:val="0"/>
              <w:spacing w:before="0"/>
              <w:rPr>
                <w:rFonts w:eastAsia="Calibri" w:cs="Arial"/>
              </w:rPr>
            </w:pPr>
            <w:r w:rsidRPr="00BB5E24">
              <w:rPr>
                <w:rFonts w:eastAsia="Calibri" w:cs="Arial"/>
              </w:rPr>
              <w:t xml:space="preserve">- </w:t>
            </w:r>
            <w:r w:rsidRPr="00BB5E24">
              <w:rPr>
                <w:rFonts w:eastAsia="Calibri" w:cs="Arial"/>
                <w:b/>
              </w:rPr>
              <w:t xml:space="preserve">за предузетнике: </w:t>
            </w:r>
            <w:r w:rsidRPr="00BB5E24">
              <w:rPr>
                <w:rFonts w:eastAsia="Calibri" w:cs="Arial"/>
              </w:rPr>
              <w:t>И</w:t>
            </w:r>
            <w:r w:rsidRPr="00BB5E24">
              <w:rPr>
                <w:rFonts w:eastAsia="Calibri" w:cs="Arial"/>
                <w:lang w:val="ru-RU"/>
              </w:rPr>
              <w:t xml:space="preserve">звод из регистра Агенције за привредне регистре, односно извод из одговарајућег регистра </w:t>
            </w:r>
          </w:p>
          <w:p w14:paraId="4260614E" w14:textId="77777777" w:rsidR="00175774" w:rsidRPr="00BB5E24" w:rsidRDefault="00175774" w:rsidP="005A05C8">
            <w:pPr>
              <w:autoSpaceDE w:val="0"/>
              <w:autoSpaceDN w:val="0"/>
              <w:adjustRightInd w:val="0"/>
              <w:spacing w:before="0"/>
              <w:rPr>
                <w:rFonts w:eastAsia="Calibri" w:cs="Arial"/>
                <w:i/>
              </w:rPr>
            </w:pPr>
            <w:r w:rsidRPr="00BB5E24">
              <w:rPr>
                <w:rFonts w:eastAsia="Calibri" w:cs="Arial"/>
                <w:i/>
              </w:rPr>
              <w:t xml:space="preserve">Напомена: </w:t>
            </w:r>
          </w:p>
          <w:p w14:paraId="0681CBF9" w14:textId="77777777" w:rsidR="00175774" w:rsidRPr="00BB5E24" w:rsidRDefault="00175774" w:rsidP="005A05C8">
            <w:pPr>
              <w:numPr>
                <w:ilvl w:val="0"/>
                <w:numId w:val="16"/>
              </w:numPr>
              <w:tabs>
                <w:tab w:val="left" w:pos="680"/>
              </w:tabs>
              <w:snapToGrid w:val="0"/>
              <w:spacing w:before="0"/>
              <w:ind w:left="714" w:hanging="357"/>
              <w:contextualSpacing/>
              <w:jc w:val="left"/>
              <w:rPr>
                <w:rFonts w:eastAsia="Calibri" w:cs="Arial"/>
                <w:i/>
              </w:rPr>
            </w:pPr>
            <w:r w:rsidRPr="00BB5E24">
              <w:rPr>
                <w:rFonts w:eastAsia="Calibri" w:cs="Arial"/>
                <w:i/>
              </w:rPr>
              <w:t xml:space="preserve">У случају да понуду подноси група понуђача, овај доказ доставити за сваког </w:t>
            </w:r>
            <w:r w:rsidR="00B46D29" w:rsidRPr="00BB5E24">
              <w:rPr>
                <w:rFonts w:eastAsia="Calibri" w:cs="Arial"/>
                <w:i/>
                <w:lang w:val="sr-Cyrl-CS"/>
              </w:rPr>
              <w:t>члана групе понуђача</w:t>
            </w:r>
          </w:p>
          <w:p w14:paraId="3C7AD2BE" w14:textId="77777777" w:rsidR="00175774" w:rsidRPr="00BB5E24" w:rsidRDefault="00175774" w:rsidP="005A05C8">
            <w:pPr>
              <w:numPr>
                <w:ilvl w:val="0"/>
                <w:numId w:val="16"/>
              </w:numPr>
              <w:tabs>
                <w:tab w:val="left" w:pos="680"/>
              </w:tabs>
              <w:snapToGrid w:val="0"/>
              <w:spacing w:before="0"/>
              <w:ind w:left="714" w:hanging="357"/>
              <w:contextualSpacing/>
              <w:jc w:val="left"/>
              <w:rPr>
                <w:rFonts w:cs="Arial"/>
              </w:rPr>
            </w:pPr>
            <w:r w:rsidRPr="00BB5E24">
              <w:rPr>
                <w:rFonts w:eastAsia="Calibri" w:cs="Arial"/>
                <w:i/>
              </w:rPr>
              <w:t xml:space="preserve">У случају да понуђач подноси понуду са подизвођачем, овај доказ доставити и за сваког подизвођача </w:t>
            </w:r>
          </w:p>
        </w:tc>
      </w:tr>
      <w:tr w:rsidR="00282F3F" w:rsidRPr="00BB5E24" w14:paraId="306A4B0E" w14:textId="77777777" w:rsidTr="00D3457E">
        <w:trPr>
          <w:trHeight w:val="3050"/>
          <w:jc w:val="center"/>
        </w:trPr>
        <w:tc>
          <w:tcPr>
            <w:tcW w:w="729" w:type="dxa"/>
            <w:vAlign w:val="center"/>
          </w:tcPr>
          <w:p w14:paraId="737C5474" w14:textId="77777777" w:rsidR="00175774" w:rsidRPr="00BB5E24" w:rsidRDefault="00175774" w:rsidP="005A05C8">
            <w:pPr>
              <w:spacing w:before="0"/>
              <w:jc w:val="center"/>
              <w:rPr>
                <w:rFonts w:cs="Arial"/>
              </w:rPr>
            </w:pPr>
            <w:r w:rsidRPr="00BB5E24">
              <w:rPr>
                <w:rFonts w:cs="Arial"/>
              </w:rPr>
              <w:t>2.</w:t>
            </w:r>
          </w:p>
        </w:tc>
        <w:tc>
          <w:tcPr>
            <w:tcW w:w="8430" w:type="dxa"/>
            <w:vAlign w:val="center"/>
          </w:tcPr>
          <w:p w14:paraId="03C0DD0E" w14:textId="77777777" w:rsidR="006D5354" w:rsidRPr="00BB5E24" w:rsidRDefault="00175774" w:rsidP="005A05C8">
            <w:pPr>
              <w:autoSpaceDE w:val="0"/>
              <w:autoSpaceDN w:val="0"/>
              <w:adjustRightInd w:val="0"/>
              <w:spacing w:before="0"/>
              <w:rPr>
                <w:rFonts w:cs="Arial"/>
              </w:rPr>
            </w:pPr>
            <w:r w:rsidRPr="00BB5E24">
              <w:rPr>
                <w:rFonts w:cs="Arial"/>
                <w:b/>
                <w:u w:val="single"/>
              </w:rPr>
              <w:t>Услов:</w:t>
            </w:r>
            <w:r w:rsidRPr="00BB5E24">
              <w:rPr>
                <w:rFonts w:cs="Arial"/>
              </w:rPr>
              <w:t xml:space="preserve"> </w:t>
            </w:r>
          </w:p>
          <w:p w14:paraId="18ED1FC1" w14:textId="77777777" w:rsidR="00175774" w:rsidRPr="00BB5E24" w:rsidRDefault="00175774" w:rsidP="005A05C8">
            <w:pPr>
              <w:autoSpaceDE w:val="0"/>
              <w:autoSpaceDN w:val="0"/>
              <w:adjustRightInd w:val="0"/>
              <w:spacing w:before="0"/>
              <w:rPr>
                <w:rFonts w:cs="Arial"/>
              </w:rPr>
            </w:pPr>
            <w:r w:rsidRPr="00BB5E24">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BE7F565" w14:textId="77777777" w:rsidR="00175774" w:rsidRPr="00BB5E24" w:rsidRDefault="00175774" w:rsidP="005A05C8">
            <w:pPr>
              <w:autoSpaceDE w:val="0"/>
              <w:autoSpaceDN w:val="0"/>
              <w:adjustRightInd w:val="0"/>
              <w:spacing w:before="0"/>
              <w:rPr>
                <w:rFonts w:cs="Arial"/>
                <w:b/>
                <w:u w:val="single"/>
              </w:rPr>
            </w:pPr>
            <w:r w:rsidRPr="00BB5E24">
              <w:rPr>
                <w:rFonts w:cs="Arial"/>
                <w:b/>
                <w:u w:val="single"/>
              </w:rPr>
              <w:t>Доказ:</w:t>
            </w:r>
          </w:p>
          <w:p w14:paraId="6CBE0C10" w14:textId="77777777" w:rsidR="00175774" w:rsidRPr="00BB5E24" w:rsidRDefault="00175774" w:rsidP="005A05C8">
            <w:pPr>
              <w:autoSpaceDE w:val="0"/>
              <w:autoSpaceDN w:val="0"/>
              <w:adjustRightInd w:val="0"/>
              <w:spacing w:before="0"/>
              <w:rPr>
                <w:rFonts w:cs="Arial"/>
                <w:b/>
                <w:u w:val="single"/>
              </w:rPr>
            </w:pPr>
            <w:r w:rsidRPr="00BB5E24">
              <w:rPr>
                <w:rFonts w:eastAsia="Calibri" w:cs="Arial"/>
                <w:lang w:val="ru-RU"/>
              </w:rPr>
              <w:t xml:space="preserve">- </w:t>
            </w:r>
            <w:r w:rsidRPr="00BB5E24">
              <w:rPr>
                <w:rFonts w:eastAsia="Calibri" w:cs="Arial"/>
                <w:b/>
              </w:rPr>
              <w:t>за правно лице:</w:t>
            </w:r>
          </w:p>
          <w:p w14:paraId="51E1C2FD" w14:textId="77777777" w:rsidR="00175774" w:rsidRPr="00BB5E24" w:rsidRDefault="00175774" w:rsidP="005A05C8">
            <w:pPr>
              <w:spacing w:before="0"/>
              <w:rPr>
                <w:rFonts w:cs="Arial"/>
              </w:rPr>
            </w:pPr>
            <w:r w:rsidRPr="00BB5E24">
              <w:rPr>
                <w:rFonts w:cs="Arial"/>
              </w:rPr>
              <w:t>1) ЗА ЗАКОНСКОГ ЗАСТУПНИКА</w:t>
            </w:r>
            <w:r w:rsidRPr="00BB5E24">
              <w:rPr>
                <w:rFonts w:cs="Arial"/>
                <w:b/>
              </w:rPr>
              <w:t xml:space="preserve"> – уверење из казнене евиденције надлежне полицијске управе Министарства унутрашњих послова</w:t>
            </w:r>
            <w:r w:rsidRPr="00BB5E24">
              <w:rPr>
                <w:rFonts w:cs="Arial"/>
              </w:rPr>
              <w:t xml:space="preserve"> – захтев за издавање овог уверења може се поднети према </w:t>
            </w:r>
            <w:r w:rsidRPr="00BB5E24">
              <w:rPr>
                <w:rFonts w:cs="Arial"/>
                <w:b/>
              </w:rPr>
              <w:t>месту рођења</w:t>
            </w:r>
            <w:r w:rsidRPr="00BB5E24">
              <w:rPr>
                <w:rFonts w:cs="Arial"/>
              </w:rPr>
              <w:t xml:space="preserve"> или према </w:t>
            </w:r>
            <w:r w:rsidRPr="00BB5E24">
              <w:rPr>
                <w:rFonts w:cs="Arial"/>
                <w:b/>
              </w:rPr>
              <w:t>месту пребивалишта</w:t>
            </w:r>
            <w:r w:rsidRPr="00BB5E24">
              <w:rPr>
                <w:rFonts w:cs="Arial"/>
              </w:rPr>
              <w:t>.</w:t>
            </w:r>
          </w:p>
          <w:p w14:paraId="5D024371" w14:textId="77777777" w:rsidR="00175774" w:rsidRPr="00BB5E24" w:rsidRDefault="00175774" w:rsidP="005A05C8">
            <w:pPr>
              <w:spacing w:before="0"/>
              <w:rPr>
                <w:rFonts w:cs="Arial"/>
              </w:rPr>
            </w:pPr>
            <w:r w:rsidRPr="00BB5E2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BB5E24">
                <w:rPr>
                  <w:rStyle w:val="Hyperlink"/>
                  <w:rFonts w:cs="Arial"/>
                  <w:color w:val="auto"/>
                </w:rPr>
                <w:t>http://www.bg.vi.sud.rs/lt/articles/o-visem-sudu/obavestenje-ke-za-pravna-lica.html</w:t>
              </w:r>
            </w:hyperlink>
          </w:p>
          <w:p w14:paraId="3AE23698" w14:textId="77777777" w:rsidR="00175774" w:rsidRPr="00BB5E24" w:rsidRDefault="00175774" w:rsidP="005A05C8">
            <w:pPr>
              <w:spacing w:before="0"/>
              <w:rPr>
                <w:rFonts w:cs="Arial"/>
              </w:rPr>
            </w:pPr>
            <w:r w:rsidRPr="00BB5E2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B5E24">
              <w:rPr>
                <w:rFonts w:cs="Arial"/>
                <w:b/>
              </w:rPr>
              <w:t xml:space="preserve">Уверење Основног суда  </w:t>
            </w:r>
            <w:r w:rsidRPr="00BB5E24">
              <w:rPr>
                <w:rFonts w:cs="Arial"/>
              </w:rPr>
              <w:t>(</w:t>
            </w:r>
            <w:r w:rsidRPr="00BB5E24">
              <w:rPr>
                <w:rFonts w:cs="Arial"/>
                <w:b/>
              </w:rPr>
              <w:t>које обухвата и податке из казнене евиденције за кривична дела која су у надлежности редовног кривичног одељења Вишег суда</w:t>
            </w:r>
            <w:r w:rsidRPr="00BB5E2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3553851" w14:textId="77777777" w:rsidR="00175774" w:rsidRPr="00BB5E24" w:rsidRDefault="00175774" w:rsidP="005A05C8">
            <w:pPr>
              <w:spacing w:before="0"/>
              <w:rPr>
                <w:rFonts w:cs="Arial"/>
                <w:b/>
              </w:rPr>
            </w:pPr>
            <w:r w:rsidRPr="00BB5E24">
              <w:rPr>
                <w:rFonts w:cs="Arial"/>
                <w:i/>
              </w:rPr>
              <w:t>Посебна напомена:</w:t>
            </w:r>
            <w:r w:rsidR="00B46D29" w:rsidRPr="00BB5E24">
              <w:rPr>
                <w:rFonts w:cs="Arial"/>
              </w:rPr>
              <w:t xml:space="preserve"> Уколико уверење </w:t>
            </w:r>
            <w:r w:rsidR="00B46D29" w:rsidRPr="00BB5E24">
              <w:rPr>
                <w:rFonts w:cs="Arial"/>
                <w:lang w:val="sr-Cyrl-CS"/>
              </w:rPr>
              <w:t>О</w:t>
            </w:r>
            <w:r w:rsidRPr="00BB5E2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B5E24">
              <w:rPr>
                <w:rFonts w:cs="Arial"/>
                <w:u w:val="single"/>
              </w:rPr>
              <w:t>и</w:t>
            </w:r>
            <w:r w:rsidRPr="00BB5E2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B5E24">
              <w:rPr>
                <w:rFonts w:cs="Arial"/>
                <w:b/>
              </w:rPr>
              <w:t>кривична дела против привреде и кривично дело примања мита.</w:t>
            </w:r>
          </w:p>
          <w:p w14:paraId="475E3FC3" w14:textId="77777777" w:rsidR="00175774" w:rsidRPr="00BB5E24" w:rsidRDefault="00175774" w:rsidP="005A05C8">
            <w:pPr>
              <w:spacing w:before="0"/>
              <w:rPr>
                <w:rFonts w:cs="Arial"/>
              </w:rPr>
            </w:pPr>
            <w:r w:rsidRPr="00BB5E24">
              <w:rPr>
                <w:rFonts w:cs="Arial"/>
                <w:b/>
              </w:rPr>
              <w:t>- за физичко лице и предузетника: Уверење из казнене евиденције надлежне полицијске управе Министарства унутрашњих послова</w:t>
            </w:r>
            <w:r w:rsidRPr="00BB5E24">
              <w:rPr>
                <w:rFonts w:cs="Arial"/>
              </w:rPr>
              <w:t xml:space="preserve"> – захтев </w:t>
            </w:r>
            <w:r w:rsidRPr="00BB5E24">
              <w:rPr>
                <w:rFonts w:cs="Arial"/>
              </w:rPr>
              <w:lastRenderedPageBreak/>
              <w:t xml:space="preserve">за издавање овог уверења може се поднети према </w:t>
            </w:r>
            <w:r w:rsidRPr="00BB5E24">
              <w:rPr>
                <w:rFonts w:cs="Arial"/>
                <w:b/>
              </w:rPr>
              <w:t>месту рођења</w:t>
            </w:r>
            <w:r w:rsidRPr="00BB5E24">
              <w:rPr>
                <w:rFonts w:cs="Arial"/>
              </w:rPr>
              <w:t xml:space="preserve"> или према </w:t>
            </w:r>
            <w:r w:rsidRPr="00BB5E24">
              <w:rPr>
                <w:rFonts w:cs="Arial"/>
                <w:b/>
              </w:rPr>
              <w:t>месту пребивалишта</w:t>
            </w:r>
            <w:r w:rsidRPr="00BB5E24">
              <w:rPr>
                <w:rFonts w:cs="Arial"/>
              </w:rPr>
              <w:t>.</w:t>
            </w:r>
          </w:p>
          <w:p w14:paraId="05C0E87F" w14:textId="77777777" w:rsidR="00175774" w:rsidRPr="00BB5E24" w:rsidRDefault="00175774" w:rsidP="005A05C8">
            <w:pPr>
              <w:autoSpaceDE w:val="0"/>
              <w:autoSpaceDN w:val="0"/>
              <w:adjustRightInd w:val="0"/>
              <w:spacing w:before="0"/>
              <w:rPr>
                <w:rFonts w:eastAsia="Calibri" w:cs="Arial"/>
                <w:i/>
              </w:rPr>
            </w:pPr>
            <w:r w:rsidRPr="00BB5E24">
              <w:rPr>
                <w:rFonts w:eastAsia="Calibri" w:cs="Arial"/>
                <w:i/>
              </w:rPr>
              <w:t xml:space="preserve">Напомена: </w:t>
            </w:r>
          </w:p>
          <w:p w14:paraId="54A3FCA5" w14:textId="77777777" w:rsidR="00175774" w:rsidRPr="00BB5E24" w:rsidRDefault="00175774" w:rsidP="005A05C8">
            <w:pPr>
              <w:numPr>
                <w:ilvl w:val="0"/>
                <w:numId w:val="18"/>
              </w:numPr>
              <w:tabs>
                <w:tab w:val="left" w:pos="680"/>
              </w:tabs>
              <w:snapToGrid w:val="0"/>
              <w:spacing w:before="0"/>
              <w:ind w:left="714" w:hanging="357"/>
              <w:contextualSpacing/>
              <w:jc w:val="left"/>
              <w:rPr>
                <w:rFonts w:eastAsia="Calibri" w:cs="Arial"/>
                <w:i/>
              </w:rPr>
            </w:pPr>
            <w:r w:rsidRPr="00BB5E24">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32201BBC" w14:textId="77777777" w:rsidR="00175774" w:rsidRPr="00BB5E24" w:rsidRDefault="00175774" w:rsidP="005A05C8">
            <w:pPr>
              <w:numPr>
                <w:ilvl w:val="0"/>
                <w:numId w:val="18"/>
              </w:numPr>
              <w:tabs>
                <w:tab w:val="left" w:pos="680"/>
              </w:tabs>
              <w:snapToGrid w:val="0"/>
              <w:spacing w:before="0"/>
              <w:ind w:left="714" w:hanging="357"/>
              <w:contextualSpacing/>
              <w:jc w:val="left"/>
              <w:rPr>
                <w:rFonts w:eastAsia="Calibri" w:cs="Arial"/>
                <w:i/>
              </w:rPr>
            </w:pPr>
            <w:r w:rsidRPr="00BB5E24">
              <w:rPr>
                <w:rFonts w:eastAsia="Calibri" w:cs="Arial"/>
                <w:i/>
              </w:rPr>
              <w:t>У случају да правно лице има више законских заступника, ове доказе доставити за сваког од њих</w:t>
            </w:r>
          </w:p>
          <w:p w14:paraId="14D4D451" w14:textId="77777777" w:rsidR="00175774" w:rsidRPr="00BB5E24" w:rsidRDefault="00175774" w:rsidP="005A05C8">
            <w:pPr>
              <w:numPr>
                <w:ilvl w:val="0"/>
                <w:numId w:val="18"/>
              </w:numPr>
              <w:tabs>
                <w:tab w:val="left" w:pos="680"/>
              </w:tabs>
              <w:snapToGrid w:val="0"/>
              <w:spacing w:before="0"/>
              <w:ind w:left="714" w:hanging="357"/>
              <w:contextualSpacing/>
              <w:jc w:val="left"/>
              <w:rPr>
                <w:rFonts w:eastAsia="Calibri" w:cs="Arial"/>
                <w:i/>
              </w:rPr>
            </w:pPr>
            <w:r w:rsidRPr="00BB5E24">
              <w:rPr>
                <w:rFonts w:eastAsia="Calibri" w:cs="Arial"/>
                <w:i/>
              </w:rPr>
              <w:t xml:space="preserve">У случају да понуду подноси група понуђача, ове доказе доставити за сваког </w:t>
            </w:r>
            <w:r w:rsidR="00B46D29" w:rsidRPr="00BB5E24">
              <w:rPr>
                <w:rFonts w:eastAsia="Calibri" w:cs="Arial"/>
                <w:i/>
                <w:lang w:val="sr-Cyrl-CS"/>
              </w:rPr>
              <w:t>члана групе понуђача</w:t>
            </w:r>
          </w:p>
          <w:p w14:paraId="43E1D2CF" w14:textId="77777777" w:rsidR="00B46D29" w:rsidRPr="00BB5E24" w:rsidRDefault="00175774" w:rsidP="005A05C8">
            <w:pPr>
              <w:numPr>
                <w:ilvl w:val="0"/>
                <w:numId w:val="18"/>
              </w:numPr>
              <w:tabs>
                <w:tab w:val="left" w:pos="680"/>
              </w:tabs>
              <w:snapToGrid w:val="0"/>
              <w:spacing w:before="0"/>
              <w:ind w:left="714" w:hanging="357"/>
              <w:contextualSpacing/>
              <w:jc w:val="left"/>
              <w:rPr>
                <w:rFonts w:cs="Arial"/>
              </w:rPr>
            </w:pPr>
            <w:r w:rsidRPr="00BB5E24">
              <w:rPr>
                <w:rFonts w:eastAsia="Calibri" w:cs="Arial"/>
                <w:i/>
              </w:rPr>
              <w:t xml:space="preserve">У случају да понуђач подноси понуду са подизвођачем, ове доказе доставити и за </w:t>
            </w:r>
            <w:r w:rsidR="00B46D29" w:rsidRPr="00BB5E24">
              <w:rPr>
                <w:rFonts w:eastAsia="Calibri" w:cs="Arial"/>
                <w:i/>
                <w:lang w:val="sr-Cyrl-CS"/>
              </w:rPr>
              <w:t xml:space="preserve">сваког </w:t>
            </w:r>
            <w:r w:rsidRPr="00BB5E24">
              <w:rPr>
                <w:rFonts w:eastAsia="Calibri" w:cs="Arial"/>
                <w:i/>
              </w:rPr>
              <w:t xml:space="preserve">подизвођача </w:t>
            </w:r>
          </w:p>
          <w:p w14:paraId="49612F8F" w14:textId="77777777" w:rsidR="00B46D29" w:rsidRPr="00BB5E24" w:rsidRDefault="00175774" w:rsidP="005A05C8">
            <w:pPr>
              <w:tabs>
                <w:tab w:val="left" w:pos="680"/>
              </w:tabs>
              <w:snapToGrid w:val="0"/>
              <w:spacing w:before="0"/>
              <w:contextualSpacing/>
              <w:jc w:val="left"/>
              <w:rPr>
                <w:rFonts w:cs="Arial"/>
                <w:lang w:val="sr-Latn-RS"/>
              </w:rPr>
            </w:pPr>
            <w:r w:rsidRPr="00BB5E24">
              <w:rPr>
                <w:rFonts w:eastAsia="Calibri" w:cs="Arial"/>
                <w:b/>
              </w:rPr>
              <w:t>Ови докази не могу бити старији од два месеца пре отварања понуда</w:t>
            </w:r>
            <w:r w:rsidRPr="00BB5E24">
              <w:rPr>
                <w:rFonts w:eastAsia="Calibri" w:cs="Arial"/>
              </w:rPr>
              <w:t>.</w:t>
            </w:r>
          </w:p>
        </w:tc>
      </w:tr>
      <w:tr w:rsidR="00282F3F" w:rsidRPr="00BB5E24" w14:paraId="755A8BDB" w14:textId="77777777" w:rsidTr="00282F3F">
        <w:trPr>
          <w:trHeight w:val="70"/>
          <w:jc w:val="center"/>
        </w:trPr>
        <w:tc>
          <w:tcPr>
            <w:tcW w:w="729" w:type="dxa"/>
            <w:vAlign w:val="center"/>
          </w:tcPr>
          <w:p w14:paraId="78CE2436" w14:textId="77777777" w:rsidR="00175774" w:rsidRPr="00BB5E24" w:rsidRDefault="00175774" w:rsidP="005A05C8">
            <w:pPr>
              <w:spacing w:before="0"/>
              <w:jc w:val="center"/>
              <w:rPr>
                <w:rFonts w:cs="Arial"/>
              </w:rPr>
            </w:pPr>
            <w:r w:rsidRPr="00BB5E24">
              <w:rPr>
                <w:rFonts w:cs="Arial"/>
              </w:rPr>
              <w:lastRenderedPageBreak/>
              <w:t>3.</w:t>
            </w:r>
          </w:p>
        </w:tc>
        <w:tc>
          <w:tcPr>
            <w:tcW w:w="8430" w:type="dxa"/>
            <w:vAlign w:val="center"/>
          </w:tcPr>
          <w:p w14:paraId="17501A70" w14:textId="77777777" w:rsidR="006D5354" w:rsidRPr="00BB5E24" w:rsidRDefault="00175774" w:rsidP="005A05C8">
            <w:pPr>
              <w:snapToGrid w:val="0"/>
              <w:spacing w:before="0"/>
              <w:rPr>
                <w:rFonts w:cs="Arial"/>
              </w:rPr>
            </w:pPr>
            <w:r w:rsidRPr="00BB5E24">
              <w:rPr>
                <w:rFonts w:cs="Arial"/>
                <w:b/>
                <w:u w:val="single"/>
              </w:rPr>
              <w:t>Услов</w:t>
            </w:r>
            <w:r w:rsidRPr="00BB5E24">
              <w:rPr>
                <w:rFonts w:cs="Arial"/>
                <w:u w:val="single"/>
              </w:rPr>
              <w:t>:</w:t>
            </w:r>
            <w:r w:rsidRPr="00BB5E24">
              <w:rPr>
                <w:rFonts w:cs="Arial"/>
              </w:rPr>
              <w:t xml:space="preserve"> </w:t>
            </w:r>
          </w:p>
          <w:p w14:paraId="77130709" w14:textId="77777777" w:rsidR="00175774" w:rsidRPr="00BB5E24" w:rsidRDefault="00175774" w:rsidP="005A05C8">
            <w:pPr>
              <w:snapToGrid w:val="0"/>
              <w:spacing w:before="0"/>
              <w:rPr>
                <w:rFonts w:cs="Arial"/>
              </w:rPr>
            </w:pPr>
            <w:r w:rsidRPr="00BB5E24">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001E7FF" w14:textId="77777777" w:rsidR="00175774" w:rsidRPr="00BB5E24" w:rsidRDefault="00175774" w:rsidP="005A05C8">
            <w:pPr>
              <w:autoSpaceDE w:val="0"/>
              <w:autoSpaceDN w:val="0"/>
              <w:adjustRightInd w:val="0"/>
              <w:spacing w:before="0"/>
              <w:rPr>
                <w:rFonts w:cs="Arial"/>
                <w:b/>
                <w:u w:val="single"/>
              </w:rPr>
            </w:pPr>
            <w:r w:rsidRPr="00BB5E24">
              <w:rPr>
                <w:rFonts w:cs="Arial"/>
                <w:b/>
                <w:u w:val="single"/>
              </w:rPr>
              <w:t>Доказ:</w:t>
            </w:r>
          </w:p>
          <w:p w14:paraId="542DE1B3" w14:textId="77777777" w:rsidR="00175774" w:rsidRPr="00BB5E24" w:rsidRDefault="00175774" w:rsidP="005A05C8">
            <w:pPr>
              <w:snapToGrid w:val="0"/>
              <w:spacing w:before="0"/>
              <w:rPr>
                <w:rFonts w:eastAsia="Calibri" w:cs="Arial"/>
                <w:lang w:val="ru-RU"/>
              </w:rPr>
            </w:pPr>
            <w:r w:rsidRPr="00BB5E24">
              <w:rPr>
                <w:rFonts w:eastAsia="Calibri" w:cs="Arial"/>
                <w:lang w:val="ru-RU"/>
              </w:rPr>
              <w:t xml:space="preserve">- </w:t>
            </w:r>
            <w:r w:rsidRPr="00BB5E24">
              <w:rPr>
                <w:rFonts w:eastAsia="Calibri" w:cs="Arial"/>
                <w:b/>
                <w:lang w:val="ru-RU"/>
              </w:rPr>
              <w:t xml:space="preserve">за правно лице, предузетнике и физичка лица: </w:t>
            </w:r>
          </w:p>
          <w:p w14:paraId="7F38757A" w14:textId="77777777" w:rsidR="00175774" w:rsidRPr="00BB5E24" w:rsidRDefault="00175774" w:rsidP="005A05C8">
            <w:pPr>
              <w:snapToGrid w:val="0"/>
              <w:spacing w:before="0"/>
              <w:rPr>
                <w:rFonts w:eastAsia="Calibri" w:cs="Arial"/>
                <w:lang w:val="ru-RU"/>
              </w:rPr>
            </w:pPr>
            <w:r w:rsidRPr="00BB5E24">
              <w:rPr>
                <w:rFonts w:eastAsia="Calibri" w:cs="Arial"/>
                <w:b/>
                <w:lang w:val="ru-RU"/>
              </w:rPr>
              <w:t>1.Уверење Пореске управе</w:t>
            </w:r>
            <w:r w:rsidRPr="00BB5E24">
              <w:rPr>
                <w:rFonts w:eastAsia="Calibri" w:cs="Arial"/>
                <w:lang w:val="ru-RU"/>
              </w:rPr>
              <w:t xml:space="preserve"> Министарства финансија да је измирио доспеле </w:t>
            </w:r>
            <w:r w:rsidRPr="00BB5E24">
              <w:rPr>
                <w:rFonts w:cs="Arial"/>
                <w:lang w:val="ru-RU"/>
              </w:rPr>
              <w:t xml:space="preserve">порезе и доприносе </w:t>
            </w:r>
            <w:r w:rsidRPr="00BB5E24">
              <w:rPr>
                <w:rFonts w:eastAsia="Calibri" w:cs="Arial"/>
                <w:b/>
                <w:u w:val="single"/>
                <w:lang w:val="ru-RU"/>
              </w:rPr>
              <w:t>и</w:t>
            </w:r>
          </w:p>
          <w:p w14:paraId="33FFC747" w14:textId="77777777" w:rsidR="00175774" w:rsidRPr="00BB5E24" w:rsidRDefault="00175774" w:rsidP="005A05C8">
            <w:pPr>
              <w:spacing w:before="0"/>
              <w:rPr>
                <w:rFonts w:cs="Arial"/>
                <w:lang w:val="ru-RU"/>
              </w:rPr>
            </w:pPr>
            <w:r w:rsidRPr="00BB5E24">
              <w:rPr>
                <w:rFonts w:eastAsia="Calibri" w:cs="Arial"/>
                <w:b/>
                <w:lang w:val="ru-RU"/>
              </w:rPr>
              <w:t xml:space="preserve">2.Уверење Управе јавних прихода </w:t>
            </w:r>
            <w:r w:rsidR="00B24BAB" w:rsidRPr="00BB5E24">
              <w:rPr>
                <w:rFonts w:eastAsia="Calibri" w:cs="Arial"/>
                <w:b/>
                <w:lang w:val="ru-RU"/>
              </w:rPr>
              <w:t>локалне самоуправе (</w:t>
            </w:r>
            <w:r w:rsidRPr="00BB5E24">
              <w:rPr>
                <w:rFonts w:eastAsia="Calibri" w:cs="Arial"/>
                <w:b/>
                <w:lang w:val="ru-RU"/>
              </w:rPr>
              <w:t>града, односно општине</w:t>
            </w:r>
            <w:r w:rsidR="00B24BAB" w:rsidRPr="00BB5E24">
              <w:rPr>
                <w:rFonts w:cs="Arial"/>
                <w:lang w:val="ru-RU"/>
              </w:rPr>
              <w:t xml:space="preserve">) </w:t>
            </w:r>
            <w:r w:rsidRPr="00BB5E24">
              <w:rPr>
                <w:rFonts w:cs="Arial"/>
                <w:lang w:val="ru-RU"/>
              </w:rPr>
              <w:t>према месту седишта пореског обвезника правног лица</w:t>
            </w:r>
            <w:r w:rsidR="00B24BAB" w:rsidRPr="00BB5E24">
              <w:rPr>
                <w:rFonts w:cs="Arial"/>
                <w:lang w:val="ru-RU"/>
              </w:rPr>
              <w:t xml:space="preserve"> и предузетника</w:t>
            </w:r>
            <w:r w:rsidRPr="00BB5E24">
              <w:rPr>
                <w:rFonts w:cs="Arial"/>
                <w:lang w:val="ru-RU"/>
              </w:rPr>
              <w:t xml:space="preserve">, односно према пребивалишту физичког лица, </w:t>
            </w:r>
            <w:r w:rsidRPr="00BB5E24">
              <w:rPr>
                <w:rFonts w:eastAsia="Calibri" w:cs="Arial"/>
                <w:lang w:val="ru-RU"/>
              </w:rPr>
              <w:t xml:space="preserve">да је измирио обавезе по основу изворних локалних јавних прихода </w:t>
            </w:r>
          </w:p>
          <w:p w14:paraId="768CAF4E" w14:textId="77777777" w:rsidR="00175774" w:rsidRPr="00BB5E24" w:rsidRDefault="00175774" w:rsidP="005A05C8">
            <w:pPr>
              <w:spacing w:before="0"/>
              <w:ind w:right="122"/>
              <w:rPr>
                <w:rFonts w:cs="Arial"/>
                <w:lang w:val="ru-RU"/>
              </w:rPr>
            </w:pPr>
            <w:r w:rsidRPr="00BB5E24">
              <w:rPr>
                <w:rFonts w:cs="Arial"/>
                <w:lang w:val="ru-RU"/>
              </w:rPr>
              <w:t>Напомена:</w:t>
            </w:r>
          </w:p>
          <w:p w14:paraId="0E2E2C3D" w14:textId="77777777" w:rsidR="00175774" w:rsidRPr="00BB5E24" w:rsidRDefault="00B24BAB" w:rsidP="005A05C8">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BB5E24">
              <w:rPr>
                <w:rFonts w:eastAsia="TimesNewRomanPSMT" w:cs="Arial"/>
                <w:i/>
              </w:rPr>
              <w:t>Уколико локална (општи</w:t>
            </w:r>
            <w:r w:rsidR="00175774" w:rsidRPr="00BB5E24">
              <w:rPr>
                <w:rFonts w:eastAsia="TimesNewRomanPSMT" w:cs="Arial"/>
                <w:i/>
              </w:rPr>
              <w:t>н</w:t>
            </w:r>
            <w:r w:rsidRPr="00BB5E24">
              <w:rPr>
                <w:rFonts w:eastAsia="TimesNewRomanPSMT" w:cs="Arial"/>
                <w:i/>
                <w:lang w:val="sr-Cyrl-CS"/>
              </w:rPr>
              <w:t>с</w:t>
            </w:r>
            <w:r w:rsidR="00175774" w:rsidRPr="00BB5E24">
              <w:rPr>
                <w:rFonts w:eastAsia="TimesNewRomanPSMT" w:cs="Arial"/>
                <w:i/>
              </w:rPr>
              <w:t>ка) управа</w:t>
            </w:r>
            <w:r w:rsidRPr="00BB5E24">
              <w:rPr>
                <w:rFonts w:eastAsia="TimesNewRomanPSMT" w:cs="Arial"/>
                <w:i/>
                <w:lang w:val="sr-Cyrl-CS"/>
              </w:rPr>
              <w:t xml:space="preserve"> јавних приход</w:t>
            </w:r>
            <w:r w:rsidR="00175774" w:rsidRPr="00BB5E2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BB5E24">
              <w:rPr>
                <w:rFonts w:eastAsia="TimesNewRomanPSMT" w:cs="Arial"/>
                <w:i/>
                <w:lang w:val="sr-Cyrl-CS"/>
              </w:rPr>
              <w:t xml:space="preserve">јавних прихода </w:t>
            </w:r>
            <w:r w:rsidR="00175774" w:rsidRPr="00BB5E24">
              <w:rPr>
                <w:rFonts w:eastAsia="TimesNewRomanPSMT" w:cs="Arial"/>
                <w:i/>
              </w:rPr>
              <w:t xml:space="preserve">приложи и потврде </w:t>
            </w:r>
            <w:r w:rsidRPr="00BB5E24">
              <w:rPr>
                <w:rFonts w:eastAsia="TimesNewRomanPSMT" w:cs="Arial"/>
                <w:i/>
                <w:lang w:val="sr-Cyrl-CS"/>
              </w:rPr>
              <w:t xml:space="preserve">тих </w:t>
            </w:r>
            <w:r w:rsidR="00175774" w:rsidRPr="00BB5E24">
              <w:rPr>
                <w:rFonts w:eastAsia="TimesNewRomanPSMT" w:cs="Arial"/>
                <w:i/>
              </w:rPr>
              <w:t>осталих лок</w:t>
            </w:r>
            <w:r w:rsidRPr="00BB5E24">
              <w:rPr>
                <w:rFonts w:eastAsia="TimesNewRomanPSMT" w:cs="Arial"/>
                <w:i/>
                <w:lang w:val="sr-Cyrl-CS"/>
              </w:rPr>
              <w:t>а</w:t>
            </w:r>
            <w:r w:rsidR="00175774" w:rsidRPr="00BB5E24">
              <w:rPr>
                <w:rFonts w:eastAsia="TimesNewRomanPSMT" w:cs="Arial"/>
                <w:i/>
              </w:rPr>
              <w:t xml:space="preserve">лних органа/организација/установа </w:t>
            </w:r>
          </w:p>
          <w:p w14:paraId="1C63DF07" w14:textId="77777777" w:rsidR="00175774" w:rsidRPr="00BB5E24" w:rsidRDefault="00175774" w:rsidP="005A05C8">
            <w:pPr>
              <w:numPr>
                <w:ilvl w:val="0"/>
                <w:numId w:val="12"/>
              </w:numPr>
              <w:autoSpaceDE w:val="0"/>
              <w:autoSpaceDN w:val="0"/>
              <w:adjustRightInd w:val="0"/>
              <w:snapToGrid w:val="0"/>
              <w:spacing w:before="0"/>
              <w:ind w:hanging="357"/>
              <w:contextualSpacing/>
              <w:jc w:val="left"/>
              <w:rPr>
                <w:rFonts w:eastAsia="Calibri" w:cs="Arial"/>
                <w:i/>
              </w:rPr>
            </w:pPr>
            <w:r w:rsidRPr="00BB5E24">
              <w:rPr>
                <w:rFonts w:eastAsia="TimesNewRomanPSMT" w:cs="Arial"/>
                <w:i/>
              </w:rPr>
              <w:t xml:space="preserve">Уколико је понуђач у поступку приватизације, уместо горе наведена два доказа, потребно је доставити </w:t>
            </w:r>
            <w:r w:rsidRPr="00BB5E24">
              <w:rPr>
                <w:rFonts w:eastAsia="TimesNewRomanPSMT" w:cs="Arial"/>
                <w:b/>
                <w:i/>
              </w:rPr>
              <w:t>у</w:t>
            </w:r>
            <w:r w:rsidRPr="00BB5E24">
              <w:rPr>
                <w:rFonts w:eastAsia="Calibri" w:cs="Arial"/>
                <w:b/>
                <w:i/>
                <w:lang w:val="ru-RU"/>
              </w:rPr>
              <w:t>верење Агенције за приватизацију да се налази у поступку приватизације</w:t>
            </w:r>
          </w:p>
          <w:p w14:paraId="3E6FD23B" w14:textId="77777777" w:rsidR="00175774" w:rsidRPr="00BB5E24" w:rsidRDefault="00175774" w:rsidP="005A05C8">
            <w:pPr>
              <w:numPr>
                <w:ilvl w:val="0"/>
                <w:numId w:val="12"/>
              </w:numPr>
              <w:tabs>
                <w:tab w:val="left" w:pos="680"/>
              </w:tabs>
              <w:snapToGrid w:val="0"/>
              <w:spacing w:before="0"/>
              <w:ind w:hanging="357"/>
              <w:contextualSpacing/>
              <w:jc w:val="left"/>
              <w:rPr>
                <w:rFonts w:eastAsia="Calibri" w:cs="Arial"/>
                <w:i/>
              </w:rPr>
            </w:pPr>
            <w:r w:rsidRPr="00BB5E24">
              <w:rPr>
                <w:rFonts w:eastAsia="Calibri" w:cs="Arial"/>
                <w:i/>
              </w:rPr>
              <w:t>У случају да понуду подноси група понуђача, ове доказе доставити за сваког учесника из групе</w:t>
            </w:r>
          </w:p>
          <w:p w14:paraId="62E0EE3C" w14:textId="77777777" w:rsidR="00175774" w:rsidRPr="00BB5E24" w:rsidRDefault="00175774" w:rsidP="005A05C8">
            <w:pPr>
              <w:numPr>
                <w:ilvl w:val="0"/>
                <w:numId w:val="17"/>
              </w:numPr>
              <w:tabs>
                <w:tab w:val="left" w:pos="680"/>
              </w:tabs>
              <w:snapToGrid w:val="0"/>
              <w:spacing w:before="0"/>
              <w:contextualSpacing/>
              <w:jc w:val="left"/>
              <w:rPr>
                <w:rFonts w:cs="Arial"/>
              </w:rPr>
            </w:pPr>
            <w:r w:rsidRPr="00BB5E2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A20549A" w14:textId="77777777" w:rsidR="00175774" w:rsidRPr="00BB5E24" w:rsidRDefault="00175774" w:rsidP="005A05C8">
            <w:pPr>
              <w:tabs>
                <w:tab w:val="left" w:pos="680"/>
              </w:tabs>
              <w:snapToGrid w:val="0"/>
              <w:spacing w:before="0"/>
              <w:contextualSpacing/>
              <w:rPr>
                <w:rFonts w:cs="Arial"/>
                <w:i/>
              </w:rPr>
            </w:pPr>
            <w:r w:rsidRPr="00BB5E24">
              <w:rPr>
                <w:rFonts w:eastAsia="Calibri" w:cs="Arial"/>
                <w:b/>
              </w:rPr>
              <w:t xml:space="preserve">Ови докази не могу бити старији од два месеца </w:t>
            </w:r>
            <w:r w:rsidR="00B24BAB" w:rsidRPr="00BB5E24">
              <w:rPr>
                <w:rFonts w:eastAsia="Calibri" w:cs="Arial"/>
                <w:b/>
                <w:lang w:val="sr-Cyrl-CS"/>
              </w:rPr>
              <w:t>пре</w:t>
            </w:r>
            <w:r w:rsidRPr="00BB5E24">
              <w:rPr>
                <w:rFonts w:eastAsia="Calibri" w:cs="Arial"/>
                <w:b/>
              </w:rPr>
              <w:t xml:space="preserve"> отварања понуда</w:t>
            </w:r>
            <w:r w:rsidRPr="00BB5E24">
              <w:rPr>
                <w:rFonts w:eastAsia="Calibri" w:cs="Arial"/>
              </w:rPr>
              <w:t>.</w:t>
            </w:r>
          </w:p>
        </w:tc>
      </w:tr>
      <w:tr w:rsidR="00282F3F" w:rsidRPr="00BB5E24" w14:paraId="1690E84B" w14:textId="77777777" w:rsidTr="00282F3F">
        <w:trPr>
          <w:jc w:val="center"/>
        </w:trPr>
        <w:tc>
          <w:tcPr>
            <w:tcW w:w="729" w:type="dxa"/>
            <w:vAlign w:val="center"/>
          </w:tcPr>
          <w:p w14:paraId="2DB450B0" w14:textId="77777777" w:rsidR="00175774" w:rsidRPr="00BB5E24" w:rsidRDefault="00175774" w:rsidP="005A05C8">
            <w:pPr>
              <w:spacing w:before="0"/>
              <w:jc w:val="center"/>
              <w:rPr>
                <w:rFonts w:cs="Arial"/>
              </w:rPr>
            </w:pPr>
            <w:r w:rsidRPr="00BB5E24">
              <w:rPr>
                <w:rFonts w:cs="Arial"/>
              </w:rPr>
              <w:t xml:space="preserve">4. </w:t>
            </w:r>
          </w:p>
        </w:tc>
        <w:tc>
          <w:tcPr>
            <w:tcW w:w="8430" w:type="dxa"/>
          </w:tcPr>
          <w:p w14:paraId="79883ACA" w14:textId="77777777" w:rsidR="00C41197" w:rsidRPr="00BB5E24" w:rsidRDefault="00175774" w:rsidP="005A05C8">
            <w:pPr>
              <w:snapToGrid w:val="0"/>
              <w:spacing w:before="0"/>
              <w:rPr>
                <w:rFonts w:cs="Arial"/>
                <w:b/>
                <w:u w:val="single"/>
              </w:rPr>
            </w:pPr>
            <w:r w:rsidRPr="00BB5E24">
              <w:rPr>
                <w:rFonts w:cs="Arial"/>
                <w:b/>
                <w:u w:val="single"/>
              </w:rPr>
              <w:t>Услов:</w:t>
            </w:r>
          </w:p>
          <w:p w14:paraId="7A4442D4" w14:textId="77777777" w:rsidR="00175774" w:rsidRPr="00BB5E24" w:rsidRDefault="00175774" w:rsidP="005A05C8">
            <w:pPr>
              <w:snapToGrid w:val="0"/>
              <w:spacing w:before="0"/>
              <w:rPr>
                <w:rFonts w:cs="Arial"/>
              </w:rPr>
            </w:pPr>
            <w:r w:rsidRPr="00BB5E2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7C4AB24" w14:textId="77777777" w:rsidR="00175774" w:rsidRPr="00BB5E24" w:rsidRDefault="00175774" w:rsidP="005A05C8">
            <w:pPr>
              <w:autoSpaceDE w:val="0"/>
              <w:autoSpaceDN w:val="0"/>
              <w:adjustRightInd w:val="0"/>
              <w:spacing w:before="0"/>
              <w:rPr>
                <w:rFonts w:cs="Arial"/>
                <w:b/>
                <w:u w:val="single"/>
              </w:rPr>
            </w:pPr>
            <w:r w:rsidRPr="00BB5E24">
              <w:rPr>
                <w:rFonts w:cs="Arial"/>
                <w:b/>
                <w:u w:val="single"/>
              </w:rPr>
              <w:t>Доказ:</w:t>
            </w:r>
          </w:p>
          <w:p w14:paraId="3EE63BC0" w14:textId="77777777" w:rsidR="00175774" w:rsidRPr="00BB5E24" w:rsidRDefault="00175774" w:rsidP="005A05C8">
            <w:pPr>
              <w:spacing w:before="0"/>
              <w:rPr>
                <w:rFonts w:cs="Arial"/>
                <w:b/>
              </w:rPr>
            </w:pPr>
            <w:r w:rsidRPr="00BB5E24">
              <w:rPr>
                <w:rFonts w:cs="Arial"/>
              </w:rPr>
              <w:t>Потписан и оверен Образац изјаве на основу члана 75. став 2. ЗЈН</w:t>
            </w:r>
            <w:r w:rsidR="00BF39C7" w:rsidRPr="00BB5E24">
              <w:rPr>
                <w:rFonts w:cs="Arial"/>
                <w:lang w:val="sr-Cyrl-RS"/>
              </w:rPr>
              <w:t xml:space="preserve"> </w:t>
            </w:r>
          </w:p>
          <w:p w14:paraId="218F0D05" w14:textId="77777777" w:rsidR="005E487E" w:rsidRPr="00BB5E24" w:rsidRDefault="00175774" w:rsidP="005A05C8">
            <w:pPr>
              <w:snapToGrid w:val="0"/>
              <w:spacing w:before="0"/>
              <w:rPr>
                <w:rFonts w:cs="Arial"/>
                <w:lang w:val="sr-Cyrl-CS"/>
              </w:rPr>
            </w:pPr>
            <w:r w:rsidRPr="00BB5E24">
              <w:rPr>
                <w:rFonts w:cs="Arial"/>
                <w:i/>
              </w:rPr>
              <w:t>Напомена:</w:t>
            </w:r>
          </w:p>
          <w:p w14:paraId="07F32B3F" w14:textId="77777777" w:rsidR="005E487E" w:rsidRPr="00BB5E24" w:rsidRDefault="00175774" w:rsidP="005A05C8">
            <w:pPr>
              <w:numPr>
                <w:ilvl w:val="0"/>
                <w:numId w:val="19"/>
              </w:numPr>
              <w:snapToGrid w:val="0"/>
              <w:spacing w:before="0"/>
              <w:rPr>
                <w:rFonts w:cs="Arial"/>
                <w:i/>
                <w:lang w:val="sr-Cyrl-CS"/>
              </w:rPr>
            </w:pPr>
            <w:r w:rsidRPr="00BB5E24">
              <w:rPr>
                <w:rFonts w:cs="Arial"/>
                <w:i/>
              </w:rPr>
              <w:t xml:space="preserve">Изјава мора да буде потписана од стране овалшћеног лица </w:t>
            </w:r>
            <w:r w:rsidR="005E487E" w:rsidRPr="00BB5E24">
              <w:rPr>
                <w:rFonts w:cs="Arial"/>
                <w:i/>
                <w:lang w:val="sr-Cyrl-CS"/>
              </w:rPr>
              <w:t>за заступање понуђача</w:t>
            </w:r>
            <w:r w:rsidRPr="00BB5E24">
              <w:rPr>
                <w:rFonts w:cs="Arial"/>
                <w:i/>
              </w:rPr>
              <w:t xml:space="preserve"> и оверена печатом. </w:t>
            </w:r>
          </w:p>
          <w:p w14:paraId="16CECCBB" w14:textId="77777777" w:rsidR="005E487E" w:rsidRPr="00BB5E24" w:rsidRDefault="00175774" w:rsidP="005A05C8">
            <w:pPr>
              <w:numPr>
                <w:ilvl w:val="0"/>
                <w:numId w:val="19"/>
              </w:numPr>
              <w:snapToGrid w:val="0"/>
              <w:spacing w:before="0"/>
              <w:rPr>
                <w:rFonts w:cs="Arial"/>
              </w:rPr>
            </w:pPr>
            <w:r w:rsidRPr="00BB5E24">
              <w:rPr>
                <w:rFonts w:cs="Arial"/>
                <w:i/>
              </w:rPr>
              <w:t xml:space="preserve">Уколико понуду подноси група понуђача Изјава мора бити </w:t>
            </w:r>
            <w:r w:rsidR="005E487E" w:rsidRPr="00BB5E24">
              <w:rPr>
                <w:rFonts w:cs="Arial"/>
                <w:i/>
                <w:lang w:val="sr-Cyrl-CS"/>
              </w:rPr>
              <w:t>достављена за сваког члана групе понуђача. Изјава мора бити</w:t>
            </w:r>
            <w:r w:rsidRPr="00BB5E24">
              <w:rPr>
                <w:rFonts w:cs="Arial"/>
                <w:i/>
              </w:rPr>
              <w:t xml:space="preserve"> потписана од стране овлашћеног лица </w:t>
            </w:r>
            <w:r w:rsidR="005E487E" w:rsidRPr="00BB5E24">
              <w:rPr>
                <w:rFonts w:cs="Arial"/>
                <w:i/>
                <w:lang w:val="sr-Cyrl-CS"/>
              </w:rPr>
              <w:t xml:space="preserve">за заступање </w:t>
            </w:r>
            <w:r w:rsidRPr="00BB5E24">
              <w:rPr>
                <w:rFonts w:cs="Arial"/>
                <w:i/>
              </w:rPr>
              <w:t xml:space="preserve">понуђача из групе понуђача и оверена печатом.  </w:t>
            </w:r>
          </w:p>
        </w:tc>
      </w:tr>
      <w:tr w:rsidR="00282F3F" w:rsidRPr="00BB5E24" w14:paraId="19327FB6" w14:textId="77777777" w:rsidTr="00282F3F">
        <w:trPr>
          <w:jc w:val="center"/>
        </w:trPr>
        <w:tc>
          <w:tcPr>
            <w:tcW w:w="729" w:type="dxa"/>
            <w:vAlign w:val="center"/>
          </w:tcPr>
          <w:p w14:paraId="502C4E3A" w14:textId="77777777" w:rsidR="00175774" w:rsidRPr="00BB5E24" w:rsidRDefault="00175774" w:rsidP="005A05C8">
            <w:pPr>
              <w:spacing w:before="0"/>
              <w:jc w:val="center"/>
              <w:rPr>
                <w:rFonts w:cs="Arial"/>
              </w:rPr>
            </w:pPr>
          </w:p>
        </w:tc>
        <w:tc>
          <w:tcPr>
            <w:tcW w:w="8430" w:type="dxa"/>
          </w:tcPr>
          <w:p w14:paraId="4EC1DDC3" w14:textId="77777777" w:rsidR="00175774" w:rsidRPr="00BB5E24" w:rsidRDefault="00175774" w:rsidP="005A05C8">
            <w:pPr>
              <w:spacing w:before="0"/>
              <w:ind w:right="-180"/>
              <w:jc w:val="center"/>
              <w:rPr>
                <w:rFonts w:cs="Arial"/>
                <w:b/>
                <w:i/>
              </w:rPr>
            </w:pPr>
            <w:r w:rsidRPr="00BB5E24">
              <w:rPr>
                <w:rFonts w:cs="Arial"/>
                <w:b/>
              </w:rPr>
              <w:t xml:space="preserve">4.2  ДОДАТНИ УСЛОВИ </w:t>
            </w:r>
          </w:p>
          <w:p w14:paraId="7E6561BF" w14:textId="77777777" w:rsidR="00175774" w:rsidRPr="00BB5E24" w:rsidRDefault="00175774" w:rsidP="005A05C8">
            <w:pPr>
              <w:snapToGrid w:val="0"/>
              <w:spacing w:before="0"/>
              <w:jc w:val="center"/>
              <w:rPr>
                <w:rFonts w:cs="Arial"/>
                <w:b/>
                <w:lang w:val="sr-Cyrl-RS"/>
              </w:rPr>
            </w:pPr>
            <w:r w:rsidRPr="00BB5E24">
              <w:rPr>
                <w:rFonts w:cs="Arial"/>
                <w:b/>
              </w:rPr>
              <w:lastRenderedPageBreak/>
              <w:t>ЗА УЧЕШЋЕ У ПОСТУПКУ ЈАВНЕ НАБАВКЕ ИЗ ЧЛАНА 76. З</w:t>
            </w:r>
            <w:r w:rsidR="005C7CDE" w:rsidRPr="00BB5E24">
              <w:rPr>
                <w:rFonts w:cs="Arial"/>
                <w:b/>
                <w:lang w:val="sr-Cyrl-RS"/>
              </w:rPr>
              <w:t>АКОНА</w:t>
            </w:r>
          </w:p>
          <w:p w14:paraId="1263C969" w14:textId="77777777" w:rsidR="00175774" w:rsidRPr="00BB5E24" w:rsidRDefault="00175774" w:rsidP="005A05C8">
            <w:pPr>
              <w:snapToGrid w:val="0"/>
              <w:spacing w:before="0"/>
              <w:jc w:val="center"/>
              <w:rPr>
                <w:rFonts w:eastAsia="Calibri" w:cs="Arial"/>
              </w:rPr>
            </w:pPr>
            <w:r w:rsidRPr="00BB5E24">
              <w:rPr>
                <w:rFonts w:cs="Arial"/>
                <w:i/>
              </w:rPr>
              <w:t>(додатне услове и доказе дефинисати у зависности од предмета ЈН)</w:t>
            </w:r>
          </w:p>
        </w:tc>
      </w:tr>
      <w:tr w:rsidR="00282F3F" w:rsidRPr="00BB5E24" w14:paraId="5E647124" w14:textId="77777777" w:rsidTr="00282F3F">
        <w:trPr>
          <w:jc w:val="center"/>
        </w:trPr>
        <w:tc>
          <w:tcPr>
            <w:tcW w:w="729" w:type="dxa"/>
            <w:vAlign w:val="center"/>
          </w:tcPr>
          <w:p w14:paraId="415A364B" w14:textId="77777777" w:rsidR="00175774" w:rsidRPr="00BB5E24" w:rsidRDefault="006D5354" w:rsidP="005A05C8">
            <w:pPr>
              <w:spacing w:before="0"/>
              <w:jc w:val="center"/>
              <w:rPr>
                <w:rFonts w:cs="Arial"/>
              </w:rPr>
            </w:pPr>
            <w:r w:rsidRPr="00BB5E24">
              <w:rPr>
                <w:rFonts w:cs="Arial"/>
                <w:lang w:val="sr-Cyrl-RS"/>
              </w:rPr>
              <w:lastRenderedPageBreak/>
              <w:t>5</w:t>
            </w:r>
            <w:r w:rsidR="00175774" w:rsidRPr="00BB5E24">
              <w:rPr>
                <w:rFonts w:cs="Arial"/>
              </w:rPr>
              <w:t>.</w:t>
            </w:r>
          </w:p>
        </w:tc>
        <w:tc>
          <w:tcPr>
            <w:tcW w:w="8430" w:type="dxa"/>
          </w:tcPr>
          <w:p w14:paraId="3CE1B888" w14:textId="77777777" w:rsidR="00175774" w:rsidRPr="00BB5E24" w:rsidRDefault="00282F3F" w:rsidP="005A05C8">
            <w:pPr>
              <w:autoSpaceDE w:val="0"/>
              <w:autoSpaceDN w:val="0"/>
              <w:adjustRightInd w:val="0"/>
              <w:spacing w:before="0"/>
              <w:rPr>
                <w:rFonts w:cs="Arial"/>
                <w:b/>
                <w:u w:val="single"/>
                <w:lang w:val="sr-Cyrl-RS"/>
              </w:rPr>
            </w:pPr>
            <w:r w:rsidRPr="00BB5E24">
              <w:rPr>
                <w:rFonts w:cs="Arial"/>
                <w:b/>
                <w:u w:val="single"/>
                <w:lang w:val="sr-Cyrl-RS"/>
              </w:rPr>
              <w:t>Финансијски капацитет</w:t>
            </w:r>
          </w:p>
          <w:p w14:paraId="3A7118B7" w14:textId="77777777" w:rsidR="00282F3F" w:rsidRPr="00BB5E24" w:rsidRDefault="00282F3F" w:rsidP="005A05C8">
            <w:pPr>
              <w:autoSpaceDE w:val="0"/>
              <w:autoSpaceDN w:val="0"/>
              <w:adjustRightInd w:val="0"/>
              <w:spacing w:before="0"/>
              <w:rPr>
                <w:rFonts w:cs="Arial"/>
                <w:b/>
              </w:rPr>
            </w:pPr>
            <w:r w:rsidRPr="00BB5E24">
              <w:rPr>
                <w:rFonts w:cs="Arial"/>
                <w:b/>
                <w:u w:val="single"/>
              </w:rPr>
              <w:t>Услови:</w:t>
            </w:r>
          </w:p>
          <w:p w14:paraId="1FCE001F" w14:textId="7229F7FD" w:rsidR="00282F3F" w:rsidRPr="00BB5E24" w:rsidRDefault="00282F3F" w:rsidP="005A05C8">
            <w:pPr>
              <w:autoSpaceDE w:val="0"/>
              <w:autoSpaceDN w:val="0"/>
              <w:adjustRightInd w:val="0"/>
              <w:spacing w:before="0"/>
              <w:rPr>
                <w:rFonts w:cs="Arial"/>
              </w:rPr>
            </w:pPr>
            <w:r w:rsidRPr="00BB5E24">
              <w:rPr>
                <w:rFonts w:cs="Arial"/>
              </w:rPr>
              <w:t>1. да је понуђач</w:t>
            </w:r>
            <w:r w:rsidRPr="00BB5E24">
              <w:rPr>
                <w:rFonts w:cs="Arial"/>
                <w:lang w:val="sr-Latn-CS"/>
              </w:rPr>
              <w:t xml:space="preserve"> био ликвидан у последњих </w:t>
            </w:r>
            <w:r w:rsidR="00327B5A" w:rsidRPr="00BB5E24">
              <w:rPr>
                <w:rFonts w:cs="Arial"/>
              </w:rPr>
              <w:t>12</w:t>
            </w:r>
            <w:r w:rsidR="00327B5A" w:rsidRPr="00BB5E24">
              <w:rPr>
                <w:rFonts w:cs="Arial"/>
                <w:lang w:val="sr-Latn-CS"/>
              </w:rPr>
              <w:t xml:space="preserve"> </w:t>
            </w:r>
            <w:r w:rsidRPr="00BB5E24">
              <w:rPr>
                <w:rFonts w:cs="Arial"/>
                <w:lang w:val="sr-Latn-CS"/>
              </w:rPr>
              <w:t>месеци до дана објављивања позива</w:t>
            </w:r>
            <w:r w:rsidRPr="00BB5E24">
              <w:rPr>
                <w:rFonts w:cs="Arial"/>
              </w:rPr>
              <w:t xml:space="preserve"> за подношење понуда на Порталу јавних набавки.</w:t>
            </w:r>
          </w:p>
          <w:p w14:paraId="3CE75E5C" w14:textId="77777777" w:rsidR="00282F3F" w:rsidRPr="00BB5E24" w:rsidRDefault="00282F3F" w:rsidP="005A05C8">
            <w:pPr>
              <w:autoSpaceDE w:val="0"/>
              <w:autoSpaceDN w:val="0"/>
              <w:adjustRightInd w:val="0"/>
              <w:spacing w:before="0"/>
              <w:rPr>
                <w:rFonts w:cs="Arial"/>
              </w:rPr>
            </w:pPr>
            <w:r w:rsidRPr="00BB5E24">
              <w:rPr>
                <w:rFonts w:cs="Arial"/>
              </w:rPr>
              <w:t>2. да над њим није покренут поступак стечаја или ликвидације, односно претходни стечајни поступак, нити је престао да постоји услед судске или одлуке другог органа са обавезујућом снагом.</w:t>
            </w:r>
          </w:p>
          <w:p w14:paraId="131BB2A3" w14:textId="77777777" w:rsidR="00282F3F" w:rsidRPr="00BB5E24" w:rsidRDefault="00282F3F" w:rsidP="005A05C8">
            <w:pPr>
              <w:autoSpaceDE w:val="0"/>
              <w:autoSpaceDN w:val="0"/>
              <w:adjustRightInd w:val="0"/>
              <w:spacing w:before="0"/>
              <w:rPr>
                <w:rFonts w:cs="Arial"/>
              </w:rPr>
            </w:pPr>
            <w:r w:rsidRPr="00BB5E24">
              <w:rPr>
                <w:rFonts w:cs="Arial"/>
              </w:rPr>
              <w:t>3. у последње три године (201</w:t>
            </w:r>
            <w:r w:rsidRPr="00BB5E24">
              <w:rPr>
                <w:rFonts w:cs="Arial"/>
                <w:lang w:val="en-GB"/>
              </w:rPr>
              <w:t>4</w:t>
            </w:r>
            <w:r w:rsidRPr="00BB5E24">
              <w:rPr>
                <w:rFonts w:cs="Arial"/>
              </w:rPr>
              <w:t>, 201</w:t>
            </w:r>
            <w:r w:rsidRPr="00BB5E24">
              <w:rPr>
                <w:rFonts w:cs="Arial"/>
                <w:lang w:val="en-GB"/>
              </w:rPr>
              <w:t>5</w:t>
            </w:r>
            <w:r w:rsidRPr="00BB5E24">
              <w:rPr>
                <w:rFonts w:cs="Arial"/>
              </w:rPr>
              <w:t>. и 201</w:t>
            </w:r>
            <w:r w:rsidRPr="00BB5E24">
              <w:rPr>
                <w:rFonts w:cs="Arial"/>
                <w:lang w:val="en-GB"/>
              </w:rPr>
              <w:t>6</w:t>
            </w:r>
            <w:r w:rsidRPr="00BB5E24">
              <w:rPr>
                <w:rFonts w:cs="Arial"/>
              </w:rPr>
              <w:t>.) није исказао губитак у пословању</w:t>
            </w:r>
          </w:p>
          <w:p w14:paraId="28A0C812" w14:textId="77777777" w:rsidR="00282F3F" w:rsidRPr="00BB5E24" w:rsidRDefault="00282F3F" w:rsidP="005A05C8">
            <w:pPr>
              <w:autoSpaceDE w:val="0"/>
              <w:autoSpaceDN w:val="0"/>
              <w:adjustRightInd w:val="0"/>
              <w:spacing w:before="0"/>
              <w:rPr>
                <w:rFonts w:cs="Arial"/>
              </w:rPr>
            </w:pPr>
          </w:p>
          <w:p w14:paraId="3B281E80" w14:textId="77777777" w:rsidR="00282F3F" w:rsidRPr="00BB5E24" w:rsidRDefault="00282F3F" w:rsidP="005A05C8">
            <w:pPr>
              <w:autoSpaceDE w:val="0"/>
              <w:autoSpaceDN w:val="0"/>
              <w:adjustRightInd w:val="0"/>
              <w:spacing w:before="0"/>
              <w:rPr>
                <w:rFonts w:cs="Arial"/>
                <w:b/>
                <w:u w:val="single"/>
              </w:rPr>
            </w:pPr>
            <w:r w:rsidRPr="00BB5E24">
              <w:rPr>
                <w:rFonts w:cs="Arial"/>
                <w:b/>
                <w:u w:val="single"/>
              </w:rPr>
              <w:t xml:space="preserve">Докази: </w:t>
            </w:r>
          </w:p>
          <w:p w14:paraId="0D26E4AD" w14:textId="648C178C" w:rsidR="00282F3F" w:rsidRPr="00BB5E24" w:rsidRDefault="00282F3F" w:rsidP="005A05C8">
            <w:pPr>
              <w:autoSpaceDE w:val="0"/>
              <w:autoSpaceDN w:val="0"/>
              <w:adjustRightInd w:val="0"/>
              <w:spacing w:before="0"/>
              <w:rPr>
                <w:rFonts w:cs="Arial"/>
              </w:rPr>
            </w:pPr>
            <w:r w:rsidRPr="00BB5E24">
              <w:rPr>
                <w:rFonts w:cs="Arial"/>
              </w:rPr>
              <w:t>1. Потврда НБС о ликвидности за наведени период или изјава понуђача у којој се наводи интернет стран</w:t>
            </w:r>
            <w:r w:rsidR="00CF60BB" w:rsidRPr="00BB5E24">
              <w:rPr>
                <w:rFonts w:cs="Arial"/>
                <w:lang w:val="sr-Cyrl-RS"/>
              </w:rPr>
              <w:t>и</w:t>
            </w:r>
            <w:r w:rsidRPr="00BB5E24">
              <w:rPr>
                <w:rFonts w:cs="Arial"/>
              </w:rPr>
              <w:t>ца на којој су захтевани подаци јавно доступни.</w:t>
            </w:r>
          </w:p>
          <w:p w14:paraId="281F81F6" w14:textId="77777777" w:rsidR="00282F3F" w:rsidRPr="00BB5E24" w:rsidRDefault="00282F3F" w:rsidP="005A05C8">
            <w:pPr>
              <w:autoSpaceDE w:val="0"/>
              <w:autoSpaceDN w:val="0"/>
              <w:adjustRightInd w:val="0"/>
              <w:spacing w:before="0"/>
              <w:rPr>
                <w:rFonts w:cs="Arial"/>
              </w:rPr>
            </w:pPr>
            <w:r w:rsidRPr="00BB5E24">
              <w:rPr>
                <w:rFonts w:cs="Arial"/>
              </w:rPr>
              <w:t>2. Потврда Агенције за привредне регистре да над понуђачем  није покренут поступак стечаја или ликвидације, односно претходни стечајни поступак, нити је престао да постоји услед судске или одлуке другог органа са обавезујућом снагом.</w:t>
            </w:r>
          </w:p>
          <w:p w14:paraId="5BC98E49" w14:textId="77777777" w:rsidR="00175774" w:rsidRPr="00BB5E24" w:rsidRDefault="00282F3F" w:rsidP="005A05C8">
            <w:pPr>
              <w:autoSpaceDE w:val="0"/>
              <w:autoSpaceDN w:val="0"/>
              <w:adjustRightInd w:val="0"/>
              <w:spacing w:before="0"/>
              <w:rPr>
                <w:rFonts w:eastAsia="Calibri" w:cs="Arial"/>
                <w:lang w:val="ru-RU"/>
              </w:rPr>
            </w:pPr>
            <w:r w:rsidRPr="00BB5E24">
              <w:rPr>
                <w:rFonts w:cs="Arial"/>
              </w:rPr>
              <w:t>3. БОН ЈН за обрачунске 201</w:t>
            </w:r>
            <w:r w:rsidRPr="00BB5E24">
              <w:rPr>
                <w:rFonts w:cs="Arial"/>
                <w:lang w:val="en-GB"/>
              </w:rPr>
              <w:t>4</w:t>
            </w:r>
            <w:r w:rsidRPr="00BB5E24">
              <w:rPr>
                <w:rFonts w:cs="Arial"/>
              </w:rPr>
              <w:t>, 201</w:t>
            </w:r>
            <w:r w:rsidRPr="00BB5E24">
              <w:rPr>
                <w:rFonts w:cs="Arial"/>
                <w:lang w:val="en-GB"/>
              </w:rPr>
              <w:t>5</w:t>
            </w:r>
            <w:r w:rsidRPr="00BB5E24">
              <w:rPr>
                <w:rFonts w:cs="Arial"/>
              </w:rPr>
              <w:t>. и 201</w:t>
            </w:r>
            <w:r w:rsidRPr="00BB5E24">
              <w:rPr>
                <w:rFonts w:cs="Arial"/>
                <w:lang w:val="en-GB"/>
              </w:rPr>
              <w:t>6</w:t>
            </w:r>
            <w:r w:rsidRPr="00BB5E24">
              <w:rPr>
                <w:rFonts w:cs="Arial"/>
              </w:rPr>
              <w:t>. годину који издаје АПР</w:t>
            </w:r>
          </w:p>
        </w:tc>
      </w:tr>
      <w:tr w:rsidR="00282F3F" w:rsidRPr="00BB5E24" w14:paraId="092B1D68" w14:textId="77777777" w:rsidTr="005A05C8">
        <w:trPr>
          <w:trHeight w:val="6902"/>
          <w:jc w:val="center"/>
        </w:trPr>
        <w:tc>
          <w:tcPr>
            <w:tcW w:w="729" w:type="dxa"/>
            <w:vAlign w:val="center"/>
          </w:tcPr>
          <w:p w14:paraId="4E555E20" w14:textId="77777777" w:rsidR="00282F3F" w:rsidRPr="00BB5E24" w:rsidRDefault="00282F3F" w:rsidP="005A05C8">
            <w:pPr>
              <w:spacing w:before="0"/>
              <w:jc w:val="center"/>
              <w:rPr>
                <w:rFonts w:cs="Arial"/>
              </w:rPr>
            </w:pPr>
            <w:r w:rsidRPr="00BB5E24">
              <w:rPr>
                <w:rFonts w:cs="Arial"/>
                <w:lang w:val="sr-Cyrl-RS"/>
              </w:rPr>
              <w:t>6</w:t>
            </w:r>
            <w:r w:rsidRPr="00BB5E24">
              <w:rPr>
                <w:rFonts w:cs="Arial"/>
              </w:rPr>
              <w:t>.</w:t>
            </w:r>
          </w:p>
          <w:p w14:paraId="3C08C89E" w14:textId="77777777" w:rsidR="00282F3F" w:rsidRPr="00BB5E24" w:rsidRDefault="00282F3F" w:rsidP="005A05C8">
            <w:pPr>
              <w:spacing w:before="0"/>
              <w:jc w:val="center"/>
              <w:rPr>
                <w:rFonts w:cs="Arial"/>
              </w:rPr>
            </w:pPr>
          </w:p>
        </w:tc>
        <w:tc>
          <w:tcPr>
            <w:tcW w:w="8430" w:type="dxa"/>
          </w:tcPr>
          <w:p w14:paraId="38052AD1" w14:textId="5FDFDA4F" w:rsidR="00282F3F" w:rsidRPr="00BB5E24" w:rsidRDefault="005A05C8" w:rsidP="005A05C8">
            <w:pPr>
              <w:autoSpaceDE w:val="0"/>
              <w:autoSpaceDN w:val="0"/>
              <w:adjustRightInd w:val="0"/>
              <w:spacing w:before="0"/>
              <w:rPr>
                <w:rFonts w:cs="Arial"/>
                <w:b/>
              </w:rPr>
            </w:pPr>
            <w:r w:rsidRPr="00BB5E24">
              <w:rPr>
                <w:rFonts w:cs="Arial"/>
                <w:b/>
              </w:rPr>
              <w:t>Пословни капацитет</w:t>
            </w:r>
            <w:r w:rsidR="00282F3F" w:rsidRPr="00BB5E24">
              <w:rPr>
                <w:rFonts w:cs="Arial"/>
                <w:b/>
              </w:rPr>
              <w:t>:</w:t>
            </w:r>
          </w:p>
          <w:p w14:paraId="39487077" w14:textId="77777777" w:rsidR="00282F3F" w:rsidRPr="00BB5E24" w:rsidRDefault="00282F3F" w:rsidP="005A05C8">
            <w:pPr>
              <w:autoSpaceDE w:val="0"/>
              <w:autoSpaceDN w:val="0"/>
              <w:adjustRightInd w:val="0"/>
              <w:spacing w:before="0"/>
              <w:rPr>
                <w:rFonts w:cs="Arial"/>
                <w:b/>
                <w:u w:val="single"/>
              </w:rPr>
            </w:pPr>
            <w:r w:rsidRPr="00BB5E24">
              <w:rPr>
                <w:rFonts w:cs="Arial"/>
                <w:b/>
                <w:u w:val="single"/>
              </w:rPr>
              <w:t>Услови:</w:t>
            </w:r>
          </w:p>
          <w:p w14:paraId="2B0F4539" w14:textId="77777777" w:rsidR="00282F3F" w:rsidRPr="00BB5E24" w:rsidRDefault="00282F3F" w:rsidP="005A05C8">
            <w:pPr>
              <w:autoSpaceDE w:val="0"/>
              <w:autoSpaceDN w:val="0"/>
              <w:adjustRightInd w:val="0"/>
              <w:spacing w:before="0"/>
              <w:rPr>
                <w:rFonts w:cs="Arial"/>
                <w:noProof/>
              </w:rPr>
            </w:pPr>
            <w:r w:rsidRPr="00BB5E24">
              <w:rPr>
                <w:rFonts w:cs="Arial"/>
                <w:noProof/>
              </w:rPr>
              <w:t>1.да је Понуђач успоставио и примењује систем менџмента квалитетом и да има важеће Сертификате SRPS ISO 9001:2008, SRPS OHSAS 18001:2008, SRPS ISO 14001:2005</w:t>
            </w:r>
            <w:r w:rsidRPr="00BB5E24">
              <w:rPr>
                <w:rFonts w:cs="Arial"/>
                <w:noProof/>
                <w:lang w:val="sr-Cyrl-RS"/>
              </w:rPr>
              <w:t xml:space="preserve"> </w:t>
            </w:r>
            <w:r w:rsidRPr="00BB5E24">
              <w:rPr>
                <w:rFonts w:cs="Arial"/>
                <w:noProof/>
              </w:rPr>
              <w:t>и SRPS ISO 27001:2013.</w:t>
            </w:r>
          </w:p>
          <w:p w14:paraId="03DF53D5" w14:textId="162F3611" w:rsidR="00282F3F" w:rsidRPr="00BB5E24" w:rsidRDefault="00282F3F" w:rsidP="005A05C8">
            <w:pPr>
              <w:autoSpaceDE w:val="0"/>
              <w:autoSpaceDN w:val="0"/>
              <w:adjustRightInd w:val="0"/>
              <w:spacing w:before="0"/>
              <w:rPr>
                <w:rFonts w:cs="Arial"/>
                <w:noProof/>
              </w:rPr>
            </w:pPr>
            <w:r w:rsidRPr="00BB5E24">
              <w:rPr>
                <w:rFonts w:cs="Arial"/>
                <w:noProof/>
              </w:rPr>
              <w:t xml:space="preserve">2. да је у претходне три године </w:t>
            </w:r>
            <w:r w:rsidRPr="00BB5E24">
              <w:rPr>
                <w:rFonts w:cs="Arial"/>
                <w:noProof/>
                <w:lang w:val="sr-Cyrl-RS"/>
              </w:rPr>
              <w:t>пре истека рока за подношење понуда</w:t>
            </w:r>
            <w:r w:rsidRPr="00BB5E24">
              <w:rPr>
                <w:rFonts w:cs="Arial"/>
                <w:noProof/>
              </w:rPr>
              <w:t xml:space="preserve"> </w:t>
            </w:r>
            <w:r w:rsidR="00ED5C74" w:rsidRPr="00BB5E24">
              <w:rPr>
                <w:rFonts w:cs="Arial"/>
                <w:noProof/>
                <w:lang w:val="sr-Cyrl-RS"/>
              </w:rPr>
              <w:t xml:space="preserve">успешно пружио услуге </w:t>
            </w:r>
            <w:r w:rsidRPr="00BB5E24">
              <w:rPr>
                <w:rFonts w:cs="Arial"/>
                <w:noProof/>
              </w:rPr>
              <w:t>очитавања бројила електричне енергије</w:t>
            </w:r>
            <w:r w:rsidRPr="00BB5E24">
              <w:rPr>
                <w:rFonts w:cs="Arial"/>
                <w:noProof/>
                <w:lang w:val="sr-Cyrl-RS"/>
              </w:rPr>
              <w:t xml:space="preserve"> и/или очитавања водомера и/или очитавања гасомера</w:t>
            </w:r>
            <w:r w:rsidRPr="00BB5E24">
              <w:rPr>
                <w:rFonts w:cs="Arial"/>
                <w:noProof/>
              </w:rPr>
              <w:t xml:space="preserve"> </w:t>
            </w:r>
            <w:r w:rsidR="00986905" w:rsidRPr="00BB5E24">
              <w:rPr>
                <w:rFonts w:cs="Arial"/>
                <w:noProof/>
                <w:lang w:val="sr-Cyrl-RS"/>
              </w:rPr>
              <w:t xml:space="preserve">у минималној вредности од 1.000.000.000,00 динара без ПДВ </w:t>
            </w:r>
          </w:p>
          <w:p w14:paraId="299FC7BB" w14:textId="77777777" w:rsidR="00282F3F" w:rsidRPr="00BB5E24" w:rsidRDefault="00282F3F" w:rsidP="005A05C8">
            <w:pPr>
              <w:autoSpaceDE w:val="0"/>
              <w:autoSpaceDN w:val="0"/>
              <w:adjustRightInd w:val="0"/>
              <w:spacing w:before="0"/>
              <w:rPr>
                <w:rFonts w:cs="Arial"/>
                <w:noProof/>
              </w:rPr>
            </w:pPr>
            <w:r w:rsidRPr="00BB5E24">
              <w:rPr>
                <w:rFonts w:cs="Arial"/>
                <w:noProof/>
              </w:rPr>
              <w:t xml:space="preserve">3. да Понуђач има важећу полису осигурања од опште одговорности, са минималним износом суме осигурања по штетном догађају најмање </w:t>
            </w:r>
            <w:r w:rsidRPr="00BB5E24">
              <w:rPr>
                <w:rFonts w:cs="Arial"/>
                <w:noProof/>
                <w:lang w:val="sr-Cyrl-RS"/>
              </w:rPr>
              <w:t>30</w:t>
            </w:r>
            <w:r w:rsidRPr="00BB5E24">
              <w:rPr>
                <w:rFonts w:cs="Arial"/>
                <w:noProof/>
              </w:rPr>
              <w:t xml:space="preserve">0.000.000,00 РСД. </w:t>
            </w:r>
          </w:p>
          <w:p w14:paraId="5C428C01" w14:textId="77777777" w:rsidR="005A05C8" w:rsidRPr="00BB5E24" w:rsidRDefault="005A05C8" w:rsidP="005A05C8">
            <w:pPr>
              <w:autoSpaceDE w:val="0"/>
              <w:autoSpaceDN w:val="0"/>
              <w:adjustRightInd w:val="0"/>
              <w:spacing w:before="0"/>
              <w:rPr>
                <w:rFonts w:cs="Arial"/>
                <w:b/>
                <w:u w:val="single"/>
              </w:rPr>
            </w:pPr>
          </w:p>
          <w:p w14:paraId="71BE10FF" w14:textId="1803939C" w:rsidR="00282F3F" w:rsidRPr="00BB5E24" w:rsidRDefault="00282F3F" w:rsidP="005A05C8">
            <w:pPr>
              <w:autoSpaceDE w:val="0"/>
              <w:autoSpaceDN w:val="0"/>
              <w:adjustRightInd w:val="0"/>
              <w:spacing w:before="0"/>
              <w:rPr>
                <w:rFonts w:cs="Arial"/>
                <w:b/>
                <w:u w:val="single"/>
              </w:rPr>
            </w:pPr>
            <w:r w:rsidRPr="00BB5E24">
              <w:rPr>
                <w:rFonts w:cs="Arial"/>
                <w:b/>
                <w:u w:val="single"/>
              </w:rPr>
              <w:t xml:space="preserve">Докази: </w:t>
            </w:r>
          </w:p>
          <w:p w14:paraId="239EEC17" w14:textId="77777777" w:rsidR="00282F3F" w:rsidRPr="00BB5E24" w:rsidRDefault="00282F3F" w:rsidP="005A05C8">
            <w:pPr>
              <w:autoSpaceDE w:val="0"/>
              <w:autoSpaceDN w:val="0"/>
              <w:adjustRightInd w:val="0"/>
              <w:spacing w:before="0"/>
              <w:rPr>
                <w:rFonts w:cs="Arial"/>
                <w:noProof/>
              </w:rPr>
            </w:pPr>
            <w:r w:rsidRPr="00BB5E24">
              <w:rPr>
                <w:rFonts w:cs="Arial"/>
              </w:rPr>
              <w:t xml:space="preserve">1. </w:t>
            </w:r>
            <w:r w:rsidRPr="00BB5E24">
              <w:rPr>
                <w:rFonts w:cs="Arial"/>
                <w:noProof/>
              </w:rPr>
              <w:t>Копије наведених важећих</w:t>
            </w:r>
            <w:r w:rsidR="002A1F46" w:rsidRPr="00BB5E24">
              <w:rPr>
                <w:rFonts w:cs="Arial"/>
                <w:noProof/>
                <w:lang w:val="sr-Cyrl-RS"/>
              </w:rPr>
              <w:t xml:space="preserve"> (на дан отварања понуда)</w:t>
            </w:r>
            <w:r w:rsidRPr="00BB5E24">
              <w:rPr>
                <w:rFonts w:cs="Arial"/>
                <w:noProof/>
              </w:rPr>
              <w:t xml:space="preserve"> сертификата издатих од стране Акредитованих сертификационих кућа односно потврда о усклађивању са поменутим стандардима.</w:t>
            </w:r>
          </w:p>
          <w:p w14:paraId="22D40619" w14:textId="77777777" w:rsidR="00282F3F" w:rsidRPr="00BB5E24" w:rsidRDefault="00282F3F" w:rsidP="005A05C8">
            <w:pPr>
              <w:autoSpaceDE w:val="0"/>
              <w:autoSpaceDN w:val="0"/>
              <w:adjustRightInd w:val="0"/>
              <w:spacing w:before="0"/>
              <w:rPr>
                <w:rFonts w:cs="Arial"/>
                <w:noProof/>
              </w:rPr>
            </w:pPr>
            <w:r w:rsidRPr="00BB5E24">
              <w:rPr>
                <w:rFonts w:cs="Arial"/>
                <w:noProof/>
              </w:rPr>
              <w:t xml:space="preserve">2. </w:t>
            </w:r>
            <w:r w:rsidRPr="00BB5E24">
              <w:rPr>
                <w:rFonts w:cs="Arial"/>
              </w:rPr>
              <w:t>Уговор са наручиоцем,</w:t>
            </w:r>
            <w:r w:rsidRPr="00BB5E24">
              <w:rPr>
                <w:rFonts w:cs="Arial"/>
                <w:noProof/>
              </w:rPr>
              <w:t xml:space="preserve"> Референтна листа и Потврде наручиоца, које прате референт листу;</w:t>
            </w:r>
          </w:p>
          <w:p w14:paraId="3AFABB75" w14:textId="77777777" w:rsidR="00282F3F" w:rsidRPr="00BB5E24" w:rsidRDefault="00282F3F" w:rsidP="005A05C8">
            <w:pPr>
              <w:autoSpaceDE w:val="0"/>
              <w:autoSpaceDN w:val="0"/>
              <w:adjustRightInd w:val="0"/>
              <w:spacing w:before="0"/>
              <w:rPr>
                <w:rFonts w:cs="Arial"/>
                <w:noProof/>
              </w:rPr>
            </w:pPr>
            <w:r w:rsidRPr="00BB5E24">
              <w:rPr>
                <w:rFonts w:cs="Arial"/>
                <w:noProof/>
              </w:rPr>
              <w:t xml:space="preserve">3. Копија важеће полисе осигурања на дан отварања.  </w:t>
            </w:r>
          </w:p>
          <w:p w14:paraId="3FF65132" w14:textId="77777777" w:rsidR="00C41197" w:rsidRPr="00BB5E24" w:rsidRDefault="00C41197" w:rsidP="005A05C8">
            <w:pPr>
              <w:autoSpaceDE w:val="0"/>
              <w:autoSpaceDN w:val="0"/>
              <w:adjustRightInd w:val="0"/>
              <w:spacing w:before="0"/>
              <w:rPr>
                <w:rFonts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2"/>
            </w:tblGrid>
            <w:tr w:rsidR="00282F3F" w:rsidRPr="00BB5E24" w14:paraId="2A78F1EA" w14:textId="77777777" w:rsidTr="003F14CE">
              <w:tc>
                <w:tcPr>
                  <w:tcW w:w="8202" w:type="dxa"/>
                </w:tcPr>
                <w:p w14:paraId="6795AEE6" w14:textId="77777777" w:rsidR="00282F3F" w:rsidRPr="00BB5E24" w:rsidRDefault="00282F3F" w:rsidP="005A05C8">
                  <w:pPr>
                    <w:autoSpaceDE w:val="0"/>
                    <w:autoSpaceDN w:val="0"/>
                    <w:adjustRightInd w:val="0"/>
                    <w:spacing w:before="0"/>
                    <w:rPr>
                      <w:rFonts w:cs="Arial"/>
                      <w:noProof/>
                    </w:rPr>
                  </w:pPr>
                  <w:r w:rsidRPr="00BB5E24">
                    <w:rPr>
                      <w:rFonts w:cs="Arial"/>
                      <w:noProof/>
                    </w:rPr>
                    <w:t xml:space="preserve">Напомена за тачку 6.3: </w:t>
                  </w:r>
                </w:p>
                <w:p w14:paraId="74638F2F" w14:textId="77777777" w:rsidR="00282F3F" w:rsidRPr="00BB5E24" w:rsidRDefault="00282F3F" w:rsidP="005A05C8">
                  <w:pPr>
                    <w:autoSpaceDE w:val="0"/>
                    <w:autoSpaceDN w:val="0"/>
                    <w:adjustRightInd w:val="0"/>
                    <w:spacing w:before="0"/>
                    <w:rPr>
                      <w:rFonts w:cs="Arial"/>
                      <w:noProof/>
                    </w:rPr>
                  </w:pPr>
                  <w:r w:rsidRPr="00BB5E24">
                    <w:rPr>
                      <w:rFonts w:cs="Arial"/>
                      <w:noProof/>
                    </w:rPr>
                    <w:t>Предметна полиса осигурања ће служити као средство обезбеђења Наручиоца, односно осигурање Наручиоца од одговорности изабраног Понуђача за евентуално причињену штету изабраног Понуђача по основу законске (опште) одговорности. Ако Понуђач достави полису осигурања у страној валуту прерачунавање висине суме осигурања по једном штетном догађају вршиће се по средњем курсу НБС на дан отварања понуда.</w:t>
                  </w:r>
                </w:p>
              </w:tc>
            </w:tr>
          </w:tbl>
          <w:p w14:paraId="7CE570F3" w14:textId="77777777" w:rsidR="00282F3F" w:rsidRPr="00BB5E24" w:rsidRDefault="00282F3F" w:rsidP="005A05C8">
            <w:pPr>
              <w:tabs>
                <w:tab w:val="left" w:pos="523"/>
              </w:tabs>
              <w:rPr>
                <w:rFonts w:cs="Arial"/>
              </w:rPr>
            </w:pPr>
          </w:p>
        </w:tc>
      </w:tr>
      <w:tr w:rsidR="00282F3F" w:rsidRPr="00BB5E24" w14:paraId="40593CFB" w14:textId="77777777" w:rsidTr="00282F3F">
        <w:trPr>
          <w:jc w:val="center"/>
        </w:trPr>
        <w:tc>
          <w:tcPr>
            <w:tcW w:w="729" w:type="dxa"/>
            <w:vAlign w:val="center"/>
          </w:tcPr>
          <w:p w14:paraId="5613CD76" w14:textId="77777777" w:rsidR="00282F3F" w:rsidRPr="00BB5E24" w:rsidRDefault="00282F3F" w:rsidP="005A05C8">
            <w:pPr>
              <w:spacing w:before="0"/>
              <w:jc w:val="center"/>
              <w:rPr>
                <w:rFonts w:cs="Arial"/>
              </w:rPr>
            </w:pPr>
            <w:r w:rsidRPr="00BB5E24">
              <w:rPr>
                <w:rFonts w:cs="Arial"/>
                <w:lang w:val="sr-Cyrl-RS"/>
              </w:rPr>
              <w:t>7</w:t>
            </w:r>
            <w:r w:rsidRPr="00BB5E24">
              <w:rPr>
                <w:rFonts w:cs="Arial"/>
              </w:rPr>
              <w:t>.</w:t>
            </w:r>
          </w:p>
        </w:tc>
        <w:tc>
          <w:tcPr>
            <w:tcW w:w="8430" w:type="dxa"/>
          </w:tcPr>
          <w:p w14:paraId="2542E3B2" w14:textId="77777777" w:rsidR="00282F3F" w:rsidRPr="00BB5E24" w:rsidRDefault="00282F3F" w:rsidP="005A05C8">
            <w:pPr>
              <w:autoSpaceDE w:val="0"/>
              <w:autoSpaceDN w:val="0"/>
              <w:adjustRightInd w:val="0"/>
              <w:spacing w:before="0"/>
              <w:rPr>
                <w:rFonts w:cs="Arial"/>
                <w:b/>
                <w:u w:val="single"/>
                <w:lang w:val="sr-Cyrl-RS"/>
              </w:rPr>
            </w:pPr>
            <w:r w:rsidRPr="00BB5E24">
              <w:rPr>
                <w:rFonts w:cs="Arial"/>
                <w:b/>
                <w:u w:val="single"/>
                <w:lang w:val="sr-Cyrl-RS"/>
              </w:rPr>
              <w:t>Кадровски капацитет</w:t>
            </w:r>
          </w:p>
          <w:p w14:paraId="1225D9EA" w14:textId="77777777" w:rsidR="00282F3F" w:rsidRPr="00BB5E24" w:rsidRDefault="00282F3F" w:rsidP="005A05C8">
            <w:pPr>
              <w:autoSpaceDE w:val="0"/>
              <w:autoSpaceDN w:val="0"/>
              <w:adjustRightInd w:val="0"/>
              <w:spacing w:before="0"/>
              <w:rPr>
                <w:rFonts w:cs="Arial"/>
                <w:b/>
              </w:rPr>
            </w:pPr>
            <w:r w:rsidRPr="00BB5E24">
              <w:rPr>
                <w:rFonts w:cs="Arial"/>
                <w:b/>
                <w:u w:val="single"/>
              </w:rPr>
              <w:t>Услов</w:t>
            </w:r>
            <w:r w:rsidRPr="00BB5E24">
              <w:rPr>
                <w:rFonts w:cs="Arial"/>
                <w:b/>
              </w:rPr>
              <w:t>:</w:t>
            </w:r>
          </w:p>
          <w:p w14:paraId="5125ACF7" w14:textId="77777777" w:rsidR="00282F3F" w:rsidRPr="00BB5E24" w:rsidRDefault="00282F3F" w:rsidP="005A05C8">
            <w:pPr>
              <w:autoSpaceDE w:val="0"/>
              <w:autoSpaceDN w:val="0"/>
              <w:adjustRightInd w:val="0"/>
              <w:spacing w:before="0"/>
              <w:rPr>
                <w:rFonts w:cs="Arial"/>
              </w:rPr>
            </w:pPr>
            <w:r w:rsidRPr="00BB5E24">
              <w:rPr>
                <w:rFonts w:cs="Arial"/>
              </w:rPr>
              <w:t>1.Да Понуђач у време подношења понуде има најмање 6.500 запослених (на одређено или неодређено време) или радно ангажованих са најмање III (трећим) степеном стручности, у складу са Законом о раду.</w:t>
            </w:r>
          </w:p>
          <w:p w14:paraId="3DB226CE" w14:textId="77777777" w:rsidR="00282F3F" w:rsidRPr="00BB5E24" w:rsidRDefault="00282F3F" w:rsidP="005A05C8">
            <w:pPr>
              <w:autoSpaceDE w:val="0"/>
              <w:autoSpaceDN w:val="0"/>
              <w:adjustRightInd w:val="0"/>
              <w:spacing w:before="0"/>
              <w:rPr>
                <w:rFonts w:cs="Arial"/>
                <w:b/>
                <w:u w:val="single"/>
              </w:rPr>
            </w:pPr>
            <w:r w:rsidRPr="00BB5E24">
              <w:rPr>
                <w:rFonts w:cs="Arial"/>
                <w:b/>
                <w:u w:val="single"/>
              </w:rPr>
              <w:t xml:space="preserve">Доказ: </w:t>
            </w:r>
          </w:p>
          <w:p w14:paraId="76878FBD" w14:textId="77777777" w:rsidR="00282F3F" w:rsidRPr="00BB5E24" w:rsidRDefault="00282F3F" w:rsidP="005A05C8">
            <w:pPr>
              <w:autoSpaceDE w:val="0"/>
              <w:autoSpaceDN w:val="0"/>
              <w:adjustRightInd w:val="0"/>
              <w:spacing w:before="0"/>
              <w:rPr>
                <w:rFonts w:cs="Arial"/>
              </w:rPr>
            </w:pPr>
            <w:r w:rsidRPr="00BB5E24">
              <w:rPr>
                <w:rFonts w:cs="Arial"/>
              </w:rPr>
              <w:lastRenderedPageBreak/>
              <w:t>1. Изјава на меморандуму о испуњењу услова кадровског капацитета, дата под пуном материјалном и кривичном одговорношћу, потписана од стране овлашћеног лица Понуђача са именима и презименима минимум 6.500 запослених односно радно ангажованих лица код понуђача.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2"/>
            </w:tblGrid>
            <w:tr w:rsidR="00282F3F" w:rsidRPr="00BB5E24" w14:paraId="609512A0" w14:textId="77777777" w:rsidTr="003F14CE">
              <w:tc>
                <w:tcPr>
                  <w:tcW w:w="8202" w:type="dxa"/>
                </w:tcPr>
                <w:p w14:paraId="7006108C" w14:textId="77777777" w:rsidR="00282F3F" w:rsidRPr="00BB5E24" w:rsidRDefault="00282F3F" w:rsidP="005A05C8">
                  <w:pPr>
                    <w:autoSpaceDE w:val="0"/>
                    <w:autoSpaceDN w:val="0"/>
                    <w:adjustRightInd w:val="0"/>
                    <w:spacing w:before="0"/>
                    <w:rPr>
                      <w:rFonts w:cs="Arial"/>
                      <w:noProof/>
                    </w:rPr>
                  </w:pPr>
                  <w:r w:rsidRPr="00BB5E24">
                    <w:rPr>
                      <w:rFonts w:cs="Arial"/>
                      <w:noProof/>
                    </w:rPr>
                    <w:t xml:space="preserve">Напомена за тачку 7.1: </w:t>
                  </w:r>
                </w:p>
                <w:p w14:paraId="33B5CD63" w14:textId="77777777" w:rsidR="00282F3F" w:rsidRPr="00BB5E24" w:rsidRDefault="00282F3F" w:rsidP="005A05C8">
                  <w:pPr>
                    <w:autoSpaceDE w:val="0"/>
                    <w:autoSpaceDN w:val="0"/>
                    <w:adjustRightInd w:val="0"/>
                    <w:spacing w:before="0"/>
                    <w:rPr>
                      <w:rFonts w:cs="Arial"/>
                      <w:noProof/>
                    </w:rPr>
                  </w:pPr>
                  <w:r w:rsidRPr="00BB5E24">
                    <w:rPr>
                      <w:rFonts w:cs="Arial"/>
                    </w:rPr>
                    <w:t xml:space="preserve">Изабрани Понуђач ће на позив Наручиоца бити у обавези да достави на увид оригинал и фотокопије oбразаца - Потврде о поднетој пријави - одјави осигурања - Образац М, Уговоре о раду или Уговорe о радном ангажовању (нпр. уговор о привремено повременим пословима, уговор о делу, као и остале уговоре предвиђене Законом о раду по овом основу) за све запослене односно радно ангажоване раднике који су наведени на списку, као и евентуално друге доказе на основу којих се без основане сумње може утврдити испуњавање траженог услова кадровског капацитета. </w:t>
                  </w:r>
                  <w:r w:rsidRPr="00BB5E24">
                    <w:rPr>
                      <w:rFonts w:cs="Arial"/>
                      <w:noProof/>
                    </w:rPr>
                    <w:t>Наручилаца је дефинисао услов кадровског капацитета због кратког времена неопходног за почетак реализације посла, времена потребног за увођење Понуђача у посао, као и обимности и сложености предметне услуге (потреба за великим бројем радника који морају бити у кратком року ангажовани, обучени и припремљени за извршење предметне услуге која је од изузетне важности за функционисање дистрибутивног система)</w:t>
                  </w:r>
                </w:p>
              </w:tc>
            </w:tr>
          </w:tbl>
          <w:p w14:paraId="51F85ECA" w14:textId="77777777" w:rsidR="00282F3F" w:rsidRPr="00BB5E24" w:rsidRDefault="00282F3F" w:rsidP="005A05C8">
            <w:pPr>
              <w:autoSpaceDE w:val="0"/>
              <w:autoSpaceDN w:val="0"/>
              <w:adjustRightInd w:val="0"/>
              <w:spacing w:before="0"/>
              <w:ind w:left="360"/>
              <w:rPr>
                <w:rFonts w:cs="Arial"/>
              </w:rPr>
            </w:pPr>
          </w:p>
        </w:tc>
      </w:tr>
    </w:tbl>
    <w:p w14:paraId="3A853B9B" w14:textId="77777777" w:rsidR="00C41197" w:rsidRPr="00BB5E24" w:rsidRDefault="00C41197" w:rsidP="005A05C8">
      <w:pPr>
        <w:spacing w:before="0"/>
        <w:rPr>
          <w:rFonts w:cs="Arial"/>
          <w:lang w:eastAsia="zh-CN"/>
        </w:rPr>
      </w:pPr>
    </w:p>
    <w:p w14:paraId="244C7BA8" w14:textId="77777777" w:rsidR="00282F3F" w:rsidRPr="00BB5E24" w:rsidRDefault="00282F3F" w:rsidP="005A05C8">
      <w:pPr>
        <w:spacing w:before="0"/>
        <w:rPr>
          <w:rFonts w:cs="Arial"/>
          <w:lang w:eastAsia="zh-CN"/>
        </w:rPr>
      </w:pPr>
      <w:r w:rsidRPr="00BB5E24">
        <w:rPr>
          <w:rFonts w:cs="Arial"/>
          <w:lang w:eastAsia="zh-CN"/>
        </w:rPr>
        <w:t>Понуда понуђача који не докаже да испуњава наведене обавезне и додатне услове из тачака 1. до 7. овог обрасца, биће одбијена као неприхватљива.</w:t>
      </w:r>
    </w:p>
    <w:p w14:paraId="2530A769" w14:textId="77777777" w:rsidR="00282F3F" w:rsidRPr="00BB5E24" w:rsidRDefault="00282F3F" w:rsidP="005A05C8">
      <w:pPr>
        <w:spacing w:before="0"/>
        <w:rPr>
          <w:rFonts w:cs="Arial"/>
          <w:lang w:eastAsia="zh-CN"/>
        </w:rPr>
      </w:pPr>
      <w:r w:rsidRPr="00BB5E24">
        <w:rPr>
          <w:rFonts w:cs="Arial"/>
          <w:lang w:eastAsia="zh-CN"/>
        </w:rPr>
        <w:t xml:space="preserve">1. Сваки подизвођач мора да испуњава услове из члана 75. став 1. тачка 1), 2) и 4) Закона, што доказује достављањем доказа наведених у овом одељку. </w:t>
      </w:r>
    </w:p>
    <w:p w14:paraId="569336A4" w14:textId="77777777" w:rsidR="00282F3F" w:rsidRPr="00BB5E24" w:rsidRDefault="00282F3F" w:rsidP="005A05C8">
      <w:pPr>
        <w:spacing w:before="0"/>
        <w:rPr>
          <w:rFonts w:cs="Arial"/>
          <w:lang w:eastAsia="zh-CN"/>
        </w:rPr>
      </w:pPr>
      <w:r w:rsidRPr="00BB5E24">
        <w:rPr>
          <w:rFonts w:cs="Arial"/>
          <w:lang w:eastAsia="zh-CN"/>
        </w:rPr>
        <w:t>Услове у вези са капацитетима из члана 76. Закона, понуђач испуњава самостално без обзира на ангажовање подизвођача.</w:t>
      </w:r>
    </w:p>
    <w:p w14:paraId="68A42710" w14:textId="77777777" w:rsidR="00282F3F" w:rsidRPr="00BB5E24" w:rsidRDefault="00282F3F" w:rsidP="005A05C8">
      <w:pPr>
        <w:spacing w:before="0"/>
        <w:rPr>
          <w:rFonts w:cs="Arial"/>
          <w:lang w:eastAsia="zh-CN"/>
        </w:rPr>
      </w:pPr>
      <w:r w:rsidRPr="00BB5E24">
        <w:rPr>
          <w:rFonts w:cs="Arial"/>
          <w:lang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C7B89D1" w14:textId="77777777" w:rsidR="00282F3F" w:rsidRPr="00BB5E24" w:rsidRDefault="00282F3F" w:rsidP="005A05C8">
      <w:pPr>
        <w:spacing w:before="0"/>
        <w:rPr>
          <w:rFonts w:cs="Arial"/>
          <w:lang w:eastAsia="zh-CN"/>
        </w:rPr>
      </w:pPr>
      <w:r w:rsidRPr="00BB5E24">
        <w:rPr>
          <w:rFonts w:cs="Arial"/>
          <w:lang w:eastAsia="zh-CN"/>
        </w:rPr>
        <w:t>3. Докази о испуњености услова из члана 77. Закона могу се достављати у неовереним копијама. Наручилац може пре доношења одлуке о закључењу оквирног споразума,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A63248B" w14:textId="77777777" w:rsidR="00282F3F" w:rsidRPr="00BB5E24" w:rsidRDefault="00282F3F" w:rsidP="005A05C8">
      <w:pPr>
        <w:spacing w:before="0"/>
        <w:rPr>
          <w:rFonts w:cs="Arial"/>
          <w:lang w:eastAsia="zh-CN"/>
        </w:rPr>
      </w:pPr>
      <w:r w:rsidRPr="00BB5E24">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87DA7A9" w14:textId="77777777" w:rsidR="00282F3F" w:rsidRPr="00BB5E24" w:rsidRDefault="00282F3F" w:rsidP="005A05C8">
      <w:pPr>
        <w:spacing w:before="0"/>
        <w:rPr>
          <w:rFonts w:cs="Arial"/>
          <w:lang w:eastAsia="zh-CN"/>
        </w:rPr>
      </w:pPr>
      <w:r w:rsidRPr="00BB5E24">
        <w:rPr>
          <w:rFonts w:cs="Arial"/>
          <w:lang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795DCF4" w14:textId="77777777" w:rsidR="00282F3F" w:rsidRPr="00BB5E24" w:rsidRDefault="00282F3F" w:rsidP="005A05C8">
      <w:pPr>
        <w:spacing w:before="0"/>
        <w:rPr>
          <w:rFonts w:cs="Arial"/>
          <w:lang w:eastAsia="zh-CN"/>
        </w:rPr>
      </w:pPr>
      <w:r w:rsidRPr="00BB5E24">
        <w:rPr>
          <w:rFonts w:cs="Arial"/>
          <w:lang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5B4A5F52" w14:textId="77777777" w:rsidR="00282F3F" w:rsidRPr="00BB5E24" w:rsidRDefault="00282F3F" w:rsidP="005A05C8">
      <w:pPr>
        <w:spacing w:before="0"/>
        <w:rPr>
          <w:rFonts w:cs="Arial"/>
          <w:lang w:eastAsia="zh-CN"/>
        </w:rPr>
      </w:pPr>
      <w:r w:rsidRPr="00BB5E24">
        <w:rPr>
          <w:rFonts w:cs="Arial"/>
          <w:lang w:eastAsia="zh-CN"/>
        </w:rPr>
        <w:t>1)извод из регистра надлежног органа:</w:t>
      </w:r>
    </w:p>
    <w:p w14:paraId="4F37AF18" w14:textId="77777777" w:rsidR="00282F3F" w:rsidRPr="00BB5E24" w:rsidRDefault="00282F3F" w:rsidP="005A05C8">
      <w:pPr>
        <w:spacing w:before="0"/>
        <w:rPr>
          <w:rFonts w:cs="Arial"/>
          <w:lang w:eastAsia="zh-CN"/>
        </w:rPr>
      </w:pPr>
      <w:r w:rsidRPr="00BB5E24">
        <w:rPr>
          <w:rFonts w:cs="Arial"/>
          <w:lang w:eastAsia="zh-CN"/>
        </w:rPr>
        <w:t xml:space="preserve"> -извод из регистра АПР: www.apr.gov.rs</w:t>
      </w:r>
    </w:p>
    <w:p w14:paraId="2645118C" w14:textId="77777777" w:rsidR="00282F3F" w:rsidRPr="00BB5E24" w:rsidRDefault="00282F3F" w:rsidP="005A05C8">
      <w:pPr>
        <w:spacing w:before="0"/>
        <w:rPr>
          <w:rFonts w:cs="Arial"/>
          <w:lang w:eastAsia="zh-CN"/>
        </w:rPr>
      </w:pPr>
      <w:r w:rsidRPr="00BB5E24">
        <w:rPr>
          <w:rFonts w:cs="Arial"/>
          <w:lang w:eastAsia="zh-CN"/>
        </w:rPr>
        <w:t>2)докази из члана 75. став 1. тачка 1), 2) и 4) Закона</w:t>
      </w:r>
    </w:p>
    <w:p w14:paraId="42BEFBEE" w14:textId="77777777" w:rsidR="00282F3F" w:rsidRPr="00BB5E24" w:rsidRDefault="00282F3F" w:rsidP="005A05C8">
      <w:pPr>
        <w:spacing w:before="0"/>
        <w:rPr>
          <w:rFonts w:cs="Arial"/>
          <w:lang w:eastAsia="zh-CN"/>
        </w:rPr>
      </w:pPr>
      <w:r w:rsidRPr="00BB5E24">
        <w:rPr>
          <w:rFonts w:cs="Arial"/>
          <w:lang w:eastAsia="zh-CN"/>
        </w:rPr>
        <w:t xml:space="preserve"> -регистар понуђача: www.apr.gov.rs</w:t>
      </w:r>
    </w:p>
    <w:p w14:paraId="33D3ABA9" w14:textId="77777777" w:rsidR="00282F3F" w:rsidRPr="00BB5E24" w:rsidRDefault="00282F3F" w:rsidP="005A05C8">
      <w:pPr>
        <w:spacing w:before="0"/>
        <w:rPr>
          <w:rFonts w:cs="Arial"/>
          <w:lang w:eastAsia="zh-CN"/>
        </w:rPr>
      </w:pPr>
      <w:r w:rsidRPr="00BB5E24">
        <w:rPr>
          <w:rFonts w:cs="Arial"/>
          <w:lang w:eastAsia="zh-CN"/>
        </w:rPr>
        <w:t>И других надлежних органа.</w:t>
      </w:r>
    </w:p>
    <w:p w14:paraId="5A6D2FD6" w14:textId="77777777" w:rsidR="00282F3F" w:rsidRPr="00BB5E24" w:rsidRDefault="00282F3F" w:rsidP="005A05C8">
      <w:pPr>
        <w:spacing w:before="0"/>
        <w:rPr>
          <w:rFonts w:cs="Arial"/>
          <w:lang w:eastAsia="zh-CN"/>
        </w:rPr>
      </w:pPr>
      <w:r w:rsidRPr="00BB5E24">
        <w:rPr>
          <w:rFonts w:cs="Arial"/>
          <w:lang w:eastAsia="zh-CN"/>
        </w:rPr>
        <w:lastRenderedPageBreak/>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29D0FC7C" w14:textId="77777777" w:rsidR="00282F3F" w:rsidRPr="00BB5E24" w:rsidRDefault="00282F3F" w:rsidP="005A05C8">
      <w:pPr>
        <w:spacing w:before="0"/>
        <w:rPr>
          <w:rFonts w:cs="Arial"/>
          <w:lang w:eastAsia="zh-CN"/>
        </w:rPr>
      </w:pPr>
      <w:r w:rsidRPr="00BB5E24">
        <w:rPr>
          <w:rFonts w:cs="Arial"/>
          <w:lang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172EF6C" w14:textId="77777777" w:rsidR="00282F3F" w:rsidRPr="00BB5E24" w:rsidRDefault="00282F3F" w:rsidP="005A05C8">
      <w:pPr>
        <w:spacing w:before="0"/>
        <w:rPr>
          <w:rFonts w:cs="Arial"/>
          <w:lang w:eastAsia="zh-CN"/>
        </w:rPr>
      </w:pPr>
      <w:r w:rsidRPr="00BB5E24">
        <w:rPr>
          <w:rFonts w:cs="Arial"/>
          <w:lang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157DBEC" w14:textId="77777777" w:rsidR="00282F3F" w:rsidRPr="00BB5E24" w:rsidRDefault="00282F3F" w:rsidP="005A05C8">
      <w:pPr>
        <w:spacing w:before="0"/>
        <w:rPr>
          <w:rFonts w:cs="Arial"/>
          <w:lang w:eastAsia="zh-CN"/>
        </w:rPr>
      </w:pPr>
      <w:r w:rsidRPr="00BB5E24">
        <w:rPr>
          <w:rFonts w:cs="Arial"/>
          <w:lang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29CD6D5" w14:textId="77777777" w:rsidR="00282F3F" w:rsidRPr="00BB5E24" w:rsidRDefault="00282F3F" w:rsidP="005A05C8">
      <w:pPr>
        <w:spacing w:before="0"/>
        <w:rPr>
          <w:rFonts w:cs="Arial"/>
          <w:lang w:eastAsia="zh-CN"/>
        </w:rPr>
      </w:pPr>
      <w:r w:rsidRPr="00BB5E24">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5EA8B03" w14:textId="77777777" w:rsidR="00282F3F" w:rsidRPr="00BB5E24" w:rsidRDefault="00282F3F" w:rsidP="005A05C8">
      <w:pPr>
        <w:spacing w:before="0"/>
        <w:rPr>
          <w:rFonts w:cs="Arial"/>
          <w:lang w:eastAsia="zh-CN"/>
        </w:rPr>
      </w:pPr>
      <w:r w:rsidRPr="00BB5E24">
        <w:rPr>
          <w:rFonts w:cs="Arial"/>
          <w:lang w:eastAsia="zh-CN"/>
        </w:rPr>
        <w:br w:type="page"/>
      </w:r>
    </w:p>
    <w:p w14:paraId="01E3BF92" w14:textId="77777777" w:rsidR="00322313" w:rsidRPr="00BB5E24" w:rsidRDefault="008D2B23" w:rsidP="005A05C8">
      <w:pPr>
        <w:pStyle w:val="KDPodnaslov1"/>
        <w:spacing w:before="0"/>
        <w:rPr>
          <w:rFonts w:cs="Arial"/>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4"/>
      <w:bookmarkEnd w:id="1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BB5E24">
        <w:rPr>
          <w:rFonts w:cs="Arial"/>
        </w:rPr>
        <w:lastRenderedPageBreak/>
        <w:t xml:space="preserve">5. </w:t>
      </w:r>
      <w:r w:rsidR="00322313" w:rsidRPr="00BB5E24">
        <w:rPr>
          <w:rFonts w:cs="Arial"/>
        </w:rPr>
        <w:t>КРИТЕРИЈУМ ЗА ДОДЕЛУ УГОВОРА</w:t>
      </w:r>
      <w:bookmarkEnd w:id="188"/>
    </w:p>
    <w:p w14:paraId="1938F079" w14:textId="77777777" w:rsidR="00621752" w:rsidRPr="00BB5E24" w:rsidRDefault="00621752" w:rsidP="005A05C8">
      <w:pPr>
        <w:spacing w:before="0"/>
        <w:rPr>
          <w:rFonts w:cs="Arial"/>
        </w:rPr>
      </w:pPr>
    </w:p>
    <w:p w14:paraId="386E20C9" w14:textId="77777777" w:rsidR="00282F3F" w:rsidRPr="00BB5E24" w:rsidRDefault="00282F3F" w:rsidP="005A05C8">
      <w:pPr>
        <w:pStyle w:val="KDParagraf"/>
        <w:spacing w:before="0"/>
        <w:rPr>
          <w:rFonts w:cs="Arial"/>
          <w:lang w:val="ru-RU"/>
        </w:rPr>
      </w:pPr>
      <w:r w:rsidRPr="00BB5E24">
        <w:rPr>
          <w:rFonts w:cs="Arial"/>
          <w:lang w:val="ru-RU"/>
        </w:rPr>
        <w:t>Критеријум економски најповољније понуде састоји се од следећих критеријума:</w:t>
      </w:r>
    </w:p>
    <w:p w14:paraId="73EC8CCB" w14:textId="77777777" w:rsidR="00282F3F" w:rsidRPr="00BB5E24" w:rsidRDefault="00282F3F" w:rsidP="005A05C8">
      <w:pPr>
        <w:pStyle w:val="KDParagraf"/>
        <w:spacing w:before="0"/>
        <w:rPr>
          <w:rFonts w:cs="Arial"/>
          <w:lang w:val="ru-RU"/>
        </w:rPr>
      </w:pPr>
    </w:p>
    <w:p w14:paraId="54E2366A" w14:textId="77777777" w:rsidR="00282F3F" w:rsidRPr="00BB5E24" w:rsidRDefault="00282F3F" w:rsidP="005A05C8">
      <w:pPr>
        <w:pStyle w:val="KDParagraf"/>
        <w:spacing w:before="0"/>
        <w:rPr>
          <w:rFonts w:cs="Arial"/>
          <w:lang w:val="ru-RU"/>
        </w:rPr>
      </w:pPr>
      <w:r w:rsidRPr="00BB5E24">
        <w:rPr>
          <w:rFonts w:cs="Arial"/>
          <w:lang w:val="ru-RU"/>
        </w:rPr>
        <w:t>Цена.......................................................... 90 пондера</w:t>
      </w:r>
    </w:p>
    <w:p w14:paraId="054E654A" w14:textId="77777777" w:rsidR="00282F3F" w:rsidRPr="00BB5E24" w:rsidRDefault="00282F3F" w:rsidP="005A05C8">
      <w:pPr>
        <w:pStyle w:val="KDParagraf"/>
        <w:spacing w:before="0"/>
        <w:rPr>
          <w:rFonts w:cs="Arial"/>
          <w:lang w:val="ru-RU"/>
        </w:rPr>
      </w:pPr>
      <w:r w:rsidRPr="00BB5E24">
        <w:rPr>
          <w:rFonts w:cs="Arial"/>
          <w:lang w:val="ru-RU"/>
        </w:rPr>
        <w:t>Рок плаћања.............................................</w:t>
      </w:r>
      <w:r w:rsidR="00C41197" w:rsidRPr="00BB5E24">
        <w:rPr>
          <w:rFonts w:cs="Arial"/>
          <w:lang w:val="sr-Latn-RS"/>
        </w:rPr>
        <w:t xml:space="preserve"> </w:t>
      </w:r>
      <w:r w:rsidRPr="00BB5E24">
        <w:rPr>
          <w:rFonts w:cs="Arial"/>
          <w:lang w:val="ru-RU"/>
        </w:rPr>
        <w:t>10 пондера</w:t>
      </w:r>
    </w:p>
    <w:p w14:paraId="2B908720" w14:textId="77777777" w:rsidR="00282F3F" w:rsidRPr="00BB5E24" w:rsidRDefault="00282F3F" w:rsidP="005A05C8">
      <w:pPr>
        <w:pStyle w:val="KDParagraf"/>
        <w:spacing w:before="0"/>
        <w:rPr>
          <w:rFonts w:cs="Arial"/>
          <w:lang w:val="ru-RU"/>
        </w:rPr>
      </w:pPr>
    </w:p>
    <w:p w14:paraId="629C95CA" w14:textId="77777777" w:rsidR="00282F3F" w:rsidRPr="00BB5E24" w:rsidRDefault="00282F3F" w:rsidP="005A05C8">
      <w:pPr>
        <w:pStyle w:val="KDParagraf"/>
        <w:spacing w:before="0"/>
        <w:rPr>
          <w:rFonts w:cs="Arial"/>
          <w:lang w:val="ru-RU"/>
        </w:rPr>
      </w:pPr>
      <w:r w:rsidRPr="00BB5E24">
        <w:rPr>
          <w:rFonts w:cs="Arial"/>
          <w:lang w:val="ru-RU"/>
        </w:rPr>
        <w:t>Број пондера (БПцена) на основу критеријума Цена одређује се на следећи начин:</w:t>
      </w:r>
    </w:p>
    <w:p w14:paraId="2C2B44F2" w14:textId="77777777" w:rsidR="00282F3F" w:rsidRPr="00BB5E24" w:rsidRDefault="00282F3F" w:rsidP="005A05C8">
      <w:pPr>
        <w:pStyle w:val="KDParagraf"/>
        <w:spacing w:before="0"/>
        <w:rPr>
          <w:rFonts w:cs="Arial"/>
          <w:lang w:val="ru-RU"/>
        </w:rPr>
      </w:pPr>
    </w:p>
    <w:p w14:paraId="1300B43C" w14:textId="77777777" w:rsidR="00282F3F" w:rsidRPr="00BB5E24" w:rsidRDefault="00282F3F" w:rsidP="005A05C8">
      <w:pPr>
        <w:pStyle w:val="KDParagraf"/>
        <w:spacing w:before="0"/>
        <w:rPr>
          <w:rFonts w:cs="Arial"/>
          <w:lang w:val="ru-RU"/>
        </w:rPr>
      </w:pPr>
      <w:r w:rsidRPr="00BB5E24">
        <w:rPr>
          <w:rFonts w:cs="Arial"/>
          <w:lang w:val="ru-RU"/>
        </w:rPr>
        <w:t>БПцена = (најнижа понуђена цена/понуђена цена) * 90</w:t>
      </w:r>
    </w:p>
    <w:p w14:paraId="1D0F1DBE" w14:textId="77777777" w:rsidR="00282F3F" w:rsidRPr="00BB5E24" w:rsidRDefault="00282F3F" w:rsidP="005A05C8">
      <w:pPr>
        <w:pStyle w:val="KDParagraf"/>
        <w:spacing w:before="0"/>
        <w:rPr>
          <w:rFonts w:cs="Arial"/>
          <w:lang w:val="ru-RU"/>
        </w:rPr>
      </w:pPr>
    </w:p>
    <w:p w14:paraId="67F4C17C" w14:textId="77777777" w:rsidR="00282F3F" w:rsidRPr="00BB5E24" w:rsidRDefault="00282F3F" w:rsidP="005A05C8">
      <w:pPr>
        <w:pStyle w:val="KDParagraf"/>
        <w:spacing w:before="0"/>
        <w:rPr>
          <w:rFonts w:cs="Arial"/>
          <w:lang w:val="ru-RU"/>
        </w:rPr>
      </w:pPr>
      <w:r w:rsidRPr="00BB5E24">
        <w:rPr>
          <w:rFonts w:cs="Arial"/>
          <w:lang w:val="ru-RU"/>
        </w:rPr>
        <w:t>Број пондера (БПрок_плаћања) на основу критеријума Рок плаћања одређује се на следећи начин:</w:t>
      </w:r>
    </w:p>
    <w:p w14:paraId="33AFAC7B" w14:textId="77777777" w:rsidR="00282F3F" w:rsidRPr="00BB5E24" w:rsidRDefault="00282F3F" w:rsidP="005A05C8">
      <w:pPr>
        <w:pStyle w:val="KDParagraf"/>
        <w:spacing w:before="0"/>
        <w:rPr>
          <w:rFonts w:cs="Arial"/>
          <w:lang w:val="ru-RU"/>
        </w:rPr>
      </w:pPr>
    </w:p>
    <w:p w14:paraId="7578BCE1" w14:textId="77777777" w:rsidR="00282F3F" w:rsidRPr="00BB5E24" w:rsidRDefault="00282F3F" w:rsidP="005A05C8">
      <w:pPr>
        <w:pStyle w:val="KDParagraf"/>
        <w:spacing w:before="0"/>
        <w:rPr>
          <w:rFonts w:cs="Arial"/>
          <w:lang w:val="ru-RU"/>
        </w:rPr>
      </w:pPr>
      <w:r w:rsidRPr="00BB5E24">
        <w:rPr>
          <w:rFonts w:cs="Arial"/>
          <w:lang w:val="ru-RU"/>
        </w:rPr>
        <w:t>БПрок_плаћања = (понуђени рок плаћања/најдужи понуђени рок плаћања) * 10</w:t>
      </w:r>
    </w:p>
    <w:p w14:paraId="33F2E78B" w14:textId="77777777" w:rsidR="00282F3F" w:rsidRPr="00BB5E24" w:rsidRDefault="00282F3F" w:rsidP="005A05C8">
      <w:pPr>
        <w:pStyle w:val="KDParagraf"/>
        <w:spacing w:before="0"/>
        <w:rPr>
          <w:rFonts w:cs="Arial"/>
          <w:lang w:val="ru-RU"/>
        </w:rPr>
      </w:pPr>
    </w:p>
    <w:p w14:paraId="08A9973E" w14:textId="77777777" w:rsidR="00282F3F" w:rsidRPr="00BB5E24" w:rsidRDefault="00282F3F" w:rsidP="005A05C8">
      <w:pPr>
        <w:pStyle w:val="KDParagraf"/>
        <w:spacing w:before="0"/>
        <w:rPr>
          <w:rFonts w:cs="Arial"/>
          <w:lang w:val="ru-RU"/>
        </w:rPr>
      </w:pPr>
      <w:r w:rsidRPr="00BB5E24">
        <w:rPr>
          <w:rFonts w:cs="Arial"/>
          <w:lang w:val="ru-RU"/>
        </w:rPr>
        <w:t>НАПОМЕНА: понуђени рок не сме бити краћи од 5 (пет) дана од дана пријема исправног рачуна, издатог на основу прихваћеног и одобреног Записника о квалитативном квантитативном пријему услуге од стране овлашћених представника Наручиоца и Понуђача без примедби, нити дужи од 45 дана, од дана пријема исправног рачуна.</w:t>
      </w:r>
    </w:p>
    <w:p w14:paraId="6D1BCD88" w14:textId="77777777" w:rsidR="00282F3F" w:rsidRPr="00BB5E24" w:rsidRDefault="00282F3F" w:rsidP="005A05C8">
      <w:pPr>
        <w:pStyle w:val="KDParagraf"/>
        <w:spacing w:before="0"/>
        <w:rPr>
          <w:rFonts w:cs="Arial"/>
          <w:lang w:val="ru-RU"/>
        </w:rPr>
      </w:pPr>
    </w:p>
    <w:p w14:paraId="5EA8DA75" w14:textId="3FE8105D" w:rsidR="00282F3F" w:rsidRPr="00BB5E24" w:rsidRDefault="00282F3F" w:rsidP="005A05C8">
      <w:pPr>
        <w:pStyle w:val="KDParagraf"/>
        <w:spacing w:before="0"/>
        <w:rPr>
          <w:rFonts w:cs="Arial"/>
          <w:lang w:val="ru-RU"/>
        </w:rPr>
      </w:pPr>
      <w:r w:rsidRPr="00BB5E24">
        <w:rPr>
          <w:rFonts w:cs="Arial"/>
          <w:lang w:val="ru-RU"/>
        </w:rPr>
        <w:t>Критеријум служи само за рангирање понуда, а Оквирни споразум се закључуј</w:t>
      </w:r>
      <w:r w:rsidR="00283F11">
        <w:rPr>
          <w:rFonts w:cs="Arial"/>
          <w:lang w:val="ru-RU"/>
        </w:rPr>
        <w:t>е на процењену вредност набавке.</w:t>
      </w:r>
    </w:p>
    <w:p w14:paraId="0ED1A4AE" w14:textId="77777777" w:rsidR="00282F3F" w:rsidRPr="00BB5E24" w:rsidRDefault="00282F3F" w:rsidP="005A05C8">
      <w:pPr>
        <w:pStyle w:val="KDParagraf"/>
        <w:spacing w:before="0"/>
        <w:rPr>
          <w:rFonts w:cs="Arial"/>
          <w:lang w:val="ru-RU"/>
        </w:rPr>
      </w:pPr>
    </w:p>
    <w:p w14:paraId="1BA76973" w14:textId="77777777" w:rsidR="00282F3F" w:rsidRPr="00BB5E24" w:rsidRDefault="00282F3F" w:rsidP="005A05C8">
      <w:pPr>
        <w:pStyle w:val="KDParagraf"/>
        <w:spacing w:before="0"/>
        <w:rPr>
          <w:rFonts w:cs="Arial"/>
          <w:lang w:val="ru-RU"/>
        </w:rPr>
      </w:pPr>
      <w:r w:rsidRPr="00BB5E24">
        <w:rPr>
          <w:rFonts w:cs="Arial"/>
          <w:lang w:val="ru-RU"/>
        </w:rPr>
        <w:t>Оквирни споразум ће бити закључен са једним понуђачем.</w:t>
      </w:r>
    </w:p>
    <w:p w14:paraId="00852A23" w14:textId="77777777" w:rsidR="00282F3F" w:rsidRPr="00BB5E24" w:rsidRDefault="00282F3F" w:rsidP="005A05C8">
      <w:pPr>
        <w:pStyle w:val="KDParagraf"/>
        <w:spacing w:before="0"/>
        <w:rPr>
          <w:rFonts w:cs="Arial"/>
          <w:lang w:val="ru-RU"/>
        </w:rPr>
      </w:pPr>
      <w:r w:rsidRPr="00BB5E24">
        <w:rPr>
          <w:rFonts w:cs="Arial"/>
          <w:lang w:val="ru-RU"/>
        </w:rPr>
        <w:t>На основу оквирног споразума, Наручилац ће сходно својим потребама, са Понуђачем да склопи појединачни уговор/уговоре чији збир вредности не може прећи вредност оквирног споразума, а временски могу трајати и дуже од временског трајања оквирног споразума.</w:t>
      </w:r>
    </w:p>
    <w:p w14:paraId="0FAE2D86" w14:textId="77777777" w:rsidR="00282F3F" w:rsidRPr="00BB5E24" w:rsidRDefault="00282F3F" w:rsidP="005A05C8">
      <w:pPr>
        <w:pStyle w:val="KDParagraf"/>
        <w:spacing w:before="0"/>
        <w:rPr>
          <w:rFonts w:cs="Arial"/>
          <w:lang w:val="ru-RU"/>
        </w:rPr>
      </w:pPr>
    </w:p>
    <w:p w14:paraId="281538FC" w14:textId="77777777" w:rsidR="00282F3F" w:rsidRPr="00BB5E24" w:rsidRDefault="00282F3F" w:rsidP="005A05C8">
      <w:pPr>
        <w:pStyle w:val="KDParagraf"/>
        <w:spacing w:before="0"/>
        <w:rPr>
          <w:rFonts w:cs="Arial"/>
          <w:lang w:val="ru-RU"/>
        </w:rPr>
      </w:pPr>
      <w:r w:rsidRPr="00BB5E24">
        <w:rPr>
          <w:rFonts w:cs="Arial"/>
          <w:lang w:val="ru-RU"/>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5137EF94" w14:textId="77777777" w:rsidR="00282F3F" w:rsidRPr="00BB5E24" w:rsidRDefault="00282F3F" w:rsidP="005A05C8">
      <w:pPr>
        <w:pStyle w:val="KDParagraf"/>
        <w:spacing w:before="0"/>
        <w:rPr>
          <w:rFonts w:cs="Arial"/>
          <w:lang w:val="ru-RU"/>
        </w:rPr>
      </w:pPr>
    </w:p>
    <w:p w14:paraId="69EEE2A8" w14:textId="77777777" w:rsidR="00621752" w:rsidRPr="00BB5E24" w:rsidRDefault="00282F3F" w:rsidP="005A05C8">
      <w:pPr>
        <w:pStyle w:val="KDParagraf"/>
        <w:spacing w:before="0"/>
        <w:rPr>
          <w:rFonts w:cs="Arial"/>
        </w:rPr>
      </w:pPr>
      <w:r w:rsidRPr="00BB5E24">
        <w:rPr>
          <w:rFonts w:cs="Arial"/>
          <w:lang w:val="ru-RU"/>
        </w:rPr>
        <w:t>Предност дата за домаће понуђаче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C7A401E" w14:textId="77777777" w:rsidR="00A477F6" w:rsidRPr="00BB5E24" w:rsidRDefault="00A477F6" w:rsidP="005A05C8">
      <w:pPr>
        <w:pStyle w:val="KDParagraf"/>
        <w:spacing w:before="0"/>
        <w:rPr>
          <w:rFonts w:cs="Arial"/>
          <w:color w:val="00B0F0"/>
        </w:rPr>
      </w:pPr>
    </w:p>
    <w:p w14:paraId="48FA86C1" w14:textId="77777777" w:rsidR="00621752" w:rsidRPr="00BB5E24" w:rsidRDefault="00621752" w:rsidP="005A05C8">
      <w:pPr>
        <w:pStyle w:val="KDPodnaslov2"/>
        <w:numPr>
          <w:ilvl w:val="1"/>
          <w:numId w:val="21"/>
        </w:numPr>
        <w:spacing w:before="0"/>
        <w:jc w:val="both"/>
        <w:rPr>
          <w:rFonts w:cs="Arial"/>
        </w:rPr>
      </w:pPr>
      <w:bookmarkStart w:id="194" w:name="_Toc441651548"/>
      <w:bookmarkStart w:id="195" w:name="_Toc442559886"/>
      <w:r w:rsidRPr="00BB5E24">
        <w:rPr>
          <w:rFonts w:cs="Arial"/>
        </w:rPr>
        <w:t>Резервни критеријум</w:t>
      </w:r>
      <w:bookmarkEnd w:id="194"/>
      <w:bookmarkEnd w:id="195"/>
    </w:p>
    <w:p w14:paraId="4E107B5F" w14:textId="77777777" w:rsidR="006F1B4D" w:rsidRPr="00BB5E24" w:rsidRDefault="006F1B4D" w:rsidP="005A05C8">
      <w:pPr>
        <w:pStyle w:val="KDParagraf"/>
        <w:spacing w:before="0"/>
        <w:rPr>
          <w:rFonts w:cs="Arial"/>
          <w:i/>
          <w:color w:val="00B0F0"/>
          <w:lang w:val="sr-Cyrl-CS"/>
        </w:rPr>
      </w:pPr>
    </w:p>
    <w:p w14:paraId="6959BC82" w14:textId="77777777" w:rsidR="00282F3F" w:rsidRPr="00BB5E24" w:rsidRDefault="00282F3F" w:rsidP="005A05C8">
      <w:pPr>
        <w:autoSpaceDE w:val="0"/>
        <w:autoSpaceDN w:val="0"/>
        <w:adjustRightInd w:val="0"/>
        <w:spacing w:before="0"/>
        <w:rPr>
          <w:rFonts w:cs="Arial"/>
        </w:rPr>
      </w:pPr>
      <w:r w:rsidRPr="00BB5E24">
        <w:rPr>
          <w:rFonts w:cs="Arial"/>
        </w:rPr>
        <w:t>Уколико две или више понуда имају исти број пондера, као најповољнија биће изабрана понуда оног понуђача који је понудио нижу цену. У случају исте понуђене цене, оквирни споразум ће бити изабран путем жреба.</w:t>
      </w:r>
    </w:p>
    <w:p w14:paraId="32A1AEA1" w14:textId="77777777" w:rsidR="00BE7496" w:rsidRPr="00BB5E24" w:rsidRDefault="00282F3F" w:rsidP="005A05C8">
      <w:pPr>
        <w:autoSpaceDE w:val="0"/>
        <w:autoSpaceDN w:val="0"/>
        <w:adjustRightInd w:val="0"/>
        <w:spacing w:before="0"/>
        <w:rPr>
          <w:rFonts w:eastAsia="TimesNewRomanPSMT" w:cs="Arial"/>
          <w:bCs/>
          <w:color w:val="00B0F0"/>
        </w:rPr>
      </w:pPr>
      <w:r w:rsidRPr="00BB5E24">
        <w:rPr>
          <w:rFonts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Са понуђачем чији назив буде на извученом папиру биће закључен оквирни споразум.</w:t>
      </w:r>
      <w:r w:rsidR="0069089B" w:rsidRPr="00BB5E24">
        <w:rPr>
          <w:rFonts w:cs="Arial"/>
        </w:rPr>
        <w:t> </w:t>
      </w:r>
      <w:r w:rsidR="008512C6" w:rsidRPr="00BB5E24">
        <w:rPr>
          <w:rFonts w:eastAsia="TimesNewRomanPSMT" w:cs="Arial"/>
          <w:bCs/>
          <w:color w:val="00B0F0"/>
        </w:rPr>
        <w:br w:type="page"/>
      </w:r>
    </w:p>
    <w:p w14:paraId="7FB52370" w14:textId="77777777" w:rsidR="008D2B23" w:rsidRPr="00BB5E24" w:rsidRDefault="003C4E60" w:rsidP="005A05C8">
      <w:pPr>
        <w:pStyle w:val="KDPodnaslov1"/>
        <w:numPr>
          <w:ilvl w:val="0"/>
          <w:numId w:val="13"/>
        </w:numPr>
        <w:spacing w:before="0"/>
        <w:rPr>
          <w:rFonts w:cs="Arial"/>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BB5E24">
        <w:rPr>
          <w:rFonts w:cs="Arial"/>
          <w:lang w:val="sr-Cyrl-RS"/>
        </w:rPr>
        <w:lastRenderedPageBreak/>
        <w:t xml:space="preserve">  </w:t>
      </w:r>
      <w:r w:rsidR="008D2B23" w:rsidRPr="00BB5E24">
        <w:rPr>
          <w:rFonts w:cs="Arial"/>
        </w:rPr>
        <w:t>УПУТСТВО ПОНУЂАЧИМА КАКО ДА САЧИНЕ ПОНУДУ</w:t>
      </w:r>
      <w:bookmarkEnd w:id="202"/>
    </w:p>
    <w:p w14:paraId="631D6E6E" w14:textId="77777777" w:rsidR="00645F72" w:rsidRPr="00BB5E24" w:rsidRDefault="00645F72" w:rsidP="005A05C8">
      <w:pPr>
        <w:spacing w:before="0"/>
        <w:rPr>
          <w:rFonts w:cs="Arial"/>
        </w:rPr>
      </w:pPr>
    </w:p>
    <w:p w14:paraId="7B225DC8" w14:textId="77777777" w:rsidR="008D2B23" w:rsidRPr="00BB5E24" w:rsidRDefault="008D2B23" w:rsidP="005A05C8">
      <w:pPr>
        <w:pStyle w:val="KDParagraf"/>
        <w:spacing w:before="0"/>
        <w:rPr>
          <w:rFonts w:cs="Arial"/>
          <w:lang w:val="ru-RU"/>
        </w:rPr>
      </w:pPr>
      <w:r w:rsidRPr="00BB5E2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074AA1B" w14:textId="77777777" w:rsidR="008D2B23" w:rsidRPr="00BB5E24" w:rsidRDefault="008D2B23" w:rsidP="005A05C8">
      <w:pPr>
        <w:pStyle w:val="KDParagraf"/>
        <w:spacing w:before="0"/>
        <w:rPr>
          <w:rFonts w:cs="Arial"/>
        </w:rPr>
      </w:pPr>
      <w:r w:rsidRPr="00BB5E24">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6AEAFBD" w14:textId="77777777" w:rsidR="008D2B23" w:rsidRPr="00BB5E24" w:rsidRDefault="008D2B23" w:rsidP="005A05C8">
      <w:pPr>
        <w:pStyle w:val="KDParagraf"/>
        <w:spacing w:before="0"/>
        <w:rPr>
          <w:rFonts w:cs="Arial"/>
        </w:rPr>
      </w:pPr>
    </w:p>
    <w:p w14:paraId="3698CF16" w14:textId="77777777" w:rsidR="008D2B23" w:rsidRPr="00BB5E24" w:rsidRDefault="008D2B23" w:rsidP="005A05C8">
      <w:pPr>
        <w:pStyle w:val="KDPodnaslov2"/>
        <w:numPr>
          <w:ilvl w:val="1"/>
          <w:numId w:val="22"/>
        </w:numPr>
        <w:spacing w:before="0"/>
        <w:jc w:val="both"/>
        <w:rPr>
          <w:rFonts w:cs="Arial"/>
        </w:rPr>
      </w:pPr>
      <w:bookmarkStart w:id="203" w:name="_Toc441651577"/>
      <w:bookmarkStart w:id="204" w:name="_Toc442559888"/>
      <w:r w:rsidRPr="00BB5E24">
        <w:rPr>
          <w:rFonts w:cs="Arial"/>
        </w:rPr>
        <w:t>Језик на којем понуда мора бити састављена</w:t>
      </w:r>
      <w:bookmarkEnd w:id="203"/>
      <w:bookmarkEnd w:id="204"/>
    </w:p>
    <w:p w14:paraId="1F4D4846" w14:textId="77777777" w:rsidR="008D2B23" w:rsidRPr="00BB5E24" w:rsidRDefault="008D2B23" w:rsidP="005A05C8">
      <w:pPr>
        <w:pStyle w:val="KDParagraf"/>
        <w:spacing w:before="0"/>
        <w:rPr>
          <w:rFonts w:cs="Arial"/>
        </w:rPr>
      </w:pPr>
      <w:r w:rsidRPr="00BB5E24">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72DA71A1" w14:textId="77777777" w:rsidR="008D2B23" w:rsidRPr="00BB5E24" w:rsidRDefault="00282F3F" w:rsidP="005A05C8">
      <w:pPr>
        <w:pStyle w:val="KDParagraf"/>
        <w:spacing w:before="0"/>
        <w:rPr>
          <w:rFonts w:cs="Arial"/>
          <w:lang w:val="ru-RU" w:eastAsia="sr-Latn-CS"/>
        </w:rPr>
      </w:pPr>
      <w:r w:rsidRPr="00BB5E24">
        <w:rPr>
          <w:rFonts w:cs="Arial"/>
          <w:lang w:val="ru-RU" w:eastAsia="sr-Latn-CS"/>
        </w:rPr>
        <w:t>Прилози који чине саставни део понуде, достављају се на српском језику. Уколико је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41462347" w14:textId="77777777" w:rsidR="00282F3F" w:rsidRPr="00BB5E24" w:rsidRDefault="00282F3F" w:rsidP="005A05C8">
      <w:pPr>
        <w:pStyle w:val="KDParagraf"/>
        <w:spacing w:before="0"/>
        <w:rPr>
          <w:rFonts w:cs="Arial"/>
          <w:lang w:val="ru-RU" w:eastAsia="sr-Latn-CS"/>
        </w:rPr>
      </w:pPr>
    </w:p>
    <w:p w14:paraId="3AC422F3" w14:textId="77777777" w:rsidR="008D2B23" w:rsidRPr="00BB5E24" w:rsidRDefault="008D2B23" w:rsidP="005A05C8">
      <w:pPr>
        <w:pStyle w:val="KDPodnaslov2"/>
        <w:numPr>
          <w:ilvl w:val="1"/>
          <w:numId w:val="22"/>
        </w:numPr>
        <w:spacing w:before="0"/>
        <w:jc w:val="both"/>
        <w:rPr>
          <w:rFonts w:cs="Arial"/>
        </w:rPr>
      </w:pPr>
      <w:bookmarkStart w:id="205" w:name="_Toc441651578"/>
      <w:bookmarkStart w:id="206" w:name="_Toc442559889"/>
      <w:r w:rsidRPr="00BB5E24">
        <w:rPr>
          <w:rFonts w:cs="Arial"/>
        </w:rPr>
        <w:t xml:space="preserve">Начин састављања </w:t>
      </w:r>
      <w:r w:rsidR="00FC355A" w:rsidRPr="00BB5E24">
        <w:rPr>
          <w:rFonts w:cs="Arial"/>
        </w:rPr>
        <w:t xml:space="preserve">и подношења </w:t>
      </w:r>
      <w:r w:rsidRPr="00BB5E24">
        <w:rPr>
          <w:rFonts w:cs="Arial"/>
        </w:rPr>
        <w:t>понуде</w:t>
      </w:r>
      <w:bookmarkEnd w:id="205"/>
      <w:bookmarkEnd w:id="206"/>
    </w:p>
    <w:p w14:paraId="117D9B0C" w14:textId="77777777" w:rsidR="008D2B23" w:rsidRPr="00BB5E24" w:rsidRDefault="008D2B23" w:rsidP="005A05C8">
      <w:pPr>
        <w:pStyle w:val="KDParagraf"/>
        <w:spacing w:before="0"/>
        <w:rPr>
          <w:rFonts w:cs="Arial"/>
          <w:lang w:val="ru-RU"/>
        </w:rPr>
      </w:pPr>
      <w:r w:rsidRPr="00BB5E24">
        <w:rPr>
          <w:rFonts w:cs="Arial"/>
          <w:lang w:val="ru-RU"/>
        </w:rPr>
        <w:t>Понуђач је обавезан да сачини понуду тако што</w:t>
      </w:r>
      <w:r w:rsidR="00613B13" w:rsidRPr="00BB5E24">
        <w:rPr>
          <w:rFonts w:cs="Arial"/>
          <w:lang w:val="ru-RU"/>
        </w:rPr>
        <w:t xml:space="preserve"> Понуђач </w:t>
      </w:r>
      <w:r w:rsidRPr="00BB5E24">
        <w:rPr>
          <w:rFonts w:cs="Arial"/>
          <w:lang w:val="ru-RU"/>
        </w:rPr>
        <w:t>уписује тражене податке у обрасце који су саста</w:t>
      </w:r>
      <w:r w:rsidR="00613B13" w:rsidRPr="00BB5E24">
        <w:rPr>
          <w:rFonts w:cs="Arial"/>
          <w:lang w:val="ru-RU"/>
        </w:rPr>
        <w:t xml:space="preserve">вни део конкурсне документације </w:t>
      </w:r>
      <w:r w:rsidRPr="00BB5E24">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BB5E24">
        <w:rPr>
          <w:rFonts w:cs="Arial"/>
          <w:lang w:val="ru-RU"/>
        </w:rPr>
        <w:t xml:space="preserve"> Доставља их заједно са осталим документима који представљају обавезну садржину понуде.</w:t>
      </w:r>
    </w:p>
    <w:p w14:paraId="1AB1DBE0" w14:textId="77777777" w:rsidR="008D2B23" w:rsidRPr="00BB5E24" w:rsidRDefault="008D2B23" w:rsidP="005A05C8">
      <w:pPr>
        <w:pStyle w:val="KDParagraf"/>
        <w:spacing w:before="0"/>
        <w:rPr>
          <w:rFonts w:cs="Arial"/>
        </w:rPr>
      </w:pPr>
      <w:r w:rsidRPr="00BB5E24">
        <w:rPr>
          <w:rFonts w:cs="Arial"/>
        </w:rPr>
        <w:t>Препоручује се да сви документи поднети у понуди  буду нумерисани</w:t>
      </w:r>
      <w:r w:rsidRPr="00BB5E24">
        <w:rPr>
          <w:rFonts w:cs="Arial"/>
          <w:lang w:val="sr-Latn-CS"/>
        </w:rPr>
        <w:t xml:space="preserve"> и</w:t>
      </w:r>
      <w:r w:rsidRPr="00BB5E24">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44CE2EA" w14:textId="77777777" w:rsidR="008D2B23" w:rsidRPr="00BB5E24" w:rsidRDefault="008D2B23" w:rsidP="005A05C8">
      <w:pPr>
        <w:pStyle w:val="KDParagraf"/>
        <w:spacing w:before="0"/>
        <w:rPr>
          <w:rFonts w:cs="Arial"/>
          <w:lang w:val="ru-RU"/>
        </w:rPr>
      </w:pPr>
      <w:r w:rsidRPr="00BB5E24">
        <w:rPr>
          <w:rFonts w:cs="Arial"/>
          <w:lang w:val="ru-RU"/>
        </w:rPr>
        <w:t xml:space="preserve">Препоручује се да се нумерација поднете документације </w:t>
      </w:r>
      <w:r w:rsidR="00FC355A" w:rsidRPr="00BB5E24">
        <w:rPr>
          <w:rFonts w:cs="Arial"/>
          <w:lang w:val="ru-RU"/>
        </w:rPr>
        <w:t>и образац</w:t>
      </w:r>
      <w:r w:rsidR="00962DFB" w:rsidRPr="00BB5E24">
        <w:rPr>
          <w:rFonts w:cs="Arial"/>
          <w:lang w:val="ru-RU"/>
        </w:rPr>
        <w:t>а</w:t>
      </w:r>
      <w:r w:rsidR="00FC355A" w:rsidRPr="00BB5E24">
        <w:rPr>
          <w:rFonts w:cs="Arial"/>
          <w:lang w:val="ru-RU"/>
        </w:rPr>
        <w:t xml:space="preserve"> у понуди </w:t>
      </w:r>
      <w:r w:rsidRPr="00BB5E24">
        <w:rPr>
          <w:rFonts w:cs="Arial"/>
          <w:lang w:val="ru-RU"/>
        </w:rPr>
        <w:t>изврши на свако</w:t>
      </w:r>
      <w:r w:rsidRPr="00BB5E24">
        <w:rPr>
          <w:rFonts w:cs="Arial"/>
        </w:rPr>
        <w:t>j</w:t>
      </w:r>
      <w:r w:rsidRPr="00BB5E24">
        <w:rPr>
          <w:rFonts w:cs="Arial"/>
          <w:lang w:val="ru-RU"/>
        </w:rPr>
        <w:t xml:space="preserve"> страни на којој има текста, исписивањем </w:t>
      </w:r>
      <w:r w:rsidRPr="00BB5E24">
        <w:rPr>
          <w:rFonts w:cs="Arial"/>
          <w:i/>
          <w:lang w:val="ru-RU"/>
        </w:rPr>
        <w:t xml:space="preserve">“1 од </w:t>
      </w:r>
      <w:r w:rsidRPr="00BB5E24">
        <w:rPr>
          <w:rFonts w:cs="Arial"/>
          <w:i/>
        </w:rPr>
        <w:t>н</w:t>
      </w:r>
      <w:r w:rsidRPr="00BB5E24">
        <w:rPr>
          <w:rFonts w:cs="Arial"/>
          <w:i/>
          <w:lang w:val="ru-RU"/>
        </w:rPr>
        <w:t>“, „2 од н“</w:t>
      </w:r>
      <w:r w:rsidRPr="00BB5E24">
        <w:rPr>
          <w:rFonts w:cs="Arial"/>
          <w:lang w:val="ru-RU"/>
        </w:rPr>
        <w:t xml:space="preserve"> и тако све до </w:t>
      </w:r>
      <w:r w:rsidRPr="00BB5E24">
        <w:rPr>
          <w:rFonts w:cs="Arial"/>
          <w:i/>
          <w:lang w:val="ru-RU"/>
        </w:rPr>
        <w:t>„н од н“</w:t>
      </w:r>
      <w:r w:rsidRPr="00BB5E24">
        <w:rPr>
          <w:rFonts w:cs="Arial"/>
          <w:lang w:val="ru-RU"/>
        </w:rPr>
        <w:t xml:space="preserve">, с тим да </w:t>
      </w:r>
      <w:r w:rsidRPr="00BB5E24">
        <w:rPr>
          <w:rFonts w:cs="Arial"/>
          <w:i/>
          <w:lang w:val="ru-RU"/>
        </w:rPr>
        <w:t>„н“</w:t>
      </w:r>
      <w:r w:rsidRPr="00BB5E24">
        <w:rPr>
          <w:rFonts w:cs="Arial"/>
          <w:lang w:val="ru-RU"/>
        </w:rPr>
        <w:t xml:space="preserve"> представља укупан број страна понуде.</w:t>
      </w:r>
    </w:p>
    <w:p w14:paraId="04A9E9E0" w14:textId="77777777" w:rsidR="008D2B23" w:rsidRPr="00BB5E24" w:rsidRDefault="008D2B23" w:rsidP="005A05C8">
      <w:pPr>
        <w:pStyle w:val="KDKomentar"/>
        <w:spacing w:before="0"/>
        <w:rPr>
          <w:rFonts w:cs="Arial"/>
          <w:i w:val="0"/>
          <w:color w:val="auto"/>
          <w:sz w:val="22"/>
          <w:szCs w:val="22"/>
        </w:rPr>
      </w:pPr>
      <w:r w:rsidRPr="00BB5E24">
        <w:rPr>
          <w:rFonts w:cs="Arial"/>
          <w:i w:val="0"/>
          <w:color w:val="auto"/>
          <w:sz w:val="22"/>
          <w:szCs w:val="22"/>
        </w:rPr>
        <w:t>Препоручује се да доказе који се достављају уз понуду, а због своје важности не смеју бити оштећени, означе</w:t>
      </w:r>
      <w:r w:rsidR="00282F3F" w:rsidRPr="00BB5E24">
        <w:rPr>
          <w:rFonts w:cs="Arial"/>
          <w:i w:val="0"/>
          <w:color w:val="auto"/>
          <w:sz w:val="22"/>
          <w:szCs w:val="22"/>
        </w:rPr>
        <w:t xml:space="preserve">ни бројем (банкарска гаранција) </w:t>
      </w:r>
      <w:r w:rsidRPr="00BB5E24">
        <w:rPr>
          <w:rFonts w:cs="Arial"/>
          <w:i w:val="0"/>
          <w:color w:val="auto"/>
          <w:sz w:val="22"/>
          <w:szCs w:val="22"/>
        </w:rPr>
        <w:t>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57DF911" w14:textId="77777777" w:rsidR="008D2B23" w:rsidRPr="00BB5E24" w:rsidRDefault="008D2B23" w:rsidP="005A05C8">
      <w:pPr>
        <w:pStyle w:val="KDParagraf"/>
        <w:spacing w:before="0"/>
        <w:rPr>
          <w:rFonts w:cs="Arial"/>
          <w:lang w:val="ru-RU"/>
        </w:rPr>
      </w:pPr>
      <w:r w:rsidRPr="00BB5E24">
        <w:rPr>
          <w:rFonts w:cs="Arial"/>
          <w:lang w:val="ru-RU"/>
        </w:rPr>
        <w:t xml:space="preserve">Понуђач подноси понуду у затвореној коверти </w:t>
      </w:r>
      <w:r w:rsidRPr="00BB5E24">
        <w:rPr>
          <w:rFonts w:cs="Arial"/>
        </w:rPr>
        <w:t>или кутији</w:t>
      </w:r>
      <w:r w:rsidRPr="00BB5E24">
        <w:rPr>
          <w:rFonts w:cs="Arial"/>
          <w:lang w:val="ru-RU"/>
        </w:rPr>
        <w:t xml:space="preserve">, тако да се </w:t>
      </w:r>
      <w:r w:rsidR="00613B13" w:rsidRPr="00BB5E24">
        <w:rPr>
          <w:rFonts w:cs="Arial"/>
          <w:lang w:val="ru-RU"/>
        </w:rPr>
        <w:t>при отварању може проверити да ли је затворена, као и када</w:t>
      </w:r>
      <w:r w:rsidRPr="00BB5E24">
        <w:rPr>
          <w:rFonts w:cs="Arial"/>
          <w:lang w:val="ru-RU"/>
        </w:rPr>
        <w:t xml:space="preserve">, на адресу: Јавно предузеће „Електропривреда Србије“, </w:t>
      </w:r>
      <w:r w:rsidR="00E43DBE" w:rsidRPr="00BB5E24">
        <w:rPr>
          <w:rFonts w:cs="Arial"/>
          <w:lang w:val="ru-RU"/>
        </w:rPr>
        <w:t>Београд, 11000 Београд, Балканска бр. 13, писарница - са назнаком: „Понуда за јавну набавку Услуга јединственог и стандардизованог очитавања бројила за мерење потрошње електричне енергије - Јавна набавка број ЈН/8200/0025/2017- НЕ ОТВАРАТИ“.</w:t>
      </w:r>
    </w:p>
    <w:p w14:paraId="4CC8A79D" w14:textId="77777777" w:rsidR="008D2B23" w:rsidRPr="00BB5E24" w:rsidRDefault="008D2B23" w:rsidP="005A05C8">
      <w:pPr>
        <w:pStyle w:val="KDParagraf"/>
        <w:spacing w:before="0"/>
        <w:rPr>
          <w:rFonts w:cs="Arial"/>
        </w:rPr>
      </w:pPr>
      <w:r w:rsidRPr="00BB5E24">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8D312D8" w14:textId="77777777" w:rsidR="008D2B23" w:rsidRPr="00BB5E24" w:rsidRDefault="008D2B23" w:rsidP="005A05C8">
      <w:pPr>
        <w:pStyle w:val="KDParagraf"/>
        <w:spacing w:before="0"/>
        <w:rPr>
          <w:rFonts w:cs="Arial"/>
        </w:rPr>
      </w:pPr>
      <w:r w:rsidRPr="00BB5E24">
        <w:rPr>
          <w:rFonts w:eastAsia="TimesNewRomanPSMT" w:cs="Arial"/>
          <w:bCs/>
        </w:rPr>
        <w:t xml:space="preserve">У случају да понуду подноси група понуђача, на полеђини коверте је </w:t>
      </w:r>
      <w:r w:rsidR="00FE6030" w:rsidRPr="00BB5E24">
        <w:rPr>
          <w:rFonts w:eastAsia="TimesNewRomanPSMT" w:cs="Arial"/>
          <w:bCs/>
          <w:lang w:val="sr-Cyrl-RS"/>
        </w:rPr>
        <w:t xml:space="preserve">пожељно </w:t>
      </w:r>
      <w:r w:rsidRPr="00BB5E24">
        <w:rPr>
          <w:rFonts w:eastAsia="TimesNewRomanPSMT" w:cs="Arial"/>
          <w:bCs/>
        </w:rPr>
        <w:t>назначити да се ради о групи понуђача и навести називе и адресу свих чланова групе понуђача</w:t>
      </w:r>
      <w:r w:rsidRPr="00BB5E24">
        <w:rPr>
          <w:rFonts w:cs="Arial"/>
        </w:rPr>
        <w:t>.</w:t>
      </w:r>
    </w:p>
    <w:p w14:paraId="6486B605" w14:textId="77777777" w:rsidR="00613B13" w:rsidRPr="00BB5E24" w:rsidRDefault="00613B13" w:rsidP="005A05C8">
      <w:pPr>
        <w:pStyle w:val="KDParagraf"/>
        <w:spacing w:before="0"/>
        <w:rPr>
          <w:rFonts w:cs="Arial"/>
        </w:rPr>
      </w:pPr>
      <w:r w:rsidRPr="00BB5E24">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F01B795" w14:textId="77777777" w:rsidR="00613B13" w:rsidRPr="00BB5E24" w:rsidRDefault="00613B13" w:rsidP="005A05C8">
      <w:pPr>
        <w:pStyle w:val="KDParagraf"/>
        <w:spacing w:before="0"/>
        <w:rPr>
          <w:rFonts w:cs="Arial"/>
        </w:rPr>
      </w:pPr>
      <w:r w:rsidRPr="00BB5E24">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w:t>
      </w:r>
      <w:r w:rsidRPr="00BB5E24">
        <w:rPr>
          <w:rFonts w:cs="Arial"/>
        </w:rPr>
        <w:lastRenderedPageBreak/>
        <w:t>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BB5E24">
        <w:rPr>
          <w:rFonts w:cs="Arial"/>
          <w:lang w:val="sr-Cyrl-RS"/>
        </w:rPr>
        <w:t>акона</w:t>
      </w:r>
      <w:r w:rsidRPr="00BB5E24">
        <w:rPr>
          <w:rFonts w:cs="Arial"/>
        </w:rPr>
        <w:t xml:space="preserve">. </w:t>
      </w:r>
    </w:p>
    <w:p w14:paraId="1FEC99D6" w14:textId="77777777" w:rsidR="00613B13" w:rsidRPr="00BB5E24" w:rsidRDefault="00613B13" w:rsidP="005A05C8">
      <w:pPr>
        <w:pStyle w:val="KDParagraf"/>
        <w:spacing w:before="0"/>
        <w:rPr>
          <w:rFonts w:cs="Arial"/>
        </w:rPr>
      </w:pPr>
      <w:r w:rsidRPr="00BB5E24">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2D65DE3" w14:textId="77777777" w:rsidR="00613B13" w:rsidRPr="00BB5E24" w:rsidRDefault="00613B13" w:rsidP="005A05C8">
      <w:pPr>
        <w:tabs>
          <w:tab w:val="left" w:pos="284"/>
          <w:tab w:val="left" w:pos="330"/>
        </w:tabs>
        <w:spacing w:before="0"/>
        <w:ind w:left="284"/>
        <w:rPr>
          <w:rFonts w:eastAsia="TimesNewRomanPSMT" w:cs="Arial"/>
          <w:bCs/>
          <w:lang w:val="sr-Cyrl-RS"/>
        </w:rPr>
      </w:pPr>
    </w:p>
    <w:p w14:paraId="04DCC1AF" w14:textId="77777777" w:rsidR="008D2B23" w:rsidRPr="00BB5E24" w:rsidRDefault="008D2B23" w:rsidP="005A05C8">
      <w:pPr>
        <w:pStyle w:val="KDPodnaslov2"/>
        <w:numPr>
          <w:ilvl w:val="1"/>
          <w:numId w:val="22"/>
        </w:numPr>
        <w:spacing w:before="0"/>
        <w:jc w:val="both"/>
        <w:rPr>
          <w:rFonts w:cs="Arial"/>
        </w:rPr>
      </w:pPr>
      <w:bookmarkStart w:id="207" w:name="_Toc441651579"/>
      <w:bookmarkStart w:id="208" w:name="_Toc442559890"/>
      <w:r w:rsidRPr="00BB5E24">
        <w:rPr>
          <w:rFonts w:cs="Arial"/>
        </w:rPr>
        <w:t>Обавезна садржина понуде</w:t>
      </w:r>
      <w:bookmarkEnd w:id="207"/>
      <w:bookmarkEnd w:id="208"/>
    </w:p>
    <w:p w14:paraId="23FEFF7D" w14:textId="77777777" w:rsidR="008D2B23" w:rsidRPr="00BB5E24" w:rsidRDefault="008D2B23" w:rsidP="005A05C8">
      <w:pPr>
        <w:pStyle w:val="KDParagraf"/>
        <w:spacing w:before="0"/>
        <w:rPr>
          <w:rFonts w:cs="Arial"/>
        </w:rPr>
      </w:pPr>
      <w:r w:rsidRPr="00BB5E24">
        <w:rPr>
          <w:rFonts w:cs="Arial"/>
          <w:lang w:val="ru-RU" w:bidi="en-US"/>
        </w:rPr>
        <w:t>Садржину понуде, поред Обрасца понуде, чине и сви остали докази о испуњености услова из чл. 75.</w:t>
      </w:r>
      <w:r w:rsidR="00C41197" w:rsidRPr="00BB5E24">
        <w:rPr>
          <w:rFonts w:cs="Arial"/>
          <w:lang w:val="sr-Latn-RS" w:bidi="en-US"/>
        </w:rPr>
        <w:t xml:space="preserve"> </w:t>
      </w:r>
      <w:r w:rsidRPr="00BB5E24">
        <w:rPr>
          <w:rFonts w:cs="Arial"/>
          <w:lang w:val="ru-RU" w:bidi="en-US"/>
        </w:rPr>
        <w:t>и 76.</w:t>
      </w:r>
      <w:r w:rsidR="00C41197" w:rsidRPr="00BB5E24">
        <w:rPr>
          <w:rFonts w:cs="Arial"/>
          <w:lang w:val="sr-Latn-RS" w:bidi="en-US"/>
        </w:rPr>
        <w:t xml:space="preserve"> </w:t>
      </w:r>
      <w:r w:rsidRPr="00BB5E24">
        <w:rPr>
          <w:rFonts w:cs="Arial"/>
        </w:rPr>
        <w:t>Закона о јавним</w:t>
      </w:r>
      <w:r w:rsidRPr="00BB5E24">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BB5E24">
        <w:rPr>
          <w:rFonts w:cs="Arial"/>
          <w:lang w:val="sr-Cyrl-RS" w:bidi="en-US"/>
        </w:rPr>
        <w:t xml:space="preserve"> (попуњени, потписани и печатом оверени)</w:t>
      </w:r>
      <w:r w:rsidRPr="00BB5E24">
        <w:rPr>
          <w:rFonts w:cs="Arial"/>
          <w:lang w:bidi="en-US"/>
        </w:rPr>
        <w:t xml:space="preserve"> на начин предвиђен следећим ставом ове тачке</w:t>
      </w:r>
      <w:r w:rsidRPr="00BB5E24">
        <w:rPr>
          <w:rFonts w:cs="Arial"/>
        </w:rPr>
        <w:t>:</w:t>
      </w:r>
    </w:p>
    <w:p w14:paraId="089C18A2" w14:textId="77777777" w:rsidR="00645F72" w:rsidRPr="00BB5E24" w:rsidRDefault="00645F72" w:rsidP="005A05C8">
      <w:pPr>
        <w:pStyle w:val="KDNabrajanje"/>
        <w:spacing w:before="0"/>
        <w:rPr>
          <w:rFonts w:cs="Arial"/>
        </w:rPr>
      </w:pPr>
      <w:r w:rsidRPr="00BB5E24">
        <w:rPr>
          <w:rFonts w:cs="Arial"/>
        </w:rPr>
        <w:t xml:space="preserve">Образац понуде </w:t>
      </w:r>
    </w:p>
    <w:p w14:paraId="6769B77F" w14:textId="77777777" w:rsidR="00645F72" w:rsidRPr="00BB5E24" w:rsidRDefault="00645F72" w:rsidP="005A05C8">
      <w:pPr>
        <w:pStyle w:val="KDNabrajanje"/>
        <w:spacing w:before="0"/>
        <w:rPr>
          <w:rFonts w:cs="Arial"/>
        </w:rPr>
      </w:pPr>
      <w:r w:rsidRPr="00BB5E24">
        <w:rPr>
          <w:rFonts w:cs="Arial"/>
        </w:rPr>
        <w:t xml:space="preserve">Структура цене </w:t>
      </w:r>
    </w:p>
    <w:p w14:paraId="5DB16943" w14:textId="77777777" w:rsidR="00645F72" w:rsidRPr="00BB5E24" w:rsidRDefault="00645F72" w:rsidP="005A05C8">
      <w:pPr>
        <w:pStyle w:val="KDNabrajanje"/>
        <w:spacing w:before="0"/>
        <w:rPr>
          <w:rFonts w:cs="Arial"/>
        </w:rPr>
      </w:pPr>
      <w:r w:rsidRPr="00BB5E24">
        <w:rPr>
          <w:rFonts w:cs="Arial"/>
        </w:rPr>
        <w:t xml:space="preserve">Образац трошкова припреме понуде , </w:t>
      </w:r>
      <w:r w:rsidR="0056571E" w:rsidRPr="00BB5E24">
        <w:rPr>
          <w:rFonts w:cs="Arial"/>
        </w:rPr>
        <w:t>ако понуђач захтева надокнаду трошкова у складу са чл.88 Закона</w:t>
      </w:r>
    </w:p>
    <w:p w14:paraId="7A201F48" w14:textId="77777777" w:rsidR="008D2B23" w:rsidRPr="00BB5E24" w:rsidRDefault="008D2B23" w:rsidP="005A05C8">
      <w:pPr>
        <w:pStyle w:val="KDNabrajanje"/>
        <w:spacing w:before="0"/>
        <w:rPr>
          <w:rFonts w:cs="Arial"/>
        </w:rPr>
      </w:pPr>
      <w:r w:rsidRPr="00BB5E24">
        <w:rPr>
          <w:rFonts w:cs="Arial"/>
        </w:rPr>
        <w:t xml:space="preserve">Изјава о независној понуди </w:t>
      </w:r>
    </w:p>
    <w:p w14:paraId="3D5CF53B" w14:textId="77777777" w:rsidR="00645F72" w:rsidRPr="00BB5E24" w:rsidRDefault="00645F72" w:rsidP="005A05C8">
      <w:pPr>
        <w:pStyle w:val="KDNabrajanje"/>
        <w:spacing w:before="0"/>
        <w:rPr>
          <w:rFonts w:cs="Arial"/>
        </w:rPr>
      </w:pPr>
      <w:r w:rsidRPr="00BB5E24">
        <w:rPr>
          <w:rFonts w:cs="Arial"/>
        </w:rPr>
        <w:t>Изјав</w:t>
      </w:r>
      <w:r w:rsidR="001945FA" w:rsidRPr="00BB5E24">
        <w:rPr>
          <w:rFonts w:cs="Arial"/>
          <w:lang w:val="sr-Cyrl-RS"/>
        </w:rPr>
        <w:t>а</w:t>
      </w:r>
      <w:r w:rsidRPr="00BB5E24">
        <w:rPr>
          <w:rFonts w:cs="Arial"/>
        </w:rPr>
        <w:t xml:space="preserve"> у складу са чланом 75. став 2. Закона </w:t>
      </w:r>
    </w:p>
    <w:p w14:paraId="3238BDD0" w14:textId="77777777" w:rsidR="009B6CFC" w:rsidRPr="00BB5E24" w:rsidRDefault="009B6CFC" w:rsidP="005A05C8">
      <w:pPr>
        <w:pStyle w:val="KDNabrajanje"/>
        <w:spacing w:before="0"/>
        <w:rPr>
          <w:rFonts w:cs="Arial"/>
        </w:rPr>
      </w:pPr>
      <w:r w:rsidRPr="00BB5E24">
        <w:rPr>
          <w:rFonts w:cs="Arial"/>
          <w:lang w:val="sr-Cyrl-CS"/>
        </w:rPr>
        <w:t>Овлашћење из тачке 6.2 Конкурсне документације</w:t>
      </w:r>
    </w:p>
    <w:p w14:paraId="45D6A52F" w14:textId="77777777" w:rsidR="00645F72" w:rsidRPr="00BB5E24" w:rsidRDefault="00645F72" w:rsidP="005A05C8">
      <w:pPr>
        <w:pStyle w:val="KDNabrajanje"/>
        <w:spacing w:before="0"/>
        <w:rPr>
          <w:rFonts w:cs="Arial"/>
        </w:rPr>
      </w:pPr>
      <w:r w:rsidRPr="00BB5E24">
        <w:rPr>
          <w:rFonts w:cs="Arial"/>
        </w:rPr>
        <w:t xml:space="preserve">средства финансијског обезбеђења </w:t>
      </w:r>
    </w:p>
    <w:p w14:paraId="568BE6FF" w14:textId="77777777" w:rsidR="00EA6178" w:rsidRPr="00BB5E24" w:rsidRDefault="007267FC" w:rsidP="005A05C8">
      <w:pPr>
        <w:pStyle w:val="KDNabrajanje"/>
        <w:spacing w:before="0"/>
        <w:rPr>
          <w:rFonts w:cs="Arial"/>
        </w:rPr>
      </w:pPr>
      <w:r w:rsidRPr="00BB5E24">
        <w:rPr>
          <w:rFonts w:cs="Arial"/>
        </w:rPr>
        <w:t>обрасц</w:t>
      </w:r>
      <w:r w:rsidRPr="00BB5E24">
        <w:rPr>
          <w:rFonts w:cs="Arial"/>
          <w:lang w:val="sr-Cyrl-CS"/>
        </w:rPr>
        <w:t>и</w:t>
      </w:r>
      <w:r w:rsidR="00EA6178" w:rsidRPr="00BB5E24">
        <w:rPr>
          <w:rFonts w:cs="Arial"/>
        </w:rPr>
        <w:t>, изјаве и доказ</w:t>
      </w:r>
      <w:r w:rsidRPr="00BB5E24">
        <w:rPr>
          <w:rFonts w:cs="Arial"/>
          <w:lang w:val="sr-Cyrl-CS"/>
        </w:rPr>
        <w:t>и</w:t>
      </w:r>
      <w:r w:rsidRPr="00BB5E24">
        <w:rPr>
          <w:rFonts w:cs="Arial"/>
        </w:rPr>
        <w:t xml:space="preserve"> одређене тачком </w:t>
      </w:r>
      <w:r w:rsidR="003C4E60" w:rsidRPr="00BB5E24">
        <w:rPr>
          <w:rFonts w:cs="Arial"/>
          <w:lang w:val="sr-Cyrl-RS"/>
        </w:rPr>
        <w:t>6</w:t>
      </w:r>
      <w:r w:rsidRPr="00BB5E24">
        <w:rPr>
          <w:rFonts w:cs="Arial"/>
        </w:rPr>
        <w:t>.</w:t>
      </w:r>
      <w:r w:rsidRPr="00BB5E24">
        <w:rPr>
          <w:rFonts w:cs="Arial"/>
          <w:lang w:val="sr-Cyrl-CS"/>
        </w:rPr>
        <w:t>9</w:t>
      </w:r>
      <w:r w:rsidRPr="00BB5E24">
        <w:rPr>
          <w:rFonts w:cs="Arial"/>
        </w:rPr>
        <w:t xml:space="preserve"> или </w:t>
      </w:r>
      <w:r w:rsidR="003C4E60" w:rsidRPr="00BB5E24">
        <w:rPr>
          <w:rFonts w:cs="Arial"/>
          <w:lang w:val="sr-Cyrl-RS"/>
        </w:rPr>
        <w:t>6</w:t>
      </w:r>
      <w:r w:rsidRPr="00BB5E24">
        <w:rPr>
          <w:rFonts w:cs="Arial"/>
        </w:rPr>
        <w:t>.1</w:t>
      </w:r>
      <w:r w:rsidRPr="00BB5E24">
        <w:rPr>
          <w:rFonts w:cs="Arial"/>
          <w:lang w:val="sr-Cyrl-CS"/>
        </w:rPr>
        <w:t>0</w:t>
      </w:r>
      <w:r w:rsidR="00EA6178" w:rsidRPr="00BB5E24">
        <w:rPr>
          <w:rFonts w:cs="Arial"/>
        </w:rPr>
        <w:t xml:space="preserve"> овог упутства у случају да понуђач подноси понуду са подизвођачем или заједничку понуду подноси група понуђача</w:t>
      </w:r>
    </w:p>
    <w:p w14:paraId="5029A631" w14:textId="77777777" w:rsidR="008D2B23" w:rsidRPr="00BB5E24" w:rsidRDefault="008D2B23" w:rsidP="005A05C8">
      <w:pPr>
        <w:pStyle w:val="KDNabrajanje"/>
        <w:spacing w:before="0"/>
        <w:rPr>
          <w:rFonts w:cs="Arial"/>
        </w:rPr>
      </w:pPr>
      <w:r w:rsidRPr="00BB5E24">
        <w:rPr>
          <w:rFonts w:cs="Arial"/>
        </w:rPr>
        <w:t xml:space="preserve">потписан </w:t>
      </w:r>
      <w:r w:rsidR="0054142C" w:rsidRPr="00BB5E24">
        <w:rPr>
          <w:rFonts w:cs="Arial"/>
        </w:rPr>
        <w:t xml:space="preserve">и печатом оверен </w:t>
      </w:r>
      <w:r w:rsidRPr="00BB5E24">
        <w:rPr>
          <w:rFonts w:cs="Arial"/>
        </w:rPr>
        <w:t xml:space="preserve"> „Модел уговора“ </w:t>
      </w:r>
      <w:r w:rsidR="003C4E60" w:rsidRPr="00BB5E24">
        <w:rPr>
          <w:rFonts w:cs="Arial"/>
          <w:lang w:val="sr-Cyrl-RS"/>
        </w:rPr>
        <w:t>(пожељно је да буде попуњен)</w:t>
      </w:r>
    </w:p>
    <w:p w14:paraId="68D992AB" w14:textId="77777777" w:rsidR="00EA6178" w:rsidRPr="00BB5E24" w:rsidRDefault="0054142C" w:rsidP="005A05C8">
      <w:pPr>
        <w:pStyle w:val="KDNabrajanje"/>
        <w:spacing w:before="0"/>
        <w:rPr>
          <w:rFonts w:cs="Arial"/>
        </w:rPr>
      </w:pPr>
      <w:r w:rsidRPr="00BB5E24">
        <w:rPr>
          <w:rFonts w:cs="Arial"/>
          <w:lang w:val="sr-Cyrl-RS"/>
        </w:rPr>
        <w:t>потписан и печатом оверен „</w:t>
      </w:r>
      <w:r w:rsidR="00EA6178" w:rsidRPr="00BB5E24">
        <w:rPr>
          <w:rFonts w:cs="Arial"/>
        </w:rPr>
        <w:t>Модел уговора о чувању пословне тајне и поверљивих информација</w:t>
      </w:r>
      <w:r w:rsidRPr="00BB5E24">
        <w:rPr>
          <w:rFonts w:cs="Arial"/>
          <w:lang w:val="sr-Cyrl-RS"/>
        </w:rPr>
        <w:t>“</w:t>
      </w:r>
    </w:p>
    <w:p w14:paraId="7DDCA766" w14:textId="77777777" w:rsidR="0054142C" w:rsidRPr="00BB5E24" w:rsidRDefault="0054142C" w:rsidP="005A05C8">
      <w:pPr>
        <w:pStyle w:val="KDNabrajanje"/>
        <w:rPr>
          <w:rFonts w:cs="Arial"/>
          <w:color w:val="00B0F0"/>
        </w:rPr>
      </w:pPr>
      <w:r w:rsidRPr="00BB5E24">
        <w:rPr>
          <w:rFonts w:cs="Arial"/>
        </w:rPr>
        <w:t xml:space="preserve">докази о испуњености услова </w:t>
      </w:r>
      <w:r w:rsidRPr="00BB5E24">
        <w:rPr>
          <w:rFonts w:cs="Arial"/>
          <w:lang w:bidi="en-US"/>
        </w:rPr>
        <w:t>из чл. 76.</w:t>
      </w:r>
      <w:r w:rsidRPr="00BB5E24">
        <w:rPr>
          <w:rFonts w:cs="Arial"/>
        </w:rPr>
        <w:t xml:space="preserve"> Закона у складу са чланом 77. Закон и Одељком 4. конкурсне документације</w:t>
      </w:r>
      <w:r w:rsidRPr="00BB5E24">
        <w:rPr>
          <w:rFonts w:cs="Arial"/>
          <w:color w:val="00B0F0"/>
        </w:rPr>
        <w:t xml:space="preserve"> </w:t>
      </w:r>
    </w:p>
    <w:p w14:paraId="150EE8DF" w14:textId="77777777" w:rsidR="0054142C" w:rsidRPr="00BB5E24" w:rsidRDefault="0054142C" w:rsidP="005A05C8">
      <w:pPr>
        <w:pStyle w:val="KDNabrajanje"/>
        <w:numPr>
          <w:ilvl w:val="0"/>
          <w:numId w:val="0"/>
        </w:numPr>
        <w:spacing w:before="0"/>
        <w:ind w:left="568"/>
        <w:rPr>
          <w:rFonts w:cs="Arial"/>
        </w:rPr>
      </w:pPr>
    </w:p>
    <w:p w14:paraId="78086D61" w14:textId="77777777" w:rsidR="008D2B23" w:rsidRPr="00BB5E24" w:rsidRDefault="008D2B23" w:rsidP="005A05C8">
      <w:pPr>
        <w:pStyle w:val="KDParagraf"/>
        <w:spacing w:before="0"/>
        <w:rPr>
          <w:rFonts w:cs="Arial"/>
          <w:lang w:val="ru-RU"/>
        </w:rPr>
      </w:pPr>
      <w:r w:rsidRPr="00BB5E24">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76590F2E" w14:textId="77777777" w:rsidR="008D2B23" w:rsidRPr="00BB5E24" w:rsidRDefault="008D2B23" w:rsidP="005A05C8">
      <w:pPr>
        <w:pStyle w:val="KDParagraf"/>
        <w:spacing w:before="0"/>
        <w:rPr>
          <w:rFonts w:cs="Arial"/>
          <w:lang w:val="ru-RU"/>
        </w:rPr>
      </w:pPr>
      <w:r w:rsidRPr="00BB5E24">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1A85C1C" w14:textId="77777777" w:rsidR="008D2B23" w:rsidRPr="00BB5E24" w:rsidRDefault="008D2B23" w:rsidP="005A05C8">
      <w:pPr>
        <w:pStyle w:val="KDParagraf"/>
        <w:spacing w:before="0"/>
        <w:rPr>
          <w:rFonts w:eastAsia="TimesNewRomanPS-BoldMT" w:cs="Arial"/>
          <w:bCs/>
          <w:color w:val="000000"/>
          <w:lang w:val="ru-RU"/>
        </w:rPr>
      </w:pPr>
    </w:p>
    <w:p w14:paraId="42E27683" w14:textId="77777777" w:rsidR="008D2B23" w:rsidRPr="00BB5E24" w:rsidRDefault="009B6CFC" w:rsidP="005A05C8">
      <w:pPr>
        <w:pStyle w:val="KDPodnaslov2"/>
        <w:numPr>
          <w:ilvl w:val="1"/>
          <w:numId w:val="22"/>
        </w:numPr>
        <w:spacing w:before="0"/>
        <w:jc w:val="both"/>
        <w:rPr>
          <w:rFonts w:cs="Arial"/>
        </w:rPr>
      </w:pPr>
      <w:bookmarkStart w:id="209" w:name="_Toc441651580"/>
      <w:bookmarkStart w:id="210" w:name="_Toc442559891"/>
      <w:r w:rsidRPr="00BB5E24">
        <w:rPr>
          <w:rFonts w:cs="Arial"/>
          <w:lang w:val="sr-Cyrl-RS"/>
        </w:rPr>
        <w:t xml:space="preserve"> </w:t>
      </w:r>
      <w:r w:rsidR="003C4E60" w:rsidRPr="00BB5E24">
        <w:rPr>
          <w:rFonts w:cs="Arial"/>
          <w:lang w:val="sr-Cyrl-RS"/>
        </w:rPr>
        <w:t>П</w:t>
      </w:r>
      <w:r w:rsidR="003C4E60" w:rsidRPr="00BB5E24">
        <w:rPr>
          <w:rFonts w:cs="Arial"/>
        </w:rPr>
        <w:t>одношење и</w:t>
      </w:r>
      <w:r w:rsidR="008D2B23" w:rsidRPr="00BB5E24">
        <w:rPr>
          <w:rFonts w:cs="Arial"/>
        </w:rPr>
        <w:t xml:space="preserve"> отварање понуда</w:t>
      </w:r>
      <w:bookmarkEnd w:id="209"/>
      <w:bookmarkEnd w:id="210"/>
    </w:p>
    <w:p w14:paraId="04E95F5A" w14:textId="77777777" w:rsidR="00FC355A" w:rsidRPr="00BB5E24" w:rsidRDefault="00FC355A" w:rsidP="005A05C8">
      <w:pPr>
        <w:pStyle w:val="KDParagraf"/>
        <w:spacing w:before="0"/>
        <w:rPr>
          <w:rFonts w:cs="Arial"/>
          <w:lang w:val="sr-Cyrl-CS"/>
        </w:rPr>
      </w:pPr>
      <w:r w:rsidRPr="00BB5E24">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BB5E24">
        <w:rPr>
          <w:rFonts w:cs="Arial"/>
          <w:lang w:val="sr-Cyrl-RS"/>
        </w:rPr>
        <w:t>е</w:t>
      </w:r>
      <w:r w:rsidRPr="00BB5E24">
        <w:rPr>
          <w:rFonts w:cs="Arial"/>
          <w:lang w:val="sr-Cyrl-CS"/>
        </w:rPr>
        <w:t>.</w:t>
      </w:r>
    </w:p>
    <w:p w14:paraId="07FBB86B" w14:textId="77777777" w:rsidR="00FC355A" w:rsidRPr="00BB5E24" w:rsidRDefault="008D2B23" w:rsidP="005A05C8">
      <w:pPr>
        <w:pStyle w:val="KDParagraf"/>
        <w:spacing w:before="0"/>
        <w:rPr>
          <w:rFonts w:cs="Arial"/>
          <w:lang w:val="sr-Cyrl-CS"/>
        </w:rPr>
      </w:pPr>
      <w:r w:rsidRPr="00BB5E24">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EDEA79A" w14:textId="77777777" w:rsidR="00FC355A" w:rsidRPr="00BB5E24" w:rsidRDefault="00FC355A" w:rsidP="005A05C8">
      <w:pPr>
        <w:pStyle w:val="KDParagraf"/>
        <w:spacing w:before="0"/>
        <w:rPr>
          <w:rFonts w:cs="Arial"/>
          <w:lang w:val="sr-Cyrl-RS"/>
        </w:rPr>
      </w:pPr>
      <w:r w:rsidRPr="00BB5E24">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E43DBE" w:rsidRPr="00BB5E24">
        <w:rPr>
          <w:rFonts w:cs="Arial"/>
          <w:lang w:val="sr-Cyrl-RS"/>
        </w:rPr>
        <w:t xml:space="preserve">Београд </w:t>
      </w:r>
      <w:r w:rsidRPr="00BB5E24">
        <w:rPr>
          <w:rFonts w:cs="Arial"/>
          <w:lang w:val="ru-RU"/>
        </w:rPr>
        <w:t xml:space="preserve">ул. </w:t>
      </w:r>
      <w:r w:rsidR="00E43DBE" w:rsidRPr="00BB5E24">
        <w:rPr>
          <w:rFonts w:cs="Arial"/>
          <w:lang w:val="ru-RU"/>
        </w:rPr>
        <w:t>Балканска број 13</w:t>
      </w:r>
      <w:r w:rsidR="003C4E60" w:rsidRPr="00BB5E24">
        <w:rPr>
          <w:rFonts w:cs="Arial"/>
          <w:lang w:val="sr-Cyrl-RS"/>
        </w:rPr>
        <w:t>.</w:t>
      </w:r>
    </w:p>
    <w:p w14:paraId="1ED0AAC5" w14:textId="77777777" w:rsidR="008D2B23" w:rsidRPr="00BB5E24" w:rsidRDefault="008D2B23" w:rsidP="005A05C8">
      <w:pPr>
        <w:pStyle w:val="KDParagraf"/>
        <w:spacing w:before="0"/>
        <w:rPr>
          <w:rFonts w:cs="Arial"/>
        </w:rPr>
      </w:pPr>
      <w:r w:rsidRPr="00BB5E24">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BB5E24">
        <w:rPr>
          <w:rFonts w:cs="Arial"/>
          <w:lang w:val="sr-Cyrl-RS"/>
        </w:rPr>
        <w:t xml:space="preserve"> </w:t>
      </w:r>
      <w:r w:rsidRPr="00BB5E24">
        <w:rPr>
          <w:rFonts w:cs="Arial"/>
        </w:rPr>
        <w:t xml:space="preserve">за учествовање у овом поступку, </w:t>
      </w:r>
      <w:r w:rsidR="009B6CFC" w:rsidRPr="00BB5E24">
        <w:rPr>
          <w:rFonts w:cs="Arial"/>
          <w:lang w:val="sr-Cyrl-RS"/>
        </w:rPr>
        <w:t xml:space="preserve">(пожељно је да буде </w:t>
      </w:r>
      <w:r w:rsidRPr="00BB5E24">
        <w:rPr>
          <w:rFonts w:cs="Arial"/>
        </w:rPr>
        <w:t>издато на м</w:t>
      </w:r>
      <w:r w:rsidR="00EF4665" w:rsidRPr="00BB5E24">
        <w:rPr>
          <w:rFonts w:cs="Arial"/>
        </w:rPr>
        <w:t xml:space="preserve">еморандуму понуђача), </w:t>
      </w:r>
      <w:r w:rsidR="009B6CFC" w:rsidRPr="00BB5E24">
        <w:rPr>
          <w:rFonts w:cs="Arial"/>
        </w:rPr>
        <w:t xml:space="preserve">заведено </w:t>
      </w:r>
      <w:r w:rsidRPr="00BB5E24">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63409A7" w14:textId="77777777" w:rsidR="008D2B23" w:rsidRPr="00BB5E24" w:rsidRDefault="008D2B23" w:rsidP="005A05C8">
      <w:pPr>
        <w:pStyle w:val="KDParagraf"/>
        <w:spacing w:before="0"/>
        <w:rPr>
          <w:rFonts w:cs="Arial"/>
        </w:rPr>
      </w:pPr>
      <w:r w:rsidRPr="00BB5E24">
        <w:rPr>
          <w:rFonts w:cs="Arial"/>
        </w:rPr>
        <w:t>Комисија за јавну набавку води записник о отварању понуда у који се уносе подаци у складу са Законом.</w:t>
      </w:r>
    </w:p>
    <w:p w14:paraId="55632D73" w14:textId="77777777" w:rsidR="008D2B23" w:rsidRPr="00BB5E24" w:rsidRDefault="008D2B23" w:rsidP="005A05C8">
      <w:pPr>
        <w:pStyle w:val="KDParagraf"/>
        <w:spacing w:before="0"/>
        <w:rPr>
          <w:rFonts w:cs="Arial"/>
        </w:rPr>
      </w:pPr>
      <w:r w:rsidRPr="00BB5E24">
        <w:rPr>
          <w:rFonts w:cs="Arial"/>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58D37030" w14:textId="77777777" w:rsidR="008D2B23" w:rsidRPr="00BB5E24" w:rsidRDefault="008D2B23" w:rsidP="005A05C8">
      <w:pPr>
        <w:pStyle w:val="KDParagraf"/>
        <w:spacing w:before="0"/>
        <w:rPr>
          <w:rFonts w:cs="Arial"/>
        </w:rPr>
      </w:pPr>
      <w:r w:rsidRPr="00BB5E24">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283D25B" w14:textId="77777777" w:rsidR="008D2B23" w:rsidRPr="00BB5E24" w:rsidRDefault="008D2B23" w:rsidP="005A05C8">
      <w:pPr>
        <w:pStyle w:val="KDParagraf"/>
        <w:spacing w:before="0"/>
        <w:rPr>
          <w:rFonts w:cs="Arial"/>
        </w:rPr>
      </w:pPr>
    </w:p>
    <w:p w14:paraId="5629BCA2" w14:textId="77777777" w:rsidR="008D2B23" w:rsidRPr="00BB5E24" w:rsidRDefault="008D2B23" w:rsidP="005A05C8">
      <w:pPr>
        <w:pStyle w:val="KDPodnaslov2"/>
        <w:numPr>
          <w:ilvl w:val="1"/>
          <w:numId w:val="22"/>
        </w:numPr>
        <w:spacing w:before="0"/>
        <w:jc w:val="both"/>
        <w:rPr>
          <w:rFonts w:cs="Arial"/>
        </w:rPr>
      </w:pPr>
      <w:bookmarkStart w:id="211" w:name="_Toc441651581"/>
      <w:bookmarkStart w:id="212" w:name="_Toc442559892"/>
      <w:r w:rsidRPr="00BB5E24">
        <w:rPr>
          <w:rFonts w:cs="Arial"/>
        </w:rPr>
        <w:t>Начин подношења понуде</w:t>
      </w:r>
      <w:bookmarkEnd w:id="211"/>
      <w:bookmarkEnd w:id="212"/>
    </w:p>
    <w:p w14:paraId="1A3668F2" w14:textId="77777777" w:rsidR="008D2B23" w:rsidRPr="00BB5E24" w:rsidRDefault="008D2B23" w:rsidP="005A05C8">
      <w:pPr>
        <w:pStyle w:val="KDParagraf"/>
        <w:spacing w:before="0"/>
        <w:rPr>
          <w:rFonts w:cs="Arial"/>
          <w:lang w:val="ru-RU"/>
        </w:rPr>
      </w:pPr>
      <w:r w:rsidRPr="00BB5E24">
        <w:rPr>
          <w:rFonts w:cs="Arial"/>
          <w:lang w:val="ru-RU"/>
        </w:rPr>
        <w:t>Понуђач може поднети само једну понуду.</w:t>
      </w:r>
    </w:p>
    <w:p w14:paraId="3464DA71" w14:textId="77777777" w:rsidR="008D2B23" w:rsidRPr="00BB5E24" w:rsidRDefault="008D2B23" w:rsidP="005A05C8">
      <w:pPr>
        <w:pStyle w:val="KDParagraf"/>
        <w:spacing w:before="0"/>
        <w:rPr>
          <w:rFonts w:cs="Arial"/>
          <w:lang w:val="ru-RU"/>
        </w:rPr>
      </w:pPr>
      <w:r w:rsidRPr="00BB5E24">
        <w:rPr>
          <w:rFonts w:cs="Arial"/>
          <w:lang w:val="ru-RU"/>
        </w:rPr>
        <w:t>Понуду може поднети понуђач самостално, група понуђача, као и понуђач са подизвођачем.</w:t>
      </w:r>
    </w:p>
    <w:p w14:paraId="1C1CE251" w14:textId="77777777" w:rsidR="008D2B23" w:rsidRPr="00BB5E24" w:rsidRDefault="008D2B23" w:rsidP="005A05C8">
      <w:pPr>
        <w:pStyle w:val="KDParagraf"/>
        <w:spacing w:before="0"/>
        <w:rPr>
          <w:rFonts w:cs="Arial"/>
        </w:rPr>
      </w:pPr>
      <w:r w:rsidRPr="00BB5E24">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B22F8EC" w14:textId="77777777" w:rsidR="008D2B23" w:rsidRPr="00BB5E24" w:rsidRDefault="008D2B23" w:rsidP="005A05C8">
      <w:pPr>
        <w:pStyle w:val="KDParagraf"/>
        <w:spacing w:before="0"/>
        <w:rPr>
          <w:rFonts w:cs="Arial"/>
        </w:rPr>
      </w:pPr>
      <w:r w:rsidRPr="00BB5E24">
        <w:rPr>
          <w:rFonts w:cs="Arial"/>
        </w:rPr>
        <w:t xml:space="preserve">Понуђач може бити члан само </w:t>
      </w:r>
      <w:bookmarkStart w:id="213" w:name="_GoBack"/>
      <w:r w:rsidRPr="00BB5E24">
        <w:rPr>
          <w:rFonts w:cs="Arial"/>
        </w:rPr>
        <w:t>једне</w:t>
      </w:r>
      <w:bookmarkEnd w:id="213"/>
      <w:r w:rsidRPr="00BB5E24">
        <w:rPr>
          <w:rFonts w:cs="Arial"/>
        </w:rPr>
        <w:t xml:space="preserve">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7B431C1" w14:textId="77777777" w:rsidR="008D2B23" w:rsidRPr="00BB5E24" w:rsidRDefault="008D2B23" w:rsidP="005A05C8">
      <w:pPr>
        <w:pStyle w:val="KDParagraf"/>
        <w:spacing w:before="0"/>
        <w:rPr>
          <w:rFonts w:cs="Arial"/>
        </w:rPr>
      </w:pPr>
      <w:r w:rsidRPr="00BB5E24">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6E57F8C" w14:textId="77777777" w:rsidR="008D2B23" w:rsidRPr="00BB5E24" w:rsidRDefault="008D2B23" w:rsidP="005A05C8">
      <w:pPr>
        <w:pStyle w:val="KDParagraf"/>
        <w:spacing w:before="0"/>
        <w:rPr>
          <w:rFonts w:cs="Arial"/>
        </w:rPr>
      </w:pPr>
    </w:p>
    <w:p w14:paraId="6D5AEDCE" w14:textId="77777777" w:rsidR="008D2B23" w:rsidRPr="00BB5E24" w:rsidRDefault="008D2B23" w:rsidP="005A05C8">
      <w:pPr>
        <w:pStyle w:val="KDPodnaslov2"/>
        <w:numPr>
          <w:ilvl w:val="1"/>
          <w:numId w:val="22"/>
        </w:numPr>
        <w:spacing w:before="0"/>
        <w:jc w:val="both"/>
        <w:rPr>
          <w:rFonts w:cs="Arial"/>
        </w:rPr>
      </w:pPr>
      <w:bookmarkStart w:id="214" w:name="_Toc441651582"/>
      <w:bookmarkStart w:id="215" w:name="_Toc442559893"/>
      <w:r w:rsidRPr="00BB5E24">
        <w:rPr>
          <w:rFonts w:cs="Arial"/>
        </w:rPr>
        <w:t>Измена, допуна и опозив понуде</w:t>
      </w:r>
      <w:bookmarkEnd w:id="214"/>
      <w:bookmarkEnd w:id="215"/>
    </w:p>
    <w:p w14:paraId="5461F0C5" w14:textId="77777777" w:rsidR="008D2B23" w:rsidRPr="00BB5E24" w:rsidRDefault="008D2B23" w:rsidP="005A05C8">
      <w:pPr>
        <w:pStyle w:val="KDParagraf"/>
        <w:spacing w:before="0"/>
        <w:rPr>
          <w:rFonts w:cs="Arial"/>
          <w:lang w:val="ru-RU"/>
        </w:rPr>
      </w:pPr>
      <w:r w:rsidRPr="00BB5E24">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E43DBE" w:rsidRPr="00BB5E24">
        <w:rPr>
          <w:rFonts w:cs="Arial"/>
        </w:rPr>
        <w:t>Услуга јединственог и стандардизованог очитавања бројила за мерење потрошње електричне енергије</w:t>
      </w:r>
      <w:r w:rsidR="00E43DBE" w:rsidRPr="00BB5E24">
        <w:rPr>
          <w:rFonts w:cs="Arial"/>
          <w:b/>
          <w:bCs/>
          <w:lang w:val="sr-Cyrl-RS" w:eastAsia="ar-SA"/>
        </w:rPr>
        <w:t xml:space="preserve"> </w:t>
      </w:r>
      <w:r w:rsidR="00E43DBE" w:rsidRPr="00BB5E24">
        <w:rPr>
          <w:rFonts w:eastAsia="TimesNewRomanPSMT" w:cs="Arial"/>
          <w:bCs/>
        </w:rPr>
        <w:t>- Јавна набавка број ЈН/8200/0025/2017– НЕ ОТВАРАТИ</w:t>
      </w:r>
      <w:r w:rsidRPr="00BB5E24">
        <w:rPr>
          <w:rFonts w:cs="Arial"/>
          <w:lang w:val="ru-RU"/>
        </w:rPr>
        <w:t>“.</w:t>
      </w:r>
    </w:p>
    <w:p w14:paraId="4C5E9600" w14:textId="77777777" w:rsidR="008D2B23" w:rsidRPr="00BB5E24" w:rsidRDefault="008D2B23" w:rsidP="005A05C8">
      <w:pPr>
        <w:pStyle w:val="KDParagraf"/>
        <w:spacing w:before="0"/>
        <w:rPr>
          <w:rFonts w:cs="Arial"/>
        </w:rPr>
      </w:pPr>
      <w:r w:rsidRPr="00BB5E24">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3AD4F12" w14:textId="77777777" w:rsidR="008D2B23" w:rsidRPr="00BB5E24" w:rsidRDefault="008D2B23" w:rsidP="005A05C8">
      <w:pPr>
        <w:pStyle w:val="KDParagraf"/>
        <w:spacing w:before="0"/>
        <w:rPr>
          <w:rFonts w:cs="Arial"/>
        </w:rPr>
      </w:pPr>
      <w:r w:rsidRPr="00BB5E24">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E43DBE" w:rsidRPr="00BB5E24">
        <w:rPr>
          <w:rFonts w:cs="Arial"/>
        </w:rPr>
        <w:t>Услуга јединственог и стандардизованог очитавања бројила за мерење потрошње електричне енергије</w:t>
      </w:r>
      <w:r w:rsidR="00E43DBE" w:rsidRPr="00BB5E24">
        <w:rPr>
          <w:rFonts w:cs="Arial"/>
          <w:b/>
          <w:bCs/>
          <w:lang w:val="sr-Cyrl-RS" w:eastAsia="ar-SA"/>
        </w:rPr>
        <w:t xml:space="preserve"> </w:t>
      </w:r>
      <w:r w:rsidR="00E43DBE" w:rsidRPr="00BB5E24">
        <w:rPr>
          <w:rFonts w:eastAsia="TimesNewRomanPSMT" w:cs="Arial"/>
          <w:bCs/>
        </w:rPr>
        <w:t>- Јавна набавка број ЈН/8200/0025/2017– НЕ ОТВАРАТИ</w:t>
      </w:r>
      <w:r w:rsidR="00E43DBE" w:rsidRPr="00BB5E24">
        <w:rPr>
          <w:rFonts w:cs="Arial"/>
        </w:rPr>
        <w:t xml:space="preserve"> </w:t>
      </w:r>
      <w:r w:rsidRPr="00BB5E24">
        <w:rPr>
          <w:rFonts w:cs="Arial"/>
        </w:rPr>
        <w:t>“.</w:t>
      </w:r>
    </w:p>
    <w:p w14:paraId="0ABF53E9" w14:textId="77777777" w:rsidR="008D2B23" w:rsidRPr="00BB5E24" w:rsidRDefault="008D2B23" w:rsidP="005A05C8">
      <w:pPr>
        <w:pStyle w:val="KDParagraf"/>
        <w:spacing w:before="0"/>
        <w:rPr>
          <w:rFonts w:cs="Arial"/>
        </w:rPr>
      </w:pPr>
      <w:r w:rsidRPr="00BB5E24">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902DA79" w14:textId="77777777" w:rsidR="00EA6178" w:rsidRPr="00BB5E24" w:rsidRDefault="00EA6178" w:rsidP="005A05C8">
      <w:pPr>
        <w:pStyle w:val="KDKomentar"/>
        <w:spacing w:before="0"/>
        <w:rPr>
          <w:rFonts w:cs="Arial"/>
          <w:i w:val="0"/>
          <w:sz w:val="22"/>
          <w:szCs w:val="22"/>
        </w:rPr>
      </w:pPr>
    </w:p>
    <w:p w14:paraId="2D844314" w14:textId="77777777" w:rsidR="008D2B23" w:rsidRPr="00BB5E24" w:rsidRDefault="008D2B23" w:rsidP="005A05C8">
      <w:pPr>
        <w:pStyle w:val="KDPodnaslov2"/>
        <w:numPr>
          <w:ilvl w:val="1"/>
          <w:numId w:val="22"/>
        </w:numPr>
        <w:spacing w:before="0"/>
        <w:jc w:val="both"/>
        <w:rPr>
          <w:rFonts w:cs="Arial"/>
        </w:rPr>
      </w:pPr>
      <w:bookmarkStart w:id="216" w:name="_Toc441651583"/>
      <w:bookmarkStart w:id="217" w:name="_Toc442559894"/>
      <w:r w:rsidRPr="00BB5E24">
        <w:rPr>
          <w:rFonts w:cs="Arial"/>
          <w:lang w:val="ru-RU"/>
        </w:rPr>
        <w:t>П</w:t>
      </w:r>
      <w:r w:rsidRPr="00BB5E24">
        <w:rPr>
          <w:rFonts w:cs="Arial"/>
        </w:rPr>
        <w:t>артије</w:t>
      </w:r>
      <w:bookmarkEnd w:id="216"/>
      <w:bookmarkEnd w:id="217"/>
    </w:p>
    <w:p w14:paraId="460E180D" w14:textId="77777777" w:rsidR="00FC355A" w:rsidRPr="00BB5E24" w:rsidRDefault="00FC355A" w:rsidP="005A05C8">
      <w:pPr>
        <w:pStyle w:val="KDParagraf"/>
        <w:spacing w:before="0"/>
        <w:rPr>
          <w:rFonts w:cs="Arial"/>
        </w:rPr>
      </w:pPr>
      <w:r w:rsidRPr="00BB5E24">
        <w:rPr>
          <w:rFonts w:cs="Arial"/>
        </w:rPr>
        <w:t>Набавка није обликована по партијама.</w:t>
      </w:r>
    </w:p>
    <w:p w14:paraId="25BD96FF" w14:textId="77777777" w:rsidR="008D2B23" w:rsidRPr="00BB5E24" w:rsidRDefault="008D2B23" w:rsidP="005A05C8">
      <w:pPr>
        <w:spacing w:before="0"/>
        <w:rPr>
          <w:rFonts w:cs="Arial"/>
          <w:color w:val="00B0F0"/>
        </w:rPr>
      </w:pPr>
    </w:p>
    <w:p w14:paraId="75567A2B" w14:textId="77777777" w:rsidR="008D2B23" w:rsidRPr="00BB5E24" w:rsidRDefault="00011DCA" w:rsidP="005A05C8">
      <w:pPr>
        <w:pStyle w:val="KDPodnaslov2"/>
        <w:numPr>
          <w:ilvl w:val="1"/>
          <w:numId w:val="22"/>
        </w:numPr>
        <w:spacing w:before="0"/>
        <w:jc w:val="both"/>
        <w:rPr>
          <w:rFonts w:cs="Arial"/>
        </w:rPr>
      </w:pPr>
      <w:bookmarkStart w:id="218" w:name="_Toc441651584"/>
      <w:bookmarkStart w:id="219" w:name="_Toc442559895"/>
      <w:r w:rsidRPr="00BB5E24">
        <w:rPr>
          <w:rFonts w:cs="Arial"/>
          <w:lang w:val="sr-Cyrl-RS"/>
        </w:rPr>
        <w:t xml:space="preserve"> </w:t>
      </w:r>
      <w:r w:rsidR="008D2B23" w:rsidRPr="00BB5E24">
        <w:rPr>
          <w:rFonts w:cs="Arial"/>
        </w:rPr>
        <w:t>Понуда са варијантама</w:t>
      </w:r>
      <w:bookmarkEnd w:id="218"/>
      <w:bookmarkEnd w:id="219"/>
    </w:p>
    <w:p w14:paraId="1199B30B" w14:textId="56040D5B" w:rsidR="008D2B23" w:rsidRPr="00BB5E24" w:rsidRDefault="008D2B23" w:rsidP="005A05C8">
      <w:pPr>
        <w:tabs>
          <w:tab w:val="num" w:pos="993"/>
        </w:tabs>
        <w:spacing w:before="0"/>
        <w:rPr>
          <w:rFonts w:cs="Arial"/>
          <w:lang w:val="ru-RU"/>
        </w:rPr>
      </w:pPr>
      <w:r w:rsidRPr="00BB5E24">
        <w:rPr>
          <w:rFonts w:cs="Arial"/>
          <w:lang w:val="ru-RU"/>
        </w:rPr>
        <w:t>Понуда са варијантама није дозвољена.</w:t>
      </w:r>
    </w:p>
    <w:p w14:paraId="7481300D" w14:textId="77777777" w:rsidR="006D07F9" w:rsidRPr="00BB5E24" w:rsidRDefault="006D07F9" w:rsidP="005A05C8">
      <w:pPr>
        <w:tabs>
          <w:tab w:val="num" w:pos="993"/>
        </w:tabs>
        <w:spacing w:before="0"/>
        <w:rPr>
          <w:rFonts w:cs="Arial"/>
          <w:lang w:val="ru-RU"/>
        </w:rPr>
      </w:pPr>
    </w:p>
    <w:p w14:paraId="5076645E" w14:textId="77777777" w:rsidR="008D2B23" w:rsidRPr="00BB5E24" w:rsidRDefault="00011DCA" w:rsidP="005A05C8">
      <w:pPr>
        <w:pStyle w:val="KDPodnaslov2"/>
        <w:numPr>
          <w:ilvl w:val="1"/>
          <w:numId w:val="22"/>
        </w:numPr>
        <w:spacing w:before="0"/>
        <w:jc w:val="both"/>
        <w:rPr>
          <w:rFonts w:cs="Arial"/>
        </w:rPr>
      </w:pPr>
      <w:bookmarkStart w:id="220" w:name="_Toc441651585"/>
      <w:bookmarkStart w:id="221" w:name="_Toc442559896"/>
      <w:r w:rsidRPr="00BB5E24">
        <w:rPr>
          <w:rFonts w:cs="Arial"/>
          <w:lang w:val="sr-Cyrl-RS"/>
        </w:rPr>
        <w:t xml:space="preserve"> </w:t>
      </w:r>
      <w:r w:rsidR="008D2B23" w:rsidRPr="00BB5E24">
        <w:rPr>
          <w:rFonts w:cs="Arial"/>
        </w:rPr>
        <w:t>Подношење понуде са подизвођачима</w:t>
      </w:r>
      <w:bookmarkEnd w:id="220"/>
      <w:bookmarkEnd w:id="221"/>
    </w:p>
    <w:p w14:paraId="68F54CE7" w14:textId="77777777" w:rsidR="00EE070C" w:rsidRPr="00BB5E24" w:rsidRDefault="00EE070C" w:rsidP="005A05C8">
      <w:pPr>
        <w:pStyle w:val="KDParagraf"/>
        <w:spacing w:before="0"/>
        <w:rPr>
          <w:rFonts w:cs="Arial"/>
        </w:rPr>
      </w:pPr>
      <w:r w:rsidRPr="00BB5E24">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5942332" w14:textId="77777777" w:rsidR="00EE070C" w:rsidRPr="00BB5E24" w:rsidRDefault="00EE070C" w:rsidP="005A05C8">
      <w:pPr>
        <w:pStyle w:val="KDParagraf"/>
        <w:spacing w:before="0"/>
        <w:rPr>
          <w:rFonts w:cs="Arial"/>
        </w:rPr>
      </w:pPr>
      <w:r w:rsidRPr="00BB5E24">
        <w:rPr>
          <w:rFonts w:cs="Arial"/>
        </w:rPr>
        <w:t>- назив подизвођача, а уколико уговор између наручиоца и понуђача буде закључен, тај подизвођач ће бити наведен у уговору;</w:t>
      </w:r>
    </w:p>
    <w:p w14:paraId="3F16F082" w14:textId="77777777" w:rsidR="00EE070C" w:rsidRPr="00BB5E24" w:rsidRDefault="00EE070C" w:rsidP="005A05C8">
      <w:pPr>
        <w:pStyle w:val="KDParagraf"/>
        <w:spacing w:before="0"/>
        <w:rPr>
          <w:rFonts w:cs="Arial"/>
        </w:rPr>
      </w:pPr>
      <w:r w:rsidRPr="00BB5E24">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E157FAB" w14:textId="77777777" w:rsidR="00EE070C" w:rsidRPr="00BB5E24" w:rsidRDefault="00EE070C" w:rsidP="005A05C8">
      <w:pPr>
        <w:pStyle w:val="KDParagraf"/>
        <w:spacing w:before="0"/>
        <w:rPr>
          <w:rFonts w:cs="Arial"/>
        </w:rPr>
      </w:pPr>
      <w:r w:rsidRPr="00BB5E24">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9CFB829" w14:textId="77777777" w:rsidR="009B6CFC" w:rsidRPr="00BB5E24" w:rsidRDefault="00E43DBE" w:rsidP="005A05C8">
      <w:pPr>
        <w:pStyle w:val="KDParagraf"/>
        <w:spacing w:before="0"/>
        <w:rPr>
          <w:rFonts w:cs="Arial"/>
          <w:color w:val="00B0F0"/>
        </w:rPr>
      </w:pPr>
      <w:r w:rsidRPr="00BB5E24">
        <w:rPr>
          <w:rFonts w:cs="Arial"/>
          <w:lang w:val="sr-Cyrl-RS"/>
        </w:rPr>
        <w:lastRenderedPageBreak/>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14:paraId="40D8CC3E" w14:textId="77777777" w:rsidR="008D2B23" w:rsidRPr="00BB5E24" w:rsidRDefault="008D2B23" w:rsidP="005A05C8">
      <w:pPr>
        <w:pStyle w:val="KDParagraf"/>
        <w:spacing w:before="0"/>
        <w:rPr>
          <w:rFonts w:cs="Arial"/>
        </w:rPr>
      </w:pPr>
      <w:r w:rsidRPr="00BB5E24">
        <w:rPr>
          <w:rFonts w:cs="Arial"/>
        </w:rPr>
        <w:t>Додатне услове понуђач испуњава самостално, без обзира на агажовање подизвођача.</w:t>
      </w:r>
    </w:p>
    <w:p w14:paraId="58204E13" w14:textId="77777777" w:rsidR="008D2B23" w:rsidRPr="00BB5E24" w:rsidRDefault="008D2B23" w:rsidP="005A05C8">
      <w:pPr>
        <w:pStyle w:val="KDParagraf"/>
        <w:spacing w:before="0"/>
        <w:rPr>
          <w:rFonts w:cs="Arial"/>
        </w:rPr>
      </w:pPr>
      <w:r w:rsidRPr="00BB5E24">
        <w:rPr>
          <w:rFonts w:cs="Arial"/>
        </w:rPr>
        <w:t xml:space="preserve">Све обрасце у понуди потписује и оверава понуђач, изузев </w:t>
      </w:r>
      <w:r w:rsidR="00EE070C" w:rsidRPr="00BB5E24">
        <w:rPr>
          <w:rFonts w:cs="Arial"/>
          <w:lang w:val="sr-Cyrl-RS"/>
        </w:rPr>
        <w:t>образаца под пуном материјалном и кривичном одговорношћу,</w:t>
      </w:r>
      <w:r w:rsidRPr="00BB5E24">
        <w:rPr>
          <w:rFonts w:cs="Arial"/>
        </w:rPr>
        <w:t>које попуњава, потписује и оверава сваки подизвођач у своје име.</w:t>
      </w:r>
    </w:p>
    <w:p w14:paraId="6A6009CA" w14:textId="77777777" w:rsidR="008D2B23" w:rsidRPr="00BB5E24" w:rsidRDefault="008D2B23" w:rsidP="005A05C8">
      <w:pPr>
        <w:pStyle w:val="KDParagraf"/>
        <w:spacing w:before="0"/>
        <w:rPr>
          <w:rFonts w:cs="Arial"/>
        </w:rPr>
      </w:pPr>
      <w:r w:rsidRPr="00BB5E24">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16470E4" w14:textId="77777777" w:rsidR="00011DCA" w:rsidRPr="00BB5E24" w:rsidRDefault="00011DCA" w:rsidP="005A05C8">
      <w:pPr>
        <w:pStyle w:val="KDParagraf"/>
        <w:spacing w:before="0"/>
        <w:rPr>
          <w:rFonts w:cs="Arial"/>
        </w:rPr>
      </w:pPr>
      <w:r w:rsidRPr="00BB5E24">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054B7A87" w14:textId="77777777" w:rsidR="008D2B23" w:rsidRPr="00BB5E24" w:rsidRDefault="008D2B23" w:rsidP="005A05C8">
      <w:pPr>
        <w:pStyle w:val="KDParagraf"/>
        <w:spacing w:before="0"/>
        <w:rPr>
          <w:rFonts w:cs="Arial"/>
          <w:lang w:bidi="en-US"/>
        </w:rPr>
      </w:pPr>
      <w:r w:rsidRPr="00BB5E24">
        <w:rPr>
          <w:rFonts w:cs="Arial"/>
        </w:rPr>
        <w:t>Наручилац</w:t>
      </w:r>
      <w:r w:rsidRPr="00BB5E24">
        <w:rPr>
          <w:rFonts w:cs="Arial"/>
          <w:lang w:bidi="en-US"/>
        </w:rPr>
        <w:t xml:space="preserve"> у овом поступку не предвиђа примену одредби става 9. и 10. члана 80. Закона.</w:t>
      </w:r>
    </w:p>
    <w:p w14:paraId="3BA83A27" w14:textId="77777777" w:rsidR="008D2B23" w:rsidRPr="00BB5E24" w:rsidRDefault="008D2B23" w:rsidP="005A05C8">
      <w:pPr>
        <w:pStyle w:val="KDParagraf"/>
        <w:spacing w:before="0"/>
        <w:rPr>
          <w:rFonts w:cs="Arial"/>
          <w:color w:val="00B0F0"/>
          <w:lang w:bidi="en-US"/>
        </w:rPr>
      </w:pPr>
    </w:p>
    <w:p w14:paraId="3FCBB67A" w14:textId="77777777" w:rsidR="008D2B23" w:rsidRPr="00BB5E24" w:rsidRDefault="008D2B23" w:rsidP="005A05C8">
      <w:pPr>
        <w:pStyle w:val="KDPodnaslov2"/>
        <w:numPr>
          <w:ilvl w:val="1"/>
          <w:numId w:val="22"/>
        </w:numPr>
        <w:spacing w:before="0"/>
        <w:jc w:val="both"/>
        <w:rPr>
          <w:rFonts w:cs="Arial"/>
        </w:rPr>
      </w:pPr>
      <w:bookmarkStart w:id="222" w:name="_Toc441651586"/>
      <w:bookmarkStart w:id="223" w:name="_Toc442559897"/>
      <w:r w:rsidRPr="00BB5E24">
        <w:rPr>
          <w:rFonts w:cs="Arial"/>
        </w:rPr>
        <w:t>Подношење заједничке понуде</w:t>
      </w:r>
      <w:bookmarkEnd w:id="222"/>
      <w:bookmarkEnd w:id="223"/>
    </w:p>
    <w:p w14:paraId="05244BC7" w14:textId="77777777" w:rsidR="008D2B23" w:rsidRPr="00BB5E24" w:rsidRDefault="008D2B23" w:rsidP="005A05C8">
      <w:pPr>
        <w:pStyle w:val="KDParagraf"/>
        <w:spacing w:before="0"/>
        <w:rPr>
          <w:rFonts w:cs="Arial"/>
        </w:rPr>
      </w:pPr>
      <w:r w:rsidRPr="00BB5E24">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C7BC285" w14:textId="77777777" w:rsidR="008D2B23" w:rsidRPr="00BB5E24" w:rsidRDefault="008D2B23" w:rsidP="005A05C8">
      <w:pPr>
        <w:pStyle w:val="KDNabrajanje"/>
        <w:spacing w:before="0"/>
        <w:rPr>
          <w:rFonts w:cs="Arial"/>
        </w:rPr>
      </w:pPr>
      <w:r w:rsidRPr="00BB5E24">
        <w:rPr>
          <w:rFonts w:cs="Arial"/>
          <w:lang w:val="sr-Cyrl-CS"/>
        </w:rPr>
        <w:t xml:space="preserve">податке о </w:t>
      </w:r>
      <w:r w:rsidRPr="00BB5E24">
        <w:rPr>
          <w:rFonts w:cs="Arial"/>
        </w:rPr>
        <w:t xml:space="preserve">члану групе који ће бити </w:t>
      </w:r>
      <w:r w:rsidRPr="00BB5E24">
        <w:rPr>
          <w:rFonts w:cs="Arial"/>
          <w:lang w:val="sr-Cyrl-CS"/>
        </w:rPr>
        <w:t>Н</w:t>
      </w:r>
      <w:r w:rsidRPr="00BB5E24">
        <w:rPr>
          <w:rFonts w:cs="Arial"/>
        </w:rPr>
        <w:t xml:space="preserve">осилац посла, односно који ће поднети понуду и који ће заступати групу понуђача пред </w:t>
      </w:r>
      <w:r w:rsidRPr="00BB5E24">
        <w:rPr>
          <w:rFonts w:cs="Arial"/>
          <w:lang w:val="sr-Cyrl-CS"/>
        </w:rPr>
        <w:t>Н</w:t>
      </w:r>
      <w:r w:rsidRPr="00BB5E24">
        <w:rPr>
          <w:rFonts w:cs="Arial"/>
        </w:rPr>
        <w:t>аручиоцем;</w:t>
      </w:r>
    </w:p>
    <w:p w14:paraId="12E24F1F" w14:textId="77777777" w:rsidR="008D2B23" w:rsidRPr="00BB5E24" w:rsidRDefault="008D2B23" w:rsidP="005A05C8">
      <w:pPr>
        <w:pStyle w:val="KDNabrajanje"/>
        <w:spacing w:before="0"/>
        <w:rPr>
          <w:rFonts w:cs="Arial"/>
        </w:rPr>
      </w:pPr>
      <w:r w:rsidRPr="00BB5E24">
        <w:rPr>
          <w:rFonts w:cs="Arial"/>
        </w:rPr>
        <w:t>опис послова сваког од понуђача из групе понуђача у извршењу уговора.</w:t>
      </w:r>
    </w:p>
    <w:p w14:paraId="0F0213D5" w14:textId="77777777" w:rsidR="00011DCA" w:rsidRPr="00BB5E24" w:rsidRDefault="008D2B23" w:rsidP="005A05C8">
      <w:pPr>
        <w:pStyle w:val="KDParagraf"/>
        <w:spacing w:before="0"/>
        <w:rPr>
          <w:rFonts w:cs="Arial"/>
          <w:color w:val="00B0F0"/>
          <w:lang w:val="sr-Cyrl-RS"/>
        </w:rPr>
      </w:pPr>
      <w:r w:rsidRPr="00BB5E24">
        <w:rPr>
          <w:rFonts w:cs="Arial"/>
          <w:lang w:val="ru-RU"/>
        </w:rPr>
        <w:t xml:space="preserve">Сваки понуђач из групе понуђача која подноси заједничку понуду мора да испуњава услове из члана 75.  </w:t>
      </w:r>
      <w:r w:rsidRPr="00BB5E24">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C41197" w:rsidRPr="00BB5E24">
        <w:rPr>
          <w:rFonts w:cs="Arial"/>
        </w:rPr>
        <w:t xml:space="preserve">. </w:t>
      </w:r>
      <w:r w:rsidRPr="00BB5E24">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C41197" w:rsidRPr="00BB5E24">
        <w:rPr>
          <w:rFonts w:cs="Arial"/>
        </w:rPr>
        <w:t>.</w:t>
      </w:r>
    </w:p>
    <w:p w14:paraId="5DBF955D" w14:textId="77777777" w:rsidR="00FD7543" w:rsidRPr="00BB5E24" w:rsidRDefault="008D2B23" w:rsidP="005A05C8">
      <w:pPr>
        <w:pStyle w:val="KDParagraf"/>
        <w:spacing w:before="0"/>
        <w:rPr>
          <w:rFonts w:cs="Arial"/>
          <w:color w:val="00B0F0"/>
          <w:lang w:val="sr-Cyrl-RS" w:bidi="en-US"/>
        </w:rPr>
      </w:pPr>
      <w:r w:rsidRPr="00BB5E24">
        <w:rPr>
          <w:rFonts w:cs="Arial"/>
          <w:lang w:bidi="en-US"/>
        </w:rPr>
        <w:t xml:space="preserve">У случају заједничке понуде групе понуђача </w:t>
      </w:r>
      <w:r w:rsidR="00011DCA" w:rsidRPr="00BB5E24">
        <w:rPr>
          <w:rFonts w:cs="Arial"/>
          <w:lang w:val="sr-Cyrl-CS" w:bidi="en-US"/>
        </w:rPr>
        <w:t xml:space="preserve">обрасце под пуном материјалном и кривичном одговорношћу </w:t>
      </w:r>
      <w:r w:rsidRPr="00BB5E24">
        <w:rPr>
          <w:rFonts w:cs="Arial"/>
          <w:lang w:bidi="en-US"/>
        </w:rPr>
        <w:t>попуњава, потписује и оверава сваки члан групе понуђача у своје име.</w:t>
      </w:r>
      <w:r w:rsidR="00743FE4" w:rsidRPr="00BB5E24">
        <w:rPr>
          <w:rFonts w:cs="Arial"/>
          <w:lang w:bidi="en-US"/>
        </w:rPr>
        <w:t xml:space="preserve"> </w:t>
      </w:r>
      <w:r w:rsidR="00B20A6C" w:rsidRPr="00BB5E24">
        <w:rPr>
          <w:rFonts w:cs="Arial"/>
          <w:lang w:val="sr-Cyrl-RS" w:bidi="en-US"/>
        </w:rPr>
        <w:t>(Образац Изјаве о независној понуди и Образац изјаве у складу са чланом 75. став 2. Закона)</w:t>
      </w:r>
    </w:p>
    <w:p w14:paraId="19D1F976" w14:textId="77777777" w:rsidR="008D2B23" w:rsidRPr="00BB5E24" w:rsidRDefault="00011DCA" w:rsidP="005A05C8">
      <w:pPr>
        <w:pStyle w:val="KDParagraf"/>
        <w:spacing w:before="0"/>
        <w:rPr>
          <w:rFonts w:cs="Arial"/>
          <w:lang w:val="sr-Cyrl-RS" w:bidi="en-US"/>
        </w:rPr>
      </w:pPr>
      <w:r w:rsidRPr="00BB5E24">
        <w:rPr>
          <w:rFonts w:cs="Arial"/>
          <w:lang w:val="sr-Cyrl-RS" w:bidi="en-US"/>
        </w:rPr>
        <w:t>Понуђачи из групе понуђача одговорају неограничено солидарно према наручиоцу.</w:t>
      </w:r>
    </w:p>
    <w:p w14:paraId="275BF431" w14:textId="77777777" w:rsidR="00011DCA" w:rsidRPr="00BB5E24" w:rsidRDefault="00011DCA" w:rsidP="005A05C8">
      <w:pPr>
        <w:pStyle w:val="KDParagraf"/>
        <w:spacing w:before="0"/>
        <w:rPr>
          <w:rFonts w:cs="Arial"/>
          <w:lang w:val="sr-Cyrl-RS" w:bidi="en-US"/>
        </w:rPr>
      </w:pPr>
    </w:p>
    <w:p w14:paraId="0DB3CADB" w14:textId="77777777" w:rsidR="008D2B23" w:rsidRPr="00BB5E24" w:rsidRDefault="008D2B23" w:rsidP="005A05C8">
      <w:pPr>
        <w:pStyle w:val="KDPodnaslov2"/>
        <w:numPr>
          <w:ilvl w:val="1"/>
          <w:numId w:val="22"/>
        </w:numPr>
        <w:spacing w:before="0"/>
        <w:jc w:val="both"/>
        <w:rPr>
          <w:rFonts w:cs="Arial"/>
        </w:rPr>
      </w:pPr>
      <w:bookmarkStart w:id="224" w:name="_Toc441651587"/>
      <w:bookmarkStart w:id="225" w:name="_Toc442559898"/>
      <w:r w:rsidRPr="00BB5E24">
        <w:rPr>
          <w:rFonts w:cs="Arial"/>
        </w:rPr>
        <w:t>Понуђена цена</w:t>
      </w:r>
      <w:bookmarkEnd w:id="224"/>
      <w:bookmarkEnd w:id="225"/>
    </w:p>
    <w:p w14:paraId="4579D8DF" w14:textId="77777777" w:rsidR="008D2B23" w:rsidRPr="00BB5E24" w:rsidRDefault="008D2B23" w:rsidP="005A05C8">
      <w:pPr>
        <w:pStyle w:val="KDParagraf"/>
        <w:spacing w:before="0"/>
        <w:rPr>
          <w:rFonts w:cs="Arial"/>
        </w:rPr>
      </w:pPr>
      <w:r w:rsidRPr="00BB5E24">
        <w:rPr>
          <w:rFonts w:cs="Arial"/>
        </w:rPr>
        <w:t>Цена се исказује у динарима, без пореза на додату вредност.</w:t>
      </w:r>
    </w:p>
    <w:p w14:paraId="6E81CE62" w14:textId="77777777" w:rsidR="002A1F46" w:rsidRPr="00BB5E24" w:rsidRDefault="002A1F46" w:rsidP="005A05C8">
      <w:pPr>
        <w:pStyle w:val="KDParagraf"/>
        <w:spacing w:before="0"/>
        <w:rPr>
          <w:rFonts w:cs="Arial"/>
          <w:lang w:val="sr-Cyrl-RS"/>
        </w:rPr>
      </w:pPr>
      <w:r w:rsidRPr="00BB5E24">
        <w:rPr>
          <w:rFonts w:cs="Arial"/>
          <w:lang w:val="sr-Cyrl-RS"/>
        </w:rPr>
        <w:t>Понуђена цена не представља вредност Оквирног споразума, већ служи за поређење и рангирање достављених понуда. Оквирни споразум се закључује на процењену вредност јавне набавке.</w:t>
      </w:r>
    </w:p>
    <w:p w14:paraId="04D76A9C" w14:textId="77777777" w:rsidR="008D2B23" w:rsidRPr="00BB5E24" w:rsidRDefault="008D2B23" w:rsidP="005A05C8">
      <w:pPr>
        <w:pStyle w:val="KDParagraf"/>
        <w:spacing w:before="0"/>
        <w:rPr>
          <w:rFonts w:cs="Arial"/>
        </w:rPr>
      </w:pPr>
      <w:r w:rsidRPr="00BB5E24">
        <w:rPr>
          <w:rFonts w:cs="Arial"/>
        </w:rPr>
        <w:lastRenderedPageBreak/>
        <w:t>У случају да у достављеној понуди није назначено да ли је понуђена цена са или без пореза</w:t>
      </w:r>
      <w:r w:rsidR="00250031" w:rsidRPr="00BB5E24">
        <w:rPr>
          <w:rFonts w:cs="Arial"/>
          <w:lang w:val="sr-Cyrl-RS"/>
        </w:rPr>
        <w:t xml:space="preserve"> на додату вредност</w:t>
      </w:r>
      <w:r w:rsidRPr="00BB5E24">
        <w:rPr>
          <w:rFonts w:cs="Arial"/>
        </w:rPr>
        <w:t>, сматраће се сагласно Закону, да је иста без пореза</w:t>
      </w:r>
      <w:r w:rsidR="00250031" w:rsidRPr="00BB5E24">
        <w:rPr>
          <w:rFonts w:cs="Arial"/>
          <w:lang w:val="sr-Cyrl-RS"/>
        </w:rPr>
        <w:t xml:space="preserve"> на додату вредност</w:t>
      </w:r>
      <w:r w:rsidRPr="00BB5E24">
        <w:rPr>
          <w:rFonts w:cs="Arial"/>
        </w:rPr>
        <w:t xml:space="preserve">. </w:t>
      </w:r>
    </w:p>
    <w:p w14:paraId="57219074" w14:textId="77777777" w:rsidR="00011DCA" w:rsidRPr="00BB5E24" w:rsidRDefault="00011DCA" w:rsidP="005A05C8">
      <w:pPr>
        <w:pStyle w:val="KDParagraf"/>
        <w:spacing w:before="0"/>
        <w:rPr>
          <w:rFonts w:cs="Arial"/>
        </w:rPr>
      </w:pPr>
      <w:r w:rsidRPr="00BB5E24">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DAF8B4E" w14:textId="77777777" w:rsidR="002E2F11" w:rsidRPr="00BB5E24" w:rsidRDefault="002E2F11" w:rsidP="005A05C8">
      <w:pPr>
        <w:pStyle w:val="KDParagraf"/>
        <w:spacing w:before="0"/>
        <w:rPr>
          <w:rFonts w:cs="Arial"/>
        </w:rPr>
      </w:pPr>
      <w:r w:rsidRPr="00BB5E24">
        <w:rPr>
          <w:rFonts w:cs="Arial"/>
        </w:rPr>
        <w:t>Понуда која је изражена у две валуте, сматраће се неприхватљивом.</w:t>
      </w:r>
    </w:p>
    <w:p w14:paraId="12800F06" w14:textId="77777777" w:rsidR="002E2F11" w:rsidRPr="00BB5E24" w:rsidRDefault="002E2F11" w:rsidP="005A05C8">
      <w:pPr>
        <w:pStyle w:val="KDParagraf"/>
        <w:spacing w:before="0"/>
        <w:rPr>
          <w:rFonts w:cs="Arial"/>
          <w:color w:val="F79646" w:themeColor="accent6"/>
          <w:lang w:val="sr-Cyrl-RS"/>
        </w:rPr>
      </w:pPr>
      <w:r w:rsidRPr="00BB5E24">
        <w:rPr>
          <w:rFonts w:cs="Arial"/>
        </w:rPr>
        <w:t xml:space="preserve">Понуђена цена укључује све трошкове </w:t>
      </w:r>
      <w:r w:rsidR="006F517A" w:rsidRPr="00BB5E24">
        <w:rPr>
          <w:rFonts w:cs="Arial"/>
          <w:lang w:val="sr-Cyrl-RS"/>
        </w:rPr>
        <w:t>везане за реализацију предметне услуге.</w:t>
      </w:r>
    </w:p>
    <w:p w14:paraId="55CD0AEE" w14:textId="77777777" w:rsidR="002E2F11" w:rsidRPr="00BB5E24" w:rsidRDefault="002E2F11" w:rsidP="005A05C8">
      <w:pPr>
        <w:pStyle w:val="KDParagraf"/>
        <w:spacing w:before="0"/>
        <w:rPr>
          <w:rFonts w:cs="Arial"/>
        </w:rPr>
      </w:pPr>
      <w:r w:rsidRPr="00BB5E24">
        <w:rPr>
          <w:rFonts w:cs="Arial"/>
        </w:rPr>
        <w:t>Ако је у понуди исказана неуобичајено ниска цена, Наручилац ће поступити у складу са чланом 92. З</w:t>
      </w:r>
      <w:r w:rsidR="00250031" w:rsidRPr="00BB5E24">
        <w:rPr>
          <w:rFonts w:cs="Arial"/>
          <w:lang w:val="sr-Cyrl-RS"/>
        </w:rPr>
        <w:t>акона</w:t>
      </w:r>
      <w:r w:rsidRPr="00BB5E24">
        <w:rPr>
          <w:rFonts w:cs="Arial"/>
        </w:rPr>
        <w:t>.</w:t>
      </w:r>
    </w:p>
    <w:p w14:paraId="36293DAE" w14:textId="77777777" w:rsidR="002E2F11" w:rsidRPr="00BB5E24" w:rsidRDefault="002E2F11" w:rsidP="005A05C8">
      <w:pPr>
        <w:pStyle w:val="KDParagraf"/>
        <w:spacing w:before="0"/>
        <w:rPr>
          <w:rFonts w:cs="Arial"/>
          <w:color w:val="00B0F0"/>
        </w:rPr>
      </w:pPr>
    </w:p>
    <w:p w14:paraId="6730014B" w14:textId="77777777" w:rsidR="006E6F46" w:rsidRPr="00BB5E24" w:rsidRDefault="006E6F46" w:rsidP="005A05C8">
      <w:pPr>
        <w:pStyle w:val="KDPodnaslov2"/>
        <w:numPr>
          <w:ilvl w:val="1"/>
          <w:numId w:val="22"/>
        </w:numPr>
        <w:spacing w:before="0"/>
        <w:jc w:val="both"/>
        <w:rPr>
          <w:rFonts w:cs="Arial"/>
          <w:lang w:val="sr-Cyrl-RS" w:eastAsia="ar-SA"/>
        </w:rPr>
      </w:pPr>
      <w:r w:rsidRPr="00BB5E24">
        <w:rPr>
          <w:rFonts w:cs="Arial"/>
          <w:lang w:eastAsia="ar-SA"/>
        </w:rPr>
        <w:t xml:space="preserve">Рок </w:t>
      </w:r>
      <w:r w:rsidR="00C51ECD" w:rsidRPr="00BB5E24">
        <w:rPr>
          <w:rFonts w:cs="Arial"/>
          <w:lang w:val="sr-Cyrl-RS" w:eastAsia="ar-SA"/>
        </w:rPr>
        <w:t>извршења услуга</w:t>
      </w:r>
    </w:p>
    <w:p w14:paraId="37AE8638" w14:textId="77777777" w:rsidR="00E43DBE" w:rsidRPr="00BB5E24" w:rsidRDefault="00E43DBE" w:rsidP="005A05C8">
      <w:pPr>
        <w:pStyle w:val="ListParagraph"/>
        <w:autoSpaceDE w:val="0"/>
        <w:autoSpaceDN w:val="0"/>
        <w:adjustRightInd w:val="0"/>
        <w:spacing w:before="0" w:after="0" w:line="240" w:lineRule="auto"/>
        <w:ind w:left="0"/>
        <w:rPr>
          <w:rFonts w:ascii="Arial" w:hAnsi="Arial" w:cs="Arial"/>
          <w:spacing w:val="-1"/>
        </w:rPr>
      </w:pPr>
      <w:r w:rsidRPr="00BB5E24">
        <w:rPr>
          <w:rFonts w:ascii="Arial" w:hAnsi="Arial" w:cs="Arial"/>
          <w:spacing w:val="-1"/>
        </w:rPr>
        <w:t>Услуга</w:t>
      </w:r>
      <w:r w:rsidRPr="00BB5E24">
        <w:rPr>
          <w:rFonts w:ascii="Arial" w:hAnsi="Arial" w:cs="Arial"/>
          <w:spacing w:val="30"/>
        </w:rPr>
        <w:t xml:space="preserve"> </w:t>
      </w:r>
      <w:r w:rsidRPr="00BB5E24">
        <w:rPr>
          <w:rFonts w:ascii="Arial" w:hAnsi="Arial" w:cs="Arial"/>
        </w:rPr>
        <w:t>очитавања</w:t>
      </w:r>
      <w:r w:rsidRPr="00BB5E24">
        <w:rPr>
          <w:rFonts w:ascii="Arial" w:hAnsi="Arial" w:cs="Arial"/>
          <w:spacing w:val="30"/>
        </w:rPr>
        <w:t xml:space="preserve"> </w:t>
      </w:r>
      <w:r w:rsidRPr="00BB5E24">
        <w:rPr>
          <w:rFonts w:ascii="Arial" w:hAnsi="Arial" w:cs="Arial"/>
          <w:spacing w:val="-1"/>
        </w:rPr>
        <w:t>ће</w:t>
      </w:r>
      <w:r w:rsidRPr="00BB5E24">
        <w:rPr>
          <w:rFonts w:ascii="Arial" w:hAnsi="Arial" w:cs="Arial"/>
          <w:spacing w:val="30"/>
        </w:rPr>
        <w:t xml:space="preserve"> </w:t>
      </w:r>
      <w:r w:rsidRPr="00BB5E24">
        <w:rPr>
          <w:rFonts w:ascii="Arial" w:hAnsi="Arial" w:cs="Arial"/>
        </w:rPr>
        <w:t>се</w:t>
      </w:r>
      <w:r w:rsidRPr="00BB5E24">
        <w:rPr>
          <w:rFonts w:ascii="Arial" w:hAnsi="Arial" w:cs="Arial"/>
          <w:spacing w:val="30"/>
        </w:rPr>
        <w:t xml:space="preserve"> </w:t>
      </w:r>
      <w:r w:rsidRPr="00BB5E24">
        <w:rPr>
          <w:rFonts w:ascii="Arial" w:hAnsi="Arial" w:cs="Arial"/>
          <w:spacing w:val="-1"/>
        </w:rPr>
        <w:t>пружати</w:t>
      </w:r>
      <w:r w:rsidRPr="00BB5E24">
        <w:rPr>
          <w:rFonts w:ascii="Arial" w:hAnsi="Arial" w:cs="Arial"/>
          <w:spacing w:val="31"/>
        </w:rPr>
        <w:t xml:space="preserve"> </w:t>
      </w:r>
      <w:r w:rsidRPr="00BB5E24">
        <w:rPr>
          <w:rFonts w:ascii="Arial" w:hAnsi="Arial" w:cs="Arial"/>
        </w:rPr>
        <w:t>у</w:t>
      </w:r>
      <w:r w:rsidRPr="00BB5E24">
        <w:rPr>
          <w:rFonts w:ascii="Arial" w:hAnsi="Arial" w:cs="Arial"/>
          <w:spacing w:val="27"/>
        </w:rPr>
        <w:t xml:space="preserve"> </w:t>
      </w:r>
      <w:r w:rsidRPr="00BB5E24">
        <w:rPr>
          <w:rFonts w:ascii="Arial" w:hAnsi="Arial" w:cs="Arial"/>
        </w:rPr>
        <w:t>месечним</w:t>
      </w:r>
      <w:r w:rsidRPr="00BB5E24">
        <w:rPr>
          <w:rFonts w:ascii="Arial" w:hAnsi="Arial" w:cs="Arial"/>
          <w:spacing w:val="30"/>
        </w:rPr>
        <w:t xml:space="preserve"> </w:t>
      </w:r>
      <w:r w:rsidRPr="00BB5E24">
        <w:rPr>
          <w:rFonts w:ascii="Arial" w:hAnsi="Arial" w:cs="Arial"/>
          <w:spacing w:val="-1"/>
        </w:rPr>
        <w:t>циклусима</w:t>
      </w:r>
      <w:r w:rsidRPr="00BB5E24">
        <w:rPr>
          <w:rFonts w:ascii="Arial" w:hAnsi="Arial" w:cs="Arial"/>
        </w:rPr>
        <w:t>, у континуитету за све</w:t>
      </w:r>
      <w:r w:rsidRPr="00BB5E24">
        <w:rPr>
          <w:rFonts w:ascii="Arial" w:hAnsi="Arial" w:cs="Arial"/>
          <w:spacing w:val="30"/>
        </w:rPr>
        <w:t xml:space="preserve"> </w:t>
      </w:r>
      <w:r w:rsidRPr="00BB5E24">
        <w:rPr>
          <w:rFonts w:ascii="Arial" w:hAnsi="Arial" w:cs="Arial"/>
          <w:spacing w:val="-1"/>
        </w:rPr>
        <w:t>време</w:t>
      </w:r>
      <w:r w:rsidRPr="00BB5E24">
        <w:rPr>
          <w:rFonts w:ascii="Arial" w:hAnsi="Arial" w:cs="Arial"/>
          <w:spacing w:val="45"/>
        </w:rPr>
        <w:t xml:space="preserve"> </w:t>
      </w:r>
      <w:r w:rsidRPr="00BB5E24">
        <w:rPr>
          <w:rFonts w:ascii="Arial" w:hAnsi="Arial" w:cs="Arial"/>
        </w:rPr>
        <w:t>трајања</w:t>
      </w:r>
      <w:r w:rsidRPr="00BB5E24">
        <w:rPr>
          <w:rFonts w:ascii="Arial" w:hAnsi="Arial" w:cs="Arial"/>
          <w:spacing w:val="3"/>
        </w:rPr>
        <w:t xml:space="preserve"> </w:t>
      </w:r>
      <w:r w:rsidRPr="00BB5E24">
        <w:rPr>
          <w:rFonts w:ascii="Arial" w:hAnsi="Arial" w:cs="Arial"/>
          <w:spacing w:val="3"/>
          <w:lang w:val="sr-Cyrl-RS"/>
        </w:rPr>
        <w:t xml:space="preserve">уговора закљученог на основу </w:t>
      </w:r>
      <w:r w:rsidRPr="00BB5E24">
        <w:rPr>
          <w:rFonts w:ascii="Arial" w:hAnsi="Arial" w:cs="Arial"/>
          <w:spacing w:val="-1"/>
        </w:rPr>
        <w:t xml:space="preserve">оквирног споразума при чему је понуђач у обавези да у сваком месецу у периоду од 1-ог до 06-ог изврши очитавање бројила за претходни месец, а по потреби наручиоца односно захтеву </w:t>
      </w:r>
      <w:r w:rsidRPr="00BB5E24">
        <w:rPr>
          <w:rFonts w:ascii="Arial" w:hAnsi="Arial" w:cs="Arial"/>
          <w:spacing w:val="-1"/>
          <w:lang w:val="sr-Cyrl-RS"/>
        </w:rPr>
        <w:t>Центра</w:t>
      </w:r>
      <w:r w:rsidRPr="00BB5E24">
        <w:rPr>
          <w:rFonts w:ascii="Arial" w:hAnsi="Arial" w:cs="Arial"/>
          <w:spacing w:val="-1"/>
        </w:rPr>
        <w:t xml:space="preserve"> и додатно очитавање </w:t>
      </w:r>
      <w:r w:rsidRPr="00BB5E24">
        <w:rPr>
          <w:rFonts w:ascii="Arial" w:hAnsi="Arial" w:cs="Arial"/>
          <w:spacing w:val="-1"/>
          <w:lang w:val="sr-Cyrl-RS"/>
        </w:rPr>
        <w:t xml:space="preserve">од 07. </w:t>
      </w:r>
      <w:r w:rsidRPr="00BB5E24">
        <w:rPr>
          <w:rFonts w:ascii="Arial" w:hAnsi="Arial" w:cs="Arial"/>
          <w:spacing w:val="-1"/>
        </w:rPr>
        <w:t>до 10-тог у месецу</w:t>
      </w:r>
      <w:r w:rsidRPr="00BB5E24">
        <w:rPr>
          <w:rFonts w:ascii="Arial" w:hAnsi="Arial" w:cs="Arial"/>
          <w:spacing w:val="-1"/>
          <w:lang w:val="sr-Cyrl-RS"/>
        </w:rPr>
        <w:t>, као и да по потреби и налогу наручиоца врши евентуална ванредна очитавања.</w:t>
      </w:r>
      <w:r w:rsidRPr="00BB5E24">
        <w:rPr>
          <w:rFonts w:ascii="Arial" w:hAnsi="Arial" w:cs="Arial"/>
          <w:spacing w:val="-1"/>
        </w:rPr>
        <w:t xml:space="preserve"> </w:t>
      </w:r>
    </w:p>
    <w:p w14:paraId="3D5FE25E" w14:textId="77777777" w:rsidR="006F517A" w:rsidRPr="00BB5E24" w:rsidRDefault="006F517A" w:rsidP="005A05C8">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227C09B1" w14:textId="77777777" w:rsidR="008D2B23" w:rsidRPr="00BB5E24" w:rsidRDefault="008D2B23" w:rsidP="005A05C8">
      <w:pPr>
        <w:pStyle w:val="KDPodnaslov2"/>
        <w:numPr>
          <w:ilvl w:val="1"/>
          <w:numId w:val="22"/>
        </w:numPr>
        <w:spacing w:before="0"/>
        <w:jc w:val="both"/>
        <w:rPr>
          <w:rFonts w:cs="Arial"/>
        </w:rPr>
      </w:pPr>
      <w:bookmarkStart w:id="226" w:name="_Toc441651588"/>
      <w:bookmarkStart w:id="227" w:name="_Toc442559899"/>
      <w:r w:rsidRPr="00BB5E24">
        <w:rPr>
          <w:rFonts w:cs="Arial"/>
        </w:rPr>
        <w:t>Начин и услови плаћања</w:t>
      </w:r>
      <w:bookmarkEnd w:id="226"/>
      <w:bookmarkEnd w:id="227"/>
    </w:p>
    <w:p w14:paraId="0B8C811A" w14:textId="77777777" w:rsidR="00041FE3" w:rsidRPr="00BB5E24" w:rsidRDefault="00041FE3" w:rsidP="005A05C8">
      <w:pPr>
        <w:pStyle w:val="KDParagraf"/>
        <w:spacing w:before="0"/>
        <w:rPr>
          <w:rFonts w:eastAsia="Calibri" w:cs="Arial"/>
        </w:rPr>
      </w:pPr>
      <w:r w:rsidRPr="00BB5E24">
        <w:rPr>
          <w:rFonts w:eastAsia="Calibri" w:cs="Arial"/>
        </w:rPr>
        <w:t>Корисник услуге се обавезује да Пружаоцу услуга плати извршену Услугу, на следећи начин:</w:t>
      </w:r>
    </w:p>
    <w:p w14:paraId="284185F5" w14:textId="77777777" w:rsidR="00041FE3" w:rsidRPr="00BB5E24" w:rsidRDefault="00041FE3" w:rsidP="005A05C8">
      <w:pPr>
        <w:pStyle w:val="KDParagraf"/>
        <w:spacing w:before="0"/>
        <w:rPr>
          <w:rFonts w:eastAsia="Calibri" w:cs="Arial"/>
          <w:color w:val="00B0F0"/>
        </w:rPr>
      </w:pPr>
    </w:p>
    <w:p w14:paraId="74BCD4BA" w14:textId="77777777" w:rsidR="00E43DBE" w:rsidRPr="00BB5E24" w:rsidRDefault="00E43DBE" w:rsidP="005A05C8">
      <w:pPr>
        <w:tabs>
          <w:tab w:val="left" w:pos="284"/>
        </w:tabs>
        <w:spacing w:before="0"/>
        <w:rPr>
          <w:rFonts w:eastAsia="TimesNewRomanPSMT" w:cs="Arial"/>
          <w:bCs/>
          <w:lang w:val="sr-Cyrl-RS"/>
        </w:rPr>
      </w:pPr>
      <w:r w:rsidRPr="00BB5E24">
        <w:rPr>
          <w:rFonts w:eastAsia="TimesNewRomanPSMT" w:cs="Arial"/>
          <w:bCs/>
          <w:lang w:val="sr-Cyrl-RS"/>
        </w:rPr>
        <w:t>Понуђени рок не сме бити краћи од 5 (</w:t>
      </w:r>
      <w:r w:rsidR="00743FE4" w:rsidRPr="00BB5E24">
        <w:rPr>
          <w:rFonts w:eastAsia="TimesNewRomanPSMT" w:cs="Arial"/>
          <w:bCs/>
          <w:lang w:val="sr-Cyrl-RS"/>
        </w:rPr>
        <w:t xml:space="preserve">словима: </w:t>
      </w:r>
      <w:r w:rsidRPr="00BB5E24">
        <w:rPr>
          <w:rFonts w:eastAsia="TimesNewRomanPSMT" w:cs="Arial"/>
          <w:bCs/>
          <w:lang w:val="sr-Cyrl-RS"/>
        </w:rPr>
        <w:t xml:space="preserve">пет) дана од </w:t>
      </w:r>
      <w:r w:rsidRPr="00BB5E24">
        <w:rPr>
          <w:rFonts w:eastAsia="TimesNewRomanPSMT" w:cs="Arial"/>
          <w:bCs/>
        </w:rPr>
        <w:t xml:space="preserve">дана пријема исправног рачуна, издатог на основу </w:t>
      </w:r>
      <w:r w:rsidRPr="00BB5E24">
        <w:rPr>
          <w:rFonts w:eastAsia="TimesNewRomanPSMT" w:cs="Arial"/>
          <w:bCs/>
          <w:lang w:val="sr-Cyrl-RS"/>
        </w:rPr>
        <w:t xml:space="preserve">Извештаја о пруженој услузи и кровног </w:t>
      </w:r>
      <w:r w:rsidRPr="00BB5E24">
        <w:rPr>
          <w:rFonts w:cs="Arial"/>
        </w:rPr>
        <w:t xml:space="preserve">Записника о квалитативном квантитативном пријему услуге од стране овлашћених представника Наручиоца и </w:t>
      </w:r>
      <w:r w:rsidRPr="00BB5E24">
        <w:rPr>
          <w:rFonts w:cs="Arial"/>
          <w:lang w:val="sr-Cyrl-RS"/>
        </w:rPr>
        <w:t>Понуђача</w:t>
      </w:r>
      <w:r w:rsidRPr="00BB5E24">
        <w:rPr>
          <w:rFonts w:cs="Arial"/>
        </w:rPr>
        <w:t xml:space="preserve"> без примедби</w:t>
      </w:r>
      <w:r w:rsidRPr="00BB5E24">
        <w:rPr>
          <w:rFonts w:eastAsia="TimesNewRomanPSMT" w:cs="Arial"/>
          <w:bCs/>
          <w:lang w:val="sr-Cyrl-RS"/>
        </w:rPr>
        <w:t>, нити дужи од 45</w:t>
      </w:r>
      <w:r w:rsidR="00743FE4" w:rsidRPr="00BB5E24">
        <w:rPr>
          <w:rFonts w:eastAsia="TimesNewRomanPSMT" w:cs="Arial"/>
          <w:bCs/>
          <w:lang w:val="sr-Latn-RS"/>
        </w:rPr>
        <w:t xml:space="preserve"> (словима: четрдесетпет) </w:t>
      </w:r>
      <w:r w:rsidRPr="00BB5E24">
        <w:rPr>
          <w:rFonts w:eastAsia="TimesNewRomanPSMT" w:cs="Arial"/>
          <w:bCs/>
          <w:lang w:val="sr-Cyrl-RS"/>
        </w:rPr>
        <w:t>дана.</w:t>
      </w:r>
    </w:p>
    <w:p w14:paraId="0B39E3C7" w14:textId="77777777" w:rsidR="00E43DBE" w:rsidRPr="00BB5E24" w:rsidRDefault="00E43DBE" w:rsidP="005A05C8">
      <w:pPr>
        <w:tabs>
          <w:tab w:val="left" w:pos="284"/>
        </w:tabs>
        <w:spacing w:before="0"/>
        <w:rPr>
          <w:rFonts w:cs="Arial"/>
        </w:rPr>
      </w:pPr>
      <w:r w:rsidRPr="00BB5E24">
        <w:rPr>
          <w:rFonts w:cs="Arial"/>
        </w:rPr>
        <w:t>Уз рачун, који доставља на адресу н</w:t>
      </w:r>
      <w:r w:rsidRPr="00BB5E24">
        <w:rPr>
          <w:rFonts w:cs="Arial"/>
          <w:lang w:val="sr-Cyrl-RS"/>
        </w:rPr>
        <w:t xml:space="preserve">аручиоца, </w:t>
      </w:r>
      <w:r w:rsidRPr="00BB5E24">
        <w:rPr>
          <w:rFonts w:cs="Arial"/>
        </w:rPr>
        <w:t xml:space="preserve">и у коме обавезно наводи број оквирног споразума и број </w:t>
      </w:r>
      <w:r w:rsidRPr="00BB5E24">
        <w:rPr>
          <w:rFonts w:cs="Arial"/>
          <w:lang w:val="sr-Cyrl-RS"/>
        </w:rPr>
        <w:t xml:space="preserve">уговора </w:t>
      </w:r>
      <w:r w:rsidRPr="00BB5E24">
        <w:rPr>
          <w:rFonts w:cs="Arial"/>
        </w:rPr>
        <w:t xml:space="preserve">по коме је извршена </w:t>
      </w:r>
      <w:r w:rsidRPr="00BB5E24">
        <w:rPr>
          <w:rFonts w:cs="Arial"/>
          <w:lang w:val="sr-Cyrl-RS"/>
        </w:rPr>
        <w:t>услуга</w:t>
      </w:r>
      <w:r w:rsidRPr="00BB5E24">
        <w:rPr>
          <w:rFonts w:cs="Arial"/>
        </w:rPr>
        <w:t xml:space="preserve">, Понуђач је обавезан да достави </w:t>
      </w:r>
      <w:r w:rsidRPr="00BB5E24">
        <w:rPr>
          <w:rFonts w:eastAsia="TimesNewRomanPSMT" w:cs="Arial"/>
          <w:bCs/>
          <w:lang w:val="sr-Cyrl-RS"/>
        </w:rPr>
        <w:t>Извештај</w:t>
      </w:r>
      <w:r w:rsidRPr="00BB5E24">
        <w:rPr>
          <w:rFonts w:eastAsia="TimesNewRomanPSMT" w:cs="Arial"/>
          <w:bCs/>
          <w:lang w:val="en-GB"/>
        </w:rPr>
        <w:t xml:space="preserve"> </w:t>
      </w:r>
      <w:r w:rsidRPr="00BB5E24">
        <w:rPr>
          <w:rFonts w:eastAsia="TimesNewRomanPSMT" w:cs="Arial"/>
          <w:bCs/>
          <w:lang w:val="sr-Cyrl-RS"/>
        </w:rPr>
        <w:t xml:space="preserve"> о пруженој услузи</w:t>
      </w:r>
      <w:r w:rsidRPr="00BB5E24">
        <w:rPr>
          <w:rFonts w:cs="Arial"/>
        </w:rPr>
        <w:t xml:space="preserve"> </w:t>
      </w:r>
      <w:r w:rsidRPr="00BB5E24">
        <w:rPr>
          <w:rFonts w:cs="Arial"/>
          <w:lang w:val="sr-Cyrl-RS"/>
        </w:rPr>
        <w:t xml:space="preserve">и кровни </w:t>
      </w:r>
      <w:r w:rsidRPr="00BB5E24">
        <w:rPr>
          <w:rFonts w:cs="Arial"/>
        </w:rPr>
        <w:t xml:space="preserve">Записник о квалитативном и квантитативном пријему – без примедби, </w:t>
      </w:r>
      <w:r w:rsidRPr="00BB5E24">
        <w:rPr>
          <w:rFonts w:cs="Arial"/>
          <w:lang w:val="sr-Cyrl-RS"/>
        </w:rPr>
        <w:t xml:space="preserve">на којем је наведен датум извршења услуге, </w:t>
      </w:r>
      <w:r w:rsidRPr="00BB5E24">
        <w:rPr>
          <w:rFonts w:cs="Arial"/>
        </w:rPr>
        <w:t>са читко написаним именом и презименом и потписом овлашћеног лица Наручиоца, које је примило предметне услуге.</w:t>
      </w:r>
    </w:p>
    <w:p w14:paraId="46E3F4AD" w14:textId="2DFF7E1E" w:rsidR="00292EF3" w:rsidRPr="00BB5E24" w:rsidRDefault="00292EF3" w:rsidP="005A05C8">
      <w:pPr>
        <w:tabs>
          <w:tab w:val="left" w:pos="284"/>
        </w:tabs>
        <w:spacing w:before="0"/>
        <w:rPr>
          <w:rFonts w:cs="Arial"/>
        </w:rPr>
      </w:pPr>
      <w:r w:rsidRPr="00BB5E24">
        <w:rPr>
          <w:rFonts w:cs="Arial"/>
        </w:rPr>
        <w:t>Рачун се доставља на адрес</w:t>
      </w:r>
      <w:r w:rsidR="003F2E58" w:rsidRPr="00BB5E24">
        <w:rPr>
          <w:rFonts w:cs="Arial"/>
          <w:lang w:val="sr-Cyrl-RS"/>
        </w:rPr>
        <w:t>у</w:t>
      </w:r>
      <w:r w:rsidRPr="00BB5E24">
        <w:rPr>
          <w:rFonts w:cs="Arial"/>
        </w:rPr>
        <w:t xml:space="preserve"> </w:t>
      </w:r>
      <w:r w:rsidR="003F2E58" w:rsidRPr="00BB5E24">
        <w:rPr>
          <w:rFonts w:cs="Arial"/>
          <w:lang w:val="sr-Cyrl-RS"/>
        </w:rPr>
        <w:t xml:space="preserve">Управе ЈП ЕПС </w:t>
      </w:r>
      <w:r w:rsidRPr="00BB5E24">
        <w:rPr>
          <w:rFonts w:cs="Arial"/>
        </w:rPr>
        <w:t>које ће бити дефинисан</w:t>
      </w:r>
      <w:r w:rsidR="003F2E58" w:rsidRPr="00BB5E24">
        <w:rPr>
          <w:rFonts w:cs="Arial"/>
          <w:lang w:val="sr-Cyrl-RS"/>
        </w:rPr>
        <w:t>а</w:t>
      </w:r>
      <w:r w:rsidRPr="00BB5E24">
        <w:rPr>
          <w:rFonts w:cs="Arial"/>
        </w:rPr>
        <w:t xml:space="preserve"> појединачним Уговором</w:t>
      </w:r>
      <w:r w:rsidR="003F2E58" w:rsidRPr="00BB5E24">
        <w:rPr>
          <w:rFonts w:cs="Arial"/>
          <w:lang w:val="sr-Cyrl-RS"/>
        </w:rPr>
        <w:t>.</w:t>
      </w:r>
    </w:p>
    <w:p w14:paraId="322E7135" w14:textId="77777777" w:rsidR="008D2B23" w:rsidRPr="00BB5E24" w:rsidRDefault="00E43DBE" w:rsidP="005A05C8">
      <w:pPr>
        <w:autoSpaceDE w:val="0"/>
        <w:autoSpaceDN w:val="0"/>
        <w:adjustRightInd w:val="0"/>
        <w:spacing w:before="0"/>
        <w:rPr>
          <w:rFonts w:cs="Arial"/>
          <w:iCs/>
          <w:lang w:val="sr-Cyrl-RS"/>
        </w:rPr>
      </w:pPr>
      <w:r w:rsidRPr="00BB5E24">
        <w:rPr>
          <w:rFonts w:cs="Arial"/>
        </w:rPr>
        <w:t xml:space="preserve">Обрачун извршених услуга </w:t>
      </w:r>
      <w:r w:rsidRPr="00BB5E24">
        <w:rPr>
          <w:rFonts w:cs="Arial"/>
          <w:lang w:val="sr-Cyrl-RS"/>
        </w:rPr>
        <w:t>према уговору који произилази из оквирног споразума</w:t>
      </w:r>
      <w:r w:rsidRPr="00BB5E24">
        <w:rPr>
          <w:rFonts w:cs="Arial"/>
        </w:rPr>
        <w:t xml:space="preserve">, вршиће се према јединичним ценама из Обрасца структуре цене. </w:t>
      </w:r>
      <w:r w:rsidRPr="00BB5E24">
        <w:rPr>
          <w:rFonts w:cs="Arial"/>
          <w:iCs/>
        </w:rPr>
        <w:t>Понуђачу није дозвољено да захтева аванс</w:t>
      </w:r>
      <w:r w:rsidRPr="00BB5E24">
        <w:rPr>
          <w:rFonts w:cs="Arial"/>
          <w:iCs/>
          <w:lang w:val="sr-Cyrl-RS"/>
        </w:rPr>
        <w:t>но плаћање</w:t>
      </w:r>
    </w:p>
    <w:p w14:paraId="3AB9C85C" w14:textId="77777777" w:rsidR="00E43DBE" w:rsidRPr="00BB5E24" w:rsidRDefault="00E43DBE" w:rsidP="005A05C8">
      <w:pPr>
        <w:autoSpaceDE w:val="0"/>
        <w:autoSpaceDN w:val="0"/>
        <w:adjustRightInd w:val="0"/>
        <w:spacing w:before="0"/>
        <w:ind w:right="-426"/>
        <w:rPr>
          <w:rFonts w:eastAsia="Calibri" w:cs="Arial"/>
          <w:i/>
        </w:rPr>
      </w:pPr>
    </w:p>
    <w:p w14:paraId="04483D8E" w14:textId="77777777" w:rsidR="008D2B23" w:rsidRPr="00BB5E24" w:rsidRDefault="008D2B23" w:rsidP="005A05C8">
      <w:pPr>
        <w:pStyle w:val="KDPodnaslov2"/>
        <w:numPr>
          <w:ilvl w:val="1"/>
          <w:numId w:val="22"/>
        </w:numPr>
        <w:spacing w:before="0"/>
        <w:jc w:val="both"/>
        <w:rPr>
          <w:rFonts w:cs="Arial"/>
          <w:lang w:val="ru-RU"/>
        </w:rPr>
      </w:pPr>
      <w:bookmarkStart w:id="228" w:name="_Toc441651589"/>
      <w:bookmarkStart w:id="229" w:name="_Toc442559900"/>
      <w:r w:rsidRPr="00BB5E24">
        <w:rPr>
          <w:rFonts w:cs="Arial"/>
        </w:rPr>
        <w:t>Рок важења понуде</w:t>
      </w:r>
      <w:bookmarkEnd w:id="228"/>
      <w:bookmarkEnd w:id="229"/>
    </w:p>
    <w:p w14:paraId="626E12AD" w14:textId="77777777" w:rsidR="008D2B23" w:rsidRPr="00BB5E24" w:rsidRDefault="008D2B23" w:rsidP="005A05C8">
      <w:pPr>
        <w:spacing w:before="0"/>
        <w:rPr>
          <w:rFonts w:cs="Arial"/>
          <w:lang w:val="ru-RU"/>
        </w:rPr>
      </w:pPr>
      <w:r w:rsidRPr="00BB5E24">
        <w:rPr>
          <w:rFonts w:cs="Arial"/>
          <w:lang w:val="ru-RU"/>
        </w:rPr>
        <w:t>Понуда мора да важи најмање</w:t>
      </w:r>
      <w:r w:rsidR="00E43DBE" w:rsidRPr="00BB5E24">
        <w:rPr>
          <w:rFonts w:cs="Arial"/>
          <w:lang w:val="ru-RU"/>
        </w:rPr>
        <w:t xml:space="preserve"> 90 </w:t>
      </w:r>
      <w:r w:rsidRPr="00BB5E24">
        <w:rPr>
          <w:rFonts w:cs="Arial"/>
          <w:lang w:val="ru-RU"/>
        </w:rPr>
        <w:t>(словима:</w:t>
      </w:r>
      <w:r w:rsidR="00E43DBE" w:rsidRPr="00BB5E24">
        <w:rPr>
          <w:rFonts w:cs="Arial"/>
          <w:lang w:val="ru-RU"/>
        </w:rPr>
        <w:t xml:space="preserve"> </w:t>
      </w:r>
      <w:r w:rsidR="00B566EF" w:rsidRPr="00BB5E24">
        <w:rPr>
          <w:rFonts w:cs="Arial"/>
          <w:lang w:val="sr-Cyrl-CS"/>
        </w:rPr>
        <w:t>деведес</w:t>
      </w:r>
      <w:r w:rsidR="00591222" w:rsidRPr="00BB5E24">
        <w:rPr>
          <w:rFonts w:cs="Arial"/>
          <w:lang w:val="sr-Cyrl-CS"/>
        </w:rPr>
        <w:t>е</w:t>
      </w:r>
      <w:r w:rsidR="00B566EF" w:rsidRPr="00BB5E24">
        <w:rPr>
          <w:rFonts w:cs="Arial"/>
          <w:lang w:val="sr-Cyrl-CS"/>
        </w:rPr>
        <w:t>т</w:t>
      </w:r>
      <w:r w:rsidRPr="00BB5E24">
        <w:rPr>
          <w:rFonts w:cs="Arial"/>
          <w:lang w:val="ru-RU"/>
        </w:rPr>
        <w:t xml:space="preserve">) дана од дана отварања понуда. </w:t>
      </w:r>
    </w:p>
    <w:p w14:paraId="33CF697D" w14:textId="77777777" w:rsidR="008D2B23" w:rsidRPr="00BB5E24" w:rsidRDefault="008D2B23" w:rsidP="005A05C8">
      <w:pPr>
        <w:spacing w:before="0"/>
        <w:rPr>
          <w:rFonts w:cs="Arial"/>
        </w:rPr>
      </w:pPr>
      <w:r w:rsidRPr="00BB5E24">
        <w:rPr>
          <w:rFonts w:cs="Arial"/>
        </w:rPr>
        <w:t xml:space="preserve">У случају да понуђач наведе краћи рок важења понуде, понуда ће бити одбијена, као неприхватљива. </w:t>
      </w:r>
    </w:p>
    <w:p w14:paraId="370EB6CE" w14:textId="77777777" w:rsidR="005A3029" w:rsidRPr="00BB5E24" w:rsidRDefault="005A3029" w:rsidP="005A05C8">
      <w:pPr>
        <w:spacing w:before="0"/>
        <w:rPr>
          <w:rFonts w:cs="Arial"/>
        </w:rPr>
      </w:pPr>
    </w:p>
    <w:p w14:paraId="4A87C0DF" w14:textId="77777777" w:rsidR="008D2B23" w:rsidRPr="00BB5E24" w:rsidRDefault="008D2B23" w:rsidP="005A05C8">
      <w:pPr>
        <w:pStyle w:val="KDPodnaslov2"/>
        <w:numPr>
          <w:ilvl w:val="1"/>
          <w:numId w:val="22"/>
        </w:numPr>
        <w:spacing w:before="0"/>
        <w:jc w:val="both"/>
        <w:rPr>
          <w:rFonts w:cs="Arial"/>
        </w:rPr>
      </w:pPr>
      <w:bookmarkStart w:id="230" w:name="_Toc441651593"/>
      <w:bookmarkStart w:id="231" w:name="_Toc442559904"/>
      <w:r w:rsidRPr="00BB5E24">
        <w:rPr>
          <w:rFonts w:cs="Arial"/>
        </w:rPr>
        <w:t>Средства финансијског обезбеђења</w:t>
      </w:r>
      <w:bookmarkEnd w:id="230"/>
      <w:bookmarkEnd w:id="231"/>
    </w:p>
    <w:p w14:paraId="4CCE2244" w14:textId="14D30B70" w:rsidR="00041105" w:rsidRPr="00BB5E24" w:rsidRDefault="00041105" w:rsidP="005A05C8">
      <w:pPr>
        <w:pStyle w:val="ListParagraph"/>
        <w:autoSpaceDE w:val="0"/>
        <w:autoSpaceDN w:val="0"/>
        <w:adjustRightInd w:val="0"/>
        <w:spacing w:before="0" w:after="0" w:line="240" w:lineRule="auto"/>
        <w:ind w:left="0"/>
        <w:rPr>
          <w:rFonts w:ascii="Arial" w:eastAsia="TimesNewRomanPSMT" w:hAnsi="Arial" w:cs="Arial"/>
          <w:b/>
          <w:bCs/>
          <w:i/>
          <w:iCs/>
          <w:color w:val="00B0F0"/>
          <w:lang w:val="sr-Cyrl-RS"/>
        </w:rPr>
      </w:pPr>
    </w:p>
    <w:p w14:paraId="1B057BD9" w14:textId="77777777" w:rsidR="008D2B23" w:rsidRPr="00BB5E24" w:rsidRDefault="008D2B23" w:rsidP="005A05C8">
      <w:pPr>
        <w:spacing w:before="0"/>
        <w:rPr>
          <w:rFonts w:cs="Arial"/>
          <w:lang w:val="ru-RU"/>
        </w:rPr>
      </w:pPr>
      <w:r w:rsidRPr="00BB5E24">
        <w:rPr>
          <w:rFonts w:cs="Arial"/>
          <w:lang w:val="ru-RU"/>
        </w:rPr>
        <w:t>Понуђач је дужан да достави следећа средства финансијског обезбеђења:</w:t>
      </w:r>
    </w:p>
    <w:p w14:paraId="3C6CF1F3" w14:textId="77777777" w:rsidR="008D2B23" w:rsidRPr="00BB5E24" w:rsidRDefault="008D2B23" w:rsidP="005A05C8">
      <w:pPr>
        <w:spacing w:before="0"/>
        <w:rPr>
          <w:rFonts w:cs="Arial"/>
          <w:color w:val="00B0F0"/>
          <w:lang w:val="ru-RU"/>
        </w:rPr>
      </w:pPr>
    </w:p>
    <w:p w14:paraId="3A8AC102" w14:textId="77777777" w:rsidR="008D2B23" w:rsidRPr="00BB5E24" w:rsidRDefault="008D2B23" w:rsidP="005A05C8">
      <w:pPr>
        <w:pStyle w:val="ListParagraph"/>
        <w:spacing w:before="0" w:after="0" w:line="240" w:lineRule="auto"/>
        <w:ind w:left="0"/>
        <w:rPr>
          <w:rFonts w:ascii="Arial" w:hAnsi="Arial" w:cs="Arial"/>
          <w:b/>
          <w:u w:val="single"/>
        </w:rPr>
      </w:pPr>
      <w:r w:rsidRPr="00BB5E24">
        <w:rPr>
          <w:rFonts w:ascii="Arial" w:hAnsi="Arial" w:cs="Arial"/>
          <w:b/>
          <w:u w:val="single"/>
        </w:rPr>
        <w:t>У понуди:</w:t>
      </w:r>
    </w:p>
    <w:p w14:paraId="781B395F" w14:textId="77777777" w:rsidR="008D2B23" w:rsidRPr="00BB5E24" w:rsidRDefault="008D2B23" w:rsidP="005A05C8">
      <w:pPr>
        <w:pStyle w:val="ListParagraph"/>
        <w:spacing w:before="0" w:after="0" w:line="240" w:lineRule="auto"/>
        <w:ind w:left="0"/>
        <w:rPr>
          <w:rFonts w:ascii="Arial" w:hAnsi="Arial" w:cs="Arial"/>
          <w:b/>
          <w:u w:val="single"/>
        </w:rPr>
      </w:pPr>
    </w:p>
    <w:p w14:paraId="4774F4F0" w14:textId="77777777" w:rsidR="008D2B23" w:rsidRPr="00BB5E24" w:rsidRDefault="008D2B23" w:rsidP="005A05C8">
      <w:pPr>
        <w:pStyle w:val="KDPodnaslov3"/>
        <w:keepNext w:val="0"/>
        <w:spacing w:before="0"/>
        <w:ind w:left="851"/>
        <w:rPr>
          <w:rFonts w:cs="Arial"/>
          <w:b/>
        </w:rPr>
      </w:pPr>
      <w:bookmarkStart w:id="232" w:name="_Toc441651594"/>
      <w:bookmarkStart w:id="233" w:name="_Toc442559905"/>
      <w:r w:rsidRPr="00BB5E24">
        <w:rPr>
          <w:rFonts w:cs="Arial"/>
          <w:b/>
        </w:rPr>
        <w:t>Банкарска гаранција за озбиљност понуде</w:t>
      </w:r>
      <w:bookmarkEnd w:id="232"/>
      <w:bookmarkEnd w:id="233"/>
    </w:p>
    <w:p w14:paraId="6CE565BD" w14:textId="77777777" w:rsidR="008D2B23" w:rsidRPr="00BB5E24" w:rsidRDefault="008D2B23" w:rsidP="005A05C8">
      <w:pPr>
        <w:spacing w:before="0"/>
        <w:rPr>
          <w:rFonts w:cs="Arial"/>
        </w:rPr>
      </w:pPr>
      <w:r w:rsidRPr="00BB5E24">
        <w:rPr>
          <w:rFonts w:cs="Arial"/>
        </w:rPr>
        <w:t xml:space="preserve">Понуђач доставља оригинал банкарску гаранцију за озбиљност понуде у висини од </w:t>
      </w:r>
      <w:r w:rsidR="00143DEB" w:rsidRPr="00BB5E24">
        <w:rPr>
          <w:rFonts w:cs="Arial"/>
        </w:rPr>
        <w:t>10</w:t>
      </w:r>
      <w:r w:rsidRPr="00BB5E24">
        <w:rPr>
          <w:rFonts w:cs="Arial"/>
        </w:rPr>
        <w:t>% вредности понудe, без ПДВ.</w:t>
      </w:r>
    </w:p>
    <w:p w14:paraId="377CF999" w14:textId="77777777" w:rsidR="008D2B23" w:rsidRPr="00BB5E24" w:rsidRDefault="008D2B23" w:rsidP="005A05C8">
      <w:pPr>
        <w:spacing w:before="0"/>
        <w:rPr>
          <w:rFonts w:cs="Arial"/>
        </w:rPr>
      </w:pPr>
      <w:r w:rsidRPr="00BB5E24">
        <w:rPr>
          <w:rFonts w:cs="Arial"/>
        </w:rPr>
        <w:lastRenderedPageBreak/>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BB5E24">
        <w:rPr>
          <w:rFonts w:cs="Arial"/>
          <w:lang w:val="sr-Cyrl-RS"/>
        </w:rPr>
        <w:t>30</w:t>
      </w:r>
      <w:r w:rsidRPr="00BB5E24">
        <w:rPr>
          <w:rFonts w:cs="Arial"/>
        </w:rPr>
        <w:t xml:space="preserve"> (словима: </w:t>
      </w:r>
      <w:r w:rsidR="009F3952" w:rsidRPr="00BB5E24">
        <w:rPr>
          <w:rFonts w:cs="Arial"/>
          <w:lang w:val="sr-Cyrl-RS"/>
        </w:rPr>
        <w:t>три</w:t>
      </w:r>
      <w:r w:rsidRPr="00BB5E24">
        <w:rPr>
          <w:rFonts w:cs="Arial"/>
        </w:rPr>
        <w:t xml:space="preserve">десет) </w:t>
      </w:r>
      <w:r w:rsidR="007C0E7C" w:rsidRPr="00BB5E24">
        <w:rPr>
          <w:rFonts w:cs="Arial"/>
        </w:rPr>
        <w:t xml:space="preserve">календарских </w:t>
      </w:r>
      <w:r w:rsidRPr="00BB5E24">
        <w:rPr>
          <w:rFonts w:cs="Arial"/>
        </w:rPr>
        <w:t xml:space="preserve">дана </w:t>
      </w:r>
      <w:r w:rsidR="007C0E7C" w:rsidRPr="00BB5E24">
        <w:rPr>
          <w:rFonts w:cs="Arial"/>
        </w:rPr>
        <w:t>дужи од рока важења понуде.</w:t>
      </w:r>
    </w:p>
    <w:p w14:paraId="508038D3" w14:textId="77777777" w:rsidR="008D2B23" w:rsidRPr="00BB5E24" w:rsidRDefault="008D2B23" w:rsidP="005A05C8">
      <w:pPr>
        <w:spacing w:before="0"/>
        <w:rPr>
          <w:rFonts w:cs="Arial"/>
        </w:rPr>
      </w:pPr>
      <w:r w:rsidRPr="00BB5E24">
        <w:rPr>
          <w:rFonts w:cs="Arial"/>
        </w:rPr>
        <w:t xml:space="preserve">Наручилац ће уновчити гаранцију за озбиљност понуде дату уз понуду уколико: </w:t>
      </w:r>
    </w:p>
    <w:p w14:paraId="6210D31D" w14:textId="77777777" w:rsidR="008D2B23" w:rsidRPr="00BB5E24" w:rsidRDefault="008D2B23" w:rsidP="005A05C8">
      <w:pPr>
        <w:numPr>
          <w:ilvl w:val="0"/>
          <w:numId w:val="11"/>
        </w:numPr>
        <w:spacing w:before="0"/>
        <w:ind w:left="993" w:hanging="142"/>
        <w:rPr>
          <w:rFonts w:cs="Arial"/>
        </w:rPr>
      </w:pPr>
      <w:r w:rsidRPr="00BB5E24">
        <w:rPr>
          <w:rFonts w:cs="Arial"/>
        </w:rPr>
        <w:t>понуђач након истека рока за подношење понуда повуче, опозове или измени своју понуду или</w:t>
      </w:r>
    </w:p>
    <w:p w14:paraId="3A7FDEEB" w14:textId="25493FAB" w:rsidR="008D2B23" w:rsidRPr="00BB5E24" w:rsidRDefault="008D2B23" w:rsidP="005A05C8">
      <w:pPr>
        <w:numPr>
          <w:ilvl w:val="0"/>
          <w:numId w:val="11"/>
        </w:numPr>
        <w:spacing w:before="0"/>
        <w:ind w:left="993" w:hanging="142"/>
        <w:rPr>
          <w:rFonts w:cs="Arial"/>
        </w:rPr>
      </w:pPr>
      <w:r w:rsidRPr="00BB5E24">
        <w:rPr>
          <w:rFonts w:cs="Arial"/>
        </w:rPr>
        <w:t xml:space="preserve">понуђач коме је додељен </w:t>
      </w:r>
      <w:r w:rsidR="00986905" w:rsidRPr="00BB5E24">
        <w:rPr>
          <w:rFonts w:cs="Arial"/>
          <w:lang w:val="sr-Cyrl-RS"/>
        </w:rPr>
        <w:t>оквирни споразум</w:t>
      </w:r>
      <w:r w:rsidR="00986905" w:rsidRPr="00BB5E24">
        <w:rPr>
          <w:rFonts w:cs="Arial"/>
        </w:rPr>
        <w:t xml:space="preserve"> </w:t>
      </w:r>
      <w:r w:rsidRPr="00BB5E24">
        <w:rPr>
          <w:rFonts w:cs="Arial"/>
        </w:rPr>
        <w:t xml:space="preserve">благовремено не потпише </w:t>
      </w:r>
      <w:r w:rsidR="00986905" w:rsidRPr="00BB5E24">
        <w:rPr>
          <w:rFonts w:cs="Arial"/>
          <w:lang w:val="sr-Cyrl-RS"/>
        </w:rPr>
        <w:t>оквирни споразум</w:t>
      </w:r>
      <w:r w:rsidRPr="00BB5E24">
        <w:rPr>
          <w:rFonts w:cs="Arial"/>
        </w:rPr>
        <w:t xml:space="preserve"> о јавној набавци или </w:t>
      </w:r>
    </w:p>
    <w:p w14:paraId="5697BFFA" w14:textId="7F15156A" w:rsidR="008D2B23" w:rsidRPr="00BB5E24" w:rsidRDefault="007C0E7C" w:rsidP="005A05C8">
      <w:pPr>
        <w:numPr>
          <w:ilvl w:val="0"/>
          <w:numId w:val="11"/>
        </w:numPr>
        <w:spacing w:before="0"/>
        <w:ind w:left="993" w:hanging="142"/>
        <w:rPr>
          <w:rFonts w:cs="Arial"/>
        </w:rPr>
      </w:pPr>
      <w:r w:rsidRPr="00BB5E24">
        <w:rPr>
          <w:rFonts w:cs="Arial"/>
        </w:rPr>
        <w:t xml:space="preserve">понуђач коме је додељен </w:t>
      </w:r>
      <w:r w:rsidR="00986905" w:rsidRPr="00BB5E24">
        <w:rPr>
          <w:rFonts w:cs="Arial"/>
          <w:lang w:val="sr-Cyrl-RS"/>
        </w:rPr>
        <w:t>оквирни споразум</w:t>
      </w:r>
      <w:r w:rsidR="00986905" w:rsidRPr="00BB5E24">
        <w:rPr>
          <w:rFonts w:cs="Arial"/>
        </w:rPr>
        <w:t xml:space="preserve"> </w:t>
      </w:r>
      <w:r w:rsidRPr="00BB5E24">
        <w:rPr>
          <w:rFonts w:cs="Arial"/>
        </w:rPr>
        <w:t>не поднесе исправно средство обезбеђења за добро извршење посла у складу са захтевима из конкурсне документације</w:t>
      </w:r>
      <w:r w:rsidR="008D2B23" w:rsidRPr="00BB5E24">
        <w:rPr>
          <w:rFonts w:cs="Arial"/>
        </w:rPr>
        <w:t>.</w:t>
      </w:r>
    </w:p>
    <w:p w14:paraId="16ACB529" w14:textId="77777777" w:rsidR="008D2B23" w:rsidRPr="00BB5E24" w:rsidRDefault="008D2B23" w:rsidP="005A05C8">
      <w:pPr>
        <w:spacing w:before="0"/>
        <w:rPr>
          <w:rFonts w:cs="Arial"/>
        </w:rPr>
      </w:pPr>
      <w:r w:rsidRPr="00BB5E24">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AAEA97A" w14:textId="77777777" w:rsidR="008D2B23" w:rsidRPr="00BB5E24" w:rsidRDefault="008D2B23" w:rsidP="005A05C8">
      <w:pPr>
        <w:spacing w:before="0"/>
        <w:rPr>
          <w:rFonts w:cs="Arial"/>
        </w:rPr>
      </w:pPr>
      <w:r w:rsidRPr="00BB5E24">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9A8A762" w14:textId="77777777" w:rsidR="008D2B23" w:rsidRPr="00BB5E24" w:rsidRDefault="008D2B23" w:rsidP="005A05C8">
      <w:pPr>
        <w:spacing w:before="0"/>
        <w:rPr>
          <w:rFonts w:cs="Arial"/>
        </w:rPr>
      </w:pPr>
      <w:r w:rsidRPr="00BB5E24">
        <w:rPr>
          <w:rFonts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762A0A07" w14:textId="18FD0A9B" w:rsidR="008D2B23" w:rsidRPr="00BB5E24" w:rsidRDefault="008D2B23" w:rsidP="005A05C8">
      <w:pPr>
        <w:spacing w:before="0"/>
        <w:rPr>
          <w:rFonts w:cs="Arial"/>
          <w:color w:val="00B0F0"/>
        </w:rPr>
      </w:pPr>
      <w:r w:rsidRPr="00BB5E24">
        <w:rPr>
          <w:rFonts w:cs="Arial"/>
        </w:rPr>
        <w:t xml:space="preserve">Банкарска гаранција ће бити враћена понуђачу са којим није закључен </w:t>
      </w:r>
      <w:r w:rsidR="00986905" w:rsidRPr="00BB5E24">
        <w:rPr>
          <w:rFonts w:cs="Arial"/>
          <w:lang w:val="sr-Cyrl-RS"/>
        </w:rPr>
        <w:t>оквирни споразум</w:t>
      </w:r>
      <w:r w:rsidR="00986905" w:rsidRPr="00BB5E24">
        <w:rPr>
          <w:rFonts w:cs="Arial"/>
        </w:rPr>
        <w:t xml:space="preserve"> </w:t>
      </w:r>
      <w:r w:rsidRPr="00BB5E24">
        <w:rPr>
          <w:rFonts w:cs="Arial"/>
        </w:rPr>
        <w:t xml:space="preserve">одмах по закључењу </w:t>
      </w:r>
      <w:r w:rsidR="00986905" w:rsidRPr="00BB5E24">
        <w:rPr>
          <w:rFonts w:cs="Arial"/>
          <w:lang w:val="sr-Cyrl-RS"/>
        </w:rPr>
        <w:t>оквирног споразума</w:t>
      </w:r>
      <w:r w:rsidR="00986905" w:rsidRPr="00BB5E24">
        <w:rPr>
          <w:rFonts w:cs="Arial"/>
        </w:rPr>
        <w:t xml:space="preserve"> </w:t>
      </w:r>
      <w:r w:rsidRPr="00BB5E24">
        <w:rPr>
          <w:rFonts w:cs="Arial"/>
        </w:rPr>
        <w:t xml:space="preserve">са понуђачем чија је понуда изабрана као најповољнија, а понуђачу са којим је закључен </w:t>
      </w:r>
      <w:r w:rsidR="00C856D1" w:rsidRPr="00BB5E24">
        <w:rPr>
          <w:rFonts w:cs="Arial"/>
          <w:lang w:val="sr-Cyrl-RS"/>
        </w:rPr>
        <w:t>оквирни споразум</w:t>
      </w:r>
      <w:r w:rsidR="00C856D1" w:rsidRPr="00BB5E24">
        <w:rPr>
          <w:rFonts w:cs="Arial"/>
        </w:rPr>
        <w:t xml:space="preserve"> </w:t>
      </w:r>
      <w:r w:rsidRPr="00BB5E24">
        <w:rPr>
          <w:rFonts w:cs="Arial"/>
        </w:rPr>
        <w:t>у року од осам дана од дана предаје Наручиоцу инструмената обезбеђења извршења уговорених обавеза која су захтевана Уговором.</w:t>
      </w:r>
    </w:p>
    <w:p w14:paraId="45CFADEC" w14:textId="77777777" w:rsidR="008D2B23" w:rsidRPr="00BB5E24" w:rsidRDefault="008D2B23" w:rsidP="005A05C8">
      <w:pPr>
        <w:tabs>
          <w:tab w:val="left" w:pos="1786"/>
        </w:tabs>
        <w:spacing w:before="0"/>
        <w:ind w:left="1418" w:right="-6" w:hanging="567"/>
        <w:rPr>
          <w:rFonts w:cs="Arial"/>
          <w:color w:val="00B0F0"/>
        </w:rPr>
      </w:pPr>
    </w:p>
    <w:p w14:paraId="4B50087B" w14:textId="30676209" w:rsidR="00E401FA" w:rsidRPr="00BB5E24" w:rsidRDefault="00E401FA" w:rsidP="005A05C8">
      <w:pPr>
        <w:tabs>
          <w:tab w:val="left" w:pos="284"/>
          <w:tab w:val="left" w:pos="330"/>
        </w:tabs>
        <w:spacing w:before="0"/>
        <w:ind w:left="284"/>
        <w:rPr>
          <w:rFonts w:eastAsia="TimesNewRomanPSMT" w:cs="Arial"/>
          <w:b/>
          <w:bCs/>
          <w:u w:val="single"/>
        </w:rPr>
      </w:pPr>
      <w:r w:rsidRPr="00BB5E24">
        <w:rPr>
          <w:rFonts w:eastAsia="TimesNewRomanPSMT" w:cs="Arial"/>
          <w:b/>
          <w:bCs/>
          <w:u w:val="single"/>
          <w:lang w:val="sr-Cyrl-RS"/>
        </w:rPr>
        <w:t>У тренутку закључења Оквирног споразума</w:t>
      </w:r>
      <w:r w:rsidR="00B20E1E" w:rsidRPr="00BB5E24">
        <w:rPr>
          <w:rFonts w:eastAsia="TimesNewRomanPSMT" w:cs="Arial"/>
          <w:b/>
          <w:bCs/>
          <w:u w:val="single"/>
          <w:lang w:val="sr-Cyrl-RS"/>
        </w:rPr>
        <w:t>, а најкасније у року од 10 (словима: десет)</w:t>
      </w:r>
      <w:r w:rsidRPr="00BB5E24">
        <w:rPr>
          <w:rFonts w:eastAsia="TimesNewRomanPSMT" w:cs="Arial"/>
          <w:b/>
          <w:bCs/>
          <w:u w:val="single"/>
        </w:rPr>
        <w:t xml:space="preserve">: </w:t>
      </w:r>
    </w:p>
    <w:p w14:paraId="5862370A" w14:textId="77777777" w:rsidR="00E401FA" w:rsidRPr="00BB5E24" w:rsidRDefault="00E401FA" w:rsidP="005A05C8">
      <w:pPr>
        <w:tabs>
          <w:tab w:val="left" w:pos="284"/>
          <w:tab w:val="left" w:pos="330"/>
        </w:tabs>
        <w:spacing w:before="0"/>
        <w:rPr>
          <w:rFonts w:cs="Arial"/>
          <w:lang w:val="sr-Cyrl-RS"/>
        </w:rPr>
      </w:pPr>
    </w:p>
    <w:p w14:paraId="4AE66B1A" w14:textId="77777777" w:rsidR="00E401FA" w:rsidRPr="00BB5E24" w:rsidRDefault="00E401FA" w:rsidP="005A05C8">
      <w:pPr>
        <w:spacing w:before="0"/>
        <w:rPr>
          <w:rFonts w:cs="Arial"/>
          <w:bCs/>
        </w:rPr>
      </w:pPr>
      <w:bookmarkStart w:id="234" w:name="_Toc442559910"/>
      <w:bookmarkStart w:id="235" w:name="_Toc441651599"/>
      <w:r w:rsidRPr="00BB5E24">
        <w:rPr>
          <w:rFonts w:cs="Arial"/>
          <w:b/>
          <w:bCs/>
        </w:rPr>
        <w:t>Мениц</w:t>
      </w:r>
      <w:r w:rsidRPr="00BB5E24">
        <w:rPr>
          <w:rFonts w:cs="Arial"/>
          <w:b/>
          <w:bCs/>
          <w:lang w:val="sr-Cyrl-RS"/>
        </w:rPr>
        <w:t>у</w:t>
      </w:r>
      <w:r w:rsidRPr="00BB5E24">
        <w:rPr>
          <w:rFonts w:cs="Arial"/>
          <w:b/>
          <w:bCs/>
        </w:rPr>
        <w:t xml:space="preserve"> за добро извршење посла </w:t>
      </w:r>
      <w:bookmarkEnd w:id="234"/>
      <w:bookmarkEnd w:id="235"/>
      <w:r w:rsidRPr="00BB5E24">
        <w:rPr>
          <w:rFonts w:cs="Arial"/>
          <w:b/>
          <w:bCs/>
        </w:rPr>
        <w:t>у поступку закључења оквирног споразума</w:t>
      </w:r>
    </w:p>
    <w:p w14:paraId="04A79094" w14:textId="1754A032" w:rsidR="00E401FA" w:rsidRPr="00BB5E24" w:rsidRDefault="00E401FA" w:rsidP="005A05C8">
      <w:pPr>
        <w:spacing w:before="0"/>
        <w:rPr>
          <w:rFonts w:cs="Arial"/>
          <w:bCs/>
        </w:rPr>
      </w:pPr>
      <w:r w:rsidRPr="00BB5E24">
        <w:rPr>
          <w:rFonts w:cs="Arial"/>
          <w:bCs/>
        </w:rPr>
        <w:t>Понуђач је обавезан да Наручиоцу у тренутку закључења Оквирног споразума</w:t>
      </w:r>
      <w:r w:rsidR="00F728F5" w:rsidRPr="00BB5E24">
        <w:rPr>
          <w:rFonts w:cs="Arial"/>
          <w:bCs/>
          <w:lang w:val="sr-Cyrl-RS"/>
        </w:rPr>
        <w:t>, а најкасније у року од 10 (словима: десет)</w:t>
      </w:r>
      <w:r w:rsidRPr="00BB5E24">
        <w:rPr>
          <w:rFonts w:cs="Arial"/>
          <w:bCs/>
        </w:rPr>
        <w:t xml:space="preserve"> достави:</w:t>
      </w:r>
    </w:p>
    <w:p w14:paraId="2B621FDC" w14:textId="77777777" w:rsidR="00E401FA" w:rsidRPr="00BB5E24" w:rsidRDefault="00E401FA" w:rsidP="00380876">
      <w:pPr>
        <w:pStyle w:val="ListParagraph"/>
        <w:numPr>
          <w:ilvl w:val="0"/>
          <w:numId w:val="34"/>
        </w:numPr>
        <w:tabs>
          <w:tab w:val="clear" w:pos="720"/>
        </w:tabs>
        <w:spacing w:before="0" w:after="0" w:line="240" w:lineRule="auto"/>
        <w:ind w:hanging="540"/>
        <w:rPr>
          <w:rFonts w:ascii="Arial" w:hAnsi="Arial" w:cs="Arial"/>
          <w:bCs/>
        </w:rPr>
      </w:pPr>
      <w:r w:rsidRPr="00BB5E24">
        <w:rPr>
          <w:rFonts w:ascii="Arial" w:hAnsi="Arial" w:cs="Arial"/>
          <w:bC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6E6D0732" w14:textId="6A027796" w:rsidR="00E401FA" w:rsidRPr="00BB5E24" w:rsidRDefault="00E401FA" w:rsidP="00380876">
      <w:pPr>
        <w:numPr>
          <w:ilvl w:val="0"/>
          <w:numId w:val="34"/>
        </w:numPr>
        <w:tabs>
          <w:tab w:val="clear" w:pos="720"/>
          <w:tab w:val="num" w:pos="0"/>
        </w:tabs>
        <w:spacing w:before="0"/>
        <w:ind w:left="720" w:hanging="540"/>
        <w:rPr>
          <w:rFonts w:cs="Arial"/>
          <w:bCs/>
        </w:rPr>
      </w:pPr>
      <w:r w:rsidRPr="00BB5E24">
        <w:rPr>
          <w:rFonts w:cs="Arial"/>
          <w:bCs/>
        </w:rPr>
        <w:t xml:space="preserve">Менично писмо – овлашћење којим понуђач овлашћује наручиоца да може </w:t>
      </w:r>
      <w:r w:rsidRPr="00BB5E24">
        <w:rPr>
          <w:rFonts w:cs="Arial"/>
          <w:bCs/>
          <w:lang w:val="sr-Cyrl-RS"/>
        </w:rPr>
        <w:t xml:space="preserve">безусловно, неопозиво, без протеста и трошкова вансудски </w:t>
      </w:r>
      <w:r w:rsidRPr="00BB5E24">
        <w:rPr>
          <w:rFonts w:cs="Arial"/>
          <w:bCs/>
        </w:rPr>
        <w:t xml:space="preserve">наплатити меницу на износ од </w:t>
      </w:r>
      <w:r w:rsidRPr="00BB5E24">
        <w:rPr>
          <w:rFonts w:cs="Arial"/>
          <w:bCs/>
          <w:lang w:val="sr-Cyrl-RS"/>
        </w:rPr>
        <w:t>5</w:t>
      </w:r>
      <w:r w:rsidRPr="00BB5E24">
        <w:rPr>
          <w:rFonts w:cs="Arial"/>
          <w:bCs/>
        </w:rPr>
        <w:t>% од вредности оквирног споразума (без ПДВ-а) са роком важења 30 (</w:t>
      </w:r>
      <w:r w:rsidRPr="00BB5E24">
        <w:rPr>
          <w:rFonts w:cs="Arial"/>
          <w:bCs/>
          <w:lang w:val="sr-Cyrl-RS"/>
        </w:rPr>
        <w:t xml:space="preserve">словима: </w:t>
      </w:r>
      <w:r w:rsidRPr="00BB5E24">
        <w:rPr>
          <w:rFonts w:cs="Arial"/>
          <w:bCs/>
        </w:rPr>
        <w:t xml:space="preserve">тридесет) дана </w:t>
      </w:r>
      <w:r w:rsidRPr="00BB5E24">
        <w:rPr>
          <w:rFonts w:cs="Arial"/>
          <w:bCs/>
          <w:iCs/>
        </w:rPr>
        <w:t>дужи</w:t>
      </w:r>
      <w:r w:rsidRPr="00BB5E24">
        <w:rPr>
          <w:rFonts w:cs="Arial"/>
          <w:bCs/>
          <w:iCs/>
          <w:lang w:val="sr-Cyrl-RS"/>
        </w:rPr>
        <w:t>м</w:t>
      </w:r>
      <w:r w:rsidRPr="00BB5E24">
        <w:rPr>
          <w:rFonts w:cs="Arial"/>
          <w:bCs/>
          <w:iCs/>
        </w:rPr>
        <w:t xml:space="preserve"> од истека </w:t>
      </w:r>
      <w:r w:rsidRPr="00BB5E24">
        <w:rPr>
          <w:rFonts w:cs="Arial"/>
          <w:bCs/>
          <w:iCs/>
          <w:lang w:val="sr-Cyrl-RS"/>
        </w:rPr>
        <w:t>рока важења оквирног споразума</w:t>
      </w:r>
      <w:r w:rsidRPr="00BB5E24">
        <w:rPr>
          <w:rFonts w:cs="Arial"/>
          <w:bCs/>
        </w:rPr>
        <w:t>.</w:t>
      </w:r>
    </w:p>
    <w:p w14:paraId="67BA05EB" w14:textId="77777777" w:rsidR="00E401FA" w:rsidRPr="00BB5E24" w:rsidRDefault="00E401FA" w:rsidP="00380876">
      <w:pPr>
        <w:numPr>
          <w:ilvl w:val="0"/>
          <w:numId w:val="34"/>
        </w:numPr>
        <w:tabs>
          <w:tab w:val="clear" w:pos="720"/>
          <w:tab w:val="num" w:pos="0"/>
        </w:tabs>
        <w:spacing w:before="0"/>
        <w:ind w:left="720" w:hanging="540"/>
        <w:rPr>
          <w:rFonts w:cs="Arial"/>
          <w:bCs/>
        </w:rPr>
      </w:pPr>
      <w:r w:rsidRPr="00BB5E24">
        <w:rPr>
          <w:rFonts w:cs="Arial"/>
          <w:bC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681F2D8" w14:textId="77777777" w:rsidR="00E401FA" w:rsidRPr="00BB5E24" w:rsidRDefault="00E401FA" w:rsidP="00380876">
      <w:pPr>
        <w:numPr>
          <w:ilvl w:val="0"/>
          <w:numId w:val="34"/>
        </w:numPr>
        <w:tabs>
          <w:tab w:val="clear" w:pos="720"/>
          <w:tab w:val="num" w:pos="0"/>
        </w:tabs>
        <w:spacing w:before="0"/>
        <w:ind w:left="720" w:hanging="540"/>
        <w:rPr>
          <w:rFonts w:cs="Arial"/>
          <w:bCs/>
        </w:rPr>
      </w:pPr>
      <w:r w:rsidRPr="00BB5E24">
        <w:rPr>
          <w:rFonts w:cs="Arial"/>
          <w:bCs/>
        </w:rPr>
        <w:t>фотокопију ОП обрасца.</w:t>
      </w:r>
    </w:p>
    <w:p w14:paraId="224E2695" w14:textId="77777777" w:rsidR="00E401FA" w:rsidRPr="00BB5E24" w:rsidRDefault="00E401FA" w:rsidP="00380876">
      <w:pPr>
        <w:numPr>
          <w:ilvl w:val="0"/>
          <w:numId w:val="34"/>
        </w:numPr>
        <w:tabs>
          <w:tab w:val="clear" w:pos="720"/>
          <w:tab w:val="num" w:pos="0"/>
        </w:tabs>
        <w:spacing w:before="0"/>
        <w:ind w:left="720" w:hanging="540"/>
        <w:rPr>
          <w:rFonts w:cs="Arial"/>
          <w:bCs/>
        </w:rPr>
      </w:pPr>
      <w:r w:rsidRPr="00BB5E24">
        <w:rPr>
          <w:rFonts w:cs="Arial"/>
          <w:bC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B2ADB00" w14:textId="77777777" w:rsidR="00E401FA" w:rsidRPr="00BB5E24" w:rsidRDefault="00E401FA" w:rsidP="00380876">
      <w:pPr>
        <w:numPr>
          <w:ilvl w:val="0"/>
          <w:numId w:val="34"/>
        </w:numPr>
        <w:tabs>
          <w:tab w:val="clear" w:pos="720"/>
          <w:tab w:val="num" w:pos="0"/>
        </w:tabs>
        <w:spacing w:before="0"/>
        <w:ind w:left="720" w:hanging="540"/>
        <w:rPr>
          <w:rFonts w:cs="Arial"/>
          <w:bCs/>
        </w:rPr>
      </w:pPr>
      <w:r w:rsidRPr="00BB5E24">
        <w:rPr>
          <w:rFonts w:cs="Arial"/>
          <w:bC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62063AC" w14:textId="6765F5DD" w:rsidR="00E401FA" w:rsidRPr="00BB5E24" w:rsidRDefault="00E401FA" w:rsidP="005A05C8">
      <w:pPr>
        <w:spacing w:before="0"/>
        <w:rPr>
          <w:rFonts w:cs="Arial"/>
          <w:bCs/>
          <w:lang w:val="sr-Cyrl-RS"/>
        </w:rPr>
      </w:pPr>
      <w:r w:rsidRPr="00BB5E24">
        <w:rPr>
          <w:rFonts w:cs="Arial"/>
          <w:bCs/>
          <w:lang w:val="sr-Cyrl-RS"/>
        </w:rPr>
        <w:lastRenderedPageBreak/>
        <w:t>Наручилац има право да наплати СФО, уколико понуђач не буде потписао појединачни Уговор, у року од 8 (словима:осам) дана од дана достављања истог</w:t>
      </w:r>
      <w:r w:rsidR="00B20E1E" w:rsidRPr="00BB5E24">
        <w:rPr>
          <w:rFonts w:cs="Arial"/>
          <w:bCs/>
          <w:lang w:val="sr-Cyrl-RS"/>
        </w:rPr>
        <w:t>.</w:t>
      </w:r>
    </w:p>
    <w:p w14:paraId="439C7AB3" w14:textId="77777777" w:rsidR="00E401FA" w:rsidRPr="00BB5E24" w:rsidRDefault="00E401FA" w:rsidP="005A05C8">
      <w:pPr>
        <w:tabs>
          <w:tab w:val="left" w:pos="284"/>
          <w:tab w:val="left" w:pos="330"/>
        </w:tabs>
        <w:spacing w:before="0"/>
        <w:ind w:left="284"/>
        <w:rPr>
          <w:rFonts w:cs="Arial"/>
          <w:b/>
          <w:lang w:val="sr-Cyrl-RS"/>
        </w:rPr>
      </w:pPr>
    </w:p>
    <w:p w14:paraId="651C0E3A" w14:textId="77777777" w:rsidR="00E401FA" w:rsidRPr="00BB5E24" w:rsidRDefault="00E401FA" w:rsidP="005A05C8">
      <w:pPr>
        <w:spacing w:before="0"/>
        <w:rPr>
          <w:rFonts w:cs="Arial"/>
          <w:b/>
          <w:bCs/>
          <w:u w:val="single"/>
        </w:rPr>
      </w:pPr>
      <w:r w:rsidRPr="00BB5E24">
        <w:rPr>
          <w:rFonts w:cs="Arial"/>
          <w:b/>
          <w:bCs/>
          <w:u w:val="single"/>
        </w:rPr>
        <w:t>У року од десет дана</w:t>
      </w:r>
      <w:r w:rsidRPr="00BB5E24">
        <w:rPr>
          <w:rFonts w:cs="Arial"/>
          <w:b/>
          <w:bCs/>
          <w:u w:val="single"/>
          <w:lang w:val="sr-Cyrl-RS"/>
        </w:rPr>
        <w:t xml:space="preserve"> од дана потписивања</w:t>
      </w:r>
      <w:r w:rsidRPr="00BB5E24">
        <w:rPr>
          <w:rFonts w:cs="Arial"/>
          <w:b/>
          <w:bCs/>
          <w:u w:val="single"/>
        </w:rPr>
        <w:t xml:space="preserve"> </w:t>
      </w:r>
      <w:r w:rsidRPr="00BB5E24">
        <w:rPr>
          <w:rFonts w:cs="Arial"/>
          <w:b/>
          <w:bCs/>
          <w:u w:val="single"/>
          <w:lang w:val="sr-Cyrl-RS"/>
        </w:rPr>
        <w:t xml:space="preserve">појединачног уговора, на основу оквирног споразума, </w:t>
      </w:r>
      <w:r w:rsidRPr="00BB5E24">
        <w:rPr>
          <w:rFonts w:cs="Arial"/>
          <w:b/>
          <w:bCs/>
          <w:u w:val="single"/>
        </w:rPr>
        <w:t>понуђач је дужан да достави:</w:t>
      </w:r>
    </w:p>
    <w:p w14:paraId="005AA1D0" w14:textId="77777777" w:rsidR="00E401FA" w:rsidRPr="00BB5E24" w:rsidRDefault="00E401FA" w:rsidP="005A05C8">
      <w:pPr>
        <w:spacing w:before="0"/>
        <w:rPr>
          <w:rFonts w:cs="Arial"/>
          <w:b/>
          <w:bCs/>
          <w:u w:val="single"/>
        </w:rPr>
      </w:pPr>
    </w:p>
    <w:p w14:paraId="2FFE5AC4" w14:textId="77777777" w:rsidR="00E401FA" w:rsidRPr="00BB5E24" w:rsidRDefault="00E401FA" w:rsidP="005A05C8">
      <w:pPr>
        <w:spacing w:before="0"/>
        <w:rPr>
          <w:rFonts w:cs="Arial"/>
          <w:bCs/>
          <w:lang w:val="sr-Cyrl-RS"/>
        </w:rPr>
      </w:pPr>
      <w:r w:rsidRPr="00BB5E24">
        <w:rPr>
          <w:rFonts w:cs="Arial"/>
          <w:bCs/>
        </w:rPr>
        <w:t xml:space="preserve">-Банкарску гаранцију за добро извршење посла у поступку закључења </w:t>
      </w:r>
      <w:r w:rsidRPr="00BB5E24">
        <w:rPr>
          <w:rFonts w:cs="Arial"/>
          <w:bCs/>
          <w:lang w:val="sr-Cyrl-RS"/>
        </w:rPr>
        <w:t xml:space="preserve">појединачног уговора о јавној набавци </w:t>
      </w:r>
    </w:p>
    <w:p w14:paraId="4BECDF81" w14:textId="77777777" w:rsidR="00E401FA" w:rsidRPr="00BB5E24" w:rsidRDefault="00E401FA" w:rsidP="005A05C8">
      <w:pPr>
        <w:tabs>
          <w:tab w:val="left" w:pos="284"/>
          <w:tab w:val="left" w:pos="567"/>
          <w:tab w:val="left" w:pos="709"/>
        </w:tabs>
        <w:spacing w:before="0"/>
        <w:rPr>
          <w:rFonts w:cs="Arial"/>
          <w:b/>
          <w:lang w:val="sr-Cyrl-RS"/>
        </w:rPr>
      </w:pPr>
    </w:p>
    <w:p w14:paraId="594738F8" w14:textId="5C403228" w:rsidR="00E401FA" w:rsidRPr="00BB5E24" w:rsidRDefault="00E401FA" w:rsidP="005A05C8">
      <w:pPr>
        <w:tabs>
          <w:tab w:val="left" w:pos="284"/>
          <w:tab w:val="left" w:pos="567"/>
          <w:tab w:val="left" w:pos="709"/>
        </w:tabs>
        <w:spacing w:before="0"/>
        <w:rPr>
          <w:rFonts w:cs="Arial"/>
        </w:rPr>
      </w:pPr>
      <w:r w:rsidRPr="00BB5E24">
        <w:rPr>
          <w:rFonts w:cs="Arial"/>
        </w:rPr>
        <w:t xml:space="preserve">Изабрани понуђач је дужан да у тренутку закључења </w:t>
      </w:r>
      <w:r w:rsidRPr="00BB5E24">
        <w:rPr>
          <w:rFonts w:cs="Arial"/>
          <w:lang w:val="sr-Cyrl-RS"/>
        </w:rPr>
        <w:t xml:space="preserve">појединачног уговора из оквирног споразума, </w:t>
      </w:r>
      <w:r w:rsidR="00C856D1" w:rsidRPr="00BB5E24">
        <w:rPr>
          <w:rFonts w:cs="Arial"/>
          <w:lang w:val="sr-Cyrl-RS"/>
        </w:rPr>
        <w:t xml:space="preserve">у року од 10 (словима: десет)дана </w:t>
      </w:r>
      <w:r w:rsidRPr="00BB5E24">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BB5E24">
        <w:rPr>
          <w:rFonts w:cs="Arial"/>
          <w:lang w:val="sr-Cyrl-RS"/>
        </w:rPr>
        <w:t>, у даљем тексту ЗОО</w:t>
      </w:r>
      <w:r w:rsidRPr="00BB5E24">
        <w:rPr>
          <w:rFonts w:cs="Arial"/>
        </w:rPr>
        <w:t xml:space="preserve">), као </w:t>
      </w:r>
      <w:r w:rsidRPr="00BB5E24">
        <w:rPr>
          <w:rFonts w:cs="Arial"/>
          <w:lang w:val="sr-Cyrl-RS"/>
        </w:rPr>
        <w:t xml:space="preserve">СФО </w:t>
      </w:r>
      <w:r w:rsidRPr="00BB5E24">
        <w:rPr>
          <w:rFonts w:cs="Arial"/>
        </w:rPr>
        <w:t>за добро извршење посла преда Наручиоцу.</w:t>
      </w:r>
    </w:p>
    <w:p w14:paraId="1C616B85" w14:textId="77777777" w:rsidR="00E401FA" w:rsidRPr="00BB5E24" w:rsidRDefault="00E401FA" w:rsidP="005A05C8">
      <w:pPr>
        <w:tabs>
          <w:tab w:val="left" w:pos="284"/>
          <w:tab w:val="left" w:pos="567"/>
          <w:tab w:val="left" w:pos="709"/>
        </w:tabs>
        <w:spacing w:before="0"/>
        <w:rPr>
          <w:rFonts w:cs="Arial"/>
        </w:rPr>
      </w:pPr>
      <w:r w:rsidRPr="00BB5E24">
        <w:rPr>
          <w:rFonts w:cs="Arial"/>
        </w:rPr>
        <w:t>Изабрани понуђач је дужан да Наручиоцу достави</w:t>
      </w:r>
      <w:r w:rsidRPr="00BB5E24">
        <w:rPr>
          <w:rFonts w:cs="Arial"/>
          <w:lang w:val="sr-Cyrl-RS"/>
        </w:rPr>
        <w:t xml:space="preserve"> банкарску гаранцију за добро извршење посла,</w:t>
      </w:r>
      <w:r w:rsidRPr="00BB5E24">
        <w:rPr>
          <w:rFonts w:cs="Arial"/>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Pr="00BB5E24">
        <w:rPr>
          <w:rFonts w:cs="Arial"/>
          <w:lang w:val="sr-Cyrl-RS"/>
        </w:rPr>
        <w:t>10% вредности појединачног уговора без ПДВ</w:t>
      </w:r>
      <w:r w:rsidRPr="00BB5E24">
        <w:rPr>
          <w:rFonts w:cs="Arial"/>
        </w:rPr>
        <w:t>.</w:t>
      </w:r>
    </w:p>
    <w:p w14:paraId="60669698" w14:textId="5F1E578D" w:rsidR="00E401FA" w:rsidRPr="00BB5E24" w:rsidRDefault="00E401FA" w:rsidP="005A05C8">
      <w:pPr>
        <w:tabs>
          <w:tab w:val="left" w:pos="284"/>
          <w:tab w:val="left" w:pos="567"/>
          <w:tab w:val="left" w:pos="709"/>
        </w:tabs>
        <w:spacing w:before="0"/>
        <w:rPr>
          <w:rFonts w:cs="Arial"/>
          <w:lang w:val="sr-Cyrl-RS"/>
        </w:rPr>
      </w:pPr>
      <w:r w:rsidRPr="00BB5E24">
        <w:rPr>
          <w:rFonts w:cs="Arial"/>
          <w:lang w:val="sr-Cyrl-RS"/>
        </w:rPr>
        <w:t>Банкарска гаранција мора трајати 30</w:t>
      </w:r>
      <w:r w:rsidRPr="00BB5E24">
        <w:rPr>
          <w:rFonts w:cs="Arial"/>
        </w:rPr>
        <w:t xml:space="preserve"> </w:t>
      </w:r>
      <w:r w:rsidR="00743FE4" w:rsidRPr="00BB5E24">
        <w:rPr>
          <w:rFonts w:cs="Arial"/>
          <w:lang w:val="sr-Cyrl-RS"/>
        </w:rPr>
        <w:t xml:space="preserve">(словима: тридесет) </w:t>
      </w:r>
      <w:r w:rsidRPr="00BB5E24">
        <w:rPr>
          <w:rFonts w:cs="Arial"/>
        </w:rPr>
        <w:t xml:space="preserve">дана дуже од уговореног рока </w:t>
      </w:r>
      <w:r w:rsidRPr="00BB5E24">
        <w:rPr>
          <w:rFonts w:cs="Arial"/>
          <w:lang w:val="sr-Cyrl-RS"/>
        </w:rPr>
        <w:t xml:space="preserve">важења </w:t>
      </w:r>
      <w:r w:rsidR="00C856D1" w:rsidRPr="00BB5E24">
        <w:rPr>
          <w:rFonts w:cs="Arial"/>
          <w:lang w:val="sr-Cyrl-RS"/>
        </w:rPr>
        <w:t>сваког појединачног уговора који се закључује из оквирноог споразума</w:t>
      </w:r>
      <w:r w:rsidRPr="00BB5E24">
        <w:rPr>
          <w:rFonts w:cs="Arial"/>
          <w:lang w:val="sr-Cyrl-RS"/>
        </w:rPr>
        <w:t>.</w:t>
      </w:r>
    </w:p>
    <w:p w14:paraId="5AAC37C8" w14:textId="77777777" w:rsidR="00E401FA" w:rsidRPr="00BB5E24" w:rsidRDefault="00E401FA" w:rsidP="005A05C8">
      <w:pPr>
        <w:tabs>
          <w:tab w:val="left" w:pos="284"/>
          <w:tab w:val="left" w:pos="567"/>
          <w:tab w:val="left" w:pos="709"/>
        </w:tabs>
        <w:spacing w:before="0"/>
        <w:rPr>
          <w:rFonts w:cs="Arial"/>
        </w:rPr>
      </w:pPr>
      <w:r w:rsidRPr="00BB5E24">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BE4E972" w14:textId="09834D72" w:rsidR="00E401FA" w:rsidRPr="00BB5E24" w:rsidRDefault="00E401FA" w:rsidP="005A05C8">
      <w:pPr>
        <w:tabs>
          <w:tab w:val="left" w:pos="284"/>
          <w:tab w:val="left" w:pos="567"/>
          <w:tab w:val="left" w:pos="709"/>
        </w:tabs>
        <w:spacing w:before="0"/>
        <w:rPr>
          <w:rFonts w:cs="Arial"/>
        </w:rPr>
      </w:pPr>
      <w:r w:rsidRPr="00BB5E24">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C856D1" w:rsidRPr="00BB5E24">
        <w:rPr>
          <w:rFonts w:cs="Arial"/>
          <w:lang w:val="sr-Cyrl-RS"/>
        </w:rPr>
        <w:t>сваким појединачним уговором закљученим на основу оквирног споразума</w:t>
      </w:r>
      <w:r w:rsidRPr="00BB5E24">
        <w:rPr>
          <w:rFonts w:cs="Arial"/>
        </w:rPr>
        <w:t xml:space="preserve">. </w:t>
      </w:r>
    </w:p>
    <w:p w14:paraId="37DC8292" w14:textId="77777777" w:rsidR="00E401FA" w:rsidRPr="00BB5E24" w:rsidRDefault="00E401FA" w:rsidP="005A05C8">
      <w:pPr>
        <w:tabs>
          <w:tab w:val="left" w:pos="284"/>
          <w:tab w:val="left" w:pos="567"/>
          <w:tab w:val="left" w:pos="709"/>
        </w:tabs>
        <w:spacing w:before="0"/>
        <w:rPr>
          <w:rFonts w:cs="Arial"/>
        </w:rPr>
      </w:pPr>
      <w:r w:rsidRPr="00BB5E24">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189F1CF" w14:textId="77777777" w:rsidR="00E401FA" w:rsidRPr="00BB5E24" w:rsidRDefault="00E401FA" w:rsidP="005A05C8">
      <w:pPr>
        <w:tabs>
          <w:tab w:val="left" w:pos="284"/>
          <w:tab w:val="left" w:pos="567"/>
          <w:tab w:val="left" w:pos="709"/>
        </w:tabs>
        <w:spacing w:before="0"/>
        <w:rPr>
          <w:rFonts w:cs="Arial"/>
        </w:rPr>
      </w:pPr>
      <w:r w:rsidRPr="00BB5E24">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BB5E24">
        <w:rPr>
          <w:rFonts w:cs="Arial"/>
          <w:lang w:val="sr-Cyrl-RS"/>
        </w:rPr>
        <w:t>Сталне</w:t>
      </w:r>
      <w:r w:rsidRPr="00BB5E24">
        <w:rPr>
          <w:rFonts w:cs="Arial"/>
        </w:rPr>
        <w:t xml:space="preserve"> арбитраже при ПКС уз примену Правилника ПКС и процесног и материјалног права Републике Србије.</w:t>
      </w:r>
    </w:p>
    <w:p w14:paraId="440E52B6" w14:textId="77777777" w:rsidR="00E401FA" w:rsidRPr="00BB5E24" w:rsidRDefault="00E401FA" w:rsidP="005A05C8">
      <w:pPr>
        <w:tabs>
          <w:tab w:val="left" w:pos="284"/>
          <w:tab w:val="left" w:pos="567"/>
          <w:tab w:val="left" w:pos="709"/>
        </w:tabs>
        <w:spacing w:before="0"/>
        <w:rPr>
          <w:rFonts w:cs="Arial"/>
        </w:rPr>
      </w:pPr>
      <w:r w:rsidRPr="00BB5E24">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7487F904" w14:textId="77777777" w:rsidR="00E401FA" w:rsidRPr="00BB5E24" w:rsidRDefault="00E401FA" w:rsidP="005A05C8">
      <w:pPr>
        <w:tabs>
          <w:tab w:val="left" w:pos="284"/>
          <w:tab w:val="left" w:pos="567"/>
          <w:tab w:val="left" w:pos="709"/>
        </w:tabs>
        <w:spacing w:before="0"/>
        <w:rPr>
          <w:rFonts w:cs="Arial"/>
          <w:lang w:val="sr-Cyrl-RS"/>
        </w:rPr>
      </w:pPr>
    </w:p>
    <w:p w14:paraId="1F68F3AF" w14:textId="77777777" w:rsidR="00E401FA" w:rsidRPr="00BB5E24" w:rsidRDefault="00E401FA" w:rsidP="005A05C8">
      <w:pPr>
        <w:tabs>
          <w:tab w:val="left" w:pos="567"/>
          <w:tab w:val="left" w:pos="851"/>
        </w:tabs>
        <w:spacing w:before="0"/>
        <w:ind w:left="851"/>
        <w:outlineLvl w:val="2"/>
        <w:rPr>
          <w:rFonts w:eastAsia="TimesNewRomanPSMT" w:cs="Arial"/>
          <w:b/>
          <w:bCs/>
          <w:iCs/>
          <w:lang w:val="sr-Cyrl-RS"/>
        </w:rPr>
      </w:pPr>
      <w:r w:rsidRPr="00BB5E24">
        <w:rPr>
          <w:rFonts w:eastAsia="TimesNewRomanPSMT" w:cs="Arial"/>
          <w:b/>
          <w:bCs/>
          <w:iCs/>
          <w:lang w:val="sr-Cyrl-RS"/>
        </w:rPr>
        <w:t>Достављање средстава финансијског обезбеђења</w:t>
      </w:r>
    </w:p>
    <w:p w14:paraId="18594357" w14:textId="77777777" w:rsidR="00E401FA" w:rsidRPr="00BB5E24" w:rsidRDefault="00E401FA" w:rsidP="005A05C8">
      <w:pPr>
        <w:tabs>
          <w:tab w:val="left" w:pos="567"/>
          <w:tab w:val="left" w:pos="709"/>
        </w:tabs>
        <w:spacing w:before="0"/>
        <w:rPr>
          <w:rFonts w:eastAsia="TimesNewRomanPSMT" w:cs="Arial"/>
          <w:bCs/>
          <w:lang w:val="sr-Cyrl-RS"/>
        </w:rPr>
      </w:pPr>
      <w:r w:rsidRPr="00BB5E24">
        <w:rPr>
          <w:rFonts w:eastAsia="TimesNewRomanPSMT" w:cs="Arial"/>
          <w:bCs/>
          <w:lang w:val="sr-Cyrl-RS"/>
        </w:rPr>
        <w:t>Средство финансијског обезбеђења за  озбиљност понуде доставља се као саставни део понуде и гласи на</w:t>
      </w:r>
      <w:r w:rsidRPr="00BB5E24">
        <w:rPr>
          <w:rFonts w:eastAsia="TimesNewRomanPSMT" w:cs="Arial"/>
          <w:bCs/>
          <w:color w:val="00B0F0"/>
          <w:lang w:val="sr-Cyrl-RS"/>
        </w:rPr>
        <w:t xml:space="preserve"> </w:t>
      </w:r>
      <w:r w:rsidRPr="00BB5E24">
        <w:rPr>
          <w:rFonts w:eastAsia="TimesNewRomanPSMT" w:cs="Arial"/>
          <w:bCs/>
          <w:lang w:val="sr-Cyrl-RS"/>
        </w:rPr>
        <w:t>Јавно предузеће „Електропривреда Србије“ Београд.</w:t>
      </w:r>
    </w:p>
    <w:p w14:paraId="33790E03" w14:textId="77777777" w:rsidR="00E401FA" w:rsidRPr="00BB5E24" w:rsidRDefault="00E401FA" w:rsidP="005A05C8">
      <w:pPr>
        <w:tabs>
          <w:tab w:val="left" w:pos="567"/>
          <w:tab w:val="left" w:pos="709"/>
        </w:tabs>
        <w:spacing w:before="0"/>
        <w:rPr>
          <w:rFonts w:eastAsia="TimesNewRomanPSMT" w:cs="Arial"/>
          <w:bCs/>
          <w:color w:val="00B0F0"/>
          <w:lang w:val="sr-Cyrl-RS"/>
        </w:rPr>
      </w:pPr>
    </w:p>
    <w:p w14:paraId="461B65C7" w14:textId="77777777" w:rsidR="00E401FA" w:rsidRPr="00BB5E24" w:rsidRDefault="00E401FA" w:rsidP="005A05C8">
      <w:pPr>
        <w:tabs>
          <w:tab w:val="left" w:pos="567"/>
          <w:tab w:val="left" w:pos="709"/>
        </w:tabs>
        <w:spacing w:before="0"/>
        <w:rPr>
          <w:rFonts w:cs="Arial"/>
          <w:b/>
          <w:lang w:val="sr-Cyrl-RS"/>
        </w:rPr>
      </w:pPr>
      <w:r w:rsidRPr="00BB5E24">
        <w:rPr>
          <w:rFonts w:eastAsia="TimesNewRomanPSMT" w:cs="Arial"/>
          <w:bCs/>
          <w:lang w:val="sr-Cyrl-RS"/>
        </w:rPr>
        <w:t>Средство финансијског обезбеђења за добро извршење посла  гласи на</w:t>
      </w:r>
      <w:r w:rsidRPr="00BB5E24">
        <w:rPr>
          <w:rFonts w:eastAsia="TimesNewRomanPSMT" w:cs="Arial"/>
          <w:bCs/>
          <w:color w:val="00B0F0"/>
          <w:lang w:val="sr-Cyrl-RS"/>
        </w:rPr>
        <w:t xml:space="preserve"> </w:t>
      </w:r>
      <w:r w:rsidRPr="00BB5E24">
        <w:rPr>
          <w:rFonts w:eastAsia="TimesNewRomanPSMT" w:cs="Arial"/>
          <w:bCs/>
          <w:lang w:val="sr-Cyrl-RS"/>
        </w:rPr>
        <w:t xml:space="preserve">Јавно предузеће „Електропривреда Србије“ Београд </w:t>
      </w:r>
      <w:r w:rsidRPr="00BB5E24">
        <w:rPr>
          <w:rFonts w:cs="Arial"/>
          <w:b/>
          <w:lang w:val="sr-Cyrl-RS"/>
        </w:rPr>
        <w:t xml:space="preserve">и доставља се лично или поштом на адресу: </w:t>
      </w:r>
    </w:p>
    <w:p w14:paraId="241C5138" w14:textId="77777777" w:rsidR="00E401FA" w:rsidRPr="00BB5E24" w:rsidRDefault="00E401FA" w:rsidP="005A05C8">
      <w:pPr>
        <w:suppressAutoHyphens/>
        <w:spacing w:before="0"/>
        <w:jc w:val="center"/>
        <w:rPr>
          <w:rFonts w:cs="Arial"/>
          <w:b/>
          <w:color w:val="00B0F0"/>
          <w:lang w:val="sr-Latn-RS"/>
        </w:rPr>
      </w:pPr>
      <w:r w:rsidRPr="00BB5E24">
        <w:rPr>
          <w:rFonts w:cs="Arial"/>
          <w:b/>
          <w:lang w:val="sr-Cyrl-RS"/>
        </w:rPr>
        <w:t>Јавно предузеће „Електропривреда Србије“ Београд, царице Милице 2</w:t>
      </w:r>
    </w:p>
    <w:p w14:paraId="6D64A795" w14:textId="77777777" w:rsidR="00E401FA" w:rsidRPr="00BB5E24" w:rsidRDefault="00E401FA" w:rsidP="005A05C8">
      <w:pPr>
        <w:suppressAutoHyphens/>
        <w:spacing w:before="0"/>
        <w:jc w:val="center"/>
        <w:rPr>
          <w:rFonts w:cs="Arial"/>
          <w:b/>
          <w:lang w:val="sr-Cyrl-RS"/>
        </w:rPr>
      </w:pPr>
      <w:r w:rsidRPr="00BB5E24">
        <w:rPr>
          <w:rFonts w:cs="Arial"/>
          <w:i/>
          <w:lang w:val="sr-Cyrl-RS"/>
        </w:rPr>
        <w:t>са назнаком:</w:t>
      </w:r>
      <w:r w:rsidRPr="00BB5E24">
        <w:rPr>
          <w:rFonts w:cs="Arial"/>
          <w:b/>
          <w:lang w:val="sr-Cyrl-RS"/>
        </w:rPr>
        <w:t xml:space="preserve"> Средство финансијског обезбеђења за ЈН/8200/0025/2017</w:t>
      </w:r>
    </w:p>
    <w:p w14:paraId="497E01F4" w14:textId="77777777" w:rsidR="00F066DE" w:rsidRPr="00BB5E24" w:rsidRDefault="00F066DE" w:rsidP="005A05C8">
      <w:pPr>
        <w:spacing w:before="0"/>
        <w:ind w:left="1571"/>
        <w:rPr>
          <w:rFonts w:cs="Arial"/>
          <w:color w:val="00B0F0"/>
        </w:rPr>
      </w:pPr>
    </w:p>
    <w:p w14:paraId="021DCD2E" w14:textId="77777777" w:rsidR="0085348E" w:rsidRPr="00BB5E24" w:rsidRDefault="0085348E" w:rsidP="005A05C8">
      <w:pPr>
        <w:pStyle w:val="KDPodnaslov2"/>
        <w:numPr>
          <w:ilvl w:val="1"/>
          <w:numId w:val="22"/>
        </w:numPr>
        <w:spacing w:before="0"/>
        <w:jc w:val="both"/>
        <w:rPr>
          <w:rFonts w:cs="Arial"/>
        </w:rPr>
      </w:pPr>
      <w:r w:rsidRPr="00BB5E24">
        <w:rPr>
          <w:rFonts w:cs="Arial"/>
        </w:rPr>
        <w:t>Начин означавања поверљивих података у понуди</w:t>
      </w:r>
    </w:p>
    <w:p w14:paraId="4C550187" w14:textId="77777777" w:rsidR="0085348E" w:rsidRPr="00BB5E24" w:rsidRDefault="0085348E" w:rsidP="005A05C8">
      <w:pPr>
        <w:pStyle w:val="KDParagraf"/>
        <w:spacing w:before="0"/>
        <w:rPr>
          <w:rFonts w:cs="Arial"/>
        </w:rPr>
      </w:pPr>
      <w:r w:rsidRPr="00BB5E24">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4286B23" w14:textId="77777777" w:rsidR="0085348E" w:rsidRPr="00BB5E24" w:rsidRDefault="0085348E" w:rsidP="005A05C8">
      <w:pPr>
        <w:pStyle w:val="KDParagraf"/>
        <w:spacing w:before="0"/>
        <w:rPr>
          <w:rFonts w:cs="Arial"/>
        </w:rPr>
      </w:pPr>
      <w:r w:rsidRPr="00BB5E24">
        <w:rPr>
          <w:rFonts w:cs="Arial"/>
        </w:rPr>
        <w:t xml:space="preserve">Наручилац може да одбије да пружи информацију која би значила повреду поверљивости података добијених у понуди. </w:t>
      </w:r>
    </w:p>
    <w:p w14:paraId="4DA31F6A" w14:textId="77777777" w:rsidR="0085348E" w:rsidRPr="00BB5E24" w:rsidRDefault="0085348E" w:rsidP="005A05C8">
      <w:pPr>
        <w:pStyle w:val="KDParagraf"/>
        <w:spacing w:before="0"/>
        <w:rPr>
          <w:rFonts w:cs="Arial"/>
        </w:rPr>
      </w:pPr>
      <w:r w:rsidRPr="00BB5E24">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5F90F89" w14:textId="77777777" w:rsidR="0085348E" w:rsidRPr="00BB5E24" w:rsidRDefault="0085348E" w:rsidP="005A05C8">
      <w:pPr>
        <w:pStyle w:val="KDParagraf"/>
        <w:spacing w:before="0"/>
        <w:rPr>
          <w:rFonts w:cs="Arial"/>
        </w:rPr>
      </w:pPr>
      <w:r w:rsidRPr="00BB5E24">
        <w:rPr>
          <w:rFonts w:cs="Arial"/>
        </w:rPr>
        <w:lastRenderedPageBreak/>
        <w:t>Наручилац ће као поверљива третирати она документа која у десном горњем углу великим словима имају исписано „ПОВЕРЉИВО“.</w:t>
      </w:r>
    </w:p>
    <w:p w14:paraId="3ED5AF12" w14:textId="77777777" w:rsidR="0085348E" w:rsidRPr="00BB5E24" w:rsidRDefault="0085348E" w:rsidP="005A05C8">
      <w:pPr>
        <w:pStyle w:val="KDParagraf"/>
        <w:spacing w:before="0"/>
        <w:rPr>
          <w:rFonts w:cs="Arial"/>
        </w:rPr>
      </w:pPr>
      <w:r w:rsidRPr="00BB5E24">
        <w:rPr>
          <w:rFonts w:cs="Arial"/>
        </w:rPr>
        <w:t>Наручилац не одговара за поверљивост података који нису означени на горе наведени начин.</w:t>
      </w:r>
    </w:p>
    <w:p w14:paraId="26AA1723" w14:textId="77777777" w:rsidR="0085348E" w:rsidRPr="00BB5E24" w:rsidRDefault="0085348E" w:rsidP="005A05C8">
      <w:pPr>
        <w:pStyle w:val="KDParagraf"/>
        <w:spacing w:before="0"/>
        <w:rPr>
          <w:rFonts w:cs="Arial"/>
        </w:rPr>
      </w:pPr>
      <w:r w:rsidRPr="00BB5E24">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6466C22" w14:textId="77777777" w:rsidR="0085348E" w:rsidRPr="00BB5E24" w:rsidRDefault="0085348E" w:rsidP="005A05C8">
      <w:pPr>
        <w:pStyle w:val="KDParagraf"/>
        <w:spacing w:before="0"/>
        <w:rPr>
          <w:rFonts w:cs="Arial"/>
          <w:lang w:val="ru-RU"/>
        </w:rPr>
      </w:pPr>
      <w:r w:rsidRPr="00BB5E24">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6AF4D10" w14:textId="77777777" w:rsidR="0085348E" w:rsidRPr="00BB5E24" w:rsidRDefault="0085348E" w:rsidP="005A05C8">
      <w:pPr>
        <w:pStyle w:val="KDParagraf"/>
        <w:spacing w:before="0"/>
        <w:rPr>
          <w:rFonts w:cs="Arial"/>
        </w:rPr>
      </w:pPr>
      <w:r w:rsidRPr="00BB5E24">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E2C2A30" w14:textId="77777777" w:rsidR="0085348E" w:rsidRPr="00BB5E24" w:rsidRDefault="0085348E" w:rsidP="005A05C8">
      <w:pPr>
        <w:pStyle w:val="KDParagraf"/>
        <w:spacing w:before="0"/>
        <w:rPr>
          <w:rFonts w:cs="Arial"/>
        </w:rPr>
      </w:pPr>
      <w:r w:rsidRPr="00BB5E24">
        <w:rPr>
          <w:rFonts w:cs="Arial"/>
        </w:rPr>
        <w:t xml:space="preserve">Неће се сматрати поверљивим докази о испуњености обавезних услова,цена и други подаци из понуде који су од значаја за примену </w:t>
      </w:r>
      <w:r w:rsidRPr="00BB5E24">
        <w:rPr>
          <w:rFonts w:cs="Arial"/>
          <w:lang w:val="sr-Cyrl-CS"/>
        </w:rPr>
        <w:t xml:space="preserve">елемената </w:t>
      </w:r>
      <w:r w:rsidRPr="00BB5E24">
        <w:rPr>
          <w:rFonts w:cs="Arial"/>
        </w:rPr>
        <w:t xml:space="preserve">критеријума и рангирање понуде. </w:t>
      </w:r>
    </w:p>
    <w:p w14:paraId="7F5B694C" w14:textId="77777777" w:rsidR="0085348E" w:rsidRPr="00BB5E24" w:rsidRDefault="0085348E" w:rsidP="005A05C8">
      <w:pPr>
        <w:autoSpaceDE w:val="0"/>
        <w:autoSpaceDN w:val="0"/>
        <w:adjustRightInd w:val="0"/>
        <w:spacing w:before="0"/>
        <w:rPr>
          <w:rFonts w:eastAsia="TimesNewRomanPSMT" w:cs="Arial"/>
          <w:bCs/>
          <w:color w:val="00B0F0"/>
        </w:rPr>
      </w:pPr>
    </w:p>
    <w:p w14:paraId="70E37E2B" w14:textId="77777777" w:rsidR="0085348E" w:rsidRPr="00BB5E24" w:rsidRDefault="0085348E" w:rsidP="005A05C8">
      <w:pPr>
        <w:pStyle w:val="KDPodnaslov2"/>
        <w:numPr>
          <w:ilvl w:val="1"/>
          <w:numId w:val="22"/>
        </w:numPr>
        <w:spacing w:before="0"/>
        <w:ind w:left="1440" w:hanging="990"/>
        <w:jc w:val="both"/>
        <w:rPr>
          <w:rFonts w:cs="Arial"/>
        </w:rPr>
      </w:pPr>
      <w:r w:rsidRPr="00BB5E24">
        <w:rPr>
          <w:rFonts w:cs="Arial"/>
        </w:rPr>
        <w:t>Поштовање обавеза које произлазе из прописа о заштити на раду и других прописа</w:t>
      </w:r>
    </w:p>
    <w:p w14:paraId="626C37AC" w14:textId="77777777" w:rsidR="0085348E" w:rsidRPr="00BB5E24" w:rsidRDefault="0085348E" w:rsidP="005A05C8">
      <w:pPr>
        <w:pStyle w:val="KDParagraf"/>
        <w:spacing w:before="0"/>
        <w:rPr>
          <w:rFonts w:cs="Arial"/>
          <w:lang w:val="sr-Latn-RS"/>
        </w:rPr>
      </w:pPr>
      <w:r w:rsidRPr="00BB5E24">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743FE4" w:rsidRPr="00BB5E24">
        <w:rPr>
          <w:rFonts w:cs="Arial"/>
          <w:lang w:val="ru-RU"/>
        </w:rPr>
        <w:t>.</w:t>
      </w:r>
    </w:p>
    <w:p w14:paraId="6CA0ABA8" w14:textId="77777777" w:rsidR="0085348E" w:rsidRPr="00BB5E24" w:rsidRDefault="0085348E" w:rsidP="005A05C8">
      <w:pPr>
        <w:pStyle w:val="KDParagraf"/>
        <w:spacing w:before="0"/>
        <w:rPr>
          <w:rFonts w:cs="Arial"/>
          <w:lang w:val="ru-RU"/>
        </w:rPr>
      </w:pPr>
    </w:p>
    <w:p w14:paraId="6AE634A1" w14:textId="77777777" w:rsidR="0085348E" w:rsidRPr="00BB5E24" w:rsidRDefault="0085348E" w:rsidP="005A05C8">
      <w:pPr>
        <w:pStyle w:val="KDPodnaslov2"/>
        <w:numPr>
          <w:ilvl w:val="1"/>
          <w:numId w:val="22"/>
        </w:numPr>
        <w:spacing w:before="0"/>
        <w:jc w:val="both"/>
        <w:rPr>
          <w:rFonts w:cs="Arial"/>
        </w:rPr>
      </w:pPr>
      <w:r w:rsidRPr="00BB5E24">
        <w:rPr>
          <w:rFonts w:cs="Arial"/>
        </w:rPr>
        <w:t>Накнада за коришћење патената</w:t>
      </w:r>
    </w:p>
    <w:p w14:paraId="1C7DF435" w14:textId="77777777" w:rsidR="0085348E" w:rsidRPr="00BB5E24" w:rsidRDefault="0085348E" w:rsidP="005A05C8">
      <w:pPr>
        <w:pStyle w:val="KDParagraf"/>
        <w:spacing w:before="0"/>
        <w:rPr>
          <w:rFonts w:cs="Arial"/>
          <w:lang w:val="ru-RU" w:eastAsia="sr-Latn-CS"/>
        </w:rPr>
      </w:pPr>
      <w:r w:rsidRPr="00BB5E24">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70E6880" w14:textId="77777777" w:rsidR="008F774C" w:rsidRPr="00BB5E24" w:rsidRDefault="008F774C" w:rsidP="005A05C8">
      <w:pPr>
        <w:pStyle w:val="KDParagraf"/>
        <w:spacing w:before="0"/>
        <w:rPr>
          <w:rFonts w:cs="Arial"/>
          <w:lang w:val="ru-RU" w:eastAsia="sr-Latn-CS"/>
        </w:rPr>
      </w:pPr>
    </w:p>
    <w:p w14:paraId="6ECBC8C5" w14:textId="77777777" w:rsidR="0085348E" w:rsidRPr="00BB5E24" w:rsidRDefault="008F774C" w:rsidP="005A05C8">
      <w:pPr>
        <w:pStyle w:val="KDPodnaslov2"/>
        <w:numPr>
          <w:ilvl w:val="1"/>
          <w:numId w:val="22"/>
        </w:numPr>
        <w:spacing w:before="0"/>
        <w:ind w:left="1440" w:hanging="990"/>
        <w:jc w:val="both"/>
        <w:rPr>
          <w:rFonts w:cs="Arial"/>
        </w:rPr>
      </w:pPr>
      <w:r w:rsidRPr="00BB5E24">
        <w:rPr>
          <w:rFonts w:cs="Arial"/>
        </w:rPr>
        <w:t>Начело заштите животне средине и обезбеђивања енергетске ефикасности</w:t>
      </w:r>
    </w:p>
    <w:p w14:paraId="1AE21858" w14:textId="77777777" w:rsidR="008F774C" w:rsidRPr="00BB5E24" w:rsidRDefault="008F774C" w:rsidP="005A05C8">
      <w:pPr>
        <w:pStyle w:val="KDParagraf"/>
        <w:spacing w:before="0"/>
        <w:rPr>
          <w:rFonts w:cs="Arial"/>
          <w:lang w:val="ru-RU" w:eastAsia="sr-Latn-CS"/>
        </w:rPr>
      </w:pPr>
      <w:r w:rsidRPr="00BB5E24">
        <w:rPr>
          <w:rFonts w:cs="Arial"/>
          <w:lang w:val="ru-RU" w:eastAsia="sr-Latn-CS"/>
        </w:rPr>
        <w:t xml:space="preserve">Наручилац је дужан да набавља </w:t>
      </w:r>
      <w:r w:rsidR="00041FE3" w:rsidRPr="00BB5E24">
        <w:rPr>
          <w:rFonts w:cs="Arial"/>
          <w:lang w:val="ru-RU" w:eastAsia="sr-Latn-CS"/>
        </w:rPr>
        <w:t>услуге</w:t>
      </w:r>
      <w:r w:rsidRPr="00BB5E24">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ECC954C" w14:textId="77777777" w:rsidR="008D2B23" w:rsidRPr="00BB5E24" w:rsidRDefault="008D2B23" w:rsidP="005A05C8">
      <w:pPr>
        <w:spacing w:before="0"/>
        <w:ind w:left="851"/>
        <w:rPr>
          <w:rFonts w:eastAsia="TimesNewRomanPSMT" w:cs="Arial"/>
          <w:bCs/>
          <w:iCs/>
          <w:color w:val="00B0F0"/>
        </w:rPr>
      </w:pPr>
    </w:p>
    <w:p w14:paraId="398880B1" w14:textId="77777777" w:rsidR="008D2B23" w:rsidRPr="00BB5E24" w:rsidRDefault="008D2B23" w:rsidP="005A05C8">
      <w:pPr>
        <w:pStyle w:val="KDPodnaslov2"/>
        <w:numPr>
          <w:ilvl w:val="1"/>
          <w:numId w:val="22"/>
        </w:numPr>
        <w:spacing w:before="0"/>
        <w:jc w:val="both"/>
        <w:rPr>
          <w:rFonts w:cs="Arial"/>
        </w:rPr>
      </w:pPr>
      <w:bookmarkStart w:id="236" w:name="_Toc441651602"/>
      <w:bookmarkStart w:id="237" w:name="_Toc442559913"/>
      <w:r w:rsidRPr="00BB5E24">
        <w:rPr>
          <w:rFonts w:cs="Arial"/>
        </w:rPr>
        <w:t>Додатне информације и објашњења</w:t>
      </w:r>
      <w:bookmarkEnd w:id="236"/>
      <w:bookmarkEnd w:id="237"/>
    </w:p>
    <w:p w14:paraId="44BDD859" w14:textId="77777777" w:rsidR="008D2B23" w:rsidRPr="00BB5E24" w:rsidRDefault="008D2B23" w:rsidP="005A05C8">
      <w:pPr>
        <w:widowControl w:val="0"/>
        <w:spacing w:before="0"/>
        <w:rPr>
          <w:rFonts w:cs="Arial"/>
        </w:rPr>
      </w:pPr>
      <w:r w:rsidRPr="00BB5E24">
        <w:rPr>
          <w:rFonts w:cs="Arial"/>
          <w:lang w:val="ru-RU"/>
        </w:rPr>
        <w:t xml:space="preserve">Заинтерсовано лице може, у писаном облику, тражити </w:t>
      </w:r>
      <w:r w:rsidR="00B505E8" w:rsidRPr="00BB5E24">
        <w:rPr>
          <w:rFonts w:cs="Arial"/>
          <w:lang w:val="ru-RU"/>
        </w:rPr>
        <w:t xml:space="preserve">од Наручиоца </w:t>
      </w:r>
      <w:r w:rsidRPr="00BB5E24">
        <w:rPr>
          <w:rFonts w:cs="Arial"/>
          <w:lang w:val="ru-RU"/>
        </w:rPr>
        <w:t>додатне информације или појашњења у вези са припрем</w:t>
      </w:r>
      <w:r w:rsidR="00B505E8" w:rsidRPr="00BB5E24">
        <w:rPr>
          <w:rFonts w:cs="Arial"/>
          <w:lang w:val="ru-RU"/>
        </w:rPr>
        <w:t>ањем</w:t>
      </w:r>
      <w:r w:rsidRPr="00BB5E24">
        <w:rPr>
          <w:rFonts w:cs="Arial"/>
          <w:lang w:val="ru-RU"/>
        </w:rPr>
        <w:t xml:space="preserve"> понуде,</w:t>
      </w:r>
      <w:r w:rsidR="00B505E8" w:rsidRPr="00BB5E24">
        <w:rPr>
          <w:rFonts w:cs="Arial"/>
          <w:lang w:val="ru-RU"/>
        </w:rPr>
        <w:t>при чему може да укаже Наручиоцу и на евентуално уочене недостатке и неправилности у конкурсној документацији,</w:t>
      </w:r>
      <w:r w:rsidRPr="00BB5E24">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E401FA" w:rsidRPr="00BB5E24">
        <w:rPr>
          <w:rFonts w:cs="Arial"/>
          <w:color w:val="000000"/>
          <w:lang w:val="ru-RU"/>
        </w:rPr>
        <w:t>ЈН/8200/0025/2017</w:t>
      </w:r>
      <w:r w:rsidRPr="00BB5E24">
        <w:rPr>
          <w:rFonts w:cs="Arial"/>
          <w:lang w:val="ru-RU"/>
        </w:rPr>
        <w:t>“ или електронским путем на е-</w:t>
      </w:r>
      <w:r w:rsidRPr="00BB5E24">
        <w:rPr>
          <w:rFonts w:cs="Arial"/>
        </w:rPr>
        <w:t>mail</w:t>
      </w:r>
      <w:r w:rsidRPr="00BB5E24">
        <w:rPr>
          <w:rFonts w:cs="Arial"/>
          <w:lang w:val="ru-RU"/>
        </w:rPr>
        <w:t xml:space="preserve"> адресу:</w:t>
      </w:r>
      <w:r w:rsidR="00E401FA" w:rsidRPr="00BB5E24">
        <w:rPr>
          <w:rFonts w:cs="Arial"/>
        </w:rPr>
        <w:t xml:space="preserve"> e-mail: sanja.alikalfic@eps.rs </w:t>
      </w:r>
      <w:r w:rsidR="00E401FA" w:rsidRPr="00BB5E24">
        <w:rPr>
          <w:rFonts w:cs="Arial"/>
          <w:lang w:val="sr-Cyrl-RS"/>
        </w:rPr>
        <w:t>и</w:t>
      </w:r>
      <w:r w:rsidR="00E401FA" w:rsidRPr="00BB5E24">
        <w:rPr>
          <w:rFonts w:cs="Arial"/>
        </w:rPr>
        <w:t xml:space="preserve"> e-mail: ana.draskovic@eps.rs</w:t>
      </w:r>
      <w:r w:rsidR="00E401FA" w:rsidRPr="00BB5E24">
        <w:rPr>
          <w:rFonts w:cs="Arial"/>
          <w:lang w:val="sr-Cyrl-RS"/>
        </w:rPr>
        <w:t xml:space="preserve">, </w:t>
      </w:r>
      <w:r w:rsidRPr="00BB5E24">
        <w:rPr>
          <w:rFonts w:cs="Arial"/>
          <w:lang w:val="ru-RU"/>
        </w:rPr>
        <w:t>радним данима (понедељак – петак) у времену од 08 до 1</w:t>
      </w:r>
      <w:r w:rsidR="00E401FA" w:rsidRPr="00BB5E24">
        <w:rPr>
          <w:rFonts w:cs="Arial"/>
          <w:lang w:val="ru-RU"/>
        </w:rPr>
        <w:t>6</w:t>
      </w:r>
      <w:r w:rsidRPr="00BB5E24">
        <w:rPr>
          <w:rFonts w:cs="Arial"/>
          <w:lang w:val="ru-RU"/>
        </w:rPr>
        <w:t xml:space="preserve"> часова. </w:t>
      </w:r>
      <w:r w:rsidRPr="00BB5E24">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221A433" w14:textId="77777777" w:rsidR="008D2B23" w:rsidRPr="00BB5E24" w:rsidRDefault="008D2B23" w:rsidP="005A05C8">
      <w:pPr>
        <w:spacing w:before="0"/>
        <w:rPr>
          <w:rFonts w:cs="Arial"/>
          <w:lang w:val="ru-RU"/>
        </w:rPr>
      </w:pPr>
      <w:r w:rsidRPr="00BB5E24">
        <w:rPr>
          <w:rFonts w:cs="Arial"/>
          <w:lang w:val="ru-RU"/>
        </w:rPr>
        <w:t xml:space="preserve">Наручилац ће у року од три дана по пријему захтева објавити </w:t>
      </w:r>
      <w:r w:rsidRPr="00BB5E24">
        <w:rPr>
          <w:rFonts w:cs="Arial"/>
        </w:rPr>
        <w:t>Одговор на захтев</w:t>
      </w:r>
      <w:r w:rsidRPr="00BB5E24">
        <w:rPr>
          <w:rFonts w:cs="Arial"/>
          <w:lang w:val="ru-RU"/>
        </w:rPr>
        <w:t xml:space="preserve"> на Порталу јавних набавки и својој интернет страници.</w:t>
      </w:r>
    </w:p>
    <w:p w14:paraId="1FA51883" w14:textId="77777777" w:rsidR="008D2B23" w:rsidRPr="00BB5E24" w:rsidRDefault="008D2B23" w:rsidP="005A05C8">
      <w:pPr>
        <w:pStyle w:val="KDMojTekst"/>
        <w:spacing w:before="0"/>
        <w:rPr>
          <w:rFonts w:cs="Arial"/>
          <w:i w:val="0"/>
          <w:color w:val="auto"/>
          <w:sz w:val="22"/>
          <w:szCs w:val="22"/>
        </w:rPr>
      </w:pPr>
      <w:r w:rsidRPr="00BB5E24">
        <w:rPr>
          <w:rFonts w:cs="Arial"/>
          <w:i w:val="0"/>
          <w:color w:val="auto"/>
          <w:sz w:val="22"/>
          <w:szCs w:val="22"/>
        </w:rPr>
        <w:t>Тражење додатних информација и појашњења телефоном није дозвољено.</w:t>
      </w:r>
    </w:p>
    <w:p w14:paraId="1BAA2738" w14:textId="77777777" w:rsidR="00C14152" w:rsidRPr="00BB5E24" w:rsidRDefault="00C14152" w:rsidP="005A05C8">
      <w:pPr>
        <w:spacing w:before="0"/>
        <w:rPr>
          <w:rFonts w:cs="Arial"/>
          <w:lang w:val="ru-RU"/>
        </w:rPr>
      </w:pPr>
      <w:r w:rsidRPr="00BB5E24">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9AF49B6" w14:textId="77777777" w:rsidR="00C14152" w:rsidRPr="00BB5E24" w:rsidRDefault="00C14152" w:rsidP="005A05C8">
      <w:pPr>
        <w:spacing w:before="0"/>
        <w:rPr>
          <w:rFonts w:cs="Arial"/>
          <w:lang w:val="ru-RU"/>
        </w:rPr>
      </w:pPr>
      <w:r w:rsidRPr="00BB5E24">
        <w:rPr>
          <w:rFonts w:cs="Arial"/>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4ABB811" w14:textId="77777777" w:rsidR="00C14152" w:rsidRPr="00BB5E24" w:rsidRDefault="00C14152" w:rsidP="005A05C8">
      <w:pPr>
        <w:spacing w:before="0"/>
        <w:rPr>
          <w:rFonts w:cs="Arial"/>
          <w:lang w:val="ru-RU"/>
        </w:rPr>
      </w:pPr>
      <w:r w:rsidRPr="00BB5E24">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AC11BB3" w14:textId="77777777" w:rsidR="00C14152" w:rsidRPr="00BB5E24" w:rsidRDefault="00C14152" w:rsidP="005A05C8">
      <w:pPr>
        <w:spacing w:before="0"/>
        <w:rPr>
          <w:rFonts w:cs="Arial"/>
          <w:lang w:val="ru-RU"/>
        </w:rPr>
      </w:pPr>
      <w:r w:rsidRPr="00BB5E24">
        <w:rPr>
          <w:rFonts w:cs="Arial"/>
          <w:lang w:val="ru-RU"/>
        </w:rPr>
        <w:t>По истеку рока предвиђеног за подношење понуда наручилац не може да мења нити да допуњује конкурсну документацију.</w:t>
      </w:r>
    </w:p>
    <w:p w14:paraId="6D506C5B" w14:textId="77777777" w:rsidR="00D31828" w:rsidRPr="00BB5E24" w:rsidRDefault="008D2B23" w:rsidP="005A05C8">
      <w:pPr>
        <w:pStyle w:val="KDMojTekst"/>
        <w:spacing w:before="0"/>
        <w:rPr>
          <w:rFonts w:cs="Arial"/>
          <w:i w:val="0"/>
          <w:color w:val="auto"/>
          <w:sz w:val="22"/>
          <w:szCs w:val="22"/>
          <w:lang w:val="sr-Cyrl-CS"/>
        </w:rPr>
      </w:pPr>
      <w:r w:rsidRPr="00BB5E24">
        <w:rPr>
          <w:rFonts w:cs="Arial"/>
          <w:i w:val="0"/>
          <w:color w:val="auto"/>
          <w:sz w:val="22"/>
          <w:szCs w:val="22"/>
        </w:rPr>
        <w:t>Комуникација у поступку јавне н</w:t>
      </w:r>
      <w:r w:rsidR="00EA1925" w:rsidRPr="00BB5E24">
        <w:rPr>
          <w:rFonts w:cs="Arial"/>
          <w:i w:val="0"/>
          <w:color w:val="auto"/>
          <w:sz w:val="22"/>
          <w:szCs w:val="22"/>
        </w:rPr>
        <w:t xml:space="preserve">абавке се врши на начин </w:t>
      </w:r>
      <w:r w:rsidR="00B02ADD" w:rsidRPr="00BB5E24">
        <w:rPr>
          <w:rFonts w:cs="Arial"/>
          <w:i w:val="0"/>
          <w:color w:val="auto"/>
          <w:sz w:val="22"/>
          <w:szCs w:val="22"/>
          <w:lang w:val="sr-Cyrl-RS"/>
        </w:rPr>
        <w:t>предвиђен</w:t>
      </w:r>
      <w:r w:rsidRPr="00BB5E24">
        <w:rPr>
          <w:rFonts w:cs="Arial"/>
          <w:i w:val="0"/>
          <w:color w:val="auto"/>
          <w:sz w:val="22"/>
          <w:szCs w:val="22"/>
        </w:rPr>
        <w:t xml:space="preserve"> чланом 20. Закона.</w:t>
      </w:r>
    </w:p>
    <w:p w14:paraId="4159C017" w14:textId="77777777" w:rsidR="00D31828" w:rsidRPr="00BB5E24" w:rsidRDefault="00D31828" w:rsidP="005A05C8">
      <w:pPr>
        <w:pStyle w:val="KDParagraf"/>
        <w:spacing w:before="0"/>
        <w:rPr>
          <w:rFonts w:cs="Arial"/>
          <w:lang w:val="ru-RU"/>
        </w:rPr>
      </w:pPr>
      <w:r w:rsidRPr="00BB5E24">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BB5E24">
          <w:rPr>
            <w:rStyle w:val="Hyperlink"/>
            <w:rFonts w:cs="Arial"/>
          </w:rPr>
          <w:t>www.</w:t>
        </w:r>
        <w:r w:rsidR="000B45FD" w:rsidRPr="00BB5E24">
          <w:rPr>
            <w:rStyle w:val="Hyperlink"/>
            <w:rFonts w:cs="Arial"/>
            <w:lang w:val="sr-Cyrl-CS"/>
          </w:rPr>
          <w:t>к</w:t>
        </w:r>
        <w:r w:rsidR="000B45FD" w:rsidRPr="00BB5E24">
          <w:rPr>
            <w:rStyle w:val="Hyperlink"/>
            <w:rFonts w:cs="Arial"/>
          </w:rPr>
          <w:t>jn.gov.rs</w:t>
        </w:r>
      </w:hyperlink>
      <w:r w:rsidRPr="00BB5E24">
        <w:rPr>
          <w:rFonts w:cs="Arial"/>
          <w:lang w:val="ru-RU"/>
        </w:rPr>
        <w:t>).</w:t>
      </w:r>
    </w:p>
    <w:p w14:paraId="2B2B14E3" w14:textId="77777777" w:rsidR="008D2B23" w:rsidRPr="00BB5E24" w:rsidRDefault="008D2B23" w:rsidP="005A05C8">
      <w:pPr>
        <w:pStyle w:val="KDMojTekst"/>
        <w:spacing w:before="0"/>
        <w:rPr>
          <w:rFonts w:cs="Arial"/>
          <w:i w:val="0"/>
          <w:color w:val="auto"/>
          <w:sz w:val="22"/>
          <w:szCs w:val="22"/>
        </w:rPr>
      </w:pPr>
    </w:p>
    <w:p w14:paraId="2ECD1CD6" w14:textId="77777777" w:rsidR="008D2B23" w:rsidRPr="00BB5E24" w:rsidRDefault="008D2B23" w:rsidP="005A05C8">
      <w:pPr>
        <w:pStyle w:val="KDPodnaslov2"/>
        <w:numPr>
          <w:ilvl w:val="1"/>
          <w:numId w:val="22"/>
        </w:numPr>
        <w:spacing w:before="0"/>
        <w:jc w:val="both"/>
        <w:rPr>
          <w:rFonts w:cs="Arial"/>
        </w:rPr>
      </w:pPr>
      <w:bookmarkStart w:id="238" w:name="_Toc441651603"/>
      <w:bookmarkStart w:id="239" w:name="_Toc442559914"/>
      <w:r w:rsidRPr="00BB5E24">
        <w:rPr>
          <w:rFonts w:cs="Arial"/>
        </w:rPr>
        <w:t>Трошкови понуде</w:t>
      </w:r>
      <w:bookmarkEnd w:id="238"/>
      <w:bookmarkEnd w:id="239"/>
    </w:p>
    <w:p w14:paraId="0DD80574" w14:textId="77777777" w:rsidR="008D2B23" w:rsidRPr="00BB5E24" w:rsidRDefault="008D2B23" w:rsidP="005A05C8">
      <w:pPr>
        <w:pStyle w:val="KDParagraf"/>
        <w:spacing w:before="0"/>
        <w:rPr>
          <w:rFonts w:cs="Arial"/>
          <w:lang w:val="ru-RU"/>
        </w:rPr>
      </w:pPr>
      <w:r w:rsidRPr="00BB5E24">
        <w:rPr>
          <w:rFonts w:cs="Arial"/>
          <w:lang w:val="ru-RU"/>
        </w:rPr>
        <w:t>Трошкове припреме и подношења понуде сноси искључиво понуђач и не може тражити од наручиоца накнаду трошкова.</w:t>
      </w:r>
    </w:p>
    <w:p w14:paraId="3355E019" w14:textId="77777777" w:rsidR="008D2B23" w:rsidRPr="00BB5E24" w:rsidRDefault="008D2B23" w:rsidP="005A05C8">
      <w:pPr>
        <w:pStyle w:val="KDParagraf"/>
        <w:spacing w:before="0"/>
        <w:rPr>
          <w:rFonts w:cs="Arial"/>
        </w:rPr>
      </w:pPr>
      <w:r w:rsidRPr="00BB5E24">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082F853" w14:textId="77777777" w:rsidR="008D2B23" w:rsidRPr="00BB5E24" w:rsidRDefault="008D2B23" w:rsidP="005A05C8">
      <w:pPr>
        <w:pStyle w:val="KDParagraf"/>
        <w:spacing w:before="0"/>
        <w:rPr>
          <w:rFonts w:cs="Arial"/>
        </w:rPr>
      </w:pPr>
      <w:r w:rsidRPr="00BB5E24">
        <w:rPr>
          <w:rFonts w:cs="Arial"/>
        </w:rPr>
        <w:t>Ако је поступак јавне набавке обуставље</w:t>
      </w:r>
      <w:r w:rsidR="00B02ADD" w:rsidRPr="00BB5E24">
        <w:rPr>
          <w:rFonts w:cs="Arial"/>
        </w:rPr>
        <w:t>н из разлога који су на страни Наручиоца, Н</w:t>
      </w:r>
      <w:r w:rsidRPr="00BB5E24">
        <w:rPr>
          <w:rFonts w:cs="Arial"/>
        </w:rPr>
        <w:t>аручилац је дужан да понуђачу надокнади трошкове израде узорка или модела, ако су израђени у складу са технич</w:t>
      </w:r>
      <w:r w:rsidR="00B02ADD" w:rsidRPr="00BB5E24">
        <w:rPr>
          <w:rFonts w:cs="Arial"/>
        </w:rPr>
        <w:t>ким спецификацијама Н</w:t>
      </w:r>
      <w:r w:rsidRPr="00BB5E24">
        <w:rPr>
          <w:rFonts w:cs="Arial"/>
        </w:rPr>
        <w:t>аручиоца и трошкове прибављања средства обезбеђења, под условом да је понуђач тражио накнаду тих трошкова у својој понуди.</w:t>
      </w:r>
    </w:p>
    <w:p w14:paraId="3B7D4871" w14:textId="77777777" w:rsidR="008D2B23" w:rsidRPr="00BB5E24" w:rsidRDefault="008D2B23" w:rsidP="005A05C8">
      <w:pPr>
        <w:pStyle w:val="KDParagraf"/>
        <w:spacing w:before="0"/>
        <w:rPr>
          <w:rFonts w:cs="Arial"/>
        </w:rPr>
      </w:pPr>
    </w:p>
    <w:p w14:paraId="5050EB0C" w14:textId="77777777" w:rsidR="00C14152" w:rsidRPr="00BB5E24" w:rsidRDefault="00C14152" w:rsidP="005A05C8">
      <w:pPr>
        <w:pStyle w:val="KDPodnaslov2"/>
        <w:numPr>
          <w:ilvl w:val="1"/>
          <w:numId w:val="22"/>
        </w:numPr>
        <w:spacing w:before="0"/>
        <w:jc w:val="both"/>
        <w:rPr>
          <w:rFonts w:cs="Arial"/>
        </w:rPr>
      </w:pPr>
      <w:r w:rsidRPr="00BB5E24">
        <w:rPr>
          <w:rFonts w:cs="Arial"/>
        </w:rPr>
        <w:t>Д</w:t>
      </w:r>
      <w:r w:rsidRPr="00BB5E24">
        <w:rPr>
          <w:rFonts w:cs="Arial"/>
          <w:lang w:val="sr-Latn-CS"/>
        </w:rPr>
        <w:t>одатн</w:t>
      </w:r>
      <w:r w:rsidRPr="00BB5E24">
        <w:rPr>
          <w:rFonts w:cs="Arial"/>
        </w:rPr>
        <w:t>а</w:t>
      </w:r>
      <w:r w:rsidRPr="00BB5E24">
        <w:rPr>
          <w:rFonts w:cs="Arial"/>
          <w:lang w:val="sr-Latn-CS"/>
        </w:rPr>
        <w:t xml:space="preserve"> објашњења</w:t>
      </w:r>
      <w:r w:rsidRPr="00BB5E24">
        <w:rPr>
          <w:rFonts w:cs="Arial"/>
        </w:rPr>
        <w:t>, контрола и допуштене исправке</w:t>
      </w:r>
    </w:p>
    <w:p w14:paraId="4B56020D" w14:textId="77777777" w:rsidR="00C14152" w:rsidRPr="00BB5E24" w:rsidRDefault="00C14152" w:rsidP="005A05C8">
      <w:pPr>
        <w:pStyle w:val="KDParagraf"/>
        <w:spacing w:before="0"/>
        <w:rPr>
          <w:rFonts w:eastAsia="TimesNewRomanPSMT" w:cs="Arial"/>
        </w:rPr>
      </w:pPr>
      <w:r w:rsidRPr="00BB5E24">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D998CA2" w14:textId="77777777" w:rsidR="00C14152" w:rsidRPr="00BB5E24" w:rsidRDefault="00C14152" w:rsidP="005A05C8">
      <w:pPr>
        <w:pStyle w:val="KDParagraf"/>
        <w:spacing w:before="0"/>
        <w:rPr>
          <w:rFonts w:eastAsia="TimesNewRomanPSMT" w:cs="Arial"/>
          <w:lang w:val="ru-RU"/>
        </w:rPr>
      </w:pPr>
      <w:r w:rsidRPr="00BB5E24">
        <w:rPr>
          <w:rFonts w:eastAsia="TimesNewRomanPSMT" w:cs="Arial"/>
          <w:lang w:val="ru-RU"/>
        </w:rPr>
        <w:t>Уколико је потребно вршити додатна објашњења, наручилац ће понуђачу оставити прим</w:t>
      </w:r>
      <w:r w:rsidR="00B02ADD" w:rsidRPr="00BB5E24">
        <w:rPr>
          <w:rFonts w:eastAsia="TimesNewRomanPSMT" w:cs="Arial"/>
          <w:lang w:val="ru-RU"/>
        </w:rPr>
        <w:t>ерени рок да поступи по позиву Н</w:t>
      </w:r>
      <w:r w:rsidRPr="00BB5E24">
        <w:rPr>
          <w:rFonts w:eastAsia="TimesNewRomanPSMT" w:cs="Arial"/>
          <w:lang w:val="ru-RU"/>
        </w:rPr>
        <w:t>аручиоца</w:t>
      </w:r>
      <w:r w:rsidR="00B02ADD" w:rsidRPr="00BB5E24">
        <w:rPr>
          <w:rFonts w:eastAsia="TimesNewRomanPSMT" w:cs="Arial"/>
          <w:lang w:val="ru-RU"/>
        </w:rPr>
        <w:t>, односно да омогући Н</w:t>
      </w:r>
      <w:r w:rsidRPr="00BB5E24">
        <w:rPr>
          <w:rFonts w:eastAsia="TimesNewRomanPSMT" w:cs="Arial"/>
          <w:lang w:val="ru-RU"/>
        </w:rPr>
        <w:t>аручиоцу контролу (увид) код понуђача, као и код његовог подизвођача.</w:t>
      </w:r>
    </w:p>
    <w:p w14:paraId="46B4E982" w14:textId="77777777" w:rsidR="00C14152" w:rsidRPr="00BB5E24" w:rsidRDefault="00C14152" w:rsidP="005A05C8">
      <w:pPr>
        <w:pStyle w:val="KDParagraf"/>
        <w:spacing w:before="0"/>
        <w:rPr>
          <w:rFonts w:eastAsia="TimesNewRomanPSMT" w:cs="Arial"/>
        </w:rPr>
      </w:pPr>
      <w:r w:rsidRPr="00BB5E24">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56F0515" w14:textId="77777777" w:rsidR="00C14152" w:rsidRPr="00BB5E24" w:rsidRDefault="00C14152" w:rsidP="005A05C8">
      <w:pPr>
        <w:pStyle w:val="KDParagraf"/>
        <w:spacing w:before="0"/>
        <w:rPr>
          <w:rFonts w:eastAsia="TimesNewRomanPSMT" w:cs="Arial"/>
        </w:rPr>
      </w:pPr>
      <w:r w:rsidRPr="00BB5E24">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F22BCD7" w14:textId="77777777" w:rsidR="008D2B23" w:rsidRPr="00BB5E24" w:rsidRDefault="008D2B23" w:rsidP="005A05C8">
      <w:pPr>
        <w:spacing w:before="0"/>
        <w:rPr>
          <w:rFonts w:cs="Arial"/>
        </w:rPr>
      </w:pPr>
    </w:p>
    <w:p w14:paraId="62B33F26" w14:textId="77777777" w:rsidR="00B20A6C" w:rsidRPr="00BB5E24" w:rsidRDefault="00B20A6C" w:rsidP="005A05C8">
      <w:pPr>
        <w:pStyle w:val="KDPodnaslov2"/>
        <w:numPr>
          <w:ilvl w:val="1"/>
          <w:numId w:val="22"/>
        </w:numPr>
        <w:spacing w:before="0"/>
        <w:jc w:val="both"/>
        <w:rPr>
          <w:rFonts w:cs="Arial"/>
        </w:rPr>
      </w:pPr>
      <w:bookmarkStart w:id="240" w:name="_Toc442559917"/>
      <w:bookmarkStart w:id="241" w:name="_Toc441651606"/>
      <w:r w:rsidRPr="00BB5E24">
        <w:rPr>
          <w:rFonts w:cs="Arial"/>
        </w:rPr>
        <w:t>Разлози за одбијање понуде</w:t>
      </w:r>
      <w:bookmarkEnd w:id="240"/>
      <w:r w:rsidRPr="00BB5E24">
        <w:rPr>
          <w:rFonts w:cs="Arial"/>
        </w:rPr>
        <w:t xml:space="preserve"> </w:t>
      </w:r>
      <w:bookmarkEnd w:id="241"/>
    </w:p>
    <w:p w14:paraId="118A73BE" w14:textId="77777777" w:rsidR="00B20A6C" w:rsidRPr="00BB5E24" w:rsidRDefault="00B20A6C" w:rsidP="005A05C8">
      <w:pPr>
        <w:autoSpaceDE w:val="0"/>
        <w:autoSpaceDN w:val="0"/>
        <w:adjustRightInd w:val="0"/>
        <w:spacing w:before="0"/>
        <w:rPr>
          <w:rFonts w:eastAsia="TimesNewRomanPSMT" w:cs="Arial"/>
          <w:bCs/>
          <w:iCs/>
          <w:lang w:val="ru-RU"/>
        </w:rPr>
      </w:pPr>
      <w:r w:rsidRPr="00BB5E24">
        <w:rPr>
          <w:rFonts w:eastAsia="TimesNewRomanPSMT" w:cs="Arial"/>
          <w:bCs/>
          <w:iCs/>
        </w:rPr>
        <w:t>Понуда ће бити одбијена ако:</w:t>
      </w:r>
    </w:p>
    <w:p w14:paraId="0786F8D3" w14:textId="77777777" w:rsidR="00B20A6C" w:rsidRPr="00BB5E24" w:rsidRDefault="00B20A6C" w:rsidP="005A05C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BB5E24">
        <w:rPr>
          <w:rFonts w:ascii="Arial" w:eastAsia="TimesNewRomanPSMT" w:hAnsi="Arial" w:cs="Arial"/>
          <w:bCs/>
          <w:iCs/>
        </w:rPr>
        <w:t>је неблаговремена, неприхватљива или неодговарајућа;</w:t>
      </w:r>
    </w:p>
    <w:p w14:paraId="60045DFD" w14:textId="77777777" w:rsidR="00B20A6C" w:rsidRPr="00BB5E24" w:rsidRDefault="00B20A6C" w:rsidP="005A05C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BB5E24">
        <w:rPr>
          <w:rFonts w:ascii="Arial" w:eastAsia="TimesNewRomanPSMT" w:hAnsi="Arial" w:cs="Arial"/>
          <w:bCs/>
          <w:iCs/>
        </w:rPr>
        <w:t>ако се понуђач не сагласи са исправком рачунских грешака;</w:t>
      </w:r>
    </w:p>
    <w:p w14:paraId="22969A9D" w14:textId="77777777" w:rsidR="00B20A6C" w:rsidRPr="00BB5E24" w:rsidRDefault="00B20A6C" w:rsidP="005A05C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BB5E24">
        <w:rPr>
          <w:rFonts w:ascii="Arial" w:eastAsia="TimesNewRomanPSMT" w:hAnsi="Arial" w:cs="Arial"/>
          <w:bCs/>
          <w:iCs/>
        </w:rPr>
        <w:t>ако има битне недостатке сходно члану 106. ЗЈН</w:t>
      </w:r>
    </w:p>
    <w:p w14:paraId="06B63B80" w14:textId="77777777" w:rsidR="00B20A6C" w:rsidRPr="00BB5E24" w:rsidRDefault="00B20A6C" w:rsidP="005A05C8">
      <w:pPr>
        <w:pStyle w:val="ListParagraph"/>
        <w:autoSpaceDE w:val="0"/>
        <w:autoSpaceDN w:val="0"/>
        <w:adjustRightInd w:val="0"/>
        <w:spacing w:before="0" w:after="0" w:line="240" w:lineRule="auto"/>
        <w:ind w:left="0"/>
        <w:rPr>
          <w:rFonts w:ascii="Arial" w:eastAsia="TimesNewRomanPSMT" w:hAnsi="Arial" w:cs="Arial"/>
          <w:bCs/>
          <w:iCs/>
        </w:rPr>
      </w:pPr>
      <w:r w:rsidRPr="00BB5E24">
        <w:rPr>
          <w:rFonts w:ascii="Arial" w:eastAsia="TimesNewRomanPSMT" w:hAnsi="Arial" w:cs="Arial"/>
          <w:bCs/>
          <w:iCs/>
        </w:rPr>
        <w:t>односно ако:</w:t>
      </w:r>
    </w:p>
    <w:p w14:paraId="18155566" w14:textId="77777777" w:rsidR="00B20A6C" w:rsidRPr="00BB5E24" w:rsidRDefault="00B20A6C" w:rsidP="005A05C8">
      <w:pPr>
        <w:pStyle w:val="KDNabrajanje"/>
        <w:numPr>
          <w:ilvl w:val="0"/>
          <w:numId w:val="20"/>
        </w:numPr>
        <w:spacing w:before="0"/>
        <w:ind w:left="714" w:hanging="357"/>
        <w:rPr>
          <w:rFonts w:cs="Arial"/>
        </w:rPr>
      </w:pPr>
      <w:r w:rsidRPr="00BB5E24">
        <w:rPr>
          <w:rFonts w:cs="Arial"/>
        </w:rPr>
        <w:t xml:space="preserve">Понуђач не докаже да </w:t>
      </w:r>
      <w:r w:rsidRPr="00BB5E24">
        <w:rPr>
          <w:rFonts w:eastAsia="TimesNewRomanPSMT" w:cs="Arial"/>
          <w:bCs/>
          <w:iCs/>
        </w:rPr>
        <w:t>испуњава обавезне услове за учешће;</w:t>
      </w:r>
    </w:p>
    <w:p w14:paraId="0579F0DE" w14:textId="77777777" w:rsidR="00B20A6C" w:rsidRPr="00BB5E24" w:rsidRDefault="00B20A6C" w:rsidP="005A05C8">
      <w:pPr>
        <w:pStyle w:val="KDNabrajanje"/>
        <w:numPr>
          <w:ilvl w:val="0"/>
          <w:numId w:val="20"/>
        </w:numPr>
        <w:spacing w:before="0"/>
        <w:ind w:left="714" w:hanging="357"/>
        <w:rPr>
          <w:rFonts w:cs="Arial"/>
        </w:rPr>
      </w:pPr>
      <w:r w:rsidRPr="00BB5E24">
        <w:rPr>
          <w:rFonts w:eastAsia="TimesNewRomanPSMT" w:cs="Arial"/>
          <w:bCs/>
          <w:iCs/>
        </w:rPr>
        <w:t>понуђач не докаже да испуњава додатне услове;</w:t>
      </w:r>
    </w:p>
    <w:p w14:paraId="321A1AB7" w14:textId="77777777" w:rsidR="00B20A6C" w:rsidRPr="00BB5E24" w:rsidRDefault="00B20A6C" w:rsidP="005A05C8">
      <w:pPr>
        <w:pStyle w:val="KDNabrajanje"/>
        <w:numPr>
          <w:ilvl w:val="0"/>
          <w:numId w:val="20"/>
        </w:numPr>
        <w:spacing w:before="0"/>
        <w:ind w:left="714" w:hanging="357"/>
        <w:rPr>
          <w:rFonts w:cs="Arial"/>
        </w:rPr>
      </w:pPr>
      <w:r w:rsidRPr="00BB5E24">
        <w:rPr>
          <w:rFonts w:eastAsia="TimesNewRomanPSMT" w:cs="Arial"/>
          <w:bCs/>
          <w:iCs/>
        </w:rPr>
        <w:t>понуђач није доставио тражено средство обезбеђења;</w:t>
      </w:r>
    </w:p>
    <w:p w14:paraId="2E7F9C73" w14:textId="77777777" w:rsidR="00B20A6C" w:rsidRPr="00BB5E24" w:rsidRDefault="00B20A6C" w:rsidP="005A05C8">
      <w:pPr>
        <w:pStyle w:val="KDNabrajanje"/>
        <w:numPr>
          <w:ilvl w:val="0"/>
          <w:numId w:val="20"/>
        </w:numPr>
        <w:spacing w:before="0"/>
        <w:ind w:left="714" w:hanging="357"/>
        <w:rPr>
          <w:rFonts w:eastAsia="TimesNewRomanPSMT" w:cs="Arial"/>
        </w:rPr>
      </w:pPr>
      <w:r w:rsidRPr="00BB5E24">
        <w:rPr>
          <w:rFonts w:eastAsia="TimesNewRomanPSMT" w:cs="Arial"/>
        </w:rPr>
        <w:t>је понуђени рок важења понуде краћи од прописаног;</w:t>
      </w:r>
    </w:p>
    <w:p w14:paraId="0DF7F555" w14:textId="7C8B6F07" w:rsidR="003F2E58" w:rsidRPr="00BB5E24" w:rsidRDefault="003F2E58" w:rsidP="005A05C8">
      <w:pPr>
        <w:pStyle w:val="KDNabrajanje"/>
        <w:numPr>
          <w:ilvl w:val="0"/>
          <w:numId w:val="20"/>
        </w:numPr>
        <w:spacing w:before="0"/>
        <w:ind w:left="714" w:hanging="357"/>
        <w:rPr>
          <w:rFonts w:eastAsia="TimesNewRomanPSMT" w:cs="Arial"/>
        </w:rPr>
      </w:pPr>
      <w:r w:rsidRPr="00BB5E24">
        <w:rPr>
          <w:rFonts w:eastAsia="TimesNewRomanPSMT" w:cs="Arial"/>
          <w:lang w:val="sr-Cyrl-RS"/>
        </w:rPr>
        <w:t>је понуђени рок плаћања краћи или дужи од прописаног (захтеваног)</w:t>
      </w:r>
    </w:p>
    <w:p w14:paraId="70A1A391" w14:textId="77777777" w:rsidR="00B20A6C" w:rsidRPr="00BB5E24" w:rsidRDefault="00B20A6C" w:rsidP="005A05C8">
      <w:pPr>
        <w:pStyle w:val="KDNabrajanje"/>
        <w:numPr>
          <w:ilvl w:val="0"/>
          <w:numId w:val="20"/>
        </w:numPr>
        <w:spacing w:before="0"/>
        <w:ind w:left="714" w:hanging="357"/>
        <w:rPr>
          <w:rFonts w:cs="Arial"/>
        </w:rPr>
      </w:pPr>
      <w:r w:rsidRPr="00BB5E24">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040CEFEF" w14:textId="77777777" w:rsidR="00B20A6C" w:rsidRPr="00BB5E24" w:rsidRDefault="00B20A6C" w:rsidP="005A05C8">
      <w:pPr>
        <w:spacing w:before="0"/>
        <w:rPr>
          <w:rFonts w:cs="Arial"/>
          <w:lang w:val="sr-Cyrl-CS"/>
        </w:rPr>
      </w:pPr>
    </w:p>
    <w:p w14:paraId="7F5D59D8" w14:textId="77777777" w:rsidR="00B20A6C" w:rsidRPr="00BB5E24" w:rsidRDefault="00B20A6C" w:rsidP="005A05C8">
      <w:pPr>
        <w:spacing w:before="0"/>
        <w:rPr>
          <w:rFonts w:cs="Arial"/>
        </w:rPr>
      </w:pPr>
      <w:r w:rsidRPr="00BB5E24">
        <w:rPr>
          <w:rFonts w:cs="Arial"/>
        </w:rPr>
        <w:lastRenderedPageBreak/>
        <w:t>Наручилац ће донети одлуку о обустави поступка јавне набавке у складу са чланом 109. Закона.</w:t>
      </w:r>
    </w:p>
    <w:p w14:paraId="3B4CB23F" w14:textId="77777777" w:rsidR="00B20A6C" w:rsidRPr="00BB5E24" w:rsidRDefault="00B20A6C" w:rsidP="005A05C8">
      <w:pPr>
        <w:pStyle w:val="ListParagraph"/>
        <w:autoSpaceDE w:val="0"/>
        <w:autoSpaceDN w:val="0"/>
        <w:adjustRightInd w:val="0"/>
        <w:spacing w:before="0" w:after="0" w:line="240" w:lineRule="auto"/>
        <w:ind w:left="0"/>
        <w:rPr>
          <w:rFonts w:ascii="Arial" w:eastAsia="TimesNewRomanPSMT" w:hAnsi="Arial" w:cs="Arial"/>
          <w:bCs/>
          <w:iCs/>
        </w:rPr>
      </w:pPr>
    </w:p>
    <w:p w14:paraId="085F019E" w14:textId="77777777" w:rsidR="008D2B23" w:rsidRPr="00BB5E24" w:rsidRDefault="00C14152" w:rsidP="005A05C8">
      <w:pPr>
        <w:pStyle w:val="KDPodnaslov2"/>
        <w:numPr>
          <w:ilvl w:val="1"/>
          <w:numId w:val="22"/>
        </w:numPr>
        <w:spacing w:before="0"/>
        <w:jc w:val="both"/>
        <w:rPr>
          <w:rFonts w:cs="Arial"/>
        </w:rPr>
      </w:pPr>
      <w:r w:rsidRPr="00BB5E24">
        <w:rPr>
          <w:rFonts w:cs="Arial"/>
        </w:rPr>
        <w:t>Рок за доношење Одлуке о додели уговора/обустави</w:t>
      </w:r>
    </w:p>
    <w:p w14:paraId="3FCDBF00" w14:textId="042FF6F6" w:rsidR="00C14152" w:rsidRPr="00BB5E24" w:rsidRDefault="00C14152" w:rsidP="005A05C8">
      <w:pPr>
        <w:pStyle w:val="KDParagraf"/>
        <w:spacing w:before="0"/>
        <w:rPr>
          <w:rFonts w:eastAsia="TimesNewRomanPSMT" w:cs="Arial"/>
        </w:rPr>
      </w:pPr>
      <w:r w:rsidRPr="00BB5E24">
        <w:rPr>
          <w:rFonts w:eastAsia="TimesNewRomanPSMT" w:cs="Arial"/>
        </w:rPr>
        <w:t>Наручилац ће одлуку о додели уговора</w:t>
      </w:r>
      <w:r w:rsidRPr="00BB5E24">
        <w:rPr>
          <w:rFonts w:eastAsia="TimesNewRomanPSMT" w:cs="Arial"/>
          <w:i/>
        </w:rPr>
        <w:t>/обустави поступка</w:t>
      </w:r>
      <w:r w:rsidRPr="00BB5E24">
        <w:rPr>
          <w:rFonts w:eastAsia="TimesNewRomanPSMT" w:cs="Arial"/>
        </w:rPr>
        <w:t xml:space="preserve"> донети у року од максимално </w:t>
      </w:r>
      <w:r w:rsidR="00E401FA" w:rsidRPr="00BB5E24">
        <w:rPr>
          <w:rFonts w:eastAsia="TimesNewRomanPSMT" w:cs="Arial"/>
          <w:lang w:val="sr-Cyrl-RS"/>
        </w:rPr>
        <w:t>25</w:t>
      </w:r>
      <w:r w:rsidRPr="00BB5E24">
        <w:rPr>
          <w:rFonts w:eastAsia="TimesNewRomanPSMT" w:cs="Arial"/>
        </w:rPr>
        <w:t xml:space="preserve"> (</w:t>
      </w:r>
      <w:r w:rsidR="006D07F9" w:rsidRPr="00BB5E24">
        <w:rPr>
          <w:rFonts w:eastAsia="TimesNewRomanPSMT" w:cs="Arial"/>
          <w:lang w:val="sr-Cyrl-RS"/>
        </w:rPr>
        <w:t>словима</w:t>
      </w:r>
      <w:r w:rsidR="006D07F9" w:rsidRPr="00BB5E24">
        <w:rPr>
          <w:rFonts w:eastAsia="TimesNewRomanPSMT" w:cs="Arial"/>
        </w:rPr>
        <w:t xml:space="preserve">: </w:t>
      </w:r>
      <w:r w:rsidRPr="00BB5E24">
        <w:rPr>
          <w:rFonts w:eastAsia="TimesNewRomanPSMT" w:cs="Arial"/>
        </w:rPr>
        <w:t>д</w:t>
      </w:r>
      <w:r w:rsidR="00E401FA" w:rsidRPr="00BB5E24">
        <w:rPr>
          <w:rFonts w:eastAsia="TimesNewRomanPSMT" w:cs="Arial"/>
          <w:lang w:val="sr-Cyrl-RS"/>
        </w:rPr>
        <w:t>вадесе</w:t>
      </w:r>
      <w:r w:rsidRPr="00BB5E24">
        <w:rPr>
          <w:rFonts w:eastAsia="TimesNewRomanPSMT" w:cs="Arial"/>
        </w:rPr>
        <w:t>т</w:t>
      </w:r>
      <w:r w:rsidR="00E401FA" w:rsidRPr="00BB5E24">
        <w:rPr>
          <w:rFonts w:eastAsia="TimesNewRomanPSMT" w:cs="Arial"/>
          <w:lang w:val="sr-Cyrl-RS"/>
        </w:rPr>
        <w:t>пет</w:t>
      </w:r>
      <w:r w:rsidRPr="00BB5E24">
        <w:rPr>
          <w:rFonts w:eastAsia="TimesNewRomanPSMT" w:cs="Arial"/>
        </w:rPr>
        <w:t>) дана од дана јавног отварања понуда.</w:t>
      </w:r>
    </w:p>
    <w:p w14:paraId="53252A1B" w14:textId="08A1082F" w:rsidR="00C14152" w:rsidRPr="00BB5E24" w:rsidRDefault="00C14152" w:rsidP="005A05C8">
      <w:pPr>
        <w:pStyle w:val="KDParagraf"/>
        <w:spacing w:before="0"/>
        <w:rPr>
          <w:rFonts w:eastAsia="TimesNewRomanPSMT" w:cs="Arial"/>
        </w:rPr>
      </w:pPr>
      <w:r w:rsidRPr="00BB5E24">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6D07F9" w:rsidRPr="00BB5E24">
        <w:rPr>
          <w:rFonts w:eastAsia="TimesNewRomanPSMT" w:cs="Arial"/>
          <w:lang w:val="sr-Cyrl-RS"/>
        </w:rPr>
        <w:t xml:space="preserve">словима: </w:t>
      </w:r>
      <w:r w:rsidRPr="00BB5E24">
        <w:rPr>
          <w:rFonts w:eastAsia="TimesNewRomanPSMT" w:cs="Arial"/>
        </w:rPr>
        <w:t>три) дана од дана доношења.</w:t>
      </w:r>
    </w:p>
    <w:p w14:paraId="53CD361C" w14:textId="77777777" w:rsidR="008D2B23" w:rsidRPr="00BB5E24" w:rsidRDefault="008D2B23" w:rsidP="005A05C8">
      <w:pPr>
        <w:pStyle w:val="KDParagraf"/>
        <w:spacing w:before="0"/>
        <w:rPr>
          <w:rFonts w:eastAsia="TimesNewRomanPSMT" w:cs="Arial"/>
        </w:rPr>
      </w:pPr>
    </w:p>
    <w:p w14:paraId="02A1A405" w14:textId="77777777" w:rsidR="008D2B23" w:rsidRPr="00BB5E24" w:rsidRDefault="008D2B23" w:rsidP="005A05C8">
      <w:pPr>
        <w:pStyle w:val="KDPodnaslov2"/>
        <w:numPr>
          <w:ilvl w:val="1"/>
          <w:numId w:val="22"/>
        </w:numPr>
        <w:spacing w:before="0"/>
        <w:jc w:val="both"/>
        <w:rPr>
          <w:rFonts w:cs="Arial"/>
          <w:lang w:val="ru-RU"/>
        </w:rPr>
      </w:pPr>
      <w:bookmarkStart w:id="242" w:name="_Toc441651607"/>
      <w:bookmarkStart w:id="243" w:name="_Toc442559918"/>
      <w:r w:rsidRPr="00BB5E24">
        <w:rPr>
          <w:rFonts w:cs="Arial"/>
          <w:lang w:val="ru-RU"/>
        </w:rPr>
        <w:t>Н</w:t>
      </w:r>
      <w:r w:rsidRPr="00BB5E24">
        <w:rPr>
          <w:rFonts w:cs="Arial"/>
        </w:rPr>
        <w:t>егативне референце</w:t>
      </w:r>
      <w:bookmarkEnd w:id="242"/>
      <w:bookmarkEnd w:id="243"/>
    </w:p>
    <w:p w14:paraId="0E1E111C" w14:textId="77777777" w:rsidR="008D2B23" w:rsidRPr="00BB5E24" w:rsidRDefault="008D2B23" w:rsidP="005A05C8">
      <w:pPr>
        <w:spacing w:before="0"/>
        <w:rPr>
          <w:rFonts w:cs="Arial"/>
          <w:lang w:val="ru-RU"/>
        </w:rPr>
      </w:pPr>
      <w:r w:rsidRPr="00BB5E24">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28328FB" w14:textId="77777777" w:rsidR="008D2B23" w:rsidRPr="00BB5E24" w:rsidRDefault="008D2B23" w:rsidP="005A05C8">
      <w:pPr>
        <w:pStyle w:val="KDNabrajanje"/>
        <w:spacing w:before="0"/>
        <w:rPr>
          <w:rFonts w:cs="Arial"/>
        </w:rPr>
      </w:pPr>
      <w:r w:rsidRPr="00BB5E24">
        <w:rPr>
          <w:rFonts w:cs="Arial"/>
        </w:rPr>
        <w:t>поступао супротно забрани из чл. 23. и 25. Закона;</w:t>
      </w:r>
    </w:p>
    <w:p w14:paraId="6CC7EC70" w14:textId="77777777" w:rsidR="008D2B23" w:rsidRPr="00BB5E24" w:rsidRDefault="008D2B23" w:rsidP="005A05C8">
      <w:pPr>
        <w:pStyle w:val="KDNabrajanje"/>
        <w:spacing w:before="0"/>
        <w:rPr>
          <w:rFonts w:cs="Arial"/>
        </w:rPr>
      </w:pPr>
      <w:r w:rsidRPr="00BB5E24">
        <w:rPr>
          <w:rFonts w:cs="Arial"/>
        </w:rPr>
        <w:t>учинио повреду конкуренције;</w:t>
      </w:r>
    </w:p>
    <w:p w14:paraId="4CC67AED" w14:textId="77777777" w:rsidR="008D2B23" w:rsidRPr="00BB5E24" w:rsidRDefault="008D2B23" w:rsidP="005A05C8">
      <w:pPr>
        <w:pStyle w:val="KDNabrajanje"/>
        <w:spacing w:before="0"/>
        <w:rPr>
          <w:rFonts w:cs="Arial"/>
        </w:rPr>
      </w:pPr>
      <w:r w:rsidRPr="00BB5E24">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7566A1D9" w14:textId="77777777" w:rsidR="008D2B23" w:rsidRPr="00BB5E24" w:rsidRDefault="008D2B23" w:rsidP="005A05C8">
      <w:pPr>
        <w:pStyle w:val="KDNabrajanje"/>
        <w:spacing w:before="0"/>
        <w:rPr>
          <w:rFonts w:cs="Arial"/>
        </w:rPr>
      </w:pPr>
      <w:r w:rsidRPr="00BB5E24">
        <w:rPr>
          <w:rFonts w:cs="Arial"/>
        </w:rPr>
        <w:t>одбио да достави доказе и средства обезбеђења на шта се у понуди обавезао.</w:t>
      </w:r>
    </w:p>
    <w:p w14:paraId="7D5BF42B" w14:textId="77777777" w:rsidR="008D2B23" w:rsidRPr="00BB5E24" w:rsidRDefault="008D2B23" w:rsidP="005A05C8">
      <w:pPr>
        <w:pStyle w:val="KDParagraf"/>
        <w:spacing w:before="0"/>
        <w:rPr>
          <w:rFonts w:cs="Arial"/>
          <w:lang w:val="ru-RU"/>
        </w:rPr>
      </w:pPr>
      <w:r w:rsidRPr="00BB5E24">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BB31D04" w14:textId="77777777" w:rsidR="008D2B23" w:rsidRPr="00BB5E24" w:rsidRDefault="008D2B23" w:rsidP="005A05C8">
      <w:pPr>
        <w:pStyle w:val="KDParagraf"/>
        <w:spacing w:before="0"/>
        <w:rPr>
          <w:rFonts w:cs="Arial"/>
        </w:rPr>
      </w:pPr>
      <w:r w:rsidRPr="00BB5E24">
        <w:rPr>
          <w:rFonts w:cs="Arial"/>
        </w:rPr>
        <w:t>Доказ наведеног може бити:</w:t>
      </w:r>
    </w:p>
    <w:p w14:paraId="316D04FC" w14:textId="77777777" w:rsidR="008D2B23" w:rsidRPr="00BB5E24" w:rsidRDefault="008D2B23" w:rsidP="005A05C8">
      <w:pPr>
        <w:pStyle w:val="KDNabrajanje"/>
        <w:spacing w:before="0"/>
        <w:rPr>
          <w:rFonts w:cs="Arial"/>
        </w:rPr>
      </w:pPr>
      <w:r w:rsidRPr="00BB5E24">
        <w:rPr>
          <w:rFonts w:cs="Arial"/>
        </w:rPr>
        <w:t>правоснажна судска одлука или коначна одлука другог надлежног органа;</w:t>
      </w:r>
    </w:p>
    <w:p w14:paraId="3E650BEB" w14:textId="77777777" w:rsidR="008D2B23" w:rsidRPr="00BB5E24" w:rsidRDefault="008D2B23" w:rsidP="005A05C8">
      <w:pPr>
        <w:pStyle w:val="KDNabrajanje"/>
        <w:spacing w:before="0"/>
        <w:rPr>
          <w:rFonts w:cs="Arial"/>
        </w:rPr>
      </w:pPr>
      <w:r w:rsidRPr="00BB5E24">
        <w:rPr>
          <w:rFonts w:cs="Arial"/>
        </w:rPr>
        <w:t>исправа о реализованом средству обезбеђења испуњења обавеза у поступку јавне набавке или испуњења уговорних обавеза;</w:t>
      </w:r>
    </w:p>
    <w:p w14:paraId="4586FE14" w14:textId="77777777" w:rsidR="008D2B23" w:rsidRPr="00BB5E24" w:rsidRDefault="008D2B23" w:rsidP="005A05C8">
      <w:pPr>
        <w:pStyle w:val="KDNabrajanje"/>
        <w:spacing w:before="0"/>
        <w:rPr>
          <w:rFonts w:cs="Arial"/>
        </w:rPr>
      </w:pPr>
      <w:r w:rsidRPr="00BB5E24">
        <w:rPr>
          <w:rFonts w:cs="Arial"/>
        </w:rPr>
        <w:t>исправа о наплаћеној уговорној казни;</w:t>
      </w:r>
    </w:p>
    <w:p w14:paraId="66CE1895" w14:textId="77777777" w:rsidR="008D2B23" w:rsidRPr="00BB5E24" w:rsidRDefault="008D2B23" w:rsidP="005A05C8">
      <w:pPr>
        <w:pStyle w:val="KDNabrajanje"/>
        <w:spacing w:before="0"/>
        <w:rPr>
          <w:rFonts w:cs="Arial"/>
        </w:rPr>
      </w:pPr>
      <w:r w:rsidRPr="00BB5E24">
        <w:rPr>
          <w:rFonts w:cs="Arial"/>
        </w:rPr>
        <w:t>рекламације потрошача, односно корисника, ако нису отклоњене у уговореном року;</w:t>
      </w:r>
    </w:p>
    <w:p w14:paraId="0B920BBC" w14:textId="77777777" w:rsidR="008D2B23" w:rsidRPr="00BB5E24" w:rsidRDefault="008D2B23" w:rsidP="005A05C8">
      <w:pPr>
        <w:pStyle w:val="KDNabrajanje"/>
        <w:spacing w:before="0"/>
        <w:rPr>
          <w:rFonts w:cs="Arial"/>
        </w:rPr>
      </w:pPr>
      <w:r w:rsidRPr="00BB5E24">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CD8EB95" w14:textId="77777777" w:rsidR="008D2B23" w:rsidRPr="00BB5E24" w:rsidRDefault="008D2B23" w:rsidP="005A05C8">
      <w:pPr>
        <w:pStyle w:val="KDNabrajanje"/>
        <w:spacing w:before="0"/>
        <w:rPr>
          <w:rFonts w:cs="Arial"/>
        </w:rPr>
      </w:pPr>
      <w:r w:rsidRPr="00BB5E24">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8D2AD7D" w14:textId="77777777" w:rsidR="008D2B23" w:rsidRPr="00BB5E24" w:rsidRDefault="008D2B23" w:rsidP="005A05C8">
      <w:pPr>
        <w:pStyle w:val="KDNabrajanje"/>
        <w:spacing w:before="0"/>
        <w:rPr>
          <w:rFonts w:cs="Arial"/>
        </w:rPr>
      </w:pPr>
      <w:r w:rsidRPr="00BB5E24">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5565FB7" w14:textId="77777777" w:rsidR="008D2B23" w:rsidRPr="00BB5E24" w:rsidRDefault="008D2B23" w:rsidP="005A05C8">
      <w:pPr>
        <w:pStyle w:val="KDParagraf"/>
        <w:spacing w:before="0"/>
        <w:rPr>
          <w:rFonts w:cs="Arial"/>
        </w:rPr>
      </w:pPr>
      <w:r w:rsidRPr="00BB5E24">
        <w:rPr>
          <w:rFonts w:cs="Arial"/>
          <w:lang w:val="ru-RU"/>
        </w:rPr>
        <w:t xml:space="preserve">Наручилац може одбити понуду ако поседује доказ из става 3. тачка 1) члана 82. </w:t>
      </w:r>
      <w:r w:rsidRPr="00BB5E24">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DA2B803" w14:textId="77777777" w:rsidR="008D2B23" w:rsidRPr="00BB5E24" w:rsidRDefault="008D2B23" w:rsidP="005A05C8">
      <w:pPr>
        <w:pStyle w:val="KDParagraf"/>
        <w:spacing w:before="0"/>
        <w:rPr>
          <w:rFonts w:cs="Arial"/>
          <w:lang w:bidi="en-US"/>
        </w:rPr>
      </w:pPr>
      <w:r w:rsidRPr="00BB5E24">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67A1E55" w14:textId="77777777" w:rsidR="008D2B23" w:rsidRPr="00BB5E24" w:rsidRDefault="008D2B23" w:rsidP="005A05C8">
      <w:pPr>
        <w:pStyle w:val="KDParagraf"/>
        <w:spacing w:before="0"/>
        <w:rPr>
          <w:rFonts w:cs="Arial"/>
          <w:lang w:bidi="en-US"/>
        </w:rPr>
      </w:pPr>
    </w:p>
    <w:p w14:paraId="45EA9B83" w14:textId="77777777" w:rsidR="008D2B23" w:rsidRPr="00BB5E24" w:rsidRDefault="008D2B23" w:rsidP="005A05C8">
      <w:pPr>
        <w:pStyle w:val="KDPodnaslov2"/>
        <w:numPr>
          <w:ilvl w:val="1"/>
          <w:numId w:val="22"/>
        </w:numPr>
        <w:spacing w:before="0"/>
        <w:jc w:val="both"/>
        <w:rPr>
          <w:rFonts w:cs="Arial"/>
        </w:rPr>
      </w:pPr>
      <w:bookmarkStart w:id="244" w:name="_Toc441651608"/>
      <w:bookmarkStart w:id="245" w:name="_Toc442559919"/>
      <w:r w:rsidRPr="00BB5E24">
        <w:rPr>
          <w:rFonts w:cs="Arial"/>
        </w:rPr>
        <w:t>Увид у документацију</w:t>
      </w:r>
      <w:bookmarkEnd w:id="244"/>
      <w:bookmarkEnd w:id="245"/>
    </w:p>
    <w:p w14:paraId="545CDB83" w14:textId="77777777" w:rsidR="008D2B23" w:rsidRPr="00BB5E24" w:rsidRDefault="008D2B23" w:rsidP="005A05C8">
      <w:pPr>
        <w:pStyle w:val="KDParagraf"/>
        <w:spacing w:before="0"/>
        <w:rPr>
          <w:rFonts w:cs="Arial"/>
          <w:lang w:bidi="en-US"/>
        </w:rPr>
      </w:pPr>
      <w:r w:rsidRPr="00BB5E24">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95E1226" w14:textId="42D808DA" w:rsidR="008D2B23" w:rsidRPr="00BB5E24" w:rsidRDefault="008D2B23" w:rsidP="005A05C8">
      <w:pPr>
        <w:pStyle w:val="KDParagraf"/>
        <w:spacing w:before="0"/>
        <w:rPr>
          <w:rFonts w:cs="Arial"/>
          <w:lang w:bidi="en-US"/>
        </w:rPr>
      </w:pPr>
      <w:r w:rsidRPr="00BB5E24">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w:t>
      </w:r>
      <w:r w:rsidR="006D07F9" w:rsidRPr="00BB5E24">
        <w:rPr>
          <w:rFonts w:cs="Arial"/>
          <w:lang w:val="sr-Cyrl-RS" w:bidi="en-US"/>
        </w:rPr>
        <w:t xml:space="preserve">аном </w:t>
      </w:r>
      <w:r w:rsidRPr="00BB5E24">
        <w:rPr>
          <w:rFonts w:cs="Arial"/>
          <w:lang w:bidi="en-US"/>
        </w:rPr>
        <w:t>14. Закона.</w:t>
      </w:r>
    </w:p>
    <w:p w14:paraId="13DCDCBB" w14:textId="77777777" w:rsidR="006D07F9" w:rsidRPr="00BB5E24" w:rsidRDefault="006D07F9" w:rsidP="005A05C8">
      <w:pPr>
        <w:pStyle w:val="KDParagraf"/>
        <w:spacing w:before="0"/>
        <w:rPr>
          <w:rFonts w:cs="Arial"/>
          <w:lang w:bidi="en-US"/>
        </w:rPr>
      </w:pPr>
    </w:p>
    <w:p w14:paraId="78EB024F" w14:textId="77777777" w:rsidR="008D2B23" w:rsidRPr="00BB5E24" w:rsidRDefault="008D2B23" w:rsidP="005A05C8">
      <w:pPr>
        <w:pStyle w:val="KDPodnaslov2"/>
        <w:numPr>
          <w:ilvl w:val="1"/>
          <w:numId w:val="22"/>
        </w:numPr>
        <w:spacing w:before="0"/>
        <w:jc w:val="both"/>
        <w:rPr>
          <w:rFonts w:cs="Arial"/>
        </w:rPr>
      </w:pPr>
      <w:bookmarkStart w:id="246" w:name="_Toc441651609"/>
      <w:bookmarkStart w:id="247" w:name="_Toc442559920"/>
      <w:r w:rsidRPr="00BB5E24">
        <w:rPr>
          <w:rFonts w:cs="Arial"/>
          <w:lang w:val="ru-RU"/>
        </w:rPr>
        <w:lastRenderedPageBreak/>
        <w:t>З</w:t>
      </w:r>
      <w:r w:rsidRPr="00BB5E24">
        <w:rPr>
          <w:rFonts w:cs="Arial"/>
        </w:rPr>
        <w:t>аштита права понуђача</w:t>
      </w:r>
      <w:bookmarkEnd w:id="246"/>
      <w:bookmarkEnd w:id="247"/>
    </w:p>
    <w:p w14:paraId="6AC48DFA" w14:textId="77777777" w:rsidR="0031435B" w:rsidRPr="00BB5E24" w:rsidRDefault="0031435B" w:rsidP="005A05C8">
      <w:pPr>
        <w:spacing w:before="0"/>
        <w:rPr>
          <w:rFonts w:cs="Arial"/>
        </w:rPr>
      </w:pPr>
      <w:r w:rsidRPr="00BB5E24">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187A4A3" w14:textId="77777777" w:rsidR="0031435B" w:rsidRPr="00BB5E24" w:rsidRDefault="0031435B" w:rsidP="005A05C8">
      <w:pPr>
        <w:spacing w:before="0"/>
        <w:rPr>
          <w:rFonts w:cs="Arial"/>
        </w:rPr>
      </w:pPr>
    </w:p>
    <w:p w14:paraId="1BC3BB96" w14:textId="77777777" w:rsidR="0031435B" w:rsidRPr="00BB5E24" w:rsidRDefault="0031435B" w:rsidP="005A05C8">
      <w:pPr>
        <w:spacing w:before="0"/>
        <w:rPr>
          <w:rFonts w:cs="Arial"/>
        </w:rPr>
      </w:pPr>
      <w:r w:rsidRPr="00BB5E24">
        <w:rPr>
          <w:rFonts w:cs="Arial"/>
        </w:rPr>
        <w:t>Рокови и начин подношења захтева за заштиту права:</w:t>
      </w:r>
    </w:p>
    <w:p w14:paraId="3F003013" w14:textId="77777777" w:rsidR="0031435B" w:rsidRPr="00BB5E24" w:rsidRDefault="0031435B" w:rsidP="005A05C8">
      <w:pPr>
        <w:spacing w:before="0"/>
        <w:rPr>
          <w:rFonts w:cs="Arial"/>
        </w:rPr>
      </w:pPr>
      <w:r w:rsidRPr="00BB5E24">
        <w:rPr>
          <w:rFonts w:cs="Arial"/>
        </w:rPr>
        <w:t>Захтев за заштиту права подноси се лично или путем поште на адресу: ЈП „Електропривреда Србије“ Београд,</w:t>
      </w:r>
      <w:r w:rsidR="00E401FA" w:rsidRPr="00BB5E24">
        <w:rPr>
          <w:rFonts w:cs="Arial"/>
          <w:lang w:val="sr-Cyrl-RS"/>
        </w:rPr>
        <w:t xml:space="preserve"> Сектор</w:t>
      </w:r>
      <w:r w:rsidRPr="00BB5E24">
        <w:rPr>
          <w:rFonts w:cs="Arial"/>
        </w:rPr>
        <w:t xml:space="preserve"> за набавке </w:t>
      </w:r>
      <w:r w:rsidR="00E401FA" w:rsidRPr="00BB5E24">
        <w:rPr>
          <w:rFonts w:cs="Arial"/>
          <w:lang w:val="sr-Cyrl-RS"/>
        </w:rPr>
        <w:t>и комерцијалне послове</w:t>
      </w:r>
      <w:r w:rsidRPr="00BB5E24">
        <w:rPr>
          <w:rFonts w:cs="Arial"/>
        </w:rPr>
        <w:t xml:space="preserve">, адреса </w:t>
      </w:r>
      <w:r w:rsidR="00E401FA" w:rsidRPr="00BB5E24">
        <w:rPr>
          <w:rFonts w:cs="Arial"/>
          <w:lang w:val="sr-Cyrl-RS"/>
        </w:rPr>
        <w:t>Балканска број 13,</w:t>
      </w:r>
      <w:r w:rsidRPr="00BB5E24">
        <w:rPr>
          <w:rFonts w:cs="Arial"/>
        </w:rPr>
        <w:t xml:space="preserve"> са назнаком Захтев за заштиту права за ЈН </w:t>
      </w:r>
      <w:r w:rsidR="00873133" w:rsidRPr="00BB5E24">
        <w:rPr>
          <w:rFonts w:cs="Arial"/>
          <w:lang w:val="sr-Cyrl-RS"/>
        </w:rPr>
        <w:t>услуга</w:t>
      </w:r>
      <w:r w:rsidR="00E401FA" w:rsidRPr="00BB5E24">
        <w:rPr>
          <w:rFonts w:cs="Arial"/>
          <w:lang w:val="sr-Cyrl-RS"/>
        </w:rPr>
        <w:t xml:space="preserve"> „</w:t>
      </w:r>
      <w:r w:rsidR="00E401FA" w:rsidRPr="00BB5E24">
        <w:rPr>
          <w:rFonts w:cs="Arial"/>
          <w:b/>
          <w:lang w:val="sr-Cyrl-RS"/>
        </w:rPr>
        <w:t>Јединствено и стандардизовано очитавање бројила за мерење потрошње електричне енергије“</w:t>
      </w:r>
      <w:r w:rsidRPr="00BB5E24">
        <w:rPr>
          <w:rFonts w:cs="Arial"/>
        </w:rPr>
        <w:t xml:space="preserve"> бр.</w:t>
      </w:r>
      <w:r w:rsidR="00E401FA" w:rsidRPr="00BB5E24">
        <w:rPr>
          <w:rFonts w:cs="Arial"/>
          <w:lang w:val="sr-Cyrl-RS"/>
        </w:rPr>
        <w:t xml:space="preserve"> </w:t>
      </w:r>
      <w:r w:rsidR="00E401FA" w:rsidRPr="00BB5E24">
        <w:rPr>
          <w:rFonts w:cs="Arial"/>
        </w:rPr>
        <w:t>ЈН/8200/0025/2017</w:t>
      </w:r>
      <w:r w:rsidRPr="00BB5E24">
        <w:rPr>
          <w:rFonts w:cs="Arial"/>
        </w:rPr>
        <w:t>, а копија се истовремено доставља Републичкој комисији.</w:t>
      </w:r>
    </w:p>
    <w:p w14:paraId="054126CB" w14:textId="77777777" w:rsidR="0031435B" w:rsidRPr="00BB5E24" w:rsidRDefault="0031435B" w:rsidP="005A05C8">
      <w:pPr>
        <w:spacing w:before="0"/>
        <w:rPr>
          <w:rFonts w:cs="Arial"/>
        </w:rPr>
      </w:pPr>
      <w:r w:rsidRPr="00BB5E24">
        <w:rPr>
          <w:rFonts w:cs="Arial"/>
        </w:rPr>
        <w:t>Захтев за заштиту права се може доставити и путем електронске поште на e-mail:</w:t>
      </w:r>
      <w:r w:rsidR="00E401FA" w:rsidRPr="00BB5E24">
        <w:rPr>
          <w:rFonts w:cs="Arial"/>
          <w:lang w:val="sr-Cyrl-RS"/>
        </w:rPr>
        <w:t xml:space="preserve"> </w:t>
      </w:r>
      <w:r w:rsidR="00E401FA" w:rsidRPr="00BB5E24">
        <w:rPr>
          <w:rFonts w:cs="Arial"/>
          <w:lang w:val="sr-Latn-RS"/>
        </w:rPr>
        <w:t>sanja.alikalfic</w:t>
      </w:r>
      <w:r w:rsidR="00E401FA" w:rsidRPr="00BB5E24">
        <w:rPr>
          <w:rFonts w:cs="Arial"/>
        </w:rPr>
        <w:t xml:space="preserve">@eps.rs </w:t>
      </w:r>
      <w:r w:rsidR="00E401FA" w:rsidRPr="00BB5E24">
        <w:rPr>
          <w:rFonts w:cs="Arial"/>
          <w:lang w:val="sr-Cyrl-RS"/>
        </w:rPr>
        <w:t xml:space="preserve">и </w:t>
      </w:r>
      <w:r w:rsidR="00E401FA" w:rsidRPr="00BB5E24">
        <w:rPr>
          <w:rFonts w:cs="Arial"/>
        </w:rPr>
        <w:t>ana.draskovic@eps.rs</w:t>
      </w:r>
      <w:r w:rsidRPr="00BB5E24">
        <w:rPr>
          <w:rFonts w:cs="Arial"/>
        </w:rPr>
        <w:t>.</w:t>
      </w:r>
    </w:p>
    <w:p w14:paraId="2F79DDB7" w14:textId="77777777" w:rsidR="0031435B" w:rsidRPr="00BB5E24" w:rsidRDefault="0031435B" w:rsidP="005A05C8">
      <w:pPr>
        <w:spacing w:before="0"/>
        <w:rPr>
          <w:rFonts w:cs="Arial"/>
        </w:rPr>
      </w:pPr>
      <w:r w:rsidRPr="00BB5E24">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13B7026" w14:textId="7DCFC97E" w:rsidR="0031435B" w:rsidRPr="00BB5E24" w:rsidRDefault="0031435B" w:rsidP="005A05C8">
      <w:pPr>
        <w:spacing w:before="0"/>
        <w:rPr>
          <w:rFonts w:cs="Arial"/>
        </w:rPr>
      </w:pPr>
      <w:r w:rsidRPr="00BB5E24">
        <w:rPr>
          <w:rFonts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w:t>
      </w:r>
      <w:r w:rsidR="006D07F9" w:rsidRPr="00BB5E24">
        <w:rPr>
          <w:rFonts w:cs="Arial"/>
        </w:rPr>
        <w:t xml:space="preserve"> од стране наручиоца најкасније </w:t>
      </w:r>
      <w:r w:rsidRPr="00BB5E24">
        <w:rPr>
          <w:rFonts w:cs="Arial"/>
          <w:b/>
        </w:rPr>
        <w:t>7 (седам)</w:t>
      </w:r>
      <w:r w:rsidRPr="00BB5E24">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104A4444" w14:textId="77777777" w:rsidR="0031435B" w:rsidRPr="00BB5E24" w:rsidRDefault="0031435B" w:rsidP="005A05C8">
      <w:pPr>
        <w:spacing w:before="0"/>
        <w:rPr>
          <w:rFonts w:cs="Arial"/>
        </w:rPr>
      </w:pPr>
      <w:r w:rsidRPr="00BB5E24">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C298BE5" w14:textId="77777777" w:rsidR="0031435B" w:rsidRPr="00BB5E24" w:rsidRDefault="0031435B" w:rsidP="005A05C8">
      <w:pPr>
        <w:spacing w:before="0"/>
        <w:rPr>
          <w:rFonts w:cs="Arial"/>
        </w:rPr>
      </w:pPr>
      <w:r w:rsidRPr="00BB5E24">
        <w:rPr>
          <w:rFonts w:cs="Arial"/>
        </w:rPr>
        <w:t xml:space="preserve">После доношења одлуке о додели уговора  и одлуке о обустави поступка, рок за подношење захтева за заштиту права је </w:t>
      </w:r>
      <w:r w:rsidRPr="00BB5E24">
        <w:rPr>
          <w:rFonts w:cs="Arial"/>
          <w:b/>
        </w:rPr>
        <w:t>10 (десет)</w:t>
      </w:r>
      <w:r w:rsidRPr="00BB5E24">
        <w:rPr>
          <w:rFonts w:cs="Arial"/>
        </w:rPr>
        <w:t xml:space="preserve"> дана од дана објављивања одлуке на Порталу јавних набавки. </w:t>
      </w:r>
    </w:p>
    <w:p w14:paraId="30E88398" w14:textId="77777777" w:rsidR="0031435B" w:rsidRPr="00BB5E24" w:rsidRDefault="0031435B" w:rsidP="005A05C8">
      <w:pPr>
        <w:spacing w:before="0"/>
        <w:rPr>
          <w:rFonts w:cs="Arial"/>
        </w:rPr>
      </w:pPr>
      <w:r w:rsidRPr="00BB5E24">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14:paraId="630D28EC" w14:textId="77777777" w:rsidR="0031435B" w:rsidRPr="00BB5E24" w:rsidRDefault="0031435B" w:rsidP="005A05C8">
      <w:pPr>
        <w:spacing w:before="0"/>
        <w:rPr>
          <w:rFonts w:cs="Arial"/>
        </w:rPr>
      </w:pPr>
      <w:r w:rsidRPr="00BB5E24">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AE7C340" w14:textId="77777777" w:rsidR="0031435B" w:rsidRPr="00BB5E24" w:rsidRDefault="0031435B" w:rsidP="005A05C8">
      <w:pPr>
        <w:spacing w:before="0"/>
        <w:rPr>
          <w:rFonts w:cs="Arial"/>
        </w:rPr>
      </w:pPr>
      <w:r w:rsidRPr="00BB5E24">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83A15BC" w14:textId="77777777" w:rsidR="0031435B" w:rsidRPr="00BB5E24" w:rsidRDefault="0031435B" w:rsidP="005A05C8">
      <w:pPr>
        <w:spacing w:before="0"/>
        <w:rPr>
          <w:rFonts w:cs="Arial"/>
        </w:rPr>
      </w:pPr>
    </w:p>
    <w:p w14:paraId="6760C2EF" w14:textId="77777777" w:rsidR="0031435B" w:rsidRPr="00BB5E24" w:rsidRDefault="0031435B" w:rsidP="005A05C8">
      <w:pPr>
        <w:spacing w:before="0"/>
        <w:rPr>
          <w:rFonts w:cs="Arial"/>
        </w:rPr>
      </w:pPr>
      <w:r w:rsidRPr="00BB5E24">
        <w:rPr>
          <w:rFonts w:cs="Arial"/>
        </w:rPr>
        <w:t>Детаљно упутство о садржини потпуног захтева за заштиту права у складу са чланом   151. став 1. тач. 1) – 7) ЗЈН:</w:t>
      </w:r>
    </w:p>
    <w:p w14:paraId="06232B8F" w14:textId="77777777" w:rsidR="0031435B" w:rsidRPr="00BB5E24" w:rsidRDefault="0031435B" w:rsidP="005A05C8">
      <w:pPr>
        <w:spacing w:before="0"/>
        <w:rPr>
          <w:rFonts w:cs="Arial"/>
        </w:rPr>
      </w:pPr>
      <w:r w:rsidRPr="00BB5E24">
        <w:rPr>
          <w:rFonts w:cs="Arial"/>
        </w:rPr>
        <w:t>Захтев за заштиту права садржи:</w:t>
      </w:r>
    </w:p>
    <w:p w14:paraId="0E4AD389" w14:textId="77777777" w:rsidR="0031435B" w:rsidRPr="00BB5E24" w:rsidRDefault="0031435B" w:rsidP="005A05C8">
      <w:pPr>
        <w:spacing w:before="0"/>
        <w:rPr>
          <w:rFonts w:cs="Arial"/>
        </w:rPr>
      </w:pPr>
      <w:r w:rsidRPr="00BB5E24">
        <w:rPr>
          <w:rFonts w:cs="Arial"/>
        </w:rPr>
        <w:t>1) назив и адресу подносиоца захтева и лице за контакт</w:t>
      </w:r>
    </w:p>
    <w:p w14:paraId="67A1E64A" w14:textId="77777777" w:rsidR="0031435B" w:rsidRPr="00BB5E24" w:rsidRDefault="0031435B" w:rsidP="005A05C8">
      <w:pPr>
        <w:spacing w:before="0"/>
        <w:rPr>
          <w:rFonts w:cs="Arial"/>
        </w:rPr>
      </w:pPr>
      <w:r w:rsidRPr="00BB5E24">
        <w:rPr>
          <w:rFonts w:cs="Arial"/>
        </w:rPr>
        <w:t>2) назив и адресу наручиоца</w:t>
      </w:r>
    </w:p>
    <w:p w14:paraId="490C9593" w14:textId="77777777" w:rsidR="0031435B" w:rsidRPr="00BB5E24" w:rsidRDefault="0031435B" w:rsidP="005A05C8">
      <w:pPr>
        <w:spacing w:before="0"/>
        <w:rPr>
          <w:rFonts w:cs="Arial"/>
        </w:rPr>
      </w:pPr>
      <w:r w:rsidRPr="00BB5E24">
        <w:rPr>
          <w:rFonts w:cs="Arial"/>
        </w:rPr>
        <w:t>3) податке о јавној набавци која је предмет захтева, односно о одлуци наручиоца</w:t>
      </w:r>
    </w:p>
    <w:p w14:paraId="02D30970" w14:textId="77777777" w:rsidR="0031435B" w:rsidRPr="00BB5E24" w:rsidRDefault="0031435B" w:rsidP="005A05C8">
      <w:pPr>
        <w:spacing w:before="0"/>
        <w:rPr>
          <w:rFonts w:cs="Arial"/>
        </w:rPr>
      </w:pPr>
      <w:r w:rsidRPr="00BB5E24">
        <w:rPr>
          <w:rFonts w:cs="Arial"/>
        </w:rPr>
        <w:t>4) повреде прописа којима се уређује поступак јавне набавке</w:t>
      </w:r>
    </w:p>
    <w:p w14:paraId="751DC9C7" w14:textId="77777777" w:rsidR="0031435B" w:rsidRPr="00BB5E24" w:rsidRDefault="0031435B" w:rsidP="005A05C8">
      <w:pPr>
        <w:spacing w:before="0"/>
        <w:rPr>
          <w:rFonts w:cs="Arial"/>
        </w:rPr>
      </w:pPr>
      <w:r w:rsidRPr="00BB5E24">
        <w:rPr>
          <w:rFonts w:cs="Arial"/>
        </w:rPr>
        <w:t>5) чињенице и доказе којима се повреде доказују</w:t>
      </w:r>
    </w:p>
    <w:p w14:paraId="12D2CB10" w14:textId="77777777" w:rsidR="0031435B" w:rsidRPr="00BB5E24" w:rsidRDefault="0031435B" w:rsidP="005A05C8">
      <w:pPr>
        <w:spacing w:before="0"/>
        <w:rPr>
          <w:rFonts w:cs="Arial"/>
        </w:rPr>
      </w:pPr>
      <w:r w:rsidRPr="00BB5E24">
        <w:rPr>
          <w:rFonts w:cs="Arial"/>
        </w:rPr>
        <w:t>6) потврду о уплати таксе из члана 156. ЗЈН</w:t>
      </w:r>
    </w:p>
    <w:p w14:paraId="3BC4E148" w14:textId="77777777" w:rsidR="0031435B" w:rsidRPr="00BB5E24" w:rsidRDefault="0031435B" w:rsidP="005A05C8">
      <w:pPr>
        <w:spacing w:before="0"/>
        <w:rPr>
          <w:rFonts w:cs="Arial"/>
        </w:rPr>
      </w:pPr>
      <w:r w:rsidRPr="00BB5E24">
        <w:rPr>
          <w:rFonts w:cs="Arial"/>
        </w:rPr>
        <w:t>7) потпис подносиоца.</w:t>
      </w:r>
    </w:p>
    <w:p w14:paraId="0B03510A" w14:textId="77777777" w:rsidR="0031435B" w:rsidRPr="00BB5E24" w:rsidRDefault="0031435B" w:rsidP="005A05C8">
      <w:pPr>
        <w:spacing w:before="0"/>
        <w:rPr>
          <w:rFonts w:cs="Arial"/>
        </w:rPr>
      </w:pPr>
    </w:p>
    <w:p w14:paraId="1948A3DC" w14:textId="77777777" w:rsidR="0031435B" w:rsidRPr="00BB5E24" w:rsidRDefault="0031435B" w:rsidP="005A05C8">
      <w:pPr>
        <w:spacing w:before="0"/>
        <w:rPr>
          <w:rFonts w:cs="Arial"/>
        </w:rPr>
      </w:pPr>
      <w:r w:rsidRPr="00BB5E24">
        <w:rPr>
          <w:rFonts w:cs="Arial"/>
        </w:rPr>
        <w:t xml:space="preserve">Ако поднети захтев за заштиту права не садржи све обавезне елементе   наручилац ће такав захтев одбацити закључком. </w:t>
      </w:r>
    </w:p>
    <w:p w14:paraId="12C2DD61" w14:textId="77777777" w:rsidR="0031435B" w:rsidRPr="00BB5E24" w:rsidRDefault="0031435B" w:rsidP="005A05C8">
      <w:pPr>
        <w:spacing w:before="0"/>
        <w:rPr>
          <w:rFonts w:cs="Arial"/>
        </w:rPr>
      </w:pPr>
      <w:r w:rsidRPr="00BB5E24">
        <w:rPr>
          <w:rFonts w:cs="Arial"/>
        </w:rPr>
        <w:t xml:space="preserve">Закључак   наручилац доставља подносиоцу захтева и Републичкој комисији у року од три дана од дана доношења. </w:t>
      </w:r>
    </w:p>
    <w:p w14:paraId="58B39D64" w14:textId="77777777" w:rsidR="0031435B" w:rsidRPr="00BB5E24" w:rsidRDefault="0031435B" w:rsidP="005A05C8">
      <w:pPr>
        <w:spacing w:before="0"/>
        <w:rPr>
          <w:rFonts w:cs="Arial"/>
        </w:rPr>
      </w:pPr>
      <w:r w:rsidRPr="00BB5E24">
        <w:rPr>
          <w:rFonts w:cs="Arial"/>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DA9E648" w14:textId="77777777" w:rsidR="0031435B" w:rsidRPr="00BB5E24" w:rsidRDefault="0031435B" w:rsidP="005A05C8">
      <w:pPr>
        <w:spacing w:before="0"/>
        <w:rPr>
          <w:rFonts w:cs="Arial"/>
        </w:rPr>
      </w:pPr>
    </w:p>
    <w:p w14:paraId="79F45A01" w14:textId="77777777" w:rsidR="0031435B" w:rsidRPr="00BB5E24" w:rsidRDefault="0031435B" w:rsidP="005A05C8">
      <w:pPr>
        <w:spacing w:before="0"/>
        <w:rPr>
          <w:rFonts w:cs="Arial"/>
        </w:rPr>
      </w:pPr>
      <w:r w:rsidRPr="00BB5E24">
        <w:rPr>
          <w:rFonts w:cs="Arial"/>
        </w:rPr>
        <w:t>Износ таксе из члана 156. став 1. тач. 1)- 3) ЗЈН:</w:t>
      </w:r>
    </w:p>
    <w:p w14:paraId="2E2DD053" w14:textId="77777777" w:rsidR="00E401FA" w:rsidRPr="00BB5E24" w:rsidRDefault="00E401FA" w:rsidP="005A05C8">
      <w:pPr>
        <w:autoSpaceDE w:val="0"/>
        <w:autoSpaceDN w:val="0"/>
        <w:adjustRightInd w:val="0"/>
        <w:spacing w:before="0"/>
        <w:rPr>
          <w:rFonts w:eastAsia="TimesNewRomanPSMT" w:cs="Arial"/>
          <w:bCs/>
        </w:rPr>
      </w:pPr>
      <w:r w:rsidRPr="00BB5E24">
        <w:rPr>
          <w:rFonts w:eastAsia="TimesNewRomanPSMT" w:cs="Arial"/>
          <w:bCs/>
        </w:rPr>
        <w:t>Износ таксе из члана 156. став 1. тач. 1)</w:t>
      </w:r>
      <w:r w:rsidRPr="00BB5E24">
        <w:rPr>
          <w:rFonts w:eastAsia="TimesNewRomanPSMT" w:cs="Arial"/>
          <w:bCs/>
          <w:lang w:val="sr-Cyrl-RS"/>
        </w:rPr>
        <w:t xml:space="preserve"> </w:t>
      </w:r>
      <w:r w:rsidRPr="00BB5E24">
        <w:rPr>
          <w:rFonts w:eastAsia="TimesNewRomanPSMT" w:cs="Arial"/>
          <w:bCs/>
        </w:rPr>
        <w:t>- 3) З</w:t>
      </w:r>
      <w:r w:rsidRPr="00BB5E24">
        <w:rPr>
          <w:rFonts w:eastAsia="TimesNewRomanPSMT" w:cs="Arial"/>
          <w:bCs/>
          <w:lang w:val="sr-Cyrl-RS"/>
        </w:rPr>
        <w:t>акона</w:t>
      </w:r>
      <w:r w:rsidRPr="00BB5E24">
        <w:rPr>
          <w:rFonts w:eastAsia="TimesNewRomanPSMT" w:cs="Arial"/>
          <w:bCs/>
        </w:rPr>
        <w:t>:</w:t>
      </w:r>
    </w:p>
    <w:p w14:paraId="2E9DD2A6" w14:textId="77777777" w:rsidR="00E401FA" w:rsidRPr="00BB5E24" w:rsidRDefault="00E401FA" w:rsidP="005A05C8">
      <w:pPr>
        <w:autoSpaceDE w:val="0"/>
        <w:autoSpaceDN w:val="0"/>
        <w:adjustRightInd w:val="0"/>
        <w:spacing w:before="0"/>
        <w:rPr>
          <w:rFonts w:eastAsia="TimesNewRomanPSMT" w:cs="Arial"/>
          <w:bCs/>
        </w:rPr>
      </w:pPr>
      <w:r w:rsidRPr="00BB5E24">
        <w:rPr>
          <w:rFonts w:eastAsia="TimesNewRomanPSMT" w:cs="Arial"/>
          <w:bC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BB5E24">
        <w:rPr>
          <w:rFonts w:eastAsia="TimesNewRomanPSMT" w:cs="Arial"/>
          <w:bCs/>
          <w:lang w:val="sr-Cyrl-RS"/>
        </w:rPr>
        <w:t>820000252017</w:t>
      </w:r>
      <w:r w:rsidRPr="00BB5E24">
        <w:rPr>
          <w:rFonts w:eastAsia="TimesNewRomanPSMT" w:cs="Arial"/>
          <w:bCs/>
        </w:rPr>
        <w:t xml:space="preserve">, сврха: ЗЗП, ЈП ЕПС, </w:t>
      </w:r>
      <w:r w:rsidRPr="00BB5E24">
        <w:rPr>
          <w:rFonts w:eastAsia="TimesNewRomanPSMT" w:cs="Arial"/>
          <w:bCs/>
          <w:lang w:val="sr-Cyrl-RS"/>
        </w:rPr>
        <w:t>ЈН</w:t>
      </w:r>
      <w:r w:rsidRPr="00BB5E24">
        <w:rPr>
          <w:rFonts w:eastAsia="TimesNewRomanPSMT" w:cs="Arial"/>
          <w:bCs/>
        </w:rPr>
        <w:t>.</w:t>
      </w:r>
      <w:r w:rsidRPr="00BB5E24">
        <w:rPr>
          <w:rFonts w:eastAsia="TimesNewRomanPSMT" w:cs="Arial"/>
          <w:bCs/>
          <w:lang w:val="sr-Cyrl-RS"/>
        </w:rPr>
        <w:t xml:space="preserve"> </w:t>
      </w:r>
      <w:r w:rsidRPr="00BB5E24">
        <w:rPr>
          <w:rFonts w:eastAsia="TimesNewRomanPSMT" w:cs="Arial"/>
          <w:bCs/>
        </w:rPr>
        <w:t>бр</w:t>
      </w:r>
      <w:r w:rsidRPr="00BB5E24">
        <w:rPr>
          <w:rFonts w:eastAsia="TimesNewRomanPSMT" w:cs="Arial"/>
          <w:bCs/>
          <w:lang w:val="sr-Cyrl-RS"/>
        </w:rPr>
        <w:t>ој ЈН/8200/0025/2017</w:t>
      </w:r>
      <w:r w:rsidRPr="00BB5E24">
        <w:rPr>
          <w:rFonts w:eastAsia="TimesNewRomanPSMT" w:cs="Arial"/>
          <w:bCs/>
        </w:rPr>
        <w:t xml:space="preserve">, прималац уплате: буџет Републике Србије) уплати таксу од: </w:t>
      </w:r>
    </w:p>
    <w:p w14:paraId="77A7039E" w14:textId="77777777" w:rsidR="00E401FA" w:rsidRPr="00BB5E24" w:rsidRDefault="00E401FA" w:rsidP="005A05C8">
      <w:pPr>
        <w:autoSpaceDE w:val="0"/>
        <w:autoSpaceDN w:val="0"/>
        <w:adjustRightInd w:val="0"/>
        <w:spacing w:before="0"/>
        <w:rPr>
          <w:rFonts w:eastAsia="TimesNewRomanPSMT" w:cs="Arial"/>
          <w:bCs/>
        </w:rPr>
      </w:pPr>
      <w:r w:rsidRPr="00BB5E24">
        <w:rPr>
          <w:rFonts w:eastAsia="TimesNewRomanPSMT" w:cs="Arial"/>
          <w:bCs/>
        </w:rPr>
        <w:t>1) 250.000</w:t>
      </w:r>
      <w:r w:rsidRPr="00BB5E24">
        <w:rPr>
          <w:rFonts w:eastAsia="TimesNewRomanPSMT" w:cs="Arial"/>
          <w:bCs/>
          <w:lang w:val="sr-Cyrl-RS"/>
        </w:rPr>
        <w:t>,00</w:t>
      </w:r>
      <w:r w:rsidRPr="00BB5E24">
        <w:rPr>
          <w:rFonts w:eastAsia="TimesNewRomanPSMT" w:cs="Arial"/>
          <w:bCs/>
        </w:rPr>
        <w:t xml:space="preserve"> динара ако се захтев за заштиту права подноси пре отварања понуда </w:t>
      </w:r>
    </w:p>
    <w:p w14:paraId="5D42B204" w14:textId="77777777" w:rsidR="00E401FA" w:rsidRPr="00BB5E24" w:rsidRDefault="00E401FA" w:rsidP="005A05C8">
      <w:pPr>
        <w:autoSpaceDE w:val="0"/>
        <w:autoSpaceDN w:val="0"/>
        <w:adjustRightInd w:val="0"/>
        <w:spacing w:before="0"/>
        <w:rPr>
          <w:rFonts w:eastAsia="TimesNewRomanPSMT" w:cs="Arial"/>
          <w:bCs/>
          <w:lang w:val="sr-Cyrl-RS"/>
        </w:rPr>
      </w:pPr>
      <w:r w:rsidRPr="00BB5E24">
        <w:rPr>
          <w:rFonts w:eastAsia="TimesNewRomanPSMT" w:cs="Arial"/>
          <w:bCs/>
        </w:rPr>
        <w:t xml:space="preserve">2) 0,1% процењене вредности јавне набавке, односно понуђене цене понуђача којем је додељен </w:t>
      </w:r>
      <w:r w:rsidRPr="00BB5E24">
        <w:rPr>
          <w:rFonts w:eastAsia="TimesNewRomanPSMT" w:cs="Arial"/>
          <w:bCs/>
          <w:lang w:val="sr-Cyrl-RS"/>
        </w:rPr>
        <w:t>оквирни споразум</w:t>
      </w:r>
      <w:r w:rsidRPr="00BB5E24">
        <w:rPr>
          <w:rFonts w:eastAsia="TimesNewRomanPSMT" w:cs="Arial"/>
          <w:bCs/>
        </w:rPr>
        <w:t xml:space="preserve">, ако се захтев за заштиту права подноси након отварања понуда </w:t>
      </w:r>
    </w:p>
    <w:p w14:paraId="62B439C3" w14:textId="77777777" w:rsidR="0031435B" w:rsidRPr="00BB5E24" w:rsidRDefault="0031435B" w:rsidP="005A05C8">
      <w:pPr>
        <w:spacing w:before="0"/>
        <w:rPr>
          <w:rFonts w:cs="Arial"/>
        </w:rPr>
      </w:pPr>
      <w:r w:rsidRPr="00BB5E24">
        <w:rPr>
          <w:rFonts w:cs="Arial"/>
        </w:rPr>
        <w:t>Свака странка у поступку сноси трошкове које проузрокује својим радњама.</w:t>
      </w:r>
    </w:p>
    <w:p w14:paraId="3718E6C6" w14:textId="77777777" w:rsidR="0031435B" w:rsidRPr="00BB5E24" w:rsidRDefault="0031435B" w:rsidP="005A05C8">
      <w:pPr>
        <w:spacing w:before="0"/>
        <w:rPr>
          <w:rFonts w:cs="Arial"/>
        </w:rPr>
      </w:pPr>
      <w:r w:rsidRPr="00BB5E24">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15A1A36" w14:textId="77777777" w:rsidR="0031435B" w:rsidRPr="00BB5E24" w:rsidRDefault="0031435B" w:rsidP="005A05C8">
      <w:pPr>
        <w:spacing w:before="0"/>
        <w:rPr>
          <w:rFonts w:cs="Arial"/>
        </w:rPr>
      </w:pPr>
      <w:r w:rsidRPr="00BB5E24">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8AC731F" w14:textId="77777777" w:rsidR="0031435B" w:rsidRPr="00BB5E24" w:rsidRDefault="0031435B" w:rsidP="005A05C8">
      <w:pPr>
        <w:spacing w:before="0"/>
        <w:rPr>
          <w:rFonts w:cs="Arial"/>
        </w:rPr>
      </w:pPr>
      <w:r w:rsidRPr="00BB5E24">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AC91625" w14:textId="77777777" w:rsidR="0031435B" w:rsidRPr="00BB5E24" w:rsidRDefault="0031435B" w:rsidP="005A05C8">
      <w:pPr>
        <w:spacing w:before="0"/>
        <w:rPr>
          <w:rFonts w:cs="Arial"/>
        </w:rPr>
      </w:pPr>
      <w:r w:rsidRPr="00BB5E24">
        <w:rPr>
          <w:rFonts w:cs="Arial"/>
        </w:rPr>
        <w:t>Странке у захтеву морају прецизно да наведу трошкове за које траже накнаду.</w:t>
      </w:r>
    </w:p>
    <w:p w14:paraId="6F6377E2" w14:textId="77777777" w:rsidR="0031435B" w:rsidRPr="00BB5E24" w:rsidRDefault="0031435B" w:rsidP="005A05C8">
      <w:pPr>
        <w:spacing w:before="0"/>
        <w:rPr>
          <w:rFonts w:cs="Arial"/>
        </w:rPr>
      </w:pPr>
      <w:r w:rsidRPr="00BB5E24">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55FB0F43" w14:textId="77777777" w:rsidR="0031435B" w:rsidRPr="00BB5E24" w:rsidRDefault="0031435B" w:rsidP="005A05C8">
      <w:pPr>
        <w:spacing w:before="0"/>
        <w:rPr>
          <w:rFonts w:cs="Arial"/>
        </w:rPr>
      </w:pPr>
      <w:r w:rsidRPr="00BB5E24">
        <w:rPr>
          <w:rFonts w:cs="Arial"/>
        </w:rPr>
        <w:t>О трошковима одлучује Републичка комисија. Одлука Републичке комисије је извршни наслов.</w:t>
      </w:r>
    </w:p>
    <w:p w14:paraId="1B85686A" w14:textId="77777777" w:rsidR="0031435B" w:rsidRPr="00BB5E24" w:rsidRDefault="0031435B" w:rsidP="005A05C8">
      <w:pPr>
        <w:spacing w:before="0"/>
        <w:rPr>
          <w:rFonts w:cs="Arial"/>
        </w:rPr>
      </w:pPr>
    </w:p>
    <w:p w14:paraId="680373A3" w14:textId="77777777" w:rsidR="0031435B" w:rsidRPr="00BB5E24" w:rsidRDefault="0031435B" w:rsidP="005A05C8">
      <w:pPr>
        <w:spacing w:before="0"/>
        <w:rPr>
          <w:rFonts w:cs="Arial"/>
          <w:b/>
        </w:rPr>
      </w:pPr>
      <w:r w:rsidRPr="00BB5E24">
        <w:rPr>
          <w:rFonts w:cs="Arial"/>
          <w:b/>
        </w:rPr>
        <w:t>Детаљно упутство о потврди из члана 151. став 1. тачка 6) ЗЈН</w:t>
      </w:r>
    </w:p>
    <w:p w14:paraId="677818D7" w14:textId="77777777" w:rsidR="0031435B" w:rsidRPr="00BB5E24" w:rsidRDefault="0031435B" w:rsidP="005A05C8">
      <w:pPr>
        <w:spacing w:before="0"/>
        <w:rPr>
          <w:rFonts w:cs="Arial"/>
        </w:rPr>
      </w:pPr>
      <w:r w:rsidRPr="00BB5E24">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55DEE24" w14:textId="77777777" w:rsidR="0031435B" w:rsidRPr="00BB5E24" w:rsidRDefault="0031435B" w:rsidP="005A05C8">
      <w:pPr>
        <w:spacing w:before="0"/>
        <w:rPr>
          <w:rFonts w:cs="Arial"/>
        </w:rPr>
      </w:pPr>
      <w:r w:rsidRPr="00BB5E24">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7F857C1E" w14:textId="77777777" w:rsidR="0031435B" w:rsidRPr="00BB5E24" w:rsidRDefault="0031435B" w:rsidP="005A05C8">
      <w:pPr>
        <w:spacing w:before="0"/>
        <w:rPr>
          <w:rFonts w:cs="Arial"/>
        </w:rPr>
      </w:pPr>
      <w:r w:rsidRPr="00BB5E24">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14:paraId="3EF78F13" w14:textId="77777777" w:rsidR="0031435B" w:rsidRPr="00BB5E24" w:rsidRDefault="0031435B" w:rsidP="005A05C8">
      <w:pPr>
        <w:spacing w:before="0"/>
        <w:rPr>
          <w:rFonts w:cs="Arial"/>
        </w:rPr>
      </w:pPr>
      <w:r w:rsidRPr="00BB5E24">
        <w:rPr>
          <w:rFonts w:cs="Arial"/>
        </w:rPr>
        <w:t>Као доказ о уплати таксе, у смислу члана 151. став 1. тачка 6) ЗЈН, прихватиће се:</w:t>
      </w:r>
    </w:p>
    <w:p w14:paraId="3A388F43" w14:textId="77777777" w:rsidR="0031435B" w:rsidRPr="00BB5E24" w:rsidRDefault="0031435B" w:rsidP="005A05C8">
      <w:pPr>
        <w:spacing w:before="0"/>
        <w:rPr>
          <w:rFonts w:cs="Arial"/>
        </w:rPr>
      </w:pPr>
    </w:p>
    <w:p w14:paraId="26DCE27F" w14:textId="77777777" w:rsidR="0031435B" w:rsidRPr="00BB5E24" w:rsidRDefault="0031435B" w:rsidP="005A05C8">
      <w:pPr>
        <w:spacing w:before="0"/>
        <w:rPr>
          <w:rFonts w:cs="Arial"/>
        </w:rPr>
      </w:pPr>
      <w:r w:rsidRPr="00BB5E24">
        <w:rPr>
          <w:rFonts w:cs="Arial"/>
        </w:rPr>
        <w:t>1. Потврда о извршеној уплати таксе из члана 156. ЗЈН која садржи следеће елементе:</w:t>
      </w:r>
    </w:p>
    <w:p w14:paraId="02E9DDDC" w14:textId="77777777" w:rsidR="0031435B" w:rsidRPr="00BB5E24" w:rsidRDefault="0031435B" w:rsidP="005A05C8">
      <w:pPr>
        <w:spacing w:before="0"/>
        <w:rPr>
          <w:rFonts w:cs="Arial"/>
        </w:rPr>
      </w:pPr>
      <w:r w:rsidRPr="00BB5E24">
        <w:rPr>
          <w:rFonts w:cs="Arial"/>
        </w:rPr>
        <w:t>(1) да буде издата од стране банке и да садржи печат банке;</w:t>
      </w:r>
    </w:p>
    <w:p w14:paraId="60F0EB7B" w14:textId="77777777" w:rsidR="0031435B" w:rsidRPr="00BB5E24" w:rsidRDefault="0031435B" w:rsidP="005A05C8">
      <w:pPr>
        <w:spacing w:before="0"/>
        <w:rPr>
          <w:rFonts w:cs="Arial"/>
        </w:rPr>
      </w:pPr>
      <w:r w:rsidRPr="00BB5E24">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586AE1F" w14:textId="77777777" w:rsidR="0031435B" w:rsidRPr="00BB5E24" w:rsidRDefault="0031435B" w:rsidP="005A05C8">
      <w:pPr>
        <w:spacing w:before="0"/>
        <w:rPr>
          <w:rFonts w:cs="Arial"/>
        </w:rPr>
      </w:pPr>
      <w:r w:rsidRPr="00BB5E24">
        <w:rPr>
          <w:rFonts w:cs="Arial"/>
        </w:rPr>
        <w:t>(3) износ таксе из члана 156. ЗЈН чија се уплата врши;</w:t>
      </w:r>
    </w:p>
    <w:p w14:paraId="6AD29CF9" w14:textId="77777777" w:rsidR="0031435B" w:rsidRPr="00BB5E24" w:rsidRDefault="0031435B" w:rsidP="005A05C8">
      <w:pPr>
        <w:spacing w:before="0"/>
        <w:rPr>
          <w:rFonts w:cs="Arial"/>
        </w:rPr>
      </w:pPr>
      <w:r w:rsidRPr="00BB5E24">
        <w:rPr>
          <w:rFonts w:cs="Arial"/>
        </w:rPr>
        <w:t>(4) број рачуна: 840-30678845-06;</w:t>
      </w:r>
    </w:p>
    <w:p w14:paraId="2CDCE1C3" w14:textId="77777777" w:rsidR="0031435B" w:rsidRPr="00BB5E24" w:rsidRDefault="0031435B" w:rsidP="005A05C8">
      <w:pPr>
        <w:spacing w:before="0"/>
        <w:rPr>
          <w:rFonts w:cs="Arial"/>
        </w:rPr>
      </w:pPr>
      <w:r w:rsidRPr="00BB5E24">
        <w:rPr>
          <w:rFonts w:cs="Arial"/>
        </w:rPr>
        <w:t>(5) шифру плаћања: 153 или 253;</w:t>
      </w:r>
    </w:p>
    <w:p w14:paraId="30CDBF7F" w14:textId="77777777" w:rsidR="0031435B" w:rsidRPr="00BB5E24" w:rsidRDefault="0031435B" w:rsidP="005A05C8">
      <w:pPr>
        <w:spacing w:before="0"/>
        <w:rPr>
          <w:rFonts w:cs="Arial"/>
        </w:rPr>
      </w:pPr>
      <w:r w:rsidRPr="00BB5E24">
        <w:rPr>
          <w:rFonts w:cs="Arial"/>
        </w:rPr>
        <w:t>(6) позив на број: подаци о броју или ознаци јавне набавке поводом које се подноси захтев за заштиту права;</w:t>
      </w:r>
    </w:p>
    <w:p w14:paraId="603833D1" w14:textId="77777777" w:rsidR="0031435B" w:rsidRPr="00BB5E24" w:rsidRDefault="0031435B" w:rsidP="005A05C8">
      <w:pPr>
        <w:spacing w:before="0"/>
        <w:rPr>
          <w:rFonts w:cs="Arial"/>
        </w:rPr>
      </w:pPr>
      <w:r w:rsidRPr="00BB5E24">
        <w:rPr>
          <w:rFonts w:cs="Arial"/>
        </w:rPr>
        <w:t>(7) сврха: ЗЗП; назив наручиоца; број или ознака јавне набавке поводом које се подноси захтев за заштиту права;</w:t>
      </w:r>
    </w:p>
    <w:p w14:paraId="6728BA1B" w14:textId="77777777" w:rsidR="0031435B" w:rsidRPr="00BB5E24" w:rsidRDefault="0031435B" w:rsidP="005A05C8">
      <w:pPr>
        <w:spacing w:before="0"/>
        <w:rPr>
          <w:rFonts w:cs="Arial"/>
        </w:rPr>
      </w:pPr>
      <w:r w:rsidRPr="00BB5E24">
        <w:rPr>
          <w:rFonts w:cs="Arial"/>
        </w:rPr>
        <w:lastRenderedPageBreak/>
        <w:t>(8) корисник: буџет Републике Србије;</w:t>
      </w:r>
    </w:p>
    <w:p w14:paraId="20788E34" w14:textId="77777777" w:rsidR="0031435B" w:rsidRPr="00BB5E24" w:rsidRDefault="0031435B" w:rsidP="005A05C8">
      <w:pPr>
        <w:spacing w:before="0"/>
        <w:rPr>
          <w:rFonts w:cs="Arial"/>
        </w:rPr>
      </w:pPr>
      <w:r w:rsidRPr="00BB5E24">
        <w:rPr>
          <w:rFonts w:cs="Arial"/>
        </w:rPr>
        <w:t>(9) назив уплатиоца, односно назив подносиоца захтева за заштиту права за којег је извршена уплата таксе;</w:t>
      </w:r>
    </w:p>
    <w:p w14:paraId="4BF4260D" w14:textId="77777777" w:rsidR="0031435B" w:rsidRPr="00BB5E24" w:rsidRDefault="0031435B" w:rsidP="005A05C8">
      <w:pPr>
        <w:spacing w:before="0"/>
        <w:rPr>
          <w:rFonts w:cs="Arial"/>
        </w:rPr>
      </w:pPr>
      <w:r w:rsidRPr="00BB5E24">
        <w:rPr>
          <w:rFonts w:cs="Arial"/>
        </w:rPr>
        <w:t>(10) потпис овлашћеног лица банке.</w:t>
      </w:r>
    </w:p>
    <w:p w14:paraId="70648D4C" w14:textId="77777777" w:rsidR="0031435B" w:rsidRPr="00BB5E24" w:rsidRDefault="0031435B" w:rsidP="005A05C8">
      <w:pPr>
        <w:spacing w:before="0"/>
        <w:rPr>
          <w:rFonts w:cs="Arial"/>
        </w:rPr>
      </w:pPr>
      <w:r w:rsidRPr="00BB5E24">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C8D8EE0" w14:textId="77777777" w:rsidR="0031435B" w:rsidRPr="00BB5E24" w:rsidRDefault="0031435B" w:rsidP="005A05C8">
      <w:pPr>
        <w:spacing w:before="0"/>
        <w:rPr>
          <w:rFonts w:cs="Arial"/>
        </w:rPr>
      </w:pPr>
      <w:r w:rsidRPr="00BB5E24">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DAF015D" w14:textId="77777777" w:rsidR="0031435B" w:rsidRPr="00BB5E24" w:rsidRDefault="0031435B" w:rsidP="005A05C8">
      <w:pPr>
        <w:spacing w:before="0"/>
        <w:rPr>
          <w:rFonts w:cs="Arial"/>
        </w:rPr>
      </w:pPr>
      <w:r w:rsidRPr="00BB5E24">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DD42C64" w14:textId="77777777" w:rsidR="0031435B" w:rsidRPr="00BB5E24" w:rsidRDefault="0031435B" w:rsidP="005A05C8">
      <w:pPr>
        <w:spacing w:before="0"/>
        <w:rPr>
          <w:rFonts w:cs="Arial"/>
        </w:rPr>
      </w:pPr>
      <w:r w:rsidRPr="00BB5E24">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FB7EFD7" w14:textId="77777777" w:rsidR="0031435B" w:rsidRPr="00BB5E24" w:rsidRDefault="0031435B" w:rsidP="005A05C8">
      <w:pPr>
        <w:spacing w:before="0"/>
        <w:rPr>
          <w:rFonts w:cs="Arial"/>
        </w:rPr>
      </w:pPr>
      <w:r w:rsidRPr="00BB5E24">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5E78DA27" w14:textId="77777777" w:rsidR="0031435B" w:rsidRPr="00BB5E24" w:rsidRDefault="0031435B" w:rsidP="005A05C8">
      <w:pPr>
        <w:spacing w:before="0"/>
        <w:rPr>
          <w:rFonts w:cs="Arial"/>
        </w:rPr>
      </w:pPr>
    </w:p>
    <w:p w14:paraId="5D55FC35" w14:textId="77777777" w:rsidR="0031435B" w:rsidRPr="00BB5E24" w:rsidRDefault="0031435B" w:rsidP="005A05C8">
      <w:pPr>
        <w:spacing w:before="0"/>
        <w:rPr>
          <w:rFonts w:cs="Arial"/>
        </w:rPr>
      </w:pPr>
      <w:r w:rsidRPr="00BB5E24">
        <w:rPr>
          <w:rFonts w:cs="Arial"/>
        </w:rPr>
        <w:t>УПЛАТА ИЗ ИНОСТРАНСТВА</w:t>
      </w:r>
    </w:p>
    <w:p w14:paraId="46B968A0" w14:textId="77777777" w:rsidR="0031435B" w:rsidRPr="00BB5E24" w:rsidRDefault="0031435B" w:rsidP="005A05C8">
      <w:pPr>
        <w:spacing w:before="0"/>
        <w:rPr>
          <w:rFonts w:cs="Arial"/>
        </w:rPr>
      </w:pPr>
      <w:r w:rsidRPr="00BB5E24">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1EFA721" w14:textId="77777777" w:rsidR="0031435B" w:rsidRPr="00BB5E24" w:rsidRDefault="0031435B" w:rsidP="005A05C8">
      <w:pPr>
        <w:spacing w:before="0"/>
        <w:rPr>
          <w:rFonts w:cs="Arial"/>
        </w:rPr>
      </w:pPr>
    </w:p>
    <w:p w14:paraId="71EB7121" w14:textId="77777777" w:rsidR="0031435B" w:rsidRPr="00BB5E24" w:rsidRDefault="0031435B" w:rsidP="005A05C8">
      <w:pPr>
        <w:spacing w:before="0"/>
        <w:rPr>
          <w:rFonts w:cs="Arial"/>
        </w:rPr>
      </w:pPr>
      <w:r w:rsidRPr="00BB5E24">
        <w:rPr>
          <w:rFonts w:cs="Arial"/>
        </w:rPr>
        <w:t>НАЗИВ И АДРЕСА БАНКЕ:</w:t>
      </w:r>
    </w:p>
    <w:p w14:paraId="705FFE83" w14:textId="77777777" w:rsidR="0031435B" w:rsidRPr="00BB5E24" w:rsidRDefault="0031435B" w:rsidP="005A05C8">
      <w:pPr>
        <w:spacing w:before="0"/>
        <w:rPr>
          <w:rFonts w:cs="Arial"/>
        </w:rPr>
      </w:pPr>
      <w:r w:rsidRPr="00BB5E24">
        <w:rPr>
          <w:rFonts w:cs="Arial"/>
        </w:rPr>
        <w:t>Народна банка Србије (НБС)</w:t>
      </w:r>
    </w:p>
    <w:p w14:paraId="2DB3EDCA" w14:textId="77777777" w:rsidR="0031435B" w:rsidRPr="00BB5E24" w:rsidRDefault="0031435B" w:rsidP="005A05C8">
      <w:pPr>
        <w:spacing w:before="0"/>
        <w:rPr>
          <w:rFonts w:cs="Arial"/>
        </w:rPr>
      </w:pPr>
      <w:r w:rsidRPr="00BB5E24">
        <w:rPr>
          <w:rFonts w:cs="Arial"/>
        </w:rPr>
        <w:t>11000 Београд, ул. Немањина бр. 17</w:t>
      </w:r>
    </w:p>
    <w:p w14:paraId="6AB61E25" w14:textId="77777777" w:rsidR="0031435B" w:rsidRPr="00BB5E24" w:rsidRDefault="0031435B" w:rsidP="005A05C8">
      <w:pPr>
        <w:spacing w:before="0"/>
        <w:rPr>
          <w:rFonts w:cs="Arial"/>
        </w:rPr>
      </w:pPr>
      <w:r w:rsidRPr="00BB5E24">
        <w:rPr>
          <w:rFonts w:cs="Arial"/>
        </w:rPr>
        <w:t>Србија</w:t>
      </w:r>
    </w:p>
    <w:p w14:paraId="67AF6162" w14:textId="77777777" w:rsidR="0031435B" w:rsidRPr="00BB5E24" w:rsidRDefault="0031435B" w:rsidP="005A05C8">
      <w:pPr>
        <w:spacing w:before="0"/>
        <w:rPr>
          <w:rFonts w:cs="Arial"/>
        </w:rPr>
      </w:pPr>
      <w:r w:rsidRPr="00BB5E24">
        <w:rPr>
          <w:rFonts w:cs="Arial"/>
        </w:rPr>
        <w:t>SWIFT CODE: NBSRRSBGXXX</w:t>
      </w:r>
    </w:p>
    <w:p w14:paraId="4E37D4AD" w14:textId="77777777" w:rsidR="0031435B" w:rsidRPr="00BB5E24" w:rsidRDefault="0031435B" w:rsidP="005A05C8">
      <w:pPr>
        <w:spacing w:before="0"/>
        <w:rPr>
          <w:rFonts w:cs="Arial"/>
        </w:rPr>
      </w:pPr>
    </w:p>
    <w:p w14:paraId="4EE6D626" w14:textId="77777777" w:rsidR="0031435B" w:rsidRPr="00BB5E24" w:rsidRDefault="0031435B" w:rsidP="005A05C8">
      <w:pPr>
        <w:spacing w:before="0"/>
        <w:rPr>
          <w:rFonts w:cs="Arial"/>
        </w:rPr>
      </w:pPr>
      <w:r w:rsidRPr="00BB5E24">
        <w:rPr>
          <w:rFonts w:cs="Arial"/>
        </w:rPr>
        <w:t>НАЗИВ И АДРЕСА ИНСТИТУЦИЈЕ:</w:t>
      </w:r>
    </w:p>
    <w:p w14:paraId="08B25FD4" w14:textId="77777777" w:rsidR="0031435B" w:rsidRPr="00BB5E24" w:rsidRDefault="0031435B" w:rsidP="005A05C8">
      <w:pPr>
        <w:spacing w:before="0"/>
        <w:rPr>
          <w:rFonts w:cs="Arial"/>
        </w:rPr>
      </w:pPr>
      <w:r w:rsidRPr="00BB5E24">
        <w:rPr>
          <w:rFonts w:cs="Arial"/>
        </w:rPr>
        <w:t>Министарство финансија</w:t>
      </w:r>
    </w:p>
    <w:p w14:paraId="3E12EA55" w14:textId="77777777" w:rsidR="0031435B" w:rsidRPr="00BB5E24" w:rsidRDefault="0031435B" w:rsidP="005A05C8">
      <w:pPr>
        <w:spacing w:before="0"/>
        <w:rPr>
          <w:rFonts w:cs="Arial"/>
        </w:rPr>
      </w:pPr>
      <w:r w:rsidRPr="00BB5E24">
        <w:rPr>
          <w:rFonts w:cs="Arial"/>
        </w:rPr>
        <w:t>Управа за трезор</w:t>
      </w:r>
    </w:p>
    <w:p w14:paraId="76B4A00F" w14:textId="77777777" w:rsidR="0031435B" w:rsidRPr="00BB5E24" w:rsidRDefault="0031435B" w:rsidP="005A05C8">
      <w:pPr>
        <w:spacing w:before="0"/>
        <w:rPr>
          <w:rFonts w:cs="Arial"/>
        </w:rPr>
      </w:pPr>
      <w:r w:rsidRPr="00BB5E24">
        <w:rPr>
          <w:rFonts w:cs="Arial"/>
        </w:rPr>
        <w:t>ул. Поп Лукина бр. 7-9</w:t>
      </w:r>
    </w:p>
    <w:p w14:paraId="0A6D4FD8" w14:textId="77777777" w:rsidR="0031435B" w:rsidRPr="00BB5E24" w:rsidRDefault="0031435B" w:rsidP="005A05C8">
      <w:pPr>
        <w:spacing w:before="0"/>
        <w:rPr>
          <w:rFonts w:cs="Arial"/>
        </w:rPr>
      </w:pPr>
      <w:r w:rsidRPr="00BB5E24">
        <w:rPr>
          <w:rFonts w:cs="Arial"/>
        </w:rPr>
        <w:t>11000 Београд</w:t>
      </w:r>
    </w:p>
    <w:p w14:paraId="1E9CD6A1" w14:textId="77777777" w:rsidR="0031435B" w:rsidRPr="00BB5E24" w:rsidRDefault="0031435B" w:rsidP="005A05C8">
      <w:pPr>
        <w:spacing w:before="0"/>
        <w:rPr>
          <w:rFonts w:cs="Arial"/>
        </w:rPr>
      </w:pPr>
      <w:r w:rsidRPr="00BB5E24">
        <w:rPr>
          <w:rFonts w:cs="Arial"/>
        </w:rPr>
        <w:t>IBAN: RS 35908500103019323073</w:t>
      </w:r>
    </w:p>
    <w:p w14:paraId="01E2AB12" w14:textId="77777777" w:rsidR="0031435B" w:rsidRPr="00BB5E24" w:rsidRDefault="0031435B" w:rsidP="005A05C8">
      <w:pPr>
        <w:spacing w:before="0"/>
        <w:rPr>
          <w:rFonts w:cs="Arial"/>
        </w:rPr>
      </w:pPr>
    </w:p>
    <w:p w14:paraId="6FC97713" w14:textId="77777777" w:rsidR="0031435B" w:rsidRPr="00BB5E24" w:rsidRDefault="0031435B" w:rsidP="005A05C8">
      <w:pPr>
        <w:spacing w:before="0"/>
        <w:rPr>
          <w:rFonts w:cs="Arial"/>
        </w:rPr>
      </w:pPr>
      <w:r w:rsidRPr="00BB5E24">
        <w:rPr>
          <w:rFonts w:cs="Arial"/>
        </w:rPr>
        <w:t>НАПОМЕНА: Приликом уплата средстава потребно је навести следеће информације о плаћању - „детаљи плаћања“ (FIELD 70: DETAILS OF PAYMENT):</w:t>
      </w:r>
    </w:p>
    <w:p w14:paraId="1EEA142F" w14:textId="77777777" w:rsidR="0031435B" w:rsidRPr="00BB5E24" w:rsidRDefault="0031435B" w:rsidP="005A05C8">
      <w:pPr>
        <w:spacing w:before="0"/>
        <w:rPr>
          <w:rFonts w:cs="Arial"/>
        </w:rPr>
      </w:pPr>
      <w:r w:rsidRPr="00BB5E24">
        <w:rPr>
          <w:rFonts w:cs="Arial"/>
        </w:rPr>
        <w:t>– број у поступку јавне набавке на које се захтев за заштиту права односи и</w:t>
      </w:r>
    </w:p>
    <w:p w14:paraId="1515186F" w14:textId="77777777" w:rsidR="0031435B" w:rsidRPr="00BB5E24" w:rsidRDefault="0031435B" w:rsidP="005A05C8">
      <w:pPr>
        <w:spacing w:before="0"/>
        <w:rPr>
          <w:rFonts w:cs="Arial"/>
        </w:rPr>
      </w:pPr>
      <w:r w:rsidRPr="00BB5E24">
        <w:rPr>
          <w:rFonts w:cs="Arial"/>
        </w:rPr>
        <w:t>назив наручиоца у поступку јавне набавке.</w:t>
      </w:r>
    </w:p>
    <w:p w14:paraId="65570721" w14:textId="77777777" w:rsidR="0031435B" w:rsidRPr="00BB5E24" w:rsidRDefault="0031435B" w:rsidP="005A05C8">
      <w:pPr>
        <w:spacing w:before="0"/>
        <w:rPr>
          <w:rFonts w:cs="Arial"/>
        </w:rPr>
      </w:pPr>
      <w:r w:rsidRPr="00BB5E24">
        <w:rPr>
          <w:rFonts w:cs="Arial"/>
        </w:rPr>
        <w:t>У прилогу су инструкције за уплате у валутама: EUR и USD.</w:t>
      </w:r>
    </w:p>
    <w:p w14:paraId="56B96EA7" w14:textId="77777777" w:rsidR="00886827" w:rsidRPr="00BB5E24" w:rsidRDefault="00886827" w:rsidP="005A05C8">
      <w:pPr>
        <w:pStyle w:val="KDParagraf"/>
        <w:spacing w:before="0"/>
        <w:rPr>
          <w:rFonts w:cs="Arial"/>
          <w:lang w:bidi="en-US"/>
        </w:rPr>
      </w:pPr>
      <w:r w:rsidRPr="00BB5E24">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886827" w:rsidRPr="00BB5E24" w14:paraId="2A17C68F" w14:textId="77777777" w:rsidTr="005C0AF9">
        <w:trPr>
          <w:trHeight w:val="30"/>
        </w:trPr>
        <w:tc>
          <w:tcPr>
            <w:tcW w:w="9576" w:type="dxa"/>
            <w:gridSpan w:val="2"/>
            <w:shd w:val="clear" w:color="auto" w:fill="auto"/>
          </w:tcPr>
          <w:p w14:paraId="22D6EB90" w14:textId="77777777" w:rsidR="00886827" w:rsidRPr="00BB5E24" w:rsidRDefault="00886827" w:rsidP="005A05C8">
            <w:pPr>
              <w:pStyle w:val="KDParagraf"/>
              <w:spacing w:before="0"/>
              <w:rPr>
                <w:rFonts w:cs="Arial"/>
                <w:lang w:bidi="en-US"/>
              </w:rPr>
            </w:pPr>
            <w:r w:rsidRPr="00BB5E24">
              <w:rPr>
                <w:rFonts w:cs="Arial"/>
                <w:lang w:bidi="en-US"/>
              </w:rPr>
              <w:t>SWIFT MESSAGE MT103 – EUR</w:t>
            </w:r>
          </w:p>
        </w:tc>
      </w:tr>
      <w:tr w:rsidR="00886827" w:rsidRPr="00BB5E24" w14:paraId="09D42399" w14:textId="77777777" w:rsidTr="005C0AF9">
        <w:trPr>
          <w:trHeight w:val="20"/>
        </w:trPr>
        <w:tc>
          <w:tcPr>
            <w:tcW w:w="4788" w:type="dxa"/>
            <w:shd w:val="clear" w:color="auto" w:fill="auto"/>
          </w:tcPr>
          <w:p w14:paraId="6D292E38" w14:textId="77777777" w:rsidR="00886827" w:rsidRPr="00BB5E24" w:rsidRDefault="00886827" w:rsidP="005A05C8">
            <w:pPr>
              <w:pStyle w:val="KDParagraf"/>
              <w:spacing w:before="0"/>
              <w:rPr>
                <w:rFonts w:cs="Arial"/>
                <w:lang w:bidi="en-US"/>
              </w:rPr>
            </w:pPr>
            <w:r w:rsidRPr="00BB5E24">
              <w:rPr>
                <w:rFonts w:cs="Arial"/>
                <w:lang w:bidi="en-US"/>
              </w:rPr>
              <w:t xml:space="preserve">FIELD 32A: </w:t>
            </w:r>
          </w:p>
        </w:tc>
        <w:tc>
          <w:tcPr>
            <w:tcW w:w="4788" w:type="dxa"/>
            <w:shd w:val="clear" w:color="auto" w:fill="auto"/>
          </w:tcPr>
          <w:p w14:paraId="5FDF051D" w14:textId="77777777" w:rsidR="00886827" w:rsidRPr="00BB5E24" w:rsidRDefault="00886827" w:rsidP="005A05C8">
            <w:pPr>
              <w:pStyle w:val="KDParagraf"/>
              <w:spacing w:before="0"/>
              <w:rPr>
                <w:rFonts w:cs="Arial"/>
                <w:lang w:bidi="en-US"/>
              </w:rPr>
            </w:pPr>
            <w:r w:rsidRPr="00BB5E24">
              <w:rPr>
                <w:rFonts w:cs="Arial"/>
                <w:lang w:bidi="en-US"/>
              </w:rPr>
              <w:t>VALUE DATE – EUR- AMOUNT</w:t>
            </w:r>
          </w:p>
        </w:tc>
      </w:tr>
      <w:tr w:rsidR="00886827" w:rsidRPr="00BB5E24" w14:paraId="7C4303A9" w14:textId="77777777" w:rsidTr="005C0AF9">
        <w:trPr>
          <w:trHeight w:val="20"/>
        </w:trPr>
        <w:tc>
          <w:tcPr>
            <w:tcW w:w="4788" w:type="dxa"/>
            <w:shd w:val="clear" w:color="auto" w:fill="auto"/>
          </w:tcPr>
          <w:p w14:paraId="2A6653F0" w14:textId="77777777" w:rsidR="00886827" w:rsidRPr="00BB5E24" w:rsidRDefault="00886827" w:rsidP="005A05C8">
            <w:pPr>
              <w:pStyle w:val="KDParagraf"/>
              <w:spacing w:before="0"/>
              <w:rPr>
                <w:rFonts w:cs="Arial"/>
                <w:lang w:bidi="en-US"/>
              </w:rPr>
            </w:pPr>
            <w:r w:rsidRPr="00BB5E24">
              <w:rPr>
                <w:rFonts w:cs="Arial"/>
                <w:lang w:bidi="en-US"/>
              </w:rPr>
              <w:t xml:space="preserve">FIELD 50K:  </w:t>
            </w:r>
          </w:p>
        </w:tc>
        <w:tc>
          <w:tcPr>
            <w:tcW w:w="4788" w:type="dxa"/>
            <w:shd w:val="clear" w:color="auto" w:fill="auto"/>
          </w:tcPr>
          <w:p w14:paraId="32AEF03C" w14:textId="77777777" w:rsidR="00886827" w:rsidRPr="00BB5E24" w:rsidRDefault="00886827" w:rsidP="005A05C8">
            <w:pPr>
              <w:pStyle w:val="KDParagraf"/>
              <w:spacing w:before="0"/>
              <w:rPr>
                <w:rFonts w:cs="Arial"/>
                <w:lang w:bidi="en-US"/>
              </w:rPr>
            </w:pPr>
            <w:r w:rsidRPr="00BB5E24">
              <w:rPr>
                <w:rFonts w:cs="Arial"/>
                <w:lang w:bidi="en-US"/>
              </w:rPr>
              <w:t>ORDERING CUSTOMER</w:t>
            </w:r>
          </w:p>
        </w:tc>
      </w:tr>
      <w:tr w:rsidR="00886827" w:rsidRPr="00BB5E24" w14:paraId="6202FEE8" w14:textId="77777777" w:rsidTr="005C0AF9">
        <w:trPr>
          <w:trHeight w:val="20"/>
        </w:trPr>
        <w:tc>
          <w:tcPr>
            <w:tcW w:w="4788" w:type="dxa"/>
            <w:shd w:val="clear" w:color="auto" w:fill="auto"/>
          </w:tcPr>
          <w:p w14:paraId="31F070BE" w14:textId="77777777" w:rsidR="00886827" w:rsidRPr="00BB5E24" w:rsidRDefault="00886827" w:rsidP="005A05C8">
            <w:pPr>
              <w:pStyle w:val="KDParagraf"/>
              <w:spacing w:before="0"/>
              <w:rPr>
                <w:rFonts w:cs="Arial"/>
                <w:lang w:bidi="en-US"/>
              </w:rPr>
            </w:pPr>
            <w:r w:rsidRPr="00BB5E24">
              <w:rPr>
                <w:rFonts w:cs="Arial"/>
                <w:lang w:bidi="en-US"/>
              </w:rPr>
              <w:t xml:space="preserve">FIELD 50K:  </w:t>
            </w:r>
          </w:p>
        </w:tc>
        <w:tc>
          <w:tcPr>
            <w:tcW w:w="4788" w:type="dxa"/>
            <w:shd w:val="clear" w:color="auto" w:fill="auto"/>
          </w:tcPr>
          <w:p w14:paraId="7021F6B9" w14:textId="77777777" w:rsidR="00886827" w:rsidRPr="00BB5E24" w:rsidRDefault="00886827" w:rsidP="005A05C8">
            <w:pPr>
              <w:pStyle w:val="KDParagraf"/>
              <w:spacing w:before="0"/>
              <w:rPr>
                <w:rFonts w:cs="Arial"/>
                <w:lang w:bidi="en-US"/>
              </w:rPr>
            </w:pPr>
            <w:r w:rsidRPr="00BB5E24">
              <w:rPr>
                <w:rFonts w:cs="Arial"/>
                <w:lang w:bidi="en-US"/>
              </w:rPr>
              <w:t>ORDERING CUSTOMER</w:t>
            </w:r>
          </w:p>
        </w:tc>
      </w:tr>
      <w:tr w:rsidR="00886827" w:rsidRPr="00BB5E24" w14:paraId="7CE49E50" w14:textId="77777777" w:rsidTr="005C0AF9">
        <w:trPr>
          <w:trHeight w:val="1113"/>
        </w:trPr>
        <w:tc>
          <w:tcPr>
            <w:tcW w:w="4788" w:type="dxa"/>
            <w:shd w:val="clear" w:color="auto" w:fill="auto"/>
          </w:tcPr>
          <w:p w14:paraId="27F9F31C" w14:textId="77777777" w:rsidR="00886827" w:rsidRPr="00BB5E24" w:rsidRDefault="00886827" w:rsidP="005A05C8">
            <w:pPr>
              <w:pStyle w:val="KDParagraf"/>
              <w:spacing w:before="0"/>
              <w:rPr>
                <w:rFonts w:cs="Arial"/>
                <w:lang w:bidi="en-US"/>
              </w:rPr>
            </w:pPr>
            <w:r w:rsidRPr="00BB5E24">
              <w:rPr>
                <w:rFonts w:cs="Arial"/>
                <w:lang w:bidi="en-US"/>
              </w:rPr>
              <w:t>FIELD 56A:</w:t>
            </w:r>
          </w:p>
          <w:p w14:paraId="3AF03112" w14:textId="77777777" w:rsidR="00886827" w:rsidRPr="00BB5E24" w:rsidRDefault="00886827" w:rsidP="005A05C8">
            <w:pPr>
              <w:pStyle w:val="KDParagraf"/>
              <w:spacing w:before="0"/>
              <w:rPr>
                <w:rFonts w:cs="Arial"/>
                <w:lang w:bidi="en-US"/>
              </w:rPr>
            </w:pPr>
            <w:r w:rsidRPr="00BB5E24">
              <w:rPr>
                <w:rFonts w:cs="Arial"/>
                <w:lang w:bidi="en-US"/>
              </w:rPr>
              <w:t>(INTERMEDIARY)</w:t>
            </w:r>
          </w:p>
        </w:tc>
        <w:tc>
          <w:tcPr>
            <w:tcW w:w="4788" w:type="dxa"/>
            <w:shd w:val="clear" w:color="auto" w:fill="auto"/>
          </w:tcPr>
          <w:p w14:paraId="2B974659" w14:textId="77777777" w:rsidR="00886827" w:rsidRPr="00BB5E24" w:rsidRDefault="00886827" w:rsidP="005A05C8">
            <w:pPr>
              <w:pStyle w:val="KDParagraf"/>
              <w:spacing w:before="0"/>
              <w:rPr>
                <w:rFonts w:cs="Arial"/>
                <w:lang w:bidi="en-US"/>
              </w:rPr>
            </w:pPr>
            <w:r w:rsidRPr="00BB5E24">
              <w:rPr>
                <w:rFonts w:cs="Arial"/>
                <w:lang w:bidi="en-US"/>
              </w:rPr>
              <w:t>DEUTDEFFXXX</w:t>
            </w:r>
          </w:p>
          <w:p w14:paraId="657290C2" w14:textId="77777777" w:rsidR="00886827" w:rsidRPr="00BB5E24" w:rsidRDefault="00886827" w:rsidP="005A05C8">
            <w:pPr>
              <w:pStyle w:val="KDParagraf"/>
              <w:spacing w:before="0"/>
              <w:rPr>
                <w:rFonts w:cs="Arial"/>
                <w:lang w:bidi="en-US"/>
              </w:rPr>
            </w:pPr>
            <w:r w:rsidRPr="00BB5E24">
              <w:rPr>
                <w:rFonts w:cs="Arial"/>
                <w:lang w:bidi="en-US"/>
              </w:rPr>
              <w:t>DEUTSCHE BANK AG, F/M</w:t>
            </w:r>
          </w:p>
          <w:p w14:paraId="772846CD" w14:textId="77777777" w:rsidR="00886827" w:rsidRPr="00BB5E24" w:rsidRDefault="00886827" w:rsidP="005A05C8">
            <w:pPr>
              <w:pStyle w:val="KDParagraf"/>
              <w:spacing w:before="0"/>
              <w:rPr>
                <w:rFonts w:cs="Arial"/>
                <w:lang w:bidi="en-US"/>
              </w:rPr>
            </w:pPr>
            <w:r w:rsidRPr="00BB5E24">
              <w:rPr>
                <w:rFonts w:cs="Arial"/>
                <w:lang w:bidi="en-US"/>
              </w:rPr>
              <w:t>TAUNUSANLAGE 12</w:t>
            </w:r>
          </w:p>
          <w:p w14:paraId="5F312EFE" w14:textId="77777777" w:rsidR="00886827" w:rsidRPr="00BB5E24" w:rsidRDefault="00886827" w:rsidP="005A05C8">
            <w:pPr>
              <w:pStyle w:val="KDParagraf"/>
              <w:spacing w:before="0"/>
              <w:rPr>
                <w:rFonts w:cs="Arial"/>
                <w:lang w:bidi="en-US"/>
              </w:rPr>
            </w:pPr>
            <w:r w:rsidRPr="00BB5E24">
              <w:rPr>
                <w:rFonts w:cs="Arial"/>
                <w:lang w:bidi="en-US"/>
              </w:rPr>
              <w:t>GERMANY</w:t>
            </w:r>
          </w:p>
        </w:tc>
      </w:tr>
      <w:tr w:rsidR="00886827" w:rsidRPr="00BB5E24" w14:paraId="0E5AA904" w14:textId="77777777" w:rsidTr="005C0AF9">
        <w:trPr>
          <w:trHeight w:val="1689"/>
        </w:trPr>
        <w:tc>
          <w:tcPr>
            <w:tcW w:w="4788" w:type="dxa"/>
            <w:shd w:val="clear" w:color="auto" w:fill="auto"/>
          </w:tcPr>
          <w:p w14:paraId="699A4D4F" w14:textId="77777777" w:rsidR="00886827" w:rsidRPr="00BB5E24" w:rsidRDefault="00886827" w:rsidP="005A05C8">
            <w:pPr>
              <w:pStyle w:val="KDParagraf"/>
              <w:spacing w:before="0"/>
              <w:rPr>
                <w:rFonts w:cs="Arial"/>
                <w:lang w:bidi="en-US"/>
              </w:rPr>
            </w:pPr>
            <w:r w:rsidRPr="00BB5E24">
              <w:rPr>
                <w:rFonts w:cs="Arial"/>
                <w:lang w:bidi="en-US"/>
              </w:rPr>
              <w:lastRenderedPageBreak/>
              <w:t>FIELD 57A:</w:t>
            </w:r>
          </w:p>
          <w:p w14:paraId="5F94BF6A" w14:textId="77777777" w:rsidR="00886827" w:rsidRPr="00BB5E24" w:rsidRDefault="00886827" w:rsidP="005A05C8">
            <w:pPr>
              <w:pStyle w:val="KDParagraf"/>
              <w:spacing w:before="0"/>
              <w:rPr>
                <w:rFonts w:cs="Arial"/>
                <w:lang w:bidi="en-US"/>
              </w:rPr>
            </w:pPr>
            <w:r w:rsidRPr="00BB5E24">
              <w:rPr>
                <w:rFonts w:cs="Arial"/>
                <w:lang w:bidi="en-US"/>
              </w:rPr>
              <w:t>(ACC. WITH BANK)</w:t>
            </w:r>
          </w:p>
        </w:tc>
        <w:tc>
          <w:tcPr>
            <w:tcW w:w="4788" w:type="dxa"/>
            <w:shd w:val="clear" w:color="auto" w:fill="auto"/>
          </w:tcPr>
          <w:p w14:paraId="68803F0A" w14:textId="77777777" w:rsidR="00886827" w:rsidRPr="00BB5E24" w:rsidRDefault="00886827" w:rsidP="005A05C8">
            <w:pPr>
              <w:pStyle w:val="KDParagraf"/>
              <w:spacing w:before="0"/>
              <w:rPr>
                <w:rFonts w:cs="Arial"/>
                <w:lang w:bidi="en-US"/>
              </w:rPr>
            </w:pPr>
            <w:r w:rsidRPr="00BB5E24">
              <w:rPr>
                <w:rFonts w:cs="Arial"/>
                <w:lang w:bidi="en-US"/>
              </w:rPr>
              <w:t>/DE20500700100935930800</w:t>
            </w:r>
          </w:p>
          <w:p w14:paraId="1AFF544D" w14:textId="77777777" w:rsidR="00886827" w:rsidRPr="00BB5E24" w:rsidRDefault="00886827" w:rsidP="005A05C8">
            <w:pPr>
              <w:pStyle w:val="KDParagraf"/>
              <w:spacing w:before="0"/>
              <w:rPr>
                <w:rFonts w:cs="Arial"/>
                <w:lang w:bidi="en-US"/>
              </w:rPr>
            </w:pPr>
            <w:r w:rsidRPr="00BB5E24">
              <w:rPr>
                <w:rFonts w:cs="Arial"/>
                <w:lang w:bidi="en-US"/>
              </w:rPr>
              <w:t>NBSRRSBGXXX</w:t>
            </w:r>
          </w:p>
          <w:p w14:paraId="5051D681" w14:textId="77777777" w:rsidR="00886827" w:rsidRPr="00BB5E24" w:rsidRDefault="00886827" w:rsidP="005A05C8">
            <w:pPr>
              <w:pStyle w:val="KDParagraf"/>
              <w:spacing w:before="0"/>
              <w:rPr>
                <w:rFonts w:cs="Arial"/>
                <w:lang w:bidi="en-US"/>
              </w:rPr>
            </w:pPr>
            <w:r w:rsidRPr="00BB5E24">
              <w:rPr>
                <w:rFonts w:cs="Arial"/>
                <w:lang w:bidi="en-US"/>
              </w:rPr>
              <w:t>NARODNA BANKA SRBIJE (NATIONAL</w:t>
            </w:r>
          </w:p>
          <w:p w14:paraId="6E9EE61B" w14:textId="77777777" w:rsidR="00886827" w:rsidRPr="00BB5E24" w:rsidRDefault="00886827" w:rsidP="005A05C8">
            <w:pPr>
              <w:pStyle w:val="KDParagraf"/>
              <w:spacing w:before="0"/>
              <w:rPr>
                <w:rFonts w:cs="Arial"/>
                <w:lang w:bidi="en-US"/>
              </w:rPr>
            </w:pPr>
            <w:r w:rsidRPr="00BB5E24">
              <w:rPr>
                <w:rFonts w:cs="Arial"/>
                <w:lang w:bidi="en-US"/>
              </w:rPr>
              <w:t>BANK OF SERBIA – NBS BEOGRAD,</w:t>
            </w:r>
          </w:p>
          <w:p w14:paraId="60EE9271" w14:textId="77777777" w:rsidR="00886827" w:rsidRPr="00BB5E24" w:rsidRDefault="00886827" w:rsidP="005A05C8">
            <w:pPr>
              <w:pStyle w:val="KDParagraf"/>
              <w:spacing w:before="0"/>
              <w:rPr>
                <w:rFonts w:cs="Arial"/>
                <w:lang w:bidi="en-US"/>
              </w:rPr>
            </w:pPr>
            <w:r w:rsidRPr="00BB5E24">
              <w:rPr>
                <w:rFonts w:cs="Arial"/>
                <w:lang w:bidi="en-US"/>
              </w:rPr>
              <w:t>NEMANJINA 17</w:t>
            </w:r>
          </w:p>
          <w:p w14:paraId="3B74E3F9" w14:textId="77777777" w:rsidR="00886827" w:rsidRPr="00BB5E24" w:rsidRDefault="00886827" w:rsidP="005A05C8">
            <w:pPr>
              <w:pStyle w:val="KDParagraf"/>
              <w:spacing w:before="0"/>
              <w:rPr>
                <w:rFonts w:cs="Arial"/>
                <w:lang w:bidi="en-US"/>
              </w:rPr>
            </w:pPr>
            <w:r w:rsidRPr="00BB5E24">
              <w:rPr>
                <w:rFonts w:cs="Arial"/>
                <w:lang w:bidi="en-US"/>
              </w:rPr>
              <w:t>SERBIA</w:t>
            </w:r>
          </w:p>
        </w:tc>
      </w:tr>
      <w:tr w:rsidR="00886827" w:rsidRPr="00BB5E24" w14:paraId="01EECA67" w14:textId="77777777" w:rsidTr="005C0AF9">
        <w:trPr>
          <w:trHeight w:val="20"/>
        </w:trPr>
        <w:tc>
          <w:tcPr>
            <w:tcW w:w="4788" w:type="dxa"/>
            <w:shd w:val="clear" w:color="auto" w:fill="auto"/>
          </w:tcPr>
          <w:p w14:paraId="4712C4F6" w14:textId="77777777" w:rsidR="00886827" w:rsidRPr="00BB5E24" w:rsidRDefault="00886827" w:rsidP="005A05C8">
            <w:pPr>
              <w:pStyle w:val="KDParagraf"/>
              <w:spacing w:before="0"/>
              <w:rPr>
                <w:rFonts w:cs="Arial"/>
                <w:lang w:bidi="en-US"/>
              </w:rPr>
            </w:pPr>
            <w:r w:rsidRPr="00BB5E24">
              <w:rPr>
                <w:rFonts w:cs="Arial"/>
                <w:lang w:bidi="en-US"/>
              </w:rPr>
              <w:t>FIELD 59:</w:t>
            </w:r>
          </w:p>
          <w:p w14:paraId="361AE849" w14:textId="77777777" w:rsidR="00886827" w:rsidRPr="00BB5E24" w:rsidRDefault="00886827" w:rsidP="005A05C8">
            <w:pPr>
              <w:pStyle w:val="KDParagraf"/>
              <w:spacing w:before="0"/>
              <w:rPr>
                <w:rFonts w:cs="Arial"/>
                <w:lang w:bidi="en-US"/>
              </w:rPr>
            </w:pPr>
            <w:r w:rsidRPr="00BB5E24">
              <w:rPr>
                <w:rFonts w:cs="Arial"/>
                <w:lang w:bidi="en-US"/>
              </w:rPr>
              <w:t>(BENEFICIARY)</w:t>
            </w:r>
          </w:p>
        </w:tc>
        <w:tc>
          <w:tcPr>
            <w:tcW w:w="4788" w:type="dxa"/>
            <w:shd w:val="clear" w:color="auto" w:fill="auto"/>
          </w:tcPr>
          <w:p w14:paraId="414E06F8" w14:textId="77777777" w:rsidR="00886827" w:rsidRPr="00BB5E24" w:rsidRDefault="00886827" w:rsidP="005A05C8">
            <w:pPr>
              <w:pStyle w:val="KDParagraf"/>
              <w:spacing w:before="0"/>
              <w:rPr>
                <w:rFonts w:cs="Arial"/>
                <w:lang w:bidi="en-US"/>
              </w:rPr>
            </w:pPr>
            <w:r w:rsidRPr="00BB5E24">
              <w:rPr>
                <w:rFonts w:cs="Arial"/>
                <w:lang w:bidi="en-US"/>
              </w:rPr>
              <w:t>/RS35908500103019323073</w:t>
            </w:r>
          </w:p>
          <w:p w14:paraId="696E38C0" w14:textId="77777777" w:rsidR="00886827" w:rsidRPr="00BB5E24" w:rsidRDefault="00886827" w:rsidP="005A05C8">
            <w:pPr>
              <w:pStyle w:val="KDParagraf"/>
              <w:spacing w:before="0"/>
              <w:rPr>
                <w:rFonts w:cs="Arial"/>
                <w:lang w:bidi="en-US"/>
              </w:rPr>
            </w:pPr>
            <w:r w:rsidRPr="00BB5E24">
              <w:rPr>
                <w:rFonts w:cs="Arial"/>
                <w:lang w:bidi="en-US"/>
              </w:rPr>
              <w:t>MINISTARSTVO FINANSIJA</w:t>
            </w:r>
          </w:p>
          <w:p w14:paraId="448403BA" w14:textId="77777777" w:rsidR="00886827" w:rsidRPr="00BB5E24" w:rsidRDefault="00886827" w:rsidP="005A05C8">
            <w:pPr>
              <w:pStyle w:val="KDParagraf"/>
              <w:spacing w:before="0"/>
              <w:rPr>
                <w:rFonts w:cs="Arial"/>
                <w:lang w:bidi="en-US"/>
              </w:rPr>
            </w:pPr>
            <w:r w:rsidRPr="00BB5E24">
              <w:rPr>
                <w:rFonts w:cs="Arial"/>
                <w:lang w:bidi="en-US"/>
              </w:rPr>
              <w:t>UPRAVA ZA TREZOR</w:t>
            </w:r>
          </w:p>
          <w:p w14:paraId="178FD894" w14:textId="77777777" w:rsidR="00886827" w:rsidRPr="00BB5E24" w:rsidRDefault="00886827" w:rsidP="005A05C8">
            <w:pPr>
              <w:pStyle w:val="KDParagraf"/>
              <w:spacing w:before="0"/>
              <w:rPr>
                <w:rFonts w:cs="Arial"/>
                <w:lang w:bidi="en-US"/>
              </w:rPr>
            </w:pPr>
            <w:r w:rsidRPr="00BB5E24">
              <w:rPr>
                <w:rFonts w:cs="Arial"/>
                <w:lang w:bidi="en-US"/>
              </w:rPr>
              <w:t>POP LUKINA7-9</w:t>
            </w:r>
          </w:p>
          <w:p w14:paraId="04746FB9" w14:textId="77777777" w:rsidR="00886827" w:rsidRPr="00BB5E24" w:rsidRDefault="00886827" w:rsidP="005A05C8">
            <w:pPr>
              <w:pStyle w:val="KDParagraf"/>
              <w:spacing w:before="0"/>
              <w:rPr>
                <w:rFonts w:cs="Arial"/>
                <w:lang w:bidi="en-US"/>
              </w:rPr>
            </w:pPr>
            <w:r w:rsidRPr="00BB5E24">
              <w:rPr>
                <w:rFonts w:cs="Arial"/>
                <w:lang w:bidi="en-US"/>
              </w:rPr>
              <w:t>BEOGRAD</w:t>
            </w:r>
          </w:p>
        </w:tc>
      </w:tr>
      <w:tr w:rsidR="00886827" w:rsidRPr="00BB5E24" w14:paraId="6E759604" w14:textId="77777777" w:rsidTr="005C0AF9">
        <w:trPr>
          <w:trHeight w:val="20"/>
        </w:trPr>
        <w:tc>
          <w:tcPr>
            <w:tcW w:w="4788" w:type="dxa"/>
            <w:shd w:val="clear" w:color="auto" w:fill="auto"/>
          </w:tcPr>
          <w:p w14:paraId="40D77BC1" w14:textId="77777777" w:rsidR="00886827" w:rsidRPr="00BB5E24" w:rsidRDefault="00886827" w:rsidP="005A05C8">
            <w:pPr>
              <w:pStyle w:val="KDParagraf"/>
              <w:spacing w:before="0"/>
              <w:rPr>
                <w:rFonts w:cs="Arial"/>
                <w:lang w:bidi="en-US"/>
              </w:rPr>
            </w:pPr>
            <w:r w:rsidRPr="00BB5E24">
              <w:rPr>
                <w:rFonts w:cs="Arial"/>
                <w:lang w:bidi="en-US"/>
              </w:rPr>
              <w:t xml:space="preserve">FIELD 70:  </w:t>
            </w:r>
          </w:p>
        </w:tc>
        <w:tc>
          <w:tcPr>
            <w:tcW w:w="4788" w:type="dxa"/>
            <w:shd w:val="clear" w:color="auto" w:fill="auto"/>
          </w:tcPr>
          <w:p w14:paraId="25B366A5" w14:textId="77777777" w:rsidR="00886827" w:rsidRPr="00BB5E24" w:rsidRDefault="00886827" w:rsidP="005A05C8">
            <w:pPr>
              <w:pStyle w:val="KDParagraf"/>
              <w:spacing w:before="0"/>
              <w:rPr>
                <w:rFonts w:cs="Arial"/>
                <w:lang w:bidi="en-US"/>
              </w:rPr>
            </w:pPr>
            <w:r w:rsidRPr="00BB5E24">
              <w:rPr>
                <w:rFonts w:cs="Arial"/>
                <w:lang w:bidi="en-US"/>
              </w:rPr>
              <w:t>DETAILS OF PAYMENT</w:t>
            </w:r>
          </w:p>
        </w:tc>
      </w:tr>
      <w:tr w:rsidR="00886827" w:rsidRPr="00BB5E24" w14:paraId="16EB548C" w14:textId="77777777" w:rsidTr="005C0AF9">
        <w:trPr>
          <w:trHeight w:val="20"/>
        </w:trPr>
        <w:tc>
          <w:tcPr>
            <w:tcW w:w="4788" w:type="dxa"/>
            <w:shd w:val="clear" w:color="auto" w:fill="auto"/>
          </w:tcPr>
          <w:p w14:paraId="3008FBA2" w14:textId="77777777" w:rsidR="00886827" w:rsidRPr="00BB5E24" w:rsidRDefault="00886827" w:rsidP="005A05C8">
            <w:pPr>
              <w:pStyle w:val="KDParagraf"/>
              <w:spacing w:before="0"/>
              <w:rPr>
                <w:rFonts w:cs="Arial"/>
                <w:lang w:bidi="en-US"/>
              </w:rPr>
            </w:pPr>
          </w:p>
        </w:tc>
        <w:tc>
          <w:tcPr>
            <w:tcW w:w="4788" w:type="dxa"/>
            <w:shd w:val="clear" w:color="auto" w:fill="auto"/>
          </w:tcPr>
          <w:p w14:paraId="63AA4A25" w14:textId="77777777" w:rsidR="00886827" w:rsidRPr="00BB5E24" w:rsidRDefault="00886827" w:rsidP="005A05C8">
            <w:pPr>
              <w:pStyle w:val="KDParagraf"/>
              <w:spacing w:before="0"/>
              <w:rPr>
                <w:rFonts w:cs="Arial"/>
                <w:lang w:bidi="en-US"/>
              </w:rPr>
            </w:pPr>
          </w:p>
        </w:tc>
      </w:tr>
    </w:tbl>
    <w:p w14:paraId="5D96E30D" w14:textId="77777777" w:rsidR="00886827" w:rsidRPr="00BB5E24" w:rsidRDefault="00886827" w:rsidP="005A05C8">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39"/>
      </w:tblGrid>
      <w:tr w:rsidR="00886827" w:rsidRPr="00BB5E24" w14:paraId="272A151B" w14:textId="77777777" w:rsidTr="00BB5E24">
        <w:tc>
          <w:tcPr>
            <w:tcW w:w="2491" w:type="pct"/>
            <w:shd w:val="clear" w:color="auto" w:fill="auto"/>
          </w:tcPr>
          <w:p w14:paraId="009153E6" w14:textId="77777777" w:rsidR="00886827" w:rsidRPr="00BB5E24" w:rsidRDefault="00886827" w:rsidP="005A05C8">
            <w:pPr>
              <w:pStyle w:val="KDParagraf"/>
              <w:spacing w:before="0"/>
              <w:rPr>
                <w:rFonts w:cs="Arial"/>
                <w:lang w:bidi="en-US"/>
              </w:rPr>
            </w:pPr>
            <w:r w:rsidRPr="00BB5E24">
              <w:rPr>
                <w:rFonts w:cs="Arial"/>
                <w:lang w:bidi="en-US"/>
              </w:rPr>
              <w:t>SWIFT MESSAGE MT103 – USD</w:t>
            </w:r>
          </w:p>
        </w:tc>
        <w:tc>
          <w:tcPr>
            <w:tcW w:w="2509" w:type="pct"/>
            <w:shd w:val="clear" w:color="auto" w:fill="auto"/>
          </w:tcPr>
          <w:p w14:paraId="624C60CA" w14:textId="77777777" w:rsidR="00886827" w:rsidRPr="00BB5E24" w:rsidRDefault="00886827" w:rsidP="005A05C8">
            <w:pPr>
              <w:pStyle w:val="KDParagraf"/>
              <w:spacing w:before="0"/>
              <w:rPr>
                <w:rFonts w:cs="Arial"/>
                <w:lang w:bidi="en-US"/>
              </w:rPr>
            </w:pPr>
          </w:p>
        </w:tc>
      </w:tr>
      <w:tr w:rsidR="00886827" w:rsidRPr="00BB5E24" w14:paraId="1C7F8432" w14:textId="77777777" w:rsidTr="00BB5E24">
        <w:tc>
          <w:tcPr>
            <w:tcW w:w="2491" w:type="pct"/>
            <w:shd w:val="clear" w:color="auto" w:fill="auto"/>
          </w:tcPr>
          <w:p w14:paraId="14786515" w14:textId="77777777" w:rsidR="00886827" w:rsidRPr="00BB5E24" w:rsidRDefault="00886827" w:rsidP="005A05C8">
            <w:pPr>
              <w:pStyle w:val="KDParagraf"/>
              <w:spacing w:before="0"/>
              <w:rPr>
                <w:rFonts w:cs="Arial"/>
                <w:lang w:bidi="en-US"/>
              </w:rPr>
            </w:pPr>
            <w:r w:rsidRPr="00BB5E24">
              <w:rPr>
                <w:rFonts w:cs="Arial"/>
                <w:lang w:bidi="en-US"/>
              </w:rPr>
              <w:t xml:space="preserve">FIELD 32A: </w:t>
            </w:r>
          </w:p>
        </w:tc>
        <w:tc>
          <w:tcPr>
            <w:tcW w:w="2509" w:type="pct"/>
            <w:shd w:val="clear" w:color="auto" w:fill="auto"/>
          </w:tcPr>
          <w:p w14:paraId="69CA99EA" w14:textId="77777777" w:rsidR="00886827" w:rsidRPr="00BB5E24" w:rsidRDefault="00886827" w:rsidP="005A05C8">
            <w:pPr>
              <w:pStyle w:val="KDParagraf"/>
              <w:spacing w:before="0"/>
              <w:rPr>
                <w:rFonts w:cs="Arial"/>
                <w:lang w:bidi="en-US"/>
              </w:rPr>
            </w:pPr>
            <w:r w:rsidRPr="00BB5E24">
              <w:rPr>
                <w:rFonts w:cs="Arial"/>
                <w:lang w:bidi="en-US"/>
              </w:rPr>
              <w:t>VALUE DATE – USD- AMOUNT</w:t>
            </w:r>
          </w:p>
        </w:tc>
      </w:tr>
      <w:tr w:rsidR="00886827" w:rsidRPr="00BB5E24" w14:paraId="4BB16E99" w14:textId="77777777" w:rsidTr="00BB5E24">
        <w:tc>
          <w:tcPr>
            <w:tcW w:w="2491" w:type="pct"/>
            <w:shd w:val="clear" w:color="auto" w:fill="auto"/>
          </w:tcPr>
          <w:p w14:paraId="62FF3200" w14:textId="77777777" w:rsidR="00886827" w:rsidRPr="00BB5E24" w:rsidRDefault="00886827" w:rsidP="005A05C8">
            <w:pPr>
              <w:pStyle w:val="KDParagraf"/>
              <w:spacing w:before="0"/>
              <w:rPr>
                <w:rFonts w:cs="Arial"/>
                <w:lang w:bidi="en-US"/>
              </w:rPr>
            </w:pPr>
            <w:r w:rsidRPr="00BB5E24">
              <w:rPr>
                <w:rFonts w:cs="Arial"/>
                <w:lang w:bidi="en-US"/>
              </w:rPr>
              <w:t xml:space="preserve">FIELD 50K:  </w:t>
            </w:r>
          </w:p>
        </w:tc>
        <w:tc>
          <w:tcPr>
            <w:tcW w:w="2509" w:type="pct"/>
            <w:shd w:val="clear" w:color="auto" w:fill="auto"/>
          </w:tcPr>
          <w:p w14:paraId="732E20E9" w14:textId="77777777" w:rsidR="00886827" w:rsidRPr="00BB5E24" w:rsidRDefault="00886827" w:rsidP="005A05C8">
            <w:pPr>
              <w:pStyle w:val="KDParagraf"/>
              <w:spacing w:before="0"/>
              <w:rPr>
                <w:rFonts w:cs="Arial"/>
                <w:lang w:bidi="en-US"/>
              </w:rPr>
            </w:pPr>
            <w:r w:rsidRPr="00BB5E24">
              <w:rPr>
                <w:rFonts w:cs="Arial"/>
                <w:lang w:bidi="en-US"/>
              </w:rPr>
              <w:t>ORDERING CUSTOMER</w:t>
            </w:r>
          </w:p>
        </w:tc>
      </w:tr>
      <w:tr w:rsidR="00886827" w:rsidRPr="00BB5E24" w14:paraId="5186254F" w14:textId="77777777" w:rsidTr="00BB5E24">
        <w:tc>
          <w:tcPr>
            <w:tcW w:w="2491" w:type="pct"/>
            <w:shd w:val="clear" w:color="auto" w:fill="auto"/>
          </w:tcPr>
          <w:p w14:paraId="70ECC968" w14:textId="77777777" w:rsidR="00886827" w:rsidRPr="00BB5E24" w:rsidRDefault="00886827" w:rsidP="005A05C8">
            <w:pPr>
              <w:pStyle w:val="KDParagraf"/>
              <w:spacing w:before="0"/>
              <w:rPr>
                <w:rFonts w:cs="Arial"/>
                <w:lang w:bidi="en-US"/>
              </w:rPr>
            </w:pPr>
            <w:r w:rsidRPr="00BB5E24">
              <w:rPr>
                <w:rFonts w:cs="Arial"/>
                <w:lang w:bidi="en-US"/>
              </w:rPr>
              <w:t>FIELD 56A:</w:t>
            </w:r>
          </w:p>
          <w:p w14:paraId="46F79537" w14:textId="77777777" w:rsidR="00886827" w:rsidRPr="00BB5E24" w:rsidRDefault="00886827" w:rsidP="005A05C8">
            <w:pPr>
              <w:pStyle w:val="KDParagraf"/>
              <w:spacing w:before="0"/>
              <w:rPr>
                <w:rFonts w:cs="Arial"/>
                <w:lang w:bidi="en-US"/>
              </w:rPr>
            </w:pPr>
            <w:r w:rsidRPr="00BB5E24">
              <w:rPr>
                <w:rFonts w:cs="Arial"/>
                <w:lang w:bidi="en-US"/>
              </w:rPr>
              <w:t>(INTERMEDIARY)</w:t>
            </w:r>
          </w:p>
          <w:p w14:paraId="23243154" w14:textId="77777777" w:rsidR="00886827" w:rsidRPr="00BB5E24" w:rsidRDefault="00886827" w:rsidP="005A05C8">
            <w:pPr>
              <w:pStyle w:val="KDParagraf"/>
              <w:spacing w:before="0"/>
              <w:rPr>
                <w:rFonts w:cs="Arial"/>
                <w:lang w:bidi="en-US"/>
              </w:rPr>
            </w:pPr>
          </w:p>
        </w:tc>
        <w:tc>
          <w:tcPr>
            <w:tcW w:w="2509" w:type="pct"/>
            <w:shd w:val="clear" w:color="auto" w:fill="auto"/>
          </w:tcPr>
          <w:p w14:paraId="3E852EE5" w14:textId="77777777" w:rsidR="00886827" w:rsidRPr="00BB5E24" w:rsidRDefault="00886827" w:rsidP="005A05C8">
            <w:pPr>
              <w:pStyle w:val="KDParagraf"/>
              <w:spacing w:before="0"/>
              <w:rPr>
                <w:rFonts w:cs="Arial"/>
                <w:lang w:bidi="en-US"/>
              </w:rPr>
            </w:pPr>
            <w:r w:rsidRPr="00BB5E24">
              <w:rPr>
                <w:rFonts w:cs="Arial"/>
                <w:lang w:bidi="en-US"/>
              </w:rPr>
              <w:t>BKTRUS33XXX</w:t>
            </w:r>
          </w:p>
          <w:p w14:paraId="1664D6B1" w14:textId="77777777" w:rsidR="00886827" w:rsidRPr="00BB5E24" w:rsidRDefault="00886827" w:rsidP="005A05C8">
            <w:pPr>
              <w:pStyle w:val="KDParagraf"/>
              <w:spacing w:before="0"/>
              <w:rPr>
                <w:rFonts w:cs="Arial"/>
                <w:lang w:bidi="en-US"/>
              </w:rPr>
            </w:pPr>
            <w:r w:rsidRPr="00BB5E24">
              <w:rPr>
                <w:rFonts w:cs="Arial"/>
                <w:lang w:bidi="en-US"/>
              </w:rPr>
              <w:t>DEUTSCHE BANK TRUST COMPANIY</w:t>
            </w:r>
          </w:p>
          <w:p w14:paraId="358D136D" w14:textId="77777777" w:rsidR="00886827" w:rsidRPr="00BB5E24" w:rsidRDefault="00886827" w:rsidP="005A05C8">
            <w:pPr>
              <w:pStyle w:val="KDParagraf"/>
              <w:spacing w:before="0"/>
              <w:rPr>
                <w:rFonts w:cs="Arial"/>
                <w:lang w:bidi="en-US"/>
              </w:rPr>
            </w:pPr>
            <w:r w:rsidRPr="00BB5E24">
              <w:rPr>
                <w:rFonts w:cs="Arial"/>
                <w:lang w:bidi="en-US"/>
              </w:rPr>
              <w:t>AMERICAS, NEW YORK</w:t>
            </w:r>
          </w:p>
          <w:p w14:paraId="002F0F3F" w14:textId="77777777" w:rsidR="00886827" w:rsidRPr="00BB5E24" w:rsidRDefault="00886827" w:rsidP="005A05C8">
            <w:pPr>
              <w:pStyle w:val="KDParagraf"/>
              <w:spacing w:before="0"/>
              <w:rPr>
                <w:rFonts w:cs="Arial"/>
                <w:lang w:bidi="en-US"/>
              </w:rPr>
            </w:pPr>
            <w:r w:rsidRPr="00BB5E24">
              <w:rPr>
                <w:rFonts w:cs="Arial"/>
                <w:lang w:bidi="en-US"/>
              </w:rPr>
              <w:t>60 WALL STREET</w:t>
            </w:r>
          </w:p>
          <w:p w14:paraId="2868A4C7" w14:textId="77777777" w:rsidR="00886827" w:rsidRPr="00BB5E24" w:rsidRDefault="00886827" w:rsidP="005A05C8">
            <w:pPr>
              <w:pStyle w:val="KDParagraf"/>
              <w:spacing w:before="0"/>
              <w:rPr>
                <w:rFonts w:cs="Arial"/>
                <w:lang w:bidi="en-US"/>
              </w:rPr>
            </w:pPr>
            <w:r w:rsidRPr="00BB5E24">
              <w:rPr>
                <w:rFonts w:cs="Arial"/>
                <w:lang w:bidi="en-US"/>
              </w:rPr>
              <w:t>UNITED STATES</w:t>
            </w:r>
          </w:p>
        </w:tc>
      </w:tr>
      <w:tr w:rsidR="00886827" w:rsidRPr="00BB5E24" w14:paraId="40023C44" w14:textId="77777777" w:rsidTr="00BB5E24">
        <w:tc>
          <w:tcPr>
            <w:tcW w:w="2491" w:type="pct"/>
            <w:shd w:val="clear" w:color="auto" w:fill="auto"/>
          </w:tcPr>
          <w:p w14:paraId="225226B6" w14:textId="77777777" w:rsidR="00886827" w:rsidRPr="00BB5E24" w:rsidRDefault="00886827" w:rsidP="005A05C8">
            <w:pPr>
              <w:pStyle w:val="KDParagraf"/>
              <w:spacing w:before="0"/>
              <w:rPr>
                <w:rFonts w:cs="Arial"/>
                <w:lang w:bidi="en-US"/>
              </w:rPr>
            </w:pPr>
            <w:r w:rsidRPr="00BB5E24">
              <w:rPr>
                <w:rFonts w:cs="Arial"/>
                <w:lang w:bidi="en-US"/>
              </w:rPr>
              <w:t>FIELD 57A:</w:t>
            </w:r>
          </w:p>
          <w:p w14:paraId="44A3D3E2" w14:textId="77777777" w:rsidR="00886827" w:rsidRPr="00BB5E24" w:rsidRDefault="00886827" w:rsidP="005A05C8">
            <w:pPr>
              <w:pStyle w:val="KDParagraf"/>
              <w:spacing w:before="0"/>
              <w:rPr>
                <w:rFonts w:cs="Arial"/>
                <w:lang w:bidi="en-US"/>
              </w:rPr>
            </w:pPr>
            <w:r w:rsidRPr="00BB5E24">
              <w:rPr>
                <w:rFonts w:cs="Arial"/>
                <w:lang w:bidi="en-US"/>
              </w:rPr>
              <w:t>(ACC. WITH BANK)</w:t>
            </w:r>
          </w:p>
          <w:p w14:paraId="5C044EAE" w14:textId="77777777" w:rsidR="00886827" w:rsidRPr="00BB5E24" w:rsidRDefault="00886827" w:rsidP="005A05C8">
            <w:pPr>
              <w:pStyle w:val="KDParagraf"/>
              <w:spacing w:before="0"/>
              <w:rPr>
                <w:rFonts w:cs="Arial"/>
                <w:lang w:bidi="en-US"/>
              </w:rPr>
            </w:pPr>
          </w:p>
        </w:tc>
        <w:tc>
          <w:tcPr>
            <w:tcW w:w="2509" w:type="pct"/>
            <w:shd w:val="clear" w:color="auto" w:fill="auto"/>
          </w:tcPr>
          <w:p w14:paraId="2C4B514A" w14:textId="77777777" w:rsidR="00886827" w:rsidRPr="00BB5E24" w:rsidRDefault="00886827" w:rsidP="005A05C8">
            <w:pPr>
              <w:pStyle w:val="KDParagraf"/>
              <w:spacing w:before="0"/>
              <w:rPr>
                <w:rFonts w:cs="Arial"/>
                <w:lang w:bidi="en-US"/>
              </w:rPr>
            </w:pPr>
            <w:r w:rsidRPr="00BB5E24">
              <w:rPr>
                <w:rFonts w:cs="Arial"/>
                <w:lang w:bidi="en-US"/>
              </w:rPr>
              <w:t>NBSRRSBGXXX</w:t>
            </w:r>
          </w:p>
          <w:p w14:paraId="607A42D2" w14:textId="77777777" w:rsidR="00886827" w:rsidRPr="00BB5E24" w:rsidRDefault="00886827" w:rsidP="005A05C8">
            <w:pPr>
              <w:pStyle w:val="KDParagraf"/>
              <w:spacing w:before="0"/>
              <w:rPr>
                <w:rFonts w:cs="Arial"/>
                <w:lang w:bidi="en-US"/>
              </w:rPr>
            </w:pPr>
            <w:r w:rsidRPr="00BB5E24">
              <w:rPr>
                <w:rFonts w:cs="Arial"/>
                <w:lang w:bidi="en-US"/>
              </w:rPr>
              <w:t>NARODNA BANKA SRBIJE (NATIONAL</w:t>
            </w:r>
          </w:p>
          <w:p w14:paraId="4D62624E" w14:textId="77777777" w:rsidR="00886827" w:rsidRPr="00BB5E24" w:rsidRDefault="00886827" w:rsidP="005A05C8">
            <w:pPr>
              <w:pStyle w:val="KDParagraf"/>
              <w:spacing w:before="0"/>
              <w:rPr>
                <w:rFonts w:cs="Arial"/>
                <w:lang w:bidi="en-US"/>
              </w:rPr>
            </w:pPr>
            <w:r w:rsidRPr="00BB5E24">
              <w:rPr>
                <w:rFonts w:cs="Arial"/>
                <w:lang w:bidi="en-US"/>
              </w:rPr>
              <w:t>BANK OF SERBIA – NB BEOGRAD,</w:t>
            </w:r>
          </w:p>
          <w:p w14:paraId="52623961" w14:textId="77777777" w:rsidR="00886827" w:rsidRPr="00BB5E24" w:rsidRDefault="00886827" w:rsidP="005A05C8">
            <w:pPr>
              <w:pStyle w:val="KDParagraf"/>
              <w:spacing w:before="0"/>
              <w:rPr>
                <w:rFonts w:cs="Arial"/>
                <w:lang w:bidi="en-US"/>
              </w:rPr>
            </w:pPr>
            <w:r w:rsidRPr="00BB5E24">
              <w:rPr>
                <w:rFonts w:cs="Arial"/>
                <w:lang w:bidi="en-US"/>
              </w:rPr>
              <w:t>NEMANJINA 17</w:t>
            </w:r>
          </w:p>
          <w:p w14:paraId="1D401F6C" w14:textId="77777777" w:rsidR="00886827" w:rsidRPr="00BB5E24" w:rsidRDefault="00886827" w:rsidP="005A05C8">
            <w:pPr>
              <w:pStyle w:val="KDParagraf"/>
              <w:spacing w:before="0"/>
              <w:rPr>
                <w:rFonts w:cs="Arial"/>
                <w:lang w:bidi="en-US"/>
              </w:rPr>
            </w:pPr>
            <w:r w:rsidRPr="00BB5E24">
              <w:rPr>
                <w:rFonts w:cs="Arial"/>
                <w:lang w:bidi="en-US"/>
              </w:rPr>
              <w:t>SERBIA</w:t>
            </w:r>
          </w:p>
        </w:tc>
      </w:tr>
      <w:tr w:rsidR="00886827" w:rsidRPr="00BB5E24" w14:paraId="4C504523" w14:textId="77777777" w:rsidTr="00BB5E24">
        <w:tc>
          <w:tcPr>
            <w:tcW w:w="2491" w:type="pct"/>
            <w:shd w:val="clear" w:color="auto" w:fill="auto"/>
          </w:tcPr>
          <w:p w14:paraId="30CEC1DD" w14:textId="77777777" w:rsidR="00886827" w:rsidRPr="00BB5E24" w:rsidRDefault="00886827" w:rsidP="005A05C8">
            <w:pPr>
              <w:pStyle w:val="KDParagraf"/>
              <w:spacing w:before="0"/>
              <w:rPr>
                <w:rFonts w:cs="Arial"/>
                <w:lang w:bidi="en-US"/>
              </w:rPr>
            </w:pPr>
            <w:r w:rsidRPr="00BB5E24">
              <w:rPr>
                <w:rFonts w:cs="Arial"/>
                <w:lang w:bidi="en-US"/>
              </w:rPr>
              <w:t>FIELD 59:</w:t>
            </w:r>
          </w:p>
          <w:p w14:paraId="06F007DE" w14:textId="77777777" w:rsidR="00886827" w:rsidRPr="00BB5E24" w:rsidRDefault="00886827" w:rsidP="005A05C8">
            <w:pPr>
              <w:pStyle w:val="KDParagraf"/>
              <w:spacing w:before="0"/>
              <w:rPr>
                <w:rFonts w:cs="Arial"/>
                <w:lang w:bidi="en-US"/>
              </w:rPr>
            </w:pPr>
            <w:r w:rsidRPr="00BB5E24">
              <w:rPr>
                <w:rFonts w:cs="Arial"/>
                <w:lang w:bidi="en-US"/>
              </w:rPr>
              <w:t>(BENEFICIARY)</w:t>
            </w:r>
          </w:p>
          <w:p w14:paraId="416A7530" w14:textId="77777777" w:rsidR="00886827" w:rsidRPr="00BB5E24" w:rsidRDefault="00886827" w:rsidP="005A05C8">
            <w:pPr>
              <w:pStyle w:val="KDParagraf"/>
              <w:spacing w:before="0"/>
              <w:rPr>
                <w:rFonts w:cs="Arial"/>
                <w:lang w:bidi="en-US"/>
              </w:rPr>
            </w:pPr>
          </w:p>
        </w:tc>
        <w:tc>
          <w:tcPr>
            <w:tcW w:w="2509" w:type="pct"/>
            <w:shd w:val="clear" w:color="auto" w:fill="auto"/>
          </w:tcPr>
          <w:p w14:paraId="2C1E8C5A" w14:textId="77777777" w:rsidR="00886827" w:rsidRPr="00BB5E24" w:rsidRDefault="00886827" w:rsidP="005A05C8">
            <w:pPr>
              <w:pStyle w:val="KDParagraf"/>
              <w:spacing w:before="0"/>
              <w:rPr>
                <w:rFonts w:cs="Arial"/>
                <w:lang w:bidi="en-US"/>
              </w:rPr>
            </w:pPr>
            <w:r w:rsidRPr="00BB5E24">
              <w:rPr>
                <w:rFonts w:cs="Arial"/>
                <w:lang w:bidi="en-US"/>
              </w:rPr>
              <w:t>/RS35908500103019323073</w:t>
            </w:r>
          </w:p>
          <w:p w14:paraId="2AFB3156" w14:textId="77777777" w:rsidR="00886827" w:rsidRPr="00BB5E24" w:rsidRDefault="00886827" w:rsidP="005A05C8">
            <w:pPr>
              <w:pStyle w:val="KDParagraf"/>
              <w:spacing w:before="0"/>
              <w:rPr>
                <w:rFonts w:cs="Arial"/>
                <w:lang w:bidi="en-US"/>
              </w:rPr>
            </w:pPr>
            <w:r w:rsidRPr="00BB5E24">
              <w:rPr>
                <w:rFonts w:cs="Arial"/>
                <w:lang w:bidi="en-US"/>
              </w:rPr>
              <w:t>MINISTARSTVO FINANSIJA</w:t>
            </w:r>
          </w:p>
          <w:p w14:paraId="01A08584" w14:textId="77777777" w:rsidR="00886827" w:rsidRPr="00BB5E24" w:rsidRDefault="00886827" w:rsidP="005A05C8">
            <w:pPr>
              <w:pStyle w:val="KDParagraf"/>
              <w:spacing w:before="0"/>
              <w:rPr>
                <w:rFonts w:cs="Arial"/>
                <w:lang w:bidi="en-US"/>
              </w:rPr>
            </w:pPr>
            <w:r w:rsidRPr="00BB5E24">
              <w:rPr>
                <w:rFonts w:cs="Arial"/>
                <w:lang w:bidi="en-US"/>
              </w:rPr>
              <w:t>UPRAVA ZA TREZOR</w:t>
            </w:r>
          </w:p>
          <w:p w14:paraId="062EC132" w14:textId="77777777" w:rsidR="00886827" w:rsidRPr="00BB5E24" w:rsidRDefault="00886827" w:rsidP="005A05C8">
            <w:pPr>
              <w:pStyle w:val="KDParagraf"/>
              <w:spacing w:before="0"/>
              <w:rPr>
                <w:rFonts w:cs="Arial"/>
                <w:lang w:bidi="en-US"/>
              </w:rPr>
            </w:pPr>
            <w:r w:rsidRPr="00BB5E24">
              <w:rPr>
                <w:rFonts w:cs="Arial"/>
                <w:lang w:bidi="en-US"/>
              </w:rPr>
              <w:t>POP LUKINA7-9</w:t>
            </w:r>
          </w:p>
          <w:p w14:paraId="4AB63D08" w14:textId="77777777" w:rsidR="00886827" w:rsidRPr="00BB5E24" w:rsidRDefault="00886827" w:rsidP="005A05C8">
            <w:pPr>
              <w:pStyle w:val="KDParagraf"/>
              <w:spacing w:before="0"/>
              <w:rPr>
                <w:rFonts w:cs="Arial"/>
                <w:lang w:bidi="en-US"/>
              </w:rPr>
            </w:pPr>
            <w:r w:rsidRPr="00BB5E24">
              <w:rPr>
                <w:rFonts w:cs="Arial"/>
                <w:lang w:bidi="en-US"/>
              </w:rPr>
              <w:t>BEOGRAD</w:t>
            </w:r>
          </w:p>
        </w:tc>
      </w:tr>
      <w:tr w:rsidR="00886827" w:rsidRPr="00BB5E24" w14:paraId="5E2C1E13" w14:textId="77777777" w:rsidTr="00BB5E24">
        <w:tc>
          <w:tcPr>
            <w:tcW w:w="2491" w:type="pct"/>
            <w:shd w:val="clear" w:color="auto" w:fill="auto"/>
          </w:tcPr>
          <w:p w14:paraId="3E793984" w14:textId="77777777" w:rsidR="00886827" w:rsidRPr="00BB5E24" w:rsidRDefault="00886827" w:rsidP="005A05C8">
            <w:pPr>
              <w:pStyle w:val="KDParagraf"/>
              <w:spacing w:before="0"/>
              <w:rPr>
                <w:rFonts w:cs="Arial"/>
                <w:lang w:bidi="en-US"/>
              </w:rPr>
            </w:pPr>
            <w:r w:rsidRPr="00BB5E24">
              <w:rPr>
                <w:rFonts w:cs="Arial"/>
                <w:lang w:bidi="en-US"/>
              </w:rPr>
              <w:t xml:space="preserve">FIELD 70:  </w:t>
            </w:r>
          </w:p>
        </w:tc>
        <w:tc>
          <w:tcPr>
            <w:tcW w:w="2509" w:type="pct"/>
            <w:shd w:val="clear" w:color="auto" w:fill="auto"/>
          </w:tcPr>
          <w:p w14:paraId="4BA042B6" w14:textId="77777777" w:rsidR="00886827" w:rsidRPr="00BB5E24" w:rsidRDefault="00886827" w:rsidP="005A05C8">
            <w:pPr>
              <w:pStyle w:val="KDParagraf"/>
              <w:spacing w:before="0"/>
              <w:rPr>
                <w:rFonts w:cs="Arial"/>
                <w:lang w:bidi="en-US"/>
              </w:rPr>
            </w:pPr>
            <w:r w:rsidRPr="00BB5E24">
              <w:rPr>
                <w:rFonts w:cs="Arial"/>
                <w:lang w:bidi="en-US"/>
              </w:rPr>
              <w:t>DETAILS OF PAYMENT</w:t>
            </w:r>
          </w:p>
        </w:tc>
      </w:tr>
    </w:tbl>
    <w:p w14:paraId="5D8AB690" w14:textId="77777777" w:rsidR="00B72690" w:rsidRPr="00BB5E24" w:rsidRDefault="00B72690" w:rsidP="005A05C8">
      <w:pPr>
        <w:rPr>
          <w:rFonts w:cs="Arial"/>
        </w:rPr>
      </w:pPr>
      <w:bookmarkStart w:id="248" w:name="_Toc441651610"/>
      <w:bookmarkStart w:id="249" w:name="_Toc442559921"/>
    </w:p>
    <w:p w14:paraId="2D8A8F3A" w14:textId="2C153136" w:rsidR="008D2B23" w:rsidRPr="00BB5E24" w:rsidRDefault="008D2B23" w:rsidP="005A05C8">
      <w:pPr>
        <w:pStyle w:val="KDPodnaslov2"/>
        <w:numPr>
          <w:ilvl w:val="1"/>
          <w:numId w:val="22"/>
        </w:numPr>
        <w:spacing w:before="0"/>
        <w:jc w:val="both"/>
        <w:rPr>
          <w:rFonts w:cs="Arial"/>
        </w:rPr>
      </w:pPr>
      <w:r w:rsidRPr="00BB5E24">
        <w:rPr>
          <w:rFonts w:cs="Arial"/>
        </w:rPr>
        <w:t xml:space="preserve">Закључивање </w:t>
      </w:r>
      <w:r w:rsidR="007E3AF6" w:rsidRPr="00BB5E24">
        <w:rPr>
          <w:rFonts w:cs="Arial"/>
          <w:lang w:val="sr-Cyrl-RS"/>
        </w:rPr>
        <w:t xml:space="preserve">и ступање на снагу </w:t>
      </w:r>
      <w:r w:rsidR="006D07F9" w:rsidRPr="00BB5E24">
        <w:rPr>
          <w:rFonts w:cs="Arial"/>
          <w:lang w:val="sr-Cyrl-RS"/>
        </w:rPr>
        <w:t>оквирног споразума/</w:t>
      </w:r>
      <w:r w:rsidRPr="00BB5E24">
        <w:rPr>
          <w:rFonts w:cs="Arial"/>
        </w:rPr>
        <w:t>уговора</w:t>
      </w:r>
      <w:bookmarkEnd w:id="248"/>
      <w:bookmarkEnd w:id="249"/>
    </w:p>
    <w:p w14:paraId="37A5608A" w14:textId="626CCD54" w:rsidR="00E401FA" w:rsidRPr="00BB5E24" w:rsidRDefault="00E401FA" w:rsidP="005A05C8">
      <w:pPr>
        <w:spacing w:before="0"/>
        <w:rPr>
          <w:rFonts w:cs="Arial"/>
        </w:rPr>
      </w:pPr>
      <w:r w:rsidRPr="00BB5E24">
        <w:rPr>
          <w:rFonts w:cs="Arial"/>
        </w:rPr>
        <w:t>Наручилац ће закључити Оквирни споразум по протеку 8 (словима:</w:t>
      </w:r>
      <w:r w:rsidR="006D07F9" w:rsidRPr="00BB5E24">
        <w:rPr>
          <w:rFonts w:cs="Arial"/>
          <w:lang w:val="sr-Cyrl-RS"/>
        </w:rPr>
        <w:t xml:space="preserve"> </w:t>
      </w:r>
      <w:r w:rsidRPr="00BB5E24">
        <w:rPr>
          <w:rFonts w:cs="Arial"/>
        </w:rPr>
        <w:t>осам) дана од дана коначности Одлуке о закључењу Оквирног споразума, односно 8 (словима:</w:t>
      </w:r>
      <w:r w:rsidR="006D07F9" w:rsidRPr="00BB5E24">
        <w:rPr>
          <w:rFonts w:cs="Arial"/>
          <w:lang w:val="sr-Cyrl-RS"/>
        </w:rPr>
        <w:t xml:space="preserve"> </w:t>
      </w:r>
      <w:r w:rsidRPr="00BB5E24">
        <w:rPr>
          <w:rFonts w:cs="Arial"/>
        </w:rPr>
        <w:t>осам) дана од протека рока за подношење захтева за заштиту права.</w:t>
      </w:r>
    </w:p>
    <w:p w14:paraId="5E755803" w14:textId="77777777" w:rsidR="00E401FA" w:rsidRPr="00BB5E24" w:rsidRDefault="00E401FA" w:rsidP="005A05C8">
      <w:pPr>
        <w:spacing w:before="0"/>
        <w:rPr>
          <w:rFonts w:cs="Arial"/>
        </w:rPr>
      </w:pPr>
    </w:p>
    <w:p w14:paraId="56BE48AD" w14:textId="77777777" w:rsidR="00E401FA" w:rsidRPr="00BB5E24" w:rsidRDefault="00E401FA" w:rsidP="005A05C8">
      <w:pPr>
        <w:spacing w:before="0"/>
        <w:rPr>
          <w:rFonts w:cs="Arial"/>
        </w:rPr>
      </w:pPr>
      <w:r w:rsidRPr="00BB5E24">
        <w:rPr>
          <w:rFonts w:cs="Arial"/>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5CF6E9AA" w14:textId="77777777" w:rsidR="00E401FA" w:rsidRPr="00BB5E24" w:rsidRDefault="00E401FA" w:rsidP="005A05C8">
      <w:pPr>
        <w:spacing w:before="0"/>
        <w:rPr>
          <w:rFonts w:cs="Arial"/>
        </w:rPr>
      </w:pPr>
      <w:r w:rsidRPr="00BB5E24">
        <w:rPr>
          <w:rFonts w:cs="Arial"/>
        </w:rPr>
        <w:t>Уговори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076F1047" w14:textId="77777777" w:rsidR="00E401FA" w:rsidRPr="00BB5E24" w:rsidRDefault="00E401FA" w:rsidP="005A05C8">
      <w:pPr>
        <w:spacing w:before="0"/>
        <w:rPr>
          <w:rFonts w:cs="Arial"/>
        </w:rPr>
      </w:pPr>
      <w:r w:rsidRPr="00BB5E24">
        <w:rPr>
          <w:rFonts w:cs="Arial"/>
        </w:rPr>
        <w:t>При закључењу уговора на основу оквирног споразума стране не могу мењати битне услове оквирног споразума.</w:t>
      </w:r>
    </w:p>
    <w:p w14:paraId="4AD02E63" w14:textId="77777777" w:rsidR="00E401FA" w:rsidRPr="00BB5E24" w:rsidRDefault="00E401FA" w:rsidP="005A05C8">
      <w:pPr>
        <w:spacing w:before="0"/>
        <w:rPr>
          <w:rFonts w:cs="Arial"/>
        </w:rPr>
      </w:pPr>
      <w:r w:rsidRPr="00BB5E24">
        <w:rPr>
          <w:rFonts w:cs="Arial"/>
        </w:rPr>
        <w:t>Појединачни уговори ће се закључивати када настане потреба Наручиоца за предметом набавке а Понуђач је у обавези да исти потпише у року од 8 (словима:</w:t>
      </w:r>
      <w:r w:rsidR="00B72690" w:rsidRPr="00BB5E24">
        <w:rPr>
          <w:rFonts w:cs="Arial"/>
        </w:rPr>
        <w:t xml:space="preserve"> </w:t>
      </w:r>
      <w:r w:rsidRPr="00BB5E24">
        <w:rPr>
          <w:rFonts w:cs="Arial"/>
        </w:rPr>
        <w:t>осам) дана од дана достављања и да достави захтевано средство финансијског обезбеђења у року од 10 (словима:</w:t>
      </w:r>
      <w:r w:rsidR="00B72690" w:rsidRPr="00BB5E24">
        <w:rPr>
          <w:rFonts w:cs="Arial"/>
        </w:rPr>
        <w:t xml:space="preserve"> </w:t>
      </w:r>
      <w:r w:rsidRPr="00BB5E24">
        <w:rPr>
          <w:rFonts w:cs="Arial"/>
        </w:rPr>
        <w:t>десет) дана.</w:t>
      </w:r>
    </w:p>
    <w:p w14:paraId="2F906774" w14:textId="3120F5D1" w:rsidR="007E3AF6" w:rsidRPr="00BB5E24" w:rsidRDefault="007E3AF6" w:rsidP="00BB5E24">
      <w:pPr>
        <w:rPr>
          <w:rFonts w:cs="Arial"/>
        </w:rPr>
      </w:pPr>
      <w:r w:rsidRPr="00BB5E24">
        <w:rPr>
          <w:rFonts w:cs="Arial"/>
          <w:lang w:val="ru-RU"/>
        </w:rPr>
        <w:lastRenderedPageBreak/>
        <w:t xml:space="preserve"> </w:t>
      </w:r>
    </w:p>
    <w:p w14:paraId="51DD9EA9" w14:textId="4F4FCD24" w:rsidR="008D2B23" w:rsidRPr="00BB5E24" w:rsidRDefault="008D2B23" w:rsidP="005A05C8">
      <w:pPr>
        <w:pStyle w:val="KDPodnaslov2"/>
        <w:numPr>
          <w:ilvl w:val="1"/>
          <w:numId w:val="22"/>
        </w:numPr>
        <w:spacing w:before="0"/>
        <w:jc w:val="both"/>
        <w:rPr>
          <w:rFonts w:cs="Arial"/>
        </w:rPr>
      </w:pPr>
      <w:bookmarkStart w:id="250" w:name="_Toc441651611"/>
      <w:bookmarkStart w:id="251" w:name="_Toc442559922"/>
      <w:r w:rsidRPr="00BB5E24">
        <w:rPr>
          <w:rFonts w:cs="Arial"/>
        </w:rPr>
        <w:t xml:space="preserve">Измене током трајања </w:t>
      </w:r>
      <w:r w:rsidR="00532C75" w:rsidRPr="00BB5E24">
        <w:rPr>
          <w:rFonts w:cs="Arial"/>
          <w:lang w:val="sr-Cyrl-RS"/>
        </w:rPr>
        <w:t>оквирног споразума/</w:t>
      </w:r>
      <w:r w:rsidRPr="00BB5E24">
        <w:rPr>
          <w:rFonts w:cs="Arial"/>
        </w:rPr>
        <w:t>уговора</w:t>
      </w:r>
      <w:bookmarkEnd w:id="250"/>
      <w:bookmarkEnd w:id="251"/>
    </w:p>
    <w:p w14:paraId="64BA0254" w14:textId="2827FEAD" w:rsidR="00327B5A" w:rsidRPr="00BB5E24" w:rsidRDefault="008D2B23" w:rsidP="005A05C8">
      <w:pPr>
        <w:spacing w:before="0"/>
        <w:rPr>
          <w:rFonts w:cs="Arial"/>
          <w:lang w:val="sr-Cyrl-RS"/>
        </w:rPr>
      </w:pPr>
      <w:r w:rsidRPr="00BB5E24">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327B5A" w:rsidRPr="00BB5E24">
        <w:rPr>
          <w:rFonts w:cs="Arial"/>
          <w:lang w:eastAsia="sr-Latn-CS"/>
        </w:rPr>
        <w:t xml:space="preserve">, </w:t>
      </w:r>
      <w:r w:rsidR="00327B5A" w:rsidRPr="00BB5E24">
        <w:rPr>
          <w:rFonts w:cs="Arial"/>
          <w:lang w:val="sr-Cyrl-RS" w:eastAsia="sr-Latn-CS"/>
        </w:rPr>
        <w:t xml:space="preserve">и то у </w:t>
      </w:r>
      <w:r w:rsidR="00327B5A" w:rsidRPr="00BB5E24">
        <w:rPr>
          <w:rFonts w:cs="Arial"/>
          <w:lang w:val="sr-Cyrl-RS"/>
        </w:rPr>
        <w:t>случају:</w:t>
      </w:r>
    </w:p>
    <w:p w14:paraId="4EF82C14" w14:textId="77777777" w:rsidR="00327B5A" w:rsidRPr="00BB5E24" w:rsidRDefault="00327B5A" w:rsidP="005A05C8">
      <w:pPr>
        <w:rPr>
          <w:rFonts w:cs="Arial"/>
          <w:lang w:val="sr-Cyrl-RS"/>
        </w:rPr>
      </w:pPr>
      <w:r w:rsidRPr="00BB5E24">
        <w:rPr>
          <w:rFonts w:cs="Arial"/>
          <w:lang w:val="sr-Cyrl-RS"/>
        </w:rPr>
        <w:t>- непредвиђених околности приликом реализације оквирног споразума/појединачног уговора, за које се није могло знати приликом планирања набавке.</w:t>
      </w:r>
    </w:p>
    <w:p w14:paraId="21BFD3C2" w14:textId="77777777" w:rsidR="00327B5A" w:rsidRPr="00BB5E24" w:rsidRDefault="00327B5A" w:rsidP="005A05C8">
      <w:pPr>
        <w:rPr>
          <w:rFonts w:cs="Arial"/>
          <w:lang w:val="sr-Cyrl-RS"/>
        </w:rPr>
      </w:pPr>
      <w:r w:rsidRPr="00BB5E24">
        <w:rPr>
          <w:rFonts w:cs="Arial"/>
          <w:lang w:val="sr-Cyrl-RS"/>
        </w:rPr>
        <w:t>- да приликом реализације оквирног споразума/појединачног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p>
    <w:p w14:paraId="03C2B455" w14:textId="77777777" w:rsidR="00327B5A" w:rsidRPr="00BB5E24" w:rsidRDefault="00327B5A" w:rsidP="005A05C8">
      <w:pPr>
        <w:spacing w:before="0"/>
        <w:rPr>
          <w:rFonts w:cs="Arial"/>
          <w:lang w:eastAsia="sr-Latn-CS"/>
        </w:rPr>
      </w:pPr>
    </w:p>
    <w:p w14:paraId="6CE10D15" w14:textId="77777777" w:rsidR="00922EDB" w:rsidRPr="00BB5E24" w:rsidRDefault="00922EDB" w:rsidP="005A05C8">
      <w:pPr>
        <w:spacing w:before="0"/>
        <w:rPr>
          <w:rFonts w:cs="Arial"/>
        </w:rPr>
      </w:pPr>
    </w:p>
    <w:p w14:paraId="10BFD000" w14:textId="77777777" w:rsidR="006E6F46" w:rsidRPr="00BB5E24" w:rsidRDefault="006E6F46" w:rsidP="005A05C8">
      <w:pPr>
        <w:spacing w:before="0"/>
        <w:rPr>
          <w:rFonts w:cs="Arial"/>
          <w:lang w:eastAsia="sr-Latn-CS"/>
        </w:rPr>
      </w:pPr>
    </w:p>
    <w:p w14:paraId="299B3CBC" w14:textId="77777777" w:rsidR="006E6F46" w:rsidRPr="00BB5E24" w:rsidRDefault="006E6F46" w:rsidP="005A05C8">
      <w:pPr>
        <w:spacing w:before="0"/>
        <w:rPr>
          <w:rFonts w:cs="Arial"/>
          <w:lang w:eastAsia="sr-Latn-CS"/>
        </w:rPr>
      </w:pPr>
    </w:p>
    <w:p w14:paraId="4375BCA2" w14:textId="77777777" w:rsidR="006E6F46" w:rsidRPr="00BB5E24" w:rsidRDefault="006E6F46" w:rsidP="005A05C8">
      <w:pPr>
        <w:spacing w:before="0"/>
        <w:rPr>
          <w:rFonts w:cs="Arial"/>
          <w:lang w:eastAsia="sr-Latn-CS"/>
        </w:rPr>
      </w:pPr>
    </w:p>
    <w:p w14:paraId="16D25F82" w14:textId="77777777" w:rsidR="006E6F46" w:rsidRPr="00BB5E24" w:rsidRDefault="006E6F46" w:rsidP="005A05C8">
      <w:pPr>
        <w:spacing w:before="0"/>
        <w:rPr>
          <w:rFonts w:cs="Arial"/>
          <w:lang w:eastAsia="sr-Latn-CS"/>
        </w:rPr>
      </w:pPr>
    </w:p>
    <w:p w14:paraId="1FA6AABC" w14:textId="77777777" w:rsidR="006E6F46" w:rsidRPr="00BB5E24" w:rsidRDefault="006E6F46" w:rsidP="005A05C8">
      <w:pPr>
        <w:spacing w:before="0"/>
        <w:rPr>
          <w:rFonts w:cs="Arial"/>
          <w:lang w:eastAsia="sr-Latn-CS"/>
        </w:rPr>
      </w:pPr>
    </w:p>
    <w:p w14:paraId="57F0C417" w14:textId="77777777" w:rsidR="006E6F46" w:rsidRPr="00BB5E24" w:rsidRDefault="006E6F46" w:rsidP="005A05C8">
      <w:pPr>
        <w:spacing w:before="0"/>
        <w:rPr>
          <w:rFonts w:cs="Arial"/>
          <w:lang w:eastAsia="sr-Latn-CS"/>
        </w:rPr>
      </w:pPr>
    </w:p>
    <w:p w14:paraId="4A9F7F5F" w14:textId="77777777" w:rsidR="006E6F46" w:rsidRPr="00BB5E24" w:rsidRDefault="006E6F46" w:rsidP="005A05C8">
      <w:pPr>
        <w:spacing w:before="0"/>
        <w:rPr>
          <w:rFonts w:cs="Arial"/>
          <w:lang w:eastAsia="sr-Latn-CS"/>
        </w:rPr>
      </w:pPr>
    </w:p>
    <w:p w14:paraId="63E63142" w14:textId="77777777" w:rsidR="008C3986" w:rsidRPr="00BB5E24" w:rsidRDefault="008C3986" w:rsidP="005A05C8">
      <w:pPr>
        <w:spacing w:before="0"/>
        <w:rPr>
          <w:rFonts w:cs="Arial"/>
          <w:lang w:eastAsia="sr-Latn-CS"/>
        </w:rPr>
      </w:pPr>
    </w:p>
    <w:p w14:paraId="10FC9156" w14:textId="77777777" w:rsidR="008C3986" w:rsidRPr="00BB5E24" w:rsidRDefault="008C3986" w:rsidP="005A05C8">
      <w:pPr>
        <w:spacing w:before="0"/>
        <w:rPr>
          <w:rFonts w:cs="Arial"/>
          <w:color w:val="00B0F0"/>
          <w:lang w:eastAsia="sr-Latn-CS"/>
        </w:rPr>
      </w:pPr>
    </w:p>
    <w:p w14:paraId="44605A59" w14:textId="77777777" w:rsidR="008C3986" w:rsidRPr="00BB5E24" w:rsidRDefault="008C3986" w:rsidP="005A05C8">
      <w:pPr>
        <w:spacing w:before="0"/>
        <w:rPr>
          <w:rFonts w:cs="Arial"/>
          <w:color w:val="00B0F0"/>
          <w:lang w:eastAsia="sr-Latn-CS"/>
        </w:rPr>
      </w:pPr>
    </w:p>
    <w:p w14:paraId="3F76D476" w14:textId="77777777" w:rsidR="008C3986" w:rsidRPr="00BB5E24" w:rsidRDefault="008C3986" w:rsidP="005A05C8">
      <w:pPr>
        <w:spacing w:before="0"/>
        <w:rPr>
          <w:rFonts w:cs="Arial"/>
          <w:color w:val="00B0F0"/>
          <w:lang w:eastAsia="sr-Latn-CS"/>
        </w:rPr>
      </w:pPr>
    </w:p>
    <w:p w14:paraId="4CC17B53" w14:textId="77777777" w:rsidR="008C3986" w:rsidRPr="00BB5E24" w:rsidRDefault="008C3986" w:rsidP="005A05C8">
      <w:pPr>
        <w:spacing w:before="0"/>
        <w:rPr>
          <w:rFonts w:cs="Arial"/>
          <w:color w:val="00B0F0"/>
          <w:lang w:eastAsia="sr-Latn-CS"/>
        </w:rPr>
      </w:pPr>
    </w:p>
    <w:p w14:paraId="35A4EB6E" w14:textId="77777777" w:rsidR="008C3986" w:rsidRPr="00BB5E24" w:rsidRDefault="008C3986" w:rsidP="005A05C8">
      <w:pPr>
        <w:spacing w:before="0"/>
        <w:rPr>
          <w:rFonts w:cs="Arial"/>
          <w:color w:val="00B0F0"/>
          <w:lang w:eastAsia="sr-Latn-CS"/>
        </w:rPr>
      </w:pPr>
    </w:p>
    <w:p w14:paraId="12E8B15B" w14:textId="77777777" w:rsidR="008C3986" w:rsidRPr="00BB5E24" w:rsidRDefault="008C3986" w:rsidP="005A05C8">
      <w:pPr>
        <w:spacing w:before="0"/>
        <w:rPr>
          <w:rFonts w:cs="Arial"/>
          <w:color w:val="00B0F0"/>
          <w:lang w:eastAsia="sr-Latn-CS"/>
        </w:rPr>
      </w:pPr>
    </w:p>
    <w:p w14:paraId="03E8B419" w14:textId="77777777" w:rsidR="008C3986" w:rsidRPr="00BB5E24" w:rsidRDefault="008C3986" w:rsidP="005A05C8">
      <w:pPr>
        <w:spacing w:before="0"/>
        <w:rPr>
          <w:rFonts w:cs="Arial"/>
          <w:color w:val="00B0F0"/>
          <w:lang w:eastAsia="sr-Latn-CS"/>
        </w:rPr>
      </w:pPr>
    </w:p>
    <w:p w14:paraId="1151D3DD" w14:textId="77777777" w:rsidR="008C3986" w:rsidRPr="00BB5E24" w:rsidRDefault="008C3986" w:rsidP="005A05C8">
      <w:pPr>
        <w:spacing w:before="0"/>
        <w:rPr>
          <w:rFonts w:cs="Arial"/>
          <w:color w:val="00B0F0"/>
          <w:lang w:eastAsia="sr-Latn-CS"/>
        </w:rPr>
      </w:pPr>
    </w:p>
    <w:p w14:paraId="0B398248" w14:textId="77777777" w:rsidR="008C3986" w:rsidRPr="00BB5E24" w:rsidRDefault="008C3986" w:rsidP="005A05C8">
      <w:pPr>
        <w:spacing w:before="0"/>
        <w:jc w:val="center"/>
        <w:rPr>
          <w:rFonts w:cs="Arial"/>
          <w:color w:val="00B0F0"/>
          <w:lang w:eastAsia="sr-Latn-CS"/>
        </w:rPr>
      </w:pPr>
    </w:p>
    <w:p w14:paraId="3847B217" w14:textId="77777777" w:rsidR="00750A33" w:rsidRPr="00BB5E24" w:rsidRDefault="00750A33" w:rsidP="005A05C8">
      <w:pPr>
        <w:spacing w:before="0"/>
        <w:jc w:val="center"/>
        <w:rPr>
          <w:rFonts w:cs="Arial"/>
          <w:color w:val="00B0F0"/>
          <w:lang w:eastAsia="sr-Latn-CS"/>
        </w:rPr>
      </w:pPr>
    </w:p>
    <w:p w14:paraId="3187DD18" w14:textId="77777777" w:rsidR="00750A33" w:rsidRPr="00BB5E24" w:rsidRDefault="00750A33" w:rsidP="005A05C8">
      <w:pPr>
        <w:spacing w:before="0"/>
        <w:jc w:val="center"/>
        <w:rPr>
          <w:rFonts w:cs="Arial"/>
          <w:color w:val="00B0F0"/>
          <w:lang w:eastAsia="sr-Latn-CS"/>
        </w:rPr>
      </w:pPr>
    </w:p>
    <w:p w14:paraId="4439B929" w14:textId="77777777" w:rsidR="008C3986" w:rsidRPr="00BB5E24" w:rsidRDefault="008C3986" w:rsidP="005A05C8">
      <w:pPr>
        <w:spacing w:before="0"/>
        <w:jc w:val="center"/>
        <w:rPr>
          <w:rFonts w:cs="Arial"/>
          <w:color w:val="00B0F0"/>
          <w:lang w:eastAsia="sr-Latn-CS"/>
        </w:rPr>
      </w:pPr>
    </w:p>
    <w:p w14:paraId="758132C2" w14:textId="77777777" w:rsidR="00E401FA" w:rsidRPr="00BB5E24" w:rsidRDefault="00E401FA" w:rsidP="005A05C8">
      <w:pPr>
        <w:spacing w:before="0"/>
        <w:jc w:val="left"/>
        <w:rPr>
          <w:rFonts w:cs="Arial"/>
          <w:b/>
        </w:rPr>
      </w:pPr>
      <w:r w:rsidRPr="00BB5E24">
        <w:rPr>
          <w:rFonts w:cs="Arial"/>
        </w:rPr>
        <w:br w:type="page"/>
      </w:r>
    </w:p>
    <w:p w14:paraId="788526A6" w14:textId="77777777" w:rsidR="008C3986" w:rsidRPr="00BB5E24" w:rsidRDefault="008C3986" w:rsidP="005A05C8">
      <w:pPr>
        <w:pStyle w:val="KDPodnaslov1"/>
        <w:numPr>
          <w:ilvl w:val="0"/>
          <w:numId w:val="22"/>
        </w:numPr>
        <w:spacing w:before="0"/>
        <w:jc w:val="center"/>
        <w:rPr>
          <w:rFonts w:cs="Arial"/>
        </w:rPr>
      </w:pPr>
      <w:r w:rsidRPr="00BB5E24">
        <w:rPr>
          <w:rFonts w:cs="Arial"/>
        </w:rPr>
        <w:lastRenderedPageBreak/>
        <w:t>ОБРАСЦИ</w:t>
      </w:r>
    </w:p>
    <w:p w14:paraId="272896FB" w14:textId="77777777" w:rsidR="008C3986" w:rsidRPr="00BB5E24" w:rsidRDefault="008C3986" w:rsidP="005A05C8">
      <w:pPr>
        <w:spacing w:before="0"/>
        <w:rPr>
          <w:rFonts w:cs="Arial"/>
          <w:lang w:eastAsia="sr-Latn-CS"/>
        </w:rPr>
      </w:pPr>
    </w:p>
    <w:p w14:paraId="5B34EB95" w14:textId="77777777" w:rsidR="008C3986" w:rsidRPr="00BB5E24" w:rsidRDefault="008C3986" w:rsidP="005A05C8">
      <w:pPr>
        <w:spacing w:before="0"/>
        <w:rPr>
          <w:rFonts w:cs="Arial"/>
          <w:lang w:eastAsia="sr-Latn-CS"/>
        </w:rPr>
      </w:pPr>
    </w:p>
    <w:p w14:paraId="183E8926" w14:textId="77777777" w:rsidR="008C3986" w:rsidRPr="00BB5E24" w:rsidRDefault="008C3986" w:rsidP="005A05C8">
      <w:pPr>
        <w:spacing w:before="0"/>
        <w:rPr>
          <w:rFonts w:cs="Arial"/>
          <w:lang w:eastAsia="sr-Latn-CS"/>
        </w:rPr>
      </w:pPr>
    </w:p>
    <w:p w14:paraId="32203E5D" w14:textId="77777777" w:rsidR="008C3986" w:rsidRPr="00BB5E24" w:rsidRDefault="008C3986" w:rsidP="005A05C8">
      <w:pPr>
        <w:spacing w:before="0"/>
        <w:rPr>
          <w:rFonts w:cs="Arial"/>
          <w:lang w:eastAsia="sr-Latn-CS"/>
        </w:rPr>
      </w:pPr>
    </w:p>
    <w:p w14:paraId="1A053B2C" w14:textId="77777777" w:rsidR="008C3986" w:rsidRPr="00BB5E24" w:rsidRDefault="008C3986" w:rsidP="005A05C8">
      <w:pPr>
        <w:spacing w:before="0"/>
        <w:rPr>
          <w:rFonts w:cs="Arial"/>
          <w:lang w:eastAsia="sr-Latn-CS"/>
        </w:rPr>
      </w:pPr>
    </w:p>
    <w:p w14:paraId="55BBC21A" w14:textId="77777777" w:rsidR="008C3986" w:rsidRPr="00BB5E24" w:rsidRDefault="008C3986" w:rsidP="005A05C8">
      <w:pPr>
        <w:spacing w:before="0"/>
        <w:rPr>
          <w:rFonts w:cs="Arial"/>
          <w:lang w:eastAsia="sr-Latn-CS"/>
        </w:rPr>
      </w:pPr>
    </w:p>
    <w:p w14:paraId="1F12455A" w14:textId="77777777" w:rsidR="008C3986" w:rsidRPr="00BB5E24" w:rsidRDefault="008C3986" w:rsidP="005A05C8">
      <w:pPr>
        <w:spacing w:before="0"/>
        <w:rPr>
          <w:rFonts w:cs="Arial"/>
          <w:lang w:eastAsia="sr-Latn-CS"/>
        </w:rPr>
      </w:pPr>
    </w:p>
    <w:p w14:paraId="1AFB425F" w14:textId="77777777" w:rsidR="008C3986" w:rsidRPr="00BB5E24" w:rsidRDefault="008C3986" w:rsidP="005A05C8">
      <w:pPr>
        <w:spacing w:before="0"/>
        <w:rPr>
          <w:rFonts w:cs="Arial"/>
          <w:lang w:eastAsia="sr-Latn-CS"/>
        </w:rPr>
      </w:pPr>
    </w:p>
    <w:p w14:paraId="342E0497" w14:textId="77777777" w:rsidR="008C3986" w:rsidRPr="00BB5E24" w:rsidRDefault="008C3986" w:rsidP="005A05C8">
      <w:pPr>
        <w:spacing w:before="0"/>
        <w:rPr>
          <w:rFonts w:cs="Arial"/>
          <w:lang w:eastAsia="sr-Latn-CS"/>
        </w:rPr>
      </w:pPr>
    </w:p>
    <w:p w14:paraId="6472D2AB" w14:textId="77777777" w:rsidR="008C3986" w:rsidRPr="00BB5E24" w:rsidRDefault="008C3986" w:rsidP="005A05C8">
      <w:pPr>
        <w:spacing w:before="0"/>
        <w:rPr>
          <w:rFonts w:cs="Arial"/>
          <w:lang w:eastAsia="sr-Latn-CS"/>
        </w:rPr>
      </w:pPr>
    </w:p>
    <w:p w14:paraId="2408E4B5" w14:textId="77777777" w:rsidR="008C3986" w:rsidRPr="00BB5E24" w:rsidRDefault="008C3986" w:rsidP="005A05C8">
      <w:pPr>
        <w:spacing w:before="0"/>
        <w:rPr>
          <w:rFonts w:cs="Arial"/>
          <w:lang w:eastAsia="sr-Latn-CS"/>
        </w:rPr>
      </w:pPr>
    </w:p>
    <w:p w14:paraId="043AAD87" w14:textId="77777777" w:rsidR="008C3986" w:rsidRPr="00BB5E24" w:rsidRDefault="008C3986" w:rsidP="005A05C8">
      <w:pPr>
        <w:spacing w:before="0"/>
        <w:rPr>
          <w:rFonts w:cs="Arial"/>
          <w:lang w:eastAsia="sr-Latn-CS"/>
        </w:rPr>
      </w:pPr>
    </w:p>
    <w:p w14:paraId="5A1FC93E" w14:textId="77777777" w:rsidR="008C3986" w:rsidRPr="00BB5E24" w:rsidRDefault="008C3986" w:rsidP="005A05C8">
      <w:pPr>
        <w:spacing w:before="0"/>
        <w:rPr>
          <w:rFonts w:cs="Arial"/>
          <w:lang w:eastAsia="sr-Latn-CS"/>
        </w:rPr>
      </w:pPr>
    </w:p>
    <w:p w14:paraId="10782804" w14:textId="77777777" w:rsidR="008C3986" w:rsidRPr="00BB5E24" w:rsidRDefault="008C3986" w:rsidP="005A05C8">
      <w:pPr>
        <w:spacing w:before="0"/>
        <w:rPr>
          <w:rFonts w:cs="Arial"/>
          <w:lang w:eastAsia="sr-Latn-CS"/>
        </w:rPr>
      </w:pPr>
    </w:p>
    <w:p w14:paraId="6CA3E8C8" w14:textId="77777777" w:rsidR="008C3986" w:rsidRPr="00BB5E24" w:rsidRDefault="008C3986" w:rsidP="005A05C8">
      <w:pPr>
        <w:spacing w:before="0"/>
        <w:rPr>
          <w:rFonts w:cs="Arial"/>
          <w:lang w:eastAsia="sr-Latn-CS"/>
        </w:rPr>
      </w:pPr>
    </w:p>
    <w:p w14:paraId="67263DDC" w14:textId="77777777" w:rsidR="008C3986" w:rsidRPr="00BB5E24" w:rsidRDefault="008C3986" w:rsidP="005A05C8">
      <w:pPr>
        <w:spacing w:before="0"/>
        <w:rPr>
          <w:rFonts w:cs="Arial"/>
          <w:lang w:eastAsia="sr-Latn-CS"/>
        </w:rPr>
      </w:pPr>
    </w:p>
    <w:p w14:paraId="41200ED8" w14:textId="77777777" w:rsidR="008C3986" w:rsidRPr="00BB5E24" w:rsidRDefault="008C3986" w:rsidP="005A05C8">
      <w:pPr>
        <w:spacing w:before="0"/>
        <w:rPr>
          <w:rFonts w:cs="Arial"/>
          <w:lang w:eastAsia="sr-Latn-CS"/>
        </w:rPr>
      </w:pPr>
    </w:p>
    <w:p w14:paraId="05E639DB" w14:textId="77777777" w:rsidR="008C3986" w:rsidRPr="00BB5E24" w:rsidRDefault="008C3986" w:rsidP="005A05C8">
      <w:pPr>
        <w:spacing w:before="0"/>
        <w:rPr>
          <w:rFonts w:cs="Arial"/>
          <w:lang w:eastAsia="sr-Latn-CS"/>
        </w:rPr>
      </w:pPr>
    </w:p>
    <w:p w14:paraId="6C4641AD" w14:textId="77777777" w:rsidR="008C3986" w:rsidRPr="00BB5E24" w:rsidRDefault="008C3986" w:rsidP="005A05C8">
      <w:pPr>
        <w:spacing w:before="0"/>
        <w:rPr>
          <w:rFonts w:cs="Arial"/>
          <w:lang w:eastAsia="sr-Latn-CS"/>
        </w:rPr>
      </w:pPr>
    </w:p>
    <w:p w14:paraId="5E526FC0" w14:textId="77777777" w:rsidR="008C3986" w:rsidRPr="00BB5E24" w:rsidRDefault="008C3986" w:rsidP="005A05C8">
      <w:pPr>
        <w:spacing w:before="0"/>
        <w:rPr>
          <w:rFonts w:cs="Arial"/>
          <w:lang w:eastAsia="sr-Latn-CS"/>
        </w:rPr>
      </w:pPr>
    </w:p>
    <w:p w14:paraId="1B95F3CA" w14:textId="77777777" w:rsidR="008C3986" w:rsidRPr="00BB5E24" w:rsidRDefault="008C3986" w:rsidP="005A05C8">
      <w:pPr>
        <w:spacing w:before="0"/>
        <w:rPr>
          <w:rFonts w:cs="Arial"/>
          <w:lang w:eastAsia="sr-Latn-CS"/>
        </w:rPr>
      </w:pPr>
    </w:p>
    <w:p w14:paraId="62B65A75" w14:textId="77777777" w:rsidR="008C3986" w:rsidRPr="00BB5E24" w:rsidRDefault="008C3986" w:rsidP="005A05C8">
      <w:pPr>
        <w:spacing w:before="0"/>
        <w:rPr>
          <w:rFonts w:cs="Arial"/>
          <w:lang w:eastAsia="sr-Latn-CS"/>
        </w:rPr>
      </w:pPr>
    </w:p>
    <w:p w14:paraId="08B91EB0" w14:textId="77777777" w:rsidR="008C3986" w:rsidRPr="00BB5E24" w:rsidRDefault="008C3986" w:rsidP="005A05C8">
      <w:pPr>
        <w:spacing w:before="0"/>
        <w:rPr>
          <w:rFonts w:cs="Arial"/>
          <w:lang w:eastAsia="sr-Latn-CS"/>
        </w:rPr>
      </w:pPr>
    </w:p>
    <w:p w14:paraId="40DAF3CB" w14:textId="77777777" w:rsidR="008C3986" w:rsidRPr="00BB5E24" w:rsidRDefault="008C3986" w:rsidP="005A05C8">
      <w:pPr>
        <w:spacing w:before="0"/>
        <w:rPr>
          <w:rFonts w:cs="Arial"/>
          <w:lang w:eastAsia="sr-Latn-CS"/>
        </w:rPr>
      </w:pPr>
    </w:p>
    <w:p w14:paraId="2AC792E1" w14:textId="77777777" w:rsidR="008C3986" w:rsidRPr="00BB5E24" w:rsidRDefault="008C3986" w:rsidP="005A05C8">
      <w:pPr>
        <w:spacing w:before="0"/>
        <w:rPr>
          <w:rFonts w:cs="Arial"/>
          <w:lang w:eastAsia="sr-Latn-CS"/>
        </w:rPr>
      </w:pPr>
    </w:p>
    <w:p w14:paraId="455A9D4D" w14:textId="77777777" w:rsidR="008C3986" w:rsidRPr="00BB5E24" w:rsidRDefault="008C3986" w:rsidP="005A05C8">
      <w:pPr>
        <w:spacing w:before="0"/>
        <w:rPr>
          <w:rFonts w:cs="Arial"/>
          <w:lang w:eastAsia="sr-Latn-CS"/>
        </w:rPr>
      </w:pPr>
    </w:p>
    <w:p w14:paraId="40516B77" w14:textId="77777777" w:rsidR="008C3986" w:rsidRPr="00BB5E24" w:rsidRDefault="008C3986" w:rsidP="005A05C8">
      <w:pPr>
        <w:spacing w:before="0"/>
        <w:rPr>
          <w:rFonts w:cs="Arial"/>
          <w:lang w:eastAsia="sr-Latn-CS"/>
        </w:rPr>
      </w:pPr>
    </w:p>
    <w:p w14:paraId="0E947B91" w14:textId="77777777" w:rsidR="008C3986" w:rsidRPr="00BB5E24" w:rsidRDefault="008C3986" w:rsidP="005A05C8">
      <w:pPr>
        <w:spacing w:before="0"/>
        <w:rPr>
          <w:rFonts w:cs="Arial"/>
          <w:lang w:eastAsia="sr-Latn-CS"/>
        </w:rPr>
      </w:pPr>
    </w:p>
    <w:p w14:paraId="71551A27" w14:textId="77777777" w:rsidR="00922EDB" w:rsidRPr="00BB5E24" w:rsidRDefault="00922EDB" w:rsidP="005A05C8">
      <w:pPr>
        <w:spacing w:before="0"/>
        <w:rPr>
          <w:rFonts w:cs="Arial"/>
          <w:color w:val="00B0F0"/>
          <w:lang w:eastAsia="sr-Latn-CS"/>
        </w:rPr>
      </w:pPr>
    </w:p>
    <w:p w14:paraId="68D93803" w14:textId="77777777" w:rsidR="00E401FA" w:rsidRPr="00BB5E24" w:rsidRDefault="00E401FA" w:rsidP="005A05C8">
      <w:pPr>
        <w:spacing w:before="0"/>
        <w:jc w:val="left"/>
        <w:rPr>
          <w:rFonts w:cs="Arial"/>
          <w:b/>
        </w:rPr>
      </w:pPr>
      <w:bookmarkStart w:id="252" w:name="_Toc442559924"/>
      <w:r w:rsidRPr="00BB5E24">
        <w:rPr>
          <w:rFonts w:cs="Arial"/>
        </w:rPr>
        <w:br w:type="page"/>
      </w:r>
    </w:p>
    <w:p w14:paraId="7046B004" w14:textId="77777777" w:rsidR="00343A18" w:rsidRPr="00BB5E24" w:rsidRDefault="00343A18" w:rsidP="005A05C8">
      <w:pPr>
        <w:pStyle w:val="KDObrazac"/>
        <w:spacing w:before="0"/>
        <w:rPr>
          <w:noProof/>
        </w:rPr>
      </w:pPr>
      <w:r w:rsidRPr="00BB5E24">
        <w:lastRenderedPageBreak/>
        <w:t xml:space="preserve">ОБРАЗАЦ </w:t>
      </w:r>
      <w:r w:rsidR="00E401FA" w:rsidRPr="00BB5E24">
        <w:rPr>
          <w:lang w:val="sr-Cyrl-RS"/>
        </w:rPr>
        <w:t>1</w:t>
      </w:r>
      <w:r w:rsidRPr="00BB5E24">
        <w:rPr>
          <w:noProof/>
        </w:rPr>
        <w:t>.</w:t>
      </w:r>
      <w:bookmarkEnd w:id="252"/>
    </w:p>
    <w:p w14:paraId="62DB7CFE" w14:textId="77777777" w:rsidR="00343A18" w:rsidRPr="00BB5E24" w:rsidRDefault="00343A18" w:rsidP="005A05C8">
      <w:pPr>
        <w:spacing w:before="0"/>
        <w:rPr>
          <w:rFonts w:cs="Arial"/>
        </w:rPr>
      </w:pPr>
    </w:p>
    <w:p w14:paraId="1956F9B6" w14:textId="77777777" w:rsidR="00343A18" w:rsidRPr="00BB5E24" w:rsidRDefault="00343A18" w:rsidP="005A05C8">
      <w:pPr>
        <w:spacing w:before="0"/>
        <w:jc w:val="center"/>
        <w:rPr>
          <w:rStyle w:val="BookTitle"/>
          <w:rFonts w:cs="Arial"/>
        </w:rPr>
      </w:pPr>
      <w:r w:rsidRPr="00BB5E24">
        <w:rPr>
          <w:rStyle w:val="BookTitle"/>
          <w:rFonts w:cs="Arial"/>
        </w:rPr>
        <w:t>ОБРАЗАЦ ПОНУДЕ</w:t>
      </w:r>
    </w:p>
    <w:p w14:paraId="38B68200" w14:textId="77777777" w:rsidR="00343A18" w:rsidRPr="00BB5E24" w:rsidRDefault="00343A18" w:rsidP="005A05C8">
      <w:pPr>
        <w:spacing w:before="0"/>
        <w:rPr>
          <w:rStyle w:val="BookTitle"/>
          <w:rFonts w:cs="Arial"/>
        </w:rPr>
      </w:pPr>
    </w:p>
    <w:p w14:paraId="195CBBE7" w14:textId="77777777" w:rsidR="00343A18" w:rsidRPr="00BB5E24" w:rsidRDefault="00343A18" w:rsidP="005A05C8">
      <w:pPr>
        <w:spacing w:before="0"/>
        <w:rPr>
          <w:rFonts w:eastAsia="TimesNewRomanPS-BoldMT" w:cs="Arial"/>
          <w:bCs/>
          <w:color w:val="000000" w:themeColor="text1"/>
        </w:rPr>
      </w:pPr>
      <w:r w:rsidRPr="00BB5E24">
        <w:rPr>
          <w:rFonts w:eastAsia="TimesNewRomanPS-BoldMT" w:cs="Arial"/>
          <w:bCs/>
          <w:color w:val="000000"/>
        </w:rPr>
        <w:t xml:space="preserve">Понуда бр._________ од _______________ за  </w:t>
      </w:r>
      <w:r w:rsidR="0031435B" w:rsidRPr="00BB5E24">
        <w:rPr>
          <w:rFonts w:eastAsia="TimesNewRomanPS-BoldMT" w:cs="Arial"/>
          <w:bCs/>
          <w:color w:val="000000"/>
          <w:lang w:val="sr-Cyrl-RS"/>
        </w:rPr>
        <w:t xml:space="preserve">отворени </w:t>
      </w:r>
      <w:r w:rsidRPr="00BB5E24">
        <w:rPr>
          <w:rFonts w:eastAsia="TimesNewRomanPS-BoldMT" w:cs="Arial"/>
          <w:bCs/>
          <w:color w:val="000000"/>
        </w:rPr>
        <w:t>поступак јавне набавке</w:t>
      </w:r>
      <w:r w:rsidR="00E401FA" w:rsidRPr="00BB5E24">
        <w:rPr>
          <w:rFonts w:eastAsia="TimesNewRomanPS-BoldMT" w:cs="Arial"/>
          <w:bCs/>
          <w:color w:val="000000"/>
          <w:lang w:val="sr-Cyrl-RS"/>
        </w:rPr>
        <w:t xml:space="preserve"> </w:t>
      </w:r>
      <w:r w:rsidRPr="00BB5E24">
        <w:rPr>
          <w:rFonts w:eastAsia="TimesNewRomanPS-BoldMT" w:cs="Arial"/>
          <w:bCs/>
          <w:color w:val="000000"/>
        </w:rPr>
        <w:t xml:space="preserve">– </w:t>
      </w:r>
      <w:r w:rsidR="00041FE3" w:rsidRPr="00BB5E24">
        <w:rPr>
          <w:rFonts w:eastAsia="TimesNewRomanPS-BoldMT" w:cs="Arial"/>
          <w:bCs/>
          <w:color w:val="000000" w:themeColor="text1"/>
        </w:rPr>
        <w:t>услуге</w:t>
      </w:r>
      <w:r w:rsidRPr="00BB5E24">
        <w:rPr>
          <w:rFonts w:eastAsia="TimesNewRomanPS-BoldMT" w:cs="Arial"/>
          <w:bCs/>
          <w:color w:val="000000" w:themeColor="text1"/>
        </w:rPr>
        <w:t xml:space="preserve"> </w:t>
      </w:r>
      <w:r w:rsidR="00E401FA" w:rsidRPr="00BB5E24">
        <w:rPr>
          <w:rFonts w:eastAsia="TimesNewRomanPS-BoldMT" w:cs="Arial"/>
          <w:bCs/>
          <w:color w:val="000000" w:themeColor="text1"/>
          <w:lang w:val="sr-Cyrl-RS"/>
        </w:rPr>
        <w:t xml:space="preserve">„Јединствено и стандардизовано очитавање бројила за мерење потрошње електричне енергије“ </w:t>
      </w:r>
      <w:r w:rsidRPr="00BB5E24">
        <w:rPr>
          <w:rFonts w:eastAsia="TimesNewRomanPS-BoldMT" w:cs="Arial"/>
          <w:bCs/>
          <w:color w:val="000000" w:themeColor="text1"/>
        </w:rPr>
        <w:t>ЈН бр</w:t>
      </w:r>
      <w:r w:rsidR="00E401FA" w:rsidRPr="00BB5E24">
        <w:rPr>
          <w:rFonts w:eastAsia="TimesNewRomanPS-BoldMT" w:cs="Arial"/>
          <w:bCs/>
          <w:color w:val="000000" w:themeColor="text1"/>
          <w:lang w:val="sr-Cyrl-RS"/>
        </w:rPr>
        <w:t>ој ЈН/8200/0025/2017</w:t>
      </w:r>
    </w:p>
    <w:p w14:paraId="15A14917" w14:textId="77777777" w:rsidR="00343A18" w:rsidRPr="00BB5E24" w:rsidRDefault="00343A18" w:rsidP="005A05C8">
      <w:pPr>
        <w:spacing w:before="0"/>
        <w:rPr>
          <w:rFonts w:eastAsia="TimesNewRomanPS-BoldMT" w:cs="Arial"/>
          <w:bCs/>
          <w:color w:val="00B0F0"/>
        </w:rPr>
      </w:pPr>
    </w:p>
    <w:p w14:paraId="677DA55C" w14:textId="77777777" w:rsidR="00343A18" w:rsidRPr="00BB5E24" w:rsidRDefault="00343A18" w:rsidP="005A05C8">
      <w:pPr>
        <w:spacing w:before="0"/>
        <w:rPr>
          <w:rFonts w:cs="Arial"/>
          <w:b/>
          <w:bCs/>
          <w:i/>
          <w:iCs/>
        </w:rPr>
      </w:pPr>
      <w:r w:rsidRPr="00BB5E24">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BB5E24" w14:paraId="61E41AF5" w14:textId="77777777" w:rsidTr="00E401FA">
        <w:trPr>
          <w:trHeight w:val="620"/>
        </w:trPr>
        <w:tc>
          <w:tcPr>
            <w:tcW w:w="4621" w:type="dxa"/>
            <w:tcBorders>
              <w:top w:val="single" w:sz="4" w:space="0" w:color="000000"/>
              <w:left w:val="single" w:sz="4" w:space="0" w:color="000000"/>
              <w:bottom w:val="single" w:sz="4" w:space="0" w:color="000000"/>
            </w:tcBorders>
            <w:shd w:val="clear" w:color="auto" w:fill="auto"/>
          </w:tcPr>
          <w:p w14:paraId="5A3DA87E" w14:textId="77777777" w:rsidR="0055619B" w:rsidRPr="00BB5E24" w:rsidRDefault="0055619B" w:rsidP="005A05C8">
            <w:pPr>
              <w:spacing w:before="0"/>
              <w:rPr>
                <w:rFonts w:cs="Arial"/>
                <w:i/>
                <w:iCs/>
              </w:rPr>
            </w:pPr>
            <w:r w:rsidRPr="00BB5E24">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75BD19" w14:textId="77777777" w:rsidR="0055619B" w:rsidRPr="00BB5E24" w:rsidRDefault="0055619B" w:rsidP="005A05C8">
            <w:pPr>
              <w:snapToGrid w:val="0"/>
              <w:spacing w:before="0"/>
              <w:rPr>
                <w:rFonts w:cs="Arial"/>
                <w:b/>
                <w:bCs/>
                <w:i/>
                <w:iCs/>
              </w:rPr>
            </w:pPr>
          </w:p>
        </w:tc>
      </w:tr>
      <w:tr w:rsidR="00343A18" w:rsidRPr="00BB5E24" w14:paraId="48C67C25" w14:textId="77777777" w:rsidTr="00E401FA">
        <w:trPr>
          <w:trHeight w:val="620"/>
        </w:trPr>
        <w:tc>
          <w:tcPr>
            <w:tcW w:w="4621" w:type="dxa"/>
            <w:tcBorders>
              <w:top w:val="single" w:sz="4" w:space="0" w:color="000000"/>
              <w:left w:val="single" w:sz="4" w:space="0" w:color="000000"/>
              <w:bottom w:val="single" w:sz="4" w:space="0" w:color="000000"/>
            </w:tcBorders>
            <w:shd w:val="clear" w:color="auto" w:fill="auto"/>
          </w:tcPr>
          <w:p w14:paraId="06EB0FA9" w14:textId="77777777" w:rsidR="00343A18" w:rsidRPr="00BB5E24" w:rsidRDefault="0055619B" w:rsidP="005A05C8">
            <w:pPr>
              <w:spacing w:before="0"/>
              <w:rPr>
                <w:rFonts w:cs="Arial"/>
                <w:b/>
                <w:bCs/>
                <w:i/>
                <w:iCs/>
              </w:rPr>
            </w:pPr>
            <w:r w:rsidRPr="00BB5E24">
              <w:rPr>
                <w:rFonts w:cs="Arial"/>
                <w:i/>
                <w:iCs/>
              </w:rPr>
              <w:t xml:space="preserve">Врста правног лица: </w:t>
            </w:r>
            <w:r w:rsidRPr="00BB5E24">
              <w:rPr>
                <w:rFonts w:cs="Arial"/>
                <w:i/>
                <w:iCs/>
                <w:color w:val="00B0F0"/>
              </w:rPr>
              <w:t>(микро, мало, средње, велико</w:t>
            </w:r>
            <w:r w:rsidR="00E401FA" w:rsidRPr="00BB5E24">
              <w:rPr>
                <w:rFonts w:cs="Arial"/>
                <w:i/>
                <w:iCs/>
                <w:color w:val="00B0F0"/>
                <w:lang w:val="sr-Cyrl-RS"/>
              </w:rPr>
              <w:t xml:space="preserve"> или</w:t>
            </w:r>
            <w:r w:rsidRPr="00BB5E24">
              <w:rPr>
                <w:rFonts w:cs="Arial"/>
                <w:i/>
                <w:iCs/>
                <w:color w:val="00B0F0"/>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A3FBC5" w14:textId="77777777" w:rsidR="00343A18" w:rsidRPr="00BB5E24" w:rsidRDefault="00343A18" w:rsidP="005A05C8">
            <w:pPr>
              <w:spacing w:before="0"/>
              <w:rPr>
                <w:rFonts w:cs="Arial"/>
                <w:b/>
                <w:bCs/>
                <w:i/>
                <w:iCs/>
              </w:rPr>
            </w:pPr>
          </w:p>
          <w:p w14:paraId="3EFE9C7F" w14:textId="77777777" w:rsidR="00343A18" w:rsidRPr="00BB5E24" w:rsidRDefault="00343A18" w:rsidP="005A05C8">
            <w:pPr>
              <w:spacing w:before="0"/>
              <w:rPr>
                <w:rFonts w:cs="Arial"/>
                <w:b/>
                <w:bCs/>
                <w:i/>
                <w:iCs/>
              </w:rPr>
            </w:pPr>
          </w:p>
        </w:tc>
      </w:tr>
      <w:tr w:rsidR="00343A18" w:rsidRPr="00BB5E24" w14:paraId="3A0295EE" w14:textId="77777777" w:rsidTr="00E401FA">
        <w:trPr>
          <w:trHeight w:val="683"/>
        </w:trPr>
        <w:tc>
          <w:tcPr>
            <w:tcW w:w="4621" w:type="dxa"/>
            <w:tcBorders>
              <w:top w:val="single" w:sz="4" w:space="0" w:color="000000"/>
              <w:left w:val="single" w:sz="4" w:space="0" w:color="000000"/>
              <w:bottom w:val="single" w:sz="4" w:space="0" w:color="000000"/>
            </w:tcBorders>
            <w:shd w:val="clear" w:color="auto" w:fill="auto"/>
          </w:tcPr>
          <w:p w14:paraId="01956047" w14:textId="77777777" w:rsidR="00343A18" w:rsidRPr="00BB5E24" w:rsidRDefault="00343A18" w:rsidP="005A05C8">
            <w:pPr>
              <w:spacing w:before="0"/>
              <w:rPr>
                <w:rFonts w:cs="Arial"/>
                <w:b/>
                <w:bCs/>
                <w:i/>
                <w:iCs/>
              </w:rPr>
            </w:pPr>
            <w:r w:rsidRPr="00BB5E24">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14C13B" w14:textId="77777777" w:rsidR="00343A18" w:rsidRPr="00BB5E24" w:rsidRDefault="00343A18" w:rsidP="005A05C8">
            <w:pPr>
              <w:spacing w:before="0"/>
              <w:rPr>
                <w:rFonts w:cs="Arial"/>
                <w:b/>
                <w:bCs/>
                <w:i/>
                <w:iCs/>
              </w:rPr>
            </w:pPr>
          </w:p>
          <w:p w14:paraId="70459F71" w14:textId="77777777" w:rsidR="00343A18" w:rsidRPr="00BB5E24" w:rsidRDefault="00343A18" w:rsidP="005A05C8">
            <w:pPr>
              <w:spacing w:before="0"/>
              <w:rPr>
                <w:rFonts w:cs="Arial"/>
                <w:b/>
                <w:bCs/>
                <w:i/>
                <w:iCs/>
              </w:rPr>
            </w:pPr>
          </w:p>
        </w:tc>
      </w:tr>
      <w:tr w:rsidR="00343A18" w:rsidRPr="00BB5E24" w14:paraId="5592C3EA" w14:textId="77777777" w:rsidTr="00E401FA">
        <w:trPr>
          <w:trHeight w:val="647"/>
        </w:trPr>
        <w:tc>
          <w:tcPr>
            <w:tcW w:w="4621" w:type="dxa"/>
            <w:tcBorders>
              <w:top w:val="single" w:sz="4" w:space="0" w:color="000000"/>
              <w:left w:val="single" w:sz="4" w:space="0" w:color="000000"/>
              <w:bottom w:val="single" w:sz="4" w:space="0" w:color="000000"/>
            </w:tcBorders>
            <w:shd w:val="clear" w:color="auto" w:fill="auto"/>
          </w:tcPr>
          <w:p w14:paraId="103EAA40" w14:textId="77777777" w:rsidR="00343A18" w:rsidRPr="00BB5E24" w:rsidRDefault="00343A18" w:rsidP="005A05C8">
            <w:pPr>
              <w:spacing w:before="0"/>
              <w:rPr>
                <w:rFonts w:cs="Arial"/>
                <w:b/>
                <w:bCs/>
                <w:i/>
                <w:iCs/>
              </w:rPr>
            </w:pPr>
            <w:r w:rsidRPr="00BB5E24">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A87C1E" w14:textId="77777777" w:rsidR="00343A18" w:rsidRPr="00BB5E24" w:rsidRDefault="00343A18" w:rsidP="005A05C8">
            <w:pPr>
              <w:spacing w:before="0"/>
              <w:rPr>
                <w:rFonts w:cs="Arial"/>
                <w:b/>
                <w:bCs/>
                <w:i/>
                <w:iCs/>
              </w:rPr>
            </w:pPr>
          </w:p>
          <w:p w14:paraId="4CAE4B7C" w14:textId="77777777" w:rsidR="00343A18" w:rsidRPr="00BB5E24" w:rsidRDefault="00343A18" w:rsidP="005A05C8">
            <w:pPr>
              <w:spacing w:before="0"/>
              <w:rPr>
                <w:rFonts w:cs="Arial"/>
                <w:b/>
                <w:bCs/>
                <w:i/>
                <w:iCs/>
              </w:rPr>
            </w:pPr>
          </w:p>
        </w:tc>
      </w:tr>
      <w:tr w:rsidR="00343A18" w:rsidRPr="00BB5E24" w14:paraId="59A114B9" w14:textId="77777777" w:rsidTr="00E401FA">
        <w:tc>
          <w:tcPr>
            <w:tcW w:w="4621" w:type="dxa"/>
            <w:tcBorders>
              <w:top w:val="single" w:sz="4" w:space="0" w:color="000000"/>
              <w:left w:val="single" w:sz="4" w:space="0" w:color="000000"/>
              <w:bottom w:val="single" w:sz="4" w:space="0" w:color="000000"/>
            </w:tcBorders>
            <w:shd w:val="clear" w:color="auto" w:fill="auto"/>
          </w:tcPr>
          <w:p w14:paraId="7A72C91D" w14:textId="77777777" w:rsidR="00343A18" w:rsidRPr="00BB5E24" w:rsidRDefault="00343A18" w:rsidP="005A05C8">
            <w:pPr>
              <w:spacing w:before="0"/>
              <w:rPr>
                <w:rFonts w:cs="Arial"/>
                <w:b/>
                <w:bCs/>
                <w:i/>
                <w:iCs/>
                <w:lang w:val="ru-RU"/>
              </w:rPr>
            </w:pPr>
            <w:r w:rsidRPr="00BB5E24">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9A46F6" w14:textId="77777777" w:rsidR="00343A18" w:rsidRPr="00BB5E24" w:rsidRDefault="00343A18" w:rsidP="005A05C8">
            <w:pPr>
              <w:snapToGrid w:val="0"/>
              <w:spacing w:before="0"/>
              <w:rPr>
                <w:rFonts w:cs="Arial"/>
                <w:b/>
                <w:bCs/>
                <w:i/>
                <w:iCs/>
                <w:lang w:val="ru-RU"/>
              </w:rPr>
            </w:pPr>
          </w:p>
        </w:tc>
      </w:tr>
      <w:tr w:rsidR="00343A18" w:rsidRPr="00BB5E24" w14:paraId="257E9871" w14:textId="77777777" w:rsidTr="00E401FA">
        <w:trPr>
          <w:trHeight w:val="512"/>
        </w:trPr>
        <w:tc>
          <w:tcPr>
            <w:tcW w:w="4621" w:type="dxa"/>
            <w:tcBorders>
              <w:top w:val="single" w:sz="4" w:space="0" w:color="000000"/>
              <w:left w:val="single" w:sz="4" w:space="0" w:color="000000"/>
              <w:bottom w:val="single" w:sz="4" w:space="0" w:color="000000"/>
            </w:tcBorders>
            <w:shd w:val="clear" w:color="auto" w:fill="auto"/>
          </w:tcPr>
          <w:p w14:paraId="13A4D061" w14:textId="77777777" w:rsidR="00343A18" w:rsidRPr="00BB5E24" w:rsidRDefault="00343A18" w:rsidP="005A05C8">
            <w:pPr>
              <w:spacing w:before="0"/>
              <w:rPr>
                <w:rFonts w:cs="Arial"/>
                <w:i/>
                <w:iCs/>
              </w:rPr>
            </w:pPr>
          </w:p>
          <w:p w14:paraId="34DAE48B" w14:textId="77777777" w:rsidR="00343A18" w:rsidRPr="00BB5E24" w:rsidRDefault="00343A18" w:rsidP="005A05C8">
            <w:pPr>
              <w:spacing w:before="0"/>
              <w:rPr>
                <w:rFonts w:cs="Arial"/>
                <w:b/>
                <w:bCs/>
                <w:i/>
                <w:iCs/>
              </w:rPr>
            </w:pPr>
            <w:r w:rsidRPr="00BB5E24">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C2ECCA" w14:textId="77777777" w:rsidR="00343A18" w:rsidRPr="00BB5E24" w:rsidRDefault="00343A18" w:rsidP="005A05C8">
            <w:pPr>
              <w:spacing w:before="0"/>
              <w:rPr>
                <w:rFonts w:cs="Arial"/>
                <w:b/>
                <w:bCs/>
                <w:i/>
                <w:iCs/>
              </w:rPr>
            </w:pPr>
          </w:p>
          <w:p w14:paraId="3602D3A8" w14:textId="77777777" w:rsidR="00343A18" w:rsidRPr="00BB5E24" w:rsidRDefault="00343A18" w:rsidP="005A05C8">
            <w:pPr>
              <w:spacing w:before="0"/>
              <w:rPr>
                <w:rFonts w:cs="Arial"/>
                <w:b/>
                <w:bCs/>
                <w:i/>
                <w:iCs/>
              </w:rPr>
            </w:pPr>
          </w:p>
        </w:tc>
      </w:tr>
      <w:tr w:rsidR="00343A18" w:rsidRPr="00BB5E24" w14:paraId="60645F39" w14:textId="77777777" w:rsidTr="00E401FA">
        <w:tc>
          <w:tcPr>
            <w:tcW w:w="4621" w:type="dxa"/>
            <w:tcBorders>
              <w:top w:val="single" w:sz="4" w:space="0" w:color="000000"/>
              <w:left w:val="single" w:sz="4" w:space="0" w:color="000000"/>
              <w:bottom w:val="single" w:sz="4" w:space="0" w:color="000000"/>
            </w:tcBorders>
            <w:shd w:val="clear" w:color="auto" w:fill="auto"/>
          </w:tcPr>
          <w:p w14:paraId="04AAFAAD" w14:textId="77777777" w:rsidR="00343A18" w:rsidRPr="00BB5E24" w:rsidRDefault="00343A18" w:rsidP="005A05C8">
            <w:pPr>
              <w:spacing w:before="0"/>
              <w:rPr>
                <w:rFonts w:cs="Arial"/>
                <w:b/>
                <w:bCs/>
                <w:i/>
                <w:iCs/>
                <w:lang w:val="ru-RU"/>
              </w:rPr>
            </w:pPr>
            <w:r w:rsidRPr="00BB5E24">
              <w:rPr>
                <w:rFonts w:cs="Arial"/>
                <w:i/>
                <w:iCs/>
                <w:lang w:val="ru-RU"/>
              </w:rPr>
              <w:t>Електронска адреса понуђача (</w:t>
            </w:r>
            <w:r w:rsidRPr="00BB5E24">
              <w:rPr>
                <w:rFonts w:cs="Arial"/>
                <w:i/>
                <w:iCs/>
              </w:rPr>
              <w:t>e</w:t>
            </w:r>
            <w:r w:rsidRPr="00BB5E24">
              <w:rPr>
                <w:rFonts w:cs="Arial"/>
                <w:i/>
                <w:iCs/>
                <w:lang w:val="ru-RU"/>
              </w:rPr>
              <w:t>-</w:t>
            </w:r>
            <w:r w:rsidRPr="00BB5E24">
              <w:rPr>
                <w:rFonts w:cs="Arial"/>
                <w:i/>
                <w:iCs/>
              </w:rPr>
              <w:t>mail</w:t>
            </w:r>
            <w:r w:rsidRPr="00BB5E24">
              <w:rPr>
                <w:rFonts w:cs="Arial"/>
                <w:i/>
                <w:iCs/>
                <w:lang w:val="ru-RU"/>
              </w:rPr>
              <w:t>):</w:t>
            </w:r>
          </w:p>
          <w:p w14:paraId="2E5F673C" w14:textId="77777777" w:rsidR="00343A18" w:rsidRPr="00BB5E24" w:rsidRDefault="00343A18" w:rsidP="005A05C8">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083EF8" w14:textId="77777777" w:rsidR="00343A18" w:rsidRPr="00BB5E24" w:rsidRDefault="00343A18" w:rsidP="005A05C8">
            <w:pPr>
              <w:snapToGrid w:val="0"/>
              <w:spacing w:before="0"/>
              <w:rPr>
                <w:rFonts w:cs="Arial"/>
                <w:b/>
                <w:bCs/>
                <w:i/>
                <w:iCs/>
                <w:lang w:val="ru-RU"/>
              </w:rPr>
            </w:pPr>
          </w:p>
        </w:tc>
      </w:tr>
      <w:tr w:rsidR="00343A18" w:rsidRPr="00BB5E24" w14:paraId="2B7C3299" w14:textId="77777777" w:rsidTr="00E401FA">
        <w:trPr>
          <w:trHeight w:val="557"/>
        </w:trPr>
        <w:tc>
          <w:tcPr>
            <w:tcW w:w="4621" w:type="dxa"/>
            <w:tcBorders>
              <w:top w:val="single" w:sz="4" w:space="0" w:color="000000"/>
              <w:left w:val="single" w:sz="4" w:space="0" w:color="000000"/>
              <w:bottom w:val="single" w:sz="4" w:space="0" w:color="000000"/>
            </w:tcBorders>
            <w:shd w:val="clear" w:color="auto" w:fill="auto"/>
          </w:tcPr>
          <w:p w14:paraId="05A5F137" w14:textId="77777777" w:rsidR="00343A18" w:rsidRPr="00BB5E24" w:rsidRDefault="00343A18" w:rsidP="005A05C8">
            <w:pPr>
              <w:spacing w:before="0"/>
              <w:rPr>
                <w:rFonts w:cs="Arial"/>
                <w:b/>
                <w:bCs/>
                <w:i/>
                <w:iCs/>
              </w:rPr>
            </w:pPr>
            <w:r w:rsidRPr="00BB5E24">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2386D9" w14:textId="77777777" w:rsidR="00343A18" w:rsidRPr="00BB5E24" w:rsidRDefault="00343A18" w:rsidP="005A05C8">
            <w:pPr>
              <w:snapToGrid w:val="0"/>
              <w:spacing w:before="0"/>
              <w:rPr>
                <w:rFonts w:cs="Arial"/>
                <w:b/>
                <w:bCs/>
                <w:i/>
                <w:iCs/>
              </w:rPr>
            </w:pPr>
          </w:p>
          <w:p w14:paraId="21288B7E" w14:textId="77777777" w:rsidR="00343A18" w:rsidRPr="00BB5E24" w:rsidRDefault="00343A18" w:rsidP="005A05C8">
            <w:pPr>
              <w:spacing w:before="0"/>
              <w:rPr>
                <w:rFonts w:cs="Arial"/>
                <w:b/>
                <w:bCs/>
                <w:i/>
                <w:iCs/>
              </w:rPr>
            </w:pPr>
          </w:p>
        </w:tc>
      </w:tr>
      <w:tr w:rsidR="00343A18" w:rsidRPr="00BB5E24" w14:paraId="4B618D5D" w14:textId="77777777" w:rsidTr="00E401FA">
        <w:trPr>
          <w:trHeight w:val="530"/>
        </w:trPr>
        <w:tc>
          <w:tcPr>
            <w:tcW w:w="4621" w:type="dxa"/>
            <w:tcBorders>
              <w:top w:val="single" w:sz="4" w:space="0" w:color="000000"/>
              <w:left w:val="single" w:sz="4" w:space="0" w:color="000000"/>
              <w:bottom w:val="single" w:sz="4" w:space="0" w:color="000000"/>
            </w:tcBorders>
            <w:shd w:val="clear" w:color="auto" w:fill="auto"/>
          </w:tcPr>
          <w:p w14:paraId="56ADD88B" w14:textId="77777777" w:rsidR="00343A18" w:rsidRPr="00BB5E24" w:rsidRDefault="00343A18" w:rsidP="005A05C8">
            <w:pPr>
              <w:spacing w:before="0"/>
              <w:rPr>
                <w:rFonts w:cs="Arial"/>
                <w:b/>
                <w:bCs/>
                <w:i/>
                <w:iCs/>
              </w:rPr>
            </w:pPr>
            <w:r w:rsidRPr="00BB5E24">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65938D7" w14:textId="77777777" w:rsidR="00343A18" w:rsidRPr="00BB5E24" w:rsidRDefault="00343A18" w:rsidP="005A05C8">
            <w:pPr>
              <w:snapToGrid w:val="0"/>
              <w:spacing w:before="0"/>
              <w:rPr>
                <w:rFonts w:cs="Arial"/>
                <w:b/>
                <w:bCs/>
                <w:i/>
                <w:iCs/>
              </w:rPr>
            </w:pPr>
          </w:p>
          <w:p w14:paraId="313B4F64" w14:textId="77777777" w:rsidR="00343A18" w:rsidRPr="00BB5E24" w:rsidRDefault="00343A18" w:rsidP="005A05C8">
            <w:pPr>
              <w:spacing w:before="0"/>
              <w:rPr>
                <w:rFonts w:cs="Arial"/>
                <w:b/>
                <w:bCs/>
                <w:i/>
                <w:iCs/>
              </w:rPr>
            </w:pPr>
          </w:p>
        </w:tc>
      </w:tr>
      <w:tr w:rsidR="00343A18" w:rsidRPr="00BB5E24" w14:paraId="32429277" w14:textId="77777777" w:rsidTr="00E401FA">
        <w:trPr>
          <w:trHeight w:val="593"/>
        </w:trPr>
        <w:tc>
          <w:tcPr>
            <w:tcW w:w="4621" w:type="dxa"/>
            <w:tcBorders>
              <w:top w:val="single" w:sz="4" w:space="0" w:color="000000"/>
              <w:left w:val="single" w:sz="4" w:space="0" w:color="000000"/>
              <w:bottom w:val="single" w:sz="4" w:space="0" w:color="000000"/>
            </w:tcBorders>
            <w:shd w:val="clear" w:color="auto" w:fill="auto"/>
          </w:tcPr>
          <w:p w14:paraId="7879010C" w14:textId="77777777" w:rsidR="00343A18" w:rsidRPr="00BB5E24" w:rsidRDefault="00343A18" w:rsidP="005A05C8">
            <w:pPr>
              <w:spacing w:before="0"/>
              <w:rPr>
                <w:rFonts w:cs="Arial"/>
                <w:b/>
                <w:bCs/>
                <w:i/>
                <w:iCs/>
                <w:lang w:val="ru-RU"/>
              </w:rPr>
            </w:pPr>
            <w:r w:rsidRPr="00BB5E24">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2A2883" w14:textId="77777777" w:rsidR="00343A18" w:rsidRPr="00BB5E24" w:rsidRDefault="00343A18" w:rsidP="005A05C8">
            <w:pPr>
              <w:snapToGrid w:val="0"/>
              <w:spacing w:before="0"/>
              <w:rPr>
                <w:rFonts w:cs="Arial"/>
                <w:b/>
                <w:bCs/>
                <w:i/>
                <w:iCs/>
                <w:lang w:val="ru-RU"/>
              </w:rPr>
            </w:pPr>
          </w:p>
          <w:p w14:paraId="1F379457" w14:textId="77777777" w:rsidR="00343A18" w:rsidRPr="00BB5E24" w:rsidRDefault="00343A18" w:rsidP="005A05C8">
            <w:pPr>
              <w:spacing w:before="0"/>
              <w:rPr>
                <w:rFonts w:cs="Arial"/>
                <w:b/>
                <w:bCs/>
                <w:i/>
                <w:iCs/>
                <w:lang w:val="ru-RU"/>
              </w:rPr>
            </w:pPr>
          </w:p>
        </w:tc>
      </w:tr>
      <w:tr w:rsidR="00343A18" w:rsidRPr="00BB5E24" w14:paraId="69AB83BD" w14:textId="77777777" w:rsidTr="00E401FA">
        <w:trPr>
          <w:trHeight w:val="593"/>
        </w:trPr>
        <w:tc>
          <w:tcPr>
            <w:tcW w:w="4621" w:type="dxa"/>
            <w:tcBorders>
              <w:top w:val="single" w:sz="4" w:space="0" w:color="000000"/>
              <w:left w:val="single" w:sz="4" w:space="0" w:color="000000"/>
              <w:bottom w:val="single" w:sz="4" w:space="0" w:color="000000"/>
            </w:tcBorders>
            <w:shd w:val="clear" w:color="auto" w:fill="auto"/>
          </w:tcPr>
          <w:p w14:paraId="3EF9B64C" w14:textId="77777777" w:rsidR="00343A18" w:rsidRPr="00BB5E24" w:rsidRDefault="00343A18" w:rsidP="005A05C8">
            <w:pPr>
              <w:spacing w:before="0"/>
              <w:rPr>
                <w:rFonts w:cs="Arial"/>
                <w:b/>
                <w:bCs/>
                <w:i/>
                <w:iCs/>
                <w:lang w:val="ru-RU"/>
              </w:rPr>
            </w:pPr>
            <w:r w:rsidRPr="00BB5E24">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D35E00" w14:textId="77777777" w:rsidR="00343A18" w:rsidRPr="00BB5E24" w:rsidRDefault="00343A18" w:rsidP="005A05C8">
            <w:pPr>
              <w:snapToGrid w:val="0"/>
              <w:spacing w:before="0"/>
              <w:ind w:firstLine="708"/>
              <w:rPr>
                <w:rFonts w:cs="Arial"/>
                <w:b/>
                <w:bCs/>
                <w:i/>
                <w:iCs/>
                <w:lang w:val="ru-RU"/>
              </w:rPr>
            </w:pPr>
          </w:p>
          <w:p w14:paraId="11725174" w14:textId="77777777" w:rsidR="00343A18" w:rsidRPr="00BB5E24" w:rsidRDefault="00343A18" w:rsidP="005A05C8">
            <w:pPr>
              <w:spacing w:before="0"/>
              <w:ind w:firstLine="708"/>
              <w:rPr>
                <w:rFonts w:cs="Arial"/>
                <w:b/>
                <w:bCs/>
                <w:i/>
                <w:iCs/>
                <w:lang w:val="ru-RU"/>
              </w:rPr>
            </w:pPr>
          </w:p>
        </w:tc>
      </w:tr>
    </w:tbl>
    <w:p w14:paraId="73E9D721" w14:textId="77777777" w:rsidR="00343A18" w:rsidRPr="00BB5E24" w:rsidRDefault="00343A18" w:rsidP="005A05C8">
      <w:pPr>
        <w:spacing w:before="0"/>
        <w:rPr>
          <w:rFonts w:cs="Arial"/>
        </w:rPr>
      </w:pPr>
    </w:p>
    <w:p w14:paraId="6CEEF549" w14:textId="77777777" w:rsidR="00343A18" w:rsidRPr="00BB5E24" w:rsidRDefault="00343A18" w:rsidP="005A05C8">
      <w:pPr>
        <w:spacing w:before="0"/>
        <w:rPr>
          <w:rFonts w:eastAsia="TimesNewRomanPSMT" w:cs="Arial"/>
          <w:b/>
          <w:bCs/>
          <w:i/>
          <w:iCs/>
        </w:rPr>
      </w:pPr>
      <w:r w:rsidRPr="00BB5E24">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BB5E24" w14:paraId="4874B4BF" w14:textId="77777777" w:rsidTr="00E401F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644EBBB" w14:textId="77777777" w:rsidR="00343A18" w:rsidRPr="00BB5E24" w:rsidRDefault="00343A18" w:rsidP="005A05C8">
            <w:pPr>
              <w:snapToGrid w:val="0"/>
              <w:spacing w:before="0"/>
              <w:jc w:val="center"/>
              <w:rPr>
                <w:rFonts w:cs="Arial"/>
              </w:rPr>
            </w:pPr>
          </w:p>
          <w:p w14:paraId="3D14224D" w14:textId="77777777" w:rsidR="00343A18" w:rsidRPr="00BB5E24" w:rsidRDefault="00343A18" w:rsidP="005A05C8">
            <w:pPr>
              <w:spacing w:before="0"/>
              <w:jc w:val="center"/>
              <w:rPr>
                <w:rFonts w:eastAsia="TimesNewRomanPSMT" w:cs="Arial"/>
                <w:b/>
                <w:bCs/>
              </w:rPr>
            </w:pPr>
            <w:r w:rsidRPr="00BB5E24">
              <w:rPr>
                <w:rFonts w:eastAsia="TimesNewRomanPSMT" w:cs="Arial"/>
                <w:b/>
                <w:bCs/>
              </w:rPr>
              <w:t xml:space="preserve">А) САМОСТАЛНО </w:t>
            </w:r>
          </w:p>
        </w:tc>
      </w:tr>
      <w:tr w:rsidR="00343A18" w:rsidRPr="00BB5E24" w14:paraId="181D8821" w14:textId="77777777" w:rsidTr="00E401F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046D5E2" w14:textId="77777777" w:rsidR="00343A18" w:rsidRPr="00BB5E24" w:rsidRDefault="00343A18" w:rsidP="005A05C8">
            <w:pPr>
              <w:snapToGrid w:val="0"/>
              <w:spacing w:before="0"/>
              <w:jc w:val="center"/>
              <w:rPr>
                <w:rFonts w:eastAsia="TimesNewRomanPSMT" w:cs="Arial"/>
                <w:b/>
                <w:bCs/>
              </w:rPr>
            </w:pPr>
          </w:p>
          <w:p w14:paraId="7888186A" w14:textId="77777777" w:rsidR="00343A18" w:rsidRPr="00BB5E24" w:rsidRDefault="00343A18" w:rsidP="005A05C8">
            <w:pPr>
              <w:spacing w:before="0"/>
              <w:jc w:val="center"/>
              <w:rPr>
                <w:rFonts w:eastAsia="TimesNewRomanPSMT" w:cs="Arial"/>
                <w:b/>
                <w:bCs/>
              </w:rPr>
            </w:pPr>
            <w:r w:rsidRPr="00BB5E24">
              <w:rPr>
                <w:rFonts w:eastAsia="TimesNewRomanPSMT" w:cs="Arial"/>
                <w:b/>
                <w:bCs/>
              </w:rPr>
              <w:t>Б) СА ПОДИЗВОЂАЧЕМ</w:t>
            </w:r>
          </w:p>
        </w:tc>
      </w:tr>
      <w:tr w:rsidR="00343A18" w:rsidRPr="00BB5E24" w14:paraId="37FA28C3" w14:textId="77777777" w:rsidTr="00E401F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FFC29F0" w14:textId="77777777" w:rsidR="00343A18" w:rsidRPr="00BB5E24" w:rsidRDefault="00343A18" w:rsidP="005A05C8">
            <w:pPr>
              <w:snapToGrid w:val="0"/>
              <w:spacing w:before="0"/>
              <w:jc w:val="center"/>
              <w:rPr>
                <w:rFonts w:eastAsia="TimesNewRomanPSMT" w:cs="Arial"/>
                <w:b/>
                <w:bCs/>
              </w:rPr>
            </w:pPr>
          </w:p>
          <w:p w14:paraId="47E1AEC2" w14:textId="77777777" w:rsidR="00343A18" w:rsidRPr="00BB5E24" w:rsidRDefault="00343A18" w:rsidP="005A05C8">
            <w:pPr>
              <w:spacing w:before="0"/>
              <w:jc w:val="center"/>
              <w:rPr>
                <w:rFonts w:cs="Arial"/>
                <w:b/>
                <w:i/>
                <w:iCs/>
                <w:lang w:val="ru-RU"/>
              </w:rPr>
            </w:pPr>
            <w:r w:rsidRPr="00BB5E24">
              <w:rPr>
                <w:rFonts w:eastAsia="TimesNewRomanPSMT" w:cs="Arial"/>
                <w:b/>
                <w:bCs/>
              </w:rPr>
              <w:t>В) КАО ЗАЈЕДНИЧКУ ПОНУДУ</w:t>
            </w:r>
          </w:p>
        </w:tc>
      </w:tr>
    </w:tbl>
    <w:p w14:paraId="12FA83FB" w14:textId="77777777" w:rsidR="00343A18" w:rsidRPr="00BB5E24" w:rsidRDefault="00343A18" w:rsidP="005A05C8">
      <w:pPr>
        <w:spacing w:before="0"/>
        <w:rPr>
          <w:rFonts w:eastAsia="TimesNewRomanPSMT" w:cs="Arial"/>
          <w:bCs/>
        </w:rPr>
      </w:pPr>
      <w:r w:rsidRPr="00BB5E24">
        <w:rPr>
          <w:rFonts w:cs="Arial"/>
          <w:b/>
          <w:i/>
          <w:iCs/>
          <w:lang w:val="ru-RU"/>
        </w:rPr>
        <w:t>Напомена:</w:t>
      </w:r>
      <w:r w:rsidRPr="00BB5E24">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FA5DE12" w14:textId="77777777" w:rsidR="00343A18" w:rsidRPr="00BB5E24" w:rsidRDefault="00343A18" w:rsidP="005A05C8">
      <w:pPr>
        <w:spacing w:before="0"/>
        <w:rPr>
          <w:rFonts w:eastAsia="TimesNewRomanPSMT" w:cs="Arial"/>
          <w:bCs/>
        </w:rPr>
      </w:pPr>
    </w:p>
    <w:p w14:paraId="094520A0" w14:textId="77777777" w:rsidR="00343A18" w:rsidRPr="00BB5E24" w:rsidRDefault="00343A18" w:rsidP="005A05C8">
      <w:pPr>
        <w:spacing w:before="0"/>
        <w:rPr>
          <w:rFonts w:eastAsia="TimesNewRomanPSMT" w:cs="Arial"/>
          <w:b/>
          <w:bCs/>
          <w:i/>
        </w:rPr>
      </w:pPr>
      <w:r w:rsidRPr="00BB5E24">
        <w:rPr>
          <w:rFonts w:eastAsia="TimesNewRomanPSMT" w:cs="Arial"/>
          <w:b/>
          <w:bCs/>
          <w:i/>
          <w:lang w:val="sr-Cyrl-CS"/>
        </w:rPr>
        <w:t xml:space="preserve">3) </w:t>
      </w:r>
      <w:r w:rsidRPr="00BB5E24">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BB5E24" w14:paraId="52B2DF30" w14:textId="77777777" w:rsidTr="00E401FA">
        <w:tc>
          <w:tcPr>
            <w:tcW w:w="465" w:type="dxa"/>
            <w:tcBorders>
              <w:top w:val="single" w:sz="4" w:space="0" w:color="000000"/>
              <w:left w:val="single" w:sz="4" w:space="0" w:color="000000"/>
              <w:bottom w:val="single" w:sz="4" w:space="0" w:color="000000"/>
            </w:tcBorders>
            <w:shd w:val="clear" w:color="auto" w:fill="auto"/>
          </w:tcPr>
          <w:p w14:paraId="3C014390" w14:textId="77777777" w:rsidR="00343A18" w:rsidRPr="00BB5E24" w:rsidRDefault="00343A18" w:rsidP="005A05C8">
            <w:pPr>
              <w:snapToGrid w:val="0"/>
              <w:spacing w:before="0"/>
              <w:rPr>
                <w:rFonts w:cs="Arial"/>
              </w:rPr>
            </w:pPr>
          </w:p>
          <w:p w14:paraId="1789AFF3" w14:textId="77777777" w:rsidR="00343A18" w:rsidRPr="00BB5E24" w:rsidRDefault="00343A18" w:rsidP="005A05C8">
            <w:pPr>
              <w:spacing w:before="0"/>
              <w:rPr>
                <w:rFonts w:eastAsia="TimesNewRomanPSMT" w:cs="Arial"/>
                <w:bCs/>
                <w:i/>
              </w:rPr>
            </w:pPr>
            <w:r w:rsidRPr="00BB5E2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82FBF71" w14:textId="77777777" w:rsidR="00343A18" w:rsidRPr="00BB5E24" w:rsidRDefault="00343A18" w:rsidP="005A05C8">
            <w:pPr>
              <w:snapToGrid w:val="0"/>
              <w:spacing w:before="0"/>
              <w:rPr>
                <w:rFonts w:eastAsia="TimesNewRomanPSMT" w:cs="Arial"/>
                <w:bCs/>
                <w:i/>
              </w:rPr>
            </w:pPr>
          </w:p>
          <w:p w14:paraId="7AD0146F" w14:textId="77777777" w:rsidR="00343A18" w:rsidRPr="00BB5E24" w:rsidRDefault="00343A18" w:rsidP="005A05C8">
            <w:pPr>
              <w:spacing w:before="0"/>
              <w:rPr>
                <w:rFonts w:eastAsia="TimesNewRomanPSMT" w:cs="Arial"/>
                <w:b/>
                <w:bCs/>
              </w:rPr>
            </w:pPr>
            <w:r w:rsidRPr="00BB5E2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ACE3FB" w14:textId="77777777" w:rsidR="00343A18" w:rsidRPr="00BB5E24" w:rsidRDefault="00343A18" w:rsidP="005A05C8">
            <w:pPr>
              <w:snapToGrid w:val="0"/>
              <w:spacing w:before="0"/>
              <w:rPr>
                <w:rFonts w:eastAsia="TimesNewRomanPSMT" w:cs="Arial"/>
                <w:b/>
                <w:bCs/>
              </w:rPr>
            </w:pPr>
          </w:p>
        </w:tc>
      </w:tr>
      <w:tr w:rsidR="0055619B" w:rsidRPr="00BB5E24" w14:paraId="55867889" w14:textId="77777777" w:rsidTr="00E401FA">
        <w:trPr>
          <w:trHeight w:val="557"/>
        </w:trPr>
        <w:tc>
          <w:tcPr>
            <w:tcW w:w="465" w:type="dxa"/>
            <w:tcBorders>
              <w:top w:val="single" w:sz="4" w:space="0" w:color="000000"/>
              <w:left w:val="single" w:sz="4" w:space="0" w:color="000000"/>
              <w:bottom w:val="single" w:sz="4" w:space="0" w:color="000000"/>
            </w:tcBorders>
            <w:shd w:val="clear" w:color="auto" w:fill="auto"/>
          </w:tcPr>
          <w:p w14:paraId="33290776" w14:textId="77777777" w:rsidR="0055619B" w:rsidRPr="00BB5E24" w:rsidRDefault="0055619B" w:rsidP="005A05C8">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80FF73C" w14:textId="77777777" w:rsidR="0055619B" w:rsidRPr="00BB5E24" w:rsidRDefault="0055619B" w:rsidP="005A05C8">
            <w:pPr>
              <w:snapToGrid w:val="0"/>
              <w:spacing w:before="0"/>
              <w:rPr>
                <w:rFonts w:eastAsia="TimesNewRomanPSMT" w:cs="Arial"/>
                <w:bCs/>
                <w:i/>
              </w:rPr>
            </w:pPr>
            <w:r w:rsidRPr="00BB5E24">
              <w:rPr>
                <w:rFonts w:eastAsia="TimesNewRomanPSMT" w:cs="Arial"/>
                <w:bCs/>
                <w:i/>
              </w:rPr>
              <w:t xml:space="preserve">Врста правног лица: </w:t>
            </w:r>
            <w:r w:rsidR="00E401FA" w:rsidRPr="00BB5E24">
              <w:rPr>
                <w:rFonts w:cs="Arial"/>
                <w:i/>
                <w:iCs/>
                <w:color w:val="00B0F0"/>
              </w:rPr>
              <w:t>(микро, мало, средње, велико</w:t>
            </w:r>
            <w:r w:rsidR="00E401FA" w:rsidRPr="00BB5E24">
              <w:rPr>
                <w:rFonts w:cs="Arial"/>
                <w:i/>
                <w:iCs/>
                <w:color w:val="00B0F0"/>
                <w:lang w:val="sr-Cyrl-RS"/>
              </w:rPr>
              <w:t xml:space="preserve"> или</w:t>
            </w:r>
            <w:r w:rsidR="00E401FA" w:rsidRPr="00BB5E24">
              <w:rPr>
                <w:rFonts w:cs="Arial"/>
                <w:i/>
                <w:iCs/>
                <w:color w:val="00B0F0"/>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8C8992" w14:textId="77777777" w:rsidR="0055619B" w:rsidRPr="00BB5E24" w:rsidRDefault="0055619B" w:rsidP="005A05C8">
            <w:pPr>
              <w:snapToGrid w:val="0"/>
              <w:spacing w:before="0"/>
              <w:rPr>
                <w:rFonts w:eastAsia="TimesNewRomanPSMT" w:cs="Arial"/>
                <w:b/>
                <w:bCs/>
              </w:rPr>
            </w:pPr>
          </w:p>
        </w:tc>
      </w:tr>
      <w:tr w:rsidR="00343A18" w:rsidRPr="00BB5E24" w14:paraId="6BCFC614" w14:textId="77777777" w:rsidTr="00E401FA">
        <w:tc>
          <w:tcPr>
            <w:tcW w:w="465" w:type="dxa"/>
            <w:tcBorders>
              <w:top w:val="single" w:sz="4" w:space="0" w:color="000000"/>
              <w:left w:val="single" w:sz="4" w:space="0" w:color="000000"/>
              <w:bottom w:val="single" w:sz="4" w:space="0" w:color="000000"/>
            </w:tcBorders>
            <w:shd w:val="clear" w:color="auto" w:fill="auto"/>
          </w:tcPr>
          <w:p w14:paraId="22CAF916" w14:textId="77777777" w:rsidR="00343A18" w:rsidRPr="00BB5E24" w:rsidRDefault="00343A18" w:rsidP="005A05C8">
            <w:pPr>
              <w:snapToGrid w:val="0"/>
              <w:spacing w:before="0"/>
              <w:rPr>
                <w:rFonts w:eastAsia="TimesNewRomanPSMT" w:cs="Arial"/>
                <w:bCs/>
                <w:i/>
              </w:rPr>
            </w:pPr>
          </w:p>
          <w:p w14:paraId="5FC2883F" w14:textId="77777777" w:rsidR="00343A18" w:rsidRPr="00BB5E24" w:rsidRDefault="00343A18" w:rsidP="005A05C8">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F1CF20" w14:textId="77777777" w:rsidR="00343A18" w:rsidRPr="00BB5E24" w:rsidRDefault="00343A18" w:rsidP="005A05C8">
            <w:pPr>
              <w:snapToGrid w:val="0"/>
              <w:spacing w:before="0"/>
              <w:rPr>
                <w:rFonts w:eastAsia="TimesNewRomanPSMT" w:cs="Arial"/>
                <w:bCs/>
                <w:i/>
              </w:rPr>
            </w:pPr>
          </w:p>
          <w:p w14:paraId="0BA3CA3B" w14:textId="77777777" w:rsidR="00343A18" w:rsidRPr="00BB5E24" w:rsidRDefault="00343A18" w:rsidP="005A05C8">
            <w:pPr>
              <w:spacing w:before="0"/>
              <w:rPr>
                <w:rFonts w:eastAsia="TimesNewRomanPSMT" w:cs="Arial"/>
                <w:b/>
                <w:bCs/>
              </w:rPr>
            </w:pPr>
            <w:r w:rsidRPr="00BB5E2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91F77A" w14:textId="77777777" w:rsidR="00343A18" w:rsidRPr="00BB5E24" w:rsidRDefault="00343A18" w:rsidP="005A05C8">
            <w:pPr>
              <w:snapToGrid w:val="0"/>
              <w:spacing w:before="0"/>
              <w:rPr>
                <w:rFonts w:eastAsia="TimesNewRomanPSMT" w:cs="Arial"/>
                <w:b/>
                <w:bCs/>
              </w:rPr>
            </w:pPr>
          </w:p>
        </w:tc>
      </w:tr>
      <w:tr w:rsidR="00343A18" w:rsidRPr="00BB5E24" w14:paraId="2168706B" w14:textId="77777777" w:rsidTr="00E401FA">
        <w:tc>
          <w:tcPr>
            <w:tcW w:w="465" w:type="dxa"/>
            <w:tcBorders>
              <w:top w:val="single" w:sz="4" w:space="0" w:color="000000"/>
              <w:left w:val="single" w:sz="4" w:space="0" w:color="000000"/>
              <w:bottom w:val="single" w:sz="4" w:space="0" w:color="000000"/>
            </w:tcBorders>
            <w:shd w:val="clear" w:color="auto" w:fill="auto"/>
          </w:tcPr>
          <w:p w14:paraId="1CEEE767" w14:textId="77777777" w:rsidR="00343A18" w:rsidRPr="00BB5E24" w:rsidRDefault="00343A18" w:rsidP="005A05C8">
            <w:pPr>
              <w:snapToGrid w:val="0"/>
              <w:spacing w:before="0"/>
              <w:rPr>
                <w:rFonts w:eastAsia="TimesNewRomanPSMT" w:cs="Arial"/>
                <w:bCs/>
                <w:i/>
              </w:rPr>
            </w:pPr>
          </w:p>
          <w:p w14:paraId="143010E5" w14:textId="77777777" w:rsidR="00343A18" w:rsidRPr="00BB5E24" w:rsidRDefault="00343A18" w:rsidP="005A05C8">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BAD124D" w14:textId="77777777" w:rsidR="00343A18" w:rsidRPr="00BB5E24" w:rsidRDefault="00343A18" w:rsidP="005A05C8">
            <w:pPr>
              <w:spacing w:before="0"/>
              <w:rPr>
                <w:rFonts w:eastAsia="TimesNewRomanPSMT" w:cs="Arial"/>
                <w:b/>
                <w:bCs/>
              </w:rPr>
            </w:pPr>
            <w:r w:rsidRPr="00BB5E2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A3F12E" w14:textId="77777777" w:rsidR="00343A18" w:rsidRPr="00BB5E24" w:rsidRDefault="00343A18" w:rsidP="005A05C8">
            <w:pPr>
              <w:snapToGrid w:val="0"/>
              <w:spacing w:before="0"/>
              <w:rPr>
                <w:rFonts w:eastAsia="TimesNewRomanPSMT" w:cs="Arial"/>
                <w:b/>
                <w:bCs/>
              </w:rPr>
            </w:pPr>
          </w:p>
        </w:tc>
      </w:tr>
      <w:tr w:rsidR="00343A18" w:rsidRPr="00BB5E24" w14:paraId="1CED87EB" w14:textId="77777777" w:rsidTr="00E401FA">
        <w:tc>
          <w:tcPr>
            <w:tcW w:w="465" w:type="dxa"/>
            <w:tcBorders>
              <w:top w:val="single" w:sz="4" w:space="0" w:color="000000"/>
              <w:left w:val="single" w:sz="4" w:space="0" w:color="000000"/>
              <w:bottom w:val="single" w:sz="4" w:space="0" w:color="000000"/>
            </w:tcBorders>
            <w:shd w:val="clear" w:color="auto" w:fill="auto"/>
          </w:tcPr>
          <w:p w14:paraId="3EAD7257" w14:textId="77777777" w:rsidR="00343A18" w:rsidRPr="00BB5E24" w:rsidRDefault="00343A18" w:rsidP="005A05C8">
            <w:pPr>
              <w:snapToGrid w:val="0"/>
              <w:spacing w:before="0"/>
              <w:rPr>
                <w:rFonts w:eastAsia="TimesNewRomanPSMT" w:cs="Arial"/>
                <w:bCs/>
                <w:i/>
              </w:rPr>
            </w:pPr>
          </w:p>
          <w:p w14:paraId="1F0859A9" w14:textId="77777777" w:rsidR="00343A18" w:rsidRPr="00BB5E24" w:rsidRDefault="00343A18" w:rsidP="005A05C8">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D69F190" w14:textId="77777777" w:rsidR="00343A18" w:rsidRPr="00BB5E24" w:rsidRDefault="00343A18" w:rsidP="005A05C8">
            <w:pPr>
              <w:spacing w:before="0"/>
              <w:rPr>
                <w:rFonts w:eastAsia="TimesNewRomanPSMT" w:cs="Arial"/>
                <w:b/>
                <w:bCs/>
              </w:rPr>
            </w:pPr>
            <w:r w:rsidRPr="00BB5E2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4DFE1" w14:textId="77777777" w:rsidR="00343A18" w:rsidRPr="00BB5E24" w:rsidRDefault="00343A18" w:rsidP="005A05C8">
            <w:pPr>
              <w:snapToGrid w:val="0"/>
              <w:spacing w:before="0"/>
              <w:rPr>
                <w:rFonts w:eastAsia="TimesNewRomanPSMT" w:cs="Arial"/>
                <w:b/>
                <w:bCs/>
              </w:rPr>
            </w:pPr>
          </w:p>
        </w:tc>
      </w:tr>
      <w:tr w:rsidR="00343A18" w:rsidRPr="00BB5E24" w14:paraId="638106D4" w14:textId="77777777" w:rsidTr="00E401FA">
        <w:tc>
          <w:tcPr>
            <w:tcW w:w="465" w:type="dxa"/>
            <w:tcBorders>
              <w:top w:val="single" w:sz="4" w:space="0" w:color="000000"/>
              <w:left w:val="single" w:sz="4" w:space="0" w:color="000000"/>
              <w:bottom w:val="single" w:sz="4" w:space="0" w:color="000000"/>
            </w:tcBorders>
            <w:shd w:val="clear" w:color="auto" w:fill="auto"/>
          </w:tcPr>
          <w:p w14:paraId="5F83F94B" w14:textId="77777777" w:rsidR="00343A18" w:rsidRPr="00BB5E24" w:rsidRDefault="00343A18" w:rsidP="005A05C8">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B7FD039" w14:textId="77777777" w:rsidR="00343A18" w:rsidRPr="00BB5E24" w:rsidRDefault="00343A18" w:rsidP="005A05C8">
            <w:pPr>
              <w:spacing w:before="0"/>
              <w:rPr>
                <w:rFonts w:eastAsia="TimesNewRomanPSMT" w:cs="Arial"/>
                <w:b/>
                <w:bCs/>
              </w:rPr>
            </w:pPr>
            <w:r w:rsidRPr="00BB5E2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73F019" w14:textId="77777777" w:rsidR="00343A18" w:rsidRPr="00BB5E24" w:rsidRDefault="00343A18" w:rsidP="005A05C8">
            <w:pPr>
              <w:snapToGrid w:val="0"/>
              <w:spacing w:before="0"/>
              <w:rPr>
                <w:rFonts w:eastAsia="TimesNewRomanPSMT" w:cs="Arial"/>
                <w:b/>
                <w:bCs/>
              </w:rPr>
            </w:pPr>
          </w:p>
          <w:p w14:paraId="3163FA2B" w14:textId="4EDE83D2" w:rsidR="00BB5E24" w:rsidRPr="00BB5E24" w:rsidRDefault="00BB5E24" w:rsidP="005A05C8">
            <w:pPr>
              <w:snapToGrid w:val="0"/>
              <w:spacing w:before="0"/>
              <w:rPr>
                <w:rFonts w:eastAsia="TimesNewRomanPSMT" w:cs="Arial"/>
                <w:b/>
                <w:bCs/>
              </w:rPr>
            </w:pPr>
          </w:p>
        </w:tc>
      </w:tr>
      <w:tr w:rsidR="00343A18" w:rsidRPr="00BB5E24" w14:paraId="611DB53E" w14:textId="77777777" w:rsidTr="00E401FA">
        <w:tc>
          <w:tcPr>
            <w:tcW w:w="465" w:type="dxa"/>
            <w:tcBorders>
              <w:top w:val="single" w:sz="4" w:space="0" w:color="000000"/>
              <w:left w:val="single" w:sz="4" w:space="0" w:color="000000"/>
              <w:bottom w:val="single" w:sz="4" w:space="0" w:color="000000"/>
            </w:tcBorders>
            <w:shd w:val="clear" w:color="auto" w:fill="auto"/>
          </w:tcPr>
          <w:p w14:paraId="67EFF098" w14:textId="77777777" w:rsidR="00343A18" w:rsidRPr="00BB5E24" w:rsidRDefault="00343A18" w:rsidP="005A05C8">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2F261AC" w14:textId="77777777" w:rsidR="00343A18" w:rsidRPr="00BB5E24" w:rsidRDefault="00343A18" w:rsidP="005A05C8">
            <w:pPr>
              <w:spacing w:before="0"/>
              <w:rPr>
                <w:rFonts w:eastAsia="TimesNewRomanPSMT" w:cs="Arial"/>
                <w:b/>
                <w:bCs/>
                <w:lang w:val="ru-RU"/>
              </w:rPr>
            </w:pPr>
            <w:r w:rsidRPr="00BB5E2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99C4BE" w14:textId="77777777" w:rsidR="00343A18" w:rsidRPr="00BB5E24" w:rsidRDefault="00343A18" w:rsidP="005A05C8">
            <w:pPr>
              <w:snapToGrid w:val="0"/>
              <w:spacing w:before="0"/>
              <w:rPr>
                <w:rFonts w:eastAsia="TimesNewRomanPSMT" w:cs="Arial"/>
                <w:b/>
                <w:bCs/>
                <w:lang w:val="ru-RU"/>
              </w:rPr>
            </w:pPr>
          </w:p>
        </w:tc>
      </w:tr>
      <w:tr w:rsidR="00343A18" w:rsidRPr="00BB5E24" w14:paraId="587A714C" w14:textId="77777777" w:rsidTr="00E401FA">
        <w:tc>
          <w:tcPr>
            <w:tcW w:w="465" w:type="dxa"/>
            <w:tcBorders>
              <w:top w:val="single" w:sz="4" w:space="0" w:color="000000"/>
              <w:left w:val="single" w:sz="4" w:space="0" w:color="000000"/>
              <w:bottom w:val="single" w:sz="4" w:space="0" w:color="000000"/>
            </w:tcBorders>
            <w:shd w:val="clear" w:color="auto" w:fill="auto"/>
          </w:tcPr>
          <w:p w14:paraId="4BBEEE0E" w14:textId="77777777" w:rsidR="00343A18" w:rsidRPr="00BB5E24" w:rsidRDefault="00343A18" w:rsidP="005A05C8">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7574736" w14:textId="77777777" w:rsidR="00343A18" w:rsidRPr="00BB5E24" w:rsidRDefault="00343A18" w:rsidP="005A05C8">
            <w:pPr>
              <w:spacing w:before="0"/>
              <w:rPr>
                <w:rFonts w:eastAsia="TimesNewRomanPSMT" w:cs="Arial"/>
                <w:b/>
                <w:bCs/>
                <w:lang w:val="ru-RU"/>
              </w:rPr>
            </w:pPr>
            <w:r w:rsidRPr="00BB5E2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53B603" w14:textId="77777777" w:rsidR="00343A18" w:rsidRPr="00BB5E24" w:rsidRDefault="00343A18" w:rsidP="005A05C8">
            <w:pPr>
              <w:snapToGrid w:val="0"/>
              <w:spacing w:before="0"/>
              <w:rPr>
                <w:rFonts w:eastAsia="TimesNewRomanPSMT" w:cs="Arial"/>
                <w:b/>
                <w:bCs/>
                <w:lang w:val="ru-RU"/>
              </w:rPr>
            </w:pPr>
          </w:p>
        </w:tc>
      </w:tr>
      <w:tr w:rsidR="00343A18" w:rsidRPr="00BB5E24" w14:paraId="60CB4718" w14:textId="77777777" w:rsidTr="00E401FA">
        <w:tc>
          <w:tcPr>
            <w:tcW w:w="465" w:type="dxa"/>
            <w:tcBorders>
              <w:top w:val="single" w:sz="4" w:space="0" w:color="000000"/>
              <w:left w:val="single" w:sz="4" w:space="0" w:color="000000"/>
              <w:bottom w:val="single" w:sz="4" w:space="0" w:color="000000"/>
            </w:tcBorders>
            <w:shd w:val="clear" w:color="auto" w:fill="auto"/>
          </w:tcPr>
          <w:p w14:paraId="6C595323" w14:textId="77777777" w:rsidR="00343A18" w:rsidRPr="00BB5E24" w:rsidRDefault="00343A18" w:rsidP="005A05C8">
            <w:pPr>
              <w:snapToGrid w:val="0"/>
              <w:spacing w:before="0"/>
              <w:rPr>
                <w:rFonts w:eastAsia="TimesNewRomanPSMT" w:cs="Arial"/>
                <w:bCs/>
                <w:i/>
                <w:lang w:val="ru-RU"/>
              </w:rPr>
            </w:pPr>
          </w:p>
          <w:p w14:paraId="39D76073" w14:textId="77777777" w:rsidR="00343A18" w:rsidRPr="00BB5E24" w:rsidRDefault="00343A18" w:rsidP="005A05C8">
            <w:pPr>
              <w:spacing w:before="0"/>
              <w:rPr>
                <w:rFonts w:eastAsia="TimesNewRomanPSMT" w:cs="Arial"/>
                <w:bCs/>
                <w:i/>
              </w:rPr>
            </w:pPr>
            <w:r w:rsidRPr="00BB5E2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69BE3A3" w14:textId="77777777" w:rsidR="00343A18" w:rsidRPr="00BB5E24" w:rsidRDefault="00343A18" w:rsidP="005A05C8">
            <w:pPr>
              <w:snapToGrid w:val="0"/>
              <w:spacing w:before="0"/>
              <w:rPr>
                <w:rFonts w:eastAsia="TimesNewRomanPSMT" w:cs="Arial"/>
                <w:bCs/>
                <w:i/>
              </w:rPr>
            </w:pPr>
          </w:p>
          <w:p w14:paraId="75789F1B" w14:textId="77777777" w:rsidR="00343A18" w:rsidRPr="00BB5E24" w:rsidRDefault="00343A18" w:rsidP="005A05C8">
            <w:pPr>
              <w:spacing w:before="0"/>
              <w:rPr>
                <w:rFonts w:eastAsia="TimesNewRomanPSMT" w:cs="Arial"/>
                <w:b/>
                <w:bCs/>
              </w:rPr>
            </w:pPr>
            <w:r w:rsidRPr="00BB5E2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7CC62C" w14:textId="77777777" w:rsidR="00343A18" w:rsidRPr="00BB5E24" w:rsidRDefault="00343A18" w:rsidP="005A05C8">
            <w:pPr>
              <w:snapToGrid w:val="0"/>
              <w:spacing w:before="0"/>
              <w:rPr>
                <w:rFonts w:eastAsia="TimesNewRomanPSMT" w:cs="Arial"/>
                <w:b/>
                <w:bCs/>
              </w:rPr>
            </w:pPr>
          </w:p>
        </w:tc>
      </w:tr>
      <w:tr w:rsidR="0055619B" w:rsidRPr="00BB5E24" w14:paraId="1A78AF24" w14:textId="77777777" w:rsidTr="00E401FA">
        <w:trPr>
          <w:trHeight w:val="512"/>
        </w:trPr>
        <w:tc>
          <w:tcPr>
            <w:tcW w:w="465" w:type="dxa"/>
            <w:tcBorders>
              <w:top w:val="single" w:sz="4" w:space="0" w:color="000000"/>
              <w:left w:val="single" w:sz="4" w:space="0" w:color="000000"/>
              <w:bottom w:val="single" w:sz="4" w:space="0" w:color="000000"/>
            </w:tcBorders>
            <w:shd w:val="clear" w:color="auto" w:fill="auto"/>
          </w:tcPr>
          <w:p w14:paraId="71735E00" w14:textId="77777777" w:rsidR="0055619B" w:rsidRPr="00BB5E24" w:rsidRDefault="0055619B" w:rsidP="005A05C8">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EA109F" w14:textId="77777777" w:rsidR="0055619B" w:rsidRPr="00BB5E24" w:rsidRDefault="0055619B" w:rsidP="005A05C8">
            <w:pPr>
              <w:snapToGrid w:val="0"/>
              <w:spacing w:before="0"/>
              <w:rPr>
                <w:rFonts w:eastAsia="TimesNewRomanPSMT" w:cs="Arial"/>
                <w:bCs/>
                <w:i/>
              </w:rPr>
            </w:pPr>
            <w:r w:rsidRPr="00BB5E24">
              <w:rPr>
                <w:rFonts w:eastAsia="TimesNewRomanPSMT" w:cs="Arial"/>
                <w:bCs/>
                <w:i/>
              </w:rPr>
              <w:t xml:space="preserve">Врста правног лица: </w:t>
            </w:r>
            <w:r w:rsidR="00E401FA" w:rsidRPr="00BB5E24">
              <w:rPr>
                <w:rFonts w:cs="Arial"/>
                <w:i/>
                <w:iCs/>
                <w:color w:val="00B0F0"/>
              </w:rPr>
              <w:t>(микро, мало, средње, велико</w:t>
            </w:r>
            <w:r w:rsidR="00E401FA" w:rsidRPr="00BB5E24">
              <w:rPr>
                <w:rFonts w:cs="Arial"/>
                <w:i/>
                <w:iCs/>
                <w:color w:val="00B0F0"/>
                <w:lang w:val="sr-Cyrl-RS"/>
              </w:rPr>
              <w:t xml:space="preserve"> или</w:t>
            </w:r>
            <w:r w:rsidR="00E401FA" w:rsidRPr="00BB5E24">
              <w:rPr>
                <w:rFonts w:cs="Arial"/>
                <w:i/>
                <w:iCs/>
                <w:color w:val="00B0F0"/>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8C8FE2" w14:textId="77777777" w:rsidR="0055619B" w:rsidRPr="00BB5E24" w:rsidRDefault="0055619B" w:rsidP="005A05C8">
            <w:pPr>
              <w:snapToGrid w:val="0"/>
              <w:spacing w:before="0"/>
              <w:rPr>
                <w:rFonts w:eastAsia="TimesNewRomanPSMT" w:cs="Arial"/>
                <w:b/>
                <w:bCs/>
              </w:rPr>
            </w:pPr>
          </w:p>
        </w:tc>
      </w:tr>
      <w:tr w:rsidR="00343A18" w:rsidRPr="00BB5E24" w14:paraId="143E926F" w14:textId="77777777" w:rsidTr="00E401FA">
        <w:tc>
          <w:tcPr>
            <w:tcW w:w="465" w:type="dxa"/>
            <w:tcBorders>
              <w:top w:val="single" w:sz="4" w:space="0" w:color="000000"/>
              <w:left w:val="single" w:sz="4" w:space="0" w:color="000000"/>
              <w:bottom w:val="single" w:sz="4" w:space="0" w:color="000000"/>
            </w:tcBorders>
            <w:shd w:val="clear" w:color="auto" w:fill="auto"/>
          </w:tcPr>
          <w:p w14:paraId="22E3A9FC" w14:textId="77777777" w:rsidR="00343A18" w:rsidRPr="00BB5E24" w:rsidRDefault="00343A18" w:rsidP="005A05C8">
            <w:pPr>
              <w:snapToGrid w:val="0"/>
              <w:spacing w:before="0"/>
              <w:rPr>
                <w:rFonts w:eastAsia="TimesNewRomanPSMT" w:cs="Arial"/>
                <w:bCs/>
                <w:i/>
              </w:rPr>
            </w:pPr>
          </w:p>
          <w:p w14:paraId="12FCDAFA" w14:textId="77777777" w:rsidR="00343A18" w:rsidRPr="00BB5E24" w:rsidRDefault="00343A18" w:rsidP="005A05C8">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96965AA" w14:textId="77777777" w:rsidR="00343A18" w:rsidRPr="00BB5E24" w:rsidRDefault="00343A18" w:rsidP="005A05C8">
            <w:pPr>
              <w:snapToGrid w:val="0"/>
              <w:spacing w:before="0"/>
              <w:rPr>
                <w:rFonts w:eastAsia="TimesNewRomanPSMT" w:cs="Arial"/>
                <w:bCs/>
                <w:i/>
              </w:rPr>
            </w:pPr>
          </w:p>
          <w:p w14:paraId="2B6DF11E" w14:textId="77777777" w:rsidR="00343A18" w:rsidRPr="00BB5E24" w:rsidRDefault="00343A18" w:rsidP="005A05C8">
            <w:pPr>
              <w:spacing w:before="0"/>
              <w:rPr>
                <w:rFonts w:eastAsia="TimesNewRomanPSMT" w:cs="Arial"/>
                <w:b/>
                <w:bCs/>
              </w:rPr>
            </w:pPr>
            <w:r w:rsidRPr="00BB5E2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D4E1" w14:textId="77777777" w:rsidR="00343A18" w:rsidRPr="00BB5E24" w:rsidRDefault="00343A18" w:rsidP="005A05C8">
            <w:pPr>
              <w:snapToGrid w:val="0"/>
              <w:spacing w:before="0"/>
              <w:rPr>
                <w:rFonts w:eastAsia="TimesNewRomanPSMT" w:cs="Arial"/>
                <w:b/>
                <w:bCs/>
              </w:rPr>
            </w:pPr>
          </w:p>
        </w:tc>
      </w:tr>
      <w:tr w:rsidR="00343A18" w:rsidRPr="00BB5E24" w14:paraId="73F45D35" w14:textId="77777777" w:rsidTr="00E401FA">
        <w:tc>
          <w:tcPr>
            <w:tcW w:w="465" w:type="dxa"/>
            <w:tcBorders>
              <w:top w:val="single" w:sz="4" w:space="0" w:color="000000"/>
              <w:left w:val="single" w:sz="4" w:space="0" w:color="000000"/>
              <w:bottom w:val="single" w:sz="4" w:space="0" w:color="000000"/>
            </w:tcBorders>
            <w:shd w:val="clear" w:color="auto" w:fill="auto"/>
          </w:tcPr>
          <w:p w14:paraId="3F8465DF" w14:textId="77777777" w:rsidR="00343A18" w:rsidRPr="00BB5E24" w:rsidRDefault="00343A18" w:rsidP="005A05C8">
            <w:pPr>
              <w:snapToGrid w:val="0"/>
              <w:spacing w:before="0"/>
              <w:rPr>
                <w:rFonts w:eastAsia="TimesNewRomanPSMT" w:cs="Arial"/>
                <w:bCs/>
                <w:i/>
              </w:rPr>
            </w:pPr>
          </w:p>
          <w:p w14:paraId="5544E2AB" w14:textId="77777777" w:rsidR="00343A18" w:rsidRPr="00BB5E24" w:rsidRDefault="00343A18" w:rsidP="005A05C8">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B89EF9" w14:textId="77777777" w:rsidR="00343A18" w:rsidRPr="00BB5E24" w:rsidRDefault="00343A18" w:rsidP="005A05C8">
            <w:pPr>
              <w:snapToGrid w:val="0"/>
              <w:spacing w:before="0"/>
              <w:rPr>
                <w:rFonts w:eastAsia="TimesNewRomanPSMT" w:cs="Arial"/>
                <w:bCs/>
                <w:i/>
              </w:rPr>
            </w:pPr>
          </w:p>
          <w:p w14:paraId="1BB7A308" w14:textId="77777777" w:rsidR="00343A18" w:rsidRPr="00BB5E24" w:rsidRDefault="00343A18" w:rsidP="005A05C8">
            <w:pPr>
              <w:spacing w:before="0"/>
              <w:rPr>
                <w:rFonts w:eastAsia="TimesNewRomanPSMT" w:cs="Arial"/>
                <w:b/>
                <w:bCs/>
              </w:rPr>
            </w:pPr>
            <w:r w:rsidRPr="00BB5E2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F624F2" w14:textId="77777777" w:rsidR="00343A18" w:rsidRPr="00BB5E24" w:rsidRDefault="00343A18" w:rsidP="005A05C8">
            <w:pPr>
              <w:snapToGrid w:val="0"/>
              <w:spacing w:before="0"/>
              <w:rPr>
                <w:rFonts w:eastAsia="TimesNewRomanPSMT" w:cs="Arial"/>
                <w:b/>
                <w:bCs/>
              </w:rPr>
            </w:pPr>
          </w:p>
        </w:tc>
      </w:tr>
      <w:tr w:rsidR="00343A18" w:rsidRPr="00BB5E24" w14:paraId="1E7D713A" w14:textId="77777777" w:rsidTr="00E401FA">
        <w:tc>
          <w:tcPr>
            <w:tcW w:w="465" w:type="dxa"/>
            <w:tcBorders>
              <w:top w:val="single" w:sz="4" w:space="0" w:color="000000"/>
              <w:left w:val="single" w:sz="4" w:space="0" w:color="000000"/>
              <w:bottom w:val="single" w:sz="4" w:space="0" w:color="000000"/>
            </w:tcBorders>
            <w:shd w:val="clear" w:color="auto" w:fill="auto"/>
          </w:tcPr>
          <w:p w14:paraId="00A8BFDB" w14:textId="77777777" w:rsidR="00343A18" w:rsidRPr="00BB5E24" w:rsidRDefault="00343A18" w:rsidP="005A05C8">
            <w:pPr>
              <w:snapToGrid w:val="0"/>
              <w:spacing w:before="0"/>
              <w:rPr>
                <w:rFonts w:eastAsia="TimesNewRomanPSMT" w:cs="Arial"/>
                <w:bCs/>
                <w:i/>
              </w:rPr>
            </w:pPr>
          </w:p>
          <w:p w14:paraId="64D4E2F0" w14:textId="77777777" w:rsidR="00343A18" w:rsidRPr="00BB5E24" w:rsidRDefault="00343A18" w:rsidP="005A05C8">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12FBBC" w14:textId="77777777" w:rsidR="00343A18" w:rsidRPr="00BB5E24" w:rsidRDefault="00343A18" w:rsidP="005A05C8">
            <w:pPr>
              <w:snapToGrid w:val="0"/>
              <w:spacing w:before="0"/>
              <w:rPr>
                <w:rFonts w:eastAsia="TimesNewRomanPSMT" w:cs="Arial"/>
                <w:bCs/>
                <w:i/>
              </w:rPr>
            </w:pPr>
          </w:p>
          <w:p w14:paraId="31504BD7" w14:textId="77777777" w:rsidR="00343A18" w:rsidRPr="00BB5E24" w:rsidRDefault="00343A18" w:rsidP="005A05C8">
            <w:pPr>
              <w:spacing w:before="0"/>
              <w:rPr>
                <w:rFonts w:eastAsia="TimesNewRomanPSMT" w:cs="Arial"/>
                <w:b/>
                <w:bCs/>
              </w:rPr>
            </w:pPr>
            <w:r w:rsidRPr="00BB5E2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7A4A33" w14:textId="77777777" w:rsidR="00343A18" w:rsidRPr="00BB5E24" w:rsidRDefault="00343A18" w:rsidP="005A05C8">
            <w:pPr>
              <w:snapToGrid w:val="0"/>
              <w:spacing w:before="0"/>
              <w:rPr>
                <w:rFonts w:eastAsia="TimesNewRomanPSMT" w:cs="Arial"/>
                <w:b/>
                <w:bCs/>
              </w:rPr>
            </w:pPr>
          </w:p>
        </w:tc>
      </w:tr>
      <w:tr w:rsidR="00343A18" w:rsidRPr="00BB5E24" w14:paraId="29FAE1D9" w14:textId="77777777" w:rsidTr="00E401FA">
        <w:tc>
          <w:tcPr>
            <w:tcW w:w="465" w:type="dxa"/>
            <w:tcBorders>
              <w:top w:val="single" w:sz="4" w:space="0" w:color="000000"/>
              <w:left w:val="single" w:sz="4" w:space="0" w:color="000000"/>
              <w:bottom w:val="single" w:sz="4" w:space="0" w:color="000000"/>
            </w:tcBorders>
            <w:shd w:val="clear" w:color="auto" w:fill="auto"/>
          </w:tcPr>
          <w:p w14:paraId="4D6D8AB9" w14:textId="77777777" w:rsidR="00343A18" w:rsidRPr="00BB5E24" w:rsidRDefault="00343A18" w:rsidP="005A05C8">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E6FAE13" w14:textId="77777777" w:rsidR="00343A18" w:rsidRPr="00BB5E24" w:rsidRDefault="00343A18" w:rsidP="005A05C8">
            <w:pPr>
              <w:snapToGrid w:val="0"/>
              <w:spacing w:before="0"/>
              <w:rPr>
                <w:rFonts w:eastAsia="TimesNewRomanPSMT" w:cs="Arial"/>
                <w:bCs/>
                <w:i/>
              </w:rPr>
            </w:pPr>
          </w:p>
          <w:p w14:paraId="1D760B10" w14:textId="77777777" w:rsidR="00343A18" w:rsidRPr="00BB5E24" w:rsidRDefault="00343A18" w:rsidP="005A05C8">
            <w:pPr>
              <w:spacing w:before="0"/>
              <w:rPr>
                <w:rFonts w:eastAsia="TimesNewRomanPSMT" w:cs="Arial"/>
                <w:b/>
                <w:bCs/>
              </w:rPr>
            </w:pPr>
            <w:r w:rsidRPr="00BB5E2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93178A" w14:textId="77777777" w:rsidR="00343A18" w:rsidRPr="00BB5E24" w:rsidRDefault="00343A18" w:rsidP="005A05C8">
            <w:pPr>
              <w:snapToGrid w:val="0"/>
              <w:spacing w:before="0"/>
              <w:rPr>
                <w:rFonts w:eastAsia="TimesNewRomanPSMT" w:cs="Arial"/>
                <w:b/>
                <w:bCs/>
              </w:rPr>
            </w:pPr>
          </w:p>
        </w:tc>
      </w:tr>
      <w:tr w:rsidR="00343A18" w:rsidRPr="00BB5E24" w14:paraId="398F05EE" w14:textId="77777777" w:rsidTr="00E401FA">
        <w:tc>
          <w:tcPr>
            <w:tcW w:w="465" w:type="dxa"/>
            <w:tcBorders>
              <w:top w:val="single" w:sz="4" w:space="0" w:color="000000"/>
              <w:left w:val="single" w:sz="4" w:space="0" w:color="000000"/>
              <w:bottom w:val="single" w:sz="4" w:space="0" w:color="000000"/>
            </w:tcBorders>
            <w:shd w:val="clear" w:color="auto" w:fill="auto"/>
          </w:tcPr>
          <w:p w14:paraId="18B71E12" w14:textId="77777777" w:rsidR="00343A18" w:rsidRPr="00BB5E24" w:rsidRDefault="00343A18" w:rsidP="005A05C8">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7287F6C" w14:textId="77777777" w:rsidR="00343A18" w:rsidRPr="00BB5E24" w:rsidRDefault="00343A18" w:rsidP="005A05C8">
            <w:pPr>
              <w:spacing w:before="0"/>
              <w:rPr>
                <w:rFonts w:eastAsia="TimesNewRomanPSMT" w:cs="Arial"/>
                <w:b/>
                <w:bCs/>
                <w:lang w:val="ru-RU"/>
              </w:rPr>
            </w:pPr>
            <w:r w:rsidRPr="00BB5E2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AD2C73" w14:textId="77777777" w:rsidR="00343A18" w:rsidRPr="00BB5E24" w:rsidRDefault="00343A18" w:rsidP="005A05C8">
            <w:pPr>
              <w:snapToGrid w:val="0"/>
              <w:spacing w:before="0"/>
              <w:rPr>
                <w:rFonts w:eastAsia="TimesNewRomanPSMT" w:cs="Arial"/>
                <w:b/>
                <w:bCs/>
                <w:lang w:val="ru-RU"/>
              </w:rPr>
            </w:pPr>
          </w:p>
        </w:tc>
      </w:tr>
      <w:tr w:rsidR="00343A18" w:rsidRPr="00BB5E24" w14:paraId="30D286E0" w14:textId="77777777" w:rsidTr="00E401FA">
        <w:tc>
          <w:tcPr>
            <w:tcW w:w="465" w:type="dxa"/>
            <w:tcBorders>
              <w:top w:val="single" w:sz="4" w:space="0" w:color="000000"/>
              <w:left w:val="single" w:sz="4" w:space="0" w:color="000000"/>
              <w:bottom w:val="single" w:sz="4" w:space="0" w:color="000000"/>
            </w:tcBorders>
            <w:shd w:val="clear" w:color="auto" w:fill="auto"/>
          </w:tcPr>
          <w:p w14:paraId="3EE3403F" w14:textId="77777777" w:rsidR="00343A18" w:rsidRPr="00BB5E24" w:rsidRDefault="00343A18" w:rsidP="005A05C8">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675240E" w14:textId="77777777" w:rsidR="00343A18" w:rsidRPr="00BB5E24" w:rsidRDefault="00343A18" w:rsidP="005A05C8">
            <w:pPr>
              <w:spacing w:before="0"/>
              <w:rPr>
                <w:rFonts w:eastAsia="TimesNewRomanPSMT" w:cs="Arial"/>
                <w:b/>
                <w:bCs/>
                <w:lang w:val="ru-RU"/>
              </w:rPr>
            </w:pPr>
            <w:r w:rsidRPr="00BB5E2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F50520" w14:textId="77777777" w:rsidR="00343A18" w:rsidRPr="00BB5E24" w:rsidRDefault="00343A18" w:rsidP="005A05C8">
            <w:pPr>
              <w:snapToGrid w:val="0"/>
              <w:spacing w:before="0"/>
              <w:rPr>
                <w:rFonts w:eastAsia="TimesNewRomanPSMT" w:cs="Arial"/>
                <w:b/>
                <w:bCs/>
                <w:lang w:val="ru-RU"/>
              </w:rPr>
            </w:pPr>
          </w:p>
        </w:tc>
      </w:tr>
    </w:tbl>
    <w:p w14:paraId="178D08BC" w14:textId="77777777" w:rsidR="00343A18" w:rsidRPr="00BB5E24" w:rsidRDefault="00343A18" w:rsidP="005A05C8">
      <w:pPr>
        <w:spacing w:before="0"/>
        <w:rPr>
          <w:rFonts w:cs="Arial"/>
          <w:i/>
          <w:iCs/>
          <w:lang w:val="ru-RU"/>
        </w:rPr>
      </w:pPr>
      <w:r w:rsidRPr="00BB5E24">
        <w:rPr>
          <w:rFonts w:cs="Arial"/>
          <w:b/>
          <w:bCs/>
          <w:i/>
          <w:iCs/>
          <w:u w:val="single"/>
          <w:lang w:val="ru-RU"/>
        </w:rPr>
        <w:t>Напомена:</w:t>
      </w:r>
    </w:p>
    <w:p w14:paraId="1894C11B" w14:textId="77777777" w:rsidR="00343A18" w:rsidRPr="00BB5E24" w:rsidRDefault="00343A18" w:rsidP="005A05C8">
      <w:pPr>
        <w:spacing w:before="0"/>
        <w:rPr>
          <w:rFonts w:eastAsia="TimesNewRomanPSMT" w:cs="Arial"/>
          <w:b/>
          <w:bCs/>
          <w:lang w:val="ru-RU"/>
        </w:rPr>
      </w:pPr>
      <w:r w:rsidRPr="00BB5E24">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DC0F41D" w14:textId="77777777" w:rsidR="00343A18" w:rsidRPr="00BB5E24" w:rsidRDefault="00343A18" w:rsidP="005A05C8">
      <w:pPr>
        <w:spacing w:before="0"/>
        <w:rPr>
          <w:rFonts w:eastAsia="TimesNewRomanPSMT" w:cs="Arial"/>
          <w:b/>
          <w:bCs/>
          <w:lang w:val="ru-RU"/>
        </w:rPr>
      </w:pPr>
    </w:p>
    <w:p w14:paraId="0E61C512" w14:textId="77777777" w:rsidR="00343A18" w:rsidRPr="00BB5E24" w:rsidRDefault="00343A18" w:rsidP="005A05C8">
      <w:pPr>
        <w:spacing w:before="0"/>
        <w:rPr>
          <w:rFonts w:eastAsia="TimesNewRomanPSMT" w:cs="Arial"/>
          <w:b/>
          <w:bCs/>
          <w:i/>
          <w:lang w:val="ru-RU"/>
        </w:rPr>
      </w:pPr>
      <w:r w:rsidRPr="00BB5E24">
        <w:rPr>
          <w:rFonts w:eastAsia="TimesNewRomanPSMT" w:cs="Arial"/>
          <w:b/>
          <w:bCs/>
          <w:i/>
          <w:lang w:val="sr-Cyrl-CS"/>
        </w:rPr>
        <w:t xml:space="preserve">4) </w:t>
      </w:r>
      <w:r w:rsidRPr="00BB5E24">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BB5E24" w14:paraId="61B593F0" w14:textId="77777777" w:rsidTr="00E401FA">
        <w:tc>
          <w:tcPr>
            <w:tcW w:w="465" w:type="dxa"/>
            <w:tcBorders>
              <w:top w:val="single" w:sz="4" w:space="0" w:color="000000"/>
              <w:left w:val="single" w:sz="4" w:space="0" w:color="000000"/>
              <w:bottom w:val="single" w:sz="4" w:space="0" w:color="000000"/>
            </w:tcBorders>
            <w:shd w:val="clear" w:color="auto" w:fill="auto"/>
          </w:tcPr>
          <w:p w14:paraId="2C013182" w14:textId="77777777" w:rsidR="00343A18" w:rsidRPr="00BB5E24" w:rsidRDefault="00343A18" w:rsidP="005A05C8">
            <w:pPr>
              <w:spacing w:before="0"/>
              <w:rPr>
                <w:rFonts w:eastAsia="TimesNewRomanPSMT" w:cs="Arial"/>
                <w:bCs/>
                <w:i/>
                <w:lang w:val="ru-RU"/>
              </w:rPr>
            </w:pPr>
            <w:r w:rsidRPr="00BB5E2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C529CD6" w14:textId="77777777" w:rsidR="00343A18" w:rsidRPr="00BB5E24" w:rsidRDefault="00343A18" w:rsidP="005A05C8">
            <w:pPr>
              <w:spacing w:before="0"/>
              <w:rPr>
                <w:rFonts w:eastAsia="TimesNewRomanPSMT" w:cs="Arial"/>
                <w:b/>
                <w:bCs/>
                <w:lang w:val="ru-RU"/>
              </w:rPr>
            </w:pPr>
            <w:r w:rsidRPr="00BB5E2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4C982F" w14:textId="77777777" w:rsidR="00343A18" w:rsidRPr="00BB5E24" w:rsidRDefault="00343A18" w:rsidP="005A05C8">
            <w:pPr>
              <w:snapToGrid w:val="0"/>
              <w:spacing w:before="0"/>
              <w:rPr>
                <w:rFonts w:eastAsia="TimesNewRomanPSMT" w:cs="Arial"/>
                <w:b/>
                <w:bCs/>
                <w:lang w:val="ru-RU"/>
              </w:rPr>
            </w:pPr>
          </w:p>
          <w:p w14:paraId="48578C7E" w14:textId="4E327F5B" w:rsidR="00BB5E24" w:rsidRPr="00BB5E24" w:rsidRDefault="00BB5E24" w:rsidP="005A05C8">
            <w:pPr>
              <w:snapToGrid w:val="0"/>
              <w:spacing w:before="0"/>
              <w:rPr>
                <w:rFonts w:eastAsia="TimesNewRomanPSMT" w:cs="Arial"/>
                <w:b/>
                <w:bCs/>
                <w:lang w:val="ru-RU"/>
              </w:rPr>
            </w:pPr>
          </w:p>
        </w:tc>
      </w:tr>
      <w:tr w:rsidR="0055619B" w:rsidRPr="00BB5E24" w14:paraId="2AEC07CB" w14:textId="77777777" w:rsidTr="00E401FA">
        <w:trPr>
          <w:trHeight w:val="557"/>
        </w:trPr>
        <w:tc>
          <w:tcPr>
            <w:tcW w:w="465" w:type="dxa"/>
            <w:tcBorders>
              <w:top w:val="single" w:sz="4" w:space="0" w:color="000000"/>
              <w:left w:val="single" w:sz="4" w:space="0" w:color="000000"/>
              <w:bottom w:val="single" w:sz="4" w:space="0" w:color="000000"/>
            </w:tcBorders>
            <w:shd w:val="clear" w:color="auto" w:fill="auto"/>
          </w:tcPr>
          <w:p w14:paraId="0DF95A0C" w14:textId="77777777" w:rsidR="0055619B" w:rsidRPr="00BB5E24" w:rsidRDefault="0055619B" w:rsidP="005A05C8">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2003B81" w14:textId="77777777" w:rsidR="0055619B" w:rsidRPr="00BB5E24" w:rsidRDefault="0055619B" w:rsidP="005A05C8">
            <w:pPr>
              <w:snapToGrid w:val="0"/>
              <w:spacing w:before="0"/>
              <w:rPr>
                <w:rFonts w:eastAsia="TimesNewRomanPSMT" w:cs="Arial"/>
                <w:bCs/>
                <w:i/>
                <w:lang w:val="ru-RU"/>
              </w:rPr>
            </w:pPr>
            <w:r w:rsidRPr="00BB5E24">
              <w:rPr>
                <w:rFonts w:eastAsia="TimesNewRomanPSMT" w:cs="Arial"/>
                <w:bCs/>
                <w:i/>
                <w:lang w:val="ru-RU"/>
              </w:rPr>
              <w:t xml:space="preserve">Врста правног лица: </w:t>
            </w:r>
            <w:r w:rsidR="00E401FA" w:rsidRPr="00BB5E24">
              <w:rPr>
                <w:rFonts w:cs="Arial"/>
                <w:i/>
                <w:iCs/>
                <w:color w:val="00B0F0"/>
              </w:rPr>
              <w:t>(микро, мало, средње, велико</w:t>
            </w:r>
            <w:r w:rsidR="00E401FA" w:rsidRPr="00BB5E24">
              <w:rPr>
                <w:rFonts w:cs="Arial"/>
                <w:i/>
                <w:iCs/>
                <w:color w:val="00B0F0"/>
                <w:lang w:val="sr-Cyrl-RS"/>
              </w:rPr>
              <w:t xml:space="preserve"> или</w:t>
            </w:r>
            <w:r w:rsidR="00E401FA" w:rsidRPr="00BB5E24">
              <w:rPr>
                <w:rFonts w:cs="Arial"/>
                <w:i/>
                <w:iCs/>
                <w:color w:val="00B0F0"/>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F77FBB" w14:textId="77777777" w:rsidR="0055619B" w:rsidRPr="00BB5E24" w:rsidRDefault="0055619B" w:rsidP="005A05C8">
            <w:pPr>
              <w:snapToGrid w:val="0"/>
              <w:spacing w:before="0"/>
              <w:rPr>
                <w:rFonts w:eastAsia="TimesNewRomanPSMT" w:cs="Arial"/>
                <w:b/>
                <w:bCs/>
              </w:rPr>
            </w:pPr>
          </w:p>
        </w:tc>
      </w:tr>
      <w:tr w:rsidR="00343A18" w:rsidRPr="00BB5E24" w14:paraId="0E7237AD" w14:textId="77777777" w:rsidTr="00E401FA">
        <w:tc>
          <w:tcPr>
            <w:tcW w:w="465" w:type="dxa"/>
            <w:tcBorders>
              <w:top w:val="single" w:sz="4" w:space="0" w:color="000000"/>
              <w:left w:val="single" w:sz="4" w:space="0" w:color="000000"/>
              <w:bottom w:val="single" w:sz="4" w:space="0" w:color="000000"/>
            </w:tcBorders>
            <w:shd w:val="clear" w:color="auto" w:fill="auto"/>
          </w:tcPr>
          <w:p w14:paraId="3BF3CEF0" w14:textId="77777777" w:rsidR="00343A18" w:rsidRPr="00BB5E24" w:rsidRDefault="00343A18" w:rsidP="005A05C8">
            <w:pPr>
              <w:snapToGrid w:val="0"/>
              <w:spacing w:before="0"/>
              <w:rPr>
                <w:rFonts w:eastAsia="TimesNewRomanPSMT" w:cs="Arial"/>
                <w:bCs/>
                <w:i/>
                <w:lang w:val="ru-RU"/>
              </w:rPr>
            </w:pPr>
          </w:p>
          <w:p w14:paraId="13569F03" w14:textId="77777777" w:rsidR="00343A18" w:rsidRPr="00BB5E24" w:rsidRDefault="00343A18" w:rsidP="005A05C8">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7F89A12" w14:textId="77777777" w:rsidR="00343A18" w:rsidRPr="00BB5E24" w:rsidRDefault="00343A18" w:rsidP="005A05C8">
            <w:pPr>
              <w:spacing w:before="0"/>
              <w:rPr>
                <w:rFonts w:eastAsia="TimesNewRomanPSMT" w:cs="Arial"/>
                <w:b/>
                <w:bCs/>
              </w:rPr>
            </w:pPr>
            <w:r w:rsidRPr="00BB5E2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3B7132" w14:textId="77777777" w:rsidR="00343A18" w:rsidRPr="00BB5E24" w:rsidRDefault="00343A18" w:rsidP="005A05C8">
            <w:pPr>
              <w:snapToGrid w:val="0"/>
              <w:spacing w:before="0"/>
              <w:rPr>
                <w:rFonts w:eastAsia="TimesNewRomanPSMT" w:cs="Arial"/>
                <w:b/>
                <w:bCs/>
              </w:rPr>
            </w:pPr>
          </w:p>
        </w:tc>
      </w:tr>
      <w:tr w:rsidR="00343A18" w:rsidRPr="00BB5E24" w14:paraId="6C9057A3" w14:textId="77777777" w:rsidTr="00E401FA">
        <w:tc>
          <w:tcPr>
            <w:tcW w:w="465" w:type="dxa"/>
            <w:tcBorders>
              <w:top w:val="single" w:sz="4" w:space="0" w:color="000000"/>
              <w:left w:val="single" w:sz="4" w:space="0" w:color="000000"/>
              <w:bottom w:val="single" w:sz="4" w:space="0" w:color="000000"/>
            </w:tcBorders>
            <w:shd w:val="clear" w:color="auto" w:fill="auto"/>
          </w:tcPr>
          <w:p w14:paraId="4ECE9747" w14:textId="77777777" w:rsidR="00343A18" w:rsidRPr="00BB5E24" w:rsidRDefault="00343A18" w:rsidP="005A05C8">
            <w:pPr>
              <w:snapToGrid w:val="0"/>
              <w:spacing w:before="0"/>
              <w:rPr>
                <w:rFonts w:eastAsia="TimesNewRomanPSMT" w:cs="Arial"/>
                <w:bCs/>
                <w:i/>
              </w:rPr>
            </w:pPr>
          </w:p>
          <w:p w14:paraId="668E57CE" w14:textId="77777777" w:rsidR="00343A18" w:rsidRPr="00BB5E24" w:rsidRDefault="00343A18" w:rsidP="005A05C8">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0DF3147" w14:textId="77777777" w:rsidR="00343A18" w:rsidRPr="00BB5E24" w:rsidRDefault="00343A18" w:rsidP="005A05C8">
            <w:pPr>
              <w:spacing w:before="0"/>
              <w:rPr>
                <w:rFonts w:eastAsia="TimesNewRomanPSMT" w:cs="Arial"/>
                <w:b/>
                <w:bCs/>
              </w:rPr>
            </w:pPr>
            <w:r w:rsidRPr="00BB5E2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7214B0" w14:textId="77777777" w:rsidR="00343A18" w:rsidRPr="00BB5E24" w:rsidRDefault="00343A18" w:rsidP="005A05C8">
            <w:pPr>
              <w:snapToGrid w:val="0"/>
              <w:spacing w:before="0"/>
              <w:rPr>
                <w:rFonts w:eastAsia="TimesNewRomanPSMT" w:cs="Arial"/>
                <w:b/>
                <w:bCs/>
              </w:rPr>
            </w:pPr>
          </w:p>
        </w:tc>
      </w:tr>
      <w:tr w:rsidR="00343A18" w:rsidRPr="00BB5E24" w14:paraId="56D0A374" w14:textId="77777777" w:rsidTr="00E401FA">
        <w:tc>
          <w:tcPr>
            <w:tcW w:w="465" w:type="dxa"/>
            <w:tcBorders>
              <w:top w:val="single" w:sz="4" w:space="0" w:color="000000"/>
              <w:left w:val="single" w:sz="4" w:space="0" w:color="000000"/>
              <w:bottom w:val="single" w:sz="4" w:space="0" w:color="000000"/>
            </w:tcBorders>
            <w:shd w:val="clear" w:color="auto" w:fill="auto"/>
          </w:tcPr>
          <w:p w14:paraId="787EFA4A" w14:textId="77777777" w:rsidR="00343A18" w:rsidRPr="00BB5E24" w:rsidRDefault="00343A18" w:rsidP="005A05C8">
            <w:pPr>
              <w:snapToGrid w:val="0"/>
              <w:spacing w:before="0"/>
              <w:rPr>
                <w:rFonts w:eastAsia="TimesNewRomanPSMT" w:cs="Arial"/>
                <w:bCs/>
                <w:i/>
              </w:rPr>
            </w:pPr>
          </w:p>
          <w:p w14:paraId="3A54EB09" w14:textId="77777777" w:rsidR="00343A18" w:rsidRPr="00BB5E24" w:rsidRDefault="00343A18" w:rsidP="005A05C8">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B286E2D" w14:textId="77777777" w:rsidR="00343A18" w:rsidRPr="00BB5E24" w:rsidRDefault="00343A18" w:rsidP="005A05C8">
            <w:pPr>
              <w:spacing w:before="0"/>
              <w:rPr>
                <w:rFonts w:eastAsia="TimesNewRomanPSMT" w:cs="Arial"/>
                <w:b/>
                <w:bCs/>
              </w:rPr>
            </w:pPr>
            <w:r w:rsidRPr="00BB5E2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178831" w14:textId="77777777" w:rsidR="00343A18" w:rsidRPr="00BB5E24" w:rsidRDefault="00343A18" w:rsidP="005A05C8">
            <w:pPr>
              <w:snapToGrid w:val="0"/>
              <w:spacing w:before="0"/>
              <w:rPr>
                <w:rFonts w:eastAsia="TimesNewRomanPSMT" w:cs="Arial"/>
                <w:b/>
                <w:bCs/>
              </w:rPr>
            </w:pPr>
          </w:p>
        </w:tc>
      </w:tr>
      <w:tr w:rsidR="00343A18" w:rsidRPr="00BB5E24" w14:paraId="0B1ADE95" w14:textId="77777777" w:rsidTr="00E401FA">
        <w:tc>
          <w:tcPr>
            <w:tcW w:w="465" w:type="dxa"/>
            <w:tcBorders>
              <w:top w:val="single" w:sz="4" w:space="0" w:color="000000"/>
              <w:left w:val="single" w:sz="4" w:space="0" w:color="000000"/>
              <w:bottom w:val="single" w:sz="4" w:space="0" w:color="000000"/>
            </w:tcBorders>
            <w:shd w:val="clear" w:color="auto" w:fill="auto"/>
          </w:tcPr>
          <w:p w14:paraId="1D1B8950" w14:textId="77777777" w:rsidR="00343A18" w:rsidRPr="00BB5E24" w:rsidRDefault="00343A18" w:rsidP="005A05C8">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281665F" w14:textId="77777777" w:rsidR="00343A18" w:rsidRPr="00BB5E24" w:rsidRDefault="00343A18" w:rsidP="005A05C8">
            <w:pPr>
              <w:spacing w:before="0"/>
              <w:rPr>
                <w:rFonts w:eastAsia="TimesNewRomanPSMT" w:cs="Arial"/>
                <w:b/>
                <w:bCs/>
              </w:rPr>
            </w:pPr>
            <w:r w:rsidRPr="00BB5E2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49F4E6" w14:textId="77777777" w:rsidR="00343A18" w:rsidRPr="00BB5E24" w:rsidRDefault="00343A18" w:rsidP="005A05C8">
            <w:pPr>
              <w:snapToGrid w:val="0"/>
              <w:spacing w:before="0"/>
              <w:rPr>
                <w:rFonts w:eastAsia="TimesNewRomanPSMT" w:cs="Arial"/>
                <w:b/>
                <w:bCs/>
              </w:rPr>
            </w:pPr>
          </w:p>
          <w:p w14:paraId="3940EEED" w14:textId="5C76F2B5" w:rsidR="00BB5E24" w:rsidRPr="00BB5E24" w:rsidRDefault="00BB5E24" w:rsidP="005A05C8">
            <w:pPr>
              <w:snapToGrid w:val="0"/>
              <w:spacing w:before="0"/>
              <w:rPr>
                <w:rFonts w:eastAsia="TimesNewRomanPSMT" w:cs="Arial"/>
                <w:b/>
                <w:bCs/>
              </w:rPr>
            </w:pPr>
          </w:p>
        </w:tc>
      </w:tr>
      <w:tr w:rsidR="00343A18" w:rsidRPr="00BB5E24" w14:paraId="01798CE6" w14:textId="77777777" w:rsidTr="00E401FA">
        <w:tc>
          <w:tcPr>
            <w:tcW w:w="465" w:type="dxa"/>
            <w:tcBorders>
              <w:top w:val="single" w:sz="4" w:space="0" w:color="000000"/>
              <w:left w:val="single" w:sz="4" w:space="0" w:color="000000"/>
              <w:bottom w:val="single" w:sz="4" w:space="0" w:color="000000"/>
            </w:tcBorders>
            <w:shd w:val="clear" w:color="auto" w:fill="auto"/>
          </w:tcPr>
          <w:p w14:paraId="5AEE5915" w14:textId="77777777" w:rsidR="00343A18" w:rsidRPr="00BB5E24" w:rsidRDefault="00343A18" w:rsidP="005A05C8">
            <w:pPr>
              <w:spacing w:before="0"/>
              <w:rPr>
                <w:rFonts w:eastAsia="TimesNewRomanPSMT" w:cs="Arial"/>
                <w:bCs/>
                <w:i/>
                <w:lang w:val="ru-RU"/>
              </w:rPr>
            </w:pPr>
            <w:r w:rsidRPr="00BB5E2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43C8A49" w14:textId="77777777" w:rsidR="00343A18" w:rsidRPr="00BB5E24" w:rsidRDefault="00343A18" w:rsidP="005A05C8">
            <w:pPr>
              <w:spacing w:before="0"/>
              <w:rPr>
                <w:rFonts w:eastAsia="TimesNewRomanPSMT" w:cs="Arial"/>
                <w:b/>
                <w:bCs/>
                <w:lang w:val="ru-RU"/>
              </w:rPr>
            </w:pPr>
            <w:r w:rsidRPr="00BB5E2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1713F5" w14:textId="77777777" w:rsidR="00343A18" w:rsidRPr="00BB5E24" w:rsidRDefault="00343A18" w:rsidP="005A05C8">
            <w:pPr>
              <w:snapToGrid w:val="0"/>
              <w:spacing w:before="0"/>
              <w:rPr>
                <w:rFonts w:eastAsia="TimesNewRomanPSMT" w:cs="Arial"/>
                <w:b/>
                <w:bCs/>
                <w:lang w:val="ru-RU"/>
              </w:rPr>
            </w:pPr>
          </w:p>
          <w:p w14:paraId="7191CD30" w14:textId="5F6FFBAD" w:rsidR="00BB5E24" w:rsidRPr="00BB5E24" w:rsidRDefault="00BB5E24" w:rsidP="005A05C8">
            <w:pPr>
              <w:snapToGrid w:val="0"/>
              <w:spacing w:before="0"/>
              <w:rPr>
                <w:rFonts w:eastAsia="TimesNewRomanPSMT" w:cs="Arial"/>
                <w:b/>
                <w:bCs/>
                <w:lang w:val="ru-RU"/>
              </w:rPr>
            </w:pPr>
          </w:p>
        </w:tc>
      </w:tr>
      <w:tr w:rsidR="0055619B" w:rsidRPr="00BB5E24" w14:paraId="0FB479B1" w14:textId="77777777" w:rsidTr="00E401FA">
        <w:trPr>
          <w:trHeight w:val="602"/>
        </w:trPr>
        <w:tc>
          <w:tcPr>
            <w:tcW w:w="465" w:type="dxa"/>
            <w:tcBorders>
              <w:top w:val="single" w:sz="4" w:space="0" w:color="000000"/>
              <w:left w:val="single" w:sz="4" w:space="0" w:color="000000"/>
              <w:bottom w:val="single" w:sz="4" w:space="0" w:color="000000"/>
            </w:tcBorders>
            <w:shd w:val="clear" w:color="auto" w:fill="auto"/>
          </w:tcPr>
          <w:p w14:paraId="2F1EFABE" w14:textId="77777777" w:rsidR="0055619B" w:rsidRPr="00BB5E24" w:rsidRDefault="0055619B" w:rsidP="005A05C8">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28624CA" w14:textId="77777777" w:rsidR="0055619B" w:rsidRPr="00BB5E24" w:rsidRDefault="0055619B" w:rsidP="005A05C8">
            <w:pPr>
              <w:snapToGrid w:val="0"/>
              <w:spacing w:before="0"/>
              <w:rPr>
                <w:rFonts w:eastAsia="TimesNewRomanPSMT" w:cs="Arial"/>
                <w:bCs/>
                <w:i/>
                <w:lang w:val="ru-RU"/>
              </w:rPr>
            </w:pPr>
            <w:r w:rsidRPr="00BB5E24">
              <w:rPr>
                <w:rFonts w:eastAsia="TimesNewRomanPSMT" w:cs="Arial"/>
                <w:bCs/>
                <w:i/>
                <w:lang w:val="ru-RU"/>
              </w:rPr>
              <w:t xml:space="preserve">Врста правног лица: </w:t>
            </w:r>
            <w:r w:rsidR="00E401FA" w:rsidRPr="00BB5E24">
              <w:rPr>
                <w:rFonts w:cs="Arial"/>
                <w:i/>
                <w:iCs/>
                <w:color w:val="00B0F0"/>
              </w:rPr>
              <w:t>(микро, мало, средње, велико</w:t>
            </w:r>
            <w:r w:rsidR="00E401FA" w:rsidRPr="00BB5E24">
              <w:rPr>
                <w:rFonts w:cs="Arial"/>
                <w:i/>
                <w:iCs/>
                <w:color w:val="00B0F0"/>
                <w:lang w:val="sr-Cyrl-RS"/>
              </w:rPr>
              <w:t xml:space="preserve"> или</w:t>
            </w:r>
            <w:r w:rsidR="00E401FA" w:rsidRPr="00BB5E24">
              <w:rPr>
                <w:rFonts w:cs="Arial"/>
                <w:i/>
                <w:iCs/>
                <w:color w:val="00B0F0"/>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3E2F96" w14:textId="77777777" w:rsidR="0055619B" w:rsidRPr="00BB5E24" w:rsidRDefault="0055619B" w:rsidP="005A05C8">
            <w:pPr>
              <w:snapToGrid w:val="0"/>
              <w:spacing w:before="0"/>
              <w:rPr>
                <w:rFonts w:eastAsia="TimesNewRomanPSMT" w:cs="Arial"/>
                <w:b/>
                <w:bCs/>
              </w:rPr>
            </w:pPr>
          </w:p>
        </w:tc>
      </w:tr>
      <w:tr w:rsidR="00343A18" w:rsidRPr="00BB5E24" w14:paraId="7E6B1576" w14:textId="77777777" w:rsidTr="00E401FA">
        <w:tc>
          <w:tcPr>
            <w:tcW w:w="465" w:type="dxa"/>
            <w:tcBorders>
              <w:top w:val="single" w:sz="4" w:space="0" w:color="000000"/>
              <w:left w:val="single" w:sz="4" w:space="0" w:color="000000"/>
              <w:bottom w:val="single" w:sz="4" w:space="0" w:color="000000"/>
            </w:tcBorders>
            <w:shd w:val="clear" w:color="auto" w:fill="auto"/>
          </w:tcPr>
          <w:p w14:paraId="19AD39DE" w14:textId="77777777" w:rsidR="00343A18" w:rsidRPr="00BB5E24" w:rsidRDefault="00343A18" w:rsidP="005A05C8">
            <w:pPr>
              <w:snapToGrid w:val="0"/>
              <w:spacing w:before="0"/>
              <w:rPr>
                <w:rFonts w:eastAsia="TimesNewRomanPSMT" w:cs="Arial"/>
                <w:bCs/>
                <w:i/>
                <w:lang w:val="ru-RU"/>
              </w:rPr>
            </w:pPr>
          </w:p>
          <w:p w14:paraId="2591C6D4" w14:textId="77777777" w:rsidR="00343A18" w:rsidRPr="00BB5E24" w:rsidRDefault="00343A18" w:rsidP="005A05C8">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D3DFB7E" w14:textId="77777777" w:rsidR="00343A18" w:rsidRPr="00BB5E24" w:rsidRDefault="00343A18" w:rsidP="005A05C8">
            <w:pPr>
              <w:spacing w:before="0"/>
              <w:rPr>
                <w:rFonts w:eastAsia="TimesNewRomanPSMT" w:cs="Arial"/>
                <w:b/>
                <w:bCs/>
              </w:rPr>
            </w:pPr>
            <w:r w:rsidRPr="00BB5E2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E612C5" w14:textId="77777777" w:rsidR="00343A18" w:rsidRPr="00BB5E24" w:rsidRDefault="00343A18" w:rsidP="005A05C8">
            <w:pPr>
              <w:snapToGrid w:val="0"/>
              <w:spacing w:before="0"/>
              <w:rPr>
                <w:rFonts w:eastAsia="TimesNewRomanPSMT" w:cs="Arial"/>
                <w:b/>
                <w:bCs/>
              </w:rPr>
            </w:pPr>
          </w:p>
        </w:tc>
      </w:tr>
      <w:tr w:rsidR="00343A18" w:rsidRPr="00BB5E24" w14:paraId="79338297" w14:textId="77777777" w:rsidTr="00E401FA">
        <w:tc>
          <w:tcPr>
            <w:tcW w:w="465" w:type="dxa"/>
            <w:tcBorders>
              <w:top w:val="single" w:sz="4" w:space="0" w:color="000000"/>
              <w:left w:val="single" w:sz="4" w:space="0" w:color="000000"/>
              <w:bottom w:val="single" w:sz="4" w:space="0" w:color="000000"/>
            </w:tcBorders>
            <w:shd w:val="clear" w:color="auto" w:fill="auto"/>
          </w:tcPr>
          <w:p w14:paraId="6D23407B" w14:textId="77777777" w:rsidR="00343A18" w:rsidRPr="00BB5E24" w:rsidRDefault="00343A18" w:rsidP="005A05C8">
            <w:pPr>
              <w:snapToGrid w:val="0"/>
              <w:spacing w:before="0"/>
              <w:rPr>
                <w:rFonts w:eastAsia="TimesNewRomanPSMT" w:cs="Arial"/>
                <w:bCs/>
                <w:i/>
              </w:rPr>
            </w:pPr>
          </w:p>
          <w:p w14:paraId="7C6DAF2F" w14:textId="77777777" w:rsidR="00343A18" w:rsidRPr="00BB5E24" w:rsidRDefault="00343A18" w:rsidP="005A05C8">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589FB9D" w14:textId="77777777" w:rsidR="00343A18" w:rsidRPr="00BB5E24" w:rsidRDefault="00343A18" w:rsidP="005A05C8">
            <w:pPr>
              <w:spacing w:before="0"/>
              <w:rPr>
                <w:rFonts w:eastAsia="TimesNewRomanPSMT" w:cs="Arial"/>
                <w:b/>
                <w:bCs/>
              </w:rPr>
            </w:pPr>
            <w:r w:rsidRPr="00BB5E2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86889B" w14:textId="77777777" w:rsidR="00343A18" w:rsidRPr="00BB5E24" w:rsidRDefault="00343A18" w:rsidP="005A05C8">
            <w:pPr>
              <w:snapToGrid w:val="0"/>
              <w:spacing w:before="0"/>
              <w:rPr>
                <w:rFonts w:eastAsia="TimesNewRomanPSMT" w:cs="Arial"/>
                <w:b/>
                <w:bCs/>
              </w:rPr>
            </w:pPr>
          </w:p>
        </w:tc>
      </w:tr>
      <w:tr w:rsidR="00343A18" w:rsidRPr="00BB5E24" w14:paraId="53FC6905" w14:textId="77777777" w:rsidTr="00E401FA">
        <w:tc>
          <w:tcPr>
            <w:tcW w:w="465" w:type="dxa"/>
            <w:tcBorders>
              <w:top w:val="single" w:sz="4" w:space="0" w:color="000000"/>
              <w:left w:val="single" w:sz="4" w:space="0" w:color="000000"/>
              <w:bottom w:val="single" w:sz="4" w:space="0" w:color="000000"/>
            </w:tcBorders>
            <w:shd w:val="clear" w:color="auto" w:fill="auto"/>
          </w:tcPr>
          <w:p w14:paraId="4825C45B" w14:textId="77777777" w:rsidR="00343A18" w:rsidRPr="00BB5E24" w:rsidRDefault="00343A18" w:rsidP="005A05C8">
            <w:pPr>
              <w:snapToGrid w:val="0"/>
              <w:spacing w:before="0"/>
              <w:rPr>
                <w:rFonts w:eastAsia="TimesNewRomanPSMT" w:cs="Arial"/>
                <w:bCs/>
                <w:i/>
              </w:rPr>
            </w:pPr>
          </w:p>
          <w:p w14:paraId="6BEAA74E" w14:textId="77777777" w:rsidR="00343A18" w:rsidRPr="00BB5E24" w:rsidRDefault="00343A18" w:rsidP="005A05C8">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C184D9B" w14:textId="77777777" w:rsidR="00343A18" w:rsidRPr="00BB5E24" w:rsidRDefault="00343A18" w:rsidP="005A05C8">
            <w:pPr>
              <w:spacing w:before="0"/>
              <w:rPr>
                <w:rFonts w:eastAsia="TimesNewRomanPSMT" w:cs="Arial"/>
                <w:b/>
                <w:bCs/>
              </w:rPr>
            </w:pPr>
            <w:r w:rsidRPr="00BB5E2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6605E1" w14:textId="77777777" w:rsidR="00343A18" w:rsidRPr="00BB5E24" w:rsidRDefault="00343A18" w:rsidP="005A05C8">
            <w:pPr>
              <w:snapToGrid w:val="0"/>
              <w:spacing w:before="0"/>
              <w:rPr>
                <w:rFonts w:eastAsia="TimesNewRomanPSMT" w:cs="Arial"/>
                <w:b/>
                <w:bCs/>
              </w:rPr>
            </w:pPr>
          </w:p>
        </w:tc>
      </w:tr>
      <w:tr w:rsidR="00343A18" w:rsidRPr="00BB5E24" w14:paraId="5D5A620C" w14:textId="77777777" w:rsidTr="00E401FA">
        <w:tc>
          <w:tcPr>
            <w:tcW w:w="465" w:type="dxa"/>
            <w:tcBorders>
              <w:top w:val="single" w:sz="4" w:space="0" w:color="000000"/>
              <w:left w:val="single" w:sz="4" w:space="0" w:color="000000"/>
              <w:bottom w:val="single" w:sz="4" w:space="0" w:color="000000"/>
            </w:tcBorders>
            <w:shd w:val="clear" w:color="auto" w:fill="auto"/>
          </w:tcPr>
          <w:p w14:paraId="1555CE52" w14:textId="77777777" w:rsidR="00343A18" w:rsidRPr="00BB5E24" w:rsidRDefault="00343A18" w:rsidP="005A05C8">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BDB9ED" w14:textId="77777777" w:rsidR="00343A18" w:rsidRPr="00BB5E24" w:rsidRDefault="00343A18" w:rsidP="005A05C8">
            <w:pPr>
              <w:spacing w:before="0"/>
              <w:rPr>
                <w:rFonts w:eastAsia="TimesNewRomanPSMT" w:cs="Arial"/>
                <w:b/>
                <w:bCs/>
              </w:rPr>
            </w:pPr>
            <w:r w:rsidRPr="00BB5E2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1451E2" w14:textId="77777777" w:rsidR="00343A18" w:rsidRPr="00BB5E24" w:rsidRDefault="00343A18" w:rsidP="005A05C8">
            <w:pPr>
              <w:snapToGrid w:val="0"/>
              <w:spacing w:before="0"/>
              <w:rPr>
                <w:rFonts w:eastAsia="TimesNewRomanPSMT" w:cs="Arial"/>
                <w:b/>
                <w:bCs/>
              </w:rPr>
            </w:pPr>
          </w:p>
          <w:p w14:paraId="7392AF42" w14:textId="6F9346E9" w:rsidR="00BB5E24" w:rsidRPr="00BB5E24" w:rsidRDefault="00BB5E24" w:rsidP="005A05C8">
            <w:pPr>
              <w:snapToGrid w:val="0"/>
              <w:spacing w:before="0"/>
              <w:rPr>
                <w:rFonts w:eastAsia="TimesNewRomanPSMT" w:cs="Arial"/>
                <w:b/>
                <w:bCs/>
              </w:rPr>
            </w:pPr>
          </w:p>
        </w:tc>
      </w:tr>
      <w:tr w:rsidR="00343A18" w:rsidRPr="00BB5E24" w14:paraId="10EEA317" w14:textId="77777777" w:rsidTr="00E401FA">
        <w:tc>
          <w:tcPr>
            <w:tcW w:w="465" w:type="dxa"/>
            <w:tcBorders>
              <w:top w:val="single" w:sz="4" w:space="0" w:color="000000"/>
              <w:left w:val="single" w:sz="4" w:space="0" w:color="000000"/>
              <w:bottom w:val="single" w:sz="4" w:space="0" w:color="000000"/>
            </w:tcBorders>
            <w:shd w:val="clear" w:color="auto" w:fill="auto"/>
          </w:tcPr>
          <w:p w14:paraId="439D50B2" w14:textId="77777777" w:rsidR="00343A18" w:rsidRPr="00BB5E24" w:rsidRDefault="00343A18" w:rsidP="005A05C8">
            <w:pPr>
              <w:spacing w:before="0"/>
              <w:rPr>
                <w:rFonts w:eastAsia="TimesNewRomanPSMT" w:cs="Arial"/>
                <w:bCs/>
                <w:i/>
                <w:lang w:val="ru-RU"/>
              </w:rPr>
            </w:pPr>
            <w:r w:rsidRPr="00BB5E24">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0022F66" w14:textId="77777777" w:rsidR="00343A18" w:rsidRPr="00BB5E24" w:rsidRDefault="00343A18" w:rsidP="005A05C8">
            <w:pPr>
              <w:spacing w:before="0"/>
              <w:rPr>
                <w:rFonts w:eastAsia="TimesNewRomanPSMT" w:cs="Arial"/>
                <w:b/>
                <w:bCs/>
                <w:lang w:val="ru-RU"/>
              </w:rPr>
            </w:pPr>
            <w:r w:rsidRPr="00BB5E2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C6E255" w14:textId="77777777" w:rsidR="00343A18" w:rsidRPr="00BB5E24" w:rsidRDefault="00343A18" w:rsidP="005A05C8">
            <w:pPr>
              <w:snapToGrid w:val="0"/>
              <w:spacing w:before="0"/>
              <w:rPr>
                <w:rFonts w:eastAsia="TimesNewRomanPSMT" w:cs="Arial"/>
                <w:b/>
                <w:bCs/>
                <w:lang w:val="ru-RU"/>
              </w:rPr>
            </w:pPr>
          </w:p>
          <w:p w14:paraId="2EE13658" w14:textId="5E04B5FF" w:rsidR="00BB5E24" w:rsidRPr="00BB5E24" w:rsidRDefault="00BB5E24" w:rsidP="005A05C8">
            <w:pPr>
              <w:snapToGrid w:val="0"/>
              <w:spacing w:before="0"/>
              <w:rPr>
                <w:rFonts w:eastAsia="TimesNewRomanPSMT" w:cs="Arial"/>
                <w:b/>
                <w:bCs/>
                <w:lang w:val="ru-RU"/>
              </w:rPr>
            </w:pPr>
          </w:p>
        </w:tc>
      </w:tr>
      <w:tr w:rsidR="0055619B" w:rsidRPr="00BB5E24" w14:paraId="207A9786" w14:textId="77777777" w:rsidTr="00E401FA">
        <w:trPr>
          <w:trHeight w:val="503"/>
        </w:trPr>
        <w:tc>
          <w:tcPr>
            <w:tcW w:w="465" w:type="dxa"/>
            <w:tcBorders>
              <w:top w:val="single" w:sz="4" w:space="0" w:color="000000"/>
              <w:left w:val="single" w:sz="4" w:space="0" w:color="000000"/>
              <w:bottom w:val="single" w:sz="4" w:space="0" w:color="000000"/>
            </w:tcBorders>
            <w:shd w:val="clear" w:color="auto" w:fill="auto"/>
          </w:tcPr>
          <w:p w14:paraId="2DF36A05" w14:textId="77777777" w:rsidR="0055619B" w:rsidRPr="00BB5E24" w:rsidRDefault="0055619B" w:rsidP="005A05C8">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E371249" w14:textId="77777777" w:rsidR="0055619B" w:rsidRPr="00BB5E24" w:rsidRDefault="0055619B" w:rsidP="005A05C8">
            <w:pPr>
              <w:snapToGrid w:val="0"/>
              <w:spacing w:before="0"/>
              <w:rPr>
                <w:rFonts w:eastAsia="TimesNewRomanPSMT" w:cs="Arial"/>
                <w:bCs/>
                <w:i/>
                <w:lang w:val="ru-RU"/>
              </w:rPr>
            </w:pPr>
            <w:r w:rsidRPr="00BB5E24">
              <w:rPr>
                <w:rFonts w:eastAsia="TimesNewRomanPSMT" w:cs="Arial"/>
                <w:bCs/>
                <w:i/>
                <w:lang w:val="ru-RU"/>
              </w:rPr>
              <w:t xml:space="preserve">Врста правног лица: </w:t>
            </w:r>
            <w:r w:rsidR="00E401FA" w:rsidRPr="00BB5E24">
              <w:rPr>
                <w:rFonts w:cs="Arial"/>
                <w:i/>
                <w:iCs/>
                <w:color w:val="00B0F0"/>
              </w:rPr>
              <w:t>(микро, мало, средње, велико</w:t>
            </w:r>
            <w:r w:rsidR="00E401FA" w:rsidRPr="00BB5E24">
              <w:rPr>
                <w:rFonts w:cs="Arial"/>
                <w:i/>
                <w:iCs/>
                <w:color w:val="00B0F0"/>
                <w:lang w:val="sr-Cyrl-RS"/>
              </w:rPr>
              <w:t xml:space="preserve"> или</w:t>
            </w:r>
            <w:r w:rsidR="00E401FA" w:rsidRPr="00BB5E24">
              <w:rPr>
                <w:rFonts w:cs="Arial"/>
                <w:i/>
                <w:iCs/>
                <w:color w:val="00B0F0"/>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C57DDE" w14:textId="77777777" w:rsidR="0055619B" w:rsidRPr="00BB5E24" w:rsidRDefault="0055619B" w:rsidP="005A05C8">
            <w:pPr>
              <w:snapToGrid w:val="0"/>
              <w:spacing w:before="0"/>
              <w:rPr>
                <w:rFonts w:eastAsia="TimesNewRomanPSMT" w:cs="Arial"/>
                <w:b/>
                <w:bCs/>
              </w:rPr>
            </w:pPr>
          </w:p>
        </w:tc>
      </w:tr>
      <w:tr w:rsidR="00343A18" w:rsidRPr="00BB5E24" w14:paraId="4C9BECCE" w14:textId="77777777" w:rsidTr="00E401FA">
        <w:tc>
          <w:tcPr>
            <w:tcW w:w="465" w:type="dxa"/>
            <w:tcBorders>
              <w:top w:val="single" w:sz="4" w:space="0" w:color="000000"/>
              <w:left w:val="single" w:sz="4" w:space="0" w:color="000000"/>
              <w:bottom w:val="single" w:sz="4" w:space="0" w:color="000000"/>
            </w:tcBorders>
            <w:shd w:val="clear" w:color="auto" w:fill="auto"/>
          </w:tcPr>
          <w:p w14:paraId="1A13BC69" w14:textId="77777777" w:rsidR="00343A18" w:rsidRPr="00BB5E24" w:rsidRDefault="00343A18" w:rsidP="005A05C8">
            <w:pPr>
              <w:snapToGrid w:val="0"/>
              <w:spacing w:before="0"/>
              <w:rPr>
                <w:rFonts w:eastAsia="TimesNewRomanPSMT" w:cs="Arial"/>
                <w:bCs/>
                <w:i/>
                <w:lang w:val="ru-RU"/>
              </w:rPr>
            </w:pPr>
          </w:p>
          <w:p w14:paraId="022FBBA0" w14:textId="77777777" w:rsidR="00343A18" w:rsidRPr="00BB5E24" w:rsidRDefault="00343A18" w:rsidP="005A05C8">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1743FB7" w14:textId="77777777" w:rsidR="00343A18" w:rsidRPr="00BB5E24" w:rsidRDefault="00343A18" w:rsidP="005A05C8">
            <w:pPr>
              <w:spacing w:before="0"/>
              <w:rPr>
                <w:rFonts w:eastAsia="TimesNewRomanPSMT" w:cs="Arial"/>
                <w:b/>
                <w:bCs/>
              </w:rPr>
            </w:pPr>
            <w:r w:rsidRPr="00BB5E2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BD34B5" w14:textId="77777777" w:rsidR="00343A18" w:rsidRPr="00BB5E24" w:rsidRDefault="00343A18" w:rsidP="005A05C8">
            <w:pPr>
              <w:snapToGrid w:val="0"/>
              <w:spacing w:before="0"/>
              <w:rPr>
                <w:rFonts w:eastAsia="TimesNewRomanPSMT" w:cs="Arial"/>
                <w:b/>
                <w:bCs/>
              </w:rPr>
            </w:pPr>
          </w:p>
        </w:tc>
      </w:tr>
      <w:tr w:rsidR="00343A18" w:rsidRPr="00BB5E24" w14:paraId="24894B30" w14:textId="77777777" w:rsidTr="00E401FA">
        <w:tc>
          <w:tcPr>
            <w:tcW w:w="465" w:type="dxa"/>
            <w:tcBorders>
              <w:top w:val="single" w:sz="4" w:space="0" w:color="000000"/>
              <w:left w:val="single" w:sz="4" w:space="0" w:color="000000"/>
              <w:bottom w:val="single" w:sz="4" w:space="0" w:color="000000"/>
            </w:tcBorders>
            <w:shd w:val="clear" w:color="auto" w:fill="auto"/>
          </w:tcPr>
          <w:p w14:paraId="14D867A4" w14:textId="77777777" w:rsidR="00343A18" w:rsidRPr="00BB5E24" w:rsidRDefault="00343A18" w:rsidP="005A05C8">
            <w:pPr>
              <w:snapToGrid w:val="0"/>
              <w:spacing w:before="0"/>
              <w:rPr>
                <w:rFonts w:eastAsia="TimesNewRomanPSMT" w:cs="Arial"/>
                <w:bCs/>
                <w:i/>
              </w:rPr>
            </w:pPr>
          </w:p>
          <w:p w14:paraId="4D0CB906" w14:textId="77777777" w:rsidR="00343A18" w:rsidRPr="00BB5E24" w:rsidRDefault="00343A18" w:rsidP="005A05C8">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4727B2" w14:textId="77777777" w:rsidR="00343A18" w:rsidRPr="00BB5E24" w:rsidRDefault="00343A18" w:rsidP="005A05C8">
            <w:pPr>
              <w:spacing w:before="0"/>
              <w:rPr>
                <w:rFonts w:eastAsia="TimesNewRomanPSMT" w:cs="Arial"/>
                <w:b/>
                <w:bCs/>
              </w:rPr>
            </w:pPr>
            <w:r w:rsidRPr="00BB5E2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CAC8E1" w14:textId="77777777" w:rsidR="00343A18" w:rsidRPr="00BB5E24" w:rsidRDefault="00343A18" w:rsidP="005A05C8">
            <w:pPr>
              <w:snapToGrid w:val="0"/>
              <w:spacing w:before="0"/>
              <w:rPr>
                <w:rFonts w:eastAsia="TimesNewRomanPSMT" w:cs="Arial"/>
                <w:b/>
                <w:bCs/>
              </w:rPr>
            </w:pPr>
          </w:p>
        </w:tc>
      </w:tr>
      <w:tr w:rsidR="00343A18" w:rsidRPr="00BB5E24" w14:paraId="11F24C00" w14:textId="77777777" w:rsidTr="00E401FA">
        <w:tc>
          <w:tcPr>
            <w:tcW w:w="465" w:type="dxa"/>
            <w:tcBorders>
              <w:top w:val="single" w:sz="4" w:space="0" w:color="000000"/>
              <w:left w:val="single" w:sz="4" w:space="0" w:color="000000"/>
              <w:bottom w:val="single" w:sz="4" w:space="0" w:color="000000"/>
            </w:tcBorders>
            <w:shd w:val="clear" w:color="auto" w:fill="auto"/>
          </w:tcPr>
          <w:p w14:paraId="4216360C" w14:textId="77777777" w:rsidR="00343A18" w:rsidRPr="00BB5E24" w:rsidRDefault="00343A18" w:rsidP="005A05C8">
            <w:pPr>
              <w:snapToGrid w:val="0"/>
              <w:spacing w:before="0"/>
              <w:rPr>
                <w:rFonts w:eastAsia="TimesNewRomanPSMT" w:cs="Arial"/>
                <w:bCs/>
                <w:i/>
              </w:rPr>
            </w:pPr>
          </w:p>
          <w:p w14:paraId="69243A61" w14:textId="77777777" w:rsidR="00343A18" w:rsidRPr="00BB5E24" w:rsidRDefault="00343A18" w:rsidP="005A05C8">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AC903E" w14:textId="77777777" w:rsidR="00343A18" w:rsidRPr="00BB5E24" w:rsidRDefault="00343A18" w:rsidP="005A05C8">
            <w:pPr>
              <w:spacing w:before="0"/>
              <w:rPr>
                <w:rFonts w:eastAsia="TimesNewRomanPSMT" w:cs="Arial"/>
                <w:b/>
                <w:bCs/>
              </w:rPr>
            </w:pPr>
            <w:r w:rsidRPr="00BB5E2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265E09" w14:textId="77777777" w:rsidR="00343A18" w:rsidRPr="00BB5E24" w:rsidRDefault="00343A18" w:rsidP="005A05C8">
            <w:pPr>
              <w:snapToGrid w:val="0"/>
              <w:spacing w:before="0"/>
              <w:rPr>
                <w:rFonts w:eastAsia="TimesNewRomanPSMT" w:cs="Arial"/>
                <w:b/>
                <w:bCs/>
              </w:rPr>
            </w:pPr>
          </w:p>
        </w:tc>
      </w:tr>
      <w:tr w:rsidR="00343A18" w:rsidRPr="00BB5E24" w14:paraId="234C272C" w14:textId="77777777" w:rsidTr="00E401FA">
        <w:tc>
          <w:tcPr>
            <w:tcW w:w="465" w:type="dxa"/>
            <w:tcBorders>
              <w:top w:val="single" w:sz="4" w:space="0" w:color="000000"/>
              <w:left w:val="single" w:sz="4" w:space="0" w:color="000000"/>
              <w:bottom w:val="single" w:sz="4" w:space="0" w:color="000000"/>
            </w:tcBorders>
            <w:shd w:val="clear" w:color="auto" w:fill="auto"/>
          </w:tcPr>
          <w:p w14:paraId="175A4F7B" w14:textId="77777777" w:rsidR="00343A18" w:rsidRPr="00BB5E24" w:rsidRDefault="00343A18" w:rsidP="005A05C8">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67005AB" w14:textId="77777777" w:rsidR="00343A18" w:rsidRPr="00BB5E24" w:rsidRDefault="00343A18" w:rsidP="005A05C8">
            <w:pPr>
              <w:spacing w:before="0"/>
              <w:rPr>
                <w:rFonts w:eastAsia="TimesNewRomanPSMT" w:cs="Arial"/>
                <w:b/>
                <w:bCs/>
              </w:rPr>
            </w:pPr>
            <w:r w:rsidRPr="00BB5E2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961910" w14:textId="77777777" w:rsidR="00343A18" w:rsidRPr="00BB5E24" w:rsidRDefault="00343A18" w:rsidP="005A05C8">
            <w:pPr>
              <w:snapToGrid w:val="0"/>
              <w:spacing w:before="0"/>
              <w:rPr>
                <w:rFonts w:eastAsia="TimesNewRomanPSMT" w:cs="Arial"/>
                <w:b/>
                <w:bCs/>
              </w:rPr>
            </w:pPr>
          </w:p>
        </w:tc>
      </w:tr>
    </w:tbl>
    <w:p w14:paraId="3B878AD7" w14:textId="77777777" w:rsidR="00343A18" w:rsidRPr="00BB5E24" w:rsidRDefault="00343A18" w:rsidP="005A05C8">
      <w:pPr>
        <w:spacing w:before="0"/>
        <w:rPr>
          <w:rFonts w:cs="Arial"/>
          <w:i/>
          <w:iCs/>
          <w:lang w:val="ru-RU"/>
        </w:rPr>
      </w:pPr>
      <w:r w:rsidRPr="00BB5E24">
        <w:rPr>
          <w:rFonts w:cs="Arial"/>
          <w:b/>
          <w:bCs/>
          <w:i/>
          <w:iCs/>
          <w:u w:val="single"/>
        </w:rPr>
        <w:t>Напомена:</w:t>
      </w:r>
    </w:p>
    <w:p w14:paraId="59E63B5C" w14:textId="77777777" w:rsidR="00343A18" w:rsidRPr="00BB5E24" w:rsidRDefault="00343A18" w:rsidP="005A05C8">
      <w:pPr>
        <w:spacing w:before="0"/>
        <w:rPr>
          <w:rFonts w:cs="Arial"/>
          <w:i/>
          <w:iCs/>
          <w:lang w:val="ru-RU"/>
        </w:rPr>
      </w:pPr>
      <w:r w:rsidRPr="00BB5E24">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0802FC8" w14:textId="77777777" w:rsidR="00F2311C" w:rsidRPr="00BB5E24" w:rsidRDefault="00F2311C" w:rsidP="005A05C8">
      <w:pPr>
        <w:spacing w:before="0"/>
        <w:rPr>
          <w:rFonts w:cs="Arial"/>
          <w:i/>
          <w:iCs/>
          <w:lang w:val="ru-RU"/>
        </w:rPr>
      </w:pPr>
    </w:p>
    <w:p w14:paraId="00B5F310" w14:textId="77777777" w:rsidR="000E75A0" w:rsidRPr="00BB5E24" w:rsidRDefault="00BA2C2D" w:rsidP="005A05C8">
      <w:pPr>
        <w:spacing w:before="0"/>
        <w:rPr>
          <w:rFonts w:eastAsia="TimesNewRomanPSMT" w:cs="Arial"/>
          <w:b/>
          <w:bCs/>
          <w:i/>
          <w:lang w:val="sr-Cyrl-CS"/>
        </w:rPr>
      </w:pPr>
      <w:r w:rsidRPr="00BB5E24">
        <w:rPr>
          <w:rFonts w:eastAsia="TimesNewRomanPSMT" w:cs="Arial"/>
          <w:b/>
          <w:bCs/>
          <w:i/>
          <w:lang w:val="sr-Cyrl-CS"/>
        </w:rPr>
        <w:t xml:space="preserve">5) </w:t>
      </w:r>
      <w:r w:rsidR="000E75A0" w:rsidRPr="00BB5E24">
        <w:rPr>
          <w:rFonts w:eastAsia="TimesNewRomanPSMT" w:cs="Arial"/>
          <w:b/>
          <w:bCs/>
          <w:i/>
          <w:lang w:val="sr-Cyrl-CS"/>
        </w:rPr>
        <w:t>ЦЕНА И КОМЕРЦИЈАЛНИ УСЛОВИ ПОНУДЕ</w:t>
      </w:r>
    </w:p>
    <w:p w14:paraId="5F3A5366" w14:textId="77777777" w:rsidR="000E75A0" w:rsidRPr="00BB5E24" w:rsidRDefault="000E75A0" w:rsidP="005A05C8">
      <w:pPr>
        <w:spacing w:before="0"/>
        <w:jc w:val="center"/>
        <w:rPr>
          <w:rFonts w:cs="Arial"/>
          <w:b/>
          <w:bCs/>
          <w:i/>
          <w:iCs/>
          <w:u w:val="single"/>
          <w:lang w:val="sr-Cyrl-CS"/>
        </w:rPr>
      </w:pPr>
      <w:r w:rsidRPr="00BB5E24">
        <w:rPr>
          <w:rFonts w:cs="Arial"/>
          <w:b/>
          <w:bCs/>
          <w:i/>
          <w:iCs/>
          <w:u w:val="single"/>
          <w:lang w:val="sr-Cyrl-CS"/>
        </w:rPr>
        <w:t>ЦЕНА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5"/>
        <w:gridCol w:w="3900"/>
      </w:tblGrid>
      <w:tr w:rsidR="000E75A0" w:rsidRPr="00BB5E24" w14:paraId="6CFAD661" w14:textId="77777777" w:rsidTr="00BB5E24">
        <w:trPr>
          <w:trHeight w:val="485"/>
        </w:trPr>
        <w:tc>
          <w:tcPr>
            <w:tcW w:w="2891" w:type="pct"/>
            <w:shd w:val="clear" w:color="auto" w:fill="C6D9F1" w:themeFill="text2" w:themeFillTint="33"/>
            <w:vAlign w:val="center"/>
          </w:tcPr>
          <w:p w14:paraId="5B9E5ECC" w14:textId="77777777" w:rsidR="000E75A0" w:rsidRPr="00BB5E24" w:rsidRDefault="000E75A0" w:rsidP="005A05C8">
            <w:pPr>
              <w:spacing w:before="0"/>
              <w:jc w:val="center"/>
              <w:rPr>
                <w:rFonts w:cs="Arial"/>
                <w:b/>
                <w:bCs/>
                <w:i/>
                <w:iCs/>
                <w:lang w:val="sr-Cyrl-CS"/>
              </w:rPr>
            </w:pPr>
            <w:r w:rsidRPr="00BB5E24">
              <w:rPr>
                <w:rFonts w:eastAsia="TimesNewRomanPSMT" w:cs="Arial"/>
                <w:b/>
                <w:bCs/>
              </w:rPr>
              <w:t xml:space="preserve">ПРЕДМЕТ </w:t>
            </w:r>
            <w:r w:rsidRPr="00BB5E24">
              <w:rPr>
                <w:rFonts w:eastAsia="TimesNewRomanPSMT" w:cs="Arial"/>
                <w:b/>
                <w:bCs/>
                <w:lang w:val="sr-Cyrl-CS"/>
              </w:rPr>
              <w:t xml:space="preserve">И БРОЈ </w:t>
            </w:r>
            <w:r w:rsidRPr="00BB5E24">
              <w:rPr>
                <w:rFonts w:eastAsia="TimesNewRomanPSMT" w:cs="Arial"/>
                <w:b/>
                <w:bCs/>
              </w:rPr>
              <w:t>НАБАВКЕ</w:t>
            </w:r>
          </w:p>
        </w:tc>
        <w:tc>
          <w:tcPr>
            <w:tcW w:w="2109" w:type="pct"/>
            <w:shd w:val="clear" w:color="auto" w:fill="C6D9F1" w:themeFill="text2" w:themeFillTint="33"/>
            <w:vAlign w:val="center"/>
          </w:tcPr>
          <w:p w14:paraId="65A7AF3E" w14:textId="77777777" w:rsidR="000E75A0" w:rsidRPr="00BB5E24" w:rsidRDefault="000E75A0" w:rsidP="005A05C8">
            <w:pPr>
              <w:spacing w:before="0"/>
              <w:jc w:val="center"/>
              <w:rPr>
                <w:rFonts w:cs="Arial"/>
                <w:b/>
                <w:bCs/>
                <w:i/>
                <w:iCs/>
                <w:lang w:val="sr-Cyrl-CS"/>
              </w:rPr>
            </w:pPr>
            <w:r w:rsidRPr="00BB5E24">
              <w:rPr>
                <w:rFonts w:cs="Arial"/>
                <w:b/>
                <w:bCs/>
                <w:i/>
                <w:iCs/>
                <w:lang w:val="sr-Cyrl-CS"/>
              </w:rPr>
              <w:t xml:space="preserve">УКУПНА ЦЕНА </w:t>
            </w:r>
            <w:r w:rsidRPr="00BB5E24">
              <w:rPr>
                <w:rFonts w:eastAsia="Arial Unicode MS" w:cs="Arial"/>
                <w:b/>
                <w:bCs/>
                <w:i/>
                <w:iCs/>
                <w:kern w:val="1"/>
                <w:lang w:val="sr-Cyrl-CS" w:eastAsia="ar-SA"/>
              </w:rPr>
              <w:t>дин</w:t>
            </w:r>
            <w:r w:rsidR="00E401FA" w:rsidRPr="00BB5E24">
              <w:rPr>
                <w:rFonts w:eastAsia="Arial Unicode MS" w:cs="Arial"/>
                <w:b/>
                <w:bCs/>
                <w:i/>
                <w:iCs/>
                <w:kern w:val="1"/>
                <w:lang w:val="sr-Cyrl-CS" w:eastAsia="ar-SA"/>
              </w:rPr>
              <w:t>ара</w:t>
            </w:r>
            <w:r w:rsidRPr="00BB5E24">
              <w:rPr>
                <w:rFonts w:cs="Arial"/>
                <w:b/>
                <w:bCs/>
                <w:i/>
                <w:iCs/>
                <w:color w:val="00B0F0"/>
                <w:lang w:val="sr-Cyrl-CS"/>
              </w:rPr>
              <w:t xml:space="preserve"> </w:t>
            </w:r>
            <w:r w:rsidRPr="00BB5E24">
              <w:rPr>
                <w:rFonts w:cs="Arial"/>
                <w:b/>
                <w:bCs/>
                <w:i/>
                <w:iCs/>
                <w:lang w:val="sr-Cyrl-CS"/>
              </w:rPr>
              <w:t>без ПДВ-а</w:t>
            </w:r>
          </w:p>
        </w:tc>
      </w:tr>
      <w:tr w:rsidR="000E75A0" w:rsidRPr="00BB5E24" w14:paraId="21FF7F22" w14:textId="77777777" w:rsidTr="00BB5E24">
        <w:trPr>
          <w:trHeight w:val="440"/>
        </w:trPr>
        <w:tc>
          <w:tcPr>
            <w:tcW w:w="2891" w:type="pct"/>
            <w:vAlign w:val="center"/>
          </w:tcPr>
          <w:p w14:paraId="6DFF46EA" w14:textId="77777777" w:rsidR="00F9795B" w:rsidRPr="00BB5E24" w:rsidRDefault="00F9795B" w:rsidP="005A05C8">
            <w:pPr>
              <w:spacing w:before="0"/>
              <w:jc w:val="center"/>
              <w:rPr>
                <w:rFonts w:cs="Arial"/>
                <w:bCs/>
                <w:lang w:val="sr-Cyrl-RS"/>
              </w:rPr>
            </w:pPr>
            <w:r w:rsidRPr="00BB5E24">
              <w:rPr>
                <w:rFonts w:cs="Arial"/>
              </w:rPr>
              <w:t>„Услуга јединственог и стандардизованог очитавања бројила за мерење потрошње електричне енергије</w:t>
            </w:r>
            <w:r w:rsidRPr="00BB5E24">
              <w:rPr>
                <w:rFonts w:cs="Arial"/>
                <w:bCs/>
              </w:rPr>
              <w:t>“</w:t>
            </w:r>
            <w:r w:rsidRPr="00BB5E24">
              <w:rPr>
                <w:rFonts w:cs="Arial"/>
                <w:bCs/>
                <w:lang w:val="sr-Cyrl-RS"/>
              </w:rPr>
              <w:t xml:space="preserve"> </w:t>
            </w:r>
          </w:p>
          <w:p w14:paraId="75506CA0" w14:textId="77777777" w:rsidR="000E75A0" w:rsidRPr="00BB5E24" w:rsidRDefault="00F9795B" w:rsidP="005A05C8">
            <w:pPr>
              <w:spacing w:before="0"/>
              <w:jc w:val="center"/>
              <w:rPr>
                <w:rFonts w:cs="Arial"/>
                <w:b/>
                <w:i/>
                <w:lang w:val="sr-Cyrl-CS"/>
              </w:rPr>
            </w:pPr>
            <w:r w:rsidRPr="00BB5E24">
              <w:rPr>
                <w:rFonts w:cs="Arial"/>
                <w:bCs/>
                <w:lang w:val="sr-Cyrl-RS"/>
              </w:rPr>
              <w:t>ЈН/8200/0025/2017</w:t>
            </w:r>
          </w:p>
        </w:tc>
        <w:tc>
          <w:tcPr>
            <w:tcW w:w="2109" w:type="pct"/>
          </w:tcPr>
          <w:p w14:paraId="29642C70" w14:textId="77777777" w:rsidR="000E75A0" w:rsidRPr="00BB5E24" w:rsidRDefault="000E75A0" w:rsidP="005A05C8">
            <w:pPr>
              <w:spacing w:before="0"/>
              <w:jc w:val="center"/>
              <w:rPr>
                <w:rFonts w:cs="Arial"/>
                <w:b/>
                <w:bCs/>
                <w:i/>
                <w:iCs/>
                <w:lang w:val="sr-Cyrl-CS"/>
              </w:rPr>
            </w:pPr>
          </w:p>
          <w:p w14:paraId="03099756" w14:textId="77777777" w:rsidR="000E75A0" w:rsidRPr="00BB5E24" w:rsidRDefault="000E75A0" w:rsidP="005A05C8">
            <w:pPr>
              <w:spacing w:before="0"/>
              <w:jc w:val="center"/>
              <w:rPr>
                <w:rFonts w:cs="Arial"/>
                <w:b/>
                <w:bCs/>
                <w:i/>
                <w:iCs/>
                <w:lang w:val="sr-Cyrl-CS"/>
              </w:rPr>
            </w:pPr>
          </w:p>
        </w:tc>
      </w:tr>
    </w:tbl>
    <w:p w14:paraId="61BCFA5E" w14:textId="77777777" w:rsidR="000E75A0" w:rsidRPr="00BB5E24" w:rsidRDefault="000E75A0" w:rsidP="005A05C8">
      <w:pPr>
        <w:spacing w:before="0"/>
        <w:jc w:val="center"/>
        <w:rPr>
          <w:rFonts w:cs="Arial"/>
          <w:b/>
          <w:bCs/>
          <w:i/>
          <w:iCs/>
          <w:u w:val="single"/>
          <w:lang w:val="sr-Cyrl-CS"/>
        </w:rPr>
      </w:pPr>
      <w:r w:rsidRPr="00BB5E24">
        <w:rPr>
          <w:rFonts w:cs="Arial"/>
          <w:b/>
          <w:bCs/>
          <w:i/>
          <w:iCs/>
          <w:u w:val="single"/>
          <w:lang w:val="sr-Cyrl-CS"/>
        </w:rPr>
        <w:t>КОМЕРЦИЈАЛНИ УСЛОВИ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9"/>
        <w:gridCol w:w="3946"/>
      </w:tblGrid>
      <w:tr w:rsidR="000E75A0" w:rsidRPr="00BB5E24" w14:paraId="5C88C166" w14:textId="77777777" w:rsidTr="00BB5E24">
        <w:trPr>
          <w:trHeight w:val="647"/>
        </w:trPr>
        <w:tc>
          <w:tcPr>
            <w:tcW w:w="2866" w:type="pct"/>
            <w:shd w:val="clear" w:color="auto" w:fill="C6D9F1" w:themeFill="text2" w:themeFillTint="33"/>
            <w:vAlign w:val="center"/>
          </w:tcPr>
          <w:p w14:paraId="29DDCFC7" w14:textId="77777777" w:rsidR="000E75A0" w:rsidRPr="00BB5E24" w:rsidRDefault="000E75A0" w:rsidP="005A05C8">
            <w:pPr>
              <w:spacing w:before="0"/>
              <w:jc w:val="center"/>
              <w:rPr>
                <w:rFonts w:cs="Arial"/>
                <w:b/>
                <w:bCs/>
                <w:i/>
                <w:iCs/>
                <w:lang w:val="sr-Cyrl-CS"/>
              </w:rPr>
            </w:pPr>
            <w:r w:rsidRPr="00BB5E24">
              <w:rPr>
                <w:rFonts w:cs="Arial"/>
                <w:b/>
                <w:bCs/>
                <w:i/>
                <w:iCs/>
                <w:lang w:val="sr-Cyrl-CS"/>
              </w:rPr>
              <w:t>УСЛОВ НАРУЧИОЦА</w:t>
            </w:r>
          </w:p>
        </w:tc>
        <w:tc>
          <w:tcPr>
            <w:tcW w:w="2134" w:type="pct"/>
            <w:shd w:val="clear" w:color="auto" w:fill="C6D9F1" w:themeFill="text2" w:themeFillTint="33"/>
            <w:vAlign w:val="center"/>
          </w:tcPr>
          <w:p w14:paraId="3D78C0C9" w14:textId="77777777" w:rsidR="000E75A0" w:rsidRPr="00BB5E24" w:rsidRDefault="000E75A0" w:rsidP="005A05C8">
            <w:pPr>
              <w:spacing w:before="0"/>
              <w:jc w:val="center"/>
              <w:rPr>
                <w:rFonts w:cs="Arial"/>
                <w:b/>
                <w:bCs/>
                <w:i/>
                <w:iCs/>
                <w:lang w:val="sr-Cyrl-CS"/>
              </w:rPr>
            </w:pPr>
            <w:r w:rsidRPr="00BB5E24">
              <w:rPr>
                <w:rFonts w:cs="Arial"/>
                <w:b/>
                <w:bCs/>
                <w:i/>
                <w:iCs/>
                <w:lang w:val="sr-Cyrl-CS"/>
              </w:rPr>
              <w:t>ПОНУДА ПОНУЂАЧА</w:t>
            </w:r>
          </w:p>
        </w:tc>
      </w:tr>
      <w:tr w:rsidR="00E401FA" w:rsidRPr="00BB5E24" w14:paraId="3DDAFBE3" w14:textId="77777777" w:rsidTr="00BB5E24">
        <w:tc>
          <w:tcPr>
            <w:tcW w:w="2866" w:type="pct"/>
            <w:vAlign w:val="center"/>
          </w:tcPr>
          <w:p w14:paraId="057052DB" w14:textId="77777777" w:rsidR="00E401FA" w:rsidRPr="00BB5E24" w:rsidRDefault="00E401FA" w:rsidP="005A05C8">
            <w:pPr>
              <w:spacing w:before="0"/>
              <w:rPr>
                <w:rFonts w:cs="Arial"/>
                <w:b/>
              </w:rPr>
            </w:pPr>
            <w:r w:rsidRPr="00BB5E24">
              <w:rPr>
                <w:rFonts w:cs="Arial"/>
                <w:b/>
              </w:rPr>
              <w:t>РОК И НАЧИН ПЛАЋАЊА:</w:t>
            </w:r>
          </w:p>
          <w:p w14:paraId="41274525" w14:textId="77777777" w:rsidR="00E401FA" w:rsidRPr="00BB5E24" w:rsidRDefault="00E401FA" w:rsidP="005A05C8">
            <w:pPr>
              <w:spacing w:before="0"/>
              <w:ind w:left="180" w:hanging="270"/>
              <w:rPr>
                <w:rFonts w:eastAsia="TimesNewRomanPSMT" w:cs="Arial"/>
                <w:bCs/>
                <w:lang w:val="sr-Cyrl-RS"/>
              </w:rPr>
            </w:pPr>
          </w:p>
          <w:p w14:paraId="1A946F04" w14:textId="77777777" w:rsidR="00E401FA" w:rsidRPr="00BB5E24" w:rsidRDefault="00E401FA" w:rsidP="005A05C8">
            <w:pPr>
              <w:tabs>
                <w:tab w:val="left" w:pos="284"/>
              </w:tabs>
              <w:spacing w:before="0"/>
              <w:rPr>
                <w:rFonts w:eastAsia="TimesNewRomanPSMT" w:cs="Arial"/>
                <w:bCs/>
                <w:lang w:val="sr-Cyrl-RS"/>
              </w:rPr>
            </w:pPr>
            <w:r w:rsidRPr="00BB5E24">
              <w:rPr>
                <w:rFonts w:eastAsia="TimesNewRomanPSMT" w:cs="Arial"/>
                <w:bCs/>
                <w:lang w:val="sr-Cyrl-RS"/>
              </w:rPr>
              <w:t xml:space="preserve">Понуђени рок не сме бити краћи од 5 (пет) дана од </w:t>
            </w:r>
            <w:r w:rsidRPr="00BB5E24">
              <w:rPr>
                <w:rFonts w:eastAsia="TimesNewRomanPSMT" w:cs="Arial"/>
                <w:bCs/>
              </w:rPr>
              <w:t xml:space="preserve">дана пријема исправног рачуна, издатог на основу </w:t>
            </w:r>
            <w:r w:rsidRPr="00BB5E24">
              <w:rPr>
                <w:rFonts w:eastAsia="TimesNewRomanPSMT" w:cs="Arial"/>
                <w:bCs/>
                <w:lang w:val="sr-Cyrl-RS"/>
              </w:rPr>
              <w:t xml:space="preserve">Извештаја о пруженој услузи и кровног </w:t>
            </w:r>
            <w:r w:rsidRPr="00BB5E24">
              <w:rPr>
                <w:rFonts w:cs="Arial"/>
              </w:rPr>
              <w:t xml:space="preserve">Записника о квалитативном квантитативном пријему услуге од стране овлашћених представника Наручиоца и </w:t>
            </w:r>
            <w:r w:rsidRPr="00BB5E24">
              <w:rPr>
                <w:rFonts w:cs="Arial"/>
                <w:lang w:val="sr-Cyrl-RS"/>
              </w:rPr>
              <w:t>Понуђача</w:t>
            </w:r>
            <w:r w:rsidRPr="00BB5E24">
              <w:rPr>
                <w:rFonts w:cs="Arial"/>
              </w:rPr>
              <w:t xml:space="preserve"> без примедби</w:t>
            </w:r>
            <w:r w:rsidRPr="00BB5E24">
              <w:rPr>
                <w:rFonts w:eastAsia="TimesNewRomanPSMT" w:cs="Arial"/>
                <w:bCs/>
                <w:lang w:val="sr-Cyrl-RS"/>
              </w:rPr>
              <w:t>, нити дужи од 45 дана.</w:t>
            </w:r>
          </w:p>
          <w:p w14:paraId="4B73A65F" w14:textId="77777777" w:rsidR="00E401FA" w:rsidRPr="00BB5E24" w:rsidRDefault="00E401FA" w:rsidP="005A05C8">
            <w:pPr>
              <w:tabs>
                <w:tab w:val="left" w:pos="284"/>
              </w:tabs>
              <w:spacing w:before="0"/>
              <w:rPr>
                <w:rFonts w:cs="Arial"/>
              </w:rPr>
            </w:pPr>
            <w:r w:rsidRPr="00BB5E24">
              <w:rPr>
                <w:rFonts w:cs="Arial"/>
              </w:rPr>
              <w:t>Уз рачун, који доставља на адресу н</w:t>
            </w:r>
            <w:r w:rsidRPr="00BB5E24">
              <w:rPr>
                <w:rFonts w:cs="Arial"/>
                <w:lang w:val="sr-Cyrl-RS"/>
              </w:rPr>
              <w:t xml:space="preserve">аручиоца, </w:t>
            </w:r>
            <w:r w:rsidRPr="00BB5E24">
              <w:rPr>
                <w:rFonts w:cs="Arial"/>
              </w:rPr>
              <w:t xml:space="preserve">и у коме обавезно наводи број оквирног споразума и број </w:t>
            </w:r>
            <w:r w:rsidRPr="00BB5E24">
              <w:rPr>
                <w:rFonts w:cs="Arial"/>
                <w:lang w:val="sr-Cyrl-RS"/>
              </w:rPr>
              <w:t xml:space="preserve">уговора </w:t>
            </w:r>
            <w:r w:rsidRPr="00BB5E24">
              <w:rPr>
                <w:rFonts w:cs="Arial"/>
              </w:rPr>
              <w:t xml:space="preserve">по коме је извршена </w:t>
            </w:r>
            <w:r w:rsidRPr="00BB5E24">
              <w:rPr>
                <w:rFonts w:cs="Arial"/>
                <w:lang w:val="sr-Cyrl-RS"/>
              </w:rPr>
              <w:t>услуга</w:t>
            </w:r>
            <w:r w:rsidRPr="00BB5E24">
              <w:rPr>
                <w:rFonts w:cs="Arial"/>
              </w:rPr>
              <w:t xml:space="preserve">, Понуђач је обавезан да достави </w:t>
            </w:r>
            <w:r w:rsidRPr="00BB5E24">
              <w:rPr>
                <w:rFonts w:eastAsia="TimesNewRomanPSMT" w:cs="Arial"/>
                <w:bCs/>
                <w:lang w:val="sr-Cyrl-RS"/>
              </w:rPr>
              <w:t>Извештај</w:t>
            </w:r>
            <w:r w:rsidRPr="00BB5E24">
              <w:rPr>
                <w:rFonts w:eastAsia="TimesNewRomanPSMT" w:cs="Arial"/>
                <w:bCs/>
                <w:lang w:val="en-GB"/>
              </w:rPr>
              <w:t xml:space="preserve"> </w:t>
            </w:r>
            <w:r w:rsidRPr="00BB5E24">
              <w:rPr>
                <w:rFonts w:eastAsia="TimesNewRomanPSMT" w:cs="Arial"/>
                <w:bCs/>
                <w:lang w:val="sr-Cyrl-RS"/>
              </w:rPr>
              <w:t xml:space="preserve"> о пруженој услузи</w:t>
            </w:r>
            <w:r w:rsidRPr="00BB5E24">
              <w:rPr>
                <w:rFonts w:cs="Arial"/>
              </w:rPr>
              <w:t xml:space="preserve"> </w:t>
            </w:r>
            <w:r w:rsidRPr="00BB5E24">
              <w:rPr>
                <w:rFonts w:cs="Arial"/>
                <w:lang w:val="sr-Cyrl-RS"/>
              </w:rPr>
              <w:t xml:space="preserve">и кровни </w:t>
            </w:r>
            <w:r w:rsidRPr="00BB5E24">
              <w:rPr>
                <w:rFonts w:cs="Arial"/>
              </w:rPr>
              <w:t xml:space="preserve">Записник о квалитативном и квантитативном пријему – без примедби, </w:t>
            </w:r>
            <w:r w:rsidRPr="00BB5E24">
              <w:rPr>
                <w:rFonts w:cs="Arial"/>
                <w:lang w:val="sr-Cyrl-RS"/>
              </w:rPr>
              <w:t xml:space="preserve">на којем је наведен датум извршења услуге, </w:t>
            </w:r>
            <w:r w:rsidRPr="00BB5E24">
              <w:rPr>
                <w:rFonts w:cs="Arial"/>
              </w:rPr>
              <w:t>са читко написаним именом и презименом и потписом овлашћеног лица Наручиоца, које је примило предметне услуге.</w:t>
            </w:r>
          </w:p>
          <w:p w14:paraId="2EC27403" w14:textId="77777777" w:rsidR="00E401FA" w:rsidRPr="00BB5E24" w:rsidRDefault="00E401FA" w:rsidP="005A05C8">
            <w:pPr>
              <w:spacing w:before="0"/>
              <w:rPr>
                <w:rFonts w:cs="Arial"/>
                <w:b/>
              </w:rPr>
            </w:pPr>
            <w:r w:rsidRPr="00BB5E24">
              <w:rPr>
                <w:rFonts w:cs="Arial"/>
              </w:rPr>
              <w:t xml:space="preserve">Обрачун извршених услуга </w:t>
            </w:r>
            <w:r w:rsidRPr="00BB5E24">
              <w:rPr>
                <w:rFonts w:cs="Arial"/>
                <w:lang w:val="sr-Cyrl-RS"/>
              </w:rPr>
              <w:t>према уговору који произилази из оквирног споразума</w:t>
            </w:r>
            <w:r w:rsidRPr="00BB5E24">
              <w:rPr>
                <w:rFonts w:cs="Arial"/>
              </w:rPr>
              <w:t xml:space="preserve">, вршиће се </w:t>
            </w:r>
            <w:r w:rsidRPr="00BB5E24">
              <w:rPr>
                <w:rFonts w:cs="Arial"/>
              </w:rPr>
              <w:lastRenderedPageBreak/>
              <w:t xml:space="preserve">према јединичним ценама из Обрасца структуре цене. </w:t>
            </w:r>
            <w:r w:rsidRPr="00BB5E24">
              <w:rPr>
                <w:rFonts w:cs="Arial"/>
                <w:iCs/>
              </w:rPr>
              <w:t>Понуђачу није дозвољено да захтева аванс</w:t>
            </w:r>
            <w:r w:rsidRPr="00BB5E24">
              <w:rPr>
                <w:rFonts w:cs="Arial"/>
                <w:iCs/>
                <w:lang w:val="sr-Cyrl-RS"/>
              </w:rPr>
              <w:t>но плаћање</w:t>
            </w:r>
          </w:p>
        </w:tc>
        <w:tc>
          <w:tcPr>
            <w:tcW w:w="2134" w:type="pct"/>
            <w:vAlign w:val="center"/>
          </w:tcPr>
          <w:p w14:paraId="74E96756" w14:textId="77777777" w:rsidR="00E401FA" w:rsidRPr="00BB5E24" w:rsidRDefault="00E401FA" w:rsidP="005A05C8">
            <w:pPr>
              <w:spacing w:before="0"/>
              <w:rPr>
                <w:rFonts w:cs="Arial"/>
              </w:rPr>
            </w:pPr>
          </w:p>
          <w:p w14:paraId="392E3CB0" w14:textId="77777777" w:rsidR="00E401FA" w:rsidRPr="00BB5E24" w:rsidRDefault="00E401FA" w:rsidP="005A05C8">
            <w:pPr>
              <w:spacing w:before="0"/>
              <w:rPr>
                <w:rFonts w:cs="Arial"/>
              </w:rPr>
            </w:pPr>
            <w:r w:rsidRPr="00BB5E24">
              <w:rPr>
                <w:rFonts w:cs="Arial"/>
              </w:rPr>
              <w:t>У року</w:t>
            </w:r>
            <w:r w:rsidRPr="00BB5E24">
              <w:rPr>
                <w:rFonts w:cs="Arial"/>
                <w:lang w:val="sr-Cyrl-RS"/>
              </w:rPr>
              <w:t xml:space="preserve"> ____ </w:t>
            </w:r>
            <w:r w:rsidRPr="00BB5E24">
              <w:rPr>
                <w:rFonts w:cs="Arial"/>
              </w:rPr>
              <w:t xml:space="preserve">дана од пријема исправног рачуна </w:t>
            </w:r>
            <w:r w:rsidRPr="00BB5E24">
              <w:rPr>
                <w:rFonts w:cs="Arial"/>
                <w:bCs/>
              </w:rPr>
              <w:t xml:space="preserve">издатог на основу прихваћеног и одобреног </w:t>
            </w:r>
            <w:r w:rsidRPr="00BB5E24">
              <w:rPr>
                <w:rFonts w:eastAsia="TimesNewRomanPSMT" w:cs="Arial"/>
                <w:bCs/>
                <w:lang w:val="sr-Cyrl-RS"/>
              </w:rPr>
              <w:t>Извештаја о пруженој услузи</w:t>
            </w:r>
            <w:r w:rsidRPr="00BB5E24">
              <w:rPr>
                <w:rFonts w:cs="Arial"/>
              </w:rPr>
              <w:t xml:space="preserve"> </w:t>
            </w:r>
            <w:r w:rsidRPr="00BB5E24">
              <w:rPr>
                <w:rFonts w:cs="Arial"/>
                <w:lang w:val="sr-Cyrl-RS"/>
              </w:rPr>
              <w:t xml:space="preserve"> и </w:t>
            </w:r>
            <w:r w:rsidRPr="00BB5E24">
              <w:rPr>
                <w:rFonts w:cs="Arial"/>
              </w:rPr>
              <w:t xml:space="preserve">Записника о квалитативном квантитативном пријему услуге од стране овлашћених представника Наручиоца и </w:t>
            </w:r>
            <w:r w:rsidRPr="00BB5E24">
              <w:rPr>
                <w:rFonts w:cs="Arial"/>
                <w:lang w:val="sr-Cyrl-RS"/>
              </w:rPr>
              <w:t>Понуђача</w:t>
            </w:r>
            <w:r w:rsidRPr="00BB5E24">
              <w:rPr>
                <w:rFonts w:cs="Arial"/>
              </w:rPr>
              <w:t xml:space="preserve"> без примедби</w:t>
            </w:r>
          </w:p>
        </w:tc>
      </w:tr>
      <w:tr w:rsidR="00F9795B" w:rsidRPr="00BB5E24" w14:paraId="2CF1D144" w14:textId="77777777" w:rsidTr="00BB5E24">
        <w:trPr>
          <w:trHeight w:val="3419"/>
        </w:trPr>
        <w:tc>
          <w:tcPr>
            <w:tcW w:w="2866" w:type="pct"/>
            <w:vAlign w:val="center"/>
          </w:tcPr>
          <w:p w14:paraId="14FE060A" w14:textId="77777777" w:rsidR="00F9795B" w:rsidRPr="00BB5E24" w:rsidRDefault="00F9795B" w:rsidP="005A05C8">
            <w:pPr>
              <w:autoSpaceDE w:val="0"/>
              <w:autoSpaceDN w:val="0"/>
              <w:adjustRightInd w:val="0"/>
              <w:spacing w:before="0"/>
              <w:rPr>
                <w:rFonts w:cs="Arial"/>
                <w:b/>
                <w:lang w:val="sr-Cyrl-RS"/>
              </w:rPr>
            </w:pPr>
            <w:r w:rsidRPr="00BB5E24">
              <w:rPr>
                <w:rFonts w:cs="Arial"/>
                <w:b/>
                <w:lang w:val="sr-Cyrl-RS"/>
              </w:rPr>
              <w:lastRenderedPageBreak/>
              <w:t>РОК ИЗВРШЕЊА:</w:t>
            </w:r>
          </w:p>
          <w:p w14:paraId="703A678D" w14:textId="77777777" w:rsidR="00F9795B" w:rsidRPr="00BB5E24" w:rsidRDefault="00F9795B" w:rsidP="005A05C8">
            <w:pPr>
              <w:autoSpaceDE w:val="0"/>
              <w:autoSpaceDN w:val="0"/>
              <w:adjustRightInd w:val="0"/>
              <w:spacing w:before="0"/>
              <w:rPr>
                <w:rFonts w:cs="Arial"/>
                <w:b/>
                <w:lang w:val="sr-Cyrl-RS"/>
              </w:rPr>
            </w:pPr>
          </w:p>
          <w:p w14:paraId="03B2ED3E" w14:textId="77777777" w:rsidR="00327B5A" w:rsidRPr="00BB5E24" w:rsidRDefault="00327B5A" w:rsidP="005A05C8">
            <w:pPr>
              <w:pStyle w:val="ListParagraph"/>
              <w:autoSpaceDE w:val="0"/>
              <w:autoSpaceDN w:val="0"/>
              <w:adjustRightInd w:val="0"/>
              <w:spacing w:before="0" w:after="0" w:line="240" w:lineRule="auto"/>
              <w:ind w:left="0"/>
              <w:rPr>
                <w:rFonts w:ascii="Arial" w:hAnsi="Arial" w:cs="Arial"/>
                <w:b/>
                <w:lang w:val="sr-Cyrl-RS"/>
              </w:rPr>
            </w:pPr>
            <w:r w:rsidRPr="00BB5E24">
              <w:rPr>
                <w:rFonts w:ascii="Arial" w:hAnsi="Arial" w:cs="Arial"/>
                <w:lang w:val="sr-Cyrl-RS"/>
              </w:rPr>
              <w:t>Услуга очитавања ће се пружати у месечним циклусима, у континуитету за све време трајања оквирног споразума</w:t>
            </w:r>
            <w:r w:rsidRPr="00BB5E24">
              <w:rPr>
                <w:rFonts w:ascii="Arial" w:hAnsi="Arial" w:cs="Arial"/>
                <w:b/>
                <w:lang w:val="sr-Cyrl-RS"/>
              </w:rPr>
              <w:t>/појединачног уговора</w:t>
            </w:r>
            <w:r w:rsidRPr="00BB5E24">
              <w:rPr>
                <w:rFonts w:ascii="Arial" w:hAnsi="Arial" w:cs="Arial"/>
                <w:lang w:val="sr-Cyrl-RS"/>
              </w:rPr>
              <w:t xml:space="preserve"> при чему је понуђач у обавези да у сваком месецу у периоду од 1-ог до 06-ог изврши очитавање бројила за претходни месец, а по захтеву наручиоца и додатно очитавање </w:t>
            </w:r>
            <w:r w:rsidRPr="00BB5E24">
              <w:rPr>
                <w:rFonts w:ascii="Arial" w:hAnsi="Arial" w:cs="Arial"/>
                <w:b/>
                <w:lang w:val="sr-Cyrl-RS"/>
              </w:rPr>
              <w:t>од 7-мог</w:t>
            </w:r>
            <w:r w:rsidRPr="00BB5E24">
              <w:rPr>
                <w:rFonts w:ascii="Arial" w:hAnsi="Arial" w:cs="Arial"/>
                <w:lang w:val="sr-Cyrl-RS"/>
              </w:rPr>
              <w:t xml:space="preserve"> до 10-тог у месецу, </w:t>
            </w:r>
            <w:r w:rsidRPr="00BB5E24">
              <w:rPr>
                <w:rFonts w:ascii="Arial" w:hAnsi="Arial" w:cs="Arial"/>
                <w:b/>
                <w:lang w:val="sr-Cyrl-RS"/>
              </w:rPr>
              <w:t>као и ванредно очитавање у свему према потреби Наручиоца</w:t>
            </w:r>
          </w:p>
          <w:p w14:paraId="18E80A75" w14:textId="77777777" w:rsidR="00F9795B" w:rsidRPr="00BB5E24" w:rsidRDefault="00F9795B" w:rsidP="005A05C8">
            <w:pPr>
              <w:pStyle w:val="ListParagraph"/>
              <w:autoSpaceDE w:val="0"/>
              <w:autoSpaceDN w:val="0"/>
              <w:adjustRightInd w:val="0"/>
              <w:spacing w:before="0" w:after="0" w:line="240" w:lineRule="auto"/>
              <w:ind w:left="0"/>
              <w:rPr>
                <w:rFonts w:ascii="Arial" w:hAnsi="Arial" w:cs="Arial"/>
                <w:spacing w:val="-1"/>
                <w:lang w:val="sr-Cyrl-RS"/>
              </w:rPr>
            </w:pPr>
          </w:p>
        </w:tc>
        <w:tc>
          <w:tcPr>
            <w:tcW w:w="2134" w:type="pct"/>
            <w:vAlign w:val="center"/>
          </w:tcPr>
          <w:p w14:paraId="18E5F296" w14:textId="77777777" w:rsidR="00F9795B" w:rsidRPr="00BB5E24" w:rsidRDefault="00F9795B" w:rsidP="005A05C8">
            <w:pPr>
              <w:autoSpaceDE w:val="0"/>
              <w:autoSpaceDN w:val="0"/>
              <w:adjustRightInd w:val="0"/>
              <w:spacing w:before="0"/>
              <w:rPr>
                <w:rFonts w:cs="Arial"/>
                <w:b/>
                <w:lang w:val="sr-Cyrl-RS"/>
              </w:rPr>
            </w:pPr>
            <w:r w:rsidRPr="00BB5E24">
              <w:rPr>
                <w:rFonts w:cs="Arial"/>
                <w:b/>
                <w:lang w:val="sr-Cyrl-RS"/>
              </w:rPr>
              <w:t>РОК ИЗВРШЕЊА:</w:t>
            </w:r>
          </w:p>
          <w:p w14:paraId="4898344A" w14:textId="77777777" w:rsidR="00F9795B" w:rsidRPr="00BB5E24" w:rsidRDefault="00F9795B" w:rsidP="005A05C8">
            <w:pPr>
              <w:autoSpaceDE w:val="0"/>
              <w:autoSpaceDN w:val="0"/>
              <w:adjustRightInd w:val="0"/>
              <w:spacing w:before="0"/>
              <w:rPr>
                <w:rFonts w:cs="Arial"/>
                <w:b/>
                <w:lang w:val="sr-Cyrl-RS"/>
              </w:rPr>
            </w:pPr>
          </w:p>
          <w:p w14:paraId="3D3D83EE" w14:textId="77777777" w:rsidR="00327B5A" w:rsidRPr="00BB5E24" w:rsidRDefault="00327B5A" w:rsidP="005A05C8">
            <w:pPr>
              <w:spacing w:before="0"/>
              <w:jc w:val="center"/>
              <w:rPr>
                <w:rFonts w:cs="Arial"/>
                <w:bCs/>
                <w:i/>
                <w:iCs/>
                <w:color w:val="00B0F0"/>
                <w:lang w:val="sr-Cyrl-CS"/>
              </w:rPr>
            </w:pPr>
            <w:r w:rsidRPr="00BB5E24">
              <w:rPr>
                <w:rFonts w:cs="Arial"/>
                <w:bCs/>
                <w:i/>
                <w:iCs/>
                <w:color w:val="00B0F0"/>
                <w:lang w:val="sr-Cyrl-CS"/>
              </w:rPr>
              <w:t>Сагласан за захтевом наручиоца</w:t>
            </w:r>
          </w:p>
          <w:p w14:paraId="121AE5E2" w14:textId="35C29F92" w:rsidR="00F9795B" w:rsidRPr="00BB5E24" w:rsidRDefault="00327B5A" w:rsidP="005A05C8">
            <w:pPr>
              <w:pStyle w:val="ListParagraph"/>
              <w:autoSpaceDE w:val="0"/>
              <w:autoSpaceDN w:val="0"/>
              <w:adjustRightInd w:val="0"/>
              <w:spacing w:before="0" w:after="0" w:line="240" w:lineRule="auto"/>
              <w:ind w:left="0"/>
              <w:rPr>
                <w:rFonts w:ascii="Arial" w:hAnsi="Arial" w:cs="Arial"/>
                <w:spacing w:val="-1"/>
                <w:lang w:val="sr-Cyrl-RS"/>
              </w:rPr>
            </w:pPr>
            <w:r w:rsidRPr="00BB5E24">
              <w:rPr>
                <w:rFonts w:ascii="Arial" w:hAnsi="Arial" w:cs="Arial"/>
                <w:bCs/>
                <w:i/>
                <w:iCs/>
                <w:color w:val="00B0F0"/>
                <w:lang w:val="sr-Cyrl-CS"/>
              </w:rPr>
              <w:t>ДА/НЕ (заокружити)</w:t>
            </w:r>
            <w:r w:rsidR="00F9795B" w:rsidRPr="00BB5E24">
              <w:rPr>
                <w:rFonts w:ascii="Arial" w:hAnsi="Arial" w:cs="Arial"/>
                <w:spacing w:val="-1"/>
                <w:lang w:val="sr-Cyrl-RS"/>
              </w:rPr>
              <w:t>.</w:t>
            </w:r>
          </w:p>
        </w:tc>
      </w:tr>
      <w:tr w:rsidR="000E75A0" w:rsidRPr="00BB5E24" w14:paraId="405146D8" w14:textId="77777777" w:rsidTr="00BB5E24">
        <w:trPr>
          <w:trHeight w:val="818"/>
        </w:trPr>
        <w:tc>
          <w:tcPr>
            <w:tcW w:w="2866" w:type="pct"/>
            <w:vAlign w:val="center"/>
          </w:tcPr>
          <w:p w14:paraId="53F5E017" w14:textId="77777777" w:rsidR="00F9795B" w:rsidRPr="00BB5E24" w:rsidRDefault="000E75A0" w:rsidP="005A05C8">
            <w:pPr>
              <w:spacing w:before="0"/>
              <w:jc w:val="left"/>
              <w:rPr>
                <w:rFonts w:cs="Arial"/>
                <w:b/>
                <w:bCs/>
                <w:i/>
                <w:iCs/>
                <w:lang w:val="sr-Cyrl-CS"/>
              </w:rPr>
            </w:pPr>
            <w:r w:rsidRPr="00BB5E24">
              <w:rPr>
                <w:rFonts w:cs="Arial"/>
                <w:b/>
                <w:bCs/>
                <w:i/>
                <w:iCs/>
                <w:lang w:val="sr-Cyrl-CS"/>
              </w:rPr>
              <w:t>МЕСТО И</w:t>
            </w:r>
            <w:r w:rsidR="00750A33" w:rsidRPr="00BB5E24">
              <w:rPr>
                <w:rFonts w:cs="Arial"/>
                <w:b/>
                <w:bCs/>
                <w:i/>
                <w:iCs/>
                <w:lang w:val="sr-Cyrl-CS"/>
              </w:rPr>
              <w:t>ЗВРШЕЊА</w:t>
            </w:r>
            <w:r w:rsidRPr="00BB5E24">
              <w:rPr>
                <w:rFonts w:cs="Arial"/>
                <w:b/>
                <w:bCs/>
                <w:i/>
                <w:iCs/>
                <w:lang w:val="sr-Cyrl-CS"/>
              </w:rPr>
              <w:t xml:space="preserve">: </w:t>
            </w:r>
          </w:p>
          <w:p w14:paraId="1AA2A9A6" w14:textId="77777777" w:rsidR="00B72690" w:rsidRPr="00BB5E24" w:rsidRDefault="00B72690" w:rsidP="005A05C8">
            <w:pPr>
              <w:autoSpaceDE w:val="0"/>
              <w:autoSpaceDN w:val="0"/>
              <w:adjustRightInd w:val="0"/>
              <w:spacing w:before="0"/>
              <w:rPr>
                <w:rFonts w:cs="Arial"/>
                <w:lang w:eastAsia="ar-SA"/>
              </w:rPr>
            </w:pPr>
            <w:r w:rsidRPr="00BB5E24">
              <w:rPr>
                <w:rFonts w:cs="Arial"/>
                <w:lang w:eastAsia="ar-SA"/>
              </w:rPr>
              <w:t>све локације Наручиоца које су наведене у техничкој спецификацији.</w:t>
            </w:r>
          </w:p>
          <w:p w14:paraId="6D53103B" w14:textId="77777777" w:rsidR="000E75A0" w:rsidRPr="00BB5E24" w:rsidRDefault="000E75A0" w:rsidP="005A05C8">
            <w:pPr>
              <w:spacing w:before="0"/>
              <w:jc w:val="left"/>
              <w:rPr>
                <w:rFonts w:cs="Arial"/>
                <w:b/>
                <w:bCs/>
                <w:i/>
                <w:iCs/>
                <w:lang w:val="sr-Cyrl-CS"/>
              </w:rPr>
            </w:pPr>
          </w:p>
        </w:tc>
        <w:tc>
          <w:tcPr>
            <w:tcW w:w="2134" w:type="pct"/>
            <w:vAlign w:val="center"/>
          </w:tcPr>
          <w:p w14:paraId="26A299DA" w14:textId="77777777" w:rsidR="000E75A0" w:rsidRPr="00BB5E24" w:rsidRDefault="000E75A0" w:rsidP="005A05C8">
            <w:pPr>
              <w:spacing w:before="0"/>
              <w:jc w:val="center"/>
              <w:rPr>
                <w:rFonts w:cs="Arial"/>
                <w:bCs/>
                <w:i/>
                <w:iCs/>
                <w:color w:val="00B0F0"/>
                <w:lang w:val="sr-Cyrl-CS"/>
              </w:rPr>
            </w:pPr>
            <w:r w:rsidRPr="00BB5E24">
              <w:rPr>
                <w:rFonts w:cs="Arial"/>
                <w:bCs/>
                <w:i/>
                <w:iCs/>
                <w:color w:val="00B0F0"/>
                <w:lang w:val="sr-Cyrl-CS"/>
              </w:rPr>
              <w:t>Сагласан за захтевом наручиоца</w:t>
            </w:r>
          </w:p>
          <w:p w14:paraId="46F501C2" w14:textId="77777777" w:rsidR="000E75A0" w:rsidRPr="00BB5E24" w:rsidRDefault="000E75A0" w:rsidP="005A05C8">
            <w:pPr>
              <w:spacing w:before="0"/>
              <w:jc w:val="center"/>
              <w:rPr>
                <w:rFonts w:cs="Arial"/>
                <w:b/>
                <w:bCs/>
                <w:i/>
                <w:iCs/>
                <w:lang w:val="sr-Cyrl-CS"/>
              </w:rPr>
            </w:pPr>
            <w:r w:rsidRPr="00BB5E24">
              <w:rPr>
                <w:rFonts w:cs="Arial"/>
                <w:bCs/>
                <w:i/>
                <w:iCs/>
                <w:color w:val="00B0F0"/>
                <w:lang w:val="sr-Cyrl-CS"/>
              </w:rPr>
              <w:t>ДА/НЕ (заокружити)</w:t>
            </w:r>
          </w:p>
        </w:tc>
      </w:tr>
      <w:tr w:rsidR="000E75A0" w:rsidRPr="00BB5E24" w14:paraId="2B53B115" w14:textId="77777777" w:rsidTr="00BB5E24">
        <w:trPr>
          <w:trHeight w:val="800"/>
        </w:trPr>
        <w:tc>
          <w:tcPr>
            <w:tcW w:w="2866" w:type="pct"/>
            <w:vAlign w:val="center"/>
          </w:tcPr>
          <w:p w14:paraId="09179E5E" w14:textId="77777777" w:rsidR="000E75A0" w:rsidRPr="00BB5E24" w:rsidRDefault="000E75A0" w:rsidP="005A05C8">
            <w:pPr>
              <w:spacing w:before="0"/>
              <w:jc w:val="center"/>
              <w:rPr>
                <w:rFonts w:cs="Arial"/>
                <w:b/>
                <w:bCs/>
                <w:i/>
                <w:iCs/>
                <w:lang w:val="sr-Cyrl-CS"/>
              </w:rPr>
            </w:pPr>
            <w:r w:rsidRPr="00BB5E24">
              <w:rPr>
                <w:rFonts w:cs="Arial"/>
                <w:b/>
                <w:bCs/>
                <w:i/>
                <w:iCs/>
                <w:lang w:val="sr-Cyrl-CS"/>
              </w:rPr>
              <w:t>РОК ВАЖЕЊА ПОНУДЕ:</w:t>
            </w:r>
          </w:p>
          <w:p w14:paraId="6A234414" w14:textId="77777777" w:rsidR="000E75A0" w:rsidRPr="00BB5E24" w:rsidRDefault="000E75A0" w:rsidP="005A05C8">
            <w:pPr>
              <w:spacing w:before="0"/>
              <w:jc w:val="center"/>
              <w:rPr>
                <w:rFonts w:cs="Arial"/>
                <w:b/>
                <w:bCs/>
                <w:i/>
                <w:iCs/>
                <w:lang w:val="sr-Cyrl-CS"/>
              </w:rPr>
            </w:pPr>
            <w:r w:rsidRPr="00BB5E24">
              <w:rPr>
                <w:rFonts w:cs="Arial"/>
                <w:bCs/>
                <w:i/>
                <w:iCs/>
                <w:lang w:val="sr-Cyrl-CS"/>
              </w:rPr>
              <w:t>не може бити краћ</w:t>
            </w:r>
            <w:r w:rsidRPr="00BB5E24">
              <w:rPr>
                <w:rFonts w:cs="Arial"/>
                <w:bCs/>
                <w:i/>
                <w:iCs/>
              </w:rPr>
              <w:t>и</w:t>
            </w:r>
            <w:r w:rsidRPr="00BB5E24">
              <w:rPr>
                <w:rFonts w:cs="Arial"/>
                <w:bCs/>
                <w:i/>
                <w:iCs/>
                <w:lang w:val="sr-Cyrl-CS"/>
              </w:rPr>
              <w:t xml:space="preserve"> од </w:t>
            </w:r>
            <w:r w:rsidR="00FE6030" w:rsidRPr="00BB5E24">
              <w:rPr>
                <w:rFonts w:cs="Arial"/>
                <w:bCs/>
                <w:i/>
                <w:iCs/>
                <w:lang w:val="sr-Cyrl-CS"/>
              </w:rPr>
              <w:t>9</w:t>
            </w:r>
            <w:r w:rsidRPr="00BB5E24">
              <w:rPr>
                <w:rFonts w:cs="Arial"/>
                <w:bCs/>
                <w:i/>
                <w:iCs/>
                <w:lang w:val="sr-Cyrl-CS"/>
              </w:rPr>
              <w:t>0 дана од дана отварања понуда</w:t>
            </w:r>
          </w:p>
        </w:tc>
        <w:tc>
          <w:tcPr>
            <w:tcW w:w="2134" w:type="pct"/>
            <w:vAlign w:val="center"/>
          </w:tcPr>
          <w:p w14:paraId="65F79B7D" w14:textId="77777777" w:rsidR="000E75A0" w:rsidRPr="00BB5E24" w:rsidRDefault="000E75A0" w:rsidP="005A05C8">
            <w:pPr>
              <w:spacing w:before="0"/>
              <w:jc w:val="center"/>
              <w:rPr>
                <w:rFonts w:cs="Arial"/>
                <w:b/>
                <w:bCs/>
                <w:i/>
                <w:iCs/>
                <w:lang w:val="sr-Cyrl-CS"/>
              </w:rPr>
            </w:pPr>
          </w:p>
          <w:p w14:paraId="6714FDA6" w14:textId="77777777" w:rsidR="000E75A0" w:rsidRPr="00BB5E24" w:rsidRDefault="000E75A0" w:rsidP="005A05C8">
            <w:pPr>
              <w:spacing w:before="0"/>
              <w:jc w:val="center"/>
              <w:rPr>
                <w:rFonts w:cs="Arial"/>
                <w:b/>
                <w:bCs/>
                <w:i/>
                <w:iCs/>
                <w:lang w:val="sr-Cyrl-CS"/>
              </w:rPr>
            </w:pPr>
            <w:r w:rsidRPr="00BB5E24">
              <w:rPr>
                <w:rFonts w:cs="Arial"/>
                <w:bCs/>
                <w:i/>
                <w:iCs/>
                <w:lang w:val="sr-Cyrl-CS"/>
              </w:rPr>
              <w:t>_____ дана од дана отварања понуда</w:t>
            </w:r>
          </w:p>
        </w:tc>
      </w:tr>
      <w:tr w:rsidR="000E75A0" w:rsidRPr="00BB5E24" w14:paraId="2AB5E597" w14:textId="77777777" w:rsidTr="00BB5E24">
        <w:tc>
          <w:tcPr>
            <w:tcW w:w="5000" w:type="pct"/>
            <w:gridSpan w:val="2"/>
          </w:tcPr>
          <w:p w14:paraId="44BD3C0F" w14:textId="77777777" w:rsidR="000E75A0" w:rsidRPr="00BB5E24" w:rsidRDefault="000E75A0" w:rsidP="005A05C8">
            <w:pPr>
              <w:spacing w:before="0"/>
              <w:rPr>
                <w:rFonts w:cs="Arial"/>
                <w:bCs/>
                <w:iCs/>
                <w:lang w:val="sr-Cyrl-CS"/>
              </w:rPr>
            </w:pPr>
            <w:r w:rsidRPr="00BB5E24">
              <w:rPr>
                <w:rFonts w:cs="Arial"/>
                <w:bCs/>
                <w:iCs/>
                <w:lang w:val="sr-Cyrl-CS"/>
              </w:rPr>
              <w:t xml:space="preserve">Понуда понуђача који не прихвата услове наручиоца за рок и начин плаћања, рок </w:t>
            </w:r>
            <w:r w:rsidR="00092A5F" w:rsidRPr="00BB5E24">
              <w:rPr>
                <w:rFonts w:cs="Arial"/>
                <w:bCs/>
                <w:iCs/>
                <w:lang w:val="sr-Cyrl-CS"/>
              </w:rPr>
              <w:t>извршења</w:t>
            </w:r>
            <w:r w:rsidRPr="00BB5E24">
              <w:rPr>
                <w:rFonts w:cs="Arial"/>
                <w:bCs/>
                <w:iCs/>
                <w:lang w:val="sr-Cyrl-CS"/>
              </w:rPr>
              <w:t>, гарантни рок, место и</w:t>
            </w:r>
            <w:r w:rsidR="00092A5F" w:rsidRPr="00BB5E24">
              <w:rPr>
                <w:rFonts w:cs="Arial"/>
                <w:bCs/>
                <w:iCs/>
                <w:lang w:val="sr-Cyrl-CS"/>
              </w:rPr>
              <w:t>звршења</w:t>
            </w:r>
            <w:r w:rsidRPr="00BB5E24">
              <w:rPr>
                <w:rFonts w:cs="Arial"/>
                <w:bCs/>
                <w:iCs/>
                <w:lang w:val="sr-Cyrl-CS"/>
              </w:rPr>
              <w:t xml:space="preserve"> и рок важења понуде сматраће се неприхватљивом.</w:t>
            </w:r>
          </w:p>
        </w:tc>
      </w:tr>
    </w:tbl>
    <w:p w14:paraId="1F35990A" w14:textId="77777777" w:rsidR="00BA2C2D" w:rsidRPr="00BB5E24" w:rsidRDefault="00BA2C2D" w:rsidP="005A05C8">
      <w:pPr>
        <w:spacing w:before="0"/>
        <w:rPr>
          <w:rFonts w:cs="Arial"/>
          <w:b/>
          <w:bCs/>
          <w:i/>
          <w:iCs/>
          <w:lang w:val="sr-Cyrl-CS"/>
        </w:rPr>
      </w:pPr>
    </w:p>
    <w:p w14:paraId="663CDD89" w14:textId="77777777" w:rsidR="000E75A0" w:rsidRPr="00BB5E24" w:rsidRDefault="00BA2C2D" w:rsidP="005A05C8">
      <w:pPr>
        <w:spacing w:before="0"/>
        <w:rPr>
          <w:rFonts w:eastAsia="TimesNewRomanPSMT" w:cs="Arial"/>
          <w:bCs/>
          <w:lang w:val="sr-Cyrl-CS"/>
        </w:rPr>
      </w:pPr>
      <w:r w:rsidRPr="00BB5E24">
        <w:rPr>
          <w:rFonts w:cs="Arial"/>
          <w:b/>
          <w:bCs/>
          <w:i/>
          <w:iCs/>
          <w:lang w:val="sr-Cyrl-CS"/>
        </w:rPr>
        <w:t xml:space="preserve">               </w:t>
      </w:r>
      <w:r w:rsidR="000E75A0" w:rsidRPr="00BB5E24">
        <w:rPr>
          <w:rFonts w:eastAsia="TimesNewRomanPSMT" w:cs="Arial"/>
          <w:bCs/>
        </w:rPr>
        <w:t xml:space="preserve">Датум </w:t>
      </w:r>
      <w:r w:rsidR="000E75A0" w:rsidRPr="00BB5E24">
        <w:rPr>
          <w:rFonts w:eastAsia="TimesNewRomanPSMT" w:cs="Arial"/>
          <w:bCs/>
        </w:rPr>
        <w:tab/>
      </w:r>
      <w:r w:rsidR="000E75A0" w:rsidRPr="00BB5E24">
        <w:rPr>
          <w:rFonts w:eastAsia="TimesNewRomanPSMT" w:cs="Arial"/>
          <w:bCs/>
        </w:rPr>
        <w:tab/>
      </w:r>
      <w:r w:rsidR="000E75A0" w:rsidRPr="00BB5E24">
        <w:rPr>
          <w:rFonts w:eastAsia="TimesNewRomanPSMT" w:cs="Arial"/>
          <w:bCs/>
        </w:rPr>
        <w:tab/>
      </w:r>
      <w:r w:rsidR="000E75A0" w:rsidRPr="00BB5E24">
        <w:rPr>
          <w:rFonts w:eastAsia="TimesNewRomanPSMT" w:cs="Arial"/>
          <w:bCs/>
        </w:rPr>
        <w:tab/>
        <w:t xml:space="preserve">             </w:t>
      </w:r>
      <w:r w:rsidRPr="00BB5E24">
        <w:rPr>
          <w:rFonts w:eastAsia="TimesNewRomanPSMT" w:cs="Arial"/>
          <w:bCs/>
          <w:lang w:val="sr-Cyrl-CS"/>
        </w:rPr>
        <w:t xml:space="preserve">                </w:t>
      </w:r>
      <w:r w:rsidR="000E75A0" w:rsidRPr="00BB5E24">
        <w:rPr>
          <w:rFonts w:eastAsia="TimesNewRomanPSMT" w:cs="Arial"/>
          <w:bCs/>
          <w:lang w:val="sr-Cyrl-CS"/>
        </w:rPr>
        <w:t xml:space="preserve"> </w:t>
      </w:r>
      <w:r w:rsidRPr="00BB5E24">
        <w:rPr>
          <w:rFonts w:eastAsia="TimesNewRomanPSMT" w:cs="Arial"/>
          <w:bCs/>
          <w:lang w:val="sr-Cyrl-CS"/>
        </w:rPr>
        <w:t xml:space="preserve">        </w:t>
      </w:r>
      <w:r w:rsidR="000E75A0" w:rsidRPr="00BB5E24">
        <w:rPr>
          <w:rFonts w:eastAsia="TimesNewRomanPSMT" w:cs="Arial"/>
          <w:bCs/>
        </w:rPr>
        <w:t>Понуђач</w:t>
      </w:r>
    </w:p>
    <w:p w14:paraId="480BC6DB" w14:textId="77777777" w:rsidR="000E75A0" w:rsidRPr="00BB5E24" w:rsidRDefault="000E75A0" w:rsidP="005A05C8">
      <w:pPr>
        <w:spacing w:before="0"/>
        <w:ind w:left="720" w:firstLine="720"/>
        <w:rPr>
          <w:rFonts w:eastAsia="TimesNewRomanPSMT" w:cs="Arial"/>
          <w:bCs/>
          <w:lang w:val="sr-Cyrl-CS"/>
        </w:rPr>
      </w:pPr>
    </w:p>
    <w:p w14:paraId="06D8A397" w14:textId="77777777" w:rsidR="000E75A0" w:rsidRPr="00BB5E24" w:rsidRDefault="000E75A0" w:rsidP="005A05C8">
      <w:pPr>
        <w:spacing w:before="0"/>
        <w:rPr>
          <w:rFonts w:eastAsia="TimesNewRomanPS-BoldMT" w:cs="Arial"/>
          <w:b/>
          <w:bCs/>
          <w:i/>
          <w:iCs/>
          <w:lang w:val="sr-Cyrl-CS"/>
        </w:rPr>
      </w:pPr>
      <w:r w:rsidRPr="00BB5E24">
        <w:rPr>
          <w:rFonts w:eastAsia="TimesNewRomanPS-BoldMT" w:cs="Arial"/>
          <w:b/>
          <w:bCs/>
          <w:i/>
          <w:iCs/>
        </w:rPr>
        <w:t>________________________</w:t>
      </w:r>
      <w:r w:rsidR="00BA2C2D" w:rsidRPr="00BB5E24">
        <w:rPr>
          <w:rFonts w:eastAsia="TimesNewRomanPS-BoldMT" w:cs="Arial"/>
          <w:b/>
          <w:bCs/>
          <w:i/>
          <w:iCs/>
          <w:lang w:val="sr-Cyrl-CS"/>
        </w:rPr>
        <w:t xml:space="preserve">          </w:t>
      </w:r>
      <w:r w:rsidRPr="00BB5E24">
        <w:rPr>
          <w:rFonts w:eastAsia="TimesNewRomanPS-BoldMT" w:cs="Arial"/>
          <w:b/>
          <w:bCs/>
          <w:i/>
          <w:iCs/>
          <w:lang w:val="sr-Cyrl-CS"/>
        </w:rPr>
        <w:t xml:space="preserve">        М.П.</w:t>
      </w:r>
      <w:r w:rsidRPr="00BB5E24">
        <w:rPr>
          <w:rFonts w:eastAsia="TimesNewRomanPS-BoldMT" w:cs="Arial"/>
          <w:b/>
          <w:bCs/>
          <w:i/>
          <w:iCs/>
        </w:rPr>
        <w:tab/>
      </w:r>
      <w:r w:rsidRPr="00BB5E24">
        <w:rPr>
          <w:rFonts w:eastAsia="TimesNewRomanPS-BoldMT" w:cs="Arial"/>
          <w:b/>
          <w:bCs/>
          <w:i/>
          <w:iCs/>
          <w:lang w:val="sr-Cyrl-CS"/>
        </w:rPr>
        <w:t xml:space="preserve">              </w:t>
      </w:r>
      <w:r w:rsidR="00BA2C2D" w:rsidRPr="00BB5E24">
        <w:rPr>
          <w:rFonts w:eastAsia="TimesNewRomanPS-BoldMT" w:cs="Arial"/>
          <w:b/>
          <w:bCs/>
          <w:i/>
          <w:iCs/>
          <w:lang w:val="sr-Cyrl-CS"/>
        </w:rPr>
        <w:t>___</w:t>
      </w:r>
      <w:r w:rsidRPr="00BB5E24">
        <w:rPr>
          <w:rFonts w:eastAsia="TimesNewRomanPS-BoldMT" w:cs="Arial"/>
          <w:b/>
          <w:bCs/>
          <w:i/>
          <w:iCs/>
          <w:lang w:val="sr-Cyrl-CS"/>
        </w:rPr>
        <w:t xml:space="preserve">__________________                                      </w:t>
      </w:r>
    </w:p>
    <w:p w14:paraId="40089E23" w14:textId="77777777" w:rsidR="00BA2C2D" w:rsidRPr="00BB5E24" w:rsidRDefault="00BA2C2D" w:rsidP="005A05C8">
      <w:pPr>
        <w:spacing w:before="0"/>
        <w:rPr>
          <w:rFonts w:cs="Arial"/>
          <w:b/>
          <w:bCs/>
          <w:i/>
          <w:iCs/>
          <w:u w:val="single"/>
        </w:rPr>
      </w:pPr>
    </w:p>
    <w:p w14:paraId="25A78D18" w14:textId="77777777" w:rsidR="000E75A0" w:rsidRPr="00BB5E24" w:rsidRDefault="000E75A0" w:rsidP="005A05C8">
      <w:pPr>
        <w:spacing w:before="0"/>
        <w:rPr>
          <w:rFonts w:cs="Arial"/>
          <w:b/>
          <w:bCs/>
          <w:i/>
          <w:iCs/>
          <w:u w:val="single"/>
          <w:lang w:val="sr-Cyrl-RS"/>
        </w:rPr>
      </w:pPr>
      <w:r w:rsidRPr="00BB5E24">
        <w:rPr>
          <w:rFonts w:cs="Arial"/>
          <w:b/>
          <w:bCs/>
          <w:i/>
          <w:iCs/>
          <w:u w:val="single"/>
        </w:rPr>
        <w:t>Напомене:</w:t>
      </w:r>
    </w:p>
    <w:p w14:paraId="27DC862C" w14:textId="77777777" w:rsidR="00BA2C2D" w:rsidRPr="00BB5E24" w:rsidRDefault="00BA2C2D" w:rsidP="005A05C8">
      <w:pPr>
        <w:autoSpaceDE w:val="0"/>
        <w:autoSpaceDN w:val="0"/>
        <w:adjustRightInd w:val="0"/>
        <w:spacing w:before="0"/>
        <w:rPr>
          <w:rFonts w:eastAsia="TimesNewRomanPS-BoldMT" w:cs="Arial"/>
          <w:bCs/>
          <w:i/>
          <w:iCs/>
          <w:lang w:val="sr-Cyrl-RS"/>
        </w:rPr>
      </w:pPr>
      <w:r w:rsidRPr="00BB5E24">
        <w:rPr>
          <w:rFonts w:eastAsia="TimesNewRomanPS-BoldMT" w:cs="Arial"/>
          <w:bCs/>
          <w:i/>
          <w:iCs/>
          <w:lang w:val="sr-Cyrl-RS"/>
        </w:rPr>
        <w:t>-  Понуђач је обавезан да у обрасцу понуде попуни све комерцијалне услове (сва празна поља).</w:t>
      </w:r>
    </w:p>
    <w:p w14:paraId="5213FF27" w14:textId="77777777" w:rsidR="00BA2C2D" w:rsidRPr="00BB5E24" w:rsidRDefault="00BA2C2D" w:rsidP="005A05C8">
      <w:pPr>
        <w:autoSpaceDE w:val="0"/>
        <w:autoSpaceDN w:val="0"/>
        <w:adjustRightInd w:val="0"/>
        <w:spacing w:before="0"/>
        <w:rPr>
          <w:rFonts w:eastAsia="TimesNewRomanPS-BoldMT" w:cs="Arial"/>
          <w:bCs/>
          <w:i/>
          <w:iCs/>
          <w:lang w:val="sr-Cyrl-RS"/>
        </w:rPr>
      </w:pPr>
      <w:r w:rsidRPr="00BB5E24">
        <w:rPr>
          <w:rFonts w:eastAsia="TimesNewRomanPS-BoldMT" w:cs="Arial"/>
          <w:bCs/>
          <w:i/>
          <w:iCs/>
          <w:lang w:val="sr-Cyrl-RS"/>
        </w:rPr>
        <w:t xml:space="preserve">- </w:t>
      </w:r>
      <w:r w:rsidRPr="00BB5E24">
        <w:rPr>
          <w:rFonts w:eastAsia="TimesNewRomanPS-BoldMT" w:cs="Arial"/>
          <w:bCs/>
          <w:i/>
          <w:iCs/>
          <w:lang w:val="ru-RU"/>
        </w:rPr>
        <w:t>Уколико понуђачи подносе заједничку понуду,</w:t>
      </w:r>
      <w:r w:rsidRPr="00BB5E24">
        <w:rPr>
          <w:rFonts w:eastAsia="TimesNewRomanPS-BoldMT" w:cs="Arial"/>
          <w:bCs/>
          <w:i/>
          <w:iCs/>
          <w:lang w:val="sr-Cyrl-RS"/>
        </w:rPr>
        <w:t xml:space="preserve"> </w:t>
      </w:r>
      <w:r w:rsidRPr="00BB5E24">
        <w:rPr>
          <w:rFonts w:eastAsia="TimesNewRomanPS-BoldMT" w:cs="Arial"/>
          <w:bCs/>
          <w:i/>
          <w:iCs/>
          <w:lang w:val="ru-RU"/>
        </w:rPr>
        <w:t>група понуђача може да о</w:t>
      </w:r>
      <w:r w:rsidRPr="00BB5E24">
        <w:rPr>
          <w:rFonts w:eastAsia="TimesNewRomanPS-BoldMT" w:cs="Arial"/>
          <w:bCs/>
          <w:i/>
          <w:iCs/>
          <w:lang w:val="sr-Cyrl-RS"/>
        </w:rPr>
        <w:t>власти</w:t>
      </w:r>
      <w:r w:rsidRPr="00BB5E24">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BB5E24">
        <w:rPr>
          <w:rFonts w:eastAsia="TimesNewRomanPS-BoldMT" w:cs="Arial"/>
          <w:bCs/>
          <w:i/>
          <w:iCs/>
          <w:lang w:val="ru-RU"/>
        </w:rPr>
        <w:t>лагодити већем броју потписника</w:t>
      </w:r>
    </w:p>
    <w:p w14:paraId="64306BB5" w14:textId="77777777" w:rsidR="008C3986" w:rsidRPr="00BB5E24" w:rsidRDefault="008C3986" w:rsidP="005A05C8">
      <w:pPr>
        <w:tabs>
          <w:tab w:val="left" w:pos="360"/>
        </w:tabs>
        <w:autoSpaceDE w:val="0"/>
        <w:autoSpaceDN w:val="0"/>
        <w:adjustRightInd w:val="0"/>
        <w:spacing w:before="0"/>
        <w:contextualSpacing/>
        <w:rPr>
          <w:rFonts w:eastAsia="TimesNewRomanPS-BoldMT" w:cs="Arial"/>
          <w:bCs/>
          <w:i/>
          <w:iCs/>
          <w:lang w:val="sr-Cyrl-RS"/>
        </w:rPr>
      </w:pPr>
    </w:p>
    <w:p w14:paraId="44D7C2E1" w14:textId="77777777" w:rsidR="005C1A12" w:rsidRPr="00BB5E24" w:rsidRDefault="005C1A12" w:rsidP="005A05C8">
      <w:pPr>
        <w:spacing w:before="0"/>
        <w:jc w:val="left"/>
        <w:rPr>
          <w:rFonts w:cs="Arial"/>
          <w:b/>
        </w:rPr>
      </w:pPr>
      <w:bookmarkStart w:id="253" w:name="_Toc442559925"/>
      <w:r w:rsidRPr="00BB5E24">
        <w:rPr>
          <w:rFonts w:cs="Arial"/>
        </w:rPr>
        <w:br w:type="page"/>
      </w:r>
    </w:p>
    <w:p w14:paraId="30A0F837" w14:textId="268B30B1" w:rsidR="00343A18" w:rsidRPr="00BB5E24" w:rsidRDefault="00343A18" w:rsidP="005A05C8">
      <w:pPr>
        <w:pStyle w:val="KDObrazac"/>
        <w:spacing w:before="0"/>
      </w:pPr>
      <w:r w:rsidRPr="00BB5E24">
        <w:lastRenderedPageBreak/>
        <w:t xml:space="preserve">ОБРАЗАЦ </w:t>
      </w:r>
      <w:r w:rsidR="00F9795B" w:rsidRPr="00BB5E24">
        <w:rPr>
          <w:lang w:val="sr-Cyrl-RS"/>
        </w:rPr>
        <w:t>2</w:t>
      </w:r>
      <w:r w:rsidRPr="00BB5E24">
        <w:t>.</w:t>
      </w:r>
      <w:bookmarkEnd w:id="253"/>
    </w:p>
    <w:p w14:paraId="2A5F1A51" w14:textId="77777777" w:rsidR="00343A18" w:rsidRPr="00BB5E24" w:rsidRDefault="00343A18" w:rsidP="005A05C8">
      <w:pPr>
        <w:spacing w:before="0"/>
        <w:jc w:val="center"/>
        <w:rPr>
          <w:rFonts w:cs="Arial"/>
          <w:b/>
        </w:rPr>
      </w:pPr>
      <w:r w:rsidRPr="00BB5E24">
        <w:rPr>
          <w:rFonts w:cs="Arial"/>
          <w:b/>
        </w:rPr>
        <w:t>ОБРАЗАЦ СТРУКУТРЕ ЦЕНЕ</w:t>
      </w:r>
    </w:p>
    <w:p w14:paraId="1D816214" w14:textId="77777777" w:rsidR="00343A18" w:rsidRPr="00BB5E24" w:rsidRDefault="00343A18" w:rsidP="005A05C8">
      <w:pPr>
        <w:spacing w:before="0"/>
        <w:rPr>
          <w:rFonts w:cs="Arial"/>
        </w:rPr>
      </w:pPr>
    </w:p>
    <w:p w14:paraId="079C6C24" w14:textId="77777777" w:rsidR="00343A18" w:rsidRPr="00BB5E24" w:rsidRDefault="00343A18" w:rsidP="005A05C8">
      <w:pPr>
        <w:spacing w:before="0"/>
        <w:rPr>
          <w:rFonts w:cs="Arial"/>
        </w:rPr>
      </w:pPr>
      <w:r w:rsidRPr="00BB5E24">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429"/>
        <w:gridCol w:w="753"/>
        <w:gridCol w:w="1272"/>
        <w:gridCol w:w="1265"/>
        <w:gridCol w:w="1291"/>
        <w:gridCol w:w="1292"/>
        <w:gridCol w:w="1316"/>
      </w:tblGrid>
      <w:tr w:rsidR="00F9795B" w:rsidRPr="00BB5E24" w14:paraId="19EB6152" w14:textId="77777777" w:rsidTr="00B72690">
        <w:tc>
          <w:tcPr>
            <w:tcW w:w="339" w:type="pct"/>
            <w:shd w:val="clear" w:color="auto" w:fill="D5DCE4"/>
            <w:vAlign w:val="center"/>
          </w:tcPr>
          <w:p w14:paraId="16ED5083" w14:textId="77777777" w:rsidR="00F9795B" w:rsidRPr="00BB5E24" w:rsidRDefault="00F9795B" w:rsidP="005A05C8">
            <w:pPr>
              <w:spacing w:before="0"/>
              <w:rPr>
                <w:rFonts w:cs="Arial"/>
              </w:rPr>
            </w:pPr>
            <w:r w:rsidRPr="00BB5E24">
              <w:rPr>
                <w:rFonts w:cs="Arial"/>
              </w:rPr>
              <w:t>Р</w:t>
            </w:r>
            <w:r w:rsidR="00B72690" w:rsidRPr="00BB5E24">
              <w:rPr>
                <w:rFonts w:cs="Arial"/>
              </w:rPr>
              <w:t xml:space="preserve">. </w:t>
            </w:r>
            <w:r w:rsidRPr="00BB5E24">
              <w:rPr>
                <w:rFonts w:cs="Arial"/>
              </w:rPr>
              <w:t>бр</w:t>
            </w:r>
            <w:r w:rsidR="00B72690" w:rsidRPr="00BB5E24">
              <w:rPr>
                <w:rFonts w:cs="Arial"/>
              </w:rPr>
              <w:t>.</w:t>
            </w:r>
          </w:p>
        </w:tc>
        <w:tc>
          <w:tcPr>
            <w:tcW w:w="773" w:type="pct"/>
            <w:shd w:val="clear" w:color="auto" w:fill="D5DCE4"/>
            <w:vAlign w:val="center"/>
          </w:tcPr>
          <w:p w14:paraId="2936643E" w14:textId="77777777" w:rsidR="00F9795B" w:rsidRPr="00BB5E24" w:rsidRDefault="00F9795B" w:rsidP="005A05C8">
            <w:pPr>
              <w:spacing w:before="0"/>
              <w:rPr>
                <w:rFonts w:cs="Arial"/>
              </w:rPr>
            </w:pPr>
            <w:r w:rsidRPr="00BB5E24">
              <w:rPr>
                <w:rFonts w:cs="Arial"/>
              </w:rPr>
              <w:t>Врста услуге</w:t>
            </w:r>
          </w:p>
        </w:tc>
        <w:tc>
          <w:tcPr>
            <w:tcW w:w="407" w:type="pct"/>
            <w:shd w:val="clear" w:color="auto" w:fill="D5DCE4"/>
            <w:vAlign w:val="center"/>
          </w:tcPr>
          <w:p w14:paraId="26B07046" w14:textId="77777777" w:rsidR="00F9795B" w:rsidRPr="00BB5E24" w:rsidRDefault="00F9795B" w:rsidP="005A05C8">
            <w:pPr>
              <w:spacing w:before="0"/>
              <w:rPr>
                <w:rFonts w:cs="Arial"/>
              </w:rPr>
            </w:pPr>
            <w:r w:rsidRPr="00BB5E24">
              <w:rPr>
                <w:rFonts w:cs="Arial"/>
              </w:rPr>
              <w:t>Јед.</w:t>
            </w:r>
          </w:p>
          <w:p w14:paraId="59CFE76C" w14:textId="77777777" w:rsidR="00F9795B" w:rsidRPr="00BB5E24" w:rsidRDefault="00F9795B" w:rsidP="005A05C8">
            <w:pPr>
              <w:spacing w:before="0"/>
              <w:rPr>
                <w:rFonts w:cs="Arial"/>
              </w:rPr>
            </w:pPr>
            <w:r w:rsidRPr="00BB5E24">
              <w:rPr>
                <w:rFonts w:cs="Arial"/>
              </w:rPr>
              <w:t>мере</w:t>
            </w:r>
          </w:p>
        </w:tc>
        <w:tc>
          <w:tcPr>
            <w:tcW w:w="688" w:type="pct"/>
            <w:shd w:val="clear" w:color="auto" w:fill="D5DCE4"/>
            <w:vAlign w:val="center"/>
          </w:tcPr>
          <w:p w14:paraId="17EE0AB4" w14:textId="77777777" w:rsidR="00F9795B" w:rsidRPr="00BB5E24" w:rsidRDefault="00F9795B" w:rsidP="005A05C8">
            <w:pPr>
              <w:spacing w:before="0"/>
              <w:rPr>
                <w:rFonts w:cs="Arial"/>
              </w:rPr>
            </w:pPr>
            <w:r w:rsidRPr="00BB5E24">
              <w:rPr>
                <w:rFonts w:cs="Arial"/>
              </w:rPr>
              <w:t>оквирна количина</w:t>
            </w:r>
          </w:p>
        </w:tc>
        <w:tc>
          <w:tcPr>
            <w:tcW w:w="684" w:type="pct"/>
            <w:shd w:val="clear" w:color="auto" w:fill="D5DCE4"/>
            <w:vAlign w:val="center"/>
          </w:tcPr>
          <w:p w14:paraId="221D6785" w14:textId="77777777" w:rsidR="00F9795B" w:rsidRPr="00BB5E24" w:rsidRDefault="00F9795B" w:rsidP="005A05C8">
            <w:pPr>
              <w:spacing w:before="0"/>
              <w:rPr>
                <w:rFonts w:cs="Arial"/>
              </w:rPr>
            </w:pPr>
            <w:r w:rsidRPr="00BB5E24">
              <w:rPr>
                <w:rFonts w:cs="Arial"/>
              </w:rPr>
              <w:t>Јед.</w:t>
            </w:r>
          </w:p>
          <w:p w14:paraId="5D1921C5" w14:textId="77777777" w:rsidR="00F9795B" w:rsidRPr="00BB5E24" w:rsidRDefault="00F9795B" w:rsidP="005A05C8">
            <w:pPr>
              <w:spacing w:before="0"/>
              <w:rPr>
                <w:rFonts w:cs="Arial"/>
              </w:rPr>
            </w:pPr>
            <w:r w:rsidRPr="00BB5E24">
              <w:rPr>
                <w:rFonts w:cs="Arial"/>
              </w:rPr>
              <w:t>цена без ПДВ</w:t>
            </w:r>
          </w:p>
          <w:p w14:paraId="28317535" w14:textId="77777777" w:rsidR="00F9795B" w:rsidRPr="00BB5E24" w:rsidRDefault="00F9795B" w:rsidP="005A05C8">
            <w:pPr>
              <w:spacing w:before="0"/>
              <w:rPr>
                <w:rFonts w:cs="Arial"/>
              </w:rPr>
            </w:pPr>
            <w:r w:rsidRPr="00BB5E24">
              <w:rPr>
                <w:rFonts w:cs="Arial"/>
              </w:rPr>
              <w:t>дин.</w:t>
            </w:r>
          </w:p>
        </w:tc>
        <w:tc>
          <w:tcPr>
            <w:tcW w:w="698" w:type="pct"/>
            <w:shd w:val="clear" w:color="auto" w:fill="D5DCE4"/>
            <w:vAlign w:val="center"/>
          </w:tcPr>
          <w:p w14:paraId="0C6A48A6" w14:textId="77777777" w:rsidR="00F9795B" w:rsidRPr="00BB5E24" w:rsidRDefault="00F9795B" w:rsidP="005A05C8">
            <w:pPr>
              <w:spacing w:before="0"/>
              <w:rPr>
                <w:rFonts w:cs="Arial"/>
              </w:rPr>
            </w:pPr>
            <w:r w:rsidRPr="00BB5E24">
              <w:rPr>
                <w:rFonts w:cs="Arial"/>
              </w:rPr>
              <w:t>Јед.</w:t>
            </w:r>
          </w:p>
          <w:p w14:paraId="6471CC56" w14:textId="77777777" w:rsidR="00F9795B" w:rsidRPr="00BB5E24" w:rsidRDefault="00F9795B" w:rsidP="005A05C8">
            <w:pPr>
              <w:spacing w:before="0"/>
              <w:rPr>
                <w:rFonts w:cs="Arial"/>
              </w:rPr>
            </w:pPr>
            <w:r w:rsidRPr="00BB5E24">
              <w:rPr>
                <w:rFonts w:cs="Arial"/>
              </w:rPr>
              <w:t>цена са ПДВ</w:t>
            </w:r>
          </w:p>
          <w:p w14:paraId="7CB8FCBE" w14:textId="77777777" w:rsidR="00F9795B" w:rsidRPr="00BB5E24" w:rsidRDefault="00F9795B" w:rsidP="005A05C8">
            <w:pPr>
              <w:spacing w:before="0"/>
              <w:rPr>
                <w:rFonts w:cs="Arial"/>
              </w:rPr>
            </w:pPr>
            <w:r w:rsidRPr="00BB5E24">
              <w:rPr>
                <w:rFonts w:cs="Arial"/>
              </w:rPr>
              <w:t>дин.</w:t>
            </w:r>
          </w:p>
        </w:tc>
        <w:tc>
          <w:tcPr>
            <w:tcW w:w="699" w:type="pct"/>
            <w:shd w:val="clear" w:color="auto" w:fill="D5DCE4"/>
            <w:vAlign w:val="center"/>
          </w:tcPr>
          <w:p w14:paraId="5FC50EBD" w14:textId="77777777" w:rsidR="00F9795B" w:rsidRPr="00BB5E24" w:rsidRDefault="00F9795B" w:rsidP="005A05C8">
            <w:pPr>
              <w:spacing w:before="0"/>
              <w:rPr>
                <w:rFonts w:cs="Arial"/>
              </w:rPr>
            </w:pPr>
            <w:r w:rsidRPr="00BB5E24">
              <w:rPr>
                <w:rFonts w:cs="Arial"/>
              </w:rPr>
              <w:t>Укупна цена без ПДВ</w:t>
            </w:r>
          </w:p>
          <w:p w14:paraId="25D36378" w14:textId="77777777" w:rsidR="00F9795B" w:rsidRPr="00BB5E24" w:rsidRDefault="00F9795B" w:rsidP="005A05C8">
            <w:pPr>
              <w:spacing w:before="0"/>
              <w:rPr>
                <w:rFonts w:cs="Arial"/>
              </w:rPr>
            </w:pPr>
            <w:r w:rsidRPr="00BB5E24">
              <w:rPr>
                <w:rFonts w:cs="Arial"/>
              </w:rPr>
              <w:t xml:space="preserve">дин. </w:t>
            </w:r>
          </w:p>
        </w:tc>
        <w:tc>
          <w:tcPr>
            <w:tcW w:w="712" w:type="pct"/>
            <w:shd w:val="clear" w:color="auto" w:fill="D5DCE4"/>
          </w:tcPr>
          <w:p w14:paraId="399BC145" w14:textId="77777777" w:rsidR="00F9795B" w:rsidRPr="00BB5E24" w:rsidRDefault="00F9795B" w:rsidP="005A05C8">
            <w:pPr>
              <w:spacing w:before="0"/>
              <w:rPr>
                <w:rFonts w:cs="Arial"/>
              </w:rPr>
            </w:pPr>
            <w:r w:rsidRPr="00BB5E24">
              <w:rPr>
                <w:rFonts w:cs="Arial"/>
              </w:rPr>
              <w:t xml:space="preserve">Укупна цена </w:t>
            </w:r>
            <w:r w:rsidRPr="00BB5E24">
              <w:rPr>
                <w:rFonts w:cs="Arial"/>
                <w:lang w:val="sr-Cyrl-RS"/>
              </w:rPr>
              <w:t>са</w:t>
            </w:r>
            <w:r w:rsidRPr="00BB5E24">
              <w:rPr>
                <w:rFonts w:cs="Arial"/>
              </w:rPr>
              <w:t xml:space="preserve"> ПДВ</w:t>
            </w:r>
          </w:p>
          <w:p w14:paraId="27524344" w14:textId="77777777" w:rsidR="00F9795B" w:rsidRPr="00BB5E24" w:rsidRDefault="00F9795B" w:rsidP="005A05C8">
            <w:pPr>
              <w:spacing w:before="0"/>
              <w:rPr>
                <w:rFonts w:cs="Arial"/>
              </w:rPr>
            </w:pPr>
            <w:r w:rsidRPr="00BB5E24">
              <w:rPr>
                <w:rFonts w:cs="Arial"/>
              </w:rPr>
              <w:t>дин.</w:t>
            </w:r>
          </w:p>
        </w:tc>
      </w:tr>
      <w:tr w:rsidR="00F9795B" w:rsidRPr="00BB5E24" w14:paraId="6EC9784C" w14:textId="77777777" w:rsidTr="00B72690">
        <w:tc>
          <w:tcPr>
            <w:tcW w:w="339" w:type="pct"/>
            <w:shd w:val="clear" w:color="auto" w:fill="auto"/>
          </w:tcPr>
          <w:p w14:paraId="7601438E" w14:textId="77777777" w:rsidR="00F9795B" w:rsidRPr="00BB5E24" w:rsidRDefault="00F9795B" w:rsidP="005A05C8">
            <w:pPr>
              <w:spacing w:before="0"/>
              <w:jc w:val="center"/>
              <w:rPr>
                <w:rFonts w:cs="Arial"/>
              </w:rPr>
            </w:pPr>
            <w:r w:rsidRPr="00BB5E24">
              <w:rPr>
                <w:rFonts w:cs="Arial"/>
              </w:rPr>
              <w:t>(1)</w:t>
            </w:r>
          </w:p>
        </w:tc>
        <w:tc>
          <w:tcPr>
            <w:tcW w:w="773" w:type="pct"/>
            <w:shd w:val="clear" w:color="auto" w:fill="auto"/>
          </w:tcPr>
          <w:p w14:paraId="29898457" w14:textId="77777777" w:rsidR="00F9795B" w:rsidRPr="00BB5E24" w:rsidRDefault="00F9795B" w:rsidP="005A05C8">
            <w:pPr>
              <w:spacing w:before="0"/>
              <w:jc w:val="center"/>
              <w:rPr>
                <w:rFonts w:cs="Arial"/>
              </w:rPr>
            </w:pPr>
            <w:r w:rsidRPr="00BB5E24">
              <w:rPr>
                <w:rFonts w:cs="Arial"/>
              </w:rPr>
              <w:t>(2)</w:t>
            </w:r>
          </w:p>
        </w:tc>
        <w:tc>
          <w:tcPr>
            <w:tcW w:w="407" w:type="pct"/>
            <w:shd w:val="clear" w:color="auto" w:fill="auto"/>
          </w:tcPr>
          <w:p w14:paraId="1BA6CADC" w14:textId="77777777" w:rsidR="00F9795B" w:rsidRPr="00BB5E24" w:rsidRDefault="00F9795B" w:rsidP="005A05C8">
            <w:pPr>
              <w:spacing w:before="0"/>
              <w:jc w:val="center"/>
              <w:rPr>
                <w:rFonts w:cs="Arial"/>
              </w:rPr>
            </w:pPr>
            <w:r w:rsidRPr="00BB5E24">
              <w:rPr>
                <w:rFonts w:cs="Arial"/>
              </w:rPr>
              <w:t>(3)</w:t>
            </w:r>
          </w:p>
        </w:tc>
        <w:tc>
          <w:tcPr>
            <w:tcW w:w="688" w:type="pct"/>
            <w:shd w:val="clear" w:color="auto" w:fill="auto"/>
          </w:tcPr>
          <w:p w14:paraId="68C117CF" w14:textId="77777777" w:rsidR="00F9795B" w:rsidRPr="00BB5E24" w:rsidRDefault="00F9795B" w:rsidP="005A05C8">
            <w:pPr>
              <w:spacing w:before="0"/>
              <w:jc w:val="center"/>
              <w:rPr>
                <w:rFonts w:cs="Arial"/>
              </w:rPr>
            </w:pPr>
            <w:r w:rsidRPr="00BB5E24">
              <w:rPr>
                <w:rFonts w:cs="Arial"/>
              </w:rPr>
              <w:t>(4)</w:t>
            </w:r>
          </w:p>
        </w:tc>
        <w:tc>
          <w:tcPr>
            <w:tcW w:w="684" w:type="pct"/>
            <w:shd w:val="clear" w:color="auto" w:fill="auto"/>
          </w:tcPr>
          <w:p w14:paraId="52BB61C0" w14:textId="77777777" w:rsidR="00F9795B" w:rsidRPr="00BB5E24" w:rsidRDefault="00F9795B" w:rsidP="005A05C8">
            <w:pPr>
              <w:spacing w:before="0"/>
              <w:jc w:val="center"/>
              <w:rPr>
                <w:rFonts w:cs="Arial"/>
              </w:rPr>
            </w:pPr>
            <w:r w:rsidRPr="00BB5E24">
              <w:rPr>
                <w:rFonts w:cs="Arial"/>
              </w:rPr>
              <w:t>(5)</w:t>
            </w:r>
          </w:p>
        </w:tc>
        <w:tc>
          <w:tcPr>
            <w:tcW w:w="698" w:type="pct"/>
            <w:shd w:val="clear" w:color="auto" w:fill="auto"/>
          </w:tcPr>
          <w:p w14:paraId="79A1DEC2" w14:textId="77777777" w:rsidR="00F9795B" w:rsidRPr="00BB5E24" w:rsidRDefault="00F9795B" w:rsidP="005A05C8">
            <w:pPr>
              <w:spacing w:before="0"/>
              <w:jc w:val="center"/>
              <w:rPr>
                <w:rFonts w:cs="Arial"/>
              </w:rPr>
            </w:pPr>
            <w:r w:rsidRPr="00BB5E24">
              <w:rPr>
                <w:rFonts w:cs="Arial"/>
              </w:rPr>
              <w:t>(6)</w:t>
            </w:r>
          </w:p>
        </w:tc>
        <w:tc>
          <w:tcPr>
            <w:tcW w:w="699" w:type="pct"/>
            <w:shd w:val="clear" w:color="auto" w:fill="auto"/>
          </w:tcPr>
          <w:p w14:paraId="51EBBAC7" w14:textId="77777777" w:rsidR="00F9795B" w:rsidRPr="00BB5E24" w:rsidRDefault="00F9795B" w:rsidP="005A05C8">
            <w:pPr>
              <w:spacing w:before="0"/>
              <w:jc w:val="center"/>
              <w:rPr>
                <w:rFonts w:cs="Arial"/>
              </w:rPr>
            </w:pPr>
            <w:r w:rsidRPr="00BB5E24">
              <w:rPr>
                <w:rFonts w:cs="Arial"/>
              </w:rPr>
              <w:t>(7)</w:t>
            </w:r>
          </w:p>
        </w:tc>
        <w:tc>
          <w:tcPr>
            <w:tcW w:w="712" w:type="pct"/>
          </w:tcPr>
          <w:p w14:paraId="5B693956" w14:textId="77777777" w:rsidR="00F9795B" w:rsidRPr="00BB5E24" w:rsidRDefault="00B72690" w:rsidP="005A05C8">
            <w:pPr>
              <w:spacing w:before="0"/>
              <w:jc w:val="center"/>
              <w:rPr>
                <w:rFonts w:cs="Arial"/>
              </w:rPr>
            </w:pPr>
            <w:r w:rsidRPr="00BB5E24">
              <w:rPr>
                <w:rFonts w:cs="Arial"/>
              </w:rPr>
              <w:t>(8)</w:t>
            </w:r>
          </w:p>
        </w:tc>
      </w:tr>
      <w:tr w:rsidR="00F9795B" w:rsidRPr="00BB5E24" w14:paraId="7B1EA0E1" w14:textId="77777777" w:rsidTr="00B72690">
        <w:tc>
          <w:tcPr>
            <w:tcW w:w="339" w:type="pct"/>
            <w:shd w:val="clear" w:color="auto" w:fill="auto"/>
            <w:vAlign w:val="center"/>
          </w:tcPr>
          <w:p w14:paraId="4218F691" w14:textId="77777777" w:rsidR="00F9795B" w:rsidRPr="00BB5E24" w:rsidRDefault="00F9795B" w:rsidP="005A05C8">
            <w:pPr>
              <w:spacing w:before="0"/>
              <w:rPr>
                <w:rFonts w:cs="Arial"/>
              </w:rPr>
            </w:pPr>
            <w:r w:rsidRPr="00BB5E24">
              <w:rPr>
                <w:rFonts w:cs="Arial"/>
              </w:rPr>
              <w:t>1.</w:t>
            </w:r>
          </w:p>
        </w:tc>
        <w:tc>
          <w:tcPr>
            <w:tcW w:w="773" w:type="pct"/>
            <w:shd w:val="clear" w:color="auto" w:fill="auto"/>
          </w:tcPr>
          <w:p w14:paraId="52B7F55C" w14:textId="77777777" w:rsidR="00F9795B" w:rsidRPr="00BB5E24" w:rsidRDefault="00F9795B" w:rsidP="005A05C8">
            <w:pPr>
              <w:spacing w:before="0"/>
              <w:rPr>
                <w:rFonts w:cs="Arial"/>
              </w:rPr>
            </w:pPr>
            <w:r w:rsidRPr="00BB5E24">
              <w:rPr>
                <w:rFonts w:cs="Arial"/>
              </w:rPr>
              <w:t>Очитавање бројила за мерење потрошње електричне енергије</w:t>
            </w:r>
          </w:p>
        </w:tc>
        <w:tc>
          <w:tcPr>
            <w:tcW w:w="407" w:type="pct"/>
            <w:shd w:val="clear" w:color="auto" w:fill="auto"/>
            <w:vAlign w:val="center"/>
          </w:tcPr>
          <w:p w14:paraId="764CBEB5" w14:textId="77777777" w:rsidR="00F9795B" w:rsidRPr="00BB5E24" w:rsidRDefault="00F9795B" w:rsidP="005A05C8">
            <w:pPr>
              <w:spacing w:before="0"/>
              <w:rPr>
                <w:rFonts w:cs="Arial"/>
              </w:rPr>
            </w:pPr>
            <w:r w:rsidRPr="00BB5E24">
              <w:rPr>
                <w:rFonts w:cs="Arial"/>
              </w:rPr>
              <w:t>ком</w:t>
            </w:r>
          </w:p>
        </w:tc>
        <w:tc>
          <w:tcPr>
            <w:tcW w:w="688" w:type="pct"/>
            <w:shd w:val="clear" w:color="auto" w:fill="auto"/>
            <w:vAlign w:val="center"/>
          </w:tcPr>
          <w:p w14:paraId="793D225B" w14:textId="77777777" w:rsidR="00F9795B" w:rsidRPr="00BB5E24" w:rsidRDefault="00F9795B" w:rsidP="005A05C8">
            <w:pPr>
              <w:spacing w:before="0"/>
              <w:rPr>
                <w:rFonts w:cs="Arial"/>
                <w:lang w:val="sr-Cyrl-RS"/>
              </w:rPr>
            </w:pPr>
            <w:r w:rsidRPr="00BB5E24">
              <w:rPr>
                <w:rFonts w:cs="Arial"/>
              </w:rPr>
              <w:t>3.560.</w:t>
            </w:r>
            <w:r w:rsidRPr="00BB5E24">
              <w:rPr>
                <w:rFonts w:cs="Arial"/>
                <w:lang w:val="sr-Cyrl-RS"/>
              </w:rPr>
              <w:t>379</w:t>
            </w:r>
          </w:p>
        </w:tc>
        <w:tc>
          <w:tcPr>
            <w:tcW w:w="684" w:type="pct"/>
            <w:shd w:val="clear" w:color="auto" w:fill="auto"/>
            <w:vAlign w:val="center"/>
          </w:tcPr>
          <w:p w14:paraId="395BFFF6" w14:textId="77777777" w:rsidR="00F9795B" w:rsidRPr="00BB5E24" w:rsidRDefault="00F9795B" w:rsidP="005A05C8">
            <w:pPr>
              <w:spacing w:before="0"/>
              <w:rPr>
                <w:rFonts w:cs="Arial"/>
              </w:rPr>
            </w:pPr>
          </w:p>
        </w:tc>
        <w:tc>
          <w:tcPr>
            <w:tcW w:w="698" w:type="pct"/>
            <w:shd w:val="clear" w:color="auto" w:fill="auto"/>
            <w:vAlign w:val="center"/>
          </w:tcPr>
          <w:p w14:paraId="1977406F" w14:textId="77777777" w:rsidR="00F9795B" w:rsidRPr="00BB5E24" w:rsidRDefault="00F9795B" w:rsidP="005A05C8">
            <w:pPr>
              <w:spacing w:before="0"/>
              <w:rPr>
                <w:rFonts w:cs="Arial"/>
              </w:rPr>
            </w:pPr>
          </w:p>
        </w:tc>
        <w:tc>
          <w:tcPr>
            <w:tcW w:w="699" w:type="pct"/>
            <w:shd w:val="clear" w:color="auto" w:fill="auto"/>
            <w:vAlign w:val="center"/>
          </w:tcPr>
          <w:p w14:paraId="0EEFA16B" w14:textId="77777777" w:rsidR="00F9795B" w:rsidRPr="00BB5E24" w:rsidRDefault="00F9795B" w:rsidP="005A05C8">
            <w:pPr>
              <w:spacing w:before="0"/>
              <w:rPr>
                <w:rFonts w:cs="Arial"/>
              </w:rPr>
            </w:pPr>
          </w:p>
        </w:tc>
        <w:tc>
          <w:tcPr>
            <w:tcW w:w="712" w:type="pct"/>
          </w:tcPr>
          <w:p w14:paraId="1A10371A" w14:textId="77777777" w:rsidR="00F9795B" w:rsidRPr="00BB5E24" w:rsidRDefault="00F9795B" w:rsidP="005A05C8">
            <w:pPr>
              <w:spacing w:before="0"/>
              <w:rPr>
                <w:rFonts w:cs="Arial"/>
              </w:rPr>
            </w:pPr>
          </w:p>
        </w:tc>
      </w:tr>
    </w:tbl>
    <w:p w14:paraId="610EE008" w14:textId="77777777" w:rsidR="00F9795B" w:rsidRPr="00BB5E24" w:rsidRDefault="00F9795B" w:rsidP="005A05C8">
      <w:pPr>
        <w:spacing w:before="0"/>
        <w:rPr>
          <w:rFonts w:cs="Arial"/>
          <w:lang w:val="sr-Cyrl-RS"/>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6043"/>
        <w:gridCol w:w="2694"/>
      </w:tblGrid>
      <w:tr w:rsidR="00F9795B" w:rsidRPr="00BB5E24" w14:paraId="2741EC62" w14:textId="77777777" w:rsidTr="00F9795B">
        <w:trPr>
          <w:trHeight w:val="418"/>
        </w:trPr>
        <w:tc>
          <w:tcPr>
            <w:tcW w:w="275" w:type="pct"/>
            <w:vAlign w:val="center"/>
          </w:tcPr>
          <w:p w14:paraId="12B57C55" w14:textId="77777777" w:rsidR="00F9795B" w:rsidRPr="00BB5E24" w:rsidRDefault="00F9795B" w:rsidP="005A05C8">
            <w:pPr>
              <w:spacing w:before="0"/>
              <w:rPr>
                <w:rFonts w:cs="Arial"/>
              </w:rPr>
            </w:pPr>
            <w:r w:rsidRPr="00BB5E24">
              <w:rPr>
                <w:rFonts w:cs="Arial"/>
              </w:rPr>
              <w:t>I</w:t>
            </w:r>
          </w:p>
        </w:tc>
        <w:tc>
          <w:tcPr>
            <w:tcW w:w="3267" w:type="pct"/>
          </w:tcPr>
          <w:p w14:paraId="576F9228" w14:textId="77777777" w:rsidR="00F9795B" w:rsidRPr="00BB5E24" w:rsidRDefault="00F9795B" w:rsidP="005A05C8">
            <w:pPr>
              <w:spacing w:before="0"/>
              <w:rPr>
                <w:rFonts w:cs="Arial"/>
              </w:rPr>
            </w:pPr>
            <w:r w:rsidRPr="00BB5E24">
              <w:rPr>
                <w:rFonts w:cs="Arial"/>
              </w:rPr>
              <w:t>УКУПНО ПОНУЂЕНА ЦЕНА  без ПДВ динара</w:t>
            </w:r>
          </w:p>
          <w:p w14:paraId="6E46FB18" w14:textId="77777777" w:rsidR="00F9795B" w:rsidRPr="00BB5E24" w:rsidRDefault="00F9795B" w:rsidP="005A05C8">
            <w:pPr>
              <w:spacing w:before="0"/>
              <w:rPr>
                <w:rFonts w:cs="Arial"/>
              </w:rPr>
            </w:pPr>
            <w:r w:rsidRPr="00BB5E24">
              <w:rPr>
                <w:rFonts w:cs="Arial"/>
              </w:rPr>
              <w:t>(износ колоне бр. 7)</w:t>
            </w:r>
          </w:p>
        </w:tc>
        <w:tc>
          <w:tcPr>
            <w:tcW w:w="1457" w:type="pct"/>
          </w:tcPr>
          <w:p w14:paraId="341BBD82" w14:textId="77777777" w:rsidR="00F9795B" w:rsidRPr="00BB5E24" w:rsidRDefault="00F9795B" w:rsidP="005A05C8">
            <w:pPr>
              <w:spacing w:before="0"/>
              <w:rPr>
                <w:rFonts w:cs="Arial"/>
              </w:rPr>
            </w:pPr>
          </w:p>
        </w:tc>
      </w:tr>
      <w:tr w:rsidR="00F9795B" w:rsidRPr="00BB5E24" w14:paraId="00C7067F" w14:textId="77777777" w:rsidTr="00B72690">
        <w:trPr>
          <w:trHeight w:val="610"/>
        </w:trPr>
        <w:tc>
          <w:tcPr>
            <w:tcW w:w="275" w:type="pct"/>
            <w:tcBorders>
              <w:bottom w:val="single" w:sz="4" w:space="0" w:color="auto"/>
            </w:tcBorders>
            <w:vAlign w:val="center"/>
          </w:tcPr>
          <w:p w14:paraId="2716425F" w14:textId="77777777" w:rsidR="00F9795B" w:rsidRPr="00BB5E24" w:rsidRDefault="00F9795B" w:rsidP="005A05C8">
            <w:pPr>
              <w:spacing w:before="0"/>
              <w:rPr>
                <w:rFonts w:cs="Arial"/>
              </w:rPr>
            </w:pPr>
            <w:r w:rsidRPr="00BB5E24">
              <w:rPr>
                <w:rFonts w:cs="Arial"/>
              </w:rPr>
              <w:t>II</w:t>
            </w:r>
          </w:p>
        </w:tc>
        <w:tc>
          <w:tcPr>
            <w:tcW w:w="3267" w:type="pct"/>
            <w:tcBorders>
              <w:bottom w:val="single" w:sz="4" w:space="0" w:color="auto"/>
              <w:right w:val="single" w:sz="4" w:space="0" w:color="auto"/>
            </w:tcBorders>
            <w:vAlign w:val="center"/>
          </w:tcPr>
          <w:p w14:paraId="1BFCF707" w14:textId="77777777" w:rsidR="00F9795B" w:rsidRPr="00BB5E24" w:rsidRDefault="00F9795B" w:rsidP="005A05C8">
            <w:pPr>
              <w:spacing w:before="0"/>
              <w:jc w:val="left"/>
              <w:rPr>
                <w:rFonts w:cs="Arial"/>
              </w:rPr>
            </w:pPr>
            <w:r w:rsidRPr="00BB5E24">
              <w:rPr>
                <w:rFonts w:cs="Arial"/>
              </w:rPr>
              <w:t>УКУПАН ИЗНОС  ПДВ динара</w:t>
            </w:r>
          </w:p>
        </w:tc>
        <w:tc>
          <w:tcPr>
            <w:tcW w:w="1457" w:type="pct"/>
            <w:tcBorders>
              <w:bottom w:val="single" w:sz="4" w:space="0" w:color="auto"/>
              <w:right w:val="single" w:sz="4" w:space="0" w:color="auto"/>
            </w:tcBorders>
          </w:tcPr>
          <w:p w14:paraId="529D8A14" w14:textId="77777777" w:rsidR="00F9795B" w:rsidRPr="00BB5E24" w:rsidRDefault="00F9795B" w:rsidP="005A05C8">
            <w:pPr>
              <w:spacing w:before="0"/>
              <w:rPr>
                <w:rFonts w:cs="Arial"/>
              </w:rPr>
            </w:pPr>
          </w:p>
        </w:tc>
      </w:tr>
      <w:tr w:rsidR="00F9795B" w:rsidRPr="00BB5E24" w14:paraId="7EAE17FB" w14:textId="77777777" w:rsidTr="00F9795B">
        <w:trPr>
          <w:trHeight w:val="562"/>
        </w:trPr>
        <w:tc>
          <w:tcPr>
            <w:tcW w:w="275" w:type="pct"/>
            <w:tcBorders>
              <w:bottom w:val="single" w:sz="4" w:space="0" w:color="auto"/>
            </w:tcBorders>
            <w:vAlign w:val="center"/>
          </w:tcPr>
          <w:p w14:paraId="6E50F8D2" w14:textId="77777777" w:rsidR="00F9795B" w:rsidRPr="00BB5E24" w:rsidRDefault="00F9795B" w:rsidP="005A05C8">
            <w:pPr>
              <w:spacing w:before="0"/>
              <w:rPr>
                <w:rFonts w:cs="Arial"/>
              </w:rPr>
            </w:pPr>
            <w:r w:rsidRPr="00BB5E24">
              <w:rPr>
                <w:rFonts w:cs="Arial"/>
              </w:rPr>
              <w:t>III</w:t>
            </w:r>
          </w:p>
        </w:tc>
        <w:tc>
          <w:tcPr>
            <w:tcW w:w="3267" w:type="pct"/>
            <w:tcBorders>
              <w:bottom w:val="single" w:sz="4" w:space="0" w:color="auto"/>
              <w:right w:val="single" w:sz="4" w:space="0" w:color="auto"/>
            </w:tcBorders>
          </w:tcPr>
          <w:p w14:paraId="33668375" w14:textId="77777777" w:rsidR="00F9795B" w:rsidRPr="00BB5E24" w:rsidRDefault="00F9795B" w:rsidP="005A05C8">
            <w:pPr>
              <w:spacing w:before="0"/>
              <w:rPr>
                <w:rFonts w:cs="Arial"/>
              </w:rPr>
            </w:pPr>
            <w:r w:rsidRPr="00BB5E24">
              <w:rPr>
                <w:rFonts w:cs="Arial"/>
              </w:rPr>
              <w:t>УКУПНО ПОНУЂЕНА ЦЕНА  са ПДВ</w:t>
            </w:r>
          </w:p>
          <w:p w14:paraId="7ECDE58F" w14:textId="77777777" w:rsidR="00F9795B" w:rsidRPr="00BB5E24" w:rsidRDefault="00F9795B" w:rsidP="005A05C8">
            <w:pPr>
              <w:spacing w:before="0"/>
              <w:rPr>
                <w:rFonts w:cs="Arial"/>
              </w:rPr>
            </w:pPr>
            <w:r w:rsidRPr="00BB5E24">
              <w:rPr>
                <w:rFonts w:cs="Arial"/>
              </w:rPr>
              <w:t>(ред. бр.I+ред.бр.II) динара</w:t>
            </w:r>
          </w:p>
        </w:tc>
        <w:tc>
          <w:tcPr>
            <w:tcW w:w="1457" w:type="pct"/>
            <w:tcBorders>
              <w:bottom w:val="single" w:sz="4" w:space="0" w:color="auto"/>
              <w:right w:val="single" w:sz="4" w:space="0" w:color="auto"/>
            </w:tcBorders>
          </w:tcPr>
          <w:p w14:paraId="3BEC98C9" w14:textId="77777777" w:rsidR="00F9795B" w:rsidRPr="00BB5E24" w:rsidRDefault="00F9795B" w:rsidP="005A05C8">
            <w:pPr>
              <w:spacing w:before="0"/>
              <w:rPr>
                <w:rFonts w:cs="Arial"/>
              </w:rPr>
            </w:pPr>
          </w:p>
        </w:tc>
      </w:tr>
    </w:tbl>
    <w:p w14:paraId="77DAE487" w14:textId="77777777" w:rsidR="00F9795B" w:rsidRPr="00BB5E24" w:rsidRDefault="00F9795B" w:rsidP="005A05C8">
      <w:pPr>
        <w:spacing w:before="0"/>
        <w:rPr>
          <w:rFonts w:cs="Arial"/>
          <w:lang w:val="sr-Cyrl-RS"/>
        </w:rPr>
      </w:pPr>
    </w:p>
    <w:p w14:paraId="237E020F" w14:textId="77777777" w:rsidR="00343A18" w:rsidRPr="00BB5E24" w:rsidRDefault="00343A18" w:rsidP="005A05C8">
      <w:pPr>
        <w:widowControl w:val="0"/>
        <w:spacing w:before="0"/>
        <w:rPr>
          <w:rFonts w:eastAsia="Arial Unicode MS" w:cs="Arial"/>
        </w:rPr>
      </w:pPr>
    </w:p>
    <w:p w14:paraId="3421CC65" w14:textId="77777777" w:rsidR="00343A18" w:rsidRPr="00BB5E24" w:rsidRDefault="00343A18" w:rsidP="005A05C8">
      <w:pPr>
        <w:widowControl w:val="0"/>
        <w:spacing w:before="0"/>
        <w:rPr>
          <w:rFonts w:eastAsia="Arial Unicode MS" w:cs="Arial"/>
          <w:lang w:val="sr-Cyrl-RS"/>
        </w:rPr>
      </w:pPr>
      <w:r w:rsidRPr="00BB5E24">
        <w:rPr>
          <w:rFonts w:eastAsia="Arial Unicode MS" w:cs="Arial"/>
        </w:rPr>
        <w:t xml:space="preserve">Табела </w:t>
      </w:r>
      <w:r w:rsidR="00F9795B" w:rsidRPr="00BB5E24">
        <w:rPr>
          <w:rFonts w:eastAsia="Arial Unicode MS" w:cs="Arial"/>
          <w:lang w:val="sr-Cyrl-R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3485"/>
        <w:gridCol w:w="2792"/>
      </w:tblGrid>
      <w:tr w:rsidR="00F9795B" w:rsidRPr="00BB5E24" w14:paraId="6AEE8090" w14:textId="77777777" w:rsidTr="00F9795B">
        <w:trPr>
          <w:trHeight w:val="568"/>
        </w:trPr>
        <w:tc>
          <w:tcPr>
            <w:tcW w:w="1634" w:type="pct"/>
            <w:shd w:val="clear" w:color="auto" w:fill="auto"/>
            <w:vAlign w:val="center"/>
          </w:tcPr>
          <w:p w14:paraId="0FAB1B75" w14:textId="77777777" w:rsidR="00F9795B" w:rsidRPr="00BB5E24" w:rsidRDefault="00F9795B" w:rsidP="005A05C8">
            <w:pPr>
              <w:spacing w:before="0"/>
              <w:rPr>
                <w:rFonts w:cs="Arial"/>
              </w:rPr>
            </w:pPr>
            <w:r w:rsidRPr="00BB5E24">
              <w:rPr>
                <w:rFonts w:cs="Arial"/>
              </w:rPr>
              <w:t>Посебно исказани трошкови који су укључени у укупно понуђену цену без ПДВ-а</w:t>
            </w:r>
          </w:p>
          <w:p w14:paraId="32490609" w14:textId="77777777" w:rsidR="00F9795B" w:rsidRPr="00BB5E24" w:rsidRDefault="00F9795B" w:rsidP="005A05C8">
            <w:pPr>
              <w:spacing w:before="0"/>
              <w:rPr>
                <w:rFonts w:cs="Arial"/>
              </w:rPr>
            </w:pPr>
            <w:r w:rsidRPr="00BB5E24">
              <w:rPr>
                <w:rFonts w:cs="Arial"/>
              </w:rPr>
              <w:t>(цена из реда бр. I) уколико исти постоје као засебни трошкови)</w:t>
            </w:r>
          </w:p>
        </w:tc>
        <w:tc>
          <w:tcPr>
            <w:tcW w:w="1913" w:type="pct"/>
            <w:shd w:val="clear" w:color="auto" w:fill="auto"/>
            <w:vAlign w:val="center"/>
          </w:tcPr>
          <w:p w14:paraId="36795964" w14:textId="77777777" w:rsidR="00F9795B" w:rsidRPr="00BB5E24" w:rsidRDefault="00F9795B" w:rsidP="005A05C8">
            <w:pPr>
              <w:spacing w:before="0"/>
              <w:rPr>
                <w:rFonts w:cs="Arial"/>
              </w:rPr>
            </w:pPr>
            <w:r w:rsidRPr="00BB5E24">
              <w:rPr>
                <w:rFonts w:cs="Arial"/>
              </w:rPr>
              <w:t>Трошкови царине</w:t>
            </w:r>
          </w:p>
        </w:tc>
        <w:tc>
          <w:tcPr>
            <w:tcW w:w="1452" w:type="pct"/>
          </w:tcPr>
          <w:p w14:paraId="68672E2A" w14:textId="77777777" w:rsidR="00F9795B" w:rsidRPr="00BB5E24" w:rsidRDefault="00F9795B" w:rsidP="005A05C8">
            <w:pPr>
              <w:spacing w:before="0"/>
              <w:rPr>
                <w:rFonts w:cs="Arial"/>
              </w:rPr>
            </w:pPr>
          </w:p>
          <w:p w14:paraId="5962DD1E" w14:textId="77777777" w:rsidR="00F9795B" w:rsidRPr="00BB5E24" w:rsidRDefault="00F9795B" w:rsidP="005A05C8">
            <w:pPr>
              <w:spacing w:before="0"/>
              <w:rPr>
                <w:rFonts w:cs="Arial"/>
              </w:rPr>
            </w:pPr>
          </w:p>
          <w:p w14:paraId="40C9BC43" w14:textId="77777777" w:rsidR="00F9795B" w:rsidRPr="00BB5E24" w:rsidRDefault="00F9795B" w:rsidP="005A05C8">
            <w:pPr>
              <w:spacing w:before="0"/>
              <w:rPr>
                <w:rFonts w:cs="Arial"/>
              </w:rPr>
            </w:pPr>
          </w:p>
          <w:p w14:paraId="1648338E" w14:textId="77777777" w:rsidR="00F9795B" w:rsidRPr="00BB5E24" w:rsidRDefault="00F9795B" w:rsidP="005A05C8">
            <w:pPr>
              <w:spacing w:before="0"/>
              <w:rPr>
                <w:rFonts w:cs="Arial"/>
              </w:rPr>
            </w:pPr>
            <w:r w:rsidRPr="00BB5E24">
              <w:rPr>
                <w:rFonts w:cs="Arial"/>
              </w:rPr>
              <w:t>_______________динара</w:t>
            </w:r>
          </w:p>
        </w:tc>
      </w:tr>
      <w:tr w:rsidR="00F9795B" w:rsidRPr="00BB5E24" w14:paraId="5929842B" w14:textId="77777777" w:rsidTr="00F9795B">
        <w:trPr>
          <w:trHeight w:val="568"/>
        </w:trPr>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14:paraId="5AC6F412" w14:textId="77777777" w:rsidR="00F9795B" w:rsidRPr="00BB5E24" w:rsidRDefault="00F9795B" w:rsidP="005A05C8">
            <w:pPr>
              <w:spacing w:before="0"/>
              <w:rPr>
                <w:rFonts w:cs="Arial"/>
              </w:rPr>
            </w:pPr>
          </w:p>
        </w:tc>
        <w:tc>
          <w:tcPr>
            <w:tcW w:w="1913" w:type="pct"/>
            <w:tcBorders>
              <w:top w:val="single" w:sz="4" w:space="0" w:color="auto"/>
              <w:left w:val="single" w:sz="4" w:space="0" w:color="auto"/>
              <w:bottom w:val="single" w:sz="4" w:space="0" w:color="auto"/>
              <w:right w:val="single" w:sz="4" w:space="0" w:color="auto"/>
            </w:tcBorders>
            <w:shd w:val="clear" w:color="auto" w:fill="auto"/>
            <w:vAlign w:val="center"/>
          </w:tcPr>
          <w:p w14:paraId="1D8E35C6" w14:textId="77777777" w:rsidR="00F9795B" w:rsidRPr="00BB5E24" w:rsidRDefault="00F9795B" w:rsidP="005A05C8">
            <w:pPr>
              <w:spacing w:before="0"/>
              <w:rPr>
                <w:rFonts w:cs="Arial"/>
              </w:rPr>
            </w:pPr>
            <w:r w:rsidRPr="00BB5E24">
              <w:rPr>
                <w:rFonts w:cs="Arial"/>
              </w:rPr>
              <w:t>Трошкови превоза</w:t>
            </w:r>
          </w:p>
        </w:tc>
        <w:tc>
          <w:tcPr>
            <w:tcW w:w="1452" w:type="pct"/>
            <w:tcBorders>
              <w:top w:val="single" w:sz="4" w:space="0" w:color="auto"/>
              <w:left w:val="single" w:sz="4" w:space="0" w:color="auto"/>
              <w:bottom w:val="single" w:sz="4" w:space="0" w:color="auto"/>
              <w:right w:val="single" w:sz="4" w:space="0" w:color="auto"/>
            </w:tcBorders>
          </w:tcPr>
          <w:p w14:paraId="73B1C199" w14:textId="77777777" w:rsidR="00F9795B" w:rsidRPr="00BB5E24" w:rsidRDefault="00F9795B" w:rsidP="005A05C8">
            <w:pPr>
              <w:spacing w:before="0"/>
              <w:rPr>
                <w:rFonts w:cs="Arial"/>
              </w:rPr>
            </w:pPr>
          </w:p>
          <w:p w14:paraId="055CEE2A" w14:textId="77777777" w:rsidR="00F9795B" w:rsidRPr="00BB5E24" w:rsidRDefault="00F9795B" w:rsidP="005A05C8">
            <w:pPr>
              <w:spacing w:before="0"/>
              <w:rPr>
                <w:rFonts w:cs="Arial"/>
              </w:rPr>
            </w:pPr>
            <w:r w:rsidRPr="00BB5E24">
              <w:rPr>
                <w:rFonts w:cs="Arial"/>
              </w:rPr>
              <w:t>_______________динара</w:t>
            </w:r>
          </w:p>
        </w:tc>
      </w:tr>
      <w:tr w:rsidR="00F9795B" w:rsidRPr="00BB5E24" w14:paraId="308EAD85" w14:textId="77777777" w:rsidTr="00F9795B">
        <w:trPr>
          <w:trHeight w:val="568"/>
        </w:trPr>
        <w:tc>
          <w:tcPr>
            <w:tcW w:w="1634" w:type="pct"/>
            <w:tcBorders>
              <w:top w:val="single" w:sz="4" w:space="0" w:color="auto"/>
              <w:left w:val="single" w:sz="4" w:space="0" w:color="auto"/>
              <w:bottom w:val="single" w:sz="4" w:space="0" w:color="auto"/>
              <w:right w:val="single" w:sz="4" w:space="0" w:color="auto"/>
            </w:tcBorders>
            <w:shd w:val="clear" w:color="auto" w:fill="auto"/>
            <w:vAlign w:val="center"/>
          </w:tcPr>
          <w:p w14:paraId="28C04754" w14:textId="77777777" w:rsidR="00F9795B" w:rsidRPr="00BB5E24" w:rsidRDefault="00F9795B" w:rsidP="005A05C8">
            <w:pPr>
              <w:spacing w:before="0"/>
              <w:rPr>
                <w:rFonts w:cs="Arial"/>
              </w:rPr>
            </w:pPr>
          </w:p>
        </w:tc>
        <w:tc>
          <w:tcPr>
            <w:tcW w:w="1913" w:type="pct"/>
            <w:tcBorders>
              <w:top w:val="single" w:sz="4" w:space="0" w:color="auto"/>
              <w:left w:val="single" w:sz="4" w:space="0" w:color="auto"/>
              <w:bottom w:val="single" w:sz="4" w:space="0" w:color="auto"/>
              <w:right w:val="single" w:sz="4" w:space="0" w:color="auto"/>
            </w:tcBorders>
            <w:shd w:val="clear" w:color="auto" w:fill="auto"/>
            <w:vAlign w:val="center"/>
          </w:tcPr>
          <w:p w14:paraId="737D35F5" w14:textId="77777777" w:rsidR="00F9795B" w:rsidRPr="00BB5E24" w:rsidRDefault="00F9795B" w:rsidP="005A05C8">
            <w:pPr>
              <w:spacing w:before="0"/>
              <w:rPr>
                <w:rFonts w:cs="Arial"/>
              </w:rPr>
            </w:pPr>
            <w:r w:rsidRPr="00BB5E24">
              <w:rPr>
                <w:rFonts w:cs="Arial"/>
              </w:rPr>
              <w:t>Остали трошкови (навести)</w:t>
            </w:r>
          </w:p>
        </w:tc>
        <w:tc>
          <w:tcPr>
            <w:tcW w:w="1452" w:type="pct"/>
            <w:tcBorders>
              <w:top w:val="single" w:sz="4" w:space="0" w:color="auto"/>
              <w:left w:val="single" w:sz="4" w:space="0" w:color="auto"/>
              <w:bottom w:val="single" w:sz="4" w:space="0" w:color="auto"/>
              <w:right w:val="single" w:sz="4" w:space="0" w:color="auto"/>
            </w:tcBorders>
          </w:tcPr>
          <w:p w14:paraId="258BED0B" w14:textId="77777777" w:rsidR="00F9795B" w:rsidRPr="00BB5E24" w:rsidRDefault="00F9795B" w:rsidP="005A05C8">
            <w:pPr>
              <w:spacing w:before="0"/>
              <w:rPr>
                <w:rFonts w:cs="Arial"/>
              </w:rPr>
            </w:pPr>
          </w:p>
          <w:p w14:paraId="04118E59" w14:textId="77777777" w:rsidR="00F9795B" w:rsidRPr="00BB5E24" w:rsidRDefault="00F9795B" w:rsidP="005A05C8">
            <w:pPr>
              <w:spacing w:before="0"/>
              <w:rPr>
                <w:rFonts w:cs="Arial"/>
              </w:rPr>
            </w:pPr>
            <w:r w:rsidRPr="00BB5E24">
              <w:rPr>
                <w:rFonts w:cs="Arial"/>
              </w:rPr>
              <w:t>_______________динара</w:t>
            </w:r>
          </w:p>
        </w:tc>
      </w:tr>
    </w:tbl>
    <w:p w14:paraId="6CA3A234" w14:textId="77777777" w:rsidR="00343A18" w:rsidRPr="00BB5E24" w:rsidRDefault="00343A18" w:rsidP="005A05C8">
      <w:pPr>
        <w:widowControl w:val="0"/>
        <w:spacing w:before="0"/>
        <w:rPr>
          <w:rFonts w:eastAsia="Arial Unicode MS" w:cs="Arial"/>
          <w:color w:val="00B0F0"/>
        </w:rPr>
      </w:pPr>
    </w:p>
    <w:p w14:paraId="5C928B64" w14:textId="77777777" w:rsidR="00343A18" w:rsidRPr="00BB5E24" w:rsidRDefault="00343A18" w:rsidP="005A05C8">
      <w:pPr>
        <w:widowControl w:val="0"/>
        <w:spacing w:before="0"/>
        <w:rPr>
          <w:rFonts w:eastAsia="Arial Unicode MS" w:cs="Arial"/>
          <w:color w:val="00B0F0"/>
        </w:rPr>
      </w:pPr>
    </w:p>
    <w:p w14:paraId="7CFA67BF" w14:textId="77777777" w:rsidR="00343A18" w:rsidRPr="00BB5E24" w:rsidRDefault="00343A18" w:rsidP="005A05C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BB5E24" w14:paraId="6C359B3E" w14:textId="77777777" w:rsidTr="00BC01DC">
        <w:trPr>
          <w:jc w:val="center"/>
        </w:trPr>
        <w:tc>
          <w:tcPr>
            <w:tcW w:w="3882" w:type="dxa"/>
          </w:tcPr>
          <w:p w14:paraId="2D6B0439" w14:textId="77777777" w:rsidR="00343A18" w:rsidRPr="00BB5E24" w:rsidRDefault="00343A18" w:rsidP="005A05C8">
            <w:pPr>
              <w:spacing w:before="0"/>
              <w:jc w:val="center"/>
              <w:rPr>
                <w:rFonts w:cs="Arial"/>
              </w:rPr>
            </w:pPr>
            <w:r w:rsidRPr="00BB5E24">
              <w:rPr>
                <w:rFonts w:cs="Arial"/>
              </w:rPr>
              <w:t>Датум:</w:t>
            </w:r>
          </w:p>
        </w:tc>
        <w:tc>
          <w:tcPr>
            <w:tcW w:w="2127" w:type="dxa"/>
          </w:tcPr>
          <w:p w14:paraId="7D8DBFAB" w14:textId="77777777" w:rsidR="00343A18" w:rsidRPr="00BB5E24" w:rsidRDefault="00343A18" w:rsidP="005A05C8">
            <w:pPr>
              <w:spacing w:before="0"/>
              <w:jc w:val="center"/>
              <w:rPr>
                <w:rFonts w:cs="Arial"/>
                <w:lang w:val="ru-RU"/>
              </w:rPr>
            </w:pPr>
          </w:p>
        </w:tc>
        <w:tc>
          <w:tcPr>
            <w:tcW w:w="4022" w:type="dxa"/>
          </w:tcPr>
          <w:p w14:paraId="41FEEF78" w14:textId="77777777" w:rsidR="00343A18" w:rsidRPr="00BB5E24" w:rsidRDefault="00343A18" w:rsidP="005A05C8">
            <w:pPr>
              <w:spacing w:before="0"/>
              <w:jc w:val="center"/>
              <w:rPr>
                <w:rFonts w:cs="Arial"/>
                <w:lang w:val="sr-Cyrl-CS"/>
              </w:rPr>
            </w:pPr>
            <w:r w:rsidRPr="00BB5E24">
              <w:rPr>
                <w:rFonts w:cs="Arial"/>
                <w:lang w:val="sr-Cyrl-CS"/>
              </w:rPr>
              <w:t>П</w:t>
            </w:r>
            <w:r w:rsidRPr="00BB5E24">
              <w:rPr>
                <w:rFonts w:cs="Arial"/>
              </w:rPr>
              <w:t>онуђач</w:t>
            </w:r>
          </w:p>
        </w:tc>
      </w:tr>
      <w:tr w:rsidR="00343A18" w:rsidRPr="00BB5E24" w14:paraId="0A403D4F" w14:textId="77777777" w:rsidTr="00BC01DC">
        <w:trPr>
          <w:jc w:val="center"/>
        </w:trPr>
        <w:tc>
          <w:tcPr>
            <w:tcW w:w="3882" w:type="dxa"/>
          </w:tcPr>
          <w:p w14:paraId="5F9192C1" w14:textId="77777777" w:rsidR="00343A18" w:rsidRPr="00BB5E24" w:rsidRDefault="00343A18" w:rsidP="005A05C8">
            <w:pPr>
              <w:spacing w:before="0"/>
              <w:jc w:val="center"/>
              <w:rPr>
                <w:rFonts w:cs="Arial"/>
              </w:rPr>
            </w:pPr>
          </w:p>
        </w:tc>
        <w:tc>
          <w:tcPr>
            <w:tcW w:w="2127" w:type="dxa"/>
          </w:tcPr>
          <w:p w14:paraId="6EB7F26B" w14:textId="77777777" w:rsidR="00343A18" w:rsidRPr="00BB5E24" w:rsidRDefault="00343A18" w:rsidP="005A05C8">
            <w:pPr>
              <w:spacing w:before="0"/>
              <w:jc w:val="center"/>
              <w:rPr>
                <w:rFonts w:cs="Arial"/>
              </w:rPr>
            </w:pPr>
            <w:r w:rsidRPr="00BB5E24">
              <w:rPr>
                <w:rFonts w:cs="Arial"/>
              </w:rPr>
              <w:t>М.П.</w:t>
            </w:r>
          </w:p>
        </w:tc>
        <w:tc>
          <w:tcPr>
            <w:tcW w:w="4022" w:type="dxa"/>
          </w:tcPr>
          <w:p w14:paraId="21DBD9D3" w14:textId="77777777" w:rsidR="00343A18" w:rsidRPr="00BB5E24" w:rsidRDefault="00343A18" w:rsidP="005A05C8">
            <w:pPr>
              <w:spacing w:before="0"/>
              <w:jc w:val="center"/>
              <w:rPr>
                <w:rFonts w:cs="Arial"/>
                <w:lang w:val="ru-RU"/>
              </w:rPr>
            </w:pPr>
          </w:p>
        </w:tc>
      </w:tr>
      <w:tr w:rsidR="00343A18" w:rsidRPr="00BB5E24" w14:paraId="050B8CDE" w14:textId="77777777" w:rsidTr="00BC01DC">
        <w:trPr>
          <w:jc w:val="center"/>
        </w:trPr>
        <w:tc>
          <w:tcPr>
            <w:tcW w:w="3882" w:type="dxa"/>
            <w:tcBorders>
              <w:bottom w:val="single" w:sz="4" w:space="0" w:color="auto"/>
            </w:tcBorders>
          </w:tcPr>
          <w:p w14:paraId="5D7CC861" w14:textId="77777777" w:rsidR="00343A18" w:rsidRPr="00BB5E24" w:rsidRDefault="00343A18" w:rsidP="005A05C8">
            <w:pPr>
              <w:spacing w:before="0"/>
              <w:jc w:val="center"/>
              <w:rPr>
                <w:rFonts w:cs="Arial"/>
              </w:rPr>
            </w:pPr>
          </w:p>
        </w:tc>
        <w:tc>
          <w:tcPr>
            <w:tcW w:w="2127" w:type="dxa"/>
          </w:tcPr>
          <w:p w14:paraId="1720126C" w14:textId="77777777" w:rsidR="00343A18" w:rsidRPr="00BB5E24" w:rsidRDefault="00343A18" w:rsidP="005A05C8">
            <w:pPr>
              <w:spacing w:before="0"/>
              <w:jc w:val="center"/>
              <w:rPr>
                <w:rFonts w:cs="Arial"/>
                <w:lang w:val="ru-RU"/>
              </w:rPr>
            </w:pPr>
          </w:p>
        </w:tc>
        <w:tc>
          <w:tcPr>
            <w:tcW w:w="4022" w:type="dxa"/>
            <w:tcBorders>
              <w:bottom w:val="single" w:sz="4" w:space="0" w:color="auto"/>
            </w:tcBorders>
          </w:tcPr>
          <w:p w14:paraId="446F8343" w14:textId="77777777" w:rsidR="00343A18" w:rsidRPr="00BB5E24" w:rsidRDefault="00343A18" w:rsidP="005A05C8">
            <w:pPr>
              <w:spacing w:before="0"/>
              <w:jc w:val="center"/>
              <w:rPr>
                <w:rFonts w:cs="Arial"/>
                <w:lang w:val="ru-RU"/>
              </w:rPr>
            </w:pPr>
          </w:p>
        </w:tc>
      </w:tr>
      <w:tr w:rsidR="00343A18" w:rsidRPr="00BB5E24" w14:paraId="4649EC56" w14:textId="77777777" w:rsidTr="00BC01DC">
        <w:trPr>
          <w:trHeight w:val="389"/>
          <w:jc w:val="center"/>
        </w:trPr>
        <w:tc>
          <w:tcPr>
            <w:tcW w:w="3882" w:type="dxa"/>
            <w:tcBorders>
              <w:top w:val="single" w:sz="4" w:space="0" w:color="auto"/>
            </w:tcBorders>
          </w:tcPr>
          <w:p w14:paraId="2727C6DD" w14:textId="77777777" w:rsidR="00343A18" w:rsidRPr="00BB5E24" w:rsidRDefault="00343A18" w:rsidP="005A05C8">
            <w:pPr>
              <w:spacing w:before="0"/>
              <w:jc w:val="center"/>
              <w:rPr>
                <w:rFonts w:cs="Arial"/>
              </w:rPr>
            </w:pPr>
          </w:p>
        </w:tc>
        <w:tc>
          <w:tcPr>
            <w:tcW w:w="2127" w:type="dxa"/>
          </w:tcPr>
          <w:p w14:paraId="3C04D830" w14:textId="77777777" w:rsidR="00343A18" w:rsidRPr="00BB5E24" w:rsidRDefault="00343A18" w:rsidP="005A05C8">
            <w:pPr>
              <w:spacing w:before="0"/>
              <w:jc w:val="center"/>
              <w:rPr>
                <w:rFonts w:cs="Arial"/>
                <w:lang w:val="ru-RU"/>
              </w:rPr>
            </w:pPr>
          </w:p>
        </w:tc>
        <w:tc>
          <w:tcPr>
            <w:tcW w:w="4022" w:type="dxa"/>
            <w:tcBorders>
              <w:top w:val="single" w:sz="4" w:space="0" w:color="auto"/>
            </w:tcBorders>
          </w:tcPr>
          <w:p w14:paraId="20E6835B" w14:textId="77777777" w:rsidR="00343A18" w:rsidRPr="00BB5E24" w:rsidRDefault="00343A18" w:rsidP="005A05C8">
            <w:pPr>
              <w:spacing w:before="0"/>
              <w:jc w:val="center"/>
              <w:rPr>
                <w:rFonts w:cs="Arial"/>
                <w:lang w:val="ru-RU"/>
              </w:rPr>
            </w:pPr>
          </w:p>
        </w:tc>
      </w:tr>
    </w:tbl>
    <w:p w14:paraId="1CFC7483" w14:textId="77777777" w:rsidR="00F9795B" w:rsidRPr="00BB5E24" w:rsidRDefault="00F9795B" w:rsidP="005A05C8">
      <w:pPr>
        <w:spacing w:before="0"/>
        <w:rPr>
          <w:rFonts w:cs="Arial"/>
        </w:rPr>
      </w:pPr>
      <w:r w:rsidRPr="00BB5E24">
        <w:rPr>
          <w:rFonts w:cs="Arial"/>
        </w:rPr>
        <w:t>Напомена:</w:t>
      </w:r>
    </w:p>
    <w:p w14:paraId="1C0E9431" w14:textId="77777777" w:rsidR="00F9795B" w:rsidRPr="00BB5E24" w:rsidRDefault="00F9795B" w:rsidP="005A05C8">
      <w:pPr>
        <w:spacing w:before="0"/>
        <w:rPr>
          <w:rFonts w:eastAsia="TimesNewRomanPS-BoldMT" w:cs="Arial"/>
        </w:rPr>
      </w:pPr>
      <w:r w:rsidRPr="00BB5E24">
        <w:rPr>
          <w:rFonts w:eastAsia="TimesNewRomanPS-BoldMT" w:cs="Arial"/>
        </w:rPr>
        <w:t>-Уколико група понуђача подноси заједничку понуду овај образац потписује и оверава Носилац посла.</w:t>
      </w:r>
    </w:p>
    <w:p w14:paraId="7657E407" w14:textId="77777777" w:rsidR="00F9795B" w:rsidRPr="00BB5E24" w:rsidRDefault="00F9795B" w:rsidP="005A05C8">
      <w:pPr>
        <w:spacing w:before="0"/>
        <w:rPr>
          <w:rFonts w:eastAsia="TimesNewRomanPS-BoldMT" w:cs="Arial"/>
        </w:rPr>
      </w:pPr>
      <w:r w:rsidRPr="00BB5E24">
        <w:rPr>
          <w:rFonts w:eastAsia="TimesNewRomanPS-BoldMT" w:cs="Arial"/>
        </w:rPr>
        <w:t xml:space="preserve">- Уколико понуђач подноси понуду са подизвођачем овај образац потписује и оверава печатом понуђач. </w:t>
      </w:r>
    </w:p>
    <w:p w14:paraId="24D3E4A5" w14:textId="77777777" w:rsidR="00F9795B" w:rsidRPr="00BB5E24" w:rsidRDefault="00F9795B" w:rsidP="005A05C8">
      <w:pPr>
        <w:spacing w:before="0"/>
        <w:jc w:val="center"/>
        <w:rPr>
          <w:rFonts w:cs="Arial"/>
        </w:rPr>
      </w:pPr>
    </w:p>
    <w:p w14:paraId="6FF74A68" w14:textId="77777777" w:rsidR="00F9795B" w:rsidRPr="00BB5E24" w:rsidRDefault="00F9795B" w:rsidP="005A05C8">
      <w:pPr>
        <w:spacing w:before="0"/>
        <w:jc w:val="center"/>
        <w:rPr>
          <w:rFonts w:cs="Arial"/>
        </w:rPr>
      </w:pPr>
    </w:p>
    <w:p w14:paraId="7CEE6805" w14:textId="77777777" w:rsidR="00F9795B" w:rsidRPr="00BB5E24" w:rsidRDefault="00F9795B" w:rsidP="005A05C8">
      <w:pPr>
        <w:spacing w:before="0"/>
        <w:jc w:val="center"/>
        <w:rPr>
          <w:rFonts w:cs="Arial"/>
        </w:rPr>
      </w:pPr>
    </w:p>
    <w:p w14:paraId="61198BEA" w14:textId="77777777" w:rsidR="00F9795B" w:rsidRPr="00BB5E24" w:rsidRDefault="00F9795B" w:rsidP="005A05C8">
      <w:pPr>
        <w:spacing w:before="0"/>
        <w:jc w:val="center"/>
        <w:rPr>
          <w:rFonts w:cs="Arial"/>
        </w:rPr>
      </w:pPr>
    </w:p>
    <w:p w14:paraId="2C1972D7" w14:textId="77777777" w:rsidR="00F9795B" w:rsidRPr="00BB5E24" w:rsidRDefault="00F9795B" w:rsidP="005A05C8">
      <w:pPr>
        <w:spacing w:before="0"/>
        <w:jc w:val="center"/>
        <w:rPr>
          <w:rFonts w:cs="Arial"/>
        </w:rPr>
      </w:pPr>
      <w:r w:rsidRPr="00BB5E24">
        <w:rPr>
          <w:rFonts w:cs="Arial"/>
        </w:rPr>
        <w:lastRenderedPageBreak/>
        <w:t>УПУТСТВО ЗА ПОПУЊАВАЊЕ ОБРАСЦА СТРУКТУРЕ ЦЕНЕ</w:t>
      </w:r>
    </w:p>
    <w:p w14:paraId="67576BFC" w14:textId="77777777" w:rsidR="00F9795B" w:rsidRPr="00BB5E24" w:rsidRDefault="00F9795B" w:rsidP="005A05C8">
      <w:pPr>
        <w:spacing w:before="0"/>
        <w:rPr>
          <w:rFonts w:cs="Arial"/>
        </w:rPr>
      </w:pPr>
    </w:p>
    <w:p w14:paraId="1FD68022" w14:textId="77777777" w:rsidR="00F9795B" w:rsidRPr="00BB5E24" w:rsidRDefault="00F9795B" w:rsidP="005A05C8">
      <w:pPr>
        <w:spacing w:before="0"/>
        <w:rPr>
          <w:rFonts w:cs="Arial"/>
          <w:u w:val="single"/>
        </w:rPr>
      </w:pPr>
      <w:r w:rsidRPr="00BB5E24">
        <w:rPr>
          <w:rFonts w:cs="Arial"/>
          <w:u w:val="single"/>
        </w:rPr>
        <w:t>Понуђач треба да попуни образац структуре цене Табела 1. на следећи начин:</w:t>
      </w:r>
    </w:p>
    <w:p w14:paraId="02FE6D2D" w14:textId="77777777" w:rsidR="00F9795B" w:rsidRPr="00BB5E24" w:rsidRDefault="00F9795B" w:rsidP="005A05C8">
      <w:pPr>
        <w:spacing w:before="0"/>
        <w:rPr>
          <w:rFonts w:cs="Arial"/>
        </w:rPr>
      </w:pPr>
    </w:p>
    <w:p w14:paraId="75AEFC22" w14:textId="77777777" w:rsidR="00F9795B" w:rsidRPr="00BB5E24" w:rsidRDefault="00F9795B" w:rsidP="005A05C8">
      <w:pPr>
        <w:spacing w:before="0"/>
        <w:rPr>
          <w:rFonts w:cs="Arial"/>
        </w:rPr>
      </w:pPr>
      <w:r w:rsidRPr="00BB5E24">
        <w:rPr>
          <w:rFonts w:cs="Arial"/>
        </w:rPr>
        <w:t>у колону 5. уписати колико износи јединична цена без ПДВ за извршену услугу;</w:t>
      </w:r>
    </w:p>
    <w:p w14:paraId="550BABAC" w14:textId="77777777" w:rsidR="00F9795B" w:rsidRPr="00BB5E24" w:rsidRDefault="00F9795B" w:rsidP="005A05C8">
      <w:pPr>
        <w:spacing w:before="0"/>
        <w:rPr>
          <w:rFonts w:cs="Arial"/>
        </w:rPr>
      </w:pPr>
      <w:r w:rsidRPr="00BB5E24">
        <w:rPr>
          <w:rFonts w:cs="Arial"/>
        </w:rPr>
        <w:t>у колону 6. уписати колико износи јединична цена са ПДВ за извршену услугу;</w:t>
      </w:r>
    </w:p>
    <w:p w14:paraId="3BC5D80D" w14:textId="77777777" w:rsidR="00F9795B" w:rsidRPr="00BB5E24" w:rsidRDefault="00F9795B" w:rsidP="005A05C8">
      <w:pPr>
        <w:spacing w:before="0"/>
        <w:rPr>
          <w:rFonts w:cs="Arial"/>
        </w:rPr>
      </w:pPr>
      <w:r w:rsidRPr="00BB5E24">
        <w:rPr>
          <w:rFonts w:cs="Arial"/>
        </w:rPr>
        <w:t xml:space="preserve">у колону 7. уписати колико износи укупна цена без ПДВ и то тако што ће помножити јединичну цену без ПДВ (наведену у колони 5.) са траженим обимом-оквирном количином (која је наведена у колони 4.); </w:t>
      </w:r>
    </w:p>
    <w:p w14:paraId="2FFE3A26" w14:textId="77777777" w:rsidR="00F9795B" w:rsidRPr="00BB5E24" w:rsidRDefault="00F9795B" w:rsidP="005A05C8">
      <w:pPr>
        <w:spacing w:before="0"/>
        <w:rPr>
          <w:rFonts w:cs="Arial"/>
        </w:rPr>
      </w:pPr>
    </w:p>
    <w:p w14:paraId="47098BF6" w14:textId="77777777" w:rsidR="00F9795B" w:rsidRPr="00BB5E24" w:rsidRDefault="00F9795B" w:rsidP="005A05C8">
      <w:pPr>
        <w:spacing w:before="0"/>
        <w:rPr>
          <w:rFonts w:cs="Arial"/>
        </w:rPr>
      </w:pPr>
      <w:r w:rsidRPr="00BB5E24">
        <w:rPr>
          <w:rFonts w:cs="Arial"/>
        </w:rPr>
        <w:t>у ред бр. I – уписује се укупно понуђена цена за све позиције  без ПДВ (збир</w:t>
      </w:r>
    </w:p>
    <w:p w14:paraId="544B3322" w14:textId="27C8BABB" w:rsidR="00F9795B" w:rsidRPr="00BB5E24" w:rsidRDefault="00F9795B" w:rsidP="005A05C8">
      <w:pPr>
        <w:spacing w:before="0"/>
        <w:rPr>
          <w:rFonts w:cs="Arial"/>
        </w:rPr>
      </w:pPr>
      <w:r w:rsidRPr="00BB5E24">
        <w:rPr>
          <w:rFonts w:cs="Arial"/>
        </w:rPr>
        <w:t xml:space="preserve">колоне бр. </w:t>
      </w:r>
      <w:r w:rsidR="00327B5A" w:rsidRPr="00BB5E24">
        <w:rPr>
          <w:rFonts w:cs="Arial"/>
          <w:lang w:val="sr-Cyrl-RS"/>
        </w:rPr>
        <w:t>7</w:t>
      </w:r>
      <w:r w:rsidRPr="00BB5E24">
        <w:rPr>
          <w:rFonts w:cs="Arial"/>
        </w:rPr>
        <w:t>)</w:t>
      </w:r>
    </w:p>
    <w:p w14:paraId="63F5863A" w14:textId="77777777" w:rsidR="00F9795B" w:rsidRPr="00BB5E24" w:rsidRDefault="00F9795B" w:rsidP="005A05C8">
      <w:pPr>
        <w:spacing w:before="0"/>
        <w:rPr>
          <w:rFonts w:cs="Arial"/>
        </w:rPr>
      </w:pPr>
      <w:r w:rsidRPr="00BB5E24">
        <w:rPr>
          <w:rFonts w:cs="Arial"/>
        </w:rPr>
        <w:t xml:space="preserve">у ред бр. II – уписује се укупан износ ПДВ </w:t>
      </w:r>
    </w:p>
    <w:p w14:paraId="5D2B47F8" w14:textId="77777777" w:rsidR="00F9795B" w:rsidRPr="00BB5E24" w:rsidRDefault="00F9795B" w:rsidP="005A05C8">
      <w:pPr>
        <w:spacing w:before="0"/>
        <w:rPr>
          <w:rFonts w:cs="Arial"/>
        </w:rPr>
      </w:pPr>
      <w:r w:rsidRPr="00BB5E24">
        <w:rPr>
          <w:rFonts w:cs="Arial"/>
        </w:rPr>
        <w:t>у ред бр. III – уписује се укупно понуђена цена са ПДВ (ред бр. I + ред.</w:t>
      </w:r>
    </w:p>
    <w:p w14:paraId="6074DA52" w14:textId="77777777" w:rsidR="00F9795B" w:rsidRPr="00BB5E24" w:rsidRDefault="00F9795B" w:rsidP="005A05C8">
      <w:pPr>
        <w:spacing w:before="0"/>
        <w:rPr>
          <w:rFonts w:cs="Arial"/>
        </w:rPr>
      </w:pPr>
      <w:r w:rsidRPr="00BB5E24">
        <w:rPr>
          <w:rFonts w:cs="Arial"/>
        </w:rPr>
        <w:t>бр. II)</w:t>
      </w:r>
    </w:p>
    <w:p w14:paraId="7DE864D6" w14:textId="77777777" w:rsidR="00F9795B" w:rsidRPr="00BB5E24" w:rsidRDefault="00F9795B" w:rsidP="005A05C8">
      <w:pPr>
        <w:spacing w:before="0"/>
        <w:rPr>
          <w:rFonts w:cs="Arial"/>
        </w:rPr>
      </w:pPr>
    </w:p>
    <w:p w14:paraId="577158E8" w14:textId="77777777" w:rsidR="00F9795B" w:rsidRPr="00BB5E24" w:rsidRDefault="00F9795B" w:rsidP="005A05C8">
      <w:pPr>
        <w:spacing w:before="0"/>
        <w:rPr>
          <w:rFonts w:cs="Arial"/>
          <w:u w:val="single"/>
        </w:rPr>
      </w:pPr>
      <w:r w:rsidRPr="00BB5E24">
        <w:rPr>
          <w:rFonts w:cs="Arial"/>
          <w:u w:val="single"/>
        </w:rPr>
        <w:t>Понуђач треба да попуни образац структуре цене Табела 1. на следећи начин:</w:t>
      </w:r>
    </w:p>
    <w:p w14:paraId="326C9D2A" w14:textId="77777777" w:rsidR="00F9795B" w:rsidRPr="00BB5E24" w:rsidRDefault="00F9795B" w:rsidP="005A05C8">
      <w:pPr>
        <w:spacing w:before="0"/>
        <w:rPr>
          <w:rFonts w:cs="Arial"/>
          <w:u w:val="single"/>
        </w:rPr>
      </w:pPr>
    </w:p>
    <w:p w14:paraId="0BD628C8" w14:textId="77777777" w:rsidR="00F9795B" w:rsidRPr="00BB5E24" w:rsidRDefault="00F9795B" w:rsidP="005A05C8">
      <w:pPr>
        <w:spacing w:before="0"/>
        <w:rPr>
          <w:rFonts w:cs="Arial"/>
        </w:rPr>
      </w:pPr>
      <w:r w:rsidRPr="00BB5E24">
        <w:rPr>
          <w:rFonts w:cs="Arial"/>
        </w:rPr>
        <w:t>у Табелу 2. уписују се посебно исказани трошкови који су укључени у укупно</w:t>
      </w:r>
    </w:p>
    <w:p w14:paraId="31E72FF0" w14:textId="77777777" w:rsidR="00F9795B" w:rsidRPr="00BB5E24" w:rsidRDefault="00F9795B" w:rsidP="005A05C8">
      <w:pPr>
        <w:spacing w:before="0"/>
        <w:rPr>
          <w:rFonts w:cs="Arial"/>
        </w:rPr>
      </w:pPr>
      <w:r w:rsidRPr="00BB5E24">
        <w:rPr>
          <w:rFonts w:cs="Arial"/>
        </w:rPr>
        <w:t>понуђену цену без ПДВ (ред бр. I из табеле 1) уколико исти постоје као засебни трошкови</w:t>
      </w:r>
    </w:p>
    <w:p w14:paraId="0D26D545" w14:textId="77777777" w:rsidR="00F9795B" w:rsidRPr="00BB5E24" w:rsidRDefault="00F9795B" w:rsidP="005A05C8">
      <w:pPr>
        <w:spacing w:before="0"/>
        <w:rPr>
          <w:rFonts w:cs="Arial"/>
        </w:rPr>
      </w:pPr>
    </w:p>
    <w:p w14:paraId="25D06BB2" w14:textId="77777777" w:rsidR="00F9795B" w:rsidRPr="00BB5E24" w:rsidRDefault="00F9795B" w:rsidP="005A05C8">
      <w:pPr>
        <w:spacing w:before="0"/>
        <w:rPr>
          <w:rFonts w:cs="Arial"/>
          <w:u w:val="single"/>
        </w:rPr>
      </w:pPr>
      <w:r w:rsidRPr="00BB5E24">
        <w:rPr>
          <w:rFonts w:cs="Arial"/>
          <w:u w:val="single"/>
        </w:rPr>
        <w:t>На место предвиђено за место и датум уписује се место и датум попуњавања обрасца структуре цене.</w:t>
      </w:r>
    </w:p>
    <w:p w14:paraId="47C044E9" w14:textId="77777777" w:rsidR="00F9795B" w:rsidRPr="00BB5E24" w:rsidRDefault="00F9795B" w:rsidP="005A05C8">
      <w:pPr>
        <w:spacing w:before="0"/>
        <w:rPr>
          <w:rFonts w:cs="Arial"/>
          <w:u w:val="single"/>
        </w:rPr>
      </w:pPr>
    </w:p>
    <w:p w14:paraId="36206FCB" w14:textId="77777777" w:rsidR="00F9795B" w:rsidRPr="00BB5E24" w:rsidRDefault="00F9795B" w:rsidP="005A05C8">
      <w:pPr>
        <w:spacing w:before="0"/>
        <w:rPr>
          <w:rFonts w:cs="Arial"/>
          <w:u w:val="single"/>
        </w:rPr>
      </w:pPr>
      <w:r w:rsidRPr="00BB5E24">
        <w:rPr>
          <w:rFonts w:cs="Arial"/>
          <w:u w:val="single"/>
        </w:rPr>
        <w:t>На  место предвиђено за печат и потпис понуђач печатом оверава и потписује образац структуре цене.</w:t>
      </w:r>
    </w:p>
    <w:p w14:paraId="156D8DB9" w14:textId="77777777" w:rsidR="007E7BB8" w:rsidRPr="00BB5E24" w:rsidRDefault="007E7BB8" w:rsidP="005A05C8">
      <w:pPr>
        <w:spacing w:before="0"/>
        <w:rPr>
          <w:rFonts w:eastAsia="TimesNewRomanPS-BoldMT" w:cs="Arial"/>
        </w:rPr>
      </w:pPr>
    </w:p>
    <w:p w14:paraId="26E2B6EB" w14:textId="77777777" w:rsidR="007E7BB8" w:rsidRPr="00BB5E24" w:rsidRDefault="007E7BB8" w:rsidP="005A05C8">
      <w:pPr>
        <w:spacing w:before="0"/>
        <w:rPr>
          <w:rFonts w:eastAsia="TimesNewRomanPS-BoldMT" w:cs="Arial"/>
        </w:rPr>
      </w:pPr>
    </w:p>
    <w:p w14:paraId="62901E80" w14:textId="77777777" w:rsidR="007E7BB8" w:rsidRPr="00BB5E24" w:rsidRDefault="007E7BB8" w:rsidP="005A05C8">
      <w:pPr>
        <w:spacing w:before="0"/>
        <w:rPr>
          <w:rFonts w:eastAsia="TimesNewRomanPS-BoldMT" w:cs="Arial"/>
        </w:rPr>
      </w:pPr>
    </w:p>
    <w:p w14:paraId="4DEEF921" w14:textId="77777777" w:rsidR="00B72690" w:rsidRPr="00BB5E24" w:rsidRDefault="00B72690" w:rsidP="005A05C8">
      <w:pPr>
        <w:spacing w:before="0"/>
        <w:jc w:val="left"/>
        <w:rPr>
          <w:rFonts w:cs="Arial"/>
          <w:b/>
        </w:rPr>
      </w:pPr>
      <w:bookmarkStart w:id="254" w:name="_Toc442559926"/>
      <w:r w:rsidRPr="00BB5E24">
        <w:rPr>
          <w:rFonts w:cs="Arial"/>
        </w:rPr>
        <w:br w:type="page"/>
      </w:r>
    </w:p>
    <w:p w14:paraId="63D83EA7" w14:textId="77777777" w:rsidR="00343A18" w:rsidRPr="00BB5E24" w:rsidRDefault="00343A18" w:rsidP="005A05C8">
      <w:pPr>
        <w:pStyle w:val="KDObrazac"/>
        <w:spacing w:before="0"/>
      </w:pPr>
      <w:r w:rsidRPr="00BB5E24">
        <w:lastRenderedPageBreak/>
        <w:t xml:space="preserve">ОБРАЗАЦ </w:t>
      </w:r>
      <w:r w:rsidR="00F9795B" w:rsidRPr="00BB5E24">
        <w:rPr>
          <w:lang w:val="sr-Cyrl-RS"/>
        </w:rPr>
        <w:t>3</w:t>
      </w:r>
      <w:r w:rsidRPr="00BB5E24">
        <w:t>.</w:t>
      </w:r>
      <w:bookmarkEnd w:id="254"/>
    </w:p>
    <w:p w14:paraId="79E87A6F" w14:textId="77777777" w:rsidR="00343A18" w:rsidRPr="00BB5E24" w:rsidRDefault="00343A18" w:rsidP="005A05C8">
      <w:pPr>
        <w:spacing w:before="0"/>
        <w:rPr>
          <w:rFonts w:cs="Arial"/>
          <w:lang w:val="sr-Cyrl-CS"/>
        </w:rPr>
      </w:pPr>
    </w:p>
    <w:p w14:paraId="66ADF87F" w14:textId="77777777" w:rsidR="007E7BB8" w:rsidRPr="00BB5E24" w:rsidRDefault="007E7BB8" w:rsidP="005A05C8">
      <w:pPr>
        <w:spacing w:before="0"/>
        <w:rPr>
          <w:rFonts w:cs="Arial"/>
          <w:lang w:val="sr-Latn-CS"/>
        </w:rPr>
      </w:pPr>
    </w:p>
    <w:p w14:paraId="3B2309DC" w14:textId="77777777" w:rsidR="00343A18" w:rsidRPr="00BB5E24" w:rsidRDefault="007E7BB8" w:rsidP="005A05C8">
      <w:pPr>
        <w:tabs>
          <w:tab w:val="left" w:pos="6870"/>
        </w:tabs>
        <w:spacing w:before="0"/>
        <w:rPr>
          <w:rFonts w:cs="Arial"/>
        </w:rPr>
      </w:pPr>
      <w:r w:rsidRPr="00BB5E24">
        <w:rPr>
          <w:rFonts w:cs="Arial"/>
          <w:lang w:val="sr-Latn-CS"/>
        </w:rPr>
        <w:tab/>
      </w:r>
    </w:p>
    <w:p w14:paraId="4A3E2213" w14:textId="77777777" w:rsidR="00343A18" w:rsidRPr="00BB5E24" w:rsidRDefault="00343A18" w:rsidP="005A05C8">
      <w:pPr>
        <w:spacing w:before="0"/>
        <w:ind w:left="-180" w:right="-360" w:firstLine="720"/>
        <w:rPr>
          <w:rFonts w:cs="Arial"/>
          <w:lang w:val="ru-RU"/>
        </w:rPr>
      </w:pPr>
    </w:p>
    <w:p w14:paraId="4CAE14FC" w14:textId="77777777" w:rsidR="00343A18" w:rsidRPr="00BB5E24" w:rsidRDefault="00343A18" w:rsidP="005A05C8">
      <w:pPr>
        <w:spacing w:before="0"/>
        <w:ind w:right="-360"/>
        <w:rPr>
          <w:rFonts w:cs="Arial"/>
          <w:lang w:val="ru-RU"/>
        </w:rPr>
      </w:pPr>
      <w:r w:rsidRPr="00BB5E24">
        <w:rPr>
          <w:rFonts w:cs="Arial"/>
          <w:lang w:val="ru-RU"/>
        </w:rPr>
        <w:t xml:space="preserve">На основу члана 26. Закона о јавним набавкама ( „Службени гласник РС“, бр. 124/2012, 14/15 и 68/15), члана </w:t>
      </w:r>
      <w:r w:rsidR="005555F3" w:rsidRPr="00BB5E24">
        <w:rPr>
          <w:rFonts w:cs="Arial"/>
          <w:lang w:val="sr-Latn-RS"/>
        </w:rPr>
        <w:t>2</w:t>
      </w:r>
      <w:r w:rsidRPr="00BB5E24">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w:t>
      </w:r>
      <w:r w:rsidR="005555F3" w:rsidRPr="00BB5E24">
        <w:rPr>
          <w:rFonts w:cs="Arial"/>
          <w:lang w:val="sr-Latn-RS"/>
        </w:rPr>
        <w:t xml:space="preserve"> </w:t>
      </w:r>
      <w:r w:rsidRPr="00BB5E24">
        <w:rPr>
          <w:rFonts w:cs="Arial"/>
          <w:lang w:val="ru-RU"/>
        </w:rPr>
        <w:t>86/15) понуђач даје:</w:t>
      </w:r>
    </w:p>
    <w:p w14:paraId="4D67D878" w14:textId="77777777" w:rsidR="00343A18" w:rsidRPr="00BB5E24" w:rsidRDefault="00343A18" w:rsidP="005A05C8">
      <w:pPr>
        <w:spacing w:before="0"/>
        <w:rPr>
          <w:rFonts w:cs="Arial"/>
          <w:lang w:val="ru-RU"/>
        </w:rPr>
      </w:pPr>
    </w:p>
    <w:p w14:paraId="23E85407" w14:textId="77777777" w:rsidR="005555F3" w:rsidRPr="00BB5E24" w:rsidRDefault="005555F3" w:rsidP="005A05C8">
      <w:pPr>
        <w:spacing w:before="0"/>
        <w:rPr>
          <w:rFonts w:cs="Arial"/>
          <w:lang w:val="ru-RU"/>
        </w:rPr>
      </w:pPr>
    </w:p>
    <w:p w14:paraId="22EC619E" w14:textId="77777777" w:rsidR="00343A18" w:rsidRPr="00BB5E24" w:rsidRDefault="00343A18" w:rsidP="005A05C8">
      <w:pPr>
        <w:spacing w:before="0"/>
        <w:jc w:val="center"/>
        <w:rPr>
          <w:rFonts w:cs="Arial"/>
          <w:b/>
          <w:lang w:val="ru-RU"/>
        </w:rPr>
      </w:pPr>
      <w:r w:rsidRPr="00BB5E24">
        <w:rPr>
          <w:rFonts w:cs="Arial"/>
          <w:b/>
          <w:lang w:val="ru-RU"/>
        </w:rPr>
        <w:t>ИЗЈАВУ О НЕЗАВИСНОЈ ПОНУДИ</w:t>
      </w:r>
    </w:p>
    <w:p w14:paraId="6169B267" w14:textId="77777777" w:rsidR="00343A18" w:rsidRPr="00BB5E24" w:rsidRDefault="00343A18" w:rsidP="005A05C8">
      <w:pPr>
        <w:spacing w:before="0"/>
        <w:jc w:val="center"/>
        <w:rPr>
          <w:rFonts w:cs="Arial"/>
          <w:b/>
          <w:lang w:val="ru-RU"/>
        </w:rPr>
      </w:pPr>
    </w:p>
    <w:p w14:paraId="2EEE089D" w14:textId="77777777" w:rsidR="00343A18" w:rsidRPr="00BB5E24" w:rsidRDefault="00343A18" w:rsidP="005A05C8">
      <w:pPr>
        <w:spacing w:before="0"/>
        <w:jc w:val="center"/>
        <w:rPr>
          <w:rFonts w:cs="Arial"/>
          <w:b/>
          <w:lang w:val="ru-RU"/>
        </w:rPr>
      </w:pPr>
    </w:p>
    <w:p w14:paraId="7CCD37CA" w14:textId="77777777" w:rsidR="00F9795B" w:rsidRPr="00BB5E24" w:rsidRDefault="00F9795B" w:rsidP="005A05C8">
      <w:pPr>
        <w:spacing w:before="0"/>
        <w:rPr>
          <w:rFonts w:cs="Arial"/>
          <w:lang w:val="ru-RU"/>
        </w:rPr>
      </w:pPr>
      <w:r w:rsidRPr="00BB5E24">
        <w:rPr>
          <w:rFonts w:cs="Arial"/>
          <w:lang w:val="ru-RU"/>
        </w:rPr>
        <w:t>и под пуном материјалном и кривичном одговорношћу потврђује да је Понуду број:</w:t>
      </w:r>
      <w:r w:rsidR="005555F3" w:rsidRPr="00BB5E24">
        <w:rPr>
          <w:rFonts w:cs="Arial"/>
          <w:lang w:val="sr-Latn-RS"/>
        </w:rPr>
        <w:t xml:space="preserve"> ___________ </w:t>
      </w:r>
      <w:r w:rsidRPr="00BB5E24">
        <w:rPr>
          <w:rFonts w:cs="Arial"/>
          <w:lang w:val="ru-RU"/>
        </w:rPr>
        <w:t>за јавну набавку услуга</w:t>
      </w:r>
      <w:r w:rsidR="00982295" w:rsidRPr="00BB5E24">
        <w:rPr>
          <w:rFonts w:cs="Arial"/>
          <w:lang w:val="ru-RU"/>
        </w:rPr>
        <w:t xml:space="preserve"> </w:t>
      </w:r>
      <w:r w:rsidR="00982295" w:rsidRPr="00BB5E24">
        <w:rPr>
          <w:rFonts w:cs="Arial"/>
          <w:lang w:val="sr-Latn-RS"/>
        </w:rPr>
        <w:t>„</w:t>
      </w:r>
      <w:r w:rsidR="00982295" w:rsidRPr="00BB5E24">
        <w:rPr>
          <w:rFonts w:cs="Arial"/>
          <w:lang w:val="ru-RU"/>
        </w:rPr>
        <w:t>Јединствено и стандардизовано очитавање бројила за мерење потрошње електричне енергије</w:t>
      </w:r>
      <w:r w:rsidR="00982295" w:rsidRPr="00BB5E24">
        <w:rPr>
          <w:rFonts w:cs="Arial"/>
          <w:lang w:val="sr-Latn-RS"/>
        </w:rPr>
        <w:t>“</w:t>
      </w:r>
      <w:r w:rsidRPr="00BB5E24">
        <w:rPr>
          <w:rFonts w:cs="Arial"/>
          <w:lang w:val="ru-RU"/>
        </w:rPr>
        <w:t xml:space="preserve"> у отвореном поступку ради закључења оквирног споразума са једним</w:t>
      </w:r>
      <w:r w:rsidRPr="00BB5E24">
        <w:rPr>
          <w:rFonts w:cs="Arial"/>
          <w:color w:val="00B0F0"/>
          <w:lang w:val="ru-RU"/>
        </w:rPr>
        <w:t xml:space="preserve"> </w:t>
      </w:r>
      <w:r w:rsidRPr="00BB5E24">
        <w:rPr>
          <w:rFonts w:cs="Arial"/>
          <w:lang w:val="ru-RU"/>
        </w:rPr>
        <w:t>понуђачем</w:t>
      </w:r>
      <w:r w:rsidRPr="00BB5E24">
        <w:rPr>
          <w:rFonts w:cs="Arial"/>
          <w:color w:val="00B0F0"/>
          <w:lang w:val="ru-RU"/>
        </w:rPr>
        <w:t xml:space="preserve"> </w:t>
      </w:r>
      <w:r w:rsidRPr="00BB5E24">
        <w:rPr>
          <w:rFonts w:cs="Arial"/>
          <w:lang w:val="ru-RU"/>
        </w:rPr>
        <w:t>на период до две године,</w:t>
      </w:r>
      <w:r w:rsidR="00982295" w:rsidRPr="00BB5E24">
        <w:rPr>
          <w:rFonts w:cs="Arial"/>
          <w:lang w:val="sr-Latn-RS"/>
        </w:rPr>
        <w:t xml:space="preserve"> </w:t>
      </w:r>
      <w:r w:rsidRPr="00BB5E24">
        <w:rPr>
          <w:rFonts w:cs="Arial"/>
          <w:lang w:val="ru-RU"/>
        </w:rPr>
        <w:t>ЈН/8200/0025/2017</w:t>
      </w:r>
      <w:r w:rsidR="00982295" w:rsidRPr="00BB5E24">
        <w:rPr>
          <w:rFonts w:cs="Arial"/>
          <w:lang w:val="ru-RU"/>
        </w:rPr>
        <w:t>,</w:t>
      </w:r>
      <w:r w:rsidRPr="00BB5E24">
        <w:rPr>
          <w:rFonts w:cs="Arial"/>
          <w:lang w:val="ru-RU"/>
        </w:rPr>
        <w:t xml:space="preserve">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______________године, поднео независно, без договора са другим понуђачима или заинтересованим лицима.</w:t>
      </w:r>
    </w:p>
    <w:p w14:paraId="67E22888" w14:textId="77777777" w:rsidR="00343A18" w:rsidRPr="00BB5E24" w:rsidRDefault="00343A18" w:rsidP="005A05C8">
      <w:pPr>
        <w:tabs>
          <w:tab w:val="left" w:pos="0"/>
        </w:tabs>
        <w:spacing w:before="0"/>
        <w:rPr>
          <w:rFonts w:cs="Arial"/>
          <w:lang w:val="ru-RU"/>
        </w:rPr>
      </w:pPr>
    </w:p>
    <w:p w14:paraId="6A39D5D3" w14:textId="77777777" w:rsidR="00343A18" w:rsidRPr="00BB5E24" w:rsidRDefault="00343A18" w:rsidP="005A05C8">
      <w:pPr>
        <w:spacing w:before="0"/>
        <w:rPr>
          <w:rFonts w:cs="Arial"/>
          <w:b/>
          <w:lang w:val="ru-RU"/>
        </w:rPr>
      </w:pPr>
    </w:p>
    <w:p w14:paraId="47CCF97C" w14:textId="77777777" w:rsidR="00343A18" w:rsidRPr="00BB5E24" w:rsidRDefault="00343A18" w:rsidP="005A05C8">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B5E24" w14:paraId="771ACB20" w14:textId="77777777" w:rsidTr="00BC01DC">
        <w:trPr>
          <w:jc w:val="center"/>
        </w:trPr>
        <w:tc>
          <w:tcPr>
            <w:tcW w:w="3882" w:type="dxa"/>
          </w:tcPr>
          <w:p w14:paraId="1D8BF13A" w14:textId="77777777" w:rsidR="00343A18" w:rsidRPr="00BB5E24" w:rsidRDefault="00343A18" w:rsidP="005A05C8">
            <w:pPr>
              <w:spacing w:before="0"/>
              <w:jc w:val="center"/>
              <w:rPr>
                <w:rFonts w:cs="Arial"/>
              </w:rPr>
            </w:pPr>
            <w:r w:rsidRPr="00BB5E24">
              <w:rPr>
                <w:rFonts w:cs="Arial"/>
              </w:rPr>
              <w:t>Датум:</w:t>
            </w:r>
          </w:p>
        </w:tc>
        <w:tc>
          <w:tcPr>
            <w:tcW w:w="2127" w:type="dxa"/>
          </w:tcPr>
          <w:p w14:paraId="1CB1F61F" w14:textId="77777777" w:rsidR="00343A18" w:rsidRPr="00BB5E24" w:rsidRDefault="00343A18" w:rsidP="005A05C8">
            <w:pPr>
              <w:spacing w:before="0"/>
              <w:jc w:val="center"/>
              <w:rPr>
                <w:rFonts w:cs="Arial"/>
                <w:lang w:val="ru-RU"/>
              </w:rPr>
            </w:pPr>
          </w:p>
        </w:tc>
        <w:tc>
          <w:tcPr>
            <w:tcW w:w="4022" w:type="dxa"/>
          </w:tcPr>
          <w:p w14:paraId="723BB1A4" w14:textId="77777777" w:rsidR="00343A18" w:rsidRPr="00BB5E24" w:rsidRDefault="00343A18" w:rsidP="005A05C8">
            <w:pPr>
              <w:spacing w:before="0"/>
              <w:jc w:val="center"/>
              <w:rPr>
                <w:rFonts w:cs="Arial"/>
              </w:rPr>
            </w:pPr>
            <w:r w:rsidRPr="00BB5E24">
              <w:rPr>
                <w:rFonts w:cs="Arial"/>
                <w:lang w:val="sr-Cyrl-CS"/>
              </w:rPr>
              <w:t>П</w:t>
            </w:r>
            <w:r w:rsidRPr="00BB5E24">
              <w:rPr>
                <w:rFonts w:cs="Arial"/>
              </w:rPr>
              <w:t>онуђач/члан групе</w:t>
            </w:r>
          </w:p>
        </w:tc>
      </w:tr>
      <w:tr w:rsidR="00343A18" w:rsidRPr="00BB5E24" w14:paraId="640232A2" w14:textId="77777777" w:rsidTr="00BC01DC">
        <w:trPr>
          <w:jc w:val="center"/>
        </w:trPr>
        <w:tc>
          <w:tcPr>
            <w:tcW w:w="3882" w:type="dxa"/>
          </w:tcPr>
          <w:p w14:paraId="59EF6FDA" w14:textId="77777777" w:rsidR="00343A18" w:rsidRPr="00BB5E24" w:rsidRDefault="00343A18" w:rsidP="005A05C8">
            <w:pPr>
              <w:spacing w:before="0"/>
              <w:jc w:val="center"/>
              <w:rPr>
                <w:rFonts w:cs="Arial"/>
              </w:rPr>
            </w:pPr>
          </w:p>
        </w:tc>
        <w:tc>
          <w:tcPr>
            <w:tcW w:w="2127" w:type="dxa"/>
          </w:tcPr>
          <w:p w14:paraId="51A2E752" w14:textId="77777777" w:rsidR="00343A18" w:rsidRPr="00BB5E24" w:rsidRDefault="00343A18" w:rsidP="005A05C8">
            <w:pPr>
              <w:spacing w:before="0"/>
              <w:jc w:val="center"/>
              <w:rPr>
                <w:rFonts w:cs="Arial"/>
              </w:rPr>
            </w:pPr>
            <w:r w:rsidRPr="00BB5E24">
              <w:rPr>
                <w:rFonts w:cs="Arial"/>
              </w:rPr>
              <w:t>М.П.</w:t>
            </w:r>
          </w:p>
        </w:tc>
        <w:tc>
          <w:tcPr>
            <w:tcW w:w="4022" w:type="dxa"/>
          </w:tcPr>
          <w:p w14:paraId="7191088E" w14:textId="77777777" w:rsidR="00343A18" w:rsidRPr="00BB5E24" w:rsidRDefault="00343A18" w:rsidP="005A05C8">
            <w:pPr>
              <w:spacing w:before="0"/>
              <w:jc w:val="center"/>
              <w:rPr>
                <w:rFonts w:cs="Arial"/>
                <w:lang w:val="ru-RU"/>
              </w:rPr>
            </w:pPr>
          </w:p>
        </w:tc>
      </w:tr>
      <w:tr w:rsidR="00343A18" w:rsidRPr="00BB5E24" w14:paraId="74C3E0E9" w14:textId="77777777" w:rsidTr="00BC01DC">
        <w:trPr>
          <w:jc w:val="center"/>
        </w:trPr>
        <w:tc>
          <w:tcPr>
            <w:tcW w:w="3882" w:type="dxa"/>
            <w:tcBorders>
              <w:bottom w:val="single" w:sz="4" w:space="0" w:color="auto"/>
            </w:tcBorders>
          </w:tcPr>
          <w:p w14:paraId="435D6537" w14:textId="77777777" w:rsidR="00343A18" w:rsidRPr="00BB5E24" w:rsidRDefault="00343A18" w:rsidP="005A05C8">
            <w:pPr>
              <w:spacing w:before="0"/>
              <w:jc w:val="center"/>
              <w:rPr>
                <w:rFonts w:cs="Arial"/>
              </w:rPr>
            </w:pPr>
          </w:p>
        </w:tc>
        <w:tc>
          <w:tcPr>
            <w:tcW w:w="2127" w:type="dxa"/>
          </w:tcPr>
          <w:p w14:paraId="7100CC30" w14:textId="77777777" w:rsidR="00343A18" w:rsidRPr="00BB5E24" w:rsidRDefault="00343A18" w:rsidP="005A05C8">
            <w:pPr>
              <w:spacing w:before="0"/>
              <w:jc w:val="center"/>
              <w:rPr>
                <w:rFonts w:cs="Arial"/>
                <w:lang w:val="ru-RU"/>
              </w:rPr>
            </w:pPr>
          </w:p>
        </w:tc>
        <w:tc>
          <w:tcPr>
            <w:tcW w:w="4022" w:type="dxa"/>
            <w:tcBorders>
              <w:bottom w:val="single" w:sz="4" w:space="0" w:color="auto"/>
            </w:tcBorders>
          </w:tcPr>
          <w:p w14:paraId="46A64C24" w14:textId="77777777" w:rsidR="00343A18" w:rsidRPr="00BB5E24" w:rsidRDefault="00343A18" w:rsidP="005A05C8">
            <w:pPr>
              <w:spacing w:before="0"/>
              <w:jc w:val="center"/>
              <w:rPr>
                <w:rFonts w:cs="Arial"/>
                <w:lang w:val="ru-RU"/>
              </w:rPr>
            </w:pPr>
          </w:p>
        </w:tc>
      </w:tr>
      <w:tr w:rsidR="00343A18" w:rsidRPr="00BB5E24" w14:paraId="68BF7D39" w14:textId="77777777" w:rsidTr="00BC01DC">
        <w:trPr>
          <w:trHeight w:val="389"/>
          <w:jc w:val="center"/>
        </w:trPr>
        <w:tc>
          <w:tcPr>
            <w:tcW w:w="3882" w:type="dxa"/>
            <w:tcBorders>
              <w:top w:val="single" w:sz="4" w:space="0" w:color="auto"/>
            </w:tcBorders>
          </w:tcPr>
          <w:p w14:paraId="199830B3" w14:textId="77777777" w:rsidR="00343A18" w:rsidRPr="00BB5E24" w:rsidRDefault="00343A18" w:rsidP="005A05C8">
            <w:pPr>
              <w:spacing w:before="0"/>
              <w:jc w:val="center"/>
              <w:rPr>
                <w:rFonts w:cs="Arial"/>
              </w:rPr>
            </w:pPr>
          </w:p>
          <w:p w14:paraId="7E9105C9" w14:textId="77777777" w:rsidR="00343A18" w:rsidRPr="00BB5E24" w:rsidRDefault="00343A18" w:rsidP="005A05C8">
            <w:pPr>
              <w:spacing w:before="0"/>
              <w:jc w:val="center"/>
              <w:rPr>
                <w:rFonts w:cs="Arial"/>
              </w:rPr>
            </w:pPr>
          </w:p>
        </w:tc>
        <w:tc>
          <w:tcPr>
            <w:tcW w:w="2127" w:type="dxa"/>
          </w:tcPr>
          <w:p w14:paraId="1C97EA28" w14:textId="77777777" w:rsidR="00343A18" w:rsidRPr="00BB5E24" w:rsidRDefault="00343A18" w:rsidP="005A05C8">
            <w:pPr>
              <w:spacing w:before="0"/>
              <w:jc w:val="center"/>
              <w:rPr>
                <w:rFonts w:cs="Arial"/>
                <w:lang w:val="ru-RU"/>
              </w:rPr>
            </w:pPr>
          </w:p>
        </w:tc>
        <w:tc>
          <w:tcPr>
            <w:tcW w:w="4022" w:type="dxa"/>
            <w:tcBorders>
              <w:top w:val="single" w:sz="4" w:space="0" w:color="auto"/>
            </w:tcBorders>
          </w:tcPr>
          <w:p w14:paraId="0AFEB702" w14:textId="77777777" w:rsidR="00343A18" w:rsidRPr="00BB5E24" w:rsidRDefault="00343A18" w:rsidP="005A05C8">
            <w:pPr>
              <w:spacing w:before="0"/>
              <w:jc w:val="center"/>
              <w:rPr>
                <w:rFonts w:cs="Arial"/>
                <w:lang w:val="ru-RU"/>
              </w:rPr>
            </w:pPr>
          </w:p>
        </w:tc>
      </w:tr>
    </w:tbl>
    <w:p w14:paraId="1533E813" w14:textId="77777777" w:rsidR="00343A18" w:rsidRPr="00BB5E24" w:rsidRDefault="00343A18" w:rsidP="005A05C8">
      <w:pPr>
        <w:spacing w:before="0"/>
        <w:jc w:val="center"/>
        <w:rPr>
          <w:rFonts w:cs="Arial"/>
          <w:b/>
          <w:lang w:val="ru-RU"/>
        </w:rPr>
      </w:pPr>
    </w:p>
    <w:p w14:paraId="035AD7C1" w14:textId="77777777" w:rsidR="00F9795B" w:rsidRPr="00BB5E24" w:rsidRDefault="00F9795B" w:rsidP="005A05C8">
      <w:pPr>
        <w:spacing w:before="0"/>
        <w:rPr>
          <w:rFonts w:cs="Arial"/>
          <w:i/>
        </w:rPr>
      </w:pPr>
      <w:r w:rsidRPr="00BB5E24">
        <w:rPr>
          <w:rFonts w:cs="Arial"/>
          <w:b/>
          <w:i/>
          <w:lang w:val="ru-RU"/>
        </w:rPr>
        <w:t>Напомена:</w:t>
      </w:r>
      <w:r w:rsidRPr="00BB5E24">
        <w:rPr>
          <w:rFonts w:cs="Arial"/>
          <w:i/>
        </w:rPr>
        <w:t>у</w:t>
      </w:r>
      <w:r w:rsidRPr="00BB5E24">
        <w:rPr>
          <w:rFonts w:cs="Arial"/>
          <w:i/>
          <w:lang w:val="sr-Cyrl-RS"/>
        </w:rPr>
        <w:t xml:space="preserve"> </w:t>
      </w:r>
      <w:r w:rsidRPr="00BB5E24">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F13B917" w14:textId="77777777" w:rsidR="00F9795B" w:rsidRPr="00BB5E24" w:rsidRDefault="00F9795B" w:rsidP="005A05C8">
      <w:pPr>
        <w:spacing w:before="0"/>
        <w:rPr>
          <w:rFonts w:cs="Arial"/>
          <w:i/>
        </w:rPr>
      </w:pPr>
      <w:r w:rsidRPr="00BB5E24">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42B0871D" w14:textId="77777777" w:rsidR="00F9795B" w:rsidRPr="00BB5E24" w:rsidRDefault="00F9795B" w:rsidP="005A05C8">
      <w:pPr>
        <w:spacing w:before="0"/>
        <w:rPr>
          <w:rFonts w:cs="Arial"/>
          <w:i/>
        </w:rPr>
      </w:pPr>
      <w:r w:rsidRPr="00BB5E24">
        <w:rPr>
          <w:rFonts w:cs="Arial"/>
          <w:i/>
        </w:rPr>
        <w:t>(У случају да понуду даје група понуђача образац копирати)</w:t>
      </w:r>
    </w:p>
    <w:p w14:paraId="093C429F" w14:textId="77777777" w:rsidR="00343A18" w:rsidRPr="00BB5E24" w:rsidRDefault="00343A18" w:rsidP="005A05C8">
      <w:pPr>
        <w:spacing w:before="0"/>
        <w:rPr>
          <w:rFonts w:cs="Arial"/>
          <w:i/>
        </w:rPr>
      </w:pPr>
    </w:p>
    <w:p w14:paraId="67D4947E" w14:textId="77777777" w:rsidR="00343A18" w:rsidRPr="00BB5E24" w:rsidRDefault="00343A18" w:rsidP="005A05C8">
      <w:pPr>
        <w:spacing w:before="0"/>
        <w:rPr>
          <w:rFonts w:cs="Arial"/>
          <w:i/>
          <w:lang w:val="ru-RU"/>
        </w:rPr>
      </w:pPr>
    </w:p>
    <w:p w14:paraId="61519198" w14:textId="77777777" w:rsidR="00F9795B" w:rsidRPr="00BB5E24" w:rsidRDefault="00F9795B" w:rsidP="005A05C8">
      <w:pPr>
        <w:spacing w:before="0"/>
        <w:jc w:val="left"/>
        <w:rPr>
          <w:rFonts w:cs="Arial"/>
          <w:b/>
        </w:rPr>
      </w:pPr>
      <w:bookmarkStart w:id="255" w:name="_Toc442559928"/>
      <w:r w:rsidRPr="00BB5E24">
        <w:rPr>
          <w:rFonts w:cs="Arial"/>
        </w:rPr>
        <w:br w:type="page"/>
      </w:r>
    </w:p>
    <w:p w14:paraId="114B5CAC" w14:textId="77777777" w:rsidR="00343A18" w:rsidRPr="00BB5E24" w:rsidRDefault="00343A18" w:rsidP="005A05C8">
      <w:pPr>
        <w:pStyle w:val="KDObrazac"/>
        <w:spacing w:before="0"/>
      </w:pPr>
      <w:r w:rsidRPr="00BB5E24">
        <w:lastRenderedPageBreak/>
        <w:t xml:space="preserve">ОБРАЗАЦ </w:t>
      </w:r>
      <w:r w:rsidR="00F9795B" w:rsidRPr="00BB5E24">
        <w:rPr>
          <w:lang w:val="sr-Cyrl-RS"/>
        </w:rPr>
        <w:t>4</w:t>
      </w:r>
      <w:r w:rsidRPr="00BB5E24">
        <w:t>.</w:t>
      </w:r>
      <w:bookmarkEnd w:id="255"/>
    </w:p>
    <w:p w14:paraId="132EEDE8" w14:textId="77777777" w:rsidR="00343A18" w:rsidRPr="00BB5E24" w:rsidRDefault="00343A18" w:rsidP="005A05C8">
      <w:pPr>
        <w:pStyle w:val="KDParagraf"/>
        <w:spacing w:before="0"/>
        <w:rPr>
          <w:rFonts w:cs="Arial"/>
        </w:rPr>
      </w:pPr>
    </w:p>
    <w:p w14:paraId="0A699256" w14:textId="77777777" w:rsidR="00343A18" w:rsidRPr="00BB5E24" w:rsidRDefault="00343A18" w:rsidP="005A05C8">
      <w:pPr>
        <w:pStyle w:val="KDParagraf"/>
        <w:spacing w:before="0"/>
        <w:rPr>
          <w:rFonts w:cs="Arial"/>
        </w:rPr>
      </w:pPr>
    </w:p>
    <w:p w14:paraId="0F1F9170" w14:textId="77777777" w:rsidR="00343A18" w:rsidRPr="00BB5E24" w:rsidRDefault="00343A18" w:rsidP="005A05C8">
      <w:pPr>
        <w:pStyle w:val="KDParagraf"/>
        <w:spacing w:before="0"/>
        <w:rPr>
          <w:rFonts w:cs="Arial"/>
        </w:rPr>
      </w:pPr>
    </w:p>
    <w:p w14:paraId="491B1EE6" w14:textId="77777777" w:rsidR="00343A18" w:rsidRPr="00BB5E24" w:rsidRDefault="00343A18" w:rsidP="005A05C8">
      <w:pPr>
        <w:pStyle w:val="Title"/>
        <w:spacing w:before="0"/>
        <w:jc w:val="right"/>
        <w:rPr>
          <w:rFonts w:cs="Arial"/>
          <w:b w:val="0"/>
          <w:caps/>
          <w:sz w:val="22"/>
          <w:szCs w:val="22"/>
        </w:rPr>
      </w:pPr>
    </w:p>
    <w:p w14:paraId="307D33A6" w14:textId="77777777" w:rsidR="00343A18" w:rsidRPr="00BB5E24" w:rsidRDefault="00343A18" w:rsidP="005A05C8">
      <w:pPr>
        <w:spacing w:before="0"/>
        <w:rPr>
          <w:rFonts w:cs="Arial"/>
          <w:lang w:val="ru-RU"/>
        </w:rPr>
      </w:pPr>
      <w:r w:rsidRPr="00BB5E24">
        <w:rPr>
          <w:rFonts w:cs="Arial"/>
          <w:lang w:val="ru-RU"/>
        </w:rPr>
        <w:t>На основу члана 75. став 2. Закона о јавним набавкама („Службени гласник РС“ бр.</w:t>
      </w:r>
      <w:r w:rsidR="00982295" w:rsidRPr="00BB5E24">
        <w:rPr>
          <w:rFonts w:cs="Arial"/>
          <w:lang w:val="ru-RU"/>
        </w:rPr>
        <w:t xml:space="preserve"> </w:t>
      </w:r>
      <w:r w:rsidRPr="00BB5E24">
        <w:rPr>
          <w:rFonts w:cs="Arial"/>
          <w:lang w:val="ru-RU"/>
        </w:rPr>
        <w:t>124/2012, 14/15  и 68/15)</w:t>
      </w:r>
      <w:r w:rsidRPr="00BB5E24">
        <w:rPr>
          <w:rFonts w:cs="Arial"/>
        </w:rPr>
        <w:t xml:space="preserve"> као </w:t>
      </w:r>
      <w:r w:rsidRPr="00BB5E24">
        <w:rPr>
          <w:rFonts w:cs="Arial"/>
          <w:lang w:val="ru-RU"/>
        </w:rPr>
        <w:t>понуђач/подизвођач дајем:</w:t>
      </w:r>
    </w:p>
    <w:p w14:paraId="4E3335D4" w14:textId="77777777" w:rsidR="00343A18" w:rsidRPr="00BB5E24" w:rsidRDefault="00343A18" w:rsidP="005A05C8">
      <w:pPr>
        <w:spacing w:before="0"/>
        <w:rPr>
          <w:rFonts w:cs="Arial"/>
          <w:lang w:val="ru-RU"/>
        </w:rPr>
      </w:pPr>
    </w:p>
    <w:p w14:paraId="1DA4EDA5" w14:textId="77777777" w:rsidR="00343A18" w:rsidRPr="00BB5E24" w:rsidRDefault="00343A18" w:rsidP="005A05C8">
      <w:pPr>
        <w:spacing w:before="0"/>
        <w:rPr>
          <w:rFonts w:cs="Arial"/>
          <w:lang w:val="ru-RU"/>
        </w:rPr>
      </w:pPr>
    </w:p>
    <w:p w14:paraId="5B3D8E6F" w14:textId="77777777" w:rsidR="00343A18" w:rsidRPr="00BB5E24" w:rsidRDefault="00343A18" w:rsidP="005A05C8">
      <w:pPr>
        <w:spacing w:before="0"/>
        <w:jc w:val="center"/>
        <w:rPr>
          <w:rFonts w:cs="Arial"/>
          <w:b/>
          <w:lang w:val="ru-RU"/>
        </w:rPr>
      </w:pPr>
      <w:bookmarkStart w:id="256" w:name="_Toc442559929"/>
      <w:r w:rsidRPr="00BB5E24">
        <w:rPr>
          <w:rFonts w:cs="Arial"/>
          <w:b/>
          <w:lang w:val="ru-RU"/>
        </w:rPr>
        <w:t>И З Ј А В У</w:t>
      </w:r>
      <w:bookmarkEnd w:id="256"/>
    </w:p>
    <w:p w14:paraId="638E1AB4" w14:textId="77777777" w:rsidR="00343A18" w:rsidRPr="00BB5E24" w:rsidRDefault="00343A18" w:rsidP="005A05C8">
      <w:pPr>
        <w:spacing w:before="0"/>
        <w:rPr>
          <w:rFonts w:cs="Arial"/>
        </w:rPr>
      </w:pPr>
    </w:p>
    <w:p w14:paraId="5DA3582F" w14:textId="77777777" w:rsidR="00343A18" w:rsidRPr="00BB5E24" w:rsidRDefault="00343A18" w:rsidP="005A05C8">
      <w:pPr>
        <w:spacing w:before="0"/>
        <w:rPr>
          <w:rFonts w:cs="Arial"/>
        </w:rPr>
      </w:pPr>
    </w:p>
    <w:p w14:paraId="5E7AF962" w14:textId="77777777" w:rsidR="00343A18" w:rsidRPr="00BB5E24" w:rsidRDefault="00343A18" w:rsidP="005A05C8">
      <w:pPr>
        <w:spacing w:before="0"/>
        <w:rPr>
          <w:rFonts w:cs="Arial"/>
          <w:lang w:val="ru-RU"/>
        </w:rPr>
      </w:pPr>
      <w:r w:rsidRPr="00BB5E24">
        <w:rPr>
          <w:rFonts w:cs="Arial"/>
          <w:lang w:val="ru-RU"/>
        </w:rPr>
        <w:t xml:space="preserve">којом изричито наводимо да </w:t>
      </w:r>
      <w:r w:rsidRPr="00BB5E24">
        <w:rPr>
          <w:rFonts w:cs="Arial"/>
        </w:rPr>
        <w:t>смо у свом досадашњем раду и</w:t>
      </w:r>
      <w:r w:rsidRPr="00BB5E24">
        <w:rPr>
          <w:rFonts w:cs="Arial"/>
          <w:lang w:val="ru-RU"/>
        </w:rPr>
        <w:t xml:space="preserve"> при састављању Понуде </w:t>
      </w:r>
      <w:r w:rsidRPr="00BB5E24">
        <w:rPr>
          <w:rFonts w:cs="Arial"/>
        </w:rPr>
        <w:t xml:space="preserve"> број: </w:t>
      </w:r>
      <w:r w:rsidR="007E7BB8" w:rsidRPr="00BB5E24">
        <w:rPr>
          <w:rFonts w:cs="Arial"/>
          <w:lang w:val="sr-Cyrl-RS"/>
        </w:rPr>
        <w:t>______________</w:t>
      </w:r>
      <w:r w:rsidRPr="00BB5E24">
        <w:rPr>
          <w:rFonts w:cs="Arial"/>
        </w:rPr>
        <w:t xml:space="preserve"> </w:t>
      </w:r>
      <w:r w:rsidRPr="00BB5E24">
        <w:rPr>
          <w:rFonts w:cs="Arial"/>
          <w:lang w:val="ru-RU"/>
        </w:rPr>
        <w:t xml:space="preserve">за јавну набавку </w:t>
      </w:r>
      <w:r w:rsidR="00FD6BCE" w:rsidRPr="00BB5E24">
        <w:rPr>
          <w:rFonts w:cs="Arial"/>
          <w:lang w:val="ru-RU"/>
        </w:rPr>
        <w:t>услуга</w:t>
      </w:r>
      <w:r w:rsidRPr="00BB5E24">
        <w:rPr>
          <w:rFonts w:cs="Arial"/>
          <w:lang w:val="ru-RU"/>
        </w:rPr>
        <w:t xml:space="preserve"> </w:t>
      </w:r>
      <w:r w:rsidR="00C95371" w:rsidRPr="00BB5E24">
        <w:rPr>
          <w:rFonts w:cs="Arial"/>
          <w:lang w:val="sr-Latn-RS"/>
        </w:rPr>
        <w:t>„</w:t>
      </w:r>
      <w:r w:rsidR="00C95371" w:rsidRPr="00BB5E24">
        <w:rPr>
          <w:rFonts w:cs="Arial"/>
          <w:lang w:val="ru-RU"/>
        </w:rPr>
        <w:t>Јединствено и стандардизовано очитавање бројила за мерење потрошње електричне енергије</w:t>
      </w:r>
      <w:r w:rsidR="00C95371" w:rsidRPr="00BB5E24">
        <w:rPr>
          <w:rFonts w:cs="Arial"/>
          <w:lang w:val="sr-Latn-RS"/>
        </w:rPr>
        <w:t>“</w:t>
      </w:r>
      <w:r w:rsidRPr="00BB5E24">
        <w:rPr>
          <w:rFonts w:cs="Arial"/>
        </w:rPr>
        <w:t xml:space="preserve"> у </w:t>
      </w:r>
      <w:r w:rsidR="006825F2" w:rsidRPr="00BB5E24">
        <w:rPr>
          <w:rFonts w:cs="Arial"/>
          <w:lang w:val="sr-Cyrl-RS"/>
        </w:rPr>
        <w:t xml:space="preserve">отвореном </w:t>
      </w:r>
      <w:r w:rsidRPr="00BB5E24">
        <w:rPr>
          <w:rFonts w:cs="Arial"/>
        </w:rPr>
        <w:t>поступку</w:t>
      </w:r>
      <w:r w:rsidR="000F683D" w:rsidRPr="00BB5E24">
        <w:rPr>
          <w:rFonts w:cs="Arial"/>
          <w:lang w:val="sr-Cyrl-RS"/>
        </w:rPr>
        <w:t xml:space="preserve"> </w:t>
      </w:r>
      <w:r w:rsidR="006825F2" w:rsidRPr="00BB5E24">
        <w:rPr>
          <w:rFonts w:cs="Arial"/>
          <w:lang w:val="ru-RU"/>
        </w:rPr>
        <w:t xml:space="preserve">јавне набавке </w:t>
      </w:r>
      <w:r w:rsidRPr="00BB5E24">
        <w:rPr>
          <w:rFonts w:cs="Arial"/>
          <w:lang w:val="ru-RU"/>
        </w:rPr>
        <w:t>ЈН бр.</w:t>
      </w:r>
      <w:r w:rsidR="00C95371" w:rsidRPr="00BB5E24">
        <w:rPr>
          <w:rFonts w:cs="Arial"/>
          <w:lang w:val="sr-Latn-RS"/>
        </w:rPr>
        <w:t xml:space="preserve"> </w:t>
      </w:r>
      <w:r w:rsidR="00C95371" w:rsidRPr="00BB5E24">
        <w:rPr>
          <w:rFonts w:cs="Arial"/>
          <w:lang w:val="sr-Cyrl-RS"/>
        </w:rPr>
        <w:t>ЈН/8200/0025/2017,</w:t>
      </w:r>
      <w:r w:rsidRPr="00BB5E24">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BB5E24">
        <w:rPr>
          <w:rFonts w:cs="Arial"/>
        </w:rPr>
        <w:t>,</w:t>
      </w:r>
      <w:r w:rsidRPr="00BB5E24">
        <w:rPr>
          <w:rFonts w:cs="Arial"/>
          <w:lang w:val="ru-RU"/>
        </w:rPr>
        <w:t xml:space="preserve"> као и да </w:t>
      </w:r>
      <w:r w:rsidRPr="00BB5E24">
        <w:rPr>
          <w:rFonts w:cs="Arial"/>
        </w:rPr>
        <w:t>немамо забрану обављања делатности која је на снази у време подношења Понуде.</w:t>
      </w:r>
    </w:p>
    <w:p w14:paraId="2EBE1D8A" w14:textId="77777777" w:rsidR="00343A18" w:rsidRPr="00BB5E24" w:rsidRDefault="00343A18" w:rsidP="005A05C8">
      <w:pPr>
        <w:spacing w:before="0"/>
        <w:rPr>
          <w:rFonts w:cs="Arial"/>
        </w:rPr>
      </w:pPr>
    </w:p>
    <w:p w14:paraId="4E7FF10D" w14:textId="77777777" w:rsidR="00343A18" w:rsidRPr="00BB5E24" w:rsidRDefault="00343A18" w:rsidP="005A05C8">
      <w:pPr>
        <w:tabs>
          <w:tab w:val="left" w:pos="6028"/>
        </w:tabs>
        <w:autoSpaceDE w:val="0"/>
        <w:autoSpaceDN w:val="0"/>
        <w:adjustRightInd w:val="0"/>
        <w:spacing w:before="0"/>
        <w:ind w:left="360"/>
        <w:rPr>
          <w:rFonts w:eastAsia="Calibri" w:cs="Arial"/>
          <w:bCs/>
          <w:iCs/>
        </w:rPr>
      </w:pPr>
    </w:p>
    <w:p w14:paraId="1D4F6939" w14:textId="77777777" w:rsidR="00343A18" w:rsidRPr="00BB5E24" w:rsidRDefault="00343A18" w:rsidP="005A05C8">
      <w:pPr>
        <w:tabs>
          <w:tab w:val="left" w:pos="6028"/>
        </w:tabs>
        <w:autoSpaceDE w:val="0"/>
        <w:autoSpaceDN w:val="0"/>
        <w:adjustRightInd w:val="0"/>
        <w:spacing w:before="0"/>
        <w:ind w:left="360"/>
        <w:rPr>
          <w:rFonts w:eastAsia="Calibri" w:cs="Arial"/>
          <w:bCs/>
          <w:iCs/>
        </w:rPr>
      </w:pPr>
    </w:p>
    <w:p w14:paraId="0A847FF5" w14:textId="77777777" w:rsidR="00343A18" w:rsidRPr="00BB5E24" w:rsidRDefault="00343A18" w:rsidP="005A05C8">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BB5E24" w14:paraId="50F43EC3" w14:textId="77777777" w:rsidTr="00BC01DC">
        <w:trPr>
          <w:jc w:val="center"/>
        </w:trPr>
        <w:tc>
          <w:tcPr>
            <w:tcW w:w="3882" w:type="dxa"/>
          </w:tcPr>
          <w:p w14:paraId="182DA216" w14:textId="77777777" w:rsidR="00343A18" w:rsidRPr="00BB5E24" w:rsidRDefault="00343A18" w:rsidP="005A05C8">
            <w:pPr>
              <w:spacing w:before="0"/>
              <w:jc w:val="center"/>
              <w:rPr>
                <w:rFonts w:cs="Arial"/>
              </w:rPr>
            </w:pPr>
            <w:r w:rsidRPr="00BB5E24">
              <w:rPr>
                <w:rFonts w:cs="Arial"/>
              </w:rPr>
              <w:t>Датум:</w:t>
            </w:r>
          </w:p>
        </w:tc>
        <w:tc>
          <w:tcPr>
            <w:tcW w:w="2127" w:type="dxa"/>
          </w:tcPr>
          <w:p w14:paraId="29AFF5CB" w14:textId="77777777" w:rsidR="00343A18" w:rsidRPr="00BB5E24" w:rsidRDefault="00343A18" w:rsidP="005A05C8">
            <w:pPr>
              <w:spacing w:before="0"/>
              <w:jc w:val="center"/>
              <w:rPr>
                <w:rFonts w:cs="Arial"/>
                <w:lang w:val="ru-RU"/>
              </w:rPr>
            </w:pPr>
          </w:p>
        </w:tc>
        <w:tc>
          <w:tcPr>
            <w:tcW w:w="4022" w:type="dxa"/>
          </w:tcPr>
          <w:p w14:paraId="5E753161" w14:textId="77777777" w:rsidR="00343A18" w:rsidRPr="00BB5E24" w:rsidRDefault="00343A18" w:rsidP="005A05C8">
            <w:pPr>
              <w:spacing w:before="0"/>
              <w:jc w:val="center"/>
              <w:rPr>
                <w:rFonts w:cs="Arial"/>
                <w:lang w:val="sr-Cyrl-CS"/>
              </w:rPr>
            </w:pPr>
            <w:r w:rsidRPr="00BB5E24">
              <w:rPr>
                <w:rFonts w:cs="Arial"/>
                <w:lang w:val="sr-Cyrl-CS"/>
              </w:rPr>
              <w:t>П</w:t>
            </w:r>
            <w:r w:rsidRPr="00BB5E24">
              <w:rPr>
                <w:rFonts w:cs="Arial"/>
              </w:rPr>
              <w:t>онуђач</w:t>
            </w:r>
            <w:r w:rsidRPr="00BB5E24">
              <w:rPr>
                <w:rFonts w:cs="Arial"/>
                <w:lang w:val="sr-Cyrl-CS"/>
              </w:rPr>
              <w:t>/члан групе</w:t>
            </w:r>
          </w:p>
        </w:tc>
      </w:tr>
      <w:tr w:rsidR="00343A18" w:rsidRPr="00BB5E24" w14:paraId="76AC7F59" w14:textId="77777777" w:rsidTr="00BC01DC">
        <w:trPr>
          <w:jc w:val="center"/>
        </w:trPr>
        <w:tc>
          <w:tcPr>
            <w:tcW w:w="3882" w:type="dxa"/>
          </w:tcPr>
          <w:p w14:paraId="4518A797" w14:textId="77777777" w:rsidR="00343A18" w:rsidRPr="00BB5E24" w:rsidRDefault="00343A18" w:rsidP="005A05C8">
            <w:pPr>
              <w:spacing w:before="0"/>
              <w:jc w:val="center"/>
              <w:rPr>
                <w:rFonts w:cs="Arial"/>
              </w:rPr>
            </w:pPr>
          </w:p>
        </w:tc>
        <w:tc>
          <w:tcPr>
            <w:tcW w:w="2127" w:type="dxa"/>
          </w:tcPr>
          <w:p w14:paraId="5DE22325" w14:textId="77777777" w:rsidR="00343A18" w:rsidRPr="00BB5E24" w:rsidRDefault="00343A18" w:rsidP="005A05C8">
            <w:pPr>
              <w:spacing w:before="0"/>
              <w:jc w:val="center"/>
              <w:rPr>
                <w:rFonts w:cs="Arial"/>
              </w:rPr>
            </w:pPr>
            <w:r w:rsidRPr="00BB5E24">
              <w:rPr>
                <w:rFonts w:cs="Arial"/>
              </w:rPr>
              <w:t>М.П.</w:t>
            </w:r>
          </w:p>
        </w:tc>
        <w:tc>
          <w:tcPr>
            <w:tcW w:w="4022" w:type="dxa"/>
          </w:tcPr>
          <w:p w14:paraId="476B33BC" w14:textId="77777777" w:rsidR="00343A18" w:rsidRPr="00BB5E24" w:rsidRDefault="00343A18" w:rsidP="005A05C8">
            <w:pPr>
              <w:spacing w:before="0"/>
              <w:jc w:val="center"/>
              <w:rPr>
                <w:rFonts w:cs="Arial"/>
                <w:lang w:val="ru-RU"/>
              </w:rPr>
            </w:pPr>
          </w:p>
        </w:tc>
      </w:tr>
      <w:tr w:rsidR="00343A18" w:rsidRPr="00BB5E24" w14:paraId="06CEA529" w14:textId="77777777" w:rsidTr="00BC01DC">
        <w:trPr>
          <w:jc w:val="center"/>
        </w:trPr>
        <w:tc>
          <w:tcPr>
            <w:tcW w:w="3882" w:type="dxa"/>
            <w:tcBorders>
              <w:bottom w:val="single" w:sz="4" w:space="0" w:color="auto"/>
            </w:tcBorders>
          </w:tcPr>
          <w:p w14:paraId="529E612F" w14:textId="77777777" w:rsidR="00343A18" w:rsidRPr="00BB5E24" w:rsidRDefault="00343A18" w:rsidP="005A05C8">
            <w:pPr>
              <w:spacing w:before="0"/>
              <w:jc w:val="center"/>
              <w:rPr>
                <w:rFonts w:cs="Arial"/>
              </w:rPr>
            </w:pPr>
          </w:p>
        </w:tc>
        <w:tc>
          <w:tcPr>
            <w:tcW w:w="2127" w:type="dxa"/>
          </w:tcPr>
          <w:p w14:paraId="210318A0" w14:textId="77777777" w:rsidR="00343A18" w:rsidRPr="00BB5E24" w:rsidRDefault="00343A18" w:rsidP="005A05C8">
            <w:pPr>
              <w:spacing w:before="0"/>
              <w:jc w:val="center"/>
              <w:rPr>
                <w:rFonts w:cs="Arial"/>
                <w:lang w:val="ru-RU"/>
              </w:rPr>
            </w:pPr>
          </w:p>
        </w:tc>
        <w:tc>
          <w:tcPr>
            <w:tcW w:w="4022" w:type="dxa"/>
            <w:tcBorders>
              <w:bottom w:val="single" w:sz="4" w:space="0" w:color="auto"/>
            </w:tcBorders>
          </w:tcPr>
          <w:p w14:paraId="0ED46FB8" w14:textId="77777777" w:rsidR="00343A18" w:rsidRPr="00BB5E24" w:rsidRDefault="00343A18" w:rsidP="005A05C8">
            <w:pPr>
              <w:spacing w:before="0"/>
              <w:jc w:val="center"/>
              <w:rPr>
                <w:rFonts w:cs="Arial"/>
                <w:lang w:val="ru-RU"/>
              </w:rPr>
            </w:pPr>
          </w:p>
        </w:tc>
      </w:tr>
      <w:tr w:rsidR="00343A18" w:rsidRPr="00BB5E24" w14:paraId="1A116924" w14:textId="77777777" w:rsidTr="00BC01DC">
        <w:trPr>
          <w:trHeight w:val="389"/>
          <w:jc w:val="center"/>
        </w:trPr>
        <w:tc>
          <w:tcPr>
            <w:tcW w:w="3882" w:type="dxa"/>
            <w:tcBorders>
              <w:top w:val="single" w:sz="4" w:space="0" w:color="auto"/>
            </w:tcBorders>
          </w:tcPr>
          <w:p w14:paraId="40A2DC07" w14:textId="77777777" w:rsidR="00343A18" w:rsidRPr="00BB5E24" w:rsidRDefault="00343A18" w:rsidP="005A05C8">
            <w:pPr>
              <w:spacing w:before="0"/>
              <w:jc w:val="center"/>
              <w:rPr>
                <w:rFonts w:cs="Arial"/>
              </w:rPr>
            </w:pPr>
          </w:p>
          <w:p w14:paraId="42DFD2FB" w14:textId="77777777" w:rsidR="00343A18" w:rsidRPr="00BB5E24" w:rsidRDefault="00343A18" w:rsidP="005A05C8">
            <w:pPr>
              <w:spacing w:before="0"/>
              <w:jc w:val="center"/>
              <w:rPr>
                <w:rFonts w:cs="Arial"/>
              </w:rPr>
            </w:pPr>
          </w:p>
        </w:tc>
        <w:tc>
          <w:tcPr>
            <w:tcW w:w="2127" w:type="dxa"/>
          </w:tcPr>
          <w:p w14:paraId="1FADCA3E" w14:textId="77777777" w:rsidR="00343A18" w:rsidRPr="00BB5E24" w:rsidRDefault="00343A18" w:rsidP="005A05C8">
            <w:pPr>
              <w:spacing w:before="0"/>
              <w:jc w:val="center"/>
              <w:rPr>
                <w:rFonts w:cs="Arial"/>
                <w:lang w:val="ru-RU"/>
              </w:rPr>
            </w:pPr>
          </w:p>
        </w:tc>
        <w:tc>
          <w:tcPr>
            <w:tcW w:w="4022" w:type="dxa"/>
            <w:tcBorders>
              <w:top w:val="single" w:sz="4" w:space="0" w:color="auto"/>
            </w:tcBorders>
          </w:tcPr>
          <w:p w14:paraId="693464F1" w14:textId="77777777" w:rsidR="00343A18" w:rsidRPr="00BB5E24" w:rsidRDefault="00343A18" w:rsidP="005A05C8">
            <w:pPr>
              <w:spacing w:before="0"/>
              <w:jc w:val="center"/>
              <w:rPr>
                <w:rFonts w:cs="Arial"/>
                <w:lang w:val="ru-RU"/>
              </w:rPr>
            </w:pPr>
          </w:p>
        </w:tc>
      </w:tr>
    </w:tbl>
    <w:p w14:paraId="28FB39A9" w14:textId="77777777" w:rsidR="00343A18" w:rsidRPr="00BB5E24" w:rsidRDefault="00343A18" w:rsidP="005A05C8">
      <w:pPr>
        <w:spacing w:before="0"/>
        <w:rPr>
          <w:rFonts w:cs="Arial"/>
          <w:i/>
          <w:lang w:val="sr-Cyrl-CS"/>
        </w:rPr>
      </w:pPr>
      <w:r w:rsidRPr="00BB5E24">
        <w:rPr>
          <w:rFonts w:cs="Arial"/>
          <w:b/>
          <w:i/>
        </w:rPr>
        <w:t>Напомена:</w:t>
      </w:r>
      <w:r w:rsidRPr="00BB5E24">
        <w:rPr>
          <w:rFonts w:cs="Arial"/>
          <w:i/>
        </w:rPr>
        <w:t xml:space="preserve"> Уколико </w:t>
      </w:r>
      <w:r w:rsidRPr="00BB5E24">
        <w:rPr>
          <w:rFonts w:cs="Arial"/>
          <w:i/>
          <w:lang w:val="sr-Cyrl-CS"/>
        </w:rPr>
        <w:t xml:space="preserve">заједничку </w:t>
      </w:r>
      <w:r w:rsidRPr="00BB5E24">
        <w:rPr>
          <w:rFonts w:cs="Arial"/>
          <w:i/>
        </w:rPr>
        <w:t xml:space="preserve">понуду подноси група понуђача Изјава </w:t>
      </w:r>
      <w:r w:rsidRPr="00BB5E24">
        <w:rPr>
          <w:rFonts w:cs="Arial"/>
          <w:i/>
          <w:lang w:val="sr-Cyrl-CS"/>
        </w:rPr>
        <w:t xml:space="preserve">се доставља за сваког члана групе понуђача. Изјава </w:t>
      </w:r>
      <w:r w:rsidRPr="00BB5E24">
        <w:rPr>
          <w:rFonts w:cs="Arial"/>
          <w:i/>
        </w:rPr>
        <w:t>мора бити попуњена, потписана од стране овлашћеног лица</w:t>
      </w:r>
      <w:r w:rsidRPr="00BB5E24">
        <w:rPr>
          <w:rFonts w:cs="Arial"/>
          <w:i/>
          <w:lang w:val="sr-Cyrl-CS"/>
        </w:rPr>
        <w:t xml:space="preserve"> за заступање</w:t>
      </w:r>
      <w:r w:rsidRPr="00BB5E24">
        <w:rPr>
          <w:rFonts w:cs="Arial"/>
          <w:i/>
        </w:rPr>
        <w:t xml:space="preserve"> понуђача из групе понуђача и оверена печатом. </w:t>
      </w:r>
    </w:p>
    <w:p w14:paraId="48DFC8FC" w14:textId="77777777" w:rsidR="00343A18" w:rsidRPr="00BB5E24" w:rsidRDefault="00343A18" w:rsidP="005A05C8">
      <w:pPr>
        <w:spacing w:before="0"/>
        <w:rPr>
          <w:rFonts w:cs="Arial"/>
          <w:i/>
        </w:rPr>
      </w:pPr>
      <w:r w:rsidRPr="00BB5E24">
        <w:rPr>
          <w:rFonts w:eastAsia="Calibri" w:cs="Arial"/>
          <w:i/>
        </w:rPr>
        <w:t xml:space="preserve">У случају да понуђач подноси понуду са подизвођачем, Изјава </w:t>
      </w:r>
      <w:r w:rsidRPr="00BB5E24">
        <w:rPr>
          <w:rFonts w:eastAsia="Calibri" w:cs="Arial"/>
          <w:i/>
          <w:lang w:val="sr-Cyrl-CS"/>
        </w:rPr>
        <w:t xml:space="preserve">се доставља за понуђача и сваког подизвођача. Изјава </w:t>
      </w:r>
      <w:r w:rsidRPr="00BB5E24">
        <w:rPr>
          <w:rFonts w:eastAsia="Calibri" w:cs="Arial"/>
          <w:i/>
        </w:rPr>
        <w:t xml:space="preserve">мора бити </w:t>
      </w:r>
      <w:r w:rsidRPr="00BB5E24">
        <w:rPr>
          <w:rFonts w:eastAsia="Calibri" w:cs="Arial"/>
          <w:i/>
          <w:lang w:val="sr-Cyrl-CS"/>
        </w:rPr>
        <w:t>попуњена,</w:t>
      </w:r>
      <w:r w:rsidRPr="00BB5E24">
        <w:rPr>
          <w:rFonts w:eastAsia="Calibri" w:cs="Arial"/>
          <w:i/>
        </w:rPr>
        <w:t xml:space="preserve"> потписана</w:t>
      </w:r>
      <w:r w:rsidRPr="00BB5E24">
        <w:rPr>
          <w:rFonts w:eastAsia="Calibri" w:cs="Arial"/>
          <w:i/>
          <w:lang w:val="sr-Cyrl-CS"/>
        </w:rPr>
        <w:t xml:space="preserve"> и оверена</w:t>
      </w:r>
      <w:r w:rsidRPr="00BB5E24">
        <w:rPr>
          <w:rFonts w:eastAsia="Calibri" w:cs="Arial"/>
          <w:i/>
        </w:rPr>
        <w:t xml:space="preserve"> од стране овлашћеног лица за заступање </w:t>
      </w:r>
      <w:r w:rsidRPr="00BB5E24">
        <w:rPr>
          <w:rFonts w:eastAsia="Calibri" w:cs="Arial"/>
          <w:i/>
          <w:lang w:val="sr-Cyrl-CS"/>
        </w:rPr>
        <w:t>понуђача/подизво</w:t>
      </w:r>
      <w:r w:rsidRPr="00BB5E24">
        <w:rPr>
          <w:rFonts w:eastAsia="Calibri" w:cs="Arial"/>
          <w:i/>
        </w:rPr>
        <w:t>ђача</w:t>
      </w:r>
      <w:r w:rsidRPr="00BB5E24">
        <w:rPr>
          <w:rFonts w:eastAsia="Calibri" w:cs="Arial"/>
          <w:i/>
          <w:lang w:val="sr-Cyrl-CS"/>
        </w:rPr>
        <w:t xml:space="preserve"> и оверена печатом.</w:t>
      </w:r>
    </w:p>
    <w:p w14:paraId="4C2E350D" w14:textId="77777777" w:rsidR="00343A18" w:rsidRPr="00BB5E24" w:rsidRDefault="00343A18" w:rsidP="005A05C8">
      <w:pPr>
        <w:spacing w:before="0"/>
        <w:rPr>
          <w:rFonts w:cs="Arial"/>
          <w:lang w:val="sr-Cyrl-CS"/>
        </w:rPr>
      </w:pPr>
      <w:r w:rsidRPr="00BB5E24">
        <w:rPr>
          <w:rFonts w:cs="Arial"/>
          <w:i/>
        </w:rPr>
        <w:t>Приликом подношења понуде овај образац копирати у потребном броју примерака.</w:t>
      </w:r>
    </w:p>
    <w:p w14:paraId="23B614D5" w14:textId="77777777" w:rsidR="00343A18" w:rsidRPr="00BB5E24" w:rsidRDefault="00343A18" w:rsidP="005A05C8">
      <w:pPr>
        <w:spacing w:before="0"/>
        <w:rPr>
          <w:rFonts w:cs="Arial"/>
        </w:rPr>
      </w:pPr>
    </w:p>
    <w:p w14:paraId="1B49F271" w14:textId="77777777" w:rsidR="000F683D" w:rsidRPr="00BB5E24" w:rsidRDefault="000F683D" w:rsidP="005A05C8">
      <w:pPr>
        <w:spacing w:before="0"/>
        <w:rPr>
          <w:rFonts w:cs="Arial"/>
        </w:rPr>
      </w:pPr>
    </w:p>
    <w:p w14:paraId="7EE6A254" w14:textId="77777777" w:rsidR="0042687E" w:rsidRPr="00BB5E24" w:rsidRDefault="0042687E" w:rsidP="005A05C8">
      <w:pPr>
        <w:spacing w:before="0"/>
        <w:rPr>
          <w:rFonts w:cs="Arial"/>
        </w:rPr>
      </w:pPr>
    </w:p>
    <w:p w14:paraId="70EE6314" w14:textId="77777777" w:rsidR="0042687E" w:rsidRPr="00BB5E24" w:rsidRDefault="0042687E" w:rsidP="005A05C8">
      <w:pPr>
        <w:spacing w:before="0"/>
        <w:rPr>
          <w:rFonts w:cs="Arial"/>
        </w:rPr>
      </w:pPr>
    </w:p>
    <w:p w14:paraId="045BEC22" w14:textId="77777777" w:rsidR="0042687E" w:rsidRPr="00BB5E24" w:rsidRDefault="0042687E" w:rsidP="005A05C8">
      <w:pPr>
        <w:spacing w:before="0"/>
        <w:rPr>
          <w:rFonts w:cs="Arial"/>
        </w:rPr>
      </w:pPr>
    </w:p>
    <w:p w14:paraId="557E7D30" w14:textId="77777777" w:rsidR="0042687E" w:rsidRPr="00BB5E24" w:rsidRDefault="0042687E" w:rsidP="005A05C8">
      <w:pPr>
        <w:spacing w:before="0"/>
        <w:rPr>
          <w:rFonts w:cs="Arial"/>
        </w:rPr>
      </w:pPr>
    </w:p>
    <w:p w14:paraId="7095740D" w14:textId="77777777" w:rsidR="0042687E" w:rsidRPr="00BB5E24" w:rsidRDefault="0042687E" w:rsidP="005A05C8">
      <w:pPr>
        <w:spacing w:before="0"/>
        <w:rPr>
          <w:rFonts w:cs="Arial"/>
        </w:rPr>
      </w:pPr>
    </w:p>
    <w:p w14:paraId="3091F9DB" w14:textId="77777777" w:rsidR="0042687E" w:rsidRPr="00BB5E24" w:rsidRDefault="0042687E" w:rsidP="005A05C8">
      <w:pPr>
        <w:spacing w:before="0"/>
        <w:rPr>
          <w:rFonts w:cs="Arial"/>
        </w:rPr>
      </w:pPr>
    </w:p>
    <w:p w14:paraId="6B2B0605" w14:textId="77777777" w:rsidR="00982295" w:rsidRPr="00BB5E24" w:rsidRDefault="00982295" w:rsidP="005A05C8">
      <w:pPr>
        <w:spacing w:before="0"/>
        <w:jc w:val="left"/>
        <w:rPr>
          <w:rFonts w:cs="Arial"/>
          <w:b/>
        </w:rPr>
      </w:pPr>
      <w:bookmarkStart w:id="257" w:name="_Toc442559940"/>
      <w:r w:rsidRPr="00BB5E24">
        <w:rPr>
          <w:rFonts w:cs="Arial"/>
        </w:rPr>
        <w:br w:type="page"/>
      </w:r>
    </w:p>
    <w:p w14:paraId="6C92E83F" w14:textId="77777777" w:rsidR="00343A18" w:rsidRPr="00BB5E24" w:rsidRDefault="00343A18" w:rsidP="005A05C8">
      <w:pPr>
        <w:pStyle w:val="KDObrazac"/>
        <w:spacing w:before="0"/>
        <w:rPr>
          <w:lang w:val="sr-Cyrl-RS"/>
        </w:rPr>
      </w:pPr>
      <w:r w:rsidRPr="00BB5E24">
        <w:lastRenderedPageBreak/>
        <w:t xml:space="preserve">ОБРАЗАЦ </w:t>
      </w:r>
      <w:bookmarkEnd w:id="257"/>
      <w:r w:rsidR="00F9795B" w:rsidRPr="00BB5E24">
        <w:rPr>
          <w:lang w:val="sr-Cyrl-RS"/>
        </w:rPr>
        <w:t>5.</w:t>
      </w:r>
    </w:p>
    <w:p w14:paraId="5AE4B198" w14:textId="77777777" w:rsidR="00343A18" w:rsidRPr="00BB5E24" w:rsidRDefault="00343A18" w:rsidP="005A05C8">
      <w:pPr>
        <w:spacing w:before="0"/>
        <w:rPr>
          <w:rFonts w:cs="Arial"/>
        </w:rPr>
      </w:pPr>
    </w:p>
    <w:p w14:paraId="127E060A" w14:textId="77777777" w:rsidR="00343A18" w:rsidRPr="00BB5E24" w:rsidRDefault="00343A18" w:rsidP="005A05C8">
      <w:pPr>
        <w:spacing w:before="0"/>
        <w:jc w:val="center"/>
        <w:rPr>
          <w:rFonts w:cs="Arial"/>
          <w:b/>
        </w:rPr>
      </w:pPr>
    </w:p>
    <w:p w14:paraId="07BA5DBE" w14:textId="77777777" w:rsidR="00343A18" w:rsidRPr="00BB5E24" w:rsidRDefault="00343A18" w:rsidP="005A05C8">
      <w:pPr>
        <w:spacing w:before="0"/>
        <w:jc w:val="center"/>
        <w:rPr>
          <w:rFonts w:cs="Arial"/>
          <w:b/>
        </w:rPr>
      </w:pPr>
      <w:r w:rsidRPr="00BB5E24">
        <w:rPr>
          <w:rFonts w:cs="Arial"/>
          <w:b/>
        </w:rPr>
        <w:t xml:space="preserve">СПИСАК </w:t>
      </w:r>
      <w:r w:rsidR="00FD6BCE" w:rsidRPr="00BB5E24">
        <w:rPr>
          <w:rFonts w:cs="Arial"/>
          <w:b/>
          <w:lang w:val="sr-Cyrl-RS"/>
        </w:rPr>
        <w:t>ИЗВРШЕНИХ УСЛУГА</w:t>
      </w:r>
      <w:r w:rsidRPr="00BB5E24">
        <w:rPr>
          <w:rFonts w:cs="Arial"/>
          <w:b/>
        </w:rPr>
        <w:t>– СТРУЧНЕ РЕФЕРЕНЦЕ</w:t>
      </w:r>
    </w:p>
    <w:p w14:paraId="13AAE6AB" w14:textId="77777777" w:rsidR="00343A18" w:rsidRPr="00BB5E24" w:rsidRDefault="00343A18" w:rsidP="005A05C8">
      <w:pPr>
        <w:spacing w:before="0"/>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343A18" w:rsidRPr="00BB5E24" w14:paraId="3196089C" w14:textId="77777777" w:rsidTr="00BC01DC">
        <w:tc>
          <w:tcPr>
            <w:tcW w:w="213" w:type="pct"/>
            <w:shd w:val="clear" w:color="auto" w:fill="auto"/>
          </w:tcPr>
          <w:p w14:paraId="1E5FDAC8" w14:textId="77777777" w:rsidR="00343A18" w:rsidRPr="00BB5E24" w:rsidRDefault="00343A18" w:rsidP="005A05C8">
            <w:pPr>
              <w:spacing w:before="0"/>
              <w:jc w:val="center"/>
              <w:rPr>
                <w:rFonts w:eastAsia="Calibri" w:cs="Arial"/>
                <w:b/>
                <w:bCs/>
                <w:iCs/>
              </w:rPr>
            </w:pPr>
          </w:p>
        </w:tc>
        <w:tc>
          <w:tcPr>
            <w:tcW w:w="951" w:type="pct"/>
            <w:shd w:val="clear" w:color="auto" w:fill="auto"/>
          </w:tcPr>
          <w:p w14:paraId="5E58E805" w14:textId="77777777" w:rsidR="00343A18" w:rsidRPr="00BB5E24" w:rsidRDefault="00343A18" w:rsidP="005A05C8">
            <w:pPr>
              <w:spacing w:before="0"/>
              <w:jc w:val="center"/>
              <w:rPr>
                <w:rFonts w:eastAsia="Calibri" w:cs="Arial"/>
                <w:bCs/>
                <w:iCs/>
              </w:rPr>
            </w:pPr>
          </w:p>
          <w:p w14:paraId="13C9FEF5" w14:textId="77777777" w:rsidR="00343A18" w:rsidRPr="00BB5E24" w:rsidRDefault="00343A18" w:rsidP="005A05C8">
            <w:pPr>
              <w:spacing w:before="0"/>
              <w:jc w:val="center"/>
              <w:rPr>
                <w:rFonts w:eastAsia="Calibri" w:cs="Arial"/>
                <w:bCs/>
                <w:iCs/>
                <w:lang w:val="sr-Cyrl-RS"/>
              </w:rPr>
            </w:pPr>
            <w:r w:rsidRPr="00BB5E24">
              <w:rPr>
                <w:rFonts w:eastAsia="Calibri" w:cs="Arial"/>
                <w:bCs/>
                <w:iCs/>
              </w:rPr>
              <w:t>Референтни наручилац</w:t>
            </w:r>
            <w:r w:rsidR="000C67B2" w:rsidRPr="00BB5E24">
              <w:rPr>
                <w:rFonts w:eastAsia="Calibri" w:cs="Arial"/>
                <w:bCs/>
                <w:iCs/>
                <w:lang w:val="sr-Cyrl-RS"/>
              </w:rPr>
              <w:t xml:space="preserve"> односно </w:t>
            </w:r>
            <w:r w:rsidR="00FD6BCE" w:rsidRPr="00BB5E24">
              <w:rPr>
                <w:rFonts w:eastAsia="Calibri" w:cs="Arial"/>
                <w:bCs/>
                <w:iCs/>
                <w:lang w:val="sr-Cyrl-RS"/>
              </w:rPr>
              <w:t>корисник услуга</w:t>
            </w:r>
          </w:p>
        </w:tc>
        <w:tc>
          <w:tcPr>
            <w:tcW w:w="908" w:type="pct"/>
            <w:shd w:val="clear" w:color="auto" w:fill="auto"/>
          </w:tcPr>
          <w:p w14:paraId="4746A923" w14:textId="77777777" w:rsidR="00343A18" w:rsidRPr="00BB5E24" w:rsidRDefault="00343A18" w:rsidP="005A05C8">
            <w:pPr>
              <w:spacing w:before="0"/>
              <w:jc w:val="center"/>
              <w:rPr>
                <w:rFonts w:eastAsia="Calibri" w:cs="Arial"/>
                <w:bCs/>
                <w:iCs/>
              </w:rPr>
            </w:pPr>
          </w:p>
          <w:p w14:paraId="7CD37D07" w14:textId="77777777" w:rsidR="00343A18" w:rsidRPr="00BB5E24" w:rsidRDefault="00343A18" w:rsidP="005A05C8">
            <w:pPr>
              <w:spacing w:before="0"/>
              <w:jc w:val="center"/>
              <w:rPr>
                <w:rFonts w:eastAsia="Calibri" w:cs="Arial"/>
                <w:b/>
                <w:bCs/>
                <w:iCs/>
              </w:rPr>
            </w:pPr>
            <w:r w:rsidRPr="00BB5E24">
              <w:rPr>
                <w:rFonts w:eastAsia="Calibri" w:cs="Arial"/>
                <w:bCs/>
                <w:iCs/>
                <w:lang w:val="ru-RU"/>
              </w:rPr>
              <w:t>Лице за контакт</w:t>
            </w:r>
            <w:r w:rsidRPr="00BB5E24">
              <w:rPr>
                <w:rFonts w:eastAsia="Calibri" w:cs="Arial"/>
                <w:bCs/>
                <w:iCs/>
              </w:rPr>
              <w:t xml:space="preserve"> и број телефона</w:t>
            </w:r>
          </w:p>
        </w:tc>
        <w:tc>
          <w:tcPr>
            <w:tcW w:w="923" w:type="pct"/>
            <w:shd w:val="clear" w:color="auto" w:fill="auto"/>
          </w:tcPr>
          <w:p w14:paraId="58706329" w14:textId="77777777" w:rsidR="00343A18" w:rsidRPr="00BB5E24" w:rsidRDefault="00343A18" w:rsidP="005A05C8">
            <w:pPr>
              <w:spacing w:before="0"/>
              <w:jc w:val="center"/>
              <w:rPr>
                <w:rFonts w:eastAsia="Calibri" w:cs="Arial"/>
                <w:bCs/>
                <w:iCs/>
              </w:rPr>
            </w:pPr>
          </w:p>
          <w:p w14:paraId="6A991234" w14:textId="77777777" w:rsidR="00343A18" w:rsidRPr="00BB5E24" w:rsidRDefault="00343A18" w:rsidP="005A05C8">
            <w:pPr>
              <w:spacing w:before="0"/>
              <w:jc w:val="center"/>
              <w:rPr>
                <w:rFonts w:eastAsia="Calibri" w:cs="Arial"/>
                <w:b/>
                <w:bCs/>
                <w:iCs/>
              </w:rPr>
            </w:pPr>
            <w:r w:rsidRPr="00BB5E24">
              <w:rPr>
                <w:rFonts w:eastAsia="Calibri" w:cs="Arial"/>
                <w:bCs/>
                <w:iCs/>
              </w:rPr>
              <w:t>Број и датум закључења уговора</w:t>
            </w:r>
          </w:p>
        </w:tc>
        <w:tc>
          <w:tcPr>
            <w:tcW w:w="859" w:type="pct"/>
            <w:shd w:val="clear" w:color="auto" w:fill="auto"/>
            <w:vAlign w:val="center"/>
          </w:tcPr>
          <w:p w14:paraId="0D5C4DD4" w14:textId="77777777" w:rsidR="00343A18" w:rsidRPr="00BB5E24" w:rsidRDefault="00343A18" w:rsidP="005A05C8">
            <w:pPr>
              <w:spacing w:before="0"/>
              <w:jc w:val="center"/>
              <w:rPr>
                <w:rFonts w:eastAsia="Calibri" w:cs="Arial"/>
                <w:bCs/>
                <w:iCs/>
                <w:lang w:val="sr-Cyrl-CS"/>
              </w:rPr>
            </w:pPr>
          </w:p>
          <w:p w14:paraId="292277F0" w14:textId="77777777" w:rsidR="00343A18" w:rsidRPr="00BB5E24" w:rsidRDefault="00343A18" w:rsidP="005A05C8">
            <w:pPr>
              <w:spacing w:before="0"/>
              <w:jc w:val="center"/>
              <w:rPr>
                <w:rFonts w:eastAsia="Calibri" w:cs="Arial"/>
                <w:bCs/>
                <w:iCs/>
              </w:rPr>
            </w:pPr>
            <w:r w:rsidRPr="00BB5E24">
              <w:rPr>
                <w:rFonts w:eastAsia="Calibri" w:cs="Arial"/>
                <w:bCs/>
                <w:iCs/>
                <w:lang w:val="sr-Cyrl-CS"/>
              </w:rPr>
              <w:t xml:space="preserve">Датум </w:t>
            </w:r>
            <w:r w:rsidRPr="00BB5E24">
              <w:rPr>
                <w:rFonts w:eastAsia="Calibri" w:cs="Arial"/>
                <w:bCs/>
                <w:iCs/>
              </w:rPr>
              <w:t>реализације уговора</w:t>
            </w:r>
          </w:p>
          <w:p w14:paraId="2A5FF553" w14:textId="77777777" w:rsidR="00343A18" w:rsidRPr="00BB5E24" w:rsidRDefault="00343A18" w:rsidP="005A05C8">
            <w:pPr>
              <w:spacing w:before="0"/>
              <w:jc w:val="center"/>
              <w:rPr>
                <w:rFonts w:eastAsia="Calibri" w:cs="Arial"/>
                <w:b/>
                <w:bCs/>
                <w:iCs/>
              </w:rPr>
            </w:pPr>
          </w:p>
        </w:tc>
        <w:tc>
          <w:tcPr>
            <w:tcW w:w="1145" w:type="pct"/>
          </w:tcPr>
          <w:p w14:paraId="3E534167" w14:textId="77777777" w:rsidR="00343A18" w:rsidRPr="00BB5E24" w:rsidRDefault="00343A18" w:rsidP="005A05C8">
            <w:pPr>
              <w:spacing w:before="0"/>
              <w:jc w:val="center"/>
              <w:rPr>
                <w:rFonts w:eastAsia="Calibri" w:cs="Arial"/>
                <w:bCs/>
                <w:iCs/>
              </w:rPr>
            </w:pPr>
          </w:p>
          <w:p w14:paraId="1B00D480" w14:textId="77777777" w:rsidR="00343A18" w:rsidRPr="00BB5E24" w:rsidRDefault="00343A18" w:rsidP="005A05C8">
            <w:pPr>
              <w:spacing w:before="0"/>
              <w:jc w:val="center"/>
              <w:rPr>
                <w:rFonts w:eastAsia="Calibri" w:cs="Arial"/>
                <w:bCs/>
                <w:iCs/>
              </w:rPr>
            </w:pPr>
            <w:r w:rsidRPr="00BB5E24">
              <w:rPr>
                <w:rFonts w:eastAsia="Calibri" w:cs="Arial"/>
                <w:bCs/>
                <w:iCs/>
              </w:rPr>
              <w:t xml:space="preserve">Вредност </w:t>
            </w:r>
            <w:r w:rsidR="00FD6BCE" w:rsidRPr="00BB5E24">
              <w:rPr>
                <w:rFonts w:eastAsia="Calibri" w:cs="Arial"/>
                <w:bCs/>
                <w:iCs/>
                <w:lang w:val="sr-Cyrl-RS"/>
              </w:rPr>
              <w:t>извршених услуга</w:t>
            </w:r>
            <w:r w:rsidRPr="00BB5E24">
              <w:rPr>
                <w:rFonts w:eastAsia="Calibri" w:cs="Arial"/>
                <w:bCs/>
                <w:iCs/>
              </w:rPr>
              <w:t xml:space="preserve"> без ПДВ</w:t>
            </w:r>
          </w:p>
          <w:p w14:paraId="09E5024D" w14:textId="77777777" w:rsidR="00657291" w:rsidRPr="00BB5E24" w:rsidRDefault="00657291" w:rsidP="005A05C8">
            <w:pPr>
              <w:spacing w:before="0"/>
              <w:jc w:val="center"/>
              <w:rPr>
                <w:rFonts w:eastAsia="Calibri" w:cs="Arial"/>
                <w:bCs/>
                <w:iCs/>
                <w:lang w:val="sr-Cyrl-RS"/>
              </w:rPr>
            </w:pPr>
            <w:r w:rsidRPr="00BB5E24">
              <w:rPr>
                <w:rFonts w:eastAsia="Calibri" w:cs="Arial"/>
                <w:bCs/>
                <w:iCs/>
                <w:lang w:val="sr-Cyrl-RS"/>
              </w:rPr>
              <w:t>Дин/</w:t>
            </w:r>
            <w:r w:rsidR="000C67B2" w:rsidRPr="00BB5E24">
              <w:rPr>
                <w:rFonts w:eastAsia="Calibri" w:cs="Arial"/>
                <w:bCs/>
                <w:iCs/>
                <w:lang w:val="sr-Cyrl-RS"/>
              </w:rPr>
              <w:t>Е</w:t>
            </w:r>
            <w:r w:rsidR="000C67B2" w:rsidRPr="00BB5E24">
              <w:rPr>
                <w:rFonts w:eastAsia="Calibri" w:cs="Arial"/>
                <w:bCs/>
                <w:iCs/>
              </w:rPr>
              <w:t>UR</w:t>
            </w:r>
          </w:p>
        </w:tc>
      </w:tr>
      <w:tr w:rsidR="00343A18" w:rsidRPr="00BB5E24" w14:paraId="3A563083" w14:textId="77777777" w:rsidTr="00BC01DC">
        <w:tc>
          <w:tcPr>
            <w:tcW w:w="213" w:type="pct"/>
            <w:shd w:val="clear" w:color="auto" w:fill="auto"/>
          </w:tcPr>
          <w:p w14:paraId="63D50AD5" w14:textId="77777777" w:rsidR="00343A18" w:rsidRPr="00BB5E24" w:rsidRDefault="00343A18" w:rsidP="005A05C8">
            <w:pPr>
              <w:spacing w:before="0"/>
              <w:jc w:val="center"/>
              <w:rPr>
                <w:rFonts w:eastAsia="Calibri" w:cs="Arial"/>
                <w:bCs/>
                <w:iCs/>
              </w:rPr>
            </w:pPr>
          </w:p>
          <w:p w14:paraId="7F0D7620" w14:textId="77777777" w:rsidR="00343A18" w:rsidRPr="00BB5E24" w:rsidRDefault="00343A18" w:rsidP="005A05C8">
            <w:pPr>
              <w:spacing w:before="0"/>
              <w:jc w:val="center"/>
              <w:rPr>
                <w:rFonts w:eastAsia="Calibri" w:cs="Arial"/>
                <w:bCs/>
                <w:iCs/>
              </w:rPr>
            </w:pPr>
            <w:r w:rsidRPr="00BB5E24">
              <w:rPr>
                <w:rFonts w:eastAsia="Calibri" w:cs="Arial"/>
                <w:bCs/>
                <w:iCs/>
              </w:rPr>
              <w:t>1.</w:t>
            </w:r>
          </w:p>
        </w:tc>
        <w:tc>
          <w:tcPr>
            <w:tcW w:w="951" w:type="pct"/>
            <w:shd w:val="clear" w:color="auto" w:fill="auto"/>
          </w:tcPr>
          <w:p w14:paraId="4279A748" w14:textId="77777777" w:rsidR="00343A18" w:rsidRPr="00BB5E24" w:rsidRDefault="00343A18" w:rsidP="005A05C8">
            <w:pPr>
              <w:spacing w:before="0"/>
              <w:jc w:val="center"/>
              <w:rPr>
                <w:rFonts w:eastAsia="Calibri" w:cs="Arial"/>
                <w:b/>
                <w:bCs/>
                <w:iCs/>
              </w:rPr>
            </w:pPr>
          </w:p>
          <w:p w14:paraId="50134029" w14:textId="77777777" w:rsidR="00343A18" w:rsidRPr="00BB5E24" w:rsidRDefault="00343A18" w:rsidP="005A05C8">
            <w:pPr>
              <w:spacing w:before="0"/>
              <w:jc w:val="center"/>
              <w:rPr>
                <w:rFonts w:eastAsia="Calibri" w:cs="Arial"/>
                <w:b/>
                <w:bCs/>
                <w:iCs/>
              </w:rPr>
            </w:pPr>
          </w:p>
          <w:p w14:paraId="0D9137EB" w14:textId="77777777" w:rsidR="00343A18" w:rsidRPr="00BB5E24" w:rsidRDefault="00343A18" w:rsidP="005A05C8">
            <w:pPr>
              <w:spacing w:before="0"/>
              <w:jc w:val="center"/>
              <w:rPr>
                <w:rFonts w:eastAsia="Calibri" w:cs="Arial"/>
                <w:b/>
                <w:bCs/>
                <w:iCs/>
              </w:rPr>
            </w:pPr>
          </w:p>
        </w:tc>
        <w:tc>
          <w:tcPr>
            <w:tcW w:w="908" w:type="pct"/>
            <w:shd w:val="clear" w:color="auto" w:fill="auto"/>
          </w:tcPr>
          <w:p w14:paraId="171AEFBD" w14:textId="77777777" w:rsidR="00343A18" w:rsidRPr="00BB5E24" w:rsidRDefault="00343A18" w:rsidP="005A05C8">
            <w:pPr>
              <w:spacing w:before="0"/>
              <w:jc w:val="center"/>
              <w:rPr>
                <w:rFonts w:eastAsia="Calibri" w:cs="Arial"/>
                <w:b/>
                <w:bCs/>
                <w:iCs/>
              </w:rPr>
            </w:pPr>
          </w:p>
        </w:tc>
        <w:tc>
          <w:tcPr>
            <w:tcW w:w="923" w:type="pct"/>
            <w:shd w:val="clear" w:color="auto" w:fill="auto"/>
          </w:tcPr>
          <w:p w14:paraId="7F6BF66E" w14:textId="77777777" w:rsidR="00343A18" w:rsidRPr="00BB5E24" w:rsidRDefault="00343A18" w:rsidP="005A05C8">
            <w:pPr>
              <w:spacing w:before="0"/>
              <w:jc w:val="center"/>
              <w:rPr>
                <w:rFonts w:eastAsia="Calibri" w:cs="Arial"/>
                <w:b/>
                <w:bCs/>
                <w:iCs/>
              </w:rPr>
            </w:pPr>
          </w:p>
        </w:tc>
        <w:tc>
          <w:tcPr>
            <w:tcW w:w="859" w:type="pct"/>
            <w:shd w:val="clear" w:color="auto" w:fill="auto"/>
          </w:tcPr>
          <w:p w14:paraId="6BD9D2D1" w14:textId="77777777" w:rsidR="00343A18" w:rsidRPr="00BB5E24" w:rsidRDefault="00343A18" w:rsidP="005A05C8">
            <w:pPr>
              <w:spacing w:before="0"/>
              <w:jc w:val="center"/>
              <w:rPr>
                <w:rFonts w:eastAsia="Calibri" w:cs="Arial"/>
                <w:b/>
                <w:bCs/>
                <w:iCs/>
              </w:rPr>
            </w:pPr>
          </w:p>
        </w:tc>
        <w:tc>
          <w:tcPr>
            <w:tcW w:w="1145" w:type="pct"/>
          </w:tcPr>
          <w:p w14:paraId="1E799BAE" w14:textId="77777777" w:rsidR="00343A18" w:rsidRPr="00BB5E24" w:rsidRDefault="00343A18" w:rsidP="005A05C8">
            <w:pPr>
              <w:spacing w:before="0"/>
              <w:jc w:val="center"/>
              <w:rPr>
                <w:rFonts w:eastAsia="Calibri" w:cs="Arial"/>
                <w:b/>
                <w:bCs/>
                <w:iCs/>
              </w:rPr>
            </w:pPr>
          </w:p>
        </w:tc>
      </w:tr>
      <w:tr w:rsidR="00343A18" w:rsidRPr="00BB5E24" w14:paraId="39836505" w14:textId="77777777" w:rsidTr="00BC01DC">
        <w:tc>
          <w:tcPr>
            <w:tcW w:w="213" w:type="pct"/>
            <w:shd w:val="clear" w:color="auto" w:fill="auto"/>
          </w:tcPr>
          <w:p w14:paraId="178FE450" w14:textId="77777777" w:rsidR="00343A18" w:rsidRPr="00BB5E24" w:rsidRDefault="00343A18" w:rsidP="005A05C8">
            <w:pPr>
              <w:spacing w:before="0"/>
              <w:jc w:val="center"/>
              <w:rPr>
                <w:rFonts w:eastAsia="Calibri" w:cs="Arial"/>
                <w:bCs/>
                <w:iCs/>
              </w:rPr>
            </w:pPr>
          </w:p>
          <w:p w14:paraId="063698EC" w14:textId="77777777" w:rsidR="00343A18" w:rsidRPr="00BB5E24" w:rsidRDefault="00343A18" w:rsidP="005A05C8">
            <w:pPr>
              <w:spacing w:before="0"/>
              <w:jc w:val="center"/>
              <w:rPr>
                <w:rFonts w:eastAsia="Calibri" w:cs="Arial"/>
                <w:bCs/>
                <w:iCs/>
              </w:rPr>
            </w:pPr>
            <w:r w:rsidRPr="00BB5E24">
              <w:rPr>
                <w:rFonts w:eastAsia="Calibri" w:cs="Arial"/>
                <w:bCs/>
                <w:iCs/>
              </w:rPr>
              <w:t>2.</w:t>
            </w:r>
          </w:p>
        </w:tc>
        <w:tc>
          <w:tcPr>
            <w:tcW w:w="951" w:type="pct"/>
            <w:shd w:val="clear" w:color="auto" w:fill="auto"/>
          </w:tcPr>
          <w:p w14:paraId="779550A0" w14:textId="77777777" w:rsidR="00343A18" w:rsidRPr="00BB5E24" w:rsidRDefault="00343A18" w:rsidP="005A05C8">
            <w:pPr>
              <w:spacing w:before="0"/>
              <w:jc w:val="center"/>
              <w:rPr>
                <w:rFonts w:eastAsia="Calibri" w:cs="Arial"/>
                <w:b/>
                <w:bCs/>
                <w:iCs/>
              </w:rPr>
            </w:pPr>
          </w:p>
          <w:p w14:paraId="3643017D" w14:textId="77777777" w:rsidR="00343A18" w:rsidRPr="00BB5E24" w:rsidRDefault="00343A18" w:rsidP="005A05C8">
            <w:pPr>
              <w:spacing w:before="0"/>
              <w:jc w:val="center"/>
              <w:rPr>
                <w:rFonts w:eastAsia="Calibri" w:cs="Arial"/>
                <w:b/>
                <w:bCs/>
                <w:iCs/>
              </w:rPr>
            </w:pPr>
          </w:p>
          <w:p w14:paraId="439CD986" w14:textId="77777777" w:rsidR="00343A18" w:rsidRPr="00BB5E24" w:rsidRDefault="00343A18" w:rsidP="005A05C8">
            <w:pPr>
              <w:spacing w:before="0"/>
              <w:jc w:val="center"/>
              <w:rPr>
                <w:rFonts w:eastAsia="Calibri" w:cs="Arial"/>
                <w:b/>
                <w:bCs/>
                <w:iCs/>
              </w:rPr>
            </w:pPr>
          </w:p>
        </w:tc>
        <w:tc>
          <w:tcPr>
            <w:tcW w:w="908" w:type="pct"/>
            <w:shd w:val="clear" w:color="auto" w:fill="auto"/>
          </w:tcPr>
          <w:p w14:paraId="7351BD99" w14:textId="77777777" w:rsidR="00343A18" w:rsidRPr="00BB5E24" w:rsidRDefault="00343A18" w:rsidP="005A05C8">
            <w:pPr>
              <w:spacing w:before="0"/>
              <w:jc w:val="center"/>
              <w:rPr>
                <w:rFonts w:eastAsia="Calibri" w:cs="Arial"/>
                <w:b/>
                <w:bCs/>
                <w:iCs/>
              </w:rPr>
            </w:pPr>
          </w:p>
        </w:tc>
        <w:tc>
          <w:tcPr>
            <w:tcW w:w="923" w:type="pct"/>
            <w:shd w:val="clear" w:color="auto" w:fill="auto"/>
          </w:tcPr>
          <w:p w14:paraId="21E38135" w14:textId="77777777" w:rsidR="00343A18" w:rsidRPr="00BB5E24" w:rsidRDefault="00343A18" w:rsidP="005A05C8">
            <w:pPr>
              <w:spacing w:before="0"/>
              <w:jc w:val="center"/>
              <w:rPr>
                <w:rFonts w:eastAsia="Calibri" w:cs="Arial"/>
                <w:b/>
                <w:bCs/>
                <w:iCs/>
              </w:rPr>
            </w:pPr>
          </w:p>
        </w:tc>
        <w:tc>
          <w:tcPr>
            <w:tcW w:w="859" w:type="pct"/>
            <w:shd w:val="clear" w:color="auto" w:fill="auto"/>
          </w:tcPr>
          <w:p w14:paraId="2FE09403" w14:textId="77777777" w:rsidR="00343A18" w:rsidRPr="00BB5E24" w:rsidRDefault="00343A18" w:rsidP="005A05C8">
            <w:pPr>
              <w:spacing w:before="0"/>
              <w:jc w:val="center"/>
              <w:rPr>
                <w:rFonts w:eastAsia="Calibri" w:cs="Arial"/>
                <w:b/>
                <w:bCs/>
                <w:iCs/>
              </w:rPr>
            </w:pPr>
          </w:p>
        </w:tc>
        <w:tc>
          <w:tcPr>
            <w:tcW w:w="1145" w:type="pct"/>
          </w:tcPr>
          <w:p w14:paraId="559B150D" w14:textId="77777777" w:rsidR="00343A18" w:rsidRPr="00BB5E24" w:rsidRDefault="00343A18" w:rsidP="005A05C8">
            <w:pPr>
              <w:spacing w:before="0"/>
              <w:jc w:val="center"/>
              <w:rPr>
                <w:rFonts w:eastAsia="Calibri" w:cs="Arial"/>
                <w:b/>
                <w:bCs/>
                <w:iCs/>
              </w:rPr>
            </w:pPr>
          </w:p>
        </w:tc>
      </w:tr>
      <w:tr w:rsidR="00343A18" w:rsidRPr="00BB5E24" w14:paraId="5836DEED" w14:textId="77777777" w:rsidTr="00BC01DC">
        <w:tc>
          <w:tcPr>
            <w:tcW w:w="213" w:type="pct"/>
            <w:shd w:val="clear" w:color="auto" w:fill="auto"/>
          </w:tcPr>
          <w:p w14:paraId="00C74DBB" w14:textId="77777777" w:rsidR="00343A18" w:rsidRPr="00BB5E24" w:rsidRDefault="00343A18" w:rsidP="005A05C8">
            <w:pPr>
              <w:spacing w:before="0"/>
              <w:jc w:val="center"/>
              <w:rPr>
                <w:rFonts w:eastAsia="Calibri" w:cs="Arial"/>
                <w:bCs/>
                <w:iCs/>
              </w:rPr>
            </w:pPr>
          </w:p>
          <w:p w14:paraId="78FDBB66" w14:textId="77777777" w:rsidR="00343A18" w:rsidRPr="00BB5E24" w:rsidRDefault="00343A18" w:rsidP="005A05C8">
            <w:pPr>
              <w:spacing w:before="0"/>
              <w:jc w:val="center"/>
              <w:rPr>
                <w:rFonts w:eastAsia="Calibri" w:cs="Arial"/>
                <w:bCs/>
                <w:iCs/>
              </w:rPr>
            </w:pPr>
            <w:r w:rsidRPr="00BB5E24">
              <w:rPr>
                <w:rFonts w:eastAsia="Calibri" w:cs="Arial"/>
                <w:bCs/>
                <w:iCs/>
              </w:rPr>
              <w:t>3.</w:t>
            </w:r>
          </w:p>
        </w:tc>
        <w:tc>
          <w:tcPr>
            <w:tcW w:w="951" w:type="pct"/>
            <w:shd w:val="clear" w:color="auto" w:fill="auto"/>
          </w:tcPr>
          <w:p w14:paraId="390B284D" w14:textId="77777777" w:rsidR="00343A18" w:rsidRPr="00BB5E24" w:rsidRDefault="00343A18" w:rsidP="005A05C8">
            <w:pPr>
              <w:spacing w:before="0"/>
              <w:jc w:val="center"/>
              <w:rPr>
                <w:rFonts w:eastAsia="Calibri" w:cs="Arial"/>
                <w:b/>
                <w:bCs/>
                <w:iCs/>
              </w:rPr>
            </w:pPr>
          </w:p>
          <w:p w14:paraId="7C15D4BB" w14:textId="77777777" w:rsidR="00343A18" w:rsidRPr="00BB5E24" w:rsidRDefault="00343A18" w:rsidP="005A05C8">
            <w:pPr>
              <w:spacing w:before="0"/>
              <w:jc w:val="center"/>
              <w:rPr>
                <w:rFonts w:eastAsia="Calibri" w:cs="Arial"/>
                <w:b/>
                <w:bCs/>
                <w:iCs/>
              </w:rPr>
            </w:pPr>
          </w:p>
          <w:p w14:paraId="6C8F0410" w14:textId="77777777" w:rsidR="00343A18" w:rsidRPr="00BB5E24" w:rsidRDefault="00343A18" w:rsidP="005A05C8">
            <w:pPr>
              <w:spacing w:before="0"/>
              <w:jc w:val="center"/>
              <w:rPr>
                <w:rFonts w:eastAsia="Calibri" w:cs="Arial"/>
                <w:b/>
                <w:bCs/>
                <w:iCs/>
              </w:rPr>
            </w:pPr>
          </w:p>
        </w:tc>
        <w:tc>
          <w:tcPr>
            <w:tcW w:w="908" w:type="pct"/>
            <w:shd w:val="clear" w:color="auto" w:fill="auto"/>
          </w:tcPr>
          <w:p w14:paraId="459BDD03" w14:textId="77777777" w:rsidR="00343A18" w:rsidRPr="00BB5E24" w:rsidRDefault="00343A18" w:rsidP="005A05C8">
            <w:pPr>
              <w:spacing w:before="0"/>
              <w:jc w:val="center"/>
              <w:rPr>
                <w:rFonts w:eastAsia="Calibri" w:cs="Arial"/>
                <w:b/>
                <w:bCs/>
                <w:iCs/>
              </w:rPr>
            </w:pPr>
          </w:p>
        </w:tc>
        <w:tc>
          <w:tcPr>
            <w:tcW w:w="923" w:type="pct"/>
            <w:shd w:val="clear" w:color="auto" w:fill="auto"/>
          </w:tcPr>
          <w:p w14:paraId="077A9808" w14:textId="77777777" w:rsidR="00343A18" w:rsidRPr="00BB5E24" w:rsidRDefault="00343A18" w:rsidP="005A05C8">
            <w:pPr>
              <w:spacing w:before="0"/>
              <w:jc w:val="center"/>
              <w:rPr>
                <w:rFonts w:eastAsia="Calibri" w:cs="Arial"/>
                <w:b/>
                <w:bCs/>
                <w:iCs/>
              </w:rPr>
            </w:pPr>
          </w:p>
        </w:tc>
        <w:tc>
          <w:tcPr>
            <w:tcW w:w="859" w:type="pct"/>
            <w:shd w:val="clear" w:color="auto" w:fill="auto"/>
          </w:tcPr>
          <w:p w14:paraId="05271984" w14:textId="77777777" w:rsidR="00343A18" w:rsidRPr="00BB5E24" w:rsidRDefault="00343A18" w:rsidP="005A05C8">
            <w:pPr>
              <w:spacing w:before="0"/>
              <w:jc w:val="center"/>
              <w:rPr>
                <w:rFonts w:eastAsia="Calibri" w:cs="Arial"/>
                <w:b/>
                <w:bCs/>
                <w:iCs/>
              </w:rPr>
            </w:pPr>
          </w:p>
        </w:tc>
        <w:tc>
          <w:tcPr>
            <w:tcW w:w="1145" w:type="pct"/>
          </w:tcPr>
          <w:p w14:paraId="480A8FAE" w14:textId="77777777" w:rsidR="00343A18" w:rsidRPr="00BB5E24" w:rsidRDefault="00343A18" w:rsidP="005A05C8">
            <w:pPr>
              <w:spacing w:before="0"/>
              <w:jc w:val="center"/>
              <w:rPr>
                <w:rFonts w:eastAsia="Calibri" w:cs="Arial"/>
                <w:b/>
                <w:bCs/>
                <w:iCs/>
              </w:rPr>
            </w:pPr>
          </w:p>
        </w:tc>
      </w:tr>
      <w:tr w:rsidR="00343A18" w:rsidRPr="00BB5E24" w14:paraId="16CDB9F8" w14:textId="77777777" w:rsidTr="00BC01DC">
        <w:tc>
          <w:tcPr>
            <w:tcW w:w="213" w:type="pct"/>
            <w:shd w:val="clear" w:color="auto" w:fill="auto"/>
          </w:tcPr>
          <w:p w14:paraId="4C130655" w14:textId="77777777" w:rsidR="00343A18" w:rsidRPr="00BB5E24" w:rsidRDefault="00343A18" w:rsidP="005A05C8">
            <w:pPr>
              <w:spacing w:before="0"/>
              <w:jc w:val="center"/>
              <w:rPr>
                <w:rFonts w:eastAsia="Calibri" w:cs="Arial"/>
                <w:bCs/>
                <w:iCs/>
              </w:rPr>
            </w:pPr>
          </w:p>
          <w:p w14:paraId="10E6DBB9" w14:textId="77777777" w:rsidR="00343A18" w:rsidRPr="00BB5E24" w:rsidRDefault="00343A18" w:rsidP="005A05C8">
            <w:pPr>
              <w:spacing w:before="0"/>
              <w:jc w:val="center"/>
              <w:rPr>
                <w:rFonts w:eastAsia="Calibri" w:cs="Arial"/>
                <w:bCs/>
                <w:iCs/>
              </w:rPr>
            </w:pPr>
            <w:r w:rsidRPr="00BB5E24">
              <w:rPr>
                <w:rFonts w:eastAsia="Calibri" w:cs="Arial"/>
                <w:bCs/>
                <w:iCs/>
              </w:rPr>
              <w:t>4.</w:t>
            </w:r>
          </w:p>
        </w:tc>
        <w:tc>
          <w:tcPr>
            <w:tcW w:w="951" w:type="pct"/>
            <w:shd w:val="clear" w:color="auto" w:fill="auto"/>
          </w:tcPr>
          <w:p w14:paraId="038810D1" w14:textId="77777777" w:rsidR="00343A18" w:rsidRPr="00BB5E24" w:rsidRDefault="00343A18" w:rsidP="005A05C8">
            <w:pPr>
              <w:spacing w:before="0"/>
              <w:jc w:val="center"/>
              <w:rPr>
                <w:rFonts w:eastAsia="Calibri" w:cs="Arial"/>
                <w:b/>
                <w:bCs/>
                <w:iCs/>
              </w:rPr>
            </w:pPr>
          </w:p>
          <w:p w14:paraId="15F9D5C7" w14:textId="77777777" w:rsidR="00343A18" w:rsidRPr="00BB5E24" w:rsidRDefault="00343A18" w:rsidP="005A05C8">
            <w:pPr>
              <w:spacing w:before="0"/>
              <w:jc w:val="center"/>
              <w:rPr>
                <w:rFonts w:eastAsia="Calibri" w:cs="Arial"/>
                <w:b/>
                <w:bCs/>
                <w:iCs/>
              </w:rPr>
            </w:pPr>
          </w:p>
          <w:p w14:paraId="2C8B0172" w14:textId="77777777" w:rsidR="00343A18" w:rsidRPr="00BB5E24" w:rsidRDefault="00343A18" w:rsidP="005A05C8">
            <w:pPr>
              <w:spacing w:before="0"/>
              <w:jc w:val="center"/>
              <w:rPr>
                <w:rFonts w:eastAsia="Calibri" w:cs="Arial"/>
                <w:b/>
                <w:bCs/>
                <w:iCs/>
              </w:rPr>
            </w:pPr>
          </w:p>
        </w:tc>
        <w:tc>
          <w:tcPr>
            <w:tcW w:w="908" w:type="pct"/>
            <w:shd w:val="clear" w:color="auto" w:fill="auto"/>
          </w:tcPr>
          <w:p w14:paraId="6BC33732" w14:textId="77777777" w:rsidR="00343A18" w:rsidRPr="00BB5E24" w:rsidRDefault="00343A18" w:rsidP="005A05C8">
            <w:pPr>
              <w:spacing w:before="0"/>
              <w:jc w:val="center"/>
              <w:rPr>
                <w:rFonts w:eastAsia="Calibri" w:cs="Arial"/>
                <w:b/>
                <w:bCs/>
                <w:iCs/>
              </w:rPr>
            </w:pPr>
          </w:p>
        </w:tc>
        <w:tc>
          <w:tcPr>
            <w:tcW w:w="923" w:type="pct"/>
            <w:shd w:val="clear" w:color="auto" w:fill="auto"/>
          </w:tcPr>
          <w:p w14:paraId="3B296FA0" w14:textId="77777777" w:rsidR="00343A18" w:rsidRPr="00BB5E24" w:rsidRDefault="00343A18" w:rsidP="005A05C8">
            <w:pPr>
              <w:spacing w:before="0"/>
              <w:jc w:val="center"/>
              <w:rPr>
                <w:rFonts w:eastAsia="Calibri" w:cs="Arial"/>
                <w:b/>
                <w:bCs/>
                <w:iCs/>
              </w:rPr>
            </w:pPr>
          </w:p>
        </w:tc>
        <w:tc>
          <w:tcPr>
            <w:tcW w:w="859" w:type="pct"/>
            <w:shd w:val="clear" w:color="auto" w:fill="auto"/>
          </w:tcPr>
          <w:p w14:paraId="3FAC2DB5" w14:textId="77777777" w:rsidR="00343A18" w:rsidRPr="00BB5E24" w:rsidRDefault="00343A18" w:rsidP="005A05C8">
            <w:pPr>
              <w:spacing w:before="0"/>
              <w:jc w:val="center"/>
              <w:rPr>
                <w:rFonts w:eastAsia="Calibri" w:cs="Arial"/>
                <w:b/>
                <w:bCs/>
                <w:iCs/>
              </w:rPr>
            </w:pPr>
          </w:p>
        </w:tc>
        <w:tc>
          <w:tcPr>
            <w:tcW w:w="1145" w:type="pct"/>
          </w:tcPr>
          <w:p w14:paraId="4B6257C3" w14:textId="77777777" w:rsidR="00343A18" w:rsidRPr="00BB5E24" w:rsidRDefault="00343A18" w:rsidP="005A05C8">
            <w:pPr>
              <w:spacing w:before="0"/>
              <w:jc w:val="center"/>
              <w:rPr>
                <w:rFonts w:eastAsia="Calibri" w:cs="Arial"/>
                <w:b/>
                <w:bCs/>
                <w:iCs/>
              </w:rPr>
            </w:pPr>
          </w:p>
        </w:tc>
      </w:tr>
      <w:tr w:rsidR="00343A18" w:rsidRPr="00BB5E24" w14:paraId="5C207A23" w14:textId="77777777" w:rsidTr="00BC01DC">
        <w:tc>
          <w:tcPr>
            <w:tcW w:w="213" w:type="pct"/>
            <w:shd w:val="clear" w:color="auto" w:fill="auto"/>
          </w:tcPr>
          <w:p w14:paraId="6D6428AC" w14:textId="77777777" w:rsidR="00343A18" w:rsidRPr="00BB5E24" w:rsidRDefault="00343A18" w:rsidP="005A05C8">
            <w:pPr>
              <w:spacing w:before="0"/>
              <w:jc w:val="center"/>
              <w:rPr>
                <w:rFonts w:eastAsia="Calibri" w:cs="Arial"/>
                <w:bCs/>
                <w:iCs/>
              </w:rPr>
            </w:pPr>
          </w:p>
          <w:p w14:paraId="36793690" w14:textId="77777777" w:rsidR="00343A18" w:rsidRPr="00BB5E24" w:rsidRDefault="00343A18" w:rsidP="005A05C8">
            <w:pPr>
              <w:spacing w:before="0"/>
              <w:jc w:val="center"/>
              <w:rPr>
                <w:rFonts w:eastAsia="Calibri" w:cs="Arial"/>
                <w:bCs/>
                <w:iCs/>
              </w:rPr>
            </w:pPr>
            <w:r w:rsidRPr="00BB5E24">
              <w:rPr>
                <w:rFonts w:eastAsia="Calibri" w:cs="Arial"/>
                <w:bCs/>
                <w:iCs/>
              </w:rPr>
              <w:t>5.</w:t>
            </w:r>
          </w:p>
        </w:tc>
        <w:tc>
          <w:tcPr>
            <w:tcW w:w="951" w:type="pct"/>
            <w:shd w:val="clear" w:color="auto" w:fill="auto"/>
          </w:tcPr>
          <w:p w14:paraId="632EF153" w14:textId="77777777" w:rsidR="00343A18" w:rsidRPr="00BB5E24" w:rsidRDefault="00343A18" w:rsidP="005A05C8">
            <w:pPr>
              <w:spacing w:before="0"/>
              <w:jc w:val="center"/>
              <w:rPr>
                <w:rFonts w:eastAsia="Calibri" w:cs="Arial"/>
                <w:b/>
                <w:bCs/>
                <w:iCs/>
              </w:rPr>
            </w:pPr>
          </w:p>
          <w:p w14:paraId="1AECF424" w14:textId="77777777" w:rsidR="00343A18" w:rsidRPr="00BB5E24" w:rsidRDefault="00343A18" w:rsidP="005A05C8">
            <w:pPr>
              <w:spacing w:before="0"/>
              <w:jc w:val="center"/>
              <w:rPr>
                <w:rFonts w:eastAsia="Calibri" w:cs="Arial"/>
                <w:b/>
                <w:bCs/>
                <w:iCs/>
              </w:rPr>
            </w:pPr>
          </w:p>
          <w:p w14:paraId="0F5ECDA4" w14:textId="77777777" w:rsidR="00343A18" w:rsidRPr="00BB5E24" w:rsidRDefault="00343A18" w:rsidP="005A05C8">
            <w:pPr>
              <w:spacing w:before="0"/>
              <w:jc w:val="center"/>
              <w:rPr>
                <w:rFonts w:eastAsia="Calibri" w:cs="Arial"/>
                <w:b/>
                <w:bCs/>
                <w:iCs/>
              </w:rPr>
            </w:pPr>
          </w:p>
        </w:tc>
        <w:tc>
          <w:tcPr>
            <w:tcW w:w="908" w:type="pct"/>
            <w:shd w:val="clear" w:color="auto" w:fill="auto"/>
          </w:tcPr>
          <w:p w14:paraId="4303C7C6" w14:textId="77777777" w:rsidR="00343A18" w:rsidRPr="00BB5E24" w:rsidRDefault="00343A18" w:rsidP="005A05C8">
            <w:pPr>
              <w:spacing w:before="0"/>
              <w:jc w:val="center"/>
              <w:rPr>
                <w:rFonts w:eastAsia="Calibri" w:cs="Arial"/>
                <w:b/>
                <w:bCs/>
                <w:iCs/>
              </w:rPr>
            </w:pPr>
          </w:p>
        </w:tc>
        <w:tc>
          <w:tcPr>
            <w:tcW w:w="923" w:type="pct"/>
            <w:shd w:val="clear" w:color="auto" w:fill="auto"/>
          </w:tcPr>
          <w:p w14:paraId="0313BD71" w14:textId="77777777" w:rsidR="00343A18" w:rsidRPr="00BB5E24" w:rsidRDefault="00343A18" w:rsidP="005A05C8">
            <w:pPr>
              <w:spacing w:before="0"/>
              <w:jc w:val="center"/>
              <w:rPr>
                <w:rFonts w:eastAsia="Calibri" w:cs="Arial"/>
                <w:b/>
                <w:bCs/>
                <w:iCs/>
              </w:rPr>
            </w:pPr>
          </w:p>
        </w:tc>
        <w:tc>
          <w:tcPr>
            <w:tcW w:w="859" w:type="pct"/>
            <w:shd w:val="clear" w:color="auto" w:fill="auto"/>
          </w:tcPr>
          <w:p w14:paraId="2757489B" w14:textId="77777777" w:rsidR="00343A18" w:rsidRPr="00BB5E24" w:rsidRDefault="00343A18" w:rsidP="005A05C8">
            <w:pPr>
              <w:spacing w:before="0"/>
              <w:jc w:val="center"/>
              <w:rPr>
                <w:rFonts w:eastAsia="Calibri" w:cs="Arial"/>
                <w:b/>
                <w:bCs/>
                <w:iCs/>
              </w:rPr>
            </w:pPr>
          </w:p>
        </w:tc>
        <w:tc>
          <w:tcPr>
            <w:tcW w:w="1145" w:type="pct"/>
          </w:tcPr>
          <w:p w14:paraId="5A8930C2" w14:textId="77777777" w:rsidR="00343A18" w:rsidRPr="00BB5E24" w:rsidRDefault="00343A18" w:rsidP="005A05C8">
            <w:pPr>
              <w:spacing w:before="0"/>
              <w:jc w:val="center"/>
              <w:rPr>
                <w:rFonts w:eastAsia="Calibri" w:cs="Arial"/>
                <w:b/>
                <w:bCs/>
                <w:iCs/>
              </w:rPr>
            </w:pPr>
          </w:p>
        </w:tc>
      </w:tr>
      <w:tr w:rsidR="00343A18" w:rsidRPr="00BB5E24" w14:paraId="72B3D7BB"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64FA6DA0" w14:textId="77777777" w:rsidR="00343A18" w:rsidRPr="00BB5E24" w:rsidRDefault="00343A18" w:rsidP="005A05C8">
            <w:pPr>
              <w:spacing w:before="0"/>
              <w:jc w:val="center"/>
              <w:rPr>
                <w:rFonts w:eastAsia="Calibri" w:cs="Arial"/>
                <w:b/>
                <w:bCs/>
                <w:iCs/>
              </w:rPr>
            </w:pPr>
          </w:p>
        </w:tc>
        <w:tc>
          <w:tcPr>
            <w:tcW w:w="859" w:type="pct"/>
            <w:shd w:val="clear" w:color="auto" w:fill="auto"/>
          </w:tcPr>
          <w:p w14:paraId="764C75F4" w14:textId="77777777" w:rsidR="00343A18" w:rsidRPr="00BB5E24" w:rsidRDefault="00343A18" w:rsidP="005A05C8">
            <w:pPr>
              <w:spacing w:before="0"/>
              <w:jc w:val="center"/>
              <w:rPr>
                <w:rFonts w:eastAsia="Calibri" w:cs="Arial"/>
                <w:b/>
                <w:bCs/>
                <w:iCs/>
              </w:rPr>
            </w:pPr>
          </w:p>
          <w:p w14:paraId="6E5601E1" w14:textId="77777777" w:rsidR="00343A18" w:rsidRPr="00BB5E24" w:rsidRDefault="00343A18" w:rsidP="005A05C8">
            <w:pPr>
              <w:spacing w:before="0"/>
              <w:jc w:val="center"/>
              <w:rPr>
                <w:rFonts w:eastAsia="Calibri" w:cs="Arial"/>
                <w:b/>
                <w:bCs/>
                <w:iCs/>
              </w:rPr>
            </w:pPr>
            <w:r w:rsidRPr="00BB5E24">
              <w:rPr>
                <w:rFonts w:eastAsia="Calibri" w:cs="Arial"/>
                <w:b/>
                <w:bCs/>
                <w:iCs/>
              </w:rPr>
              <w:t>Укупна вредност</w:t>
            </w:r>
          </w:p>
          <w:p w14:paraId="749318D5" w14:textId="77777777" w:rsidR="00343A18" w:rsidRPr="00BB5E24" w:rsidRDefault="00FD6BCE" w:rsidP="005A05C8">
            <w:pPr>
              <w:spacing w:before="0"/>
              <w:jc w:val="center"/>
              <w:rPr>
                <w:rFonts w:eastAsia="Calibri" w:cs="Arial"/>
                <w:b/>
                <w:bCs/>
                <w:iCs/>
              </w:rPr>
            </w:pPr>
            <w:r w:rsidRPr="00BB5E24">
              <w:rPr>
                <w:rFonts w:eastAsia="Calibri" w:cs="Arial"/>
                <w:b/>
                <w:bCs/>
                <w:iCs/>
                <w:lang w:val="sr-Cyrl-RS"/>
              </w:rPr>
              <w:t>извршених услуга</w:t>
            </w:r>
            <w:r w:rsidR="00343A18" w:rsidRPr="00BB5E24">
              <w:rPr>
                <w:rFonts w:eastAsia="Calibri" w:cs="Arial"/>
                <w:b/>
                <w:bCs/>
                <w:iCs/>
              </w:rPr>
              <w:t xml:space="preserve"> без</w:t>
            </w:r>
          </w:p>
          <w:p w14:paraId="4A2CAC93" w14:textId="77777777" w:rsidR="00343A18" w:rsidRPr="00BB5E24" w:rsidRDefault="00343A18" w:rsidP="005A05C8">
            <w:pPr>
              <w:spacing w:before="0"/>
              <w:jc w:val="center"/>
              <w:rPr>
                <w:rFonts w:eastAsia="Calibri" w:cs="Arial"/>
                <w:b/>
                <w:bCs/>
                <w:iCs/>
              </w:rPr>
            </w:pPr>
            <w:r w:rsidRPr="00BB5E24">
              <w:rPr>
                <w:rFonts w:eastAsia="Calibri" w:cs="Arial"/>
                <w:b/>
                <w:bCs/>
                <w:iCs/>
              </w:rPr>
              <w:t>ПДВ</w:t>
            </w:r>
          </w:p>
          <w:p w14:paraId="2EE54D5C" w14:textId="75E0E80F" w:rsidR="00343A18" w:rsidRPr="00BB5E24" w:rsidRDefault="000C67B2" w:rsidP="005A05C8">
            <w:pPr>
              <w:spacing w:before="0"/>
              <w:rPr>
                <w:rFonts w:eastAsia="Calibri" w:cs="Arial"/>
                <w:b/>
                <w:bCs/>
                <w:iCs/>
              </w:rPr>
            </w:pPr>
            <w:r w:rsidRPr="00BB5E24">
              <w:rPr>
                <w:rFonts w:eastAsia="Calibri" w:cs="Arial"/>
                <w:b/>
                <w:bCs/>
                <w:iCs/>
                <w:lang w:val="sr-Cyrl-RS"/>
              </w:rPr>
              <w:t xml:space="preserve">     Дин</w:t>
            </w:r>
          </w:p>
        </w:tc>
        <w:tc>
          <w:tcPr>
            <w:tcW w:w="1145" w:type="pct"/>
          </w:tcPr>
          <w:p w14:paraId="2DD5809D" w14:textId="77777777" w:rsidR="00343A18" w:rsidRPr="00BB5E24" w:rsidRDefault="00343A18" w:rsidP="005A05C8">
            <w:pPr>
              <w:spacing w:before="0"/>
              <w:ind w:left="720"/>
              <w:jc w:val="center"/>
              <w:rPr>
                <w:rFonts w:eastAsia="Calibri" w:cs="Arial"/>
                <w:b/>
                <w:bCs/>
                <w:iCs/>
              </w:rPr>
            </w:pPr>
          </w:p>
        </w:tc>
      </w:tr>
    </w:tbl>
    <w:p w14:paraId="786812D2" w14:textId="77777777" w:rsidR="00343A18" w:rsidRPr="00BB5E24" w:rsidRDefault="00343A18" w:rsidP="005A05C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BB5E24" w14:paraId="4CD22BAF" w14:textId="77777777" w:rsidTr="00BC01DC">
        <w:trPr>
          <w:jc w:val="center"/>
        </w:trPr>
        <w:tc>
          <w:tcPr>
            <w:tcW w:w="3882" w:type="dxa"/>
          </w:tcPr>
          <w:p w14:paraId="4BA70616" w14:textId="77777777" w:rsidR="00343A18" w:rsidRPr="00BB5E24" w:rsidRDefault="00343A18" w:rsidP="005A05C8">
            <w:pPr>
              <w:spacing w:before="0"/>
              <w:jc w:val="center"/>
              <w:rPr>
                <w:rFonts w:cs="Arial"/>
              </w:rPr>
            </w:pPr>
            <w:r w:rsidRPr="00BB5E24">
              <w:rPr>
                <w:rFonts w:cs="Arial"/>
              </w:rPr>
              <w:t>Датум:</w:t>
            </w:r>
          </w:p>
        </w:tc>
        <w:tc>
          <w:tcPr>
            <w:tcW w:w="2127" w:type="dxa"/>
          </w:tcPr>
          <w:p w14:paraId="61A16750" w14:textId="77777777" w:rsidR="00343A18" w:rsidRPr="00BB5E24" w:rsidRDefault="00343A18" w:rsidP="005A05C8">
            <w:pPr>
              <w:spacing w:before="0"/>
              <w:jc w:val="center"/>
              <w:rPr>
                <w:rFonts w:cs="Arial"/>
                <w:lang w:val="ru-RU"/>
              </w:rPr>
            </w:pPr>
          </w:p>
        </w:tc>
        <w:tc>
          <w:tcPr>
            <w:tcW w:w="4022" w:type="dxa"/>
          </w:tcPr>
          <w:p w14:paraId="0805426E" w14:textId="77777777" w:rsidR="00343A18" w:rsidRPr="00BB5E24" w:rsidRDefault="00343A18" w:rsidP="005A05C8">
            <w:pPr>
              <w:spacing w:before="0"/>
              <w:jc w:val="center"/>
              <w:rPr>
                <w:rFonts w:cs="Arial"/>
                <w:lang w:val="ru-RU"/>
              </w:rPr>
            </w:pPr>
            <w:r w:rsidRPr="00BB5E24">
              <w:rPr>
                <w:rFonts w:cs="Arial"/>
                <w:lang w:val="sr-Cyrl-CS"/>
              </w:rPr>
              <w:t>П</w:t>
            </w:r>
            <w:r w:rsidRPr="00BB5E24">
              <w:rPr>
                <w:rFonts w:cs="Arial"/>
              </w:rPr>
              <w:t>онуђач</w:t>
            </w:r>
            <w:r w:rsidRPr="00BB5E24">
              <w:rPr>
                <w:rFonts w:cs="Arial"/>
                <w:lang w:val="ru-RU"/>
              </w:rPr>
              <w:t>:</w:t>
            </w:r>
          </w:p>
        </w:tc>
      </w:tr>
      <w:tr w:rsidR="00343A18" w:rsidRPr="00BB5E24" w14:paraId="136D7035" w14:textId="77777777" w:rsidTr="00BC01DC">
        <w:trPr>
          <w:jc w:val="center"/>
        </w:trPr>
        <w:tc>
          <w:tcPr>
            <w:tcW w:w="3882" w:type="dxa"/>
          </w:tcPr>
          <w:p w14:paraId="35E2BB7B" w14:textId="77777777" w:rsidR="00343A18" w:rsidRPr="00BB5E24" w:rsidRDefault="00343A18" w:rsidP="005A05C8">
            <w:pPr>
              <w:spacing w:before="0"/>
              <w:jc w:val="center"/>
              <w:rPr>
                <w:rFonts w:cs="Arial"/>
              </w:rPr>
            </w:pPr>
          </w:p>
        </w:tc>
        <w:tc>
          <w:tcPr>
            <w:tcW w:w="2127" w:type="dxa"/>
          </w:tcPr>
          <w:p w14:paraId="563F2E88" w14:textId="77777777" w:rsidR="00343A18" w:rsidRPr="00BB5E24" w:rsidRDefault="00343A18" w:rsidP="005A05C8">
            <w:pPr>
              <w:spacing w:before="0"/>
              <w:jc w:val="center"/>
              <w:rPr>
                <w:rFonts w:cs="Arial"/>
              </w:rPr>
            </w:pPr>
            <w:r w:rsidRPr="00BB5E24">
              <w:rPr>
                <w:rFonts w:cs="Arial"/>
              </w:rPr>
              <w:t>М.П.</w:t>
            </w:r>
          </w:p>
        </w:tc>
        <w:tc>
          <w:tcPr>
            <w:tcW w:w="4022" w:type="dxa"/>
          </w:tcPr>
          <w:p w14:paraId="50E8F0DF" w14:textId="77777777" w:rsidR="00343A18" w:rsidRPr="00BB5E24" w:rsidRDefault="00343A18" w:rsidP="005A05C8">
            <w:pPr>
              <w:spacing w:before="0"/>
              <w:jc w:val="center"/>
              <w:rPr>
                <w:rFonts w:cs="Arial"/>
                <w:lang w:val="ru-RU"/>
              </w:rPr>
            </w:pPr>
          </w:p>
        </w:tc>
      </w:tr>
      <w:tr w:rsidR="00343A18" w:rsidRPr="00BB5E24" w14:paraId="640041CB" w14:textId="77777777" w:rsidTr="00BC01DC">
        <w:trPr>
          <w:jc w:val="center"/>
        </w:trPr>
        <w:tc>
          <w:tcPr>
            <w:tcW w:w="3882" w:type="dxa"/>
            <w:tcBorders>
              <w:bottom w:val="single" w:sz="4" w:space="0" w:color="auto"/>
            </w:tcBorders>
          </w:tcPr>
          <w:p w14:paraId="687668E2" w14:textId="77777777" w:rsidR="00343A18" w:rsidRPr="00BB5E24" w:rsidRDefault="00343A18" w:rsidP="005A05C8">
            <w:pPr>
              <w:spacing w:before="0"/>
              <w:jc w:val="center"/>
              <w:rPr>
                <w:rFonts w:cs="Arial"/>
              </w:rPr>
            </w:pPr>
          </w:p>
        </w:tc>
        <w:tc>
          <w:tcPr>
            <w:tcW w:w="2127" w:type="dxa"/>
          </w:tcPr>
          <w:p w14:paraId="21A298D2" w14:textId="77777777" w:rsidR="00343A18" w:rsidRPr="00BB5E24" w:rsidRDefault="00343A18" w:rsidP="005A05C8">
            <w:pPr>
              <w:spacing w:before="0"/>
              <w:jc w:val="center"/>
              <w:rPr>
                <w:rFonts w:cs="Arial"/>
                <w:lang w:val="ru-RU"/>
              </w:rPr>
            </w:pPr>
          </w:p>
        </w:tc>
        <w:tc>
          <w:tcPr>
            <w:tcW w:w="4022" w:type="dxa"/>
            <w:tcBorders>
              <w:bottom w:val="single" w:sz="4" w:space="0" w:color="auto"/>
            </w:tcBorders>
          </w:tcPr>
          <w:p w14:paraId="75CD6749" w14:textId="77777777" w:rsidR="00343A18" w:rsidRPr="00BB5E24" w:rsidRDefault="00343A18" w:rsidP="005A05C8">
            <w:pPr>
              <w:spacing w:before="0"/>
              <w:jc w:val="center"/>
              <w:rPr>
                <w:rFonts w:cs="Arial"/>
                <w:lang w:val="ru-RU"/>
              </w:rPr>
            </w:pPr>
          </w:p>
        </w:tc>
      </w:tr>
      <w:tr w:rsidR="00343A18" w:rsidRPr="00BB5E24" w14:paraId="230FDA44" w14:textId="77777777" w:rsidTr="00BC01DC">
        <w:trPr>
          <w:trHeight w:val="389"/>
          <w:jc w:val="center"/>
        </w:trPr>
        <w:tc>
          <w:tcPr>
            <w:tcW w:w="3882" w:type="dxa"/>
            <w:tcBorders>
              <w:top w:val="single" w:sz="4" w:space="0" w:color="auto"/>
            </w:tcBorders>
          </w:tcPr>
          <w:p w14:paraId="78E906B3" w14:textId="77777777" w:rsidR="00343A18" w:rsidRPr="00BB5E24" w:rsidRDefault="00343A18" w:rsidP="005A05C8">
            <w:pPr>
              <w:spacing w:before="0"/>
              <w:jc w:val="center"/>
              <w:rPr>
                <w:rFonts w:cs="Arial"/>
              </w:rPr>
            </w:pPr>
          </w:p>
        </w:tc>
        <w:tc>
          <w:tcPr>
            <w:tcW w:w="2127" w:type="dxa"/>
          </w:tcPr>
          <w:p w14:paraId="1EB2E7D5" w14:textId="77777777" w:rsidR="00343A18" w:rsidRPr="00BB5E24" w:rsidRDefault="00343A18" w:rsidP="005A05C8">
            <w:pPr>
              <w:spacing w:before="0"/>
              <w:jc w:val="center"/>
              <w:rPr>
                <w:rFonts w:cs="Arial"/>
                <w:lang w:val="ru-RU"/>
              </w:rPr>
            </w:pPr>
          </w:p>
        </w:tc>
        <w:tc>
          <w:tcPr>
            <w:tcW w:w="4022" w:type="dxa"/>
            <w:tcBorders>
              <w:top w:val="single" w:sz="4" w:space="0" w:color="auto"/>
            </w:tcBorders>
          </w:tcPr>
          <w:p w14:paraId="507491F2" w14:textId="77777777" w:rsidR="00343A18" w:rsidRPr="00BB5E24" w:rsidRDefault="00343A18" w:rsidP="005A05C8">
            <w:pPr>
              <w:spacing w:before="0"/>
              <w:jc w:val="center"/>
              <w:rPr>
                <w:rFonts w:cs="Arial"/>
                <w:lang w:val="ru-RU"/>
              </w:rPr>
            </w:pPr>
          </w:p>
        </w:tc>
      </w:tr>
    </w:tbl>
    <w:p w14:paraId="32352504" w14:textId="77777777" w:rsidR="00343A18" w:rsidRPr="00BB5E24" w:rsidRDefault="00343A18" w:rsidP="005A05C8">
      <w:pPr>
        <w:spacing w:before="0"/>
        <w:rPr>
          <w:rFonts w:eastAsia="Symbol" w:cs="Arial"/>
          <w:b/>
          <w:bCs/>
          <w:i/>
          <w:kern w:val="28"/>
        </w:rPr>
      </w:pPr>
      <w:r w:rsidRPr="00BB5E24">
        <w:rPr>
          <w:rFonts w:eastAsia="Symbol" w:cs="Arial"/>
          <w:b/>
          <w:bCs/>
          <w:i/>
          <w:kern w:val="28"/>
        </w:rPr>
        <w:t xml:space="preserve">Напомена: </w:t>
      </w:r>
    </w:p>
    <w:p w14:paraId="3BD9DAC7" w14:textId="77777777" w:rsidR="00343A18" w:rsidRPr="00BB5E24" w:rsidRDefault="00343A18" w:rsidP="005A05C8">
      <w:pPr>
        <w:spacing w:before="0"/>
        <w:rPr>
          <w:rFonts w:eastAsia="TimesNewRomanPS-BoldMT" w:cs="Arial"/>
          <w:i/>
          <w:lang w:val="sr-Cyrl-CS"/>
        </w:rPr>
      </w:pPr>
      <w:r w:rsidRPr="00BB5E24">
        <w:rPr>
          <w:rFonts w:eastAsia="TimesNewRomanPS-BoldMT" w:cs="Arial"/>
          <w:i/>
        </w:rPr>
        <w:t xml:space="preserve">Уколико </w:t>
      </w:r>
      <w:r w:rsidRPr="00BB5E24">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BB5E24">
        <w:rPr>
          <w:rFonts w:eastAsia="TimesNewRomanPS-BoldMT" w:cs="Arial"/>
          <w:i/>
        </w:rPr>
        <w:t>.</w:t>
      </w:r>
    </w:p>
    <w:p w14:paraId="2FAAD358" w14:textId="77777777" w:rsidR="00657291" w:rsidRPr="00BB5E24" w:rsidRDefault="00657291" w:rsidP="005A05C8">
      <w:pPr>
        <w:spacing w:before="0"/>
        <w:rPr>
          <w:rFonts w:cs="Arial"/>
          <w:lang w:val="sr-Cyrl-CS"/>
        </w:rPr>
      </w:pPr>
      <w:bookmarkStart w:id="258" w:name="_Toc442559941"/>
      <w:r w:rsidRPr="00BB5E24">
        <w:rPr>
          <w:rFonts w:cs="Arial"/>
          <w:i/>
        </w:rPr>
        <w:t>Приликом подношења понуде овај образац копирати у потребном броју примерака.</w:t>
      </w:r>
    </w:p>
    <w:p w14:paraId="477AA2A5" w14:textId="77777777" w:rsidR="00657291" w:rsidRPr="00BB5E24" w:rsidRDefault="00657291" w:rsidP="005A05C8">
      <w:pPr>
        <w:spacing w:before="0"/>
        <w:rPr>
          <w:rFonts w:cs="Arial"/>
          <w:b/>
          <w:bCs/>
          <w:kern w:val="28"/>
          <w:lang w:val="sr-Cyrl-CS" w:eastAsia="ar-SA"/>
        </w:rPr>
      </w:pPr>
      <w:r w:rsidRPr="00BB5E24">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6BE7F50" w14:textId="77777777" w:rsidR="0042687E" w:rsidRPr="00BB5E24" w:rsidRDefault="0042687E" w:rsidP="005A05C8">
      <w:pPr>
        <w:spacing w:before="0"/>
        <w:rPr>
          <w:rFonts w:cs="Arial"/>
        </w:rPr>
      </w:pPr>
    </w:p>
    <w:p w14:paraId="15270512" w14:textId="77777777" w:rsidR="0042687E" w:rsidRPr="00BB5E24" w:rsidRDefault="0042687E" w:rsidP="005A05C8">
      <w:pPr>
        <w:spacing w:before="0"/>
        <w:rPr>
          <w:rFonts w:cs="Arial"/>
        </w:rPr>
      </w:pPr>
    </w:p>
    <w:p w14:paraId="14FA3153" w14:textId="77777777" w:rsidR="00C95371" w:rsidRPr="00BB5E24" w:rsidRDefault="00C95371" w:rsidP="005A05C8">
      <w:pPr>
        <w:spacing w:before="0"/>
        <w:jc w:val="left"/>
        <w:rPr>
          <w:rFonts w:cs="Arial"/>
          <w:b/>
        </w:rPr>
      </w:pPr>
      <w:r w:rsidRPr="00BB5E24">
        <w:rPr>
          <w:rFonts w:cs="Arial"/>
        </w:rPr>
        <w:br w:type="page"/>
      </w:r>
    </w:p>
    <w:p w14:paraId="5D42EFF4" w14:textId="77777777" w:rsidR="00343A18" w:rsidRPr="00BB5E24" w:rsidRDefault="00343A18" w:rsidP="005A05C8">
      <w:pPr>
        <w:pStyle w:val="KDObrazac"/>
        <w:spacing w:before="0"/>
        <w:rPr>
          <w:lang w:val="sr-Cyrl-RS"/>
        </w:rPr>
      </w:pPr>
      <w:r w:rsidRPr="00BB5E24">
        <w:lastRenderedPageBreak/>
        <w:t xml:space="preserve">ОБРАЗАЦ </w:t>
      </w:r>
      <w:bookmarkEnd w:id="258"/>
      <w:r w:rsidR="00F9795B" w:rsidRPr="00BB5E24">
        <w:rPr>
          <w:lang w:val="sr-Cyrl-RS"/>
        </w:rPr>
        <w:t>6.</w:t>
      </w:r>
    </w:p>
    <w:p w14:paraId="7F4786E0" w14:textId="77777777" w:rsidR="00BB5E24" w:rsidRDefault="00BB5E24" w:rsidP="005A05C8">
      <w:pPr>
        <w:spacing w:before="0"/>
        <w:jc w:val="center"/>
        <w:rPr>
          <w:rFonts w:cs="Arial"/>
          <w:b/>
        </w:rPr>
      </w:pPr>
    </w:p>
    <w:p w14:paraId="6BFC4352" w14:textId="27DDB3CD" w:rsidR="00343A18" w:rsidRPr="00BB5E24" w:rsidRDefault="00343A18" w:rsidP="005A05C8">
      <w:pPr>
        <w:spacing w:before="0"/>
        <w:jc w:val="center"/>
        <w:rPr>
          <w:rFonts w:cs="Arial"/>
          <w:b/>
        </w:rPr>
      </w:pPr>
      <w:r w:rsidRPr="00BB5E24">
        <w:rPr>
          <w:rFonts w:cs="Arial"/>
          <w:b/>
        </w:rPr>
        <w:t>ПОТВРДА О РЕФЕРЕНТНИМ НАБАВКАМА</w:t>
      </w:r>
    </w:p>
    <w:p w14:paraId="47AF9F45" w14:textId="76C83584" w:rsidR="0042687E" w:rsidRDefault="0042687E" w:rsidP="005A05C8">
      <w:pPr>
        <w:spacing w:before="0"/>
        <w:jc w:val="center"/>
        <w:rPr>
          <w:rFonts w:cs="Arial"/>
          <w:lang w:val="sr-Cyrl-RS"/>
        </w:rPr>
      </w:pPr>
    </w:p>
    <w:p w14:paraId="79BA0E19" w14:textId="77777777" w:rsidR="00BB5E24" w:rsidRPr="00BB5E24" w:rsidRDefault="00BB5E24" w:rsidP="005A05C8">
      <w:pPr>
        <w:spacing w:before="0"/>
        <w:jc w:val="center"/>
        <w:rPr>
          <w:rFonts w:cs="Arial"/>
          <w:lang w:val="sr-Cyrl-RS"/>
        </w:rPr>
      </w:pPr>
    </w:p>
    <w:p w14:paraId="377DE4EC" w14:textId="77777777" w:rsidR="00343A18" w:rsidRPr="00BB5E24" w:rsidRDefault="00343A18" w:rsidP="005A05C8">
      <w:pPr>
        <w:tabs>
          <w:tab w:val="left" w:pos="0"/>
          <w:tab w:val="left" w:pos="330"/>
          <w:tab w:val="left" w:pos="540"/>
        </w:tabs>
        <w:spacing w:before="0"/>
        <w:jc w:val="left"/>
        <w:rPr>
          <w:rFonts w:eastAsia="Calibri" w:cs="Arial"/>
        </w:rPr>
      </w:pPr>
      <w:r w:rsidRPr="00BB5E24">
        <w:rPr>
          <w:rFonts w:eastAsia="Calibri" w:cs="Arial"/>
          <w:lang w:val="ru-RU"/>
        </w:rPr>
        <w:t>Наручилац</w:t>
      </w:r>
      <w:r w:rsidR="000C67B2" w:rsidRPr="00BB5E24">
        <w:rPr>
          <w:rFonts w:eastAsia="Calibri" w:cs="Arial"/>
          <w:lang w:val="ru-RU"/>
        </w:rPr>
        <w:t xml:space="preserve"> односно </w:t>
      </w:r>
      <w:r w:rsidR="00FD6BCE" w:rsidRPr="00BB5E24">
        <w:rPr>
          <w:rFonts w:eastAsia="Calibri" w:cs="Arial"/>
          <w:lang w:val="ru-RU"/>
        </w:rPr>
        <w:t>корисник</w:t>
      </w:r>
      <w:r w:rsidRPr="00BB5E24">
        <w:rPr>
          <w:rFonts w:eastAsia="Calibri" w:cs="Arial"/>
          <w:lang w:val="ru-RU"/>
        </w:rPr>
        <w:t xml:space="preserve"> предметних </w:t>
      </w:r>
      <w:r w:rsidR="00FD6BCE" w:rsidRPr="00BB5E24">
        <w:rPr>
          <w:rFonts w:eastAsia="Calibri" w:cs="Arial"/>
          <w:lang w:val="ru-RU"/>
        </w:rPr>
        <w:t>услуга</w:t>
      </w:r>
      <w:r w:rsidRPr="00BB5E24">
        <w:rPr>
          <w:rFonts w:eastAsia="Calibri" w:cs="Arial"/>
          <w:lang w:val="ru-RU"/>
        </w:rPr>
        <w:t xml:space="preserve">: </w:t>
      </w:r>
    </w:p>
    <w:p w14:paraId="73C3F6D1" w14:textId="77777777" w:rsidR="00343A18" w:rsidRPr="00BB5E24" w:rsidRDefault="00343A18" w:rsidP="005A05C8">
      <w:pPr>
        <w:tabs>
          <w:tab w:val="left" w:pos="0"/>
          <w:tab w:val="left" w:pos="330"/>
          <w:tab w:val="left" w:pos="540"/>
        </w:tabs>
        <w:spacing w:before="0"/>
        <w:ind w:left="6"/>
        <w:rPr>
          <w:rFonts w:eastAsia="Calibri" w:cs="Arial"/>
        </w:rPr>
      </w:pPr>
      <w:r w:rsidRPr="00BB5E24">
        <w:rPr>
          <w:rFonts w:eastAsia="Calibri" w:cs="Arial"/>
        </w:rPr>
        <w:t xml:space="preserve">                                                  _________________________________________</w:t>
      </w:r>
      <w:r w:rsidR="000F683D" w:rsidRPr="00BB5E24">
        <w:rPr>
          <w:rFonts w:eastAsia="Calibri" w:cs="Arial"/>
        </w:rPr>
        <w:t>_________________________</w:t>
      </w:r>
    </w:p>
    <w:p w14:paraId="3FE09BE6" w14:textId="77777777" w:rsidR="00343A18" w:rsidRPr="00BB5E24" w:rsidRDefault="00343A18" w:rsidP="005A05C8">
      <w:pPr>
        <w:tabs>
          <w:tab w:val="left" w:pos="0"/>
          <w:tab w:val="left" w:pos="330"/>
          <w:tab w:val="left" w:pos="540"/>
        </w:tabs>
        <w:spacing w:before="0"/>
        <w:ind w:left="6"/>
        <w:jc w:val="center"/>
        <w:rPr>
          <w:rFonts w:eastAsia="Calibri" w:cs="Arial"/>
        </w:rPr>
      </w:pPr>
      <w:r w:rsidRPr="00BB5E24">
        <w:rPr>
          <w:rFonts w:cs="Arial"/>
          <w:bCs/>
          <w:kern w:val="28"/>
        </w:rPr>
        <w:t>(назив и седиште наручиоца)</w:t>
      </w:r>
    </w:p>
    <w:p w14:paraId="26C996A8" w14:textId="77777777" w:rsidR="00343A18" w:rsidRPr="00BB5E24" w:rsidRDefault="00343A18" w:rsidP="005A05C8">
      <w:pPr>
        <w:spacing w:before="0"/>
        <w:jc w:val="left"/>
        <w:rPr>
          <w:rFonts w:cs="Arial"/>
        </w:rPr>
      </w:pPr>
      <w:r w:rsidRPr="00BB5E24">
        <w:rPr>
          <w:rFonts w:cs="Arial"/>
        </w:rPr>
        <w:t>Лице за контакт:      _________________________________________</w:t>
      </w:r>
      <w:r w:rsidR="000F683D" w:rsidRPr="00BB5E24">
        <w:rPr>
          <w:rFonts w:cs="Arial"/>
        </w:rPr>
        <w:t>__________________________</w:t>
      </w:r>
    </w:p>
    <w:p w14:paraId="1EA5652E" w14:textId="77777777" w:rsidR="00343A18" w:rsidRPr="00BB5E24" w:rsidRDefault="00343A18" w:rsidP="005A05C8">
      <w:pPr>
        <w:spacing w:before="0"/>
        <w:jc w:val="center"/>
        <w:rPr>
          <w:rFonts w:cs="Arial"/>
        </w:rPr>
      </w:pPr>
      <w:r w:rsidRPr="00BB5E24">
        <w:rPr>
          <w:rFonts w:cs="Arial"/>
        </w:rPr>
        <w:t>(име, презиме,  контакт телефон)</w:t>
      </w:r>
    </w:p>
    <w:p w14:paraId="4A274763" w14:textId="77777777" w:rsidR="00343A18" w:rsidRPr="00BB5E24" w:rsidRDefault="00343A18" w:rsidP="005A05C8">
      <w:pPr>
        <w:spacing w:before="0"/>
        <w:jc w:val="left"/>
        <w:rPr>
          <w:rFonts w:cs="Arial"/>
        </w:rPr>
      </w:pPr>
      <w:r w:rsidRPr="00BB5E24">
        <w:rPr>
          <w:rFonts w:cs="Arial"/>
        </w:rPr>
        <w:t>Овим путем потврђујем да је _________________________________________</w:t>
      </w:r>
      <w:r w:rsidR="000F683D" w:rsidRPr="00BB5E24">
        <w:rPr>
          <w:rFonts w:cs="Arial"/>
        </w:rPr>
        <w:t>_________________________</w:t>
      </w:r>
    </w:p>
    <w:p w14:paraId="5FEA8B36" w14:textId="77777777" w:rsidR="00343A18" w:rsidRPr="00BB5E24" w:rsidRDefault="00343A18" w:rsidP="005A05C8">
      <w:pPr>
        <w:spacing w:before="0"/>
        <w:jc w:val="center"/>
        <w:rPr>
          <w:rFonts w:cs="Arial"/>
        </w:rPr>
      </w:pPr>
      <w:r w:rsidRPr="00BB5E24">
        <w:rPr>
          <w:rFonts w:cs="Arial"/>
        </w:rPr>
        <w:t>(навести назив седиште  понуђача)</w:t>
      </w:r>
    </w:p>
    <w:p w14:paraId="43EB862F" w14:textId="77777777" w:rsidR="00343A18" w:rsidRPr="00BB5E24" w:rsidRDefault="00343A18" w:rsidP="005A05C8">
      <w:pPr>
        <w:spacing w:before="0"/>
        <w:rPr>
          <w:rFonts w:cs="Arial"/>
        </w:rPr>
      </w:pPr>
      <w:r w:rsidRPr="00BB5E24">
        <w:rPr>
          <w:rFonts w:cs="Arial"/>
        </w:rPr>
        <w:t xml:space="preserve">за наше потребе извршио: </w:t>
      </w:r>
    </w:p>
    <w:p w14:paraId="3D87A4AC" w14:textId="77777777" w:rsidR="00343A18" w:rsidRPr="00BB5E24" w:rsidRDefault="00343A18" w:rsidP="005A05C8">
      <w:pPr>
        <w:spacing w:before="0"/>
        <w:rPr>
          <w:rFonts w:cs="Arial"/>
        </w:rPr>
      </w:pPr>
      <w:r w:rsidRPr="00BB5E24">
        <w:rPr>
          <w:rFonts w:cs="Arial"/>
        </w:rPr>
        <w:t>_________________________________________</w:t>
      </w:r>
      <w:r w:rsidR="000F683D" w:rsidRPr="00BB5E24">
        <w:rPr>
          <w:rFonts w:cs="Arial"/>
        </w:rPr>
        <w:t>_________________________</w:t>
      </w:r>
    </w:p>
    <w:p w14:paraId="17C52E08" w14:textId="77777777" w:rsidR="00343A18" w:rsidRPr="00BB5E24" w:rsidRDefault="00343A18" w:rsidP="005A05C8">
      <w:pPr>
        <w:spacing w:before="0"/>
        <w:rPr>
          <w:rFonts w:cs="Arial"/>
        </w:rPr>
      </w:pPr>
      <w:r w:rsidRPr="00BB5E24">
        <w:rPr>
          <w:rFonts w:cs="Arial"/>
        </w:rPr>
        <w:t xml:space="preserve">                                                  (навести) </w:t>
      </w:r>
    </w:p>
    <w:p w14:paraId="0283B0B1" w14:textId="77777777" w:rsidR="00343A18" w:rsidRPr="00BB5E24" w:rsidRDefault="00343A18" w:rsidP="005A05C8">
      <w:pPr>
        <w:spacing w:before="0"/>
        <w:rPr>
          <w:rFonts w:cs="Arial"/>
          <w:lang w:val="sr-Cyrl-RS"/>
        </w:rPr>
      </w:pPr>
      <w:r w:rsidRPr="00BB5E24">
        <w:rPr>
          <w:rFonts w:cs="Arial"/>
        </w:rPr>
        <w:t xml:space="preserve">у уговореном року, обиму и квалитету и да </w:t>
      </w:r>
      <w:r w:rsidR="004C0776" w:rsidRPr="00BB5E24">
        <w:rPr>
          <w:rFonts w:cs="Arial"/>
          <w:lang w:val="sr-Cyrl-RS"/>
        </w:rPr>
        <w:t>у гарантном року није било рекламација на исте.</w:t>
      </w:r>
    </w:p>
    <w:tbl>
      <w:tblPr>
        <w:tblpPr w:leftFromText="180" w:rightFromText="180" w:vertAnchor="text" w:horzAnchor="margin" w:tblpXSpec="center" w:tblpY="4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198"/>
        <w:gridCol w:w="2448"/>
        <w:gridCol w:w="2411"/>
      </w:tblGrid>
      <w:tr w:rsidR="00343A18" w:rsidRPr="00BB5E24" w14:paraId="702285EC" w14:textId="77777777" w:rsidTr="00BB5E24">
        <w:trPr>
          <w:trHeight w:val="1074"/>
        </w:trPr>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111E2A3B" w14:textId="77777777" w:rsidR="00343A18" w:rsidRPr="00BB5E24" w:rsidRDefault="00343A18" w:rsidP="005A05C8">
            <w:pPr>
              <w:spacing w:before="0"/>
              <w:jc w:val="center"/>
              <w:rPr>
                <w:rFonts w:eastAsia="Calibri" w:cs="Arial"/>
              </w:rPr>
            </w:pPr>
            <w:r w:rsidRPr="00BB5E24">
              <w:rPr>
                <w:rFonts w:eastAsia="Calibri" w:cs="Arial"/>
              </w:rPr>
              <w:t xml:space="preserve">Датум </w:t>
            </w:r>
            <w:r w:rsidR="00F9795B" w:rsidRPr="00BB5E24">
              <w:rPr>
                <w:rFonts w:eastAsia="Calibri" w:cs="Arial"/>
                <w:lang w:val="sr-Cyrl-RS"/>
              </w:rPr>
              <w:t>и број</w:t>
            </w:r>
            <w:r w:rsidRPr="00BB5E24">
              <w:rPr>
                <w:rFonts w:eastAsia="Calibri" w:cs="Arial"/>
              </w:rPr>
              <w:t xml:space="preserve"> закључења уговора</w:t>
            </w:r>
          </w:p>
        </w:tc>
        <w:tc>
          <w:tcPr>
            <w:tcW w:w="1188" w:type="pct"/>
            <w:tcBorders>
              <w:top w:val="single" w:sz="4" w:space="0" w:color="auto"/>
              <w:left w:val="single" w:sz="4" w:space="0" w:color="auto"/>
              <w:bottom w:val="single" w:sz="4" w:space="0" w:color="auto"/>
              <w:right w:val="single" w:sz="4" w:space="0" w:color="auto"/>
            </w:tcBorders>
            <w:vAlign w:val="center"/>
          </w:tcPr>
          <w:p w14:paraId="4D46C831" w14:textId="77777777" w:rsidR="00343A18" w:rsidRPr="00BB5E24" w:rsidRDefault="00343A18" w:rsidP="005A05C8">
            <w:pPr>
              <w:spacing w:before="0"/>
              <w:jc w:val="center"/>
              <w:rPr>
                <w:rFonts w:eastAsia="Calibri" w:cs="Arial"/>
              </w:rPr>
            </w:pPr>
            <w:r w:rsidRPr="00BB5E24">
              <w:rPr>
                <w:rFonts w:eastAsia="Calibri" w:cs="Arial"/>
              </w:rPr>
              <w:t>Датум реализације уговора</w:t>
            </w:r>
          </w:p>
        </w:tc>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2F7AD778" w14:textId="77777777" w:rsidR="00343A18" w:rsidRPr="00BB5E24" w:rsidRDefault="00343A18" w:rsidP="005A05C8">
            <w:pPr>
              <w:spacing w:before="0"/>
              <w:jc w:val="center"/>
              <w:rPr>
                <w:rFonts w:eastAsia="Calibri" w:cs="Arial"/>
              </w:rPr>
            </w:pPr>
            <w:r w:rsidRPr="00BB5E24">
              <w:rPr>
                <w:rFonts w:eastAsia="Calibri" w:cs="Arial"/>
              </w:rPr>
              <w:t>Вредност уговора без ПДВ</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tcPr>
          <w:p w14:paraId="16A8DE01" w14:textId="77777777" w:rsidR="00343A18" w:rsidRPr="00BB5E24" w:rsidRDefault="00343A18" w:rsidP="005A05C8">
            <w:pPr>
              <w:spacing w:before="0"/>
              <w:jc w:val="center"/>
              <w:rPr>
                <w:rFonts w:eastAsia="Calibri" w:cs="Arial"/>
              </w:rPr>
            </w:pPr>
            <w:r w:rsidRPr="00BB5E24">
              <w:rPr>
                <w:rFonts w:eastAsia="Calibri" w:cs="Arial"/>
              </w:rPr>
              <w:t xml:space="preserve">Вредност </w:t>
            </w:r>
            <w:r w:rsidR="00FD6BCE" w:rsidRPr="00BB5E24">
              <w:rPr>
                <w:rFonts w:eastAsia="Calibri" w:cs="Arial"/>
                <w:lang w:val="sr-Cyrl-RS"/>
              </w:rPr>
              <w:t>извршених услуга</w:t>
            </w:r>
            <w:r w:rsidRPr="00BB5E24">
              <w:rPr>
                <w:rFonts w:eastAsia="Calibri" w:cs="Arial"/>
              </w:rPr>
              <w:t xml:space="preserve"> без ПДВ</w:t>
            </w:r>
          </w:p>
          <w:p w14:paraId="675983CF" w14:textId="0029A97E" w:rsidR="00657291" w:rsidRPr="00BB5E24" w:rsidRDefault="00657291" w:rsidP="005A05C8">
            <w:pPr>
              <w:spacing w:before="0"/>
              <w:jc w:val="center"/>
              <w:rPr>
                <w:rFonts w:eastAsia="Calibri" w:cs="Arial"/>
                <w:lang w:val="sr-Cyrl-RS"/>
              </w:rPr>
            </w:pPr>
            <w:r w:rsidRPr="00BB5E24">
              <w:rPr>
                <w:rFonts w:eastAsia="Calibri" w:cs="Arial"/>
                <w:lang w:val="sr-Cyrl-RS"/>
              </w:rPr>
              <w:t>Дин</w:t>
            </w:r>
          </w:p>
        </w:tc>
      </w:tr>
      <w:tr w:rsidR="00343A18" w:rsidRPr="00BB5E24" w14:paraId="2A4D06E0" w14:textId="77777777" w:rsidTr="00BB5E24">
        <w:tc>
          <w:tcPr>
            <w:tcW w:w="1183" w:type="pct"/>
            <w:tcBorders>
              <w:top w:val="single" w:sz="4" w:space="0" w:color="auto"/>
              <w:left w:val="single" w:sz="4" w:space="0" w:color="auto"/>
              <w:bottom w:val="single" w:sz="4" w:space="0" w:color="auto"/>
              <w:right w:val="single" w:sz="4" w:space="0" w:color="auto"/>
            </w:tcBorders>
            <w:shd w:val="clear" w:color="auto" w:fill="auto"/>
          </w:tcPr>
          <w:p w14:paraId="777893E2" w14:textId="77777777" w:rsidR="00343A18" w:rsidRPr="00BB5E24" w:rsidRDefault="00343A18" w:rsidP="005A05C8">
            <w:pPr>
              <w:spacing w:before="0"/>
              <w:rPr>
                <w:rFonts w:eastAsia="Calibri" w:cs="Arial"/>
              </w:rPr>
            </w:pPr>
          </w:p>
        </w:tc>
        <w:tc>
          <w:tcPr>
            <w:tcW w:w="1188" w:type="pct"/>
            <w:tcBorders>
              <w:top w:val="single" w:sz="4" w:space="0" w:color="auto"/>
              <w:left w:val="single" w:sz="4" w:space="0" w:color="auto"/>
              <w:bottom w:val="single" w:sz="4" w:space="0" w:color="auto"/>
              <w:right w:val="single" w:sz="4" w:space="0" w:color="auto"/>
            </w:tcBorders>
          </w:tcPr>
          <w:p w14:paraId="67CE4DB2" w14:textId="77777777" w:rsidR="00343A18" w:rsidRPr="00BB5E24" w:rsidRDefault="00343A18" w:rsidP="005A05C8">
            <w:pPr>
              <w:spacing w:before="0"/>
              <w:rPr>
                <w:rFonts w:eastAsia="Calibri" w:cs="Arial"/>
              </w:rPr>
            </w:pP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70878498" w14:textId="77777777" w:rsidR="00343A18" w:rsidRPr="00BB5E24" w:rsidRDefault="00343A18" w:rsidP="005A05C8">
            <w:pPr>
              <w:spacing w:before="0"/>
              <w:rPr>
                <w:rFonts w:eastAsia="Calibri" w:cs="Arial"/>
              </w:rPr>
            </w:pPr>
          </w:p>
        </w:tc>
        <w:tc>
          <w:tcPr>
            <w:tcW w:w="1304" w:type="pct"/>
            <w:tcBorders>
              <w:top w:val="single" w:sz="4" w:space="0" w:color="auto"/>
              <w:left w:val="single" w:sz="4" w:space="0" w:color="auto"/>
              <w:bottom w:val="single" w:sz="4" w:space="0" w:color="auto"/>
              <w:right w:val="single" w:sz="4" w:space="0" w:color="auto"/>
            </w:tcBorders>
            <w:shd w:val="clear" w:color="auto" w:fill="auto"/>
          </w:tcPr>
          <w:p w14:paraId="19F6C0BE" w14:textId="77777777" w:rsidR="00343A18" w:rsidRPr="00BB5E24" w:rsidRDefault="00343A18" w:rsidP="005A05C8">
            <w:pPr>
              <w:spacing w:before="0"/>
              <w:rPr>
                <w:rFonts w:eastAsia="Calibri" w:cs="Arial"/>
              </w:rPr>
            </w:pPr>
          </w:p>
        </w:tc>
      </w:tr>
      <w:tr w:rsidR="00343A18" w:rsidRPr="00BB5E24" w14:paraId="4FDCE692" w14:textId="77777777" w:rsidTr="00BB5E24">
        <w:tc>
          <w:tcPr>
            <w:tcW w:w="1183" w:type="pct"/>
            <w:tcBorders>
              <w:top w:val="single" w:sz="4" w:space="0" w:color="auto"/>
              <w:left w:val="single" w:sz="4" w:space="0" w:color="auto"/>
              <w:bottom w:val="single" w:sz="4" w:space="0" w:color="auto"/>
              <w:right w:val="single" w:sz="4" w:space="0" w:color="auto"/>
            </w:tcBorders>
            <w:shd w:val="clear" w:color="auto" w:fill="auto"/>
          </w:tcPr>
          <w:p w14:paraId="680D8EA6" w14:textId="77777777" w:rsidR="00343A18" w:rsidRPr="00BB5E24" w:rsidRDefault="00343A18" w:rsidP="005A05C8">
            <w:pPr>
              <w:spacing w:before="0"/>
              <w:rPr>
                <w:rFonts w:eastAsia="Calibri" w:cs="Arial"/>
              </w:rPr>
            </w:pPr>
          </w:p>
        </w:tc>
        <w:tc>
          <w:tcPr>
            <w:tcW w:w="1188" w:type="pct"/>
            <w:tcBorders>
              <w:top w:val="single" w:sz="4" w:space="0" w:color="auto"/>
              <w:left w:val="single" w:sz="4" w:space="0" w:color="auto"/>
              <w:bottom w:val="single" w:sz="4" w:space="0" w:color="auto"/>
              <w:right w:val="single" w:sz="4" w:space="0" w:color="auto"/>
            </w:tcBorders>
          </w:tcPr>
          <w:p w14:paraId="6B2656E3" w14:textId="77777777" w:rsidR="00343A18" w:rsidRPr="00BB5E24" w:rsidRDefault="00343A18" w:rsidP="005A05C8">
            <w:pPr>
              <w:spacing w:before="0"/>
              <w:rPr>
                <w:rFonts w:eastAsia="Calibri" w:cs="Arial"/>
              </w:rPr>
            </w:pP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38E0217A" w14:textId="77777777" w:rsidR="00343A18" w:rsidRPr="00BB5E24" w:rsidRDefault="00343A18" w:rsidP="005A05C8">
            <w:pPr>
              <w:spacing w:before="0"/>
              <w:rPr>
                <w:rFonts w:eastAsia="Calibri" w:cs="Arial"/>
              </w:rPr>
            </w:pPr>
          </w:p>
        </w:tc>
        <w:tc>
          <w:tcPr>
            <w:tcW w:w="1304" w:type="pct"/>
            <w:tcBorders>
              <w:top w:val="single" w:sz="4" w:space="0" w:color="auto"/>
              <w:left w:val="single" w:sz="4" w:space="0" w:color="auto"/>
              <w:bottom w:val="single" w:sz="4" w:space="0" w:color="auto"/>
              <w:right w:val="single" w:sz="4" w:space="0" w:color="auto"/>
            </w:tcBorders>
            <w:shd w:val="clear" w:color="auto" w:fill="auto"/>
          </w:tcPr>
          <w:p w14:paraId="09710517" w14:textId="77777777" w:rsidR="00343A18" w:rsidRPr="00BB5E24" w:rsidRDefault="00343A18" w:rsidP="005A05C8">
            <w:pPr>
              <w:spacing w:before="0"/>
              <w:rPr>
                <w:rFonts w:eastAsia="Calibri" w:cs="Arial"/>
              </w:rPr>
            </w:pPr>
          </w:p>
        </w:tc>
      </w:tr>
      <w:tr w:rsidR="00343A18" w:rsidRPr="00BB5E24" w14:paraId="0D482D80" w14:textId="77777777" w:rsidTr="00BB5E24">
        <w:tc>
          <w:tcPr>
            <w:tcW w:w="1183" w:type="pct"/>
            <w:tcBorders>
              <w:top w:val="single" w:sz="4" w:space="0" w:color="auto"/>
              <w:left w:val="single" w:sz="4" w:space="0" w:color="auto"/>
              <w:bottom w:val="single" w:sz="4" w:space="0" w:color="auto"/>
              <w:right w:val="single" w:sz="4" w:space="0" w:color="auto"/>
            </w:tcBorders>
            <w:shd w:val="clear" w:color="auto" w:fill="auto"/>
          </w:tcPr>
          <w:p w14:paraId="6886571D" w14:textId="77777777" w:rsidR="00343A18" w:rsidRPr="00BB5E24" w:rsidRDefault="00343A18" w:rsidP="005A05C8">
            <w:pPr>
              <w:spacing w:before="0"/>
              <w:rPr>
                <w:rFonts w:eastAsia="Calibri" w:cs="Arial"/>
              </w:rPr>
            </w:pPr>
          </w:p>
        </w:tc>
        <w:tc>
          <w:tcPr>
            <w:tcW w:w="1188" w:type="pct"/>
            <w:tcBorders>
              <w:top w:val="single" w:sz="4" w:space="0" w:color="auto"/>
              <w:left w:val="single" w:sz="4" w:space="0" w:color="auto"/>
              <w:bottom w:val="single" w:sz="4" w:space="0" w:color="auto"/>
              <w:right w:val="single" w:sz="4" w:space="0" w:color="auto"/>
            </w:tcBorders>
          </w:tcPr>
          <w:p w14:paraId="04C8D8D8" w14:textId="77777777" w:rsidR="00343A18" w:rsidRPr="00BB5E24" w:rsidRDefault="00343A18" w:rsidP="005A05C8">
            <w:pPr>
              <w:spacing w:before="0"/>
              <w:rPr>
                <w:rFonts w:eastAsia="Calibri" w:cs="Arial"/>
              </w:rPr>
            </w:pP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283379C3" w14:textId="77777777" w:rsidR="00343A18" w:rsidRPr="00BB5E24" w:rsidRDefault="00343A18" w:rsidP="005A05C8">
            <w:pPr>
              <w:spacing w:before="0"/>
              <w:rPr>
                <w:rFonts w:eastAsia="Calibri" w:cs="Arial"/>
              </w:rPr>
            </w:pPr>
          </w:p>
        </w:tc>
        <w:tc>
          <w:tcPr>
            <w:tcW w:w="1304" w:type="pct"/>
            <w:tcBorders>
              <w:top w:val="single" w:sz="4" w:space="0" w:color="auto"/>
              <w:left w:val="single" w:sz="4" w:space="0" w:color="auto"/>
              <w:bottom w:val="single" w:sz="4" w:space="0" w:color="auto"/>
              <w:right w:val="single" w:sz="4" w:space="0" w:color="auto"/>
            </w:tcBorders>
            <w:shd w:val="clear" w:color="auto" w:fill="auto"/>
          </w:tcPr>
          <w:p w14:paraId="59D2F685" w14:textId="77777777" w:rsidR="00343A18" w:rsidRPr="00BB5E24" w:rsidRDefault="00343A18" w:rsidP="005A05C8">
            <w:pPr>
              <w:spacing w:before="0"/>
              <w:rPr>
                <w:rFonts w:eastAsia="Calibri" w:cs="Arial"/>
              </w:rPr>
            </w:pPr>
          </w:p>
        </w:tc>
      </w:tr>
      <w:tr w:rsidR="00343A18" w:rsidRPr="00BB5E24" w14:paraId="7388049B" w14:textId="77777777" w:rsidTr="00BB5E24">
        <w:tc>
          <w:tcPr>
            <w:tcW w:w="1183" w:type="pct"/>
            <w:tcBorders>
              <w:top w:val="single" w:sz="4" w:space="0" w:color="auto"/>
              <w:left w:val="single" w:sz="4" w:space="0" w:color="auto"/>
              <w:bottom w:val="single" w:sz="4" w:space="0" w:color="auto"/>
              <w:right w:val="single" w:sz="4" w:space="0" w:color="auto"/>
            </w:tcBorders>
            <w:shd w:val="clear" w:color="auto" w:fill="auto"/>
          </w:tcPr>
          <w:p w14:paraId="25065188" w14:textId="77777777" w:rsidR="00343A18" w:rsidRPr="00BB5E24" w:rsidRDefault="00343A18" w:rsidP="005A05C8">
            <w:pPr>
              <w:spacing w:before="0"/>
              <w:rPr>
                <w:rFonts w:eastAsia="Calibri" w:cs="Arial"/>
              </w:rPr>
            </w:pPr>
          </w:p>
        </w:tc>
        <w:tc>
          <w:tcPr>
            <w:tcW w:w="1188" w:type="pct"/>
            <w:tcBorders>
              <w:top w:val="single" w:sz="4" w:space="0" w:color="auto"/>
              <w:left w:val="single" w:sz="4" w:space="0" w:color="auto"/>
              <w:bottom w:val="single" w:sz="4" w:space="0" w:color="auto"/>
              <w:right w:val="single" w:sz="4" w:space="0" w:color="auto"/>
            </w:tcBorders>
          </w:tcPr>
          <w:p w14:paraId="7E729390" w14:textId="77777777" w:rsidR="00343A18" w:rsidRPr="00BB5E24" w:rsidRDefault="00343A18" w:rsidP="005A05C8">
            <w:pPr>
              <w:spacing w:before="0"/>
              <w:rPr>
                <w:rFonts w:eastAsia="Calibri" w:cs="Arial"/>
              </w:rPr>
            </w:pP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0C93EE42" w14:textId="77777777" w:rsidR="00343A18" w:rsidRPr="00BB5E24" w:rsidRDefault="00343A18" w:rsidP="005A05C8">
            <w:pPr>
              <w:spacing w:before="0"/>
              <w:rPr>
                <w:rFonts w:eastAsia="Calibri" w:cs="Arial"/>
              </w:rPr>
            </w:pPr>
          </w:p>
        </w:tc>
        <w:tc>
          <w:tcPr>
            <w:tcW w:w="1304" w:type="pct"/>
            <w:tcBorders>
              <w:top w:val="single" w:sz="4" w:space="0" w:color="auto"/>
              <w:left w:val="single" w:sz="4" w:space="0" w:color="auto"/>
              <w:bottom w:val="single" w:sz="4" w:space="0" w:color="auto"/>
              <w:right w:val="single" w:sz="4" w:space="0" w:color="auto"/>
            </w:tcBorders>
            <w:shd w:val="clear" w:color="auto" w:fill="auto"/>
          </w:tcPr>
          <w:p w14:paraId="2227FFAB" w14:textId="77777777" w:rsidR="00343A18" w:rsidRPr="00BB5E24" w:rsidRDefault="00343A18" w:rsidP="005A05C8">
            <w:pPr>
              <w:spacing w:before="0"/>
              <w:rPr>
                <w:rFonts w:eastAsia="Calibri" w:cs="Arial"/>
              </w:rPr>
            </w:pPr>
          </w:p>
        </w:tc>
      </w:tr>
    </w:tbl>
    <w:p w14:paraId="4425A512" w14:textId="77777777" w:rsidR="00343A18" w:rsidRPr="00BB5E24" w:rsidRDefault="00343A18" w:rsidP="005A05C8">
      <w:pPr>
        <w:spacing w:before="0"/>
        <w:rPr>
          <w:rFonts w:eastAsia="TimesNewRomanPS-BoldMT" w:cs="Arial"/>
          <w:b/>
          <w:bCs/>
          <w:i/>
          <w:iCs/>
        </w:rPr>
      </w:pPr>
      <w:r w:rsidRPr="00BB5E24">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BB5E24" w14:paraId="0650CC5C" w14:textId="77777777" w:rsidTr="00BC01DC">
        <w:trPr>
          <w:jc w:val="center"/>
        </w:trPr>
        <w:tc>
          <w:tcPr>
            <w:tcW w:w="3882" w:type="dxa"/>
          </w:tcPr>
          <w:p w14:paraId="733A79A1" w14:textId="77777777" w:rsidR="00343A18" w:rsidRPr="00BB5E24" w:rsidRDefault="00343A18" w:rsidP="005A05C8">
            <w:pPr>
              <w:spacing w:before="0"/>
              <w:jc w:val="center"/>
              <w:rPr>
                <w:rFonts w:cs="Arial"/>
              </w:rPr>
            </w:pPr>
            <w:r w:rsidRPr="00BB5E24">
              <w:rPr>
                <w:rFonts w:cs="Arial"/>
              </w:rPr>
              <w:t>Датум:</w:t>
            </w:r>
          </w:p>
        </w:tc>
        <w:tc>
          <w:tcPr>
            <w:tcW w:w="2127" w:type="dxa"/>
          </w:tcPr>
          <w:p w14:paraId="25590A61" w14:textId="77777777" w:rsidR="00343A18" w:rsidRPr="00BB5E24" w:rsidRDefault="00343A18" w:rsidP="005A05C8">
            <w:pPr>
              <w:spacing w:before="0"/>
              <w:jc w:val="center"/>
              <w:rPr>
                <w:rFonts w:cs="Arial"/>
                <w:lang w:val="ru-RU"/>
              </w:rPr>
            </w:pPr>
          </w:p>
        </w:tc>
        <w:tc>
          <w:tcPr>
            <w:tcW w:w="4022" w:type="dxa"/>
          </w:tcPr>
          <w:p w14:paraId="63EFEC80" w14:textId="77777777" w:rsidR="00343A18" w:rsidRPr="00BB5E24" w:rsidRDefault="00343A18" w:rsidP="005A05C8">
            <w:pPr>
              <w:spacing w:before="0"/>
              <w:jc w:val="center"/>
              <w:rPr>
                <w:rFonts w:cs="Arial"/>
                <w:lang w:val="ru-RU"/>
              </w:rPr>
            </w:pPr>
            <w:r w:rsidRPr="00BB5E24">
              <w:rPr>
                <w:rFonts w:cs="Arial"/>
                <w:lang w:val="sr-Cyrl-CS"/>
              </w:rPr>
              <w:t>Наручилац</w:t>
            </w:r>
            <w:r w:rsidR="000C67B2" w:rsidRPr="00BB5E24">
              <w:rPr>
                <w:rFonts w:cs="Arial"/>
                <w:lang w:val="sr-Cyrl-CS"/>
              </w:rPr>
              <w:t>/</w:t>
            </w:r>
            <w:r w:rsidR="00FD6BCE" w:rsidRPr="00BB5E24">
              <w:rPr>
                <w:rFonts w:cs="Arial"/>
                <w:lang w:val="sr-Cyrl-CS"/>
              </w:rPr>
              <w:t>корисник услуга</w:t>
            </w:r>
            <w:r w:rsidRPr="00BB5E24">
              <w:rPr>
                <w:rFonts w:cs="Arial"/>
                <w:lang w:val="sr-Cyrl-CS"/>
              </w:rPr>
              <w:t>:</w:t>
            </w:r>
          </w:p>
        </w:tc>
      </w:tr>
      <w:tr w:rsidR="00343A18" w:rsidRPr="00BB5E24" w14:paraId="6ADD9F35" w14:textId="77777777" w:rsidTr="00BC01DC">
        <w:trPr>
          <w:jc w:val="center"/>
        </w:trPr>
        <w:tc>
          <w:tcPr>
            <w:tcW w:w="3882" w:type="dxa"/>
          </w:tcPr>
          <w:p w14:paraId="64BCA170" w14:textId="77777777" w:rsidR="00343A18" w:rsidRPr="00BB5E24" w:rsidRDefault="00343A18" w:rsidP="005A05C8">
            <w:pPr>
              <w:spacing w:before="0"/>
              <w:jc w:val="center"/>
              <w:rPr>
                <w:rFonts w:cs="Arial"/>
              </w:rPr>
            </w:pPr>
          </w:p>
        </w:tc>
        <w:tc>
          <w:tcPr>
            <w:tcW w:w="2127" w:type="dxa"/>
          </w:tcPr>
          <w:p w14:paraId="338A327C" w14:textId="77777777" w:rsidR="00343A18" w:rsidRPr="00BB5E24" w:rsidRDefault="00343A18" w:rsidP="005A05C8">
            <w:pPr>
              <w:spacing w:before="0"/>
              <w:jc w:val="center"/>
              <w:rPr>
                <w:rFonts w:cs="Arial"/>
              </w:rPr>
            </w:pPr>
            <w:r w:rsidRPr="00BB5E24">
              <w:rPr>
                <w:rFonts w:cs="Arial"/>
              </w:rPr>
              <w:t>М.П.</w:t>
            </w:r>
          </w:p>
        </w:tc>
        <w:tc>
          <w:tcPr>
            <w:tcW w:w="4022" w:type="dxa"/>
          </w:tcPr>
          <w:p w14:paraId="57BF8EFF" w14:textId="77777777" w:rsidR="00343A18" w:rsidRPr="00BB5E24" w:rsidRDefault="00343A18" w:rsidP="005A05C8">
            <w:pPr>
              <w:spacing w:before="0"/>
              <w:jc w:val="center"/>
              <w:rPr>
                <w:rFonts w:cs="Arial"/>
                <w:lang w:val="ru-RU"/>
              </w:rPr>
            </w:pPr>
          </w:p>
        </w:tc>
      </w:tr>
      <w:tr w:rsidR="00343A18" w:rsidRPr="00BB5E24" w14:paraId="74D91D65" w14:textId="77777777" w:rsidTr="00BC01DC">
        <w:trPr>
          <w:jc w:val="center"/>
        </w:trPr>
        <w:tc>
          <w:tcPr>
            <w:tcW w:w="3882" w:type="dxa"/>
            <w:tcBorders>
              <w:bottom w:val="single" w:sz="4" w:space="0" w:color="auto"/>
            </w:tcBorders>
          </w:tcPr>
          <w:p w14:paraId="53319489" w14:textId="77777777" w:rsidR="00343A18" w:rsidRPr="00BB5E24" w:rsidRDefault="00343A18" w:rsidP="005A05C8">
            <w:pPr>
              <w:spacing w:before="0"/>
              <w:jc w:val="center"/>
              <w:rPr>
                <w:rFonts w:cs="Arial"/>
              </w:rPr>
            </w:pPr>
          </w:p>
        </w:tc>
        <w:tc>
          <w:tcPr>
            <w:tcW w:w="2127" w:type="dxa"/>
          </w:tcPr>
          <w:p w14:paraId="301C3558" w14:textId="77777777" w:rsidR="00343A18" w:rsidRPr="00BB5E24" w:rsidRDefault="00343A18" w:rsidP="005A05C8">
            <w:pPr>
              <w:spacing w:before="0"/>
              <w:jc w:val="center"/>
              <w:rPr>
                <w:rFonts w:cs="Arial"/>
                <w:lang w:val="ru-RU"/>
              </w:rPr>
            </w:pPr>
          </w:p>
        </w:tc>
        <w:tc>
          <w:tcPr>
            <w:tcW w:w="4022" w:type="dxa"/>
            <w:tcBorders>
              <w:bottom w:val="single" w:sz="4" w:space="0" w:color="auto"/>
            </w:tcBorders>
          </w:tcPr>
          <w:p w14:paraId="4537482F" w14:textId="77777777" w:rsidR="00343A18" w:rsidRPr="00BB5E24" w:rsidRDefault="00343A18" w:rsidP="005A05C8">
            <w:pPr>
              <w:spacing w:before="0"/>
              <w:jc w:val="center"/>
              <w:rPr>
                <w:rFonts w:cs="Arial"/>
                <w:lang w:val="ru-RU"/>
              </w:rPr>
            </w:pPr>
          </w:p>
        </w:tc>
      </w:tr>
      <w:tr w:rsidR="00343A18" w:rsidRPr="00BB5E24" w14:paraId="6ABFE8B2" w14:textId="77777777" w:rsidTr="00BC01DC">
        <w:trPr>
          <w:trHeight w:val="389"/>
          <w:jc w:val="center"/>
        </w:trPr>
        <w:tc>
          <w:tcPr>
            <w:tcW w:w="3882" w:type="dxa"/>
            <w:tcBorders>
              <w:top w:val="single" w:sz="4" w:space="0" w:color="auto"/>
            </w:tcBorders>
          </w:tcPr>
          <w:p w14:paraId="4849A23A" w14:textId="77777777" w:rsidR="00343A18" w:rsidRPr="00BB5E24" w:rsidRDefault="00343A18" w:rsidP="005A05C8">
            <w:pPr>
              <w:spacing w:before="0"/>
              <w:jc w:val="center"/>
              <w:rPr>
                <w:rFonts w:cs="Arial"/>
              </w:rPr>
            </w:pPr>
          </w:p>
        </w:tc>
        <w:tc>
          <w:tcPr>
            <w:tcW w:w="2127" w:type="dxa"/>
          </w:tcPr>
          <w:p w14:paraId="4BE172B2" w14:textId="77777777" w:rsidR="00343A18" w:rsidRPr="00BB5E24" w:rsidRDefault="00343A18" w:rsidP="005A05C8">
            <w:pPr>
              <w:spacing w:before="0"/>
              <w:jc w:val="center"/>
              <w:rPr>
                <w:rFonts w:cs="Arial"/>
                <w:lang w:val="ru-RU"/>
              </w:rPr>
            </w:pPr>
          </w:p>
        </w:tc>
        <w:tc>
          <w:tcPr>
            <w:tcW w:w="4022" w:type="dxa"/>
            <w:tcBorders>
              <w:top w:val="single" w:sz="4" w:space="0" w:color="auto"/>
            </w:tcBorders>
          </w:tcPr>
          <w:p w14:paraId="22F9F886" w14:textId="77777777" w:rsidR="00343A18" w:rsidRPr="00BB5E24" w:rsidRDefault="00343A18" w:rsidP="005A05C8">
            <w:pPr>
              <w:spacing w:before="0"/>
              <w:jc w:val="center"/>
              <w:rPr>
                <w:rFonts w:cs="Arial"/>
                <w:lang w:val="ru-RU"/>
              </w:rPr>
            </w:pPr>
          </w:p>
        </w:tc>
      </w:tr>
    </w:tbl>
    <w:p w14:paraId="5F4EE175" w14:textId="77777777" w:rsidR="00343A18" w:rsidRPr="00BB5E24" w:rsidRDefault="00343A18" w:rsidP="005A05C8">
      <w:pPr>
        <w:tabs>
          <w:tab w:val="left" w:pos="4999"/>
        </w:tabs>
        <w:spacing w:before="0"/>
        <w:rPr>
          <w:rFonts w:eastAsia="TimesNewRomanPS-BoldMT" w:cs="Arial"/>
          <w:b/>
          <w:bCs/>
          <w:i/>
          <w:iCs/>
        </w:rPr>
      </w:pPr>
    </w:p>
    <w:p w14:paraId="702C3BD0" w14:textId="77777777" w:rsidR="00343A18" w:rsidRPr="00BB5E24" w:rsidRDefault="00343A18" w:rsidP="005A05C8">
      <w:pPr>
        <w:spacing w:before="0"/>
        <w:rPr>
          <w:rFonts w:cs="Arial"/>
          <w:b/>
          <w:i/>
        </w:rPr>
      </w:pPr>
      <w:r w:rsidRPr="00BB5E24">
        <w:rPr>
          <w:rFonts w:cs="Arial"/>
          <w:b/>
          <w:i/>
        </w:rPr>
        <w:t>НАПОМЕНА:</w:t>
      </w:r>
    </w:p>
    <w:p w14:paraId="6BFF937F" w14:textId="77777777" w:rsidR="00343A18" w:rsidRPr="00BB5E24" w:rsidRDefault="00343A18" w:rsidP="005A05C8">
      <w:pPr>
        <w:spacing w:before="0"/>
        <w:rPr>
          <w:rFonts w:cs="Arial"/>
          <w:i/>
        </w:rPr>
      </w:pPr>
      <w:r w:rsidRPr="00BB5E24">
        <w:rPr>
          <w:rFonts w:cs="Arial"/>
          <w:i/>
        </w:rPr>
        <w:t>Приликом подношења понуде овај образац копирати у потребном броју примерака.</w:t>
      </w:r>
    </w:p>
    <w:p w14:paraId="46CA4F92" w14:textId="77777777" w:rsidR="00657291" w:rsidRPr="00BB5E24" w:rsidRDefault="00657291" w:rsidP="005A05C8">
      <w:pPr>
        <w:spacing w:before="0"/>
        <w:rPr>
          <w:rFonts w:cs="Arial"/>
          <w:i/>
        </w:rPr>
      </w:pPr>
      <w:r w:rsidRPr="00BB5E24">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A5B652F" w14:textId="77777777" w:rsidR="00657291" w:rsidRPr="00BB5E24" w:rsidRDefault="00657291" w:rsidP="005A05C8">
      <w:pPr>
        <w:spacing w:before="0"/>
        <w:rPr>
          <w:rFonts w:cs="Arial"/>
          <w:lang w:val="sr-Cyrl-CS"/>
        </w:rPr>
      </w:pPr>
    </w:p>
    <w:p w14:paraId="7F45B169" w14:textId="77777777" w:rsidR="00343A18" w:rsidRPr="00BB5E24" w:rsidRDefault="00343A18" w:rsidP="005A05C8">
      <w:pPr>
        <w:spacing w:before="0"/>
        <w:rPr>
          <w:rFonts w:cs="Arial"/>
        </w:rPr>
      </w:pPr>
    </w:p>
    <w:p w14:paraId="2FB3F438" w14:textId="77777777" w:rsidR="0042687E" w:rsidRPr="00BB5E24" w:rsidRDefault="0042687E" w:rsidP="005A05C8">
      <w:pPr>
        <w:spacing w:before="0"/>
        <w:rPr>
          <w:rFonts w:cs="Arial"/>
        </w:rPr>
      </w:pPr>
    </w:p>
    <w:p w14:paraId="25ACD18D" w14:textId="77777777" w:rsidR="00C95371" w:rsidRPr="00BB5E24" w:rsidRDefault="00C95371" w:rsidP="005A05C8">
      <w:pPr>
        <w:spacing w:before="0"/>
        <w:jc w:val="left"/>
        <w:rPr>
          <w:rFonts w:cs="Arial"/>
          <w:b/>
        </w:rPr>
      </w:pPr>
      <w:bookmarkStart w:id="259" w:name="_Toc442559942"/>
      <w:r w:rsidRPr="00BB5E24">
        <w:rPr>
          <w:rFonts w:cs="Arial"/>
        </w:rPr>
        <w:br w:type="page"/>
      </w:r>
    </w:p>
    <w:p w14:paraId="71EFD374" w14:textId="77777777" w:rsidR="00343A18" w:rsidRPr="00BB5E24" w:rsidRDefault="00343A18" w:rsidP="005A05C8">
      <w:pPr>
        <w:pStyle w:val="KDObrazac"/>
        <w:spacing w:before="0"/>
        <w:rPr>
          <w:lang w:val="sr-Cyrl-RS"/>
        </w:rPr>
      </w:pPr>
      <w:r w:rsidRPr="00BB5E24">
        <w:lastRenderedPageBreak/>
        <w:t xml:space="preserve">ОБРАЗАЦ </w:t>
      </w:r>
      <w:bookmarkEnd w:id="259"/>
      <w:r w:rsidR="00F9795B" w:rsidRPr="00BB5E24">
        <w:rPr>
          <w:lang w:val="sr-Cyrl-RS"/>
        </w:rPr>
        <w:t>7.</w:t>
      </w:r>
    </w:p>
    <w:p w14:paraId="1890030D" w14:textId="64C7C49B" w:rsidR="00343A18" w:rsidRDefault="00343A18" w:rsidP="005A05C8">
      <w:pPr>
        <w:spacing w:before="0"/>
        <w:rPr>
          <w:rFonts w:cs="Arial"/>
        </w:rPr>
      </w:pPr>
    </w:p>
    <w:p w14:paraId="5ECE57EB" w14:textId="77777777" w:rsidR="00BB5E24" w:rsidRPr="00BB5E24" w:rsidRDefault="00BB5E24" w:rsidP="005A05C8">
      <w:pPr>
        <w:spacing w:before="0"/>
        <w:rPr>
          <w:rFonts w:cs="Arial"/>
        </w:rPr>
      </w:pPr>
    </w:p>
    <w:p w14:paraId="67D1D194" w14:textId="77777777" w:rsidR="00343A18" w:rsidRPr="00BB5E24" w:rsidRDefault="00343A18" w:rsidP="005A05C8">
      <w:pPr>
        <w:spacing w:before="0"/>
        <w:jc w:val="center"/>
        <w:rPr>
          <w:rFonts w:cs="Arial"/>
        </w:rPr>
      </w:pPr>
      <w:r w:rsidRPr="00BB5E24">
        <w:rPr>
          <w:rFonts w:cs="Arial"/>
          <w:b/>
        </w:rPr>
        <w:t>ИЗЈАВА ПОНУЂАЧА – КАДРОВСКИ КАПАЦИТЕТ</w:t>
      </w:r>
    </w:p>
    <w:p w14:paraId="7761FC05" w14:textId="77777777" w:rsidR="00343A18" w:rsidRPr="00BB5E24" w:rsidRDefault="00343A18" w:rsidP="005A05C8">
      <w:pPr>
        <w:spacing w:before="0"/>
        <w:rPr>
          <w:rFonts w:cs="Arial"/>
        </w:rPr>
      </w:pPr>
    </w:p>
    <w:p w14:paraId="050E432E" w14:textId="77777777" w:rsidR="00343A18" w:rsidRPr="00BB5E24" w:rsidRDefault="00343A18" w:rsidP="005A05C8">
      <w:pPr>
        <w:spacing w:before="0"/>
        <w:rPr>
          <w:rFonts w:cs="Arial"/>
          <w:noProof/>
          <w:lang w:val="sr-Latn-CS"/>
        </w:rPr>
      </w:pPr>
    </w:p>
    <w:p w14:paraId="0F33FCD4" w14:textId="77777777" w:rsidR="00343A18" w:rsidRPr="00BB5E24" w:rsidRDefault="00343A18" w:rsidP="005A05C8">
      <w:pPr>
        <w:spacing w:before="0"/>
        <w:rPr>
          <w:rFonts w:cs="Arial"/>
        </w:rPr>
      </w:pPr>
      <w:r w:rsidRPr="00BB5E24">
        <w:rPr>
          <w:rFonts w:cs="Arial"/>
        </w:rPr>
        <w:t xml:space="preserve">На основу члана 77. став 4. Закона о јавним набавкама („Службени гланик РС“, бр.124/12, 14/15 и 68/15) </w:t>
      </w:r>
      <w:r w:rsidRPr="00BB5E24">
        <w:rPr>
          <w:rFonts w:cs="Arial"/>
          <w:noProof/>
          <w:lang w:val="sr-Cyrl-CS"/>
        </w:rPr>
        <w:t xml:space="preserve">Понуђач </w:t>
      </w:r>
      <w:r w:rsidRPr="00BB5E24">
        <w:rPr>
          <w:rFonts w:cs="Arial"/>
          <w:noProof/>
          <w:lang w:val="sr-Latn-CS"/>
        </w:rPr>
        <w:t xml:space="preserve">даје </w:t>
      </w:r>
      <w:r w:rsidRPr="00BB5E24">
        <w:rPr>
          <w:rFonts w:cs="Arial"/>
        </w:rPr>
        <w:t xml:space="preserve">следећу </w:t>
      </w:r>
    </w:p>
    <w:p w14:paraId="5876FE92" w14:textId="77777777" w:rsidR="00343A18" w:rsidRPr="00BB5E24" w:rsidRDefault="00343A18" w:rsidP="005A05C8">
      <w:pPr>
        <w:spacing w:before="0"/>
        <w:rPr>
          <w:rFonts w:cs="Arial"/>
        </w:rPr>
      </w:pPr>
    </w:p>
    <w:p w14:paraId="0873BE12" w14:textId="77777777" w:rsidR="00BB5E24" w:rsidRDefault="00BB5E24" w:rsidP="005A05C8">
      <w:pPr>
        <w:spacing w:before="0"/>
        <w:jc w:val="center"/>
        <w:rPr>
          <w:rFonts w:cs="Arial"/>
        </w:rPr>
      </w:pPr>
    </w:p>
    <w:p w14:paraId="681111A9" w14:textId="0737F30C" w:rsidR="00343A18" w:rsidRPr="00BB5E24" w:rsidRDefault="00343A18" w:rsidP="005A05C8">
      <w:pPr>
        <w:spacing w:before="0"/>
        <w:jc w:val="center"/>
        <w:rPr>
          <w:rFonts w:cs="Arial"/>
          <w:b/>
        </w:rPr>
      </w:pPr>
      <w:r w:rsidRPr="00BB5E24">
        <w:rPr>
          <w:rFonts w:cs="Arial"/>
          <w:b/>
        </w:rPr>
        <w:t xml:space="preserve">ИЗЈАВУ О КАДРОВСКОМ КАПАЦИТЕТУ </w:t>
      </w:r>
    </w:p>
    <w:p w14:paraId="71DF6C70" w14:textId="77777777" w:rsidR="00343A18" w:rsidRPr="00BB5E24" w:rsidRDefault="00343A18" w:rsidP="005A05C8">
      <w:pPr>
        <w:spacing w:before="0"/>
        <w:rPr>
          <w:rFonts w:cs="Arial"/>
        </w:rPr>
      </w:pPr>
    </w:p>
    <w:p w14:paraId="2350020B" w14:textId="77777777" w:rsidR="00343A18" w:rsidRPr="00BB5E24" w:rsidRDefault="00343A18" w:rsidP="005A05C8">
      <w:pPr>
        <w:spacing w:before="0"/>
        <w:rPr>
          <w:rFonts w:cs="Arial"/>
          <w:noProof/>
        </w:rPr>
      </w:pPr>
      <w:r w:rsidRPr="00BB5E24">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BB5E24">
        <w:rPr>
          <w:rFonts w:cs="Arial"/>
          <w:noProof/>
          <w:lang w:val="sr-Cyrl-CS"/>
        </w:rPr>
        <w:t xml:space="preserve"> </w:t>
      </w:r>
      <w:r w:rsidR="00C95371" w:rsidRPr="00BB5E24">
        <w:rPr>
          <w:rFonts w:cs="Arial"/>
          <w:lang w:val="ru-RU"/>
        </w:rPr>
        <w:t xml:space="preserve">услуга </w:t>
      </w:r>
      <w:r w:rsidR="00C95371" w:rsidRPr="00BB5E24">
        <w:rPr>
          <w:rFonts w:cs="Arial"/>
          <w:lang w:val="sr-Latn-RS"/>
        </w:rPr>
        <w:t>„</w:t>
      </w:r>
      <w:r w:rsidR="00C95371" w:rsidRPr="00BB5E24">
        <w:rPr>
          <w:rFonts w:cs="Arial"/>
          <w:lang w:val="ru-RU"/>
        </w:rPr>
        <w:t>Јединствено и стандардизовано очитавање бројила за мерење потрошње електричне енергије</w:t>
      </w:r>
      <w:r w:rsidR="00C95371" w:rsidRPr="00BB5E24">
        <w:rPr>
          <w:rFonts w:cs="Arial"/>
          <w:lang w:val="sr-Latn-RS"/>
        </w:rPr>
        <w:t>“</w:t>
      </w:r>
      <w:r w:rsidR="00C95371" w:rsidRPr="00BB5E24">
        <w:rPr>
          <w:rFonts w:cs="Arial"/>
          <w:lang w:val="sr-Cyrl-RS"/>
        </w:rPr>
        <w:t xml:space="preserve">, број </w:t>
      </w:r>
      <w:r w:rsidRPr="00BB5E24">
        <w:rPr>
          <w:rFonts w:cs="Arial"/>
          <w:noProof/>
          <w:lang w:val="sr-Cyrl-CS"/>
        </w:rPr>
        <w:t>ЈН</w:t>
      </w:r>
      <w:r w:rsidR="00C95371" w:rsidRPr="00BB5E24">
        <w:rPr>
          <w:rFonts w:cs="Arial"/>
          <w:noProof/>
          <w:lang w:val="sr-Cyrl-CS"/>
        </w:rPr>
        <w:t>/8200/0025/2017</w:t>
      </w:r>
      <w:r w:rsidRPr="00BB5E24">
        <w:rPr>
          <w:rFonts w:cs="Arial"/>
          <w:noProof/>
        </w:rPr>
        <w:t xml:space="preserve">, односно да смо у могућности да ангажујемо </w:t>
      </w:r>
      <w:r w:rsidRPr="00BB5E24">
        <w:rPr>
          <w:rFonts w:cs="Arial"/>
        </w:rPr>
        <w:t>(по основу радног односа или неког другог облика ангажовања ван радног односа, предвиђеног члановима 197-202 Закона о раду) следећа лица</w:t>
      </w:r>
      <w:r w:rsidRPr="00BB5E24">
        <w:rPr>
          <w:rFonts w:cs="Arial"/>
          <w:noProof/>
        </w:rPr>
        <w:t xml:space="preserve"> која ће бити ангажована ради извршења уговора:</w:t>
      </w:r>
    </w:p>
    <w:p w14:paraId="4F6B357D" w14:textId="77777777" w:rsidR="00343A18" w:rsidRPr="00BB5E24" w:rsidRDefault="00343A18" w:rsidP="005A05C8">
      <w:pPr>
        <w:spacing w:before="0"/>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570"/>
        <w:gridCol w:w="2110"/>
        <w:gridCol w:w="2775"/>
      </w:tblGrid>
      <w:tr w:rsidR="00343A18" w:rsidRPr="00BB5E24" w14:paraId="2407C86C" w14:textId="77777777" w:rsidTr="00BC01DC">
        <w:tc>
          <w:tcPr>
            <w:tcW w:w="491" w:type="pct"/>
            <w:shd w:val="clear" w:color="auto" w:fill="auto"/>
          </w:tcPr>
          <w:p w14:paraId="5EEFDFEA" w14:textId="77777777" w:rsidR="00343A18" w:rsidRPr="00BB5E24" w:rsidRDefault="00343A18" w:rsidP="005A05C8">
            <w:pPr>
              <w:tabs>
                <w:tab w:val="left" w:pos="8098"/>
              </w:tabs>
              <w:spacing w:before="0"/>
              <w:outlineLvl w:val="0"/>
              <w:rPr>
                <w:rFonts w:cs="Arial"/>
                <w:bCs/>
                <w:kern w:val="28"/>
              </w:rPr>
            </w:pPr>
          </w:p>
        </w:tc>
        <w:tc>
          <w:tcPr>
            <w:tcW w:w="1904" w:type="pct"/>
            <w:shd w:val="clear" w:color="auto" w:fill="auto"/>
            <w:vAlign w:val="center"/>
          </w:tcPr>
          <w:p w14:paraId="336DF63D" w14:textId="77777777" w:rsidR="00343A18" w:rsidRPr="00BB5E24" w:rsidRDefault="00343A18" w:rsidP="005A05C8">
            <w:pPr>
              <w:spacing w:before="0"/>
              <w:jc w:val="center"/>
              <w:rPr>
                <w:rFonts w:eastAsia="Calibri" w:cs="Arial"/>
                <w:b/>
              </w:rPr>
            </w:pPr>
          </w:p>
          <w:p w14:paraId="1C8C6106" w14:textId="77777777" w:rsidR="00343A18" w:rsidRPr="00BB5E24" w:rsidRDefault="00343A18" w:rsidP="005A05C8">
            <w:pPr>
              <w:spacing w:before="0"/>
              <w:jc w:val="center"/>
              <w:rPr>
                <w:rFonts w:eastAsia="Calibri" w:cs="Arial"/>
                <w:b/>
              </w:rPr>
            </w:pPr>
            <w:r w:rsidRPr="00BB5E24">
              <w:rPr>
                <w:rFonts w:eastAsia="Calibri" w:cs="Arial"/>
                <w:b/>
              </w:rPr>
              <w:t>Захтевани кадровски капацитет</w:t>
            </w:r>
          </w:p>
          <w:p w14:paraId="5072D502" w14:textId="77777777" w:rsidR="00343A18" w:rsidRPr="00BB5E24" w:rsidRDefault="00343A18" w:rsidP="005A05C8">
            <w:pPr>
              <w:spacing w:before="0"/>
              <w:rPr>
                <w:rFonts w:eastAsia="Calibri" w:cs="Arial"/>
                <w:b/>
              </w:rPr>
            </w:pPr>
          </w:p>
        </w:tc>
        <w:tc>
          <w:tcPr>
            <w:tcW w:w="1125" w:type="pct"/>
            <w:shd w:val="clear" w:color="auto" w:fill="auto"/>
            <w:vAlign w:val="center"/>
          </w:tcPr>
          <w:p w14:paraId="60627F8C" w14:textId="77777777" w:rsidR="00343A18" w:rsidRPr="00BB5E24" w:rsidRDefault="00343A18" w:rsidP="005A05C8">
            <w:pPr>
              <w:spacing w:before="0"/>
              <w:jc w:val="center"/>
              <w:rPr>
                <w:rFonts w:eastAsia="Calibri" w:cs="Arial"/>
                <w:b/>
              </w:rPr>
            </w:pPr>
            <w:r w:rsidRPr="00BB5E24">
              <w:rPr>
                <w:rFonts w:eastAsia="Calibri" w:cs="Arial"/>
                <w:b/>
              </w:rPr>
              <w:t>Име и презиме запосленог</w:t>
            </w:r>
          </w:p>
        </w:tc>
        <w:tc>
          <w:tcPr>
            <w:tcW w:w="1480" w:type="pct"/>
            <w:shd w:val="clear" w:color="auto" w:fill="auto"/>
            <w:vAlign w:val="center"/>
          </w:tcPr>
          <w:p w14:paraId="3DC40530" w14:textId="77777777" w:rsidR="00343A18" w:rsidRPr="00BB5E24" w:rsidRDefault="00343A18" w:rsidP="005A05C8">
            <w:pPr>
              <w:spacing w:before="0"/>
              <w:jc w:val="center"/>
              <w:rPr>
                <w:rFonts w:eastAsia="Calibri" w:cs="Arial"/>
                <w:b/>
              </w:rPr>
            </w:pPr>
            <w:r w:rsidRPr="00BB5E24">
              <w:rPr>
                <w:rFonts w:eastAsia="Calibri" w:cs="Arial"/>
                <w:b/>
              </w:rPr>
              <w:t>Врста и степен стручне спреме</w:t>
            </w:r>
          </w:p>
        </w:tc>
      </w:tr>
      <w:tr w:rsidR="00343A18" w:rsidRPr="00BB5E24" w14:paraId="4BCDDB88" w14:textId="77777777" w:rsidTr="00BC01DC">
        <w:trPr>
          <w:trHeight w:val="192"/>
        </w:trPr>
        <w:tc>
          <w:tcPr>
            <w:tcW w:w="491" w:type="pct"/>
            <w:shd w:val="clear" w:color="auto" w:fill="auto"/>
          </w:tcPr>
          <w:p w14:paraId="59A0A3BC" w14:textId="77777777" w:rsidR="00343A18" w:rsidRPr="00BB5E24" w:rsidRDefault="00343A18" w:rsidP="005A05C8">
            <w:pPr>
              <w:numPr>
                <w:ilvl w:val="0"/>
                <w:numId w:val="14"/>
              </w:numPr>
              <w:tabs>
                <w:tab w:val="left" w:pos="8098"/>
              </w:tabs>
              <w:spacing w:before="0"/>
              <w:jc w:val="left"/>
              <w:outlineLvl w:val="0"/>
              <w:rPr>
                <w:rFonts w:cs="Arial"/>
                <w:bCs/>
                <w:kern w:val="28"/>
              </w:rPr>
            </w:pPr>
            <w:bookmarkStart w:id="260" w:name="_Toc442559943"/>
            <w:bookmarkEnd w:id="260"/>
          </w:p>
        </w:tc>
        <w:tc>
          <w:tcPr>
            <w:tcW w:w="1904" w:type="pct"/>
            <w:shd w:val="clear" w:color="auto" w:fill="auto"/>
          </w:tcPr>
          <w:p w14:paraId="02B64E99" w14:textId="77777777" w:rsidR="00343A18" w:rsidRPr="00BB5E24" w:rsidRDefault="00343A18" w:rsidP="005A05C8">
            <w:pPr>
              <w:spacing w:before="0"/>
              <w:rPr>
                <w:rFonts w:cs="Arial"/>
              </w:rPr>
            </w:pPr>
          </w:p>
        </w:tc>
        <w:tc>
          <w:tcPr>
            <w:tcW w:w="1125" w:type="pct"/>
            <w:shd w:val="clear" w:color="auto" w:fill="auto"/>
          </w:tcPr>
          <w:p w14:paraId="26F1FB41" w14:textId="77777777" w:rsidR="00343A18" w:rsidRPr="00BB5E24" w:rsidRDefault="00343A18" w:rsidP="005A05C8">
            <w:pPr>
              <w:tabs>
                <w:tab w:val="left" w:pos="8098"/>
              </w:tabs>
              <w:spacing w:before="0"/>
              <w:outlineLvl w:val="0"/>
              <w:rPr>
                <w:rFonts w:cs="Arial"/>
                <w:bCs/>
                <w:kern w:val="28"/>
              </w:rPr>
            </w:pPr>
          </w:p>
        </w:tc>
        <w:tc>
          <w:tcPr>
            <w:tcW w:w="1480" w:type="pct"/>
            <w:shd w:val="clear" w:color="auto" w:fill="auto"/>
          </w:tcPr>
          <w:p w14:paraId="2C40C4E2" w14:textId="77777777" w:rsidR="00343A18" w:rsidRPr="00BB5E24" w:rsidRDefault="00343A18" w:rsidP="005A05C8">
            <w:pPr>
              <w:tabs>
                <w:tab w:val="left" w:pos="8098"/>
              </w:tabs>
              <w:spacing w:before="0"/>
              <w:outlineLvl w:val="0"/>
              <w:rPr>
                <w:rFonts w:cs="Arial"/>
                <w:bCs/>
                <w:kern w:val="28"/>
              </w:rPr>
            </w:pPr>
          </w:p>
        </w:tc>
      </w:tr>
      <w:tr w:rsidR="00343A18" w:rsidRPr="00BB5E24" w14:paraId="6397229B" w14:textId="77777777" w:rsidTr="00BC01DC">
        <w:trPr>
          <w:trHeight w:val="192"/>
        </w:trPr>
        <w:tc>
          <w:tcPr>
            <w:tcW w:w="491" w:type="pct"/>
            <w:shd w:val="clear" w:color="auto" w:fill="auto"/>
          </w:tcPr>
          <w:p w14:paraId="336BCA8C" w14:textId="77777777" w:rsidR="00343A18" w:rsidRPr="00BB5E24" w:rsidRDefault="00343A18" w:rsidP="005A05C8">
            <w:pPr>
              <w:numPr>
                <w:ilvl w:val="0"/>
                <w:numId w:val="14"/>
              </w:numPr>
              <w:tabs>
                <w:tab w:val="left" w:pos="8098"/>
              </w:tabs>
              <w:spacing w:before="0"/>
              <w:jc w:val="left"/>
              <w:outlineLvl w:val="0"/>
              <w:rPr>
                <w:rFonts w:cs="Arial"/>
                <w:bCs/>
                <w:kern w:val="28"/>
              </w:rPr>
            </w:pPr>
            <w:bookmarkStart w:id="261" w:name="_Toc442559944"/>
            <w:bookmarkEnd w:id="261"/>
          </w:p>
        </w:tc>
        <w:tc>
          <w:tcPr>
            <w:tcW w:w="1904" w:type="pct"/>
            <w:shd w:val="clear" w:color="auto" w:fill="auto"/>
          </w:tcPr>
          <w:p w14:paraId="4946240A" w14:textId="77777777" w:rsidR="00343A18" w:rsidRPr="00BB5E24" w:rsidRDefault="00343A18" w:rsidP="005A05C8">
            <w:pPr>
              <w:spacing w:before="0"/>
              <w:rPr>
                <w:rFonts w:eastAsia="MS Mincho" w:cs="Arial"/>
                <w:b/>
                <w:bCs/>
              </w:rPr>
            </w:pPr>
          </w:p>
        </w:tc>
        <w:tc>
          <w:tcPr>
            <w:tcW w:w="1125" w:type="pct"/>
            <w:shd w:val="clear" w:color="auto" w:fill="auto"/>
          </w:tcPr>
          <w:p w14:paraId="22E182E7" w14:textId="77777777" w:rsidR="00343A18" w:rsidRPr="00BB5E24" w:rsidRDefault="00343A18" w:rsidP="005A05C8">
            <w:pPr>
              <w:tabs>
                <w:tab w:val="left" w:pos="8098"/>
              </w:tabs>
              <w:spacing w:before="0"/>
              <w:outlineLvl w:val="0"/>
              <w:rPr>
                <w:rFonts w:cs="Arial"/>
                <w:bCs/>
                <w:kern w:val="28"/>
              </w:rPr>
            </w:pPr>
          </w:p>
        </w:tc>
        <w:tc>
          <w:tcPr>
            <w:tcW w:w="1480" w:type="pct"/>
            <w:shd w:val="clear" w:color="auto" w:fill="auto"/>
          </w:tcPr>
          <w:p w14:paraId="4067A7A4" w14:textId="77777777" w:rsidR="00343A18" w:rsidRPr="00BB5E24" w:rsidRDefault="00343A18" w:rsidP="005A05C8">
            <w:pPr>
              <w:tabs>
                <w:tab w:val="left" w:pos="8098"/>
              </w:tabs>
              <w:spacing w:before="0"/>
              <w:outlineLvl w:val="0"/>
              <w:rPr>
                <w:rFonts w:cs="Arial"/>
                <w:bCs/>
                <w:kern w:val="28"/>
              </w:rPr>
            </w:pPr>
          </w:p>
        </w:tc>
      </w:tr>
      <w:tr w:rsidR="00343A18" w:rsidRPr="00BB5E24" w14:paraId="4039AF57" w14:textId="77777777" w:rsidTr="00BC01DC">
        <w:trPr>
          <w:trHeight w:val="192"/>
        </w:trPr>
        <w:tc>
          <w:tcPr>
            <w:tcW w:w="491" w:type="pct"/>
            <w:shd w:val="clear" w:color="auto" w:fill="auto"/>
          </w:tcPr>
          <w:p w14:paraId="381780F5" w14:textId="77777777" w:rsidR="00343A18" w:rsidRPr="00BB5E24" w:rsidRDefault="00343A18" w:rsidP="005A05C8">
            <w:pPr>
              <w:numPr>
                <w:ilvl w:val="0"/>
                <w:numId w:val="14"/>
              </w:numPr>
              <w:tabs>
                <w:tab w:val="left" w:pos="8098"/>
              </w:tabs>
              <w:spacing w:before="0"/>
              <w:jc w:val="left"/>
              <w:outlineLvl w:val="0"/>
              <w:rPr>
                <w:rFonts w:cs="Arial"/>
                <w:bCs/>
                <w:kern w:val="28"/>
              </w:rPr>
            </w:pPr>
            <w:bookmarkStart w:id="262" w:name="_Toc442559945"/>
            <w:bookmarkEnd w:id="262"/>
          </w:p>
        </w:tc>
        <w:tc>
          <w:tcPr>
            <w:tcW w:w="1904" w:type="pct"/>
            <w:shd w:val="clear" w:color="auto" w:fill="auto"/>
          </w:tcPr>
          <w:p w14:paraId="78BAF903" w14:textId="77777777" w:rsidR="00343A18" w:rsidRPr="00BB5E24" w:rsidRDefault="00343A18" w:rsidP="005A05C8">
            <w:pPr>
              <w:spacing w:before="0"/>
              <w:rPr>
                <w:rFonts w:eastAsia="MS Mincho" w:cs="Arial"/>
                <w:b/>
                <w:bCs/>
              </w:rPr>
            </w:pPr>
          </w:p>
        </w:tc>
        <w:tc>
          <w:tcPr>
            <w:tcW w:w="1125" w:type="pct"/>
            <w:shd w:val="clear" w:color="auto" w:fill="auto"/>
          </w:tcPr>
          <w:p w14:paraId="37EFE944" w14:textId="77777777" w:rsidR="00343A18" w:rsidRPr="00BB5E24" w:rsidRDefault="00343A18" w:rsidP="005A05C8">
            <w:pPr>
              <w:tabs>
                <w:tab w:val="left" w:pos="8098"/>
              </w:tabs>
              <w:spacing w:before="0"/>
              <w:outlineLvl w:val="0"/>
              <w:rPr>
                <w:rFonts w:cs="Arial"/>
                <w:bCs/>
                <w:kern w:val="28"/>
              </w:rPr>
            </w:pPr>
          </w:p>
        </w:tc>
        <w:tc>
          <w:tcPr>
            <w:tcW w:w="1480" w:type="pct"/>
            <w:shd w:val="clear" w:color="auto" w:fill="auto"/>
          </w:tcPr>
          <w:p w14:paraId="09D4B53E" w14:textId="77777777" w:rsidR="00343A18" w:rsidRPr="00BB5E24" w:rsidRDefault="00343A18" w:rsidP="005A05C8">
            <w:pPr>
              <w:tabs>
                <w:tab w:val="left" w:pos="8098"/>
              </w:tabs>
              <w:spacing w:before="0"/>
              <w:outlineLvl w:val="0"/>
              <w:rPr>
                <w:rFonts w:cs="Arial"/>
                <w:bCs/>
                <w:kern w:val="28"/>
              </w:rPr>
            </w:pPr>
          </w:p>
        </w:tc>
      </w:tr>
      <w:tr w:rsidR="00F9795B" w:rsidRPr="00BB5E24" w14:paraId="73A45105" w14:textId="77777777" w:rsidTr="00BC01DC">
        <w:trPr>
          <w:trHeight w:val="192"/>
        </w:trPr>
        <w:tc>
          <w:tcPr>
            <w:tcW w:w="491" w:type="pct"/>
            <w:shd w:val="clear" w:color="auto" w:fill="auto"/>
          </w:tcPr>
          <w:p w14:paraId="00086FB5" w14:textId="77777777" w:rsidR="00F9795B" w:rsidRPr="00BB5E24" w:rsidRDefault="00F9795B" w:rsidP="005A05C8">
            <w:pPr>
              <w:numPr>
                <w:ilvl w:val="0"/>
                <w:numId w:val="14"/>
              </w:numPr>
              <w:tabs>
                <w:tab w:val="left" w:pos="8098"/>
              </w:tabs>
              <w:spacing w:before="0"/>
              <w:jc w:val="left"/>
              <w:outlineLvl w:val="0"/>
              <w:rPr>
                <w:rFonts w:cs="Arial"/>
                <w:bCs/>
                <w:kern w:val="28"/>
              </w:rPr>
            </w:pPr>
          </w:p>
        </w:tc>
        <w:tc>
          <w:tcPr>
            <w:tcW w:w="1904" w:type="pct"/>
            <w:shd w:val="clear" w:color="auto" w:fill="auto"/>
          </w:tcPr>
          <w:p w14:paraId="5EB210B9" w14:textId="77777777" w:rsidR="00F9795B" w:rsidRPr="00BB5E24" w:rsidRDefault="00F9795B" w:rsidP="005A05C8">
            <w:pPr>
              <w:spacing w:before="0"/>
              <w:rPr>
                <w:rFonts w:eastAsia="MS Mincho" w:cs="Arial"/>
                <w:b/>
                <w:bCs/>
              </w:rPr>
            </w:pPr>
          </w:p>
        </w:tc>
        <w:tc>
          <w:tcPr>
            <w:tcW w:w="1125" w:type="pct"/>
            <w:shd w:val="clear" w:color="auto" w:fill="auto"/>
          </w:tcPr>
          <w:p w14:paraId="70387C39" w14:textId="77777777" w:rsidR="00F9795B" w:rsidRPr="00BB5E24" w:rsidRDefault="00F9795B" w:rsidP="005A05C8">
            <w:pPr>
              <w:tabs>
                <w:tab w:val="left" w:pos="8098"/>
              </w:tabs>
              <w:spacing w:before="0"/>
              <w:outlineLvl w:val="0"/>
              <w:rPr>
                <w:rFonts w:cs="Arial"/>
                <w:bCs/>
                <w:kern w:val="28"/>
              </w:rPr>
            </w:pPr>
          </w:p>
        </w:tc>
        <w:tc>
          <w:tcPr>
            <w:tcW w:w="1480" w:type="pct"/>
            <w:shd w:val="clear" w:color="auto" w:fill="auto"/>
          </w:tcPr>
          <w:p w14:paraId="42027737" w14:textId="77777777" w:rsidR="00F9795B" w:rsidRPr="00BB5E24" w:rsidRDefault="00F9795B" w:rsidP="005A05C8">
            <w:pPr>
              <w:tabs>
                <w:tab w:val="left" w:pos="8098"/>
              </w:tabs>
              <w:spacing w:before="0"/>
              <w:outlineLvl w:val="0"/>
              <w:rPr>
                <w:rFonts w:cs="Arial"/>
                <w:bCs/>
                <w:kern w:val="28"/>
              </w:rPr>
            </w:pPr>
          </w:p>
        </w:tc>
      </w:tr>
      <w:tr w:rsidR="00F9795B" w:rsidRPr="00BB5E24" w14:paraId="767F72E5" w14:textId="77777777" w:rsidTr="00BC01DC">
        <w:trPr>
          <w:trHeight w:val="192"/>
        </w:trPr>
        <w:tc>
          <w:tcPr>
            <w:tcW w:w="491" w:type="pct"/>
            <w:shd w:val="clear" w:color="auto" w:fill="auto"/>
          </w:tcPr>
          <w:p w14:paraId="01C51712" w14:textId="77777777" w:rsidR="00F9795B" w:rsidRPr="00BB5E24" w:rsidRDefault="00F9795B" w:rsidP="005A05C8">
            <w:pPr>
              <w:numPr>
                <w:ilvl w:val="0"/>
                <w:numId w:val="14"/>
              </w:numPr>
              <w:tabs>
                <w:tab w:val="left" w:pos="8098"/>
              </w:tabs>
              <w:spacing w:before="0"/>
              <w:jc w:val="left"/>
              <w:outlineLvl w:val="0"/>
              <w:rPr>
                <w:rFonts w:cs="Arial"/>
                <w:bCs/>
                <w:kern w:val="28"/>
              </w:rPr>
            </w:pPr>
          </w:p>
        </w:tc>
        <w:tc>
          <w:tcPr>
            <w:tcW w:w="1904" w:type="pct"/>
            <w:shd w:val="clear" w:color="auto" w:fill="auto"/>
          </w:tcPr>
          <w:p w14:paraId="0112B089" w14:textId="77777777" w:rsidR="00F9795B" w:rsidRPr="00BB5E24" w:rsidRDefault="00F9795B" w:rsidP="005A05C8">
            <w:pPr>
              <w:spacing w:before="0"/>
              <w:rPr>
                <w:rFonts w:eastAsia="MS Mincho" w:cs="Arial"/>
                <w:b/>
                <w:bCs/>
              </w:rPr>
            </w:pPr>
          </w:p>
        </w:tc>
        <w:tc>
          <w:tcPr>
            <w:tcW w:w="1125" w:type="pct"/>
            <w:shd w:val="clear" w:color="auto" w:fill="auto"/>
          </w:tcPr>
          <w:p w14:paraId="450B2494" w14:textId="77777777" w:rsidR="00F9795B" w:rsidRPr="00BB5E24" w:rsidRDefault="00F9795B" w:rsidP="005A05C8">
            <w:pPr>
              <w:tabs>
                <w:tab w:val="left" w:pos="8098"/>
              </w:tabs>
              <w:spacing w:before="0"/>
              <w:outlineLvl w:val="0"/>
              <w:rPr>
                <w:rFonts w:cs="Arial"/>
                <w:bCs/>
                <w:kern w:val="28"/>
              </w:rPr>
            </w:pPr>
          </w:p>
        </w:tc>
        <w:tc>
          <w:tcPr>
            <w:tcW w:w="1480" w:type="pct"/>
            <w:shd w:val="clear" w:color="auto" w:fill="auto"/>
          </w:tcPr>
          <w:p w14:paraId="57872411" w14:textId="77777777" w:rsidR="00F9795B" w:rsidRPr="00BB5E24" w:rsidRDefault="00F9795B" w:rsidP="005A05C8">
            <w:pPr>
              <w:tabs>
                <w:tab w:val="left" w:pos="8098"/>
              </w:tabs>
              <w:spacing w:before="0"/>
              <w:outlineLvl w:val="0"/>
              <w:rPr>
                <w:rFonts w:cs="Arial"/>
                <w:bCs/>
                <w:kern w:val="28"/>
              </w:rPr>
            </w:pPr>
          </w:p>
        </w:tc>
      </w:tr>
      <w:tr w:rsidR="00F9795B" w:rsidRPr="00BB5E24" w14:paraId="470C56CC" w14:textId="77777777" w:rsidTr="00BC01DC">
        <w:trPr>
          <w:trHeight w:val="192"/>
        </w:trPr>
        <w:tc>
          <w:tcPr>
            <w:tcW w:w="491" w:type="pct"/>
            <w:shd w:val="clear" w:color="auto" w:fill="auto"/>
          </w:tcPr>
          <w:p w14:paraId="1267A96A" w14:textId="77777777" w:rsidR="00F9795B" w:rsidRPr="00BB5E24" w:rsidRDefault="00F9795B" w:rsidP="005A05C8">
            <w:pPr>
              <w:tabs>
                <w:tab w:val="left" w:pos="8098"/>
              </w:tabs>
              <w:spacing w:before="0"/>
              <w:jc w:val="center"/>
              <w:outlineLvl w:val="0"/>
              <w:rPr>
                <w:rFonts w:cs="Arial"/>
                <w:bCs/>
                <w:kern w:val="28"/>
                <w:lang w:val="sr-Latn-RS"/>
              </w:rPr>
            </w:pPr>
            <w:r w:rsidRPr="00BB5E24">
              <w:rPr>
                <w:rFonts w:cs="Arial"/>
                <w:bCs/>
                <w:kern w:val="28"/>
                <w:lang w:val="sr-Latn-RS"/>
              </w:rPr>
              <w:t>n</w:t>
            </w:r>
          </w:p>
        </w:tc>
        <w:tc>
          <w:tcPr>
            <w:tcW w:w="1904" w:type="pct"/>
            <w:shd w:val="clear" w:color="auto" w:fill="auto"/>
          </w:tcPr>
          <w:p w14:paraId="2DDB027A" w14:textId="77777777" w:rsidR="00F9795B" w:rsidRPr="00BB5E24" w:rsidRDefault="00F9795B" w:rsidP="005A05C8">
            <w:pPr>
              <w:spacing w:before="0"/>
              <w:rPr>
                <w:rFonts w:eastAsia="MS Mincho" w:cs="Arial"/>
                <w:b/>
                <w:bCs/>
              </w:rPr>
            </w:pPr>
          </w:p>
        </w:tc>
        <w:tc>
          <w:tcPr>
            <w:tcW w:w="1125" w:type="pct"/>
            <w:shd w:val="clear" w:color="auto" w:fill="auto"/>
          </w:tcPr>
          <w:p w14:paraId="45FADA49" w14:textId="77777777" w:rsidR="00F9795B" w:rsidRPr="00BB5E24" w:rsidRDefault="00F9795B" w:rsidP="005A05C8">
            <w:pPr>
              <w:tabs>
                <w:tab w:val="left" w:pos="8098"/>
              </w:tabs>
              <w:spacing w:before="0"/>
              <w:outlineLvl w:val="0"/>
              <w:rPr>
                <w:rFonts w:cs="Arial"/>
                <w:bCs/>
                <w:kern w:val="28"/>
              </w:rPr>
            </w:pPr>
          </w:p>
        </w:tc>
        <w:tc>
          <w:tcPr>
            <w:tcW w:w="1480" w:type="pct"/>
            <w:shd w:val="clear" w:color="auto" w:fill="auto"/>
          </w:tcPr>
          <w:p w14:paraId="439505CD" w14:textId="77777777" w:rsidR="00F9795B" w:rsidRPr="00BB5E24" w:rsidRDefault="00F9795B" w:rsidP="005A05C8">
            <w:pPr>
              <w:tabs>
                <w:tab w:val="left" w:pos="8098"/>
              </w:tabs>
              <w:spacing w:before="0"/>
              <w:outlineLvl w:val="0"/>
              <w:rPr>
                <w:rFonts w:cs="Arial"/>
                <w:bCs/>
                <w:kern w:val="28"/>
              </w:rPr>
            </w:pPr>
          </w:p>
        </w:tc>
      </w:tr>
    </w:tbl>
    <w:p w14:paraId="3F6ABB55" w14:textId="77777777" w:rsidR="00343A18" w:rsidRPr="00BB5E24" w:rsidRDefault="00343A18" w:rsidP="005A05C8">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BB5E24" w14:paraId="526FE090" w14:textId="77777777" w:rsidTr="00BC01DC">
        <w:trPr>
          <w:jc w:val="center"/>
        </w:trPr>
        <w:tc>
          <w:tcPr>
            <w:tcW w:w="3882" w:type="dxa"/>
          </w:tcPr>
          <w:p w14:paraId="7CA182F1" w14:textId="77777777" w:rsidR="00343A18" w:rsidRPr="00BB5E24" w:rsidRDefault="00343A18" w:rsidP="005A05C8">
            <w:pPr>
              <w:spacing w:before="0"/>
              <w:jc w:val="center"/>
              <w:rPr>
                <w:rFonts w:cs="Arial"/>
              </w:rPr>
            </w:pPr>
            <w:r w:rsidRPr="00BB5E24">
              <w:rPr>
                <w:rFonts w:cs="Arial"/>
              </w:rPr>
              <w:t>Датум:</w:t>
            </w:r>
          </w:p>
        </w:tc>
        <w:tc>
          <w:tcPr>
            <w:tcW w:w="2127" w:type="dxa"/>
          </w:tcPr>
          <w:p w14:paraId="5B295A4D" w14:textId="77777777" w:rsidR="00343A18" w:rsidRPr="00BB5E24" w:rsidRDefault="00343A18" w:rsidP="005A05C8">
            <w:pPr>
              <w:spacing w:before="0"/>
              <w:jc w:val="center"/>
              <w:rPr>
                <w:rFonts w:cs="Arial"/>
                <w:lang w:val="ru-RU"/>
              </w:rPr>
            </w:pPr>
          </w:p>
        </w:tc>
        <w:tc>
          <w:tcPr>
            <w:tcW w:w="4022" w:type="dxa"/>
          </w:tcPr>
          <w:p w14:paraId="5C7A1476" w14:textId="77777777" w:rsidR="00343A18" w:rsidRPr="00BB5E24" w:rsidRDefault="00343A18" w:rsidP="005A05C8">
            <w:pPr>
              <w:spacing w:before="0"/>
              <w:jc w:val="center"/>
              <w:rPr>
                <w:rFonts w:cs="Arial"/>
                <w:lang w:val="ru-RU"/>
              </w:rPr>
            </w:pPr>
            <w:r w:rsidRPr="00BB5E24">
              <w:rPr>
                <w:rFonts w:cs="Arial"/>
                <w:lang w:val="sr-Cyrl-CS"/>
              </w:rPr>
              <w:t>П</w:t>
            </w:r>
            <w:r w:rsidRPr="00BB5E24">
              <w:rPr>
                <w:rFonts w:cs="Arial"/>
              </w:rPr>
              <w:t>онуђач</w:t>
            </w:r>
            <w:r w:rsidRPr="00BB5E24">
              <w:rPr>
                <w:rFonts w:cs="Arial"/>
                <w:lang w:val="ru-RU"/>
              </w:rPr>
              <w:t>:</w:t>
            </w:r>
          </w:p>
        </w:tc>
      </w:tr>
      <w:tr w:rsidR="00343A18" w:rsidRPr="00BB5E24" w14:paraId="2E963241" w14:textId="77777777" w:rsidTr="00BC01DC">
        <w:trPr>
          <w:jc w:val="center"/>
        </w:trPr>
        <w:tc>
          <w:tcPr>
            <w:tcW w:w="3882" w:type="dxa"/>
          </w:tcPr>
          <w:p w14:paraId="2906CB28" w14:textId="77777777" w:rsidR="00343A18" w:rsidRPr="00BB5E24" w:rsidRDefault="00343A18" w:rsidP="005A05C8">
            <w:pPr>
              <w:spacing w:before="0"/>
              <w:jc w:val="center"/>
              <w:rPr>
                <w:rFonts w:cs="Arial"/>
              </w:rPr>
            </w:pPr>
          </w:p>
        </w:tc>
        <w:tc>
          <w:tcPr>
            <w:tcW w:w="2127" w:type="dxa"/>
          </w:tcPr>
          <w:p w14:paraId="04AC8504" w14:textId="77777777" w:rsidR="00343A18" w:rsidRPr="00BB5E24" w:rsidRDefault="00343A18" w:rsidP="005A05C8">
            <w:pPr>
              <w:spacing w:before="0"/>
              <w:jc w:val="center"/>
              <w:rPr>
                <w:rFonts w:cs="Arial"/>
              </w:rPr>
            </w:pPr>
            <w:r w:rsidRPr="00BB5E24">
              <w:rPr>
                <w:rFonts w:cs="Arial"/>
              </w:rPr>
              <w:t>М.П.</w:t>
            </w:r>
          </w:p>
        </w:tc>
        <w:tc>
          <w:tcPr>
            <w:tcW w:w="4022" w:type="dxa"/>
          </w:tcPr>
          <w:p w14:paraId="6977A8DE" w14:textId="77777777" w:rsidR="00343A18" w:rsidRPr="00BB5E24" w:rsidRDefault="00343A18" w:rsidP="005A05C8">
            <w:pPr>
              <w:spacing w:before="0"/>
              <w:jc w:val="center"/>
              <w:rPr>
                <w:rFonts w:cs="Arial"/>
                <w:lang w:val="ru-RU"/>
              </w:rPr>
            </w:pPr>
          </w:p>
        </w:tc>
      </w:tr>
      <w:tr w:rsidR="00343A18" w:rsidRPr="00BB5E24" w14:paraId="692A1AAE" w14:textId="77777777" w:rsidTr="00BC01DC">
        <w:trPr>
          <w:jc w:val="center"/>
        </w:trPr>
        <w:tc>
          <w:tcPr>
            <w:tcW w:w="3882" w:type="dxa"/>
            <w:tcBorders>
              <w:bottom w:val="single" w:sz="4" w:space="0" w:color="auto"/>
            </w:tcBorders>
          </w:tcPr>
          <w:p w14:paraId="5312A6C7" w14:textId="77777777" w:rsidR="00343A18" w:rsidRPr="00BB5E24" w:rsidRDefault="00343A18" w:rsidP="005A05C8">
            <w:pPr>
              <w:spacing w:before="0"/>
              <w:jc w:val="center"/>
              <w:rPr>
                <w:rFonts w:cs="Arial"/>
              </w:rPr>
            </w:pPr>
          </w:p>
        </w:tc>
        <w:tc>
          <w:tcPr>
            <w:tcW w:w="2127" w:type="dxa"/>
          </w:tcPr>
          <w:p w14:paraId="0D94FEDB" w14:textId="77777777" w:rsidR="00343A18" w:rsidRPr="00BB5E24" w:rsidRDefault="00343A18" w:rsidP="005A05C8">
            <w:pPr>
              <w:spacing w:before="0"/>
              <w:jc w:val="center"/>
              <w:rPr>
                <w:rFonts w:cs="Arial"/>
                <w:lang w:val="ru-RU"/>
              </w:rPr>
            </w:pPr>
          </w:p>
        </w:tc>
        <w:tc>
          <w:tcPr>
            <w:tcW w:w="4022" w:type="dxa"/>
            <w:tcBorders>
              <w:bottom w:val="single" w:sz="4" w:space="0" w:color="auto"/>
            </w:tcBorders>
          </w:tcPr>
          <w:p w14:paraId="2801D3E1" w14:textId="77777777" w:rsidR="00343A18" w:rsidRPr="00BB5E24" w:rsidRDefault="00343A18" w:rsidP="005A05C8">
            <w:pPr>
              <w:spacing w:before="0"/>
              <w:jc w:val="center"/>
              <w:rPr>
                <w:rFonts w:cs="Arial"/>
                <w:lang w:val="ru-RU"/>
              </w:rPr>
            </w:pPr>
          </w:p>
        </w:tc>
      </w:tr>
      <w:tr w:rsidR="00343A18" w:rsidRPr="00BB5E24" w14:paraId="60605F4C" w14:textId="77777777" w:rsidTr="00BC01DC">
        <w:trPr>
          <w:trHeight w:val="389"/>
          <w:jc w:val="center"/>
        </w:trPr>
        <w:tc>
          <w:tcPr>
            <w:tcW w:w="3882" w:type="dxa"/>
            <w:tcBorders>
              <w:top w:val="single" w:sz="4" w:space="0" w:color="auto"/>
            </w:tcBorders>
          </w:tcPr>
          <w:p w14:paraId="0F4E6B0B" w14:textId="77777777" w:rsidR="00343A18" w:rsidRPr="00BB5E24" w:rsidRDefault="00343A18" w:rsidP="005A05C8">
            <w:pPr>
              <w:spacing w:before="0"/>
              <w:jc w:val="center"/>
              <w:rPr>
                <w:rFonts w:cs="Arial"/>
              </w:rPr>
            </w:pPr>
          </w:p>
        </w:tc>
        <w:tc>
          <w:tcPr>
            <w:tcW w:w="2127" w:type="dxa"/>
          </w:tcPr>
          <w:p w14:paraId="4E6D32B4" w14:textId="77777777" w:rsidR="00343A18" w:rsidRPr="00BB5E24" w:rsidRDefault="00343A18" w:rsidP="005A05C8">
            <w:pPr>
              <w:spacing w:before="0"/>
              <w:jc w:val="center"/>
              <w:rPr>
                <w:rFonts w:cs="Arial"/>
                <w:lang w:val="ru-RU"/>
              </w:rPr>
            </w:pPr>
          </w:p>
        </w:tc>
        <w:tc>
          <w:tcPr>
            <w:tcW w:w="4022" w:type="dxa"/>
            <w:tcBorders>
              <w:top w:val="single" w:sz="4" w:space="0" w:color="auto"/>
            </w:tcBorders>
          </w:tcPr>
          <w:p w14:paraId="4E3EF596" w14:textId="77777777" w:rsidR="00343A18" w:rsidRPr="00BB5E24" w:rsidRDefault="00343A18" w:rsidP="005A05C8">
            <w:pPr>
              <w:spacing w:before="0"/>
              <w:jc w:val="center"/>
              <w:rPr>
                <w:rFonts w:cs="Arial"/>
                <w:lang w:val="ru-RU"/>
              </w:rPr>
            </w:pPr>
          </w:p>
        </w:tc>
      </w:tr>
    </w:tbl>
    <w:p w14:paraId="6C34BE59" w14:textId="77777777" w:rsidR="00343A18" w:rsidRPr="00BB5E24" w:rsidRDefault="00343A18" w:rsidP="005A05C8">
      <w:pPr>
        <w:spacing w:before="0"/>
        <w:rPr>
          <w:rFonts w:cs="Arial"/>
          <w:b/>
          <w:i/>
          <w:lang w:val="sr-Cyrl-CS"/>
        </w:rPr>
      </w:pPr>
      <w:r w:rsidRPr="00BB5E24">
        <w:rPr>
          <w:rFonts w:cs="Arial"/>
          <w:b/>
          <w:i/>
          <w:lang w:val="sr-Cyrl-CS"/>
        </w:rPr>
        <w:t>Напомена:</w:t>
      </w:r>
    </w:p>
    <w:p w14:paraId="3E775112" w14:textId="77777777" w:rsidR="00343A18" w:rsidRPr="00BB5E24" w:rsidRDefault="00343A18" w:rsidP="005A05C8">
      <w:pPr>
        <w:pStyle w:val="KDKomentar"/>
        <w:spacing w:before="0"/>
        <w:rPr>
          <w:rFonts w:cs="Arial"/>
          <w:i w:val="0"/>
          <w:color w:val="auto"/>
          <w:sz w:val="22"/>
          <w:szCs w:val="22"/>
          <w:lang w:val="sr-Cyrl-CS"/>
        </w:rPr>
      </w:pPr>
      <w:r w:rsidRPr="00BB5E24">
        <w:rPr>
          <w:rFonts w:eastAsia="TimesNewRomanPS-BoldMT" w:cs="Arial"/>
          <w:color w:val="auto"/>
          <w:sz w:val="22"/>
          <w:szCs w:val="22"/>
        </w:rPr>
        <w:t xml:space="preserve">-Уколико </w:t>
      </w:r>
      <w:r w:rsidRPr="00BB5E24">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BB5E24">
        <w:rPr>
          <w:rFonts w:cs="Arial"/>
          <w:color w:val="auto"/>
          <w:sz w:val="22"/>
          <w:szCs w:val="22"/>
          <w:lang w:val="sr-Cyrl-CS"/>
        </w:rPr>
        <w:t xml:space="preserve">Изјава </w:t>
      </w:r>
      <w:r w:rsidRPr="00BB5E24">
        <w:rPr>
          <w:rFonts w:cs="Arial"/>
          <w:color w:val="auto"/>
          <w:sz w:val="22"/>
          <w:szCs w:val="22"/>
        </w:rPr>
        <w:t>мора бити попуњена, потписана од стране овлашћеног лица</w:t>
      </w:r>
      <w:r w:rsidRPr="00BB5E24">
        <w:rPr>
          <w:rFonts w:cs="Arial"/>
          <w:color w:val="auto"/>
          <w:sz w:val="22"/>
          <w:szCs w:val="22"/>
          <w:lang w:val="sr-Cyrl-CS"/>
        </w:rPr>
        <w:t xml:space="preserve"> за заступање</w:t>
      </w:r>
      <w:r w:rsidRPr="00BB5E24">
        <w:rPr>
          <w:rFonts w:cs="Arial"/>
          <w:color w:val="auto"/>
          <w:sz w:val="22"/>
          <w:szCs w:val="22"/>
        </w:rPr>
        <w:t xml:space="preserve"> понуђача из групе понуђача и оверена печатом.</w:t>
      </w:r>
    </w:p>
    <w:p w14:paraId="026DF962" w14:textId="77777777" w:rsidR="00343A18" w:rsidRPr="00BB5E24" w:rsidRDefault="00343A18" w:rsidP="005A05C8">
      <w:pPr>
        <w:spacing w:before="0"/>
        <w:rPr>
          <w:rFonts w:cs="Arial"/>
          <w:i/>
          <w:color w:val="00B0F0"/>
        </w:rPr>
      </w:pPr>
      <w:r w:rsidRPr="00BB5E24">
        <w:rPr>
          <w:rFonts w:cs="Arial"/>
          <w:i/>
        </w:rPr>
        <w:t>Приликом подношења понуде овај образац копирати у потребном броју примерака</w:t>
      </w:r>
      <w:r w:rsidRPr="00BB5E24">
        <w:rPr>
          <w:rFonts w:cs="Arial"/>
          <w:i/>
          <w:color w:val="00B0F0"/>
        </w:rPr>
        <w:t>.</w:t>
      </w:r>
    </w:p>
    <w:p w14:paraId="5004CFE9" w14:textId="77777777" w:rsidR="00343A18" w:rsidRPr="00BB5E24" w:rsidRDefault="00343A18" w:rsidP="005A05C8">
      <w:pPr>
        <w:spacing w:before="0"/>
        <w:rPr>
          <w:rFonts w:cs="Arial"/>
        </w:rPr>
      </w:pPr>
    </w:p>
    <w:p w14:paraId="63A8F709" w14:textId="77777777" w:rsidR="00343A18" w:rsidRPr="00BB5E24" w:rsidRDefault="00343A18" w:rsidP="005A05C8">
      <w:pPr>
        <w:spacing w:before="0"/>
        <w:rPr>
          <w:rFonts w:cs="Arial"/>
        </w:rPr>
      </w:pPr>
    </w:p>
    <w:p w14:paraId="6419F97F" w14:textId="77777777" w:rsidR="00343A18" w:rsidRPr="00BB5E24" w:rsidRDefault="00343A18" w:rsidP="005A05C8">
      <w:pPr>
        <w:spacing w:before="0"/>
        <w:rPr>
          <w:rFonts w:cs="Arial"/>
        </w:rPr>
      </w:pPr>
    </w:p>
    <w:p w14:paraId="5385662F" w14:textId="77777777" w:rsidR="00343A18" w:rsidRPr="00BB5E24" w:rsidRDefault="00343A18" w:rsidP="005A05C8">
      <w:pPr>
        <w:spacing w:before="0"/>
        <w:rPr>
          <w:rFonts w:cs="Arial"/>
        </w:rPr>
      </w:pPr>
    </w:p>
    <w:p w14:paraId="3FAE0C3D" w14:textId="77777777" w:rsidR="00343A18" w:rsidRPr="00BB5E24" w:rsidRDefault="00343A18" w:rsidP="005A05C8">
      <w:pPr>
        <w:spacing w:before="0"/>
        <w:rPr>
          <w:rFonts w:cs="Arial"/>
        </w:rPr>
      </w:pPr>
    </w:p>
    <w:p w14:paraId="131860F8" w14:textId="77777777" w:rsidR="00C95371" w:rsidRPr="00BB5E24" w:rsidRDefault="00C95371" w:rsidP="005A05C8">
      <w:pPr>
        <w:spacing w:before="0"/>
        <w:jc w:val="left"/>
        <w:rPr>
          <w:rFonts w:cs="Arial"/>
          <w:b/>
        </w:rPr>
      </w:pPr>
      <w:bookmarkStart w:id="263" w:name="_Toc442559946"/>
      <w:r w:rsidRPr="00BB5E24">
        <w:rPr>
          <w:rFonts w:cs="Arial"/>
        </w:rPr>
        <w:br w:type="page"/>
      </w:r>
    </w:p>
    <w:p w14:paraId="294CD7A5" w14:textId="77777777" w:rsidR="00343A18" w:rsidRPr="00BB5E24" w:rsidRDefault="00343A18" w:rsidP="005A05C8">
      <w:pPr>
        <w:pStyle w:val="KDObrazac"/>
        <w:spacing w:before="0"/>
      </w:pPr>
      <w:r w:rsidRPr="00BB5E24">
        <w:lastRenderedPageBreak/>
        <w:t xml:space="preserve">ОБРАЗАЦ </w:t>
      </w:r>
      <w:bookmarkEnd w:id="263"/>
      <w:r w:rsidR="00F9795B" w:rsidRPr="00BB5E24">
        <w:rPr>
          <w:lang w:val="sr-Latn-RS"/>
        </w:rPr>
        <w:t>8</w:t>
      </w:r>
      <w:r w:rsidR="00AC4353" w:rsidRPr="00BB5E24">
        <w:rPr>
          <w:lang w:val="sr-Latn-RS"/>
        </w:rPr>
        <w:t>.</w:t>
      </w:r>
    </w:p>
    <w:p w14:paraId="03F9AEB6" w14:textId="77777777" w:rsidR="007E7BB8" w:rsidRPr="00BB5E24" w:rsidRDefault="007E7BB8" w:rsidP="005A05C8">
      <w:pPr>
        <w:spacing w:before="0"/>
        <w:rPr>
          <w:rFonts w:cs="Arial"/>
        </w:rPr>
      </w:pPr>
    </w:p>
    <w:p w14:paraId="1CB02076" w14:textId="77777777" w:rsidR="007E7BB8" w:rsidRPr="00BB5E24" w:rsidRDefault="007E7BB8" w:rsidP="005A05C8">
      <w:pPr>
        <w:spacing w:before="0"/>
        <w:rPr>
          <w:rFonts w:cs="Arial"/>
          <w:lang w:val="sr-Cyrl-CS"/>
        </w:rPr>
      </w:pPr>
    </w:p>
    <w:p w14:paraId="2BDA0604" w14:textId="77777777" w:rsidR="007E7BB8" w:rsidRPr="00BB5E24" w:rsidRDefault="007E7BB8" w:rsidP="005A05C8">
      <w:pPr>
        <w:spacing w:before="0"/>
        <w:jc w:val="center"/>
        <w:rPr>
          <w:rFonts w:cs="Arial"/>
          <w:b/>
        </w:rPr>
      </w:pPr>
      <w:r w:rsidRPr="00BB5E24">
        <w:rPr>
          <w:rFonts w:cs="Arial"/>
          <w:b/>
        </w:rPr>
        <w:t>ОБРАЗАЦ ТРОШКОВА ПРИПРЕМЕ ПОНУДЕ</w:t>
      </w:r>
    </w:p>
    <w:p w14:paraId="6625954D" w14:textId="77777777" w:rsidR="007E7BB8" w:rsidRPr="00BB5E24" w:rsidRDefault="007E7BB8" w:rsidP="005A05C8">
      <w:pPr>
        <w:spacing w:before="0"/>
        <w:jc w:val="center"/>
        <w:rPr>
          <w:rFonts w:cs="Arial"/>
        </w:rPr>
      </w:pPr>
      <w:r w:rsidRPr="00BB5E24">
        <w:rPr>
          <w:rFonts w:cs="Arial"/>
        </w:rPr>
        <w:t xml:space="preserve">за јавну набавку </w:t>
      </w:r>
      <w:r w:rsidR="00FD6BCE" w:rsidRPr="00BB5E24">
        <w:rPr>
          <w:rFonts w:cs="Arial"/>
          <w:lang w:val="sr-Cyrl-RS"/>
        </w:rPr>
        <w:t>услуга</w:t>
      </w:r>
      <w:r w:rsidRPr="00BB5E24">
        <w:rPr>
          <w:rFonts w:cs="Arial"/>
        </w:rPr>
        <w:t>:</w:t>
      </w:r>
      <w:r w:rsidR="00AC4353" w:rsidRPr="00BB5E24">
        <w:rPr>
          <w:rFonts w:cs="Arial"/>
        </w:rPr>
        <w:t xml:space="preserve"> </w:t>
      </w:r>
      <w:r w:rsidR="00AC4353" w:rsidRPr="00BB5E24">
        <w:rPr>
          <w:rFonts w:cs="Arial"/>
          <w:lang w:val="sr-Cyrl-RS"/>
        </w:rPr>
        <w:t>Јединствено и стандардизовано очитавање бројила за мерење потрошње електричне енергије</w:t>
      </w:r>
    </w:p>
    <w:p w14:paraId="4ADDA09C" w14:textId="77777777" w:rsidR="007E7BB8" w:rsidRPr="00BB5E24" w:rsidRDefault="006825F2" w:rsidP="005A05C8">
      <w:pPr>
        <w:spacing w:before="0"/>
        <w:jc w:val="center"/>
        <w:rPr>
          <w:rFonts w:cs="Arial"/>
          <w:lang w:val="sr-Cyrl-RS"/>
        </w:rPr>
      </w:pPr>
      <w:r w:rsidRPr="00BB5E24">
        <w:rPr>
          <w:rFonts w:cs="Arial"/>
        </w:rPr>
        <w:t>ЈН</w:t>
      </w:r>
      <w:r w:rsidR="007E7BB8" w:rsidRPr="00BB5E24">
        <w:rPr>
          <w:rFonts w:cs="Arial"/>
        </w:rPr>
        <w:t xml:space="preserve"> бр. </w:t>
      </w:r>
      <w:r w:rsidR="00AC4353" w:rsidRPr="00BB5E24">
        <w:rPr>
          <w:rFonts w:cs="Arial"/>
          <w:lang w:val="sr-Cyrl-RS"/>
        </w:rPr>
        <w:t>ЈН/8200/0025/2017</w:t>
      </w:r>
    </w:p>
    <w:p w14:paraId="33676141" w14:textId="77777777" w:rsidR="00C95371" w:rsidRPr="00BB5E24" w:rsidRDefault="00C95371" w:rsidP="005A05C8">
      <w:pPr>
        <w:spacing w:before="0"/>
        <w:jc w:val="center"/>
        <w:rPr>
          <w:rFonts w:cs="Arial"/>
          <w:lang w:val="sr-Cyrl-RS"/>
        </w:rPr>
      </w:pPr>
    </w:p>
    <w:p w14:paraId="200AD9A0" w14:textId="77777777" w:rsidR="007E7BB8" w:rsidRPr="00BB5E24" w:rsidRDefault="007E7BB8" w:rsidP="005A05C8">
      <w:pPr>
        <w:tabs>
          <w:tab w:val="left" w:pos="0"/>
        </w:tabs>
        <w:spacing w:before="0"/>
        <w:rPr>
          <w:rFonts w:cs="Arial"/>
          <w:lang w:val="ru-RU"/>
        </w:rPr>
      </w:pPr>
      <w:r w:rsidRPr="00BB5E24">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B4B8EE3" w14:textId="77777777" w:rsidR="00C95371" w:rsidRPr="00BB5E24" w:rsidRDefault="00C95371" w:rsidP="005A05C8">
      <w:pPr>
        <w:tabs>
          <w:tab w:val="left" w:pos="0"/>
        </w:tabs>
        <w:spacing w:before="0"/>
        <w:jc w:val="center"/>
        <w:rPr>
          <w:rFonts w:cs="Arial"/>
          <w:lang w:val="ru-RU"/>
        </w:rPr>
      </w:pPr>
    </w:p>
    <w:p w14:paraId="7CB58A68" w14:textId="77777777" w:rsidR="007E7BB8" w:rsidRPr="00BB5E24" w:rsidRDefault="007E7BB8" w:rsidP="005A05C8">
      <w:pPr>
        <w:tabs>
          <w:tab w:val="left" w:pos="0"/>
        </w:tabs>
        <w:spacing w:before="0"/>
        <w:jc w:val="center"/>
        <w:rPr>
          <w:rFonts w:cs="Arial"/>
          <w:lang w:val="ru-RU"/>
        </w:rPr>
      </w:pPr>
      <w:r w:rsidRPr="00BB5E24">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89"/>
        <w:gridCol w:w="4166"/>
      </w:tblGrid>
      <w:tr w:rsidR="007E7BB8" w:rsidRPr="00BB5E24" w14:paraId="04A23C20" w14:textId="77777777" w:rsidTr="00AC4353">
        <w:trPr>
          <w:trHeight w:val="749"/>
          <w:tblCellSpacing w:w="20" w:type="dxa"/>
        </w:trPr>
        <w:tc>
          <w:tcPr>
            <w:tcW w:w="2743" w:type="pct"/>
            <w:shd w:val="clear" w:color="auto" w:fill="auto"/>
            <w:vAlign w:val="center"/>
          </w:tcPr>
          <w:p w14:paraId="5B8B9FDB" w14:textId="77777777" w:rsidR="007E7BB8" w:rsidRPr="00BB5E24" w:rsidRDefault="007E7BB8" w:rsidP="005A05C8">
            <w:pPr>
              <w:spacing w:before="0"/>
              <w:jc w:val="center"/>
              <w:rPr>
                <w:rFonts w:cs="Arial"/>
                <w:color w:val="00B0F0"/>
              </w:rPr>
            </w:pPr>
            <w:r w:rsidRPr="00BB5E24">
              <w:rPr>
                <w:rFonts w:cs="Arial"/>
                <w:color w:val="00B0F0"/>
              </w:rPr>
              <w:t>трошкови прибављања средстава обезбеђења</w:t>
            </w:r>
          </w:p>
        </w:tc>
        <w:tc>
          <w:tcPr>
            <w:tcW w:w="2195" w:type="pct"/>
            <w:shd w:val="clear" w:color="auto" w:fill="auto"/>
          </w:tcPr>
          <w:p w14:paraId="168079F0" w14:textId="77777777" w:rsidR="007E7BB8" w:rsidRPr="00BB5E24" w:rsidRDefault="007E7BB8" w:rsidP="005A05C8">
            <w:pPr>
              <w:spacing w:before="0"/>
              <w:rPr>
                <w:rFonts w:cs="Arial"/>
              </w:rPr>
            </w:pPr>
          </w:p>
          <w:p w14:paraId="59D2BCCF" w14:textId="77777777" w:rsidR="007E7BB8" w:rsidRPr="00BB5E24" w:rsidRDefault="007E7BB8" w:rsidP="005A05C8">
            <w:pPr>
              <w:spacing w:before="0"/>
              <w:rPr>
                <w:rFonts w:cs="Arial"/>
              </w:rPr>
            </w:pPr>
            <w:r w:rsidRPr="00BB5E24">
              <w:rPr>
                <w:rFonts w:cs="Arial"/>
              </w:rPr>
              <w:t xml:space="preserve">__________ динара </w:t>
            </w:r>
          </w:p>
        </w:tc>
      </w:tr>
      <w:tr w:rsidR="007E7BB8" w:rsidRPr="00BB5E24" w14:paraId="658A47FE" w14:textId="77777777" w:rsidTr="00AC4353">
        <w:trPr>
          <w:trHeight w:val="307"/>
          <w:tblCellSpacing w:w="20" w:type="dxa"/>
        </w:trPr>
        <w:tc>
          <w:tcPr>
            <w:tcW w:w="2743" w:type="pct"/>
            <w:shd w:val="clear" w:color="auto" w:fill="auto"/>
            <w:vAlign w:val="center"/>
          </w:tcPr>
          <w:p w14:paraId="5EE952D1" w14:textId="77777777" w:rsidR="007E7BB8" w:rsidRPr="00BB5E24" w:rsidRDefault="007E7BB8" w:rsidP="005A05C8">
            <w:pPr>
              <w:spacing w:before="0"/>
              <w:jc w:val="center"/>
              <w:rPr>
                <w:rFonts w:cs="Arial"/>
              </w:rPr>
            </w:pPr>
            <w:r w:rsidRPr="00BB5E24">
              <w:rPr>
                <w:rFonts w:cs="Arial"/>
              </w:rPr>
              <w:t>Укупни трошкови без ПДВ</w:t>
            </w:r>
          </w:p>
        </w:tc>
        <w:tc>
          <w:tcPr>
            <w:tcW w:w="2195" w:type="pct"/>
            <w:shd w:val="clear" w:color="auto" w:fill="auto"/>
          </w:tcPr>
          <w:p w14:paraId="381B08CC" w14:textId="77777777" w:rsidR="007E7BB8" w:rsidRPr="00BB5E24" w:rsidRDefault="007E7BB8" w:rsidP="005A05C8">
            <w:pPr>
              <w:spacing w:before="0"/>
              <w:rPr>
                <w:rFonts w:cs="Arial"/>
              </w:rPr>
            </w:pPr>
          </w:p>
          <w:p w14:paraId="002D5108" w14:textId="77777777" w:rsidR="007E7BB8" w:rsidRPr="00BB5E24" w:rsidRDefault="007E7BB8" w:rsidP="005A05C8">
            <w:pPr>
              <w:spacing w:before="0"/>
              <w:rPr>
                <w:rFonts w:cs="Arial"/>
              </w:rPr>
            </w:pPr>
            <w:r w:rsidRPr="00BB5E24">
              <w:rPr>
                <w:rFonts w:cs="Arial"/>
              </w:rPr>
              <w:t>__________ динара</w:t>
            </w:r>
          </w:p>
        </w:tc>
      </w:tr>
      <w:tr w:rsidR="007E7BB8" w:rsidRPr="00BB5E24" w14:paraId="405E5AA0" w14:textId="77777777" w:rsidTr="00AC4353">
        <w:trPr>
          <w:trHeight w:val="433"/>
          <w:tblCellSpacing w:w="20" w:type="dxa"/>
        </w:trPr>
        <w:tc>
          <w:tcPr>
            <w:tcW w:w="2743" w:type="pct"/>
            <w:shd w:val="clear" w:color="auto" w:fill="auto"/>
            <w:vAlign w:val="center"/>
          </w:tcPr>
          <w:p w14:paraId="04F8BBF0" w14:textId="77777777" w:rsidR="007E7BB8" w:rsidRPr="00BB5E24" w:rsidRDefault="007E7BB8" w:rsidP="005A05C8">
            <w:pPr>
              <w:autoSpaceDE w:val="0"/>
              <w:autoSpaceDN w:val="0"/>
              <w:adjustRightInd w:val="0"/>
              <w:spacing w:before="0"/>
              <w:jc w:val="center"/>
              <w:rPr>
                <w:rFonts w:cs="Arial"/>
              </w:rPr>
            </w:pPr>
            <w:r w:rsidRPr="00BB5E24">
              <w:rPr>
                <w:rFonts w:cs="Arial"/>
              </w:rPr>
              <w:t>ПДВ</w:t>
            </w:r>
          </w:p>
        </w:tc>
        <w:tc>
          <w:tcPr>
            <w:tcW w:w="2195" w:type="pct"/>
            <w:shd w:val="clear" w:color="auto" w:fill="auto"/>
          </w:tcPr>
          <w:p w14:paraId="554E8DD3" w14:textId="77777777" w:rsidR="007E7BB8" w:rsidRPr="00BB5E24" w:rsidRDefault="007E7BB8" w:rsidP="005A05C8">
            <w:pPr>
              <w:spacing w:before="0"/>
              <w:rPr>
                <w:rFonts w:cs="Arial"/>
              </w:rPr>
            </w:pPr>
          </w:p>
          <w:p w14:paraId="41A3B4DD" w14:textId="77777777" w:rsidR="007E7BB8" w:rsidRPr="00BB5E24" w:rsidRDefault="007E7BB8" w:rsidP="005A05C8">
            <w:pPr>
              <w:spacing w:before="0"/>
              <w:rPr>
                <w:rFonts w:cs="Arial"/>
              </w:rPr>
            </w:pPr>
            <w:r w:rsidRPr="00BB5E24">
              <w:rPr>
                <w:rFonts w:cs="Arial"/>
              </w:rPr>
              <w:t>__________ динара</w:t>
            </w:r>
          </w:p>
        </w:tc>
      </w:tr>
      <w:tr w:rsidR="007E7BB8" w:rsidRPr="00BB5E24" w14:paraId="4467EE64" w14:textId="77777777" w:rsidTr="00AC4353">
        <w:trPr>
          <w:trHeight w:val="190"/>
          <w:tblCellSpacing w:w="20" w:type="dxa"/>
        </w:trPr>
        <w:tc>
          <w:tcPr>
            <w:tcW w:w="2743" w:type="pct"/>
            <w:shd w:val="clear" w:color="auto" w:fill="auto"/>
          </w:tcPr>
          <w:p w14:paraId="7EC78BE1" w14:textId="77777777" w:rsidR="007E7BB8" w:rsidRPr="00BB5E24" w:rsidRDefault="007E7BB8" w:rsidP="005A05C8">
            <w:pPr>
              <w:spacing w:before="0"/>
              <w:jc w:val="center"/>
              <w:rPr>
                <w:rFonts w:cs="Arial"/>
              </w:rPr>
            </w:pPr>
          </w:p>
          <w:p w14:paraId="484E3C2F" w14:textId="77777777" w:rsidR="007E7BB8" w:rsidRPr="00BB5E24" w:rsidRDefault="007E7BB8" w:rsidP="005A05C8">
            <w:pPr>
              <w:spacing w:before="0"/>
              <w:jc w:val="center"/>
              <w:rPr>
                <w:rFonts w:cs="Arial"/>
              </w:rPr>
            </w:pPr>
            <w:r w:rsidRPr="00BB5E24">
              <w:rPr>
                <w:rFonts w:cs="Arial"/>
              </w:rPr>
              <w:t>Укупни  трошкови са ПДВ</w:t>
            </w:r>
          </w:p>
        </w:tc>
        <w:tc>
          <w:tcPr>
            <w:tcW w:w="2195" w:type="pct"/>
            <w:shd w:val="clear" w:color="auto" w:fill="auto"/>
          </w:tcPr>
          <w:p w14:paraId="7C67C43E" w14:textId="77777777" w:rsidR="007E7BB8" w:rsidRPr="00BB5E24" w:rsidRDefault="007E7BB8" w:rsidP="005A05C8">
            <w:pPr>
              <w:spacing w:before="0"/>
              <w:rPr>
                <w:rFonts w:cs="Arial"/>
              </w:rPr>
            </w:pPr>
          </w:p>
          <w:p w14:paraId="33E07151" w14:textId="77777777" w:rsidR="007E7BB8" w:rsidRPr="00BB5E24" w:rsidRDefault="007E7BB8" w:rsidP="005A05C8">
            <w:pPr>
              <w:spacing w:before="0"/>
              <w:rPr>
                <w:rFonts w:cs="Arial"/>
              </w:rPr>
            </w:pPr>
            <w:r w:rsidRPr="00BB5E24">
              <w:rPr>
                <w:rFonts w:cs="Arial"/>
              </w:rPr>
              <w:t>__________ динара</w:t>
            </w:r>
          </w:p>
        </w:tc>
      </w:tr>
    </w:tbl>
    <w:p w14:paraId="6231547C" w14:textId="77777777" w:rsidR="007E7BB8" w:rsidRPr="00BB5E24" w:rsidRDefault="007E7BB8" w:rsidP="005A05C8">
      <w:pPr>
        <w:tabs>
          <w:tab w:val="left" w:pos="0"/>
        </w:tabs>
        <w:spacing w:before="0"/>
        <w:rPr>
          <w:rFonts w:cs="Arial"/>
          <w:lang w:val="ru-RU"/>
        </w:rPr>
      </w:pPr>
      <w:r w:rsidRPr="00BB5E24">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982F0F1" w14:textId="77777777" w:rsidR="007E7BB8" w:rsidRPr="00BB5E24" w:rsidRDefault="007E7BB8" w:rsidP="005A05C8">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B5E24" w14:paraId="0D800F95" w14:textId="77777777" w:rsidTr="00BE2EA9">
        <w:trPr>
          <w:jc w:val="center"/>
        </w:trPr>
        <w:tc>
          <w:tcPr>
            <w:tcW w:w="3882" w:type="dxa"/>
          </w:tcPr>
          <w:p w14:paraId="4F620380" w14:textId="77777777" w:rsidR="007E7BB8" w:rsidRPr="00BB5E24" w:rsidRDefault="007E7BB8" w:rsidP="005A05C8">
            <w:pPr>
              <w:spacing w:before="0"/>
              <w:jc w:val="center"/>
              <w:rPr>
                <w:rFonts w:cs="Arial"/>
              </w:rPr>
            </w:pPr>
            <w:r w:rsidRPr="00BB5E24">
              <w:rPr>
                <w:rFonts w:cs="Arial"/>
              </w:rPr>
              <w:t>Датум:</w:t>
            </w:r>
          </w:p>
        </w:tc>
        <w:tc>
          <w:tcPr>
            <w:tcW w:w="2127" w:type="dxa"/>
          </w:tcPr>
          <w:p w14:paraId="7E2D16F2" w14:textId="77777777" w:rsidR="007E7BB8" w:rsidRPr="00BB5E24" w:rsidRDefault="007E7BB8" w:rsidP="005A05C8">
            <w:pPr>
              <w:spacing w:before="0"/>
              <w:jc w:val="center"/>
              <w:rPr>
                <w:rFonts w:cs="Arial"/>
                <w:lang w:val="ru-RU"/>
              </w:rPr>
            </w:pPr>
          </w:p>
        </w:tc>
        <w:tc>
          <w:tcPr>
            <w:tcW w:w="4022" w:type="dxa"/>
          </w:tcPr>
          <w:p w14:paraId="22D62CC4" w14:textId="77777777" w:rsidR="007E7BB8" w:rsidRPr="00BB5E24" w:rsidRDefault="007E7BB8" w:rsidP="005A05C8">
            <w:pPr>
              <w:spacing w:before="0"/>
              <w:jc w:val="center"/>
              <w:rPr>
                <w:rFonts w:cs="Arial"/>
                <w:lang w:val="sr-Cyrl-CS"/>
              </w:rPr>
            </w:pPr>
            <w:r w:rsidRPr="00BB5E24">
              <w:rPr>
                <w:rFonts w:cs="Arial"/>
                <w:lang w:val="sr-Cyrl-CS"/>
              </w:rPr>
              <w:t>П</w:t>
            </w:r>
            <w:r w:rsidRPr="00BB5E24">
              <w:rPr>
                <w:rFonts w:cs="Arial"/>
              </w:rPr>
              <w:t>онуђач</w:t>
            </w:r>
          </w:p>
        </w:tc>
      </w:tr>
      <w:tr w:rsidR="007E7BB8" w:rsidRPr="00BB5E24" w14:paraId="7812652D" w14:textId="77777777" w:rsidTr="00BE2EA9">
        <w:trPr>
          <w:jc w:val="center"/>
        </w:trPr>
        <w:tc>
          <w:tcPr>
            <w:tcW w:w="3882" w:type="dxa"/>
          </w:tcPr>
          <w:p w14:paraId="04E27956" w14:textId="77777777" w:rsidR="007E7BB8" w:rsidRPr="00BB5E24" w:rsidRDefault="007E7BB8" w:rsidP="005A05C8">
            <w:pPr>
              <w:spacing w:before="0"/>
              <w:jc w:val="center"/>
              <w:rPr>
                <w:rFonts w:cs="Arial"/>
              </w:rPr>
            </w:pPr>
          </w:p>
        </w:tc>
        <w:tc>
          <w:tcPr>
            <w:tcW w:w="2127" w:type="dxa"/>
          </w:tcPr>
          <w:p w14:paraId="7F55802D" w14:textId="77777777" w:rsidR="007E7BB8" w:rsidRPr="00BB5E24" w:rsidRDefault="007E7BB8" w:rsidP="005A05C8">
            <w:pPr>
              <w:spacing w:before="0"/>
              <w:jc w:val="center"/>
              <w:rPr>
                <w:rFonts w:cs="Arial"/>
              </w:rPr>
            </w:pPr>
            <w:r w:rsidRPr="00BB5E24">
              <w:rPr>
                <w:rFonts w:cs="Arial"/>
              </w:rPr>
              <w:t>М.П.</w:t>
            </w:r>
          </w:p>
        </w:tc>
        <w:tc>
          <w:tcPr>
            <w:tcW w:w="4022" w:type="dxa"/>
          </w:tcPr>
          <w:p w14:paraId="0E23376F" w14:textId="77777777" w:rsidR="007E7BB8" w:rsidRPr="00BB5E24" w:rsidRDefault="007E7BB8" w:rsidP="005A05C8">
            <w:pPr>
              <w:spacing w:before="0"/>
              <w:jc w:val="center"/>
              <w:rPr>
                <w:rFonts w:cs="Arial"/>
                <w:lang w:val="ru-RU"/>
              </w:rPr>
            </w:pPr>
          </w:p>
        </w:tc>
      </w:tr>
      <w:tr w:rsidR="007E7BB8" w:rsidRPr="00BB5E24" w14:paraId="255F4915" w14:textId="77777777" w:rsidTr="00BE2EA9">
        <w:trPr>
          <w:jc w:val="center"/>
        </w:trPr>
        <w:tc>
          <w:tcPr>
            <w:tcW w:w="3882" w:type="dxa"/>
            <w:tcBorders>
              <w:bottom w:val="single" w:sz="4" w:space="0" w:color="auto"/>
            </w:tcBorders>
          </w:tcPr>
          <w:p w14:paraId="74C076F7" w14:textId="77777777" w:rsidR="007E7BB8" w:rsidRPr="00BB5E24" w:rsidRDefault="007E7BB8" w:rsidP="005A05C8">
            <w:pPr>
              <w:spacing w:before="0"/>
              <w:jc w:val="center"/>
              <w:rPr>
                <w:rFonts w:cs="Arial"/>
              </w:rPr>
            </w:pPr>
          </w:p>
        </w:tc>
        <w:tc>
          <w:tcPr>
            <w:tcW w:w="2127" w:type="dxa"/>
          </w:tcPr>
          <w:p w14:paraId="16A0D93E" w14:textId="77777777" w:rsidR="007E7BB8" w:rsidRPr="00BB5E24" w:rsidRDefault="007E7BB8" w:rsidP="005A05C8">
            <w:pPr>
              <w:spacing w:before="0"/>
              <w:jc w:val="center"/>
              <w:rPr>
                <w:rFonts w:cs="Arial"/>
                <w:lang w:val="ru-RU"/>
              </w:rPr>
            </w:pPr>
          </w:p>
        </w:tc>
        <w:tc>
          <w:tcPr>
            <w:tcW w:w="4022" w:type="dxa"/>
            <w:tcBorders>
              <w:bottom w:val="single" w:sz="4" w:space="0" w:color="auto"/>
            </w:tcBorders>
          </w:tcPr>
          <w:p w14:paraId="33BAEE93" w14:textId="77777777" w:rsidR="007E7BB8" w:rsidRPr="00BB5E24" w:rsidRDefault="007E7BB8" w:rsidP="005A05C8">
            <w:pPr>
              <w:spacing w:before="0"/>
              <w:jc w:val="center"/>
              <w:rPr>
                <w:rFonts w:cs="Arial"/>
                <w:lang w:val="ru-RU"/>
              </w:rPr>
            </w:pPr>
          </w:p>
        </w:tc>
      </w:tr>
      <w:tr w:rsidR="007E7BB8" w:rsidRPr="00BB5E24" w14:paraId="714579A6" w14:textId="77777777" w:rsidTr="00BE2EA9">
        <w:trPr>
          <w:trHeight w:val="389"/>
          <w:jc w:val="center"/>
        </w:trPr>
        <w:tc>
          <w:tcPr>
            <w:tcW w:w="3882" w:type="dxa"/>
            <w:tcBorders>
              <w:top w:val="single" w:sz="4" w:space="0" w:color="auto"/>
            </w:tcBorders>
          </w:tcPr>
          <w:p w14:paraId="53836FA3" w14:textId="77777777" w:rsidR="007E7BB8" w:rsidRPr="00BB5E24" w:rsidRDefault="007E7BB8" w:rsidP="005A05C8">
            <w:pPr>
              <w:spacing w:before="0"/>
              <w:jc w:val="center"/>
              <w:rPr>
                <w:rFonts w:cs="Arial"/>
              </w:rPr>
            </w:pPr>
          </w:p>
        </w:tc>
        <w:tc>
          <w:tcPr>
            <w:tcW w:w="2127" w:type="dxa"/>
          </w:tcPr>
          <w:p w14:paraId="745EA537" w14:textId="77777777" w:rsidR="007E7BB8" w:rsidRPr="00BB5E24" w:rsidRDefault="007E7BB8" w:rsidP="005A05C8">
            <w:pPr>
              <w:spacing w:before="0"/>
              <w:jc w:val="center"/>
              <w:rPr>
                <w:rFonts w:cs="Arial"/>
                <w:lang w:val="ru-RU"/>
              </w:rPr>
            </w:pPr>
          </w:p>
        </w:tc>
        <w:tc>
          <w:tcPr>
            <w:tcW w:w="4022" w:type="dxa"/>
            <w:tcBorders>
              <w:top w:val="single" w:sz="4" w:space="0" w:color="auto"/>
            </w:tcBorders>
          </w:tcPr>
          <w:p w14:paraId="6DF5297C" w14:textId="77777777" w:rsidR="007E7BB8" w:rsidRPr="00BB5E24" w:rsidRDefault="007E7BB8" w:rsidP="005A05C8">
            <w:pPr>
              <w:spacing w:before="0"/>
              <w:jc w:val="center"/>
              <w:rPr>
                <w:rFonts w:cs="Arial"/>
                <w:lang w:val="ru-RU"/>
              </w:rPr>
            </w:pPr>
          </w:p>
        </w:tc>
      </w:tr>
    </w:tbl>
    <w:p w14:paraId="1158BC09" w14:textId="77777777" w:rsidR="007E7BB8" w:rsidRPr="00BB5E24" w:rsidRDefault="007E7BB8" w:rsidP="005A05C8">
      <w:pPr>
        <w:tabs>
          <w:tab w:val="left" w:pos="0"/>
        </w:tabs>
        <w:spacing w:before="0"/>
        <w:rPr>
          <w:rFonts w:cs="Arial"/>
          <w:b/>
          <w:i/>
          <w:lang w:val="ru-RU"/>
        </w:rPr>
      </w:pPr>
      <w:r w:rsidRPr="00BB5E24">
        <w:rPr>
          <w:rFonts w:cs="Arial"/>
          <w:b/>
          <w:i/>
          <w:lang w:val="ru-RU"/>
        </w:rPr>
        <w:t>Напомена:</w:t>
      </w:r>
    </w:p>
    <w:p w14:paraId="143259F2" w14:textId="77777777" w:rsidR="007E7BB8" w:rsidRPr="00BB5E24" w:rsidRDefault="007E7BB8" w:rsidP="005A05C8">
      <w:pPr>
        <w:spacing w:before="0"/>
        <w:rPr>
          <w:rFonts w:cs="Arial"/>
          <w:i/>
          <w:lang w:val="ru-RU"/>
        </w:rPr>
      </w:pPr>
      <w:r w:rsidRPr="00BB5E24">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AB166FD" w14:textId="77777777" w:rsidR="007E7BB8" w:rsidRPr="00BB5E24" w:rsidRDefault="007E7BB8" w:rsidP="005A05C8">
      <w:pPr>
        <w:tabs>
          <w:tab w:val="left" w:pos="0"/>
        </w:tabs>
        <w:spacing w:before="0"/>
        <w:rPr>
          <w:rFonts w:cs="Arial"/>
          <w:i/>
          <w:lang w:val="ru-RU"/>
        </w:rPr>
      </w:pPr>
      <w:r w:rsidRPr="00BB5E24">
        <w:rPr>
          <w:rFonts w:cs="Arial"/>
          <w:i/>
        </w:rPr>
        <w:t>-</w:t>
      </w:r>
      <w:r w:rsidRPr="00BB5E24">
        <w:rPr>
          <w:rFonts w:cs="Arial"/>
          <w:i/>
          <w:lang w:val="sr-Latn-CS"/>
        </w:rPr>
        <w:t>остале трошкове припреме и подношења понуде</w:t>
      </w:r>
      <w:r w:rsidRPr="00BB5E24">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2C8DC17" w14:textId="77777777" w:rsidR="007E7BB8" w:rsidRPr="00BB5E24" w:rsidRDefault="007E7BB8" w:rsidP="005A05C8">
      <w:pPr>
        <w:spacing w:before="0"/>
        <w:rPr>
          <w:rFonts w:cs="Arial"/>
          <w:i/>
          <w:lang w:val="ru-RU"/>
        </w:rPr>
      </w:pPr>
      <w:r w:rsidRPr="00BB5E24">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EB03293" w14:textId="77777777" w:rsidR="007E7BB8" w:rsidRPr="00BB5E24" w:rsidRDefault="007E7BB8" w:rsidP="005A05C8">
      <w:pPr>
        <w:pStyle w:val="KDKomentar"/>
        <w:spacing w:before="0"/>
        <w:rPr>
          <w:rFonts w:eastAsia="TimesNewRomanPS-BoldMT" w:cs="Arial"/>
          <w:color w:val="auto"/>
          <w:sz w:val="22"/>
          <w:szCs w:val="22"/>
        </w:rPr>
      </w:pPr>
      <w:r w:rsidRPr="00BB5E24">
        <w:rPr>
          <w:rFonts w:eastAsia="TimesNewRomanPS-BoldMT" w:cs="Arial"/>
          <w:color w:val="auto"/>
          <w:sz w:val="22"/>
          <w:szCs w:val="22"/>
        </w:rPr>
        <w:t xml:space="preserve">-Уколико </w:t>
      </w:r>
      <w:r w:rsidRPr="00BB5E2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BB5E2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8911189" w14:textId="77777777" w:rsidR="00925E05" w:rsidRPr="00BB5E24" w:rsidRDefault="007E7BB8" w:rsidP="005A05C8">
      <w:pPr>
        <w:pStyle w:val="KDObrazac"/>
        <w:spacing w:before="0"/>
        <w:rPr>
          <w:lang w:val="sr-Cyrl-RS"/>
        </w:rPr>
      </w:pPr>
      <w:r w:rsidRPr="00BB5E24">
        <w:rPr>
          <w:lang w:val="sr-Latn-CS"/>
        </w:rPr>
        <w:br w:type="page"/>
      </w:r>
      <w:r w:rsidR="00925E05" w:rsidRPr="00BB5E24">
        <w:rPr>
          <w:lang w:val="sr-Cyrl-RS"/>
        </w:rPr>
        <w:lastRenderedPageBreak/>
        <w:t xml:space="preserve">ПРИЛОГ </w:t>
      </w:r>
      <w:r w:rsidR="00AC4353" w:rsidRPr="00BB5E24">
        <w:rPr>
          <w:lang w:val="sr-Cyrl-RS"/>
        </w:rPr>
        <w:t>1.</w:t>
      </w:r>
    </w:p>
    <w:p w14:paraId="605A9055" w14:textId="77777777" w:rsidR="00932668" w:rsidRPr="00BB5E24" w:rsidRDefault="00932668" w:rsidP="005A05C8">
      <w:pPr>
        <w:pStyle w:val="NoSpacing"/>
        <w:suppressAutoHyphens w:val="0"/>
        <w:spacing w:before="0"/>
        <w:jc w:val="center"/>
        <w:rPr>
          <w:rFonts w:cs="Arial"/>
          <w:sz w:val="22"/>
          <w:szCs w:val="22"/>
          <w:lang w:val="sr-Latn-CS"/>
        </w:rPr>
      </w:pPr>
    </w:p>
    <w:p w14:paraId="0D5FE55F" w14:textId="77777777" w:rsidR="00932668" w:rsidRPr="00BB5E24" w:rsidRDefault="00932668" w:rsidP="005A05C8">
      <w:pPr>
        <w:pStyle w:val="NoSpacing"/>
        <w:suppressAutoHyphens w:val="0"/>
        <w:spacing w:before="0"/>
        <w:jc w:val="center"/>
        <w:rPr>
          <w:rFonts w:cs="Arial"/>
          <w:sz w:val="22"/>
          <w:szCs w:val="22"/>
          <w:lang w:val="sr-Latn-CS"/>
        </w:rPr>
      </w:pPr>
    </w:p>
    <w:p w14:paraId="32EF34D8" w14:textId="77777777" w:rsidR="00932668" w:rsidRPr="00BB5E24" w:rsidRDefault="00932668" w:rsidP="005A05C8">
      <w:pPr>
        <w:pStyle w:val="NoSpacing"/>
        <w:suppressAutoHyphens w:val="0"/>
        <w:spacing w:before="0"/>
        <w:jc w:val="center"/>
        <w:rPr>
          <w:rFonts w:cs="Arial"/>
          <w:b/>
          <w:sz w:val="22"/>
          <w:szCs w:val="22"/>
        </w:rPr>
      </w:pPr>
      <w:r w:rsidRPr="00BB5E24">
        <w:rPr>
          <w:rFonts w:cs="Arial"/>
          <w:b/>
          <w:sz w:val="22"/>
          <w:szCs w:val="22"/>
        </w:rPr>
        <w:t>СПОРАЗУМ  УЧЕСНИКА ЗАЈЕДНИЧКЕ ПОНУДЕ</w:t>
      </w:r>
    </w:p>
    <w:p w14:paraId="1DCB1950" w14:textId="77777777" w:rsidR="00932668" w:rsidRPr="00BB5E24" w:rsidRDefault="00932668" w:rsidP="005A05C8">
      <w:pPr>
        <w:pStyle w:val="NoSpacing"/>
        <w:suppressAutoHyphens w:val="0"/>
        <w:spacing w:before="0"/>
        <w:jc w:val="center"/>
        <w:rPr>
          <w:rFonts w:cs="Arial"/>
          <w:b/>
          <w:sz w:val="22"/>
          <w:szCs w:val="22"/>
        </w:rPr>
      </w:pPr>
    </w:p>
    <w:p w14:paraId="1396D98C" w14:textId="77777777" w:rsidR="00932668" w:rsidRPr="00BB5E24" w:rsidRDefault="00932668" w:rsidP="005A05C8">
      <w:pPr>
        <w:pStyle w:val="NoSpacing"/>
        <w:spacing w:before="0"/>
        <w:rPr>
          <w:rFonts w:cs="Arial"/>
          <w:i/>
          <w:sz w:val="22"/>
          <w:szCs w:val="22"/>
        </w:rPr>
      </w:pPr>
      <w:r w:rsidRPr="00BB5E24">
        <w:rPr>
          <w:rFonts w:cs="Arial"/>
          <w:i/>
          <w:sz w:val="22"/>
          <w:szCs w:val="22"/>
        </w:rPr>
        <w:t xml:space="preserve">На основу члана 81. Закона о јавним набавкама </w:t>
      </w:r>
      <w:r w:rsidRPr="00BB5E24">
        <w:rPr>
          <w:rFonts w:eastAsia="TimesNewRomanPSMT" w:cs="Arial"/>
          <w:i/>
          <w:sz w:val="22"/>
          <w:szCs w:val="22"/>
          <w:lang w:val="ru-RU" w:eastAsia="en-US"/>
        </w:rPr>
        <w:t xml:space="preserve">(„Сл. </w:t>
      </w:r>
      <w:r w:rsidRPr="00BB5E24">
        <w:rPr>
          <w:rFonts w:eastAsia="TimesNewRomanPSMT" w:cs="Arial"/>
          <w:i/>
          <w:sz w:val="22"/>
          <w:szCs w:val="22"/>
          <w:lang w:val="sr-Cyrl-RS" w:eastAsia="en-US"/>
        </w:rPr>
        <w:t>г</w:t>
      </w:r>
      <w:r w:rsidRPr="00BB5E24">
        <w:rPr>
          <w:rFonts w:eastAsia="TimesNewRomanPSMT" w:cs="Arial"/>
          <w:i/>
          <w:sz w:val="22"/>
          <w:szCs w:val="22"/>
          <w:lang w:val="ru-RU" w:eastAsia="en-US"/>
        </w:rPr>
        <w:t>ласник РС” бр. 1</w:t>
      </w:r>
      <w:r w:rsidRPr="00BB5E24">
        <w:rPr>
          <w:rFonts w:eastAsia="TimesNewRomanPSMT" w:cs="Arial"/>
          <w:i/>
          <w:sz w:val="22"/>
          <w:szCs w:val="22"/>
          <w:lang w:val="sr-Cyrl-RS" w:eastAsia="en-US"/>
        </w:rPr>
        <w:t>24</w:t>
      </w:r>
      <w:r w:rsidRPr="00BB5E24">
        <w:rPr>
          <w:rFonts w:eastAsia="TimesNewRomanPSMT" w:cs="Arial"/>
          <w:i/>
          <w:sz w:val="22"/>
          <w:szCs w:val="22"/>
          <w:lang w:val="ru-RU" w:eastAsia="en-US"/>
        </w:rPr>
        <w:t>/20</w:t>
      </w:r>
      <w:r w:rsidRPr="00BB5E24">
        <w:rPr>
          <w:rFonts w:eastAsia="TimesNewRomanPSMT" w:cs="Arial"/>
          <w:i/>
          <w:sz w:val="22"/>
          <w:szCs w:val="22"/>
          <w:lang w:val="sr-Cyrl-RS" w:eastAsia="en-US"/>
        </w:rPr>
        <w:t>12</w:t>
      </w:r>
      <w:r w:rsidRPr="00BB5E24">
        <w:rPr>
          <w:rFonts w:eastAsia="TimesNewRomanPSMT" w:cs="Arial"/>
          <w:i/>
          <w:sz w:val="22"/>
          <w:szCs w:val="22"/>
          <w:lang w:val="ru-RU" w:eastAsia="en-US"/>
        </w:rPr>
        <w:t>, 14/15, 68/15</w:t>
      </w:r>
      <w:r w:rsidRPr="00BB5E24">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B5E24" w14:paraId="17E6B9E3"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D248E47" w14:textId="77777777" w:rsidR="00932668" w:rsidRPr="00BB5E24" w:rsidRDefault="00932668" w:rsidP="005A05C8">
            <w:pPr>
              <w:pStyle w:val="NoSpacing"/>
              <w:spacing w:before="0"/>
              <w:rPr>
                <w:rFonts w:cs="Arial"/>
                <w:sz w:val="22"/>
                <w:szCs w:val="22"/>
              </w:rPr>
            </w:pPr>
            <w:r w:rsidRPr="00BB5E24">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E72F909" w14:textId="77777777" w:rsidR="00932668" w:rsidRPr="00BB5E24" w:rsidRDefault="00932668" w:rsidP="005A05C8">
            <w:pPr>
              <w:pStyle w:val="NoSpacing"/>
              <w:spacing w:before="0"/>
              <w:rPr>
                <w:rFonts w:cs="Arial"/>
                <w:sz w:val="22"/>
                <w:szCs w:val="22"/>
              </w:rPr>
            </w:pPr>
            <w:r w:rsidRPr="00BB5E24">
              <w:rPr>
                <w:rFonts w:cs="Arial"/>
                <w:sz w:val="22"/>
                <w:szCs w:val="22"/>
              </w:rPr>
              <w:t>НАЗИВ И СЕДИШТЕ ЧЛАНА ГРУПЕ ПОНУЂАЧА</w:t>
            </w:r>
          </w:p>
          <w:p w14:paraId="3BC88D6F" w14:textId="77777777" w:rsidR="00932668" w:rsidRPr="00BB5E24" w:rsidRDefault="00932668" w:rsidP="005A05C8">
            <w:pPr>
              <w:pStyle w:val="NoSpacing"/>
              <w:spacing w:before="0"/>
              <w:rPr>
                <w:rFonts w:cs="Arial"/>
                <w:sz w:val="22"/>
                <w:szCs w:val="22"/>
              </w:rPr>
            </w:pPr>
          </w:p>
        </w:tc>
      </w:tr>
      <w:tr w:rsidR="00932668" w:rsidRPr="00BB5E24" w14:paraId="249D5232"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975F5C9" w14:textId="77777777" w:rsidR="00932668" w:rsidRPr="00BB5E24" w:rsidRDefault="00932668" w:rsidP="005A05C8">
            <w:pPr>
              <w:pStyle w:val="NoSpacing"/>
              <w:spacing w:before="0"/>
              <w:rPr>
                <w:rFonts w:cs="Arial"/>
                <w:i/>
                <w:sz w:val="22"/>
                <w:szCs w:val="22"/>
              </w:rPr>
            </w:pPr>
            <w:r w:rsidRPr="00BB5E24">
              <w:rPr>
                <w:rFonts w:cs="Arial"/>
                <w:i/>
                <w:sz w:val="22"/>
                <w:szCs w:val="22"/>
              </w:rPr>
              <w:t>1. Члан</w:t>
            </w:r>
            <w:r w:rsidRPr="00BB5E24">
              <w:rPr>
                <w:rFonts w:cs="Arial"/>
                <w:i/>
                <w:sz w:val="22"/>
                <w:szCs w:val="22"/>
                <w:lang w:val="sr-Cyrl-RS"/>
              </w:rPr>
              <w:t>у</w:t>
            </w:r>
            <w:r w:rsidRPr="00BB5E24">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D62DBF7" w14:textId="77777777" w:rsidR="00932668" w:rsidRPr="00BB5E24" w:rsidRDefault="00932668" w:rsidP="005A05C8">
            <w:pPr>
              <w:pStyle w:val="NoSpacing"/>
              <w:spacing w:before="0"/>
              <w:rPr>
                <w:rFonts w:cs="Arial"/>
                <w:sz w:val="22"/>
                <w:szCs w:val="22"/>
              </w:rPr>
            </w:pPr>
          </w:p>
        </w:tc>
      </w:tr>
      <w:tr w:rsidR="00932668" w:rsidRPr="00BB5E24" w14:paraId="2ABB0C23"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42671C3C" w14:textId="77777777" w:rsidR="00932668" w:rsidRPr="00BB5E24" w:rsidRDefault="00932668" w:rsidP="005A05C8">
            <w:pPr>
              <w:pStyle w:val="NoSpacing"/>
              <w:spacing w:before="0"/>
              <w:rPr>
                <w:rFonts w:cs="Arial"/>
                <w:i/>
                <w:sz w:val="22"/>
                <w:szCs w:val="22"/>
              </w:rPr>
            </w:pPr>
            <w:r w:rsidRPr="00BB5E24">
              <w:rPr>
                <w:rFonts w:cs="Arial"/>
                <w:i/>
                <w:sz w:val="22"/>
                <w:szCs w:val="22"/>
                <w:lang w:val="sr-Cyrl-RS"/>
              </w:rPr>
              <w:t>2.</w:t>
            </w:r>
            <w:r w:rsidRPr="00BB5E24">
              <w:rPr>
                <w:rFonts w:cs="Arial"/>
                <w:i/>
                <w:sz w:val="22"/>
                <w:szCs w:val="22"/>
              </w:rPr>
              <w:t xml:space="preserve"> O</w:t>
            </w:r>
            <w:r w:rsidRPr="00BB5E24">
              <w:rPr>
                <w:rFonts w:cs="Arial"/>
                <w:i/>
                <w:sz w:val="22"/>
                <w:szCs w:val="22"/>
                <w:lang w:val="sr-Cyrl-RS"/>
              </w:rPr>
              <w:t>пис послова</w:t>
            </w:r>
            <w:r w:rsidRPr="00BB5E24">
              <w:rPr>
                <w:rFonts w:cs="Arial"/>
                <w:i/>
                <w:sz w:val="22"/>
                <w:szCs w:val="22"/>
              </w:rPr>
              <w:t xml:space="preserve"> сваког од понуђача из групе понуђача </w:t>
            </w:r>
            <w:r w:rsidRPr="00BB5E24">
              <w:rPr>
                <w:rFonts w:cs="Arial"/>
                <w:i/>
                <w:sz w:val="22"/>
                <w:szCs w:val="22"/>
                <w:lang w:val="sr-Cyrl-RS"/>
              </w:rPr>
              <w:t>у</w:t>
            </w:r>
            <w:r w:rsidRPr="00BB5E24">
              <w:rPr>
                <w:rFonts w:cs="Arial"/>
                <w:i/>
                <w:sz w:val="22"/>
                <w:szCs w:val="22"/>
              </w:rPr>
              <w:t xml:space="preserve"> извршењ</w:t>
            </w:r>
            <w:r w:rsidRPr="00BB5E24">
              <w:rPr>
                <w:rFonts w:cs="Arial"/>
                <w:i/>
                <w:sz w:val="22"/>
                <w:szCs w:val="22"/>
                <w:lang w:val="sr-Cyrl-RS"/>
              </w:rPr>
              <w:t>у</w:t>
            </w:r>
            <w:r w:rsidRPr="00BB5E24">
              <w:rPr>
                <w:rFonts w:cs="Arial"/>
                <w:i/>
                <w:sz w:val="22"/>
                <w:szCs w:val="22"/>
              </w:rPr>
              <w:t xml:space="preserve"> уговора:</w:t>
            </w:r>
          </w:p>
          <w:p w14:paraId="08B2FBFF" w14:textId="77777777" w:rsidR="00932668" w:rsidRPr="00BB5E24" w:rsidRDefault="00932668" w:rsidP="005A05C8">
            <w:pPr>
              <w:pStyle w:val="NoSpacing"/>
              <w:spacing w:before="0"/>
              <w:rPr>
                <w:rFonts w:cs="Arial"/>
                <w:i/>
                <w:sz w:val="22"/>
                <w:szCs w:val="22"/>
                <w:lang w:val="sr-Cyrl-RS"/>
              </w:rPr>
            </w:pPr>
          </w:p>
          <w:p w14:paraId="557A2314" w14:textId="77777777" w:rsidR="00932668" w:rsidRPr="00BB5E24" w:rsidRDefault="00932668" w:rsidP="005A05C8">
            <w:pPr>
              <w:pStyle w:val="NoSpacing"/>
              <w:spacing w:before="0"/>
              <w:rPr>
                <w:rFonts w:cs="Arial"/>
                <w:i/>
                <w:sz w:val="22"/>
                <w:szCs w:val="22"/>
                <w:lang w:val="sr-Cyrl-RS"/>
              </w:rPr>
            </w:pPr>
          </w:p>
          <w:p w14:paraId="49A08E02" w14:textId="77777777" w:rsidR="00932668" w:rsidRPr="00BB5E24" w:rsidRDefault="00932668" w:rsidP="005A05C8">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2F74B11A" w14:textId="77777777" w:rsidR="00932668" w:rsidRPr="00BB5E24" w:rsidRDefault="00932668" w:rsidP="005A05C8">
            <w:pPr>
              <w:pStyle w:val="NoSpacing"/>
              <w:spacing w:before="0"/>
              <w:rPr>
                <w:rFonts w:cs="Arial"/>
                <w:sz w:val="22"/>
                <w:szCs w:val="22"/>
              </w:rPr>
            </w:pPr>
          </w:p>
        </w:tc>
      </w:tr>
      <w:tr w:rsidR="00932668" w:rsidRPr="00BB5E24" w14:paraId="0BB24ABE"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4CD5E73" w14:textId="77777777" w:rsidR="00932668" w:rsidRPr="00BB5E24" w:rsidRDefault="00932668" w:rsidP="005A05C8">
            <w:pPr>
              <w:pStyle w:val="NoSpacing"/>
              <w:spacing w:before="0"/>
              <w:rPr>
                <w:rFonts w:cs="Arial"/>
                <w:i/>
                <w:sz w:val="22"/>
                <w:szCs w:val="22"/>
                <w:lang w:val="sr-Cyrl-RS"/>
              </w:rPr>
            </w:pPr>
            <w:r w:rsidRPr="00BB5E24">
              <w:rPr>
                <w:rFonts w:cs="Arial"/>
                <w:i/>
                <w:sz w:val="22"/>
                <w:szCs w:val="22"/>
                <w:lang w:val="sr-Cyrl-RS"/>
              </w:rPr>
              <w:t>3.Друго:</w:t>
            </w:r>
          </w:p>
          <w:p w14:paraId="35AD4369" w14:textId="77777777" w:rsidR="00932668" w:rsidRPr="00BB5E24" w:rsidRDefault="00932668" w:rsidP="005A05C8">
            <w:pPr>
              <w:pStyle w:val="NoSpacing"/>
              <w:spacing w:before="0"/>
              <w:rPr>
                <w:rFonts w:cs="Arial"/>
                <w:i/>
                <w:sz w:val="22"/>
                <w:szCs w:val="22"/>
                <w:lang w:val="sr-Cyrl-RS"/>
              </w:rPr>
            </w:pPr>
          </w:p>
          <w:p w14:paraId="52FFE09F" w14:textId="77777777" w:rsidR="00932668" w:rsidRPr="00BB5E24" w:rsidRDefault="00932668" w:rsidP="005A05C8">
            <w:pPr>
              <w:pStyle w:val="NoSpacing"/>
              <w:spacing w:before="0"/>
              <w:rPr>
                <w:rFonts w:cs="Arial"/>
                <w:i/>
                <w:sz w:val="22"/>
                <w:szCs w:val="22"/>
                <w:lang w:val="sr-Cyrl-RS"/>
              </w:rPr>
            </w:pPr>
          </w:p>
          <w:p w14:paraId="3D59068F" w14:textId="77777777" w:rsidR="00932668" w:rsidRPr="00BB5E24" w:rsidRDefault="00932668" w:rsidP="005A05C8">
            <w:pPr>
              <w:pStyle w:val="NoSpacing"/>
              <w:spacing w:before="0"/>
              <w:rPr>
                <w:rFonts w:cs="Arial"/>
                <w:i/>
                <w:sz w:val="22"/>
                <w:szCs w:val="22"/>
                <w:lang w:val="sr-Cyrl-RS"/>
              </w:rPr>
            </w:pPr>
          </w:p>
          <w:p w14:paraId="1B5D6AC7" w14:textId="77777777" w:rsidR="00932668" w:rsidRPr="00BB5E24" w:rsidRDefault="00932668" w:rsidP="005A05C8">
            <w:pPr>
              <w:pStyle w:val="NoSpacing"/>
              <w:spacing w:before="0"/>
              <w:rPr>
                <w:rFonts w:cs="Arial"/>
                <w:i/>
                <w:sz w:val="22"/>
                <w:szCs w:val="22"/>
                <w:lang w:val="sr-Cyrl-RS"/>
              </w:rPr>
            </w:pPr>
          </w:p>
          <w:p w14:paraId="69D60B10" w14:textId="77777777" w:rsidR="00932668" w:rsidRPr="00BB5E24" w:rsidRDefault="00932668" w:rsidP="005A05C8">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3735C8C" w14:textId="77777777" w:rsidR="00932668" w:rsidRPr="00BB5E24" w:rsidRDefault="00932668" w:rsidP="005A05C8">
            <w:pPr>
              <w:pStyle w:val="NoSpacing"/>
              <w:spacing w:before="0"/>
              <w:rPr>
                <w:rFonts w:cs="Arial"/>
                <w:sz w:val="22"/>
                <w:szCs w:val="22"/>
              </w:rPr>
            </w:pPr>
          </w:p>
        </w:tc>
      </w:tr>
    </w:tbl>
    <w:p w14:paraId="51EA135E" w14:textId="77777777" w:rsidR="00932668" w:rsidRPr="00BB5E24" w:rsidRDefault="00932668" w:rsidP="005A05C8">
      <w:pPr>
        <w:tabs>
          <w:tab w:val="num" w:pos="360"/>
        </w:tabs>
        <w:spacing w:before="0"/>
        <w:rPr>
          <w:rFonts w:cs="Arial"/>
          <w:i/>
          <w:spacing w:val="2"/>
          <w:lang w:val="sr-Cyrl-RS"/>
        </w:rPr>
      </w:pPr>
    </w:p>
    <w:p w14:paraId="1BF5EDC5" w14:textId="77777777" w:rsidR="00932668" w:rsidRPr="00BB5E24" w:rsidRDefault="00932668" w:rsidP="005A05C8">
      <w:pPr>
        <w:pStyle w:val="NoSpacing"/>
        <w:framePr w:hSpace="180" w:wrap="around" w:vAnchor="text" w:hAnchor="margin" w:y="194"/>
        <w:spacing w:before="0"/>
        <w:rPr>
          <w:rFonts w:cs="Arial"/>
          <w:i/>
          <w:sz w:val="22"/>
          <w:szCs w:val="22"/>
        </w:rPr>
      </w:pPr>
      <w:r w:rsidRPr="00BB5E24">
        <w:rPr>
          <w:rFonts w:cs="Arial"/>
          <w:i/>
          <w:sz w:val="22"/>
          <w:szCs w:val="22"/>
        </w:rPr>
        <w:t>Потпис одговорног лица члана групе понуђача:</w:t>
      </w:r>
    </w:p>
    <w:p w14:paraId="44AF5244" w14:textId="77777777" w:rsidR="00932668" w:rsidRPr="00BB5E24" w:rsidRDefault="00932668" w:rsidP="005A05C8">
      <w:pPr>
        <w:pStyle w:val="NoSpacing"/>
        <w:framePr w:hSpace="180" w:wrap="around" w:vAnchor="text" w:hAnchor="margin" w:y="194"/>
        <w:spacing w:before="0"/>
        <w:rPr>
          <w:rFonts w:cs="Arial"/>
          <w:i/>
          <w:sz w:val="22"/>
          <w:szCs w:val="22"/>
        </w:rPr>
      </w:pPr>
      <w:r w:rsidRPr="00BB5E24">
        <w:rPr>
          <w:rFonts w:cs="Arial"/>
          <w:i/>
          <w:sz w:val="22"/>
          <w:szCs w:val="22"/>
        </w:rPr>
        <w:t>______________________</w:t>
      </w:r>
    </w:p>
    <w:p w14:paraId="14F3E148" w14:textId="77777777" w:rsidR="00932668" w:rsidRPr="00BB5E24" w:rsidRDefault="00932668" w:rsidP="005A05C8">
      <w:pPr>
        <w:tabs>
          <w:tab w:val="num" w:pos="360"/>
        </w:tabs>
        <w:spacing w:before="0"/>
        <w:rPr>
          <w:rFonts w:cs="Arial"/>
          <w:i/>
          <w:lang w:val="sr-Cyrl-CS"/>
        </w:rPr>
      </w:pPr>
      <w:r w:rsidRPr="00BB5E24">
        <w:rPr>
          <w:rFonts w:cs="Arial"/>
          <w:i/>
          <w:lang w:val="sr-Cyrl-CS"/>
        </w:rPr>
        <w:t xml:space="preserve">                                       м.п.</w:t>
      </w:r>
    </w:p>
    <w:p w14:paraId="6B16542E" w14:textId="77777777" w:rsidR="00932668" w:rsidRPr="00BB5E24" w:rsidRDefault="00932668" w:rsidP="005A05C8">
      <w:pPr>
        <w:pStyle w:val="NoSpacing"/>
        <w:framePr w:hSpace="180" w:wrap="around" w:vAnchor="text" w:hAnchor="margin" w:y="194"/>
        <w:spacing w:before="0"/>
        <w:rPr>
          <w:rFonts w:cs="Arial"/>
          <w:i/>
          <w:sz w:val="22"/>
          <w:szCs w:val="22"/>
        </w:rPr>
      </w:pPr>
      <w:r w:rsidRPr="00BB5E24">
        <w:rPr>
          <w:rFonts w:cs="Arial"/>
          <w:i/>
          <w:sz w:val="22"/>
          <w:szCs w:val="22"/>
        </w:rPr>
        <w:t>Потпис одговорног лица члана групе понуђача:</w:t>
      </w:r>
    </w:p>
    <w:p w14:paraId="52A85E6C" w14:textId="77777777" w:rsidR="00932668" w:rsidRPr="00BB5E24" w:rsidRDefault="00932668" w:rsidP="005A05C8">
      <w:pPr>
        <w:pStyle w:val="NoSpacing"/>
        <w:framePr w:hSpace="180" w:wrap="around" w:vAnchor="text" w:hAnchor="margin" w:y="194"/>
        <w:spacing w:before="0"/>
        <w:rPr>
          <w:rFonts w:cs="Arial"/>
          <w:i/>
          <w:sz w:val="22"/>
          <w:szCs w:val="22"/>
        </w:rPr>
      </w:pPr>
      <w:r w:rsidRPr="00BB5E24">
        <w:rPr>
          <w:rFonts w:cs="Arial"/>
          <w:i/>
          <w:sz w:val="22"/>
          <w:szCs w:val="22"/>
        </w:rPr>
        <w:t>______________________</w:t>
      </w:r>
    </w:p>
    <w:p w14:paraId="203B3CDD" w14:textId="77777777" w:rsidR="00932668" w:rsidRPr="00BB5E24" w:rsidRDefault="00932668" w:rsidP="005A05C8">
      <w:pPr>
        <w:tabs>
          <w:tab w:val="num" w:pos="360"/>
        </w:tabs>
        <w:spacing w:before="0"/>
        <w:rPr>
          <w:rFonts w:cs="Arial"/>
          <w:i/>
          <w:lang w:val="sr-Cyrl-CS"/>
        </w:rPr>
      </w:pPr>
      <w:r w:rsidRPr="00BB5E24">
        <w:rPr>
          <w:rFonts w:cs="Arial"/>
          <w:i/>
          <w:lang w:val="sr-Cyrl-CS"/>
        </w:rPr>
        <w:t xml:space="preserve">                                       м.п.</w:t>
      </w:r>
    </w:p>
    <w:p w14:paraId="1B9AA5C8" w14:textId="77777777" w:rsidR="00932668" w:rsidRPr="00BB5E24" w:rsidRDefault="00932668" w:rsidP="005A05C8">
      <w:pPr>
        <w:spacing w:before="0"/>
        <w:rPr>
          <w:rFonts w:cs="Arial"/>
          <w:spacing w:val="4"/>
          <w:lang w:val="sr-Cyrl-RS"/>
        </w:rPr>
      </w:pPr>
      <w:r w:rsidRPr="00BB5E24">
        <w:rPr>
          <w:rFonts w:cs="Arial"/>
          <w:lang w:val="sr-Cyrl-CS"/>
        </w:rPr>
        <w:t xml:space="preserve">        </w:t>
      </w:r>
      <w:r w:rsidRPr="00BB5E24">
        <w:rPr>
          <w:rFonts w:cs="Arial"/>
          <w:spacing w:val="4"/>
          <w:lang w:val="sr-Cyrl-CS"/>
        </w:rPr>
        <w:t xml:space="preserve">Датум:                                                                                                  </w:t>
      </w:r>
      <w:r w:rsidRPr="00BB5E24">
        <w:rPr>
          <w:rFonts w:cs="Arial"/>
          <w:spacing w:val="2"/>
          <w:lang w:val="sr-Latn-CS"/>
        </w:rPr>
        <w:t xml:space="preserve">    </w:t>
      </w:r>
    </w:p>
    <w:p w14:paraId="16D6A5AD" w14:textId="77777777" w:rsidR="00932668" w:rsidRPr="00BB5E24" w:rsidRDefault="00932668" w:rsidP="005A05C8">
      <w:pPr>
        <w:tabs>
          <w:tab w:val="num" w:pos="360"/>
        </w:tabs>
        <w:spacing w:before="0"/>
        <w:rPr>
          <w:rFonts w:cs="Arial"/>
          <w:spacing w:val="2"/>
          <w:lang w:val="sr-Cyrl-RS"/>
        </w:rPr>
      </w:pPr>
      <w:r w:rsidRPr="00BB5E24">
        <w:rPr>
          <w:rFonts w:cs="Arial"/>
          <w:spacing w:val="2"/>
          <w:lang w:val="sr-Cyrl-CS"/>
        </w:rPr>
        <w:t xml:space="preserve">___________                                     </w:t>
      </w:r>
      <w:r w:rsidRPr="00BB5E24">
        <w:rPr>
          <w:rFonts w:cs="Arial"/>
          <w:spacing w:val="2"/>
          <w:lang w:val="sr-Latn-CS"/>
        </w:rPr>
        <w:t xml:space="preserve">                  </w:t>
      </w:r>
    </w:p>
    <w:p w14:paraId="439EA448" w14:textId="77777777" w:rsidR="00AC4353" w:rsidRPr="00BB5E24" w:rsidRDefault="00AC4353" w:rsidP="005A05C8">
      <w:pPr>
        <w:spacing w:before="0"/>
        <w:rPr>
          <w:rFonts w:cs="Arial"/>
        </w:rPr>
      </w:pPr>
    </w:p>
    <w:p w14:paraId="38112E1B" w14:textId="77777777" w:rsidR="00C95371" w:rsidRPr="00BB5E24" w:rsidRDefault="00C95371" w:rsidP="005A05C8">
      <w:pPr>
        <w:spacing w:before="0"/>
        <w:jc w:val="left"/>
        <w:rPr>
          <w:rFonts w:cs="Arial"/>
          <w:b/>
          <w:lang w:val="sr-Cyrl-RS"/>
        </w:rPr>
      </w:pPr>
      <w:r w:rsidRPr="00BB5E24">
        <w:rPr>
          <w:rFonts w:cs="Arial"/>
          <w:lang w:val="sr-Cyrl-RS"/>
        </w:rPr>
        <w:br w:type="page"/>
      </w:r>
    </w:p>
    <w:p w14:paraId="06229462" w14:textId="77777777" w:rsidR="00AD1279" w:rsidRPr="00BB5E24" w:rsidRDefault="00AD1279" w:rsidP="005A05C8">
      <w:pPr>
        <w:pStyle w:val="KDObrazac"/>
        <w:spacing w:before="0"/>
        <w:rPr>
          <w:lang w:val="sr-Cyrl-RS"/>
        </w:rPr>
      </w:pPr>
      <w:r w:rsidRPr="00BB5E24">
        <w:rPr>
          <w:lang w:val="sr-Cyrl-RS"/>
        </w:rPr>
        <w:lastRenderedPageBreak/>
        <w:t xml:space="preserve">ПРИЛОГ </w:t>
      </w:r>
      <w:r w:rsidR="00AC4353" w:rsidRPr="00BB5E24">
        <w:rPr>
          <w:lang w:val="sr-Cyrl-RS"/>
        </w:rPr>
        <w:t>2.</w:t>
      </w:r>
    </w:p>
    <w:p w14:paraId="272063DA" w14:textId="77777777" w:rsidR="00907370" w:rsidRPr="00BB5E24" w:rsidRDefault="00907370" w:rsidP="005A05C8">
      <w:pPr>
        <w:spacing w:before="0"/>
        <w:jc w:val="left"/>
        <w:rPr>
          <w:rFonts w:eastAsia="Arial Unicode MS" w:cs="Arial"/>
          <w:lang w:val="sr-Cyrl-RS"/>
        </w:rPr>
      </w:pPr>
      <w:bookmarkStart w:id="264" w:name="_Toc442559948"/>
    </w:p>
    <w:p w14:paraId="38770658" w14:textId="77777777" w:rsidR="00907370" w:rsidRPr="00BB5E24" w:rsidRDefault="00907370" w:rsidP="005A05C8">
      <w:pPr>
        <w:tabs>
          <w:tab w:val="left" w:pos="567"/>
        </w:tabs>
        <w:jc w:val="center"/>
        <w:rPr>
          <w:rFonts w:cs="Arial"/>
          <w:b/>
          <w:lang w:val="sr-Cyrl-RS"/>
        </w:rPr>
      </w:pPr>
      <w:r w:rsidRPr="00BB5E24">
        <w:rPr>
          <w:rFonts w:cs="Arial"/>
          <w:b/>
          <w:lang w:val="sr-Cyrl-RS"/>
        </w:rPr>
        <w:t>Модел Записника Одсеци</w:t>
      </w:r>
    </w:p>
    <w:p w14:paraId="7C0D3D94" w14:textId="77777777" w:rsidR="00907370" w:rsidRPr="00BB5E24" w:rsidRDefault="00907370" w:rsidP="005A05C8">
      <w:pPr>
        <w:tabs>
          <w:tab w:val="left" w:pos="567"/>
        </w:tabs>
        <w:rPr>
          <w:rFonts w:cs="Arial"/>
          <w:b/>
          <w:color w:val="FF0000"/>
        </w:rPr>
      </w:pPr>
      <w:r w:rsidRPr="00BB5E24">
        <w:rPr>
          <w:rFonts w:cs="Arial"/>
          <w:b/>
        </w:rPr>
        <w:t>ЈП ЕПС</w:t>
      </w:r>
      <w:r w:rsidRPr="00BB5E24">
        <w:rPr>
          <w:rFonts w:cs="Arial"/>
          <w:b/>
          <w:color w:val="FF0000"/>
        </w:rPr>
        <w:t xml:space="preserve">                                                     </w:t>
      </w:r>
    </w:p>
    <w:p w14:paraId="2300625C" w14:textId="77777777" w:rsidR="00907370" w:rsidRPr="00BB5E24" w:rsidRDefault="00907370" w:rsidP="005A05C8">
      <w:pPr>
        <w:tabs>
          <w:tab w:val="left" w:pos="567"/>
        </w:tabs>
        <w:rPr>
          <w:rFonts w:cs="Arial"/>
          <w:sz w:val="20"/>
          <w:szCs w:val="20"/>
          <w:lang w:val="sr-Latn-RS"/>
        </w:rPr>
      </w:pPr>
    </w:p>
    <w:p w14:paraId="60CA262E" w14:textId="77777777" w:rsidR="00907370" w:rsidRPr="00BB5E24" w:rsidRDefault="00907370" w:rsidP="005A05C8">
      <w:pPr>
        <w:tabs>
          <w:tab w:val="left" w:pos="567"/>
        </w:tabs>
        <w:rPr>
          <w:rFonts w:cs="Arial"/>
          <w:sz w:val="20"/>
          <w:szCs w:val="20"/>
          <w:lang w:val="sr-Latn-RS"/>
        </w:rPr>
      </w:pPr>
      <w:r w:rsidRPr="00BB5E24">
        <w:rPr>
          <w:rFonts w:cs="Arial"/>
          <w:sz w:val="20"/>
          <w:szCs w:val="20"/>
          <w:lang w:val="sr-Cyrl-RS"/>
        </w:rPr>
        <w:t>Центар</w:t>
      </w:r>
      <w:r w:rsidRPr="00BB5E24">
        <w:rPr>
          <w:rFonts w:cs="Arial"/>
          <w:sz w:val="20"/>
          <w:szCs w:val="20"/>
          <w:lang w:val="sr-Latn-RS"/>
        </w:rPr>
        <w:t>: __________________</w:t>
      </w:r>
    </w:p>
    <w:p w14:paraId="7B1EB727" w14:textId="77777777" w:rsidR="00907370" w:rsidRPr="00BB5E24" w:rsidRDefault="00907370" w:rsidP="005A05C8">
      <w:pPr>
        <w:tabs>
          <w:tab w:val="left" w:pos="567"/>
        </w:tabs>
        <w:rPr>
          <w:rFonts w:cs="Arial"/>
          <w:sz w:val="20"/>
          <w:szCs w:val="20"/>
          <w:lang w:val="sr-Cyrl-RS"/>
        </w:rPr>
      </w:pPr>
      <w:r w:rsidRPr="00BB5E24">
        <w:rPr>
          <w:rFonts w:cs="Arial"/>
          <w:sz w:val="20"/>
          <w:szCs w:val="20"/>
          <w:lang w:val="sr-Cyrl-RS"/>
        </w:rPr>
        <w:t>Одсек: ___________________</w:t>
      </w:r>
    </w:p>
    <w:p w14:paraId="1C7329C0" w14:textId="77777777" w:rsidR="00907370" w:rsidRPr="00BB5E24" w:rsidRDefault="00907370" w:rsidP="005A05C8">
      <w:pPr>
        <w:tabs>
          <w:tab w:val="left" w:pos="567"/>
        </w:tabs>
        <w:rPr>
          <w:rFonts w:cs="Arial"/>
          <w:sz w:val="20"/>
          <w:szCs w:val="20"/>
          <w:lang w:val="sr-Latn-RS"/>
        </w:rPr>
      </w:pPr>
      <w:r w:rsidRPr="00BB5E24">
        <w:rPr>
          <w:rFonts w:cs="Arial"/>
          <w:sz w:val="20"/>
          <w:szCs w:val="20"/>
          <w:lang w:val="sr-Cyrl-RS"/>
        </w:rPr>
        <w:t>Д</w:t>
      </w:r>
      <w:r w:rsidRPr="00BB5E24">
        <w:rPr>
          <w:rFonts w:cs="Arial"/>
          <w:sz w:val="20"/>
          <w:szCs w:val="20"/>
        </w:rPr>
        <w:t>атум</w:t>
      </w:r>
      <w:r w:rsidRPr="00BB5E24">
        <w:rPr>
          <w:rFonts w:cs="Arial"/>
          <w:sz w:val="20"/>
          <w:szCs w:val="20"/>
          <w:lang w:val="sr-Cyrl-RS"/>
        </w:rPr>
        <w:t>:</w:t>
      </w:r>
      <w:r w:rsidRPr="00BB5E24">
        <w:rPr>
          <w:rFonts w:cs="Arial"/>
          <w:sz w:val="20"/>
          <w:szCs w:val="20"/>
          <w:lang w:val="sr-Latn-RS"/>
        </w:rPr>
        <w:t xml:space="preserve"> </w:t>
      </w:r>
      <w:r w:rsidRPr="00BB5E24">
        <w:rPr>
          <w:rFonts w:cs="Arial"/>
          <w:sz w:val="20"/>
          <w:szCs w:val="20"/>
          <w:lang w:val="sr-Cyrl-RS"/>
        </w:rPr>
        <w:t>__________</w:t>
      </w:r>
      <w:r w:rsidRPr="00BB5E24">
        <w:rPr>
          <w:rFonts w:cs="Arial"/>
          <w:sz w:val="20"/>
          <w:szCs w:val="20"/>
          <w:lang w:val="sr-Latn-RS"/>
        </w:rPr>
        <w:t xml:space="preserve">2016. </w:t>
      </w:r>
      <w:r w:rsidRPr="00BB5E24">
        <w:rPr>
          <w:rFonts w:cs="Arial"/>
          <w:sz w:val="20"/>
          <w:szCs w:val="20"/>
          <w:lang w:val="sr-Cyrl-RS"/>
        </w:rPr>
        <w:t>год.</w:t>
      </w:r>
    </w:p>
    <w:p w14:paraId="091560DA" w14:textId="77777777" w:rsidR="00907370" w:rsidRPr="00BB5E24" w:rsidRDefault="00907370" w:rsidP="005A05C8">
      <w:pPr>
        <w:tabs>
          <w:tab w:val="left" w:pos="567"/>
        </w:tabs>
        <w:rPr>
          <w:rFonts w:cs="Arial"/>
          <w:lang w:val="sr-Cyrl-RS"/>
        </w:rPr>
      </w:pPr>
    </w:p>
    <w:p w14:paraId="14314438" w14:textId="77777777" w:rsidR="00907370" w:rsidRPr="00BB5E24" w:rsidRDefault="00907370" w:rsidP="005A05C8">
      <w:pPr>
        <w:tabs>
          <w:tab w:val="left" w:pos="567"/>
        </w:tabs>
        <w:rPr>
          <w:rFonts w:cs="Arial"/>
          <w:sz w:val="20"/>
          <w:szCs w:val="20"/>
          <w:lang w:val="sr-Cyrl-RS"/>
        </w:rPr>
      </w:pPr>
      <w:r w:rsidRPr="00BB5E24">
        <w:rPr>
          <w:rFonts w:cs="Arial"/>
          <w:sz w:val="20"/>
          <w:szCs w:val="20"/>
        </w:rPr>
        <w:t xml:space="preserve">                                                         </w:t>
      </w:r>
      <w:r w:rsidRPr="00BB5E24">
        <w:rPr>
          <w:rFonts w:cs="Arial"/>
          <w:sz w:val="20"/>
          <w:szCs w:val="20"/>
          <w:lang w:val="sr-Cyrl-RS"/>
        </w:rPr>
        <w:t xml:space="preserve">                </w:t>
      </w:r>
      <w:r w:rsidRPr="00BB5E24">
        <w:rPr>
          <w:rFonts w:cs="Arial"/>
          <w:sz w:val="20"/>
          <w:szCs w:val="20"/>
        </w:rPr>
        <w:t xml:space="preserve"> </w:t>
      </w:r>
      <w:r w:rsidRPr="00BB5E24">
        <w:rPr>
          <w:rFonts w:cs="Arial"/>
          <w:sz w:val="20"/>
          <w:szCs w:val="20"/>
          <w:lang w:val="sr-Cyrl-RS"/>
        </w:rPr>
        <w:t xml:space="preserve">     </w:t>
      </w:r>
      <w:r w:rsidRPr="00BB5E24">
        <w:rPr>
          <w:rFonts w:cs="Arial"/>
          <w:sz w:val="20"/>
          <w:szCs w:val="20"/>
        </w:rPr>
        <w:t xml:space="preserve"> </w:t>
      </w:r>
      <w:r w:rsidRPr="00BB5E24">
        <w:rPr>
          <w:rFonts w:cs="Arial"/>
          <w:sz w:val="20"/>
          <w:szCs w:val="20"/>
          <w:lang w:val="sr-Cyrl-RS"/>
        </w:rPr>
        <w:t xml:space="preserve"> Пружалац услуге: </w:t>
      </w:r>
    </w:p>
    <w:p w14:paraId="4112D496" w14:textId="77777777" w:rsidR="00907370" w:rsidRPr="00BB5E24" w:rsidRDefault="00907370" w:rsidP="005A05C8">
      <w:pPr>
        <w:tabs>
          <w:tab w:val="left" w:pos="567"/>
        </w:tabs>
        <w:rPr>
          <w:rFonts w:cs="Arial"/>
          <w:sz w:val="20"/>
          <w:szCs w:val="20"/>
          <w:lang w:val="sr-Cyrl-RS"/>
        </w:rPr>
      </w:pPr>
      <w:r w:rsidRPr="00BB5E24">
        <w:rPr>
          <w:rFonts w:cs="Arial"/>
          <w:sz w:val="20"/>
          <w:szCs w:val="20"/>
          <w:lang w:val="sr-Cyrl-RS"/>
        </w:rPr>
        <w:tab/>
      </w:r>
      <w:r w:rsidRPr="00BB5E24">
        <w:rPr>
          <w:rFonts w:cs="Arial"/>
          <w:sz w:val="20"/>
          <w:szCs w:val="20"/>
          <w:lang w:val="sr-Cyrl-RS"/>
        </w:rPr>
        <w:tab/>
      </w:r>
      <w:r w:rsidRPr="00BB5E24">
        <w:rPr>
          <w:rFonts w:cs="Arial"/>
          <w:sz w:val="20"/>
          <w:szCs w:val="20"/>
          <w:lang w:val="sr-Cyrl-RS"/>
        </w:rPr>
        <w:tab/>
      </w:r>
      <w:r w:rsidRPr="00BB5E24">
        <w:rPr>
          <w:rFonts w:cs="Arial"/>
          <w:sz w:val="20"/>
          <w:szCs w:val="20"/>
          <w:lang w:val="sr-Cyrl-RS"/>
        </w:rPr>
        <w:tab/>
      </w:r>
      <w:r w:rsidRPr="00BB5E24">
        <w:rPr>
          <w:rFonts w:cs="Arial"/>
          <w:sz w:val="20"/>
          <w:szCs w:val="20"/>
          <w:lang w:val="sr-Cyrl-RS"/>
        </w:rPr>
        <w:tab/>
      </w:r>
      <w:r w:rsidRPr="00BB5E24">
        <w:rPr>
          <w:rFonts w:cs="Arial"/>
          <w:sz w:val="20"/>
          <w:szCs w:val="20"/>
          <w:lang w:val="sr-Cyrl-RS"/>
        </w:rPr>
        <w:tab/>
      </w:r>
      <w:r w:rsidRPr="00BB5E24">
        <w:rPr>
          <w:rFonts w:cs="Arial"/>
          <w:sz w:val="20"/>
          <w:szCs w:val="20"/>
          <w:lang w:val="sr-Cyrl-RS"/>
        </w:rPr>
        <w:tab/>
      </w:r>
      <w:r w:rsidRPr="00BB5E24">
        <w:rPr>
          <w:rFonts w:cs="Arial"/>
          <w:sz w:val="20"/>
          <w:szCs w:val="20"/>
          <w:lang w:val="sr-Cyrl-RS"/>
        </w:rPr>
        <w:tab/>
        <w:t xml:space="preserve">                   </w:t>
      </w:r>
    </w:p>
    <w:p w14:paraId="5FED03F6" w14:textId="77777777" w:rsidR="00907370" w:rsidRPr="00BB5E24" w:rsidRDefault="00907370" w:rsidP="005A05C8">
      <w:pPr>
        <w:tabs>
          <w:tab w:val="left" w:pos="567"/>
        </w:tabs>
        <w:rPr>
          <w:rFonts w:cs="Arial"/>
          <w:lang w:val="sr-Cyrl-RS"/>
        </w:rPr>
      </w:pPr>
      <w:r w:rsidRPr="00BB5E24">
        <w:rPr>
          <w:rFonts w:cs="Arial"/>
          <w:lang w:val="sr-Cyrl-RS"/>
        </w:rPr>
        <w:t>У</w:t>
      </w:r>
      <w:r w:rsidRPr="00BB5E24">
        <w:rPr>
          <w:rFonts w:cs="Arial"/>
        </w:rPr>
        <w:t xml:space="preserve"> складу са </w:t>
      </w:r>
      <w:r w:rsidRPr="00BB5E24">
        <w:rPr>
          <w:rFonts w:cs="Arial"/>
          <w:lang w:val="sr-Cyrl-RS"/>
        </w:rPr>
        <w:t xml:space="preserve">чланом ____ Уговора број _____________ од ________________ закљученог на основу </w:t>
      </w:r>
      <w:r w:rsidRPr="00BB5E24">
        <w:rPr>
          <w:rFonts w:cs="Arial"/>
        </w:rPr>
        <w:t>Оквирн</w:t>
      </w:r>
      <w:r w:rsidRPr="00BB5E24">
        <w:rPr>
          <w:rFonts w:cs="Arial"/>
          <w:lang w:val="sr-Cyrl-RS"/>
        </w:rPr>
        <w:t>ог</w:t>
      </w:r>
      <w:r w:rsidRPr="00BB5E24">
        <w:rPr>
          <w:rFonts w:cs="Arial"/>
        </w:rPr>
        <w:t xml:space="preserve"> споразум</w:t>
      </w:r>
      <w:r w:rsidRPr="00BB5E24">
        <w:rPr>
          <w:rFonts w:cs="Arial"/>
          <w:lang w:val="sr-Cyrl-RS"/>
        </w:rPr>
        <w:t>а</w:t>
      </w:r>
      <w:r w:rsidRPr="00BB5E24">
        <w:rPr>
          <w:rFonts w:cs="Arial"/>
        </w:rPr>
        <w:t xml:space="preserve"> бр</w:t>
      </w:r>
      <w:r w:rsidRPr="00BB5E24">
        <w:rPr>
          <w:rFonts w:cs="Arial"/>
          <w:lang w:val="sr-Cyrl-RS"/>
        </w:rPr>
        <w:t>ој ______________</w:t>
      </w:r>
      <w:r w:rsidRPr="00BB5E24">
        <w:rPr>
          <w:rFonts w:cs="Arial"/>
        </w:rPr>
        <w:t xml:space="preserve"> од </w:t>
      </w:r>
      <w:r w:rsidRPr="00BB5E24">
        <w:rPr>
          <w:rFonts w:cs="Arial"/>
          <w:lang w:val="sr-Cyrl-RS"/>
        </w:rPr>
        <w:t>_______________ и Планом очитавања број ___________________ од _______________________</w:t>
      </w:r>
      <w:r w:rsidRPr="00BB5E24">
        <w:rPr>
          <w:rFonts w:cs="Arial"/>
          <w:lang w:val="sr-Latn-RS"/>
        </w:rPr>
        <w:t xml:space="preserve">, </w:t>
      </w:r>
      <w:r w:rsidRPr="00BB5E24">
        <w:rPr>
          <w:rFonts w:cs="Arial"/>
          <w:lang w:val="sr-Cyrl-RS"/>
        </w:rPr>
        <w:t>сачињава се:</w:t>
      </w:r>
    </w:p>
    <w:p w14:paraId="6B70A150" w14:textId="77777777" w:rsidR="00907370" w:rsidRPr="00BB5E24" w:rsidRDefault="00907370" w:rsidP="005A05C8">
      <w:pPr>
        <w:tabs>
          <w:tab w:val="left" w:pos="0"/>
        </w:tabs>
        <w:jc w:val="center"/>
        <w:rPr>
          <w:rFonts w:cs="Arial"/>
          <w:b/>
          <w:lang w:val="sr-Cyrl-RS"/>
        </w:rPr>
      </w:pPr>
      <w:r w:rsidRPr="00BB5E24">
        <w:rPr>
          <w:rFonts w:cs="Arial"/>
          <w:b/>
          <w:lang w:val="sr-Cyrl-RS"/>
        </w:rPr>
        <w:t>Записник о квалитативном и квантитативном пријему услуге</w:t>
      </w:r>
    </w:p>
    <w:p w14:paraId="48D961E6" w14:textId="77777777" w:rsidR="00907370" w:rsidRPr="00BB5E24" w:rsidRDefault="00907370" w:rsidP="005A05C8">
      <w:pPr>
        <w:tabs>
          <w:tab w:val="left" w:pos="567"/>
        </w:tabs>
        <w:ind w:left="-142"/>
        <w:rPr>
          <w:rFonts w:cs="Arial"/>
          <w:b/>
          <w:sz w:val="20"/>
          <w:szCs w:val="20"/>
          <w:lang w:val="sr-Cyrl-RS"/>
        </w:rPr>
      </w:pPr>
      <w:r w:rsidRPr="00BB5E24">
        <w:rPr>
          <w:rFonts w:cs="Arial"/>
          <w:b/>
          <w:sz w:val="20"/>
          <w:szCs w:val="20"/>
          <w:lang w:val="sr-Cyrl-RS"/>
        </w:rPr>
        <w:t>- ОЧИТАВАЊЕ БРОЈИЛА ЗА ПОТРОШЊУ ЕЛЕКТРИЧНЕ ЕНЕРГИЈЕ ЗА ________________ ПОТРОШЊУ, ОЧИТАВАЊЕ У _______________ 201_. ГОДИНЕ</w:t>
      </w:r>
    </w:p>
    <w:p w14:paraId="568D9B81" w14:textId="77777777" w:rsidR="00907370" w:rsidRPr="00BB5E24" w:rsidRDefault="00907370" w:rsidP="005A05C8">
      <w:pPr>
        <w:tabs>
          <w:tab w:val="left" w:pos="567"/>
        </w:tabs>
        <w:rPr>
          <w:rFonts w:cs="Arial"/>
          <w:lang w:val="sr-Latn-RS"/>
        </w:rPr>
      </w:pPr>
    </w:p>
    <w:tbl>
      <w:tblPr>
        <w:tblW w:w="9229" w:type="dxa"/>
        <w:tblInd w:w="93" w:type="dxa"/>
        <w:tblLook w:val="04A0" w:firstRow="1" w:lastRow="0" w:firstColumn="1" w:lastColumn="0" w:noHBand="0" w:noVBand="1"/>
      </w:tblPr>
      <w:tblGrid>
        <w:gridCol w:w="1147"/>
        <w:gridCol w:w="2127"/>
        <w:gridCol w:w="2128"/>
        <w:gridCol w:w="2268"/>
        <w:gridCol w:w="1559"/>
      </w:tblGrid>
      <w:tr w:rsidR="00907370" w:rsidRPr="00BB5E24" w14:paraId="3D061AE1" w14:textId="77777777" w:rsidTr="005C1A12">
        <w:trPr>
          <w:trHeight w:val="690"/>
        </w:trPr>
        <w:tc>
          <w:tcPr>
            <w:tcW w:w="1147" w:type="dxa"/>
            <w:tcBorders>
              <w:top w:val="single" w:sz="8" w:space="0" w:color="auto"/>
              <w:left w:val="single" w:sz="8" w:space="0" w:color="auto"/>
              <w:bottom w:val="single" w:sz="8" w:space="0" w:color="auto"/>
              <w:right w:val="single" w:sz="8" w:space="0" w:color="auto"/>
            </w:tcBorders>
            <w:shd w:val="clear" w:color="000000" w:fill="FAC090"/>
            <w:vAlign w:val="center"/>
            <w:hideMark/>
          </w:tcPr>
          <w:p w14:paraId="119393BC" w14:textId="77777777" w:rsidR="00907370" w:rsidRPr="00BB5E24" w:rsidRDefault="00907370" w:rsidP="005A05C8">
            <w:pPr>
              <w:jc w:val="center"/>
              <w:rPr>
                <w:rFonts w:cs="Arial"/>
                <w:sz w:val="18"/>
                <w:szCs w:val="18"/>
                <w:lang w:val="sr-Cyrl-RS" w:eastAsia="sr-Latn-RS"/>
              </w:rPr>
            </w:pPr>
            <w:r w:rsidRPr="00BB5E24">
              <w:rPr>
                <w:rFonts w:cs="Arial"/>
                <w:sz w:val="18"/>
                <w:szCs w:val="18"/>
                <w:lang w:val="sr-Cyrl-RS" w:eastAsia="sr-Latn-RS"/>
              </w:rPr>
              <w:t>Центар</w:t>
            </w:r>
          </w:p>
        </w:tc>
        <w:tc>
          <w:tcPr>
            <w:tcW w:w="2127" w:type="dxa"/>
            <w:tcBorders>
              <w:top w:val="single" w:sz="8" w:space="0" w:color="auto"/>
              <w:left w:val="nil"/>
              <w:bottom w:val="single" w:sz="8" w:space="0" w:color="auto"/>
              <w:right w:val="single" w:sz="8" w:space="0" w:color="auto"/>
            </w:tcBorders>
            <w:shd w:val="clear" w:color="000000" w:fill="FAC090"/>
            <w:vAlign w:val="center"/>
            <w:hideMark/>
          </w:tcPr>
          <w:p w14:paraId="65974E0A" w14:textId="77777777" w:rsidR="00907370" w:rsidRPr="00BB5E24" w:rsidRDefault="00907370" w:rsidP="005A05C8">
            <w:pPr>
              <w:jc w:val="center"/>
              <w:rPr>
                <w:rFonts w:cs="Arial"/>
                <w:sz w:val="18"/>
                <w:szCs w:val="18"/>
                <w:lang w:val="sr-Latn-RS" w:eastAsia="sr-Latn-RS"/>
              </w:rPr>
            </w:pPr>
            <w:r w:rsidRPr="00BB5E24">
              <w:rPr>
                <w:rFonts w:cs="Arial"/>
                <w:sz w:val="18"/>
                <w:szCs w:val="18"/>
                <w:lang w:val="sr-Latn-RS" w:eastAsia="sr-Latn-RS"/>
              </w:rPr>
              <w:t>Одсек</w:t>
            </w:r>
          </w:p>
        </w:tc>
        <w:tc>
          <w:tcPr>
            <w:tcW w:w="2128" w:type="dxa"/>
            <w:tcBorders>
              <w:top w:val="single" w:sz="8" w:space="0" w:color="auto"/>
              <w:left w:val="nil"/>
              <w:bottom w:val="single" w:sz="8" w:space="0" w:color="auto"/>
              <w:right w:val="single" w:sz="8" w:space="0" w:color="auto"/>
            </w:tcBorders>
            <w:shd w:val="clear" w:color="000000" w:fill="FAC090"/>
            <w:vAlign w:val="center"/>
            <w:hideMark/>
          </w:tcPr>
          <w:p w14:paraId="7899BF0E" w14:textId="77777777" w:rsidR="00907370" w:rsidRPr="00BB5E24" w:rsidRDefault="00907370" w:rsidP="005A05C8">
            <w:pPr>
              <w:jc w:val="center"/>
              <w:rPr>
                <w:rFonts w:cs="Arial"/>
                <w:sz w:val="18"/>
                <w:szCs w:val="18"/>
                <w:lang w:val="sr-Latn-RS" w:eastAsia="sr-Latn-RS"/>
              </w:rPr>
            </w:pPr>
            <w:r w:rsidRPr="00BB5E24">
              <w:rPr>
                <w:rFonts w:cs="Arial"/>
                <w:sz w:val="18"/>
                <w:szCs w:val="18"/>
                <w:lang w:val="sr-Latn-RS" w:eastAsia="sr-Latn-RS"/>
              </w:rPr>
              <w:t>Број бројила</w:t>
            </w:r>
            <w:r w:rsidRPr="00BB5E24">
              <w:rPr>
                <w:rFonts w:cs="Arial"/>
                <w:sz w:val="18"/>
                <w:szCs w:val="18"/>
                <w:lang w:val="sr-Cyrl-RS" w:eastAsia="sr-Latn-RS"/>
              </w:rPr>
              <w:t xml:space="preserve"> дат</w:t>
            </w:r>
            <w:r w:rsidRPr="00BB5E24">
              <w:rPr>
                <w:rFonts w:cs="Arial"/>
                <w:sz w:val="18"/>
                <w:szCs w:val="18"/>
                <w:lang w:val="sr-Latn-RS" w:eastAsia="sr-Latn-RS"/>
              </w:rPr>
              <w:t xml:space="preserve"> за очитавање</w:t>
            </w:r>
          </w:p>
        </w:tc>
        <w:tc>
          <w:tcPr>
            <w:tcW w:w="2268" w:type="dxa"/>
            <w:tcBorders>
              <w:top w:val="single" w:sz="8" w:space="0" w:color="auto"/>
              <w:left w:val="nil"/>
              <w:bottom w:val="single" w:sz="8" w:space="0" w:color="auto"/>
              <w:right w:val="single" w:sz="8" w:space="0" w:color="auto"/>
            </w:tcBorders>
            <w:shd w:val="clear" w:color="000000" w:fill="FAC090"/>
            <w:vAlign w:val="center"/>
            <w:hideMark/>
          </w:tcPr>
          <w:p w14:paraId="3D436BBB" w14:textId="77777777" w:rsidR="00907370" w:rsidRPr="00BB5E24" w:rsidRDefault="00907370" w:rsidP="005A05C8">
            <w:pPr>
              <w:jc w:val="center"/>
              <w:rPr>
                <w:rFonts w:cs="Arial"/>
                <w:sz w:val="18"/>
                <w:szCs w:val="18"/>
                <w:lang w:val="sr-Latn-RS" w:eastAsia="sr-Latn-RS"/>
              </w:rPr>
            </w:pPr>
            <w:r w:rsidRPr="00BB5E24">
              <w:rPr>
                <w:rFonts w:cs="Arial"/>
                <w:sz w:val="18"/>
                <w:szCs w:val="18"/>
                <w:lang w:val="sr-Latn-RS" w:eastAsia="sr-Latn-RS"/>
              </w:rPr>
              <w:t>Број очитаних бројила</w:t>
            </w:r>
          </w:p>
        </w:tc>
        <w:tc>
          <w:tcPr>
            <w:tcW w:w="1559" w:type="dxa"/>
            <w:tcBorders>
              <w:top w:val="single" w:sz="8" w:space="0" w:color="auto"/>
              <w:left w:val="nil"/>
              <w:bottom w:val="single" w:sz="8" w:space="0" w:color="auto"/>
              <w:right w:val="single" w:sz="8" w:space="0" w:color="auto"/>
            </w:tcBorders>
            <w:shd w:val="clear" w:color="000000" w:fill="FAC090"/>
            <w:vAlign w:val="center"/>
            <w:hideMark/>
          </w:tcPr>
          <w:p w14:paraId="5E88B149" w14:textId="77777777" w:rsidR="00907370" w:rsidRPr="00BB5E24" w:rsidRDefault="00907370" w:rsidP="005A05C8">
            <w:pPr>
              <w:jc w:val="center"/>
              <w:rPr>
                <w:rFonts w:cs="Arial"/>
                <w:color w:val="000000"/>
                <w:sz w:val="18"/>
                <w:szCs w:val="18"/>
                <w:lang w:val="sr-Latn-RS" w:eastAsia="sr-Latn-RS"/>
              </w:rPr>
            </w:pPr>
            <w:r w:rsidRPr="00BB5E24">
              <w:rPr>
                <w:rFonts w:cs="Arial"/>
                <w:color w:val="000000"/>
                <w:sz w:val="18"/>
                <w:szCs w:val="18"/>
                <w:lang w:val="sr-Cyrl-RS" w:eastAsia="sr-Latn-RS"/>
              </w:rPr>
              <w:t>Проценат очитаности</w:t>
            </w:r>
          </w:p>
        </w:tc>
      </w:tr>
      <w:tr w:rsidR="00907370" w:rsidRPr="00BB5E24" w14:paraId="2007173C" w14:textId="77777777" w:rsidTr="005C1A12">
        <w:trPr>
          <w:trHeight w:val="315"/>
        </w:trPr>
        <w:tc>
          <w:tcPr>
            <w:tcW w:w="1147" w:type="dxa"/>
            <w:tcBorders>
              <w:top w:val="single" w:sz="8" w:space="0" w:color="auto"/>
              <w:left w:val="single" w:sz="8" w:space="0" w:color="auto"/>
              <w:bottom w:val="nil"/>
              <w:right w:val="single" w:sz="8" w:space="0" w:color="auto"/>
            </w:tcBorders>
            <w:shd w:val="clear" w:color="000000" w:fill="FFFFFF"/>
            <w:vAlign w:val="center"/>
            <w:hideMark/>
          </w:tcPr>
          <w:p w14:paraId="2E421004" w14:textId="77777777" w:rsidR="00907370" w:rsidRPr="00BB5E24" w:rsidRDefault="00907370" w:rsidP="005A05C8">
            <w:pPr>
              <w:jc w:val="center"/>
              <w:rPr>
                <w:rFonts w:cs="Arial"/>
                <w:sz w:val="18"/>
                <w:szCs w:val="18"/>
                <w:lang w:val="sr-Latn-RS" w:eastAsia="sr-Latn-RS"/>
              </w:rPr>
            </w:pPr>
            <w:r w:rsidRPr="00BB5E24">
              <w:rPr>
                <w:rFonts w:cs="Arial"/>
                <w:sz w:val="18"/>
                <w:szCs w:val="18"/>
                <w:lang w:val="sr-Latn-RS" w:eastAsia="sr-Latn-RS"/>
              </w:rPr>
              <w:t>Београд</w:t>
            </w:r>
          </w:p>
        </w:tc>
        <w:tc>
          <w:tcPr>
            <w:tcW w:w="2127" w:type="dxa"/>
            <w:tcBorders>
              <w:top w:val="single" w:sz="8" w:space="0" w:color="auto"/>
              <w:left w:val="nil"/>
              <w:bottom w:val="single" w:sz="8" w:space="0" w:color="auto"/>
              <w:right w:val="single" w:sz="8" w:space="0" w:color="auto"/>
            </w:tcBorders>
            <w:shd w:val="clear" w:color="000000" w:fill="FFFFFF"/>
            <w:vAlign w:val="center"/>
            <w:hideMark/>
          </w:tcPr>
          <w:p w14:paraId="376D40F8" w14:textId="77777777" w:rsidR="00907370" w:rsidRPr="00BB5E24" w:rsidRDefault="00907370" w:rsidP="005A05C8">
            <w:pPr>
              <w:rPr>
                <w:rFonts w:cs="Arial"/>
                <w:sz w:val="18"/>
                <w:szCs w:val="18"/>
                <w:lang w:val="sr-Cyrl-RS" w:eastAsia="sr-Latn-RS"/>
              </w:rPr>
            </w:pPr>
            <w:r w:rsidRPr="00BB5E24">
              <w:rPr>
                <w:rFonts w:cs="Arial"/>
                <w:sz w:val="18"/>
                <w:szCs w:val="18"/>
                <w:lang w:val="sr-Latn-RS" w:eastAsia="sr-Latn-RS"/>
              </w:rPr>
              <w:t>Б</w:t>
            </w:r>
            <w:r w:rsidRPr="00BB5E24">
              <w:rPr>
                <w:rFonts w:cs="Arial"/>
                <w:sz w:val="18"/>
                <w:szCs w:val="18"/>
                <w:lang w:val="sr-Cyrl-RS" w:eastAsia="sr-Latn-RS"/>
              </w:rPr>
              <w:t>АНОВО БРДО</w:t>
            </w:r>
          </w:p>
        </w:tc>
        <w:tc>
          <w:tcPr>
            <w:tcW w:w="2128" w:type="dxa"/>
            <w:tcBorders>
              <w:top w:val="nil"/>
              <w:left w:val="nil"/>
              <w:bottom w:val="single" w:sz="8" w:space="0" w:color="auto"/>
              <w:right w:val="single" w:sz="8" w:space="0" w:color="auto"/>
            </w:tcBorders>
            <w:shd w:val="clear" w:color="000000" w:fill="FFFFFF"/>
            <w:vAlign w:val="center"/>
            <w:hideMark/>
          </w:tcPr>
          <w:p w14:paraId="756249ED" w14:textId="77777777" w:rsidR="00907370" w:rsidRPr="00BB5E24" w:rsidRDefault="00907370" w:rsidP="005A05C8">
            <w:pPr>
              <w:jc w:val="center"/>
              <w:rPr>
                <w:rFonts w:cs="Arial"/>
                <w:sz w:val="18"/>
                <w:szCs w:val="18"/>
                <w:lang w:val="sr-Latn-RS" w:eastAsia="sr-Latn-RS"/>
              </w:rPr>
            </w:pPr>
            <w:r w:rsidRPr="00BB5E24">
              <w:rPr>
                <w:rFonts w:cs="Arial"/>
                <w:sz w:val="18"/>
                <w:szCs w:val="18"/>
                <w:lang w:val="sr-Latn-RS" w:eastAsia="sr-Latn-RS"/>
              </w:rPr>
              <w:t> </w:t>
            </w:r>
          </w:p>
        </w:tc>
        <w:tc>
          <w:tcPr>
            <w:tcW w:w="2268" w:type="dxa"/>
            <w:tcBorders>
              <w:top w:val="nil"/>
              <w:left w:val="nil"/>
              <w:bottom w:val="single" w:sz="8" w:space="0" w:color="auto"/>
              <w:right w:val="single" w:sz="8" w:space="0" w:color="auto"/>
            </w:tcBorders>
            <w:shd w:val="clear" w:color="000000" w:fill="FFFFFF"/>
            <w:vAlign w:val="center"/>
            <w:hideMark/>
          </w:tcPr>
          <w:p w14:paraId="56BAEF26" w14:textId="77777777" w:rsidR="00907370" w:rsidRPr="00BB5E24" w:rsidRDefault="00907370" w:rsidP="005A05C8">
            <w:pPr>
              <w:rPr>
                <w:rFonts w:cs="Arial"/>
                <w:sz w:val="18"/>
                <w:szCs w:val="18"/>
                <w:lang w:val="sr-Latn-RS" w:eastAsia="sr-Latn-RS"/>
              </w:rPr>
            </w:pPr>
            <w:r w:rsidRPr="00BB5E24">
              <w:rPr>
                <w:rFonts w:cs="Arial"/>
                <w:sz w:val="18"/>
                <w:szCs w:val="18"/>
                <w:lang w:val="sr-Latn-RS" w:eastAsia="sr-Latn-RS"/>
              </w:rPr>
              <w:t> </w:t>
            </w:r>
          </w:p>
        </w:tc>
        <w:tc>
          <w:tcPr>
            <w:tcW w:w="1559" w:type="dxa"/>
            <w:tcBorders>
              <w:top w:val="nil"/>
              <w:left w:val="nil"/>
              <w:bottom w:val="single" w:sz="8" w:space="0" w:color="auto"/>
              <w:right w:val="single" w:sz="8" w:space="0" w:color="auto"/>
            </w:tcBorders>
            <w:shd w:val="clear" w:color="000000" w:fill="FFFFFF"/>
            <w:vAlign w:val="center"/>
            <w:hideMark/>
          </w:tcPr>
          <w:p w14:paraId="5C756DED" w14:textId="77777777" w:rsidR="00907370" w:rsidRPr="00BB5E24" w:rsidRDefault="00907370" w:rsidP="005A05C8">
            <w:pPr>
              <w:rPr>
                <w:rFonts w:cs="Arial"/>
                <w:sz w:val="18"/>
                <w:szCs w:val="18"/>
                <w:lang w:val="sr-Latn-RS" w:eastAsia="sr-Latn-RS"/>
              </w:rPr>
            </w:pPr>
            <w:r w:rsidRPr="00BB5E24">
              <w:rPr>
                <w:rFonts w:cs="Arial"/>
                <w:sz w:val="18"/>
                <w:szCs w:val="18"/>
                <w:lang w:val="sr-Latn-RS" w:eastAsia="sr-Latn-RS"/>
              </w:rPr>
              <w:t> </w:t>
            </w:r>
          </w:p>
        </w:tc>
      </w:tr>
      <w:tr w:rsidR="00907370" w:rsidRPr="00BB5E24" w14:paraId="37C3A841" w14:textId="77777777" w:rsidTr="005C1A12">
        <w:trPr>
          <w:trHeight w:val="315"/>
        </w:trPr>
        <w:tc>
          <w:tcPr>
            <w:tcW w:w="1147" w:type="dxa"/>
            <w:tcBorders>
              <w:top w:val="single" w:sz="4" w:space="0" w:color="auto"/>
              <w:left w:val="nil"/>
              <w:bottom w:val="nil"/>
              <w:right w:val="nil"/>
            </w:tcBorders>
            <w:shd w:val="clear" w:color="auto" w:fill="auto"/>
            <w:vAlign w:val="center"/>
            <w:hideMark/>
          </w:tcPr>
          <w:p w14:paraId="4B130F1F" w14:textId="77777777" w:rsidR="00907370" w:rsidRPr="00BB5E24" w:rsidRDefault="00907370" w:rsidP="005A05C8">
            <w:pPr>
              <w:jc w:val="center"/>
              <w:rPr>
                <w:rFonts w:cs="Arial"/>
                <w:b/>
                <w:bCs/>
                <w:sz w:val="18"/>
                <w:szCs w:val="18"/>
                <w:lang w:val="sr-Latn-RS" w:eastAsia="sr-Latn-RS"/>
              </w:rPr>
            </w:pPr>
          </w:p>
        </w:tc>
        <w:tc>
          <w:tcPr>
            <w:tcW w:w="2127" w:type="dxa"/>
            <w:tcBorders>
              <w:top w:val="single" w:sz="4" w:space="0" w:color="auto"/>
              <w:left w:val="single" w:sz="8" w:space="0" w:color="auto"/>
              <w:bottom w:val="single" w:sz="8" w:space="0" w:color="auto"/>
              <w:right w:val="single" w:sz="8" w:space="0" w:color="auto"/>
            </w:tcBorders>
            <w:shd w:val="clear" w:color="000000" w:fill="F2F2F2"/>
            <w:vAlign w:val="center"/>
            <w:hideMark/>
          </w:tcPr>
          <w:p w14:paraId="3537E630" w14:textId="77777777" w:rsidR="00907370" w:rsidRPr="00BB5E24" w:rsidRDefault="00907370" w:rsidP="005A05C8">
            <w:pPr>
              <w:jc w:val="right"/>
              <w:rPr>
                <w:rFonts w:cs="Arial"/>
                <w:b/>
                <w:bCs/>
                <w:sz w:val="18"/>
                <w:szCs w:val="18"/>
                <w:lang w:val="sr-Latn-RS" w:eastAsia="sr-Latn-RS"/>
              </w:rPr>
            </w:pPr>
            <w:r w:rsidRPr="00BB5E24">
              <w:rPr>
                <w:rFonts w:cs="Arial"/>
                <w:b/>
                <w:bCs/>
                <w:sz w:val="18"/>
                <w:szCs w:val="18"/>
                <w:lang w:val="sr-Latn-RS" w:eastAsia="sr-Latn-RS"/>
              </w:rPr>
              <w:t>Укупно:</w:t>
            </w:r>
          </w:p>
        </w:tc>
        <w:tc>
          <w:tcPr>
            <w:tcW w:w="2128" w:type="dxa"/>
            <w:tcBorders>
              <w:top w:val="nil"/>
              <w:left w:val="nil"/>
              <w:bottom w:val="single" w:sz="8" w:space="0" w:color="auto"/>
              <w:right w:val="single" w:sz="8" w:space="0" w:color="auto"/>
            </w:tcBorders>
            <w:shd w:val="clear" w:color="000000" w:fill="F2F2F2"/>
            <w:vAlign w:val="center"/>
            <w:hideMark/>
          </w:tcPr>
          <w:p w14:paraId="3C8695AE" w14:textId="77777777" w:rsidR="00907370" w:rsidRPr="00BB5E24" w:rsidRDefault="00907370" w:rsidP="005A05C8">
            <w:pPr>
              <w:jc w:val="right"/>
              <w:rPr>
                <w:rFonts w:cs="Arial"/>
                <w:b/>
                <w:bCs/>
                <w:sz w:val="18"/>
                <w:szCs w:val="18"/>
                <w:lang w:val="sr-Latn-RS" w:eastAsia="sr-Latn-RS"/>
              </w:rPr>
            </w:pPr>
            <w:r w:rsidRPr="00BB5E24">
              <w:rPr>
                <w:rFonts w:cs="Arial"/>
                <w:b/>
                <w:bCs/>
                <w:sz w:val="18"/>
                <w:szCs w:val="18"/>
                <w:lang w:val="sr-Latn-RS" w:eastAsia="sr-Latn-RS"/>
              </w:rPr>
              <w:t> </w:t>
            </w:r>
          </w:p>
        </w:tc>
        <w:tc>
          <w:tcPr>
            <w:tcW w:w="2268" w:type="dxa"/>
            <w:tcBorders>
              <w:top w:val="nil"/>
              <w:left w:val="nil"/>
              <w:bottom w:val="single" w:sz="8" w:space="0" w:color="auto"/>
              <w:right w:val="single" w:sz="8" w:space="0" w:color="auto"/>
            </w:tcBorders>
            <w:shd w:val="clear" w:color="000000" w:fill="F2F2F2"/>
            <w:vAlign w:val="center"/>
            <w:hideMark/>
          </w:tcPr>
          <w:p w14:paraId="122910AD" w14:textId="77777777" w:rsidR="00907370" w:rsidRPr="00BB5E24" w:rsidRDefault="00907370" w:rsidP="005A05C8">
            <w:pPr>
              <w:rPr>
                <w:rFonts w:cs="Arial"/>
                <w:b/>
                <w:bCs/>
                <w:sz w:val="18"/>
                <w:szCs w:val="18"/>
                <w:lang w:val="sr-Latn-RS" w:eastAsia="sr-Latn-RS"/>
              </w:rPr>
            </w:pPr>
            <w:r w:rsidRPr="00BB5E24">
              <w:rPr>
                <w:rFonts w:cs="Arial"/>
                <w:b/>
                <w:bCs/>
                <w:sz w:val="18"/>
                <w:szCs w:val="18"/>
                <w:lang w:val="sr-Latn-RS" w:eastAsia="sr-Latn-RS"/>
              </w:rPr>
              <w:t> </w:t>
            </w:r>
          </w:p>
        </w:tc>
        <w:tc>
          <w:tcPr>
            <w:tcW w:w="1559" w:type="dxa"/>
            <w:tcBorders>
              <w:top w:val="nil"/>
              <w:left w:val="nil"/>
              <w:bottom w:val="single" w:sz="8" w:space="0" w:color="auto"/>
              <w:right w:val="single" w:sz="8" w:space="0" w:color="auto"/>
            </w:tcBorders>
            <w:shd w:val="clear" w:color="000000" w:fill="F2F2F2"/>
            <w:noWrap/>
            <w:vAlign w:val="center"/>
            <w:hideMark/>
          </w:tcPr>
          <w:p w14:paraId="4C7175DE" w14:textId="77777777" w:rsidR="00907370" w:rsidRPr="00BB5E24" w:rsidRDefault="00907370" w:rsidP="005A05C8">
            <w:pPr>
              <w:rPr>
                <w:rFonts w:cs="Arial"/>
                <w:b/>
                <w:bCs/>
                <w:sz w:val="18"/>
                <w:szCs w:val="18"/>
                <w:lang w:val="sr-Latn-RS" w:eastAsia="sr-Latn-RS"/>
              </w:rPr>
            </w:pPr>
            <w:r w:rsidRPr="00BB5E24">
              <w:rPr>
                <w:rFonts w:cs="Arial"/>
                <w:b/>
                <w:bCs/>
                <w:sz w:val="18"/>
                <w:szCs w:val="18"/>
                <w:lang w:val="sr-Latn-RS" w:eastAsia="sr-Latn-RS"/>
              </w:rPr>
              <w:t> </w:t>
            </w:r>
          </w:p>
        </w:tc>
      </w:tr>
    </w:tbl>
    <w:p w14:paraId="609D7439" w14:textId="77777777" w:rsidR="00907370" w:rsidRPr="00BB5E24" w:rsidRDefault="00907370" w:rsidP="005A05C8">
      <w:pPr>
        <w:tabs>
          <w:tab w:val="left" w:pos="567"/>
        </w:tabs>
        <w:rPr>
          <w:rFonts w:cs="Arial"/>
          <w:sz w:val="20"/>
          <w:szCs w:val="20"/>
          <w:lang w:val="sr-Latn-RS"/>
        </w:rPr>
      </w:pPr>
      <w:r w:rsidRPr="00BB5E24">
        <w:rPr>
          <w:rFonts w:cs="Arial"/>
          <w:sz w:val="20"/>
          <w:szCs w:val="20"/>
          <w:lang w:val="sr-Cyrl-RS"/>
        </w:rPr>
        <w:t>Евентуалне примедбе/напомене:</w:t>
      </w:r>
    </w:p>
    <w:p w14:paraId="1380A8C5" w14:textId="08ED27E7" w:rsidR="00907370" w:rsidRPr="00BB5E24" w:rsidRDefault="00907370" w:rsidP="005A05C8">
      <w:pPr>
        <w:tabs>
          <w:tab w:val="left" w:pos="567"/>
        </w:tabs>
        <w:rPr>
          <w:rFonts w:cs="Arial"/>
          <w:lang w:val="sr-Cyrl-RS"/>
        </w:rPr>
      </w:pPr>
      <w:r w:rsidRPr="00BB5E24">
        <w:rPr>
          <w:rFonts w:cs="Arial"/>
          <w:lang w:val="sr-Cyrl-RS"/>
        </w:rPr>
        <w:t>___________________________________________________________________________________________________________________________________________________________________________________________________________________________</w:t>
      </w:r>
      <w:r w:rsidRPr="00BB5E24">
        <w:rPr>
          <w:rFonts w:cs="Arial"/>
        </w:rPr>
        <w:t xml:space="preserve">                                                                             </w:t>
      </w:r>
      <w:r w:rsidRPr="00BB5E24">
        <w:rPr>
          <w:rFonts w:cs="Arial"/>
          <w:lang w:val="sr-Cyrl-RS"/>
        </w:rPr>
        <w:t xml:space="preserve">            </w:t>
      </w:r>
      <w:r w:rsidRPr="00BB5E24">
        <w:rPr>
          <w:rFonts w:cs="Arial"/>
        </w:rPr>
        <w:t xml:space="preserve"> </w:t>
      </w:r>
      <w:r w:rsidRPr="00BB5E24">
        <w:rPr>
          <w:rFonts w:cs="Arial"/>
          <w:lang w:val="sr-Cyrl-RS"/>
        </w:rPr>
        <w:t xml:space="preserve">               </w:t>
      </w:r>
      <w:r w:rsidRPr="00BB5E24">
        <w:rPr>
          <w:rFonts w:cs="Arial"/>
        </w:rPr>
        <w:t xml:space="preserve">     </w:t>
      </w:r>
      <w:r w:rsidRPr="00BB5E24">
        <w:rPr>
          <w:rFonts w:cs="Arial"/>
          <w:lang w:val="sr-Cyrl-RS"/>
        </w:rPr>
        <w:t xml:space="preserve">                                                                                                        </w:t>
      </w:r>
    </w:p>
    <w:p w14:paraId="6148FBC7" w14:textId="77777777" w:rsidR="00907370" w:rsidRPr="00BB5E24" w:rsidRDefault="00907370" w:rsidP="005A05C8">
      <w:pPr>
        <w:tabs>
          <w:tab w:val="left" w:pos="567"/>
        </w:tabs>
        <w:rPr>
          <w:rFonts w:cs="Arial"/>
          <w:i/>
          <w:sz w:val="20"/>
          <w:szCs w:val="20"/>
          <w:lang w:val="sr-Cyrl-RS"/>
        </w:rPr>
      </w:pPr>
    </w:p>
    <w:p w14:paraId="47EFFD86" w14:textId="77777777" w:rsidR="00907370" w:rsidRPr="00BB5E24" w:rsidRDefault="00907370" w:rsidP="005A05C8">
      <w:pPr>
        <w:tabs>
          <w:tab w:val="left" w:pos="567"/>
        </w:tabs>
        <w:rPr>
          <w:rFonts w:cs="Arial"/>
          <w:sz w:val="20"/>
          <w:szCs w:val="20"/>
          <w:lang w:val="sr-Cyrl-RS"/>
        </w:rPr>
      </w:pPr>
      <w:r w:rsidRPr="00BB5E24">
        <w:rPr>
          <w:rFonts w:cs="Arial"/>
          <w:sz w:val="20"/>
          <w:szCs w:val="20"/>
          <w:lang w:val="sr-Cyrl-RS"/>
        </w:rPr>
        <w:t xml:space="preserve">      Овлашћено лице Корисника услуга                     Овлашћени представник Пружаоца услуге</w:t>
      </w:r>
    </w:p>
    <w:p w14:paraId="5CDDDDA9" w14:textId="77777777" w:rsidR="00907370" w:rsidRPr="00BB5E24" w:rsidRDefault="00907370" w:rsidP="005A05C8">
      <w:pPr>
        <w:tabs>
          <w:tab w:val="left" w:pos="567"/>
        </w:tabs>
        <w:rPr>
          <w:rFonts w:cs="Arial"/>
          <w:sz w:val="20"/>
          <w:szCs w:val="20"/>
          <w:lang w:val="sr-Cyrl-RS"/>
        </w:rPr>
      </w:pPr>
      <w:r w:rsidRPr="00BB5E24">
        <w:rPr>
          <w:rFonts w:cs="Arial"/>
          <w:sz w:val="20"/>
          <w:szCs w:val="20"/>
          <w:lang w:val="sr-Cyrl-RS"/>
        </w:rPr>
        <w:t xml:space="preserve">                    на нивоу Одсека                                                     на нивоу Одсека           </w:t>
      </w:r>
    </w:p>
    <w:p w14:paraId="468D9062" w14:textId="77777777" w:rsidR="00907370" w:rsidRPr="00BB5E24" w:rsidRDefault="00907370" w:rsidP="005A05C8">
      <w:pPr>
        <w:tabs>
          <w:tab w:val="left" w:pos="567"/>
        </w:tabs>
        <w:rPr>
          <w:rFonts w:cs="Arial"/>
          <w:sz w:val="20"/>
          <w:szCs w:val="20"/>
          <w:lang w:val="sr-Cyrl-RS"/>
        </w:rPr>
      </w:pPr>
      <w:r w:rsidRPr="00BB5E24">
        <w:rPr>
          <w:rFonts w:cs="Arial"/>
          <w:sz w:val="20"/>
          <w:szCs w:val="20"/>
          <w:lang w:val="sr-Cyrl-RS"/>
        </w:rPr>
        <w:t xml:space="preserve">                                                                                                     </w:t>
      </w:r>
    </w:p>
    <w:p w14:paraId="3FE8E056" w14:textId="77777777" w:rsidR="00907370" w:rsidRPr="00BB5E24" w:rsidRDefault="00907370" w:rsidP="005A05C8">
      <w:pPr>
        <w:tabs>
          <w:tab w:val="left" w:pos="567"/>
        </w:tabs>
        <w:rPr>
          <w:rFonts w:cs="Arial"/>
          <w:sz w:val="20"/>
          <w:szCs w:val="20"/>
          <w:lang w:val="sr-Cyrl-RS"/>
        </w:rPr>
      </w:pPr>
    </w:p>
    <w:p w14:paraId="63F309D3" w14:textId="77777777" w:rsidR="00907370" w:rsidRPr="00BB5E24" w:rsidRDefault="00907370" w:rsidP="005A05C8">
      <w:pPr>
        <w:tabs>
          <w:tab w:val="left" w:pos="567"/>
        </w:tabs>
        <w:rPr>
          <w:rFonts w:cs="Arial"/>
          <w:sz w:val="20"/>
          <w:szCs w:val="20"/>
          <w:lang w:val="sr-Cyrl-RS"/>
        </w:rPr>
      </w:pPr>
      <w:r w:rsidRPr="00BB5E24">
        <w:rPr>
          <w:rFonts w:cs="Arial"/>
          <w:sz w:val="20"/>
          <w:szCs w:val="20"/>
          <w:lang w:val="sr-Cyrl-RS"/>
        </w:rPr>
        <w:t>_______________________________________          ____________________________________</w:t>
      </w:r>
    </w:p>
    <w:p w14:paraId="7DCCC189" w14:textId="77777777" w:rsidR="00907370" w:rsidRPr="00BB5E24" w:rsidRDefault="00907370" w:rsidP="005A05C8">
      <w:pPr>
        <w:tabs>
          <w:tab w:val="left" w:pos="567"/>
          <w:tab w:val="left" w:pos="6780"/>
        </w:tabs>
        <w:rPr>
          <w:rFonts w:cs="Arial"/>
          <w:sz w:val="20"/>
          <w:szCs w:val="20"/>
          <w:lang w:val="sr-Cyrl-RS"/>
        </w:rPr>
      </w:pPr>
      <w:r w:rsidRPr="00BB5E24">
        <w:rPr>
          <w:rFonts w:cs="Arial"/>
          <w:sz w:val="20"/>
          <w:szCs w:val="20"/>
          <w:lang w:val="sr-Cyrl-RS"/>
        </w:rPr>
        <w:t xml:space="preserve">              име и презиме, функција                                            име и презиме, функција</w:t>
      </w:r>
    </w:p>
    <w:p w14:paraId="33299576" w14:textId="77777777" w:rsidR="00907370" w:rsidRPr="00BB5E24" w:rsidRDefault="00907370" w:rsidP="005A05C8">
      <w:pPr>
        <w:tabs>
          <w:tab w:val="left" w:pos="567"/>
        </w:tabs>
        <w:rPr>
          <w:rFonts w:cs="Arial"/>
          <w:i/>
          <w:sz w:val="20"/>
          <w:szCs w:val="20"/>
          <w:lang w:val="sr-Cyrl-RS"/>
        </w:rPr>
      </w:pPr>
    </w:p>
    <w:p w14:paraId="082A4A04" w14:textId="77777777" w:rsidR="00907370" w:rsidRPr="00BB5E24" w:rsidRDefault="00907370" w:rsidP="005A05C8">
      <w:pPr>
        <w:tabs>
          <w:tab w:val="left" w:pos="567"/>
        </w:tabs>
        <w:rPr>
          <w:rFonts w:cs="Arial"/>
          <w:i/>
          <w:sz w:val="20"/>
          <w:szCs w:val="20"/>
          <w:lang w:val="sr-Cyrl-RS"/>
        </w:rPr>
      </w:pPr>
    </w:p>
    <w:p w14:paraId="5966227D" w14:textId="77777777" w:rsidR="00907370" w:rsidRPr="00BB5E24" w:rsidRDefault="00907370" w:rsidP="005A05C8">
      <w:pPr>
        <w:tabs>
          <w:tab w:val="left" w:pos="567"/>
        </w:tabs>
        <w:rPr>
          <w:rFonts w:cs="Arial"/>
          <w:i/>
          <w:sz w:val="20"/>
          <w:szCs w:val="20"/>
        </w:rPr>
      </w:pPr>
      <w:r w:rsidRPr="00BB5E24">
        <w:rPr>
          <w:rFonts w:cs="Arial"/>
          <w:i/>
          <w:sz w:val="20"/>
          <w:szCs w:val="20"/>
        </w:rPr>
        <w:t>Доставити</w:t>
      </w:r>
      <w:r w:rsidRPr="00BB5E24">
        <w:rPr>
          <w:rFonts w:cs="Arial"/>
          <w:i/>
          <w:sz w:val="20"/>
          <w:szCs w:val="20"/>
          <w:lang w:val="sr-Cyrl-RS"/>
        </w:rPr>
        <w:t xml:space="preserve"> у оригиналу</w:t>
      </w:r>
      <w:r w:rsidRPr="00BB5E24">
        <w:rPr>
          <w:rFonts w:cs="Arial"/>
          <w:i/>
          <w:sz w:val="20"/>
          <w:szCs w:val="20"/>
        </w:rPr>
        <w:t>:</w:t>
      </w:r>
    </w:p>
    <w:p w14:paraId="3E46079A" w14:textId="77777777" w:rsidR="00907370" w:rsidRPr="00BB5E24" w:rsidRDefault="00907370" w:rsidP="005A05C8">
      <w:pPr>
        <w:tabs>
          <w:tab w:val="left" w:pos="567"/>
        </w:tabs>
        <w:rPr>
          <w:rFonts w:cs="Arial"/>
          <w:i/>
          <w:sz w:val="20"/>
          <w:szCs w:val="20"/>
          <w:lang w:val="sr-Cyrl-RS"/>
        </w:rPr>
      </w:pPr>
      <w:r w:rsidRPr="00BB5E24">
        <w:rPr>
          <w:rFonts w:cs="Arial"/>
          <w:i/>
          <w:sz w:val="20"/>
          <w:szCs w:val="20"/>
        </w:rPr>
        <w:t xml:space="preserve">- </w:t>
      </w:r>
      <w:r w:rsidRPr="00BB5E24">
        <w:rPr>
          <w:rFonts w:cs="Arial"/>
          <w:i/>
          <w:sz w:val="20"/>
          <w:szCs w:val="20"/>
          <w:lang w:val="sr-Cyrl-RS"/>
        </w:rPr>
        <w:t>Пружаоцу услуге</w:t>
      </w:r>
    </w:p>
    <w:p w14:paraId="1F9E71E5" w14:textId="77777777" w:rsidR="00907370" w:rsidRPr="00BB5E24" w:rsidRDefault="00907370" w:rsidP="005A05C8">
      <w:pPr>
        <w:tabs>
          <w:tab w:val="left" w:pos="567"/>
        </w:tabs>
        <w:rPr>
          <w:rFonts w:cs="Arial"/>
          <w:i/>
          <w:sz w:val="20"/>
          <w:szCs w:val="20"/>
          <w:lang w:val="sr-Cyrl-RS"/>
        </w:rPr>
      </w:pPr>
      <w:r w:rsidRPr="00BB5E24">
        <w:rPr>
          <w:rFonts w:cs="Arial"/>
          <w:i/>
          <w:sz w:val="20"/>
          <w:szCs w:val="20"/>
        </w:rPr>
        <w:t>-</w:t>
      </w:r>
      <w:r w:rsidRPr="00BB5E24">
        <w:rPr>
          <w:rFonts w:cs="Arial"/>
          <w:i/>
          <w:sz w:val="20"/>
          <w:szCs w:val="20"/>
          <w:lang w:val="sr-Cyrl-RS"/>
        </w:rPr>
        <w:t xml:space="preserve"> Овлашћеном представнику за праћење оквирног споразума / уговора на нивоу Центра</w:t>
      </w:r>
    </w:p>
    <w:p w14:paraId="1C841498" w14:textId="77777777" w:rsidR="00907370" w:rsidRPr="00BB5E24" w:rsidRDefault="00907370" w:rsidP="005A05C8">
      <w:pPr>
        <w:rPr>
          <w:rFonts w:cs="Arial"/>
          <w:i/>
          <w:sz w:val="20"/>
          <w:szCs w:val="20"/>
          <w:lang w:val="sr-Cyrl-RS"/>
        </w:rPr>
      </w:pPr>
      <w:r w:rsidRPr="00BB5E24">
        <w:rPr>
          <w:rFonts w:cs="Arial"/>
          <w:i/>
          <w:sz w:val="20"/>
          <w:szCs w:val="20"/>
        </w:rPr>
        <w:t>-</w:t>
      </w:r>
      <w:r w:rsidRPr="00BB5E24">
        <w:rPr>
          <w:rFonts w:cs="Arial"/>
          <w:i/>
          <w:sz w:val="20"/>
          <w:szCs w:val="20"/>
          <w:lang w:val="sr-Cyrl-RS"/>
        </w:rPr>
        <w:t xml:space="preserve"> </w:t>
      </w:r>
      <w:r w:rsidRPr="00BB5E24">
        <w:rPr>
          <w:rFonts w:cs="Arial"/>
          <w:i/>
          <w:sz w:val="20"/>
          <w:szCs w:val="20"/>
        </w:rPr>
        <w:t xml:space="preserve">Архиви </w:t>
      </w:r>
    </w:p>
    <w:p w14:paraId="1216B9C1" w14:textId="77777777" w:rsidR="00907370" w:rsidRPr="00BB5E24" w:rsidRDefault="00907370" w:rsidP="005A05C8">
      <w:pPr>
        <w:rPr>
          <w:rFonts w:cs="Arial"/>
          <w:lang w:val="sr-Cyrl-RS"/>
        </w:rPr>
      </w:pPr>
    </w:p>
    <w:p w14:paraId="15645F80" w14:textId="77777777" w:rsidR="00907370" w:rsidRPr="00BB5E24" w:rsidRDefault="00907370" w:rsidP="005A05C8">
      <w:pPr>
        <w:tabs>
          <w:tab w:val="left" w:pos="567"/>
        </w:tabs>
        <w:jc w:val="center"/>
        <w:rPr>
          <w:rFonts w:cs="Arial"/>
          <w:b/>
          <w:lang w:val="sr-Cyrl-RS"/>
        </w:rPr>
      </w:pPr>
      <w:r w:rsidRPr="00BB5E24">
        <w:rPr>
          <w:rFonts w:cs="Arial"/>
          <w:b/>
          <w:lang w:val="sr-Cyrl-RS"/>
        </w:rPr>
        <w:lastRenderedPageBreak/>
        <w:t>Модел Извештаја Центра</w:t>
      </w:r>
    </w:p>
    <w:p w14:paraId="46B06593" w14:textId="77777777" w:rsidR="00907370" w:rsidRPr="00BB5E24" w:rsidRDefault="00907370" w:rsidP="005A05C8">
      <w:pPr>
        <w:tabs>
          <w:tab w:val="left" w:pos="567"/>
        </w:tabs>
        <w:rPr>
          <w:rFonts w:cs="Arial"/>
          <w:b/>
          <w:lang w:val="sr-Cyrl-RS"/>
        </w:rPr>
      </w:pPr>
    </w:p>
    <w:p w14:paraId="78359B74" w14:textId="77777777" w:rsidR="00907370" w:rsidRPr="00BB5E24" w:rsidRDefault="00907370" w:rsidP="005A05C8">
      <w:pPr>
        <w:tabs>
          <w:tab w:val="left" w:pos="567"/>
        </w:tabs>
        <w:rPr>
          <w:rFonts w:cs="Arial"/>
          <w:b/>
          <w:color w:val="FF0000"/>
        </w:rPr>
      </w:pPr>
      <w:r w:rsidRPr="00BB5E24">
        <w:rPr>
          <w:rFonts w:cs="Arial"/>
          <w:b/>
        </w:rPr>
        <w:t>ЈП ЕПС</w:t>
      </w:r>
      <w:r w:rsidRPr="00BB5E24">
        <w:rPr>
          <w:rFonts w:cs="Arial"/>
          <w:b/>
          <w:color w:val="FF0000"/>
        </w:rPr>
        <w:t xml:space="preserve">                                                     </w:t>
      </w:r>
    </w:p>
    <w:p w14:paraId="3B99B64A" w14:textId="77777777" w:rsidR="00907370" w:rsidRPr="00BB5E24" w:rsidRDefault="00907370" w:rsidP="005A05C8">
      <w:pPr>
        <w:tabs>
          <w:tab w:val="left" w:pos="567"/>
        </w:tabs>
        <w:rPr>
          <w:rFonts w:cs="Arial"/>
          <w:sz w:val="20"/>
          <w:szCs w:val="20"/>
          <w:lang w:val="sr-Latn-RS"/>
        </w:rPr>
      </w:pPr>
    </w:p>
    <w:p w14:paraId="12F3062F" w14:textId="77777777" w:rsidR="00907370" w:rsidRPr="00BB5E24" w:rsidRDefault="00907370" w:rsidP="005A05C8">
      <w:pPr>
        <w:tabs>
          <w:tab w:val="left" w:pos="567"/>
        </w:tabs>
        <w:rPr>
          <w:rFonts w:cs="Arial"/>
          <w:sz w:val="20"/>
          <w:szCs w:val="20"/>
          <w:lang w:val="sr-Latn-RS"/>
        </w:rPr>
      </w:pPr>
      <w:r w:rsidRPr="00BB5E24">
        <w:rPr>
          <w:rFonts w:cs="Arial"/>
          <w:sz w:val="20"/>
          <w:szCs w:val="20"/>
          <w:lang w:val="sr-Cyrl-RS"/>
        </w:rPr>
        <w:t>Центар</w:t>
      </w:r>
      <w:r w:rsidRPr="00BB5E24">
        <w:rPr>
          <w:rFonts w:cs="Arial"/>
          <w:sz w:val="20"/>
          <w:szCs w:val="20"/>
          <w:lang w:val="sr-Latn-RS"/>
        </w:rPr>
        <w:t>: __________________</w:t>
      </w:r>
    </w:p>
    <w:p w14:paraId="26358998" w14:textId="77777777" w:rsidR="00907370" w:rsidRPr="00BB5E24" w:rsidRDefault="00907370" w:rsidP="005A05C8">
      <w:pPr>
        <w:tabs>
          <w:tab w:val="left" w:pos="567"/>
        </w:tabs>
        <w:rPr>
          <w:rFonts w:cs="Arial"/>
          <w:sz w:val="20"/>
          <w:szCs w:val="20"/>
          <w:lang w:val="sr-Latn-RS"/>
        </w:rPr>
      </w:pPr>
      <w:r w:rsidRPr="00BB5E24">
        <w:rPr>
          <w:rFonts w:cs="Arial"/>
          <w:sz w:val="20"/>
          <w:szCs w:val="20"/>
          <w:lang w:val="sr-Cyrl-RS"/>
        </w:rPr>
        <w:t>Д</w:t>
      </w:r>
      <w:r w:rsidRPr="00BB5E24">
        <w:rPr>
          <w:rFonts w:cs="Arial"/>
          <w:sz w:val="20"/>
          <w:szCs w:val="20"/>
        </w:rPr>
        <w:t>атум</w:t>
      </w:r>
      <w:r w:rsidRPr="00BB5E24">
        <w:rPr>
          <w:rFonts w:cs="Arial"/>
          <w:sz w:val="20"/>
          <w:szCs w:val="20"/>
          <w:lang w:val="sr-Cyrl-RS"/>
        </w:rPr>
        <w:t>:</w:t>
      </w:r>
      <w:r w:rsidRPr="00BB5E24">
        <w:rPr>
          <w:rFonts w:cs="Arial"/>
          <w:sz w:val="20"/>
          <w:szCs w:val="20"/>
          <w:lang w:val="sr-Latn-RS"/>
        </w:rPr>
        <w:t xml:space="preserve"> </w:t>
      </w:r>
      <w:r w:rsidRPr="00BB5E24">
        <w:rPr>
          <w:rFonts w:cs="Arial"/>
          <w:sz w:val="20"/>
          <w:szCs w:val="20"/>
          <w:lang w:val="sr-Cyrl-RS"/>
        </w:rPr>
        <w:t>__________</w:t>
      </w:r>
      <w:r w:rsidRPr="00BB5E24">
        <w:rPr>
          <w:rFonts w:cs="Arial"/>
          <w:sz w:val="20"/>
          <w:szCs w:val="20"/>
          <w:lang w:val="sr-Latn-RS"/>
        </w:rPr>
        <w:t xml:space="preserve">2016. </w:t>
      </w:r>
      <w:r w:rsidRPr="00BB5E24">
        <w:rPr>
          <w:rFonts w:cs="Arial"/>
          <w:sz w:val="20"/>
          <w:szCs w:val="20"/>
          <w:lang w:val="sr-Cyrl-RS"/>
        </w:rPr>
        <w:t>год.</w:t>
      </w:r>
    </w:p>
    <w:p w14:paraId="7BAFDAAA" w14:textId="77777777" w:rsidR="00907370" w:rsidRPr="00BB5E24" w:rsidRDefault="00907370" w:rsidP="005A05C8">
      <w:pPr>
        <w:tabs>
          <w:tab w:val="left" w:pos="567"/>
        </w:tabs>
        <w:rPr>
          <w:rFonts w:cs="Arial"/>
          <w:sz w:val="20"/>
          <w:szCs w:val="20"/>
          <w:lang w:val="sr-Cyrl-RS"/>
        </w:rPr>
      </w:pPr>
      <w:r w:rsidRPr="00BB5E24">
        <w:rPr>
          <w:rFonts w:cs="Arial"/>
          <w:sz w:val="20"/>
          <w:szCs w:val="20"/>
        </w:rPr>
        <w:t xml:space="preserve">                                                         </w:t>
      </w:r>
      <w:r w:rsidRPr="00BB5E24">
        <w:rPr>
          <w:rFonts w:cs="Arial"/>
          <w:sz w:val="20"/>
          <w:szCs w:val="20"/>
          <w:lang w:val="sr-Cyrl-RS"/>
        </w:rPr>
        <w:t xml:space="preserve">                </w:t>
      </w:r>
      <w:r w:rsidRPr="00BB5E24">
        <w:rPr>
          <w:rFonts w:cs="Arial"/>
          <w:sz w:val="20"/>
          <w:szCs w:val="20"/>
        </w:rPr>
        <w:t xml:space="preserve"> </w:t>
      </w:r>
      <w:r w:rsidRPr="00BB5E24">
        <w:rPr>
          <w:rFonts w:cs="Arial"/>
          <w:sz w:val="20"/>
          <w:szCs w:val="20"/>
          <w:lang w:val="sr-Cyrl-RS"/>
        </w:rPr>
        <w:t xml:space="preserve">     </w:t>
      </w:r>
      <w:r w:rsidRPr="00BB5E24">
        <w:rPr>
          <w:rFonts w:cs="Arial"/>
          <w:sz w:val="20"/>
          <w:szCs w:val="20"/>
        </w:rPr>
        <w:t xml:space="preserve"> </w:t>
      </w:r>
      <w:r w:rsidRPr="00BB5E24">
        <w:rPr>
          <w:rFonts w:cs="Arial"/>
          <w:sz w:val="20"/>
          <w:szCs w:val="20"/>
          <w:lang w:val="sr-Cyrl-RS"/>
        </w:rPr>
        <w:t xml:space="preserve"> Пружалац услуге: </w:t>
      </w:r>
    </w:p>
    <w:p w14:paraId="2464A704" w14:textId="77777777" w:rsidR="00907370" w:rsidRPr="00BB5E24" w:rsidRDefault="00907370" w:rsidP="005A05C8">
      <w:pPr>
        <w:tabs>
          <w:tab w:val="left" w:pos="567"/>
        </w:tabs>
        <w:rPr>
          <w:rFonts w:cs="Arial"/>
          <w:sz w:val="20"/>
          <w:szCs w:val="20"/>
          <w:lang w:val="sr-Cyrl-RS"/>
        </w:rPr>
      </w:pPr>
      <w:r w:rsidRPr="00BB5E24">
        <w:rPr>
          <w:rFonts w:cs="Arial"/>
          <w:sz w:val="20"/>
          <w:szCs w:val="20"/>
          <w:lang w:val="sr-Cyrl-RS"/>
        </w:rPr>
        <w:tab/>
      </w:r>
      <w:r w:rsidRPr="00BB5E24">
        <w:rPr>
          <w:rFonts w:cs="Arial"/>
          <w:sz w:val="20"/>
          <w:szCs w:val="20"/>
          <w:lang w:val="sr-Cyrl-RS"/>
        </w:rPr>
        <w:tab/>
      </w:r>
      <w:r w:rsidRPr="00BB5E24">
        <w:rPr>
          <w:rFonts w:cs="Arial"/>
          <w:sz w:val="20"/>
          <w:szCs w:val="20"/>
          <w:lang w:val="sr-Cyrl-RS"/>
        </w:rPr>
        <w:tab/>
      </w:r>
      <w:r w:rsidRPr="00BB5E24">
        <w:rPr>
          <w:rFonts w:cs="Arial"/>
          <w:sz w:val="20"/>
          <w:szCs w:val="20"/>
          <w:lang w:val="sr-Cyrl-RS"/>
        </w:rPr>
        <w:tab/>
      </w:r>
      <w:r w:rsidRPr="00BB5E24">
        <w:rPr>
          <w:rFonts w:cs="Arial"/>
          <w:sz w:val="20"/>
          <w:szCs w:val="20"/>
          <w:lang w:val="sr-Cyrl-RS"/>
        </w:rPr>
        <w:tab/>
      </w:r>
      <w:r w:rsidRPr="00BB5E24">
        <w:rPr>
          <w:rFonts w:cs="Arial"/>
          <w:sz w:val="20"/>
          <w:szCs w:val="20"/>
          <w:lang w:val="sr-Cyrl-RS"/>
        </w:rPr>
        <w:tab/>
      </w:r>
      <w:r w:rsidRPr="00BB5E24">
        <w:rPr>
          <w:rFonts w:cs="Arial"/>
          <w:sz w:val="20"/>
          <w:szCs w:val="20"/>
          <w:lang w:val="sr-Cyrl-RS"/>
        </w:rPr>
        <w:tab/>
      </w:r>
      <w:r w:rsidRPr="00BB5E24">
        <w:rPr>
          <w:rFonts w:cs="Arial"/>
          <w:sz w:val="20"/>
          <w:szCs w:val="20"/>
          <w:lang w:val="sr-Cyrl-RS"/>
        </w:rPr>
        <w:tab/>
        <w:t xml:space="preserve">                   </w:t>
      </w:r>
    </w:p>
    <w:p w14:paraId="6839C21B" w14:textId="77777777" w:rsidR="00907370" w:rsidRPr="00BB5E24" w:rsidRDefault="00907370" w:rsidP="005A05C8">
      <w:pPr>
        <w:tabs>
          <w:tab w:val="left" w:pos="567"/>
        </w:tabs>
        <w:rPr>
          <w:rFonts w:cs="Arial"/>
          <w:lang w:val="sr-Cyrl-RS"/>
        </w:rPr>
      </w:pPr>
      <w:r w:rsidRPr="00BB5E24">
        <w:rPr>
          <w:rFonts w:cs="Arial"/>
          <w:lang w:val="sr-Cyrl-RS"/>
        </w:rPr>
        <w:t>У</w:t>
      </w:r>
      <w:r w:rsidRPr="00BB5E24">
        <w:rPr>
          <w:rFonts w:cs="Arial"/>
        </w:rPr>
        <w:t xml:space="preserve"> складу са </w:t>
      </w:r>
      <w:r w:rsidRPr="00BB5E24">
        <w:rPr>
          <w:rFonts w:cs="Arial"/>
          <w:lang w:val="sr-Cyrl-RS"/>
        </w:rPr>
        <w:t xml:space="preserve">чланом ____ Уговора број _____________ од ________________ закљученог на основу </w:t>
      </w:r>
      <w:r w:rsidRPr="00BB5E24">
        <w:rPr>
          <w:rFonts w:cs="Arial"/>
        </w:rPr>
        <w:t>Оквирн</w:t>
      </w:r>
      <w:r w:rsidRPr="00BB5E24">
        <w:rPr>
          <w:rFonts w:cs="Arial"/>
          <w:lang w:val="sr-Cyrl-RS"/>
        </w:rPr>
        <w:t>ог</w:t>
      </w:r>
      <w:r w:rsidRPr="00BB5E24">
        <w:rPr>
          <w:rFonts w:cs="Arial"/>
        </w:rPr>
        <w:t xml:space="preserve"> споразум</w:t>
      </w:r>
      <w:r w:rsidRPr="00BB5E24">
        <w:rPr>
          <w:rFonts w:cs="Arial"/>
          <w:lang w:val="sr-Cyrl-RS"/>
        </w:rPr>
        <w:t>а</w:t>
      </w:r>
      <w:r w:rsidRPr="00BB5E24">
        <w:rPr>
          <w:rFonts w:cs="Arial"/>
        </w:rPr>
        <w:t xml:space="preserve"> бр</w:t>
      </w:r>
      <w:r w:rsidRPr="00BB5E24">
        <w:rPr>
          <w:rFonts w:cs="Arial"/>
          <w:lang w:val="sr-Cyrl-RS"/>
        </w:rPr>
        <w:t>ој ______________</w:t>
      </w:r>
      <w:r w:rsidRPr="00BB5E24">
        <w:rPr>
          <w:rFonts w:cs="Arial"/>
        </w:rPr>
        <w:t xml:space="preserve"> од </w:t>
      </w:r>
      <w:r w:rsidRPr="00BB5E24">
        <w:rPr>
          <w:rFonts w:cs="Arial"/>
          <w:lang w:val="sr-Cyrl-RS"/>
        </w:rPr>
        <w:t>_______________ и Планом очитавања број ___________________ од _______________________</w:t>
      </w:r>
      <w:r w:rsidRPr="00BB5E24">
        <w:rPr>
          <w:rFonts w:cs="Arial"/>
          <w:lang w:val="sr-Latn-RS"/>
        </w:rPr>
        <w:t xml:space="preserve">, </w:t>
      </w:r>
      <w:r w:rsidRPr="00BB5E24">
        <w:rPr>
          <w:rFonts w:cs="Arial"/>
          <w:lang w:val="sr-Cyrl-RS"/>
        </w:rPr>
        <w:t>сачињава се:</w:t>
      </w:r>
    </w:p>
    <w:p w14:paraId="2F497662" w14:textId="77777777" w:rsidR="00907370" w:rsidRPr="00BB5E24" w:rsidRDefault="00907370" w:rsidP="005A05C8">
      <w:pPr>
        <w:tabs>
          <w:tab w:val="left" w:pos="0"/>
        </w:tabs>
        <w:jc w:val="center"/>
        <w:rPr>
          <w:rFonts w:cs="Arial"/>
          <w:b/>
          <w:lang w:val="sr-Cyrl-RS"/>
        </w:rPr>
      </w:pPr>
      <w:r w:rsidRPr="00BB5E24">
        <w:rPr>
          <w:rFonts w:cs="Arial"/>
          <w:b/>
          <w:lang w:val="sr-Cyrl-RS"/>
        </w:rPr>
        <w:t>Извештај о квалитативном и квантитативном пријему услуге</w:t>
      </w:r>
    </w:p>
    <w:p w14:paraId="304F674B" w14:textId="77777777" w:rsidR="00907370" w:rsidRPr="00BB5E24" w:rsidRDefault="00907370" w:rsidP="005A05C8">
      <w:pPr>
        <w:tabs>
          <w:tab w:val="left" w:pos="567"/>
        </w:tabs>
        <w:rPr>
          <w:rFonts w:cs="Arial"/>
        </w:rPr>
      </w:pPr>
    </w:p>
    <w:p w14:paraId="713A6BFB" w14:textId="77777777" w:rsidR="00907370" w:rsidRPr="00BB5E24" w:rsidRDefault="00907370" w:rsidP="005A05C8">
      <w:pPr>
        <w:tabs>
          <w:tab w:val="left" w:pos="567"/>
        </w:tabs>
        <w:ind w:left="-142"/>
        <w:rPr>
          <w:rFonts w:cs="Arial"/>
          <w:b/>
          <w:sz w:val="20"/>
          <w:szCs w:val="20"/>
          <w:lang w:val="sr-Cyrl-RS"/>
        </w:rPr>
      </w:pPr>
      <w:r w:rsidRPr="00BB5E24">
        <w:rPr>
          <w:rFonts w:cs="Arial"/>
          <w:b/>
          <w:sz w:val="20"/>
          <w:szCs w:val="20"/>
          <w:lang w:val="sr-Cyrl-RS"/>
        </w:rPr>
        <w:t>- ОЧИТАВАЊЕ БРОЈИЛА ЗА ПОТРОШЊУ ЕЛЕКТРИЧНЕ ЕНЕРГИЈЕ ЗА ________________ ПОТРОШЊУ, ОЧИТАВАЊЕ У _______________ 201_. ГОДИНЕ</w:t>
      </w:r>
    </w:p>
    <w:p w14:paraId="694D5DD0" w14:textId="77777777" w:rsidR="00907370" w:rsidRPr="00BB5E24" w:rsidRDefault="00907370" w:rsidP="005A05C8">
      <w:pPr>
        <w:tabs>
          <w:tab w:val="left" w:pos="567"/>
        </w:tabs>
        <w:rPr>
          <w:rFonts w:cs="Arial"/>
          <w:lang w:val="sr-Latn-RS"/>
        </w:rPr>
      </w:pPr>
    </w:p>
    <w:tbl>
      <w:tblPr>
        <w:tblW w:w="9229" w:type="dxa"/>
        <w:tblInd w:w="93" w:type="dxa"/>
        <w:tblLook w:val="04A0" w:firstRow="1" w:lastRow="0" w:firstColumn="1" w:lastColumn="0" w:noHBand="0" w:noVBand="1"/>
      </w:tblPr>
      <w:tblGrid>
        <w:gridCol w:w="1147"/>
        <w:gridCol w:w="2127"/>
        <w:gridCol w:w="2128"/>
        <w:gridCol w:w="2268"/>
        <w:gridCol w:w="1559"/>
      </w:tblGrid>
      <w:tr w:rsidR="00907370" w:rsidRPr="00BB5E24" w14:paraId="0C37A1CE" w14:textId="77777777" w:rsidTr="005C1A12">
        <w:trPr>
          <w:trHeight w:val="690"/>
        </w:trPr>
        <w:tc>
          <w:tcPr>
            <w:tcW w:w="1147" w:type="dxa"/>
            <w:tcBorders>
              <w:top w:val="single" w:sz="8" w:space="0" w:color="auto"/>
              <w:left w:val="single" w:sz="8" w:space="0" w:color="auto"/>
              <w:bottom w:val="single" w:sz="8" w:space="0" w:color="auto"/>
              <w:right w:val="single" w:sz="8" w:space="0" w:color="auto"/>
            </w:tcBorders>
            <w:shd w:val="clear" w:color="000000" w:fill="FAC090"/>
            <w:vAlign w:val="center"/>
            <w:hideMark/>
          </w:tcPr>
          <w:p w14:paraId="5814E87A" w14:textId="77777777" w:rsidR="00907370" w:rsidRPr="00BB5E24" w:rsidRDefault="00907370" w:rsidP="005A05C8">
            <w:pPr>
              <w:jc w:val="center"/>
              <w:rPr>
                <w:rFonts w:cs="Arial"/>
                <w:sz w:val="18"/>
                <w:szCs w:val="18"/>
                <w:lang w:val="sr-Latn-RS" w:eastAsia="sr-Latn-RS"/>
              </w:rPr>
            </w:pPr>
            <w:r w:rsidRPr="00BB5E24">
              <w:rPr>
                <w:rFonts w:cs="Arial"/>
                <w:sz w:val="18"/>
                <w:szCs w:val="18"/>
                <w:lang w:val="sr-Cyrl-RS" w:eastAsia="sr-Latn-RS"/>
              </w:rPr>
              <w:t>Ц</w:t>
            </w:r>
            <w:r w:rsidRPr="00BB5E24">
              <w:rPr>
                <w:rFonts w:cs="Arial"/>
                <w:sz w:val="18"/>
                <w:szCs w:val="18"/>
                <w:lang w:val="sr-Latn-RS" w:eastAsia="sr-Latn-RS"/>
              </w:rPr>
              <w:t>ентар</w:t>
            </w:r>
          </w:p>
        </w:tc>
        <w:tc>
          <w:tcPr>
            <w:tcW w:w="2127" w:type="dxa"/>
            <w:tcBorders>
              <w:top w:val="single" w:sz="8" w:space="0" w:color="auto"/>
              <w:left w:val="nil"/>
              <w:bottom w:val="single" w:sz="8" w:space="0" w:color="auto"/>
              <w:right w:val="single" w:sz="8" w:space="0" w:color="auto"/>
            </w:tcBorders>
            <w:shd w:val="clear" w:color="000000" w:fill="FAC090"/>
            <w:vAlign w:val="center"/>
            <w:hideMark/>
          </w:tcPr>
          <w:p w14:paraId="35276A16" w14:textId="77777777" w:rsidR="00907370" w:rsidRPr="00BB5E24" w:rsidRDefault="00907370" w:rsidP="005A05C8">
            <w:pPr>
              <w:jc w:val="center"/>
              <w:rPr>
                <w:rFonts w:cs="Arial"/>
                <w:sz w:val="18"/>
                <w:szCs w:val="18"/>
                <w:lang w:val="sr-Latn-RS" w:eastAsia="sr-Latn-RS"/>
              </w:rPr>
            </w:pPr>
            <w:r w:rsidRPr="00BB5E24">
              <w:rPr>
                <w:rFonts w:cs="Arial"/>
                <w:sz w:val="18"/>
                <w:szCs w:val="18"/>
                <w:lang w:val="sr-Latn-RS" w:eastAsia="sr-Latn-RS"/>
              </w:rPr>
              <w:t>Одсек</w:t>
            </w:r>
          </w:p>
        </w:tc>
        <w:tc>
          <w:tcPr>
            <w:tcW w:w="2128" w:type="dxa"/>
            <w:tcBorders>
              <w:top w:val="single" w:sz="8" w:space="0" w:color="auto"/>
              <w:left w:val="nil"/>
              <w:bottom w:val="single" w:sz="8" w:space="0" w:color="auto"/>
              <w:right w:val="single" w:sz="8" w:space="0" w:color="auto"/>
            </w:tcBorders>
            <w:shd w:val="clear" w:color="000000" w:fill="FAC090"/>
            <w:vAlign w:val="center"/>
            <w:hideMark/>
          </w:tcPr>
          <w:p w14:paraId="441D98B2" w14:textId="77777777" w:rsidR="00907370" w:rsidRPr="00BB5E24" w:rsidRDefault="00907370" w:rsidP="005A05C8">
            <w:pPr>
              <w:jc w:val="center"/>
              <w:rPr>
                <w:rFonts w:cs="Arial"/>
                <w:sz w:val="18"/>
                <w:szCs w:val="18"/>
                <w:lang w:val="sr-Latn-RS" w:eastAsia="sr-Latn-RS"/>
              </w:rPr>
            </w:pPr>
            <w:r w:rsidRPr="00BB5E24">
              <w:rPr>
                <w:rFonts w:cs="Arial"/>
                <w:sz w:val="18"/>
                <w:szCs w:val="18"/>
                <w:lang w:val="sr-Latn-RS" w:eastAsia="sr-Latn-RS"/>
              </w:rPr>
              <w:t>Број бројила</w:t>
            </w:r>
            <w:r w:rsidRPr="00BB5E24">
              <w:rPr>
                <w:rFonts w:cs="Arial"/>
                <w:sz w:val="18"/>
                <w:szCs w:val="18"/>
                <w:lang w:val="sr-Cyrl-RS" w:eastAsia="sr-Latn-RS"/>
              </w:rPr>
              <w:t xml:space="preserve"> дат</w:t>
            </w:r>
            <w:r w:rsidRPr="00BB5E24">
              <w:rPr>
                <w:rFonts w:cs="Arial"/>
                <w:sz w:val="18"/>
                <w:szCs w:val="18"/>
                <w:lang w:val="sr-Latn-RS" w:eastAsia="sr-Latn-RS"/>
              </w:rPr>
              <w:t xml:space="preserve"> за очитавање</w:t>
            </w:r>
          </w:p>
        </w:tc>
        <w:tc>
          <w:tcPr>
            <w:tcW w:w="2268" w:type="dxa"/>
            <w:tcBorders>
              <w:top w:val="single" w:sz="8" w:space="0" w:color="auto"/>
              <w:left w:val="nil"/>
              <w:bottom w:val="single" w:sz="8" w:space="0" w:color="auto"/>
              <w:right w:val="single" w:sz="8" w:space="0" w:color="auto"/>
            </w:tcBorders>
            <w:shd w:val="clear" w:color="000000" w:fill="FAC090"/>
            <w:vAlign w:val="center"/>
            <w:hideMark/>
          </w:tcPr>
          <w:p w14:paraId="3E77C22D" w14:textId="77777777" w:rsidR="00907370" w:rsidRPr="00BB5E24" w:rsidRDefault="00907370" w:rsidP="005A05C8">
            <w:pPr>
              <w:jc w:val="center"/>
              <w:rPr>
                <w:rFonts w:cs="Arial"/>
                <w:sz w:val="18"/>
                <w:szCs w:val="18"/>
                <w:lang w:val="sr-Latn-RS" w:eastAsia="sr-Latn-RS"/>
              </w:rPr>
            </w:pPr>
            <w:r w:rsidRPr="00BB5E24">
              <w:rPr>
                <w:rFonts w:cs="Arial"/>
                <w:sz w:val="18"/>
                <w:szCs w:val="18"/>
                <w:lang w:val="sr-Latn-RS" w:eastAsia="sr-Latn-RS"/>
              </w:rPr>
              <w:t>Број очитаних бројила</w:t>
            </w:r>
          </w:p>
        </w:tc>
        <w:tc>
          <w:tcPr>
            <w:tcW w:w="1559" w:type="dxa"/>
            <w:tcBorders>
              <w:top w:val="single" w:sz="8" w:space="0" w:color="auto"/>
              <w:left w:val="nil"/>
              <w:bottom w:val="single" w:sz="8" w:space="0" w:color="auto"/>
              <w:right w:val="single" w:sz="8" w:space="0" w:color="auto"/>
            </w:tcBorders>
            <w:shd w:val="clear" w:color="000000" w:fill="FAC090"/>
            <w:vAlign w:val="center"/>
            <w:hideMark/>
          </w:tcPr>
          <w:p w14:paraId="13610634" w14:textId="77777777" w:rsidR="00907370" w:rsidRPr="00BB5E24" w:rsidRDefault="00907370" w:rsidP="005A05C8">
            <w:pPr>
              <w:jc w:val="center"/>
              <w:rPr>
                <w:rFonts w:cs="Arial"/>
                <w:color w:val="000000"/>
                <w:sz w:val="18"/>
                <w:szCs w:val="18"/>
                <w:lang w:val="sr-Latn-RS" w:eastAsia="sr-Latn-RS"/>
              </w:rPr>
            </w:pPr>
            <w:r w:rsidRPr="00BB5E24">
              <w:rPr>
                <w:rFonts w:cs="Arial"/>
                <w:color w:val="000000"/>
                <w:sz w:val="18"/>
                <w:szCs w:val="18"/>
                <w:lang w:val="sr-Cyrl-RS" w:eastAsia="sr-Latn-RS"/>
              </w:rPr>
              <w:t>Проценат очитаности</w:t>
            </w:r>
          </w:p>
        </w:tc>
      </w:tr>
      <w:tr w:rsidR="00907370" w:rsidRPr="00BB5E24" w14:paraId="43B767A6" w14:textId="77777777" w:rsidTr="005C1A12">
        <w:trPr>
          <w:trHeight w:val="315"/>
        </w:trPr>
        <w:tc>
          <w:tcPr>
            <w:tcW w:w="1147" w:type="dxa"/>
            <w:vMerge w:val="restart"/>
            <w:tcBorders>
              <w:top w:val="single" w:sz="8" w:space="0" w:color="auto"/>
              <w:left w:val="single" w:sz="8" w:space="0" w:color="auto"/>
              <w:bottom w:val="nil"/>
              <w:right w:val="single" w:sz="8" w:space="0" w:color="auto"/>
            </w:tcBorders>
            <w:shd w:val="clear" w:color="000000" w:fill="FFFFFF"/>
            <w:vAlign w:val="center"/>
            <w:hideMark/>
          </w:tcPr>
          <w:p w14:paraId="4D47160E" w14:textId="77777777" w:rsidR="00907370" w:rsidRPr="00BB5E24" w:rsidRDefault="00907370" w:rsidP="005A05C8">
            <w:pPr>
              <w:jc w:val="center"/>
              <w:rPr>
                <w:rFonts w:cs="Arial"/>
                <w:sz w:val="18"/>
                <w:szCs w:val="18"/>
                <w:lang w:val="sr-Latn-RS" w:eastAsia="sr-Latn-RS"/>
              </w:rPr>
            </w:pPr>
            <w:r w:rsidRPr="00BB5E24">
              <w:rPr>
                <w:rFonts w:cs="Arial"/>
                <w:sz w:val="18"/>
                <w:szCs w:val="18"/>
                <w:lang w:val="sr-Latn-RS" w:eastAsia="sr-Latn-RS"/>
              </w:rPr>
              <w:t>Београд</w:t>
            </w:r>
          </w:p>
        </w:tc>
        <w:tc>
          <w:tcPr>
            <w:tcW w:w="2127" w:type="dxa"/>
            <w:tcBorders>
              <w:top w:val="single" w:sz="8" w:space="0" w:color="auto"/>
              <w:left w:val="nil"/>
              <w:bottom w:val="single" w:sz="8" w:space="0" w:color="auto"/>
              <w:right w:val="single" w:sz="8" w:space="0" w:color="auto"/>
            </w:tcBorders>
            <w:shd w:val="clear" w:color="000000" w:fill="FFFFFF"/>
            <w:vAlign w:val="center"/>
            <w:hideMark/>
          </w:tcPr>
          <w:p w14:paraId="3B25F618" w14:textId="77777777" w:rsidR="00907370" w:rsidRPr="00BB5E24" w:rsidRDefault="00907370" w:rsidP="005A05C8">
            <w:pPr>
              <w:rPr>
                <w:rFonts w:cs="Arial"/>
                <w:sz w:val="18"/>
                <w:szCs w:val="18"/>
                <w:lang w:val="sr-Latn-RS" w:eastAsia="sr-Latn-RS"/>
              </w:rPr>
            </w:pPr>
            <w:r w:rsidRPr="00BB5E24">
              <w:rPr>
                <w:rFonts w:cs="Arial"/>
                <w:sz w:val="18"/>
                <w:szCs w:val="18"/>
                <w:lang w:val="sr-Latn-RS" w:eastAsia="sr-Latn-RS"/>
              </w:rPr>
              <w:t>БЕОГРАД</w:t>
            </w:r>
          </w:p>
        </w:tc>
        <w:tc>
          <w:tcPr>
            <w:tcW w:w="2128" w:type="dxa"/>
            <w:tcBorders>
              <w:top w:val="nil"/>
              <w:left w:val="nil"/>
              <w:bottom w:val="single" w:sz="8" w:space="0" w:color="auto"/>
              <w:right w:val="single" w:sz="8" w:space="0" w:color="auto"/>
            </w:tcBorders>
            <w:shd w:val="clear" w:color="000000" w:fill="FFFFFF"/>
            <w:vAlign w:val="center"/>
            <w:hideMark/>
          </w:tcPr>
          <w:p w14:paraId="3A5EDCD9" w14:textId="77777777" w:rsidR="00907370" w:rsidRPr="00BB5E24" w:rsidRDefault="00907370" w:rsidP="005A05C8">
            <w:pPr>
              <w:jc w:val="center"/>
              <w:rPr>
                <w:rFonts w:cs="Arial"/>
                <w:sz w:val="18"/>
                <w:szCs w:val="18"/>
                <w:lang w:val="sr-Latn-RS" w:eastAsia="sr-Latn-RS"/>
              </w:rPr>
            </w:pPr>
            <w:r w:rsidRPr="00BB5E24">
              <w:rPr>
                <w:rFonts w:cs="Arial"/>
                <w:sz w:val="18"/>
                <w:szCs w:val="18"/>
                <w:lang w:val="sr-Latn-RS" w:eastAsia="sr-Latn-RS"/>
              </w:rPr>
              <w:t> </w:t>
            </w:r>
          </w:p>
        </w:tc>
        <w:tc>
          <w:tcPr>
            <w:tcW w:w="2268" w:type="dxa"/>
            <w:tcBorders>
              <w:top w:val="nil"/>
              <w:left w:val="nil"/>
              <w:bottom w:val="single" w:sz="8" w:space="0" w:color="auto"/>
              <w:right w:val="single" w:sz="8" w:space="0" w:color="auto"/>
            </w:tcBorders>
            <w:shd w:val="clear" w:color="000000" w:fill="FFFFFF"/>
            <w:vAlign w:val="center"/>
            <w:hideMark/>
          </w:tcPr>
          <w:p w14:paraId="644B3A69" w14:textId="77777777" w:rsidR="00907370" w:rsidRPr="00BB5E24" w:rsidRDefault="00907370" w:rsidP="005A05C8">
            <w:pPr>
              <w:rPr>
                <w:rFonts w:cs="Arial"/>
                <w:sz w:val="18"/>
                <w:szCs w:val="18"/>
                <w:lang w:val="sr-Latn-RS" w:eastAsia="sr-Latn-RS"/>
              </w:rPr>
            </w:pPr>
            <w:r w:rsidRPr="00BB5E24">
              <w:rPr>
                <w:rFonts w:cs="Arial"/>
                <w:sz w:val="18"/>
                <w:szCs w:val="18"/>
                <w:lang w:val="sr-Latn-RS" w:eastAsia="sr-Latn-RS"/>
              </w:rPr>
              <w:t> </w:t>
            </w:r>
          </w:p>
        </w:tc>
        <w:tc>
          <w:tcPr>
            <w:tcW w:w="1559" w:type="dxa"/>
            <w:tcBorders>
              <w:top w:val="nil"/>
              <w:left w:val="nil"/>
              <w:bottom w:val="single" w:sz="8" w:space="0" w:color="auto"/>
              <w:right w:val="single" w:sz="8" w:space="0" w:color="auto"/>
            </w:tcBorders>
            <w:shd w:val="clear" w:color="000000" w:fill="FFFFFF"/>
            <w:vAlign w:val="center"/>
            <w:hideMark/>
          </w:tcPr>
          <w:p w14:paraId="350CB639" w14:textId="77777777" w:rsidR="00907370" w:rsidRPr="00BB5E24" w:rsidRDefault="00907370" w:rsidP="005A05C8">
            <w:pPr>
              <w:rPr>
                <w:rFonts w:cs="Arial"/>
                <w:sz w:val="18"/>
                <w:szCs w:val="18"/>
                <w:lang w:val="sr-Latn-RS" w:eastAsia="sr-Latn-RS"/>
              </w:rPr>
            </w:pPr>
            <w:r w:rsidRPr="00BB5E24">
              <w:rPr>
                <w:rFonts w:cs="Arial"/>
                <w:sz w:val="18"/>
                <w:szCs w:val="18"/>
                <w:lang w:val="sr-Latn-RS" w:eastAsia="sr-Latn-RS"/>
              </w:rPr>
              <w:t> </w:t>
            </w:r>
          </w:p>
        </w:tc>
      </w:tr>
      <w:tr w:rsidR="00907370" w:rsidRPr="00BB5E24" w14:paraId="20521AC4" w14:textId="77777777" w:rsidTr="005C1A12">
        <w:trPr>
          <w:trHeight w:val="315"/>
        </w:trPr>
        <w:tc>
          <w:tcPr>
            <w:tcW w:w="1147" w:type="dxa"/>
            <w:vMerge/>
            <w:tcBorders>
              <w:top w:val="single" w:sz="8" w:space="0" w:color="000000"/>
              <w:left w:val="single" w:sz="8" w:space="0" w:color="auto"/>
              <w:bottom w:val="nil"/>
              <w:right w:val="single" w:sz="8" w:space="0" w:color="auto"/>
            </w:tcBorders>
            <w:vAlign w:val="center"/>
            <w:hideMark/>
          </w:tcPr>
          <w:p w14:paraId="6E1014F5" w14:textId="77777777" w:rsidR="00907370" w:rsidRPr="00BB5E24" w:rsidRDefault="00907370" w:rsidP="005A05C8">
            <w:pPr>
              <w:rPr>
                <w:rFonts w:cs="Arial"/>
                <w:sz w:val="18"/>
                <w:szCs w:val="18"/>
                <w:lang w:val="sr-Latn-RS" w:eastAsia="sr-Latn-RS"/>
              </w:rPr>
            </w:pPr>
          </w:p>
        </w:tc>
        <w:tc>
          <w:tcPr>
            <w:tcW w:w="2127" w:type="dxa"/>
            <w:tcBorders>
              <w:top w:val="nil"/>
              <w:left w:val="nil"/>
              <w:bottom w:val="single" w:sz="8" w:space="0" w:color="auto"/>
              <w:right w:val="single" w:sz="8" w:space="0" w:color="auto"/>
            </w:tcBorders>
            <w:shd w:val="clear" w:color="000000" w:fill="FFFFFF"/>
            <w:noWrap/>
            <w:vAlign w:val="center"/>
            <w:hideMark/>
          </w:tcPr>
          <w:p w14:paraId="7A00EA0B" w14:textId="77777777" w:rsidR="00907370" w:rsidRPr="00BB5E24" w:rsidRDefault="00907370" w:rsidP="005A05C8">
            <w:pPr>
              <w:rPr>
                <w:rFonts w:cs="Arial"/>
                <w:sz w:val="18"/>
                <w:szCs w:val="18"/>
                <w:lang w:val="sr-Latn-RS" w:eastAsia="sr-Latn-RS"/>
              </w:rPr>
            </w:pPr>
            <w:r w:rsidRPr="00BB5E24">
              <w:rPr>
                <w:rFonts w:cs="Arial"/>
                <w:sz w:val="18"/>
                <w:szCs w:val="18"/>
                <w:lang w:val="sr-Latn-RS" w:eastAsia="sr-Latn-RS"/>
              </w:rPr>
              <w:t>БАНОВО БРДО</w:t>
            </w:r>
          </w:p>
        </w:tc>
        <w:tc>
          <w:tcPr>
            <w:tcW w:w="2128" w:type="dxa"/>
            <w:tcBorders>
              <w:top w:val="nil"/>
              <w:left w:val="nil"/>
              <w:bottom w:val="single" w:sz="8" w:space="0" w:color="auto"/>
              <w:right w:val="single" w:sz="8" w:space="0" w:color="auto"/>
            </w:tcBorders>
            <w:shd w:val="clear" w:color="000000" w:fill="FFFFFF"/>
            <w:vAlign w:val="center"/>
            <w:hideMark/>
          </w:tcPr>
          <w:p w14:paraId="101FAFB2" w14:textId="77777777" w:rsidR="00907370" w:rsidRPr="00BB5E24" w:rsidRDefault="00907370" w:rsidP="005A05C8">
            <w:pPr>
              <w:jc w:val="center"/>
              <w:rPr>
                <w:rFonts w:cs="Arial"/>
                <w:sz w:val="18"/>
                <w:szCs w:val="18"/>
                <w:lang w:val="sr-Latn-RS" w:eastAsia="sr-Latn-RS"/>
              </w:rPr>
            </w:pPr>
            <w:r w:rsidRPr="00BB5E24">
              <w:rPr>
                <w:rFonts w:cs="Arial"/>
                <w:sz w:val="18"/>
                <w:szCs w:val="18"/>
                <w:lang w:val="sr-Latn-RS" w:eastAsia="sr-Latn-RS"/>
              </w:rPr>
              <w:t> </w:t>
            </w:r>
          </w:p>
        </w:tc>
        <w:tc>
          <w:tcPr>
            <w:tcW w:w="2268" w:type="dxa"/>
            <w:tcBorders>
              <w:top w:val="nil"/>
              <w:left w:val="nil"/>
              <w:bottom w:val="single" w:sz="8" w:space="0" w:color="auto"/>
              <w:right w:val="single" w:sz="8" w:space="0" w:color="auto"/>
            </w:tcBorders>
            <w:shd w:val="clear" w:color="000000" w:fill="FFFFFF"/>
            <w:vAlign w:val="center"/>
            <w:hideMark/>
          </w:tcPr>
          <w:p w14:paraId="2AA3F158" w14:textId="77777777" w:rsidR="00907370" w:rsidRPr="00BB5E24" w:rsidRDefault="00907370" w:rsidP="005A05C8">
            <w:pPr>
              <w:rPr>
                <w:rFonts w:cs="Arial"/>
                <w:sz w:val="18"/>
                <w:szCs w:val="18"/>
                <w:lang w:val="sr-Latn-RS" w:eastAsia="sr-Latn-RS"/>
              </w:rPr>
            </w:pPr>
            <w:r w:rsidRPr="00BB5E24">
              <w:rPr>
                <w:rFonts w:cs="Arial"/>
                <w:sz w:val="18"/>
                <w:szCs w:val="18"/>
                <w:lang w:val="sr-Latn-RS" w:eastAsia="sr-Latn-RS"/>
              </w:rPr>
              <w:t> </w:t>
            </w:r>
          </w:p>
        </w:tc>
        <w:tc>
          <w:tcPr>
            <w:tcW w:w="1559" w:type="dxa"/>
            <w:tcBorders>
              <w:top w:val="nil"/>
              <w:left w:val="nil"/>
              <w:bottom w:val="single" w:sz="8" w:space="0" w:color="auto"/>
              <w:right w:val="single" w:sz="8" w:space="0" w:color="auto"/>
            </w:tcBorders>
            <w:shd w:val="clear" w:color="000000" w:fill="FFFFFF"/>
            <w:noWrap/>
            <w:vAlign w:val="center"/>
            <w:hideMark/>
          </w:tcPr>
          <w:p w14:paraId="6E6E80DA" w14:textId="77777777" w:rsidR="00907370" w:rsidRPr="00BB5E24" w:rsidRDefault="00907370" w:rsidP="005A05C8">
            <w:pPr>
              <w:rPr>
                <w:rFonts w:cs="Arial"/>
                <w:sz w:val="18"/>
                <w:szCs w:val="18"/>
                <w:lang w:val="sr-Latn-RS" w:eastAsia="sr-Latn-RS"/>
              </w:rPr>
            </w:pPr>
            <w:r w:rsidRPr="00BB5E24">
              <w:rPr>
                <w:rFonts w:cs="Arial"/>
                <w:sz w:val="18"/>
                <w:szCs w:val="18"/>
                <w:lang w:val="sr-Latn-RS" w:eastAsia="sr-Latn-RS"/>
              </w:rPr>
              <w:t> </w:t>
            </w:r>
          </w:p>
        </w:tc>
      </w:tr>
      <w:tr w:rsidR="00907370" w:rsidRPr="00BB5E24" w14:paraId="7781C5D2" w14:textId="77777777" w:rsidTr="005C1A12">
        <w:trPr>
          <w:trHeight w:val="315"/>
        </w:trPr>
        <w:tc>
          <w:tcPr>
            <w:tcW w:w="1147" w:type="dxa"/>
            <w:vMerge/>
            <w:tcBorders>
              <w:top w:val="single" w:sz="8" w:space="0" w:color="000000"/>
              <w:left w:val="single" w:sz="8" w:space="0" w:color="auto"/>
              <w:bottom w:val="nil"/>
              <w:right w:val="single" w:sz="8" w:space="0" w:color="auto"/>
            </w:tcBorders>
            <w:vAlign w:val="center"/>
            <w:hideMark/>
          </w:tcPr>
          <w:p w14:paraId="08D99684" w14:textId="77777777" w:rsidR="00907370" w:rsidRPr="00BB5E24" w:rsidRDefault="00907370" w:rsidP="005A05C8">
            <w:pPr>
              <w:rPr>
                <w:rFonts w:cs="Arial"/>
                <w:sz w:val="18"/>
                <w:szCs w:val="18"/>
                <w:lang w:val="sr-Latn-RS" w:eastAsia="sr-Latn-RS"/>
              </w:rPr>
            </w:pPr>
          </w:p>
        </w:tc>
        <w:tc>
          <w:tcPr>
            <w:tcW w:w="2127" w:type="dxa"/>
            <w:tcBorders>
              <w:top w:val="nil"/>
              <w:left w:val="nil"/>
              <w:bottom w:val="single" w:sz="8" w:space="0" w:color="auto"/>
              <w:right w:val="single" w:sz="8" w:space="0" w:color="auto"/>
            </w:tcBorders>
            <w:shd w:val="clear" w:color="000000" w:fill="FFFFFF"/>
            <w:noWrap/>
            <w:vAlign w:val="center"/>
            <w:hideMark/>
          </w:tcPr>
          <w:p w14:paraId="1E6FFA1B" w14:textId="77777777" w:rsidR="00907370" w:rsidRPr="00BB5E24" w:rsidRDefault="00907370" w:rsidP="005A05C8">
            <w:pPr>
              <w:rPr>
                <w:rFonts w:cs="Arial"/>
                <w:sz w:val="18"/>
                <w:szCs w:val="18"/>
                <w:lang w:val="sr-Latn-RS" w:eastAsia="sr-Latn-RS"/>
              </w:rPr>
            </w:pPr>
            <w:r w:rsidRPr="00BB5E24">
              <w:rPr>
                <w:rFonts w:cs="Arial"/>
                <w:sz w:val="18"/>
                <w:szCs w:val="18"/>
                <w:lang w:val="sr-Latn-RS" w:eastAsia="sr-Latn-RS"/>
              </w:rPr>
              <w:t>ЗЕМУН</w:t>
            </w:r>
          </w:p>
        </w:tc>
        <w:tc>
          <w:tcPr>
            <w:tcW w:w="2128" w:type="dxa"/>
            <w:tcBorders>
              <w:top w:val="nil"/>
              <w:left w:val="nil"/>
              <w:bottom w:val="single" w:sz="8" w:space="0" w:color="auto"/>
              <w:right w:val="single" w:sz="8" w:space="0" w:color="auto"/>
            </w:tcBorders>
            <w:shd w:val="clear" w:color="000000" w:fill="FFFFFF"/>
            <w:vAlign w:val="center"/>
            <w:hideMark/>
          </w:tcPr>
          <w:p w14:paraId="48DAA178" w14:textId="77777777" w:rsidR="00907370" w:rsidRPr="00BB5E24" w:rsidRDefault="00907370" w:rsidP="005A05C8">
            <w:pPr>
              <w:jc w:val="center"/>
              <w:rPr>
                <w:rFonts w:cs="Arial"/>
                <w:sz w:val="18"/>
                <w:szCs w:val="18"/>
                <w:lang w:val="sr-Latn-RS" w:eastAsia="sr-Latn-RS"/>
              </w:rPr>
            </w:pPr>
            <w:r w:rsidRPr="00BB5E24">
              <w:rPr>
                <w:rFonts w:cs="Arial"/>
                <w:sz w:val="18"/>
                <w:szCs w:val="18"/>
                <w:lang w:val="sr-Latn-RS" w:eastAsia="sr-Latn-RS"/>
              </w:rPr>
              <w:t> </w:t>
            </w:r>
          </w:p>
        </w:tc>
        <w:tc>
          <w:tcPr>
            <w:tcW w:w="2268" w:type="dxa"/>
            <w:tcBorders>
              <w:top w:val="nil"/>
              <w:left w:val="nil"/>
              <w:bottom w:val="single" w:sz="8" w:space="0" w:color="auto"/>
              <w:right w:val="single" w:sz="8" w:space="0" w:color="auto"/>
            </w:tcBorders>
            <w:shd w:val="clear" w:color="000000" w:fill="FFFFFF"/>
            <w:vAlign w:val="center"/>
            <w:hideMark/>
          </w:tcPr>
          <w:p w14:paraId="06715343" w14:textId="77777777" w:rsidR="00907370" w:rsidRPr="00BB5E24" w:rsidRDefault="00907370" w:rsidP="005A05C8">
            <w:pPr>
              <w:rPr>
                <w:rFonts w:cs="Arial"/>
                <w:sz w:val="18"/>
                <w:szCs w:val="18"/>
                <w:lang w:val="sr-Latn-RS" w:eastAsia="sr-Latn-RS"/>
              </w:rPr>
            </w:pPr>
            <w:r w:rsidRPr="00BB5E24">
              <w:rPr>
                <w:rFonts w:cs="Arial"/>
                <w:sz w:val="18"/>
                <w:szCs w:val="18"/>
                <w:lang w:val="sr-Latn-RS" w:eastAsia="sr-Latn-RS"/>
              </w:rPr>
              <w:t> </w:t>
            </w:r>
          </w:p>
        </w:tc>
        <w:tc>
          <w:tcPr>
            <w:tcW w:w="1559" w:type="dxa"/>
            <w:tcBorders>
              <w:top w:val="nil"/>
              <w:left w:val="nil"/>
              <w:bottom w:val="single" w:sz="8" w:space="0" w:color="auto"/>
              <w:right w:val="single" w:sz="8" w:space="0" w:color="auto"/>
            </w:tcBorders>
            <w:shd w:val="clear" w:color="000000" w:fill="FFFFFF"/>
            <w:noWrap/>
            <w:vAlign w:val="center"/>
            <w:hideMark/>
          </w:tcPr>
          <w:p w14:paraId="4493DC93" w14:textId="77777777" w:rsidR="00907370" w:rsidRPr="00BB5E24" w:rsidRDefault="00907370" w:rsidP="005A05C8">
            <w:pPr>
              <w:rPr>
                <w:rFonts w:cs="Arial"/>
                <w:sz w:val="18"/>
                <w:szCs w:val="18"/>
                <w:lang w:val="sr-Latn-RS" w:eastAsia="sr-Latn-RS"/>
              </w:rPr>
            </w:pPr>
            <w:r w:rsidRPr="00BB5E24">
              <w:rPr>
                <w:rFonts w:cs="Arial"/>
                <w:sz w:val="18"/>
                <w:szCs w:val="18"/>
                <w:lang w:val="sr-Latn-RS" w:eastAsia="sr-Latn-RS"/>
              </w:rPr>
              <w:t> </w:t>
            </w:r>
          </w:p>
        </w:tc>
      </w:tr>
      <w:tr w:rsidR="00907370" w:rsidRPr="00BB5E24" w14:paraId="4512FB61" w14:textId="77777777" w:rsidTr="005C1A12">
        <w:trPr>
          <w:trHeight w:val="315"/>
        </w:trPr>
        <w:tc>
          <w:tcPr>
            <w:tcW w:w="1147" w:type="dxa"/>
            <w:vMerge/>
            <w:tcBorders>
              <w:top w:val="single" w:sz="8" w:space="0" w:color="000000"/>
              <w:left w:val="single" w:sz="8" w:space="0" w:color="auto"/>
              <w:bottom w:val="nil"/>
              <w:right w:val="single" w:sz="8" w:space="0" w:color="auto"/>
            </w:tcBorders>
            <w:vAlign w:val="center"/>
            <w:hideMark/>
          </w:tcPr>
          <w:p w14:paraId="488F0200" w14:textId="77777777" w:rsidR="00907370" w:rsidRPr="00BB5E24" w:rsidRDefault="00907370" w:rsidP="005A05C8">
            <w:pPr>
              <w:rPr>
                <w:rFonts w:cs="Arial"/>
                <w:sz w:val="18"/>
                <w:szCs w:val="18"/>
                <w:lang w:val="sr-Latn-RS" w:eastAsia="sr-Latn-RS"/>
              </w:rPr>
            </w:pPr>
          </w:p>
        </w:tc>
        <w:tc>
          <w:tcPr>
            <w:tcW w:w="2127" w:type="dxa"/>
            <w:tcBorders>
              <w:top w:val="nil"/>
              <w:left w:val="nil"/>
              <w:bottom w:val="single" w:sz="8" w:space="0" w:color="auto"/>
              <w:right w:val="single" w:sz="8" w:space="0" w:color="auto"/>
            </w:tcBorders>
            <w:shd w:val="clear" w:color="000000" w:fill="FFFFFF"/>
            <w:noWrap/>
            <w:vAlign w:val="center"/>
            <w:hideMark/>
          </w:tcPr>
          <w:p w14:paraId="314C8574" w14:textId="77777777" w:rsidR="00907370" w:rsidRPr="00BB5E24" w:rsidRDefault="00907370" w:rsidP="005A05C8">
            <w:pPr>
              <w:rPr>
                <w:rFonts w:cs="Arial"/>
                <w:sz w:val="18"/>
                <w:szCs w:val="18"/>
                <w:lang w:val="sr-Latn-RS" w:eastAsia="sr-Latn-RS"/>
              </w:rPr>
            </w:pPr>
            <w:r w:rsidRPr="00BB5E24">
              <w:rPr>
                <w:rFonts w:cs="Arial"/>
                <w:sz w:val="18"/>
                <w:szCs w:val="18"/>
                <w:lang w:val="sr-Latn-RS" w:eastAsia="sr-Latn-RS"/>
              </w:rPr>
              <w:t>МЛАДЕНОВАЦ</w:t>
            </w:r>
          </w:p>
        </w:tc>
        <w:tc>
          <w:tcPr>
            <w:tcW w:w="2128" w:type="dxa"/>
            <w:tcBorders>
              <w:top w:val="nil"/>
              <w:left w:val="nil"/>
              <w:bottom w:val="single" w:sz="8" w:space="0" w:color="auto"/>
              <w:right w:val="single" w:sz="8" w:space="0" w:color="auto"/>
            </w:tcBorders>
            <w:shd w:val="clear" w:color="000000" w:fill="FFFFFF"/>
            <w:vAlign w:val="center"/>
            <w:hideMark/>
          </w:tcPr>
          <w:p w14:paraId="5FA8899B" w14:textId="77777777" w:rsidR="00907370" w:rsidRPr="00BB5E24" w:rsidRDefault="00907370" w:rsidP="005A05C8">
            <w:pPr>
              <w:jc w:val="center"/>
              <w:rPr>
                <w:rFonts w:cs="Arial"/>
                <w:sz w:val="18"/>
                <w:szCs w:val="18"/>
                <w:lang w:val="sr-Latn-RS" w:eastAsia="sr-Latn-RS"/>
              </w:rPr>
            </w:pPr>
            <w:r w:rsidRPr="00BB5E24">
              <w:rPr>
                <w:rFonts w:cs="Arial"/>
                <w:sz w:val="18"/>
                <w:szCs w:val="18"/>
                <w:lang w:val="sr-Latn-RS" w:eastAsia="sr-Latn-RS"/>
              </w:rPr>
              <w:t> </w:t>
            </w:r>
          </w:p>
        </w:tc>
        <w:tc>
          <w:tcPr>
            <w:tcW w:w="2268" w:type="dxa"/>
            <w:tcBorders>
              <w:top w:val="nil"/>
              <w:left w:val="nil"/>
              <w:bottom w:val="single" w:sz="8" w:space="0" w:color="auto"/>
              <w:right w:val="single" w:sz="8" w:space="0" w:color="auto"/>
            </w:tcBorders>
            <w:shd w:val="clear" w:color="000000" w:fill="FFFFFF"/>
            <w:vAlign w:val="center"/>
            <w:hideMark/>
          </w:tcPr>
          <w:p w14:paraId="5FB3F0AC" w14:textId="77777777" w:rsidR="00907370" w:rsidRPr="00BB5E24" w:rsidRDefault="00907370" w:rsidP="005A05C8">
            <w:pPr>
              <w:rPr>
                <w:rFonts w:cs="Arial"/>
                <w:sz w:val="18"/>
                <w:szCs w:val="18"/>
                <w:lang w:val="sr-Latn-RS" w:eastAsia="sr-Latn-RS"/>
              </w:rPr>
            </w:pPr>
            <w:r w:rsidRPr="00BB5E24">
              <w:rPr>
                <w:rFonts w:cs="Arial"/>
                <w:sz w:val="18"/>
                <w:szCs w:val="18"/>
                <w:lang w:val="sr-Latn-RS" w:eastAsia="sr-Latn-RS"/>
              </w:rPr>
              <w:t> </w:t>
            </w:r>
          </w:p>
        </w:tc>
        <w:tc>
          <w:tcPr>
            <w:tcW w:w="1559" w:type="dxa"/>
            <w:tcBorders>
              <w:top w:val="nil"/>
              <w:left w:val="nil"/>
              <w:bottom w:val="single" w:sz="8" w:space="0" w:color="auto"/>
              <w:right w:val="single" w:sz="8" w:space="0" w:color="auto"/>
            </w:tcBorders>
            <w:shd w:val="clear" w:color="000000" w:fill="FFFFFF"/>
            <w:noWrap/>
            <w:vAlign w:val="center"/>
            <w:hideMark/>
          </w:tcPr>
          <w:p w14:paraId="1524EFDF" w14:textId="77777777" w:rsidR="00907370" w:rsidRPr="00BB5E24" w:rsidRDefault="00907370" w:rsidP="005A05C8">
            <w:pPr>
              <w:rPr>
                <w:rFonts w:cs="Arial"/>
                <w:sz w:val="18"/>
                <w:szCs w:val="18"/>
                <w:lang w:val="sr-Latn-RS" w:eastAsia="sr-Latn-RS"/>
              </w:rPr>
            </w:pPr>
            <w:r w:rsidRPr="00BB5E24">
              <w:rPr>
                <w:rFonts w:cs="Arial"/>
                <w:sz w:val="18"/>
                <w:szCs w:val="18"/>
                <w:lang w:val="sr-Latn-RS" w:eastAsia="sr-Latn-RS"/>
              </w:rPr>
              <w:t> </w:t>
            </w:r>
          </w:p>
        </w:tc>
      </w:tr>
      <w:tr w:rsidR="00907370" w:rsidRPr="00BB5E24" w14:paraId="578641D7" w14:textId="77777777" w:rsidTr="005C1A12">
        <w:trPr>
          <w:trHeight w:val="315"/>
        </w:trPr>
        <w:tc>
          <w:tcPr>
            <w:tcW w:w="1147" w:type="dxa"/>
            <w:vMerge/>
            <w:tcBorders>
              <w:top w:val="single" w:sz="8" w:space="0" w:color="000000"/>
              <w:left w:val="single" w:sz="8" w:space="0" w:color="auto"/>
              <w:bottom w:val="nil"/>
              <w:right w:val="single" w:sz="8" w:space="0" w:color="auto"/>
            </w:tcBorders>
            <w:vAlign w:val="center"/>
            <w:hideMark/>
          </w:tcPr>
          <w:p w14:paraId="04428904" w14:textId="77777777" w:rsidR="00907370" w:rsidRPr="00BB5E24" w:rsidRDefault="00907370" w:rsidP="005A05C8">
            <w:pPr>
              <w:rPr>
                <w:rFonts w:cs="Arial"/>
                <w:sz w:val="18"/>
                <w:szCs w:val="18"/>
                <w:lang w:val="sr-Latn-RS" w:eastAsia="sr-Latn-RS"/>
              </w:rPr>
            </w:pPr>
          </w:p>
        </w:tc>
        <w:tc>
          <w:tcPr>
            <w:tcW w:w="2127" w:type="dxa"/>
            <w:tcBorders>
              <w:top w:val="nil"/>
              <w:left w:val="nil"/>
              <w:bottom w:val="single" w:sz="8" w:space="0" w:color="auto"/>
              <w:right w:val="single" w:sz="8" w:space="0" w:color="auto"/>
            </w:tcBorders>
            <w:shd w:val="clear" w:color="000000" w:fill="FFFFFF"/>
            <w:noWrap/>
            <w:vAlign w:val="center"/>
            <w:hideMark/>
          </w:tcPr>
          <w:p w14:paraId="078F0A97" w14:textId="77777777" w:rsidR="00907370" w:rsidRPr="00BB5E24" w:rsidRDefault="00907370" w:rsidP="005A05C8">
            <w:pPr>
              <w:rPr>
                <w:rFonts w:cs="Arial"/>
                <w:sz w:val="18"/>
                <w:szCs w:val="18"/>
                <w:lang w:val="sr-Latn-RS" w:eastAsia="sr-Latn-RS"/>
              </w:rPr>
            </w:pPr>
            <w:r w:rsidRPr="00BB5E24">
              <w:rPr>
                <w:rFonts w:cs="Arial"/>
                <w:sz w:val="18"/>
                <w:szCs w:val="18"/>
                <w:lang w:val="sr-Latn-RS" w:eastAsia="sr-Latn-RS"/>
              </w:rPr>
              <w:t>ОБРЕНОВАЦ</w:t>
            </w:r>
          </w:p>
        </w:tc>
        <w:tc>
          <w:tcPr>
            <w:tcW w:w="2128" w:type="dxa"/>
            <w:tcBorders>
              <w:top w:val="nil"/>
              <w:left w:val="nil"/>
              <w:bottom w:val="single" w:sz="8" w:space="0" w:color="auto"/>
              <w:right w:val="single" w:sz="8" w:space="0" w:color="auto"/>
            </w:tcBorders>
            <w:shd w:val="clear" w:color="000000" w:fill="FFFFFF"/>
            <w:vAlign w:val="center"/>
            <w:hideMark/>
          </w:tcPr>
          <w:p w14:paraId="1595F5CF" w14:textId="77777777" w:rsidR="00907370" w:rsidRPr="00BB5E24" w:rsidRDefault="00907370" w:rsidP="005A05C8">
            <w:pPr>
              <w:jc w:val="center"/>
              <w:rPr>
                <w:rFonts w:cs="Arial"/>
                <w:sz w:val="18"/>
                <w:szCs w:val="18"/>
                <w:lang w:val="sr-Latn-RS" w:eastAsia="sr-Latn-RS"/>
              </w:rPr>
            </w:pPr>
            <w:r w:rsidRPr="00BB5E24">
              <w:rPr>
                <w:rFonts w:cs="Arial"/>
                <w:sz w:val="18"/>
                <w:szCs w:val="18"/>
                <w:lang w:val="sr-Latn-RS" w:eastAsia="sr-Latn-RS"/>
              </w:rPr>
              <w:t> </w:t>
            </w:r>
          </w:p>
        </w:tc>
        <w:tc>
          <w:tcPr>
            <w:tcW w:w="2268" w:type="dxa"/>
            <w:tcBorders>
              <w:top w:val="nil"/>
              <w:left w:val="nil"/>
              <w:bottom w:val="single" w:sz="8" w:space="0" w:color="auto"/>
              <w:right w:val="single" w:sz="8" w:space="0" w:color="auto"/>
            </w:tcBorders>
            <w:shd w:val="clear" w:color="000000" w:fill="FFFFFF"/>
            <w:vAlign w:val="center"/>
            <w:hideMark/>
          </w:tcPr>
          <w:p w14:paraId="3503CD75" w14:textId="77777777" w:rsidR="00907370" w:rsidRPr="00BB5E24" w:rsidRDefault="00907370" w:rsidP="005A05C8">
            <w:pPr>
              <w:rPr>
                <w:rFonts w:cs="Arial"/>
                <w:sz w:val="18"/>
                <w:szCs w:val="18"/>
                <w:lang w:val="sr-Latn-RS" w:eastAsia="sr-Latn-RS"/>
              </w:rPr>
            </w:pPr>
            <w:r w:rsidRPr="00BB5E24">
              <w:rPr>
                <w:rFonts w:cs="Arial"/>
                <w:sz w:val="18"/>
                <w:szCs w:val="18"/>
                <w:lang w:val="sr-Latn-RS" w:eastAsia="sr-Latn-RS"/>
              </w:rPr>
              <w:t> </w:t>
            </w:r>
          </w:p>
        </w:tc>
        <w:tc>
          <w:tcPr>
            <w:tcW w:w="1559" w:type="dxa"/>
            <w:tcBorders>
              <w:top w:val="nil"/>
              <w:left w:val="nil"/>
              <w:bottom w:val="single" w:sz="8" w:space="0" w:color="auto"/>
              <w:right w:val="single" w:sz="8" w:space="0" w:color="auto"/>
            </w:tcBorders>
            <w:shd w:val="clear" w:color="000000" w:fill="FFFFFF"/>
            <w:noWrap/>
            <w:vAlign w:val="center"/>
            <w:hideMark/>
          </w:tcPr>
          <w:p w14:paraId="6DEDD160" w14:textId="77777777" w:rsidR="00907370" w:rsidRPr="00BB5E24" w:rsidRDefault="00907370" w:rsidP="005A05C8">
            <w:pPr>
              <w:rPr>
                <w:rFonts w:cs="Arial"/>
                <w:sz w:val="18"/>
                <w:szCs w:val="18"/>
                <w:lang w:val="sr-Latn-RS" w:eastAsia="sr-Latn-RS"/>
              </w:rPr>
            </w:pPr>
            <w:r w:rsidRPr="00BB5E24">
              <w:rPr>
                <w:rFonts w:cs="Arial"/>
                <w:sz w:val="18"/>
                <w:szCs w:val="18"/>
                <w:lang w:val="sr-Latn-RS" w:eastAsia="sr-Latn-RS"/>
              </w:rPr>
              <w:t> </w:t>
            </w:r>
          </w:p>
        </w:tc>
      </w:tr>
      <w:tr w:rsidR="00907370" w:rsidRPr="00BB5E24" w14:paraId="55D7380E" w14:textId="77777777" w:rsidTr="005C1A12">
        <w:trPr>
          <w:trHeight w:val="315"/>
        </w:trPr>
        <w:tc>
          <w:tcPr>
            <w:tcW w:w="1147" w:type="dxa"/>
            <w:vMerge/>
            <w:tcBorders>
              <w:top w:val="single" w:sz="8" w:space="0" w:color="000000"/>
              <w:left w:val="single" w:sz="8" w:space="0" w:color="auto"/>
              <w:bottom w:val="single" w:sz="4" w:space="0" w:color="auto"/>
              <w:right w:val="single" w:sz="8" w:space="0" w:color="auto"/>
            </w:tcBorders>
            <w:vAlign w:val="center"/>
            <w:hideMark/>
          </w:tcPr>
          <w:p w14:paraId="5498B995" w14:textId="77777777" w:rsidR="00907370" w:rsidRPr="00BB5E24" w:rsidRDefault="00907370" w:rsidP="005A05C8">
            <w:pPr>
              <w:rPr>
                <w:rFonts w:cs="Arial"/>
                <w:sz w:val="18"/>
                <w:szCs w:val="18"/>
                <w:lang w:val="sr-Latn-RS" w:eastAsia="sr-Latn-RS"/>
              </w:rPr>
            </w:pPr>
          </w:p>
        </w:tc>
        <w:tc>
          <w:tcPr>
            <w:tcW w:w="2127" w:type="dxa"/>
            <w:tcBorders>
              <w:top w:val="nil"/>
              <w:left w:val="nil"/>
              <w:bottom w:val="single" w:sz="4" w:space="0" w:color="auto"/>
              <w:right w:val="single" w:sz="8" w:space="0" w:color="auto"/>
            </w:tcBorders>
            <w:shd w:val="clear" w:color="000000" w:fill="FFFFFF"/>
            <w:noWrap/>
            <w:vAlign w:val="center"/>
            <w:hideMark/>
          </w:tcPr>
          <w:p w14:paraId="0214793A" w14:textId="77777777" w:rsidR="00907370" w:rsidRPr="00BB5E24" w:rsidRDefault="00907370" w:rsidP="005A05C8">
            <w:pPr>
              <w:rPr>
                <w:rFonts w:cs="Arial"/>
                <w:sz w:val="18"/>
                <w:szCs w:val="18"/>
                <w:lang w:val="sr-Latn-RS" w:eastAsia="sr-Latn-RS"/>
              </w:rPr>
            </w:pPr>
            <w:r w:rsidRPr="00BB5E24">
              <w:rPr>
                <w:rFonts w:cs="Arial"/>
                <w:sz w:val="18"/>
                <w:szCs w:val="18"/>
                <w:lang w:val="sr-Latn-RS" w:eastAsia="sr-Latn-RS"/>
              </w:rPr>
              <w:t>КРЊАЧА</w:t>
            </w:r>
          </w:p>
        </w:tc>
        <w:tc>
          <w:tcPr>
            <w:tcW w:w="2128" w:type="dxa"/>
            <w:tcBorders>
              <w:top w:val="nil"/>
              <w:left w:val="nil"/>
              <w:bottom w:val="single" w:sz="8" w:space="0" w:color="auto"/>
              <w:right w:val="single" w:sz="8" w:space="0" w:color="auto"/>
            </w:tcBorders>
            <w:shd w:val="clear" w:color="000000" w:fill="FFFFFF"/>
            <w:vAlign w:val="center"/>
            <w:hideMark/>
          </w:tcPr>
          <w:p w14:paraId="667B4F5B" w14:textId="77777777" w:rsidR="00907370" w:rsidRPr="00BB5E24" w:rsidRDefault="00907370" w:rsidP="005A05C8">
            <w:pPr>
              <w:jc w:val="center"/>
              <w:rPr>
                <w:rFonts w:cs="Arial"/>
                <w:sz w:val="18"/>
                <w:szCs w:val="18"/>
                <w:lang w:val="sr-Latn-RS" w:eastAsia="sr-Latn-RS"/>
              </w:rPr>
            </w:pPr>
            <w:r w:rsidRPr="00BB5E24">
              <w:rPr>
                <w:rFonts w:cs="Arial"/>
                <w:sz w:val="18"/>
                <w:szCs w:val="18"/>
                <w:lang w:val="sr-Latn-RS" w:eastAsia="sr-Latn-RS"/>
              </w:rPr>
              <w:t> </w:t>
            </w:r>
          </w:p>
        </w:tc>
        <w:tc>
          <w:tcPr>
            <w:tcW w:w="2268" w:type="dxa"/>
            <w:tcBorders>
              <w:top w:val="nil"/>
              <w:left w:val="nil"/>
              <w:bottom w:val="single" w:sz="8" w:space="0" w:color="auto"/>
              <w:right w:val="single" w:sz="8" w:space="0" w:color="auto"/>
            </w:tcBorders>
            <w:shd w:val="clear" w:color="000000" w:fill="FFFFFF"/>
            <w:vAlign w:val="center"/>
            <w:hideMark/>
          </w:tcPr>
          <w:p w14:paraId="23A03320" w14:textId="77777777" w:rsidR="00907370" w:rsidRPr="00BB5E24" w:rsidRDefault="00907370" w:rsidP="005A05C8">
            <w:pPr>
              <w:rPr>
                <w:rFonts w:cs="Arial"/>
                <w:sz w:val="18"/>
                <w:szCs w:val="18"/>
                <w:lang w:val="sr-Latn-RS" w:eastAsia="sr-Latn-RS"/>
              </w:rPr>
            </w:pPr>
            <w:r w:rsidRPr="00BB5E24">
              <w:rPr>
                <w:rFonts w:cs="Arial"/>
                <w:sz w:val="18"/>
                <w:szCs w:val="18"/>
                <w:lang w:val="sr-Latn-RS" w:eastAsia="sr-Latn-RS"/>
              </w:rPr>
              <w:t> </w:t>
            </w:r>
          </w:p>
        </w:tc>
        <w:tc>
          <w:tcPr>
            <w:tcW w:w="1559" w:type="dxa"/>
            <w:tcBorders>
              <w:top w:val="nil"/>
              <w:left w:val="nil"/>
              <w:bottom w:val="single" w:sz="8" w:space="0" w:color="auto"/>
              <w:right w:val="single" w:sz="8" w:space="0" w:color="auto"/>
            </w:tcBorders>
            <w:shd w:val="clear" w:color="000000" w:fill="FFFFFF"/>
            <w:noWrap/>
            <w:vAlign w:val="center"/>
            <w:hideMark/>
          </w:tcPr>
          <w:p w14:paraId="53D60DAB" w14:textId="77777777" w:rsidR="00907370" w:rsidRPr="00BB5E24" w:rsidRDefault="00907370" w:rsidP="005A05C8">
            <w:pPr>
              <w:rPr>
                <w:rFonts w:cs="Arial"/>
                <w:sz w:val="18"/>
                <w:szCs w:val="18"/>
                <w:lang w:val="sr-Latn-RS" w:eastAsia="sr-Latn-RS"/>
              </w:rPr>
            </w:pPr>
            <w:r w:rsidRPr="00BB5E24">
              <w:rPr>
                <w:rFonts w:cs="Arial"/>
                <w:sz w:val="18"/>
                <w:szCs w:val="18"/>
                <w:lang w:val="sr-Latn-RS" w:eastAsia="sr-Latn-RS"/>
              </w:rPr>
              <w:t> </w:t>
            </w:r>
          </w:p>
        </w:tc>
      </w:tr>
      <w:tr w:rsidR="00907370" w:rsidRPr="00BB5E24" w14:paraId="1A8FECED" w14:textId="77777777" w:rsidTr="005C1A12">
        <w:trPr>
          <w:trHeight w:val="315"/>
        </w:trPr>
        <w:tc>
          <w:tcPr>
            <w:tcW w:w="1147" w:type="dxa"/>
            <w:tcBorders>
              <w:top w:val="single" w:sz="4" w:space="0" w:color="auto"/>
              <w:left w:val="nil"/>
              <w:bottom w:val="nil"/>
              <w:right w:val="nil"/>
            </w:tcBorders>
            <w:shd w:val="clear" w:color="auto" w:fill="auto"/>
            <w:vAlign w:val="center"/>
            <w:hideMark/>
          </w:tcPr>
          <w:p w14:paraId="3C8E503F" w14:textId="77777777" w:rsidR="00907370" w:rsidRPr="00BB5E24" w:rsidRDefault="00907370" w:rsidP="005A05C8">
            <w:pPr>
              <w:jc w:val="center"/>
              <w:rPr>
                <w:rFonts w:cs="Arial"/>
                <w:b/>
                <w:bCs/>
                <w:sz w:val="18"/>
                <w:szCs w:val="18"/>
                <w:lang w:val="sr-Latn-RS" w:eastAsia="sr-Latn-RS"/>
              </w:rPr>
            </w:pPr>
          </w:p>
        </w:tc>
        <w:tc>
          <w:tcPr>
            <w:tcW w:w="2127" w:type="dxa"/>
            <w:tcBorders>
              <w:top w:val="single" w:sz="4" w:space="0" w:color="auto"/>
              <w:left w:val="single" w:sz="8" w:space="0" w:color="auto"/>
              <w:bottom w:val="single" w:sz="8" w:space="0" w:color="auto"/>
              <w:right w:val="single" w:sz="8" w:space="0" w:color="auto"/>
            </w:tcBorders>
            <w:shd w:val="clear" w:color="000000" w:fill="F2F2F2"/>
            <w:vAlign w:val="center"/>
            <w:hideMark/>
          </w:tcPr>
          <w:p w14:paraId="3AA94E97" w14:textId="77777777" w:rsidR="00907370" w:rsidRPr="00BB5E24" w:rsidRDefault="00907370" w:rsidP="005A05C8">
            <w:pPr>
              <w:jc w:val="right"/>
              <w:rPr>
                <w:rFonts w:cs="Arial"/>
                <w:b/>
                <w:bCs/>
                <w:sz w:val="18"/>
                <w:szCs w:val="18"/>
                <w:lang w:val="sr-Latn-RS" w:eastAsia="sr-Latn-RS"/>
              </w:rPr>
            </w:pPr>
            <w:r w:rsidRPr="00BB5E24">
              <w:rPr>
                <w:rFonts w:cs="Arial"/>
                <w:b/>
                <w:bCs/>
                <w:sz w:val="18"/>
                <w:szCs w:val="18"/>
                <w:lang w:val="sr-Latn-RS" w:eastAsia="sr-Latn-RS"/>
              </w:rPr>
              <w:t>Укупно:</w:t>
            </w:r>
          </w:p>
        </w:tc>
        <w:tc>
          <w:tcPr>
            <w:tcW w:w="2128" w:type="dxa"/>
            <w:tcBorders>
              <w:top w:val="nil"/>
              <w:left w:val="nil"/>
              <w:bottom w:val="single" w:sz="8" w:space="0" w:color="auto"/>
              <w:right w:val="single" w:sz="8" w:space="0" w:color="auto"/>
            </w:tcBorders>
            <w:shd w:val="clear" w:color="000000" w:fill="F2F2F2"/>
            <w:vAlign w:val="center"/>
            <w:hideMark/>
          </w:tcPr>
          <w:p w14:paraId="0C38B832" w14:textId="77777777" w:rsidR="00907370" w:rsidRPr="00BB5E24" w:rsidRDefault="00907370" w:rsidP="005A05C8">
            <w:pPr>
              <w:jc w:val="right"/>
              <w:rPr>
                <w:rFonts w:cs="Arial"/>
                <w:b/>
                <w:bCs/>
                <w:sz w:val="18"/>
                <w:szCs w:val="18"/>
                <w:lang w:val="sr-Latn-RS" w:eastAsia="sr-Latn-RS"/>
              </w:rPr>
            </w:pPr>
            <w:r w:rsidRPr="00BB5E24">
              <w:rPr>
                <w:rFonts w:cs="Arial"/>
                <w:b/>
                <w:bCs/>
                <w:sz w:val="18"/>
                <w:szCs w:val="18"/>
                <w:lang w:val="sr-Latn-RS" w:eastAsia="sr-Latn-RS"/>
              </w:rPr>
              <w:t> </w:t>
            </w:r>
          </w:p>
        </w:tc>
        <w:tc>
          <w:tcPr>
            <w:tcW w:w="2268" w:type="dxa"/>
            <w:tcBorders>
              <w:top w:val="nil"/>
              <w:left w:val="nil"/>
              <w:bottom w:val="single" w:sz="8" w:space="0" w:color="auto"/>
              <w:right w:val="single" w:sz="8" w:space="0" w:color="auto"/>
            </w:tcBorders>
            <w:shd w:val="clear" w:color="000000" w:fill="F2F2F2"/>
            <w:vAlign w:val="center"/>
            <w:hideMark/>
          </w:tcPr>
          <w:p w14:paraId="76FF189F" w14:textId="77777777" w:rsidR="00907370" w:rsidRPr="00BB5E24" w:rsidRDefault="00907370" w:rsidP="005A05C8">
            <w:pPr>
              <w:rPr>
                <w:rFonts w:cs="Arial"/>
                <w:b/>
                <w:bCs/>
                <w:sz w:val="18"/>
                <w:szCs w:val="18"/>
                <w:lang w:val="sr-Latn-RS" w:eastAsia="sr-Latn-RS"/>
              </w:rPr>
            </w:pPr>
            <w:r w:rsidRPr="00BB5E24">
              <w:rPr>
                <w:rFonts w:cs="Arial"/>
                <w:b/>
                <w:bCs/>
                <w:sz w:val="18"/>
                <w:szCs w:val="18"/>
                <w:lang w:val="sr-Latn-RS" w:eastAsia="sr-Latn-RS"/>
              </w:rPr>
              <w:t> </w:t>
            </w:r>
          </w:p>
        </w:tc>
        <w:tc>
          <w:tcPr>
            <w:tcW w:w="1559" w:type="dxa"/>
            <w:tcBorders>
              <w:top w:val="nil"/>
              <w:left w:val="nil"/>
              <w:bottom w:val="single" w:sz="8" w:space="0" w:color="auto"/>
              <w:right w:val="single" w:sz="8" w:space="0" w:color="auto"/>
            </w:tcBorders>
            <w:shd w:val="clear" w:color="000000" w:fill="F2F2F2"/>
            <w:noWrap/>
            <w:vAlign w:val="center"/>
            <w:hideMark/>
          </w:tcPr>
          <w:p w14:paraId="33609063" w14:textId="77777777" w:rsidR="00907370" w:rsidRPr="00BB5E24" w:rsidRDefault="00907370" w:rsidP="005A05C8">
            <w:pPr>
              <w:rPr>
                <w:rFonts w:cs="Arial"/>
                <w:b/>
                <w:bCs/>
                <w:sz w:val="18"/>
                <w:szCs w:val="18"/>
                <w:lang w:val="sr-Latn-RS" w:eastAsia="sr-Latn-RS"/>
              </w:rPr>
            </w:pPr>
            <w:r w:rsidRPr="00BB5E24">
              <w:rPr>
                <w:rFonts w:cs="Arial"/>
                <w:b/>
                <w:bCs/>
                <w:sz w:val="18"/>
                <w:szCs w:val="18"/>
                <w:lang w:val="sr-Latn-RS" w:eastAsia="sr-Latn-RS"/>
              </w:rPr>
              <w:t> </w:t>
            </w:r>
          </w:p>
        </w:tc>
      </w:tr>
    </w:tbl>
    <w:p w14:paraId="1E80F41A" w14:textId="77777777" w:rsidR="00907370" w:rsidRPr="00BB5E24" w:rsidRDefault="00907370" w:rsidP="005A05C8">
      <w:pPr>
        <w:tabs>
          <w:tab w:val="left" w:pos="567"/>
        </w:tabs>
        <w:rPr>
          <w:rFonts w:cs="Arial"/>
          <w:lang w:val="sr-Latn-RS"/>
        </w:rPr>
      </w:pPr>
    </w:p>
    <w:p w14:paraId="54213F2B" w14:textId="77777777" w:rsidR="00907370" w:rsidRPr="00BB5E24" w:rsidRDefault="00907370" w:rsidP="005A05C8">
      <w:pPr>
        <w:tabs>
          <w:tab w:val="left" w:pos="567"/>
        </w:tabs>
        <w:rPr>
          <w:rFonts w:cs="Arial"/>
          <w:sz w:val="20"/>
          <w:szCs w:val="20"/>
          <w:lang w:val="sr-Latn-RS"/>
        </w:rPr>
      </w:pPr>
      <w:r w:rsidRPr="00BB5E24">
        <w:rPr>
          <w:rFonts w:cs="Arial"/>
          <w:sz w:val="20"/>
          <w:szCs w:val="20"/>
          <w:lang w:val="sr-Cyrl-RS"/>
        </w:rPr>
        <w:t>Евентуалне примедбе/напомене:</w:t>
      </w:r>
    </w:p>
    <w:p w14:paraId="1A813787" w14:textId="6E9E737F" w:rsidR="00907370" w:rsidRPr="00BB5E24" w:rsidRDefault="00907370" w:rsidP="005A05C8">
      <w:pPr>
        <w:tabs>
          <w:tab w:val="left" w:pos="567"/>
        </w:tabs>
        <w:rPr>
          <w:rFonts w:cs="Arial"/>
          <w:lang w:val="sr-Cyrl-RS"/>
        </w:rPr>
      </w:pPr>
      <w:r w:rsidRPr="00BB5E24">
        <w:rPr>
          <w:rFonts w:cs="Arial"/>
          <w:lang w:val="sr-Cyrl-RS"/>
        </w:rPr>
        <w:t xml:space="preserve">___________________________________________________________________________________________________________________________________________________________________________________________________________________________  </w:t>
      </w:r>
      <w:r w:rsidRPr="00BB5E24">
        <w:rPr>
          <w:rFonts w:cs="Arial"/>
        </w:rPr>
        <w:t xml:space="preserve">                                                                                 </w:t>
      </w:r>
      <w:r w:rsidRPr="00BB5E24">
        <w:rPr>
          <w:rFonts w:cs="Arial"/>
          <w:lang w:val="sr-Cyrl-RS"/>
        </w:rPr>
        <w:t xml:space="preserve">            </w:t>
      </w:r>
      <w:r w:rsidRPr="00BB5E24">
        <w:rPr>
          <w:rFonts w:cs="Arial"/>
        </w:rPr>
        <w:t xml:space="preserve"> </w:t>
      </w:r>
      <w:r w:rsidRPr="00BB5E24">
        <w:rPr>
          <w:rFonts w:cs="Arial"/>
          <w:lang w:val="sr-Cyrl-RS"/>
        </w:rPr>
        <w:t xml:space="preserve">               </w:t>
      </w:r>
      <w:r w:rsidRPr="00BB5E24">
        <w:rPr>
          <w:rFonts w:cs="Arial"/>
        </w:rPr>
        <w:t xml:space="preserve">     </w:t>
      </w:r>
      <w:r w:rsidRPr="00BB5E24">
        <w:rPr>
          <w:rFonts w:cs="Arial"/>
          <w:lang w:val="sr-Cyrl-RS"/>
        </w:rPr>
        <w:t xml:space="preserve">                                                                                                        </w:t>
      </w:r>
    </w:p>
    <w:p w14:paraId="1BE1324C" w14:textId="77777777" w:rsidR="00907370" w:rsidRPr="00BB5E24" w:rsidRDefault="00907370" w:rsidP="005A05C8">
      <w:pPr>
        <w:tabs>
          <w:tab w:val="left" w:pos="567"/>
        </w:tabs>
        <w:rPr>
          <w:rFonts w:cs="Arial"/>
          <w:i/>
          <w:sz w:val="20"/>
          <w:szCs w:val="20"/>
          <w:lang w:val="sr-Cyrl-RS"/>
        </w:rPr>
      </w:pPr>
    </w:p>
    <w:p w14:paraId="29533C71" w14:textId="77777777" w:rsidR="00907370" w:rsidRPr="00BB5E24" w:rsidRDefault="00907370" w:rsidP="005A05C8">
      <w:pPr>
        <w:tabs>
          <w:tab w:val="left" w:pos="567"/>
        </w:tabs>
        <w:rPr>
          <w:rFonts w:cs="Arial"/>
          <w:sz w:val="20"/>
          <w:szCs w:val="20"/>
          <w:lang w:val="sr-Cyrl-RS"/>
        </w:rPr>
      </w:pPr>
      <w:r w:rsidRPr="00BB5E24">
        <w:rPr>
          <w:rFonts w:cs="Arial"/>
          <w:sz w:val="20"/>
          <w:szCs w:val="20"/>
          <w:lang w:val="sr-Cyrl-RS"/>
        </w:rPr>
        <w:t>Овлашћени представник за праћење оквирног</w:t>
      </w:r>
    </w:p>
    <w:p w14:paraId="794282AE" w14:textId="77777777" w:rsidR="00907370" w:rsidRPr="00BB5E24" w:rsidRDefault="00907370" w:rsidP="005A05C8">
      <w:pPr>
        <w:tabs>
          <w:tab w:val="left" w:pos="567"/>
        </w:tabs>
        <w:rPr>
          <w:rFonts w:cs="Arial"/>
          <w:sz w:val="20"/>
          <w:szCs w:val="20"/>
          <w:lang w:val="sr-Cyrl-RS"/>
        </w:rPr>
      </w:pPr>
      <w:r w:rsidRPr="00BB5E24">
        <w:rPr>
          <w:rFonts w:cs="Arial"/>
          <w:sz w:val="20"/>
          <w:szCs w:val="20"/>
          <w:lang w:val="sr-Cyrl-RS"/>
        </w:rPr>
        <w:t xml:space="preserve">     споразума / уговора на нивоу Центра                    Овлашћени представник Пружаоца услуге</w:t>
      </w:r>
    </w:p>
    <w:p w14:paraId="104D4489" w14:textId="77777777" w:rsidR="00907370" w:rsidRPr="00BB5E24" w:rsidRDefault="00907370" w:rsidP="005A05C8">
      <w:pPr>
        <w:tabs>
          <w:tab w:val="left" w:pos="567"/>
        </w:tabs>
        <w:rPr>
          <w:rFonts w:cs="Arial"/>
          <w:sz w:val="20"/>
          <w:szCs w:val="20"/>
          <w:lang w:val="sr-Cyrl-RS"/>
        </w:rPr>
      </w:pPr>
      <w:r w:rsidRPr="00BB5E24">
        <w:rPr>
          <w:rFonts w:cs="Arial"/>
          <w:sz w:val="20"/>
          <w:szCs w:val="20"/>
          <w:lang w:val="sr-Cyrl-RS"/>
        </w:rPr>
        <w:t>_______________________________________          ____________________________________</w:t>
      </w:r>
    </w:p>
    <w:p w14:paraId="7F4B02A6" w14:textId="77777777" w:rsidR="00907370" w:rsidRPr="00BB5E24" w:rsidRDefault="00907370" w:rsidP="005A05C8">
      <w:pPr>
        <w:tabs>
          <w:tab w:val="left" w:pos="567"/>
          <w:tab w:val="left" w:pos="6780"/>
        </w:tabs>
        <w:rPr>
          <w:rFonts w:cs="Arial"/>
          <w:sz w:val="20"/>
          <w:szCs w:val="20"/>
          <w:lang w:val="sr-Cyrl-RS"/>
        </w:rPr>
      </w:pPr>
      <w:r w:rsidRPr="00BB5E24">
        <w:rPr>
          <w:rFonts w:cs="Arial"/>
          <w:sz w:val="20"/>
          <w:szCs w:val="20"/>
          <w:lang w:val="sr-Cyrl-RS"/>
        </w:rPr>
        <w:t xml:space="preserve">              име и презиме, функција                                            име и презиме, функција</w:t>
      </w:r>
    </w:p>
    <w:p w14:paraId="7BB1940F" w14:textId="77777777" w:rsidR="00907370" w:rsidRPr="00BB5E24" w:rsidRDefault="00907370" w:rsidP="005A05C8">
      <w:pPr>
        <w:tabs>
          <w:tab w:val="left" w:pos="567"/>
        </w:tabs>
        <w:rPr>
          <w:rFonts w:cs="Arial"/>
          <w:i/>
          <w:sz w:val="20"/>
          <w:szCs w:val="20"/>
          <w:lang w:val="sr-Cyrl-RS"/>
        </w:rPr>
      </w:pPr>
    </w:p>
    <w:p w14:paraId="45272876" w14:textId="77777777" w:rsidR="00907370" w:rsidRPr="00BB5E24" w:rsidRDefault="00907370" w:rsidP="005A05C8">
      <w:pPr>
        <w:tabs>
          <w:tab w:val="left" w:pos="567"/>
        </w:tabs>
        <w:rPr>
          <w:rFonts w:cs="Arial"/>
          <w:i/>
          <w:sz w:val="20"/>
          <w:szCs w:val="20"/>
        </w:rPr>
      </w:pPr>
      <w:r w:rsidRPr="00BB5E24">
        <w:rPr>
          <w:rFonts w:cs="Arial"/>
          <w:i/>
          <w:sz w:val="20"/>
          <w:szCs w:val="20"/>
        </w:rPr>
        <w:t>Доставити</w:t>
      </w:r>
      <w:r w:rsidRPr="00BB5E24">
        <w:rPr>
          <w:rFonts w:cs="Arial"/>
          <w:i/>
          <w:sz w:val="20"/>
          <w:szCs w:val="20"/>
          <w:lang w:val="sr-Cyrl-RS"/>
        </w:rPr>
        <w:t xml:space="preserve"> у оригиналу</w:t>
      </w:r>
      <w:r w:rsidRPr="00BB5E24">
        <w:rPr>
          <w:rFonts w:cs="Arial"/>
          <w:i/>
          <w:sz w:val="20"/>
          <w:szCs w:val="20"/>
        </w:rPr>
        <w:t>:</w:t>
      </w:r>
    </w:p>
    <w:p w14:paraId="0A482132" w14:textId="77777777" w:rsidR="00907370" w:rsidRPr="00BB5E24" w:rsidRDefault="00907370" w:rsidP="005A05C8">
      <w:pPr>
        <w:tabs>
          <w:tab w:val="left" w:pos="567"/>
        </w:tabs>
        <w:rPr>
          <w:rFonts w:cs="Arial"/>
          <w:i/>
          <w:sz w:val="20"/>
          <w:szCs w:val="20"/>
          <w:lang w:val="sr-Cyrl-RS"/>
        </w:rPr>
      </w:pPr>
      <w:r w:rsidRPr="00BB5E24">
        <w:rPr>
          <w:rFonts w:cs="Arial"/>
          <w:i/>
          <w:sz w:val="20"/>
          <w:szCs w:val="20"/>
        </w:rPr>
        <w:t xml:space="preserve">- </w:t>
      </w:r>
      <w:r w:rsidRPr="00BB5E24">
        <w:rPr>
          <w:rFonts w:cs="Arial"/>
          <w:i/>
          <w:sz w:val="20"/>
          <w:szCs w:val="20"/>
          <w:lang w:val="sr-Cyrl-RS"/>
        </w:rPr>
        <w:t>Пружаоцу услуге</w:t>
      </w:r>
    </w:p>
    <w:p w14:paraId="0C2E24FA" w14:textId="77777777" w:rsidR="00907370" w:rsidRPr="00BB5E24" w:rsidRDefault="00907370" w:rsidP="005A05C8">
      <w:pPr>
        <w:tabs>
          <w:tab w:val="left" w:pos="567"/>
        </w:tabs>
        <w:rPr>
          <w:rFonts w:cs="Arial"/>
          <w:i/>
          <w:sz w:val="20"/>
          <w:szCs w:val="20"/>
          <w:lang w:val="sr-Cyrl-RS"/>
        </w:rPr>
      </w:pPr>
      <w:r w:rsidRPr="00BB5E24">
        <w:rPr>
          <w:rFonts w:cs="Arial"/>
          <w:i/>
          <w:sz w:val="20"/>
          <w:szCs w:val="20"/>
        </w:rPr>
        <w:t>-</w:t>
      </w:r>
      <w:r w:rsidRPr="00BB5E24">
        <w:rPr>
          <w:rFonts w:cs="Arial"/>
          <w:i/>
          <w:sz w:val="20"/>
          <w:szCs w:val="20"/>
          <w:lang w:val="sr-Cyrl-RS"/>
        </w:rPr>
        <w:t xml:space="preserve"> Овлашћеном представнику за праћење оквирног споразума / уговора на нивоу Управе</w:t>
      </w:r>
    </w:p>
    <w:p w14:paraId="614D4BEE" w14:textId="77777777" w:rsidR="00907370" w:rsidRPr="00BB5E24" w:rsidRDefault="00907370" w:rsidP="005A05C8">
      <w:pPr>
        <w:rPr>
          <w:rFonts w:cs="Arial"/>
          <w:i/>
          <w:sz w:val="20"/>
          <w:szCs w:val="20"/>
          <w:lang w:val="sr-Cyrl-RS"/>
        </w:rPr>
      </w:pPr>
      <w:r w:rsidRPr="00BB5E24">
        <w:rPr>
          <w:rFonts w:cs="Arial"/>
          <w:i/>
          <w:sz w:val="20"/>
          <w:szCs w:val="20"/>
        </w:rPr>
        <w:t>-</w:t>
      </w:r>
      <w:r w:rsidRPr="00BB5E24">
        <w:rPr>
          <w:rFonts w:cs="Arial"/>
          <w:i/>
          <w:sz w:val="20"/>
          <w:szCs w:val="20"/>
          <w:lang w:val="sr-Cyrl-RS"/>
        </w:rPr>
        <w:t xml:space="preserve"> </w:t>
      </w:r>
      <w:r w:rsidRPr="00BB5E24">
        <w:rPr>
          <w:rFonts w:cs="Arial"/>
          <w:i/>
          <w:sz w:val="20"/>
          <w:szCs w:val="20"/>
        </w:rPr>
        <w:t xml:space="preserve">Архиви </w:t>
      </w:r>
    </w:p>
    <w:p w14:paraId="10E4ACFE" w14:textId="77777777" w:rsidR="003A1D61" w:rsidRPr="00BB5E24" w:rsidRDefault="003A1D61" w:rsidP="005A05C8">
      <w:pPr>
        <w:tabs>
          <w:tab w:val="left" w:pos="567"/>
        </w:tabs>
        <w:jc w:val="center"/>
        <w:rPr>
          <w:rFonts w:cs="Arial"/>
          <w:b/>
          <w:lang w:val="sr-Cyrl-RS"/>
        </w:rPr>
      </w:pPr>
      <w:r w:rsidRPr="00BB5E24">
        <w:rPr>
          <w:rFonts w:cs="Arial"/>
          <w:b/>
          <w:lang w:val="sr-Cyrl-RS"/>
        </w:rPr>
        <w:lastRenderedPageBreak/>
        <w:t>Модел Кровног Записника Управа</w:t>
      </w:r>
    </w:p>
    <w:p w14:paraId="71106F0A" w14:textId="77777777" w:rsidR="003A1D61" w:rsidRPr="00BB5E24" w:rsidRDefault="003A1D61" w:rsidP="005A05C8">
      <w:pPr>
        <w:tabs>
          <w:tab w:val="left" w:pos="567"/>
        </w:tabs>
        <w:rPr>
          <w:rFonts w:cs="Arial"/>
          <w:b/>
          <w:color w:val="FF0000"/>
          <w:sz w:val="24"/>
          <w:szCs w:val="24"/>
          <w:lang w:val="sr-Cyrl-RS"/>
        </w:rPr>
      </w:pPr>
      <w:r w:rsidRPr="00BB5E24">
        <w:rPr>
          <w:rFonts w:cs="Arial"/>
          <w:b/>
        </w:rPr>
        <w:t>ЈП ЕП</w:t>
      </w:r>
      <w:r w:rsidRPr="00BB5E24">
        <w:rPr>
          <w:rFonts w:cs="Arial"/>
          <w:b/>
          <w:lang w:val="sr-Cyrl-RS"/>
        </w:rPr>
        <w:t>С - Управа</w:t>
      </w:r>
    </w:p>
    <w:p w14:paraId="4C790C45" w14:textId="77777777" w:rsidR="003A1D61" w:rsidRPr="00BB5E24" w:rsidRDefault="003A1D61" w:rsidP="005A05C8">
      <w:pPr>
        <w:tabs>
          <w:tab w:val="left" w:pos="567"/>
        </w:tabs>
        <w:rPr>
          <w:rFonts w:cs="Arial"/>
          <w:sz w:val="20"/>
          <w:szCs w:val="20"/>
          <w:lang w:val="sr-Latn-RS"/>
        </w:rPr>
      </w:pPr>
      <w:r w:rsidRPr="00BB5E24">
        <w:rPr>
          <w:rFonts w:cs="Arial"/>
          <w:sz w:val="20"/>
          <w:szCs w:val="20"/>
          <w:lang w:val="sr-Cyrl-RS"/>
        </w:rPr>
        <w:t>Д</w:t>
      </w:r>
      <w:r w:rsidRPr="00BB5E24">
        <w:rPr>
          <w:rFonts w:cs="Arial"/>
          <w:sz w:val="20"/>
          <w:szCs w:val="20"/>
        </w:rPr>
        <w:t>атум</w:t>
      </w:r>
      <w:r w:rsidRPr="00BB5E24">
        <w:rPr>
          <w:rFonts w:cs="Arial"/>
          <w:sz w:val="20"/>
          <w:szCs w:val="20"/>
          <w:lang w:val="sr-Cyrl-RS"/>
        </w:rPr>
        <w:t>:</w:t>
      </w:r>
      <w:r w:rsidRPr="00BB5E24">
        <w:rPr>
          <w:rFonts w:cs="Arial"/>
          <w:sz w:val="20"/>
          <w:szCs w:val="20"/>
          <w:lang w:val="sr-Latn-RS"/>
        </w:rPr>
        <w:t xml:space="preserve"> </w:t>
      </w:r>
      <w:r w:rsidRPr="00BB5E24">
        <w:rPr>
          <w:rFonts w:cs="Arial"/>
          <w:sz w:val="20"/>
          <w:szCs w:val="20"/>
          <w:lang w:val="sr-Cyrl-RS"/>
        </w:rPr>
        <w:t>__________</w:t>
      </w:r>
      <w:r w:rsidRPr="00BB5E24">
        <w:rPr>
          <w:rFonts w:cs="Arial"/>
          <w:sz w:val="20"/>
          <w:szCs w:val="20"/>
          <w:lang w:val="sr-Latn-RS"/>
        </w:rPr>
        <w:t>201</w:t>
      </w:r>
      <w:r w:rsidRPr="00BB5E24">
        <w:rPr>
          <w:rFonts w:cs="Arial"/>
          <w:sz w:val="20"/>
          <w:szCs w:val="20"/>
          <w:lang w:val="sr-Cyrl-RS"/>
        </w:rPr>
        <w:t>_</w:t>
      </w:r>
      <w:r w:rsidRPr="00BB5E24">
        <w:rPr>
          <w:rFonts w:cs="Arial"/>
          <w:sz w:val="20"/>
          <w:szCs w:val="20"/>
          <w:lang w:val="sr-Latn-RS"/>
        </w:rPr>
        <w:t xml:space="preserve">. </w:t>
      </w:r>
      <w:r w:rsidRPr="00BB5E24">
        <w:rPr>
          <w:rFonts w:cs="Arial"/>
          <w:sz w:val="20"/>
          <w:szCs w:val="20"/>
          <w:lang w:val="sr-Cyrl-RS"/>
        </w:rPr>
        <w:t>год.</w:t>
      </w:r>
    </w:p>
    <w:p w14:paraId="3F1E636A" w14:textId="77777777" w:rsidR="003A1D61" w:rsidRPr="00BB5E24" w:rsidRDefault="003A1D61" w:rsidP="005A05C8">
      <w:pPr>
        <w:tabs>
          <w:tab w:val="left" w:pos="567"/>
        </w:tabs>
        <w:rPr>
          <w:rFonts w:cs="Arial"/>
          <w:sz w:val="20"/>
          <w:szCs w:val="20"/>
          <w:lang w:val="sr-Cyrl-RS"/>
        </w:rPr>
      </w:pPr>
      <w:r w:rsidRPr="00BB5E24">
        <w:rPr>
          <w:rFonts w:cs="Arial"/>
          <w:sz w:val="20"/>
          <w:szCs w:val="20"/>
        </w:rPr>
        <w:t xml:space="preserve">                                                         </w:t>
      </w:r>
      <w:r w:rsidRPr="00BB5E24">
        <w:rPr>
          <w:rFonts w:cs="Arial"/>
          <w:sz w:val="20"/>
          <w:szCs w:val="20"/>
          <w:lang w:val="sr-Cyrl-RS"/>
        </w:rPr>
        <w:t xml:space="preserve">                </w:t>
      </w:r>
      <w:r w:rsidRPr="00BB5E24">
        <w:rPr>
          <w:rFonts w:cs="Arial"/>
          <w:sz w:val="20"/>
          <w:szCs w:val="20"/>
        </w:rPr>
        <w:t xml:space="preserve"> </w:t>
      </w:r>
      <w:r w:rsidRPr="00BB5E24">
        <w:rPr>
          <w:rFonts w:cs="Arial"/>
          <w:sz w:val="20"/>
          <w:szCs w:val="20"/>
          <w:lang w:val="sr-Cyrl-RS"/>
        </w:rPr>
        <w:t xml:space="preserve">     </w:t>
      </w:r>
      <w:r w:rsidRPr="00BB5E24">
        <w:rPr>
          <w:rFonts w:cs="Arial"/>
          <w:sz w:val="20"/>
          <w:szCs w:val="20"/>
        </w:rPr>
        <w:t xml:space="preserve"> </w:t>
      </w:r>
      <w:r w:rsidRPr="00BB5E24">
        <w:rPr>
          <w:rFonts w:cs="Arial"/>
          <w:sz w:val="20"/>
          <w:szCs w:val="20"/>
          <w:lang w:val="sr-Cyrl-RS"/>
        </w:rPr>
        <w:t xml:space="preserve"> Пружалац услуге: </w:t>
      </w:r>
    </w:p>
    <w:p w14:paraId="0BD89FCB" w14:textId="77777777" w:rsidR="003A1D61" w:rsidRPr="00BB5E24" w:rsidRDefault="003A1D61" w:rsidP="005A05C8">
      <w:pPr>
        <w:tabs>
          <w:tab w:val="left" w:pos="567"/>
        </w:tabs>
        <w:rPr>
          <w:rFonts w:cs="Arial"/>
          <w:sz w:val="20"/>
          <w:szCs w:val="20"/>
          <w:lang w:val="sr-Cyrl-RS"/>
        </w:rPr>
      </w:pPr>
      <w:r w:rsidRPr="00BB5E24">
        <w:rPr>
          <w:rFonts w:cs="Arial"/>
          <w:sz w:val="20"/>
          <w:szCs w:val="20"/>
          <w:lang w:val="sr-Cyrl-RS"/>
        </w:rPr>
        <w:tab/>
      </w:r>
      <w:r w:rsidRPr="00BB5E24">
        <w:rPr>
          <w:rFonts w:cs="Arial"/>
          <w:sz w:val="20"/>
          <w:szCs w:val="20"/>
          <w:lang w:val="sr-Cyrl-RS"/>
        </w:rPr>
        <w:tab/>
      </w:r>
      <w:r w:rsidRPr="00BB5E24">
        <w:rPr>
          <w:rFonts w:cs="Arial"/>
          <w:sz w:val="20"/>
          <w:szCs w:val="20"/>
          <w:lang w:val="sr-Cyrl-RS"/>
        </w:rPr>
        <w:tab/>
      </w:r>
      <w:r w:rsidRPr="00BB5E24">
        <w:rPr>
          <w:rFonts w:cs="Arial"/>
          <w:sz w:val="20"/>
          <w:szCs w:val="20"/>
          <w:lang w:val="sr-Cyrl-RS"/>
        </w:rPr>
        <w:tab/>
      </w:r>
      <w:r w:rsidRPr="00BB5E24">
        <w:rPr>
          <w:rFonts w:cs="Arial"/>
          <w:sz w:val="20"/>
          <w:szCs w:val="20"/>
          <w:lang w:val="sr-Cyrl-RS"/>
        </w:rPr>
        <w:tab/>
      </w:r>
      <w:r w:rsidRPr="00BB5E24">
        <w:rPr>
          <w:rFonts w:cs="Arial"/>
          <w:sz w:val="20"/>
          <w:szCs w:val="20"/>
          <w:lang w:val="sr-Cyrl-RS"/>
        </w:rPr>
        <w:tab/>
      </w:r>
      <w:r w:rsidRPr="00BB5E24">
        <w:rPr>
          <w:rFonts w:cs="Arial"/>
          <w:sz w:val="20"/>
          <w:szCs w:val="20"/>
          <w:lang w:val="sr-Cyrl-RS"/>
        </w:rPr>
        <w:tab/>
      </w:r>
      <w:r w:rsidRPr="00BB5E24">
        <w:rPr>
          <w:rFonts w:cs="Arial"/>
          <w:sz w:val="20"/>
          <w:szCs w:val="20"/>
          <w:lang w:val="sr-Cyrl-RS"/>
        </w:rPr>
        <w:tab/>
        <w:t xml:space="preserve">                   </w:t>
      </w:r>
    </w:p>
    <w:p w14:paraId="3DFF1D4A" w14:textId="77777777" w:rsidR="003A1D61" w:rsidRPr="00BB5E24" w:rsidRDefault="003A1D61" w:rsidP="005A05C8">
      <w:pPr>
        <w:tabs>
          <w:tab w:val="left" w:pos="567"/>
        </w:tabs>
        <w:rPr>
          <w:rFonts w:cs="Arial"/>
          <w:lang w:val="sr-Cyrl-RS"/>
        </w:rPr>
      </w:pPr>
      <w:r w:rsidRPr="00BB5E24">
        <w:rPr>
          <w:rFonts w:cs="Arial"/>
          <w:lang w:val="sr-Cyrl-RS"/>
        </w:rPr>
        <w:t>У</w:t>
      </w:r>
      <w:r w:rsidRPr="00BB5E24">
        <w:rPr>
          <w:rFonts w:cs="Arial"/>
        </w:rPr>
        <w:t xml:space="preserve"> складу са </w:t>
      </w:r>
      <w:r w:rsidRPr="00BB5E24">
        <w:rPr>
          <w:rFonts w:cs="Arial"/>
          <w:lang w:val="sr-Cyrl-RS"/>
        </w:rPr>
        <w:t xml:space="preserve">чланом ____ Уговора број _____________ од ________________ закљученог на основу </w:t>
      </w:r>
      <w:r w:rsidRPr="00BB5E24">
        <w:rPr>
          <w:rFonts w:cs="Arial"/>
        </w:rPr>
        <w:t>Оквирн</w:t>
      </w:r>
      <w:r w:rsidRPr="00BB5E24">
        <w:rPr>
          <w:rFonts w:cs="Arial"/>
          <w:lang w:val="sr-Cyrl-RS"/>
        </w:rPr>
        <w:t>ог</w:t>
      </w:r>
      <w:r w:rsidRPr="00BB5E24">
        <w:rPr>
          <w:rFonts w:cs="Arial"/>
        </w:rPr>
        <w:t xml:space="preserve"> споразум</w:t>
      </w:r>
      <w:r w:rsidRPr="00BB5E24">
        <w:rPr>
          <w:rFonts w:cs="Arial"/>
          <w:lang w:val="sr-Cyrl-RS"/>
        </w:rPr>
        <w:t>а</w:t>
      </w:r>
      <w:r w:rsidRPr="00BB5E24">
        <w:rPr>
          <w:rFonts w:cs="Arial"/>
        </w:rPr>
        <w:t xml:space="preserve"> бр</w:t>
      </w:r>
      <w:r w:rsidRPr="00BB5E24">
        <w:rPr>
          <w:rFonts w:cs="Arial"/>
          <w:lang w:val="sr-Cyrl-RS"/>
        </w:rPr>
        <w:t>ој ______________</w:t>
      </w:r>
      <w:r w:rsidRPr="00BB5E24">
        <w:rPr>
          <w:rFonts w:cs="Arial"/>
        </w:rPr>
        <w:t xml:space="preserve"> од </w:t>
      </w:r>
      <w:r w:rsidRPr="00BB5E24">
        <w:rPr>
          <w:rFonts w:cs="Arial"/>
          <w:lang w:val="sr-Cyrl-RS"/>
        </w:rPr>
        <w:t>_______________ и Планом очитавања број ___________________ од _______________________</w:t>
      </w:r>
      <w:r w:rsidRPr="00BB5E24">
        <w:rPr>
          <w:rFonts w:cs="Arial"/>
          <w:lang w:val="sr-Latn-RS"/>
        </w:rPr>
        <w:t xml:space="preserve">, </w:t>
      </w:r>
      <w:r w:rsidRPr="00BB5E24">
        <w:rPr>
          <w:rFonts w:cs="Arial"/>
          <w:lang w:val="sr-Cyrl-RS"/>
        </w:rPr>
        <w:t>сачињава се:</w:t>
      </w:r>
    </w:p>
    <w:p w14:paraId="2A0BF60D" w14:textId="77777777" w:rsidR="003A1D61" w:rsidRPr="00BB5E24" w:rsidRDefault="003A1D61" w:rsidP="005A05C8">
      <w:pPr>
        <w:tabs>
          <w:tab w:val="left" w:pos="0"/>
        </w:tabs>
        <w:jc w:val="center"/>
        <w:rPr>
          <w:rFonts w:cs="Arial"/>
          <w:b/>
          <w:lang w:val="sr-Cyrl-RS"/>
        </w:rPr>
      </w:pPr>
      <w:r w:rsidRPr="00BB5E24">
        <w:rPr>
          <w:rFonts w:cs="Arial"/>
          <w:b/>
          <w:lang w:val="sr-Cyrl-RS"/>
        </w:rPr>
        <w:t>Кровни Записник о квалитативном и квантитативном пријему услуге</w:t>
      </w:r>
    </w:p>
    <w:p w14:paraId="02CFB35E" w14:textId="7FA9800C" w:rsidR="003A1D61" w:rsidRPr="00BB5E24" w:rsidRDefault="003A1D61" w:rsidP="005A05C8">
      <w:pPr>
        <w:tabs>
          <w:tab w:val="left" w:pos="567"/>
        </w:tabs>
        <w:ind w:left="-142"/>
        <w:rPr>
          <w:rFonts w:cs="Arial"/>
          <w:b/>
          <w:sz w:val="20"/>
          <w:szCs w:val="20"/>
          <w:lang w:val="sr-Cyrl-RS"/>
        </w:rPr>
      </w:pPr>
      <w:r w:rsidRPr="00BB5E24">
        <w:rPr>
          <w:rFonts w:cs="Arial"/>
          <w:b/>
          <w:sz w:val="20"/>
          <w:szCs w:val="20"/>
          <w:lang w:val="sr-Cyrl-RS"/>
        </w:rPr>
        <w:t xml:space="preserve"> ОЧИТАВАЊЕ БРОЈИЛА ЗА ПОТРОШЊУ ЕЛЕКТРИЧНЕ ЕНЕРГИЈЕ ЗА ________________ ПОТРОШЊУ, ОЧИТАВАЊЕ У _______________ 201_. ГОДИНЕ</w:t>
      </w:r>
    </w:p>
    <w:p w14:paraId="7520E18E" w14:textId="77777777" w:rsidR="003A1D61" w:rsidRPr="00BB5E24" w:rsidRDefault="003A1D61" w:rsidP="005A05C8">
      <w:pPr>
        <w:tabs>
          <w:tab w:val="left" w:pos="567"/>
        </w:tabs>
        <w:rPr>
          <w:rFonts w:cs="Arial"/>
          <w:lang w:val="sr-Latn-RS"/>
        </w:rPr>
      </w:pPr>
    </w:p>
    <w:tbl>
      <w:tblPr>
        <w:tblW w:w="9214" w:type="dxa"/>
        <w:tblInd w:w="-34" w:type="dxa"/>
        <w:tblLayout w:type="fixed"/>
        <w:tblLook w:val="04A0" w:firstRow="1" w:lastRow="0" w:firstColumn="1" w:lastColumn="0" w:noHBand="0" w:noVBand="1"/>
      </w:tblPr>
      <w:tblGrid>
        <w:gridCol w:w="1985"/>
        <w:gridCol w:w="2552"/>
        <w:gridCol w:w="2835"/>
        <w:gridCol w:w="1842"/>
      </w:tblGrid>
      <w:tr w:rsidR="003A1D61" w:rsidRPr="00BB5E24" w14:paraId="34CA2870" w14:textId="77777777" w:rsidTr="005C1A12">
        <w:trPr>
          <w:trHeight w:val="719"/>
        </w:trPr>
        <w:tc>
          <w:tcPr>
            <w:tcW w:w="1985" w:type="dxa"/>
            <w:tcBorders>
              <w:top w:val="single" w:sz="4" w:space="0" w:color="auto"/>
              <w:left w:val="single" w:sz="8" w:space="0" w:color="auto"/>
              <w:bottom w:val="single" w:sz="8" w:space="0" w:color="auto"/>
              <w:right w:val="single" w:sz="8" w:space="0" w:color="auto"/>
            </w:tcBorders>
            <w:shd w:val="clear" w:color="000000" w:fill="FAC090"/>
            <w:vAlign w:val="center"/>
            <w:hideMark/>
          </w:tcPr>
          <w:p w14:paraId="0979FE93" w14:textId="77777777" w:rsidR="003A1D61" w:rsidRPr="00BB5E24" w:rsidRDefault="003A1D61" w:rsidP="005A05C8">
            <w:pPr>
              <w:jc w:val="center"/>
              <w:rPr>
                <w:rFonts w:cs="Arial"/>
                <w:sz w:val="16"/>
                <w:szCs w:val="16"/>
                <w:lang w:val="sr-Cyrl-RS" w:eastAsia="sr-Latn-RS"/>
              </w:rPr>
            </w:pPr>
            <w:r w:rsidRPr="00BB5E24">
              <w:rPr>
                <w:rFonts w:cs="Arial"/>
                <w:sz w:val="16"/>
                <w:szCs w:val="16"/>
                <w:lang w:val="sr-Cyrl-RS" w:eastAsia="sr-Latn-RS"/>
              </w:rPr>
              <w:t>Центар</w:t>
            </w:r>
          </w:p>
        </w:tc>
        <w:tc>
          <w:tcPr>
            <w:tcW w:w="2552" w:type="dxa"/>
            <w:tcBorders>
              <w:top w:val="single" w:sz="4" w:space="0" w:color="auto"/>
              <w:left w:val="nil"/>
              <w:bottom w:val="single" w:sz="8" w:space="0" w:color="auto"/>
              <w:right w:val="single" w:sz="4" w:space="0" w:color="auto"/>
            </w:tcBorders>
            <w:shd w:val="clear" w:color="000000" w:fill="FAC090"/>
            <w:vAlign w:val="center"/>
            <w:hideMark/>
          </w:tcPr>
          <w:p w14:paraId="28280CDE" w14:textId="77777777" w:rsidR="003A1D61" w:rsidRPr="00BB5E24" w:rsidRDefault="003A1D61" w:rsidP="005A05C8">
            <w:pPr>
              <w:jc w:val="center"/>
              <w:rPr>
                <w:rFonts w:cs="Arial"/>
                <w:sz w:val="16"/>
                <w:szCs w:val="16"/>
                <w:lang w:val="sr-Cyrl-RS" w:eastAsia="sr-Latn-RS"/>
              </w:rPr>
            </w:pPr>
            <w:r w:rsidRPr="00BB5E24">
              <w:rPr>
                <w:rFonts w:cs="Arial"/>
                <w:sz w:val="16"/>
                <w:szCs w:val="16"/>
                <w:lang w:val="sr-Latn-RS" w:eastAsia="sr-Latn-RS"/>
              </w:rPr>
              <w:t>Број бројила</w:t>
            </w:r>
            <w:r w:rsidRPr="00BB5E24">
              <w:rPr>
                <w:rFonts w:cs="Arial"/>
                <w:sz w:val="16"/>
                <w:szCs w:val="16"/>
                <w:lang w:val="sr-Cyrl-RS" w:eastAsia="sr-Latn-RS"/>
              </w:rPr>
              <w:t xml:space="preserve"> дат </w:t>
            </w:r>
            <w:r w:rsidRPr="00BB5E24">
              <w:rPr>
                <w:rFonts w:cs="Arial"/>
                <w:sz w:val="16"/>
                <w:szCs w:val="16"/>
                <w:lang w:val="sr-Latn-RS" w:eastAsia="sr-Latn-RS"/>
              </w:rPr>
              <w:t xml:space="preserve"> за очитавање</w:t>
            </w:r>
          </w:p>
        </w:tc>
        <w:tc>
          <w:tcPr>
            <w:tcW w:w="2835" w:type="dxa"/>
            <w:tcBorders>
              <w:top w:val="single" w:sz="4" w:space="0" w:color="auto"/>
              <w:left w:val="single" w:sz="4" w:space="0" w:color="auto"/>
              <w:bottom w:val="single" w:sz="4" w:space="0" w:color="auto"/>
              <w:right w:val="single" w:sz="4" w:space="0" w:color="auto"/>
            </w:tcBorders>
            <w:shd w:val="clear" w:color="000000" w:fill="FAC090"/>
            <w:vAlign w:val="center"/>
          </w:tcPr>
          <w:p w14:paraId="238274B8" w14:textId="77777777" w:rsidR="003A1D61" w:rsidRPr="00BB5E24" w:rsidRDefault="003A1D61" w:rsidP="005A05C8">
            <w:pPr>
              <w:jc w:val="center"/>
              <w:rPr>
                <w:rFonts w:cs="Arial"/>
                <w:sz w:val="16"/>
                <w:szCs w:val="16"/>
                <w:lang w:val="sr-Latn-RS" w:eastAsia="sr-Latn-RS"/>
              </w:rPr>
            </w:pPr>
            <w:r w:rsidRPr="00BB5E24">
              <w:rPr>
                <w:rFonts w:cs="Arial"/>
                <w:sz w:val="16"/>
                <w:szCs w:val="16"/>
                <w:lang w:val="sr-Latn-RS" w:eastAsia="sr-Latn-RS"/>
              </w:rPr>
              <w:t>Број очитаних бројила</w:t>
            </w:r>
          </w:p>
        </w:tc>
        <w:tc>
          <w:tcPr>
            <w:tcW w:w="1842" w:type="dxa"/>
            <w:tcBorders>
              <w:top w:val="single" w:sz="4" w:space="0" w:color="auto"/>
              <w:left w:val="single" w:sz="4" w:space="0" w:color="auto"/>
              <w:bottom w:val="single" w:sz="4" w:space="0" w:color="auto"/>
              <w:right w:val="single" w:sz="4" w:space="0" w:color="auto"/>
            </w:tcBorders>
            <w:shd w:val="clear" w:color="000000" w:fill="FAC090"/>
            <w:vAlign w:val="center"/>
          </w:tcPr>
          <w:p w14:paraId="5EC4890A" w14:textId="77777777" w:rsidR="003A1D61" w:rsidRPr="00BB5E24" w:rsidRDefault="003A1D61" w:rsidP="005A05C8">
            <w:pPr>
              <w:jc w:val="center"/>
              <w:rPr>
                <w:rFonts w:cs="Arial"/>
                <w:sz w:val="16"/>
                <w:szCs w:val="16"/>
                <w:lang w:val="sr-Cyrl-RS" w:eastAsia="sr-Latn-RS"/>
              </w:rPr>
            </w:pPr>
            <w:r w:rsidRPr="00BB5E24">
              <w:rPr>
                <w:rFonts w:cs="Arial"/>
                <w:sz w:val="16"/>
                <w:szCs w:val="16"/>
                <w:lang w:val="sr-Cyrl-RS" w:eastAsia="sr-Latn-RS"/>
              </w:rPr>
              <w:t>Проценат очитаности</w:t>
            </w:r>
          </w:p>
        </w:tc>
      </w:tr>
      <w:tr w:rsidR="003A1D61" w:rsidRPr="00BB5E24" w14:paraId="3739C995" w14:textId="77777777" w:rsidTr="005C1A12">
        <w:trPr>
          <w:trHeight w:val="532"/>
        </w:trPr>
        <w:tc>
          <w:tcPr>
            <w:tcW w:w="1985" w:type="dxa"/>
            <w:tcBorders>
              <w:top w:val="nil"/>
              <w:left w:val="single" w:sz="8" w:space="0" w:color="auto"/>
              <w:bottom w:val="nil"/>
              <w:right w:val="single" w:sz="8" w:space="0" w:color="auto"/>
            </w:tcBorders>
            <w:shd w:val="clear" w:color="000000" w:fill="FFFFFF"/>
            <w:vAlign w:val="center"/>
            <w:hideMark/>
          </w:tcPr>
          <w:p w14:paraId="4A7E286E" w14:textId="77777777" w:rsidR="003A1D61" w:rsidRPr="00BB5E24" w:rsidRDefault="003A1D61" w:rsidP="005A05C8">
            <w:pPr>
              <w:spacing w:before="240" w:after="240"/>
              <w:jc w:val="center"/>
              <w:rPr>
                <w:rFonts w:cs="Arial"/>
                <w:sz w:val="18"/>
                <w:szCs w:val="18"/>
                <w:lang w:val="sr-Latn-RS" w:eastAsia="sr-Latn-RS"/>
              </w:rPr>
            </w:pPr>
            <w:r w:rsidRPr="00BB5E24">
              <w:rPr>
                <w:rFonts w:cs="Arial"/>
                <w:sz w:val="18"/>
                <w:szCs w:val="18"/>
                <w:lang w:val="sr-Latn-RS" w:eastAsia="sr-Latn-RS"/>
              </w:rPr>
              <w:t>Цe</w:t>
            </w:r>
            <w:r w:rsidRPr="00BB5E24">
              <w:rPr>
                <w:rFonts w:cs="Arial"/>
                <w:sz w:val="18"/>
                <w:szCs w:val="18"/>
                <w:lang w:val="sr-Cyrl-RS" w:eastAsia="sr-Latn-RS"/>
              </w:rPr>
              <w:t>нтар</w:t>
            </w:r>
            <w:r w:rsidRPr="00BB5E24">
              <w:rPr>
                <w:rFonts w:cs="Arial"/>
                <w:sz w:val="18"/>
                <w:szCs w:val="18"/>
                <w:lang w:val="sr-Latn-RS" w:eastAsia="sr-Latn-RS"/>
              </w:rPr>
              <w:t xml:space="preserve"> Краљево</w:t>
            </w:r>
          </w:p>
        </w:tc>
        <w:tc>
          <w:tcPr>
            <w:tcW w:w="2552" w:type="dxa"/>
            <w:tcBorders>
              <w:top w:val="nil"/>
              <w:left w:val="nil"/>
              <w:bottom w:val="single" w:sz="8" w:space="0" w:color="auto"/>
              <w:right w:val="single" w:sz="4" w:space="0" w:color="auto"/>
            </w:tcBorders>
            <w:shd w:val="clear" w:color="000000" w:fill="FFFFFF"/>
            <w:vAlign w:val="center"/>
          </w:tcPr>
          <w:p w14:paraId="64E1D256" w14:textId="77777777" w:rsidR="003A1D61" w:rsidRPr="00BB5E24" w:rsidRDefault="003A1D61" w:rsidP="005A05C8">
            <w:pPr>
              <w:spacing w:before="240" w:after="240"/>
              <w:jc w:val="left"/>
              <w:rPr>
                <w:rFonts w:cs="Arial"/>
                <w:sz w:val="18"/>
                <w:szCs w:val="18"/>
                <w:lang w:val="sr-Cyrl-R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464F06EE" w14:textId="77777777" w:rsidR="003A1D61" w:rsidRPr="00BB5E24" w:rsidRDefault="003A1D61" w:rsidP="005A05C8">
            <w:pPr>
              <w:spacing w:before="240" w:after="240"/>
              <w:jc w:val="left"/>
              <w:rPr>
                <w:rFonts w:cs="Arial"/>
                <w:sz w:val="18"/>
                <w:szCs w:val="18"/>
                <w:lang w:val="sr-Cyrl-RS"/>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0C9C28F" w14:textId="77777777" w:rsidR="003A1D61" w:rsidRPr="00BB5E24" w:rsidRDefault="003A1D61" w:rsidP="005A05C8">
            <w:pPr>
              <w:spacing w:before="240" w:after="240"/>
              <w:jc w:val="left"/>
              <w:rPr>
                <w:rFonts w:cs="Arial"/>
                <w:sz w:val="18"/>
                <w:szCs w:val="18"/>
                <w:lang w:val="sr-Cyrl-RS"/>
              </w:rPr>
            </w:pPr>
          </w:p>
        </w:tc>
      </w:tr>
      <w:tr w:rsidR="003A1D61" w:rsidRPr="00BB5E24" w14:paraId="52FBE348" w14:textId="77777777" w:rsidTr="005C1A12">
        <w:trPr>
          <w:trHeight w:val="330"/>
        </w:trPr>
        <w:tc>
          <w:tcPr>
            <w:tcW w:w="1985" w:type="dxa"/>
            <w:tcBorders>
              <w:top w:val="single" w:sz="8" w:space="0" w:color="000000"/>
              <w:left w:val="single" w:sz="8" w:space="0" w:color="auto"/>
              <w:bottom w:val="nil"/>
              <w:right w:val="single" w:sz="8" w:space="0" w:color="auto"/>
            </w:tcBorders>
            <w:shd w:val="clear" w:color="000000" w:fill="FFFFFF"/>
            <w:vAlign w:val="center"/>
            <w:hideMark/>
          </w:tcPr>
          <w:p w14:paraId="3EF7269B" w14:textId="77777777" w:rsidR="003A1D61" w:rsidRPr="00BB5E24" w:rsidRDefault="003A1D61" w:rsidP="005A05C8">
            <w:pPr>
              <w:spacing w:before="240" w:after="240"/>
              <w:jc w:val="center"/>
              <w:rPr>
                <w:rFonts w:cs="Arial"/>
                <w:sz w:val="18"/>
                <w:szCs w:val="18"/>
                <w:lang w:val="sr-Latn-RS" w:eastAsia="sr-Latn-RS"/>
              </w:rPr>
            </w:pPr>
            <w:r w:rsidRPr="00BB5E24">
              <w:rPr>
                <w:rFonts w:cs="Arial"/>
                <w:sz w:val="18"/>
                <w:szCs w:val="18"/>
                <w:lang w:val="sr-Latn-RS" w:eastAsia="sr-Latn-RS"/>
              </w:rPr>
              <w:t>Београд</w:t>
            </w:r>
          </w:p>
        </w:tc>
        <w:tc>
          <w:tcPr>
            <w:tcW w:w="2552" w:type="dxa"/>
            <w:tcBorders>
              <w:top w:val="nil"/>
              <w:left w:val="nil"/>
              <w:bottom w:val="single" w:sz="8" w:space="0" w:color="auto"/>
              <w:right w:val="single" w:sz="4" w:space="0" w:color="auto"/>
            </w:tcBorders>
            <w:shd w:val="clear" w:color="000000" w:fill="FFFFFF"/>
            <w:vAlign w:val="center"/>
          </w:tcPr>
          <w:p w14:paraId="2A90DB1B" w14:textId="77777777" w:rsidR="003A1D61" w:rsidRPr="00BB5E24" w:rsidRDefault="003A1D61" w:rsidP="005A05C8">
            <w:pPr>
              <w:spacing w:before="240" w:after="240"/>
              <w:jc w:val="left"/>
              <w:rPr>
                <w:rFonts w:cs="Arial"/>
                <w:sz w:val="18"/>
                <w:szCs w:val="18"/>
                <w:lang w:val="sr-Cyrl-RS"/>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23269A3" w14:textId="77777777" w:rsidR="003A1D61" w:rsidRPr="00BB5E24" w:rsidRDefault="003A1D61" w:rsidP="005A05C8">
            <w:pPr>
              <w:spacing w:before="240" w:after="240"/>
              <w:jc w:val="right"/>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30B48FD" w14:textId="77777777" w:rsidR="003A1D61" w:rsidRPr="00BB5E24" w:rsidRDefault="003A1D61" w:rsidP="005A05C8">
            <w:pPr>
              <w:spacing w:before="240" w:after="240"/>
              <w:jc w:val="right"/>
              <w:rPr>
                <w:rFonts w:cs="Arial"/>
                <w:sz w:val="18"/>
                <w:szCs w:val="18"/>
              </w:rPr>
            </w:pPr>
          </w:p>
        </w:tc>
      </w:tr>
      <w:tr w:rsidR="003A1D61" w:rsidRPr="00BB5E24" w14:paraId="39158D33" w14:textId="77777777" w:rsidTr="005C1A12">
        <w:trPr>
          <w:trHeight w:val="330"/>
        </w:trPr>
        <w:tc>
          <w:tcPr>
            <w:tcW w:w="1985" w:type="dxa"/>
            <w:tcBorders>
              <w:top w:val="single" w:sz="8" w:space="0" w:color="000000"/>
              <w:left w:val="single" w:sz="8" w:space="0" w:color="auto"/>
              <w:bottom w:val="nil"/>
              <w:right w:val="single" w:sz="8" w:space="0" w:color="auto"/>
            </w:tcBorders>
            <w:shd w:val="clear" w:color="000000" w:fill="FFFFFF"/>
            <w:vAlign w:val="center"/>
            <w:hideMark/>
          </w:tcPr>
          <w:p w14:paraId="244B250A" w14:textId="77777777" w:rsidR="003A1D61" w:rsidRPr="00BB5E24" w:rsidRDefault="003A1D61" w:rsidP="005A05C8">
            <w:pPr>
              <w:spacing w:before="240" w:after="240"/>
              <w:jc w:val="center"/>
              <w:rPr>
                <w:rFonts w:cs="Arial"/>
                <w:sz w:val="18"/>
                <w:szCs w:val="18"/>
                <w:lang w:val="sr-Latn-RS" w:eastAsia="sr-Latn-RS"/>
              </w:rPr>
            </w:pPr>
            <w:r w:rsidRPr="00BB5E24">
              <w:rPr>
                <w:rFonts w:cs="Arial"/>
                <w:sz w:val="18"/>
                <w:szCs w:val="18"/>
                <w:lang w:val="sr-Latn-RS" w:eastAsia="sr-Latn-RS"/>
              </w:rPr>
              <w:t>Нови Сад</w:t>
            </w:r>
          </w:p>
        </w:tc>
        <w:tc>
          <w:tcPr>
            <w:tcW w:w="2552" w:type="dxa"/>
            <w:tcBorders>
              <w:top w:val="nil"/>
              <w:left w:val="nil"/>
              <w:bottom w:val="single" w:sz="8" w:space="0" w:color="auto"/>
              <w:right w:val="single" w:sz="4" w:space="0" w:color="auto"/>
            </w:tcBorders>
            <w:shd w:val="clear" w:color="000000" w:fill="FFFFFF"/>
            <w:vAlign w:val="center"/>
          </w:tcPr>
          <w:p w14:paraId="71D8A8FA" w14:textId="77777777" w:rsidR="003A1D61" w:rsidRPr="00BB5E24" w:rsidRDefault="003A1D61" w:rsidP="005A05C8">
            <w:pPr>
              <w:spacing w:before="240" w:after="240"/>
              <w:jc w:val="right"/>
              <w:rPr>
                <w:rFonts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FD76F71" w14:textId="77777777" w:rsidR="003A1D61" w:rsidRPr="00BB5E24" w:rsidRDefault="003A1D61" w:rsidP="005A05C8">
            <w:pPr>
              <w:spacing w:before="240" w:after="240"/>
              <w:jc w:val="right"/>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6DAF5D4" w14:textId="77777777" w:rsidR="003A1D61" w:rsidRPr="00BB5E24" w:rsidRDefault="003A1D61" w:rsidP="005A05C8">
            <w:pPr>
              <w:spacing w:before="240" w:after="240"/>
              <w:jc w:val="right"/>
              <w:rPr>
                <w:rFonts w:cs="Arial"/>
                <w:sz w:val="18"/>
                <w:szCs w:val="18"/>
              </w:rPr>
            </w:pPr>
          </w:p>
        </w:tc>
      </w:tr>
      <w:tr w:rsidR="003A1D61" w:rsidRPr="00BB5E24" w14:paraId="6E28B30B" w14:textId="77777777" w:rsidTr="005C1A12">
        <w:trPr>
          <w:trHeight w:val="330"/>
        </w:trPr>
        <w:tc>
          <w:tcPr>
            <w:tcW w:w="1985" w:type="dxa"/>
            <w:tcBorders>
              <w:top w:val="single" w:sz="8" w:space="0" w:color="000000"/>
              <w:left w:val="single" w:sz="8" w:space="0" w:color="auto"/>
              <w:bottom w:val="nil"/>
              <w:right w:val="single" w:sz="8" w:space="0" w:color="auto"/>
            </w:tcBorders>
            <w:shd w:val="clear" w:color="000000" w:fill="FFFFFF"/>
            <w:vAlign w:val="center"/>
            <w:hideMark/>
          </w:tcPr>
          <w:p w14:paraId="0AD6A670" w14:textId="77777777" w:rsidR="003A1D61" w:rsidRPr="00BB5E24" w:rsidRDefault="003A1D61" w:rsidP="005A05C8">
            <w:pPr>
              <w:spacing w:before="240" w:after="240"/>
              <w:jc w:val="center"/>
              <w:rPr>
                <w:rFonts w:cs="Arial"/>
                <w:sz w:val="18"/>
                <w:szCs w:val="18"/>
                <w:lang w:val="sr-Latn-RS" w:eastAsia="sr-Latn-RS"/>
              </w:rPr>
            </w:pPr>
            <w:r w:rsidRPr="00BB5E24">
              <w:rPr>
                <w:rFonts w:cs="Arial"/>
                <w:sz w:val="18"/>
                <w:szCs w:val="18"/>
                <w:lang w:val="sr-Latn-RS" w:eastAsia="sr-Latn-RS"/>
              </w:rPr>
              <w:t>Ниш</w:t>
            </w:r>
          </w:p>
        </w:tc>
        <w:tc>
          <w:tcPr>
            <w:tcW w:w="2552" w:type="dxa"/>
            <w:tcBorders>
              <w:top w:val="nil"/>
              <w:left w:val="nil"/>
              <w:bottom w:val="single" w:sz="8" w:space="0" w:color="auto"/>
              <w:right w:val="single" w:sz="4" w:space="0" w:color="auto"/>
            </w:tcBorders>
            <w:shd w:val="clear" w:color="000000" w:fill="FFFFFF"/>
            <w:vAlign w:val="center"/>
          </w:tcPr>
          <w:p w14:paraId="67BBC00C" w14:textId="77777777" w:rsidR="003A1D61" w:rsidRPr="00BB5E24" w:rsidRDefault="003A1D61" w:rsidP="005A05C8">
            <w:pPr>
              <w:spacing w:before="240" w:after="240"/>
              <w:jc w:val="right"/>
              <w:rPr>
                <w:rFonts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8C37064" w14:textId="77777777" w:rsidR="003A1D61" w:rsidRPr="00BB5E24" w:rsidRDefault="003A1D61" w:rsidP="005A05C8">
            <w:pPr>
              <w:spacing w:before="240" w:after="240"/>
              <w:jc w:val="right"/>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CBB729C" w14:textId="77777777" w:rsidR="003A1D61" w:rsidRPr="00BB5E24" w:rsidRDefault="003A1D61" w:rsidP="005A05C8">
            <w:pPr>
              <w:spacing w:before="240" w:after="240"/>
              <w:jc w:val="right"/>
              <w:rPr>
                <w:rFonts w:cs="Arial"/>
                <w:sz w:val="18"/>
                <w:szCs w:val="18"/>
                <w:lang w:val="sr-Cyrl-RS"/>
              </w:rPr>
            </w:pPr>
          </w:p>
        </w:tc>
      </w:tr>
      <w:tr w:rsidR="003A1D61" w:rsidRPr="00BB5E24" w14:paraId="2D4251B4" w14:textId="77777777" w:rsidTr="005C1A12">
        <w:trPr>
          <w:trHeight w:val="330"/>
        </w:trPr>
        <w:tc>
          <w:tcPr>
            <w:tcW w:w="1985"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2A69AE40" w14:textId="77777777" w:rsidR="003A1D61" w:rsidRPr="00BB5E24" w:rsidRDefault="003A1D61" w:rsidP="005A05C8">
            <w:pPr>
              <w:spacing w:before="240" w:after="240"/>
              <w:jc w:val="center"/>
              <w:rPr>
                <w:rFonts w:cs="Arial"/>
                <w:sz w:val="18"/>
                <w:szCs w:val="18"/>
                <w:lang w:val="sr-Latn-RS" w:eastAsia="sr-Latn-RS"/>
              </w:rPr>
            </w:pPr>
            <w:r w:rsidRPr="00BB5E24">
              <w:rPr>
                <w:rFonts w:cs="Arial"/>
                <w:sz w:val="18"/>
                <w:szCs w:val="18"/>
                <w:lang w:val="sr-Latn-RS" w:eastAsia="sr-Latn-RS"/>
              </w:rPr>
              <w:t>Крагујевац</w:t>
            </w:r>
          </w:p>
        </w:tc>
        <w:tc>
          <w:tcPr>
            <w:tcW w:w="2552" w:type="dxa"/>
            <w:tcBorders>
              <w:top w:val="nil"/>
              <w:left w:val="nil"/>
              <w:bottom w:val="single" w:sz="8" w:space="0" w:color="auto"/>
              <w:right w:val="single" w:sz="4" w:space="0" w:color="auto"/>
            </w:tcBorders>
            <w:shd w:val="clear" w:color="000000" w:fill="FFFFFF"/>
            <w:vAlign w:val="center"/>
          </w:tcPr>
          <w:p w14:paraId="334E8D77" w14:textId="77777777" w:rsidR="003A1D61" w:rsidRPr="00BB5E24" w:rsidRDefault="003A1D61" w:rsidP="005A05C8">
            <w:pPr>
              <w:spacing w:before="240" w:after="240"/>
              <w:jc w:val="right"/>
              <w:rPr>
                <w:rFonts w:cs="Arial"/>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6795DB41" w14:textId="77777777" w:rsidR="003A1D61" w:rsidRPr="00BB5E24" w:rsidRDefault="003A1D61" w:rsidP="005A05C8">
            <w:pPr>
              <w:spacing w:before="240" w:after="240"/>
              <w:jc w:val="right"/>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B094253" w14:textId="77777777" w:rsidR="003A1D61" w:rsidRPr="00BB5E24" w:rsidRDefault="003A1D61" w:rsidP="005A05C8">
            <w:pPr>
              <w:spacing w:before="240" w:after="240"/>
              <w:jc w:val="right"/>
              <w:rPr>
                <w:rFonts w:cs="Arial"/>
                <w:sz w:val="18"/>
                <w:szCs w:val="18"/>
                <w:lang w:val="sr-Cyrl-RS"/>
              </w:rPr>
            </w:pPr>
          </w:p>
        </w:tc>
      </w:tr>
      <w:tr w:rsidR="003A1D61" w:rsidRPr="00BB5E24" w14:paraId="70A2F1C4" w14:textId="77777777" w:rsidTr="005C1A12">
        <w:trPr>
          <w:trHeight w:val="330"/>
        </w:trPr>
        <w:tc>
          <w:tcPr>
            <w:tcW w:w="1985"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6445416D" w14:textId="77777777" w:rsidR="003A1D61" w:rsidRPr="00BB5E24" w:rsidRDefault="003A1D61" w:rsidP="005A05C8">
            <w:pPr>
              <w:spacing w:before="240" w:after="240"/>
              <w:jc w:val="center"/>
              <w:rPr>
                <w:rFonts w:cs="Arial"/>
                <w:b/>
                <w:sz w:val="16"/>
                <w:szCs w:val="16"/>
                <w:lang w:val="sr-Cyrl-RS" w:eastAsia="sr-Latn-RS"/>
              </w:rPr>
            </w:pPr>
            <w:r w:rsidRPr="00BB5E24">
              <w:rPr>
                <w:rFonts w:cs="Arial"/>
                <w:b/>
                <w:sz w:val="16"/>
                <w:szCs w:val="16"/>
                <w:lang w:val="sr-Cyrl-RS" w:eastAsia="sr-Latn-RS"/>
              </w:rPr>
              <w:t>УКУПНО:</w:t>
            </w:r>
          </w:p>
        </w:tc>
        <w:tc>
          <w:tcPr>
            <w:tcW w:w="2552" w:type="dxa"/>
            <w:tcBorders>
              <w:top w:val="nil"/>
              <w:left w:val="nil"/>
              <w:bottom w:val="single" w:sz="8" w:space="0" w:color="auto"/>
              <w:right w:val="single" w:sz="4" w:space="0" w:color="auto"/>
            </w:tcBorders>
            <w:shd w:val="clear" w:color="000000" w:fill="FFFFFF"/>
            <w:vAlign w:val="center"/>
          </w:tcPr>
          <w:p w14:paraId="4FEBE709" w14:textId="77777777" w:rsidR="003A1D61" w:rsidRPr="00BB5E24" w:rsidRDefault="003A1D61" w:rsidP="005A05C8">
            <w:pPr>
              <w:spacing w:before="240" w:after="240"/>
              <w:jc w:val="right"/>
              <w:rPr>
                <w:rFonts w:cs="Arial"/>
                <w:b/>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80B2873" w14:textId="77777777" w:rsidR="003A1D61" w:rsidRPr="00BB5E24" w:rsidRDefault="003A1D61" w:rsidP="005A05C8">
            <w:pPr>
              <w:spacing w:before="240" w:after="240"/>
              <w:jc w:val="right"/>
              <w:rPr>
                <w:rFonts w:cs="Arial"/>
                <w:b/>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F1B97FF" w14:textId="77777777" w:rsidR="003A1D61" w:rsidRPr="00BB5E24" w:rsidRDefault="003A1D61" w:rsidP="005A05C8">
            <w:pPr>
              <w:spacing w:before="240" w:after="240"/>
              <w:jc w:val="right"/>
              <w:rPr>
                <w:rFonts w:cs="Arial"/>
                <w:b/>
                <w:sz w:val="16"/>
                <w:szCs w:val="16"/>
                <w:lang w:val="sr-Cyrl-RS"/>
              </w:rPr>
            </w:pPr>
          </w:p>
        </w:tc>
      </w:tr>
    </w:tbl>
    <w:p w14:paraId="33F135C2" w14:textId="77777777" w:rsidR="003A1D61" w:rsidRPr="00BB5E24" w:rsidRDefault="003A1D61" w:rsidP="005A05C8">
      <w:pPr>
        <w:tabs>
          <w:tab w:val="left" w:pos="567"/>
        </w:tabs>
        <w:rPr>
          <w:rFonts w:cs="Arial"/>
          <w:sz w:val="20"/>
          <w:szCs w:val="20"/>
          <w:lang w:val="sr-Latn-RS"/>
        </w:rPr>
      </w:pPr>
      <w:r w:rsidRPr="00BB5E24">
        <w:rPr>
          <w:rFonts w:cs="Arial"/>
          <w:sz w:val="20"/>
          <w:szCs w:val="20"/>
          <w:lang w:val="sr-Cyrl-RS"/>
        </w:rPr>
        <w:t>Евентуалне примедбе/напомене:</w:t>
      </w:r>
    </w:p>
    <w:p w14:paraId="47A82214" w14:textId="39BC838A" w:rsidR="003A1D61" w:rsidRPr="00BB5E24" w:rsidRDefault="003A1D61" w:rsidP="005A05C8">
      <w:pPr>
        <w:tabs>
          <w:tab w:val="left" w:pos="567"/>
        </w:tabs>
        <w:rPr>
          <w:rFonts w:cs="Arial"/>
          <w:lang w:val="sr-Cyrl-RS"/>
        </w:rPr>
      </w:pPr>
      <w:r w:rsidRPr="00BB5E24">
        <w:rPr>
          <w:rFonts w:cs="Arial"/>
          <w:lang w:val="sr-Cyrl-RS"/>
        </w:rPr>
        <w:t>___________________________________________________________________________________________________________________________________________________________________________________________________________________________</w:t>
      </w:r>
      <w:r w:rsidRPr="00BB5E24">
        <w:rPr>
          <w:rFonts w:cs="Arial"/>
        </w:rPr>
        <w:t xml:space="preserve">                                                                                </w:t>
      </w:r>
      <w:r w:rsidRPr="00BB5E24">
        <w:rPr>
          <w:rFonts w:cs="Arial"/>
          <w:lang w:val="sr-Cyrl-RS"/>
        </w:rPr>
        <w:t xml:space="preserve">            </w:t>
      </w:r>
      <w:r w:rsidRPr="00BB5E24">
        <w:rPr>
          <w:rFonts w:cs="Arial"/>
        </w:rPr>
        <w:t xml:space="preserve"> </w:t>
      </w:r>
      <w:r w:rsidRPr="00BB5E24">
        <w:rPr>
          <w:rFonts w:cs="Arial"/>
          <w:lang w:val="sr-Cyrl-RS"/>
        </w:rPr>
        <w:t xml:space="preserve">               </w:t>
      </w:r>
      <w:r w:rsidRPr="00BB5E24">
        <w:rPr>
          <w:rFonts w:cs="Arial"/>
        </w:rPr>
        <w:t xml:space="preserve">     </w:t>
      </w:r>
      <w:r w:rsidRPr="00BB5E24">
        <w:rPr>
          <w:rFonts w:cs="Arial"/>
          <w:lang w:val="sr-Cyrl-RS"/>
        </w:rPr>
        <w:t xml:space="preserve">                                                                                                        </w:t>
      </w:r>
    </w:p>
    <w:p w14:paraId="18302180" w14:textId="77777777" w:rsidR="003A1D61" w:rsidRPr="00BB5E24" w:rsidRDefault="003A1D61" w:rsidP="005A05C8">
      <w:pPr>
        <w:tabs>
          <w:tab w:val="left" w:pos="567"/>
        </w:tabs>
        <w:rPr>
          <w:rFonts w:cs="Arial"/>
          <w:i/>
          <w:sz w:val="20"/>
          <w:szCs w:val="20"/>
          <w:lang w:val="sr-Cyrl-RS"/>
        </w:rPr>
      </w:pPr>
    </w:p>
    <w:p w14:paraId="56E967C4" w14:textId="77777777" w:rsidR="003A1D61" w:rsidRPr="00BB5E24" w:rsidRDefault="003A1D61" w:rsidP="005A05C8">
      <w:pPr>
        <w:tabs>
          <w:tab w:val="left" w:pos="567"/>
        </w:tabs>
        <w:rPr>
          <w:rFonts w:cs="Arial"/>
          <w:sz w:val="20"/>
          <w:szCs w:val="20"/>
          <w:lang w:val="sr-Cyrl-RS"/>
        </w:rPr>
      </w:pPr>
      <w:r w:rsidRPr="00BB5E24">
        <w:rPr>
          <w:rFonts w:cs="Arial"/>
          <w:sz w:val="20"/>
          <w:szCs w:val="20"/>
          <w:lang w:val="sr-Cyrl-RS"/>
        </w:rPr>
        <w:t xml:space="preserve">      Овлашћено лице Корисника услуга                     Овлашћени представник Пружаоца услуге</w:t>
      </w:r>
    </w:p>
    <w:p w14:paraId="533EB37A" w14:textId="522BAAE7" w:rsidR="003A1D61" w:rsidRPr="00BB5E24" w:rsidRDefault="003A1D61" w:rsidP="005A05C8">
      <w:pPr>
        <w:tabs>
          <w:tab w:val="left" w:pos="567"/>
        </w:tabs>
        <w:rPr>
          <w:rFonts w:cs="Arial"/>
          <w:sz w:val="20"/>
          <w:szCs w:val="20"/>
          <w:lang w:val="sr-Cyrl-RS"/>
        </w:rPr>
      </w:pPr>
      <w:r w:rsidRPr="00BB5E24">
        <w:rPr>
          <w:rFonts w:cs="Arial"/>
          <w:sz w:val="20"/>
          <w:szCs w:val="20"/>
          <w:lang w:val="sr-Cyrl-RS"/>
        </w:rPr>
        <w:t xml:space="preserve">                    на нивоу Управе                                                                </w:t>
      </w:r>
    </w:p>
    <w:p w14:paraId="27783107" w14:textId="7DFF0743" w:rsidR="003A1D61" w:rsidRPr="00BB5E24" w:rsidRDefault="003A1D61" w:rsidP="005A05C8">
      <w:pPr>
        <w:tabs>
          <w:tab w:val="left" w:pos="567"/>
        </w:tabs>
        <w:rPr>
          <w:rFonts w:cs="Arial"/>
          <w:sz w:val="20"/>
          <w:szCs w:val="20"/>
          <w:lang w:val="sr-Cyrl-RS"/>
        </w:rPr>
      </w:pPr>
      <w:r w:rsidRPr="00BB5E24">
        <w:rPr>
          <w:rFonts w:cs="Arial"/>
          <w:sz w:val="20"/>
          <w:szCs w:val="20"/>
          <w:lang w:val="sr-Cyrl-RS"/>
        </w:rPr>
        <w:t xml:space="preserve">                                                                                                   </w:t>
      </w:r>
    </w:p>
    <w:p w14:paraId="47089196" w14:textId="77777777" w:rsidR="003A1D61" w:rsidRPr="00BB5E24" w:rsidRDefault="003A1D61" w:rsidP="005A05C8">
      <w:pPr>
        <w:tabs>
          <w:tab w:val="left" w:pos="567"/>
        </w:tabs>
        <w:rPr>
          <w:rFonts w:cs="Arial"/>
          <w:sz w:val="20"/>
          <w:szCs w:val="20"/>
          <w:lang w:val="sr-Cyrl-RS"/>
        </w:rPr>
      </w:pPr>
      <w:r w:rsidRPr="00BB5E24">
        <w:rPr>
          <w:rFonts w:cs="Arial"/>
          <w:sz w:val="20"/>
          <w:szCs w:val="20"/>
          <w:lang w:val="sr-Cyrl-RS"/>
        </w:rPr>
        <w:t>_______________________________________          ____________________________________</w:t>
      </w:r>
    </w:p>
    <w:p w14:paraId="2EC5F6B1" w14:textId="77777777" w:rsidR="003A1D61" w:rsidRPr="00BB5E24" w:rsidRDefault="003A1D61" w:rsidP="005A05C8">
      <w:pPr>
        <w:tabs>
          <w:tab w:val="left" w:pos="567"/>
          <w:tab w:val="left" w:pos="6780"/>
        </w:tabs>
        <w:rPr>
          <w:rFonts w:cs="Arial"/>
          <w:sz w:val="20"/>
          <w:szCs w:val="20"/>
          <w:lang w:val="sr-Cyrl-RS"/>
        </w:rPr>
      </w:pPr>
      <w:r w:rsidRPr="00BB5E24">
        <w:rPr>
          <w:rFonts w:cs="Arial"/>
          <w:sz w:val="20"/>
          <w:szCs w:val="20"/>
          <w:lang w:val="sr-Cyrl-RS"/>
        </w:rPr>
        <w:t xml:space="preserve">              име и презиме, функција                                            име и презиме, функција</w:t>
      </w:r>
    </w:p>
    <w:p w14:paraId="7B95BDE9" w14:textId="77777777" w:rsidR="003A1D61" w:rsidRPr="00BB5E24" w:rsidRDefault="003A1D61" w:rsidP="005A05C8">
      <w:pPr>
        <w:tabs>
          <w:tab w:val="left" w:pos="567"/>
        </w:tabs>
        <w:rPr>
          <w:rFonts w:cs="Arial"/>
          <w:i/>
          <w:sz w:val="20"/>
          <w:szCs w:val="20"/>
          <w:lang w:val="sr-Cyrl-RS"/>
        </w:rPr>
      </w:pPr>
    </w:p>
    <w:p w14:paraId="31D02D8B" w14:textId="77777777" w:rsidR="003A1D61" w:rsidRPr="00BB5E24" w:rsidRDefault="003A1D61" w:rsidP="005A05C8">
      <w:pPr>
        <w:tabs>
          <w:tab w:val="left" w:pos="567"/>
        </w:tabs>
        <w:spacing w:before="0"/>
        <w:rPr>
          <w:rFonts w:cs="Arial"/>
          <w:i/>
          <w:sz w:val="20"/>
          <w:szCs w:val="20"/>
        </w:rPr>
      </w:pPr>
      <w:r w:rsidRPr="00BB5E24">
        <w:rPr>
          <w:rFonts w:cs="Arial"/>
          <w:i/>
          <w:sz w:val="20"/>
          <w:szCs w:val="20"/>
        </w:rPr>
        <w:t>Доставити</w:t>
      </w:r>
      <w:r w:rsidRPr="00BB5E24">
        <w:rPr>
          <w:rFonts w:cs="Arial"/>
          <w:i/>
          <w:sz w:val="20"/>
          <w:szCs w:val="20"/>
          <w:lang w:val="sr-Cyrl-RS"/>
        </w:rPr>
        <w:t xml:space="preserve"> у оригиналу</w:t>
      </w:r>
      <w:r w:rsidRPr="00BB5E24">
        <w:rPr>
          <w:rFonts w:cs="Arial"/>
          <w:i/>
          <w:sz w:val="20"/>
          <w:szCs w:val="20"/>
        </w:rPr>
        <w:t>:</w:t>
      </w:r>
    </w:p>
    <w:p w14:paraId="1A700191" w14:textId="77777777" w:rsidR="003A1D61" w:rsidRPr="00BB5E24" w:rsidRDefault="003A1D61" w:rsidP="005A05C8">
      <w:pPr>
        <w:tabs>
          <w:tab w:val="left" w:pos="567"/>
        </w:tabs>
        <w:spacing w:before="0"/>
        <w:rPr>
          <w:rFonts w:cs="Arial"/>
          <w:i/>
          <w:sz w:val="20"/>
          <w:szCs w:val="20"/>
          <w:lang w:val="sr-Cyrl-RS"/>
        </w:rPr>
      </w:pPr>
      <w:r w:rsidRPr="00BB5E24">
        <w:rPr>
          <w:rFonts w:cs="Arial"/>
          <w:i/>
          <w:sz w:val="20"/>
          <w:szCs w:val="20"/>
        </w:rPr>
        <w:t xml:space="preserve">- </w:t>
      </w:r>
      <w:r w:rsidRPr="00BB5E24">
        <w:rPr>
          <w:rFonts w:cs="Arial"/>
          <w:i/>
          <w:sz w:val="20"/>
          <w:szCs w:val="20"/>
          <w:lang w:val="sr-Cyrl-RS"/>
        </w:rPr>
        <w:t>Пружаоцу услуге</w:t>
      </w:r>
    </w:p>
    <w:p w14:paraId="55F8E9DF" w14:textId="77777777" w:rsidR="003A1D61" w:rsidRPr="00BB5E24" w:rsidRDefault="003A1D61" w:rsidP="005A05C8">
      <w:pPr>
        <w:spacing w:before="0"/>
        <w:rPr>
          <w:rFonts w:cs="Arial"/>
          <w:i/>
          <w:sz w:val="20"/>
          <w:szCs w:val="20"/>
          <w:lang w:val="sr-Cyrl-RS"/>
        </w:rPr>
      </w:pPr>
      <w:r w:rsidRPr="00BB5E24">
        <w:rPr>
          <w:rFonts w:cs="Arial"/>
          <w:i/>
          <w:sz w:val="20"/>
          <w:szCs w:val="20"/>
        </w:rPr>
        <w:t>-</w:t>
      </w:r>
      <w:r w:rsidRPr="00BB5E24">
        <w:rPr>
          <w:rFonts w:cs="Arial"/>
          <w:i/>
          <w:sz w:val="20"/>
          <w:szCs w:val="20"/>
          <w:lang w:val="sr-Cyrl-RS"/>
        </w:rPr>
        <w:t xml:space="preserve"> </w:t>
      </w:r>
      <w:r w:rsidRPr="00BB5E24">
        <w:rPr>
          <w:rFonts w:cs="Arial"/>
          <w:i/>
          <w:sz w:val="20"/>
          <w:szCs w:val="20"/>
        </w:rPr>
        <w:t xml:space="preserve">Архиви </w:t>
      </w:r>
    </w:p>
    <w:p w14:paraId="2DA932AD" w14:textId="77777777" w:rsidR="00C95371" w:rsidRPr="00BB5E24" w:rsidRDefault="00C95371" w:rsidP="005A05C8">
      <w:pPr>
        <w:spacing w:before="0"/>
        <w:jc w:val="left"/>
        <w:rPr>
          <w:rFonts w:eastAsia="Arial Unicode MS" w:cs="Arial"/>
          <w:b/>
        </w:rPr>
      </w:pPr>
      <w:r w:rsidRPr="00BB5E24">
        <w:rPr>
          <w:rFonts w:eastAsia="Arial Unicode MS" w:cs="Arial"/>
        </w:rPr>
        <w:br w:type="page"/>
      </w:r>
    </w:p>
    <w:p w14:paraId="0763850D" w14:textId="5D8A407F" w:rsidR="00160B80" w:rsidRPr="00BB5E24" w:rsidRDefault="00160B80" w:rsidP="005A05C8">
      <w:pPr>
        <w:pStyle w:val="KDPodnaslov1"/>
        <w:spacing w:before="0"/>
        <w:ind w:left="360"/>
        <w:rPr>
          <w:rFonts w:cs="Arial"/>
        </w:rPr>
      </w:pPr>
      <w:r w:rsidRPr="00BB5E24">
        <w:rPr>
          <w:rFonts w:eastAsia="Arial Unicode MS" w:cs="Arial"/>
          <w:lang w:val="sr-Cyrl-RS"/>
        </w:rPr>
        <w:lastRenderedPageBreak/>
        <w:t>8</w:t>
      </w:r>
      <w:r w:rsidRPr="00BB5E24">
        <w:rPr>
          <w:rFonts w:eastAsia="Arial Unicode MS" w:cs="Arial"/>
        </w:rPr>
        <w:t xml:space="preserve">. </w:t>
      </w:r>
      <w:r w:rsidRPr="00BB5E24">
        <w:rPr>
          <w:rFonts w:cs="Arial"/>
        </w:rPr>
        <w:t xml:space="preserve">МОДЕЛ </w:t>
      </w:r>
      <w:r w:rsidRPr="00BB5E24">
        <w:rPr>
          <w:rFonts w:cs="Arial"/>
          <w:lang w:val="sr-Cyrl-RS"/>
        </w:rPr>
        <w:t>ОКВИРНОГ СПОРАЗУМА</w:t>
      </w:r>
    </w:p>
    <w:p w14:paraId="0FF3FA0D" w14:textId="77777777" w:rsidR="00160B80" w:rsidRPr="00BB5E24" w:rsidRDefault="00160B80" w:rsidP="005A05C8">
      <w:pPr>
        <w:spacing w:before="0"/>
        <w:rPr>
          <w:rFonts w:cs="Arial"/>
        </w:rPr>
      </w:pPr>
    </w:p>
    <w:p w14:paraId="1DCC6C4A" w14:textId="77777777" w:rsidR="00160B80" w:rsidRPr="00BB5E24" w:rsidRDefault="00160B80" w:rsidP="005A05C8">
      <w:pPr>
        <w:pStyle w:val="KDParagraf"/>
        <w:tabs>
          <w:tab w:val="clear" w:pos="567"/>
          <w:tab w:val="left" w:pos="0"/>
        </w:tabs>
        <w:spacing w:before="0"/>
        <w:rPr>
          <w:rFonts w:cs="Arial"/>
          <w:b/>
        </w:rPr>
      </w:pPr>
      <w:r w:rsidRPr="00BB5E24">
        <w:rPr>
          <w:rFonts w:cs="Arial"/>
          <w:b/>
          <w:lang w:val="sr-Cyrl-RS"/>
        </w:rPr>
        <w:t>СТРАНЕ У ОКВИРНОМ СПОРАЗУМУ:</w:t>
      </w:r>
    </w:p>
    <w:p w14:paraId="466302C3" w14:textId="77777777" w:rsidR="00160B80" w:rsidRPr="00BB5E24" w:rsidRDefault="00160B80" w:rsidP="005A05C8">
      <w:pPr>
        <w:pStyle w:val="KDParagraf"/>
        <w:tabs>
          <w:tab w:val="clear" w:pos="567"/>
          <w:tab w:val="left" w:pos="0"/>
        </w:tabs>
        <w:spacing w:before="0"/>
        <w:rPr>
          <w:rFonts w:cs="Arial"/>
        </w:rPr>
      </w:pPr>
    </w:p>
    <w:p w14:paraId="5F6DCF4D" w14:textId="77777777" w:rsidR="00160B80" w:rsidRPr="00BB5E24" w:rsidRDefault="00160B80" w:rsidP="00380876">
      <w:pPr>
        <w:pStyle w:val="KDParagraf"/>
        <w:numPr>
          <w:ilvl w:val="0"/>
          <w:numId w:val="35"/>
        </w:numPr>
        <w:tabs>
          <w:tab w:val="clear" w:pos="567"/>
          <w:tab w:val="left" w:pos="0"/>
        </w:tabs>
        <w:spacing w:before="0"/>
        <w:ind w:hanging="720"/>
        <w:rPr>
          <w:rFonts w:cs="Arial"/>
        </w:rPr>
      </w:pPr>
      <w:r w:rsidRPr="00BB5E24">
        <w:rPr>
          <w:rFonts w:cs="Arial"/>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BB5E24">
        <w:rPr>
          <w:rFonts w:cs="Arial"/>
          <w:lang w:val="sr-Cyrl-RS"/>
        </w:rPr>
        <w:t>, Милорад Грчић</w:t>
      </w:r>
      <w:r w:rsidRPr="00BB5E24">
        <w:rPr>
          <w:rFonts w:cs="Arial"/>
        </w:rPr>
        <w:t xml:space="preserve">, </w:t>
      </w:r>
      <w:r w:rsidRPr="00BB5E24">
        <w:rPr>
          <w:rFonts w:cs="Arial"/>
          <w:lang w:val="sr-Cyrl-RS"/>
        </w:rPr>
        <w:t>в.д. директора</w:t>
      </w:r>
      <w:r w:rsidRPr="00BB5E24">
        <w:rPr>
          <w:rFonts w:cs="Arial"/>
        </w:rPr>
        <w:t xml:space="preserve"> (у даљем тексту: Корисник услуге)</w:t>
      </w:r>
    </w:p>
    <w:p w14:paraId="12B69C5C" w14:textId="77777777" w:rsidR="00160B80" w:rsidRPr="00BB5E24" w:rsidRDefault="00160B80" w:rsidP="005A05C8">
      <w:pPr>
        <w:pStyle w:val="KDParagraf"/>
        <w:tabs>
          <w:tab w:val="clear" w:pos="567"/>
          <w:tab w:val="left" w:pos="0"/>
        </w:tabs>
        <w:spacing w:before="0"/>
        <w:jc w:val="left"/>
        <w:rPr>
          <w:rFonts w:cs="Arial"/>
        </w:rPr>
      </w:pPr>
    </w:p>
    <w:p w14:paraId="029931AB" w14:textId="77777777" w:rsidR="00160B80" w:rsidRPr="00BB5E24" w:rsidRDefault="00160B80" w:rsidP="005A05C8">
      <w:pPr>
        <w:pStyle w:val="KDParagraf"/>
        <w:tabs>
          <w:tab w:val="clear" w:pos="567"/>
          <w:tab w:val="left" w:pos="0"/>
        </w:tabs>
        <w:spacing w:before="0"/>
        <w:jc w:val="left"/>
        <w:rPr>
          <w:rFonts w:cs="Arial"/>
        </w:rPr>
      </w:pPr>
      <w:r w:rsidRPr="00BB5E24">
        <w:rPr>
          <w:rFonts w:cs="Arial"/>
        </w:rPr>
        <w:t>и</w:t>
      </w:r>
    </w:p>
    <w:p w14:paraId="4A132218" w14:textId="77777777" w:rsidR="00160B80" w:rsidRPr="00BB5E24" w:rsidRDefault="00160B80" w:rsidP="005A05C8">
      <w:pPr>
        <w:pStyle w:val="KDParagraf"/>
        <w:tabs>
          <w:tab w:val="clear" w:pos="567"/>
          <w:tab w:val="left" w:pos="0"/>
        </w:tabs>
        <w:spacing w:before="0"/>
        <w:jc w:val="left"/>
        <w:rPr>
          <w:rFonts w:cs="Arial"/>
        </w:rPr>
      </w:pPr>
    </w:p>
    <w:p w14:paraId="5B0FDCAB" w14:textId="1B2CA940" w:rsidR="00160B80" w:rsidRPr="00BB5E24" w:rsidRDefault="00160B80" w:rsidP="005A05C8">
      <w:pPr>
        <w:spacing w:before="0"/>
        <w:ind w:left="720" w:hanging="720"/>
        <w:rPr>
          <w:rFonts w:cs="Arial"/>
          <w:lang w:val="sr-Cyrl-RS"/>
        </w:rPr>
      </w:pPr>
      <w:r w:rsidRPr="00BB5E24">
        <w:rPr>
          <w:rFonts w:cs="Arial"/>
          <w:lang w:val="sr-Cyrl-RS"/>
        </w:rPr>
        <w:t>2.</w:t>
      </w:r>
      <w:r w:rsidRPr="00BB5E24">
        <w:rPr>
          <w:rFonts w:cs="Arial"/>
          <w:lang w:val="sr-Cyrl-RS"/>
        </w:rPr>
        <w:tab/>
      </w:r>
      <w:r w:rsidR="00BB5E24">
        <w:rPr>
          <w:rFonts w:cs="Arial"/>
          <w:lang w:val="sr-Latn-RS"/>
        </w:rPr>
        <w:t>__________</w:t>
      </w:r>
      <w:r w:rsidRPr="00BB5E24">
        <w:rPr>
          <w:rFonts w:cs="Arial"/>
          <w:lang w:val="sr-Cyrl-RS"/>
        </w:rPr>
        <w:t>__ (назив Пружаоца услуге) из _ (седиште), ул. __</w:t>
      </w:r>
      <w:r w:rsidR="00BB5E24">
        <w:rPr>
          <w:rFonts w:cs="Arial"/>
          <w:lang w:val="sr-Latn-RS"/>
        </w:rPr>
        <w:t>____</w:t>
      </w:r>
      <w:r w:rsidRPr="00BB5E24">
        <w:rPr>
          <w:rFonts w:cs="Arial"/>
          <w:lang w:val="sr-Cyrl-RS"/>
        </w:rPr>
        <w:t>__(назив улице), бр._</w:t>
      </w:r>
      <w:r w:rsidR="00BB5E24">
        <w:rPr>
          <w:rFonts w:cs="Arial"/>
          <w:lang w:val="sr-Latn-RS"/>
        </w:rPr>
        <w:t>_______________</w:t>
      </w:r>
      <w:r w:rsidRPr="00BB5E24">
        <w:rPr>
          <w:rFonts w:cs="Arial"/>
          <w:lang w:val="sr-Cyrl-RS"/>
        </w:rPr>
        <w:t xml:space="preserve">_, матични број: </w:t>
      </w:r>
      <w:r w:rsidR="00BB5E24">
        <w:rPr>
          <w:rFonts w:cs="Arial"/>
          <w:lang w:val="sr-Latn-RS"/>
        </w:rPr>
        <w:t>________</w:t>
      </w:r>
      <w:r w:rsidRPr="00BB5E24">
        <w:rPr>
          <w:rFonts w:cs="Arial"/>
          <w:lang w:val="sr-Cyrl-RS"/>
        </w:rPr>
        <w:t>_ПИБ: _</w:t>
      </w:r>
      <w:r w:rsidR="00BB5E24">
        <w:rPr>
          <w:rFonts w:cs="Arial"/>
          <w:lang w:val="sr-Latn-RS"/>
        </w:rPr>
        <w:t>________</w:t>
      </w:r>
      <w:r w:rsidRPr="00BB5E24">
        <w:rPr>
          <w:rFonts w:cs="Arial"/>
          <w:lang w:val="sr-Cyrl-RS"/>
        </w:rPr>
        <w:t>__, текући рачун_</w:t>
      </w:r>
      <w:r w:rsidR="00BB5E24">
        <w:rPr>
          <w:rFonts w:cs="Arial"/>
          <w:lang w:val="sr-Latn-RS"/>
        </w:rPr>
        <w:t>__________</w:t>
      </w:r>
      <w:r w:rsidRPr="00BB5E24">
        <w:rPr>
          <w:rFonts w:cs="Arial"/>
          <w:lang w:val="sr-Cyrl-RS"/>
        </w:rPr>
        <w:t>_ (број текућег рачуна), Банка</w:t>
      </w:r>
      <w:r w:rsidR="00BB5E24">
        <w:rPr>
          <w:rFonts w:cs="Arial"/>
          <w:lang w:val="sr-Latn-RS"/>
        </w:rPr>
        <w:t>________</w:t>
      </w:r>
      <w:r w:rsidRPr="00BB5E24">
        <w:rPr>
          <w:rFonts w:cs="Arial"/>
          <w:lang w:val="sr-Cyrl-RS"/>
        </w:rPr>
        <w:t>_(назив банке), кога заступа ___</w:t>
      </w:r>
      <w:r w:rsidR="00BB5E24">
        <w:rPr>
          <w:rFonts w:cs="Arial"/>
          <w:lang w:val="sr-Latn-RS"/>
        </w:rPr>
        <w:t>____________</w:t>
      </w:r>
      <w:r w:rsidRPr="00BB5E24">
        <w:rPr>
          <w:rFonts w:cs="Arial"/>
          <w:lang w:val="sr-Cyrl-RS"/>
        </w:rPr>
        <w:t xml:space="preserve"> (својство), __</w:t>
      </w:r>
      <w:r w:rsidR="00BB5E24">
        <w:rPr>
          <w:rFonts w:cs="Arial"/>
          <w:lang w:val="sr-Latn-RS"/>
        </w:rPr>
        <w:t>_______________</w:t>
      </w:r>
      <w:r w:rsidRPr="00BB5E24">
        <w:rPr>
          <w:rFonts w:cs="Arial"/>
          <w:lang w:val="sr-Cyrl-RS"/>
        </w:rPr>
        <w:t xml:space="preserve"> (име и презиме), __</w:t>
      </w:r>
      <w:r w:rsidR="00BB5E24">
        <w:rPr>
          <w:rFonts w:cs="Arial"/>
          <w:lang w:val="sr-Latn-RS"/>
        </w:rPr>
        <w:t>______________</w:t>
      </w:r>
      <w:r w:rsidRPr="00BB5E24">
        <w:rPr>
          <w:rFonts w:cs="Arial"/>
          <w:lang w:val="sr-Cyrl-RS"/>
        </w:rPr>
        <w:t xml:space="preserve"> (функција), (у даљем тексту: Пружалац услуге)</w:t>
      </w:r>
    </w:p>
    <w:p w14:paraId="0A9176D3" w14:textId="77777777" w:rsidR="00160B80" w:rsidRPr="00BB5E24" w:rsidRDefault="00160B80" w:rsidP="005A05C8">
      <w:pPr>
        <w:spacing w:before="0"/>
        <w:rPr>
          <w:rFonts w:cs="Arial"/>
          <w:lang w:val="sr-Cyrl-RS"/>
        </w:rPr>
      </w:pPr>
      <w:r w:rsidRPr="00BB5E24">
        <w:rPr>
          <w:rFonts w:cs="Arial"/>
          <w:lang w:val="sr-Cyrl-RS"/>
        </w:rPr>
        <w:t xml:space="preserve">      </w:t>
      </w:r>
    </w:p>
    <w:p w14:paraId="098822F2" w14:textId="77777777" w:rsidR="00160B80" w:rsidRPr="00BB5E24" w:rsidRDefault="00160B80" w:rsidP="005A05C8">
      <w:pPr>
        <w:spacing w:before="0"/>
        <w:rPr>
          <w:rFonts w:eastAsia="Calibri" w:cs="Arial"/>
        </w:rPr>
      </w:pPr>
      <w:r w:rsidRPr="00BB5E24">
        <w:rPr>
          <w:rFonts w:cs="Arial"/>
          <w:lang w:val="sr-Cyrl-RS"/>
        </w:rPr>
        <w:t xml:space="preserve"> 2</w:t>
      </w:r>
      <w:r w:rsidRPr="00BB5E24">
        <w:rPr>
          <w:rFonts w:cs="Arial"/>
          <w:lang w:val="sr-Latn-RS"/>
        </w:rPr>
        <w:t>e</w:t>
      </w:r>
      <w:r w:rsidRPr="00BB5E24">
        <w:rPr>
          <w:rFonts w:cs="Arial"/>
          <w:lang w:val="sr-Cyrl-RS"/>
        </w:rPr>
        <w:t xml:space="preserve">) </w:t>
      </w:r>
      <w:r w:rsidRPr="00BB5E24">
        <w:rPr>
          <w:rFonts w:eastAsia="Calibri" w:cs="Arial"/>
        </w:rPr>
        <w:t>(члан групе понуђача или подизвођач)</w:t>
      </w:r>
    </w:p>
    <w:p w14:paraId="46B14A6C" w14:textId="77777777" w:rsidR="00160B80" w:rsidRPr="00BB5E24" w:rsidRDefault="00160B80" w:rsidP="005A05C8">
      <w:pPr>
        <w:spacing w:before="0"/>
        <w:rPr>
          <w:rFonts w:eastAsia="Calibri" w:cs="Arial"/>
          <w:lang w:val="sr-Cyrl-RS"/>
        </w:rPr>
      </w:pPr>
      <w:r w:rsidRPr="00BB5E24">
        <w:rPr>
          <w:rFonts w:eastAsia="Calibri" w:cs="Arial"/>
          <w:lang w:val="sr-Cyrl-RS"/>
        </w:rPr>
        <w:t xml:space="preserve"> </w:t>
      </w:r>
    </w:p>
    <w:p w14:paraId="1A80E708" w14:textId="77777777" w:rsidR="00160B80" w:rsidRPr="00BB5E24" w:rsidRDefault="00160B80" w:rsidP="005A05C8">
      <w:pPr>
        <w:pStyle w:val="KDParagraf"/>
        <w:tabs>
          <w:tab w:val="clear" w:pos="567"/>
          <w:tab w:val="left" w:pos="0"/>
        </w:tabs>
        <w:spacing w:before="0"/>
        <w:rPr>
          <w:rFonts w:cs="Arial"/>
        </w:rPr>
      </w:pPr>
      <w:r w:rsidRPr="00BB5E24">
        <w:rPr>
          <w:rFonts w:cs="Arial"/>
        </w:rPr>
        <w:t xml:space="preserve">(у даљем тексту заједно </w:t>
      </w:r>
      <w:r w:rsidRPr="00BB5E24">
        <w:rPr>
          <w:rFonts w:cs="Arial"/>
          <w:lang w:val="sr-Cyrl-RS"/>
        </w:rPr>
        <w:t>С</w:t>
      </w:r>
      <w:r w:rsidRPr="00BB5E24">
        <w:rPr>
          <w:rFonts w:cs="Arial"/>
        </w:rPr>
        <w:t>тране</w:t>
      </w:r>
      <w:r w:rsidRPr="00BB5E24">
        <w:rPr>
          <w:rFonts w:cs="Arial"/>
          <w:lang w:val="sr-Cyrl-RS"/>
        </w:rPr>
        <w:t xml:space="preserve"> у споразуму</w:t>
      </w:r>
      <w:r w:rsidRPr="00BB5E24">
        <w:rPr>
          <w:rFonts w:cs="Arial"/>
        </w:rPr>
        <w:t>)</w:t>
      </w:r>
    </w:p>
    <w:p w14:paraId="5E2BD08E" w14:textId="77777777" w:rsidR="00160B80" w:rsidRPr="00BB5E24" w:rsidRDefault="00160B80" w:rsidP="005A05C8">
      <w:pPr>
        <w:pStyle w:val="KDParagraf"/>
        <w:tabs>
          <w:tab w:val="clear" w:pos="567"/>
          <w:tab w:val="left" w:pos="0"/>
        </w:tabs>
        <w:spacing w:before="0"/>
        <w:rPr>
          <w:rFonts w:cs="Arial"/>
        </w:rPr>
      </w:pPr>
      <w:r w:rsidRPr="00BB5E24">
        <w:rPr>
          <w:rFonts w:cs="Arial"/>
        </w:rPr>
        <w:tab/>
      </w:r>
    </w:p>
    <w:p w14:paraId="51ECCFB2" w14:textId="77777777" w:rsidR="00160B80" w:rsidRPr="00BB5E24" w:rsidRDefault="00160B80" w:rsidP="005A05C8">
      <w:pPr>
        <w:spacing w:before="0"/>
        <w:rPr>
          <w:rFonts w:cs="Arial"/>
        </w:rPr>
      </w:pPr>
      <w:r w:rsidRPr="00BB5E24">
        <w:rPr>
          <w:rFonts w:cs="Arial"/>
        </w:rPr>
        <w:t>закључиле су у Београду, дана ______</w:t>
      </w:r>
      <w:r w:rsidRPr="00BB5E24">
        <w:rPr>
          <w:rFonts w:cs="Arial"/>
          <w:lang w:val="sr-Cyrl-RS"/>
        </w:rPr>
        <w:t xml:space="preserve"> 2017</w:t>
      </w:r>
      <w:r w:rsidRPr="00BB5E24">
        <w:rPr>
          <w:rFonts w:cs="Arial"/>
        </w:rPr>
        <w:t>.године следећи:</w:t>
      </w:r>
    </w:p>
    <w:p w14:paraId="04E8C007" w14:textId="77777777" w:rsidR="00160B80" w:rsidRPr="00BB5E24" w:rsidRDefault="00160B80" w:rsidP="005A05C8">
      <w:pPr>
        <w:pStyle w:val="KDParagraf"/>
        <w:tabs>
          <w:tab w:val="clear" w:pos="567"/>
          <w:tab w:val="left" w:pos="0"/>
        </w:tabs>
        <w:spacing w:before="0"/>
        <w:rPr>
          <w:rFonts w:cs="Arial"/>
          <w:b/>
        </w:rPr>
      </w:pPr>
    </w:p>
    <w:p w14:paraId="701B7048" w14:textId="77777777" w:rsidR="00160B80" w:rsidRPr="00BB5E24" w:rsidRDefault="00160B80" w:rsidP="005A05C8">
      <w:pPr>
        <w:pStyle w:val="KDParagraf"/>
        <w:tabs>
          <w:tab w:val="clear" w:pos="567"/>
          <w:tab w:val="left" w:pos="0"/>
        </w:tabs>
        <w:spacing w:before="0"/>
        <w:rPr>
          <w:rFonts w:cs="Arial"/>
        </w:rPr>
      </w:pPr>
    </w:p>
    <w:p w14:paraId="67AF6CA5" w14:textId="77777777" w:rsidR="00160B80" w:rsidRPr="00BB5E24" w:rsidRDefault="00160B80" w:rsidP="005A05C8">
      <w:pPr>
        <w:pStyle w:val="KDParagraf"/>
        <w:tabs>
          <w:tab w:val="clear" w:pos="567"/>
          <w:tab w:val="left" w:pos="0"/>
        </w:tabs>
        <w:spacing w:before="0"/>
        <w:jc w:val="center"/>
        <w:rPr>
          <w:rFonts w:cs="Arial"/>
          <w:b/>
        </w:rPr>
      </w:pPr>
      <w:r w:rsidRPr="00BB5E24">
        <w:rPr>
          <w:rFonts w:cs="Arial"/>
          <w:b/>
          <w:lang w:val="sr-Cyrl-RS"/>
        </w:rPr>
        <w:t xml:space="preserve">ОКВИРНИ СПОРАЗУМ </w:t>
      </w:r>
      <w:r w:rsidRPr="00BB5E24">
        <w:rPr>
          <w:rFonts w:cs="Arial"/>
          <w:b/>
        </w:rPr>
        <w:t>О ПРУЖАЊУ УСЛУГЕ</w:t>
      </w:r>
    </w:p>
    <w:p w14:paraId="4FE7E4C2" w14:textId="77777777" w:rsidR="00160B80" w:rsidRPr="00BB5E24" w:rsidRDefault="00160B80" w:rsidP="005A05C8">
      <w:pPr>
        <w:spacing w:before="0"/>
        <w:rPr>
          <w:rFonts w:cs="Arial"/>
        </w:rPr>
      </w:pPr>
      <w:r w:rsidRPr="00BB5E24">
        <w:rPr>
          <w:rFonts w:cs="Arial"/>
        </w:rPr>
        <w:t>Стране констатују:</w:t>
      </w:r>
    </w:p>
    <w:p w14:paraId="0E3FD91F" w14:textId="77777777" w:rsidR="00160B80" w:rsidRPr="00BB5E24" w:rsidRDefault="00160B80" w:rsidP="00380876">
      <w:pPr>
        <w:numPr>
          <w:ilvl w:val="0"/>
          <w:numId w:val="36"/>
        </w:numPr>
        <w:spacing w:before="0"/>
        <w:rPr>
          <w:rFonts w:cs="Arial"/>
        </w:rPr>
      </w:pPr>
      <w:r w:rsidRPr="00BB5E24">
        <w:rPr>
          <w:rFonts w:cs="Arial"/>
          <w:lang w:val="ru-RU"/>
        </w:rPr>
        <w:t>да је Корисник услуге у складу са Конкурсном документацијом а сагласно члану 3</w:t>
      </w:r>
      <w:r w:rsidRPr="00BB5E24">
        <w:rPr>
          <w:rFonts w:cs="Arial"/>
          <w:lang w:val="sr-Cyrl-RS"/>
        </w:rPr>
        <w:t>2</w:t>
      </w:r>
      <w:r w:rsidRPr="00BB5E24">
        <w:rPr>
          <w:rFonts w:cs="Arial"/>
          <w:lang w:val="ru-RU"/>
        </w:rPr>
        <w:t xml:space="preserve">., чл. </w:t>
      </w:r>
      <w:r w:rsidRPr="00BB5E24">
        <w:rPr>
          <w:rFonts w:cs="Arial"/>
          <w:lang w:val="sr-Cyrl-RS"/>
        </w:rPr>
        <w:t xml:space="preserve">40. и чл. 40а </w:t>
      </w:r>
      <w:r w:rsidRPr="00BB5E24">
        <w:rPr>
          <w:rFonts w:cs="Arial"/>
          <w:lang w:val="ru-RU"/>
        </w:rPr>
        <w:t>Закона о јавним набавкама („Сл.</w:t>
      </w:r>
      <w:r w:rsidRPr="00BB5E24">
        <w:rPr>
          <w:rFonts w:cs="Arial"/>
          <w:lang w:val="sr-Latn-RS"/>
        </w:rPr>
        <w:t xml:space="preserve"> </w:t>
      </w:r>
      <w:r w:rsidRPr="00BB5E24">
        <w:rPr>
          <w:rFonts w:cs="Arial"/>
          <w:lang w:val="ru-RU"/>
        </w:rPr>
        <w:t xml:space="preserve">гласник РС“, бр.124/2012,14/2015 и 68/2015) (даље Закон) спровео </w:t>
      </w:r>
      <w:r w:rsidRPr="00BB5E24">
        <w:rPr>
          <w:rFonts w:cs="Arial"/>
          <w:lang w:val="sr-Cyrl-RS"/>
        </w:rPr>
        <w:t xml:space="preserve">отворени </w:t>
      </w:r>
      <w:r w:rsidRPr="00BB5E24">
        <w:rPr>
          <w:rFonts w:cs="Arial"/>
          <w:lang w:val="ru-RU"/>
        </w:rPr>
        <w:t>поступак</w:t>
      </w:r>
      <w:r w:rsidRPr="00BB5E24">
        <w:rPr>
          <w:rFonts w:cs="Arial"/>
          <w:lang w:val="sr-Cyrl-RS"/>
        </w:rPr>
        <w:t xml:space="preserve"> </w:t>
      </w:r>
      <w:r w:rsidRPr="00BB5E24">
        <w:rPr>
          <w:rFonts w:cs="Arial"/>
          <w:lang w:val="ru-RU"/>
        </w:rPr>
        <w:t xml:space="preserve">јавне набавке </w:t>
      </w:r>
      <w:r w:rsidRPr="00BB5E24">
        <w:rPr>
          <w:rFonts w:cs="Arial"/>
          <w:lang w:val="sr-Cyrl-RS"/>
        </w:rPr>
        <w:t>ради закључења Оквирног споразума са једним</w:t>
      </w:r>
      <w:r w:rsidRPr="00BB5E24">
        <w:rPr>
          <w:rFonts w:cs="Arial"/>
          <w:color w:val="00B0F0"/>
          <w:lang w:val="sr-Cyrl-RS"/>
        </w:rPr>
        <w:t xml:space="preserve"> </w:t>
      </w:r>
      <w:r w:rsidRPr="00BB5E24">
        <w:rPr>
          <w:rFonts w:cs="Arial"/>
          <w:lang w:val="sr-Cyrl-RS"/>
        </w:rPr>
        <w:t>понуђачем на период до две године,</w:t>
      </w:r>
      <w:r w:rsidRPr="00BB5E24">
        <w:rPr>
          <w:rFonts w:cs="Arial"/>
          <w:color w:val="00B0F0"/>
          <w:lang w:val="sr-Cyrl-RS"/>
        </w:rPr>
        <w:t xml:space="preserve"> </w:t>
      </w:r>
      <w:r w:rsidRPr="00BB5E24">
        <w:rPr>
          <w:rFonts w:cs="Arial"/>
          <w:lang w:val="ru-RU"/>
        </w:rPr>
        <w:t xml:space="preserve">бр.ЈН/8200/0025/2017 ради набавке </w:t>
      </w:r>
      <w:r w:rsidRPr="00BB5E24">
        <w:rPr>
          <w:rFonts w:cs="Arial"/>
        </w:rPr>
        <w:t>Услуга јединственог и стандардизованог очитавања бројила за мерење потрошње електричне енергије</w:t>
      </w:r>
    </w:p>
    <w:p w14:paraId="42792A4A" w14:textId="77777777" w:rsidR="00160B80" w:rsidRPr="00BB5E24" w:rsidRDefault="00160B80" w:rsidP="00380876">
      <w:pPr>
        <w:numPr>
          <w:ilvl w:val="0"/>
          <w:numId w:val="36"/>
        </w:numPr>
        <w:spacing w:before="0"/>
        <w:rPr>
          <w:rFonts w:cs="Arial"/>
        </w:rPr>
      </w:pPr>
      <w:r w:rsidRPr="00BB5E24">
        <w:rPr>
          <w:rFonts w:cs="Arial"/>
          <w:lang w:val="ru-RU"/>
        </w:rPr>
        <w:t xml:space="preserve">да је Позив за подношење понуда у вези предметне јавне набавке објављен на Порталу јавних набавки дана____________као и на интернет страници Корисника услуге и на </w:t>
      </w:r>
      <w:r w:rsidRPr="00BB5E24">
        <w:rPr>
          <w:rFonts w:cs="Arial"/>
          <w:lang w:val="sr-Cyrl-RS"/>
        </w:rPr>
        <w:t>П</w:t>
      </w:r>
      <w:r w:rsidRPr="00BB5E24">
        <w:rPr>
          <w:rFonts w:cs="Arial"/>
          <w:lang w:val="ru-RU"/>
        </w:rPr>
        <w:t>орталу Службених гласила и база прописа</w:t>
      </w:r>
      <w:r w:rsidRPr="00BB5E24">
        <w:rPr>
          <w:rFonts w:cs="Arial"/>
          <w:lang w:val="sr-Cyrl-RS"/>
        </w:rPr>
        <w:t>.</w:t>
      </w:r>
    </w:p>
    <w:p w14:paraId="3D584348" w14:textId="77777777" w:rsidR="00160B80" w:rsidRPr="00BB5E24" w:rsidRDefault="00160B80" w:rsidP="00380876">
      <w:pPr>
        <w:numPr>
          <w:ilvl w:val="0"/>
          <w:numId w:val="36"/>
        </w:numPr>
        <w:spacing w:before="0"/>
        <w:rPr>
          <w:rFonts w:cs="Arial"/>
        </w:rPr>
      </w:pPr>
      <w:r w:rsidRPr="00BB5E24">
        <w:rPr>
          <w:rFonts w:cs="Arial"/>
          <w:lang w:val="ru-RU"/>
        </w:rPr>
        <w:t>да Понуда Пружаоца услуге, која је заведена код Корисника услуге под бројем ________ од ________2017. године, у потпуности одговара захтеву Корисника услуге из Позива за подношење понуда и Конкурсне документације</w:t>
      </w:r>
    </w:p>
    <w:p w14:paraId="7E19F84B" w14:textId="77777777" w:rsidR="00160B80" w:rsidRPr="00BB5E24" w:rsidRDefault="00160B80" w:rsidP="00380876">
      <w:pPr>
        <w:numPr>
          <w:ilvl w:val="0"/>
          <w:numId w:val="36"/>
        </w:numPr>
        <w:spacing w:before="0"/>
        <w:rPr>
          <w:rFonts w:cs="Arial"/>
        </w:rPr>
      </w:pPr>
      <w:r w:rsidRPr="00BB5E24">
        <w:rPr>
          <w:rFonts w:cs="Arial"/>
          <w:lang w:val="ru-RU"/>
        </w:rPr>
        <w:t xml:space="preserve">да је Корисник услуге својом Одлуком о </w:t>
      </w:r>
      <w:r w:rsidRPr="00BB5E24">
        <w:rPr>
          <w:rFonts w:cs="Arial"/>
          <w:lang w:val="sr-Cyrl-RS"/>
        </w:rPr>
        <w:t>закључењу Оквирног споразума</w:t>
      </w:r>
      <w:r w:rsidRPr="00BB5E24">
        <w:rPr>
          <w:rFonts w:cs="Arial"/>
          <w:lang w:val="ru-RU"/>
        </w:rPr>
        <w:t xml:space="preserve"> бр. ____________ од </w:t>
      </w:r>
      <w:r w:rsidRPr="00BB5E24">
        <w:rPr>
          <w:rFonts w:cs="Arial"/>
          <w:lang w:val="sr-Latn-RS"/>
        </w:rPr>
        <w:t>__________</w:t>
      </w:r>
      <w:r w:rsidRPr="00BB5E24">
        <w:rPr>
          <w:rFonts w:cs="Arial"/>
          <w:lang w:val="ru-RU"/>
        </w:rPr>
        <w:t>. године изабрао понуду Пружаоца услуге</w:t>
      </w:r>
    </w:p>
    <w:p w14:paraId="45575EF7" w14:textId="77777777" w:rsidR="00160B80" w:rsidRPr="00BB5E24" w:rsidRDefault="00160B80" w:rsidP="00380876">
      <w:pPr>
        <w:numPr>
          <w:ilvl w:val="0"/>
          <w:numId w:val="36"/>
        </w:numPr>
        <w:spacing w:before="0"/>
        <w:rPr>
          <w:rFonts w:cs="Arial"/>
        </w:rPr>
      </w:pPr>
      <w:r w:rsidRPr="00BB5E24">
        <w:rPr>
          <w:rFonts w:cs="Arial"/>
          <w:lang w:val="sr-Cyrl-RS"/>
        </w:rPr>
        <w:t>да овај Оквирни споразум не представља обавезу Корисника услуге</w:t>
      </w:r>
    </w:p>
    <w:p w14:paraId="43E2FE2D" w14:textId="77777777" w:rsidR="00160B80" w:rsidRPr="00BB5E24" w:rsidRDefault="00160B80" w:rsidP="00380876">
      <w:pPr>
        <w:numPr>
          <w:ilvl w:val="0"/>
          <w:numId w:val="36"/>
        </w:numPr>
        <w:spacing w:before="0"/>
        <w:rPr>
          <w:rFonts w:cs="Arial"/>
        </w:rPr>
      </w:pPr>
      <w:r w:rsidRPr="00BB5E24">
        <w:rPr>
          <w:rFonts w:cs="Arial"/>
          <w:lang w:val="sr-Cyrl-RS"/>
        </w:rPr>
        <w:t>да обавеза настаје пријемом Плана очитавања, а на основу уговора из Оквирног споразума, од стране Пружаоца услуге</w:t>
      </w:r>
    </w:p>
    <w:p w14:paraId="763DD305" w14:textId="77777777" w:rsidR="00160B80" w:rsidRPr="00BB5E24" w:rsidRDefault="00160B80" w:rsidP="005A05C8">
      <w:pPr>
        <w:pStyle w:val="KDParagraf"/>
        <w:tabs>
          <w:tab w:val="clear" w:pos="567"/>
          <w:tab w:val="left" w:pos="0"/>
        </w:tabs>
        <w:spacing w:before="0"/>
        <w:rPr>
          <w:rFonts w:cs="Arial"/>
          <w:b/>
        </w:rPr>
      </w:pPr>
    </w:p>
    <w:p w14:paraId="3CD55C61" w14:textId="77777777" w:rsidR="00160B80" w:rsidRPr="00BB5E24" w:rsidRDefault="00160B80" w:rsidP="005A05C8">
      <w:pPr>
        <w:pStyle w:val="KDParagraf"/>
        <w:tabs>
          <w:tab w:val="clear" w:pos="567"/>
          <w:tab w:val="left" w:pos="0"/>
        </w:tabs>
        <w:spacing w:before="0"/>
        <w:jc w:val="center"/>
        <w:rPr>
          <w:rFonts w:cs="Arial"/>
          <w:b/>
        </w:rPr>
      </w:pPr>
      <w:r w:rsidRPr="00BB5E24">
        <w:rPr>
          <w:rFonts w:cs="Arial"/>
          <w:b/>
        </w:rPr>
        <w:t>ПРЕДМЕТ ОКВИР</w:t>
      </w:r>
      <w:r w:rsidRPr="00BB5E24">
        <w:rPr>
          <w:rFonts w:cs="Arial"/>
          <w:b/>
          <w:lang w:val="sr-Cyrl-CS"/>
        </w:rPr>
        <w:t>НОГ</w:t>
      </w:r>
      <w:r w:rsidRPr="00BB5E24">
        <w:rPr>
          <w:rFonts w:cs="Arial"/>
          <w:b/>
        </w:rPr>
        <w:t xml:space="preserve"> СПОРАЗУМА</w:t>
      </w:r>
    </w:p>
    <w:p w14:paraId="6045CEED"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1</w:t>
      </w:r>
      <w:r w:rsidRPr="00BB5E24">
        <w:rPr>
          <w:rFonts w:cs="Arial"/>
        </w:rPr>
        <w:t>.</w:t>
      </w:r>
    </w:p>
    <w:p w14:paraId="71204432"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Предмет оквирног споразума је утврђивање услова за закључење појединачних Уговора  за извршење</w:t>
      </w:r>
      <w:r w:rsidRPr="00BB5E24">
        <w:rPr>
          <w:rFonts w:cs="Arial"/>
        </w:rPr>
        <w:t xml:space="preserve"> услуг</w:t>
      </w:r>
      <w:r w:rsidRPr="00BB5E24">
        <w:rPr>
          <w:rFonts w:cs="Arial"/>
          <w:lang w:val="sr-Cyrl-RS"/>
        </w:rPr>
        <w:t>е</w:t>
      </w:r>
      <w:r w:rsidRPr="00BB5E24">
        <w:rPr>
          <w:rFonts w:cs="Arial"/>
        </w:rPr>
        <w:t xml:space="preserve"> </w:t>
      </w:r>
      <w:r w:rsidRPr="00BB5E24">
        <w:rPr>
          <w:rFonts w:cs="Arial"/>
          <w:lang w:val="sr-Cyrl-CS"/>
        </w:rPr>
        <w:t>јединственог и стандардизованог очитавања бројила за мерење потрошње електричне енергије</w:t>
      </w:r>
      <w:r w:rsidRPr="00BB5E24">
        <w:rPr>
          <w:rFonts w:cs="Arial"/>
        </w:rPr>
        <w:t xml:space="preserve"> (у даљем тексту: Услуга)</w:t>
      </w:r>
      <w:r w:rsidRPr="00BB5E24">
        <w:rPr>
          <w:rFonts w:cs="Arial"/>
          <w:lang w:val="sr-Cyrl-RS"/>
        </w:rPr>
        <w:t>, а у складу са одредбама овог оквирног споразума, стварним потребама Корисника услуге, а у свему према, Конкурсној документацији, понуди Пружаоца услуге, Структури цене и техничкој спецификацији, које чине саставни део овог Оквирног споразума.</w:t>
      </w:r>
    </w:p>
    <w:p w14:paraId="7DE513CB" w14:textId="77777777" w:rsidR="00160B80" w:rsidRPr="00BB5E24" w:rsidRDefault="00160B80" w:rsidP="005A05C8">
      <w:pPr>
        <w:pStyle w:val="KDParagraf"/>
        <w:tabs>
          <w:tab w:val="clear" w:pos="567"/>
          <w:tab w:val="left" w:pos="0"/>
        </w:tabs>
        <w:spacing w:before="0"/>
        <w:rPr>
          <w:rFonts w:cs="Arial"/>
          <w:lang w:val="sr-Cyrl-RS"/>
        </w:rPr>
      </w:pPr>
    </w:p>
    <w:p w14:paraId="583546A9"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 xml:space="preserve">Број бројила који се очитавају је оквирни за све време важења оквирног споразума. </w:t>
      </w:r>
    </w:p>
    <w:p w14:paraId="0EE49B3D"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lastRenderedPageBreak/>
        <w:t xml:space="preserve">Корисник услуге задржава право да одступи од оквирне количине бројила која је утврђена овим оквирним споразумом. </w:t>
      </w:r>
    </w:p>
    <w:p w14:paraId="73241E77" w14:textId="77777777" w:rsidR="00160B80" w:rsidRPr="00BB5E24" w:rsidRDefault="00160B80" w:rsidP="005A05C8">
      <w:pPr>
        <w:spacing w:before="0"/>
        <w:rPr>
          <w:rFonts w:cs="Arial"/>
          <w:lang w:val="sr-Cyrl-RS"/>
        </w:rPr>
      </w:pPr>
    </w:p>
    <w:p w14:paraId="4BB1BAFC" w14:textId="77777777" w:rsidR="00160B80" w:rsidRPr="00BB5E24" w:rsidRDefault="00160B80" w:rsidP="005A05C8">
      <w:pPr>
        <w:spacing w:before="0"/>
        <w:rPr>
          <w:rFonts w:cs="Arial"/>
        </w:rPr>
      </w:pPr>
      <w:r w:rsidRPr="00BB5E24">
        <w:rPr>
          <w:rFonts w:cs="Arial"/>
        </w:rPr>
        <w:t>Послови очитавања који су предмет овог Оквирног споразума подразумева редовно, додатно и ванредно очитавање.</w:t>
      </w:r>
    </w:p>
    <w:p w14:paraId="7C5F23D8" w14:textId="77777777" w:rsidR="00160B80" w:rsidRPr="00BB5E24" w:rsidRDefault="00160B80" w:rsidP="005A05C8">
      <w:pPr>
        <w:spacing w:before="0"/>
        <w:rPr>
          <w:rFonts w:cs="Arial"/>
        </w:rPr>
      </w:pPr>
    </w:p>
    <w:p w14:paraId="68EF0E8D" w14:textId="77777777" w:rsidR="00160B80" w:rsidRPr="00BB5E24" w:rsidRDefault="00160B80" w:rsidP="005A05C8">
      <w:pPr>
        <w:spacing w:before="0"/>
        <w:rPr>
          <w:rFonts w:eastAsia="Calibri" w:cs="Arial"/>
        </w:rPr>
      </w:pPr>
      <w:r w:rsidRPr="00BB5E24">
        <w:rPr>
          <w:rFonts w:eastAsia="Calibri" w:cs="Arial"/>
        </w:rPr>
        <w:t>Редовно очитавање се врши месечно, у периоду од 1-ог до 6-ог у месецу, за претходни месец.</w:t>
      </w:r>
    </w:p>
    <w:p w14:paraId="360E2571" w14:textId="77777777" w:rsidR="00160B80" w:rsidRPr="00BB5E24" w:rsidRDefault="00160B80" w:rsidP="005A05C8">
      <w:pPr>
        <w:spacing w:before="0"/>
        <w:rPr>
          <w:rFonts w:eastAsia="Calibri" w:cs="Arial"/>
        </w:rPr>
      </w:pPr>
    </w:p>
    <w:p w14:paraId="57BF414E" w14:textId="77777777" w:rsidR="00160B80" w:rsidRPr="00BB5E24" w:rsidRDefault="00160B80" w:rsidP="005A05C8">
      <w:pPr>
        <w:spacing w:before="0"/>
        <w:rPr>
          <w:rFonts w:eastAsia="Calibri" w:cs="Arial"/>
          <w:lang w:val="sr-Cyrl-RS"/>
        </w:rPr>
      </w:pPr>
      <w:r w:rsidRPr="00BB5E24">
        <w:rPr>
          <w:rFonts w:eastAsia="Calibri" w:cs="Arial"/>
        </w:rPr>
        <w:t xml:space="preserve">Додатно очитавање се врши по потреби </w:t>
      </w:r>
      <w:r w:rsidRPr="00BB5E24">
        <w:rPr>
          <w:rFonts w:eastAsia="Calibri" w:cs="Arial"/>
          <w:lang w:val="sr-Cyrl-RS"/>
        </w:rPr>
        <w:t>Корисника услуге</w:t>
      </w:r>
      <w:r w:rsidRPr="00BB5E24">
        <w:rPr>
          <w:rFonts w:eastAsia="Calibri" w:cs="Arial"/>
        </w:rPr>
        <w:t xml:space="preserve"> и појединачном захтеву сваког </w:t>
      </w:r>
      <w:r w:rsidRPr="00BB5E24">
        <w:rPr>
          <w:rFonts w:eastAsia="Calibri" w:cs="Arial"/>
          <w:lang w:val="sr-Cyrl-RS"/>
        </w:rPr>
        <w:t>Центра</w:t>
      </w:r>
      <w:r w:rsidRPr="00BB5E24">
        <w:rPr>
          <w:rFonts w:eastAsia="Calibri" w:cs="Arial"/>
        </w:rPr>
        <w:t xml:space="preserve"> уколико прелиминарни резултати редовног очитавања у </w:t>
      </w:r>
      <w:r w:rsidRPr="00BB5E24">
        <w:rPr>
          <w:rFonts w:eastAsia="Calibri" w:cs="Arial"/>
          <w:lang w:val="sr-Cyrl-RS"/>
        </w:rPr>
        <w:t>поједином</w:t>
      </w:r>
      <w:r w:rsidRPr="00BB5E24">
        <w:rPr>
          <w:rFonts w:eastAsia="Calibri" w:cs="Arial"/>
        </w:rPr>
        <w:t xml:space="preserve"> Одсеку указују потребу за тим, и то након завршетка редовног очитања</w:t>
      </w:r>
      <w:r w:rsidRPr="00BB5E24">
        <w:rPr>
          <w:rFonts w:eastAsia="Calibri" w:cs="Arial"/>
          <w:lang w:val="sr-Cyrl-RS"/>
        </w:rPr>
        <w:t xml:space="preserve"> односно</w:t>
      </w:r>
      <w:r w:rsidRPr="00BB5E24">
        <w:rPr>
          <w:rFonts w:eastAsia="Calibri" w:cs="Arial"/>
        </w:rPr>
        <w:t xml:space="preserve"> у периоду</w:t>
      </w:r>
      <w:r w:rsidRPr="00BB5E24">
        <w:rPr>
          <w:rFonts w:eastAsia="Calibri" w:cs="Arial"/>
          <w:lang w:val="sr-Cyrl-RS"/>
        </w:rPr>
        <w:t xml:space="preserve"> од 7-мог</w:t>
      </w:r>
      <w:r w:rsidRPr="00BB5E24">
        <w:rPr>
          <w:rFonts w:eastAsia="Calibri" w:cs="Arial"/>
        </w:rPr>
        <w:t xml:space="preserve"> до 10-тог у том месецу.</w:t>
      </w:r>
      <w:r w:rsidRPr="00BB5E24">
        <w:rPr>
          <w:rFonts w:eastAsia="Calibri" w:cs="Arial"/>
          <w:lang w:val="sr-Cyrl-RS"/>
        </w:rPr>
        <w:t xml:space="preserve"> Под додатним очитавањем се подразумева очитавање свих оних бројила која се нису могла очитати у редовном очитавању изузев оних бројила за која је у редовном очитавању констатовано стање „не постоји прикључак“ документовано фотографијом са мобилног телефона који се користи за очитавање бројила.</w:t>
      </w:r>
    </w:p>
    <w:p w14:paraId="5F3944B2" w14:textId="77777777" w:rsidR="00160B80" w:rsidRPr="00BB5E24" w:rsidRDefault="00160B80" w:rsidP="005A05C8">
      <w:pPr>
        <w:spacing w:before="0"/>
        <w:rPr>
          <w:rFonts w:eastAsia="Calibri" w:cs="Arial"/>
          <w:lang w:val="sr-Cyrl-RS"/>
        </w:rPr>
      </w:pPr>
    </w:p>
    <w:p w14:paraId="330D4811" w14:textId="77777777" w:rsidR="00160B80" w:rsidRPr="00BB5E24" w:rsidRDefault="00160B80" w:rsidP="005A05C8">
      <w:pPr>
        <w:spacing w:before="0"/>
        <w:rPr>
          <w:rFonts w:eastAsia="Calibri" w:cs="Arial"/>
        </w:rPr>
      </w:pPr>
      <w:r w:rsidRPr="00BB5E24">
        <w:rPr>
          <w:rFonts w:eastAsia="Calibri" w:cs="Arial"/>
        </w:rPr>
        <w:t xml:space="preserve">Ванредно очитавање се врши у свему према потреби </w:t>
      </w:r>
      <w:r w:rsidRPr="00BB5E24">
        <w:rPr>
          <w:rFonts w:eastAsia="Calibri" w:cs="Arial"/>
          <w:lang w:val="sr-Cyrl-RS"/>
        </w:rPr>
        <w:t>Корисника услуге</w:t>
      </w:r>
      <w:r w:rsidRPr="00BB5E24">
        <w:rPr>
          <w:rFonts w:eastAsia="Calibri" w:cs="Arial"/>
        </w:rPr>
        <w:t>.</w:t>
      </w:r>
    </w:p>
    <w:p w14:paraId="1F928121" w14:textId="77777777" w:rsidR="00160B80" w:rsidRPr="00BB5E24" w:rsidRDefault="00160B80" w:rsidP="005A05C8">
      <w:pPr>
        <w:spacing w:before="0"/>
        <w:rPr>
          <w:rFonts w:cs="Arial"/>
          <w:lang w:val="sr-Cyrl-RS"/>
        </w:rPr>
      </w:pPr>
    </w:p>
    <w:p w14:paraId="5270975E" w14:textId="77777777" w:rsidR="00160B80" w:rsidRPr="00BB5E24" w:rsidRDefault="00160B80" w:rsidP="005A05C8">
      <w:pPr>
        <w:spacing w:before="0"/>
        <w:rPr>
          <w:rFonts w:cs="Arial"/>
          <w:lang w:val="sr-Cyrl-RS"/>
        </w:rPr>
      </w:pPr>
      <w:r w:rsidRPr="00BB5E24">
        <w:rPr>
          <w:rFonts w:cs="Arial"/>
          <w:lang w:val="sr-Cyrl-RS"/>
        </w:rPr>
        <w:t>Очитавање бројила за мерење потрошње електричне енергије се врши на један од следећих начина:</w:t>
      </w:r>
    </w:p>
    <w:p w14:paraId="446BDCD2" w14:textId="77777777" w:rsidR="00160B80" w:rsidRPr="00BB5E24" w:rsidRDefault="00160B80" w:rsidP="00380876">
      <w:pPr>
        <w:pStyle w:val="ListParagraph"/>
        <w:numPr>
          <w:ilvl w:val="0"/>
          <w:numId w:val="39"/>
        </w:numPr>
        <w:spacing w:before="0" w:after="0" w:line="240" w:lineRule="auto"/>
        <w:rPr>
          <w:rFonts w:ascii="Arial" w:hAnsi="Arial" w:cs="Arial"/>
          <w:lang w:val="sr-Cyrl-RS"/>
        </w:rPr>
      </w:pPr>
      <w:r w:rsidRPr="00BB5E24">
        <w:rPr>
          <w:rFonts w:ascii="Arial" w:hAnsi="Arial" w:cs="Arial"/>
          <w:lang w:val="sr-Cyrl-RS"/>
        </w:rPr>
        <w:t>Ручним уписом потрошње електричне енергије у читачке листе у папирној форми</w:t>
      </w:r>
    </w:p>
    <w:p w14:paraId="79033ECD" w14:textId="77777777" w:rsidR="00160B80" w:rsidRPr="00BB5E24" w:rsidRDefault="00160B80" w:rsidP="00380876">
      <w:pPr>
        <w:pStyle w:val="ListParagraph"/>
        <w:numPr>
          <w:ilvl w:val="0"/>
          <w:numId w:val="39"/>
        </w:numPr>
        <w:spacing w:before="0" w:after="0" w:line="240" w:lineRule="auto"/>
        <w:rPr>
          <w:rFonts w:ascii="Arial" w:hAnsi="Arial" w:cs="Arial"/>
          <w:lang w:val="sr-Cyrl-RS"/>
        </w:rPr>
      </w:pPr>
      <w:r w:rsidRPr="00BB5E24">
        <w:rPr>
          <w:rFonts w:ascii="Arial" w:hAnsi="Arial" w:cs="Arial"/>
          <w:lang w:val="sr-Cyrl-RS"/>
        </w:rPr>
        <w:t xml:space="preserve">Уносом података о потрошњи у </w:t>
      </w:r>
      <w:r w:rsidRPr="00BB5E24">
        <w:rPr>
          <w:rFonts w:ascii="Arial" w:hAnsi="Arial" w:cs="Arial"/>
        </w:rPr>
        <w:t>PSION</w:t>
      </w:r>
      <w:r w:rsidRPr="00BB5E24">
        <w:rPr>
          <w:rFonts w:ascii="Arial" w:hAnsi="Arial" w:cs="Arial"/>
          <w:lang w:val="sr-Cyrl-RS"/>
        </w:rPr>
        <w:t xml:space="preserve"> уређаје са софтверском апликацијом</w:t>
      </w:r>
    </w:p>
    <w:p w14:paraId="0C8D2880" w14:textId="77777777" w:rsidR="00160B80" w:rsidRPr="00BB5E24" w:rsidRDefault="00160B80" w:rsidP="00380876">
      <w:pPr>
        <w:pStyle w:val="ListParagraph"/>
        <w:numPr>
          <w:ilvl w:val="0"/>
          <w:numId w:val="39"/>
        </w:numPr>
        <w:spacing w:before="0" w:after="0" w:line="240" w:lineRule="auto"/>
        <w:rPr>
          <w:rFonts w:ascii="Arial" w:hAnsi="Arial" w:cs="Arial"/>
          <w:lang w:val="sr-Cyrl-RS"/>
        </w:rPr>
      </w:pPr>
      <w:r w:rsidRPr="00BB5E24">
        <w:rPr>
          <w:rFonts w:ascii="Arial" w:hAnsi="Arial" w:cs="Arial"/>
          <w:lang w:val="sr-Cyrl-RS"/>
        </w:rPr>
        <w:t xml:space="preserve"> Уносом података о потрошњи у мобилне телефоне применом јединственог софтвера за очитавање и контролу бројила</w:t>
      </w:r>
    </w:p>
    <w:p w14:paraId="1E576AE1" w14:textId="77777777" w:rsidR="00160B80" w:rsidRPr="00BB5E24" w:rsidRDefault="00160B80" w:rsidP="005A05C8">
      <w:pPr>
        <w:spacing w:before="0"/>
        <w:rPr>
          <w:rFonts w:cs="Arial"/>
          <w:lang w:val="sr-Cyrl-RS"/>
        </w:rPr>
      </w:pPr>
    </w:p>
    <w:p w14:paraId="50874ADA" w14:textId="77777777" w:rsidR="00160B80" w:rsidRPr="00BB5E24" w:rsidRDefault="00160B80" w:rsidP="005A05C8">
      <w:pPr>
        <w:pStyle w:val="KDParagraf"/>
        <w:tabs>
          <w:tab w:val="clear" w:pos="567"/>
          <w:tab w:val="left" w:pos="0"/>
        </w:tabs>
        <w:spacing w:before="0"/>
        <w:jc w:val="left"/>
        <w:rPr>
          <w:rFonts w:cs="Arial"/>
          <w:b/>
          <w:lang w:val="sr-Cyrl-RS"/>
        </w:rPr>
      </w:pPr>
      <w:r w:rsidRPr="00BB5E24">
        <w:rPr>
          <w:rFonts w:cs="Arial"/>
          <w:b/>
          <w:lang w:val="sr-Cyrl-RS"/>
        </w:rPr>
        <w:t>ВРЕДНОСТ ОКВИРНОГ СПОРАЗУМА</w:t>
      </w:r>
    </w:p>
    <w:p w14:paraId="714F5FEA" w14:textId="77777777" w:rsidR="00160B80" w:rsidRPr="00BB5E24" w:rsidRDefault="00160B80" w:rsidP="005A05C8">
      <w:pPr>
        <w:pStyle w:val="KDParagraf"/>
        <w:tabs>
          <w:tab w:val="clear" w:pos="567"/>
          <w:tab w:val="left" w:pos="0"/>
        </w:tabs>
        <w:spacing w:before="0"/>
        <w:jc w:val="center"/>
        <w:rPr>
          <w:rFonts w:cs="Arial"/>
        </w:rPr>
      </w:pPr>
      <w:r w:rsidRPr="00BB5E24">
        <w:rPr>
          <w:rFonts w:cs="Arial"/>
          <w:b/>
        </w:rPr>
        <w:t>Члан 2</w:t>
      </w:r>
      <w:r w:rsidRPr="00BB5E24">
        <w:rPr>
          <w:rFonts w:cs="Arial"/>
        </w:rPr>
        <w:t>.</w:t>
      </w:r>
    </w:p>
    <w:p w14:paraId="0D1F823B" w14:textId="69115446" w:rsidR="00160B80" w:rsidRPr="00BB5E24" w:rsidRDefault="00160B80" w:rsidP="005A05C8">
      <w:pPr>
        <w:spacing w:before="0"/>
        <w:rPr>
          <w:rFonts w:cs="Arial"/>
          <w:lang w:val="sr-Cyrl-RS"/>
        </w:rPr>
      </w:pPr>
      <w:r w:rsidRPr="00BB5E24">
        <w:rPr>
          <w:rFonts w:cs="Arial"/>
          <w:lang w:val="sr-Cyrl-RS"/>
        </w:rPr>
        <w:t xml:space="preserve">Оквирни споразум се закључује на вредност од </w:t>
      </w:r>
      <w:r w:rsidR="00283F11">
        <w:rPr>
          <w:rFonts w:cs="Arial"/>
          <w:lang w:val="sr-Cyrl-RS"/>
        </w:rPr>
        <w:t>_______________</w:t>
      </w:r>
      <w:r w:rsidRPr="00BB5E24">
        <w:rPr>
          <w:rFonts w:cs="Arial"/>
          <w:lang w:val="sr-Cyrl-RS"/>
        </w:rPr>
        <w:t xml:space="preserve"> (словима: </w:t>
      </w:r>
      <w:r w:rsidR="00283F11">
        <w:rPr>
          <w:rFonts w:cs="Arial"/>
          <w:lang w:val="sr-Cyrl-RS"/>
        </w:rPr>
        <w:t>________________________</w:t>
      </w:r>
      <w:r w:rsidRPr="00BB5E24">
        <w:rPr>
          <w:rFonts w:cs="Arial"/>
          <w:lang w:val="sr-Cyrl-RS"/>
        </w:rPr>
        <w:t>) динара без ПДВ-а, што представља процењену вредност јавне набавке.</w:t>
      </w:r>
    </w:p>
    <w:p w14:paraId="0CD3CC68" w14:textId="77777777" w:rsidR="00160B80" w:rsidRPr="00BB5E24" w:rsidRDefault="00160B80" w:rsidP="005A05C8">
      <w:pPr>
        <w:spacing w:before="0"/>
        <w:rPr>
          <w:rFonts w:cs="Arial"/>
          <w:lang w:val="sr-Latn-RS"/>
        </w:rPr>
      </w:pPr>
    </w:p>
    <w:p w14:paraId="34556363" w14:textId="77777777" w:rsidR="00160B80" w:rsidRPr="00BB5E24" w:rsidRDefault="00160B80" w:rsidP="005A05C8">
      <w:pPr>
        <w:spacing w:before="0"/>
        <w:rPr>
          <w:rFonts w:cs="Arial"/>
          <w:lang w:val="sr-Cyrl-RS"/>
        </w:rPr>
      </w:pPr>
      <w:r w:rsidRPr="00BB5E24">
        <w:rPr>
          <w:rFonts w:cs="Arial"/>
          <w:lang w:val="sr-Cyrl-RS"/>
        </w:rPr>
        <w:t xml:space="preserve">Оквирни споразум се извршава према јединичној цени, стварно извршеном месечном броју очитаних бројила, и уговорним одредбама везаним за пенале. </w:t>
      </w:r>
    </w:p>
    <w:p w14:paraId="4AD289E2" w14:textId="77777777" w:rsidR="00160B80" w:rsidRPr="00BB5E24" w:rsidRDefault="00160B80" w:rsidP="005A05C8">
      <w:pPr>
        <w:spacing w:before="0"/>
        <w:rPr>
          <w:rFonts w:cs="Arial"/>
          <w:lang w:val="sr-Cyrl-RS"/>
        </w:rPr>
      </w:pPr>
    </w:p>
    <w:p w14:paraId="0A00706E" w14:textId="77777777" w:rsidR="00160B80" w:rsidRPr="00BB5E24" w:rsidRDefault="00160B80" w:rsidP="005A05C8">
      <w:pPr>
        <w:spacing w:before="0"/>
        <w:rPr>
          <w:rFonts w:cs="Arial"/>
          <w:lang w:val="sr-Cyrl-RS"/>
        </w:rPr>
      </w:pPr>
      <w:r w:rsidRPr="00BB5E24">
        <w:rPr>
          <w:rFonts w:cs="Arial"/>
          <w:lang w:val="sr-Cyrl-RS"/>
        </w:rPr>
        <w:t xml:space="preserve">Током периода важења оквирног споразума, може се закључити више појединачних уговора у зависности од стварних потреба Корисника услуге. Када се појави потреба за услугом из овог оквирног споразума, Корисник услуге ће упутити позив Пружаоцу услуге и закључити уговор о пружању услуге која је предмет оквирног споразума при чему збир вредности појединачних уговора не може бити већа од вредности оквирног споразума из става 1. овог члана.   </w:t>
      </w:r>
    </w:p>
    <w:p w14:paraId="09547F5C" w14:textId="77777777" w:rsidR="00160B80" w:rsidRPr="00BB5E24" w:rsidRDefault="00160B80" w:rsidP="005A05C8">
      <w:pPr>
        <w:spacing w:before="0"/>
        <w:rPr>
          <w:rFonts w:cs="Arial"/>
          <w:lang w:val="sr-Cyrl-RS"/>
        </w:rPr>
      </w:pPr>
    </w:p>
    <w:p w14:paraId="09A6A273" w14:textId="77777777" w:rsidR="00160B80" w:rsidRPr="00BB5E24" w:rsidRDefault="00160B80" w:rsidP="005A05C8">
      <w:pPr>
        <w:spacing w:before="0"/>
        <w:rPr>
          <w:rFonts w:cs="Arial"/>
          <w:b/>
          <w:lang w:val="sr-Cyrl-RS"/>
        </w:rPr>
      </w:pPr>
      <w:r w:rsidRPr="00BB5E24">
        <w:rPr>
          <w:rFonts w:cs="Arial"/>
          <w:b/>
          <w:lang w:val="sr-Cyrl-RS"/>
        </w:rPr>
        <w:t>ЦЕНА</w:t>
      </w:r>
    </w:p>
    <w:p w14:paraId="58B2C7D4" w14:textId="77777777" w:rsidR="00160B80" w:rsidRPr="00BB5E24" w:rsidRDefault="00160B80" w:rsidP="005A05C8">
      <w:pPr>
        <w:spacing w:before="0"/>
        <w:jc w:val="center"/>
        <w:rPr>
          <w:rFonts w:cs="Arial"/>
          <w:b/>
          <w:lang w:val="sr-Cyrl-RS"/>
        </w:rPr>
      </w:pPr>
      <w:r w:rsidRPr="00BB5E24">
        <w:rPr>
          <w:rFonts w:cs="Arial"/>
          <w:b/>
          <w:lang w:val="sr-Cyrl-RS"/>
        </w:rPr>
        <w:t>Члан 3.</w:t>
      </w:r>
    </w:p>
    <w:p w14:paraId="5DA8F6BE" w14:textId="77777777" w:rsidR="00160B80" w:rsidRPr="00BB5E24" w:rsidRDefault="00160B80" w:rsidP="005A05C8">
      <w:pPr>
        <w:spacing w:before="0"/>
        <w:rPr>
          <w:rFonts w:cs="Arial"/>
          <w:lang w:val="sr-Cyrl-RS"/>
        </w:rPr>
      </w:pPr>
      <w:r w:rsidRPr="00BB5E24">
        <w:rPr>
          <w:rFonts w:cs="Arial"/>
          <w:lang w:val="sr-Cyrl-RS"/>
        </w:rPr>
        <w:t xml:space="preserve">Цена исказана у Обрасцу структуре цене, који чини Прилог 3. овог Оквирног споразума, је у динарима </w:t>
      </w:r>
      <w:r w:rsidRPr="00BB5E24">
        <w:rPr>
          <w:rFonts w:cs="Arial"/>
        </w:rPr>
        <w:t>и у ист</w:t>
      </w:r>
      <w:r w:rsidRPr="00BB5E24">
        <w:rPr>
          <w:rFonts w:cs="Arial"/>
          <w:lang w:val="sr-Cyrl-RS"/>
        </w:rPr>
        <w:t>ој</w:t>
      </w:r>
      <w:r w:rsidRPr="00BB5E24">
        <w:rPr>
          <w:rFonts w:cs="Arial"/>
        </w:rPr>
        <w:t xml:space="preserve"> су урачунати сви трошкови везани за реализацију услуге.</w:t>
      </w:r>
    </w:p>
    <w:p w14:paraId="360EB1FD" w14:textId="77777777" w:rsidR="00160B80" w:rsidRPr="00BB5E24" w:rsidRDefault="00160B80" w:rsidP="005A05C8">
      <w:pPr>
        <w:spacing w:before="0"/>
        <w:rPr>
          <w:rFonts w:cs="Arial"/>
          <w:lang w:val="sr-Cyrl-RS"/>
        </w:rPr>
      </w:pPr>
    </w:p>
    <w:p w14:paraId="6CCEFE04" w14:textId="77777777" w:rsidR="00160B80" w:rsidRPr="00BB5E24" w:rsidRDefault="00160B80" w:rsidP="005A05C8">
      <w:pPr>
        <w:spacing w:before="0"/>
        <w:rPr>
          <w:rFonts w:cs="Arial"/>
          <w:lang w:val="sr-Cyrl-RS"/>
        </w:rPr>
      </w:pPr>
      <w:r w:rsidRPr="00BB5E24">
        <w:rPr>
          <w:rFonts w:cs="Arial"/>
        </w:rPr>
        <w:t>На цен</w:t>
      </w:r>
      <w:r w:rsidRPr="00BB5E24">
        <w:rPr>
          <w:rFonts w:cs="Arial"/>
          <w:lang w:val="sr-Cyrl-RS"/>
        </w:rPr>
        <w:t>у</w:t>
      </w:r>
      <w:r w:rsidRPr="00BB5E24">
        <w:rPr>
          <w:rFonts w:cs="Arial"/>
        </w:rPr>
        <w:t xml:space="preserve"> из става 1. овог члана обрачунава се припадајући износ пореза у складу са релевантном законском регулативом.</w:t>
      </w:r>
    </w:p>
    <w:p w14:paraId="5BF3C7C0" w14:textId="77777777" w:rsidR="00160B80" w:rsidRPr="00BB5E24" w:rsidRDefault="00160B80" w:rsidP="005A05C8">
      <w:pPr>
        <w:spacing w:before="0"/>
        <w:rPr>
          <w:rFonts w:cs="Arial"/>
          <w:lang w:val="sr-Cyrl-RS"/>
        </w:rPr>
      </w:pPr>
    </w:p>
    <w:p w14:paraId="32430AF6" w14:textId="77777777" w:rsidR="00160B80" w:rsidRPr="00BB5E24" w:rsidRDefault="00160B80" w:rsidP="005A05C8">
      <w:pPr>
        <w:spacing w:before="0"/>
        <w:rPr>
          <w:rFonts w:cs="Arial"/>
          <w:lang w:val="sr-Cyrl-RS"/>
        </w:rPr>
      </w:pPr>
      <w:r w:rsidRPr="00BB5E24">
        <w:rPr>
          <w:rFonts w:cs="Arial"/>
          <w:lang w:val="sr-Cyrl-RS"/>
        </w:rPr>
        <w:t>Цена је фиксна и не може се мењати за све време важења оквирног споразума, односно појединачно закључених уговора из овог оквирног споразума.</w:t>
      </w:r>
    </w:p>
    <w:p w14:paraId="17FE2026" w14:textId="77777777" w:rsidR="00160B80" w:rsidRPr="00BB5E24" w:rsidRDefault="00160B80" w:rsidP="005A05C8">
      <w:pPr>
        <w:pStyle w:val="KDParagraf"/>
        <w:tabs>
          <w:tab w:val="clear" w:pos="567"/>
          <w:tab w:val="left" w:pos="0"/>
        </w:tabs>
        <w:spacing w:before="0"/>
        <w:jc w:val="left"/>
        <w:rPr>
          <w:rFonts w:cs="Arial"/>
          <w:b/>
        </w:rPr>
      </w:pPr>
      <w:r w:rsidRPr="00BB5E24">
        <w:rPr>
          <w:rFonts w:cs="Arial"/>
          <w:b/>
          <w:lang w:val="sr-Cyrl-RS"/>
        </w:rPr>
        <w:lastRenderedPageBreak/>
        <w:t xml:space="preserve">РОК И </w:t>
      </w:r>
      <w:r w:rsidRPr="00BB5E24">
        <w:rPr>
          <w:rFonts w:cs="Arial"/>
          <w:b/>
        </w:rPr>
        <w:t>НАЧИН ПЛАЋАЊА</w:t>
      </w:r>
    </w:p>
    <w:p w14:paraId="0B240463"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4</w:t>
      </w:r>
      <w:r w:rsidRPr="00BB5E24">
        <w:rPr>
          <w:rFonts w:cs="Arial"/>
        </w:rPr>
        <w:t>.</w:t>
      </w:r>
    </w:p>
    <w:p w14:paraId="7FC8EE60" w14:textId="77777777" w:rsidR="00160B80" w:rsidRPr="00BB5E24" w:rsidRDefault="00160B80" w:rsidP="005A05C8">
      <w:pPr>
        <w:pStyle w:val="KDParagraf"/>
        <w:tabs>
          <w:tab w:val="clear" w:pos="567"/>
          <w:tab w:val="left" w:pos="0"/>
        </w:tabs>
        <w:spacing w:before="0"/>
        <w:rPr>
          <w:rFonts w:cs="Arial"/>
        </w:rPr>
      </w:pPr>
      <w:r w:rsidRPr="00BB5E24">
        <w:rPr>
          <w:rFonts w:cs="Arial"/>
        </w:rPr>
        <w:t xml:space="preserve">Корисник услуге се обавезује да Пружаоцу услуга плати извршену </w:t>
      </w:r>
      <w:r w:rsidRPr="00BB5E24">
        <w:rPr>
          <w:rFonts w:cs="Arial"/>
          <w:lang w:val="sr-Cyrl-RS"/>
        </w:rPr>
        <w:t xml:space="preserve">месечну </w:t>
      </w:r>
      <w:r w:rsidRPr="00BB5E24">
        <w:rPr>
          <w:rFonts w:cs="Arial"/>
        </w:rPr>
        <w:t xml:space="preserve">услугу </w:t>
      </w:r>
      <w:r w:rsidRPr="00BB5E24">
        <w:rPr>
          <w:rFonts w:cs="Arial"/>
          <w:lang w:val="sr-Cyrl-RS"/>
        </w:rPr>
        <w:t>ј</w:t>
      </w:r>
      <w:r w:rsidRPr="00BB5E24">
        <w:rPr>
          <w:rFonts w:cs="Arial"/>
        </w:rPr>
        <w:t>еднократно на следећи начин:</w:t>
      </w:r>
    </w:p>
    <w:p w14:paraId="5A6DE3B7" w14:textId="69243EE1" w:rsidR="00160B80" w:rsidRPr="00BB5E24" w:rsidRDefault="00160B80" w:rsidP="005A05C8">
      <w:pPr>
        <w:pStyle w:val="KDParagraf"/>
        <w:tabs>
          <w:tab w:val="clear" w:pos="567"/>
          <w:tab w:val="left" w:pos="0"/>
        </w:tabs>
        <w:spacing w:before="0"/>
        <w:rPr>
          <w:rFonts w:cs="Arial"/>
          <w:lang w:val="sr-Cyrl-RS"/>
        </w:rPr>
      </w:pPr>
      <w:r w:rsidRPr="00BB5E24">
        <w:rPr>
          <w:rFonts w:cs="Arial"/>
        </w:rPr>
        <w:t>•</w:t>
      </w:r>
      <w:r w:rsidRPr="00BB5E24">
        <w:rPr>
          <w:rFonts w:cs="Arial"/>
        </w:rPr>
        <w:tab/>
        <w:t xml:space="preserve">100% укупне вредности услуге са припадајућим порезом на додату вредност биће плаћено након извршења услуге, у року </w:t>
      </w:r>
      <w:r w:rsidRPr="00BB5E24">
        <w:rPr>
          <w:rFonts w:cs="Arial"/>
          <w:lang w:val="sr-Cyrl-RS"/>
        </w:rPr>
        <w:t>од</w:t>
      </w:r>
      <w:r w:rsidRPr="00BB5E24">
        <w:rPr>
          <w:rFonts w:cs="Arial"/>
        </w:rPr>
        <w:t xml:space="preserve"> </w:t>
      </w:r>
      <w:r w:rsidRPr="00BB5E24">
        <w:rPr>
          <w:rFonts w:cs="Arial"/>
          <w:lang w:val="sr-Cyrl-RS"/>
        </w:rPr>
        <w:t>________</w:t>
      </w:r>
      <w:r w:rsidRPr="00BB5E24">
        <w:rPr>
          <w:rFonts w:cs="Arial"/>
        </w:rPr>
        <w:t xml:space="preserve"> (</w:t>
      </w:r>
      <w:r w:rsidRPr="00BB5E24">
        <w:rPr>
          <w:rFonts w:cs="Arial"/>
          <w:lang w:val="sr-Cyrl-RS"/>
        </w:rPr>
        <w:t>словима:__________</w:t>
      </w:r>
      <w:r w:rsidRPr="00BB5E24">
        <w:rPr>
          <w:rFonts w:cs="Arial"/>
        </w:rPr>
        <w:t>)</w:t>
      </w:r>
      <w:r w:rsidRPr="00BB5E24">
        <w:rPr>
          <w:rFonts w:cs="Arial"/>
          <w:lang w:val="sr-Cyrl-RS"/>
        </w:rPr>
        <w:t xml:space="preserve"> (биће преузето из понуде) </w:t>
      </w:r>
      <w:r w:rsidRPr="00BB5E24">
        <w:rPr>
          <w:rFonts w:cs="Arial"/>
        </w:rPr>
        <w:t xml:space="preserve"> дана од дана пријема одговарајућег </w:t>
      </w:r>
      <w:r w:rsidRPr="00BB5E24">
        <w:rPr>
          <w:rFonts w:cs="Arial"/>
          <w:lang w:val="sr-Cyrl-RS"/>
        </w:rPr>
        <w:t xml:space="preserve">исправног </w:t>
      </w:r>
      <w:r w:rsidRPr="00BB5E24">
        <w:rPr>
          <w:rFonts w:cs="Arial"/>
        </w:rPr>
        <w:t xml:space="preserve">рачуна издатог на основу </w:t>
      </w:r>
      <w:r w:rsidRPr="00BB5E24">
        <w:rPr>
          <w:rFonts w:cs="Arial"/>
          <w:lang w:val="sr-Cyrl-RS"/>
        </w:rPr>
        <w:t xml:space="preserve">од стране овлашћених лица потписаног </w:t>
      </w:r>
      <w:r w:rsidRPr="00BB5E24">
        <w:rPr>
          <w:rFonts w:cs="Arial"/>
          <w:noProof/>
          <w:lang w:val="sr-Cyrl-RS"/>
        </w:rPr>
        <w:t>Кровног Записника</w:t>
      </w:r>
      <w:r w:rsidRPr="00BB5E24">
        <w:rPr>
          <w:rFonts w:cs="Arial"/>
          <w:noProof/>
        </w:rPr>
        <w:t xml:space="preserve"> о квалитативном и квантитативном пријему услуге</w:t>
      </w:r>
      <w:r w:rsidRPr="00BB5E24">
        <w:rPr>
          <w:rFonts w:cs="Arial"/>
          <w:noProof/>
          <w:lang w:val="sr-Cyrl-RS"/>
        </w:rPr>
        <w:t xml:space="preserve"> (без примедби) и Извештаја</w:t>
      </w:r>
      <w:r w:rsidRPr="00BB5E24">
        <w:rPr>
          <w:rFonts w:cs="Arial"/>
          <w:noProof/>
        </w:rPr>
        <w:t xml:space="preserve"> о квалитативном и квантитативном пријему услуге на нивоу </w:t>
      </w:r>
      <w:r w:rsidRPr="00BB5E24">
        <w:rPr>
          <w:rFonts w:cs="Arial"/>
          <w:noProof/>
          <w:lang w:val="sr-Cyrl-RS"/>
        </w:rPr>
        <w:t>Ц</w:t>
      </w:r>
      <w:r w:rsidRPr="00BB5E24">
        <w:rPr>
          <w:rFonts w:cs="Arial"/>
          <w:noProof/>
        </w:rPr>
        <w:t>ент</w:t>
      </w:r>
      <w:r w:rsidR="00970864" w:rsidRPr="00BB5E24">
        <w:rPr>
          <w:rFonts w:cs="Arial"/>
          <w:noProof/>
          <w:lang w:val="sr-Cyrl-RS"/>
        </w:rPr>
        <w:t>а</w:t>
      </w:r>
      <w:r w:rsidRPr="00BB5E24">
        <w:rPr>
          <w:rFonts w:cs="Arial"/>
          <w:noProof/>
        </w:rPr>
        <w:t>ра</w:t>
      </w:r>
      <w:r w:rsidRPr="00BB5E24">
        <w:rPr>
          <w:rFonts w:cs="Arial"/>
          <w:noProof/>
          <w:lang w:val="sr-Cyrl-RS"/>
        </w:rPr>
        <w:t xml:space="preserve"> (без примедби)</w:t>
      </w:r>
      <w:r w:rsidRPr="00BB5E24">
        <w:rPr>
          <w:rFonts w:cs="Arial"/>
        </w:rPr>
        <w:t>.</w:t>
      </w:r>
    </w:p>
    <w:p w14:paraId="44C5D3A6" w14:textId="77777777" w:rsidR="00160B80" w:rsidRPr="00BB5E24" w:rsidRDefault="00160B80" w:rsidP="005A05C8">
      <w:pPr>
        <w:pStyle w:val="KDParagraf"/>
        <w:tabs>
          <w:tab w:val="clear" w:pos="567"/>
          <w:tab w:val="left" w:pos="0"/>
        </w:tabs>
        <w:spacing w:before="0"/>
        <w:rPr>
          <w:rFonts w:cs="Arial"/>
          <w:lang w:val="sr-Cyrl-RS"/>
        </w:rPr>
      </w:pPr>
    </w:p>
    <w:p w14:paraId="74555DEB" w14:textId="40F483B1"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Рачун</w:t>
      </w:r>
      <w:r w:rsidR="00861C78">
        <w:rPr>
          <w:rFonts w:cs="Arial"/>
          <w:lang w:val="sr-Cyrl-RS"/>
        </w:rPr>
        <w:t xml:space="preserve"> </w:t>
      </w:r>
      <w:r w:rsidR="00861C78">
        <w:rPr>
          <w:rFonts w:cs="Arial"/>
          <w:color w:val="FF0000"/>
          <w:lang w:val="sr-Cyrl-RS"/>
        </w:rPr>
        <w:t>који се позива на број Оквирног споразума и број Појединачно закљученог уговора,</w:t>
      </w:r>
      <w:r w:rsidRPr="00BB5E24">
        <w:rPr>
          <w:rFonts w:cs="Arial"/>
          <w:lang w:val="sr-Cyrl-RS"/>
        </w:rPr>
        <w:t xml:space="preserve"> се доставља на адресу Управе ЈП ЕПС _____________ са прилозима дефинсаним у претходном ставу.</w:t>
      </w:r>
    </w:p>
    <w:p w14:paraId="0A00FFAE" w14:textId="77777777" w:rsidR="00160B80" w:rsidRPr="00BB5E24" w:rsidRDefault="00160B80" w:rsidP="005A05C8">
      <w:pPr>
        <w:pStyle w:val="KDParagraf"/>
        <w:tabs>
          <w:tab w:val="clear" w:pos="567"/>
          <w:tab w:val="left" w:pos="0"/>
        </w:tabs>
        <w:spacing w:before="0"/>
        <w:rPr>
          <w:rFonts w:cs="Arial"/>
          <w:lang w:val="sr-Cyrl-RS"/>
        </w:rPr>
      </w:pPr>
    </w:p>
    <w:p w14:paraId="0F6D707A" w14:textId="77777777" w:rsidR="00160B80" w:rsidRPr="00BB5E24" w:rsidRDefault="00160B80" w:rsidP="005A05C8">
      <w:pPr>
        <w:pStyle w:val="KDParagraf"/>
        <w:tabs>
          <w:tab w:val="clear" w:pos="567"/>
          <w:tab w:val="left" w:pos="0"/>
        </w:tabs>
        <w:spacing w:before="0"/>
        <w:jc w:val="left"/>
        <w:rPr>
          <w:rFonts w:cs="Arial"/>
          <w:b/>
          <w:lang w:val="sr-Cyrl-RS"/>
        </w:rPr>
      </w:pPr>
      <w:r w:rsidRPr="00BB5E24">
        <w:rPr>
          <w:rFonts w:cs="Arial"/>
          <w:b/>
          <w:lang w:val="sr-Cyrl-RS"/>
        </w:rPr>
        <w:t xml:space="preserve">ПЛАН ОЧИТАВАЊА, ЗАПИСНИЦИ, </w:t>
      </w:r>
      <w:r w:rsidRPr="00BB5E24">
        <w:rPr>
          <w:rFonts w:cs="Arial"/>
          <w:b/>
        </w:rPr>
        <w:t>ИЗВЕШТАЈИ</w:t>
      </w:r>
      <w:r w:rsidRPr="00BB5E24">
        <w:rPr>
          <w:rFonts w:cs="Arial"/>
          <w:b/>
          <w:lang w:val="sr-Cyrl-RS"/>
        </w:rPr>
        <w:t xml:space="preserve"> ЦЕНТАРА  И ПОСЕБНИ ИЗВЕШТАЈИ ПРУЖАОЦА УСЛУГЕ</w:t>
      </w:r>
    </w:p>
    <w:p w14:paraId="0A03237D"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w:t>
      </w:r>
      <w:r w:rsidRPr="00BB5E24">
        <w:rPr>
          <w:rFonts w:cs="Arial"/>
        </w:rPr>
        <w:t xml:space="preserve"> </w:t>
      </w:r>
      <w:r w:rsidRPr="00BB5E24">
        <w:rPr>
          <w:rFonts w:cs="Arial"/>
          <w:b/>
        </w:rPr>
        <w:t>5</w:t>
      </w:r>
      <w:r w:rsidRPr="00BB5E24">
        <w:rPr>
          <w:rFonts w:cs="Arial"/>
        </w:rPr>
        <w:t>.</w:t>
      </w:r>
    </w:p>
    <w:p w14:paraId="35752596"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 xml:space="preserve">План очитавања је документ који Корисник услуге на месечном нивоу израђује и  доставља Пружаоцу услуге за тај месец. План очитавања нарочито садржи податке о броју бројила и местима у којима се бројила очитавају. </w:t>
      </w:r>
    </w:p>
    <w:p w14:paraId="460B3B8B"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Записници су документа која се израђују и потписују на нивоу Одсека и на нивоу Управе.</w:t>
      </w:r>
    </w:p>
    <w:p w14:paraId="4293348C" w14:textId="1C7470E5"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 xml:space="preserve">На нивоу Одсека се израђују Записници о квалитативном и квантитативном пријему услуге (без примедбе) који потписују представници наручиоца у Одсеку и координатори </w:t>
      </w:r>
      <w:r w:rsidR="001D4D8F">
        <w:rPr>
          <w:rFonts w:cs="Arial"/>
          <w:lang w:val="sr-Cyrl-RS"/>
        </w:rPr>
        <w:t>Пружаоца услуге</w:t>
      </w:r>
      <w:r w:rsidRPr="00BB5E24">
        <w:rPr>
          <w:rFonts w:cs="Arial"/>
          <w:lang w:val="sr-Cyrl-RS"/>
        </w:rPr>
        <w:t xml:space="preserve"> за те Одсеке.</w:t>
      </w:r>
    </w:p>
    <w:p w14:paraId="39A82ACC"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На нивоу Управе се израђује Кровни Записник о квалитативном и квантитативном пријему услуге (без примедбе) који потписују овлашћено лице за праћење реализације оквирног споразума/појединачног уговора на нивоу Управе и овлаћени представник Пружаоца услуге.</w:t>
      </w:r>
    </w:p>
    <w:p w14:paraId="2C2688FF" w14:textId="5878218B"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 xml:space="preserve">Извештаји Центара су документа која се достављају Управи </w:t>
      </w:r>
      <w:r w:rsidR="001D4D8F">
        <w:rPr>
          <w:rFonts w:cs="Arial"/>
          <w:lang w:val="sr-Cyrl-RS"/>
        </w:rPr>
        <w:t>Корисника услуге</w:t>
      </w:r>
      <w:r w:rsidRPr="00BB5E24">
        <w:rPr>
          <w:rFonts w:cs="Arial"/>
          <w:lang w:val="sr-Cyrl-RS"/>
        </w:rPr>
        <w:t xml:space="preserve"> најкасније до 15-тог у месецу, а која израђују и потписују овлашћена лице за праћење реализације оквирног споразума/појединачног уговора на нивоу Центара.</w:t>
      </w:r>
    </w:p>
    <w:p w14:paraId="23A0E9EB"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Посебни извештаји Пружаоца услуге су документа која се достављају Кориснику услуге а која израђује и потписује овлашћени представник Пружаоца услуге. Исти се односе на специфичне чињенице и околности које су се појавиле приликом извршавања уговорних обавеза.</w:t>
      </w:r>
    </w:p>
    <w:p w14:paraId="6F3AB0E3" w14:textId="77777777" w:rsidR="00160B80" w:rsidRPr="00BB5E24" w:rsidRDefault="00160B80" w:rsidP="005A05C8">
      <w:pPr>
        <w:pStyle w:val="KDParagraf"/>
        <w:tabs>
          <w:tab w:val="clear" w:pos="567"/>
          <w:tab w:val="left" w:pos="0"/>
        </w:tabs>
        <w:spacing w:before="0"/>
        <w:rPr>
          <w:rFonts w:cs="Arial"/>
          <w:lang w:val="sr-Cyrl-RS"/>
        </w:rPr>
      </w:pPr>
    </w:p>
    <w:p w14:paraId="39A0F079"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 xml:space="preserve">Члан </w:t>
      </w:r>
      <w:r w:rsidRPr="00BB5E24">
        <w:rPr>
          <w:rFonts w:cs="Arial"/>
          <w:b/>
          <w:lang w:val="sr-Cyrl-RS"/>
        </w:rPr>
        <w:t>6</w:t>
      </w:r>
      <w:r w:rsidRPr="00BB5E24">
        <w:rPr>
          <w:rFonts w:cs="Arial"/>
        </w:rPr>
        <w:t>.</w:t>
      </w:r>
    </w:p>
    <w:p w14:paraId="6E361D1C" w14:textId="77777777" w:rsidR="00160B80" w:rsidRPr="00BB5E24" w:rsidRDefault="00160B80" w:rsidP="005A05C8">
      <w:pPr>
        <w:pStyle w:val="KDParagraf"/>
        <w:tabs>
          <w:tab w:val="clear" w:pos="567"/>
          <w:tab w:val="left" w:pos="0"/>
        </w:tabs>
        <w:spacing w:before="0"/>
        <w:rPr>
          <w:rFonts w:cs="Arial"/>
        </w:rPr>
      </w:pPr>
      <w:r w:rsidRPr="00BB5E24">
        <w:rPr>
          <w:rFonts w:cs="Arial"/>
        </w:rPr>
        <w:t>Адресе страна</w:t>
      </w:r>
      <w:r w:rsidRPr="00BB5E24">
        <w:rPr>
          <w:rFonts w:cs="Arial"/>
          <w:lang w:val="sr-Cyrl-RS"/>
        </w:rPr>
        <w:t xml:space="preserve"> у споразуму</w:t>
      </w:r>
      <w:r w:rsidRPr="00BB5E24">
        <w:rPr>
          <w:rFonts w:cs="Arial"/>
        </w:rPr>
        <w:t xml:space="preserve"> за пријем писмена и поште, су следеће:</w:t>
      </w:r>
    </w:p>
    <w:p w14:paraId="2D079C21" w14:textId="77777777" w:rsidR="00160B80" w:rsidRPr="00BB5E24" w:rsidRDefault="00160B80" w:rsidP="005A05C8">
      <w:pPr>
        <w:pStyle w:val="KDParagraf"/>
        <w:tabs>
          <w:tab w:val="clear" w:pos="567"/>
          <w:tab w:val="left" w:pos="0"/>
        </w:tabs>
        <w:spacing w:before="0"/>
        <w:rPr>
          <w:rFonts w:cs="Arial"/>
        </w:rPr>
      </w:pPr>
    </w:p>
    <w:p w14:paraId="17FD79A1"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rPr>
        <w:t xml:space="preserve">Корисник услуге: Јавно предузеће „Електропривреда Србије“ Београд, </w:t>
      </w:r>
      <w:r w:rsidRPr="00BB5E24">
        <w:rPr>
          <w:rFonts w:cs="Arial"/>
          <w:lang w:val="sr-Cyrl-RS"/>
        </w:rPr>
        <w:t>_____</w:t>
      </w:r>
    </w:p>
    <w:p w14:paraId="722FCE95" w14:textId="77777777" w:rsidR="00160B80" w:rsidRPr="00BB5E24" w:rsidRDefault="00160B80" w:rsidP="005A05C8">
      <w:pPr>
        <w:pStyle w:val="KDParagraf"/>
        <w:tabs>
          <w:tab w:val="clear" w:pos="567"/>
          <w:tab w:val="left" w:pos="0"/>
        </w:tabs>
        <w:spacing w:before="0"/>
        <w:rPr>
          <w:rFonts w:cs="Arial"/>
        </w:rPr>
      </w:pPr>
      <w:r w:rsidRPr="00BB5E24">
        <w:rPr>
          <w:rFonts w:cs="Arial"/>
        </w:rPr>
        <w:tab/>
      </w:r>
      <w:r w:rsidRPr="00BB5E24">
        <w:rPr>
          <w:rFonts w:cs="Arial"/>
        </w:rPr>
        <w:tab/>
      </w:r>
      <w:r w:rsidRPr="00BB5E24">
        <w:rPr>
          <w:rFonts w:cs="Arial"/>
        </w:rPr>
        <w:tab/>
      </w:r>
    </w:p>
    <w:p w14:paraId="2F1513B4"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rPr>
        <w:t>Пружалац услуге:</w:t>
      </w:r>
      <w:r w:rsidRPr="00BB5E24">
        <w:rPr>
          <w:rFonts w:cs="Arial"/>
        </w:rPr>
        <w:tab/>
      </w:r>
      <w:r w:rsidRPr="00BB5E24">
        <w:rPr>
          <w:rFonts w:cs="Arial"/>
          <w:lang w:val="sr-Cyrl-RS"/>
        </w:rPr>
        <w:tab/>
      </w:r>
      <w:r w:rsidRPr="00BB5E24">
        <w:rPr>
          <w:rFonts w:cs="Arial"/>
        </w:rPr>
        <w:t>_________________________________________</w:t>
      </w:r>
      <w:r w:rsidRPr="00BB5E24">
        <w:rPr>
          <w:rFonts w:cs="Arial"/>
          <w:lang w:val="sr-Cyrl-RS"/>
        </w:rPr>
        <w:t xml:space="preserve">  </w:t>
      </w:r>
    </w:p>
    <w:p w14:paraId="56A1B7AE" w14:textId="77777777" w:rsidR="00160B80" w:rsidRPr="00BB5E24" w:rsidRDefault="00160B80" w:rsidP="005A05C8">
      <w:pPr>
        <w:pStyle w:val="KDParagraf"/>
        <w:tabs>
          <w:tab w:val="clear" w:pos="567"/>
          <w:tab w:val="left" w:pos="0"/>
        </w:tabs>
        <w:spacing w:before="0"/>
        <w:rPr>
          <w:rFonts w:cs="Arial"/>
          <w:u w:val="single"/>
        </w:rPr>
      </w:pPr>
      <w:r w:rsidRPr="00BB5E24">
        <w:rPr>
          <w:rFonts w:cs="Arial"/>
          <w:lang w:val="sr-Cyrl-RS"/>
        </w:rPr>
        <w:t xml:space="preserve">        </w:t>
      </w:r>
    </w:p>
    <w:p w14:paraId="15107F81" w14:textId="77777777" w:rsidR="00160B80" w:rsidRPr="00BB5E24" w:rsidRDefault="00160B80" w:rsidP="005A05C8">
      <w:pPr>
        <w:pStyle w:val="KDParagraf"/>
        <w:tabs>
          <w:tab w:val="clear" w:pos="567"/>
          <w:tab w:val="left" w:pos="0"/>
        </w:tabs>
        <w:spacing w:before="0"/>
        <w:rPr>
          <w:rFonts w:cs="Arial"/>
        </w:rPr>
      </w:pPr>
      <w:r w:rsidRPr="00BB5E24">
        <w:rPr>
          <w:rFonts w:cs="Arial"/>
        </w:rPr>
        <w:t xml:space="preserve">Подизвођач: </w:t>
      </w:r>
      <w:r w:rsidRPr="00BB5E24">
        <w:rPr>
          <w:rFonts w:cs="Arial"/>
        </w:rPr>
        <w:tab/>
      </w:r>
      <w:r w:rsidRPr="00BB5E24">
        <w:rPr>
          <w:rFonts w:cs="Arial"/>
        </w:rPr>
        <w:tab/>
        <w:t xml:space="preserve">_________________________________________ </w:t>
      </w:r>
    </w:p>
    <w:p w14:paraId="34F843EB"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rPr>
        <w:tab/>
      </w:r>
      <w:r w:rsidRPr="00BB5E24">
        <w:rPr>
          <w:rFonts w:cs="Arial"/>
        </w:rPr>
        <w:tab/>
      </w:r>
    </w:p>
    <w:p w14:paraId="77CE7B51" w14:textId="32636292" w:rsidR="00160B80" w:rsidRPr="00BB5E24" w:rsidRDefault="00160B80" w:rsidP="005A05C8">
      <w:pPr>
        <w:pStyle w:val="KDParagraf"/>
        <w:tabs>
          <w:tab w:val="clear" w:pos="567"/>
          <w:tab w:val="left" w:pos="0"/>
        </w:tabs>
        <w:spacing w:before="0"/>
        <w:rPr>
          <w:rFonts w:cs="Arial"/>
          <w:b/>
        </w:rPr>
      </w:pPr>
      <w:r w:rsidRPr="00BB5E24">
        <w:rPr>
          <w:rFonts w:cs="Arial"/>
          <w:b/>
        </w:rPr>
        <w:t>ОБАВЕЗЕ КОРИСНИКА УСЛУГЕ</w:t>
      </w:r>
    </w:p>
    <w:p w14:paraId="475DCECE"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 xml:space="preserve">Члан </w:t>
      </w:r>
      <w:r w:rsidRPr="00BB5E24">
        <w:rPr>
          <w:rFonts w:cs="Arial"/>
          <w:b/>
          <w:lang w:val="sr-Cyrl-RS"/>
        </w:rPr>
        <w:t>7</w:t>
      </w:r>
      <w:r w:rsidRPr="00BB5E24">
        <w:rPr>
          <w:rFonts w:cs="Arial"/>
        </w:rPr>
        <w:t>.</w:t>
      </w:r>
    </w:p>
    <w:p w14:paraId="74D3A2C1" w14:textId="77777777" w:rsidR="00160B80" w:rsidRPr="00BB5E24" w:rsidRDefault="00160B80" w:rsidP="005A05C8">
      <w:pPr>
        <w:pStyle w:val="KDParagraf"/>
        <w:tabs>
          <w:tab w:val="clear" w:pos="567"/>
          <w:tab w:val="left" w:pos="0"/>
        </w:tabs>
        <w:spacing w:before="0"/>
        <w:rPr>
          <w:rFonts w:cs="Arial"/>
        </w:rPr>
      </w:pPr>
      <w:r w:rsidRPr="00BB5E24">
        <w:rPr>
          <w:rFonts w:cs="Arial"/>
        </w:rPr>
        <w:t xml:space="preserve">Корисник услуге се обавезује да Пружаоцу услуге изврши исплату цене услуге </w:t>
      </w:r>
      <w:r w:rsidRPr="00BB5E24">
        <w:rPr>
          <w:rFonts w:cs="Arial"/>
          <w:lang w:val="sr-Cyrl-RS"/>
        </w:rPr>
        <w:t xml:space="preserve">према цени из Прилога 3. овог </w:t>
      </w:r>
      <w:r w:rsidRPr="00BB5E24">
        <w:rPr>
          <w:rFonts w:cs="Arial"/>
        </w:rPr>
        <w:t>Оквирн</w:t>
      </w:r>
      <w:r w:rsidRPr="00BB5E24">
        <w:rPr>
          <w:rFonts w:cs="Arial"/>
          <w:lang w:val="sr-Cyrl-CS"/>
        </w:rPr>
        <w:t>ог</w:t>
      </w:r>
      <w:r w:rsidRPr="00BB5E24">
        <w:rPr>
          <w:rFonts w:cs="Arial"/>
        </w:rPr>
        <w:t xml:space="preserve"> споразума, </w:t>
      </w:r>
      <w:r w:rsidRPr="00BB5E24">
        <w:rPr>
          <w:rFonts w:cs="Arial"/>
          <w:lang w:val="sr-Cyrl-RS"/>
        </w:rPr>
        <w:t xml:space="preserve">а сходно стварно извршеном очитавању бројила према захтеву Корисника услуге, </w:t>
      </w:r>
      <w:r w:rsidRPr="00BB5E24">
        <w:rPr>
          <w:rFonts w:cs="Arial"/>
        </w:rPr>
        <w:t>на начин и у роковима утврђеним чланом 3. овог Оквирн</w:t>
      </w:r>
      <w:r w:rsidRPr="00BB5E24">
        <w:rPr>
          <w:rFonts w:cs="Arial"/>
          <w:lang w:val="sr-Cyrl-CS"/>
        </w:rPr>
        <w:t>ог</w:t>
      </w:r>
      <w:r w:rsidRPr="00BB5E24">
        <w:rPr>
          <w:rFonts w:cs="Arial"/>
        </w:rPr>
        <w:t xml:space="preserve"> споразума. </w:t>
      </w:r>
    </w:p>
    <w:p w14:paraId="7617B1DB" w14:textId="77777777" w:rsidR="00160B80" w:rsidRPr="00BB5E24" w:rsidRDefault="00160B80" w:rsidP="005A05C8">
      <w:pPr>
        <w:pStyle w:val="KDParagraf"/>
        <w:tabs>
          <w:tab w:val="clear" w:pos="567"/>
          <w:tab w:val="left" w:pos="0"/>
        </w:tabs>
        <w:spacing w:before="0"/>
        <w:rPr>
          <w:rFonts w:cs="Arial"/>
        </w:rPr>
      </w:pPr>
    </w:p>
    <w:p w14:paraId="060F268F" w14:textId="77777777" w:rsidR="00160B80" w:rsidRPr="00BB5E24" w:rsidRDefault="00160B80" w:rsidP="005A05C8">
      <w:pPr>
        <w:pStyle w:val="KDParagraf"/>
        <w:tabs>
          <w:tab w:val="clear" w:pos="567"/>
          <w:tab w:val="left" w:pos="0"/>
        </w:tabs>
        <w:spacing w:before="0"/>
        <w:rPr>
          <w:rFonts w:cs="Arial"/>
        </w:rPr>
      </w:pPr>
      <w:r w:rsidRPr="00BB5E24">
        <w:rPr>
          <w:rFonts w:cs="Arial"/>
        </w:rPr>
        <w:lastRenderedPageBreak/>
        <w:t>Све исплате по основу овог Оквирн</w:t>
      </w:r>
      <w:r w:rsidRPr="00BB5E24">
        <w:rPr>
          <w:rFonts w:cs="Arial"/>
          <w:lang w:val="sr-Cyrl-CS"/>
        </w:rPr>
        <w:t>ог</w:t>
      </w:r>
      <w:r w:rsidRPr="00BB5E24">
        <w:rPr>
          <w:rFonts w:cs="Arial"/>
        </w:rPr>
        <w:t xml:space="preserve"> споразума биће извршене на рачун Пружаоца услуге: </w:t>
      </w:r>
      <w:r w:rsidRPr="00BB5E24">
        <w:rPr>
          <w:rFonts w:cs="Arial"/>
        </w:rPr>
        <w:tab/>
      </w:r>
    </w:p>
    <w:p w14:paraId="0E46E324" w14:textId="77777777" w:rsidR="00160B80" w:rsidRPr="00BB5E24" w:rsidRDefault="00160B80" w:rsidP="005A05C8">
      <w:pPr>
        <w:pStyle w:val="KDParagraf"/>
        <w:tabs>
          <w:tab w:val="clear" w:pos="567"/>
          <w:tab w:val="left" w:pos="0"/>
        </w:tabs>
        <w:spacing w:before="0"/>
        <w:rPr>
          <w:rFonts w:cs="Arial"/>
        </w:rPr>
      </w:pPr>
      <w:r w:rsidRPr="00BB5E24">
        <w:rPr>
          <w:rFonts w:cs="Arial"/>
        </w:rPr>
        <w:t xml:space="preserve">бр рачуна: _______ код банке:_ _ </w:t>
      </w:r>
    </w:p>
    <w:p w14:paraId="50848F7A" w14:textId="77777777" w:rsidR="00160B80" w:rsidRPr="00BB5E24" w:rsidRDefault="00160B80" w:rsidP="005A05C8">
      <w:pPr>
        <w:pStyle w:val="KDParagraf"/>
        <w:tabs>
          <w:tab w:val="clear" w:pos="567"/>
          <w:tab w:val="left" w:pos="0"/>
        </w:tabs>
        <w:spacing w:before="0"/>
        <w:rPr>
          <w:rFonts w:cs="Arial"/>
        </w:rPr>
      </w:pPr>
    </w:p>
    <w:p w14:paraId="08812C64"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 xml:space="preserve">Члан </w:t>
      </w:r>
      <w:r w:rsidRPr="00BB5E24">
        <w:rPr>
          <w:rFonts w:cs="Arial"/>
          <w:b/>
          <w:lang w:val="sr-Cyrl-RS"/>
        </w:rPr>
        <w:t>8</w:t>
      </w:r>
      <w:r w:rsidRPr="00BB5E24">
        <w:rPr>
          <w:rFonts w:cs="Arial"/>
        </w:rPr>
        <w:t>.</w:t>
      </w:r>
    </w:p>
    <w:p w14:paraId="5E90AF79" w14:textId="77777777" w:rsidR="00160B80" w:rsidRPr="00BB5E24" w:rsidRDefault="00160B80" w:rsidP="005A05C8">
      <w:pPr>
        <w:pStyle w:val="KDParagraf"/>
        <w:tabs>
          <w:tab w:val="clear" w:pos="567"/>
          <w:tab w:val="left" w:pos="0"/>
        </w:tabs>
        <w:spacing w:before="0"/>
        <w:rPr>
          <w:rFonts w:cs="Arial"/>
          <w:lang w:val="sr-Cyrl-RS" w:eastAsia="ar-SA"/>
        </w:rPr>
      </w:pPr>
      <w:r w:rsidRPr="00BB5E24">
        <w:rPr>
          <w:rFonts w:cs="Arial"/>
          <w:lang w:val="sr-Cyrl-RS" w:eastAsia="ar-SA"/>
        </w:rPr>
        <w:t>Пружалац услуге</w:t>
      </w:r>
      <w:r w:rsidRPr="00BB5E24">
        <w:rPr>
          <w:rFonts w:cs="Arial"/>
          <w:lang w:eastAsia="ar-SA"/>
        </w:rPr>
        <w:t xml:space="preserve"> ће се постепено уводити у посао, у складу са динамиком а према потреби </w:t>
      </w:r>
      <w:r w:rsidRPr="00BB5E24">
        <w:rPr>
          <w:rFonts w:cs="Arial"/>
          <w:lang w:val="sr-Cyrl-RS" w:eastAsia="ar-SA"/>
        </w:rPr>
        <w:t>Корисника услуге</w:t>
      </w:r>
      <w:r w:rsidRPr="00BB5E24">
        <w:rPr>
          <w:rFonts w:cs="Arial"/>
          <w:lang w:eastAsia="ar-SA"/>
        </w:rPr>
        <w:t>.</w:t>
      </w:r>
    </w:p>
    <w:p w14:paraId="6FA8A92B" w14:textId="77777777" w:rsidR="00160B80" w:rsidRPr="00BB5E24" w:rsidRDefault="00160B80" w:rsidP="005A05C8">
      <w:pPr>
        <w:pStyle w:val="KDParagraf"/>
        <w:tabs>
          <w:tab w:val="clear" w:pos="567"/>
          <w:tab w:val="left" w:pos="0"/>
        </w:tabs>
        <w:spacing w:before="0"/>
        <w:rPr>
          <w:rFonts w:cs="Arial"/>
          <w:lang w:val="sr-Cyrl-RS" w:eastAsia="ar-SA"/>
        </w:rPr>
      </w:pPr>
      <w:r w:rsidRPr="00BB5E24">
        <w:rPr>
          <w:rFonts w:cs="Arial"/>
          <w:lang w:eastAsia="ar-SA"/>
        </w:rPr>
        <w:t xml:space="preserve"> </w:t>
      </w:r>
    </w:p>
    <w:p w14:paraId="346ECC42" w14:textId="77777777" w:rsidR="00160B80" w:rsidRPr="00BB5E24" w:rsidRDefault="00160B80" w:rsidP="005A05C8">
      <w:pPr>
        <w:pStyle w:val="KDParagraf"/>
        <w:tabs>
          <w:tab w:val="clear" w:pos="567"/>
          <w:tab w:val="left" w:pos="0"/>
        </w:tabs>
        <w:spacing w:before="0"/>
        <w:rPr>
          <w:rFonts w:cs="Arial"/>
          <w:lang w:val="sr-Cyrl-RS" w:eastAsia="ar-SA"/>
        </w:rPr>
      </w:pPr>
      <w:r w:rsidRPr="00BB5E24">
        <w:rPr>
          <w:rFonts w:cs="Arial"/>
          <w:lang w:eastAsia="ar-SA"/>
        </w:rPr>
        <w:t xml:space="preserve">Увођење у посао траје максимално </w:t>
      </w:r>
      <w:r w:rsidRPr="00BB5E24">
        <w:rPr>
          <w:rFonts w:cs="Arial"/>
          <w:lang w:val="sr-Latn-RS" w:eastAsia="ar-SA"/>
        </w:rPr>
        <w:t>2</w:t>
      </w:r>
      <w:r w:rsidRPr="00BB5E24">
        <w:rPr>
          <w:rFonts w:cs="Arial"/>
          <w:lang w:eastAsia="ar-SA"/>
        </w:rPr>
        <w:t xml:space="preserve"> месец</w:t>
      </w:r>
      <w:r w:rsidRPr="00BB5E24">
        <w:rPr>
          <w:rFonts w:cs="Arial"/>
          <w:lang w:val="sr-Latn-RS" w:eastAsia="ar-SA"/>
        </w:rPr>
        <w:t>a</w:t>
      </w:r>
      <w:r w:rsidRPr="00BB5E24">
        <w:rPr>
          <w:rFonts w:cs="Arial"/>
          <w:lang w:eastAsia="ar-SA"/>
        </w:rPr>
        <w:t xml:space="preserve"> и у том периоду обезбеђује се да </w:t>
      </w:r>
      <w:r w:rsidRPr="00BB5E24">
        <w:rPr>
          <w:rFonts w:cs="Arial"/>
          <w:lang w:val="sr-Cyrl-RS" w:eastAsia="ar-SA"/>
        </w:rPr>
        <w:t>Корисник услуге</w:t>
      </w:r>
      <w:r w:rsidRPr="00BB5E24">
        <w:rPr>
          <w:rFonts w:cs="Arial"/>
          <w:lang w:eastAsia="ar-SA"/>
        </w:rPr>
        <w:t xml:space="preserve"> испуни све техничке предуслове и изврши све неопходне обуке и тестирања везана за начине и методе очитавања како би се </w:t>
      </w:r>
      <w:r w:rsidRPr="00BB5E24">
        <w:rPr>
          <w:rFonts w:cs="Arial"/>
          <w:lang w:val="sr-Cyrl-RS" w:eastAsia="ar-SA"/>
        </w:rPr>
        <w:t>Пружалац услуге</w:t>
      </w:r>
      <w:r w:rsidRPr="00BB5E24">
        <w:rPr>
          <w:rFonts w:cs="Arial"/>
          <w:lang w:eastAsia="ar-SA"/>
        </w:rPr>
        <w:t xml:space="preserve"> у</w:t>
      </w:r>
      <w:r w:rsidRPr="00BB5E24">
        <w:rPr>
          <w:rFonts w:cs="Arial"/>
          <w:lang w:val="sr-Cyrl-RS" w:eastAsia="ar-SA"/>
        </w:rPr>
        <w:t xml:space="preserve"> </w:t>
      </w:r>
      <w:r w:rsidRPr="00BB5E24">
        <w:rPr>
          <w:rFonts w:cs="Arial"/>
          <w:lang w:eastAsia="ar-SA"/>
        </w:rPr>
        <w:t xml:space="preserve">потпуности припремио за квалитетно обављање послова очитавања на целом конзумном подручју.  </w:t>
      </w:r>
    </w:p>
    <w:p w14:paraId="199EE0B6" w14:textId="77777777" w:rsidR="00160B80" w:rsidRPr="00BB5E24" w:rsidRDefault="00160B80" w:rsidP="005A05C8">
      <w:pPr>
        <w:pStyle w:val="KDParagraf"/>
        <w:tabs>
          <w:tab w:val="clear" w:pos="567"/>
          <w:tab w:val="left" w:pos="0"/>
        </w:tabs>
        <w:spacing w:before="0"/>
        <w:rPr>
          <w:rFonts w:cs="Arial"/>
          <w:lang w:val="sr-Cyrl-RS" w:eastAsia="ar-SA"/>
        </w:rPr>
      </w:pPr>
    </w:p>
    <w:p w14:paraId="7F1F6CB2" w14:textId="7A4B6183" w:rsidR="00160B80" w:rsidRPr="00BB5E24" w:rsidRDefault="00160B80" w:rsidP="005A05C8">
      <w:pPr>
        <w:spacing w:before="0"/>
        <w:rPr>
          <w:rFonts w:cs="Arial"/>
        </w:rPr>
      </w:pPr>
      <w:r w:rsidRPr="00BB5E24">
        <w:rPr>
          <w:rFonts w:cs="Arial"/>
          <w:lang w:val="sr-Cyrl-RS"/>
        </w:rPr>
        <w:t>Корисник услуге</w:t>
      </w:r>
      <w:r w:rsidRPr="00BB5E24">
        <w:rPr>
          <w:rFonts w:cs="Arial"/>
        </w:rPr>
        <w:t xml:space="preserve"> ће у дефинисаном периоду постепеног увођења </w:t>
      </w:r>
      <w:r w:rsidR="001D4D8F">
        <w:rPr>
          <w:rFonts w:cs="Arial"/>
          <w:lang w:val="sr-Cyrl-RS"/>
        </w:rPr>
        <w:t>Пружаоца услуге</w:t>
      </w:r>
      <w:r w:rsidRPr="00BB5E24">
        <w:rPr>
          <w:rFonts w:cs="Arial"/>
        </w:rPr>
        <w:t xml:space="preserve"> у посао, извршити обуку свих координатора </w:t>
      </w:r>
      <w:r w:rsidRPr="00BB5E24">
        <w:rPr>
          <w:rFonts w:cs="Arial"/>
          <w:lang w:val="sr-Cyrl-RS"/>
        </w:rPr>
        <w:t>Пружаоца услуга</w:t>
      </w:r>
      <w:r w:rsidRPr="00BB5E24">
        <w:rPr>
          <w:rFonts w:cs="Arial"/>
        </w:rPr>
        <w:t xml:space="preserve"> као и непосредних извршилаца </w:t>
      </w:r>
      <w:r w:rsidRPr="00BB5E24">
        <w:rPr>
          <w:rFonts w:cs="Arial"/>
          <w:lang w:val="sr-Cyrl-RS"/>
        </w:rPr>
        <w:t>Пружаоца услуга</w:t>
      </w:r>
      <w:r w:rsidRPr="00BB5E24">
        <w:rPr>
          <w:rFonts w:cs="Arial"/>
        </w:rPr>
        <w:t xml:space="preserve"> за очитавање бројила путем једног од наведених начина за очитавање бројила, с тим да ће посебну обуку организовати за очитавања путем PSION уређаја и мобилних телефона са софтверском апликацијом, правилним начином очитавања бројила и преносом очитаних података на сервере </w:t>
      </w:r>
      <w:r w:rsidR="001D4D8F">
        <w:rPr>
          <w:rFonts w:cs="Arial"/>
          <w:lang w:val="sr-Cyrl-RS"/>
        </w:rPr>
        <w:t>Корисника услуге</w:t>
      </w:r>
      <w:r w:rsidRPr="00BB5E24">
        <w:rPr>
          <w:rFonts w:cs="Arial"/>
        </w:rPr>
        <w:t xml:space="preserve">. Након тога, обуку нових непосредних извршилаца и/или евентуално нових координатора врше координатори </w:t>
      </w:r>
      <w:r w:rsidRPr="00BB5E24">
        <w:rPr>
          <w:rFonts w:cs="Arial"/>
          <w:lang w:val="sr-Cyrl-RS"/>
        </w:rPr>
        <w:t>Пружаоца услуга</w:t>
      </w:r>
      <w:r w:rsidRPr="00BB5E24">
        <w:rPr>
          <w:rFonts w:cs="Arial"/>
        </w:rPr>
        <w:t xml:space="preserve"> уз помоћ и учешће </w:t>
      </w:r>
      <w:r w:rsidRPr="00BB5E24">
        <w:rPr>
          <w:rFonts w:cs="Arial"/>
          <w:lang w:val="sr-Cyrl-RS"/>
        </w:rPr>
        <w:t>Корисника услуга</w:t>
      </w:r>
      <w:r w:rsidRPr="00BB5E24">
        <w:rPr>
          <w:rFonts w:cs="Arial"/>
        </w:rPr>
        <w:t xml:space="preserve"> уколико за тим постоји потреба.</w:t>
      </w:r>
    </w:p>
    <w:p w14:paraId="7399ECE9" w14:textId="77777777" w:rsidR="00160B80" w:rsidRPr="00BB5E24" w:rsidRDefault="00160B80" w:rsidP="005A05C8">
      <w:pPr>
        <w:spacing w:before="0"/>
        <w:rPr>
          <w:rFonts w:cs="Arial"/>
        </w:rPr>
      </w:pPr>
    </w:p>
    <w:p w14:paraId="73229769"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rPr>
        <w:t xml:space="preserve">За сваког ангажованог непосредног извршиоца на очитавању бројила и координатора </w:t>
      </w:r>
      <w:r w:rsidRPr="00BB5E24">
        <w:rPr>
          <w:rFonts w:cs="Arial"/>
          <w:lang w:val="sr-Cyrl-RS"/>
        </w:rPr>
        <w:t>Пружаоца услуга</w:t>
      </w:r>
      <w:r w:rsidRPr="00BB5E24">
        <w:rPr>
          <w:rFonts w:cs="Arial"/>
        </w:rPr>
        <w:t xml:space="preserve">, </w:t>
      </w:r>
      <w:r w:rsidRPr="00BB5E24">
        <w:rPr>
          <w:rFonts w:cs="Arial"/>
          <w:lang w:val="sr-Cyrl-RS"/>
        </w:rPr>
        <w:t>Корисник услуге</w:t>
      </w:r>
      <w:r w:rsidRPr="00BB5E24">
        <w:rPr>
          <w:rFonts w:cs="Arial"/>
        </w:rPr>
        <w:t xml:space="preserve"> се обавезује да обезбеди корисничко упутство за рад са мобилном апликацијом</w:t>
      </w:r>
      <w:r w:rsidRPr="00BB5E24">
        <w:rPr>
          <w:rFonts w:cs="Arial"/>
          <w:lang w:val="sr-Cyrl-RS"/>
        </w:rPr>
        <w:t xml:space="preserve"> и да достави Координаторима Пружаоца услуге</w:t>
      </w:r>
      <w:r w:rsidRPr="00BB5E24">
        <w:rPr>
          <w:rFonts w:cs="Arial"/>
        </w:rPr>
        <w:t xml:space="preserve">. Пружање информација и корисничке подршке непосредним извршиоцима на очитавању бројила врше координатори </w:t>
      </w:r>
      <w:r w:rsidRPr="00BB5E24">
        <w:rPr>
          <w:rFonts w:cs="Arial"/>
          <w:lang w:val="sr-Cyrl-RS"/>
        </w:rPr>
        <w:t>Пружаоца услуге</w:t>
      </w:r>
      <w:r w:rsidRPr="00BB5E24">
        <w:rPr>
          <w:rFonts w:cs="Arial"/>
        </w:rPr>
        <w:t xml:space="preserve"> </w:t>
      </w:r>
      <w:r w:rsidRPr="00BB5E24">
        <w:rPr>
          <w:rFonts w:cs="Arial"/>
          <w:lang w:val="sr-Cyrl-RS"/>
        </w:rPr>
        <w:t>уз евентуалну помоћ Корисника услуге</w:t>
      </w:r>
      <w:r w:rsidRPr="00BB5E24">
        <w:rPr>
          <w:rFonts w:cs="Arial"/>
        </w:rPr>
        <w:t>.</w:t>
      </w:r>
    </w:p>
    <w:p w14:paraId="11177F39" w14:textId="77777777" w:rsidR="00160B80" w:rsidRPr="00BB5E24" w:rsidRDefault="00160B80" w:rsidP="005A05C8">
      <w:pPr>
        <w:pStyle w:val="KDParagraf"/>
        <w:tabs>
          <w:tab w:val="clear" w:pos="567"/>
          <w:tab w:val="left" w:pos="0"/>
        </w:tabs>
        <w:spacing w:before="0"/>
        <w:rPr>
          <w:rFonts w:cs="Arial"/>
          <w:lang w:val="sr-Cyrl-RS"/>
        </w:rPr>
      </w:pPr>
    </w:p>
    <w:p w14:paraId="4D786CB9"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 xml:space="preserve">Члан </w:t>
      </w:r>
      <w:r w:rsidRPr="00BB5E24">
        <w:rPr>
          <w:rFonts w:cs="Arial"/>
          <w:b/>
          <w:lang w:val="sr-Cyrl-RS"/>
        </w:rPr>
        <w:t>9</w:t>
      </w:r>
      <w:r w:rsidRPr="00BB5E24">
        <w:rPr>
          <w:rFonts w:cs="Arial"/>
        </w:rPr>
        <w:t>.</w:t>
      </w:r>
    </w:p>
    <w:p w14:paraId="1FEFC5D5" w14:textId="5833A971"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Корисник услуге ће обезбедити и предати П</w:t>
      </w:r>
      <w:r w:rsidR="001D4D8F">
        <w:rPr>
          <w:rFonts w:cs="Arial"/>
          <w:lang w:val="sr-Cyrl-RS"/>
        </w:rPr>
        <w:t>ружаоцу услуге</w:t>
      </w:r>
      <w:r w:rsidRPr="00BB5E24">
        <w:rPr>
          <w:rFonts w:cs="Arial"/>
          <w:lang w:val="sr-Cyrl-RS"/>
        </w:rPr>
        <w:t xml:space="preserve"> PSION уређаје и мобилне телефоне са софтверским апликацијама за очитавање бројила (уколико се очитавање врши на овај начин), које ће он користити у периоду читања бројила и исте враћати у исправном стању Кориснику услуге након завршетка процеса очитавања сваког месеца. </w:t>
      </w:r>
    </w:p>
    <w:p w14:paraId="4C8540F0" w14:textId="77777777" w:rsidR="00160B80" w:rsidRPr="00BB5E24" w:rsidRDefault="00160B80" w:rsidP="005A05C8">
      <w:pPr>
        <w:pStyle w:val="KDParagraf"/>
        <w:tabs>
          <w:tab w:val="clear" w:pos="567"/>
          <w:tab w:val="left" w:pos="0"/>
        </w:tabs>
        <w:spacing w:before="0"/>
        <w:rPr>
          <w:rFonts w:cs="Arial"/>
          <w:lang w:val="sr-Cyrl-RS"/>
        </w:rPr>
      </w:pPr>
    </w:p>
    <w:p w14:paraId="2F1918BF"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Софтверске апликације за очитавање бројила за мерење потрошње електричне енергије су власништво Корисника услуге и исте се за период трајања оквирног споразума уступа Пружаоцу услуге, који нема права да исте користи за друге намене или за вршење услуга трећим лицима.</w:t>
      </w:r>
    </w:p>
    <w:p w14:paraId="70D71DE4" w14:textId="77777777" w:rsidR="00160B80" w:rsidRPr="00BB5E24" w:rsidRDefault="00160B80" w:rsidP="005A05C8">
      <w:pPr>
        <w:pStyle w:val="KDParagraf"/>
        <w:tabs>
          <w:tab w:val="clear" w:pos="567"/>
          <w:tab w:val="left" w:pos="0"/>
        </w:tabs>
        <w:spacing w:before="0"/>
        <w:rPr>
          <w:rFonts w:cs="Arial"/>
          <w:lang w:val="sr-Cyrl-RS"/>
        </w:rPr>
      </w:pPr>
    </w:p>
    <w:p w14:paraId="07A2B11D" w14:textId="77777777" w:rsidR="00160B80" w:rsidRPr="00BB5E24" w:rsidRDefault="00160B80" w:rsidP="005A05C8">
      <w:pPr>
        <w:pStyle w:val="KDParagraf"/>
        <w:tabs>
          <w:tab w:val="clear" w:pos="567"/>
          <w:tab w:val="left" w:pos="0"/>
        </w:tabs>
        <w:spacing w:before="0"/>
        <w:jc w:val="center"/>
        <w:rPr>
          <w:rFonts w:cs="Arial"/>
          <w:b/>
          <w:lang w:val="sr-Cyrl-RS"/>
        </w:rPr>
      </w:pPr>
      <w:r w:rsidRPr="00BB5E24">
        <w:rPr>
          <w:rFonts w:cs="Arial"/>
          <w:b/>
          <w:lang w:val="sr-Cyrl-RS"/>
        </w:rPr>
        <w:t>Члан 10.</w:t>
      </w:r>
    </w:p>
    <w:p w14:paraId="07714DA0" w14:textId="615B7CA8" w:rsidR="00160B80" w:rsidRPr="00BB5E24" w:rsidRDefault="001D4D8F" w:rsidP="005A05C8">
      <w:pPr>
        <w:spacing w:before="0"/>
        <w:rPr>
          <w:rFonts w:eastAsia="Calibri" w:cs="Arial"/>
        </w:rPr>
      </w:pPr>
      <w:r>
        <w:rPr>
          <w:rFonts w:eastAsia="Calibri" w:cs="Arial"/>
          <w:lang w:val="sr-Cyrl-RS"/>
        </w:rPr>
        <w:t>Обавеза је К</w:t>
      </w:r>
      <w:r w:rsidR="00160B80" w:rsidRPr="00BB5E24">
        <w:rPr>
          <w:rFonts w:eastAsia="Calibri" w:cs="Arial"/>
          <w:lang w:val="sr-Cyrl-RS"/>
        </w:rPr>
        <w:t>орисника услуге да ч</w:t>
      </w:r>
      <w:r w:rsidR="00160B80" w:rsidRPr="00BB5E24">
        <w:rPr>
          <w:rFonts w:eastAsia="Calibri" w:cs="Arial"/>
        </w:rPr>
        <w:t xml:space="preserve">итачке листе </w:t>
      </w:r>
      <w:r w:rsidR="00160B80" w:rsidRPr="00BB5E24">
        <w:rPr>
          <w:rFonts w:eastAsia="Calibri" w:cs="Arial"/>
          <w:lang w:val="sr-Cyrl-RS"/>
        </w:rPr>
        <w:t>доставе</w:t>
      </w:r>
      <w:r w:rsidR="00160B80" w:rsidRPr="00BB5E24">
        <w:rPr>
          <w:rFonts w:eastAsia="Calibri" w:cs="Arial"/>
        </w:rPr>
        <w:t xml:space="preserve"> најкасније последњег </w:t>
      </w:r>
      <w:r w:rsidR="00160B80" w:rsidRPr="00BB5E24">
        <w:rPr>
          <w:rFonts w:eastAsia="Calibri" w:cs="Arial"/>
          <w:lang w:val="sr-Cyrl-RS"/>
        </w:rPr>
        <w:t xml:space="preserve">радног </w:t>
      </w:r>
      <w:r w:rsidR="00160B80" w:rsidRPr="00BB5E24">
        <w:rPr>
          <w:rFonts w:eastAsia="Calibri" w:cs="Arial"/>
        </w:rPr>
        <w:t>дана у месецу за наредни месец, на један од следећих начина:</w:t>
      </w:r>
    </w:p>
    <w:p w14:paraId="20BBAD6C" w14:textId="77777777" w:rsidR="00160B80" w:rsidRPr="00BB5E24" w:rsidRDefault="00160B80" w:rsidP="00380876">
      <w:pPr>
        <w:numPr>
          <w:ilvl w:val="0"/>
          <w:numId w:val="24"/>
        </w:numPr>
        <w:spacing w:before="0"/>
        <w:contextualSpacing/>
        <w:rPr>
          <w:rFonts w:eastAsia="Calibri" w:cs="Arial"/>
        </w:rPr>
      </w:pPr>
      <w:r w:rsidRPr="00BB5E24">
        <w:rPr>
          <w:rFonts w:eastAsia="Calibri" w:cs="Arial"/>
        </w:rPr>
        <w:t>Уколико се очитавање врши путем мануелног уписа у папирне читачке листе, пре</w:t>
      </w:r>
      <w:r w:rsidRPr="00BB5E24">
        <w:rPr>
          <w:rFonts w:eastAsia="Calibri" w:cs="Arial"/>
          <w:lang w:val="sr-Cyrl-RS"/>
        </w:rPr>
        <w:t>дајом</w:t>
      </w:r>
      <w:r w:rsidRPr="00BB5E24">
        <w:rPr>
          <w:rFonts w:eastAsia="Calibri" w:cs="Arial"/>
        </w:rPr>
        <w:t xml:space="preserve"> читачких листи у папирном облику </w:t>
      </w:r>
      <w:r w:rsidRPr="00BB5E24">
        <w:rPr>
          <w:rFonts w:eastAsia="Calibri" w:cs="Arial"/>
          <w:lang w:val="sr-Cyrl-RS"/>
        </w:rPr>
        <w:t>координаторима Пружаоца услуга</w:t>
      </w:r>
      <w:r w:rsidRPr="00BB5E24">
        <w:rPr>
          <w:rFonts w:eastAsia="Calibri" w:cs="Arial"/>
        </w:rPr>
        <w:t xml:space="preserve"> </w:t>
      </w:r>
      <w:r w:rsidRPr="00BB5E24">
        <w:rPr>
          <w:rFonts w:eastAsia="Calibri" w:cs="Arial"/>
          <w:lang w:val="sr-Cyrl-RS"/>
        </w:rPr>
        <w:t>по</w:t>
      </w:r>
      <w:r w:rsidRPr="00BB5E24">
        <w:rPr>
          <w:rFonts w:eastAsia="Calibri" w:cs="Arial"/>
        </w:rPr>
        <w:t xml:space="preserve"> </w:t>
      </w:r>
      <w:r w:rsidRPr="00BB5E24">
        <w:rPr>
          <w:rFonts w:eastAsia="Calibri" w:cs="Arial"/>
          <w:lang w:val="sr-Cyrl-RS"/>
        </w:rPr>
        <w:t>Одсецима</w:t>
      </w:r>
      <w:r w:rsidRPr="00BB5E24">
        <w:rPr>
          <w:rFonts w:eastAsia="Calibri" w:cs="Arial"/>
        </w:rPr>
        <w:t>;</w:t>
      </w:r>
    </w:p>
    <w:p w14:paraId="5AF8C7D9" w14:textId="77777777" w:rsidR="00160B80" w:rsidRPr="00BB5E24" w:rsidRDefault="00160B80" w:rsidP="00380876">
      <w:pPr>
        <w:numPr>
          <w:ilvl w:val="0"/>
          <w:numId w:val="24"/>
        </w:numPr>
        <w:spacing w:before="0"/>
        <w:contextualSpacing/>
        <w:rPr>
          <w:rFonts w:eastAsia="Calibri" w:cs="Arial"/>
        </w:rPr>
      </w:pPr>
      <w:r w:rsidRPr="00BB5E24">
        <w:rPr>
          <w:rFonts w:eastAsia="Calibri" w:cs="Arial"/>
        </w:rPr>
        <w:t xml:space="preserve">Уколико се очитавање врши са PSION уређајима, </w:t>
      </w:r>
      <w:r w:rsidRPr="00BB5E24">
        <w:rPr>
          <w:rFonts w:eastAsia="Calibri" w:cs="Arial"/>
          <w:lang w:val="sr-Cyrl-RS"/>
        </w:rPr>
        <w:t>предајом</w:t>
      </w:r>
      <w:r w:rsidRPr="00BB5E24">
        <w:rPr>
          <w:rFonts w:eastAsia="Calibri" w:cs="Arial"/>
        </w:rPr>
        <w:t xml:space="preserve"> PSION уређаја са унетим читачким листама за очитавање бројила електричне енергије </w:t>
      </w:r>
      <w:r w:rsidRPr="00BB5E24">
        <w:rPr>
          <w:rFonts w:eastAsia="Calibri" w:cs="Arial"/>
          <w:lang w:val="sr-Cyrl-RS"/>
        </w:rPr>
        <w:t>координаторима Пружаоца услуга</w:t>
      </w:r>
      <w:r w:rsidRPr="00BB5E24">
        <w:rPr>
          <w:rFonts w:eastAsia="Calibri" w:cs="Arial"/>
        </w:rPr>
        <w:t xml:space="preserve"> </w:t>
      </w:r>
      <w:r w:rsidRPr="00BB5E24">
        <w:rPr>
          <w:rFonts w:eastAsia="Calibri" w:cs="Arial"/>
          <w:lang w:val="sr-Cyrl-RS"/>
        </w:rPr>
        <w:t>по</w:t>
      </w:r>
      <w:r w:rsidRPr="00BB5E24">
        <w:rPr>
          <w:rFonts w:eastAsia="Calibri" w:cs="Arial"/>
        </w:rPr>
        <w:t xml:space="preserve"> </w:t>
      </w:r>
      <w:r w:rsidRPr="00BB5E24">
        <w:rPr>
          <w:rFonts w:eastAsia="Calibri" w:cs="Arial"/>
          <w:lang w:val="sr-Cyrl-RS"/>
        </w:rPr>
        <w:t>Одсецима</w:t>
      </w:r>
      <w:r w:rsidRPr="00BB5E24">
        <w:rPr>
          <w:rFonts w:eastAsia="Calibri" w:cs="Arial"/>
        </w:rPr>
        <w:t>;</w:t>
      </w:r>
    </w:p>
    <w:p w14:paraId="1517B1D7" w14:textId="77777777" w:rsidR="00160B80" w:rsidRPr="00BB5E24" w:rsidRDefault="00160B80" w:rsidP="00380876">
      <w:pPr>
        <w:numPr>
          <w:ilvl w:val="0"/>
          <w:numId w:val="24"/>
        </w:numPr>
        <w:spacing w:before="0"/>
        <w:contextualSpacing/>
        <w:rPr>
          <w:rFonts w:eastAsia="Calibri" w:cs="Arial"/>
        </w:rPr>
      </w:pPr>
      <w:r w:rsidRPr="00BB5E24">
        <w:rPr>
          <w:rFonts w:eastAsia="Calibri" w:cs="Arial"/>
        </w:rPr>
        <w:t xml:space="preserve">Уколико се очитавање врши </w:t>
      </w:r>
      <w:r w:rsidRPr="00BB5E24">
        <w:rPr>
          <w:rFonts w:eastAsia="Calibri" w:cs="Arial"/>
          <w:lang w:val="sr-Cyrl-RS"/>
        </w:rPr>
        <w:t>путем</w:t>
      </w:r>
      <w:r w:rsidRPr="00BB5E24">
        <w:rPr>
          <w:rFonts w:eastAsia="Calibri" w:cs="Arial"/>
        </w:rPr>
        <w:t xml:space="preserve"> мобилних телефона </w:t>
      </w:r>
      <w:r w:rsidRPr="00BB5E24">
        <w:rPr>
          <w:rFonts w:eastAsia="Calibri" w:cs="Arial"/>
          <w:lang w:val="sr-Cyrl-RS"/>
        </w:rPr>
        <w:t xml:space="preserve">пребацивањем читачких листа </w:t>
      </w:r>
      <w:r w:rsidRPr="00BB5E24">
        <w:rPr>
          <w:rFonts w:eastAsia="Calibri" w:cs="Arial"/>
        </w:rPr>
        <w:t xml:space="preserve"> путем интернет конекције </w:t>
      </w:r>
      <w:r w:rsidRPr="00BB5E24">
        <w:rPr>
          <w:rFonts w:eastAsia="Calibri" w:cs="Arial"/>
          <w:lang w:val="sr-Cyrl-RS"/>
        </w:rPr>
        <w:t>на мобилне телефоне</w:t>
      </w:r>
      <w:r w:rsidRPr="00BB5E24">
        <w:rPr>
          <w:rFonts w:eastAsia="Calibri" w:cs="Arial"/>
        </w:rPr>
        <w:t>.</w:t>
      </w:r>
    </w:p>
    <w:p w14:paraId="490E4F0F" w14:textId="77777777" w:rsidR="00160B80" w:rsidRPr="00BB5E24" w:rsidRDefault="00160B80" w:rsidP="005A05C8">
      <w:pPr>
        <w:pStyle w:val="KDParagraf"/>
        <w:tabs>
          <w:tab w:val="clear" w:pos="567"/>
          <w:tab w:val="left" w:pos="0"/>
        </w:tabs>
        <w:spacing w:before="0"/>
        <w:rPr>
          <w:rFonts w:cs="Arial"/>
          <w:lang w:val="sr-Cyrl-RS"/>
        </w:rPr>
      </w:pPr>
    </w:p>
    <w:p w14:paraId="44FBD701" w14:textId="77777777" w:rsidR="00160B80" w:rsidRPr="00BB5E24" w:rsidRDefault="00160B80" w:rsidP="005A05C8">
      <w:pPr>
        <w:pStyle w:val="KDParagraf"/>
        <w:tabs>
          <w:tab w:val="clear" w:pos="567"/>
          <w:tab w:val="left" w:pos="0"/>
        </w:tabs>
        <w:spacing w:before="0"/>
        <w:rPr>
          <w:rFonts w:cs="Arial"/>
          <w:lang w:val="sr-Cyrl-RS"/>
        </w:rPr>
      </w:pPr>
    </w:p>
    <w:p w14:paraId="0C741211" w14:textId="77777777" w:rsidR="00160B80" w:rsidRPr="00BB5E24" w:rsidRDefault="00160B80" w:rsidP="005A05C8">
      <w:pPr>
        <w:pStyle w:val="KDParagraf"/>
        <w:tabs>
          <w:tab w:val="clear" w:pos="567"/>
          <w:tab w:val="left" w:pos="0"/>
        </w:tabs>
        <w:spacing w:before="0"/>
        <w:jc w:val="left"/>
        <w:rPr>
          <w:rFonts w:cs="Arial"/>
          <w:b/>
        </w:rPr>
      </w:pPr>
      <w:r w:rsidRPr="00BB5E24">
        <w:rPr>
          <w:rFonts w:cs="Arial"/>
          <w:b/>
        </w:rPr>
        <w:t>ОБАВЕЗЕ ПРУЖАОЦА УСЛУГЕ</w:t>
      </w:r>
    </w:p>
    <w:p w14:paraId="5BE5BB57"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1</w:t>
      </w:r>
      <w:r w:rsidRPr="00BB5E24">
        <w:rPr>
          <w:rFonts w:cs="Arial"/>
          <w:b/>
          <w:lang w:val="sr-Cyrl-RS"/>
        </w:rPr>
        <w:t>1</w:t>
      </w:r>
      <w:r w:rsidRPr="00BB5E24">
        <w:rPr>
          <w:rFonts w:cs="Arial"/>
        </w:rPr>
        <w:t>.</w:t>
      </w:r>
    </w:p>
    <w:p w14:paraId="1750D60B" w14:textId="77777777" w:rsidR="00160B80" w:rsidRPr="00BB5E24" w:rsidRDefault="00160B80" w:rsidP="005A05C8">
      <w:pPr>
        <w:pStyle w:val="KDParagraf"/>
        <w:tabs>
          <w:tab w:val="clear" w:pos="567"/>
          <w:tab w:val="left" w:pos="0"/>
        </w:tabs>
        <w:spacing w:before="0"/>
        <w:rPr>
          <w:rFonts w:cs="Arial"/>
        </w:rPr>
      </w:pPr>
      <w:r w:rsidRPr="00BB5E24">
        <w:rPr>
          <w:rFonts w:cs="Arial"/>
          <w:lang w:val="sr-Cyrl-RS"/>
        </w:rPr>
        <w:t>Пружалац услуге је дужан да за потребе месечног очитавања бројила за мерење потрошње електричне енергије на очитавању бројила ангажује довољан број обучених извршилаца за сваки циклус очитавања, како би очитавање бројила било реализовано у дефинисаним терминима у складу са Планом очитавања који Пружалац услуге добија од Корисника услуге.</w:t>
      </w:r>
    </w:p>
    <w:p w14:paraId="13302AE2" w14:textId="77777777" w:rsidR="00160B80" w:rsidRPr="00BB5E24" w:rsidRDefault="00160B80" w:rsidP="005A05C8">
      <w:pPr>
        <w:pStyle w:val="KDParagraf"/>
        <w:tabs>
          <w:tab w:val="clear" w:pos="567"/>
          <w:tab w:val="left" w:pos="0"/>
        </w:tabs>
        <w:spacing w:before="0"/>
        <w:rPr>
          <w:rFonts w:cs="Arial"/>
          <w:lang w:val="sr-Cyrl-RS"/>
        </w:rPr>
      </w:pPr>
    </w:p>
    <w:p w14:paraId="39E9CD22" w14:textId="77777777" w:rsidR="00160B80" w:rsidRPr="00BB5E24" w:rsidRDefault="00160B80" w:rsidP="005A05C8">
      <w:pPr>
        <w:spacing w:before="0"/>
        <w:rPr>
          <w:rFonts w:cs="Arial"/>
          <w:lang w:val="sr-Cyrl-RS"/>
        </w:rPr>
      </w:pPr>
      <w:r w:rsidRPr="00BB5E24">
        <w:rPr>
          <w:rFonts w:cs="Arial"/>
          <w:lang w:val="sr-Cyrl-RS"/>
        </w:rPr>
        <w:t>Пружалац услуге</w:t>
      </w:r>
      <w:r w:rsidRPr="00BB5E24">
        <w:rPr>
          <w:rFonts w:cs="Arial"/>
        </w:rPr>
        <w:t xml:space="preserve"> је дужан да обезбеди по једног координатора за сваки Одсек </w:t>
      </w:r>
      <w:r w:rsidRPr="00BB5E24">
        <w:rPr>
          <w:rFonts w:cs="Arial"/>
          <w:lang w:val="sr-Cyrl-RS"/>
        </w:rPr>
        <w:t>по Центру</w:t>
      </w:r>
      <w:r w:rsidRPr="00BB5E24">
        <w:rPr>
          <w:rFonts w:cs="Arial"/>
          <w:lang w:val="en-GB"/>
        </w:rPr>
        <w:t xml:space="preserve"> </w:t>
      </w:r>
      <w:r w:rsidRPr="00BB5E24">
        <w:rPr>
          <w:rFonts w:cs="Arial"/>
        </w:rPr>
        <w:t>Наручиоца</w:t>
      </w:r>
      <w:r w:rsidRPr="00BB5E24">
        <w:rPr>
          <w:rFonts w:cs="Arial"/>
          <w:lang w:val="sr-Cyrl-RS"/>
        </w:rPr>
        <w:t xml:space="preserve">. </w:t>
      </w:r>
    </w:p>
    <w:p w14:paraId="596F718F" w14:textId="77777777" w:rsidR="00160B80" w:rsidRPr="00BB5E24" w:rsidRDefault="00160B80" w:rsidP="005A05C8">
      <w:pPr>
        <w:spacing w:before="0"/>
        <w:rPr>
          <w:rFonts w:cs="Arial"/>
          <w:lang w:val="sr-Cyrl-RS"/>
        </w:rPr>
      </w:pPr>
    </w:p>
    <w:p w14:paraId="23645D7B" w14:textId="1DB875E0" w:rsidR="00160B80" w:rsidRPr="00BB5E24" w:rsidRDefault="00160B80" w:rsidP="005A05C8">
      <w:pPr>
        <w:spacing w:before="0"/>
        <w:rPr>
          <w:rFonts w:cs="Arial"/>
          <w:lang w:val="sr-Cyrl-RS"/>
        </w:rPr>
      </w:pPr>
      <w:r w:rsidRPr="00BB5E24">
        <w:rPr>
          <w:rFonts w:cs="Arial"/>
          <w:lang w:val="sr-Cyrl-RS"/>
        </w:rPr>
        <w:t xml:space="preserve">Координатори </w:t>
      </w:r>
      <w:r w:rsidR="001D4D8F">
        <w:rPr>
          <w:rFonts w:cs="Arial"/>
          <w:lang w:val="sr-Cyrl-RS"/>
        </w:rPr>
        <w:t>Пружаоца услуге</w:t>
      </w:r>
      <w:r w:rsidRPr="00BB5E24">
        <w:rPr>
          <w:rFonts w:cs="Arial"/>
        </w:rPr>
        <w:t xml:space="preserve"> </w:t>
      </w:r>
      <w:r w:rsidRPr="00BB5E24">
        <w:rPr>
          <w:rFonts w:cs="Arial"/>
          <w:lang w:val="sr-Cyrl-RS"/>
        </w:rPr>
        <w:t>имају следеће обавезе односно дужности:</w:t>
      </w:r>
    </w:p>
    <w:p w14:paraId="5C630C0D" w14:textId="063BCDEF" w:rsidR="00160B80" w:rsidRPr="00BB5E24" w:rsidRDefault="00160B80" w:rsidP="00380876">
      <w:pPr>
        <w:pStyle w:val="ListParagraph"/>
        <w:numPr>
          <w:ilvl w:val="0"/>
          <w:numId w:val="40"/>
        </w:numPr>
        <w:spacing w:before="0"/>
        <w:ind w:left="450"/>
        <w:rPr>
          <w:rFonts w:ascii="Arial" w:hAnsi="Arial" w:cs="Arial"/>
        </w:rPr>
      </w:pPr>
      <w:r w:rsidRPr="00BB5E24">
        <w:rPr>
          <w:rFonts w:ascii="Arial" w:hAnsi="Arial" w:cs="Arial"/>
        </w:rPr>
        <w:t>састављање спискова читача са расподељеним читачким књигама (листама) по читачима, и достављање Кориснику услуге најкасније  до 25-тог у месецу за наредни месец, уз обавезу Корисника услуге да координаторима Пружаоца услуге обезбеди увид у читачке књиге (листе) које су расположиве и право Корисника услуге да упути писану сугестију или предлог у вези достављеног списка;</w:t>
      </w:r>
    </w:p>
    <w:p w14:paraId="5ED23CCA" w14:textId="77777777" w:rsidR="00160B80" w:rsidRPr="00BB5E24" w:rsidRDefault="00160B80" w:rsidP="00380876">
      <w:pPr>
        <w:pStyle w:val="ListParagraph"/>
        <w:numPr>
          <w:ilvl w:val="0"/>
          <w:numId w:val="40"/>
        </w:numPr>
        <w:spacing w:before="0"/>
        <w:ind w:left="450"/>
        <w:rPr>
          <w:rFonts w:ascii="Arial" w:hAnsi="Arial" w:cs="Arial"/>
          <w:lang w:val="sr-Cyrl-RS"/>
        </w:rPr>
      </w:pPr>
      <w:r w:rsidRPr="00BB5E24">
        <w:rPr>
          <w:rFonts w:ascii="Arial" w:hAnsi="Arial" w:cs="Arial"/>
          <w:lang w:val="sr-Cyrl-RS"/>
        </w:rPr>
        <w:t xml:space="preserve">преузимање </w:t>
      </w:r>
      <w:r w:rsidRPr="00BB5E24">
        <w:rPr>
          <w:rFonts w:ascii="Arial" w:hAnsi="Arial" w:cs="Arial"/>
        </w:rPr>
        <w:t>PSION уређај</w:t>
      </w:r>
      <w:r w:rsidRPr="00BB5E24">
        <w:rPr>
          <w:rFonts w:ascii="Arial" w:hAnsi="Arial" w:cs="Arial"/>
          <w:lang w:val="sr-Cyrl-RS"/>
        </w:rPr>
        <w:t>а,</w:t>
      </w:r>
      <w:r w:rsidRPr="00BB5E24">
        <w:rPr>
          <w:rFonts w:ascii="Arial" w:hAnsi="Arial" w:cs="Arial"/>
        </w:rPr>
        <w:t xml:space="preserve"> мобилн</w:t>
      </w:r>
      <w:r w:rsidRPr="00BB5E24">
        <w:rPr>
          <w:rFonts w:ascii="Arial" w:hAnsi="Arial" w:cs="Arial"/>
          <w:lang w:val="sr-Cyrl-RS"/>
        </w:rPr>
        <w:t>их</w:t>
      </w:r>
      <w:r w:rsidRPr="00BB5E24">
        <w:rPr>
          <w:rFonts w:ascii="Arial" w:hAnsi="Arial" w:cs="Arial"/>
        </w:rPr>
        <w:t xml:space="preserve"> телефон</w:t>
      </w:r>
      <w:r w:rsidRPr="00BB5E24">
        <w:rPr>
          <w:rFonts w:ascii="Arial" w:hAnsi="Arial" w:cs="Arial"/>
          <w:lang w:val="sr-Cyrl-RS"/>
        </w:rPr>
        <w:t>а</w:t>
      </w:r>
      <w:r w:rsidRPr="00BB5E24">
        <w:rPr>
          <w:rFonts w:ascii="Arial" w:hAnsi="Arial" w:cs="Arial"/>
        </w:rPr>
        <w:t xml:space="preserve"> са софтверским апликацијама за очитавање бројила</w:t>
      </w:r>
      <w:r w:rsidRPr="00BB5E24">
        <w:rPr>
          <w:rFonts w:ascii="Arial" w:hAnsi="Arial" w:cs="Arial"/>
          <w:lang w:val="sr-Cyrl-RS"/>
        </w:rPr>
        <w:t xml:space="preserve"> односно читачке листе у папирној форми;</w:t>
      </w:r>
    </w:p>
    <w:p w14:paraId="42730B11" w14:textId="77777777" w:rsidR="00160B80" w:rsidRPr="00BB5E24" w:rsidRDefault="00160B80" w:rsidP="00380876">
      <w:pPr>
        <w:pStyle w:val="ListParagraph"/>
        <w:numPr>
          <w:ilvl w:val="0"/>
          <w:numId w:val="40"/>
        </w:numPr>
        <w:spacing w:before="0"/>
        <w:ind w:left="450"/>
        <w:rPr>
          <w:rFonts w:ascii="Arial" w:hAnsi="Arial" w:cs="Arial"/>
        </w:rPr>
      </w:pPr>
      <w:r w:rsidRPr="00BB5E24">
        <w:rPr>
          <w:rFonts w:ascii="Arial" w:hAnsi="Arial" w:cs="Arial"/>
          <w:lang w:val="sr-Cyrl-RS"/>
        </w:rPr>
        <w:t>у случају</w:t>
      </w:r>
      <w:r w:rsidRPr="00BB5E24">
        <w:rPr>
          <w:rFonts w:ascii="Arial" w:hAnsi="Arial" w:cs="Arial"/>
        </w:rPr>
        <w:t xml:space="preserve"> додатно</w:t>
      </w:r>
      <w:r w:rsidRPr="00BB5E24">
        <w:rPr>
          <w:rFonts w:ascii="Arial" w:hAnsi="Arial" w:cs="Arial"/>
          <w:lang w:val="sr-Cyrl-RS"/>
        </w:rPr>
        <w:t>г</w:t>
      </w:r>
      <w:r w:rsidRPr="00BB5E24">
        <w:rPr>
          <w:rFonts w:ascii="Arial" w:hAnsi="Arial" w:cs="Arial"/>
        </w:rPr>
        <w:t xml:space="preserve"> очитавањ</w:t>
      </w:r>
      <w:r w:rsidRPr="00BB5E24">
        <w:rPr>
          <w:rFonts w:ascii="Arial" w:hAnsi="Arial" w:cs="Arial"/>
          <w:lang w:val="sr-Cyrl-RS"/>
        </w:rPr>
        <w:t>а, састављање спискова читача са расподељеним читачким књигама (листама) по читачима</w:t>
      </w:r>
      <w:r w:rsidRPr="00BB5E24">
        <w:rPr>
          <w:rFonts w:ascii="Arial" w:hAnsi="Arial" w:cs="Arial"/>
        </w:rPr>
        <w:t xml:space="preserve">, уколико је то потреба </w:t>
      </w:r>
      <w:r w:rsidRPr="00BB5E24">
        <w:rPr>
          <w:rFonts w:ascii="Arial" w:hAnsi="Arial" w:cs="Arial"/>
          <w:lang w:val="sr-Cyrl-RS"/>
        </w:rPr>
        <w:t>Корисника услуге</w:t>
      </w:r>
      <w:r w:rsidRPr="00BB5E24">
        <w:rPr>
          <w:rFonts w:ascii="Arial" w:hAnsi="Arial" w:cs="Arial"/>
        </w:rPr>
        <w:t xml:space="preserve"> </w:t>
      </w:r>
      <w:r w:rsidRPr="00BB5E24">
        <w:rPr>
          <w:rFonts w:ascii="Arial" w:hAnsi="Arial" w:cs="Arial"/>
          <w:lang w:val="sr-Cyrl-RS"/>
        </w:rPr>
        <w:t xml:space="preserve">(по исказаној потреби Одсека </w:t>
      </w:r>
      <w:r w:rsidRPr="00BB5E24">
        <w:rPr>
          <w:rFonts w:ascii="Arial" w:hAnsi="Arial" w:cs="Arial"/>
        </w:rPr>
        <w:t xml:space="preserve">а по </w:t>
      </w:r>
      <w:r w:rsidRPr="00BB5E24">
        <w:rPr>
          <w:rFonts w:ascii="Arial" w:hAnsi="Arial" w:cs="Arial"/>
          <w:lang w:val="sr-Cyrl-RS"/>
        </w:rPr>
        <w:t xml:space="preserve">упућеном </w:t>
      </w:r>
      <w:r w:rsidRPr="00BB5E24">
        <w:rPr>
          <w:rFonts w:ascii="Arial" w:hAnsi="Arial" w:cs="Arial"/>
        </w:rPr>
        <w:t xml:space="preserve">захтеву </w:t>
      </w:r>
      <w:r w:rsidRPr="00BB5E24">
        <w:rPr>
          <w:rFonts w:ascii="Arial" w:hAnsi="Arial" w:cs="Arial"/>
          <w:lang w:val="sr-Cyrl-RS"/>
        </w:rPr>
        <w:t>од стране Центра)</w:t>
      </w:r>
      <w:r w:rsidRPr="00BB5E24">
        <w:rPr>
          <w:rFonts w:ascii="Arial" w:hAnsi="Arial" w:cs="Arial"/>
        </w:rPr>
        <w:t>;</w:t>
      </w:r>
    </w:p>
    <w:p w14:paraId="527C646A" w14:textId="77777777" w:rsidR="00160B80" w:rsidRPr="00BB5E24" w:rsidRDefault="00160B80" w:rsidP="005A05C8">
      <w:pPr>
        <w:spacing w:before="0"/>
        <w:rPr>
          <w:rFonts w:cs="Arial"/>
          <w:lang w:val="sr-Cyrl-RS"/>
        </w:rPr>
      </w:pPr>
      <w:r w:rsidRPr="00BB5E24">
        <w:rPr>
          <w:rFonts w:cs="Arial"/>
          <w:lang w:val="sr-Cyrl-RS"/>
        </w:rPr>
        <w:t>Корисник услуга је дужан да након пријема горе наведених спискова, исте употпуни са идентификационим подацима додељних телефона по читачима као и идентификационим подацима додељених ПСИОН-а по читачима, и да тако израђени списак достави координаторима Пружаоца услуга.</w:t>
      </w:r>
    </w:p>
    <w:p w14:paraId="09251D2A" w14:textId="77777777" w:rsidR="00160B80" w:rsidRPr="00BB5E24" w:rsidRDefault="00160B80" w:rsidP="005A05C8">
      <w:pPr>
        <w:spacing w:before="0"/>
        <w:rPr>
          <w:rFonts w:cs="Arial"/>
          <w:lang w:val="sr-Cyrl-RS"/>
        </w:rPr>
      </w:pPr>
    </w:p>
    <w:p w14:paraId="6FDC81E3" w14:textId="3DCB2B4B" w:rsidR="00160B80" w:rsidRPr="00BB5E24" w:rsidRDefault="00160B80" w:rsidP="005A05C8">
      <w:pPr>
        <w:spacing w:before="0"/>
        <w:rPr>
          <w:rFonts w:cs="Arial"/>
          <w:lang w:val="sr-Cyrl-RS"/>
        </w:rPr>
      </w:pPr>
      <w:r w:rsidRPr="00BB5E24">
        <w:rPr>
          <w:rFonts w:cs="Arial"/>
          <w:lang w:val="sr-Cyrl-RS"/>
        </w:rPr>
        <w:t xml:space="preserve">Поред горе наведених, координатори </w:t>
      </w:r>
      <w:r w:rsidR="001D4D8F">
        <w:rPr>
          <w:rFonts w:cs="Arial"/>
          <w:lang w:val="sr-Cyrl-RS"/>
        </w:rPr>
        <w:t>Пружаоца услуге</w:t>
      </w:r>
      <w:r w:rsidRPr="00BB5E24">
        <w:rPr>
          <w:rFonts w:cs="Arial"/>
        </w:rPr>
        <w:t xml:space="preserve"> </w:t>
      </w:r>
      <w:r w:rsidRPr="00BB5E24">
        <w:rPr>
          <w:rFonts w:cs="Arial"/>
          <w:lang w:val="sr-Cyrl-RS"/>
        </w:rPr>
        <w:t>имају и обавезе односно дужности које извршавају</w:t>
      </w:r>
      <w:r w:rsidRPr="00BB5E24">
        <w:rPr>
          <w:rFonts w:cs="Arial"/>
        </w:rPr>
        <w:t xml:space="preserve"> уз помоћ и учешће </w:t>
      </w:r>
      <w:r w:rsidR="001D4D8F">
        <w:rPr>
          <w:rFonts w:cs="Arial"/>
          <w:lang w:val="sr-Cyrl-RS"/>
        </w:rPr>
        <w:t>Корисника услуге</w:t>
      </w:r>
      <w:r w:rsidRPr="00BB5E24">
        <w:rPr>
          <w:rFonts w:cs="Arial"/>
          <w:lang w:val="sr-Cyrl-RS"/>
        </w:rPr>
        <w:t>, и то</w:t>
      </w:r>
      <w:r w:rsidRPr="00BB5E24">
        <w:rPr>
          <w:rFonts w:cs="Arial"/>
        </w:rPr>
        <w:t>:</w:t>
      </w:r>
    </w:p>
    <w:p w14:paraId="796FD30E" w14:textId="1C0489C8" w:rsidR="00160B80" w:rsidRPr="00BB5E24" w:rsidRDefault="00160B80" w:rsidP="00380876">
      <w:pPr>
        <w:pStyle w:val="ListParagraph"/>
        <w:numPr>
          <w:ilvl w:val="0"/>
          <w:numId w:val="41"/>
        </w:numPr>
        <w:spacing w:before="0"/>
        <w:ind w:left="540"/>
        <w:rPr>
          <w:rFonts w:ascii="Arial" w:hAnsi="Arial" w:cs="Arial"/>
        </w:rPr>
      </w:pPr>
      <w:r w:rsidRPr="00BB5E24">
        <w:rPr>
          <w:rFonts w:ascii="Arial" w:hAnsi="Arial" w:cs="Arial"/>
        </w:rPr>
        <w:t>контрола очитаности на нивоу Одсека и припадајућих подручја;</w:t>
      </w:r>
    </w:p>
    <w:p w14:paraId="5200A803" w14:textId="77777777" w:rsidR="00160B80" w:rsidRPr="00BB5E24" w:rsidRDefault="00160B80" w:rsidP="00380876">
      <w:pPr>
        <w:pStyle w:val="ListParagraph"/>
        <w:numPr>
          <w:ilvl w:val="0"/>
          <w:numId w:val="41"/>
        </w:numPr>
        <w:spacing w:before="0"/>
        <w:ind w:left="540"/>
        <w:rPr>
          <w:rFonts w:ascii="Arial" w:hAnsi="Arial" w:cs="Arial"/>
        </w:rPr>
      </w:pPr>
      <w:r w:rsidRPr="00BB5E24">
        <w:rPr>
          <w:rFonts w:ascii="Arial" w:hAnsi="Arial" w:cs="Arial"/>
        </w:rPr>
        <w:t>вођење евиденције о сваком читачу и његовој успешности у очитавању, као и општој успешности очитавања на нивоу Одсека;</w:t>
      </w:r>
    </w:p>
    <w:p w14:paraId="7E3A5287" w14:textId="77777777" w:rsidR="00160B80" w:rsidRPr="00BB5E24" w:rsidRDefault="00160B80" w:rsidP="00380876">
      <w:pPr>
        <w:pStyle w:val="ListParagraph"/>
        <w:numPr>
          <w:ilvl w:val="0"/>
          <w:numId w:val="41"/>
        </w:numPr>
        <w:spacing w:before="0" w:after="0" w:line="240" w:lineRule="auto"/>
        <w:ind w:left="547"/>
        <w:rPr>
          <w:rFonts w:ascii="Arial" w:hAnsi="Arial" w:cs="Arial"/>
        </w:rPr>
      </w:pPr>
      <w:r w:rsidRPr="00BB5E24">
        <w:rPr>
          <w:rFonts w:ascii="Arial" w:hAnsi="Arial" w:cs="Arial"/>
        </w:rPr>
        <w:t>сачињавање и потписивање записника о квалитативном и квантитативном пријему услуга очитавања на нивоу Одсека до 08. у месецу уколико је извршено само редовно очитавање, односно до 12. у месецу уколико је било потребе да се поред редовног очитавања изврши и додатно очитавање по захтеву Центра.</w:t>
      </w:r>
    </w:p>
    <w:p w14:paraId="1E7D0446" w14:textId="77777777" w:rsidR="00160B80" w:rsidRPr="00BB5E24" w:rsidRDefault="00160B80" w:rsidP="005A05C8">
      <w:pPr>
        <w:pStyle w:val="KDParagraf"/>
        <w:tabs>
          <w:tab w:val="left" w:pos="0"/>
        </w:tabs>
        <w:spacing w:before="0"/>
        <w:rPr>
          <w:rFonts w:cs="Arial"/>
          <w:lang w:val="sr-Cyrl-RS"/>
        </w:rPr>
      </w:pPr>
    </w:p>
    <w:p w14:paraId="3D19B564"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Након завршетка читања Пружалац услуге је дужан да, у исправном стању, врати уступљене PSION уређаје и мобилне телефоне одговорним лицима у одсецима по Центрима.</w:t>
      </w:r>
    </w:p>
    <w:p w14:paraId="1E508D81" w14:textId="77777777" w:rsidR="00160B80" w:rsidRPr="00BB5E24" w:rsidRDefault="00160B80" w:rsidP="005A05C8">
      <w:pPr>
        <w:pStyle w:val="KDParagraf"/>
        <w:tabs>
          <w:tab w:val="clear" w:pos="567"/>
          <w:tab w:val="left" w:pos="0"/>
        </w:tabs>
        <w:spacing w:before="0"/>
        <w:rPr>
          <w:rFonts w:cs="Arial"/>
          <w:lang w:val="sr-Cyrl-RS"/>
        </w:rPr>
      </w:pPr>
    </w:p>
    <w:p w14:paraId="13514EFB" w14:textId="77777777" w:rsidR="00160B80" w:rsidRPr="00BB5E24" w:rsidRDefault="00160B80" w:rsidP="005A05C8">
      <w:pPr>
        <w:pStyle w:val="ListParagraph"/>
        <w:tabs>
          <w:tab w:val="left" w:pos="0"/>
        </w:tabs>
        <w:autoSpaceDE w:val="0"/>
        <w:autoSpaceDN w:val="0"/>
        <w:adjustRightInd w:val="0"/>
        <w:spacing w:before="0" w:after="0" w:line="240" w:lineRule="auto"/>
        <w:ind w:left="0"/>
        <w:rPr>
          <w:rFonts w:ascii="Arial" w:hAnsi="Arial" w:cs="Arial"/>
          <w:noProof/>
        </w:rPr>
      </w:pPr>
      <w:r w:rsidRPr="00BB5E24">
        <w:rPr>
          <w:rFonts w:ascii="Arial" w:hAnsi="Arial" w:cs="Arial"/>
          <w:noProof/>
        </w:rPr>
        <w:t>П</w:t>
      </w:r>
      <w:r w:rsidRPr="00BB5E24">
        <w:rPr>
          <w:rFonts w:ascii="Arial" w:hAnsi="Arial" w:cs="Arial"/>
          <w:noProof/>
          <w:lang w:val="sr-Cyrl-RS"/>
        </w:rPr>
        <w:t>ружалац услуга</w:t>
      </w:r>
      <w:r w:rsidRPr="00BB5E24">
        <w:rPr>
          <w:rFonts w:ascii="Arial" w:hAnsi="Arial" w:cs="Arial"/>
          <w:noProof/>
        </w:rPr>
        <w:t xml:space="preserve"> је дужан да у периоду трајања оквирног споразума</w:t>
      </w:r>
      <w:r w:rsidRPr="00BB5E24">
        <w:rPr>
          <w:rFonts w:ascii="Arial" w:hAnsi="Arial" w:cs="Arial"/>
          <w:noProof/>
          <w:lang w:val="sr-Cyrl-RS"/>
        </w:rPr>
        <w:t>/појединачног уговора</w:t>
      </w:r>
      <w:r w:rsidRPr="00BB5E24">
        <w:rPr>
          <w:rFonts w:ascii="Arial" w:hAnsi="Arial" w:cs="Arial"/>
          <w:noProof/>
        </w:rPr>
        <w:t xml:space="preserve">, приликом вршења предметних услуга, уколико увиди неке неправилности да о истима </w:t>
      </w:r>
      <w:r w:rsidRPr="00BB5E24">
        <w:rPr>
          <w:rFonts w:ascii="Arial" w:hAnsi="Arial" w:cs="Arial"/>
          <w:noProof/>
          <w:lang w:val="sr-Cyrl-RS"/>
        </w:rPr>
        <w:t>извести</w:t>
      </w:r>
      <w:r w:rsidRPr="00BB5E24">
        <w:rPr>
          <w:rFonts w:ascii="Arial" w:hAnsi="Arial" w:cs="Arial"/>
          <w:noProof/>
        </w:rPr>
        <w:t xml:space="preserve"> наручиоца без одлагања, а ради контроле, провере и утврђивања чињеничног стања и отклањања евентуалних неправилности код коришћења електричне енерегије.</w:t>
      </w:r>
    </w:p>
    <w:p w14:paraId="314FA0BE" w14:textId="77777777" w:rsidR="00160B80" w:rsidRPr="00BB5E24" w:rsidRDefault="00160B80" w:rsidP="005A05C8">
      <w:pPr>
        <w:pStyle w:val="KDParagraf"/>
        <w:tabs>
          <w:tab w:val="clear" w:pos="567"/>
          <w:tab w:val="left" w:pos="0"/>
        </w:tabs>
        <w:spacing w:before="0"/>
        <w:rPr>
          <w:rFonts w:cs="Arial"/>
          <w:lang w:val="sr-Cyrl-RS"/>
        </w:rPr>
      </w:pPr>
    </w:p>
    <w:p w14:paraId="78C57F33"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1</w:t>
      </w:r>
      <w:r w:rsidRPr="00BB5E24">
        <w:rPr>
          <w:rFonts w:cs="Arial"/>
          <w:b/>
          <w:lang w:val="sr-Cyrl-RS"/>
        </w:rPr>
        <w:t>2</w:t>
      </w:r>
      <w:r w:rsidRPr="00BB5E24">
        <w:rPr>
          <w:rFonts w:cs="Arial"/>
        </w:rPr>
        <w:t>.</w:t>
      </w:r>
    </w:p>
    <w:p w14:paraId="4BADC4E2" w14:textId="1BCC5AB4" w:rsidR="00160B80" w:rsidRPr="00BB5E24" w:rsidRDefault="00160B80" w:rsidP="005A05C8">
      <w:pPr>
        <w:rPr>
          <w:rFonts w:cs="Arial"/>
          <w:lang w:val="sr-Cyrl-RS"/>
        </w:rPr>
      </w:pPr>
      <w:r w:rsidRPr="00BB5E24">
        <w:rPr>
          <w:rFonts w:cs="Arial"/>
        </w:rPr>
        <w:lastRenderedPageBreak/>
        <w:t>П</w:t>
      </w:r>
      <w:r w:rsidRPr="00BB5E24">
        <w:rPr>
          <w:rFonts w:cs="Arial"/>
          <w:lang w:val="sr-Cyrl-RS"/>
        </w:rPr>
        <w:t>ружалац услуга</w:t>
      </w:r>
      <w:r w:rsidRPr="00BB5E24">
        <w:rPr>
          <w:rFonts w:cs="Arial"/>
        </w:rPr>
        <w:t xml:space="preserve"> је дужан да обезбеди да у месечном очитавању бројила проценат очитаности буде минимум 95% од укупног броја бројила датих </w:t>
      </w:r>
      <w:r w:rsidR="001D4D8F">
        <w:rPr>
          <w:rFonts w:cs="Arial"/>
          <w:lang w:val="sr-Cyrl-RS"/>
        </w:rPr>
        <w:t>Пружаоцу услуге</w:t>
      </w:r>
      <w:r w:rsidRPr="00BB5E24">
        <w:rPr>
          <w:rFonts w:cs="Arial"/>
        </w:rPr>
        <w:t xml:space="preserve"> за очитавање у том месецу.</w:t>
      </w:r>
    </w:p>
    <w:p w14:paraId="6466E798" w14:textId="77777777" w:rsidR="00160B80" w:rsidRPr="00BB5E24" w:rsidRDefault="00160B80" w:rsidP="005A05C8">
      <w:pPr>
        <w:rPr>
          <w:rFonts w:cs="Arial"/>
          <w:lang w:val="sr-Cyrl-RS"/>
        </w:rPr>
      </w:pPr>
    </w:p>
    <w:p w14:paraId="5ACF95B9" w14:textId="77777777" w:rsidR="00160B80" w:rsidRPr="00BB5E24" w:rsidRDefault="00160B80" w:rsidP="005A05C8">
      <w:pPr>
        <w:spacing w:before="0"/>
        <w:rPr>
          <w:rFonts w:cs="Arial"/>
          <w:lang w:val="sr-Cyrl-RS"/>
        </w:rPr>
      </w:pPr>
      <w:r w:rsidRPr="00BB5E24">
        <w:rPr>
          <w:rFonts w:cs="Arial"/>
        </w:rPr>
        <w:t>За читања која се обављају уписом на папирне читачке листе или уносом података у PSION уређаје, под очитан</w:t>
      </w:r>
      <w:r w:rsidRPr="00BB5E24">
        <w:rPr>
          <w:rFonts w:cs="Arial"/>
          <w:lang w:val="sr-Cyrl-RS"/>
        </w:rPr>
        <w:t>им</w:t>
      </w:r>
      <w:r w:rsidRPr="00BB5E24">
        <w:rPr>
          <w:rFonts w:cs="Arial"/>
        </w:rPr>
        <w:t xml:space="preserve"> бројил</w:t>
      </w:r>
      <w:r w:rsidRPr="00BB5E24">
        <w:rPr>
          <w:rFonts w:cs="Arial"/>
          <w:lang w:val="sr-Cyrl-RS"/>
        </w:rPr>
        <w:t>има</w:t>
      </w:r>
      <w:r w:rsidRPr="00BB5E24">
        <w:rPr>
          <w:rFonts w:cs="Arial"/>
        </w:rPr>
        <w:t xml:space="preserve"> се подразумева</w:t>
      </w:r>
      <w:r w:rsidRPr="00BB5E24">
        <w:rPr>
          <w:rFonts w:cs="Arial"/>
          <w:lang w:val="sr-Cyrl-RS"/>
        </w:rPr>
        <w:t xml:space="preserve">ју само она </w:t>
      </w:r>
      <w:r w:rsidRPr="00BB5E24">
        <w:rPr>
          <w:rFonts w:eastAsia="Calibri" w:cs="Arial"/>
        </w:rPr>
        <w:t>бројил</w:t>
      </w:r>
      <w:r w:rsidRPr="00BB5E24">
        <w:rPr>
          <w:rFonts w:eastAsia="Calibri" w:cs="Arial"/>
          <w:lang w:val="sr-Cyrl-RS"/>
        </w:rPr>
        <w:t>а</w:t>
      </w:r>
      <w:r w:rsidRPr="00BB5E24">
        <w:rPr>
          <w:rFonts w:eastAsia="Calibri" w:cs="Arial"/>
        </w:rPr>
        <w:t xml:space="preserve"> за које постоје </w:t>
      </w:r>
      <w:r w:rsidRPr="00BB5E24">
        <w:rPr>
          <w:rFonts w:eastAsia="Calibri" w:cs="Arial"/>
          <w:lang w:val="sr-Cyrl-RS"/>
        </w:rPr>
        <w:t xml:space="preserve">уписани </w:t>
      </w:r>
      <w:r w:rsidRPr="00BB5E24">
        <w:rPr>
          <w:rFonts w:eastAsia="Calibri" w:cs="Arial"/>
        </w:rPr>
        <w:t>подаци о утрошку електричне енергије;</w:t>
      </w:r>
    </w:p>
    <w:p w14:paraId="68AFBC70" w14:textId="77777777" w:rsidR="00160B80" w:rsidRPr="00BB5E24" w:rsidRDefault="00160B80" w:rsidP="005A05C8">
      <w:pPr>
        <w:spacing w:before="0"/>
        <w:ind w:left="720"/>
        <w:contextualSpacing/>
        <w:rPr>
          <w:rFonts w:eastAsia="Calibri" w:cs="Arial"/>
        </w:rPr>
      </w:pPr>
    </w:p>
    <w:p w14:paraId="38DCF38C" w14:textId="77777777" w:rsidR="00160B80" w:rsidRPr="00BB5E24" w:rsidRDefault="00160B80" w:rsidP="005A05C8">
      <w:pPr>
        <w:spacing w:before="0"/>
        <w:rPr>
          <w:rFonts w:cs="Arial"/>
        </w:rPr>
      </w:pPr>
      <w:r w:rsidRPr="00BB5E24">
        <w:rPr>
          <w:rFonts w:cs="Arial"/>
        </w:rPr>
        <w:t>За читања која се обављају путем софтверске апликације на мобилном телефону, под очитан</w:t>
      </w:r>
      <w:r w:rsidRPr="00BB5E24">
        <w:rPr>
          <w:rFonts w:cs="Arial"/>
          <w:lang w:val="sr-Cyrl-RS"/>
        </w:rPr>
        <w:t>им</w:t>
      </w:r>
      <w:r w:rsidRPr="00BB5E24">
        <w:rPr>
          <w:rFonts w:cs="Arial"/>
        </w:rPr>
        <w:t xml:space="preserve"> бројил</w:t>
      </w:r>
      <w:r w:rsidRPr="00BB5E24">
        <w:rPr>
          <w:rFonts w:cs="Arial"/>
          <w:lang w:val="sr-Cyrl-RS"/>
        </w:rPr>
        <w:t>има</w:t>
      </w:r>
      <w:r w:rsidRPr="00BB5E24">
        <w:rPr>
          <w:rFonts w:cs="Arial"/>
        </w:rPr>
        <w:t xml:space="preserve"> се подразумева</w:t>
      </w:r>
      <w:r w:rsidRPr="00BB5E24">
        <w:rPr>
          <w:rFonts w:cs="Arial"/>
          <w:lang w:val="sr-Cyrl-RS"/>
        </w:rPr>
        <w:t>ју</w:t>
      </w:r>
      <w:r w:rsidRPr="00BB5E24">
        <w:rPr>
          <w:rFonts w:cs="Arial"/>
        </w:rPr>
        <w:t>:</w:t>
      </w:r>
    </w:p>
    <w:p w14:paraId="0F781A0E" w14:textId="77777777" w:rsidR="00160B80" w:rsidRPr="00BB5E24" w:rsidRDefault="00160B80" w:rsidP="005A05C8">
      <w:pPr>
        <w:spacing w:before="0"/>
        <w:rPr>
          <w:rFonts w:cs="Arial"/>
        </w:rPr>
      </w:pPr>
    </w:p>
    <w:p w14:paraId="0D8C368C" w14:textId="77777777" w:rsidR="00160B80" w:rsidRPr="00BB5E24" w:rsidRDefault="00160B80" w:rsidP="00380876">
      <w:pPr>
        <w:numPr>
          <w:ilvl w:val="0"/>
          <w:numId w:val="25"/>
        </w:numPr>
        <w:spacing w:before="0"/>
        <w:contextualSpacing/>
        <w:rPr>
          <w:rFonts w:eastAsia="Calibri" w:cs="Arial"/>
        </w:rPr>
      </w:pPr>
      <w:r w:rsidRPr="00BB5E24">
        <w:rPr>
          <w:rFonts w:eastAsia="Calibri" w:cs="Arial"/>
          <w:lang w:val="sr-Cyrl-RS"/>
        </w:rPr>
        <w:t>Б</w:t>
      </w:r>
      <w:r w:rsidRPr="00BB5E24">
        <w:rPr>
          <w:rFonts w:eastAsia="Calibri" w:cs="Arial"/>
        </w:rPr>
        <w:t xml:space="preserve">ројила за које постоје </w:t>
      </w:r>
      <w:r w:rsidRPr="00BB5E24">
        <w:rPr>
          <w:rFonts w:eastAsia="Calibri" w:cs="Arial"/>
          <w:lang w:val="sr-Cyrl-RS"/>
        </w:rPr>
        <w:t xml:space="preserve">уписани </w:t>
      </w:r>
      <w:r w:rsidRPr="00BB5E24">
        <w:rPr>
          <w:rFonts w:eastAsia="Calibri" w:cs="Arial"/>
        </w:rPr>
        <w:t>подаци о утрошку електричне енергије и фотографија самог бројила;</w:t>
      </w:r>
    </w:p>
    <w:p w14:paraId="571559D2" w14:textId="7065C9BD" w:rsidR="00160B80" w:rsidRPr="00BB5E24" w:rsidRDefault="00160B80" w:rsidP="00380876">
      <w:pPr>
        <w:numPr>
          <w:ilvl w:val="0"/>
          <w:numId w:val="25"/>
        </w:numPr>
        <w:spacing w:before="0"/>
        <w:contextualSpacing/>
        <w:rPr>
          <w:rFonts w:eastAsia="Calibri" w:cs="Arial"/>
        </w:rPr>
      </w:pPr>
      <w:r w:rsidRPr="00BB5E24">
        <w:rPr>
          <w:rFonts w:eastAsia="Calibri" w:cs="Arial"/>
          <w:lang w:val="sr-Cyrl-RS"/>
        </w:rPr>
        <w:t>Бројила</w:t>
      </w:r>
      <w:r w:rsidRPr="00BB5E24">
        <w:rPr>
          <w:rFonts w:eastAsia="Calibri" w:cs="Arial"/>
        </w:rPr>
        <w:t xml:space="preserve"> за које не постоје </w:t>
      </w:r>
      <w:r w:rsidRPr="00BB5E24">
        <w:rPr>
          <w:rFonts w:eastAsia="Calibri" w:cs="Arial"/>
          <w:lang w:val="sr-Cyrl-RS"/>
        </w:rPr>
        <w:t xml:space="preserve">уписани </w:t>
      </w:r>
      <w:r w:rsidRPr="00BB5E24">
        <w:rPr>
          <w:rFonts w:eastAsia="Calibri" w:cs="Arial"/>
        </w:rPr>
        <w:t>подаци о потрошњи електричне енергије али постоји фотографија</w:t>
      </w:r>
      <w:r w:rsidRPr="00BB5E24">
        <w:rPr>
          <w:rFonts w:eastAsia="Calibri" w:cs="Arial"/>
          <w:lang w:val="sr-Cyrl-RS"/>
        </w:rPr>
        <w:t xml:space="preserve"> која доказује да бројило није могуће очитати из неког објективног разлога </w:t>
      </w:r>
      <w:r w:rsidRPr="00BB5E24">
        <w:rPr>
          <w:rFonts w:eastAsia="Calibri" w:cs="Arial"/>
        </w:rPr>
        <w:t>и ун</w:t>
      </w:r>
      <w:r w:rsidRPr="00BB5E24">
        <w:rPr>
          <w:rFonts w:eastAsia="Calibri" w:cs="Arial"/>
          <w:lang w:val="sr-Cyrl-RS"/>
        </w:rPr>
        <w:t>ешена</w:t>
      </w:r>
      <w:r w:rsidRPr="00BB5E24">
        <w:rPr>
          <w:rFonts w:eastAsia="Calibri" w:cs="Arial"/>
        </w:rPr>
        <w:t xml:space="preserve"> напомен</w:t>
      </w:r>
      <w:r w:rsidRPr="00BB5E24">
        <w:rPr>
          <w:rFonts w:eastAsia="Calibri" w:cs="Arial"/>
          <w:lang w:val="sr-Cyrl-RS"/>
        </w:rPr>
        <w:t>а</w:t>
      </w:r>
      <w:r w:rsidRPr="00BB5E24">
        <w:rPr>
          <w:rFonts w:eastAsia="Calibri" w:cs="Arial"/>
        </w:rPr>
        <w:t xml:space="preserve"> „неприступачно бројило“.</w:t>
      </w:r>
      <w:r w:rsidRPr="00BB5E24">
        <w:rPr>
          <w:rFonts w:eastAsia="Calibri" w:cs="Arial"/>
          <w:lang w:val="sr-Cyrl-RS"/>
        </w:rPr>
        <w:t xml:space="preserve"> Услов за признавање очитаности оваквих бројила подразумева да је </w:t>
      </w:r>
      <w:r w:rsidR="001D4D8F">
        <w:rPr>
          <w:rFonts w:eastAsia="Calibri" w:cs="Arial"/>
          <w:lang w:val="sr-Cyrl-RS"/>
        </w:rPr>
        <w:t>Пружалац услуге</w:t>
      </w:r>
      <w:r w:rsidRPr="00BB5E24">
        <w:rPr>
          <w:rFonts w:eastAsia="Calibri" w:cs="Arial"/>
          <w:lang w:val="sr-Cyrl-RS"/>
        </w:rPr>
        <w:t xml:space="preserve"> покушао очитавање бројила најмање два пута. Приликом првог покушаја обавеза је </w:t>
      </w:r>
      <w:r w:rsidR="001D4D8F">
        <w:rPr>
          <w:rFonts w:eastAsia="Calibri" w:cs="Arial"/>
          <w:lang w:val="sr-Cyrl-RS"/>
        </w:rPr>
        <w:t>Пружаоца услуге</w:t>
      </w:r>
      <w:r w:rsidRPr="00BB5E24">
        <w:rPr>
          <w:rFonts w:eastAsia="Calibri" w:cs="Arial"/>
          <w:lang w:val="sr-Cyrl-RS"/>
        </w:rPr>
        <w:t xml:space="preserve"> да путем мобилног телефона за очитавање направи две фотографије (једну са неприступачним бројилом, другу са остављеним обавештењем купцу о покушају очитавања). Приликом другог покушаја обавеза </w:t>
      </w:r>
      <w:r w:rsidR="001D4D8F">
        <w:rPr>
          <w:rFonts w:eastAsia="Calibri" w:cs="Arial"/>
          <w:lang w:val="sr-Cyrl-RS"/>
        </w:rPr>
        <w:t>Пружаоца услуге</w:t>
      </w:r>
      <w:r w:rsidRPr="00BB5E24">
        <w:rPr>
          <w:rFonts w:eastAsia="Calibri" w:cs="Arial"/>
          <w:lang w:val="sr-Cyrl-RS"/>
        </w:rPr>
        <w:t xml:space="preserve"> је да направи нову фотографију неприступачног бројила. Правило о два покушаја се не примењује за бројила за која је у првом покушају очитавања констатовано стање „не постоји прикључак“ документовано фотографијом са мобилног телефона који се користи за очитавање бројила (за њих се признаје само један покушај и за исте не постоји обавеза другог покушаја очитавања).    </w:t>
      </w:r>
    </w:p>
    <w:p w14:paraId="6923B9A2" w14:textId="77777777" w:rsidR="00160B80" w:rsidRPr="00BB5E24" w:rsidRDefault="00160B80" w:rsidP="005A05C8">
      <w:pPr>
        <w:spacing w:before="0"/>
        <w:ind w:left="720"/>
        <w:contextualSpacing/>
        <w:rPr>
          <w:rFonts w:eastAsia="Calibri" w:cs="Arial"/>
          <w:lang w:val="sr-Cyrl-RS"/>
        </w:rPr>
      </w:pPr>
    </w:p>
    <w:p w14:paraId="1A956EB8" w14:textId="085401E9" w:rsidR="00160B80" w:rsidRPr="00BB5E24" w:rsidRDefault="00160B80" w:rsidP="005A05C8">
      <w:pPr>
        <w:spacing w:before="0"/>
        <w:rPr>
          <w:rFonts w:cs="Arial"/>
        </w:rPr>
      </w:pPr>
      <w:r w:rsidRPr="00BB5E24">
        <w:rPr>
          <w:rFonts w:cs="Arial"/>
        </w:rPr>
        <w:t xml:space="preserve">Уколико </w:t>
      </w:r>
      <w:r w:rsidR="001D4D8F">
        <w:rPr>
          <w:rFonts w:cs="Arial"/>
          <w:lang w:val="sr-Cyrl-RS"/>
        </w:rPr>
        <w:t>Пружалац услуге</w:t>
      </w:r>
      <w:r w:rsidRPr="00BB5E24">
        <w:rPr>
          <w:rFonts w:cs="Arial"/>
        </w:rPr>
        <w:t xml:space="preserve"> не оствари уговорени ниво очитаности бројила од минимум 95% укупног броја бројила датих </w:t>
      </w:r>
      <w:r w:rsidR="001D4D8F">
        <w:rPr>
          <w:rFonts w:cs="Arial"/>
          <w:lang w:val="sr-Cyrl-RS"/>
        </w:rPr>
        <w:t>Пружаоцу услуге</w:t>
      </w:r>
      <w:r w:rsidRPr="00BB5E24">
        <w:rPr>
          <w:rFonts w:cs="Arial"/>
        </w:rPr>
        <w:t xml:space="preserve"> за очитавање у том месецу дужан је да</w:t>
      </w:r>
      <w:r w:rsidRPr="00BB5E24">
        <w:rPr>
          <w:rFonts w:cs="Arial"/>
          <w:lang w:val="sr-Cyrl-RS"/>
        </w:rPr>
        <w:t xml:space="preserve"> </w:t>
      </w:r>
      <w:r w:rsidRPr="00BB5E24">
        <w:rPr>
          <w:rFonts w:cs="Arial"/>
        </w:rPr>
        <w:t>достави Извештај у коме ће навести разлоге неостваривања захтеваног нивоа очитаности.</w:t>
      </w:r>
    </w:p>
    <w:p w14:paraId="71C54DC6" w14:textId="77777777" w:rsidR="00160B80" w:rsidRPr="00BB5E24" w:rsidRDefault="00160B80" w:rsidP="005A05C8">
      <w:pPr>
        <w:pStyle w:val="KDParagraf"/>
        <w:tabs>
          <w:tab w:val="clear" w:pos="567"/>
          <w:tab w:val="left" w:pos="0"/>
        </w:tabs>
        <w:spacing w:before="0"/>
        <w:rPr>
          <w:rFonts w:cs="Arial"/>
          <w:lang w:val="sr-Cyrl-RS"/>
        </w:rPr>
      </w:pPr>
    </w:p>
    <w:p w14:paraId="3945A954"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13</w:t>
      </w:r>
      <w:r w:rsidRPr="00BB5E24">
        <w:rPr>
          <w:rFonts w:cs="Arial"/>
        </w:rPr>
        <w:t>.</w:t>
      </w:r>
    </w:p>
    <w:p w14:paraId="407DD3DB"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 xml:space="preserve">Пружалац услуге је дужан да у месечном очитавању бројила обезбеди квалитет пружене услуге који се утврђује у проценту примљених а доказано оправданих рекламација на очитана стања бројила. </w:t>
      </w:r>
    </w:p>
    <w:p w14:paraId="36355851" w14:textId="77777777" w:rsidR="00160B80" w:rsidRPr="00BB5E24" w:rsidRDefault="00160B80" w:rsidP="005A05C8">
      <w:pPr>
        <w:pStyle w:val="KDParagraf"/>
        <w:tabs>
          <w:tab w:val="clear" w:pos="567"/>
          <w:tab w:val="left" w:pos="0"/>
        </w:tabs>
        <w:spacing w:before="0"/>
        <w:rPr>
          <w:rFonts w:cs="Arial"/>
          <w:lang w:val="sr-Cyrl-RS"/>
        </w:rPr>
      </w:pPr>
    </w:p>
    <w:p w14:paraId="3789FA83"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 xml:space="preserve">Проценат рекламација из претходног става, утврђених у поступку обраде података од стране Корисника услуге, као и рекламација добијених од стране крајњих купаца електричне енергије а које се у поступку контроле потврде и докажу као оправдане, не сме бити већи од </w:t>
      </w:r>
      <w:r w:rsidRPr="00BB5E24">
        <w:rPr>
          <w:rFonts w:cs="Arial"/>
          <w:b/>
          <w:lang w:val="sr-Cyrl-RS"/>
        </w:rPr>
        <w:t>0,1%</w:t>
      </w:r>
      <w:r w:rsidRPr="00BB5E24">
        <w:rPr>
          <w:rFonts w:cs="Arial"/>
          <w:lang w:val="sr-Cyrl-RS"/>
        </w:rPr>
        <w:t xml:space="preserve"> од укупног броја очитаних стања бројила.</w:t>
      </w:r>
    </w:p>
    <w:p w14:paraId="435C3A53" w14:textId="77777777" w:rsidR="00160B80" w:rsidRPr="00BB5E24" w:rsidRDefault="00160B80" w:rsidP="005A05C8">
      <w:pPr>
        <w:pStyle w:val="KDParagraf"/>
        <w:tabs>
          <w:tab w:val="clear" w:pos="567"/>
          <w:tab w:val="left" w:pos="0"/>
        </w:tabs>
        <w:spacing w:before="0"/>
        <w:rPr>
          <w:rFonts w:cs="Arial"/>
          <w:lang w:val="sr-Cyrl-RS"/>
        </w:rPr>
      </w:pPr>
    </w:p>
    <w:p w14:paraId="4436479C" w14:textId="77777777" w:rsidR="00160B80" w:rsidRPr="00BB5E24" w:rsidRDefault="00160B80" w:rsidP="005A05C8">
      <w:pPr>
        <w:pStyle w:val="ListParagraph"/>
        <w:spacing w:before="0" w:after="0" w:line="240" w:lineRule="auto"/>
        <w:ind w:left="0"/>
        <w:rPr>
          <w:rFonts w:ascii="Arial" w:hAnsi="Arial" w:cs="Arial"/>
          <w:lang w:val="sr-Cyrl-RS"/>
        </w:rPr>
      </w:pPr>
      <w:r w:rsidRPr="00BB5E24">
        <w:rPr>
          <w:rFonts w:ascii="Arial" w:hAnsi="Arial" w:cs="Arial"/>
        </w:rPr>
        <w:t>Уколико</w:t>
      </w:r>
      <w:r w:rsidRPr="00BB5E24">
        <w:rPr>
          <w:rFonts w:ascii="Arial" w:hAnsi="Arial" w:cs="Arial"/>
          <w:lang w:val="sr-Cyrl-RS"/>
        </w:rPr>
        <w:t xml:space="preserve"> проценат доказано оправданих рекламација буде већи од процента наведеног у претходном ставу, Корисник услуге је дужан да достави Извештај у коме ће навести разлоге за исто.</w:t>
      </w:r>
    </w:p>
    <w:p w14:paraId="7166141F" w14:textId="77777777" w:rsidR="00160B80" w:rsidRPr="00BB5E24" w:rsidRDefault="00160B80" w:rsidP="005A05C8">
      <w:pPr>
        <w:pStyle w:val="KDParagraf"/>
        <w:tabs>
          <w:tab w:val="clear" w:pos="567"/>
          <w:tab w:val="left" w:pos="0"/>
        </w:tabs>
        <w:spacing w:before="0"/>
        <w:rPr>
          <w:rFonts w:cs="Arial"/>
          <w:lang w:val="sr-Cyrl-RS"/>
        </w:rPr>
      </w:pPr>
    </w:p>
    <w:p w14:paraId="741ECB0A" w14:textId="77777777" w:rsidR="00160B80" w:rsidRPr="00BB5E24" w:rsidRDefault="00160B80" w:rsidP="005A05C8">
      <w:pPr>
        <w:pStyle w:val="KDParagraf"/>
        <w:tabs>
          <w:tab w:val="clear" w:pos="567"/>
          <w:tab w:val="left" w:pos="0"/>
        </w:tabs>
        <w:spacing w:before="0"/>
        <w:rPr>
          <w:rFonts w:cs="Arial"/>
        </w:rPr>
      </w:pPr>
      <w:r w:rsidRPr="00BB5E24">
        <w:rPr>
          <w:rFonts w:cs="Arial"/>
          <w:lang w:val="sr-Cyrl-RS"/>
        </w:rPr>
        <w:t>Пружалац услуге је</w:t>
      </w:r>
      <w:r w:rsidRPr="00BB5E24">
        <w:rPr>
          <w:rFonts w:cs="Arial"/>
        </w:rPr>
        <w:t xml:space="preserve"> у обавези да по потреби предузм</w:t>
      </w:r>
      <w:r w:rsidRPr="00BB5E24">
        <w:rPr>
          <w:rFonts w:cs="Arial"/>
          <w:lang w:val="sr-Cyrl-RS"/>
        </w:rPr>
        <w:t>е</w:t>
      </w:r>
      <w:r w:rsidRPr="00BB5E24">
        <w:rPr>
          <w:rFonts w:cs="Arial"/>
        </w:rPr>
        <w:t xml:space="preserve"> и друге обавезе које се покажу као нужне од значаја за реализацију предмета овог Оквирн</w:t>
      </w:r>
      <w:r w:rsidRPr="00BB5E24">
        <w:rPr>
          <w:rFonts w:cs="Arial"/>
          <w:lang w:val="sr-Cyrl-CS"/>
        </w:rPr>
        <w:t>ог</w:t>
      </w:r>
      <w:r w:rsidRPr="00BB5E24">
        <w:rPr>
          <w:rFonts w:cs="Arial"/>
        </w:rPr>
        <w:t xml:space="preserve"> споразума.</w:t>
      </w:r>
    </w:p>
    <w:p w14:paraId="5C60407B" w14:textId="77777777" w:rsidR="00160B80" w:rsidRPr="00BB5E24" w:rsidRDefault="00160B80" w:rsidP="005A05C8">
      <w:pPr>
        <w:pStyle w:val="KDParagraf"/>
        <w:tabs>
          <w:tab w:val="clear" w:pos="567"/>
          <w:tab w:val="left" w:pos="0"/>
        </w:tabs>
        <w:spacing w:before="0"/>
        <w:rPr>
          <w:rFonts w:cs="Arial"/>
          <w:lang w:val="sr-Cyrl-RS"/>
        </w:rPr>
      </w:pPr>
    </w:p>
    <w:p w14:paraId="7396A6A4" w14:textId="77777777" w:rsidR="00160B80" w:rsidRPr="00BB5E24" w:rsidRDefault="00160B80" w:rsidP="005A05C8">
      <w:pPr>
        <w:pStyle w:val="KDParagraf"/>
        <w:tabs>
          <w:tab w:val="clear" w:pos="567"/>
          <w:tab w:val="left" w:pos="0"/>
        </w:tabs>
        <w:spacing w:before="0"/>
        <w:rPr>
          <w:rFonts w:cs="Arial"/>
          <w:lang w:val="sr-Cyrl-RS"/>
        </w:rPr>
      </w:pPr>
    </w:p>
    <w:p w14:paraId="7583DA5C" w14:textId="77777777" w:rsidR="00160B80" w:rsidRPr="00BB5E24" w:rsidRDefault="00160B80" w:rsidP="005A05C8">
      <w:pPr>
        <w:pStyle w:val="KDParagraf"/>
        <w:tabs>
          <w:tab w:val="clear" w:pos="567"/>
          <w:tab w:val="left" w:pos="0"/>
        </w:tabs>
        <w:spacing w:before="0"/>
        <w:jc w:val="left"/>
        <w:rPr>
          <w:rFonts w:cs="Arial"/>
          <w:b/>
          <w:lang w:val="sr-Cyrl-RS"/>
        </w:rPr>
      </w:pPr>
      <w:r w:rsidRPr="00BB5E24">
        <w:rPr>
          <w:rFonts w:cs="Arial"/>
          <w:b/>
        </w:rPr>
        <w:t>РОК</w:t>
      </w:r>
      <w:r w:rsidRPr="00BB5E24">
        <w:rPr>
          <w:rFonts w:cs="Arial"/>
          <w:b/>
          <w:lang w:val="sr-Cyrl-RS"/>
        </w:rPr>
        <w:t>, МЕСТО</w:t>
      </w:r>
      <w:r w:rsidRPr="00BB5E24">
        <w:rPr>
          <w:rFonts w:cs="Arial"/>
          <w:b/>
        </w:rPr>
        <w:t xml:space="preserve"> И ДИНАМКА ПРУЖАЊА УСЛУГЕ</w:t>
      </w:r>
    </w:p>
    <w:p w14:paraId="5E5CF421" w14:textId="77777777" w:rsidR="00160B80" w:rsidRPr="00BB5E24" w:rsidRDefault="00160B80" w:rsidP="005A05C8">
      <w:pPr>
        <w:pStyle w:val="KDParagraf"/>
        <w:tabs>
          <w:tab w:val="clear" w:pos="567"/>
          <w:tab w:val="left" w:pos="0"/>
        </w:tabs>
        <w:spacing w:before="0"/>
        <w:jc w:val="left"/>
        <w:rPr>
          <w:rFonts w:cs="Arial"/>
          <w:b/>
          <w:lang w:val="sr-Cyrl-RS"/>
        </w:rPr>
      </w:pPr>
    </w:p>
    <w:p w14:paraId="2F0E87CE"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14</w:t>
      </w:r>
      <w:r w:rsidRPr="00BB5E24">
        <w:rPr>
          <w:rFonts w:cs="Arial"/>
        </w:rPr>
        <w:t>.</w:t>
      </w:r>
    </w:p>
    <w:p w14:paraId="5B7CC04D" w14:textId="77777777" w:rsidR="00160B80" w:rsidRPr="00BB5E24" w:rsidRDefault="00160B80" w:rsidP="005A05C8">
      <w:pPr>
        <w:pStyle w:val="KDParagraf"/>
        <w:tabs>
          <w:tab w:val="clear" w:pos="567"/>
          <w:tab w:val="left" w:pos="0"/>
        </w:tabs>
        <w:spacing w:before="0"/>
        <w:rPr>
          <w:rFonts w:cs="Arial"/>
        </w:rPr>
      </w:pPr>
      <w:r w:rsidRPr="00BB5E24">
        <w:rPr>
          <w:rFonts w:cs="Arial"/>
          <w:lang w:val="sr-Cyrl-RS"/>
        </w:rPr>
        <w:lastRenderedPageBreak/>
        <w:t>И</w:t>
      </w:r>
      <w:r w:rsidRPr="00BB5E24">
        <w:rPr>
          <w:rFonts w:cs="Arial"/>
        </w:rPr>
        <w:t>звршење Услуге из члана 1. овог Оквирн</w:t>
      </w:r>
      <w:r w:rsidRPr="00BB5E24">
        <w:rPr>
          <w:rFonts w:cs="Arial"/>
          <w:lang w:val="sr-Cyrl-RS"/>
        </w:rPr>
        <w:t>ог</w:t>
      </w:r>
      <w:r w:rsidRPr="00BB5E24">
        <w:rPr>
          <w:rFonts w:cs="Arial"/>
        </w:rPr>
        <w:t xml:space="preserve"> споразума </w:t>
      </w:r>
      <w:r w:rsidRPr="00BB5E24">
        <w:rPr>
          <w:rFonts w:cs="Arial"/>
          <w:lang w:val="sr-Cyrl-RS"/>
        </w:rPr>
        <w:t>се врши у континуитету</w:t>
      </w:r>
      <w:r w:rsidRPr="00BB5E24">
        <w:rPr>
          <w:rFonts w:cs="Arial"/>
        </w:rPr>
        <w:t xml:space="preserve"> почев од дана ступања на </w:t>
      </w:r>
      <w:r w:rsidRPr="00BB5E24">
        <w:rPr>
          <w:rFonts w:cs="Arial"/>
          <w:lang w:val="sr-Cyrl-RS"/>
        </w:rPr>
        <w:t xml:space="preserve">правну </w:t>
      </w:r>
      <w:r w:rsidRPr="00BB5E24">
        <w:rPr>
          <w:rFonts w:cs="Arial"/>
        </w:rPr>
        <w:t xml:space="preserve">снагу </w:t>
      </w:r>
      <w:r w:rsidRPr="00BB5E24">
        <w:rPr>
          <w:rFonts w:cs="Arial"/>
          <w:lang w:val="sr-Cyrl-RS"/>
        </w:rPr>
        <w:t xml:space="preserve">уговора из </w:t>
      </w:r>
      <w:r w:rsidRPr="00BB5E24">
        <w:rPr>
          <w:rFonts w:cs="Arial"/>
        </w:rPr>
        <w:t>овог Оквирног споразума</w:t>
      </w:r>
      <w:r w:rsidRPr="00BB5E24">
        <w:rPr>
          <w:rFonts w:cs="Arial"/>
          <w:lang w:val="sr-Cyrl-RS"/>
        </w:rPr>
        <w:t>.</w:t>
      </w:r>
      <w:r w:rsidRPr="00BB5E24">
        <w:rPr>
          <w:rFonts w:cs="Arial"/>
        </w:rPr>
        <w:t xml:space="preserve">  </w:t>
      </w:r>
    </w:p>
    <w:p w14:paraId="5BEA3B56" w14:textId="77777777" w:rsidR="00160B80" w:rsidRPr="00BB5E24" w:rsidRDefault="00160B80" w:rsidP="005A05C8">
      <w:pPr>
        <w:pStyle w:val="KDParagraf"/>
        <w:tabs>
          <w:tab w:val="clear" w:pos="567"/>
          <w:tab w:val="left" w:pos="0"/>
        </w:tabs>
        <w:spacing w:before="0"/>
        <w:rPr>
          <w:rFonts w:cs="Arial"/>
        </w:rPr>
      </w:pPr>
    </w:p>
    <w:p w14:paraId="43F34BA0" w14:textId="77777777" w:rsidR="00160B80" w:rsidRPr="00BB5E24" w:rsidRDefault="00160B80" w:rsidP="005A05C8">
      <w:pPr>
        <w:spacing w:before="0"/>
        <w:rPr>
          <w:rFonts w:eastAsia="Calibri" w:cs="Arial"/>
        </w:rPr>
      </w:pPr>
      <w:r w:rsidRPr="00BB5E24">
        <w:rPr>
          <w:rFonts w:eastAsia="Calibri" w:cs="Arial"/>
        </w:rPr>
        <w:t>Редовно очитавање се врши месечно, у периоду од 1-ог до 6-ог у месецу, за претходни месец.</w:t>
      </w:r>
    </w:p>
    <w:p w14:paraId="67A91CDA" w14:textId="77777777" w:rsidR="00160B80" w:rsidRPr="00BB5E24" w:rsidRDefault="00160B80" w:rsidP="005A05C8">
      <w:pPr>
        <w:spacing w:before="0"/>
        <w:rPr>
          <w:rFonts w:eastAsia="Calibri" w:cs="Arial"/>
        </w:rPr>
      </w:pPr>
    </w:p>
    <w:p w14:paraId="5DC4CE54" w14:textId="77777777" w:rsidR="00160B80" w:rsidRPr="00BB5E24" w:rsidRDefault="00160B80" w:rsidP="005A05C8">
      <w:pPr>
        <w:spacing w:before="0"/>
        <w:rPr>
          <w:rFonts w:eastAsia="Calibri" w:cs="Arial"/>
          <w:lang w:val="sr-Cyrl-RS"/>
        </w:rPr>
      </w:pPr>
      <w:r w:rsidRPr="00BB5E24">
        <w:rPr>
          <w:rFonts w:eastAsia="Calibri" w:cs="Arial"/>
        </w:rPr>
        <w:t xml:space="preserve">Додатно очитавање се врши по потреби наручиоца и појединачном захтеву сваког </w:t>
      </w:r>
      <w:r w:rsidRPr="00BB5E24">
        <w:rPr>
          <w:rFonts w:eastAsia="Calibri" w:cs="Arial"/>
          <w:lang w:val="sr-Cyrl-RS"/>
        </w:rPr>
        <w:t>Центра</w:t>
      </w:r>
      <w:r w:rsidRPr="00BB5E24">
        <w:rPr>
          <w:rFonts w:eastAsia="Calibri" w:cs="Arial"/>
        </w:rPr>
        <w:t xml:space="preserve"> уколико прелиминарни резултати редовног очитавања у </w:t>
      </w:r>
      <w:r w:rsidRPr="00BB5E24">
        <w:rPr>
          <w:rFonts w:eastAsia="Calibri" w:cs="Arial"/>
          <w:lang w:val="sr-Cyrl-RS"/>
        </w:rPr>
        <w:t>поједином</w:t>
      </w:r>
      <w:r w:rsidRPr="00BB5E24">
        <w:rPr>
          <w:rFonts w:eastAsia="Calibri" w:cs="Arial"/>
        </w:rPr>
        <w:t xml:space="preserve"> Одсеку указују потребу за тим, и то након завршетка редовног очитања</w:t>
      </w:r>
      <w:r w:rsidRPr="00BB5E24">
        <w:rPr>
          <w:rFonts w:eastAsia="Calibri" w:cs="Arial"/>
          <w:lang w:val="sr-Cyrl-RS"/>
        </w:rPr>
        <w:t xml:space="preserve"> односно</w:t>
      </w:r>
      <w:r w:rsidRPr="00BB5E24">
        <w:rPr>
          <w:rFonts w:eastAsia="Calibri" w:cs="Arial"/>
        </w:rPr>
        <w:t xml:space="preserve"> у периоду</w:t>
      </w:r>
      <w:r w:rsidRPr="00BB5E24">
        <w:rPr>
          <w:rFonts w:eastAsia="Calibri" w:cs="Arial"/>
          <w:lang w:val="sr-Cyrl-RS"/>
        </w:rPr>
        <w:t xml:space="preserve"> од 7-мог</w:t>
      </w:r>
      <w:r w:rsidRPr="00BB5E24">
        <w:rPr>
          <w:rFonts w:eastAsia="Calibri" w:cs="Arial"/>
        </w:rPr>
        <w:t xml:space="preserve"> до 10-тог у том месецу.</w:t>
      </w:r>
      <w:r w:rsidRPr="00BB5E24">
        <w:rPr>
          <w:rFonts w:eastAsia="Calibri" w:cs="Arial"/>
          <w:lang w:val="sr-Cyrl-RS"/>
        </w:rPr>
        <w:t xml:space="preserve"> </w:t>
      </w:r>
    </w:p>
    <w:p w14:paraId="622C6560" w14:textId="77777777" w:rsidR="00160B80" w:rsidRPr="00BB5E24" w:rsidRDefault="00160B80" w:rsidP="005A05C8">
      <w:pPr>
        <w:spacing w:before="0"/>
        <w:rPr>
          <w:rFonts w:eastAsia="Calibri" w:cs="Arial"/>
          <w:lang w:val="sr-Cyrl-RS"/>
        </w:rPr>
      </w:pPr>
    </w:p>
    <w:p w14:paraId="5C39ED30" w14:textId="58645E60" w:rsidR="00160B80" w:rsidRPr="00BB5E24" w:rsidRDefault="00160B80" w:rsidP="005A05C8">
      <w:pPr>
        <w:spacing w:before="0"/>
        <w:rPr>
          <w:rFonts w:eastAsia="Calibri" w:cs="Arial"/>
          <w:lang w:val="sr-Cyrl-RS"/>
        </w:rPr>
      </w:pPr>
      <w:r w:rsidRPr="00BB5E24">
        <w:rPr>
          <w:rFonts w:eastAsia="Calibri" w:cs="Arial"/>
        </w:rPr>
        <w:t xml:space="preserve">Ванредно очитавање се врши у свему према потреби </w:t>
      </w:r>
      <w:r w:rsidR="001D4D8F">
        <w:rPr>
          <w:rFonts w:eastAsia="Calibri" w:cs="Arial"/>
          <w:lang w:val="sr-Cyrl-RS"/>
        </w:rPr>
        <w:t>Корисника услуге</w:t>
      </w:r>
      <w:r w:rsidRPr="00BB5E24">
        <w:rPr>
          <w:rFonts w:eastAsia="Calibri" w:cs="Arial"/>
        </w:rPr>
        <w:t>.</w:t>
      </w:r>
    </w:p>
    <w:p w14:paraId="354D380F" w14:textId="77777777" w:rsidR="00160B80" w:rsidRPr="00BB5E24" w:rsidRDefault="00160B80" w:rsidP="005A05C8">
      <w:pPr>
        <w:pStyle w:val="KDParagraf"/>
        <w:tabs>
          <w:tab w:val="clear" w:pos="567"/>
          <w:tab w:val="left" w:pos="0"/>
        </w:tabs>
        <w:spacing w:before="0"/>
        <w:rPr>
          <w:rFonts w:cs="Arial"/>
          <w:lang w:val="sr-Cyrl-RS"/>
        </w:rPr>
      </w:pPr>
    </w:p>
    <w:p w14:paraId="6E6C6752"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Очитавање бројила за мерење потрошње електричне енергије се врши на свим локацијама сходно Прилогу 3. и 4. овог оквирног споразума.</w:t>
      </w:r>
    </w:p>
    <w:p w14:paraId="4FC4A6C1" w14:textId="77777777" w:rsidR="00160B80" w:rsidRPr="00BB5E24" w:rsidRDefault="00160B80" w:rsidP="005A05C8">
      <w:pPr>
        <w:pStyle w:val="KDParagraf"/>
        <w:tabs>
          <w:tab w:val="clear" w:pos="567"/>
          <w:tab w:val="left" w:pos="0"/>
        </w:tabs>
        <w:spacing w:before="0"/>
        <w:rPr>
          <w:rFonts w:cs="Arial"/>
          <w:lang w:val="sr-Cyrl-RS"/>
        </w:rPr>
      </w:pPr>
    </w:p>
    <w:p w14:paraId="582876F2" w14:textId="77777777" w:rsidR="00160B80" w:rsidRPr="00BB5E24" w:rsidRDefault="00160B80" w:rsidP="005A05C8">
      <w:pPr>
        <w:pStyle w:val="KDParagraf"/>
        <w:tabs>
          <w:tab w:val="clear" w:pos="567"/>
          <w:tab w:val="left" w:pos="0"/>
        </w:tabs>
        <w:spacing w:before="0"/>
        <w:rPr>
          <w:rFonts w:cs="Arial"/>
          <w:b/>
          <w:lang w:val="sr-Cyrl-RS"/>
        </w:rPr>
      </w:pPr>
      <w:r w:rsidRPr="00BB5E24">
        <w:rPr>
          <w:rFonts w:cs="Arial"/>
          <w:b/>
        </w:rPr>
        <w:t>СРЕДСТВ</w:t>
      </w:r>
      <w:r w:rsidRPr="00BB5E24">
        <w:rPr>
          <w:rFonts w:cs="Arial"/>
          <w:b/>
          <w:lang w:val="sr-Cyrl-RS"/>
        </w:rPr>
        <w:t>О</w:t>
      </w:r>
      <w:r w:rsidRPr="00BB5E24">
        <w:rPr>
          <w:rFonts w:cs="Arial"/>
          <w:b/>
        </w:rPr>
        <w:t xml:space="preserve"> ФИНАНСИЈСКОГ ОБЕЗБЕЂЕЊА</w:t>
      </w:r>
      <w:r w:rsidRPr="00BB5E24">
        <w:rPr>
          <w:rFonts w:cs="Arial"/>
          <w:b/>
          <w:lang w:val="sr-Cyrl-RS"/>
        </w:rPr>
        <w:t xml:space="preserve"> ЗА ЗАКЉУЧЕЊЕ ОКВИРНОГ СПОРАЗУМА</w:t>
      </w:r>
    </w:p>
    <w:p w14:paraId="236817EE"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15</w:t>
      </w:r>
      <w:r w:rsidRPr="00BB5E24">
        <w:rPr>
          <w:rFonts w:cs="Arial"/>
        </w:rPr>
        <w:t>.</w:t>
      </w:r>
    </w:p>
    <w:p w14:paraId="6B6ABC28" w14:textId="77777777" w:rsidR="00160B80" w:rsidRPr="00BB5E24" w:rsidRDefault="00160B80" w:rsidP="005A05C8">
      <w:pPr>
        <w:pStyle w:val="KDParagraf"/>
        <w:tabs>
          <w:tab w:val="clear" w:pos="567"/>
          <w:tab w:val="left" w:pos="0"/>
        </w:tabs>
        <w:spacing w:before="0"/>
        <w:rPr>
          <w:rFonts w:cs="Arial"/>
          <w:bCs/>
          <w:lang w:val="sr-Cyrl-RS"/>
        </w:rPr>
      </w:pPr>
      <w:r w:rsidRPr="00BB5E24">
        <w:rPr>
          <w:rFonts w:cs="Arial"/>
        </w:rPr>
        <w:t>Пружалац услуге је обавезан да у тренутку потписивања Оквирног споразума,</w:t>
      </w:r>
      <w:r w:rsidRPr="00BB5E24">
        <w:rPr>
          <w:rFonts w:cs="Arial"/>
          <w:lang w:val="sr-Cyrl-RS"/>
        </w:rPr>
        <w:t>а најкасније у року од 10 (словима: десет)</w:t>
      </w:r>
      <w:r w:rsidRPr="00BB5E24">
        <w:rPr>
          <w:rFonts w:cs="Arial"/>
        </w:rPr>
        <w:t xml:space="preserve">, преда Кориснику услуге, као средство финансијског обезбеђења за добро извршење посла у износу од </w:t>
      </w:r>
      <w:r w:rsidRPr="00BB5E24">
        <w:rPr>
          <w:rFonts w:cs="Arial"/>
          <w:lang w:val="sr-Cyrl-CS"/>
        </w:rPr>
        <w:t>5% вредности оквирног споразума</w:t>
      </w:r>
      <w:r w:rsidRPr="00BB5E24">
        <w:rPr>
          <w:rFonts w:cs="Arial"/>
        </w:rPr>
        <w:t xml:space="preserve"> без ПДВ, </w:t>
      </w:r>
      <w:r w:rsidRPr="00BB5E24">
        <w:rPr>
          <w:rFonts w:cs="Arial"/>
          <w:bC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Pr="00BB5E24">
        <w:rPr>
          <w:rFonts w:cs="Arial"/>
          <w:bCs/>
          <w:lang w:val="sr-Cyrl-RS"/>
        </w:rPr>
        <w:t xml:space="preserve"> м</w:t>
      </w:r>
      <w:r w:rsidRPr="00BB5E24">
        <w:rPr>
          <w:rFonts w:cs="Arial"/>
          <w:bCs/>
        </w:rPr>
        <w:t xml:space="preserve">енично писмо – овлашћење којим понуђач овлашћује наручиоца да може </w:t>
      </w:r>
      <w:r w:rsidRPr="00BB5E24">
        <w:rPr>
          <w:rFonts w:cs="Arial"/>
          <w:bCs/>
          <w:lang w:val="sr-Cyrl-RS"/>
        </w:rPr>
        <w:t xml:space="preserve">безусловно, неопозиво, без протеста и трошкова вансудски </w:t>
      </w:r>
      <w:r w:rsidRPr="00BB5E24">
        <w:rPr>
          <w:rFonts w:cs="Arial"/>
          <w:bCs/>
        </w:rPr>
        <w:t xml:space="preserve">наплатити меницу на износ од </w:t>
      </w:r>
      <w:r w:rsidRPr="00BB5E24">
        <w:rPr>
          <w:rFonts w:cs="Arial"/>
          <w:bCs/>
          <w:lang w:val="sr-Cyrl-RS"/>
        </w:rPr>
        <w:t>5</w:t>
      </w:r>
      <w:r w:rsidRPr="00BB5E24">
        <w:rPr>
          <w:rFonts w:cs="Arial"/>
          <w:bCs/>
        </w:rPr>
        <w:t>% од вредности оквирног споразума (без ПДВ-а) са роком важења 30 (</w:t>
      </w:r>
      <w:r w:rsidRPr="00BB5E24">
        <w:rPr>
          <w:rFonts w:cs="Arial"/>
          <w:bCs/>
          <w:lang w:val="sr-Cyrl-RS"/>
        </w:rPr>
        <w:t xml:space="preserve">словима: </w:t>
      </w:r>
      <w:r w:rsidRPr="00BB5E24">
        <w:rPr>
          <w:rFonts w:cs="Arial"/>
          <w:bCs/>
        </w:rPr>
        <w:t xml:space="preserve">тридесет) дана </w:t>
      </w:r>
      <w:r w:rsidRPr="00BB5E24">
        <w:rPr>
          <w:rFonts w:cs="Arial"/>
          <w:bCs/>
          <w:iCs/>
        </w:rPr>
        <w:t>дужи</w:t>
      </w:r>
      <w:r w:rsidRPr="00BB5E24">
        <w:rPr>
          <w:rFonts w:cs="Arial"/>
          <w:bCs/>
          <w:iCs/>
          <w:lang w:val="sr-Cyrl-RS"/>
        </w:rPr>
        <w:t>м</w:t>
      </w:r>
      <w:r w:rsidRPr="00BB5E24">
        <w:rPr>
          <w:rFonts w:cs="Arial"/>
          <w:bCs/>
          <w:iCs/>
        </w:rPr>
        <w:t xml:space="preserve"> од истека </w:t>
      </w:r>
      <w:r w:rsidRPr="00BB5E24">
        <w:rPr>
          <w:rFonts w:cs="Arial"/>
          <w:bCs/>
          <w:iCs/>
          <w:lang w:val="sr-Cyrl-RS"/>
        </w:rPr>
        <w:t>рока важења оквирног споразума</w:t>
      </w:r>
      <w:r w:rsidRPr="00BB5E24">
        <w:rPr>
          <w:rFonts w:cs="Arial"/>
          <w:bCs/>
        </w:rPr>
        <w:t>, 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sidRPr="00BB5E24">
        <w:rPr>
          <w:rFonts w:cs="Arial"/>
          <w:bCs/>
          <w:lang w:val="sr-Cyrl-RS"/>
        </w:rPr>
        <w:t xml:space="preserve"> </w:t>
      </w:r>
      <w:r w:rsidRPr="00BB5E24">
        <w:rPr>
          <w:rFonts w:cs="Arial"/>
          <w:bCs/>
        </w:rPr>
        <w:t xml:space="preserve">фотокопију ОП обрасца,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BB5E24">
        <w:rPr>
          <w:rFonts w:cs="Arial"/>
          <w:bCs/>
          <w:lang w:val="sr-Cyrl-RS"/>
        </w:rPr>
        <w:t xml:space="preserve"> и </w:t>
      </w:r>
      <w:r w:rsidRPr="00BB5E24">
        <w:rPr>
          <w:rFonts w:cs="Arial"/>
          <w:bC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sidRPr="00BB5E24">
        <w:rPr>
          <w:rFonts w:cs="Arial"/>
          <w:bCs/>
          <w:lang w:val="sr-Cyrl-RS"/>
        </w:rPr>
        <w:t>.</w:t>
      </w:r>
    </w:p>
    <w:p w14:paraId="78C13B4C" w14:textId="77777777" w:rsidR="00160B80" w:rsidRPr="00BB5E24" w:rsidRDefault="00160B80" w:rsidP="005A05C8">
      <w:pPr>
        <w:pStyle w:val="KDParagraf"/>
        <w:tabs>
          <w:tab w:val="clear" w:pos="567"/>
          <w:tab w:val="left" w:pos="0"/>
        </w:tabs>
        <w:spacing w:before="0"/>
        <w:rPr>
          <w:rFonts w:cs="Arial"/>
          <w:bCs/>
          <w:lang w:val="sr-Cyrl-RS"/>
        </w:rPr>
      </w:pPr>
    </w:p>
    <w:p w14:paraId="280CBAB0" w14:textId="77777777" w:rsidR="00160B80" w:rsidRPr="00BB5E24" w:rsidRDefault="00160B80" w:rsidP="005A05C8">
      <w:pPr>
        <w:spacing w:before="0"/>
        <w:rPr>
          <w:rFonts w:cs="Arial"/>
          <w:bCs/>
          <w:lang w:val="sr-Cyrl-RS"/>
        </w:rPr>
      </w:pPr>
      <w:r w:rsidRPr="00BB5E24">
        <w:rPr>
          <w:rFonts w:cs="Arial"/>
          <w:bCs/>
          <w:lang w:val="sr-Cyrl-RS"/>
        </w:rPr>
        <w:t>Корисник услуге има право да наплати средство финансијског обезбеђења за добро извршење посла, уколико пружалац услуге не буде потписао појединачни Уговор, у року од 8 (словима: осам) дана од дана достављања истог.</w:t>
      </w:r>
    </w:p>
    <w:p w14:paraId="0B62B0F5" w14:textId="77777777" w:rsidR="00160B80" w:rsidRPr="00BB5E24" w:rsidRDefault="00160B80" w:rsidP="005A05C8">
      <w:pPr>
        <w:pStyle w:val="KDParagraf"/>
        <w:tabs>
          <w:tab w:val="clear" w:pos="567"/>
          <w:tab w:val="left" w:pos="0"/>
        </w:tabs>
        <w:spacing w:before="0"/>
        <w:rPr>
          <w:rFonts w:cs="Arial"/>
          <w:bCs/>
          <w:lang w:val="sr-Cyrl-RS"/>
        </w:rPr>
      </w:pPr>
    </w:p>
    <w:p w14:paraId="642B5143" w14:textId="77777777" w:rsidR="00160B80" w:rsidRPr="00BB5E24" w:rsidRDefault="00160B80" w:rsidP="005A05C8">
      <w:pPr>
        <w:pStyle w:val="KDParagraf"/>
        <w:tabs>
          <w:tab w:val="clear" w:pos="567"/>
          <w:tab w:val="left" w:pos="0"/>
        </w:tabs>
        <w:spacing w:before="0"/>
        <w:jc w:val="left"/>
        <w:rPr>
          <w:rFonts w:cs="Arial"/>
          <w:b/>
          <w:lang w:val="sr-Cyrl-RS"/>
        </w:rPr>
      </w:pPr>
      <w:r w:rsidRPr="00BB5E24">
        <w:rPr>
          <w:rFonts w:cs="Arial"/>
          <w:b/>
        </w:rPr>
        <w:t>СРЕДСТВ</w:t>
      </w:r>
      <w:r w:rsidRPr="00BB5E24">
        <w:rPr>
          <w:rFonts w:cs="Arial"/>
          <w:b/>
          <w:lang w:val="sr-Cyrl-RS"/>
        </w:rPr>
        <w:t>О</w:t>
      </w:r>
      <w:r w:rsidRPr="00BB5E24">
        <w:rPr>
          <w:rFonts w:cs="Arial"/>
          <w:b/>
        </w:rPr>
        <w:t xml:space="preserve"> ФИНАНСИЈСКОГ ОБЕЗБЕЂЕЊА</w:t>
      </w:r>
      <w:r w:rsidRPr="00BB5E24">
        <w:rPr>
          <w:rFonts w:cs="Arial"/>
          <w:b/>
          <w:lang w:val="sr-Cyrl-RS"/>
        </w:rPr>
        <w:t xml:space="preserve"> ЗА ЗАКЉУЧЕЊЕ  ПОЈЕДИНАЧНИХ УГОВОРА ИЗ ОКВИРНОГ СПОРАЗУМА</w:t>
      </w:r>
    </w:p>
    <w:p w14:paraId="6A9B85E5"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16</w:t>
      </w:r>
      <w:r w:rsidRPr="00BB5E24">
        <w:rPr>
          <w:rFonts w:cs="Arial"/>
        </w:rPr>
        <w:t>.</w:t>
      </w:r>
    </w:p>
    <w:p w14:paraId="6B6C8F36" w14:textId="51426D45"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Пружалац услуге са којим буде закључен појединачни уговор дужан је да у тренутку закључења појединачног уговора</w:t>
      </w:r>
      <w:r w:rsidR="001D4D8F">
        <w:rPr>
          <w:rFonts w:cs="Arial"/>
          <w:lang w:val="sr-Cyrl-RS"/>
        </w:rPr>
        <w:t xml:space="preserve"> </w:t>
      </w:r>
      <w:r w:rsidR="001D4D8F">
        <w:rPr>
          <w:rFonts w:cs="Arial"/>
          <w:color w:val="FF0000"/>
          <w:lang w:val="sr-Cyrl-RS"/>
        </w:rPr>
        <w:t>а најкасније у року од 10</w:t>
      </w:r>
      <w:r w:rsidR="001D4D8F" w:rsidRPr="001D4D8F">
        <w:rPr>
          <w:rFonts w:cs="Arial"/>
          <w:color w:val="FF0000"/>
          <w:lang w:val="sr-Cyrl-RS"/>
        </w:rPr>
        <w:t xml:space="preserve"> дана од дана закључења уговора</w:t>
      </w:r>
      <w:r w:rsidRPr="00BB5E24">
        <w:rPr>
          <w:rFonts w:cs="Arial"/>
          <w:lang w:val="sr-Cyrl-RS"/>
        </w:rPr>
        <w:t xml:space="preserve">, као средство финансијског обезбеђења преда наручиоцу oригинал банкарску гаранцију за добро извршење посла, у висини од 10% од укупне уговорене цене, без ПДВ-а, која мора трајати 30 дана дуже од истека рока важности уговора.  </w:t>
      </w:r>
    </w:p>
    <w:p w14:paraId="3EBEEF79" w14:textId="77777777" w:rsidR="00160B80" w:rsidRPr="00BB5E24" w:rsidRDefault="00160B80" w:rsidP="005A05C8">
      <w:pPr>
        <w:pStyle w:val="KDParagraf"/>
        <w:tabs>
          <w:tab w:val="clear" w:pos="567"/>
          <w:tab w:val="left" w:pos="0"/>
        </w:tabs>
        <w:spacing w:before="0"/>
        <w:rPr>
          <w:rFonts w:cs="Arial"/>
          <w:lang w:val="sr-Cyrl-RS"/>
        </w:rPr>
      </w:pPr>
    </w:p>
    <w:p w14:paraId="3DF5BB51"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 xml:space="preserve">Поднета банкарска гаранција мора бити безусловна, неопозива и платива на први позив, без приговора и биће саставни део уговора.   </w:t>
      </w:r>
    </w:p>
    <w:p w14:paraId="171FDB69" w14:textId="77777777" w:rsidR="00160B80" w:rsidRPr="00BB5E24" w:rsidRDefault="00160B80" w:rsidP="005A05C8">
      <w:pPr>
        <w:pStyle w:val="KDParagraf"/>
        <w:tabs>
          <w:tab w:val="clear" w:pos="567"/>
          <w:tab w:val="left" w:pos="0"/>
        </w:tabs>
        <w:spacing w:before="0"/>
        <w:rPr>
          <w:rFonts w:cs="Arial"/>
          <w:lang w:val="sr-Cyrl-RS"/>
        </w:rPr>
      </w:pPr>
    </w:p>
    <w:p w14:paraId="3E2C30DE" w14:textId="77777777" w:rsidR="00160B80" w:rsidRPr="00BB5E24" w:rsidRDefault="00160B80" w:rsidP="005A05C8">
      <w:pPr>
        <w:pStyle w:val="KDParagraf"/>
        <w:tabs>
          <w:tab w:val="clear" w:pos="567"/>
          <w:tab w:val="left" w:pos="0"/>
        </w:tabs>
        <w:spacing w:before="0"/>
        <w:jc w:val="left"/>
        <w:rPr>
          <w:rFonts w:cs="Arial"/>
          <w:b/>
        </w:rPr>
      </w:pPr>
      <w:r w:rsidRPr="00BB5E24">
        <w:rPr>
          <w:rFonts w:cs="Arial"/>
          <w:b/>
        </w:rPr>
        <w:t>ИЗВРШИОЦИ</w:t>
      </w:r>
    </w:p>
    <w:p w14:paraId="405B7B4E"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17</w:t>
      </w:r>
      <w:r w:rsidRPr="00BB5E24">
        <w:rPr>
          <w:rFonts w:cs="Arial"/>
        </w:rPr>
        <w:t>.</w:t>
      </w:r>
    </w:p>
    <w:p w14:paraId="10964431" w14:textId="77777777" w:rsidR="00160B80" w:rsidRPr="00BB5E24" w:rsidRDefault="00160B80" w:rsidP="005A05C8">
      <w:pPr>
        <w:pStyle w:val="KDParagraf"/>
        <w:tabs>
          <w:tab w:val="clear" w:pos="567"/>
          <w:tab w:val="left" w:pos="0"/>
        </w:tabs>
        <w:spacing w:before="0"/>
        <w:rPr>
          <w:rFonts w:cs="Arial"/>
        </w:rPr>
      </w:pPr>
      <w:r w:rsidRPr="00BB5E24">
        <w:rPr>
          <w:rFonts w:cs="Arial"/>
        </w:rPr>
        <w:t>Извршиоци су ангажована лица од стране Пружаоца услуге.</w:t>
      </w:r>
    </w:p>
    <w:p w14:paraId="6FC2D202" w14:textId="77777777" w:rsidR="00160B80" w:rsidRPr="00BB5E24" w:rsidRDefault="00160B80" w:rsidP="005A05C8">
      <w:pPr>
        <w:pStyle w:val="KDParagraf"/>
        <w:tabs>
          <w:tab w:val="clear" w:pos="567"/>
          <w:tab w:val="left" w:pos="0"/>
        </w:tabs>
        <w:spacing w:before="0"/>
        <w:rPr>
          <w:rFonts w:cs="Arial"/>
        </w:rPr>
      </w:pPr>
    </w:p>
    <w:p w14:paraId="1FFF7823" w14:textId="77777777" w:rsidR="00160B80" w:rsidRPr="00BB5E24" w:rsidRDefault="00160B80" w:rsidP="005A05C8">
      <w:pPr>
        <w:pStyle w:val="KDParagraf"/>
        <w:tabs>
          <w:tab w:val="clear" w:pos="567"/>
          <w:tab w:val="left" w:pos="0"/>
        </w:tabs>
        <w:spacing w:before="0"/>
        <w:rPr>
          <w:rFonts w:cs="Arial"/>
        </w:rPr>
      </w:pPr>
      <w:r w:rsidRPr="00BB5E24">
        <w:rPr>
          <w:rFonts w:cs="Arial"/>
        </w:rPr>
        <w:t xml:space="preserve">Ако Пружалац услуге мора да </w:t>
      </w:r>
      <w:r w:rsidRPr="00BB5E24">
        <w:rPr>
          <w:rFonts w:cs="Arial"/>
          <w:lang w:val="sr-Cyrl-RS"/>
        </w:rPr>
        <w:t>изврши промену</w:t>
      </w:r>
      <w:r w:rsidRPr="00BB5E24">
        <w:rPr>
          <w:rFonts w:cs="Arial"/>
        </w:rPr>
        <w:t xml:space="preserve"> било ког извршиоца услуге за време трајања овог Оквирно</w:t>
      </w:r>
      <w:r w:rsidRPr="00BB5E24">
        <w:rPr>
          <w:rFonts w:cs="Arial"/>
          <w:lang w:val="sr-Cyrl-RS"/>
        </w:rPr>
        <w:t>г</w:t>
      </w:r>
      <w:r w:rsidRPr="00BB5E24">
        <w:rPr>
          <w:rFonts w:cs="Arial"/>
        </w:rPr>
        <w:t xml:space="preserve"> споразума, све трошкове који настану таквом заменом сноси Пружалац услуге.</w:t>
      </w:r>
    </w:p>
    <w:p w14:paraId="26B08F4A" w14:textId="77777777" w:rsidR="00160B80" w:rsidRPr="00BB5E24" w:rsidRDefault="00160B80" w:rsidP="005A05C8">
      <w:pPr>
        <w:pStyle w:val="KDParagraf"/>
        <w:tabs>
          <w:tab w:val="clear" w:pos="567"/>
          <w:tab w:val="left" w:pos="0"/>
        </w:tabs>
        <w:spacing w:before="0"/>
        <w:rPr>
          <w:rFonts w:cs="Arial"/>
        </w:rPr>
      </w:pPr>
    </w:p>
    <w:p w14:paraId="5E75C2AD" w14:textId="112E1A7F" w:rsidR="00160B80" w:rsidRPr="00BB5E24" w:rsidRDefault="00160B80" w:rsidP="005A05C8">
      <w:pPr>
        <w:spacing w:before="0"/>
        <w:rPr>
          <w:rFonts w:cs="Arial"/>
          <w:lang w:val="sr-Cyrl-RS"/>
        </w:rPr>
      </w:pPr>
      <w:r w:rsidRPr="00BB5E24">
        <w:rPr>
          <w:rFonts w:cs="Arial"/>
        </w:rPr>
        <w:t xml:space="preserve">Пружалац услуге је дужан да обезбеди по једног координатора за сваки Одсек </w:t>
      </w:r>
      <w:r w:rsidRPr="00BB5E24">
        <w:rPr>
          <w:rFonts w:cs="Arial"/>
          <w:lang w:val="sr-Cyrl-RS"/>
        </w:rPr>
        <w:t>по Центру</w:t>
      </w:r>
      <w:r w:rsidRPr="00BB5E24">
        <w:rPr>
          <w:rFonts w:cs="Arial"/>
          <w:lang w:val="en-GB"/>
        </w:rPr>
        <w:t xml:space="preserve"> </w:t>
      </w:r>
      <w:r w:rsidR="001D4D8F">
        <w:rPr>
          <w:rFonts w:cs="Arial"/>
          <w:lang w:val="sr-Cyrl-RS"/>
        </w:rPr>
        <w:t>Корисника услуге</w:t>
      </w:r>
      <w:r w:rsidRPr="00BB5E24">
        <w:rPr>
          <w:rFonts w:cs="Arial"/>
          <w:lang w:val="sr-Latn-RS"/>
        </w:rPr>
        <w:t xml:space="preserve">, дефинисаним у Техничкој спецификацији која </w:t>
      </w:r>
      <w:r w:rsidR="00970864" w:rsidRPr="00BB5E24">
        <w:rPr>
          <w:rFonts w:cs="Arial"/>
          <w:lang w:val="sr-Cyrl-RS"/>
        </w:rPr>
        <w:t>је</w:t>
      </w:r>
      <w:r w:rsidRPr="00BB5E24">
        <w:rPr>
          <w:rFonts w:cs="Arial"/>
          <w:lang w:val="sr-Latn-RS"/>
        </w:rPr>
        <w:t xml:space="preserve"> Прилог</w:t>
      </w:r>
      <w:r w:rsidRPr="00BB5E24">
        <w:rPr>
          <w:rFonts w:cs="Arial"/>
          <w:lang w:val="sr-Cyrl-RS"/>
        </w:rPr>
        <w:t xml:space="preserve"> </w:t>
      </w:r>
      <w:r w:rsidR="00970864" w:rsidRPr="00BB5E24">
        <w:rPr>
          <w:rFonts w:cs="Arial"/>
          <w:lang w:val="sr-Cyrl-RS"/>
        </w:rPr>
        <w:t>4</w:t>
      </w:r>
      <w:r w:rsidRPr="00BB5E24">
        <w:rPr>
          <w:rFonts w:cs="Arial"/>
          <w:lang w:val="sr-Cyrl-RS"/>
        </w:rPr>
        <w:t>. овог Оквирног споразума.</w:t>
      </w:r>
    </w:p>
    <w:p w14:paraId="66BA5AE9" w14:textId="77777777" w:rsidR="00160B80" w:rsidRPr="00BB5E24" w:rsidRDefault="00160B80" w:rsidP="005A05C8">
      <w:pPr>
        <w:pStyle w:val="KDParagraf"/>
        <w:tabs>
          <w:tab w:val="clear" w:pos="567"/>
          <w:tab w:val="left" w:pos="0"/>
        </w:tabs>
        <w:spacing w:before="0"/>
        <w:rPr>
          <w:rFonts w:cs="Arial"/>
          <w:b/>
          <w:lang w:val="sr-Cyrl-RS"/>
        </w:rPr>
      </w:pPr>
    </w:p>
    <w:p w14:paraId="163E8459"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18</w:t>
      </w:r>
      <w:r w:rsidRPr="00BB5E24">
        <w:rPr>
          <w:rFonts w:cs="Arial"/>
        </w:rPr>
        <w:t>.</w:t>
      </w:r>
    </w:p>
    <w:p w14:paraId="77680CCA" w14:textId="77777777" w:rsidR="00160B80" w:rsidRPr="00BB5E24" w:rsidRDefault="00160B80" w:rsidP="005A05C8">
      <w:pPr>
        <w:pStyle w:val="KDParagraf"/>
        <w:tabs>
          <w:tab w:val="clear" w:pos="567"/>
          <w:tab w:val="left" w:pos="0"/>
        </w:tabs>
        <w:spacing w:before="0"/>
        <w:rPr>
          <w:rFonts w:cs="Arial"/>
        </w:rPr>
      </w:pPr>
      <w:r w:rsidRPr="00BB5E24">
        <w:rPr>
          <w:rFonts w:cs="Arial"/>
        </w:rPr>
        <w:t>Пружалац услуге и извршиоци</w:t>
      </w:r>
      <w:r w:rsidRPr="00BB5E24">
        <w:rPr>
          <w:rFonts w:cs="Arial"/>
          <w:lang w:val="sr-Cyrl-RS"/>
        </w:rPr>
        <w:t>/кординатори</w:t>
      </w:r>
      <w:r w:rsidRPr="00BB5E24">
        <w:rPr>
          <w:rFonts w:cs="Arial"/>
        </w:rPr>
        <w:t xml:space="preserve"> који су ангажовани на извршавању активности које су предмет овог Оквирн</w:t>
      </w:r>
      <w:r w:rsidRPr="00BB5E24">
        <w:rPr>
          <w:rFonts w:cs="Arial"/>
          <w:lang w:val="sr-Cyrl-CS"/>
        </w:rPr>
        <w:t>ог</w:t>
      </w:r>
      <w:r w:rsidRPr="00BB5E24">
        <w:rPr>
          <w:rFonts w:cs="Arial"/>
        </w:rPr>
        <w:t xml:space="preserve"> споразума, дужни су да чувају поверљивост свих података и информација садржаних у документацији, извештајима, предрачунима,</w:t>
      </w:r>
      <w:r w:rsidRPr="00BB5E24">
        <w:rPr>
          <w:rFonts w:cs="Arial"/>
          <w:lang w:val="sr-Cyrl-RS"/>
        </w:rPr>
        <w:t xml:space="preserve"> </w:t>
      </w:r>
      <w:r w:rsidRPr="00BB5E24">
        <w:rPr>
          <w:rFonts w:cs="Arial"/>
        </w:rPr>
        <w:t xml:space="preserve">техничким подацима и обавештењима, до којих дођу у вези са реализацијом овог Оквирног споразума и да их користе искључиво за обављање те услугe, а у складу са </w:t>
      </w:r>
      <w:r w:rsidRPr="00BB5E24">
        <w:rPr>
          <w:rFonts w:cs="Arial"/>
          <w:lang w:val="sr-Cyrl-CS"/>
        </w:rPr>
        <w:t>Уговором</w:t>
      </w:r>
      <w:r w:rsidRPr="00BB5E24">
        <w:rPr>
          <w:rFonts w:cs="Arial"/>
        </w:rPr>
        <w:t xml:space="preserve"> о чувању пословне тајне и поверљивих информација.</w:t>
      </w:r>
    </w:p>
    <w:p w14:paraId="6DBFA601" w14:textId="77777777" w:rsidR="00160B80" w:rsidRPr="00BB5E24" w:rsidRDefault="00160B80" w:rsidP="005A05C8">
      <w:pPr>
        <w:pStyle w:val="KDParagraf"/>
        <w:tabs>
          <w:tab w:val="clear" w:pos="567"/>
          <w:tab w:val="left" w:pos="0"/>
        </w:tabs>
        <w:spacing w:before="0"/>
        <w:rPr>
          <w:rFonts w:cs="Arial"/>
        </w:rPr>
      </w:pPr>
    </w:p>
    <w:p w14:paraId="6C5061AE" w14:textId="77777777" w:rsidR="00160B80" w:rsidRPr="00BB5E24" w:rsidRDefault="00160B80" w:rsidP="005A05C8">
      <w:pPr>
        <w:pStyle w:val="KDParagraf"/>
        <w:tabs>
          <w:tab w:val="clear" w:pos="567"/>
          <w:tab w:val="left" w:pos="0"/>
        </w:tabs>
        <w:spacing w:before="0"/>
        <w:rPr>
          <w:rFonts w:cs="Arial"/>
        </w:rPr>
      </w:pPr>
      <w:r w:rsidRPr="00BB5E24">
        <w:rPr>
          <w:rFonts w:cs="Arial"/>
        </w:rPr>
        <w:t>Информације, подаци и документација које је Корисник услуге доставио Пружаоцу услуге у извршавању предмета овог Оквирн</w:t>
      </w:r>
      <w:r w:rsidRPr="00BB5E24">
        <w:rPr>
          <w:rFonts w:cs="Arial"/>
          <w:lang w:val="sr-Cyrl-CS"/>
        </w:rPr>
        <w:t>ог</w:t>
      </w:r>
      <w:r w:rsidRPr="00BB5E24">
        <w:rPr>
          <w:rFonts w:cs="Arial"/>
        </w:rPr>
        <w:t xml:space="preserve"> споразума, Пружалац услуге не може стављати на располагање трећим лицима, без претходне писане сагласности Корисника услуге. </w:t>
      </w:r>
    </w:p>
    <w:p w14:paraId="62C05103" w14:textId="77777777" w:rsidR="00160B80" w:rsidRPr="00BB5E24" w:rsidRDefault="00160B80" w:rsidP="005A05C8">
      <w:pPr>
        <w:pStyle w:val="KDParagraf"/>
        <w:tabs>
          <w:tab w:val="clear" w:pos="567"/>
          <w:tab w:val="left" w:pos="0"/>
        </w:tabs>
        <w:spacing w:before="0"/>
        <w:jc w:val="center"/>
        <w:rPr>
          <w:rFonts w:cs="Arial"/>
          <w:b/>
        </w:rPr>
      </w:pPr>
    </w:p>
    <w:p w14:paraId="06F0C339"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19</w:t>
      </w:r>
      <w:r w:rsidRPr="00BB5E24">
        <w:rPr>
          <w:rFonts w:cs="Arial"/>
        </w:rPr>
        <w:t>.</w:t>
      </w:r>
    </w:p>
    <w:p w14:paraId="5D7E2118" w14:textId="77777777" w:rsidR="00160B80" w:rsidRPr="00BB5E24" w:rsidRDefault="00160B80" w:rsidP="005A05C8">
      <w:pPr>
        <w:pStyle w:val="KDParagraf"/>
        <w:tabs>
          <w:tab w:val="clear" w:pos="567"/>
          <w:tab w:val="left" w:pos="0"/>
        </w:tabs>
        <w:spacing w:before="0"/>
        <w:rPr>
          <w:rFonts w:cs="Arial"/>
        </w:rPr>
      </w:pPr>
      <w:r w:rsidRPr="00BB5E24">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4AC8892F" w14:textId="77777777" w:rsidR="00160B80" w:rsidRPr="00BB5E24" w:rsidRDefault="00160B80" w:rsidP="005A05C8">
      <w:pPr>
        <w:pStyle w:val="KDParagraf"/>
        <w:tabs>
          <w:tab w:val="clear" w:pos="567"/>
          <w:tab w:val="left" w:pos="0"/>
        </w:tabs>
        <w:spacing w:before="0"/>
        <w:rPr>
          <w:rFonts w:cs="Arial"/>
        </w:rPr>
      </w:pPr>
    </w:p>
    <w:p w14:paraId="0A43A665" w14:textId="77777777" w:rsidR="00160B80" w:rsidRPr="00BB5E24" w:rsidRDefault="00160B80" w:rsidP="005A05C8">
      <w:pPr>
        <w:pStyle w:val="KDParagraf"/>
        <w:tabs>
          <w:tab w:val="clear" w:pos="567"/>
          <w:tab w:val="left" w:pos="0"/>
        </w:tabs>
        <w:spacing w:before="0"/>
        <w:rPr>
          <w:rFonts w:cs="Arial"/>
        </w:rPr>
      </w:pPr>
      <w:r w:rsidRPr="00BB5E24">
        <w:rPr>
          <w:rFonts w:cs="Arial"/>
        </w:rPr>
        <w:t xml:space="preserve">Пружалац услуге је дужан да поседује полису осигурања од </w:t>
      </w:r>
      <w:r w:rsidRPr="00BB5E24">
        <w:rPr>
          <w:rFonts w:cs="Arial"/>
          <w:lang w:val="sr-Cyrl-RS"/>
        </w:rPr>
        <w:t xml:space="preserve">опште </w:t>
      </w:r>
      <w:r w:rsidRPr="00BB5E24">
        <w:rPr>
          <w:rFonts w:cs="Arial"/>
        </w:rPr>
        <w:t>одговорности</w:t>
      </w:r>
      <w:r w:rsidRPr="00BB5E24">
        <w:rPr>
          <w:rFonts w:cs="Arial"/>
          <w:lang w:val="sr-Cyrl-RS"/>
        </w:rPr>
        <w:t>, са минималним износом суме осигурања по штетном догађају најмање 300.000.000,00 РСД</w:t>
      </w:r>
      <w:r w:rsidRPr="00BB5E24">
        <w:rPr>
          <w:rFonts w:cs="Arial"/>
        </w:rPr>
        <w:t xml:space="preserve">. </w:t>
      </w:r>
    </w:p>
    <w:p w14:paraId="60532DC2" w14:textId="77777777" w:rsidR="00160B80" w:rsidRPr="00BB5E24" w:rsidRDefault="00160B80" w:rsidP="005A05C8">
      <w:pPr>
        <w:pStyle w:val="KDParagraf"/>
        <w:tabs>
          <w:tab w:val="clear" w:pos="567"/>
          <w:tab w:val="left" w:pos="0"/>
        </w:tabs>
        <w:spacing w:before="0"/>
        <w:rPr>
          <w:rFonts w:cs="Arial"/>
        </w:rPr>
      </w:pPr>
    </w:p>
    <w:p w14:paraId="720F46BD" w14:textId="77777777" w:rsidR="00160B80" w:rsidRPr="00BB5E24" w:rsidRDefault="00160B80" w:rsidP="005A05C8">
      <w:pPr>
        <w:pStyle w:val="KDParagraf"/>
        <w:tabs>
          <w:tab w:val="clear" w:pos="567"/>
          <w:tab w:val="left" w:pos="0"/>
        </w:tabs>
        <w:spacing w:before="0"/>
        <w:rPr>
          <w:rFonts w:cs="Arial"/>
        </w:rPr>
      </w:pPr>
      <w:r w:rsidRPr="00BB5E24">
        <w:rPr>
          <w:rFonts w:cs="Arial"/>
        </w:rPr>
        <w:t>Осигурања из става 1. овог члана, трајаће до завршетка пружања услуге које је предмет овог Оквирн</w:t>
      </w:r>
      <w:r w:rsidRPr="00BB5E24">
        <w:rPr>
          <w:rFonts w:cs="Arial"/>
          <w:lang w:val="sr-Cyrl-RS"/>
        </w:rPr>
        <w:t>ог</w:t>
      </w:r>
      <w:r w:rsidRPr="00BB5E24">
        <w:rPr>
          <w:rFonts w:cs="Arial"/>
        </w:rPr>
        <w:t xml:space="preserve"> споразума.</w:t>
      </w:r>
    </w:p>
    <w:p w14:paraId="3D57E46B" w14:textId="77777777" w:rsidR="00160B80" w:rsidRPr="00BB5E24" w:rsidRDefault="00160B80" w:rsidP="005A05C8">
      <w:pPr>
        <w:pStyle w:val="KDParagraf"/>
        <w:tabs>
          <w:tab w:val="clear" w:pos="567"/>
          <w:tab w:val="left" w:pos="0"/>
        </w:tabs>
        <w:spacing w:before="0"/>
        <w:rPr>
          <w:rFonts w:cs="Arial"/>
          <w:lang w:val="sr-Cyrl-RS"/>
        </w:rPr>
      </w:pPr>
    </w:p>
    <w:p w14:paraId="6FE2B775" w14:textId="77777777" w:rsidR="00160B80" w:rsidRPr="00BB5E24" w:rsidRDefault="00160B80" w:rsidP="005A05C8">
      <w:pPr>
        <w:pStyle w:val="KDParagraf"/>
        <w:tabs>
          <w:tab w:val="clear" w:pos="567"/>
          <w:tab w:val="left" w:pos="0"/>
        </w:tabs>
        <w:spacing w:before="0"/>
        <w:jc w:val="left"/>
        <w:rPr>
          <w:rFonts w:cs="Arial"/>
          <w:b/>
          <w:lang w:val="sr-Cyrl-RS"/>
        </w:rPr>
      </w:pPr>
      <w:r w:rsidRPr="00BB5E24">
        <w:rPr>
          <w:rFonts w:cs="Arial"/>
          <w:b/>
        </w:rPr>
        <w:t>ЗАКЉУЧИВАЊЕ И СТУПАЊЕ НА СНАГУ</w:t>
      </w:r>
    </w:p>
    <w:p w14:paraId="3E4482AE"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20</w:t>
      </w:r>
      <w:r w:rsidRPr="00BB5E24">
        <w:rPr>
          <w:rFonts w:cs="Arial"/>
        </w:rPr>
        <w:t>.</w:t>
      </w:r>
    </w:p>
    <w:p w14:paraId="65561F2E" w14:textId="77777777" w:rsidR="00160B80" w:rsidRPr="00BB5E24" w:rsidRDefault="00160B80" w:rsidP="005A05C8">
      <w:pPr>
        <w:pStyle w:val="KDParagraf"/>
        <w:tabs>
          <w:tab w:val="clear" w:pos="567"/>
          <w:tab w:val="left" w:pos="0"/>
        </w:tabs>
        <w:spacing w:before="0"/>
        <w:rPr>
          <w:rFonts w:cs="Arial"/>
        </w:rPr>
      </w:pPr>
      <w:r w:rsidRPr="00BB5E24">
        <w:rPr>
          <w:rFonts w:cs="Arial"/>
        </w:rPr>
        <w:t>Овај Оквирни споразум сматра</w:t>
      </w:r>
      <w:r w:rsidRPr="00BB5E24">
        <w:rPr>
          <w:rFonts w:cs="Arial"/>
          <w:lang w:val="sr-Cyrl-RS"/>
        </w:rPr>
        <w:t xml:space="preserve"> </w:t>
      </w:r>
      <w:r w:rsidRPr="00BB5E24">
        <w:rPr>
          <w:rFonts w:cs="Arial"/>
        </w:rPr>
        <w:t>се закљученим када га потпишу овлашћени</w:t>
      </w:r>
      <w:r w:rsidRPr="00BB5E24">
        <w:rPr>
          <w:rFonts w:cs="Arial"/>
          <w:lang w:val="sr-Cyrl-RS"/>
        </w:rPr>
        <w:t>/законски заступници</w:t>
      </w:r>
      <w:r w:rsidRPr="00BB5E24">
        <w:rPr>
          <w:rFonts w:cs="Arial"/>
        </w:rPr>
        <w:t xml:space="preserve"> страна</w:t>
      </w:r>
      <w:r w:rsidRPr="00BB5E24">
        <w:rPr>
          <w:rFonts w:cs="Arial"/>
          <w:lang w:val="sr-Cyrl-RS"/>
        </w:rPr>
        <w:t xml:space="preserve"> у споразуму</w:t>
      </w:r>
      <w:r w:rsidRPr="00BB5E24">
        <w:rPr>
          <w:rFonts w:cs="Arial"/>
        </w:rPr>
        <w:t>.</w:t>
      </w:r>
    </w:p>
    <w:p w14:paraId="33F71CFA" w14:textId="77777777" w:rsidR="00160B80" w:rsidRPr="00BB5E24" w:rsidRDefault="00160B80" w:rsidP="005A05C8">
      <w:pPr>
        <w:pStyle w:val="KDParagraf"/>
        <w:tabs>
          <w:tab w:val="clear" w:pos="567"/>
          <w:tab w:val="left" w:pos="0"/>
        </w:tabs>
        <w:spacing w:before="0"/>
        <w:rPr>
          <w:rFonts w:cs="Arial"/>
        </w:rPr>
      </w:pPr>
    </w:p>
    <w:p w14:paraId="2A1F6090" w14:textId="77777777" w:rsidR="00160B80" w:rsidRPr="00BB5E24" w:rsidRDefault="00160B80" w:rsidP="005A05C8">
      <w:pPr>
        <w:pStyle w:val="KDParagraf"/>
        <w:tabs>
          <w:tab w:val="clear" w:pos="567"/>
          <w:tab w:val="left" w:pos="0"/>
        </w:tabs>
        <w:spacing w:before="0"/>
        <w:rPr>
          <w:rFonts w:cs="Arial"/>
        </w:rPr>
      </w:pPr>
      <w:r w:rsidRPr="00BB5E24">
        <w:rPr>
          <w:rFonts w:cs="Arial"/>
        </w:rPr>
        <w:t xml:space="preserve">Овај Оквирни споразум ступа на снагу када Пружалац услуге у складу са роковима из члана 15. овог Оквирног споразума достави средставо финансијског обезбеђења за добро извршење посла. </w:t>
      </w:r>
    </w:p>
    <w:p w14:paraId="10C84191" w14:textId="77777777" w:rsidR="00160B80" w:rsidRPr="00BB5E24" w:rsidRDefault="00160B80" w:rsidP="005A05C8">
      <w:pPr>
        <w:pStyle w:val="KDParagraf"/>
        <w:tabs>
          <w:tab w:val="clear" w:pos="567"/>
          <w:tab w:val="left" w:pos="0"/>
        </w:tabs>
        <w:spacing w:before="0"/>
        <w:jc w:val="center"/>
        <w:rPr>
          <w:rFonts w:cs="Arial"/>
          <w:b/>
        </w:rPr>
      </w:pPr>
    </w:p>
    <w:p w14:paraId="6D881590"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 xml:space="preserve">Члан </w:t>
      </w:r>
      <w:r w:rsidRPr="00BB5E24">
        <w:rPr>
          <w:rFonts w:cs="Arial"/>
          <w:b/>
          <w:lang w:val="sr-Cyrl-RS"/>
        </w:rPr>
        <w:t>21</w:t>
      </w:r>
      <w:r w:rsidRPr="00BB5E24">
        <w:rPr>
          <w:rFonts w:cs="Arial"/>
        </w:rPr>
        <w:t>.</w:t>
      </w:r>
    </w:p>
    <w:p w14:paraId="18B036DE" w14:textId="77777777" w:rsidR="00160B80" w:rsidRPr="00BB5E24" w:rsidRDefault="00160B80" w:rsidP="005A05C8">
      <w:pPr>
        <w:pStyle w:val="KDParagraf"/>
        <w:tabs>
          <w:tab w:val="clear" w:pos="567"/>
          <w:tab w:val="left" w:pos="0"/>
        </w:tabs>
        <w:spacing w:before="0"/>
        <w:rPr>
          <w:rFonts w:cs="Arial"/>
        </w:rPr>
      </w:pPr>
      <w:r w:rsidRPr="00BB5E24">
        <w:rPr>
          <w:rFonts w:cs="Arial"/>
        </w:rPr>
        <w:t>Овај Оквирни споразум се закључује</w:t>
      </w:r>
      <w:r w:rsidRPr="00BB5E24">
        <w:rPr>
          <w:rFonts w:cs="Arial"/>
          <w:lang w:val="sr-Cyrl-RS"/>
        </w:rPr>
        <w:t xml:space="preserve"> на период до две године односно</w:t>
      </w:r>
      <w:r w:rsidRPr="00BB5E24">
        <w:rPr>
          <w:rFonts w:cs="Arial"/>
        </w:rPr>
        <w:t xml:space="preserve"> до</w:t>
      </w:r>
      <w:r w:rsidRPr="00BB5E24">
        <w:rPr>
          <w:rFonts w:cs="Arial"/>
          <w:lang w:val="sr-Cyrl-CS"/>
        </w:rPr>
        <w:t xml:space="preserve"> реализације</w:t>
      </w:r>
      <w:r w:rsidRPr="00BB5E24">
        <w:rPr>
          <w:rFonts w:cs="Arial"/>
        </w:rPr>
        <w:t xml:space="preserve"> </w:t>
      </w:r>
      <w:r w:rsidRPr="00BB5E24">
        <w:rPr>
          <w:rFonts w:cs="Arial"/>
          <w:lang w:val="sr-Cyrl-RS"/>
        </w:rPr>
        <w:t>финансијских средстава планираних за ову набавку</w:t>
      </w:r>
      <w:r w:rsidRPr="00BB5E24">
        <w:rPr>
          <w:rFonts w:cs="Arial"/>
        </w:rPr>
        <w:t>.</w:t>
      </w:r>
    </w:p>
    <w:p w14:paraId="3B35985F" w14:textId="77777777" w:rsidR="00160B80" w:rsidRPr="00BB5E24" w:rsidRDefault="00160B80" w:rsidP="005A05C8">
      <w:pPr>
        <w:pStyle w:val="KDParagraf"/>
        <w:tabs>
          <w:tab w:val="clear" w:pos="567"/>
          <w:tab w:val="left" w:pos="0"/>
        </w:tabs>
        <w:spacing w:before="0"/>
        <w:rPr>
          <w:rFonts w:cs="Arial"/>
        </w:rPr>
      </w:pPr>
    </w:p>
    <w:p w14:paraId="1223576C"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Обавезе по овом Оквирном споразуму које доспевају у наредним годинама, Корисник услуге ће реализовати највише до износа средстава која су одобрена у Трогодишњем плану пословања за године у којима ће се плаћати уговорене обавезе.</w:t>
      </w:r>
    </w:p>
    <w:p w14:paraId="70DD74B7" w14:textId="77777777" w:rsidR="00160B80" w:rsidRPr="00BB5E24" w:rsidRDefault="00160B80" w:rsidP="005A05C8">
      <w:pPr>
        <w:pStyle w:val="KDParagraf"/>
        <w:tabs>
          <w:tab w:val="clear" w:pos="567"/>
          <w:tab w:val="left" w:pos="0"/>
        </w:tabs>
        <w:spacing w:before="0"/>
        <w:rPr>
          <w:rFonts w:cs="Arial"/>
          <w:lang w:val="sr-Cyrl-RS"/>
        </w:rPr>
      </w:pPr>
    </w:p>
    <w:p w14:paraId="7AD3904E"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22</w:t>
      </w:r>
      <w:r w:rsidRPr="00BB5E24">
        <w:rPr>
          <w:rFonts w:cs="Arial"/>
        </w:rPr>
        <w:t>.</w:t>
      </w:r>
    </w:p>
    <w:p w14:paraId="2153FC0B" w14:textId="77777777" w:rsidR="00160B80" w:rsidRPr="00BB5E24" w:rsidRDefault="00160B80" w:rsidP="005A05C8">
      <w:pPr>
        <w:pStyle w:val="KDParagraf"/>
        <w:tabs>
          <w:tab w:val="clear" w:pos="567"/>
          <w:tab w:val="left" w:pos="0"/>
        </w:tabs>
        <w:spacing w:before="0"/>
        <w:rPr>
          <w:rFonts w:cs="Arial"/>
        </w:rPr>
      </w:pPr>
      <w:r w:rsidRPr="00BB5E24">
        <w:rPr>
          <w:rFonts w:cs="Arial"/>
        </w:rPr>
        <w:lastRenderedPageBreak/>
        <w:t xml:space="preserve">Овај Оквирни споразум и његови Прилози од 1 до </w:t>
      </w:r>
      <w:r w:rsidRPr="00BB5E24">
        <w:rPr>
          <w:rFonts w:cs="Arial"/>
          <w:lang w:val="sr-Cyrl-RS"/>
        </w:rPr>
        <w:t>7</w:t>
      </w:r>
      <w:r w:rsidRPr="00BB5E24">
        <w:rPr>
          <w:rFonts w:cs="Arial"/>
        </w:rPr>
        <w:t xml:space="preserve"> из члана 40. Оквирног споразума, сачињени су на српском језику. </w:t>
      </w:r>
    </w:p>
    <w:p w14:paraId="2DF907A4" w14:textId="77777777" w:rsidR="00160B80" w:rsidRPr="00BB5E24" w:rsidRDefault="00160B80" w:rsidP="005A05C8">
      <w:pPr>
        <w:pStyle w:val="KDParagraf"/>
        <w:tabs>
          <w:tab w:val="clear" w:pos="567"/>
          <w:tab w:val="left" w:pos="0"/>
        </w:tabs>
        <w:spacing w:before="0"/>
        <w:rPr>
          <w:rFonts w:cs="Arial"/>
        </w:rPr>
      </w:pPr>
    </w:p>
    <w:p w14:paraId="45A6E9A8" w14:textId="77777777" w:rsidR="00160B80" w:rsidRPr="00BB5E24" w:rsidRDefault="00160B80" w:rsidP="005A05C8">
      <w:pPr>
        <w:pStyle w:val="KDParagraf"/>
        <w:tabs>
          <w:tab w:val="clear" w:pos="567"/>
          <w:tab w:val="left" w:pos="0"/>
        </w:tabs>
        <w:spacing w:before="0"/>
        <w:rPr>
          <w:rFonts w:cs="Arial"/>
        </w:rPr>
      </w:pPr>
      <w:r w:rsidRPr="00BB5E24">
        <w:rPr>
          <w:rFonts w:cs="Arial"/>
        </w:rPr>
        <w:t>На овај Оквирни споразум примењују се закони Републике Србије.</w:t>
      </w:r>
    </w:p>
    <w:p w14:paraId="2F5EAC05" w14:textId="77777777" w:rsidR="00160B80" w:rsidRPr="00BB5E24" w:rsidRDefault="00160B80" w:rsidP="005A05C8">
      <w:pPr>
        <w:pStyle w:val="KDParagraf"/>
        <w:tabs>
          <w:tab w:val="clear" w:pos="567"/>
          <w:tab w:val="left" w:pos="0"/>
        </w:tabs>
        <w:spacing w:before="0"/>
        <w:rPr>
          <w:rFonts w:cs="Arial"/>
        </w:rPr>
      </w:pPr>
    </w:p>
    <w:p w14:paraId="5DFA1B6C"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rPr>
        <w:t xml:space="preserve">У случају спора меродавно право је право Републике Србије, а поступак се води на српском језику. </w:t>
      </w:r>
    </w:p>
    <w:p w14:paraId="5CB26F5C" w14:textId="77777777" w:rsidR="00160B80" w:rsidRPr="00BB5E24" w:rsidRDefault="00160B80" w:rsidP="005A05C8">
      <w:pPr>
        <w:pStyle w:val="KDParagraf"/>
        <w:tabs>
          <w:tab w:val="clear" w:pos="567"/>
          <w:tab w:val="left" w:pos="0"/>
        </w:tabs>
        <w:spacing w:before="0"/>
        <w:rPr>
          <w:rFonts w:cs="Arial"/>
          <w:lang w:val="sr-Cyrl-RS"/>
        </w:rPr>
      </w:pPr>
    </w:p>
    <w:p w14:paraId="4467077F" w14:textId="77777777" w:rsidR="00160B80" w:rsidRPr="00BB5E24" w:rsidRDefault="00160B80" w:rsidP="005A05C8">
      <w:pPr>
        <w:pStyle w:val="KDParagraf"/>
        <w:tabs>
          <w:tab w:val="clear" w:pos="567"/>
          <w:tab w:val="left" w:pos="0"/>
        </w:tabs>
        <w:spacing w:before="0"/>
        <w:jc w:val="left"/>
        <w:rPr>
          <w:rFonts w:cs="Arial"/>
          <w:b/>
          <w:lang w:val="sr-Cyrl-RS"/>
        </w:rPr>
      </w:pPr>
      <w:r w:rsidRPr="00BB5E24">
        <w:rPr>
          <w:rFonts w:cs="Arial"/>
          <w:b/>
        </w:rPr>
        <w:t>ОВЛАШЋЕНИ ПРЕДСТАВНИЦИ ЗА ПРАЋЕЊЕ ОКВИРНОГ СПОРАЗУМА</w:t>
      </w:r>
    </w:p>
    <w:p w14:paraId="3F975C44" w14:textId="77777777" w:rsidR="00160B80" w:rsidRPr="00BB5E24" w:rsidRDefault="00160B80" w:rsidP="005A05C8">
      <w:pPr>
        <w:pStyle w:val="KDParagraf"/>
        <w:tabs>
          <w:tab w:val="clear" w:pos="567"/>
          <w:tab w:val="left" w:pos="0"/>
        </w:tabs>
        <w:spacing w:before="0"/>
        <w:jc w:val="left"/>
        <w:rPr>
          <w:rFonts w:cs="Arial"/>
          <w:b/>
          <w:lang w:val="sr-Cyrl-RS"/>
        </w:rPr>
      </w:pPr>
    </w:p>
    <w:p w14:paraId="2CBB8155"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23</w:t>
      </w:r>
      <w:r w:rsidRPr="00BB5E24">
        <w:rPr>
          <w:rFonts w:cs="Arial"/>
        </w:rPr>
        <w:t>.</w:t>
      </w:r>
    </w:p>
    <w:p w14:paraId="305D718C" w14:textId="77777777" w:rsidR="00160B80" w:rsidRPr="00BB5E24" w:rsidRDefault="00160B80" w:rsidP="005A05C8">
      <w:pPr>
        <w:pStyle w:val="KDParagraf"/>
        <w:tabs>
          <w:tab w:val="clear" w:pos="567"/>
          <w:tab w:val="left" w:pos="0"/>
        </w:tabs>
        <w:spacing w:before="0"/>
        <w:rPr>
          <w:rFonts w:cs="Arial"/>
        </w:rPr>
      </w:pPr>
      <w:r w:rsidRPr="00BB5E24">
        <w:rPr>
          <w:rFonts w:cs="Arial"/>
        </w:rPr>
        <w:t>Овлашћени представници за праћење реализације Услуге из члана 1. овог Оквирн</w:t>
      </w:r>
      <w:r w:rsidRPr="00BB5E24">
        <w:rPr>
          <w:rFonts w:cs="Arial"/>
          <w:lang w:val="sr-Cyrl-RS"/>
        </w:rPr>
        <w:t>ог</w:t>
      </w:r>
      <w:r w:rsidRPr="00BB5E24">
        <w:rPr>
          <w:rFonts w:cs="Arial"/>
        </w:rPr>
        <w:t xml:space="preserve"> споразума су: </w:t>
      </w:r>
    </w:p>
    <w:p w14:paraId="0BD9CF45" w14:textId="77777777" w:rsidR="00160B80" w:rsidRPr="00BB5E24" w:rsidRDefault="00160B80" w:rsidP="005A05C8">
      <w:pPr>
        <w:pStyle w:val="KDParagraf"/>
        <w:tabs>
          <w:tab w:val="clear" w:pos="567"/>
          <w:tab w:val="left" w:pos="0"/>
        </w:tabs>
        <w:spacing w:before="0"/>
        <w:rPr>
          <w:rFonts w:cs="Arial"/>
        </w:rPr>
      </w:pPr>
    </w:p>
    <w:p w14:paraId="3DF14184"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rPr>
        <w:tab/>
        <w:t xml:space="preserve">- за Корисника услуге: </w:t>
      </w:r>
    </w:p>
    <w:p w14:paraId="6B6B2850" w14:textId="77777777" w:rsidR="00160B80" w:rsidRPr="00BB5E24" w:rsidRDefault="00160B80" w:rsidP="005A05C8">
      <w:pPr>
        <w:pStyle w:val="KDParagraf"/>
        <w:tabs>
          <w:tab w:val="clear" w:pos="567"/>
          <w:tab w:val="left" w:pos="0"/>
        </w:tabs>
        <w:spacing w:before="0"/>
        <w:rPr>
          <w:rFonts w:cs="Arial"/>
        </w:rPr>
      </w:pPr>
      <w:r w:rsidRPr="00BB5E24">
        <w:rPr>
          <w:rFonts w:cs="Arial"/>
        </w:rPr>
        <w:tab/>
      </w:r>
    </w:p>
    <w:p w14:paraId="08F66A38"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Управа:_________________________________________________, са основним овлашћењем да на основу примљених Извештаја од стране Центара израђује и потписује кровне Записнике о квалитативном и квантитативном пријему услуге (без примедби)</w:t>
      </w:r>
    </w:p>
    <w:p w14:paraId="7055A235" w14:textId="77777777" w:rsidR="00160B80" w:rsidRPr="00BB5E24" w:rsidRDefault="00160B80" w:rsidP="005A05C8">
      <w:pPr>
        <w:pStyle w:val="KDParagraf"/>
        <w:tabs>
          <w:tab w:val="clear" w:pos="567"/>
          <w:tab w:val="left" w:pos="0"/>
        </w:tabs>
        <w:spacing w:before="0"/>
        <w:rPr>
          <w:rFonts w:cs="Arial"/>
          <w:lang w:val="sr-Cyrl-RS"/>
        </w:rPr>
      </w:pPr>
    </w:p>
    <w:p w14:paraId="203CD07B"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Центар Београд: _________________________________________________</w:t>
      </w:r>
    </w:p>
    <w:p w14:paraId="5816B0A9"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Центар Краљево_______________________________________________</w:t>
      </w:r>
    </w:p>
    <w:p w14:paraId="79842326"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Центар Крагујевац:_____________________________________________</w:t>
      </w:r>
    </w:p>
    <w:p w14:paraId="5D456E40"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Центар Нови Сад:______________________________________________</w:t>
      </w:r>
    </w:p>
    <w:p w14:paraId="4BA37A6C"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Центар Ниш:__________________________________________________</w:t>
      </w:r>
    </w:p>
    <w:p w14:paraId="599C4DA9"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са основним овлашћењима да на основу примљених Записника од стране Одсека израђују и потписују Извештаје о квалитативном и квантитативном пријему услуге (без примедби), које достављају овлашћеном представнику за праћење оквирног споразума на нивоу Управе</w:t>
      </w:r>
    </w:p>
    <w:p w14:paraId="5C5C30B9" w14:textId="77777777" w:rsidR="00160B80" w:rsidRPr="00BB5E24" w:rsidRDefault="00160B80" w:rsidP="005A05C8">
      <w:pPr>
        <w:pStyle w:val="KDParagraf"/>
        <w:tabs>
          <w:tab w:val="clear" w:pos="567"/>
          <w:tab w:val="left" w:pos="0"/>
        </w:tabs>
        <w:spacing w:before="0"/>
        <w:rPr>
          <w:rFonts w:cs="Arial"/>
          <w:lang w:val="sr-Cyrl-RS"/>
        </w:rPr>
      </w:pPr>
    </w:p>
    <w:p w14:paraId="57C60B5D"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 xml:space="preserve">Поред наведених овлашћења, овлашћени представници Корисника услуге су дужни да </w:t>
      </w:r>
      <w:r w:rsidRPr="00BB5E24">
        <w:rPr>
          <w:rFonts w:cs="Arial"/>
        </w:rPr>
        <w:t xml:space="preserve">извршавају и друге </w:t>
      </w:r>
      <w:r w:rsidRPr="00BB5E24">
        <w:rPr>
          <w:rFonts w:cs="Arial"/>
          <w:lang w:val="sr-Cyrl-RS"/>
        </w:rPr>
        <w:t>обавезе</w:t>
      </w:r>
      <w:r w:rsidRPr="00BB5E24">
        <w:rPr>
          <w:rFonts w:cs="Arial"/>
        </w:rPr>
        <w:t xml:space="preserve"> везане за реализацију предмета овог Оквирног споразума, по</w:t>
      </w:r>
      <w:r w:rsidRPr="00BB5E24">
        <w:rPr>
          <w:rFonts w:cs="Arial"/>
          <w:lang w:val="sr-Cyrl-RS"/>
        </w:rPr>
        <w:t xml:space="preserve"> природи посла и</w:t>
      </w:r>
      <w:r w:rsidRPr="00BB5E24">
        <w:rPr>
          <w:rFonts w:cs="Arial"/>
        </w:rPr>
        <w:t xml:space="preserve"> потреби.</w:t>
      </w:r>
    </w:p>
    <w:p w14:paraId="63AEC6AD" w14:textId="77777777" w:rsidR="00160B80" w:rsidRPr="00BB5E24" w:rsidRDefault="00160B80" w:rsidP="005A05C8">
      <w:pPr>
        <w:pStyle w:val="KDParagraf"/>
        <w:tabs>
          <w:tab w:val="clear" w:pos="567"/>
          <w:tab w:val="left" w:pos="0"/>
        </w:tabs>
        <w:spacing w:before="0"/>
        <w:rPr>
          <w:rFonts w:cs="Arial"/>
          <w:lang w:val="sr-Cyrl-RS"/>
        </w:rPr>
      </w:pPr>
    </w:p>
    <w:p w14:paraId="4308B729"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rPr>
        <w:tab/>
        <w:t>- за Пружаоца услуге:</w:t>
      </w:r>
      <w:r w:rsidRPr="00BB5E24">
        <w:rPr>
          <w:rFonts w:cs="Arial"/>
          <w:lang w:val="sr-Cyrl-RS"/>
        </w:rPr>
        <w:t xml:space="preserve"> _________________________________</w:t>
      </w:r>
    </w:p>
    <w:p w14:paraId="5B740174" w14:textId="77777777" w:rsidR="00160B80" w:rsidRPr="00BB5E24" w:rsidRDefault="00160B80" w:rsidP="005A05C8">
      <w:pPr>
        <w:pStyle w:val="KDParagraf"/>
        <w:tabs>
          <w:tab w:val="clear" w:pos="567"/>
          <w:tab w:val="left" w:pos="0"/>
        </w:tabs>
        <w:spacing w:before="0"/>
        <w:rPr>
          <w:rFonts w:cs="Arial"/>
          <w:lang w:val="sr-Cyrl-RS"/>
        </w:rPr>
      </w:pPr>
    </w:p>
    <w:p w14:paraId="0C6899BB" w14:textId="77777777" w:rsidR="00160B80" w:rsidRPr="00BB5E24" w:rsidRDefault="00160B80" w:rsidP="005A05C8">
      <w:pPr>
        <w:pStyle w:val="KDParagraf"/>
        <w:tabs>
          <w:tab w:val="clear" w:pos="567"/>
          <w:tab w:val="left" w:pos="0"/>
        </w:tabs>
        <w:spacing w:before="0"/>
        <w:jc w:val="left"/>
        <w:rPr>
          <w:rFonts w:cs="Arial"/>
          <w:b/>
          <w:lang w:val="sr-Cyrl-RS"/>
        </w:rPr>
      </w:pPr>
      <w:r w:rsidRPr="00BB5E24">
        <w:rPr>
          <w:rFonts w:cs="Arial"/>
          <w:b/>
        </w:rPr>
        <w:t>КВАЛИТАТИВНИ И КВАНТИТАТИВНИ ПРИЈЕМ</w:t>
      </w:r>
    </w:p>
    <w:p w14:paraId="25EB1BDB"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24</w:t>
      </w:r>
      <w:r w:rsidRPr="00BB5E24">
        <w:rPr>
          <w:rFonts w:cs="Arial"/>
        </w:rPr>
        <w:t>.</w:t>
      </w:r>
    </w:p>
    <w:p w14:paraId="47987288" w14:textId="77777777" w:rsidR="00160B80" w:rsidRPr="00BB5E24" w:rsidRDefault="00160B80" w:rsidP="005A05C8">
      <w:pPr>
        <w:pStyle w:val="ListParagraph"/>
        <w:autoSpaceDE w:val="0"/>
        <w:autoSpaceDN w:val="0"/>
        <w:adjustRightInd w:val="0"/>
        <w:spacing w:before="0" w:after="0" w:line="240" w:lineRule="auto"/>
        <w:ind w:left="0"/>
        <w:rPr>
          <w:rFonts w:ascii="Arial" w:hAnsi="Arial" w:cs="Arial"/>
          <w:noProof/>
        </w:rPr>
      </w:pPr>
      <w:r w:rsidRPr="00BB5E24">
        <w:rPr>
          <w:rFonts w:ascii="Arial" w:hAnsi="Arial" w:cs="Arial"/>
          <w:noProof/>
        </w:rPr>
        <w:t>Квантитативни и квалитативни пријем услуга врше овлашћена лица Корисника услуге и Пружаоца услуге</w:t>
      </w:r>
      <w:r w:rsidRPr="00BB5E24">
        <w:rPr>
          <w:rFonts w:ascii="Arial" w:hAnsi="Arial" w:cs="Arial"/>
          <w:noProof/>
          <w:lang w:val="sr-Cyrl-RS"/>
        </w:rPr>
        <w:t xml:space="preserve"> </w:t>
      </w:r>
      <w:r w:rsidRPr="00BB5E24">
        <w:rPr>
          <w:rFonts w:ascii="Arial" w:hAnsi="Arial" w:cs="Arial"/>
          <w:noProof/>
        </w:rPr>
        <w:t xml:space="preserve">(координатори Понуђача) на нивоу Одсека који ће сачинити и потписати Записник о квалитативном и квантитативном пријему услуге на нивоу Одсека.  </w:t>
      </w:r>
    </w:p>
    <w:p w14:paraId="34228671" w14:textId="17F9EFE6" w:rsidR="00160B80" w:rsidRPr="00BB5E24" w:rsidRDefault="00160B80" w:rsidP="005A05C8">
      <w:pPr>
        <w:pStyle w:val="ListParagraph"/>
        <w:autoSpaceDE w:val="0"/>
        <w:autoSpaceDN w:val="0"/>
        <w:adjustRightInd w:val="0"/>
        <w:spacing w:before="0" w:after="0" w:line="240" w:lineRule="auto"/>
        <w:ind w:left="0"/>
        <w:rPr>
          <w:rFonts w:ascii="Arial" w:hAnsi="Arial" w:cs="Arial"/>
          <w:noProof/>
          <w:lang w:val="sr-Cyrl-RS"/>
        </w:rPr>
      </w:pPr>
      <w:r w:rsidRPr="00BB5E24">
        <w:rPr>
          <w:rFonts w:ascii="Arial" w:hAnsi="Arial" w:cs="Arial"/>
          <w:noProof/>
        </w:rPr>
        <w:t xml:space="preserve">Записници се достављају овлашћеним лицима у надлежном </w:t>
      </w:r>
      <w:r w:rsidRPr="00BB5E24">
        <w:rPr>
          <w:rFonts w:ascii="Arial" w:hAnsi="Arial" w:cs="Arial"/>
          <w:noProof/>
          <w:lang w:val="sr-Cyrl-RS"/>
        </w:rPr>
        <w:t>Ц</w:t>
      </w:r>
      <w:r w:rsidRPr="00BB5E24">
        <w:rPr>
          <w:rFonts w:ascii="Arial" w:hAnsi="Arial" w:cs="Arial"/>
          <w:noProof/>
        </w:rPr>
        <w:t xml:space="preserve">ентру, на контролу и обједињавање истих на основу чега овлашћена лица у </w:t>
      </w:r>
      <w:r w:rsidRPr="00BB5E24">
        <w:rPr>
          <w:rFonts w:ascii="Arial" w:hAnsi="Arial" w:cs="Arial"/>
          <w:noProof/>
          <w:lang w:val="sr-Cyrl-RS"/>
        </w:rPr>
        <w:t>Ц</w:t>
      </w:r>
      <w:r w:rsidRPr="00BB5E24">
        <w:rPr>
          <w:rFonts w:ascii="Arial" w:hAnsi="Arial" w:cs="Arial"/>
          <w:noProof/>
        </w:rPr>
        <w:t xml:space="preserve">ентрима израђују </w:t>
      </w:r>
      <w:r w:rsidRPr="00BB5E24">
        <w:rPr>
          <w:rFonts w:ascii="Arial" w:hAnsi="Arial" w:cs="Arial"/>
          <w:noProof/>
          <w:lang w:val="sr-Cyrl-RS"/>
        </w:rPr>
        <w:t>Извештај</w:t>
      </w:r>
      <w:r w:rsidRPr="00BB5E24">
        <w:rPr>
          <w:rFonts w:ascii="Arial" w:hAnsi="Arial" w:cs="Arial"/>
          <w:noProof/>
        </w:rPr>
        <w:t xml:space="preserve"> о квалитативном и квантитативном пријему услуге на нивоу </w:t>
      </w:r>
      <w:r w:rsidRPr="00BB5E24">
        <w:rPr>
          <w:rFonts w:ascii="Arial" w:hAnsi="Arial" w:cs="Arial"/>
          <w:noProof/>
          <w:lang w:val="sr-Cyrl-RS"/>
        </w:rPr>
        <w:t>Ц</w:t>
      </w:r>
      <w:r w:rsidRPr="00BB5E24">
        <w:rPr>
          <w:rFonts w:ascii="Arial" w:hAnsi="Arial" w:cs="Arial"/>
          <w:noProof/>
        </w:rPr>
        <w:t>ентра</w:t>
      </w:r>
      <w:r w:rsidRPr="00BB5E24">
        <w:rPr>
          <w:rFonts w:ascii="Arial" w:hAnsi="Arial" w:cs="Arial"/>
          <w:noProof/>
          <w:lang w:val="sr-Cyrl-RS"/>
        </w:rPr>
        <w:t xml:space="preserve"> (без примедби)</w:t>
      </w:r>
      <w:r w:rsidRPr="00BB5E24">
        <w:rPr>
          <w:rFonts w:ascii="Arial" w:hAnsi="Arial" w:cs="Arial"/>
          <w:noProof/>
        </w:rPr>
        <w:t xml:space="preserve"> који се доставља</w:t>
      </w:r>
      <w:r w:rsidRPr="00BB5E24">
        <w:rPr>
          <w:rFonts w:ascii="Arial" w:hAnsi="Arial" w:cs="Arial"/>
          <w:noProof/>
          <w:lang w:val="sr-Cyrl-RS"/>
        </w:rPr>
        <w:t xml:space="preserve"> овлашћеном лицу у Управи </w:t>
      </w:r>
      <w:r w:rsidR="001D4D8F">
        <w:rPr>
          <w:rFonts w:ascii="Arial" w:hAnsi="Arial" w:cs="Arial"/>
          <w:noProof/>
          <w:lang w:val="sr-Cyrl-RS"/>
        </w:rPr>
        <w:t>Корисника услуге</w:t>
      </w:r>
      <w:r w:rsidRPr="00BB5E24">
        <w:rPr>
          <w:rFonts w:ascii="Arial" w:hAnsi="Arial" w:cs="Arial"/>
          <w:noProof/>
          <w:lang w:val="sr-Cyrl-RS"/>
        </w:rPr>
        <w:t xml:space="preserve"> најкасније до 15-тог у месецу.</w:t>
      </w:r>
    </w:p>
    <w:p w14:paraId="44D6F03A" w14:textId="77777777" w:rsidR="00160B80" w:rsidRPr="00BB5E24" w:rsidRDefault="00160B80" w:rsidP="005A05C8">
      <w:pPr>
        <w:pStyle w:val="ListParagraph"/>
        <w:autoSpaceDE w:val="0"/>
        <w:autoSpaceDN w:val="0"/>
        <w:adjustRightInd w:val="0"/>
        <w:spacing w:before="0" w:after="0" w:line="240" w:lineRule="auto"/>
        <w:ind w:left="0"/>
        <w:rPr>
          <w:rFonts w:ascii="Arial" w:hAnsi="Arial" w:cs="Arial"/>
          <w:noProof/>
          <w:lang w:val="sr-Cyrl-RS"/>
        </w:rPr>
      </w:pPr>
      <w:r w:rsidRPr="00BB5E24">
        <w:rPr>
          <w:rFonts w:ascii="Arial" w:hAnsi="Arial" w:cs="Arial"/>
          <w:noProof/>
          <w:lang w:val="sr-Cyrl-RS"/>
        </w:rPr>
        <w:t>Овлашћено лице у Управи Наручиоца и овлашћени представник Пружаоца услуге сачињавају и потписују кровни Записник</w:t>
      </w:r>
      <w:r w:rsidRPr="00BB5E24">
        <w:rPr>
          <w:rFonts w:ascii="Arial" w:hAnsi="Arial" w:cs="Arial"/>
          <w:noProof/>
        </w:rPr>
        <w:t xml:space="preserve"> о квалитативном и квантитативном пријему услуге</w:t>
      </w:r>
      <w:r w:rsidRPr="00BB5E24">
        <w:rPr>
          <w:rFonts w:ascii="Arial" w:hAnsi="Arial" w:cs="Arial"/>
          <w:noProof/>
          <w:lang w:val="sr-Cyrl-RS"/>
        </w:rPr>
        <w:t>, без примедби.</w:t>
      </w:r>
    </w:p>
    <w:p w14:paraId="70A50BFC" w14:textId="77777777" w:rsidR="00160B80" w:rsidRPr="00BB5E24" w:rsidRDefault="00160B80" w:rsidP="005A05C8">
      <w:pPr>
        <w:pStyle w:val="ListParagraph"/>
        <w:autoSpaceDE w:val="0"/>
        <w:autoSpaceDN w:val="0"/>
        <w:adjustRightInd w:val="0"/>
        <w:spacing w:before="0" w:after="0" w:line="240" w:lineRule="auto"/>
        <w:ind w:left="0"/>
        <w:rPr>
          <w:rFonts w:ascii="Arial" w:hAnsi="Arial" w:cs="Arial"/>
          <w:noProof/>
          <w:lang w:val="sr-Cyrl-RS"/>
        </w:rPr>
      </w:pPr>
      <w:r w:rsidRPr="00BB5E24">
        <w:rPr>
          <w:rFonts w:ascii="Arial" w:hAnsi="Arial" w:cs="Arial"/>
          <w:noProof/>
          <w:lang w:val="sr-Cyrl-RS"/>
        </w:rPr>
        <w:t>Кровни Записник</w:t>
      </w:r>
      <w:r w:rsidRPr="00BB5E24">
        <w:rPr>
          <w:rFonts w:ascii="Arial" w:hAnsi="Arial" w:cs="Arial"/>
          <w:noProof/>
        </w:rPr>
        <w:t xml:space="preserve"> о квалитативном и квантитативном пријему услуге</w:t>
      </w:r>
      <w:r w:rsidRPr="00BB5E24">
        <w:rPr>
          <w:rFonts w:ascii="Arial" w:hAnsi="Arial" w:cs="Arial"/>
          <w:noProof/>
          <w:lang w:val="sr-Cyrl-RS"/>
        </w:rPr>
        <w:t>, без примедби и Извештај</w:t>
      </w:r>
      <w:r w:rsidRPr="00BB5E24">
        <w:rPr>
          <w:rFonts w:ascii="Arial" w:hAnsi="Arial" w:cs="Arial"/>
          <w:noProof/>
        </w:rPr>
        <w:t xml:space="preserve"> о квалитативном и квантитативном пријему услуге на нивоу </w:t>
      </w:r>
      <w:r w:rsidRPr="00BB5E24">
        <w:rPr>
          <w:rFonts w:ascii="Arial" w:hAnsi="Arial" w:cs="Arial"/>
          <w:noProof/>
          <w:lang w:val="sr-Cyrl-RS"/>
        </w:rPr>
        <w:t>Ц</w:t>
      </w:r>
      <w:r w:rsidRPr="00BB5E24">
        <w:rPr>
          <w:rFonts w:ascii="Arial" w:hAnsi="Arial" w:cs="Arial"/>
          <w:noProof/>
        </w:rPr>
        <w:t>ентра</w:t>
      </w:r>
      <w:r w:rsidRPr="00BB5E24">
        <w:rPr>
          <w:rFonts w:ascii="Arial" w:hAnsi="Arial" w:cs="Arial"/>
          <w:noProof/>
          <w:lang w:val="sr-Cyrl-RS"/>
        </w:rPr>
        <w:t xml:space="preserve"> (без примедби) су прилог фактуре за пружене услгуге.</w:t>
      </w:r>
    </w:p>
    <w:p w14:paraId="05918DE1" w14:textId="77777777" w:rsidR="00160B80" w:rsidRPr="00BB5E24" w:rsidRDefault="00160B80" w:rsidP="005A05C8">
      <w:pPr>
        <w:pStyle w:val="KDParagraf"/>
        <w:tabs>
          <w:tab w:val="clear" w:pos="567"/>
          <w:tab w:val="left" w:pos="0"/>
        </w:tabs>
        <w:spacing w:before="0"/>
        <w:rPr>
          <w:rFonts w:cs="Arial"/>
          <w:lang w:val="sr-Cyrl-RS"/>
        </w:rPr>
      </w:pPr>
    </w:p>
    <w:p w14:paraId="3BFCAA6F" w14:textId="77777777" w:rsidR="00160B80" w:rsidRPr="00BB5E24" w:rsidRDefault="00160B80" w:rsidP="005A05C8">
      <w:pPr>
        <w:pStyle w:val="KDParagraf"/>
        <w:tabs>
          <w:tab w:val="clear" w:pos="567"/>
          <w:tab w:val="left" w:pos="0"/>
        </w:tabs>
        <w:spacing w:before="0"/>
        <w:jc w:val="left"/>
        <w:rPr>
          <w:rFonts w:cs="Arial"/>
          <w:b/>
          <w:lang w:val="sr-Cyrl-RS"/>
        </w:rPr>
      </w:pPr>
      <w:r w:rsidRPr="00BB5E24">
        <w:rPr>
          <w:rFonts w:cs="Arial"/>
          <w:b/>
        </w:rPr>
        <w:lastRenderedPageBreak/>
        <w:t>ВИША СИЛА</w:t>
      </w:r>
    </w:p>
    <w:p w14:paraId="4D4B6BFB"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25</w:t>
      </w:r>
      <w:r w:rsidRPr="00BB5E24">
        <w:rPr>
          <w:rFonts w:cs="Arial"/>
        </w:rPr>
        <w:t>.</w:t>
      </w:r>
    </w:p>
    <w:p w14:paraId="617A6981" w14:textId="77777777" w:rsidR="00160B80" w:rsidRPr="00BB5E24" w:rsidRDefault="00160B80" w:rsidP="005A05C8">
      <w:pPr>
        <w:pStyle w:val="KDParagraf"/>
        <w:tabs>
          <w:tab w:val="clear" w:pos="567"/>
          <w:tab w:val="left" w:pos="0"/>
        </w:tabs>
        <w:spacing w:before="0"/>
        <w:rPr>
          <w:rFonts w:cs="Arial"/>
        </w:rPr>
      </w:pPr>
      <w:r w:rsidRPr="00BB5E24">
        <w:rPr>
          <w:rFonts w:cs="Arial"/>
        </w:rPr>
        <w:t>У случају више силе – непредвиђених догађаја ван контроле страна</w:t>
      </w:r>
      <w:r w:rsidRPr="00BB5E24">
        <w:rPr>
          <w:rFonts w:cs="Arial"/>
          <w:lang w:val="sr-Cyrl-RS"/>
        </w:rPr>
        <w:t xml:space="preserve"> у споразуму</w:t>
      </w:r>
      <w:r w:rsidRPr="00BB5E24">
        <w:rPr>
          <w:rFonts w:cs="Arial"/>
        </w:rPr>
        <w:t>, који спречавају било коју страну</w:t>
      </w:r>
      <w:r w:rsidRPr="00BB5E24">
        <w:rPr>
          <w:rFonts w:cs="Arial"/>
          <w:lang w:val="sr-Cyrl-RS"/>
        </w:rPr>
        <w:t xml:space="preserve"> ус поразуму</w:t>
      </w:r>
      <w:r w:rsidRPr="00BB5E24">
        <w:rPr>
          <w:rFonts w:cs="Arial"/>
        </w:rPr>
        <w:t xml:space="preserve"> да изврши своје обавезе по овом Оквирном споразуму – извршавање уговорених обавеза ће се прекинути у оној мери у којој је </w:t>
      </w:r>
      <w:r w:rsidRPr="00BB5E24">
        <w:rPr>
          <w:rFonts w:cs="Arial"/>
          <w:lang w:val="sr-Cyrl-RS"/>
        </w:rPr>
        <w:t xml:space="preserve">  </w:t>
      </w:r>
      <w:r w:rsidRPr="00BB5E24">
        <w:rPr>
          <w:rFonts w:cs="Arial"/>
        </w:rPr>
        <w:t>страна</w:t>
      </w:r>
      <w:r w:rsidRPr="00BB5E24">
        <w:rPr>
          <w:rFonts w:cs="Arial"/>
          <w:lang w:val="sr-Cyrl-RS"/>
        </w:rPr>
        <w:t xml:space="preserve"> у споразуму</w:t>
      </w:r>
      <w:r w:rsidRPr="00BB5E24">
        <w:rPr>
          <w:rFonts w:cs="Arial"/>
        </w:rPr>
        <w:t xml:space="preserve"> погођена таквим догађајем и за време за које траје немогућност извршења услуге услед наступања непредвиђених догађаја, под условом да је друга  страна</w:t>
      </w:r>
      <w:r w:rsidRPr="00BB5E24">
        <w:rPr>
          <w:rFonts w:cs="Arial"/>
          <w:lang w:val="sr-Cyrl-RS"/>
        </w:rPr>
        <w:t xml:space="preserve"> у споразуму</w:t>
      </w:r>
      <w:r w:rsidRPr="00BB5E24">
        <w:rPr>
          <w:rFonts w:cs="Arial"/>
        </w:rPr>
        <w:t xml:space="preserve"> обавештена, у року од најдуже 3 (</w:t>
      </w:r>
      <w:r w:rsidRPr="00BB5E24">
        <w:rPr>
          <w:rFonts w:cs="Arial"/>
          <w:lang w:val="sr-Cyrl-RS"/>
        </w:rPr>
        <w:t>словима:</w:t>
      </w:r>
      <w:r w:rsidRPr="00BB5E24">
        <w:rPr>
          <w:rFonts w:cs="Arial"/>
        </w:rPr>
        <w:t>три) радна дана о наступању више силе.</w:t>
      </w:r>
    </w:p>
    <w:p w14:paraId="302E543A" w14:textId="77777777" w:rsidR="00160B80" w:rsidRPr="00BB5E24" w:rsidRDefault="00160B80" w:rsidP="005A05C8">
      <w:pPr>
        <w:pStyle w:val="KDParagraf"/>
        <w:tabs>
          <w:tab w:val="clear" w:pos="567"/>
          <w:tab w:val="left" w:pos="0"/>
        </w:tabs>
        <w:spacing w:before="0"/>
        <w:rPr>
          <w:rFonts w:cs="Arial"/>
        </w:rPr>
      </w:pPr>
    </w:p>
    <w:p w14:paraId="7C621127" w14:textId="77777777" w:rsidR="00160B80" w:rsidRPr="00BB5E24" w:rsidRDefault="00160B80" w:rsidP="005A05C8">
      <w:pPr>
        <w:pStyle w:val="KDParagraf"/>
        <w:tabs>
          <w:tab w:val="clear" w:pos="567"/>
          <w:tab w:val="left" w:pos="0"/>
        </w:tabs>
        <w:spacing w:before="0"/>
        <w:rPr>
          <w:rFonts w:cs="Arial"/>
        </w:rPr>
      </w:pPr>
      <w:r w:rsidRPr="00BB5E24">
        <w:rPr>
          <w:rFonts w:cs="Arial"/>
        </w:rPr>
        <w:t xml:space="preserve">У случају наступања више силе, Пружалац услуге има право да продужи рок важења Оквирног споразума за оно време за које је настало кашњење у извршавању </w:t>
      </w:r>
      <w:r w:rsidRPr="00BB5E24">
        <w:rPr>
          <w:rFonts w:cs="Arial"/>
          <w:lang w:val="sr-Cyrl-RS"/>
        </w:rPr>
        <w:t>уговорних</w:t>
      </w:r>
      <w:r w:rsidRPr="00BB5E24">
        <w:rPr>
          <w:rFonts w:cs="Arial"/>
        </w:rPr>
        <w:t xml:space="preserve"> Услуга, проузроковано вишом силом. </w:t>
      </w:r>
    </w:p>
    <w:p w14:paraId="59390E6F" w14:textId="77777777" w:rsidR="00160B80" w:rsidRPr="00BB5E24" w:rsidRDefault="00160B80" w:rsidP="005A05C8">
      <w:pPr>
        <w:pStyle w:val="KDParagraf"/>
        <w:tabs>
          <w:tab w:val="clear" w:pos="567"/>
          <w:tab w:val="left" w:pos="0"/>
        </w:tabs>
        <w:spacing w:before="0"/>
        <w:rPr>
          <w:rFonts w:cs="Arial"/>
        </w:rPr>
      </w:pPr>
    </w:p>
    <w:p w14:paraId="7CEBAF88" w14:textId="77777777" w:rsidR="00160B80" w:rsidRPr="00BB5E24" w:rsidRDefault="00160B80" w:rsidP="005A05C8">
      <w:pPr>
        <w:pStyle w:val="KDParagraf"/>
        <w:tabs>
          <w:tab w:val="clear" w:pos="567"/>
          <w:tab w:val="left" w:pos="0"/>
        </w:tabs>
        <w:spacing w:before="0"/>
        <w:rPr>
          <w:rFonts w:cs="Arial"/>
        </w:rPr>
      </w:pPr>
      <w:r w:rsidRPr="00BB5E24">
        <w:rPr>
          <w:rFonts w:cs="Arial"/>
        </w:rPr>
        <w:t>Свака страна</w:t>
      </w:r>
      <w:r w:rsidRPr="00BB5E24">
        <w:rPr>
          <w:rFonts w:cs="Arial"/>
          <w:lang w:val="sr-Cyrl-RS"/>
        </w:rPr>
        <w:t xml:space="preserve"> у споразуму</w:t>
      </w:r>
      <w:r w:rsidRPr="00BB5E24">
        <w:rPr>
          <w:rFonts w:cs="Arial"/>
        </w:rPr>
        <w:t xml:space="preserve"> 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14:paraId="78B9F43B" w14:textId="77777777" w:rsidR="00160B80" w:rsidRPr="00BB5E24" w:rsidRDefault="00160B80" w:rsidP="005A05C8">
      <w:pPr>
        <w:pStyle w:val="KDParagraf"/>
        <w:tabs>
          <w:tab w:val="clear" w:pos="567"/>
          <w:tab w:val="left" w:pos="0"/>
        </w:tabs>
        <w:spacing w:before="0"/>
        <w:rPr>
          <w:rFonts w:cs="Arial"/>
        </w:rPr>
      </w:pPr>
    </w:p>
    <w:p w14:paraId="10DB7725" w14:textId="77777777" w:rsidR="00160B80" w:rsidRPr="00BB5E24" w:rsidRDefault="00160B80" w:rsidP="005A05C8">
      <w:pPr>
        <w:pStyle w:val="KDParagraf"/>
        <w:tabs>
          <w:tab w:val="clear" w:pos="567"/>
          <w:tab w:val="left" w:pos="0"/>
        </w:tabs>
        <w:spacing w:before="0"/>
        <w:rPr>
          <w:rFonts w:cs="Arial"/>
        </w:rPr>
      </w:pPr>
      <w:r w:rsidRPr="00BB5E24">
        <w:rPr>
          <w:rFonts w:cs="Arial"/>
        </w:rPr>
        <w:t>Уколико виша сила траје дуже од 90 (</w:t>
      </w:r>
      <w:r w:rsidRPr="00BB5E24">
        <w:rPr>
          <w:rFonts w:cs="Arial"/>
          <w:lang w:val="sr-Cyrl-RS"/>
        </w:rPr>
        <w:t>словима:</w:t>
      </w:r>
      <w:r w:rsidRPr="00BB5E24">
        <w:rPr>
          <w:rFonts w:cs="Arial"/>
        </w:rPr>
        <w:t>деведесет) дана, било која страна</w:t>
      </w:r>
      <w:r w:rsidRPr="00BB5E24">
        <w:rPr>
          <w:rFonts w:cs="Arial"/>
          <w:lang w:val="sr-Cyrl-RS"/>
        </w:rPr>
        <w:t xml:space="preserve"> у споразуму</w:t>
      </w:r>
      <w:r w:rsidRPr="00BB5E24">
        <w:rPr>
          <w:rFonts w:cs="Arial"/>
        </w:rPr>
        <w:t xml:space="preserve"> може да раскине овај Оквирни споразум у року од 30 (</w:t>
      </w:r>
      <w:r w:rsidRPr="00BB5E24">
        <w:rPr>
          <w:rFonts w:cs="Arial"/>
          <w:lang w:val="sr-Cyrl-RS"/>
        </w:rPr>
        <w:t>словима:</w:t>
      </w:r>
      <w:r w:rsidRPr="00BB5E24">
        <w:rPr>
          <w:rFonts w:cs="Arial"/>
        </w:rPr>
        <w:t>тридесет) дана, уз доставу писаног обавештења другој страни</w:t>
      </w:r>
      <w:r w:rsidRPr="00BB5E24">
        <w:rPr>
          <w:rFonts w:cs="Arial"/>
          <w:lang w:val="sr-Cyrl-RS"/>
        </w:rPr>
        <w:t xml:space="preserve"> ус поразуму</w:t>
      </w:r>
      <w:r w:rsidRPr="00BB5E24">
        <w:rPr>
          <w:rFonts w:cs="Arial"/>
        </w:rPr>
        <w:t xml:space="preserve"> о намери да раскине Оквирни споразум.</w:t>
      </w:r>
    </w:p>
    <w:p w14:paraId="318F0549" w14:textId="77777777" w:rsidR="00160B80" w:rsidRPr="00BB5E24" w:rsidRDefault="00160B80" w:rsidP="005A05C8">
      <w:pPr>
        <w:pStyle w:val="KDParagraf"/>
        <w:tabs>
          <w:tab w:val="clear" w:pos="567"/>
          <w:tab w:val="left" w:pos="0"/>
        </w:tabs>
        <w:spacing w:before="0"/>
        <w:rPr>
          <w:rFonts w:cs="Arial"/>
          <w:lang w:val="sr-Cyrl-RS"/>
        </w:rPr>
      </w:pPr>
    </w:p>
    <w:p w14:paraId="56CA9B82" w14:textId="77777777" w:rsidR="00160B80" w:rsidRPr="00BB5E24" w:rsidRDefault="00160B80" w:rsidP="005A05C8">
      <w:pPr>
        <w:pStyle w:val="KDParagraf"/>
        <w:tabs>
          <w:tab w:val="clear" w:pos="567"/>
          <w:tab w:val="left" w:pos="0"/>
        </w:tabs>
        <w:spacing w:before="0"/>
        <w:jc w:val="left"/>
        <w:rPr>
          <w:rFonts w:cs="Arial"/>
          <w:b/>
          <w:lang w:val="sr-Cyrl-RS"/>
        </w:rPr>
      </w:pPr>
      <w:r w:rsidRPr="00BB5E24">
        <w:rPr>
          <w:rFonts w:cs="Arial"/>
          <w:b/>
        </w:rPr>
        <w:t>НАКНАДА ШТЕТЕ</w:t>
      </w:r>
    </w:p>
    <w:p w14:paraId="35BCA9D6"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26</w:t>
      </w:r>
      <w:r w:rsidRPr="00BB5E24">
        <w:rPr>
          <w:rFonts w:cs="Arial"/>
        </w:rPr>
        <w:t>.</w:t>
      </w:r>
    </w:p>
    <w:p w14:paraId="21CC47E4"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rPr>
        <w:t xml:space="preserve">Пружалац услуге </w:t>
      </w:r>
      <w:r w:rsidRPr="00BB5E24">
        <w:rPr>
          <w:rFonts w:cs="Arial"/>
          <w:lang w:val="sr-Cyrl-RS"/>
        </w:rPr>
        <w:t>у потпуности одговара за реализацију услуге од стране ангажованих лица као и за штету која Кориснику услуге настане због несавесног извршења услуге од стране ангажованих лица.</w:t>
      </w:r>
    </w:p>
    <w:p w14:paraId="34EEC4CE" w14:textId="77777777" w:rsidR="00160B80" w:rsidRPr="00BB5E24" w:rsidRDefault="00160B80" w:rsidP="005A05C8">
      <w:pPr>
        <w:pStyle w:val="KDParagraf"/>
        <w:tabs>
          <w:tab w:val="clear" w:pos="567"/>
          <w:tab w:val="left" w:pos="0"/>
        </w:tabs>
        <w:spacing w:before="0"/>
        <w:rPr>
          <w:rFonts w:cs="Arial"/>
          <w:lang w:val="sr-Cyrl-RS"/>
        </w:rPr>
      </w:pPr>
    </w:p>
    <w:p w14:paraId="4700D78C" w14:textId="77777777" w:rsidR="00160B80" w:rsidRPr="00BB5E24" w:rsidRDefault="00160B80" w:rsidP="005A05C8">
      <w:pPr>
        <w:pStyle w:val="KDParagraf"/>
        <w:tabs>
          <w:tab w:val="clear" w:pos="567"/>
          <w:tab w:val="left" w:pos="0"/>
        </w:tabs>
        <w:spacing w:before="0"/>
        <w:rPr>
          <w:rFonts w:cs="Arial"/>
        </w:rPr>
      </w:pPr>
      <w:r w:rsidRPr="00BB5E24">
        <w:rPr>
          <w:rFonts w:cs="Arial"/>
          <w:lang w:val="sr-Cyrl-RS"/>
        </w:rPr>
        <w:t xml:space="preserve">Пружалац услуге </w:t>
      </w:r>
      <w:r w:rsidRPr="00BB5E24">
        <w:rPr>
          <w:rFonts w:cs="Arial"/>
        </w:rPr>
        <w:t xml:space="preserve">је у складу са </w:t>
      </w:r>
      <w:r w:rsidRPr="00BB5E24">
        <w:rPr>
          <w:rFonts w:cs="Arial"/>
          <w:lang w:val="sr-Cyrl-RS"/>
        </w:rPr>
        <w:t>З</w:t>
      </w:r>
      <w:r w:rsidRPr="00BB5E24">
        <w:rPr>
          <w:rFonts w:cs="Arial"/>
        </w:rPr>
        <w:t>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0659DEFE" w14:textId="77777777" w:rsidR="00160B80" w:rsidRPr="00BB5E24" w:rsidRDefault="00160B80" w:rsidP="005A05C8">
      <w:pPr>
        <w:pStyle w:val="KDParagraf"/>
        <w:tabs>
          <w:tab w:val="clear" w:pos="567"/>
          <w:tab w:val="left" w:pos="0"/>
        </w:tabs>
        <w:spacing w:before="0"/>
        <w:rPr>
          <w:rFonts w:cs="Arial"/>
        </w:rPr>
      </w:pPr>
    </w:p>
    <w:p w14:paraId="40CC748A" w14:textId="77777777" w:rsidR="00160B80" w:rsidRPr="00BB5E24" w:rsidRDefault="00160B80" w:rsidP="005A05C8">
      <w:pPr>
        <w:pStyle w:val="KDParagraf"/>
        <w:tabs>
          <w:tab w:val="clear" w:pos="567"/>
          <w:tab w:val="left" w:pos="0"/>
        </w:tabs>
        <w:spacing w:before="0"/>
        <w:rPr>
          <w:rFonts w:cs="Arial"/>
        </w:rPr>
      </w:pPr>
      <w:r w:rsidRPr="00BB5E24">
        <w:rPr>
          <w:rFonts w:cs="Arial"/>
        </w:rPr>
        <w:t>Уколико Корисник услуге претрпи штету због чињења или нечињења Пружаоца услуге и уколико се стране</w:t>
      </w:r>
      <w:r w:rsidRPr="00BB5E24">
        <w:rPr>
          <w:rFonts w:cs="Arial"/>
          <w:lang w:val="sr-Cyrl-RS"/>
        </w:rPr>
        <w:t xml:space="preserve"> у споарзуму</w:t>
      </w:r>
      <w:r w:rsidRPr="00BB5E24">
        <w:rPr>
          <w:rFonts w:cs="Arial"/>
        </w:rPr>
        <w:t xml:space="preserve">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w:t>
      </w:r>
      <w:r w:rsidRPr="00BB5E24">
        <w:rPr>
          <w:rFonts w:cs="Arial"/>
          <w:lang w:val="sr-Cyrl-RS"/>
        </w:rPr>
        <w:t>словима:</w:t>
      </w:r>
      <w:r w:rsidRPr="00BB5E24">
        <w:rPr>
          <w:rFonts w:cs="Arial"/>
        </w:rPr>
        <w:t>петнаест) дана од датума издавања истог.</w:t>
      </w:r>
    </w:p>
    <w:p w14:paraId="7E9FA9CC" w14:textId="77777777" w:rsidR="00160B80" w:rsidRPr="00BB5E24" w:rsidRDefault="00160B80" w:rsidP="005A05C8">
      <w:pPr>
        <w:pStyle w:val="KDParagraf"/>
        <w:tabs>
          <w:tab w:val="clear" w:pos="567"/>
          <w:tab w:val="left" w:pos="0"/>
        </w:tabs>
        <w:spacing w:before="0"/>
        <w:rPr>
          <w:rFonts w:cs="Arial"/>
        </w:rPr>
      </w:pPr>
    </w:p>
    <w:p w14:paraId="4E41E4E1" w14:textId="77777777" w:rsidR="00160B80" w:rsidRPr="00BB5E24" w:rsidRDefault="00160B80" w:rsidP="005A05C8">
      <w:pPr>
        <w:pStyle w:val="KDParagraf"/>
        <w:tabs>
          <w:tab w:val="clear" w:pos="567"/>
          <w:tab w:val="left" w:pos="0"/>
        </w:tabs>
        <w:spacing w:before="0"/>
        <w:rPr>
          <w:rFonts w:cs="Arial"/>
        </w:rPr>
      </w:pPr>
      <w:r w:rsidRPr="00BB5E24">
        <w:rPr>
          <w:rFonts w:cs="Arial"/>
        </w:rPr>
        <w:t>Ни</w:t>
      </w:r>
      <w:r w:rsidRPr="00BB5E24">
        <w:rPr>
          <w:rFonts w:cs="Arial"/>
          <w:lang w:val="sr-Cyrl-RS"/>
        </w:rPr>
        <w:t xml:space="preserve"> </w:t>
      </w:r>
      <w:r w:rsidRPr="00BB5E24">
        <w:rPr>
          <w:rFonts w:cs="Arial"/>
        </w:rPr>
        <w:t>једна страна</w:t>
      </w:r>
      <w:r w:rsidRPr="00BB5E24">
        <w:rPr>
          <w:rFonts w:cs="Arial"/>
          <w:lang w:val="sr-Cyrl-RS"/>
        </w:rPr>
        <w:t xml:space="preserve"> у споарзуму</w:t>
      </w:r>
      <w:r w:rsidRPr="00BB5E24">
        <w:rPr>
          <w:rFonts w:cs="Arial"/>
        </w:rPr>
        <w:t xml:space="preserve"> неће бити одговорна за било какве посредне штете 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50F6699F" w14:textId="77777777" w:rsidR="00160B80" w:rsidRPr="00BB5E24" w:rsidRDefault="00160B80" w:rsidP="005A05C8">
      <w:pPr>
        <w:pStyle w:val="KDParagraf"/>
        <w:tabs>
          <w:tab w:val="clear" w:pos="567"/>
          <w:tab w:val="left" w:pos="0"/>
        </w:tabs>
        <w:spacing w:before="0"/>
        <w:rPr>
          <w:rFonts w:cs="Arial"/>
        </w:rPr>
      </w:pPr>
    </w:p>
    <w:p w14:paraId="183EE975" w14:textId="77777777" w:rsidR="00160B80" w:rsidRPr="00BB5E24" w:rsidRDefault="00160B80" w:rsidP="005A05C8">
      <w:pPr>
        <w:pStyle w:val="KDParagraf"/>
        <w:tabs>
          <w:tab w:val="clear" w:pos="567"/>
          <w:tab w:val="left" w:pos="0"/>
        </w:tabs>
        <w:spacing w:before="0"/>
        <w:rPr>
          <w:rFonts w:cs="Arial"/>
        </w:rPr>
      </w:pPr>
      <w:r w:rsidRPr="00BB5E24">
        <w:rPr>
          <w:rFonts w:cs="Arial"/>
        </w:rPr>
        <w:t>Наведена ограничавања одговорности се не односе на одговорност било које стране</w:t>
      </w:r>
      <w:r w:rsidRPr="00BB5E24">
        <w:rPr>
          <w:rFonts w:cs="Arial"/>
          <w:lang w:val="sr-Cyrl-RS"/>
        </w:rPr>
        <w:t xml:space="preserve"> у споразуму</w:t>
      </w:r>
      <w:r w:rsidRPr="00BB5E24">
        <w:rPr>
          <w:rFonts w:cs="Arial"/>
        </w:rPr>
        <w:t xml:space="preserve"> када се ради о кршењу обавеза у вези са чувањем пословних тајни.</w:t>
      </w:r>
    </w:p>
    <w:p w14:paraId="456DC271" w14:textId="77777777" w:rsidR="00160B80" w:rsidRPr="00BB5E24" w:rsidRDefault="00160B80" w:rsidP="005A05C8">
      <w:pPr>
        <w:pStyle w:val="KDParagraf"/>
        <w:tabs>
          <w:tab w:val="clear" w:pos="567"/>
          <w:tab w:val="left" w:pos="0"/>
        </w:tabs>
        <w:spacing w:before="0"/>
        <w:jc w:val="center"/>
        <w:rPr>
          <w:rFonts w:cs="Arial"/>
          <w:b/>
          <w:lang w:val="sr-Cyrl-RS"/>
        </w:rPr>
      </w:pPr>
    </w:p>
    <w:p w14:paraId="1EC93674" w14:textId="77777777" w:rsidR="00160B80" w:rsidRPr="00BB5E24" w:rsidRDefault="00160B80" w:rsidP="005A05C8">
      <w:pPr>
        <w:pStyle w:val="KDParagraf"/>
        <w:tabs>
          <w:tab w:val="clear" w:pos="567"/>
          <w:tab w:val="left" w:pos="0"/>
        </w:tabs>
        <w:spacing w:before="0"/>
        <w:jc w:val="left"/>
        <w:rPr>
          <w:rFonts w:cs="Arial"/>
          <w:b/>
        </w:rPr>
      </w:pPr>
      <w:r w:rsidRPr="00BB5E24">
        <w:rPr>
          <w:rFonts w:cs="Arial"/>
          <w:b/>
          <w:lang w:val="sr-Cyrl-RS"/>
        </w:rPr>
        <w:t>УГОВОРНА</w:t>
      </w:r>
      <w:r w:rsidRPr="00BB5E24">
        <w:rPr>
          <w:rFonts w:cs="Arial"/>
          <w:b/>
        </w:rPr>
        <w:t xml:space="preserve"> КАЗНА</w:t>
      </w:r>
    </w:p>
    <w:p w14:paraId="283ACBF8"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27</w:t>
      </w:r>
      <w:r w:rsidRPr="00BB5E24">
        <w:rPr>
          <w:rFonts w:cs="Arial"/>
        </w:rPr>
        <w:t>.</w:t>
      </w:r>
    </w:p>
    <w:p w14:paraId="72AFBC09" w14:textId="10D6129B" w:rsidR="00160B80" w:rsidRPr="00BB5E24" w:rsidRDefault="00160B80" w:rsidP="005A05C8">
      <w:pPr>
        <w:spacing w:before="0"/>
        <w:rPr>
          <w:rFonts w:cs="Arial"/>
        </w:rPr>
      </w:pPr>
      <w:r w:rsidRPr="00BB5E24">
        <w:rPr>
          <w:rFonts w:cs="Arial"/>
        </w:rPr>
        <w:t>Уколико је очитаност бројила за мерење потрошње електричне енергије на месечном нивоу мања од 95% од укупног броја бројила</w:t>
      </w:r>
      <w:r w:rsidRPr="00BB5E24">
        <w:rPr>
          <w:rFonts w:cs="Arial"/>
          <w:lang w:val="sr-Latn-RS"/>
        </w:rPr>
        <w:t xml:space="preserve"> </w:t>
      </w:r>
      <w:r w:rsidRPr="00BB5E24">
        <w:rPr>
          <w:rFonts w:cs="Arial"/>
        </w:rPr>
        <w:t xml:space="preserve">датих </w:t>
      </w:r>
      <w:r w:rsidR="000B330A">
        <w:rPr>
          <w:rFonts w:cs="Arial"/>
          <w:lang w:val="sr-Cyrl-RS"/>
        </w:rPr>
        <w:t>Пружаоцу услуге</w:t>
      </w:r>
      <w:r w:rsidRPr="00BB5E24">
        <w:rPr>
          <w:rFonts w:cs="Arial"/>
        </w:rPr>
        <w:t xml:space="preserve"> за очитавање у том месецу</w:t>
      </w:r>
      <w:r w:rsidR="000B330A">
        <w:rPr>
          <w:rFonts w:cs="Arial"/>
        </w:rPr>
        <w:t>, П</w:t>
      </w:r>
      <w:r w:rsidR="000B330A">
        <w:rPr>
          <w:rFonts w:cs="Arial"/>
          <w:lang w:val="sr-Cyrl-RS"/>
        </w:rPr>
        <w:t>ружалац услуге</w:t>
      </w:r>
      <w:r w:rsidRPr="00BB5E24">
        <w:rPr>
          <w:rFonts w:cs="Arial"/>
        </w:rPr>
        <w:t xml:space="preserve"> плаћа пенале умањењем месечног рачуна за извршене услуге очитавања бројила на следећи начин:</w:t>
      </w:r>
    </w:p>
    <w:p w14:paraId="5ACDA865" w14:textId="77777777" w:rsidR="00160B80" w:rsidRPr="00BB5E24" w:rsidRDefault="00160B80" w:rsidP="00380876">
      <w:pPr>
        <w:numPr>
          <w:ilvl w:val="0"/>
          <w:numId w:val="29"/>
        </w:numPr>
        <w:spacing w:before="0"/>
        <w:contextualSpacing/>
        <w:rPr>
          <w:rFonts w:eastAsia="Calibri" w:cs="Arial"/>
        </w:rPr>
      </w:pPr>
      <w:r w:rsidRPr="00BB5E24">
        <w:rPr>
          <w:rFonts w:eastAsia="Calibri" w:cs="Arial"/>
        </w:rPr>
        <w:lastRenderedPageBreak/>
        <w:t>Уколико очитаност бројила износи 90%-95%, месечни рачун за извршене услуге по овом основу се умањује за 5%;</w:t>
      </w:r>
    </w:p>
    <w:p w14:paraId="1EC1FFBD" w14:textId="77777777" w:rsidR="00160B80" w:rsidRPr="00BB5E24" w:rsidRDefault="00160B80" w:rsidP="00380876">
      <w:pPr>
        <w:numPr>
          <w:ilvl w:val="0"/>
          <w:numId w:val="29"/>
        </w:numPr>
        <w:spacing w:before="0"/>
        <w:contextualSpacing/>
        <w:rPr>
          <w:rFonts w:eastAsia="Calibri" w:cs="Arial"/>
        </w:rPr>
      </w:pPr>
      <w:r w:rsidRPr="00BB5E24">
        <w:rPr>
          <w:rFonts w:eastAsia="Calibri" w:cs="Arial"/>
        </w:rPr>
        <w:t>Уколико очитаност бројила износи 85%-90%, месечни рачун за извршене услуге по овом основу се умањује за 10%;</w:t>
      </w:r>
    </w:p>
    <w:p w14:paraId="137CAF5C" w14:textId="77777777" w:rsidR="00160B80" w:rsidRPr="00BB5E24" w:rsidRDefault="00160B80" w:rsidP="00380876">
      <w:pPr>
        <w:numPr>
          <w:ilvl w:val="0"/>
          <w:numId w:val="29"/>
        </w:numPr>
        <w:spacing w:before="0"/>
        <w:contextualSpacing/>
        <w:rPr>
          <w:rFonts w:eastAsia="Calibri" w:cs="Arial"/>
        </w:rPr>
      </w:pPr>
      <w:r w:rsidRPr="00BB5E24">
        <w:rPr>
          <w:rFonts w:eastAsia="Calibri" w:cs="Arial"/>
        </w:rPr>
        <w:t>Уколико очитаност бројила износи 80%-85%, месечни рачун за извршене услуге по овом основу се умањује за 15%;</w:t>
      </w:r>
    </w:p>
    <w:p w14:paraId="31600AA7" w14:textId="77777777" w:rsidR="00160B80" w:rsidRPr="00BB5E24" w:rsidRDefault="00160B80" w:rsidP="00380876">
      <w:pPr>
        <w:numPr>
          <w:ilvl w:val="0"/>
          <w:numId w:val="29"/>
        </w:numPr>
        <w:spacing w:before="0"/>
        <w:contextualSpacing/>
        <w:rPr>
          <w:rFonts w:eastAsia="Calibri" w:cs="Arial"/>
        </w:rPr>
      </w:pPr>
      <w:r w:rsidRPr="00BB5E24">
        <w:rPr>
          <w:rFonts w:eastAsia="Calibri" w:cs="Arial"/>
        </w:rPr>
        <w:t>Уколико је очитаност бројила мања од 80%, месечни рачун за извршене услуге по овом основу се умањује за 20%;</w:t>
      </w:r>
    </w:p>
    <w:p w14:paraId="4C858547" w14:textId="77777777" w:rsidR="00160B80" w:rsidRPr="00BB5E24" w:rsidRDefault="00160B80" w:rsidP="005A05C8">
      <w:pPr>
        <w:spacing w:before="0"/>
        <w:rPr>
          <w:rFonts w:cs="Arial"/>
          <w:lang w:val="sr-Cyrl-RS" w:eastAsia="ar-SA"/>
        </w:rPr>
      </w:pPr>
    </w:p>
    <w:p w14:paraId="3956E21D" w14:textId="77777777" w:rsidR="00160B80" w:rsidRPr="00BB5E24" w:rsidRDefault="00160B80" w:rsidP="005A05C8">
      <w:pPr>
        <w:spacing w:before="0"/>
        <w:rPr>
          <w:rFonts w:cs="Arial"/>
          <w:lang w:val="sr-Cyrl-RS"/>
        </w:rPr>
      </w:pPr>
      <w:r w:rsidRPr="00BB5E24">
        <w:rPr>
          <w:rFonts w:cs="Arial"/>
          <w:lang w:eastAsia="ar-SA"/>
        </w:rPr>
        <w:t>У периоду када се врши постепено увођење понуђача у посао  не важе одредбе везане за пенале због недовољне месечне очитаности.</w:t>
      </w:r>
    </w:p>
    <w:p w14:paraId="552D4CE6" w14:textId="77777777" w:rsidR="00160B80" w:rsidRPr="00BB5E24" w:rsidRDefault="00160B80" w:rsidP="005A05C8">
      <w:pPr>
        <w:pStyle w:val="ListParagraph"/>
        <w:spacing w:before="0" w:after="0" w:line="240" w:lineRule="auto"/>
        <w:rPr>
          <w:rFonts w:ascii="Arial" w:hAnsi="Arial" w:cs="Arial"/>
          <w:lang w:val="sr-Cyrl-RS"/>
        </w:rPr>
      </w:pPr>
    </w:p>
    <w:p w14:paraId="45EBEFA4" w14:textId="7AAECE16" w:rsidR="00160B80" w:rsidRPr="00BB5E24" w:rsidRDefault="00160B80" w:rsidP="005A05C8">
      <w:pPr>
        <w:spacing w:before="0"/>
        <w:rPr>
          <w:rFonts w:cs="Arial"/>
        </w:rPr>
      </w:pPr>
      <w:r w:rsidRPr="00BB5E24">
        <w:rPr>
          <w:rFonts w:cs="Arial"/>
        </w:rPr>
        <w:t xml:space="preserve">Уколико је проценат доказано оправданих рекламација на месечном нивоу већи од </w:t>
      </w:r>
      <w:r w:rsidRPr="00BB5E24">
        <w:rPr>
          <w:rFonts w:cs="Arial"/>
          <w:b/>
        </w:rPr>
        <w:t>0,1%</w:t>
      </w:r>
      <w:r w:rsidRPr="00BB5E24">
        <w:rPr>
          <w:rFonts w:cs="Arial"/>
        </w:rPr>
        <w:t xml:space="preserve"> од укупног броја стања очитаних </w:t>
      </w:r>
      <w:r w:rsidR="000B330A">
        <w:rPr>
          <w:rFonts w:cs="Arial"/>
        </w:rPr>
        <w:t>бројила, Пружалац услуге</w:t>
      </w:r>
      <w:r w:rsidRPr="00BB5E24">
        <w:rPr>
          <w:rFonts w:cs="Arial"/>
        </w:rPr>
        <w:t xml:space="preserve"> плаћа пенале умањењем месечног рачуна за извршене услуге очитавања бројила за свако очитано бројило за које је </w:t>
      </w:r>
      <w:r w:rsidRPr="00BB5E24">
        <w:rPr>
          <w:rFonts w:cs="Arial"/>
          <w:lang w:val="sr-Cyrl-RS"/>
        </w:rPr>
        <w:t>доказана</w:t>
      </w:r>
      <w:r w:rsidRPr="00BB5E24">
        <w:rPr>
          <w:rFonts w:cs="Arial"/>
        </w:rPr>
        <w:t xml:space="preserve"> оправданост рекламације на стање очитаног бројила, по цени уговореној за очитавање бројила.</w:t>
      </w:r>
    </w:p>
    <w:p w14:paraId="0755497D" w14:textId="77777777" w:rsidR="00160B80" w:rsidRPr="00BB5E24" w:rsidRDefault="00160B80" w:rsidP="005A05C8">
      <w:pPr>
        <w:spacing w:before="0"/>
        <w:rPr>
          <w:rFonts w:cs="Arial"/>
        </w:rPr>
      </w:pPr>
    </w:p>
    <w:p w14:paraId="6DF0EAE4" w14:textId="77777777" w:rsidR="00160B80" w:rsidRPr="00BB5E24" w:rsidRDefault="00160B80" w:rsidP="005A05C8">
      <w:pPr>
        <w:pStyle w:val="PlainText"/>
        <w:spacing w:before="0"/>
        <w:rPr>
          <w:rFonts w:ascii="Arial" w:hAnsi="Arial" w:cs="Arial"/>
          <w:sz w:val="22"/>
          <w:szCs w:val="22"/>
          <w:lang w:val="sr-Latn-RS"/>
        </w:rPr>
      </w:pPr>
      <w:r w:rsidRPr="00BB5E24">
        <w:rPr>
          <w:rFonts w:ascii="Arial" w:hAnsi="Arial" w:cs="Arial"/>
          <w:sz w:val="22"/>
          <w:szCs w:val="22"/>
          <w:lang w:eastAsia="ar-SA"/>
        </w:rPr>
        <w:t>У периоду када се врши постепено увођење понуђача у посао  не важе одредбе везане за пенале због увећаног број оправданих рекламација на очитана стања.</w:t>
      </w:r>
    </w:p>
    <w:p w14:paraId="4E702CA8" w14:textId="77777777" w:rsidR="00160B80" w:rsidRPr="00BB5E24" w:rsidRDefault="00160B80" w:rsidP="005A05C8">
      <w:pPr>
        <w:pStyle w:val="KDParagraf"/>
        <w:tabs>
          <w:tab w:val="clear" w:pos="567"/>
          <w:tab w:val="left" w:pos="0"/>
        </w:tabs>
        <w:spacing w:before="0"/>
        <w:rPr>
          <w:rFonts w:cs="Arial"/>
          <w:lang w:val="sr-Latn-RS"/>
        </w:rPr>
      </w:pPr>
    </w:p>
    <w:p w14:paraId="406DFE60" w14:textId="77777777" w:rsidR="00160B80" w:rsidRPr="00BB5E24" w:rsidRDefault="00160B80" w:rsidP="005A05C8">
      <w:pPr>
        <w:pStyle w:val="KDParagraf"/>
        <w:tabs>
          <w:tab w:val="clear" w:pos="567"/>
          <w:tab w:val="left" w:pos="0"/>
        </w:tabs>
        <w:spacing w:before="0"/>
        <w:rPr>
          <w:rFonts w:cs="Arial"/>
        </w:rPr>
      </w:pPr>
      <w:r w:rsidRPr="00BB5E24">
        <w:rPr>
          <w:rFonts w:cs="Arial"/>
        </w:rPr>
        <w:t>Плаћање пенала у складу са претходним ставо</w:t>
      </w:r>
      <w:r w:rsidRPr="00BB5E24">
        <w:rPr>
          <w:rFonts w:cs="Arial"/>
          <w:lang w:val="sr-Cyrl-RS"/>
        </w:rPr>
        <w:t>вима</w:t>
      </w:r>
      <w:r w:rsidRPr="00BB5E24">
        <w:rPr>
          <w:rFonts w:cs="Arial"/>
        </w:rPr>
        <w:t xml:space="preserve"> доспева у року од 10 (</w:t>
      </w:r>
      <w:r w:rsidRPr="00BB5E24">
        <w:rPr>
          <w:rFonts w:cs="Arial"/>
          <w:lang w:val="sr-Cyrl-RS"/>
        </w:rPr>
        <w:t xml:space="preserve">словима: </w:t>
      </w:r>
      <w:r w:rsidRPr="00BB5E24">
        <w:rPr>
          <w:rFonts w:cs="Arial"/>
        </w:rPr>
        <w:t xml:space="preserve">десет) дана од дана издавања рачуна од стране Корисника услуге за </w:t>
      </w:r>
      <w:r w:rsidRPr="00BB5E24">
        <w:rPr>
          <w:rFonts w:cs="Arial"/>
          <w:lang w:val="sr-Cyrl-CS"/>
        </w:rPr>
        <w:t>уговорене</w:t>
      </w:r>
      <w:r w:rsidRPr="00BB5E24">
        <w:rPr>
          <w:rFonts w:cs="Arial"/>
        </w:rPr>
        <w:t xml:space="preserve"> пенале.</w:t>
      </w:r>
    </w:p>
    <w:p w14:paraId="56C47E71" w14:textId="77777777" w:rsidR="00160B80" w:rsidRPr="00BB5E24" w:rsidRDefault="00160B80" w:rsidP="005A05C8">
      <w:pPr>
        <w:pStyle w:val="KDParagraf"/>
        <w:tabs>
          <w:tab w:val="clear" w:pos="567"/>
          <w:tab w:val="left" w:pos="0"/>
        </w:tabs>
        <w:spacing w:before="0"/>
        <w:rPr>
          <w:rFonts w:cs="Arial"/>
        </w:rPr>
      </w:pPr>
    </w:p>
    <w:p w14:paraId="4B339F86" w14:textId="77777777" w:rsidR="00160B80" w:rsidRPr="00BB5E24" w:rsidRDefault="00160B80" w:rsidP="005A05C8">
      <w:pPr>
        <w:pStyle w:val="KDParagraf"/>
        <w:tabs>
          <w:tab w:val="clear" w:pos="567"/>
          <w:tab w:val="left" w:pos="0"/>
        </w:tabs>
        <w:spacing w:before="0"/>
        <w:rPr>
          <w:rFonts w:cs="Arial"/>
        </w:rPr>
      </w:pPr>
      <w:r w:rsidRPr="00BB5E24">
        <w:rPr>
          <w:rFonts w:cs="Arial"/>
        </w:rPr>
        <w:t>Уколико Корисник услуге услед кашњења из ст.</w:t>
      </w:r>
      <w:r w:rsidRPr="00BB5E24">
        <w:rPr>
          <w:rFonts w:cs="Arial"/>
          <w:lang w:val="sr-Cyrl-RS"/>
        </w:rPr>
        <w:t xml:space="preserve"> </w:t>
      </w:r>
      <w:r w:rsidRPr="00BB5E24">
        <w:rPr>
          <w:rFonts w:cs="Arial"/>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67BB5CB" w14:textId="77777777" w:rsidR="00160B80" w:rsidRPr="00BB5E24" w:rsidRDefault="00160B80" w:rsidP="005A05C8">
      <w:pPr>
        <w:pStyle w:val="KDParagraf"/>
        <w:tabs>
          <w:tab w:val="clear" w:pos="567"/>
          <w:tab w:val="left" w:pos="0"/>
        </w:tabs>
        <w:spacing w:before="0"/>
        <w:rPr>
          <w:rFonts w:cs="Arial"/>
        </w:rPr>
      </w:pPr>
    </w:p>
    <w:p w14:paraId="22F9E59E" w14:textId="77777777" w:rsidR="00160B80" w:rsidRPr="00BB5E24" w:rsidRDefault="00160B80" w:rsidP="005A05C8">
      <w:pPr>
        <w:pStyle w:val="KDParagraf"/>
        <w:tabs>
          <w:tab w:val="clear" w:pos="567"/>
          <w:tab w:val="left" w:pos="0"/>
        </w:tabs>
        <w:spacing w:before="0"/>
        <w:jc w:val="left"/>
        <w:rPr>
          <w:rFonts w:cs="Arial"/>
          <w:b/>
        </w:rPr>
      </w:pPr>
      <w:r w:rsidRPr="00BB5E24">
        <w:rPr>
          <w:rFonts w:cs="Arial"/>
          <w:b/>
        </w:rPr>
        <w:t xml:space="preserve">РАСКИД </w:t>
      </w:r>
      <w:r w:rsidRPr="00BB5E24">
        <w:rPr>
          <w:rFonts w:cs="Arial"/>
          <w:b/>
          <w:lang w:val="sr-Cyrl-RS"/>
        </w:rPr>
        <w:t xml:space="preserve">УГОВОРА ИЗ </w:t>
      </w:r>
      <w:r w:rsidRPr="00BB5E24">
        <w:rPr>
          <w:rFonts w:cs="Arial"/>
          <w:b/>
        </w:rPr>
        <w:t>ОКВИРНОГ СПОРАЗУМА</w:t>
      </w:r>
    </w:p>
    <w:p w14:paraId="67EAB311"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28</w:t>
      </w:r>
      <w:r w:rsidRPr="00BB5E24">
        <w:rPr>
          <w:rFonts w:cs="Arial"/>
        </w:rPr>
        <w:t>.</w:t>
      </w:r>
    </w:p>
    <w:p w14:paraId="31E476C2" w14:textId="77777777" w:rsidR="00160B80" w:rsidRPr="00BB5E24" w:rsidRDefault="00160B80" w:rsidP="005A05C8">
      <w:pPr>
        <w:pStyle w:val="KDParagraf"/>
        <w:tabs>
          <w:tab w:val="clear" w:pos="567"/>
          <w:tab w:val="left" w:pos="0"/>
        </w:tabs>
        <w:spacing w:before="0"/>
        <w:rPr>
          <w:rFonts w:cs="Arial"/>
        </w:rPr>
      </w:pPr>
      <w:r w:rsidRPr="00BB5E24">
        <w:rPr>
          <w:rFonts w:cs="Arial"/>
        </w:rPr>
        <w:t>Свака страна</w:t>
      </w:r>
      <w:r w:rsidRPr="00BB5E24">
        <w:rPr>
          <w:rFonts w:cs="Arial"/>
          <w:lang w:val="sr-Cyrl-RS"/>
        </w:rPr>
        <w:t xml:space="preserve"> у споаразуму</w:t>
      </w:r>
      <w:r w:rsidRPr="00BB5E24">
        <w:rPr>
          <w:rFonts w:cs="Arial"/>
        </w:rPr>
        <w:t xml:space="preserve"> може једнострано раскинути </w:t>
      </w:r>
      <w:r w:rsidRPr="00BB5E24">
        <w:rPr>
          <w:rFonts w:cs="Arial"/>
          <w:lang w:val="sr-Cyrl-RS"/>
        </w:rPr>
        <w:t xml:space="preserve">уговор из овог </w:t>
      </w:r>
      <w:r w:rsidRPr="00BB5E24">
        <w:rPr>
          <w:rFonts w:cs="Arial"/>
        </w:rPr>
        <w:t>Оквирног споразум</w:t>
      </w:r>
      <w:r w:rsidRPr="00BB5E24">
        <w:rPr>
          <w:rFonts w:cs="Arial"/>
          <w:lang w:val="sr-Cyrl-RS"/>
        </w:rPr>
        <w:t>а</w:t>
      </w:r>
      <w:r w:rsidRPr="00BB5E24">
        <w:rPr>
          <w:rFonts w:cs="Arial"/>
        </w:rPr>
        <w:t xml:space="preserve"> пре истека рока, у случају непридржавања друге </w:t>
      </w:r>
      <w:r w:rsidRPr="00BB5E24">
        <w:rPr>
          <w:rFonts w:cs="Arial"/>
          <w:lang w:val="sr-Cyrl-RS"/>
        </w:rPr>
        <w:t>уговорне</w:t>
      </w:r>
      <w:r w:rsidRPr="00BB5E24">
        <w:rPr>
          <w:rFonts w:cs="Arial"/>
        </w:rPr>
        <w:t xml:space="preserve"> стране, одредби </w:t>
      </w:r>
      <w:r w:rsidRPr="00BB5E24">
        <w:rPr>
          <w:rFonts w:cs="Arial"/>
          <w:lang w:val="sr-Cyrl-RS"/>
        </w:rPr>
        <w:t xml:space="preserve">уговора из </w:t>
      </w:r>
      <w:r w:rsidRPr="00BB5E24">
        <w:rPr>
          <w:rFonts w:cs="Arial"/>
        </w:rPr>
        <w:t>овог Оквирн</w:t>
      </w:r>
      <w:r w:rsidRPr="00BB5E24">
        <w:rPr>
          <w:rFonts w:cs="Arial"/>
          <w:lang w:val="sr-Cyrl-CS"/>
        </w:rPr>
        <w:t>ог</w:t>
      </w:r>
      <w:r w:rsidRPr="00BB5E24">
        <w:rPr>
          <w:rFonts w:cs="Arial"/>
        </w:rPr>
        <w:t xml:space="preserve"> споразума, неотпочињања или неквалитетног извршења Услуге која је предмет </w:t>
      </w:r>
      <w:r w:rsidRPr="00BB5E24">
        <w:rPr>
          <w:rFonts w:cs="Arial"/>
          <w:lang w:val="sr-Cyrl-RS"/>
        </w:rPr>
        <w:t xml:space="preserve">уговора из </w:t>
      </w:r>
      <w:r w:rsidRPr="00BB5E24">
        <w:rPr>
          <w:rFonts w:cs="Arial"/>
        </w:rPr>
        <w:t>овог Оквирн</w:t>
      </w:r>
      <w:r w:rsidRPr="00BB5E24">
        <w:rPr>
          <w:rFonts w:cs="Arial"/>
          <w:lang w:val="sr-Cyrl-CS"/>
        </w:rPr>
        <w:t>ог</w:t>
      </w:r>
      <w:r w:rsidRPr="00BB5E24">
        <w:rPr>
          <w:rFonts w:cs="Arial"/>
        </w:rPr>
        <w:t xml:space="preserve"> споразума, достављањем писане изјаве о једностраном раскиду </w:t>
      </w:r>
      <w:r w:rsidRPr="00BB5E24">
        <w:rPr>
          <w:rFonts w:cs="Arial"/>
          <w:lang w:val="sr-Cyrl-RS"/>
        </w:rPr>
        <w:t xml:space="preserve">уговора из овог </w:t>
      </w:r>
      <w:r w:rsidRPr="00BB5E24">
        <w:rPr>
          <w:rFonts w:cs="Arial"/>
        </w:rPr>
        <w:t>Оквирн</w:t>
      </w:r>
      <w:r w:rsidRPr="00BB5E24">
        <w:rPr>
          <w:rFonts w:cs="Arial"/>
          <w:lang w:val="sr-Cyrl-CS"/>
        </w:rPr>
        <w:t>ог</w:t>
      </w:r>
      <w:r w:rsidRPr="00BB5E24">
        <w:rPr>
          <w:rFonts w:cs="Arial"/>
        </w:rPr>
        <w:t xml:space="preserve"> споразума другој страни и уз поштовање отказног рока од 15 (</w:t>
      </w:r>
      <w:r w:rsidRPr="00BB5E24">
        <w:rPr>
          <w:rFonts w:cs="Arial"/>
          <w:lang w:val="sr-Cyrl-RS"/>
        </w:rPr>
        <w:t xml:space="preserve">словима: </w:t>
      </w:r>
      <w:r w:rsidRPr="00BB5E24">
        <w:rPr>
          <w:rFonts w:cs="Arial"/>
        </w:rPr>
        <w:t xml:space="preserve">петнаест) дана од дана достављања писане изјаве. </w:t>
      </w:r>
    </w:p>
    <w:p w14:paraId="24ACB351" w14:textId="77777777" w:rsidR="00160B80" w:rsidRPr="00BB5E24" w:rsidRDefault="00160B80" w:rsidP="005A05C8">
      <w:pPr>
        <w:pStyle w:val="KDParagraf"/>
        <w:tabs>
          <w:tab w:val="clear" w:pos="567"/>
          <w:tab w:val="left" w:pos="0"/>
        </w:tabs>
        <w:spacing w:before="0"/>
        <w:rPr>
          <w:rFonts w:cs="Arial"/>
        </w:rPr>
      </w:pPr>
    </w:p>
    <w:p w14:paraId="1067DECE" w14:textId="77777777" w:rsidR="00160B80" w:rsidRPr="00BB5E24" w:rsidRDefault="00160B80" w:rsidP="005A05C8">
      <w:pPr>
        <w:pStyle w:val="KDParagraf"/>
        <w:tabs>
          <w:tab w:val="clear" w:pos="567"/>
          <w:tab w:val="left" w:pos="0"/>
        </w:tabs>
        <w:spacing w:before="0"/>
        <w:rPr>
          <w:rFonts w:cs="Arial"/>
        </w:rPr>
      </w:pPr>
      <w:r w:rsidRPr="00BB5E24">
        <w:rPr>
          <w:rFonts w:cs="Arial"/>
        </w:rPr>
        <w:t xml:space="preserve">Корисник услуге може једнострано раскинути </w:t>
      </w:r>
      <w:r w:rsidRPr="00BB5E24">
        <w:rPr>
          <w:rFonts w:cs="Arial"/>
          <w:lang w:val="sr-Cyrl-RS"/>
        </w:rPr>
        <w:t xml:space="preserve">уговор из овог </w:t>
      </w:r>
      <w:r w:rsidRPr="00BB5E24">
        <w:rPr>
          <w:rFonts w:cs="Arial"/>
        </w:rPr>
        <w:t>Оквирног споразум</w:t>
      </w:r>
      <w:r w:rsidRPr="00BB5E24">
        <w:rPr>
          <w:rFonts w:cs="Arial"/>
          <w:lang w:val="sr-Cyrl-RS"/>
        </w:rPr>
        <w:t>а</w:t>
      </w:r>
      <w:r w:rsidRPr="00BB5E24">
        <w:rPr>
          <w:rFonts w:cs="Arial"/>
        </w:rPr>
        <w:t xml:space="preserve"> пре истека рока </w:t>
      </w:r>
      <w:r w:rsidRPr="00BB5E24">
        <w:rPr>
          <w:rFonts w:cs="Arial"/>
          <w:lang w:val="sr-Cyrl-RS"/>
        </w:rPr>
        <w:t xml:space="preserve">на који је уговор закључен </w:t>
      </w:r>
      <w:r w:rsidRPr="00BB5E24">
        <w:rPr>
          <w:rFonts w:cs="Arial"/>
        </w:rPr>
        <w:t xml:space="preserve">услед престанка потребе за ангажовањем Пружаоца услуге, достављањем писане изјаве о једностраном раскиду </w:t>
      </w:r>
      <w:r w:rsidRPr="00BB5E24">
        <w:rPr>
          <w:rFonts w:cs="Arial"/>
          <w:lang w:val="sr-Cyrl-RS"/>
        </w:rPr>
        <w:t xml:space="preserve">уговора из овог </w:t>
      </w:r>
      <w:r w:rsidRPr="00BB5E24">
        <w:rPr>
          <w:rFonts w:cs="Arial"/>
        </w:rPr>
        <w:t>Оквирног споразума Пружаоцу услуге и уз поштовање отказног рока од 15 (</w:t>
      </w:r>
      <w:r w:rsidRPr="00BB5E24">
        <w:rPr>
          <w:rFonts w:cs="Arial"/>
          <w:lang w:val="sr-Cyrl-RS"/>
        </w:rPr>
        <w:t xml:space="preserve">словима: </w:t>
      </w:r>
      <w:r w:rsidRPr="00BB5E24">
        <w:rPr>
          <w:rFonts w:cs="Arial"/>
        </w:rPr>
        <w:t>петнаест) дана од дана достављања писане изјаве.</w:t>
      </w:r>
    </w:p>
    <w:p w14:paraId="7BDB3709" w14:textId="77777777" w:rsidR="00160B80" w:rsidRPr="00BB5E24" w:rsidRDefault="00160B80" w:rsidP="005A05C8">
      <w:pPr>
        <w:pStyle w:val="KDParagraf"/>
        <w:tabs>
          <w:tab w:val="clear" w:pos="567"/>
          <w:tab w:val="left" w:pos="0"/>
        </w:tabs>
        <w:spacing w:before="0"/>
        <w:rPr>
          <w:rFonts w:cs="Arial"/>
          <w:lang w:val="sr-Cyrl-RS"/>
        </w:rPr>
      </w:pPr>
    </w:p>
    <w:p w14:paraId="23DB48EF" w14:textId="77777777" w:rsidR="00160B80" w:rsidRPr="00BB5E24" w:rsidRDefault="00160B80" w:rsidP="005A05C8">
      <w:pPr>
        <w:pStyle w:val="KDParagraf"/>
        <w:tabs>
          <w:tab w:val="left" w:pos="0"/>
        </w:tabs>
        <w:spacing w:before="0"/>
        <w:rPr>
          <w:rFonts w:cs="Arial"/>
          <w:lang w:val="sr-Cyrl-RS"/>
        </w:rPr>
      </w:pPr>
      <w:r w:rsidRPr="00BB5E24">
        <w:rPr>
          <w:rFonts w:cs="Arial"/>
          <w:lang w:val="sr-Cyrl-RS"/>
        </w:rPr>
        <w:t>Уколико Пружалац услуге није у могућности да обезбеди уговорени ниво очитаности бројила Корисник услуге задржава право да једнострано раскине уговор из овог Оквирног споразума и наплати банкарску гаранцију за добро извршење посла, и то ако се испуни неки од следећих алтернативно постављених услова:</w:t>
      </w:r>
    </w:p>
    <w:p w14:paraId="2E89CB9F" w14:textId="77777777" w:rsidR="00160B80" w:rsidRPr="00BB5E24" w:rsidRDefault="00160B80" w:rsidP="005A05C8">
      <w:pPr>
        <w:pStyle w:val="KDParagraf"/>
        <w:tabs>
          <w:tab w:val="left" w:pos="360"/>
        </w:tabs>
        <w:spacing w:before="0"/>
        <w:rPr>
          <w:rFonts w:cs="Arial"/>
          <w:lang w:val="sr-Cyrl-RS"/>
        </w:rPr>
      </w:pPr>
      <w:r w:rsidRPr="00BB5E24">
        <w:rPr>
          <w:rFonts w:cs="Arial"/>
          <w:lang w:val="sr-Cyrl-RS"/>
        </w:rPr>
        <w:t>•</w:t>
      </w:r>
      <w:r w:rsidRPr="00BB5E24">
        <w:rPr>
          <w:rFonts w:cs="Arial"/>
          <w:lang w:val="sr-Cyrl-RS"/>
        </w:rPr>
        <w:tab/>
        <w:t>У укупно 2 (два) месечна очитавања, очитаност бројила буде мања од 80%;</w:t>
      </w:r>
    </w:p>
    <w:p w14:paraId="77556195" w14:textId="77777777" w:rsidR="00160B80" w:rsidRPr="00BB5E24" w:rsidRDefault="00160B80" w:rsidP="005A05C8">
      <w:pPr>
        <w:pStyle w:val="KDParagraf"/>
        <w:tabs>
          <w:tab w:val="left" w:pos="360"/>
        </w:tabs>
        <w:spacing w:before="0"/>
        <w:rPr>
          <w:rFonts w:cs="Arial"/>
          <w:lang w:val="sr-Cyrl-RS"/>
        </w:rPr>
      </w:pPr>
      <w:r w:rsidRPr="00BB5E24">
        <w:rPr>
          <w:rFonts w:cs="Arial"/>
          <w:lang w:val="sr-Cyrl-RS"/>
        </w:rPr>
        <w:t>•</w:t>
      </w:r>
      <w:r w:rsidRPr="00BB5E24">
        <w:rPr>
          <w:rFonts w:cs="Arial"/>
          <w:lang w:val="sr-Cyrl-RS"/>
        </w:rPr>
        <w:tab/>
        <w:t>У укупно 4 (четири) месечна очитавања, очитаност бројила буде мања од 85%;</w:t>
      </w:r>
    </w:p>
    <w:p w14:paraId="218D94A1" w14:textId="77777777" w:rsidR="00160B80" w:rsidRPr="00BB5E24" w:rsidRDefault="00160B80" w:rsidP="005A05C8">
      <w:pPr>
        <w:pStyle w:val="KDParagraf"/>
        <w:tabs>
          <w:tab w:val="left" w:pos="360"/>
        </w:tabs>
        <w:spacing w:before="0"/>
        <w:rPr>
          <w:rFonts w:cs="Arial"/>
          <w:lang w:val="sr-Cyrl-RS"/>
        </w:rPr>
      </w:pPr>
      <w:r w:rsidRPr="00BB5E24">
        <w:rPr>
          <w:rFonts w:cs="Arial"/>
          <w:lang w:val="sr-Cyrl-RS"/>
        </w:rPr>
        <w:t>•</w:t>
      </w:r>
      <w:r w:rsidRPr="00BB5E24">
        <w:rPr>
          <w:rFonts w:cs="Arial"/>
          <w:lang w:val="sr-Cyrl-RS"/>
        </w:rPr>
        <w:tab/>
        <w:t>У укупно 6 (шест) месечних очитавања, очитаност бројила буде мања од 90%;</w:t>
      </w:r>
    </w:p>
    <w:p w14:paraId="4F8BB5EF" w14:textId="77777777" w:rsidR="00160B80" w:rsidRPr="00BB5E24" w:rsidRDefault="00160B80" w:rsidP="005A05C8">
      <w:pPr>
        <w:pStyle w:val="KDParagraf"/>
        <w:tabs>
          <w:tab w:val="clear" w:pos="567"/>
          <w:tab w:val="left" w:pos="360"/>
        </w:tabs>
        <w:spacing w:before="0"/>
        <w:rPr>
          <w:rFonts w:cs="Arial"/>
          <w:lang w:val="sr-Cyrl-RS"/>
        </w:rPr>
      </w:pPr>
      <w:r w:rsidRPr="00BB5E24">
        <w:rPr>
          <w:rFonts w:cs="Arial"/>
          <w:lang w:val="sr-Cyrl-RS"/>
        </w:rPr>
        <w:t>•</w:t>
      </w:r>
      <w:r w:rsidRPr="00BB5E24">
        <w:rPr>
          <w:rFonts w:cs="Arial"/>
          <w:lang w:val="sr-Cyrl-RS"/>
        </w:rPr>
        <w:tab/>
        <w:t>У укупно 3 (три) месечна очитавања, дође до прекорачења дефинисаних рокова очитавања бројила.</w:t>
      </w:r>
    </w:p>
    <w:p w14:paraId="3DCF7CAC" w14:textId="77777777" w:rsidR="00160B80" w:rsidRPr="00BB5E24" w:rsidRDefault="00160B80" w:rsidP="005A05C8">
      <w:pPr>
        <w:pStyle w:val="KDParagraf"/>
        <w:tabs>
          <w:tab w:val="clear" w:pos="567"/>
          <w:tab w:val="left" w:pos="360"/>
        </w:tabs>
        <w:spacing w:before="0"/>
        <w:rPr>
          <w:rFonts w:cs="Arial"/>
          <w:lang w:val="sr-Cyrl-RS"/>
        </w:rPr>
      </w:pPr>
    </w:p>
    <w:p w14:paraId="5BEEAD12" w14:textId="77777777" w:rsidR="00160B80" w:rsidRPr="00BB5E24" w:rsidRDefault="00160B80" w:rsidP="005A05C8">
      <w:pPr>
        <w:pStyle w:val="KDParagraf"/>
        <w:tabs>
          <w:tab w:val="clear" w:pos="567"/>
          <w:tab w:val="left" w:pos="360"/>
        </w:tabs>
        <w:spacing w:before="0"/>
        <w:rPr>
          <w:rFonts w:cs="Arial"/>
          <w:lang w:val="sr-Cyrl-RS"/>
        </w:rPr>
      </w:pPr>
      <w:r w:rsidRPr="00BB5E24">
        <w:rPr>
          <w:rFonts w:cs="Arial"/>
          <w:lang w:eastAsia="ar-SA"/>
        </w:rPr>
        <w:t xml:space="preserve">У периоду када се врши постепено увођење понуђача у посао  не важе одредбе везане за раскид уговора и наплату </w:t>
      </w:r>
      <w:r w:rsidRPr="00BB5E24">
        <w:rPr>
          <w:rFonts w:cs="Arial"/>
          <w:lang w:val="sr-Cyrl-RS" w:eastAsia="ar-SA"/>
        </w:rPr>
        <w:t>финансијског средства</w:t>
      </w:r>
      <w:r w:rsidRPr="00BB5E24">
        <w:rPr>
          <w:rFonts w:cs="Arial"/>
          <w:lang w:eastAsia="ar-SA"/>
        </w:rPr>
        <w:t xml:space="preserve"> за добро извршење посла.</w:t>
      </w:r>
    </w:p>
    <w:p w14:paraId="6E727C87" w14:textId="77777777" w:rsidR="00160B80" w:rsidRPr="00BB5E24" w:rsidRDefault="00160B80" w:rsidP="005A05C8">
      <w:pPr>
        <w:pStyle w:val="KDParagraf"/>
        <w:tabs>
          <w:tab w:val="clear" w:pos="567"/>
          <w:tab w:val="left" w:pos="360"/>
        </w:tabs>
        <w:spacing w:before="0"/>
        <w:rPr>
          <w:rFonts w:cs="Arial"/>
          <w:lang w:val="sr-Cyrl-RS"/>
        </w:rPr>
      </w:pPr>
    </w:p>
    <w:p w14:paraId="392043F3"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rPr>
        <w:t xml:space="preserve">Уколико </w:t>
      </w:r>
      <w:r w:rsidRPr="00BB5E24">
        <w:rPr>
          <w:rFonts w:cs="Arial"/>
          <w:lang w:val="sr-Cyrl-RS"/>
        </w:rPr>
        <w:t>Пружалац услуге</w:t>
      </w:r>
      <w:r w:rsidRPr="00BB5E24">
        <w:rPr>
          <w:rFonts w:cs="Arial"/>
        </w:rPr>
        <w:t xml:space="preserve"> раскине </w:t>
      </w:r>
      <w:r w:rsidRPr="00BB5E24">
        <w:rPr>
          <w:rFonts w:cs="Arial"/>
          <w:lang w:val="sr-Cyrl-RS"/>
        </w:rPr>
        <w:t>уговор из овог</w:t>
      </w:r>
      <w:r w:rsidRPr="00BB5E24">
        <w:rPr>
          <w:rFonts w:cs="Arial"/>
        </w:rPr>
        <w:t xml:space="preserve"> Оквирног споразум</w:t>
      </w:r>
      <w:r w:rsidRPr="00BB5E24">
        <w:rPr>
          <w:rFonts w:cs="Arial"/>
          <w:lang w:val="sr-Cyrl-RS"/>
        </w:rPr>
        <w:t>а</w:t>
      </w:r>
      <w:r w:rsidRPr="00BB5E24">
        <w:rPr>
          <w:rFonts w:cs="Arial"/>
        </w:rPr>
        <w:t xml:space="preserve"> без оправданог, односно објективног и доказаног разлога, друга </w:t>
      </w:r>
      <w:r w:rsidRPr="00BB5E24">
        <w:rPr>
          <w:rFonts w:cs="Arial"/>
          <w:lang w:val="sr-Cyrl-RS"/>
        </w:rPr>
        <w:t>уговорна</w:t>
      </w:r>
      <w:r w:rsidRPr="00BB5E24">
        <w:rPr>
          <w:rFonts w:cs="Arial"/>
        </w:rPr>
        <w:t xml:space="preserve"> страна има право да на име неоправданог отказа наплати уговорну казну у висини од 10% од укупне вредности </w:t>
      </w:r>
      <w:r w:rsidRPr="00BB5E24">
        <w:rPr>
          <w:rFonts w:cs="Arial"/>
          <w:lang w:val="sr-Cyrl-RS"/>
        </w:rPr>
        <w:t xml:space="preserve">уговора из овог </w:t>
      </w:r>
      <w:r w:rsidRPr="00BB5E24">
        <w:rPr>
          <w:rFonts w:cs="Arial"/>
        </w:rPr>
        <w:t xml:space="preserve">Оквирног споразума, у свему у складу са </w:t>
      </w:r>
      <w:r w:rsidRPr="00BB5E24">
        <w:rPr>
          <w:rFonts w:cs="Arial"/>
          <w:lang w:val="sr-Cyrl-RS"/>
        </w:rPr>
        <w:t>ЗОО</w:t>
      </w:r>
      <w:r w:rsidRPr="00BB5E24">
        <w:rPr>
          <w:rFonts w:cs="Arial"/>
        </w:rPr>
        <w:t xml:space="preserve">, одговорност за штету због неиспуњења, делимичног испуњења или задоцњења у испуњењу обавеза преузетих </w:t>
      </w:r>
      <w:r w:rsidRPr="00BB5E24">
        <w:rPr>
          <w:rFonts w:cs="Arial"/>
          <w:lang w:val="sr-Cyrl-RS"/>
        </w:rPr>
        <w:t>уговором из овог</w:t>
      </w:r>
      <w:r w:rsidRPr="00BB5E24">
        <w:rPr>
          <w:rFonts w:cs="Arial"/>
        </w:rPr>
        <w:t xml:space="preserve"> Оквирног споразума.</w:t>
      </w:r>
    </w:p>
    <w:p w14:paraId="25DB9353" w14:textId="77777777" w:rsidR="00160B80" w:rsidRPr="00BB5E24" w:rsidRDefault="00160B80" w:rsidP="005A05C8">
      <w:pPr>
        <w:pStyle w:val="KDParagraf"/>
        <w:tabs>
          <w:tab w:val="clear" w:pos="567"/>
          <w:tab w:val="left" w:pos="0"/>
        </w:tabs>
        <w:spacing w:before="0"/>
        <w:rPr>
          <w:rFonts w:cs="Arial"/>
          <w:lang w:val="sr-Cyrl-RS"/>
        </w:rPr>
      </w:pPr>
    </w:p>
    <w:p w14:paraId="73AFAD04" w14:textId="77777777" w:rsidR="00160B80" w:rsidRPr="00BB5E24" w:rsidRDefault="00160B80" w:rsidP="005A05C8">
      <w:pPr>
        <w:pStyle w:val="KDParagraf"/>
        <w:tabs>
          <w:tab w:val="clear" w:pos="567"/>
          <w:tab w:val="left" w:pos="0"/>
        </w:tabs>
        <w:spacing w:before="0"/>
        <w:rPr>
          <w:rFonts w:cs="Arial"/>
          <w:b/>
          <w:lang w:val="sr-Cyrl-RS"/>
        </w:rPr>
      </w:pPr>
      <w:r w:rsidRPr="00BB5E24">
        <w:rPr>
          <w:rFonts w:cs="Arial"/>
          <w:b/>
          <w:lang w:val="sr-Cyrl-RS"/>
        </w:rPr>
        <w:t>БЕЗБЕДНОСТ И ЗДРАВЉЕ НА РАДУ</w:t>
      </w:r>
    </w:p>
    <w:p w14:paraId="358D78CD" w14:textId="77777777" w:rsidR="00160B80" w:rsidRPr="00BB5E24" w:rsidRDefault="00160B80" w:rsidP="005A05C8">
      <w:pPr>
        <w:pStyle w:val="KDParagraf"/>
        <w:jc w:val="center"/>
        <w:rPr>
          <w:rFonts w:cs="Arial"/>
          <w:b/>
          <w:lang w:val="sr-Cyrl-RS"/>
        </w:rPr>
      </w:pPr>
      <w:r w:rsidRPr="00BB5E24">
        <w:rPr>
          <w:rFonts w:cs="Arial"/>
          <w:b/>
        </w:rPr>
        <w:t>Члан 29.</w:t>
      </w:r>
    </w:p>
    <w:p w14:paraId="0F601E2D" w14:textId="77777777" w:rsidR="00160B80" w:rsidRPr="00BB5E24" w:rsidRDefault="00160B80" w:rsidP="005A05C8">
      <w:pPr>
        <w:spacing w:before="0"/>
        <w:rPr>
          <w:rFonts w:cs="Arial"/>
          <w:lang w:val="sr-Cyrl-RS"/>
        </w:rPr>
      </w:pPr>
      <w:r w:rsidRPr="00BB5E24">
        <w:rPr>
          <w:rFonts w:cs="Arial"/>
          <w:lang w:val="sr-Cyrl-RS"/>
        </w:rPr>
        <w:t>Пружалац услуге</w:t>
      </w:r>
      <w:r w:rsidRPr="00BB5E24">
        <w:rPr>
          <w:rFonts w:cs="Arial"/>
        </w:rPr>
        <w:t xml:space="preserve"> дужан је да све послове које обавља у циљу реализације овог </w:t>
      </w:r>
      <w:r w:rsidRPr="00BB5E24">
        <w:rPr>
          <w:rFonts w:cs="Arial"/>
          <w:lang w:val="sr-Cyrl-RS"/>
        </w:rPr>
        <w:t>Оквирног споразума</w:t>
      </w:r>
      <w:r w:rsidRPr="00BB5E24">
        <w:rPr>
          <w:rFonts w:cs="Arial"/>
        </w:rPr>
        <w:t xml:space="preserve">, обавља поштујући прописе и ратификоване међународне конвенције о безбедности и здрављу на раду у Републици Србији. </w:t>
      </w:r>
      <w:r w:rsidRPr="00BB5E24">
        <w:rPr>
          <w:rFonts w:cs="Arial"/>
          <w:lang w:val="sr-Cyrl-RS"/>
        </w:rPr>
        <w:t>Пружалац услуге</w:t>
      </w:r>
      <w:r w:rsidRPr="00BB5E24">
        <w:rPr>
          <w:rFonts w:cs="Arial"/>
        </w:rPr>
        <w:t xml:space="preserve"> је дужан да се придржава ак</w:t>
      </w:r>
      <w:r w:rsidRPr="00BB5E24">
        <w:rPr>
          <w:rFonts w:cs="Arial"/>
          <w:lang w:val="sr-Cyrl-RS"/>
        </w:rPr>
        <w:t>ата</w:t>
      </w:r>
      <w:r w:rsidRPr="00BB5E24">
        <w:rPr>
          <w:rFonts w:cs="Arial"/>
        </w:rPr>
        <w:t xml:space="preserve"> </w:t>
      </w:r>
      <w:r w:rsidRPr="00BB5E24">
        <w:rPr>
          <w:rFonts w:cs="Arial"/>
          <w:lang w:val="sr-Cyrl-RS"/>
        </w:rPr>
        <w:t>Корисника услуге</w:t>
      </w:r>
      <w:r w:rsidRPr="00BB5E24">
        <w:rPr>
          <w:rFonts w:cs="Arial"/>
        </w:rPr>
        <w:t>, односно</w:t>
      </w:r>
      <w:r w:rsidRPr="00BB5E24">
        <w:rPr>
          <w:rFonts w:cs="Arial"/>
          <w:lang w:val="sr-Cyrl-RS"/>
        </w:rPr>
        <w:t xml:space="preserve"> докумената које </w:t>
      </w:r>
      <w:r w:rsidRPr="00BB5E24">
        <w:rPr>
          <w:rFonts w:cs="Arial"/>
        </w:rPr>
        <w:t xml:space="preserve"> </w:t>
      </w:r>
      <w:r w:rsidRPr="00BB5E24">
        <w:rPr>
          <w:rFonts w:cs="Arial"/>
          <w:lang w:val="sr-Cyrl-RS"/>
        </w:rPr>
        <w:t>С</w:t>
      </w:r>
      <w:r w:rsidRPr="00BB5E24">
        <w:rPr>
          <w:rFonts w:cs="Arial"/>
        </w:rPr>
        <w:t>тране</w:t>
      </w:r>
      <w:r w:rsidRPr="00BB5E24">
        <w:rPr>
          <w:rFonts w:cs="Arial"/>
          <w:lang w:val="sr-Cyrl-RS"/>
        </w:rPr>
        <w:t xml:space="preserve"> у Споразуму</w:t>
      </w:r>
      <w:r w:rsidRPr="00BB5E24">
        <w:rPr>
          <w:rFonts w:cs="Arial"/>
        </w:rPr>
        <w:t xml:space="preserve"> закључе из области безбедности и здравља на раду у складу са прописима </w:t>
      </w:r>
      <w:r w:rsidRPr="00BB5E24">
        <w:rPr>
          <w:rFonts w:cs="Arial"/>
          <w:lang w:val="sr-Cyrl-RS"/>
        </w:rPr>
        <w:t>Републике Србије.</w:t>
      </w:r>
    </w:p>
    <w:p w14:paraId="757265AF" w14:textId="1355ED8A" w:rsidR="00160B80" w:rsidRPr="00BB5E24" w:rsidRDefault="00160B80" w:rsidP="005A05C8">
      <w:pPr>
        <w:spacing w:before="0"/>
        <w:rPr>
          <w:rFonts w:cs="Arial"/>
        </w:rPr>
      </w:pPr>
      <w:r w:rsidRPr="00BB5E24">
        <w:rPr>
          <w:rFonts w:cs="Arial"/>
          <w:lang w:val="sr-Cyrl-RS"/>
        </w:rPr>
        <w:t>Пружалац услуге</w:t>
      </w:r>
      <w:r w:rsidRPr="00BB5E24">
        <w:rPr>
          <w:rFonts w:cs="Arial"/>
        </w:rPr>
        <w:t xml:space="preserve"> је одговоран за предузимање свих мера безбедности и здравља на раду, које je</w:t>
      </w:r>
      <w:r w:rsidRPr="00BB5E24">
        <w:rPr>
          <w:rFonts w:cs="Arial"/>
          <w:lang w:val="sr-Cyrl-RS"/>
        </w:rPr>
        <w:t>,</w:t>
      </w:r>
      <w:r w:rsidRPr="00BB5E24">
        <w:rPr>
          <w:rFonts w:cs="Arial"/>
        </w:rPr>
        <w:t xml:space="preserve"> полазећи од специфичности послова које су предмет овог </w:t>
      </w:r>
      <w:r w:rsidRPr="00BB5E24">
        <w:rPr>
          <w:rFonts w:cs="Arial"/>
          <w:lang w:val="sr-Cyrl-RS"/>
        </w:rPr>
        <w:t>Оквирног споразума</w:t>
      </w:r>
      <w:r w:rsidRPr="00BB5E24">
        <w:rPr>
          <w:rFonts w:cs="Arial"/>
        </w:rPr>
        <w:t xml:space="preserve">, технологије рада и стеченог искуствa, неопходно спровести како би се заштитили запослени код </w:t>
      </w:r>
      <w:r w:rsidRPr="00BB5E24">
        <w:rPr>
          <w:rFonts w:cs="Arial"/>
          <w:lang w:val="sr-Cyrl-RS"/>
        </w:rPr>
        <w:t>Пружаоца услуге</w:t>
      </w:r>
      <w:r w:rsidRPr="00BB5E24">
        <w:rPr>
          <w:rFonts w:cs="Arial"/>
        </w:rPr>
        <w:t>,</w:t>
      </w:r>
      <w:r w:rsidRPr="00BB5E24">
        <w:rPr>
          <w:rFonts w:cs="Arial"/>
          <w:lang w:val="sr-Cyrl-RS"/>
        </w:rPr>
        <w:t xml:space="preserve"> као и друга лица која Пружалац услуге ангажује приликом извођења радова/ пружања услуге и имовина.</w:t>
      </w:r>
      <w:r w:rsidRPr="00BB5E24">
        <w:rPr>
          <w:rFonts w:cs="Arial"/>
        </w:rPr>
        <w:t xml:space="preserve"> У случају било каквог кршења обавезе наведене у ставу 1. и 2. овог члана </w:t>
      </w:r>
      <w:r w:rsidRPr="00BB5E24">
        <w:rPr>
          <w:rFonts w:cs="Arial"/>
          <w:lang w:val="sr-Cyrl-RS"/>
        </w:rPr>
        <w:t>Корисник услуге</w:t>
      </w:r>
      <w:r w:rsidRPr="00BB5E24">
        <w:rPr>
          <w:rFonts w:cs="Arial"/>
        </w:rPr>
        <w:t xml:space="preserve"> може раскинути овај </w:t>
      </w:r>
      <w:r w:rsidRPr="00BB5E24">
        <w:rPr>
          <w:rFonts w:cs="Arial"/>
          <w:lang w:val="sr-Cyrl-RS"/>
        </w:rPr>
        <w:t>Оквирни споразум</w:t>
      </w:r>
      <w:r w:rsidRPr="00BB5E24">
        <w:rPr>
          <w:rFonts w:cs="Arial"/>
        </w:rPr>
        <w:t>.</w:t>
      </w:r>
    </w:p>
    <w:p w14:paraId="6286871F" w14:textId="77777777" w:rsidR="005C1A12" w:rsidRPr="00BB5E24" w:rsidRDefault="005C1A12" w:rsidP="005A05C8">
      <w:pPr>
        <w:spacing w:before="0"/>
        <w:rPr>
          <w:rFonts w:cs="Arial"/>
          <w:lang w:val="sr-Cyrl-RS"/>
        </w:rPr>
      </w:pPr>
    </w:p>
    <w:p w14:paraId="40B3D366" w14:textId="77777777" w:rsidR="00160B80" w:rsidRPr="00BB5E24" w:rsidRDefault="00160B80" w:rsidP="005A05C8">
      <w:pPr>
        <w:spacing w:before="0"/>
        <w:jc w:val="center"/>
        <w:rPr>
          <w:rFonts w:cs="Arial"/>
          <w:b/>
          <w:lang w:val="sr-Cyrl-RS"/>
        </w:rPr>
      </w:pPr>
      <w:r w:rsidRPr="00BB5E24">
        <w:rPr>
          <w:rFonts w:cs="Arial"/>
          <w:b/>
        </w:rPr>
        <w:t xml:space="preserve">Члан </w:t>
      </w:r>
      <w:r w:rsidRPr="00BB5E24">
        <w:rPr>
          <w:rFonts w:cs="Arial"/>
          <w:b/>
          <w:lang w:val="sr-Cyrl-RS"/>
        </w:rPr>
        <w:t>30.</w:t>
      </w:r>
    </w:p>
    <w:p w14:paraId="4DC1CE64" w14:textId="77777777" w:rsidR="00160B80" w:rsidRPr="00BB5E24" w:rsidRDefault="00160B80" w:rsidP="005A05C8">
      <w:pPr>
        <w:spacing w:before="0"/>
        <w:rPr>
          <w:rFonts w:cs="Arial"/>
        </w:rPr>
      </w:pPr>
      <w:r w:rsidRPr="00BB5E24">
        <w:rPr>
          <w:rFonts w:cs="Arial"/>
        </w:rPr>
        <w:t>Права и обавезе страна</w:t>
      </w:r>
      <w:r w:rsidRPr="00BB5E24">
        <w:rPr>
          <w:rFonts w:cs="Arial"/>
          <w:lang w:val="sr-Cyrl-RS"/>
        </w:rPr>
        <w:t xml:space="preserve"> у споразуму</w:t>
      </w:r>
      <w:r w:rsidRPr="00BB5E24">
        <w:rPr>
          <w:rFonts w:cs="Arial"/>
        </w:rPr>
        <w:t xml:space="preserve"> у вези са безбедности и здрављем на раду дефинисане су у Прилогу</w:t>
      </w:r>
      <w:r w:rsidRPr="00BB5E24">
        <w:rPr>
          <w:rFonts w:cs="Arial"/>
          <w:lang w:val="sr-Cyrl-RS"/>
        </w:rPr>
        <w:t xml:space="preserve"> </w:t>
      </w:r>
      <w:r w:rsidRPr="00BB5E24">
        <w:rPr>
          <w:rFonts w:cs="Arial"/>
        </w:rPr>
        <w:t xml:space="preserve"> о безбедности и здрављу на раду </w:t>
      </w:r>
      <w:r w:rsidRPr="00BB5E24">
        <w:rPr>
          <w:rFonts w:cs="Arial"/>
          <w:lang w:val="sr-Cyrl-RS"/>
        </w:rPr>
        <w:t>(</w:t>
      </w:r>
      <w:r w:rsidRPr="00BB5E24">
        <w:rPr>
          <w:rFonts w:cs="Arial"/>
        </w:rPr>
        <w:t xml:space="preserve">дат је  у Прилогу </w:t>
      </w:r>
      <w:r w:rsidRPr="00BB5E24">
        <w:rPr>
          <w:rFonts w:cs="Arial"/>
          <w:lang w:val="sr-Cyrl-RS"/>
        </w:rPr>
        <w:t>5</w:t>
      </w:r>
      <w:r w:rsidRPr="00BB5E24">
        <w:rPr>
          <w:rFonts w:cs="Arial"/>
        </w:rPr>
        <w:t xml:space="preserve">. овог </w:t>
      </w:r>
      <w:r w:rsidRPr="00BB5E24">
        <w:rPr>
          <w:rFonts w:cs="Arial"/>
          <w:lang w:val="sr-Cyrl-RS"/>
        </w:rPr>
        <w:t>Оквирног споразума</w:t>
      </w:r>
      <w:r w:rsidRPr="00BB5E24">
        <w:rPr>
          <w:rFonts w:cs="Arial"/>
        </w:rPr>
        <w:t>)</w:t>
      </w:r>
      <w:r w:rsidRPr="00BB5E24">
        <w:rPr>
          <w:rFonts w:cs="Arial"/>
          <w:lang w:val="sr-Cyrl-RS"/>
        </w:rPr>
        <w:t>,</w:t>
      </w:r>
      <w:r w:rsidRPr="00BB5E24">
        <w:rPr>
          <w:rFonts w:cs="Arial"/>
        </w:rPr>
        <w:t xml:space="preserve"> који </w:t>
      </w:r>
      <w:r w:rsidRPr="00BB5E24">
        <w:rPr>
          <w:rFonts w:cs="Arial"/>
          <w:lang w:val="sr-Cyrl-RS"/>
        </w:rPr>
        <w:t>чини саставни део</w:t>
      </w:r>
      <w:r w:rsidRPr="00BB5E24">
        <w:rPr>
          <w:rFonts w:cs="Arial"/>
        </w:rPr>
        <w:t xml:space="preserve"> овог </w:t>
      </w:r>
      <w:r w:rsidRPr="00BB5E24">
        <w:rPr>
          <w:rFonts w:cs="Arial"/>
          <w:lang w:val="sr-Cyrl-RS"/>
        </w:rPr>
        <w:t>Оквирног споразума</w:t>
      </w:r>
      <w:r w:rsidRPr="00BB5E24">
        <w:rPr>
          <w:rFonts w:cs="Arial"/>
        </w:rPr>
        <w:t>.</w:t>
      </w:r>
    </w:p>
    <w:p w14:paraId="1F17A01B" w14:textId="77777777" w:rsidR="00160B80" w:rsidRPr="00BB5E24" w:rsidRDefault="00160B80" w:rsidP="005A05C8">
      <w:pPr>
        <w:spacing w:before="0"/>
        <w:rPr>
          <w:rFonts w:cs="Arial"/>
          <w:lang w:val="sr-Cyrl-RS"/>
        </w:rPr>
      </w:pPr>
    </w:p>
    <w:p w14:paraId="6865F41D" w14:textId="77777777" w:rsidR="00160B80" w:rsidRPr="00BB5E24" w:rsidRDefault="00160B80" w:rsidP="005A05C8">
      <w:pPr>
        <w:pStyle w:val="KDParagraf"/>
        <w:spacing w:before="0"/>
        <w:jc w:val="center"/>
        <w:rPr>
          <w:rFonts w:cs="Arial"/>
        </w:rPr>
      </w:pPr>
      <w:r w:rsidRPr="00BB5E24">
        <w:rPr>
          <w:rFonts w:cs="Arial"/>
          <w:b/>
        </w:rPr>
        <w:t>Члан 31</w:t>
      </w:r>
      <w:r w:rsidRPr="00BB5E24">
        <w:rPr>
          <w:rFonts w:cs="Arial"/>
        </w:rPr>
        <w:t>.</w:t>
      </w:r>
    </w:p>
    <w:p w14:paraId="2A52E13E" w14:textId="77777777" w:rsidR="00160B80" w:rsidRPr="00BB5E24" w:rsidRDefault="00160B80" w:rsidP="005A05C8">
      <w:pPr>
        <w:spacing w:before="0"/>
        <w:rPr>
          <w:rFonts w:cs="Arial"/>
          <w:noProof/>
        </w:rPr>
      </w:pPr>
      <w:r w:rsidRPr="00BB5E24">
        <w:rPr>
          <w:rFonts w:cs="Arial"/>
          <w:noProof/>
          <w:lang w:val="sr-Cyrl-RS"/>
        </w:rPr>
        <w:t>Пружалац услуге</w:t>
      </w:r>
      <w:r w:rsidRPr="00BB5E24">
        <w:rPr>
          <w:rFonts w:cs="Arial"/>
          <w:noProof/>
        </w:rPr>
        <w:t xml:space="preserve"> дужан је да колективно осигура своје запослене</w:t>
      </w:r>
      <w:r w:rsidRPr="00BB5E24">
        <w:rPr>
          <w:rFonts w:cs="Arial"/>
          <w:noProof/>
          <w:lang w:val="sr-Cyrl-RS"/>
        </w:rPr>
        <w:t xml:space="preserve"> (извршиоце)</w:t>
      </w:r>
      <w:r w:rsidRPr="00BB5E24">
        <w:rPr>
          <w:rFonts w:cs="Arial"/>
          <w:noProof/>
        </w:rPr>
        <w:t xml:space="preserve"> у случају повреде на раду, професионалних обољења и обољења у вези са радом.</w:t>
      </w:r>
    </w:p>
    <w:p w14:paraId="4897BFCB" w14:textId="77777777" w:rsidR="00160B80" w:rsidRPr="00BB5E24" w:rsidRDefault="00160B80" w:rsidP="005A05C8">
      <w:pPr>
        <w:spacing w:before="0"/>
        <w:jc w:val="center"/>
        <w:rPr>
          <w:rFonts w:cs="Arial"/>
          <w:b/>
        </w:rPr>
      </w:pPr>
    </w:p>
    <w:p w14:paraId="00A5B866" w14:textId="77777777" w:rsidR="00160B80" w:rsidRPr="00BB5E24" w:rsidRDefault="00160B80" w:rsidP="005A05C8">
      <w:pPr>
        <w:spacing w:before="0"/>
        <w:jc w:val="center"/>
        <w:rPr>
          <w:rFonts w:cs="Arial"/>
          <w:b/>
          <w:lang w:val="sr-Cyrl-RS"/>
        </w:rPr>
      </w:pPr>
      <w:r w:rsidRPr="00BB5E24">
        <w:rPr>
          <w:rFonts w:cs="Arial"/>
          <w:b/>
        </w:rPr>
        <w:t xml:space="preserve">Члан </w:t>
      </w:r>
      <w:r w:rsidRPr="00BB5E24">
        <w:rPr>
          <w:rFonts w:cs="Arial"/>
          <w:b/>
          <w:lang w:val="sr-Cyrl-RS"/>
        </w:rPr>
        <w:t>32.</w:t>
      </w:r>
    </w:p>
    <w:p w14:paraId="709FD8E0" w14:textId="72472FBA" w:rsidR="00160B80" w:rsidRPr="00BB5E24" w:rsidRDefault="00160B80" w:rsidP="005A05C8">
      <w:pPr>
        <w:spacing w:before="0"/>
        <w:rPr>
          <w:rFonts w:cs="Arial"/>
        </w:rPr>
      </w:pPr>
      <w:r w:rsidRPr="00BB5E24">
        <w:rPr>
          <w:rFonts w:cs="Arial"/>
          <w:noProof/>
          <w:lang w:val="sr-Cyrl-RS"/>
        </w:rPr>
        <w:t>Пружалац услуге</w:t>
      </w:r>
      <w:r w:rsidRPr="00BB5E24">
        <w:rPr>
          <w:rFonts w:cs="Arial"/>
        </w:rPr>
        <w:t xml:space="preserve"> је дужан да </w:t>
      </w:r>
      <w:r w:rsidR="00490C60" w:rsidRPr="00BB5E24">
        <w:rPr>
          <w:rFonts w:cs="Arial"/>
          <w:lang w:val="sr-Cyrl-RS"/>
        </w:rPr>
        <w:t xml:space="preserve">Кориснику услуге </w:t>
      </w:r>
      <w:r w:rsidRPr="00BB5E24">
        <w:rPr>
          <w:rFonts w:cs="Arial"/>
        </w:rPr>
        <w:t xml:space="preserve">и/или његовим запосленима надокнади штету која је настала због непридржавања прописаних мера безбедности и здравља на раду од стране </w:t>
      </w:r>
      <w:r w:rsidRPr="00BB5E24">
        <w:rPr>
          <w:rFonts w:cs="Arial"/>
          <w:lang w:val="sr-Cyrl-RS"/>
        </w:rPr>
        <w:t>Пружаоца услуге</w:t>
      </w:r>
      <w:r w:rsidRPr="00BB5E24">
        <w:rPr>
          <w:rFonts w:cs="Arial"/>
        </w:rPr>
        <w:t xml:space="preserve">, односно његових запослених, као и других лица које </w:t>
      </w:r>
      <w:r w:rsidRPr="00BB5E24">
        <w:rPr>
          <w:rFonts w:cs="Arial"/>
          <w:lang w:val="sr-Cyrl-RS"/>
        </w:rPr>
        <w:t xml:space="preserve">је </w:t>
      </w:r>
      <w:r w:rsidRPr="00BB5E24">
        <w:rPr>
          <w:rFonts w:cs="Arial"/>
        </w:rPr>
        <w:t xml:space="preserve">ангажовао </w:t>
      </w:r>
      <w:r w:rsidRPr="00BB5E24">
        <w:rPr>
          <w:rFonts w:cs="Arial"/>
          <w:lang w:val="sr-Cyrl-RS"/>
        </w:rPr>
        <w:t>Пружалац услуге</w:t>
      </w:r>
      <w:r w:rsidRPr="00BB5E24">
        <w:rPr>
          <w:rFonts w:cs="Arial"/>
        </w:rPr>
        <w:t>, ради обављања послова који су предмет овог Оквирног споразума.</w:t>
      </w:r>
    </w:p>
    <w:p w14:paraId="3F4FEF94" w14:textId="77777777" w:rsidR="00160B80" w:rsidRPr="00BB5E24" w:rsidRDefault="00160B80" w:rsidP="005A05C8">
      <w:pPr>
        <w:spacing w:before="0"/>
        <w:rPr>
          <w:rFonts w:cs="Arial"/>
        </w:rPr>
      </w:pPr>
      <w:r w:rsidRPr="00BB5E24">
        <w:rPr>
          <w:rFonts w:cs="Arial"/>
        </w:rPr>
        <w:t xml:space="preserve">Под штетом, у смислу става 1. овог члана, подразумева се нематеријална штета настала услед смрти или повреде запосленог код </w:t>
      </w:r>
      <w:r w:rsidRPr="00BB5E24">
        <w:rPr>
          <w:rFonts w:cs="Arial"/>
          <w:lang w:val="sr-Cyrl-RS"/>
        </w:rPr>
        <w:t>Корисника услуге</w:t>
      </w:r>
      <w:r w:rsidRPr="00BB5E24">
        <w:rPr>
          <w:rFonts w:cs="Arial"/>
        </w:rPr>
        <w:t xml:space="preserve">, штета настала на имовини </w:t>
      </w:r>
      <w:r w:rsidRPr="00BB5E24">
        <w:rPr>
          <w:rFonts w:cs="Arial"/>
          <w:lang w:val="sr-Cyrl-RS"/>
        </w:rPr>
        <w:t>Корисника услуге</w:t>
      </w:r>
      <w:r w:rsidRPr="00BB5E24">
        <w:rPr>
          <w:rFonts w:cs="Arial"/>
        </w:rPr>
        <w:t xml:space="preserve">, као и сви други трошкови и накнаде које је имао </w:t>
      </w:r>
      <w:r w:rsidRPr="00BB5E24">
        <w:rPr>
          <w:rFonts w:cs="Arial"/>
          <w:lang w:val="sr-Cyrl-RS"/>
        </w:rPr>
        <w:t>Корисник услуге</w:t>
      </w:r>
      <w:r w:rsidRPr="00BB5E24">
        <w:rPr>
          <w:rFonts w:cs="Arial"/>
        </w:rPr>
        <w:t xml:space="preserve"> ради отклањања последица настале штете.</w:t>
      </w:r>
    </w:p>
    <w:p w14:paraId="78A6DCD9" w14:textId="0C508C60" w:rsidR="00160B80" w:rsidRPr="00BB5E24" w:rsidRDefault="00160B80" w:rsidP="005A05C8">
      <w:pPr>
        <w:spacing w:before="0"/>
        <w:rPr>
          <w:rFonts w:cs="Arial"/>
          <w:noProof/>
          <w:lang w:val="sr-Cyrl-RS"/>
        </w:rPr>
      </w:pPr>
      <w:r w:rsidRPr="00BB5E24">
        <w:rPr>
          <w:rFonts w:cs="Arial"/>
          <w:noProof/>
          <w:lang w:val="sr-Cyrl-RS"/>
        </w:rPr>
        <w:t>Пружалац услуге</w:t>
      </w:r>
      <w:r w:rsidRPr="00BB5E24">
        <w:rPr>
          <w:rFonts w:cs="Arial"/>
          <w:noProof/>
        </w:rPr>
        <w:t xml:space="preserve"> је дужан да поседује полису осигурања од одговорности из делатности з</w:t>
      </w:r>
      <w:r w:rsidR="005C1A12" w:rsidRPr="00BB5E24">
        <w:rPr>
          <w:rFonts w:cs="Arial"/>
          <w:noProof/>
        </w:rPr>
        <w:t>а штете причињене трећим лицима</w:t>
      </w:r>
      <w:r w:rsidRPr="00BB5E24">
        <w:rPr>
          <w:rFonts w:cs="Arial"/>
          <w:noProof/>
          <w:lang w:val="sr-Cyrl-RS"/>
        </w:rPr>
        <w:t>.</w:t>
      </w:r>
    </w:p>
    <w:p w14:paraId="306A8EE9" w14:textId="77777777" w:rsidR="005C1A12" w:rsidRPr="00BB5E24" w:rsidRDefault="005C1A12" w:rsidP="005A05C8">
      <w:pPr>
        <w:spacing w:before="0"/>
        <w:jc w:val="center"/>
        <w:rPr>
          <w:rFonts w:cs="Arial"/>
          <w:b/>
        </w:rPr>
      </w:pPr>
    </w:p>
    <w:p w14:paraId="34737A1A" w14:textId="4EA87A59" w:rsidR="00160B80" w:rsidRPr="00BB5E24" w:rsidRDefault="00160B80" w:rsidP="005A05C8">
      <w:pPr>
        <w:spacing w:before="0"/>
        <w:jc w:val="center"/>
        <w:rPr>
          <w:rFonts w:cs="Arial"/>
          <w:b/>
          <w:lang w:val="sr-Cyrl-RS"/>
        </w:rPr>
      </w:pPr>
      <w:r w:rsidRPr="00BB5E24">
        <w:rPr>
          <w:rFonts w:cs="Arial"/>
          <w:b/>
        </w:rPr>
        <w:t xml:space="preserve">Члан </w:t>
      </w:r>
      <w:r w:rsidRPr="00BB5E24">
        <w:rPr>
          <w:rFonts w:cs="Arial"/>
          <w:b/>
          <w:lang w:val="sr-Cyrl-RS"/>
        </w:rPr>
        <w:t>33.</w:t>
      </w:r>
    </w:p>
    <w:p w14:paraId="4D20084B" w14:textId="77777777" w:rsidR="00160B80" w:rsidRPr="00BB5E24" w:rsidRDefault="00160B80" w:rsidP="005A05C8">
      <w:pPr>
        <w:spacing w:before="0" w:after="120"/>
        <w:rPr>
          <w:rFonts w:cs="Arial"/>
          <w:lang w:val="sr-Cyrl-RS"/>
        </w:rPr>
      </w:pPr>
      <w:r w:rsidRPr="00BB5E24">
        <w:rPr>
          <w:rFonts w:cs="Arial"/>
          <w:noProof/>
          <w:lang w:val="sr-Cyrl-RS"/>
        </w:rPr>
        <w:t>Пружалац услуге</w:t>
      </w:r>
      <w:r w:rsidRPr="00BB5E24">
        <w:rPr>
          <w:rFonts w:cs="Arial"/>
        </w:rPr>
        <w:t xml:space="preserve"> је дужан да, у складу са Законом</w:t>
      </w:r>
      <w:r w:rsidRPr="00BB5E24">
        <w:rPr>
          <w:rFonts w:cs="Arial"/>
          <w:lang w:val="sr-Cyrl-RS"/>
        </w:rPr>
        <w:t xml:space="preserve"> о  безбедности и здравља на раду („Службени гласник РС“</w:t>
      </w:r>
      <w:r w:rsidRPr="00BB5E24">
        <w:rPr>
          <w:rFonts w:cs="Arial"/>
        </w:rPr>
        <w:t>,</w:t>
      </w:r>
      <w:r w:rsidRPr="00BB5E24">
        <w:rPr>
          <w:rFonts w:cs="Arial"/>
          <w:lang w:val="sr-Cyrl-RS"/>
        </w:rPr>
        <w:t xml:space="preserve"> бр. 101/2005 и 91/2015), (даља: Закон о БЗР),</w:t>
      </w:r>
      <w:r w:rsidRPr="00BB5E24">
        <w:rPr>
          <w:rFonts w:cs="Arial"/>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BB5E24">
        <w:rPr>
          <w:rFonts w:cs="Arial"/>
          <w:lang w:val="sr-Cyrl-RS"/>
        </w:rPr>
        <w:t xml:space="preserve"> од стране Корисника услуге</w:t>
      </w:r>
      <w:r w:rsidRPr="00BB5E24">
        <w:rPr>
          <w:rFonts w:cs="Arial"/>
        </w:rPr>
        <w:t xml:space="preserve">, у складу </w:t>
      </w:r>
      <w:r w:rsidRPr="00BB5E24">
        <w:rPr>
          <w:rFonts w:cs="Arial"/>
        </w:rPr>
        <w:lastRenderedPageBreak/>
        <w:t xml:space="preserve">са прописима, од стране </w:t>
      </w:r>
      <w:r w:rsidRPr="00BB5E24">
        <w:rPr>
          <w:rFonts w:cs="Arial"/>
          <w:lang w:val="sr-Cyrl-RS"/>
        </w:rPr>
        <w:t xml:space="preserve">Корисника услуге, као и </w:t>
      </w:r>
      <w:r w:rsidRPr="00BB5E24">
        <w:rPr>
          <w:rFonts w:cs="Arial"/>
        </w:rPr>
        <w:t xml:space="preserve"> да спроводи контролу примене превентивних мера за безбедан и здрав рад, док се не отклоне примедбе </w:t>
      </w:r>
      <w:r w:rsidRPr="00BB5E24">
        <w:rPr>
          <w:rFonts w:cs="Arial"/>
          <w:lang w:val="sr-Cyrl-RS"/>
        </w:rPr>
        <w:t>Корисника услуге.</w:t>
      </w:r>
    </w:p>
    <w:p w14:paraId="60EAFEB5" w14:textId="144DFB79" w:rsidR="00160B80" w:rsidRPr="00BB5E24" w:rsidRDefault="00160B80" w:rsidP="005A05C8">
      <w:pPr>
        <w:spacing w:before="0"/>
        <w:rPr>
          <w:rFonts w:cs="Arial"/>
        </w:rPr>
      </w:pPr>
      <w:r w:rsidRPr="00BB5E24">
        <w:rPr>
          <w:rFonts w:cs="Arial"/>
          <w:lang w:val="sr-Cyrl-RS"/>
        </w:rPr>
        <w:t>Пружалац услуге</w:t>
      </w:r>
      <w:r w:rsidRPr="00BB5E24">
        <w:rPr>
          <w:rFonts w:cs="Arial"/>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w:t>
      </w:r>
      <w:r w:rsidRPr="00BB5E24">
        <w:rPr>
          <w:rFonts w:cs="Arial"/>
          <w:lang w:val="sr-Cyrl-RS"/>
        </w:rPr>
        <w:t xml:space="preserve"> извођење радова/пружање услуга</w:t>
      </w:r>
      <w:r w:rsidRPr="00BB5E24">
        <w:rPr>
          <w:rFonts w:cs="Arial"/>
        </w:rPr>
        <w:t xml:space="preserve">, због тога што су послови обустављени од стране лица одређеног од стране </w:t>
      </w:r>
      <w:r w:rsidRPr="00BB5E24">
        <w:rPr>
          <w:rFonts w:cs="Arial"/>
          <w:lang w:val="sr-Cyrl-RS"/>
        </w:rPr>
        <w:t>Корисника услуге</w:t>
      </w:r>
      <w:r w:rsidRPr="00BB5E24">
        <w:rPr>
          <w:rFonts w:cs="Arial"/>
        </w:rPr>
        <w:t xml:space="preserve"> за спровођење контроле примене превентивних мера за безбедан и здрав рад.</w:t>
      </w:r>
    </w:p>
    <w:p w14:paraId="0EB51166" w14:textId="77777777" w:rsidR="005C1A12" w:rsidRPr="00BB5E24" w:rsidRDefault="005C1A12" w:rsidP="005A05C8">
      <w:pPr>
        <w:spacing w:before="0"/>
        <w:rPr>
          <w:rFonts w:cs="Arial"/>
          <w:lang w:val="sr-Cyrl-RS"/>
        </w:rPr>
      </w:pPr>
    </w:p>
    <w:p w14:paraId="04B401B3" w14:textId="77777777" w:rsidR="00160B80" w:rsidRPr="00BB5E24" w:rsidRDefault="00160B80" w:rsidP="005A05C8">
      <w:pPr>
        <w:spacing w:before="0"/>
        <w:rPr>
          <w:rFonts w:cs="Arial"/>
          <w:b/>
          <w:lang w:val="sr-Cyrl-RS" w:eastAsia="ar-SA"/>
        </w:rPr>
      </w:pPr>
      <w:r w:rsidRPr="00BB5E24">
        <w:rPr>
          <w:rFonts w:cs="Arial"/>
          <w:b/>
          <w:lang w:val="sr-Cyrl-RS" w:eastAsia="ar-SA"/>
        </w:rPr>
        <w:t>ИЗМЕНЕ ТОКОМ ТРАЈАЊА ОКВИРНОГ СПОРАЗУМА</w:t>
      </w:r>
    </w:p>
    <w:p w14:paraId="08B1D605"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lang w:val="sr-Cyrl-RS"/>
        </w:rPr>
        <w:t>Ч</w:t>
      </w:r>
      <w:r w:rsidRPr="00BB5E24">
        <w:rPr>
          <w:rFonts w:cs="Arial"/>
          <w:b/>
        </w:rPr>
        <w:t xml:space="preserve">лан </w:t>
      </w:r>
      <w:r w:rsidRPr="00BB5E24">
        <w:rPr>
          <w:rFonts w:cs="Arial"/>
          <w:b/>
          <w:lang w:val="sr-Latn-RS"/>
        </w:rPr>
        <w:t>34</w:t>
      </w:r>
      <w:r w:rsidRPr="00BB5E24">
        <w:rPr>
          <w:rFonts w:cs="Arial"/>
        </w:rPr>
        <w:t>.</w:t>
      </w:r>
    </w:p>
    <w:p w14:paraId="296C34D1" w14:textId="6E1C4FCE" w:rsidR="00160B80" w:rsidRPr="00BB5E24" w:rsidRDefault="000B330A" w:rsidP="005A05C8">
      <w:pPr>
        <w:spacing w:before="0"/>
        <w:rPr>
          <w:rFonts w:cs="Arial"/>
          <w:lang w:val="sr-Cyrl-RS"/>
        </w:rPr>
      </w:pPr>
      <w:r>
        <w:rPr>
          <w:rFonts w:cs="Arial"/>
          <w:lang w:val="sr-Cyrl-RS"/>
        </w:rPr>
        <w:t>Корисник услуге</w:t>
      </w:r>
      <w:r w:rsidR="00160B80" w:rsidRPr="00BB5E24">
        <w:rPr>
          <w:rFonts w:cs="Arial"/>
          <w:lang w:val="sr-Cyrl-RS"/>
        </w:rPr>
        <w:t xml:space="preserve"> задржава право да у случају потребе, а сходно условима из члана 115. Закона о јавним набавкама, изврши измене оквирног споразума током трајања истог, у случају:</w:t>
      </w:r>
    </w:p>
    <w:p w14:paraId="3732F5D7" w14:textId="77777777" w:rsidR="00160B80" w:rsidRPr="00BB5E24" w:rsidRDefault="00160B80" w:rsidP="005A05C8">
      <w:pPr>
        <w:spacing w:before="0"/>
        <w:rPr>
          <w:rFonts w:cs="Arial"/>
          <w:lang w:val="sr-Cyrl-RS"/>
        </w:rPr>
      </w:pPr>
      <w:r w:rsidRPr="00BB5E24">
        <w:rPr>
          <w:rFonts w:cs="Arial"/>
          <w:lang w:val="sr-Cyrl-RS"/>
        </w:rPr>
        <w:t>- непредвиђених околности приликом реализације оквирног споразума/појединачног уговора, за које се није могло знати приликом планирања набавке.</w:t>
      </w:r>
    </w:p>
    <w:p w14:paraId="390E109F" w14:textId="77777777" w:rsidR="00160B80" w:rsidRPr="00BB5E24" w:rsidRDefault="00160B80" w:rsidP="005A05C8">
      <w:pPr>
        <w:spacing w:before="0"/>
        <w:rPr>
          <w:rFonts w:cs="Arial"/>
          <w:lang w:val="sr-Cyrl-RS"/>
        </w:rPr>
      </w:pPr>
      <w:r w:rsidRPr="00BB5E24">
        <w:rPr>
          <w:rFonts w:cs="Arial"/>
          <w:lang w:val="sr-Cyrl-RS"/>
        </w:rPr>
        <w:t xml:space="preserve">- да приликом реализације оквирног споразума/појединачног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 </w:t>
      </w:r>
    </w:p>
    <w:p w14:paraId="07E54446" w14:textId="43F6B162" w:rsidR="00160B80" w:rsidRPr="00BB5E24" w:rsidRDefault="00160B80" w:rsidP="005A05C8">
      <w:pPr>
        <w:spacing w:before="0"/>
        <w:rPr>
          <w:rFonts w:cs="Arial"/>
          <w:color w:val="000000"/>
          <w:lang w:val="sr-Cyrl-RS" w:eastAsia="sr-Latn-CS"/>
        </w:rPr>
      </w:pPr>
      <w:r w:rsidRPr="00BB5E24">
        <w:rPr>
          <w:rFonts w:cs="Arial"/>
          <w:color w:val="000000"/>
          <w:lang w:eastAsia="sr-Latn-CS"/>
        </w:rPr>
        <w:t xml:space="preserve">У случају измене </w:t>
      </w:r>
      <w:r w:rsidRPr="00BB5E24">
        <w:rPr>
          <w:rFonts w:cs="Arial"/>
          <w:color w:val="000000"/>
          <w:lang w:val="sr-Cyrl-RS" w:eastAsia="sr-Latn-CS"/>
        </w:rPr>
        <w:t xml:space="preserve">Оквирног споразума, </w:t>
      </w:r>
      <w:r w:rsidR="000B330A">
        <w:rPr>
          <w:rFonts w:cs="Arial"/>
          <w:color w:val="000000"/>
          <w:lang w:val="sr-Cyrl-RS" w:eastAsia="sr-Latn-CS"/>
        </w:rPr>
        <w:t>Корисник услуге</w:t>
      </w:r>
      <w:r w:rsidRPr="00BB5E24">
        <w:rPr>
          <w:rFonts w:cs="Arial"/>
          <w:color w:val="000000"/>
          <w:lang w:eastAsia="sr-Latn-CS"/>
        </w:rPr>
        <w:t xml:space="preserve"> ће донети Одлуку о измени </w:t>
      </w:r>
      <w:r w:rsidRPr="00BB5E24">
        <w:rPr>
          <w:rFonts w:cs="Arial"/>
          <w:color w:val="000000"/>
          <w:lang w:val="sr-Cyrl-RS" w:eastAsia="sr-Latn-CS"/>
        </w:rPr>
        <w:t>Оквирног споразума</w:t>
      </w:r>
      <w:r w:rsidRPr="00BB5E24">
        <w:rPr>
          <w:rFonts w:cs="Arial"/>
          <w:color w:val="000000"/>
          <w:lang w:eastAsia="sr-Latn-CS"/>
        </w:rPr>
        <w:t>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Pr="00BB5E24">
        <w:rPr>
          <w:rFonts w:cs="Arial"/>
          <w:color w:val="000000"/>
          <w:lang w:val="sr-Cyrl-RS" w:eastAsia="sr-Latn-CS"/>
        </w:rPr>
        <w:t>.</w:t>
      </w:r>
    </w:p>
    <w:p w14:paraId="183CCF93" w14:textId="77777777" w:rsidR="00160B80" w:rsidRPr="00BB5E24" w:rsidRDefault="00160B80" w:rsidP="005A05C8">
      <w:pPr>
        <w:pStyle w:val="KDParagraf"/>
        <w:tabs>
          <w:tab w:val="clear" w:pos="567"/>
          <w:tab w:val="left" w:pos="0"/>
        </w:tabs>
        <w:spacing w:before="0"/>
        <w:rPr>
          <w:rFonts w:cs="Arial"/>
          <w:b/>
          <w:lang w:val="sr-Cyrl-RS"/>
        </w:rPr>
      </w:pPr>
    </w:p>
    <w:p w14:paraId="6FF3F0B9" w14:textId="77777777" w:rsidR="00160B80" w:rsidRPr="00BB5E24" w:rsidRDefault="00160B80" w:rsidP="005A05C8">
      <w:pPr>
        <w:pStyle w:val="KDParagraf"/>
        <w:tabs>
          <w:tab w:val="clear" w:pos="567"/>
          <w:tab w:val="left" w:pos="0"/>
        </w:tabs>
        <w:spacing w:before="0"/>
        <w:jc w:val="left"/>
        <w:rPr>
          <w:rFonts w:cs="Arial"/>
          <w:b/>
        </w:rPr>
      </w:pPr>
      <w:r w:rsidRPr="00BB5E24">
        <w:rPr>
          <w:rFonts w:cs="Arial"/>
          <w:b/>
        </w:rPr>
        <w:t>ЗАВРШНЕ ОДРЕДБЕ</w:t>
      </w:r>
    </w:p>
    <w:p w14:paraId="7C66E8FE"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 xml:space="preserve">Члан </w:t>
      </w:r>
      <w:r w:rsidRPr="00BB5E24">
        <w:rPr>
          <w:rFonts w:cs="Arial"/>
          <w:b/>
          <w:lang w:val="sr-Latn-RS"/>
        </w:rPr>
        <w:t>35</w:t>
      </w:r>
      <w:r w:rsidRPr="00BB5E24">
        <w:rPr>
          <w:rFonts w:cs="Arial"/>
        </w:rPr>
        <w:t>.</w:t>
      </w:r>
    </w:p>
    <w:p w14:paraId="13056391" w14:textId="77777777" w:rsidR="00160B80" w:rsidRPr="00BB5E24" w:rsidRDefault="00160B80" w:rsidP="005A05C8">
      <w:pPr>
        <w:pStyle w:val="KDParagraf"/>
        <w:tabs>
          <w:tab w:val="clear" w:pos="567"/>
          <w:tab w:val="left" w:pos="0"/>
        </w:tabs>
        <w:spacing w:before="0"/>
        <w:rPr>
          <w:rFonts w:cs="Arial"/>
        </w:rPr>
      </w:pPr>
      <w:r w:rsidRPr="00BB5E24">
        <w:rPr>
          <w:rFonts w:cs="Arial"/>
        </w:rPr>
        <w:t>Ниједна страна</w:t>
      </w:r>
      <w:r w:rsidRPr="00BB5E24">
        <w:rPr>
          <w:rFonts w:cs="Arial"/>
          <w:lang w:val="sr-Cyrl-RS"/>
        </w:rPr>
        <w:t xml:space="preserve"> у споразуму</w:t>
      </w:r>
      <w:r w:rsidRPr="00BB5E24">
        <w:rPr>
          <w:rFonts w:cs="Arial"/>
        </w:rPr>
        <w:t xml:space="preserve"> нема право да неку од својих права и обавеза из овог Оквирн</w:t>
      </w:r>
      <w:r w:rsidRPr="00BB5E24">
        <w:rPr>
          <w:rFonts w:cs="Arial"/>
          <w:lang w:val="sr-Cyrl-CS"/>
        </w:rPr>
        <w:t>ог</w:t>
      </w:r>
      <w:r w:rsidRPr="00BB5E24">
        <w:rPr>
          <w:rFonts w:cs="Arial"/>
        </w:rPr>
        <w:t xml:space="preserve"> споразума уступи, прода нити заложи трећем лицу без претходне писане сагласности друге с</w:t>
      </w:r>
      <w:r w:rsidRPr="00BB5E24">
        <w:rPr>
          <w:rFonts w:cs="Arial"/>
          <w:lang w:val="sr-Cyrl-RS"/>
        </w:rPr>
        <w:t>т</w:t>
      </w:r>
      <w:r w:rsidRPr="00BB5E24">
        <w:rPr>
          <w:rFonts w:cs="Arial"/>
        </w:rPr>
        <w:t>ране</w:t>
      </w:r>
      <w:r w:rsidRPr="00BB5E24">
        <w:rPr>
          <w:rFonts w:cs="Arial"/>
          <w:lang w:val="sr-Cyrl-RS"/>
        </w:rPr>
        <w:t xml:space="preserve"> у споразуму</w:t>
      </w:r>
      <w:r w:rsidRPr="00BB5E24">
        <w:rPr>
          <w:rFonts w:cs="Arial"/>
        </w:rPr>
        <w:t>.</w:t>
      </w:r>
    </w:p>
    <w:p w14:paraId="50C97EED" w14:textId="77777777" w:rsidR="00160B80" w:rsidRPr="00BB5E24" w:rsidRDefault="00160B80" w:rsidP="005A05C8">
      <w:pPr>
        <w:pStyle w:val="KDParagraf"/>
        <w:tabs>
          <w:tab w:val="clear" w:pos="567"/>
          <w:tab w:val="left" w:pos="0"/>
        </w:tabs>
        <w:spacing w:before="0"/>
        <w:rPr>
          <w:rFonts w:cs="Arial"/>
        </w:rPr>
      </w:pPr>
    </w:p>
    <w:p w14:paraId="5D172E5A"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 xml:space="preserve">Члан </w:t>
      </w:r>
      <w:r w:rsidRPr="00BB5E24">
        <w:rPr>
          <w:rFonts w:cs="Arial"/>
          <w:b/>
          <w:lang w:val="sr-Cyrl-RS"/>
        </w:rPr>
        <w:t>36</w:t>
      </w:r>
      <w:r w:rsidRPr="00BB5E24">
        <w:rPr>
          <w:rFonts w:cs="Arial"/>
        </w:rPr>
        <w:t>.</w:t>
      </w:r>
    </w:p>
    <w:p w14:paraId="5D5A0DE2" w14:textId="6704D918" w:rsidR="00160B80" w:rsidRPr="00BB5E24" w:rsidRDefault="00160B80" w:rsidP="005A05C8">
      <w:pPr>
        <w:pStyle w:val="KDParagraf"/>
        <w:tabs>
          <w:tab w:val="clear" w:pos="567"/>
          <w:tab w:val="left" w:pos="0"/>
        </w:tabs>
        <w:spacing w:before="0"/>
        <w:rPr>
          <w:rFonts w:cs="Arial"/>
        </w:rPr>
      </w:pPr>
      <w:r w:rsidRPr="00BB5E24">
        <w:rPr>
          <w:rFonts w:cs="Arial"/>
        </w:rPr>
        <w:t>Неважење било које одредбе овог Оквирног споразума неће имати утицаја на важење осталих одредби Оквирн</w:t>
      </w:r>
      <w:r w:rsidRPr="00BB5E24">
        <w:rPr>
          <w:rFonts w:cs="Arial"/>
          <w:lang w:val="sr-Cyrl-CS"/>
        </w:rPr>
        <w:t>ог</w:t>
      </w:r>
      <w:r w:rsidRPr="00BB5E24">
        <w:rPr>
          <w:rFonts w:cs="Arial"/>
        </w:rPr>
        <w:t xml:space="preserve"> споразума, уколико битно не утиче на реализацију овог Оквирн</w:t>
      </w:r>
      <w:r w:rsidRPr="00BB5E24">
        <w:rPr>
          <w:rFonts w:cs="Arial"/>
          <w:lang w:val="sr-Cyrl-CS"/>
        </w:rPr>
        <w:t>ог</w:t>
      </w:r>
      <w:r w:rsidRPr="00BB5E24">
        <w:rPr>
          <w:rFonts w:cs="Arial"/>
        </w:rPr>
        <w:t xml:space="preserve"> споразума.</w:t>
      </w:r>
    </w:p>
    <w:p w14:paraId="40094995" w14:textId="77777777" w:rsidR="005A05C8" w:rsidRPr="00BB5E24" w:rsidRDefault="005A05C8" w:rsidP="005A05C8">
      <w:pPr>
        <w:pStyle w:val="KDParagraf"/>
        <w:tabs>
          <w:tab w:val="clear" w:pos="567"/>
          <w:tab w:val="left" w:pos="0"/>
        </w:tabs>
        <w:spacing w:before="0"/>
        <w:rPr>
          <w:rFonts w:cs="Arial"/>
          <w:lang w:val="sr-Cyrl-RS"/>
        </w:rPr>
      </w:pPr>
    </w:p>
    <w:p w14:paraId="62D3731D"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37</w:t>
      </w:r>
      <w:r w:rsidRPr="00BB5E24">
        <w:rPr>
          <w:rFonts w:cs="Arial"/>
        </w:rPr>
        <w:t>.</w:t>
      </w:r>
    </w:p>
    <w:p w14:paraId="64F3FB78" w14:textId="77777777" w:rsidR="00160B80" w:rsidRPr="00BB5E24" w:rsidRDefault="00160B80" w:rsidP="005A05C8">
      <w:pPr>
        <w:pStyle w:val="KDParagraf"/>
        <w:tabs>
          <w:tab w:val="left" w:pos="0"/>
        </w:tabs>
        <w:spacing w:before="0"/>
        <w:rPr>
          <w:rFonts w:cs="Arial"/>
          <w:bCs/>
          <w:lang w:val="sr-Cyrl-CS"/>
        </w:rPr>
      </w:pPr>
      <w:r w:rsidRPr="00BB5E24">
        <w:rPr>
          <w:rFonts w:cs="Arial"/>
          <w:bCs/>
          <w:lang w:val="sr-Cyrl-CS"/>
        </w:rPr>
        <w:t xml:space="preserve">Пружалац услуге је дужан да у складу са одредбом члана 77. ЗЈН ("Службени гласник РС", бр. 124/2012, 14/2015 и 68/2015), без одлагања писмено обавести Управу за заједничке послове о било којој промени у вези са испуњеношћу услова из спроведеног поступка која наступи током важења оквирног споразума, односно током важења уговора и да је документује на прописани начин.   </w:t>
      </w:r>
    </w:p>
    <w:p w14:paraId="7F0325EC" w14:textId="77777777" w:rsidR="00160B80" w:rsidRPr="00BB5E24" w:rsidRDefault="00160B80" w:rsidP="005A05C8">
      <w:pPr>
        <w:pStyle w:val="KDParagraf"/>
        <w:tabs>
          <w:tab w:val="clear" w:pos="567"/>
          <w:tab w:val="left" w:pos="0"/>
        </w:tabs>
        <w:spacing w:before="0"/>
        <w:rPr>
          <w:rFonts w:cs="Arial"/>
          <w:b/>
          <w:lang w:val="sr-Cyrl-RS"/>
        </w:rPr>
      </w:pPr>
    </w:p>
    <w:p w14:paraId="36D2CE30"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3</w:t>
      </w:r>
      <w:r w:rsidRPr="00BB5E24">
        <w:rPr>
          <w:rFonts w:cs="Arial"/>
          <w:b/>
          <w:lang w:val="sr-Latn-RS"/>
        </w:rPr>
        <w:t>8</w:t>
      </w:r>
      <w:r w:rsidRPr="00BB5E24">
        <w:rPr>
          <w:rFonts w:cs="Arial"/>
        </w:rPr>
        <w:t>.</w:t>
      </w:r>
    </w:p>
    <w:p w14:paraId="503CE03A" w14:textId="4C65F89B" w:rsidR="00160B80" w:rsidRPr="00BB5E24" w:rsidRDefault="00160B80" w:rsidP="005A05C8">
      <w:pPr>
        <w:pStyle w:val="KDParagraf"/>
        <w:tabs>
          <w:tab w:val="clear" w:pos="567"/>
          <w:tab w:val="left" w:pos="0"/>
        </w:tabs>
        <w:spacing w:before="0"/>
        <w:rPr>
          <w:rFonts w:cs="Arial"/>
        </w:rPr>
      </w:pPr>
      <w:r w:rsidRPr="00BB5E24">
        <w:rPr>
          <w:rFonts w:cs="Arial"/>
        </w:rPr>
        <w:t>Све спорове који проистекну у реализацији овог оквирног споразума, стране у овом оквирном споразуму ће решавати с</w:t>
      </w:r>
      <w:r w:rsidR="00B958AD">
        <w:rPr>
          <w:rFonts w:cs="Arial"/>
        </w:rPr>
        <w:t>поразумно, у супротном уговара</w:t>
      </w:r>
      <w:r w:rsidR="00B958AD">
        <w:rPr>
          <w:rFonts w:cs="Arial"/>
          <w:color w:val="FF0000"/>
          <w:lang w:val="sr-Cyrl-RS"/>
        </w:rPr>
        <w:t xml:space="preserve"> се</w:t>
      </w:r>
      <w:r w:rsidRPr="00BB5E24">
        <w:rPr>
          <w:rFonts w:cs="Arial"/>
        </w:rPr>
        <w:t xml:space="preserve"> </w:t>
      </w:r>
      <w:r w:rsidRPr="00B958AD">
        <w:rPr>
          <w:rFonts w:cs="Arial"/>
          <w:color w:val="FF0000"/>
        </w:rPr>
        <w:t xml:space="preserve">надлежност </w:t>
      </w:r>
      <w:r w:rsidR="00B958AD" w:rsidRPr="00B958AD">
        <w:rPr>
          <w:rFonts w:cs="Arial"/>
          <w:color w:val="FF0000"/>
          <w:lang w:val="sr-Cyrl-RS"/>
        </w:rPr>
        <w:t>стварно надлежног</w:t>
      </w:r>
      <w:r w:rsidRPr="00B958AD">
        <w:rPr>
          <w:rFonts w:cs="Arial"/>
          <w:color w:val="FF0000"/>
        </w:rPr>
        <w:t xml:space="preserve"> суда у Београду</w:t>
      </w:r>
      <w:r w:rsidRPr="00BB5E24">
        <w:rPr>
          <w:rFonts w:cs="Arial"/>
        </w:rPr>
        <w:t xml:space="preserve">. </w:t>
      </w:r>
    </w:p>
    <w:p w14:paraId="4A72F446" w14:textId="77777777" w:rsidR="00160B80" w:rsidRPr="00BB5E24" w:rsidRDefault="00160B80" w:rsidP="005A05C8">
      <w:pPr>
        <w:pStyle w:val="KDParagraf"/>
        <w:tabs>
          <w:tab w:val="clear" w:pos="567"/>
          <w:tab w:val="left" w:pos="0"/>
        </w:tabs>
        <w:spacing w:before="0"/>
        <w:rPr>
          <w:rFonts w:cs="Arial"/>
        </w:rPr>
      </w:pPr>
    </w:p>
    <w:p w14:paraId="37120E27"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3</w:t>
      </w:r>
      <w:r w:rsidRPr="00BB5E24">
        <w:rPr>
          <w:rFonts w:cs="Arial"/>
          <w:b/>
          <w:lang w:val="sr-Latn-RS"/>
        </w:rPr>
        <w:t>9</w:t>
      </w:r>
      <w:r w:rsidRPr="00BB5E24">
        <w:rPr>
          <w:rFonts w:cs="Arial"/>
        </w:rPr>
        <w:t>.</w:t>
      </w:r>
    </w:p>
    <w:p w14:paraId="4AB5B726" w14:textId="77777777" w:rsidR="00160B80" w:rsidRPr="00BB5E24" w:rsidRDefault="00160B80" w:rsidP="005A05C8">
      <w:pPr>
        <w:pStyle w:val="KDParagraf"/>
        <w:tabs>
          <w:tab w:val="clear" w:pos="567"/>
          <w:tab w:val="left" w:pos="0"/>
        </w:tabs>
        <w:spacing w:before="0"/>
        <w:rPr>
          <w:rFonts w:cs="Arial"/>
        </w:rPr>
      </w:pPr>
      <w:r w:rsidRPr="00BB5E24">
        <w:rPr>
          <w:rFonts w:cs="Arial"/>
        </w:rPr>
        <w:t>На односе страна</w:t>
      </w:r>
      <w:r w:rsidRPr="00BB5E24">
        <w:rPr>
          <w:rFonts w:cs="Arial"/>
          <w:lang w:val="sr-Cyrl-RS"/>
        </w:rPr>
        <w:t xml:space="preserve"> у споразуму</w:t>
      </w:r>
      <w:r w:rsidRPr="00BB5E24">
        <w:rPr>
          <w:rFonts w:cs="Arial"/>
        </w:rPr>
        <w:t>,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w:t>
      </w:r>
      <w:r w:rsidRPr="00BB5E24">
        <w:rPr>
          <w:rFonts w:cs="Arial"/>
          <w:lang w:val="sr-Cyrl-CS"/>
        </w:rPr>
        <w:t>ог</w:t>
      </w:r>
      <w:r w:rsidRPr="00BB5E24">
        <w:rPr>
          <w:rFonts w:cs="Arial"/>
        </w:rPr>
        <w:t xml:space="preserve"> споразума.</w:t>
      </w:r>
    </w:p>
    <w:p w14:paraId="3840037F" w14:textId="77777777" w:rsidR="00160B80" w:rsidRPr="00BB5E24" w:rsidRDefault="00160B80" w:rsidP="005A05C8">
      <w:pPr>
        <w:pStyle w:val="KDParagraf"/>
        <w:tabs>
          <w:tab w:val="clear" w:pos="567"/>
          <w:tab w:val="left" w:pos="0"/>
        </w:tabs>
        <w:spacing w:before="0"/>
        <w:rPr>
          <w:rFonts w:cs="Arial"/>
        </w:rPr>
      </w:pPr>
    </w:p>
    <w:p w14:paraId="0AD2FF0C"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40</w:t>
      </w:r>
      <w:r w:rsidRPr="00BB5E24">
        <w:rPr>
          <w:rFonts w:cs="Arial"/>
        </w:rPr>
        <w:t>.</w:t>
      </w:r>
    </w:p>
    <w:p w14:paraId="5B8F3604" w14:textId="77777777" w:rsidR="00160B80" w:rsidRPr="00BB5E24" w:rsidRDefault="00160B80" w:rsidP="005A05C8">
      <w:pPr>
        <w:pStyle w:val="KDParagraf"/>
        <w:tabs>
          <w:tab w:val="clear" w:pos="567"/>
          <w:tab w:val="left" w:pos="0"/>
        </w:tabs>
        <w:spacing w:before="0"/>
        <w:rPr>
          <w:rFonts w:cs="Arial"/>
        </w:rPr>
      </w:pPr>
      <w:r w:rsidRPr="00BB5E24">
        <w:rPr>
          <w:rFonts w:cs="Arial"/>
        </w:rPr>
        <w:lastRenderedPageBreak/>
        <w:t>Саставни део овог Оквирног споразума чине:</w:t>
      </w:r>
    </w:p>
    <w:p w14:paraId="20181C4F" w14:textId="77777777" w:rsidR="00160B80" w:rsidRPr="00BB5E24" w:rsidRDefault="00160B80" w:rsidP="005A05C8">
      <w:pPr>
        <w:pStyle w:val="KDParagraf"/>
        <w:tabs>
          <w:tab w:val="clear" w:pos="567"/>
          <w:tab w:val="left" w:pos="0"/>
        </w:tabs>
        <w:spacing w:before="0"/>
        <w:rPr>
          <w:rFonts w:cs="Arial"/>
        </w:rPr>
      </w:pPr>
    </w:p>
    <w:p w14:paraId="5802C8E8" w14:textId="2F06CF4A" w:rsidR="00160B80" w:rsidRPr="00BB5E24" w:rsidRDefault="00160B80" w:rsidP="005A05C8">
      <w:pPr>
        <w:pStyle w:val="KDParagraf"/>
        <w:spacing w:before="0"/>
        <w:jc w:val="left"/>
        <w:rPr>
          <w:rFonts w:cs="Arial"/>
        </w:rPr>
      </w:pPr>
      <w:r w:rsidRPr="00BB5E24">
        <w:rPr>
          <w:rFonts w:cs="Arial"/>
        </w:rPr>
        <w:t xml:space="preserve">Прилог број 1        </w:t>
      </w:r>
      <w:r w:rsidR="005A05C8" w:rsidRPr="00BB5E24">
        <w:rPr>
          <w:rFonts w:cs="Arial"/>
          <w:lang w:val="sr-Cyrl-RS"/>
        </w:rPr>
        <w:t xml:space="preserve"> Конкурсна документација</w:t>
      </w:r>
      <w:r w:rsidRPr="00BB5E24">
        <w:rPr>
          <w:rFonts w:cs="Arial"/>
        </w:rPr>
        <w:t>;</w:t>
      </w:r>
    </w:p>
    <w:p w14:paraId="7DE24DAF" w14:textId="77777777" w:rsidR="00160B80" w:rsidRPr="00BB5E24" w:rsidRDefault="00160B80" w:rsidP="005A05C8">
      <w:pPr>
        <w:pStyle w:val="KDParagraf"/>
        <w:tabs>
          <w:tab w:val="clear" w:pos="567"/>
          <w:tab w:val="left" w:pos="0"/>
        </w:tabs>
        <w:spacing w:before="0"/>
        <w:jc w:val="left"/>
        <w:rPr>
          <w:rFonts w:cs="Arial"/>
        </w:rPr>
      </w:pPr>
      <w:r w:rsidRPr="00BB5E24">
        <w:rPr>
          <w:rFonts w:cs="Arial"/>
          <w:lang w:val="sr-Cyrl-CS"/>
        </w:rPr>
        <w:t xml:space="preserve">Прилог број </w:t>
      </w:r>
      <w:r w:rsidRPr="00BB5E24">
        <w:rPr>
          <w:rFonts w:cs="Arial"/>
          <w:lang w:val="sr-Cyrl-RS"/>
        </w:rPr>
        <w:t>2         Образац понуде</w:t>
      </w:r>
      <w:r w:rsidRPr="00BB5E24">
        <w:rPr>
          <w:rFonts w:cs="Arial"/>
        </w:rPr>
        <w:t>;</w:t>
      </w:r>
    </w:p>
    <w:p w14:paraId="6DCB37DF" w14:textId="77777777" w:rsidR="00160B80" w:rsidRPr="00BB5E24" w:rsidRDefault="00160B80" w:rsidP="005A05C8">
      <w:pPr>
        <w:pStyle w:val="KDParagraf"/>
        <w:tabs>
          <w:tab w:val="clear" w:pos="567"/>
          <w:tab w:val="left" w:pos="0"/>
        </w:tabs>
        <w:spacing w:before="0"/>
        <w:jc w:val="left"/>
        <w:rPr>
          <w:rFonts w:cs="Arial"/>
          <w:lang w:val="sr-Cyrl-RS"/>
        </w:rPr>
      </w:pPr>
      <w:r w:rsidRPr="00BB5E24">
        <w:rPr>
          <w:rFonts w:cs="Arial"/>
        </w:rPr>
        <w:t xml:space="preserve">Прилог број </w:t>
      </w:r>
      <w:r w:rsidRPr="00BB5E24">
        <w:rPr>
          <w:rFonts w:cs="Arial"/>
          <w:lang w:val="sr-Cyrl-RS"/>
        </w:rPr>
        <w:t>3</w:t>
      </w:r>
      <w:r w:rsidRPr="00BB5E24">
        <w:rPr>
          <w:rFonts w:cs="Arial"/>
        </w:rPr>
        <w:t xml:space="preserve">         </w:t>
      </w:r>
      <w:r w:rsidRPr="00BB5E24">
        <w:rPr>
          <w:rFonts w:cs="Arial"/>
          <w:lang w:val="sr-Cyrl-RS"/>
        </w:rPr>
        <w:t>Образац структуре цене;</w:t>
      </w:r>
    </w:p>
    <w:p w14:paraId="282B453F" w14:textId="77777777" w:rsidR="00160B80" w:rsidRPr="00BB5E24" w:rsidRDefault="00160B80" w:rsidP="005A05C8">
      <w:pPr>
        <w:pStyle w:val="KDParagraf"/>
        <w:tabs>
          <w:tab w:val="clear" w:pos="567"/>
          <w:tab w:val="left" w:pos="0"/>
        </w:tabs>
        <w:spacing w:before="0"/>
        <w:jc w:val="left"/>
        <w:rPr>
          <w:rFonts w:cs="Arial"/>
          <w:lang w:val="sr-Cyrl-RS"/>
        </w:rPr>
      </w:pPr>
      <w:r w:rsidRPr="00BB5E24">
        <w:rPr>
          <w:rFonts w:cs="Arial"/>
          <w:lang w:val="sr-Cyrl-RS"/>
        </w:rPr>
        <w:t>Прилог број 4         Техничка спецификација</w:t>
      </w:r>
    </w:p>
    <w:p w14:paraId="1F0C56A2" w14:textId="77777777" w:rsidR="00160B80" w:rsidRPr="00BB5E24" w:rsidRDefault="00160B80" w:rsidP="005A05C8">
      <w:pPr>
        <w:pStyle w:val="KDParagraf"/>
        <w:tabs>
          <w:tab w:val="clear" w:pos="567"/>
          <w:tab w:val="left" w:pos="0"/>
        </w:tabs>
        <w:spacing w:before="0"/>
        <w:jc w:val="left"/>
        <w:rPr>
          <w:rFonts w:cs="Arial"/>
        </w:rPr>
      </w:pPr>
      <w:r w:rsidRPr="00BB5E24">
        <w:rPr>
          <w:rFonts w:cs="Arial"/>
          <w:lang w:val="sr-Cyrl-RS"/>
        </w:rPr>
        <w:t>Прилог број 4         Уговор</w:t>
      </w:r>
      <w:r w:rsidRPr="00BB5E24">
        <w:rPr>
          <w:rFonts w:cs="Arial"/>
        </w:rPr>
        <w:t xml:space="preserve"> о чувању пословне тајне и поверљивих информација;</w:t>
      </w:r>
      <w:r w:rsidRPr="00BB5E24">
        <w:rPr>
          <w:rFonts w:cs="Arial"/>
          <w:lang w:val="sr-Cyrl-RS"/>
        </w:rPr>
        <w:t xml:space="preserve">      </w:t>
      </w:r>
      <w:r w:rsidRPr="00BB5E24">
        <w:rPr>
          <w:rFonts w:cs="Arial"/>
        </w:rPr>
        <w:t xml:space="preserve">Прилог број </w:t>
      </w:r>
      <w:r w:rsidRPr="00BB5E24">
        <w:rPr>
          <w:rFonts w:cs="Arial"/>
          <w:lang w:val="sr-Cyrl-RS"/>
        </w:rPr>
        <w:t xml:space="preserve">5         Прилог о </w:t>
      </w:r>
      <w:r w:rsidRPr="00BB5E24">
        <w:rPr>
          <w:rFonts w:cs="Arial"/>
        </w:rPr>
        <w:t>безбедност и здравље на раду;</w:t>
      </w:r>
    </w:p>
    <w:p w14:paraId="3764490A" w14:textId="77777777" w:rsidR="00160B80" w:rsidRPr="00BB5E24" w:rsidRDefault="00160B80" w:rsidP="005A05C8">
      <w:pPr>
        <w:pStyle w:val="KDParagraf"/>
        <w:tabs>
          <w:tab w:val="clear" w:pos="567"/>
        </w:tabs>
        <w:spacing w:before="0"/>
        <w:ind w:left="1980" w:hanging="1980"/>
        <w:jc w:val="left"/>
        <w:rPr>
          <w:rFonts w:cs="Arial"/>
          <w:lang w:val="sr-Cyrl-RS"/>
        </w:rPr>
      </w:pPr>
      <w:r w:rsidRPr="00BB5E24">
        <w:rPr>
          <w:rFonts w:cs="Arial"/>
          <w:lang w:val="sr-Cyrl-RS"/>
        </w:rPr>
        <w:t>Прилог број 7</w:t>
      </w:r>
      <w:r w:rsidRPr="00BB5E24">
        <w:rPr>
          <w:rFonts w:cs="Arial"/>
          <w:lang w:val="sr-Cyrl-RS"/>
        </w:rPr>
        <w:tab/>
        <w:t>Средство финансијког обезбеђења</w:t>
      </w:r>
    </w:p>
    <w:p w14:paraId="1D52C35A" w14:textId="004A5ABA" w:rsidR="00160B80" w:rsidRPr="00BB5E24" w:rsidRDefault="00160B80" w:rsidP="005A05C8">
      <w:pPr>
        <w:pStyle w:val="KDParagraf"/>
        <w:tabs>
          <w:tab w:val="clear" w:pos="567"/>
          <w:tab w:val="left" w:pos="0"/>
        </w:tabs>
        <w:spacing w:before="0"/>
        <w:jc w:val="left"/>
        <w:rPr>
          <w:rFonts w:cs="Arial"/>
          <w:lang w:val="sr-Cyrl-RS"/>
        </w:rPr>
      </w:pPr>
      <w:r w:rsidRPr="00BB5E24">
        <w:rPr>
          <w:rFonts w:cs="Arial"/>
        </w:rPr>
        <w:t xml:space="preserve">Прилог број </w:t>
      </w:r>
      <w:r w:rsidRPr="00BB5E24">
        <w:rPr>
          <w:rFonts w:cs="Arial"/>
          <w:lang w:val="sr-Cyrl-RS"/>
        </w:rPr>
        <w:t>8</w:t>
      </w:r>
      <w:r w:rsidRPr="00BB5E24">
        <w:rPr>
          <w:rFonts w:cs="Arial"/>
        </w:rPr>
        <w:t xml:space="preserve">        </w:t>
      </w:r>
      <w:r w:rsidRPr="00BB5E24">
        <w:rPr>
          <w:rFonts w:cs="Arial"/>
          <w:lang w:val="sr-Cyrl-RS"/>
        </w:rPr>
        <w:t xml:space="preserve"> </w:t>
      </w:r>
      <w:r w:rsidRPr="00BB5E24">
        <w:rPr>
          <w:rFonts w:cs="Arial"/>
        </w:rPr>
        <w:t>Споразум о заједничком извршењу услуге</w:t>
      </w:r>
      <w:r w:rsidRPr="00BB5E24">
        <w:rPr>
          <w:rFonts w:cs="Arial"/>
          <w:lang w:val="sr-Cyrl-RS"/>
        </w:rPr>
        <w:t xml:space="preserve"> (у случају заједничке понуде)</w:t>
      </w:r>
    </w:p>
    <w:p w14:paraId="3F873A55" w14:textId="77777777" w:rsidR="005A05C8" w:rsidRPr="00BB5E24" w:rsidRDefault="005A05C8" w:rsidP="005A05C8">
      <w:pPr>
        <w:pStyle w:val="KDParagraf"/>
        <w:tabs>
          <w:tab w:val="clear" w:pos="567"/>
          <w:tab w:val="left" w:pos="0"/>
        </w:tabs>
        <w:spacing w:before="0"/>
        <w:jc w:val="left"/>
        <w:rPr>
          <w:rFonts w:cs="Arial"/>
          <w:lang w:val="sr-Cyrl-RS"/>
        </w:rPr>
      </w:pPr>
    </w:p>
    <w:p w14:paraId="0B1D0873" w14:textId="77777777" w:rsidR="00160B80" w:rsidRPr="00BB5E24" w:rsidRDefault="00160B80" w:rsidP="005A05C8">
      <w:pPr>
        <w:pStyle w:val="KDParagraf"/>
        <w:tabs>
          <w:tab w:val="clear" w:pos="567"/>
          <w:tab w:val="left" w:pos="0"/>
        </w:tabs>
        <w:spacing w:before="0"/>
        <w:jc w:val="center"/>
        <w:rPr>
          <w:rFonts w:cs="Arial"/>
          <w:lang w:val="sr-Cyrl-RS"/>
        </w:rPr>
      </w:pPr>
      <w:r w:rsidRPr="00BB5E24">
        <w:rPr>
          <w:rFonts w:cs="Arial"/>
          <w:b/>
        </w:rPr>
        <w:t>Члан 41</w:t>
      </w:r>
      <w:r w:rsidRPr="00BB5E24">
        <w:rPr>
          <w:rFonts w:cs="Arial"/>
        </w:rPr>
        <w:t>.</w:t>
      </w:r>
    </w:p>
    <w:p w14:paraId="73D9D274"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rPr>
        <w:t>Овај Оквирни споразум се закључује у 6 (словима: шест) примерака од којих свака страна</w:t>
      </w:r>
      <w:r w:rsidRPr="00BB5E24">
        <w:rPr>
          <w:rFonts w:cs="Arial"/>
          <w:lang w:val="sr-Cyrl-RS"/>
        </w:rPr>
        <w:t xml:space="preserve"> у споразуму</w:t>
      </w:r>
      <w:r w:rsidRPr="00BB5E24">
        <w:rPr>
          <w:rFonts w:cs="Arial"/>
        </w:rPr>
        <w:t xml:space="preserve"> задржава по 3 (словима: три) идентична примерка Оквирн</w:t>
      </w:r>
      <w:r w:rsidRPr="00BB5E24">
        <w:rPr>
          <w:rFonts w:cs="Arial"/>
          <w:lang w:val="sr-Cyrl-CS"/>
        </w:rPr>
        <w:t>ог</w:t>
      </w:r>
      <w:r w:rsidRPr="00BB5E24">
        <w:rPr>
          <w:rFonts w:cs="Arial"/>
        </w:rPr>
        <w:t xml:space="preserve"> споразума.</w:t>
      </w:r>
    </w:p>
    <w:p w14:paraId="066BB291" w14:textId="77777777" w:rsidR="00160B80" w:rsidRPr="00BB5E24" w:rsidRDefault="00160B80" w:rsidP="005A05C8">
      <w:pPr>
        <w:pStyle w:val="KDParagraf"/>
        <w:tabs>
          <w:tab w:val="clear" w:pos="567"/>
          <w:tab w:val="left" w:pos="0"/>
        </w:tabs>
        <w:spacing w:before="0"/>
        <w:rPr>
          <w:rFonts w:cs="Arial"/>
          <w:lang w:val="sr-Cyrl-RS"/>
        </w:rPr>
      </w:pPr>
    </w:p>
    <w:p w14:paraId="6CAE130E" w14:textId="77777777" w:rsidR="00160B80" w:rsidRPr="00BB5E24" w:rsidRDefault="00160B80" w:rsidP="005A05C8">
      <w:pPr>
        <w:pStyle w:val="KDParagraf"/>
        <w:tabs>
          <w:tab w:val="clear" w:pos="567"/>
          <w:tab w:val="left" w:pos="0"/>
          <w:tab w:val="left" w:pos="6360"/>
        </w:tabs>
        <w:spacing w:before="0"/>
        <w:rPr>
          <w:rFonts w:cs="Arial"/>
          <w:lang w:val="sr-Cyrl-RS"/>
        </w:rPr>
      </w:pPr>
      <w:r w:rsidRPr="00BB5E24">
        <w:rPr>
          <w:rFonts w:cs="Arial"/>
          <w:lang w:val="sr-Cyrl-RS"/>
        </w:rPr>
        <w:t xml:space="preserve">                КОРИСНИК УСЛУГЕ </w:t>
      </w:r>
    </w:p>
    <w:p w14:paraId="6D1DEAA2" w14:textId="77777777" w:rsidR="00160B80" w:rsidRPr="00BB5E24" w:rsidRDefault="00160B80" w:rsidP="005A05C8">
      <w:pPr>
        <w:pStyle w:val="KDParagraf"/>
        <w:tabs>
          <w:tab w:val="clear" w:pos="567"/>
          <w:tab w:val="left" w:pos="0"/>
          <w:tab w:val="left" w:pos="6360"/>
        </w:tabs>
        <w:spacing w:before="0"/>
        <w:rPr>
          <w:rFonts w:cs="Arial"/>
          <w:lang w:val="sr-Cyrl-RS"/>
        </w:rPr>
      </w:pPr>
      <w:r w:rsidRPr="00BB5E24">
        <w:rPr>
          <w:rFonts w:cs="Arial"/>
          <w:lang w:val="sr-Cyrl-RS"/>
        </w:rPr>
        <w:t xml:space="preserve">                   Јавно предузеће </w:t>
      </w:r>
    </w:p>
    <w:p w14:paraId="2FBF2E15" w14:textId="77777777" w:rsidR="00160B80" w:rsidRPr="00BB5E24" w:rsidRDefault="00160B80" w:rsidP="005A05C8">
      <w:pPr>
        <w:pStyle w:val="KDParagraf"/>
        <w:tabs>
          <w:tab w:val="clear" w:pos="567"/>
          <w:tab w:val="left" w:pos="0"/>
          <w:tab w:val="left" w:pos="6360"/>
        </w:tabs>
        <w:spacing w:before="0"/>
        <w:rPr>
          <w:rFonts w:cs="Arial"/>
          <w:lang w:val="sr-Cyrl-RS"/>
        </w:rPr>
      </w:pPr>
      <w:r w:rsidRPr="00BB5E24">
        <w:rPr>
          <w:rFonts w:cs="Arial"/>
          <w:lang w:val="sr-Cyrl-RS"/>
        </w:rPr>
        <w:t xml:space="preserve">    „Електропривреда Србије“ Београд                                  ПРУЖАЛАЦ  УСЛУГЕ</w:t>
      </w:r>
    </w:p>
    <w:p w14:paraId="54579E64" w14:textId="77777777" w:rsidR="00160B80" w:rsidRPr="00BB5E24" w:rsidRDefault="00160B80" w:rsidP="005A05C8">
      <w:pPr>
        <w:pStyle w:val="KDParagraf"/>
        <w:tabs>
          <w:tab w:val="clear" w:pos="567"/>
          <w:tab w:val="left" w:pos="0"/>
        </w:tabs>
        <w:spacing w:before="0"/>
        <w:rPr>
          <w:rFonts w:cs="Arial"/>
          <w:lang w:val="sr-Cyrl-RS"/>
        </w:rPr>
      </w:pPr>
      <w:r w:rsidRPr="00BB5E24">
        <w:rPr>
          <w:rFonts w:cs="Arial"/>
          <w:lang w:val="sr-Cyrl-RS"/>
        </w:rPr>
        <w:t xml:space="preserve">                                                                              </w:t>
      </w:r>
      <w:r w:rsidRPr="00BB5E24">
        <w:rPr>
          <w:rFonts w:cs="Arial"/>
        </w:rPr>
        <w:t xml:space="preserve">  </w:t>
      </w:r>
      <w:r w:rsidRPr="00BB5E24">
        <w:rPr>
          <w:rFonts w:cs="Arial"/>
          <w:lang w:val="sr-Cyrl-RS"/>
        </w:rPr>
        <w:t xml:space="preserve">                               </w:t>
      </w:r>
    </w:p>
    <w:p w14:paraId="40643619" w14:textId="74A549BA" w:rsidR="00160B80" w:rsidRPr="00BB5E24" w:rsidRDefault="005A05C8" w:rsidP="005A05C8">
      <w:pPr>
        <w:spacing w:before="0"/>
        <w:rPr>
          <w:rFonts w:cs="Arial"/>
          <w:lang w:val="sr-Cyrl-RS"/>
        </w:rPr>
      </w:pPr>
      <w:r w:rsidRPr="00BB5E24">
        <w:rPr>
          <w:rFonts w:cs="Arial"/>
          <w:lang w:val="sr-Cyrl-RS"/>
        </w:rPr>
        <w:t xml:space="preserve">          </w:t>
      </w:r>
      <w:r w:rsidR="00160B80" w:rsidRPr="00BB5E24">
        <w:rPr>
          <w:rFonts w:cs="Arial"/>
          <w:lang w:val="sr-Cyrl-RS"/>
        </w:rPr>
        <w:t xml:space="preserve"> </w:t>
      </w:r>
      <w:r w:rsidR="00160B80" w:rsidRPr="00BB5E24">
        <w:rPr>
          <w:rFonts w:cs="Arial"/>
        </w:rPr>
        <w:t>__________</w:t>
      </w:r>
      <w:r w:rsidRPr="00BB5E24">
        <w:rPr>
          <w:rFonts w:cs="Arial"/>
        </w:rPr>
        <w:t>___</w:t>
      </w:r>
      <w:r w:rsidR="00160B80" w:rsidRPr="00BB5E24">
        <w:rPr>
          <w:rFonts w:cs="Arial"/>
        </w:rPr>
        <w:t>__________</w:t>
      </w:r>
      <w:r w:rsidR="00160B80" w:rsidRPr="00BB5E24">
        <w:rPr>
          <w:rFonts w:cs="Arial"/>
          <w:lang w:val="sr-Cyrl-RS"/>
        </w:rPr>
        <w:t>М.</w:t>
      </w:r>
      <w:r w:rsidR="00160B80" w:rsidRPr="00BB5E24">
        <w:rPr>
          <w:rFonts w:cs="Arial"/>
        </w:rPr>
        <w:t>П</w:t>
      </w:r>
      <w:r w:rsidR="00160B80" w:rsidRPr="00BB5E24">
        <w:rPr>
          <w:rFonts w:cs="Arial"/>
          <w:lang w:val="sr-Cyrl-RS"/>
        </w:rPr>
        <w:t xml:space="preserve">                         </w:t>
      </w:r>
      <w:r w:rsidR="00160B80" w:rsidRPr="00BB5E24">
        <w:rPr>
          <w:rFonts w:cs="Arial"/>
        </w:rPr>
        <w:t>М</w:t>
      </w:r>
      <w:r w:rsidR="00160B80" w:rsidRPr="00BB5E24">
        <w:rPr>
          <w:rFonts w:cs="Arial"/>
          <w:lang w:val="sr-Cyrl-RS"/>
        </w:rPr>
        <w:t>.П.________________</w:t>
      </w:r>
      <w:r w:rsidRPr="00BB5E24">
        <w:rPr>
          <w:rFonts w:cs="Arial"/>
          <w:lang w:val="sr-Latn-RS"/>
        </w:rPr>
        <w:t>___</w:t>
      </w:r>
      <w:r w:rsidR="00160B80" w:rsidRPr="00BB5E24">
        <w:rPr>
          <w:rFonts w:cs="Arial"/>
          <w:lang w:val="sr-Cyrl-RS"/>
        </w:rPr>
        <w:t xml:space="preserve">____                                                                                                                                                 </w:t>
      </w:r>
    </w:p>
    <w:p w14:paraId="5F7C39C4" w14:textId="77777777" w:rsidR="00160B80" w:rsidRPr="00BB5E24" w:rsidRDefault="00160B80" w:rsidP="005A05C8">
      <w:pPr>
        <w:spacing w:before="0"/>
        <w:rPr>
          <w:rFonts w:cs="Arial"/>
          <w:lang w:val="sr-Cyrl-RS"/>
        </w:rPr>
      </w:pPr>
      <w:r w:rsidRPr="00BB5E24">
        <w:rPr>
          <w:rFonts w:cs="Arial"/>
          <w:lang w:val="sr-Cyrl-RS"/>
        </w:rPr>
        <w:tab/>
        <w:t xml:space="preserve">        Милорад Грчић </w:t>
      </w:r>
    </w:p>
    <w:p w14:paraId="3BC1087E" w14:textId="3E4C0790" w:rsidR="00160B80" w:rsidRDefault="00160B80" w:rsidP="005A05C8">
      <w:pPr>
        <w:spacing w:before="0"/>
        <w:rPr>
          <w:rFonts w:cs="Arial"/>
          <w:lang w:val="sr-Cyrl-RS"/>
        </w:rPr>
      </w:pPr>
      <w:r w:rsidRPr="00BB5E24">
        <w:rPr>
          <w:rFonts w:cs="Arial"/>
          <w:lang w:val="sr-Cyrl-RS"/>
        </w:rPr>
        <w:t xml:space="preserve">                     в.д. </w:t>
      </w:r>
      <w:r w:rsidRPr="00BB5E24">
        <w:rPr>
          <w:rFonts w:cs="Arial"/>
        </w:rPr>
        <w:t>директора</w:t>
      </w:r>
      <w:r w:rsidRPr="00BB5E24">
        <w:rPr>
          <w:rFonts w:cs="Arial"/>
          <w:lang w:val="sr-Cyrl-RS"/>
        </w:rPr>
        <w:t xml:space="preserve">                                                  </w:t>
      </w:r>
      <w:r w:rsidR="005A05C8" w:rsidRPr="00BB5E24">
        <w:rPr>
          <w:rFonts w:cs="Arial"/>
          <w:lang w:val="sr-Latn-RS"/>
        </w:rPr>
        <w:t xml:space="preserve"> </w:t>
      </w:r>
      <w:r w:rsidRPr="00BB5E24">
        <w:rPr>
          <w:rFonts w:cs="Arial"/>
        </w:rPr>
        <w:t>Име и презиме, функција</w:t>
      </w:r>
    </w:p>
    <w:p w14:paraId="312AE113" w14:textId="77777777" w:rsidR="00B958AD" w:rsidRDefault="00B958AD" w:rsidP="005A05C8">
      <w:pPr>
        <w:spacing w:before="0"/>
        <w:rPr>
          <w:rFonts w:cs="Arial"/>
          <w:lang w:val="sr-Cyrl-RS"/>
        </w:rPr>
      </w:pPr>
    </w:p>
    <w:p w14:paraId="1E4C9642" w14:textId="77777777" w:rsidR="00B958AD" w:rsidRDefault="00B958AD" w:rsidP="005A05C8">
      <w:pPr>
        <w:spacing w:before="0"/>
        <w:rPr>
          <w:rFonts w:cs="Arial"/>
          <w:lang w:val="sr-Cyrl-RS"/>
        </w:rPr>
      </w:pPr>
    </w:p>
    <w:p w14:paraId="7B2D276F" w14:textId="77777777" w:rsidR="00B958AD" w:rsidRDefault="00B958AD" w:rsidP="005A05C8">
      <w:pPr>
        <w:spacing w:before="0"/>
        <w:rPr>
          <w:rFonts w:cs="Arial"/>
          <w:lang w:val="sr-Cyrl-RS"/>
        </w:rPr>
      </w:pPr>
    </w:p>
    <w:p w14:paraId="0E4EB5C7" w14:textId="77777777" w:rsidR="00B958AD" w:rsidRDefault="00B958AD" w:rsidP="005A05C8">
      <w:pPr>
        <w:spacing w:before="0"/>
        <w:rPr>
          <w:rFonts w:cs="Arial"/>
          <w:lang w:val="sr-Cyrl-RS"/>
        </w:rPr>
      </w:pPr>
    </w:p>
    <w:p w14:paraId="2CFE3746" w14:textId="7CAA8518" w:rsidR="00B958AD" w:rsidRPr="00B958AD" w:rsidRDefault="00B958AD" w:rsidP="00B958AD">
      <w:pPr>
        <w:pStyle w:val="KDPodnaslov1"/>
        <w:spacing w:before="0"/>
        <w:ind w:left="360"/>
        <w:rPr>
          <w:rFonts w:cs="Arial"/>
          <w:color w:val="FF0000"/>
        </w:rPr>
      </w:pPr>
      <w:r w:rsidRPr="00B958AD">
        <w:rPr>
          <w:rFonts w:eastAsia="Arial Unicode MS" w:cs="Arial"/>
          <w:color w:val="FF0000"/>
          <w:lang w:val="sr-Cyrl-RS"/>
        </w:rPr>
        <w:t>8</w:t>
      </w:r>
      <w:r>
        <w:rPr>
          <w:rFonts w:eastAsia="Arial Unicode MS" w:cs="Arial"/>
          <w:color w:val="FF0000"/>
          <w:lang w:val="sr-Cyrl-RS"/>
        </w:rPr>
        <w:t>а</w:t>
      </w:r>
      <w:r w:rsidRPr="00B958AD">
        <w:rPr>
          <w:rFonts w:eastAsia="Arial Unicode MS" w:cs="Arial"/>
          <w:color w:val="FF0000"/>
        </w:rPr>
        <w:t xml:space="preserve">. </w:t>
      </w:r>
      <w:r w:rsidRPr="00B958AD">
        <w:rPr>
          <w:rFonts w:cs="Arial"/>
          <w:color w:val="FF0000"/>
        </w:rPr>
        <w:t xml:space="preserve">МОДЕЛ </w:t>
      </w:r>
      <w:r>
        <w:rPr>
          <w:rFonts w:cs="Arial"/>
          <w:color w:val="FF0000"/>
          <w:lang w:val="sr-Cyrl-RS"/>
        </w:rPr>
        <w:t>УГОВОРА</w:t>
      </w:r>
    </w:p>
    <w:p w14:paraId="2F9B3AE4" w14:textId="77777777" w:rsidR="00B958AD" w:rsidRPr="00B958AD" w:rsidRDefault="00B958AD" w:rsidP="00B958AD">
      <w:pPr>
        <w:spacing w:before="0"/>
        <w:rPr>
          <w:rFonts w:cs="Arial"/>
          <w:color w:val="FF0000"/>
        </w:rPr>
      </w:pPr>
    </w:p>
    <w:p w14:paraId="712F1B16" w14:textId="65C9EC46" w:rsidR="00B958AD" w:rsidRPr="00B958AD" w:rsidRDefault="00B958AD" w:rsidP="00B958AD">
      <w:pPr>
        <w:pStyle w:val="KDParagraf"/>
        <w:tabs>
          <w:tab w:val="clear" w:pos="567"/>
          <w:tab w:val="left" w:pos="0"/>
        </w:tabs>
        <w:spacing w:before="0"/>
        <w:rPr>
          <w:rFonts w:cs="Arial"/>
          <w:b/>
          <w:color w:val="FF0000"/>
        </w:rPr>
      </w:pPr>
      <w:r w:rsidRPr="00B958AD">
        <w:rPr>
          <w:rFonts w:cs="Arial"/>
          <w:b/>
          <w:color w:val="FF0000"/>
          <w:lang w:val="sr-Cyrl-RS"/>
        </w:rPr>
        <w:t xml:space="preserve">СТРАНЕ У </w:t>
      </w:r>
      <w:r>
        <w:rPr>
          <w:rFonts w:cs="Arial"/>
          <w:b/>
          <w:color w:val="FF0000"/>
          <w:lang w:val="sr-Cyrl-RS"/>
        </w:rPr>
        <w:t>УГОВОРУ</w:t>
      </w:r>
      <w:r w:rsidRPr="00B958AD">
        <w:rPr>
          <w:rFonts w:cs="Arial"/>
          <w:b/>
          <w:color w:val="FF0000"/>
          <w:lang w:val="sr-Cyrl-RS"/>
        </w:rPr>
        <w:t>:</w:t>
      </w:r>
    </w:p>
    <w:p w14:paraId="372F082A" w14:textId="77777777" w:rsidR="00B958AD" w:rsidRPr="00B958AD" w:rsidRDefault="00B958AD" w:rsidP="00B958AD">
      <w:pPr>
        <w:pStyle w:val="KDParagraf"/>
        <w:tabs>
          <w:tab w:val="clear" w:pos="567"/>
          <w:tab w:val="left" w:pos="0"/>
        </w:tabs>
        <w:spacing w:before="0"/>
        <w:rPr>
          <w:rFonts w:cs="Arial"/>
          <w:color w:val="FF0000"/>
        </w:rPr>
      </w:pPr>
    </w:p>
    <w:p w14:paraId="2258FFC3" w14:textId="77777777" w:rsidR="00B958AD" w:rsidRPr="00B958AD" w:rsidRDefault="00B958AD" w:rsidP="00380876">
      <w:pPr>
        <w:pStyle w:val="KDParagraf"/>
        <w:numPr>
          <w:ilvl w:val="0"/>
          <w:numId w:val="35"/>
        </w:numPr>
        <w:tabs>
          <w:tab w:val="clear" w:pos="567"/>
          <w:tab w:val="left" w:pos="0"/>
        </w:tabs>
        <w:spacing w:before="0"/>
        <w:ind w:hanging="720"/>
        <w:rPr>
          <w:rFonts w:cs="Arial"/>
          <w:color w:val="FF0000"/>
        </w:rPr>
      </w:pPr>
      <w:r w:rsidRPr="00B958AD">
        <w:rPr>
          <w:rFonts w:cs="Arial"/>
          <w:color w:val="FF0000"/>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B958AD">
        <w:rPr>
          <w:rFonts w:cs="Arial"/>
          <w:color w:val="FF0000"/>
          <w:lang w:val="sr-Cyrl-RS"/>
        </w:rPr>
        <w:t>, Милорад Грчић</w:t>
      </w:r>
      <w:r w:rsidRPr="00B958AD">
        <w:rPr>
          <w:rFonts w:cs="Arial"/>
          <w:color w:val="FF0000"/>
        </w:rPr>
        <w:t xml:space="preserve">, </w:t>
      </w:r>
      <w:r w:rsidRPr="00B958AD">
        <w:rPr>
          <w:rFonts w:cs="Arial"/>
          <w:color w:val="FF0000"/>
          <w:lang w:val="sr-Cyrl-RS"/>
        </w:rPr>
        <w:t>в.д. директора</w:t>
      </w:r>
      <w:r w:rsidRPr="00B958AD">
        <w:rPr>
          <w:rFonts w:cs="Arial"/>
          <w:color w:val="FF0000"/>
        </w:rPr>
        <w:t xml:space="preserve"> (у даљем тексту: Корисник услуге)</w:t>
      </w:r>
    </w:p>
    <w:p w14:paraId="4B58A0C6" w14:textId="77777777" w:rsidR="00B958AD" w:rsidRPr="00B958AD" w:rsidRDefault="00B958AD" w:rsidP="00B958AD">
      <w:pPr>
        <w:pStyle w:val="KDParagraf"/>
        <w:tabs>
          <w:tab w:val="clear" w:pos="567"/>
          <w:tab w:val="left" w:pos="0"/>
        </w:tabs>
        <w:spacing w:before="0"/>
        <w:jc w:val="left"/>
        <w:rPr>
          <w:rFonts w:cs="Arial"/>
          <w:color w:val="FF0000"/>
        </w:rPr>
      </w:pPr>
    </w:p>
    <w:p w14:paraId="221CA9F8" w14:textId="77777777" w:rsidR="00B958AD" w:rsidRPr="00B958AD" w:rsidRDefault="00B958AD" w:rsidP="00B958AD">
      <w:pPr>
        <w:pStyle w:val="KDParagraf"/>
        <w:tabs>
          <w:tab w:val="clear" w:pos="567"/>
          <w:tab w:val="left" w:pos="0"/>
        </w:tabs>
        <w:spacing w:before="0"/>
        <w:jc w:val="left"/>
        <w:rPr>
          <w:rFonts w:cs="Arial"/>
          <w:color w:val="FF0000"/>
        </w:rPr>
      </w:pPr>
      <w:r w:rsidRPr="00B958AD">
        <w:rPr>
          <w:rFonts w:cs="Arial"/>
          <w:color w:val="FF0000"/>
        </w:rPr>
        <w:t>и</w:t>
      </w:r>
    </w:p>
    <w:p w14:paraId="40B140FF" w14:textId="77777777" w:rsidR="00B958AD" w:rsidRPr="00B958AD" w:rsidRDefault="00B958AD" w:rsidP="00B958AD">
      <w:pPr>
        <w:pStyle w:val="KDParagraf"/>
        <w:tabs>
          <w:tab w:val="clear" w:pos="567"/>
          <w:tab w:val="left" w:pos="0"/>
        </w:tabs>
        <w:spacing w:before="0"/>
        <w:jc w:val="left"/>
        <w:rPr>
          <w:rFonts w:cs="Arial"/>
          <w:color w:val="FF0000"/>
        </w:rPr>
      </w:pPr>
    </w:p>
    <w:p w14:paraId="6B174F6D" w14:textId="77777777" w:rsidR="00B958AD" w:rsidRPr="00B958AD" w:rsidRDefault="00B958AD" w:rsidP="00B958AD">
      <w:pPr>
        <w:spacing w:before="0"/>
        <w:ind w:left="720" w:hanging="720"/>
        <w:rPr>
          <w:rFonts w:cs="Arial"/>
          <w:color w:val="FF0000"/>
          <w:lang w:val="sr-Cyrl-RS"/>
        </w:rPr>
      </w:pPr>
      <w:r w:rsidRPr="00B958AD">
        <w:rPr>
          <w:rFonts w:cs="Arial"/>
          <w:color w:val="FF0000"/>
          <w:lang w:val="sr-Cyrl-RS"/>
        </w:rPr>
        <w:t>2.</w:t>
      </w:r>
      <w:r w:rsidRPr="00B958AD">
        <w:rPr>
          <w:rFonts w:cs="Arial"/>
          <w:color w:val="FF0000"/>
          <w:lang w:val="sr-Cyrl-RS"/>
        </w:rPr>
        <w:tab/>
      </w:r>
      <w:r w:rsidRPr="00B958AD">
        <w:rPr>
          <w:rFonts w:cs="Arial"/>
          <w:color w:val="FF0000"/>
          <w:lang w:val="sr-Latn-RS"/>
        </w:rPr>
        <w:t>__________</w:t>
      </w:r>
      <w:r w:rsidRPr="00B958AD">
        <w:rPr>
          <w:rFonts w:cs="Arial"/>
          <w:color w:val="FF0000"/>
          <w:lang w:val="sr-Cyrl-RS"/>
        </w:rPr>
        <w:t>__ (назив Пружаоца услуге) из _ (седиште), ул. __</w:t>
      </w:r>
      <w:r w:rsidRPr="00B958AD">
        <w:rPr>
          <w:rFonts w:cs="Arial"/>
          <w:color w:val="FF0000"/>
          <w:lang w:val="sr-Latn-RS"/>
        </w:rPr>
        <w:t>____</w:t>
      </w:r>
      <w:r w:rsidRPr="00B958AD">
        <w:rPr>
          <w:rFonts w:cs="Arial"/>
          <w:color w:val="FF0000"/>
          <w:lang w:val="sr-Cyrl-RS"/>
        </w:rPr>
        <w:t>__(назив улице), бр._</w:t>
      </w:r>
      <w:r w:rsidRPr="00B958AD">
        <w:rPr>
          <w:rFonts w:cs="Arial"/>
          <w:color w:val="FF0000"/>
          <w:lang w:val="sr-Latn-RS"/>
        </w:rPr>
        <w:t>_______________</w:t>
      </w:r>
      <w:r w:rsidRPr="00B958AD">
        <w:rPr>
          <w:rFonts w:cs="Arial"/>
          <w:color w:val="FF0000"/>
          <w:lang w:val="sr-Cyrl-RS"/>
        </w:rPr>
        <w:t xml:space="preserve">_, матични број: </w:t>
      </w:r>
      <w:r w:rsidRPr="00B958AD">
        <w:rPr>
          <w:rFonts w:cs="Arial"/>
          <w:color w:val="FF0000"/>
          <w:lang w:val="sr-Latn-RS"/>
        </w:rPr>
        <w:t>________</w:t>
      </w:r>
      <w:r w:rsidRPr="00B958AD">
        <w:rPr>
          <w:rFonts w:cs="Arial"/>
          <w:color w:val="FF0000"/>
          <w:lang w:val="sr-Cyrl-RS"/>
        </w:rPr>
        <w:t>_ПИБ: _</w:t>
      </w:r>
      <w:r w:rsidRPr="00B958AD">
        <w:rPr>
          <w:rFonts w:cs="Arial"/>
          <w:color w:val="FF0000"/>
          <w:lang w:val="sr-Latn-RS"/>
        </w:rPr>
        <w:t>________</w:t>
      </w:r>
      <w:r w:rsidRPr="00B958AD">
        <w:rPr>
          <w:rFonts w:cs="Arial"/>
          <w:color w:val="FF0000"/>
          <w:lang w:val="sr-Cyrl-RS"/>
        </w:rPr>
        <w:t>__, текући рачун_</w:t>
      </w:r>
      <w:r w:rsidRPr="00B958AD">
        <w:rPr>
          <w:rFonts w:cs="Arial"/>
          <w:color w:val="FF0000"/>
          <w:lang w:val="sr-Latn-RS"/>
        </w:rPr>
        <w:t>__________</w:t>
      </w:r>
      <w:r w:rsidRPr="00B958AD">
        <w:rPr>
          <w:rFonts w:cs="Arial"/>
          <w:color w:val="FF0000"/>
          <w:lang w:val="sr-Cyrl-RS"/>
        </w:rPr>
        <w:t>_ (број текућег рачуна), Банка</w:t>
      </w:r>
      <w:r w:rsidRPr="00B958AD">
        <w:rPr>
          <w:rFonts w:cs="Arial"/>
          <w:color w:val="FF0000"/>
          <w:lang w:val="sr-Latn-RS"/>
        </w:rPr>
        <w:t>________</w:t>
      </w:r>
      <w:r w:rsidRPr="00B958AD">
        <w:rPr>
          <w:rFonts w:cs="Arial"/>
          <w:color w:val="FF0000"/>
          <w:lang w:val="sr-Cyrl-RS"/>
        </w:rPr>
        <w:t>_(назив банке), кога заступа ___</w:t>
      </w:r>
      <w:r w:rsidRPr="00B958AD">
        <w:rPr>
          <w:rFonts w:cs="Arial"/>
          <w:color w:val="FF0000"/>
          <w:lang w:val="sr-Latn-RS"/>
        </w:rPr>
        <w:t>____________</w:t>
      </w:r>
      <w:r w:rsidRPr="00B958AD">
        <w:rPr>
          <w:rFonts w:cs="Arial"/>
          <w:color w:val="FF0000"/>
          <w:lang w:val="sr-Cyrl-RS"/>
        </w:rPr>
        <w:t xml:space="preserve"> (својство), __</w:t>
      </w:r>
      <w:r w:rsidRPr="00B958AD">
        <w:rPr>
          <w:rFonts w:cs="Arial"/>
          <w:color w:val="FF0000"/>
          <w:lang w:val="sr-Latn-RS"/>
        </w:rPr>
        <w:t>_______________</w:t>
      </w:r>
      <w:r w:rsidRPr="00B958AD">
        <w:rPr>
          <w:rFonts w:cs="Arial"/>
          <w:color w:val="FF0000"/>
          <w:lang w:val="sr-Cyrl-RS"/>
        </w:rPr>
        <w:t xml:space="preserve"> (име и презиме), __</w:t>
      </w:r>
      <w:r w:rsidRPr="00B958AD">
        <w:rPr>
          <w:rFonts w:cs="Arial"/>
          <w:color w:val="FF0000"/>
          <w:lang w:val="sr-Latn-RS"/>
        </w:rPr>
        <w:t>______________</w:t>
      </w:r>
      <w:r w:rsidRPr="00B958AD">
        <w:rPr>
          <w:rFonts w:cs="Arial"/>
          <w:color w:val="FF0000"/>
          <w:lang w:val="sr-Cyrl-RS"/>
        </w:rPr>
        <w:t xml:space="preserve"> (функција), (у даљем тексту: Пружалац услуге)</w:t>
      </w:r>
    </w:p>
    <w:p w14:paraId="784EEBCD" w14:textId="77777777" w:rsidR="00B958AD" w:rsidRPr="00B958AD" w:rsidRDefault="00B958AD" w:rsidP="00B958AD">
      <w:pPr>
        <w:spacing w:before="0"/>
        <w:rPr>
          <w:rFonts w:cs="Arial"/>
          <w:color w:val="FF0000"/>
          <w:lang w:val="sr-Cyrl-RS"/>
        </w:rPr>
      </w:pPr>
      <w:r w:rsidRPr="00B958AD">
        <w:rPr>
          <w:rFonts w:cs="Arial"/>
          <w:color w:val="FF0000"/>
          <w:lang w:val="sr-Cyrl-RS"/>
        </w:rPr>
        <w:t xml:space="preserve">      </w:t>
      </w:r>
    </w:p>
    <w:p w14:paraId="06B90433" w14:textId="77777777" w:rsidR="00B958AD" w:rsidRPr="00B958AD" w:rsidRDefault="00B958AD" w:rsidP="00B958AD">
      <w:pPr>
        <w:spacing w:before="0"/>
        <w:rPr>
          <w:rFonts w:eastAsia="Calibri" w:cs="Arial"/>
          <w:color w:val="FF0000"/>
        </w:rPr>
      </w:pPr>
      <w:r w:rsidRPr="00B958AD">
        <w:rPr>
          <w:rFonts w:cs="Arial"/>
          <w:color w:val="FF0000"/>
          <w:lang w:val="sr-Cyrl-RS"/>
        </w:rPr>
        <w:t xml:space="preserve"> 2</w:t>
      </w:r>
      <w:r w:rsidRPr="00B958AD">
        <w:rPr>
          <w:rFonts w:cs="Arial"/>
          <w:color w:val="FF0000"/>
          <w:lang w:val="sr-Latn-RS"/>
        </w:rPr>
        <w:t>e</w:t>
      </w:r>
      <w:r w:rsidRPr="00B958AD">
        <w:rPr>
          <w:rFonts w:cs="Arial"/>
          <w:color w:val="FF0000"/>
          <w:lang w:val="sr-Cyrl-RS"/>
        </w:rPr>
        <w:t xml:space="preserve">) </w:t>
      </w:r>
      <w:r w:rsidRPr="00B958AD">
        <w:rPr>
          <w:rFonts w:eastAsia="Calibri" w:cs="Arial"/>
          <w:color w:val="FF0000"/>
        </w:rPr>
        <w:t>(члан групе понуђача или подизвођач)</w:t>
      </w:r>
    </w:p>
    <w:p w14:paraId="02E2BB39" w14:textId="77777777" w:rsidR="00B958AD" w:rsidRPr="00B958AD" w:rsidRDefault="00B958AD" w:rsidP="00B958AD">
      <w:pPr>
        <w:spacing w:before="0"/>
        <w:rPr>
          <w:rFonts w:eastAsia="Calibri" w:cs="Arial"/>
          <w:color w:val="FF0000"/>
          <w:lang w:val="sr-Cyrl-RS"/>
        </w:rPr>
      </w:pPr>
      <w:r w:rsidRPr="00B958AD">
        <w:rPr>
          <w:rFonts w:eastAsia="Calibri" w:cs="Arial"/>
          <w:color w:val="FF0000"/>
          <w:lang w:val="sr-Cyrl-RS"/>
        </w:rPr>
        <w:t xml:space="preserve"> </w:t>
      </w:r>
    </w:p>
    <w:p w14:paraId="4F353101" w14:textId="01A2F1CC"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(у даљем тексту заједно </w:t>
      </w:r>
      <w:r>
        <w:rPr>
          <w:rFonts w:cs="Arial"/>
          <w:color w:val="FF0000"/>
          <w:lang w:val="sr-Cyrl-RS"/>
        </w:rPr>
        <w:t>Уговорне стране</w:t>
      </w:r>
      <w:r w:rsidRPr="00B958AD">
        <w:rPr>
          <w:rFonts w:cs="Arial"/>
          <w:color w:val="FF0000"/>
        </w:rPr>
        <w:t>)</w:t>
      </w:r>
    </w:p>
    <w:p w14:paraId="46A5CF27" w14:textId="77777777"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ab/>
      </w:r>
    </w:p>
    <w:p w14:paraId="6208E934" w14:textId="77777777" w:rsidR="00B958AD" w:rsidRPr="00B958AD" w:rsidRDefault="00B958AD" w:rsidP="00B958AD">
      <w:pPr>
        <w:spacing w:before="0"/>
        <w:rPr>
          <w:rFonts w:cs="Arial"/>
          <w:color w:val="FF0000"/>
        </w:rPr>
      </w:pPr>
      <w:r w:rsidRPr="00B958AD">
        <w:rPr>
          <w:rFonts w:cs="Arial"/>
          <w:color w:val="FF0000"/>
        </w:rPr>
        <w:t>закључиле су у Београду, дана ______</w:t>
      </w:r>
      <w:r w:rsidRPr="00B958AD">
        <w:rPr>
          <w:rFonts w:cs="Arial"/>
          <w:color w:val="FF0000"/>
          <w:lang w:val="sr-Cyrl-RS"/>
        </w:rPr>
        <w:t xml:space="preserve"> 2017</w:t>
      </w:r>
      <w:r w:rsidRPr="00B958AD">
        <w:rPr>
          <w:rFonts w:cs="Arial"/>
          <w:color w:val="FF0000"/>
        </w:rPr>
        <w:t>.године следећи:</w:t>
      </w:r>
    </w:p>
    <w:p w14:paraId="0AE74829" w14:textId="77777777" w:rsidR="00B958AD" w:rsidRPr="00B958AD" w:rsidRDefault="00B958AD" w:rsidP="00B958AD">
      <w:pPr>
        <w:pStyle w:val="KDParagraf"/>
        <w:tabs>
          <w:tab w:val="clear" w:pos="567"/>
          <w:tab w:val="left" w:pos="0"/>
        </w:tabs>
        <w:spacing w:before="0"/>
        <w:rPr>
          <w:rFonts w:cs="Arial"/>
          <w:b/>
          <w:color w:val="FF0000"/>
        </w:rPr>
      </w:pPr>
    </w:p>
    <w:p w14:paraId="65C7FF52" w14:textId="77777777" w:rsidR="00B958AD" w:rsidRPr="00B958AD" w:rsidRDefault="00B958AD" w:rsidP="00B958AD">
      <w:pPr>
        <w:pStyle w:val="KDParagraf"/>
        <w:tabs>
          <w:tab w:val="clear" w:pos="567"/>
          <w:tab w:val="left" w:pos="0"/>
        </w:tabs>
        <w:spacing w:before="0"/>
        <w:rPr>
          <w:rFonts w:cs="Arial"/>
          <w:color w:val="FF0000"/>
        </w:rPr>
      </w:pPr>
    </w:p>
    <w:p w14:paraId="449ACFFF" w14:textId="47469513" w:rsidR="00B958AD" w:rsidRPr="00B958AD" w:rsidRDefault="00B958AD" w:rsidP="00B958AD">
      <w:pPr>
        <w:pStyle w:val="KDParagraf"/>
        <w:tabs>
          <w:tab w:val="clear" w:pos="567"/>
          <w:tab w:val="left" w:pos="0"/>
        </w:tabs>
        <w:spacing w:before="0"/>
        <w:jc w:val="center"/>
        <w:rPr>
          <w:rFonts w:cs="Arial"/>
          <w:b/>
          <w:color w:val="FF0000"/>
        </w:rPr>
      </w:pPr>
      <w:r>
        <w:rPr>
          <w:rFonts w:cs="Arial"/>
          <w:b/>
          <w:color w:val="FF0000"/>
          <w:lang w:val="sr-Cyrl-RS"/>
        </w:rPr>
        <w:t>УГОВОР</w:t>
      </w:r>
      <w:r w:rsidRPr="00B958AD">
        <w:rPr>
          <w:rFonts w:cs="Arial"/>
          <w:b/>
          <w:color w:val="FF0000"/>
          <w:lang w:val="sr-Cyrl-RS"/>
        </w:rPr>
        <w:t xml:space="preserve"> </w:t>
      </w:r>
      <w:r w:rsidRPr="00B958AD">
        <w:rPr>
          <w:rFonts w:cs="Arial"/>
          <w:b/>
          <w:color w:val="FF0000"/>
        </w:rPr>
        <w:t>О ПРУЖАЊУ УСЛУГЕ</w:t>
      </w:r>
    </w:p>
    <w:p w14:paraId="022A3000" w14:textId="017B7449" w:rsidR="00B958AD" w:rsidRPr="00B958AD" w:rsidRDefault="00B958AD" w:rsidP="00B958AD">
      <w:pPr>
        <w:spacing w:before="0"/>
        <w:rPr>
          <w:rFonts w:cs="Arial"/>
          <w:color w:val="FF0000"/>
        </w:rPr>
      </w:pPr>
      <w:r>
        <w:rPr>
          <w:rFonts w:cs="Arial"/>
          <w:color w:val="FF0000"/>
          <w:lang w:val="sr-Cyrl-RS"/>
        </w:rPr>
        <w:t>Уговорне с</w:t>
      </w:r>
      <w:r w:rsidRPr="00B958AD">
        <w:rPr>
          <w:rFonts w:cs="Arial"/>
          <w:color w:val="FF0000"/>
        </w:rPr>
        <w:t>тране констатују:</w:t>
      </w:r>
    </w:p>
    <w:p w14:paraId="2780129E" w14:textId="77777777" w:rsidR="00B958AD" w:rsidRPr="00B958AD" w:rsidRDefault="00B958AD" w:rsidP="00380876">
      <w:pPr>
        <w:numPr>
          <w:ilvl w:val="0"/>
          <w:numId w:val="42"/>
        </w:numPr>
        <w:spacing w:before="0"/>
        <w:rPr>
          <w:rFonts w:cs="Arial"/>
          <w:color w:val="FF0000"/>
        </w:rPr>
      </w:pPr>
      <w:r w:rsidRPr="00B958AD">
        <w:rPr>
          <w:rFonts w:cs="Arial"/>
          <w:color w:val="FF0000"/>
          <w:lang w:val="ru-RU"/>
        </w:rPr>
        <w:lastRenderedPageBreak/>
        <w:t>да је Корисник услуге у складу са Конкурсном документацијом а сагласно члану 3</w:t>
      </w:r>
      <w:r w:rsidRPr="00B958AD">
        <w:rPr>
          <w:rFonts w:cs="Arial"/>
          <w:color w:val="FF0000"/>
          <w:lang w:val="sr-Cyrl-RS"/>
        </w:rPr>
        <w:t>2</w:t>
      </w:r>
      <w:r w:rsidRPr="00B958AD">
        <w:rPr>
          <w:rFonts w:cs="Arial"/>
          <w:color w:val="FF0000"/>
          <w:lang w:val="ru-RU"/>
        </w:rPr>
        <w:t xml:space="preserve">., чл. </w:t>
      </w:r>
      <w:r w:rsidRPr="00B958AD">
        <w:rPr>
          <w:rFonts w:cs="Arial"/>
          <w:color w:val="FF0000"/>
          <w:lang w:val="sr-Cyrl-RS"/>
        </w:rPr>
        <w:t xml:space="preserve">40. и чл. 40а </w:t>
      </w:r>
      <w:r w:rsidRPr="00B958AD">
        <w:rPr>
          <w:rFonts w:cs="Arial"/>
          <w:color w:val="FF0000"/>
          <w:lang w:val="ru-RU"/>
        </w:rPr>
        <w:t>Закона о јавним набавкама („Сл.</w:t>
      </w:r>
      <w:r w:rsidRPr="00B958AD">
        <w:rPr>
          <w:rFonts w:cs="Arial"/>
          <w:color w:val="FF0000"/>
          <w:lang w:val="sr-Latn-RS"/>
        </w:rPr>
        <w:t xml:space="preserve"> </w:t>
      </w:r>
      <w:r w:rsidRPr="00B958AD">
        <w:rPr>
          <w:rFonts w:cs="Arial"/>
          <w:color w:val="FF0000"/>
          <w:lang w:val="ru-RU"/>
        </w:rPr>
        <w:t xml:space="preserve">гласник РС“, бр.124/2012,14/2015 и 68/2015) (даље Закон) спровео </w:t>
      </w:r>
      <w:r w:rsidRPr="00B958AD">
        <w:rPr>
          <w:rFonts w:cs="Arial"/>
          <w:color w:val="FF0000"/>
          <w:lang w:val="sr-Cyrl-RS"/>
        </w:rPr>
        <w:t xml:space="preserve">отворени </w:t>
      </w:r>
      <w:r w:rsidRPr="00B958AD">
        <w:rPr>
          <w:rFonts w:cs="Arial"/>
          <w:color w:val="FF0000"/>
          <w:lang w:val="ru-RU"/>
        </w:rPr>
        <w:t>поступак</w:t>
      </w:r>
      <w:r w:rsidRPr="00B958AD">
        <w:rPr>
          <w:rFonts w:cs="Arial"/>
          <w:color w:val="FF0000"/>
          <w:lang w:val="sr-Cyrl-RS"/>
        </w:rPr>
        <w:t xml:space="preserve"> </w:t>
      </w:r>
      <w:r w:rsidRPr="00B958AD">
        <w:rPr>
          <w:rFonts w:cs="Arial"/>
          <w:color w:val="FF0000"/>
          <w:lang w:val="ru-RU"/>
        </w:rPr>
        <w:t xml:space="preserve">јавне набавке </w:t>
      </w:r>
      <w:r w:rsidRPr="00B958AD">
        <w:rPr>
          <w:rFonts w:cs="Arial"/>
          <w:color w:val="FF0000"/>
          <w:lang w:val="sr-Cyrl-RS"/>
        </w:rPr>
        <w:t xml:space="preserve">ради закључења Оквирног споразума са једним понуђачем на период до две године, </w:t>
      </w:r>
      <w:r w:rsidRPr="00B958AD">
        <w:rPr>
          <w:rFonts w:cs="Arial"/>
          <w:color w:val="FF0000"/>
          <w:lang w:val="ru-RU"/>
        </w:rPr>
        <w:t xml:space="preserve">бр.ЈН/8200/0025/2017 ради набавке </w:t>
      </w:r>
      <w:r w:rsidRPr="00B958AD">
        <w:rPr>
          <w:rFonts w:cs="Arial"/>
          <w:color w:val="FF0000"/>
        </w:rPr>
        <w:t>Услуга јединственог и стандардизованог очитавања бројила за мерење потрошње електричне енергије</w:t>
      </w:r>
    </w:p>
    <w:p w14:paraId="77570E17" w14:textId="77777777" w:rsidR="00B958AD" w:rsidRPr="00B958AD" w:rsidRDefault="00B958AD" w:rsidP="00380876">
      <w:pPr>
        <w:numPr>
          <w:ilvl w:val="0"/>
          <w:numId w:val="42"/>
        </w:numPr>
        <w:spacing w:before="0"/>
        <w:rPr>
          <w:rFonts w:cs="Arial"/>
          <w:color w:val="FF0000"/>
        </w:rPr>
      </w:pPr>
      <w:r w:rsidRPr="00B958AD">
        <w:rPr>
          <w:rFonts w:cs="Arial"/>
          <w:color w:val="FF0000"/>
          <w:lang w:val="ru-RU"/>
        </w:rPr>
        <w:t xml:space="preserve">да је Позив за подношење понуда у вези предметне јавне набавке објављен на Порталу јавних набавки дана____________као и на интернет страници Корисника услуге и на </w:t>
      </w:r>
      <w:r w:rsidRPr="00B958AD">
        <w:rPr>
          <w:rFonts w:cs="Arial"/>
          <w:color w:val="FF0000"/>
          <w:lang w:val="sr-Cyrl-RS"/>
        </w:rPr>
        <w:t>П</w:t>
      </w:r>
      <w:r w:rsidRPr="00B958AD">
        <w:rPr>
          <w:rFonts w:cs="Arial"/>
          <w:color w:val="FF0000"/>
          <w:lang w:val="ru-RU"/>
        </w:rPr>
        <w:t>орталу Службених гласила и база прописа</w:t>
      </w:r>
      <w:r w:rsidRPr="00B958AD">
        <w:rPr>
          <w:rFonts w:cs="Arial"/>
          <w:color w:val="FF0000"/>
          <w:lang w:val="sr-Cyrl-RS"/>
        </w:rPr>
        <w:t>.</w:t>
      </w:r>
    </w:p>
    <w:p w14:paraId="61C47F44" w14:textId="77777777" w:rsidR="00B958AD" w:rsidRPr="00B958AD" w:rsidRDefault="00B958AD" w:rsidP="00380876">
      <w:pPr>
        <w:numPr>
          <w:ilvl w:val="0"/>
          <w:numId w:val="42"/>
        </w:numPr>
        <w:spacing w:before="0"/>
        <w:rPr>
          <w:rFonts w:cs="Arial"/>
          <w:color w:val="FF0000"/>
        </w:rPr>
      </w:pPr>
      <w:r w:rsidRPr="00B958AD">
        <w:rPr>
          <w:rFonts w:cs="Arial"/>
          <w:color w:val="FF0000"/>
          <w:lang w:val="ru-RU"/>
        </w:rPr>
        <w:t>да Понуда Пружаоца услуге, која је заведена код Корисника услуге под бројем ________ од ________2017. године, у потпуности одговара захтеву Корисника услуге из Позива за подношење понуда и Конкурсне документације</w:t>
      </w:r>
    </w:p>
    <w:p w14:paraId="4A5337BB" w14:textId="77777777" w:rsidR="00B958AD" w:rsidRPr="00B958AD" w:rsidRDefault="00B958AD" w:rsidP="00380876">
      <w:pPr>
        <w:numPr>
          <w:ilvl w:val="0"/>
          <w:numId w:val="42"/>
        </w:numPr>
        <w:spacing w:before="0"/>
        <w:rPr>
          <w:rFonts w:cs="Arial"/>
          <w:color w:val="FF0000"/>
        </w:rPr>
      </w:pPr>
      <w:r w:rsidRPr="00B958AD">
        <w:rPr>
          <w:rFonts w:cs="Arial"/>
          <w:color w:val="FF0000"/>
          <w:lang w:val="ru-RU"/>
        </w:rPr>
        <w:t xml:space="preserve">да је Корисник услуге својом Одлуком о </w:t>
      </w:r>
      <w:r w:rsidRPr="00B958AD">
        <w:rPr>
          <w:rFonts w:cs="Arial"/>
          <w:color w:val="FF0000"/>
          <w:lang w:val="sr-Cyrl-RS"/>
        </w:rPr>
        <w:t>закључењу Оквирног споразума</w:t>
      </w:r>
      <w:r w:rsidRPr="00B958AD">
        <w:rPr>
          <w:rFonts w:cs="Arial"/>
          <w:color w:val="FF0000"/>
          <w:lang w:val="ru-RU"/>
        </w:rPr>
        <w:t xml:space="preserve"> бр. ____________ од </w:t>
      </w:r>
      <w:r w:rsidRPr="00B958AD">
        <w:rPr>
          <w:rFonts w:cs="Arial"/>
          <w:color w:val="FF0000"/>
          <w:lang w:val="sr-Latn-RS"/>
        </w:rPr>
        <w:t>__________</w:t>
      </w:r>
      <w:r w:rsidRPr="00B958AD">
        <w:rPr>
          <w:rFonts w:cs="Arial"/>
          <w:color w:val="FF0000"/>
          <w:lang w:val="ru-RU"/>
        </w:rPr>
        <w:t>. године изабрао понуду Пружаоца услуге</w:t>
      </w:r>
    </w:p>
    <w:p w14:paraId="60E02F24" w14:textId="6776E4F1" w:rsidR="00B958AD" w:rsidRPr="00B958AD" w:rsidRDefault="00B958AD" w:rsidP="00380876">
      <w:pPr>
        <w:numPr>
          <w:ilvl w:val="0"/>
          <w:numId w:val="42"/>
        </w:numPr>
        <w:spacing w:before="0"/>
        <w:rPr>
          <w:rFonts w:cs="Arial"/>
          <w:color w:val="FF0000"/>
        </w:rPr>
      </w:pPr>
      <w:r w:rsidRPr="00B958AD">
        <w:rPr>
          <w:rFonts w:cs="Arial"/>
          <w:color w:val="FF0000"/>
          <w:lang w:val="sr-Cyrl-RS"/>
        </w:rPr>
        <w:t xml:space="preserve">да </w:t>
      </w:r>
      <w:r w:rsidR="000E14FF">
        <w:rPr>
          <w:rFonts w:cs="Arial"/>
          <w:color w:val="FF0000"/>
          <w:lang w:val="sr-Cyrl-RS"/>
        </w:rPr>
        <w:t>су уговорне стране закључиле Оквирни споразум број __________ од ________. године.</w:t>
      </w:r>
    </w:p>
    <w:p w14:paraId="137D52F8" w14:textId="77777777" w:rsidR="00B958AD" w:rsidRPr="00B958AD" w:rsidRDefault="00B958AD" w:rsidP="00B958AD">
      <w:pPr>
        <w:pStyle w:val="KDParagraf"/>
        <w:tabs>
          <w:tab w:val="clear" w:pos="567"/>
          <w:tab w:val="left" w:pos="0"/>
        </w:tabs>
        <w:spacing w:before="0"/>
        <w:rPr>
          <w:rFonts w:cs="Arial"/>
          <w:b/>
          <w:color w:val="FF0000"/>
        </w:rPr>
      </w:pPr>
    </w:p>
    <w:p w14:paraId="49E4B43B" w14:textId="608CDDDE" w:rsidR="00B958AD" w:rsidRPr="000E14FF" w:rsidRDefault="00B958AD" w:rsidP="00B958AD">
      <w:pPr>
        <w:pStyle w:val="KDParagraf"/>
        <w:tabs>
          <w:tab w:val="clear" w:pos="567"/>
          <w:tab w:val="left" w:pos="0"/>
        </w:tabs>
        <w:spacing w:before="0"/>
        <w:jc w:val="center"/>
        <w:rPr>
          <w:rFonts w:cs="Arial"/>
          <w:b/>
          <w:color w:val="FF0000"/>
          <w:lang w:val="sr-Cyrl-RS"/>
        </w:rPr>
      </w:pPr>
      <w:r w:rsidRPr="00B958AD">
        <w:rPr>
          <w:rFonts w:cs="Arial"/>
          <w:b/>
          <w:color w:val="FF0000"/>
        </w:rPr>
        <w:t xml:space="preserve">ПРЕДМЕТ </w:t>
      </w:r>
      <w:r w:rsidR="000E14FF">
        <w:rPr>
          <w:rFonts w:cs="Arial"/>
          <w:b/>
          <w:color w:val="FF0000"/>
          <w:lang w:val="sr-Cyrl-RS"/>
        </w:rPr>
        <w:t>УГОВОРА</w:t>
      </w:r>
    </w:p>
    <w:p w14:paraId="65E327DA" w14:textId="77777777"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Члан 1</w:t>
      </w:r>
      <w:r w:rsidRPr="00B958AD">
        <w:rPr>
          <w:rFonts w:cs="Arial"/>
          <w:color w:val="FF0000"/>
        </w:rPr>
        <w:t>.</w:t>
      </w:r>
    </w:p>
    <w:p w14:paraId="567CD007" w14:textId="293F5093"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 xml:space="preserve">Предмет </w:t>
      </w:r>
      <w:r w:rsidR="000E14FF">
        <w:rPr>
          <w:rFonts w:cs="Arial"/>
          <w:color w:val="FF0000"/>
          <w:lang w:val="sr-Cyrl-RS"/>
        </w:rPr>
        <w:t>Уговора  је</w:t>
      </w:r>
      <w:r w:rsidRPr="00B958AD">
        <w:rPr>
          <w:rFonts w:cs="Arial"/>
          <w:color w:val="FF0000"/>
          <w:lang w:val="sr-Cyrl-RS"/>
        </w:rPr>
        <w:t xml:space="preserve"> извршење</w:t>
      </w:r>
      <w:r w:rsidRPr="00B958AD">
        <w:rPr>
          <w:rFonts w:cs="Arial"/>
          <w:color w:val="FF0000"/>
        </w:rPr>
        <w:t xml:space="preserve"> услуг</w:t>
      </w:r>
      <w:r w:rsidRPr="00B958AD">
        <w:rPr>
          <w:rFonts w:cs="Arial"/>
          <w:color w:val="FF0000"/>
          <w:lang w:val="sr-Cyrl-RS"/>
        </w:rPr>
        <w:t>е</w:t>
      </w:r>
      <w:r w:rsidRPr="00B958AD">
        <w:rPr>
          <w:rFonts w:cs="Arial"/>
          <w:color w:val="FF0000"/>
        </w:rPr>
        <w:t xml:space="preserve"> </w:t>
      </w:r>
      <w:r w:rsidRPr="00B958AD">
        <w:rPr>
          <w:rFonts w:cs="Arial"/>
          <w:color w:val="FF0000"/>
          <w:lang w:val="sr-Cyrl-CS"/>
        </w:rPr>
        <w:t>јединственог и стандардизованог очитавања бројила за мерење потрошње електричне енергије</w:t>
      </w:r>
      <w:r w:rsidRPr="00B958AD">
        <w:rPr>
          <w:rFonts w:cs="Arial"/>
          <w:color w:val="FF0000"/>
        </w:rPr>
        <w:t xml:space="preserve"> (у даљем тексту: Услуга)</w:t>
      </w:r>
      <w:r w:rsidRPr="00B958AD">
        <w:rPr>
          <w:rFonts w:cs="Arial"/>
          <w:color w:val="FF0000"/>
          <w:lang w:val="sr-Cyrl-RS"/>
        </w:rPr>
        <w:t xml:space="preserve">, а у складу са одредбама оквирног споразума, стварним потребама Корисника услуге, а у свему према, Конкурсној документацији, понуди Пружаоца услуге, Структури цене и техничкој спецификацији, које чине саставни део овог </w:t>
      </w:r>
      <w:r w:rsidR="000E14FF">
        <w:rPr>
          <w:rFonts w:cs="Arial"/>
          <w:color w:val="FF0000"/>
          <w:lang w:val="sr-Cyrl-RS"/>
        </w:rPr>
        <w:t>Уговора</w:t>
      </w:r>
      <w:r w:rsidRPr="00B958AD">
        <w:rPr>
          <w:rFonts w:cs="Arial"/>
          <w:color w:val="FF0000"/>
          <w:lang w:val="sr-Cyrl-RS"/>
        </w:rPr>
        <w:t>.</w:t>
      </w:r>
    </w:p>
    <w:p w14:paraId="0D4583B9" w14:textId="77777777" w:rsidR="00B958AD" w:rsidRPr="00B958AD" w:rsidRDefault="00B958AD" w:rsidP="00B958AD">
      <w:pPr>
        <w:pStyle w:val="KDParagraf"/>
        <w:tabs>
          <w:tab w:val="clear" w:pos="567"/>
          <w:tab w:val="left" w:pos="0"/>
        </w:tabs>
        <w:spacing w:before="0"/>
        <w:rPr>
          <w:rFonts w:cs="Arial"/>
          <w:color w:val="FF0000"/>
          <w:lang w:val="sr-Cyrl-RS"/>
        </w:rPr>
      </w:pPr>
    </w:p>
    <w:p w14:paraId="3EDB0841" w14:textId="71823291" w:rsid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 xml:space="preserve">Број бројила који се очитавају је оквирни за све време важења </w:t>
      </w:r>
      <w:r w:rsidR="000E14FF">
        <w:rPr>
          <w:rFonts w:cs="Arial"/>
          <w:color w:val="FF0000"/>
          <w:lang w:val="sr-Cyrl-RS"/>
        </w:rPr>
        <w:t>уговора</w:t>
      </w:r>
      <w:r w:rsidRPr="00B958AD">
        <w:rPr>
          <w:rFonts w:cs="Arial"/>
          <w:color w:val="FF0000"/>
          <w:lang w:val="sr-Cyrl-RS"/>
        </w:rPr>
        <w:t xml:space="preserve">. </w:t>
      </w:r>
    </w:p>
    <w:p w14:paraId="2ADAD84B" w14:textId="77777777" w:rsidR="000E14FF" w:rsidRPr="00B958AD" w:rsidRDefault="000E14FF" w:rsidP="00B958AD">
      <w:pPr>
        <w:pStyle w:val="KDParagraf"/>
        <w:tabs>
          <w:tab w:val="clear" w:pos="567"/>
          <w:tab w:val="left" w:pos="0"/>
        </w:tabs>
        <w:spacing w:before="0"/>
        <w:rPr>
          <w:rFonts w:cs="Arial"/>
          <w:color w:val="FF0000"/>
          <w:lang w:val="sr-Cyrl-RS"/>
        </w:rPr>
      </w:pPr>
    </w:p>
    <w:p w14:paraId="73D87A5B" w14:textId="6158C0C6"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 xml:space="preserve">Корисник услуге задржава право да одступи од оквирне количине бројила која је утврђена овим </w:t>
      </w:r>
      <w:r w:rsidR="000E14FF">
        <w:rPr>
          <w:rFonts w:cs="Arial"/>
          <w:color w:val="FF0000"/>
          <w:lang w:val="sr-Cyrl-RS"/>
        </w:rPr>
        <w:t>уговором</w:t>
      </w:r>
      <w:r w:rsidRPr="00B958AD">
        <w:rPr>
          <w:rFonts w:cs="Arial"/>
          <w:color w:val="FF0000"/>
          <w:lang w:val="sr-Cyrl-RS"/>
        </w:rPr>
        <w:t xml:space="preserve">. </w:t>
      </w:r>
    </w:p>
    <w:p w14:paraId="52DADF9B" w14:textId="77777777" w:rsidR="00B958AD" w:rsidRPr="00B958AD" w:rsidRDefault="00B958AD" w:rsidP="00B958AD">
      <w:pPr>
        <w:spacing w:before="0"/>
        <w:rPr>
          <w:rFonts w:cs="Arial"/>
          <w:color w:val="FF0000"/>
          <w:lang w:val="sr-Cyrl-RS"/>
        </w:rPr>
      </w:pPr>
    </w:p>
    <w:p w14:paraId="31C1228A" w14:textId="7F8A0464" w:rsidR="00B958AD" w:rsidRPr="00B958AD" w:rsidRDefault="00B958AD" w:rsidP="00B958AD">
      <w:pPr>
        <w:spacing w:before="0"/>
        <w:rPr>
          <w:rFonts w:cs="Arial"/>
          <w:color w:val="FF0000"/>
        </w:rPr>
      </w:pPr>
      <w:r w:rsidRPr="00B958AD">
        <w:rPr>
          <w:rFonts w:cs="Arial"/>
          <w:color w:val="FF0000"/>
        </w:rPr>
        <w:t xml:space="preserve">Послови очитавања који су предмет овог </w:t>
      </w:r>
      <w:r w:rsidR="000E14FF">
        <w:rPr>
          <w:rFonts w:cs="Arial"/>
          <w:color w:val="FF0000"/>
          <w:lang w:val="sr-Cyrl-RS"/>
        </w:rPr>
        <w:t>Уговора</w:t>
      </w:r>
      <w:r w:rsidRPr="00B958AD">
        <w:rPr>
          <w:rFonts w:cs="Arial"/>
          <w:color w:val="FF0000"/>
        </w:rPr>
        <w:t xml:space="preserve"> подразумева</w:t>
      </w:r>
      <w:r w:rsidR="000E14FF">
        <w:rPr>
          <w:rFonts w:cs="Arial"/>
          <w:color w:val="FF0000"/>
          <w:lang w:val="sr-Cyrl-RS"/>
        </w:rPr>
        <w:t>ју</w:t>
      </w:r>
      <w:r w:rsidRPr="00B958AD">
        <w:rPr>
          <w:rFonts w:cs="Arial"/>
          <w:color w:val="FF0000"/>
        </w:rPr>
        <w:t xml:space="preserve"> редовно, додатно и ванредно очитавање.</w:t>
      </w:r>
    </w:p>
    <w:p w14:paraId="5956CAD1" w14:textId="77777777" w:rsidR="00B958AD" w:rsidRPr="00B958AD" w:rsidRDefault="00B958AD" w:rsidP="00B958AD">
      <w:pPr>
        <w:spacing w:before="0"/>
        <w:rPr>
          <w:rFonts w:cs="Arial"/>
          <w:color w:val="FF0000"/>
        </w:rPr>
      </w:pPr>
    </w:p>
    <w:p w14:paraId="71AFA716" w14:textId="77777777" w:rsidR="00B958AD" w:rsidRPr="00B958AD" w:rsidRDefault="00B958AD" w:rsidP="00B958AD">
      <w:pPr>
        <w:spacing w:before="0"/>
        <w:rPr>
          <w:rFonts w:eastAsia="Calibri" w:cs="Arial"/>
          <w:color w:val="FF0000"/>
        </w:rPr>
      </w:pPr>
      <w:r w:rsidRPr="00B958AD">
        <w:rPr>
          <w:rFonts w:eastAsia="Calibri" w:cs="Arial"/>
          <w:color w:val="FF0000"/>
        </w:rPr>
        <w:t>Редовно очитавање се врши месечно, у периоду од 1-ог до 6-ог у месецу, за претходни месец.</w:t>
      </w:r>
    </w:p>
    <w:p w14:paraId="7AA9FE29" w14:textId="77777777" w:rsidR="00B958AD" w:rsidRPr="00B958AD" w:rsidRDefault="00B958AD" w:rsidP="00B958AD">
      <w:pPr>
        <w:spacing w:before="0"/>
        <w:rPr>
          <w:rFonts w:eastAsia="Calibri" w:cs="Arial"/>
          <w:color w:val="FF0000"/>
        </w:rPr>
      </w:pPr>
    </w:p>
    <w:p w14:paraId="66885ECE" w14:textId="77777777" w:rsidR="00B958AD" w:rsidRPr="00B958AD" w:rsidRDefault="00B958AD" w:rsidP="00B958AD">
      <w:pPr>
        <w:spacing w:before="0"/>
        <w:rPr>
          <w:rFonts w:eastAsia="Calibri" w:cs="Arial"/>
          <w:color w:val="FF0000"/>
          <w:lang w:val="sr-Cyrl-RS"/>
        </w:rPr>
      </w:pPr>
      <w:r w:rsidRPr="00B958AD">
        <w:rPr>
          <w:rFonts w:eastAsia="Calibri" w:cs="Arial"/>
          <w:color w:val="FF0000"/>
        </w:rPr>
        <w:t xml:space="preserve">Додатно очитавање се врши по потреби </w:t>
      </w:r>
      <w:r w:rsidRPr="00B958AD">
        <w:rPr>
          <w:rFonts w:eastAsia="Calibri" w:cs="Arial"/>
          <w:color w:val="FF0000"/>
          <w:lang w:val="sr-Cyrl-RS"/>
        </w:rPr>
        <w:t>Корисника услуге</w:t>
      </w:r>
      <w:r w:rsidRPr="00B958AD">
        <w:rPr>
          <w:rFonts w:eastAsia="Calibri" w:cs="Arial"/>
          <w:color w:val="FF0000"/>
        </w:rPr>
        <w:t xml:space="preserve"> и појединачном захтеву сваког </w:t>
      </w:r>
      <w:r w:rsidRPr="00B958AD">
        <w:rPr>
          <w:rFonts w:eastAsia="Calibri" w:cs="Arial"/>
          <w:color w:val="FF0000"/>
          <w:lang w:val="sr-Cyrl-RS"/>
        </w:rPr>
        <w:t>Центра</w:t>
      </w:r>
      <w:r w:rsidRPr="00B958AD">
        <w:rPr>
          <w:rFonts w:eastAsia="Calibri" w:cs="Arial"/>
          <w:color w:val="FF0000"/>
        </w:rPr>
        <w:t xml:space="preserve"> уколико прелиминарни резултати редовног очитавања у </w:t>
      </w:r>
      <w:r w:rsidRPr="00B958AD">
        <w:rPr>
          <w:rFonts w:eastAsia="Calibri" w:cs="Arial"/>
          <w:color w:val="FF0000"/>
          <w:lang w:val="sr-Cyrl-RS"/>
        </w:rPr>
        <w:t>поједином</w:t>
      </w:r>
      <w:r w:rsidRPr="00B958AD">
        <w:rPr>
          <w:rFonts w:eastAsia="Calibri" w:cs="Arial"/>
          <w:color w:val="FF0000"/>
        </w:rPr>
        <w:t xml:space="preserve"> Одсеку указују потребу за тим, и то након завршетка редовног очитања</w:t>
      </w:r>
      <w:r w:rsidRPr="00B958AD">
        <w:rPr>
          <w:rFonts w:eastAsia="Calibri" w:cs="Arial"/>
          <w:color w:val="FF0000"/>
          <w:lang w:val="sr-Cyrl-RS"/>
        </w:rPr>
        <w:t xml:space="preserve"> односно</w:t>
      </w:r>
      <w:r w:rsidRPr="00B958AD">
        <w:rPr>
          <w:rFonts w:eastAsia="Calibri" w:cs="Arial"/>
          <w:color w:val="FF0000"/>
        </w:rPr>
        <w:t xml:space="preserve"> у периоду</w:t>
      </w:r>
      <w:r w:rsidRPr="00B958AD">
        <w:rPr>
          <w:rFonts w:eastAsia="Calibri" w:cs="Arial"/>
          <w:color w:val="FF0000"/>
          <w:lang w:val="sr-Cyrl-RS"/>
        </w:rPr>
        <w:t xml:space="preserve"> од 7-мог</w:t>
      </w:r>
      <w:r w:rsidRPr="00B958AD">
        <w:rPr>
          <w:rFonts w:eastAsia="Calibri" w:cs="Arial"/>
          <w:color w:val="FF0000"/>
        </w:rPr>
        <w:t xml:space="preserve"> до 10-тог у том месецу.</w:t>
      </w:r>
      <w:r w:rsidRPr="00B958AD">
        <w:rPr>
          <w:rFonts w:eastAsia="Calibri" w:cs="Arial"/>
          <w:color w:val="FF0000"/>
          <w:lang w:val="sr-Cyrl-RS"/>
        </w:rPr>
        <w:t xml:space="preserve"> Под додатним очитавањем се подразумева очитавање свих оних бројила која се нису могла очитати у редовном очитавању изузев оних бројила за која је у редовном очитавању констатовано стање „не постоји прикључак“ документовано фотографијом са мобилног телефона који се користи за очитавање бројила.</w:t>
      </w:r>
    </w:p>
    <w:p w14:paraId="18AA050A" w14:textId="77777777" w:rsidR="00B958AD" w:rsidRPr="00B958AD" w:rsidRDefault="00B958AD" w:rsidP="00B958AD">
      <w:pPr>
        <w:spacing w:before="0"/>
        <w:rPr>
          <w:rFonts w:eastAsia="Calibri" w:cs="Arial"/>
          <w:color w:val="FF0000"/>
          <w:lang w:val="sr-Cyrl-RS"/>
        </w:rPr>
      </w:pPr>
    </w:p>
    <w:p w14:paraId="4D90224E" w14:textId="77777777" w:rsidR="00B958AD" w:rsidRPr="00B958AD" w:rsidRDefault="00B958AD" w:rsidP="00B958AD">
      <w:pPr>
        <w:spacing w:before="0"/>
        <w:rPr>
          <w:rFonts w:eastAsia="Calibri" w:cs="Arial"/>
          <w:color w:val="FF0000"/>
        </w:rPr>
      </w:pPr>
      <w:r w:rsidRPr="00B958AD">
        <w:rPr>
          <w:rFonts w:eastAsia="Calibri" w:cs="Arial"/>
          <w:color w:val="FF0000"/>
        </w:rPr>
        <w:t xml:space="preserve">Ванредно очитавање се врши у свему према потреби </w:t>
      </w:r>
      <w:r w:rsidRPr="00B958AD">
        <w:rPr>
          <w:rFonts w:eastAsia="Calibri" w:cs="Arial"/>
          <w:color w:val="FF0000"/>
          <w:lang w:val="sr-Cyrl-RS"/>
        </w:rPr>
        <w:t>Корисника услуге</w:t>
      </w:r>
      <w:r w:rsidRPr="00B958AD">
        <w:rPr>
          <w:rFonts w:eastAsia="Calibri" w:cs="Arial"/>
          <w:color w:val="FF0000"/>
        </w:rPr>
        <w:t>.</w:t>
      </w:r>
    </w:p>
    <w:p w14:paraId="2D80E3BA" w14:textId="77777777" w:rsidR="00B958AD" w:rsidRPr="00B958AD" w:rsidRDefault="00B958AD" w:rsidP="00B958AD">
      <w:pPr>
        <w:spacing w:before="0"/>
        <w:rPr>
          <w:rFonts w:cs="Arial"/>
          <w:color w:val="FF0000"/>
          <w:lang w:val="sr-Cyrl-RS"/>
        </w:rPr>
      </w:pPr>
    </w:p>
    <w:p w14:paraId="44AD24CC" w14:textId="77777777" w:rsidR="00B958AD" w:rsidRPr="00B958AD" w:rsidRDefault="00B958AD" w:rsidP="00B958AD">
      <w:pPr>
        <w:spacing w:before="0"/>
        <w:rPr>
          <w:rFonts w:cs="Arial"/>
          <w:color w:val="FF0000"/>
          <w:lang w:val="sr-Cyrl-RS"/>
        </w:rPr>
      </w:pPr>
      <w:r w:rsidRPr="00B958AD">
        <w:rPr>
          <w:rFonts w:cs="Arial"/>
          <w:color w:val="FF0000"/>
          <w:lang w:val="sr-Cyrl-RS"/>
        </w:rPr>
        <w:t>Очитавање бројила за мерење потрошње електричне енергије се врши на један од следећих начина:</w:t>
      </w:r>
    </w:p>
    <w:p w14:paraId="416971DD" w14:textId="77777777" w:rsidR="00B958AD" w:rsidRPr="00B958AD" w:rsidRDefault="00B958AD" w:rsidP="00380876">
      <w:pPr>
        <w:pStyle w:val="ListParagraph"/>
        <w:numPr>
          <w:ilvl w:val="0"/>
          <w:numId w:val="43"/>
        </w:numPr>
        <w:spacing w:before="0" w:after="0" w:line="240" w:lineRule="auto"/>
        <w:rPr>
          <w:rFonts w:ascii="Arial" w:hAnsi="Arial" w:cs="Arial"/>
          <w:color w:val="FF0000"/>
          <w:lang w:val="sr-Cyrl-RS"/>
        </w:rPr>
      </w:pPr>
      <w:r w:rsidRPr="00B958AD">
        <w:rPr>
          <w:rFonts w:ascii="Arial" w:hAnsi="Arial" w:cs="Arial"/>
          <w:color w:val="FF0000"/>
          <w:lang w:val="sr-Cyrl-RS"/>
        </w:rPr>
        <w:t>Ручним уписом потрошње електричне енергије у читачке листе у папирној форми</w:t>
      </w:r>
    </w:p>
    <w:p w14:paraId="0541F744" w14:textId="77777777" w:rsidR="00B958AD" w:rsidRPr="00B958AD" w:rsidRDefault="00B958AD" w:rsidP="00380876">
      <w:pPr>
        <w:pStyle w:val="ListParagraph"/>
        <w:numPr>
          <w:ilvl w:val="0"/>
          <w:numId w:val="43"/>
        </w:numPr>
        <w:spacing w:before="0" w:after="0" w:line="240" w:lineRule="auto"/>
        <w:rPr>
          <w:rFonts w:ascii="Arial" w:hAnsi="Arial" w:cs="Arial"/>
          <w:color w:val="FF0000"/>
          <w:lang w:val="sr-Cyrl-RS"/>
        </w:rPr>
      </w:pPr>
      <w:r w:rsidRPr="00B958AD">
        <w:rPr>
          <w:rFonts w:ascii="Arial" w:hAnsi="Arial" w:cs="Arial"/>
          <w:color w:val="FF0000"/>
          <w:lang w:val="sr-Cyrl-RS"/>
        </w:rPr>
        <w:t xml:space="preserve">Уносом података о потрошњи у </w:t>
      </w:r>
      <w:r w:rsidRPr="00B958AD">
        <w:rPr>
          <w:rFonts w:ascii="Arial" w:hAnsi="Arial" w:cs="Arial"/>
          <w:color w:val="FF0000"/>
        </w:rPr>
        <w:t>PSION</w:t>
      </w:r>
      <w:r w:rsidRPr="00B958AD">
        <w:rPr>
          <w:rFonts w:ascii="Arial" w:hAnsi="Arial" w:cs="Arial"/>
          <w:color w:val="FF0000"/>
          <w:lang w:val="sr-Cyrl-RS"/>
        </w:rPr>
        <w:t xml:space="preserve"> уређаје са софтверском апликацијом</w:t>
      </w:r>
    </w:p>
    <w:p w14:paraId="4EB7A639" w14:textId="77777777" w:rsidR="00B958AD" w:rsidRPr="00B958AD" w:rsidRDefault="00B958AD" w:rsidP="00380876">
      <w:pPr>
        <w:pStyle w:val="ListParagraph"/>
        <w:numPr>
          <w:ilvl w:val="0"/>
          <w:numId w:val="43"/>
        </w:numPr>
        <w:spacing w:before="0" w:after="0" w:line="240" w:lineRule="auto"/>
        <w:rPr>
          <w:rFonts w:ascii="Arial" w:hAnsi="Arial" w:cs="Arial"/>
          <w:color w:val="FF0000"/>
          <w:lang w:val="sr-Cyrl-RS"/>
        </w:rPr>
      </w:pPr>
      <w:r w:rsidRPr="00B958AD">
        <w:rPr>
          <w:rFonts w:ascii="Arial" w:hAnsi="Arial" w:cs="Arial"/>
          <w:color w:val="FF0000"/>
          <w:lang w:val="sr-Cyrl-RS"/>
        </w:rPr>
        <w:t xml:space="preserve"> Уносом података о потрошњи у мобилне телефоне применом јединственог софтвера за очитавање и контролу бројила</w:t>
      </w:r>
    </w:p>
    <w:p w14:paraId="7670AD39" w14:textId="77777777" w:rsidR="00B958AD" w:rsidRDefault="00B958AD" w:rsidP="00B958AD">
      <w:pPr>
        <w:spacing w:before="0"/>
        <w:rPr>
          <w:rFonts w:cs="Arial"/>
          <w:color w:val="FF0000"/>
          <w:lang w:val="sr-Cyrl-RS"/>
        </w:rPr>
      </w:pPr>
    </w:p>
    <w:p w14:paraId="7B5FFE87" w14:textId="77777777" w:rsidR="000E14FF" w:rsidRPr="00B958AD" w:rsidRDefault="000E14FF" w:rsidP="00B958AD">
      <w:pPr>
        <w:spacing w:before="0"/>
        <w:rPr>
          <w:rFonts w:cs="Arial"/>
          <w:color w:val="FF0000"/>
          <w:lang w:val="sr-Cyrl-RS"/>
        </w:rPr>
      </w:pPr>
    </w:p>
    <w:p w14:paraId="5BB25FB6" w14:textId="23A6E172" w:rsidR="00B958AD" w:rsidRPr="00B958AD" w:rsidRDefault="00B958AD" w:rsidP="00B958AD">
      <w:pPr>
        <w:pStyle w:val="KDParagraf"/>
        <w:tabs>
          <w:tab w:val="clear" w:pos="567"/>
          <w:tab w:val="left" w:pos="0"/>
        </w:tabs>
        <w:spacing w:before="0"/>
        <w:jc w:val="left"/>
        <w:rPr>
          <w:rFonts w:cs="Arial"/>
          <w:b/>
          <w:color w:val="FF0000"/>
          <w:lang w:val="sr-Cyrl-RS"/>
        </w:rPr>
      </w:pPr>
      <w:r w:rsidRPr="00B958AD">
        <w:rPr>
          <w:rFonts w:cs="Arial"/>
          <w:b/>
          <w:color w:val="FF0000"/>
          <w:lang w:val="sr-Cyrl-RS"/>
        </w:rPr>
        <w:t xml:space="preserve">ВРЕДНОСТ </w:t>
      </w:r>
      <w:r w:rsidR="000E14FF">
        <w:rPr>
          <w:rFonts w:cs="Arial"/>
          <w:b/>
          <w:color w:val="FF0000"/>
          <w:lang w:val="sr-Cyrl-RS"/>
        </w:rPr>
        <w:t>УГОВОРА</w:t>
      </w:r>
    </w:p>
    <w:p w14:paraId="650EBAA2" w14:textId="77777777" w:rsidR="00B958AD" w:rsidRPr="00B958AD" w:rsidRDefault="00B958AD" w:rsidP="00B958AD">
      <w:pPr>
        <w:pStyle w:val="KDParagraf"/>
        <w:tabs>
          <w:tab w:val="clear" w:pos="567"/>
          <w:tab w:val="left" w:pos="0"/>
        </w:tabs>
        <w:spacing w:before="0"/>
        <w:jc w:val="center"/>
        <w:rPr>
          <w:rFonts w:cs="Arial"/>
          <w:color w:val="FF0000"/>
        </w:rPr>
      </w:pPr>
      <w:r w:rsidRPr="00B958AD">
        <w:rPr>
          <w:rFonts w:cs="Arial"/>
          <w:b/>
          <w:color w:val="FF0000"/>
        </w:rPr>
        <w:t>Члан 2</w:t>
      </w:r>
      <w:r w:rsidRPr="00B958AD">
        <w:rPr>
          <w:rFonts w:cs="Arial"/>
          <w:color w:val="FF0000"/>
        </w:rPr>
        <w:t>.</w:t>
      </w:r>
    </w:p>
    <w:p w14:paraId="011AB9D0" w14:textId="197B57E3" w:rsidR="00B958AD" w:rsidRPr="00B958AD" w:rsidRDefault="000E14FF" w:rsidP="00B958AD">
      <w:pPr>
        <w:spacing w:before="0"/>
        <w:rPr>
          <w:rFonts w:cs="Arial"/>
          <w:color w:val="FF0000"/>
          <w:lang w:val="sr-Cyrl-RS"/>
        </w:rPr>
      </w:pPr>
      <w:r>
        <w:rPr>
          <w:rFonts w:cs="Arial"/>
          <w:color w:val="FF0000"/>
          <w:lang w:val="sr-Cyrl-RS"/>
        </w:rPr>
        <w:t>Уговор</w:t>
      </w:r>
      <w:r w:rsidR="00B958AD" w:rsidRPr="00B958AD">
        <w:rPr>
          <w:rFonts w:cs="Arial"/>
          <w:color w:val="FF0000"/>
          <w:lang w:val="sr-Cyrl-RS"/>
        </w:rPr>
        <w:t xml:space="preserve"> се закључује на вредност од _______________ (словима: ___________</w:t>
      </w:r>
      <w:r>
        <w:rPr>
          <w:rFonts w:cs="Arial"/>
          <w:color w:val="FF0000"/>
          <w:lang w:val="sr-Cyrl-RS"/>
        </w:rPr>
        <w:t>_____________) динара без ПДВ-а</w:t>
      </w:r>
      <w:r w:rsidR="00B958AD" w:rsidRPr="00B958AD">
        <w:rPr>
          <w:rFonts w:cs="Arial"/>
          <w:color w:val="FF0000"/>
          <w:lang w:val="sr-Cyrl-RS"/>
        </w:rPr>
        <w:t>.</w:t>
      </w:r>
    </w:p>
    <w:p w14:paraId="795715AF" w14:textId="77777777" w:rsidR="00B958AD" w:rsidRPr="00B958AD" w:rsidRDefault="00B958AD" w:rsidP="00B958AD">
      <w:pPr>
        <w:spacing w:before="0"/>
        <w:rPr>
          <w:rFonts w:cs="Arial"/>
          <w:color w:val="FF0000"/>
          <w:lang w:val="sr-Latn-RS"/>
        </w:rPr>
      </w:pPr>
    </w:p>
    <w:p w14:paraId="1CE7D277" w14:textId="6517F134" w:rsidR="00B958AD" w:rsidRPr="00B958AD" w:rsidRDefault="000E14FF" w:rsidP="00B958AD">
      <w:pPr>
        <w:spacing w:before="0"/>
        <w:rPr>
          <w:rFonts w:cs="Arial"/>
          <w:color w:val="FF0000"/>
          <w:lang w:val="sr-Cyrl-RS"/>
        </w:rPr>
      </w:pPr>
      <w:r>
        <w:rPr>
          <w:rFonts w:cs="Arial"/>
          <w:color w:val="FF0000"/>
          <w:lang w:val="sr-Cyrl-RS"/>
        </w:rPr>
        <w:t>Уговор</w:t>
      </w:r>
      <w:r w:rsidR="00B958AD" w:rsidRPr="00B958AD">
        <w:rPr>
          <w:rFonts w:cs="Arial"/>
          <w:color w:val="FF0000"/>
          <w:lang w:val="sr-Cyrl-RS"/>
        </w:rPr>
        <w:t xml:space="preserve"> се извршава према јединичној цени, стварно извршеном месечном броју очитаних бројила, и уговорним одредбама везаним за пенале. </w:t>
      </w:r>
    </w:p>
    <w:p w14:paraId="0481CFDD" w14:textId="77777777" w:rsidR="00B958AD" w:rsidRPr="00B958AD" w:rsidRDefault="00B958AD" w:rsidP="00B958AD">
      <w:pPr>
        <w:spacing w:before="0"/>
        <w:rPr>
          <w:rFonts w:cs="Arial"/>
          <w:color w:val="FF0000"/>
          <w:lang w:val="sr-Cyrl-RS"/>
        </w:rPr>
      </w:pPr>
    </w:p>
    <w:p w14:paraId="03100058" w14:textId="7760A72B" w:rsidR="00B958AD" w:rsidRPr="00B958AD" w:rsidRDefault="00B958AD" w:rsidP="00B958AD">
      <w:pPr>
        <w:spacing w:before="0"/>
        <w:rPr>
          <w:rFonts w:cs="Arial"/>
          <w:color w:val="FF0000"/>
          <w:lang w:val="sr-Cyrl-RS"/>
        </w:rPr>
      </w:pPr>
      <w:r w:rsidRPr="00B958AD">
        <w:rPr>
          <w:rFonts w:cs="Arial"/>
          <w:color w:val="FF0000"/>
          <w:lang w:val="sr-Cyrl-RS"/>
        </w:rPr>
        <w:t xml:space="preserve">   </w:t>
      </w:r>
    </w:p>
    <w:p w14:paraId="17E9E625" w14:textId="77777777" w:rsidR="00B958AD" w:rsidRPr="00B958AD" w:rsidRDefault="00B958AD" w:rsidP="00B958AD">
      <w:pPr>
        <w:spacing w:before="0"/>
        <w:rPr>
          <w:rFonts w:cs="Arial"/>
          <w:color w:val="FF0000"/>
          <w:lang w:val="sr-Cyrl-RS"/>
        </w:rPr>
      </w:pPr>
    </w:p>
    <w:p w14:paraId="032ED970" w14:textId="77777777" w:rsidR="00B958AD" w:rsidRPr="00B958AD" w:rsidRDefault="00B958AD" w:rsidP="00B958AD">
      <w:pPr>
        <w:spacing w:before="0"/>
        <w:rPr>
          <w:rFonts w:cs="Arial"/>
          <w:b/>
          <w:color w:val="FF0000"/>
          <w:lang w:val="sr-Cyrl-RS"/>
        </w:rPr>
      </w:pPr>
      <w:r w:rsidRPr="00B958AD">
        <w:rPr>
          <w:rFonts w:cs="Arial"/>
          <w:b/>
          <w:color w:val="FF0000"/>
          <w:lang w:val="sr-Cyrl-RS"/>
        </w:rPr>
        <w:t>ЦЕНА</w:t>
      </w:r>
    </w:p>
    <w:p w14:paraId="37584673" w14:textId="77777777" w:rsidR="00B958AD" w:rsidRPr="00B958AD" w:rsidRDefault="00B958AD" w:rsidP="00B958AD">
      <w:pPr>
        <w:spacing w:before="0"/>
        <w:jc w:val="center"/>
        <w:rPr>
          <w:rFonts w:cs="Arial"/>
          <w:b/>
          <w:color w:val="FF0000"/>
          <w:lang w:val="sr-Cyrl-RS"/>
        </w:rPr>
      </w:pPr>
      <w:r w:rsidRPr="00B958AD">
        <w:rPr>
          <w:rFonts w:cs="Arial"/>
          <w:b/>
          <w:color w:val="FF0000"/>
          <w:lang w:val="sr-Cyrl-RS"/>
        </w:rPr>
        <w:t>Члан 3.</w:t>
      </w:r>
    </w:p>
    <w:p w14:paraId="50937C6D" w14:textId="01AC8DCA" w:rsidR="00B958AD" w:rsidRPr="00B958AD" w:rsidRDefault="00B958AD" w:rsidP="00B958AD">
      <w:pPr>
        <w:spacing w:before="0"/>
        <w:rPr>
          <w:rFonts w:cs="Arial"/>
          <w:color w:val="FF0000"/>
          <w:lang w:val="sr-Cyrl-RS"/>
        </w:rPr>
      </w:pPr>
      <w:r w:rsidRPr="00B958AD">
        <w:rPr>
          <w:rFonts w:cs="Arial"/>
          <w:color w:val="FF0000"/>
          <w:lang w:val="sr-Cyrl-RS"/>
        </w:rPr>
        <w:t xml:space="preserve">Цена исказана у Обрасцу структуре цене, који чини Прилог 3. овог </w:t>
      </w:r>
      <w:r w:rsidR="000E14FF">
        <w:rPr>
          <w:rFonts w:cs="Arial"/>
          <w:color w:val="FF0000"/>
          <w:lang w:val="sr-Cyrl-RS"/>
        </w:rPr>
        <w:t>Уговора</w:t>
      </w:r>
      <w:r w:rsidRPr="00B958AD">
        <w:rPr>
          <w:rFonts w:cs="Arial"/>
          <w:color w:val="FF0000"/>
          <w:lang w:val="sr-Cyrl-RS"/>
        </w:rPr>
        <w:t xml:space="preserve">, је у динарима </w:t>
      </w:r>
      <w:r w:rsidRPr="00B958AD">
        <w:rPr>
          <w:rFonts w:cs="Arial"/>
          <w:color w:val="FF0000"/>
        </w:rPr>
        <w:t>и у ист</w:t>
      </w:r>
      <w:r w:rsidRPr="00B958AD">
        <w:rPr>
          <w:rFonts w:cs="Arial"/>
          <w:color w:val="FF0000"/>
          <w:lang w:val="sr-Cyrl-RS"/>
        </w:rPr>
        <w:t>ој</w:t>
      </w:r>
      <w:r w:rsidRPr="00B958AD">
        <w:rPr>
          <w:rFonts w:cs="Arial"/>
          <w:color w:val="FF0000"/>
        </w:rPr>
        <w:t xml:space="preserve"> су урачунати сви трошкови везани за реализацију услуге.</w:t>
      </w:r>
    </w:p>
    <w:p w14:paraId="4519397D" w14:textId="77777777" w:rsidR="00B958AD" w:rsidRPr="00B958AD" w:rsidRDefault="00B958AD" w:rsidP="00B958AD">
      <w:pPr>
        <w:spacing w:before="0"/>
        <w:rPr>
          <w:rFonts w:cs="Arial"/>
          <w:color w:val="FF0000"/>
          <w:lang w:val="sr-Cyrl-RS"/>
        </w:rPr>
      </w:pPr>
    </w:p>
    <w:p w14:paraId="73BF4CB8" w14:textId="77777777" w:rsidR="00B958AD" w:rsidRPr="00B958AD" w:rsidRDefault="00B958AD" w:rsidP="00B958AD">
      <w:pPr>
        <w:spacing w:before="0"/>
        <w:rPr>
          <w:rFonts w:cs="Arial"/>
          <w:color w:val="FF0000"/>
          <w:lang w:val="sr-Cyrl-RS"/>
        </w:rPr>
      </w:pPr>
      <w:r w:rsidRPr="00B958AD">
        <w:rPr>
          <w:rFonts w:cs="Arial"/>
          <w:color w:val="FF0000"/>
        </w:rPr>
        <w:t>На цен</w:t>
      </w:r>
      <w:r w:rsidRPr="00B958AD">
        <w:rPr>
          <w:rFonts w:cs="Arial"/>
          <w:color w:val="FF0000"/>
          <w:lang w:val="sr-Cyrl-RS"/>
        </w:rPr>
        <w:t>у</w:t>
      </w:r>
      <w:r w:rsidRPr="00B958AD">
        <w:rPr>
          <w:rFonts w:cs="Arial"/>
          <w:color w:val="FF0000"/>
        </w:rPr>
        <w:t xml:space="preserve"> из става 1. овог члана обрачунава се припадајући износ пореза у складу са релевантном законском регулативом.</w:t>
      </w:r>
    </w:p>
    <w:p w14:paraId="0CEF26A8" w14:textId="77777777" w:rsidR="00B958AD" w:rsidRPr="00B958AD" w:rsidRDefault="00B958AD" w:rsidP="00B958AD">
      <w:pPr>
        <w:spacing w:before="0"/>
        <w:rPr>
          <w:rFonts w:cs="Arial"/>
          <w:color w:val="FF0000"/>
          <w:lang w:val="sr-Cyrl-RS"/>
        </w:rPr>
      </w:pPr>
    </w:p>
    <w:p w14:paraId="4DAABF97" w14:textId="1831D83E" w:rsidR="00B958AD" w:rsidRDefault="00B958AD" w:rsidP="00B958AD">
      <w:pPr>
        <w:spacing w:before="0"/>
        <w:rPr>
          <w:rFonts w:cs="Arial"/>
          <w:color w:val="FF0000"/>
          <w:lang w:val="sr-Cyrl-RS"/>
        </w:rPr>
      </w:pPr>
      <w:r w:rsidRPr="00B958AD">
        <w:rPr>
          <w:rFonts w:cs="Arial"/>
          <w:color w:val="FF0000"/>
          <w:lang w:val="sr-Cyrl-RS"/>
        </w:rPr>
        <w:t xml:space="preserve">Цена је фиксна и не може се мењати за све време важења </w:t>
      </w:r>
      <w:r w:rsidR="000E14FF">
        <w:rPr>
          <w:rFonts w:cs="Arial"/>
          <w:color w:val="FF0000"/>
          <w:lang w:val="sr-Cyrl-RS"/>
        </w:rPr>
        <w:t>овог уговора</w:t>
      </w:r>
      <w:r w:rsidRPr="00B958AD">
        <w:rPr>
          <w:rFonts w:cs="Arial"/>
          <w:color w:val="FF0000"/>
          <w:lang w:val="sr-Cyrl-RS"/>
        </w:rPr>
        <w:t>.</w:t>
      </w:r>
    </w:p>
    <w:p w14:paraId="4B417660" w14:textId="77777777" w:rsidR="000E14FF" w:rsidRDefault="000E14FF" w:rsidP="00B958AD">
      <w:pPr>
        <w:spacing w:before="0"/>
        <w:rPr>
          <w:rFonts w:cs="Arial"/>
          <w:color w:val="FF0000"/>
          <w:lang w:val="sr-Cyrl-RS"/>
        </w:rPr>
      </w:pPr>
    </w:p>
    <w:p w14:paraId="29670F07" w14:textId="77777777" w:rsidR="000E14FF" w:rsidRPr="00B958AD" w:rsidRDefault="000E14FF" w:rsidP="00B958AD">
      <w:pPr>
        <w:spacing w:before="0"/>
        <w:rPr>
          <w:rFonts w:cs="Arial"/>
          <w:color w:val="FF0000"/>
          <w:lang w:val="sr-Cyrl-RS"/>
        </w:rPr>
      </w:pPr>
    </w:p>
    <w:p w14:paraId="2A84E56A" w14:textId="77777777" w:rsidR="00B958AD" w:rsidRPr="00B958AD" w:rsidRDefault="00B958AD" w:rsidP="00B958AD">
      <w:pPr>
        <w:pStyle w:val="KDParagraf"/>
        <w:tabs>
          <w:tab w:val="clear" w:pos="567"/>
          <w:tab w:val="left" w:pos="0"/>
        </w:tabs>
        <w:spacing w:before="0"/>
        <w:jc w:val="left"/>
        <w:rPr>
          <w:rFonts w:cs="Arial"/>
          <w:b/>
          <w:color w:val="FF0000"/>
        </w:rPr>
      </w:pPr>
      <w:r w:rsidRPr="00B958AD">
        <w:rPr>
          <w:rFonts w:cs="Arial"/>
          <w:b/>
          <w:color w:val="FF0000"/>
          <w:lang w:val="sr-Cyrl-RS"/>
        </w:rPr>
        <w:t xml:space="preserve">РОК И </w:t>
      </w:r>
      <w:r w:rsidRPr="00B958AD">
        <w:rPr>
          <w:rFonts w:cs="Arial"/>
          <w:b/>
          <w:color w:val="FF0000"/>
        </w:rPr>
        <w:t>НАЧИН ПЛАЋАЊА</w:t>
      </w:r>
    </w:p>
    <w:p w14:paraId="4761DA04" w14:textId="77777777"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Члан 4</w:t>
      </w:r>
      <w:r w:rsidRPr="00B958AD">
        <w:rPr>
          <w:rFonts w:cs="Arial"/>
          <w:color w:val="FF0000"/>
        </w:rPr>
        <w:t>.</w:t>
      </w:r>
    </w:p>
    <w:p w14:paraId="0FF5A260" w14:textId="77777777"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Корисник услуге се обавезује да Пружаоцу услуга плати извршену </w:t>
      </w:r>
      <w:r w:rsidRPr="00B958AD">
        <w:rPr>
          <w:rFonts w:cs="Arial"/>
          <w:color w:val="FF0000"/>
          <w:lang w:val="sr-Cyrl-RS"/>
        </w:rPr>
        <w:t xml:space="preserve">месечну </w:t>
      </w:r>
      <w:r w:rsidRPr="00B958AD">
        <w:rPr>
          <w:rFonts w:cs="Arial"/>
          <w:color w:val="FF0000"/>
        </w:rPr>
        <w:t xml:space="preserve">услугу </w:t>
      </w:r>
      <w:r w:rsidRPr="00B958AD">
        <w:rPr>
          <w:rFonts w:cs="Arial"/>
          <w:color w:val="FF0000"/>
          <w:lang w:val="sr-Cyrl-RS"/>
        </w:rPr>
        <w:t>ј</w:t>
      </w:r>
      <w:r w:rsidRPr="00B958AD">
        <w:rPr>
          <w:rFonts w:cs="Arial"/>
          <w:color w:val="FF0000"/>
        </w:rPr>
        <w:t>еднократно на следећи начин:</w:t>
      </w:r>
    </w:p>
    <w:p w14:paraId="5D62E4F6"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rPr>
        <w:t>•</w:t>
      </w:r>
      <w:r w:rsidRPr="00B958AD">
        <w:rPr>
          <w:rFonts w:cs="Arial"/>
          <w:color w:val="FF0000"/>
        </w:rPr>
        <w:tab/>
        <w:t xml:space="preserve">100% укупне вредности услуге са припадајућим порезом на додату вредност биће плаћено након извршења услуге, у року </w:t>
      </w:r>
      <w:r w:rsidRPr="00B958AD">
        <w:rPr>
          <w:rFonts w:cs="Arial"/>
          <w:color w:val="FF0000"/>
          <w:lang w:val="sr-Cyrl-RS"/>
        </w:rPr>
        <w:t>од</w:t>
      </w:r>
      <w:r w:rsidRPr="00B958AD">
        <w:rPr>
          <w:rFonts w:cs="Arial"/>
          <w:color w:val="FF0000"/>
        </w:rPr>
        <w:t xml:space="preserve"> </w:t>
      </w:r>
      <w:r w:rsidRPr="00B958AD">
        <w:rPr>
          <w:rFonts w:cs="Arial"/>
          <w:color w:val="FF0000"/>
          <w:lang w:val="sr-Cyrl-RS"/>
        </w:rPr>
        <w:t>________</w:t>
      </w:r>
      <w:r w:rsidRPr="00B958AD">
        <w:rPr>
          <w:rFonts w:cs="Arial"/>
          <w:color w:val="FF0000"/>
        </w:rPr>
        <w:t xml:space="preserve"> (</w:t>
      </w:r>
      <w:r w:rsidRPr="00B958AD">
        <w:rPr>
          <w:rFonts w:cs="Arial"/>
          <w:color w:val="FF0000"/>
          <w:lang w:val="sr-Cyrl-RS"/>
        </w:rPr>
        <w:t>словима:__________</w:t>
      </w:r>
      <w:r w:rsidRPr="00B958AD">
        <w:rPr>
          <w:rFonts w:cs="Arial"/>
          <w:color w:val="FF0000"/>
        </w:rPr>
        <w:t>)</w:t>
      </w:r>
      <w:r w:rsidRPr="00B958AD">
        <w:rPr>
          <w:rFonts w:cs="Arial"/>
          <w:color w:val="FF0000"/>
          <w:lang w:val="sr-Cyrl-RS"/>
        </w:rPr>
        <w:t xml:space="preserve"> (биће преузето из понуде) </w:t>
      </w:r>
      <w:r w:rsidRPr="00B958AD">
        <w:rPr>
          <w:rFonts w:cs="Arial"/>
          <w:color w:val="FF0000"/>
        </w:rPr>
        <w:t xml:space="preserve"> дана од дана пријема одговарајућег </w:t>
      </w:r>
      <w:r w:rsidRPr="00B958AD">
        <w:rPr>
          <w:rFonts w:cs="Arial"/>
          <w:color w:val="FF0000"/>
          <w:lang w:val="sr-Cyrl-RS"/>
        </w:rPr>
        <w:t xml:space="preserve">исправног </w:t>
      </w:r>
      <w:r w:rsidRPr="00B958AD">
        <w:rPr>
          <w:rFonts w:cs="Arial"/>
          <w:color w:val="FF0000"/>
        </w:rPr>
        <w:t xml:space="preserve">рачуна издатог на основу </w:t>
      </w:r>
      <w:r w:rsidRPr="00B958AD">
        <w:rPr>
          <w:rFonts w:cs="Arial"/>
          <w:color w:val="FF0000"/>
          <w:lang w:val="sr-Cyrl-RS"/>
        </w:rPr>
        <w:t xml:space="preserve">од стране овлашћених лица потписаног </w:t>
      </w:r>
      <w:r w:rsidRPr="00B958AD">
        <w:rPr>
          <w:rFonts w:cs="Arial"/>
          <w:noProof/>
          <w:color w:val="FF0000"/>
          <w:lang w:val="sr-Cyrl-RS"/>
        </w:rPr>
        <w:t>Кровног Записника</w:t>
      </w:r>
      <w:r w:rsidRPr="00B958AD">
        <w:rPr>
          <w:rFonts w:cs="Arial"/>
          <w:noProof/>
          <w:color w:val="FF0000"/>
        </w:rPr>
        <w:t xml:space="preserve"> о квалитативном и квантитативном пријему услуге</w:t>
      </w:r>
      <w:r w:rsidRPr="00B958AD">
        <w:rPr>
          <w:rFonts w:cs="Arial"/>
          <w:noProof/>
          <w:color w:val="FF0000"/>
          <w:lang w:val="sr-Cyrl-RS"/>
        </w:rPr>
        <w:t xml:space="preserve"> (без примедби) и Извештаја</w:t>
      </w:r>
      <w:r w:rsidRPr="00B958AD">
        <w:rPr>
          <w:rFonts w:cs="Arial"/>
          <w:noProof/>
          <w:color w:val="FF0000"/>
        </w:rPr>
        <w:t xml:space="preserve"> о квалитативном и квантитативном пријему услуге на нивоу </w:t>
      </w:r>
      <w:r w:rsidRPr="00B958AD">
        <w:rPr>
          <w:rFonts w:cs="Arial"/>
          <w:noProof/>
          <w:color w:val="FF0000"/>
          <w:lang w:val="sr-Cyrl-RS"/>
        </w:rPr>
        <w:t>Ц</w:t>
      </w:r>
      <w:r w:rsidRPr="00B958AD">
        <w:rPr>
          <w:rFonts w:cs="Arial"/>
          <w:noProof/>
          <w:color w:val="FF0000"/>
        </w:rPr>
        <w:t>ент</w:t>
      </w:r>
      <w:r w:rsidRPr="00B958AD">
        <w:rPr>
          <w:rFonts w:cs="Arial"/>
          <w:noProof/>
          <w:color w:val="FF0000"/>
          <w:lang w:val="sr-Cyrl-RS"/>
        </w:rPr>
        <w:t>а</w:t>
      </w:r>
      <w:r w:rsidRPr="00B958AD">
        <w:rPr>
          <w:rFonts w:cs="Arial"/>
          <w:noProof/>
          <w:color w:val="FF0000"/>
        </w:rPr>
        <w:t>ра</w:t>
      </w:r>
      <w:r w:rsidRPr="00B958AD">
        <w:rPr>
          <w:rFonts w:cs="Arial"/>
          <w:noProof/>
          <w:color w:val="FF0000"/>
          <w:lang w:val="sr-Cyrl-RS"/>
        </w:rPr>
        <w:t xml:space="preserve"> (без примедби)</w:t>
      </w:r>
      <w:r w:rsidRPr="00B958AD">
        <w:rPr>
          <w:rFonts w:cs="Arial"/>
          <w:color w:val="FF0000"/>
        </w:rPr>
        <w:t>.</w:t>
      </w:r>
    </w:p>
    <w:p w14:paraId="35F69207" w14:textId="77777777" w:rsidR="00B958AD" w:rsidRPr="00B958AD" w:rsidRDefault="00B958AD" w:rsidP="00B958AD">
      <w:pPr>
        <w:pStyle w:val="KDParagraf"/>
        <w:tabs>
          <w:tab w:val="clear" w:pos="567"/>
          <w:tab w:val="left" w:pos="0"/>
        </w:tabs>
        <w:spacing w:before="0"/>
        <w:rPr>
          <w:rFonts w:cs="Arial"/>
          <w:color w:val="FF0000"/>
          <w:lang w:val="sr-Cyrl-RS"/>
        </w:rPr>
      </w:pPr>
    </w:p>
    <w:p w14:paraId="4F4CD628" w14:textId="45221A9D"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 xml:space="preserve">Рачун који се позива на број Оквирног споразума и број </w:t>
      </w:r>
      <w:r w:rsidR="000E14FF">
        <w:rPr>
          <w:rFonts w:cs="Arial"/>
          <w:color w:val="FF0000"/>
          <w:lang w:val="sr-Cyrl-RS"/>
        </w:rPr>
        <w:t>овог</w:t>
      </w:r>
      <w:r w:rsidRPr="00B958AD">
        <w:rPr>
          <w:rFonts w:cs="Arial"/>
          <w:color w:val="FF0000"/>
          <w:lang w:val="sr-Cyrl-RS"/>
        </w:rPr>
        <w:t xml:space="preserve"> уговора, се доставља на адресу Управе ЈП ЕПС _____________ са прилозима дефинсаним у претходном ставу.</w:t>
      </w:r>
    </w:p>
    <w:p w14:paraId="51C09E89" w14:textId="77777777" w:rsidR="00B958AD" w:rsidRDefault="00B958AD" w:rsidP="00B958AD">
      <w:pPr>
        <w:pStyle w:val="KDParagraf"/>
        <w:tabs>
          <w:tab w:val="clear" w:pos="567"/>
          <w:tab w:val="left" w:pos="0"/>
        </w:tabs>
        <w:spacing w:before="0"/>
        <w:rPr>
          <w:rFonts w:cs="Arial"/>
          <w:color w:val="FF0000"/>
          <w:lang w:val="sr-Cyrl-RS"/>
        </w:rPr>
      </w:pPr>
    </w:p>
    <w:p w14:paraId="4863D99E" w14:textId="77777777" w:rsidR="000E14FF" w:rsidRPr="00B958AD" w:rsidRDefault="000E14FF" w:rsidP="00B958AD">
      <w:pPr>
        <w:pStyle w:val="KDParagraf"/>
        <w:tabs>
          <w:tab w:val="clear" w:pos="567"/>
          <w:tab w:val="left" w:pos="0"/>
        </w:tabs>
        <w:spacing w:before="0"/>
        <w:rPr>
          <w:rFonts w:cs="Arial"/>
          <w:color w:val="FF0000"/>
          <w:lang w:val="sr-Cyrl-RS"/>
        </w:rPr>
      </w:pPr>
    </w:p>
    <w:p w14:paraId="658EDE16" w14:textId="77777777" w:rsidR="00B958AD" w:rsidRPr="00B958AD" w:rsidRDefault="00B958AD" w:rsidP="00B958AD">
      <w:pPr>
        <w:pStyle w:val="KDParagraf"/>
        <w:tabs>
          <w:tab w:val="clear" w:pos="567"/>
          <w:tab w:val="left" w:pos="0"/>
        </w:tabs>
        <w:spacing w:before="0"/>
        <w:jc w:val="left"/>
        <w:rPr>
          <w:rFonts w:cs="Arial"/>
          <w:b/>
          <w:color w:val="FF0000"/>
          <w:lang w:val="sr-Cyrl-RS"/>
        </w:rPr>
      </w:pPr>
      <w:r w:rsidRPr="00B958AD">
        <w:rPr>
          <w:rFonts w:cs="Arial"/>
          <w:b/>
          <w:color w:val="FF0000"/>
          <w:lang w:val="sr-Cyrl-RS"/>
        </w:rPr>
        <w:t xml:space="preserve">ПЛАН ОЧИТАВАЊА, ЗАПИСНИЦИ, </w:t>
      </w:r>
      <w:r w:rsidRPr="00B958AD">
        <w:rPr>
          <w:rFonts w:cs="Arial"/>
          <w:b/>
          <w:color w:val="FF0000"/>
        </w:rPr>
        <w:t>ИЗВЕШТАЈИ</w:t>
      </w:r>
      <w:r w:rsidRPr="00B958AD">
        <w:rPr>
          <w:rFonts w:cs="Arial"/>
          <w:b/>
          <w:color w:val="FF0000"/>
          <w:lang w:val="sr-Cyrl-RS"/>
        </w:rPr>
        <w:t xml:space="preserve"> ЦЕНТАРА  И ПОСЕБНИ ИЗВЕШТАЈИ ПРУЖАОЦА УСЛУГЕ</w:t>
      </w:r>
    </w:p>
    <w:p w14:paraId="34EAD68C" w14:textId="77777777"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Члан</w:t>
      </w:r>
      <w:r w:rsidRPr="00B958AD">
        <w:rPr>
          <w:rFonts w:cs="Arial"/>
          <w:color w:val="FF0000"/>
        </w:rPr>
        <w:t xml:space="preserve"> </w:t>
      </w:r>
      <w:r w:rsidRPr="00B958AD">
        <w:rPr>
          <w:rFonts w:cs="Arial"/>
          <w:b/>
          <w:color w:val="FF0000"/>
        </w:rPr>
        <w:t>5</w:t>
      </w:r>
      <w:r w:rsidRPr="00B958AD">
        <w:rPr>
          <w:rFonts w:cs="Arial"/>
          <w:color w:val="FF0000"/>
        </w:rPr>
        <w:t>.</w:t>
      </w:r>
    </w:p>
    <w:p w14:paraId="3035898F"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 xml:space="preserve">План очитавања је документ који Корисник услуге на месечном нивоу израђује и  доставља Пружаоцу услуге за тај месец. План очитавања нарочито садржи податке о броју бројила и местима у којима се бројила очитавају. </w:t>
      </w:r>
    </w:p>
    <w:p w14:paraId="10EAFE7B"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Записници су документа која се израђују и потписују на нивоу Одсека и на нивоу Управе.</w:t>
      </w:r>
    </w:p>
    <w:p w14:paraId="22316BC2"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На нивоу Одсека се израђују Записници о квалитативном и квантитативном пријему услуге (без примедбе) који потписују представници наручиоца у Одсеку и координатори Понуђача за те Одсеке.</w:t>
      </w:r>
    </w:p>
    <w:p w14:paraId="5CFFB85B" w14:textId="58C5B8E8"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 xml:space="preserve">На нивоу Управе се израђује Кровни Записник о квалитативном и квантитативном пријему услуге (без примедбе) који потписују овлашћено лице за праћење реализације </w:t>
      </w:r>
      <w:r w:rsidR="000E14FF">
        <w:rPr>
          <w:rFonts w:cs="Arial"/>
          <w:color w:val="FF0000"/>
          <w:lang w:val="sr-Cyrl-RS"/>
        </w:rPr>
        <w:t>овог</w:t>
      </w:r>
      <w:r w:rsidRPr="00B958AD">
        <w:rPr>
          <w:rFonts w:cs="Arial"/>
          <w:color w:val="FF0000"/>
          <w:lang w:val="sr-Cyrl-RS"/>
        </w:rPr>
        <w:t xml:space="preserve"> уговора на нивоу Управе и овлаћени представник Пружаоца услуге.</w:t>
      </w:r>
    </w:p>
    <w:p w14:paraId="595074D1" w14:textId="04374EC9"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 xml:space="preserve">Извештаји Центара су документа која се достављају Управи Наручиоца најкасније до 15-тог у месецу, а која израђују и потписују овлашћена лице за праћење реализације </w:t>
      </w:r>
      <w:r w:rsidR="000E14FF">
        <w:rPr>
          <w:rFonts w:cs="Arial"/>
          <w:color w:val="FF0000"/>
          <w:lang w:val="sr-Cyrl-RS"/>
        </w:rPr>
        <w:t>овог</w:t>
      </w:r>
      <w:r w:rsidRPr="00B958AD">
        <w:rPr>
          <w:rFonts w:cs="Arial"/>
          <w:color w:val="FF0000"/>
          <w:lang w:val="sr-Cyrl-RS"/>
        </w:rPr>
        <w:t xml:space="preserve"> уговора на нивоу Центара.</w:t>
      </w:r>
    </w:p>
    <w:p w14:paraId="7E9E5621"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lastRenderedPageBreak/>
        <w:t>Посебни извештаји Пружаоца услуге су документа која се достављају Кориснику услуге а која израђује и потписује овлашћени представник Пружаоца услуге. Исти се односе на специфичне чињенице и околности које су се појавиле приликом извршавања уговорних обавеза.</w:t>
      </w:r>
    </w:p>
    <w:p w14:paraId="1B5B38E3" w14:textId="77777777" w:rsidR="00B958AD" w:rsidRPr="00B958AD" w:rsidRDefault="00B958AD" w:rsidP="00B958AD">
      <w:pPr>
        <w:pStyle w:val="KDParagraf"/>
        <w:tabs>
          <w:tab w:val="clear" w:pos="567"/>
          <w:tab w:val="left" w:pos="0"/>
        </w:tabs>
        <w:spacing w:before="0"/>
        <w:rPr>
          <w:rFonts w:cs="Arial"/>
          <w:color w:val="FF0000"/>
          <w:lang w:val="sr-Cyrl-RS"/>
        </w:rPr>
      </w:pPr>
    </w:p>
    <w:p w14:paraId="15A20A8C" w14:textId="77777777"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 xml:space="preserve">Члан </w:t>
      </w:r>
      <w:r w:rsidRPr="00B958AD">
        <w:rPr>
          <w:rFonts w:cs="Arial"/>
          <w:b/>
          <w:color w:val="FF0000"/>
          <w:lang w:val="sr-Cyrl-RS"/>
        </w:rPr>
        <w:t>6</w:t>
      </w:r>
      <w:r w:rsidRPr="00B958AD">
        <w:rPr>
          <w:rFonts w:cs="Arial"/>
          <w:color w:val="FF0000"/>
        </w:rPr>
        <w:t>.</w:t>
      </w:r>
    </w:p>
    <w:p w14:paraId="047B6B8A" w14:textId="2C942E06"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Адресе </w:t>
      </w:r>
      <w:r w:rsidR="000E14FF">
        <w:rPr>
          <w:rFonts w:cs="Arial"/>
          <w:color w:val="FF0000"/>
          <w:lang w:val="sr-Cyrl-RS"/>
        </w:rPr>
        <w:t>уговорних страна</w:t>
      </w:r>
      <w:r w:rsidRPr="00B958AD">
        <w:rPr>
          <w:rFonts w:cs="Arial"/>
          <w:color w:val="FF0000"/>
        </w:rPr>
        <w:t xml:space="preserve"> за пријем писмена и поште, су следеће:</w:t>
      </w:r>
    </w:p>
    <w:p w14:paraId="0DD935F9" w14:textId="77777777" w:rsidR="00B958AD" w:rsidRPr="00B958AD" w:rsidRDefault="00B958AD" w:rsidP="00B958AD">
      <w:pPr>
        <w:pStyle w:val="KDParagraf"/>
        <w:tabs>
          <w:tab w:val="clear" w:pos="567"/>
          <w:tab w:val="left" w:pos="0"/>
        </w:tabs>
        <w:spacing w:before="0"/>
        <w:rPr>
          <w:rFonts w:cs="Arial"/>
          <w:color w:val="FF0000"/>
        </w:rPr>
      </w:pPr>
    </w:p>
    <w:p w14:paraId="60F844B5"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rPr>
        <w:t xml:space="preserve">Корисник услуге: Јавно предузеће „Електропривреда Србије“ Београд, </w:t>
      </w:r>
      <w:r w:rsidRPr="00B958AD">
        <w:rPr>
          <w:rFonts w:cs="Arial"/>
          <w:color w:val="FF0000"/>
          <w:lang w:val="sr-Cyrl-RS"/>
        </w:rPr>
        <w:t>_____</w:t>
      </w:r>
    </w:p>
    <w:p w14:paraId="2F70B6E3" w14:textId="77777777"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ab/>
      </w:r>
      <w:r w:rsidRPr="00B958AD">
        <w:rPr>
          <w:rFonts w:cs="Arial"/>
          <w:color w:val="FF0000"/>
        </w:rPr>
        <w:tab/>
      </w:r>
      <w:r w:rsidRPr="00B958AD">
        <w:rPr>
          <w:rFonts w:cs="Arial"/>
          <w:color w:val="FF0000"/>
        </w:rPr>
        <w:tab/>
      </w:r>
    </w:p>
    <w:p w14:paraId="1224E1DB"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rPr>
        <w:t>Пружалац услуге:</w:t>
      </w:r>
      <w:r w:rsidRPr="00B958AD">
        <w:rPr>
          <w:rFonts w:cs="Arial"/>
          <w:color w:val="FF0000"/>
        </w:rPr>
        <w:tab/>
      </w:r>
      <w:r w:rsidRPr="00B958AD">
        <w:rPr>
          <w:rFonts w:cs="Arial"/>
          <w:color w:val="FF0000"/>
          <w:lang w:val="sr-Cyrl-RS"/>
        </w:rPr>
        <w:tab/>
      </w:r>
      <w:r w:rsidRPr="00B958AD">
        <w:rPr>
          <w:rFonts w:cs="Arial"/>
          <w:color w:val="FF0000"/>
        </w:rPr>
        <w:t>_________________________________________</w:t>
      </w:r>
      <w:r w:rsidRPr="00B958AD">
        <w:rPr>
          <w:rFonts w:cs="Arial"/>
          <w:color w:val="FF0000"/>
          <w:lang w:val="sr-Cyrl-RS"/>
        </w:rPr>
        <w:t xml:space="preserve">  </w:t>
      </w:r>
    </w:p>
    <w:p w14:paraId="2BF95BA9" w14:textId="77777777" w:rsidR="00B958AD" w:rsidRPr="00B958AD" w:rsidRDefault="00B958AD" w:rsidP="00B958AD">
      <w:pPr>
        <w:pStyle w:val="KDParagraf"/>
        <w:tabs>
          <w:tab w:val="clear" w:pos="567"/>
          <w:tab w:val="left" w:pos="0"/>
        </w:tabs>
        <w:spacing w:before="0"/>
        <w:rPr>
          <w:rFonts w:cs="Arial"/>
          <w:color w:val="FF0000"/>
          <w:u w:val="single"/>
        </w:rPr>
      </w:pPr>
      <w:r w:rsidRPr="00B958AD">
        <w:rPr>
          <w:rFonts w:cs="Arial"/>
          <w:color w:val="FF0000"/>
          <w:lang w:val="sr-Cyrl-RS"/>
        </w:rPr>
        <w:t xml:space="preserve">        </w:t>
      </w:r>
    </w:p>
    <w:p w14:paraId="183E38B7" w14:textId="77777777"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Подизвођач: </w:t>
      </w:r>
      <w:r w:rsidRPr="00B958AD">
        <w:rPr>
          <w:rFonts w:cs="Arial"/>
          <w:color w:val="FF0000"/>
        </w:rPr>
        <w:tab/>
      </w:r>
      <w:r w:rsidRPr="00B958AD">
        <w:rPr>
          <w:rFonts w:cs="Arial"/>
          <w:color w:val="FF0000"/>
        </w:rPr>
        <w:tab/>
        <w:t xml:space="preserve">_________________________________________ </w:t>
      </w:r>
    </w:p>
    <w:p w14:paraId="2612818D" w14:textId="77777777" w:rsidR="00B958AD" w:rsidRDefault="00B958AD" w:rsidP="00B958AD">
      <w:pPr>
        <w:pStyle w:val="KDParagraf"/>
        <w:tabs>
          <w:tab w:val="clear" w:pos="567"/>
          <w:tab w:val="left" w:pos="0"/>
        </w:tabs>
        <w:spacing w:before="0"/>
        <w:rPr>
          <w:rFonts w:cs="Arial"/>
          <w:color w:val="FF0000"/>
          <w:lang w:val="sr-Cyrl-RS"/>
        </w:rPr>
      </w:pPr>
      <w:r w:rsidRPr="00B958AD">
        <w:rPr>
          <w:rFonts w:cs="Arial"/>
          <w:color w:val="FF0000"/>
        </w:rPr>
        <w:tab/>
      </w:r>
      <w:r w:rsidRPr="00B958AD">
        <w:rPr>
          <w:rFonts w:cs="Arial"/>
          <w:color w:val="FF0000"/>
        </w:rPr>
        <w:tab/>
      </w:r>
    </w:p>
    <w:p w14:paraId="4BB664DC" w14:textId="77777777" w:rsidR="000E14FF" w:rsidRPr="000E14FF" w:rsidRDefault="000E14FF" w:rsidP="00B958AD">
      <w:pPr>
        <w:pStyle w:val="KDParagraf"/>
        <w:tabs>
          <w:tab w:val="clear" w:pos="567"/>
          <w:tab w:val="left" w:pos="0"/>
        </w:tabs>
        <w:spacing w:before="0"/>
        <w:rPr>
          <w:rFonts w:cs="Arial"/>
          <w:color w:val="FF0000"/>
          <w:lang w:val="sr-Cyrl-RS"/>
        </w:rPr>
      </w:pPr>
    </w:p>
    <w:p w14:paraId="2F00B320" w14:textId="77777777" w:rsidR="00B958AD" w:rsidRPr="00B958AD" w:rsidRDefault="00B958AD" w:rsidP="00B958AD">
      <w:pPr>
        <w:pStyle w:val="KDParagraf"/>
        <w:tabs>
          <w:tab w:val="clear" w:pos="567"/>
          <w:tab w:val="left" w:pos="0"/>
        </w:tabs>
        <w:spacing w:before="0"/>
        <w:rPr>
          <w:rFonts w:cs="Arial"/>
          <w:b/>
          <w:color w:val="FF0000"/>
        </w:rPr>
      </w:pPr>
      <w:r w:rsidRPr="00B958AD">
        <w:rPr>
          <w:rFonts w:cs="Arial"/>
          <w:b/>
          <w:color w:val="FF0000"/>
        </w:rPr>
        <w:t>ОБАВЕЗЕ КОРИСНИКА УСЛУГЕ</w:t>
      </w:r>
    </w:p>
    <w:p w14:paraId="48E48F3E" w14:textId="77777777"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 xml:space="preserve">Члан </w:t>
      </w:r>
      <w:r w:rsidRPr="00B958AD">
        <w:rPr>
          <w:rFonts w:cs="Arial"/>
          <w:b/>
          <w:color w:val="FF0000"/>
          <w:lang w:val="sr-Cyrl-RS"/>
        </w:rPr>
        <w:t>7</w:t>
      </w:r>
      <w:r w:rsidRPr="00B958AD">
        <w:rPr>
          <w:rFonts w:cs="Arial"/>
          <w:color w:val="FF0000"/>
        </w:rPr>
        <w:t>.</w:t>
      </w:r>
    </w:p>
    <w:p w14:paraId="03581558" w14:textId="2706045B"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Корисник услуге се обавезује да Пружаоцу услуге изврши исплату цене услуге </w:t>
      </w:r>
      <w:r w:rsidRPr="00B958AD">
        <w:rPr>
          <w:rFonts w:cs="Arial"/>
          <w:color w:val="FF0000"/>
          <w:lang w:val="sr-Cyrl-RS"/>
        </w:rPr>
        <w:t xml:space="preserve">према цени из Прилога 3. овог </w:t>
      </w:r>
      <w:r w:rsidR="000E14FF">
        <w:rPr>
          <w:rFonts w:cs="Arial"/>
          <w:color w:val="FF0000"/>
          <w:lang w:val="sr-Cyrl-RS"/>
        </w:rPr>
        <w:t>Уговора</w:t>
      </w:r>
      <w:r w:rsidRPr="00B958AD">
        <w:rPr>
          <w:rFonts w:cs="Arial"/>
          <w:color w:val="FF0000"/>
        </w:rPr>
        <w:t xml:space="preserve">, </w:t>
      </w:r>
      <w:r w:rsidRPr="00B958AD">
        <w:rPr>
          <w:rFonts w:cs="Arial"/>
          <w:color w:val="FF0000"/>
          <w:lang w:val="sr-Cyrl-RS"/>
        </w:rPr>
        <w:t xml:space="preserve">а сходно стварно извршеном очитавању бројила према захтеву Корисника услуге, </w:t>
      </w:r>
      <w:r w:rsidRPr="00B958AD">
        <w:rPr>
          <w:rFonts w:cs="Arial"/>
          <w:color w:val="FF0000"/>
        </w:rPr>
        <w:t xml:space="preserve">на начин и у роковима утврђеним чланом 3. овог </w:t>
      </w:r>
      <w:r w:rsidR="000E14FF">
        <w:rPr>
          <w:rFonts w:cs="Arial"/>
          <w:color w:val="FF0000"/>
          <w:lang w:val="sr-Cyrl-RS"/>
        </w:rPr>
        <w:t>Уговора</w:t>
      </w:r>
      <w:r w:rsidRPr="00B958AD">
        <w:rPr>
          <w:rFonts w:cs="Arial"/>
          <w:color w:val="FF0000"/>
        </w:rPr>
        <w:t xml:space="preserve">. </w:t>
      </w:r>
    </w:p>
    <w:p w14:paraId="65377FF2" w14:textId="77777777" w:rsidR="00B958AD" w:rsidRPr="00B958AD" w:rsidRDefault="00B958AD" w:rsidP="00B958AD">
      <w:pPr>
        <w:pStyle w:val="KDParagraf"/>
        <w:tabs>
          <w:tab w:val="clear" w:pos="567"/>
          <w:tab w:val="left" w:pos="0"/>
        </w:tabs>
        <w:spacing w:before="0"/>
        <w:rPr>
          <w:rFonts w:cs="Arial"/>
          <w:color w:val="FF0000"/>
        </w:rPr>
      </w:pPr>
    </w:p>
    <w:p w14:paraId="1D3462D9" w14:textId="71DB051F"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Све исплате по основу овог </w:t>
      </w:r>
      <w:r w:rsidR="000E14FF">
        <w:rPr>
          <w:rFonts w:cs="Arial"/>
          <w:color w:val="FF0000"/>
          <w:lang w:val="sr-Cyrl-RS"/>
        </w:rPr>
        <w:t>Уговора</w:t>
      </w:r>
      <w:r w:rsidRPr="00B958AD">
        <w:rPr>
          <w:rFonts w:cs="Arial"/>
          <w:color w:val="FF0000"/>
        </w:rPr>
        <w:t xml:space="preserve"> биће извршене на рачун Пружаоца услуге: </w:t>
      </w:r>
      <w:r w:rsidRPr="00B958AD">
        <w:rPr>
          <w:rFonts w:cs="Arial"/>
          <w:color w:val="FF0000"/>
        </w:rPr>
        <w:tab/>
      </w:r>
    </w:p>
    <w:p w14:paraId="7DC0E2F0" w14:textId="77777777"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бр рачуна: _______ код банке:_ _ </w:t>
      </w:r>
    </w:p>
    <w:p w14:paraId="6BCF15A9" w14:textId="77777777" w:rsidR="00B958AD" w:rsidRPr="00B958AD" w:rsidRDefault="00B958AD" w:rsidP="00B958AD">
      <w:pPr>
        <w:pStyle w:val="KDParagraf"/>
        <w:tabs>
          <w:tab w:val="clear" w:pos="567"/>
          <w:tab w:val="left" w:pos="0"/>
        </w:tabs>
        <w:spacing w:before="0"/>
        <w:rPr>
          <w:rFonts w:cs="Arial"/>
          <w:color w:val="FF0000"/>
        </w:rPr>
      </w:pPr>
    </w:p>
    <w:p w14:paraId="027ED3A2" w14:textId="77777777"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 xml:space="preserve">Члан </w:t>
      </w:r>
      <w:r w:rsidRPr="00B958AD">
        <w:rPr>
          <w:rFonts w:cs="Arial"/>
          <w:b/>
          <w:color w:val="FF0000"/>
          <w:lang w:val="sr-Cyrl-RS"/>
        </w:rPr>
        <w:t>8</w:t>
      </w:r>
      <w:r w:rsidRPr="00B958AD">
        <w:rPr>
          <w:rFonts w:cs="Arial"/>
          <w:color w:val="FF0000"/>
        </w:rPr>
        <w:t>.</w:t>
      </w:r>
    </w:p>
    <w:p w14:paraId="56899C3B" w14:textId="77777777" w:rsidR="00B958AD" w:rsidRPr="00B958AD" w:rsidRDefault="00B958AD" w:rsidP="00B958AD">
      <w:pPr>
        <w:pStyle w:val="KDParagraf"/>
        <w:tabs>
          <w:tab w:val="clear" w:pos="567"/>
          <w:tab w:val="left" w:pos="0"/>
        </w:tabs>
        <w:spacing w:before="0"/>
        <w:rPr>
          <w:rFonts w:cs="Arial"/>
          <w:color w:val="FF0000"/>
          <w:lang w:val="sr-Cyrl-RS" w:eastAsia="ar-SA"/>
        </w:rPr>
      </w:pPr>
      <w:r w:rsidRPr="00B958AD">
        <w:rPr>
          <w:rFonts w:cs="Arial"/>
          <w:color w:val="FF0000"/>
          <w:lang w:val="sr-Cyrl-RS" w:eastAsia="ar-SA"/>
        </w:rPr>
        <w:t>Пружалац услуге</w:t>
      </w:r>
      <w:r w:rsidRPr="00B958AD">
        <w:rPr>
          <w:rFonts w:cs="Arial"/>
          <w:color w:val="FF0000"/>
          <w:lang w:eastAsia="ar-SA"/>
        </w:rPr>
        <w:t xml:space="preserve"> ће се постепено уводити у посао, у складу са динамиком а према потреби </w:t>
      </w:r>
      <w:r w:rsidRPr="00B958AD">
        <w:rPr>
          <w:rFonts w:cs="Arial"/>
          <w:color w:val="FF0000"/>
          <w:lang w:val="sr-Cyrl-RS" w:eastAsia="ar-SA"/>
        </w:rPr>
        <w:t>Корисника услуге</w:t>
      </w:r>
      <w:r w:rsidRPr="00B958AD">
        <w:rPr>
          <w:rFonts w:cs="Arial"/>
          <w:color w:val="FF0000"/>
          <w:lang w:eastAsia="ar-SA"/>
        </w:rPr>
        <w:t>.</w:t>
      </w:r>
    </w:p>
    <w:p w14:paraId="783B6DFB" w14:textId="77777777" w:rsidR="00B958AD" w:rsidRPr="00B958AD" w:rsidRDefault="00B958AD" w:rsidP="00B958AD">
      <w:pPr>
        <w:pStyle w:val="KDParagraf"/>
        <w:tabs>
          <w:tab w:val="clear" w:pos="567"/>
          <w:tab w:val="left" w:pos="0"/>
        </w:tabs>
        <w:spacing w:before="0"/>
        <w:rPr>
          <w:rFonts w:cs="Arial"/>
          <w:color w:val="FF0000"/>
          <w:lang w:val="sr-Cyrl-RS" w:eastAsia="ar-SA"/>
        </w:rPr>
      </w:pPr>
      <w:r w:rsidRPr="00B958AD">
        <w:rPr>
          <w:rFonts w:cs="Arial"/>
          <w:color w:val="FF0000"/>
          <w:lang w:eastAsia="ar-SA"/>
        </w:rPr>
        <w:t xml:space="preserve"> </w:t>
      </w:r>
    </w:p>
    <w:p w14:paraId="1AF73244" w14:textId="77777777" w:rsidR="00B958AD" w:rsidRPr="00B958AD" w:rsidRDefault="00B958AD" w:rsidP="00B958AD">
      <w:pPr>
        <w:pStyle w:val="KDParagraf"/>
        <w:tabs>
          <w:tab w:val="clear" w:pos="567"/>
          <w:tab w:val="left" w:pos="0"/>
        </w:tabs>
        <w:spacing w:before="0"/>
        <w:rPr>
          <w:rFonts w:cs="Arial"/>
          <w:color w:val="FF0000"/>
          <w:lang w:val="sr-Cyrl-RS" w:eastAsia="ar-SA"/>
        </w:rPr>
      </w:pPr>
      <w:r w:rsidRPr="00B958AD">
        <w:rPr>
          <w:rFonts w:cs="Arial"/>
          <w:color w:val="FF0000"/>
          <w:lang w:eastAsia="ar-SA"/>
        </w:rPr>
        <w:t xml:space="preserve">Увођење у посао траје максимално </w:t>
      </w:r>
      <w:r w:rsidRPr="00B958AD">
        <w:rPr>
          <w:rFonts w:cs="Arial"/>
          <w:color w:val="FF0000"/>
          <w:lang w:val="sr-Latn-RS" w:eastAsia="ar-SA"/>
        </w:rPr>
        <w:t>2</w:t>
      </w:r>
      <w:r w:rsidRPr="00B958AD">
        <w:rPr>
          <w:rFonts w:cs="Arial"/>
          <w:color w:val="FF0000"/>
          <w:lang w:eastAsia="ar-SA"/>
        </w:rPr>
        <w:t xml:space="preserve"> месец</w:t>
      </w:r>
      <w:r w:rsidRPr="00B958AD">
        <w:rPr>
          <w:rFonts w:cs="Arial"/>
          <w:color w:val="FF0000"/>
          <w:lang w:val="sr-Latn-RS" w:eastAsia="ar-SA"/>
        </w:rPr>
        <w:t>a</w:t>
      </w:r>
      <w:r w:rsidRPr="00B958AD">
        <w:rPr>
          <w:rFonts w:cs="Arial"/>
          <w:color w:val="FF0000"/>
          <w:lang w:eastAsia="ar-SA"/>
        </w:rPr>
        <w:t xml:space="preserve"> и у том периоду обезбеђује се да </w:t>
      </w:r>
      <w:r w:rsidRPr="00B958AD">
        <w:rPr>
          <w:rFonts w:cs="Arial"/>
          <w:color w:val="FF0000"/>
          <w:lang w:val="sr-Cyrl-RS" w:eastAsia="ar-SA"/>
        </w:rPr>
        <w:t>Корисник услуге</w:t>
      </w:r>
      <w:r w:rsidRPr="00B958AD">
        <w:rPr>
          <w:rFonts w:cs="Arial"/>
          <w:color w:val="FF0000"/>
          <w:lang w:eastAsia="ar-SA"/>
        </w:rPr>
        <w:t xml:space="preserve"> испуни све техничке предуслове и изврши све неопходне обуке и тестирања везана за начине и методе очитавања како би се </w:t>
      </w:r>
      <w:r w:rsidRPr="00B958AD">
        <w:rPr>
          <w:rFonts w:cs="Arial"/>
          <w:color w:val="FF0000"/>
          <w:lang w:val="sr-Cyrl-RS" w:eastAsia="ar-SA"/>
        </w:rPr>
        <w:t>Пружалац услуге</w:t>
      </w:r>
      <w:r w:rsidRPr="00B958AD">
        <w:rPr>
          <w:rFonts w:cs="Arial"/>
          <w:color w:val="FF0000"/>
          <w:lang w:eastAsia="ar-SA"/>
        </w:rPr>
        <w:t xml:space="preserve"> у</w:t>
      </w:r>
      <w:r w:rsidRPr="00B958AD">
        <w:rPr>
          <w:rFonts w:cs="Arial"/>
          <w:color w:val="FF0000"/>
          <w:lang w:val="sr-Cyrl-RS" w:eastAsia="ar-SA"/>
        </w:rPr>
        <w:t xml:space="preserve"> </w:t>
      </w:r>
      <w:r w:rsidRPr="00B958AD">
        <w:rPr>
          <w:rFonts w:cs="Arial"/>
          <w:color w:val="FF0000"/>
          <w:lang w:eastAsia="ar-SA"/>
        </w:rPr>
        <w:t xml:space="preserve">потпуности припремио за квалитетно обављање послова очитавања на целом конзумном подручју.  </w:t>
      </w:r>
    </w:p>
    <w:p w14:paraId="18502CC1" w14:textId="77777777" w:rsidR="00B958AD" w:rsidRPr="00B958AD" w:rsidRDefault="00B958AD" w:rsidP="00B958AD">
      <w:pPr>
        <w:pStyle w:val="KDParagraf"/>
        <w:tabs>
          <w:tab w:val="clear" w:pos="567"/>
          <w:tab w:val="left" w:pos="0"/>
        </w:tabs>
        <w:spacing w:before="0"/>
        <w:rPr>
          <w:rFonts w:cs="Arial"/>
          <w:color w:val="FF0000"/>
          <w:lang w:val="sr-Cyrl-RS" w:eastAsia="ar-SA"/>
        </w:rPr>
      </w:pPr>
    </w:p>
    <w:p w14:paraId="56D1979E" w14:textId="77777777" w:rsidR="00B958AD" w:rsidRPr="00B958AD" w:rsidRDefault="00B958AD" w:rsidP="00B958AD">
      <w:pPr>
        <w:spacing w:before="0"/>
        <w:rPr>
          <w:rFonts w:cs="Arial"/>
          <w:color w:val="FF0000"/>
        </w:rPr>
      </w:pPr>
      <w:r w:rsidRPr="00B958AD">
        <w:rPr>
          <w:rFonts w:cs="Arial"/>
          <w:color w:val="FF0000"/>
          <w:lang w:val="sr-Cyrl-RS"/>
        </w:rPr>
        <w:t>Корисник услуге</w:t>
      </w:r>
      <w:r w:rsidRPr="00B958AD">
        <w:rPr>
          <w:rFonts w:cs="Arial"/>
          <w:color w:val="FF0000"/>
        </w:rPr>
        <w:t xml:space="preserve"> ће у дефинисаном периоду постепеног увођења изабраног понуђача у посао, извршити обуку свих координатора </w:t>
      </w:r>
      <w:r w:rsidRPr="00B958AD">
        <w:rPr>
          <w:rFonts w:cs="Arial"/>
          <w:color w:val="FF0000"/>
          <w:lang w:val="sr-Cyrl-RS"/>
        </w:rPr>
        <w:t>Пружаоца услуга</w:t>
      </w:r>
      <w:r w:rsidRPr="00B958AD">
        <w:rPr>
          <w:rFonts w:cs="Arial"/>
          <w:color w:val="FF0000"/>
        </w:rPr>
        <w:t xml:space="preserve"> као и непосредних извршилаца </w:t>
      </w:r>
      <w:r w:rsidRPr="00B958AD">
        <w:rPr>
          <w:rFonts w:cs="Arial"/>
          <w:color w:val="FF0000"/>
          <w:lang w:val="sr-Cyrl-RS"/>
        </w:rPr>
        <w:t>Пружаоца услуга</w:t>
      </w:r>
      <w:r w:rsidRPr="00B958AD">
        <w:rPr>
          <w:rFonts w:cs="Arial"/>
          <w:color w:val="FF0000"/>
        </w:rPr>
        <w:t xml:space="preserve"> за очитавање бројила путем једног од наведених начина за очитавање бројила, с тим да ће посебну обуку организовати за очитавања путем PSION уређаја и мобилних телефона са софтверском апликацијом, правилним начином очитавања бројила и преносом очитаних података на сервере Наручиоца. Након тога, обуку нових непосредних извршилаца и/или евентуално нових координатора врше координатори </w:t>
      </w:r>
      <w:r w:rsidRPr="00B958AD">
        <w:rPr>
          <w:rFonts w:cs="Arial"/>
          <w:color w:val="FF0000"/>
          <w:lang w:val="sr-Cyrl-RS"/>
        </w:rPr>
        <w:t>Пружаоца услуга</w:t>
      </w:r>
      <w:r w:rsidRPr="00B958AD">
        <w:rPr>
          <w:rFonts w:cs="Arial"/>
          <w:color w:val="FF0000"/>
        </w:rPr>
        <w:t xml:space="preserve"> уз помоћ и учешће </w:t>
      </w:r>
      <w:r w:rsidRPr="00B958AD">
        <w:rPr>
          <w:rFonts w:cs="Arial"/>
          <w:color w:val="FF0000"/>
          <w:lang w:val="sr-Cyrl-RS"/>
        </w:rPr>
        <w:t>Корисника услуга</w:t>
      </w:r>
      <w:r w:rsidRPr="00B958AD">
        <w:rPr>
          <w:rFonts w:cs="Arial"/>
          <w:color w:val="FF0000"/>
        </w:rPr>
        <w:t xml:space="preserve"> уколико за тим постоји потреба.</w:t>
      </w:r>
    </w:p>
    <w:p w14:paraId="41B26862" w14:textId="77777777" w:rsidR="00B958AD" w:rsidRPr="00B958AD" w:rsidRDefault="00B958AD" w:rsidP="00B958AD">
      <w:pPr>
        <w:spacing w:before="0"/>
        <w:rPr>
          <w:rFonts w:cs="Arial"/>
          <w:color w:val="FF0000"/>
        </w:rPr>
      </w:pPr>
    </w:p>
    <w:p w14:paraId="745B4539"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rPr>
        <w:t xml:space="preserve">За сваког ангажованог непосредног извршиоца на очитавању бројила и координатора </w:t>
      </w:r>
      <w:r w:rsidRPr="00B958AD">
        <w:rPr>
          <w:rFonts w:cs="Arial"/>
          <w:color w:val="FF0000"/>
          <w:lang w:val="sr-Cyrl-RS"/>
        </w:rPr>
        <w:t>Пружаоца услуга</w:t>
      </w:r>
      <w:r w:rsidRPr="00B958AD">
        <w:rPr>
          <w:rFonts w:cs="Arial"/>
          <w:color w:val="FF0000"/>
        </w:rPr>
        <w:t xml:space="preserve">, </w:t>
      </w:r>
      <w:r w:rsidRPr="00B958AD">
        <w:rPr>
          <w:rFonts w:cs="Arial"/>
          <w:color w:val="FF0000"/>
          <w:lang w:val="sr-Cyrl-RS"/>
        </w:rPr>
        <w:t>Корисник услуге</w:t>
      </w:r>
      <w:r w:rsidRPr="00B958AD">
        <w:rPr>
          <w:rFonts w:cs="Arial"/>
          <w:color w:val="FF0000"/>
        </w:rPr>
        <w:t xml:space="preserve"> се обавезује да обезбеди корисничко упутство за рад са мобилном апликацијом</w:t>
      </w:r>
      <w:r w:rsidRPr="00B958AD">
        <w:rPr>
          <w:rFonts w:cs="Arial"/>
          <w:color w:val="FF0000"/>
          <w:lang w:val="sr-Cyrl-RS"/>
        </w:rPr>
        <w:t xml:space="preserve"> и да достави Координаторима Пружаоца услуге</w:t>
      </w:r>
      <w:r w:rsidRPr="00B958AD">
        <w:rPr>
          <w:rFonts w:cs="Arial"/>
          <w:color w:val="FF0000"/>
        </w:rPr>
        <w:t xml:space="preserve">. Пружање информација и корисничке подршке непосредним извршиоцима на очитавању бројила врше координатори </w:t>
      </w:r>
      <w:r w:rsidRPr="00B958AD">
        <w:rPr>
          <w:rFonts w:cs="Arial"/>
          <w:color w:val="FF0000"/>
          <w:lang w:val="sr-Cyrl-RS"/>
        </w:rPr>
        <w:t>Пружаоца услуге</w:t>
      </w:r>
      <w:r w:rsidRPr="00B958AD">
        <w:rPr>
          <w:rFonts w:cs="Arial"/>
          <w:color w:val="FF0000"/>
        </w:rPr>
        <w:t xml:space="preserve"> </w:t>
      </w:r>
      <w:r w:rsidRPr="00B958AD">
        <w:rPr>
          <w:rFonts w:cs="Arial"/>
          <w:color w:val="FF0000"/>
          <w:lang w:val="sr-Cyrl-RS"/>
        </w:rPr>
        <w:t>уз евентуалну помоћ Корисника услуге</w:t>
      </w:r>
      <w:r w:rsidRPr="00B958AD">
        <w:rPr>
          <w:rFonts w:cs="Arial"/>
          <w:color w:val="FF0000"/>
        </w:rPr>
        <w:t>.</w:t>
      </w:r>
    </w:p>
    <w:p w14:paraId="6C7BA2CD" w14:textId="77777777" w:rsidR="00B958AD" w:rsidRPr="00B958AD" w:rsidRDefault="00B958AD" w:rsidP="00B958AD">
      <w:pPr>
        <w:pStyle w:val="KDParagraf"/>
        <w:tabs>
          <w:tab w:val="clear" w:pos="567"/>
          <w:tab w:val="left" w:pos="0"/>
        </w:tabs>
        <w:spacing w:before="0"/>
        <w:rPr>
          <w:rFonts w:cs="Arial"/>
          <w:color w:val="FF0000"/>
          <w:lang w:val="sr-Cyrl-RS"/>
        </w:rPr>
      </w:pPr>
    </w:p>
    <w:p w14:paraId="5E217F7E" w14:textId="77777777"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 xml:space="preserve">Члан </w:t>
      </w:r>
      <w:r w:rsidRPr="00B958AD">
        <w:rPr>
          <w:rFonts w:cs="Arial"/>
          <w:b/>
          <w:color w:val="FF0000"/>
          <w:lang w:val="sr-Cyrl-RS"/>
        </w:rPr>
        <w:t>9</w:t>
      </w:r>
      <w:r w:rsidRPr="00B958AD">
        <w:rPr>
          <w:rFonts w:cs="Arial"/>
          <w:color w:val="FF0000"/>
        </w:rPr>
        <w:t>.</w:t>
      </w:r>
    </w:p>
    <w:p w14:paraId="4624E9B4"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 xml:space="preserve">Корисник услуге ће обезбедити и предати Понуђачу PSION уређаје и мобилне телефоне са софтверским апликацијама за очитавање бројила (уколико се очитавање </w:t>
      </w:r>
      <w:r w:rsidRPr="00B958AD">
        <w:rPr>
          <w:rFonts w:cs="Arial"/>
          <w:color w:val="FF0000"/>
          <w:lang w:val="sr-Cyrl-RS"/>
        </w:rPr>
        <w:lastRenderedPageBreak/>
        <w:t xml:space="preserve">врши на овај начин), које ће он користити у периоду читања бројила и исте враћати у исправном стању Кориснику услуге након завршетка процеса очитавања сваког месеца. </w:t>
      </w:r>
    </w:p>
    <w:p w14:paraId="11266B92" w14:textId="77777777" w:rsidR="00B958AD" w:rsidRPr="00B958AD" w:rsidRDefault="00B958AD" w:rsidP="00B958AD">
      <w:pPr>
        <w:pStyle w:val="KDParagraf"/>
        <w:tabs>
          <w:tab w:val="clear" w:pos="567"/>
          <w:tab w:val="left" w:pos="0"/>
        </w:tabs>
        <w:spacing w:before="0"/>
        <w:rPr>
          <w:rFonts w:cs="Arial"/>
          <w:color w:val="FF0000"/>
          <w:lang w:val="sr-Cyrl-RS"/>
        </w:rPr>
      </w:pPr>
    </w:p>
    <w:p w14:paraId="09F976F7" w14:textId="60EFCD83"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 xml:space="preserve">Софтверске апликације за очитавање бројила за мерење потрошње електричне енергије су власништво Корисника услуге и исте се за период трајања </w:t>
      </w:r>
      <w:r w:rsidR="000E14FF">
        <w:rPr>
          <w:rFonts w:cs="Arial"/>
          <w:color w:val="FF0000"/>
          <w:lang w:val="sr-Cyrl-RS"/>
        </w:rPr>
        <w:t>уговора</w:t>
      </w:r>
      <w:r w:rsidRPr="00B958AD">
        <w:rPr>
          <w:rFonts w:cs="Arial"/>
          <w:color w:val="FF0000"/>
          <w:lang w:val="sr-Cyrl-RS"/>
        </w:rPr>
        <w:t xml:space="preserve"> уступа Пружаоцу услуге, који нема права да исте користи за друге намене или за вршење услуга трећим лицима.</w:t>
      </w:r>
    </w:p>
    <w:p w14:paraId="42559AAD" w14:textId="77777777" w:rsidR="00B958AD" w:rsidRPr="00B958AD" w:rsidRDefault="00B958AD" w:rsidP="00B958AD">
      <w:pPr>
        <w:pStyle w:val="KDParagraf"/>
        <w:tabs>
          <w:tab w:val="clear" w:pos="567"/>
          <w:tab w:val="left" w:pos="0"/>
        </w:tabs>
        <w:spacing w:before="0"/>
        <w:rPr>
          <w:rFonts w:cs="Arial"/>
          <w:color w:val="FF0000"/>
          <w:lang w:val="sr-Cyrl-RS"/>
        </w:rPr>
      </w:pPr>
    </w:p>
    <w:p w14:paraId="691BBA7C" w14:textId="77777777" w:rsidR="00B958AD" w:rsidRPr="00B958AD" w:rsidRDefault="00B958AD" w:rsidP="00B958AD">
      <w:pPr>
        <w:pStyle w:val="KDParagraf"/>
        <w:tabs>
          <w:tab w:val="clear" w:pos="567"/>
          <w:tab w:val="left" w:pos="0"/>
        </w:tabs>
        <w:spacing w:before="0"/>
        <w:jc w:val="center"/>
        <w:rPr>
          <w:rFonts w:cs="Arial"/>
          <w:b/>
          <w:color w:val="FF0000"/>
          <w:lang w:val="sr-Cyrl-RS"/>
        </w:rPr>
      </w:pPr>
      <w:r w:rsidRPr="00B958AD">
        <w:rPr>
          <w:rFonts w:cs="Arial"/>
          <w:b/>
          <w:color w:val="FF0000"/>
          <w:lang w:val="sr-Cyrl-RS"/>
        </w:rPr>
        <w:t>Члан 10.</w:t>
      </w:r>
    </w:p>
    <w:p w14:paraId="67CE0681" w14:textId="77777777" w:rsidR="00B958AD" w:rsidRPr="00B958AD" w:rsidRDefault="00B958AD" w:rsidP="00B958AD">
      <w:pPr>
        <w:spacing w:before="0"/>
        <w:rPr>
          <w:rFonts w:eastAsia="Calibri" w:cs="Arial"/>
          <w:color w:val="FF0000"/>
        </w:rPr>
      </w:pPr>
      <w:r w:rsidRPr="00B958AD">
        <w:rPr>
          <w:rFonts w:eastAsia="Calibri" w:cs="Arial"/>
          <w:color w:val="FF0000"/>
          <w:lang w:val="sr-Cyrl-RS"/>
        </w:rPr>
        <w:t>Обавеза је корисника услуге да ч</w:t>
      </w:r>
      <w:r w:rsidRPr="00B958AD">
        <w:rPr>
          <w:rFonts w:eastAsia="Calibri" w:cs="Arial"/>
          <w:color w:val="FF0000"/>
        </w:rPr>
        <w:t xml:space="preserve">итачке листе </w:t>
      </w:r>
      <w:r w:rsidRPr="00B958AD">
        <w:rPr>
          <w:rFonts w:eastAsia="Calibri" w:cs="Arial"/>
          <w:color w:val="FF0000"/>
          <w:lang w:val="sr-Cyrl-RS"/>
        </w:rPr>
        <w:t>доставе</w:t>
      </w:r>
      <w:r w:rsidRPr="00B958AD">
        <w:rPr>
          <w:rFonts w:eastAsia="Calibri" w:cs="Arial"/>
          <w:color w:val="FF0000"/>
        </w:rPr>
        <w:t xml:space="preserve"> најкасније последњег </w:t>
      </w:r>
      <w:r w:rsidRPr="00B958AD">
        <w:rPr>
          <w:rFonts w:eastAsia="Calibri" w:cs="Arial"/>
          <w:color w:val="FF0000"/>
          <w:lang w:val="sr-Cyrl-RS"/>
        </w:rPr>
        <w:t xml:space="preserve">радног </w:t>
      </w:r>
      <w:r w:rsidRPr="00B958AD">
        <w:rPr>
          <w:rFonts w:eastAsia="Calibri" w:cs="Arial"/>
          <w:color w:val="FF0000"/>
        </w:rPr>
        <w:t>дана у месецу за наредни месец, на један од следећих начина:</w:t>
      </w:r>
    </w:p>
    <w:p w14:paraId="65DC6C6F" w14:textId="77777777" w:rsidR="00B958AD" w:rsidRPr="00B958AD" w:rsidRDefault="00B958AD" w:rsidP="00380876">
      <w:pPr>
        <w:numPr>
          <w:ilvl w:val="0"/>
          <w:numId w:val="24"/>
        </w:numPr>
        <w:spacing w:before="0"/>
        <w:contextualSpacing/>
        <w:rPr>
          <w:rFonts w:eastAsia="Calibri" w:cs="Arial"/>
          <w:color w:val="FF0000"/>
        </w:rPr>
      </w:pPr>
      <w:r w:rsidRPr="00B958AD">
        <w:rPr>
          <w:rFonts w:eastAsia="Calibri" w:cs="Arial"/>
          <w:color w:val="FF0000"/>
        </w:rPr>
        <w:t>Уколико се очитавање врши путем мануелног уписа у папирне читачке листе, пре</w:t>
      </w:r>
      <w:r w:rsidRPr="00B958AD">
        <w:rPr>
          <w:rFonts w:eastAsia="Calibri" w:cs="Arial"/>
          <w:color w:val="FF0000"/>
          <w:lang w:val="sr-Cyrl-RS"/>
        </w:rPr>
        <w:t>дајом</w:t>
      </w:r>
      <w:r w:rsidRPr="00B958AD">
        <w:rPr>
          <w:rFonts w:eastAsia="Calibri" w:cs="Arial"/>
          <w:color w:val="FF0000"/>
        </w:rPr>
        <w:t xml:space="preserve"> читачких листи у папирном облику </w:t>
      </w:r>
      <w:r w:rsidRPr="00B958AD">
        <w:rPr>
          <w:rFonts w:eastAsia="Calibri" w:cs="Arial"/>
          <w:color w:val="FF0000"/>
          <w:lang w:val="sr-Cyrl-RS"/>
        </w:rPr>
        <w:t>координаторима Пружаоца услуга</w:t>
      </w:r>
      <w:r w:rsidRPr="00B958AD">
        <w:rPr>
          <w:rFonts w:eastAsia="Calibri" w:cs="Arial"/>
          <w:color w:val="FF0000"/>
        </w:rPr>
        <w:t xml:space="preserve"> </w:t>
      </w:r>
      <w:r w:rsidRPr="00B958AD">
        <w:rPr>
          <w:rFonts w:eastAsia="Calibri" w:cs="Arial"/>
          <w:color w:val="FF0000"/>
          <w:lang w:val="sr-Cyrl-RS"/>
        </w:rPr>
        <w:t>по</w:t>
      </w:r>
      <w:r w:rsidRPr="00B958AD">
        <w:rPr>
          <w:rFonts w:eastAsia="Calibri" w:cs="Arial"/>
          <w:color w:val="FF0000"/>
        </w:rPr>
        <w:t xml:space="preserve"> </w:t>
      </w:r>
      <w:r w:rsidRPr="00B958AD">
        <w:rPr>
          <w:rFonts w:eastAsia="Calibri" w:cs="Arial"/>
          <w:color w:val="FF0000"/>
          <w:lang w:val="sr-Cyrl-RS"/>
        </w:rPr>
        <w:t>Одсецима</w:t>
      </w:r>
      <w:r w:rsidRPr="00B958AD">
        <w:rPr>
          <w:rFonts w:eastAsia="Calibri" w:cs="Arial"/>
          <w:color w:val="FF0000"/>
        </w:rPr>
        <w:t>;</w:t>
      </w:r>
    </w:p>
    <w:p w14:paraId="5438DBE7" w14:textId="77777777" w:rsidR="00B958AD" w:rsidRPr="00B958AD" w:rsidRDefault="00B958AD" w:rsidP="00380876">
      <w:pPr>
        <w:numPr>
          <w:ilvl w:val="0"/>
          <w:numId w:val="24"/>
        </w:numPr>
        <w:spacing w:before="0"/>
        <w:contextualSpacing/>
        <w:rPr>
          <w:rFonts w:eastAsia="Calibri" w:cs="Arial"/>
          <w:color w:val="FF0000"/>
        </w:rPr>
      </w:pPr>
      <w:r w:rsidRPr="00B958AD">
        <w:rPr>
          <w:rFonts w:eastAsia="Calibri" w:cs="Arial"/>
          <w:color w:val="FF0000"/>
        </w:rPr>
        <w:t xml:space="preserve">Уколико се очитавање врши са PSION уређајима, </w:t>
      </w:r>
      <w:r w:rsidRPr="00B958AD">
        <w:rPr>
          <w:rFonts w:eastAsia="Calibri" w:cs="Arial"/>
          <w:color w:val="FF0000"/>
          <w:lang w:val="sr-Cyrl-RS"/>
        </w:rPr>
        <w:t>предајом</w:t>
      </w:r>
      <w:r w:rsidRPr="00B958AD">
        <w:rPr>
          <w:rFonts w:eastAsia="Calibri" w:cs="Arial"/>
          <w:color w:val="FF0000"/>
        </w:rPr>
        <w:t xml:space="preserve"> PSION уређаја са унетим читачким листама за очитавање бројила електричне енергије </w:t>
      </w:r>
      <w:r w:rsidRPr="00B958AD">
        <w:rPr>
          <w:rFonts w:eastAsia="Calibri" w:cs="Arial"/>
          <w:color w:val="FF0000"/>
          <w:lang w:val="sr-Cyrl-RS"/>
        </w:rPr>
        <w:t>координаторима Пружаоца услуга</w:t>
      </w:r>
      <w:r w:rsidRPr="00B958AD">
        <w:rPr>
          <w:rFonts w:eastAsia="Calibri" w:cs="Arial"/>
          <w:color w:val="FF0000"/>
        </w:rPr>
        <w:t xml:space="preserve"> </w:t>
      </w:r>
      <w:r w:rsidRPr="00B958AD">
        <w:rPr>
          <w:rFonts w:eastAsia="Calibri" w:cs="Arial"/>
          <w:color w:val="FF0000"/>
          <w:lang w:val="sr-Cyrl-RS"/>
        </w:rPr>
        <w:t>по</w:t>
      </w:r>
      <w:r w:rsidRPr="00B958AD">
        <w:rPr>
          <w:rFonts w:eastAsia="Calibri" w:cs="Arial"/>
          <w:color w:val="FF0000"/>
        </w:rPr>
        <w:t xml:space="preserve"> </w:t>
      </w:r>
      <w:r w:rsidRPr="00B958AD">
        <w:rPr>
          <w:rFonts w:eastAsia="Calibri" w:cs="Arial"/>
          <w:color w:val="FF0000"/>
          <w:lang w:val="sr-Cyrl-RS"/>
        </w:rPr>
        <w:t>Одсецима</w:t>
      </w:r>
      <w:r w:rsidRPr="00B958AD">
        <w:rPr>
          <w:rFonts w:eastAsia="Calibri" w:cs="Arial"/>
          <w:color w:val="FF0000"/>
        </w:rPr>
        <w:t>;</w:t>
      </w:r>
    </w:p>
    <w:p w14:paraId="2459173E" w14:textId="77777777" w:rsidR="00B958AD" w:rsidRPr="00B958AD" w:rsidRDefault="00B958AD" w:rsidP="00380876">
      <w:pPr>
        <w:numPr>
          <w:ilvl w:val="0"/>
          <w:numId w:val="24"/>
        </w:numPr>
        <w:spacing w:before="0"/>
        <w:contextualSpacing/>
        <w:rPr>
          <w:rFonts w:eastAsia="Calibri" w:cs="Arial"/>
          <w:color w:val="FF0000"/>
        </w:rPr>
      </w:pPr>
      <w:r w:rsidRPr="00B958AD">
        <w:rPr>
          <w:rFonts w:eastAsia="Calibri" w:cs="Arial"/>
          <w:color w:val="FF0000"/>
        </w:rPr>
        <w:t xml:space="preserve">Уколико се очитавање врши </w:t>
      </w:r>
      <w:r w:rsidRPr="00B958AD">
        <w:rPr>
          <w:rFonts w:eastAsia="Calibri" w:cs="Arial"/>
          <w:color w:val="FF0000"/>
          <w:lang w:val="sr-Cyrl-RS"/>
        </w:rPr>
        <w:t>путем</w:t>
      </w:r>
      <w:r w:rsidRPr="00B958AD">
        <w:rPr>
          <w:rFonts w:eastAsia="Calibri" w:cs="Arial"/>
          <w:color w:val="FF0000"/>
        </w:rPr>
        <w:t xml:space="preserve"> мобилних телефона </w:t>
      </w:r>
      <w:r w:rsidRPr="00B958AD">
        <w:rPr>
          <w:rFonts w:eastAsia="Calibri" w:cs="Arial"/>
          <w:color w:val="FF0000"/>
          <w:lang w:val="sr-Cyrl-RS"/>
        </w:rPr>
        <w:t xml:space="preserve">пребацивањем читачких листа </w:t>
      </w:r>
      <w:r w:rsidRPr="00B958AD">
        <w:rPr>
          <w:rFonts w:eastAsia="Calibri" w:cs="Arial"/>
          <w:color w:val="FF0000"/>
        </w:rPr>
        <w:t xml:space="preserve"> путем интернет конекције </w:t>
      </w:r>
      <w:r w:rsidRPr="00B958AD">
        <w:rPr>
          <w:rFonts w:eastAsia="Calibri" w:cs="Arial"/>
          <w:color w:val="FF0000"/>
          <w:lang w:val="sr-Cyrl-RS"/>
        </w:rPr>
        <w:t>на мобилне телефоне</w:t>
      </w:r>
      <w:r w:rsidRPr="00B958AD">
        <w:rPr>
          <w:rFonts w:eastAsia="Calibri" w:cs="Arial"/>
          <w:color w:val="FF0000"/>
        </w:rPr>
        <w:t>.</w:t>
      </w:r>
    </w:p>
    <w:p w14:paraId="08DD75B3" w14:textId="77777777" w:rsidR="00B958AD" w:rsidRPr="00B958AD" w:rsidRDefault="00B958AD" w:rsidP="00B958AD">
      <w:pPr>
        <w:pStyle w:val="KDParagraf"/>
        <w:tabs>
          <w:tab w:val="clear" w:pos="567"/>
          <w:tab w:val="left" w:pos="0"/>
        </w:tabs>
        <w:spacing w:before="0"/>
        <w:rPr>
          <w:rFonts w:cs="Arial"/>
          <w:color w:val="FF0000"/>
          <w:lang w:val="sr-Cyrl-RS"/>
        </w:rPr>
      </w:pPr>
    </w:p>
    <w:p w14:paraId="32F91524" w14:textId="77777777" w:rsidR="00B958AD" w:rsidRPr="00B958AD" w:rsidRDefault="00B958AD" w:rsidP="00B958AD">
      <w:pPr>
        <w:pStyle w:val="KDParagraf"/>
        <w:tabs>
          <w:tab w:val="clear" w:pos="567"/>
          <w:tab w:val="left" w:pos="0"/>
        </w:tabs>
        <w:spacing w:before="0"/>
        <w:rPr>
          <w:rFonts w:cs="Arial"/>
          <w:color w:val="FF0000"/>
          <w:lang w:val="sr-Cyrl-RS"/>
        </w:rPr>
      </w:pPr>
    </w:p>
    <w:p w14:paraId="18ACDA00" w14:textId="77777777" w:rsidR="00B958AD" w:rsidRPr="00B958AD" w:rsidRDefault="00B958AD" w:rsidP="00B958AD">
      <w:pPr>
        <w:pStyle w:val="KDParagraf"/>
        <w:tabs>
          <w:tab w:val="clear" w:pos="567"/>
          <w:tab w:val="left" w:pos="0"/>
        </w:tabs>
        <w:spacing w:before="0"/>
        <w:jc w:val="left"/>
        <w:rPr>
          <w:rFonts w:cs="Arial"/>
          <w:b/>
          <w:color w:val="FF0000"/>
        </w:rPr>
      </w:pPr>
      <w:r w:rsidRPr="00B958AD">
        <w:rPr>
          <w:rFonts w:cs="Arial"/>
          <w:b/>
          <w:color w:val="FF0000"/>
        </w:rPr>
        <w:t>ОБАВЕЗЕ ПРУЖАОЦА УСЛУГЕ</w:t>
      </w:r>
    </w:p>
    <w:p w14:paraId="3A33F643" w14:textId="77777777"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Члан 1</w:t>
      </w:r>
      <w:r w:rsidRPr="00B958AD">
        <w:rPr>
          <w:rFonts w:cs="Arial"/>
          <w:b/>
          <w:color w:val="FF0000"/>
          <w:lang w:val="sr-Cyrl-RS"/>
        </w:rPr>
        <w:t>1</w:t>
      </w:r>
      <w:r w:rsidRPr="00B958AD">
        <w:rPr>
          <w:rFonts w:cs="Arial"/>
          <w:color w:val="FF0000"/>
        </w:rPr>
        <w:t>.</w:t>
      </w:r>
    </w:p>
    <w:p w14:paraId="767B2E05" w14:textId="77777777"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lang w:val="sr-Cyrl-RS"/>
        </w:rPr>
        <w:t>Пружалац услуге је дужан да за потребе месечног очитавања бројила за мерење потрошње електричне енергије на очитавању бројила ангажује довољан број обучених извршилаца за сваки циклус очитавања, како би очитавање бројила било реализовано у дефинисаним терминима у складу са Планом очитавања који Пружалац услуге добија од Корисника услуге.</w:t>
      </w:r>
    </w:p>
    <w:p w14:paraId="6EA1732B" w14:textId="77777777" w:rsidR="00B958AD" w:rsidRPr="00B958AD" w:rsidRDefault="00B958AD" w:rsidP="00B958AD">
      <w:pPr>
        <w:pStyle w:val="KDParagraf"/>
        <w:tabs>
          <w:tab w:val="clear" w:pos="567"/>
          <w:tab w:val="left" w:pos="0"/>
        </w:tabs>
        <w:spacing w:before="0"/>
        <w:rPr>
          <w:rFonts w:cs="Arial"/>
          <w:color w:val="FF0000"/>
          <w:lang w:val="sr-Cyrl-RS"/>
        </w:rPr>
      </w:pPr>
    </w:p>
    <w:p w14:paraId="42CC347A" w14:textId="77777777" w:rsidR="00B958AD" w:rsidRPr="00B958AD" w:rsidRDefault="00B958AD" w:rsidP="00B958AD">
      <w:pPr>
        <w:spacing w:before="0"/>
        <w:rPr>
          <w:rFonts w:cs="Arial"/>
          <w:color w:val="FF0000"/>
          <w:lang w:val="sr-Cyrl-RS"/>
        </w:rPr>
      </w:pPr>
      <w:r w:rsidRPr="00B958AD">
        <w:rPr>
          <w:rFonts w:cs="Arial"/>
          <w:color w:val="FF0000"/>
          <w:lang w:val="sr-Cyrl-RS"/>
        </w:rPr>
        <w:t>Пружалац услуге</w:t>
      </w:r>
      <w:r w:rsidRPr="00B958AD">
        <w:rPr>
          <w:rFonts w:cs="Arial"/>
          <w:color w:val="FF0000"/>
        </w:rPr>
        <w:t xml:space="preserve"> је дужан да обезбеди по једног координатора за сваки Одсек </w:t>
      </w:r>
      <w:r w:rsidRPr="00B958AD">
        <w:rPr>
          <w:rFonts w:cs="Arial"/>
          <w:color w:val="FF0000"/>
          <w:lang w:val="sr-Cyrl-RS"/>
        </w:rPr>
        <w:t>по Центру</w:t>
      </w:r>
      <w:r w:rsidRPr="00B958AD">
        <w:rPr>
          <w:rFonts w:cs="Arial"/>
          <w:color w:val="FF0000"/>
          <w:lang w:val="en-GB"/>
        </w:rPr>
        <w:t xml:space="preserve"> </w:t>
      </w:r>
      <w:r w:rsidRPr="00B958AD">
        <w:rPr>
          <w:rFonts w:cs="Arial"/>
          <w:color w:val="FF0000"/>
        </w:rPr>
        <w:t>Наручиоца</w:t>
      </w:r>
      <w:r w:rsidRPr="00B958AD">
        <w:rPr>
          <w:rFonts w:cs="Arial"/>
          <w:color w:val="FF0000"/>
          <w:lang w:val="sr-Cyrl-RS"/>
        </w:rPr>
        <w:t xml:space="preserve">. </w:t>
      </w:r>
    </w:p>
    <w:p w14:paraId="2F060FE7" w14:textId="77777777" w:rsidR="00B958AD" w:rsidRPr="00B958AD" w:rsidRDefault="00B958AD" w:rsidP="00B958AD">
      <w:pPr>
        <w:spacing w:before="0"/>
        <w:rPr>
          <w:rFonts w:cs="Arial"/>
          <w:color w:val="FF0000"/>
          <w:lang w:val="sr-Cyrl-RS"/>
        </w:rPr>
      </w:pPr>
    </w:p>
    <w:p w14:paraId="169CD3C2" w14:textId="77777777" w:rsidR="00B958AD" w:rsidRPr="00B958AD" w:rsidRDefault="00B958AD" w:rsidP="00B958AD">
      <w:pPr>
        <w:spacing w:before="0"/>
        <w:rPr>
          <w:rFonts w:cs="Arial"/>
          <w:color w:val="FF0000"/>
          <w:lang w:val="sr-Cyrl-RS"/>
        </w:rPr>
      </w:pPr>
      <w:r w:rsidRPr="00B958AD">
        <w:rPr>
          <w:rFonts w:cs="Arial"/>
          <w:color w:val="FF0000"/>
          <w:lang w:val="sr-Cyrl-RS"/>
        </w:rPr>
        <w:t>Координатори Понуђача</w:t>
      </w:r>
      <w:r w:rsidRPr="00B958AD">
        <w:rPr>
          <w:rFonts w:cs="Arial"/>
          <w:color w:val="FF0000"/>
        </w:rPr>
        <w:t xml:space="preserve"> </w:t>
      </w:r>
      <w:r w:rsidRPr="00B958AD">
        <w:rPr>
          <w:rFonts w:cs="Arial"/>
          <w:color w:val="FF0000"/>
          <w:lang w:val="sr-Cyrl-RS"/>
        </w:rPr>
        <w:t>имају следеће обавезе односно дужности:</w:t>
      </w:r>
    </w:p>
    <w:p w14:paraId="19746DDB" w14:textId="77777777" w:rsidR="00B958AD" w:rsidRPr="00B958AD" w:rsidRDefault="00B958AD" w:rsidP="00380876">
      <w:pPr>
        <w:pStyle w:val="ListParagraph"/>
        <w:numPr>
          <w:ilvl w:val="0"/>
          <w:numId w:val="44"/>
        </w:numPr>
        <w:spacing w:before="0"/>
        <w:ind w:left="426" w:hanging="284"/>
        <w:rPr>
          <w:rFonts w:ascii="Arial" w:hAnsi="Arial" w:cs="Arial"/>
          <w:color w:val="FF0000"/>
        </w:rPr>
      </w:pPr>
      <w:r w:rsidRPr="00B958AD">
        <w:rPr>
          <w:rFonts w:ascii="Arial" w:hAnsi="Arial" w:cs="Arial"/>
          <w:color w:val="FF0000"/>
        </w:rPr>
        <w:t>састављање спискова читача са расподељеним читачким књигама (листама) по читачима, и достављање Кориснику услуге најкасније  до 25-тог у месецу за наредни месец, уз обавезу Корисника услуге да координаторима Пружаоца услуге обезбеди увид у читачке књиге (листе) које су расположиве и право Корисника услуге да упути писану сугестију или предлог у вези достављеног списка;</w:t>
      </w:r>
    </w:p>
    <w:p w14:paraId="22A71CC3" w14:textId="77777777" w:rsidR="00B958AD" w:rsidRPr="00B958AD" w:rsidRDefault="00B958AD" w:rsidP="00380876">
      <w:pPr>
        <w:pStyle w:val="ListParagraph"/>
        <w:numPr>
          <w:ilvl w:val="0"/>
          <w:numId w:val="44"/>
        </w:numPr>
        <w:spacing w:before="0"/>
        <w:ind w:left="450"/>
        <w:rPr>
          <w:rFonts w:ascii="Arial" w:hAnsi="Arial" w:cs="Arial"/>
          <w:color w:val="FF0000"/>
          <w:lang w:val="sr-Cyrl-RS"/>
        </w:rPr>
      </w:pPr>
      <w:r w:rsidRPr="00B958AD">
        <w:rPr>
          <w:rFonts w:ascii="Arial" w:hAnsi="Arial" w:cs="Arial"/>
          <w:color w:val="FF0000"/>
          <w:lang w:val="sr-Cyrl-RS"/>
        </w:rPr>
        <w:t xml:space="preserve">преузимање </w:t>
      </w:r>
      <w:r w:rsidRPr="00B958AD">
        <w:rPr>
          <w:rFonts w:ascii="Arial" w:hAnsi="Arial" w:cs="Arial"/>
          <w:color w:val="FF0000"/>
        </w:rPr>
        <w:t>PSION уређај</w:t>
      </w:r>
      <w:r w:rsidRPr="00B958AD">
        <w:rPr>
          <w:rFonts w:ascii="Arial" w:hAnsi="Arial" w:cs="Arial"/>
          <w:color w:val="FF0000"/>
          <w:lang w:val="sr-Cyrl-RS"/>
        </w:rPr>
        <w:t>а,</w:t>
      </w:r>
      <w:r w:rsidRPr="00B958AD">
        <w:rPr>
          <w:rFonts w:ascii="Arial" w:hAnsi="Arial" w:cs="Arial"/>
          <w:color w:val="FF0000"/>
        </w:rPr>
        <w:t xml:space="preserve"> мобилн</w:t>
      </w:r>
      <w:r w:rsidRPr="00B958AD">
        <w:rPr>
          <w:rFonts w:ascii="Arial" w:hAnsi="Arial" w:cs="Arial"/>
          <w:color w:val="FF0000"/>
          <w:lang w:val="sr-Cyrl-RS"/>
        </w:rPr>
        <w:t>их</w:t>
      </w:r>
      <w:r w:rsidRPr="00B958AD">
        <w:rPr>
          <w:rFonts w:ascii="Arial" w:hAnsi="Arial" w:cs="Arial"/>
          <w:color w:val="FF0000"/>
        </w:rPr>
        <w:t xml:space="preserve"> телефон</w:t>
      </w:r>
      <w:r w:rsidRPr="00B958AD">
        <w:rPr>
          <w:rFonts w:ascii="Arial" w:hAnsi="Arial" w:cs="Arial"/>
          <w:color w:val="FF0000"/>
          <w:lang w:val="sr-Cyrl-RS"/>
        </w:rPr>
        <w:t>а</w:t>
      </w:r>
      <w:r w:rsidRPr="00B958AD">
        <w:rPr>
          <w:rFonts w:ascii="Arial" w:hAnsi="Arial" w:cs="Arial"/>
          <w:color w:val="FF0000"/>
        </w:rPr>
        <w:t xml:space="preserve"> са софтверским апликацијама за очитавање бројила</w:t>
      </w:r>
      <w:r w:rsidRPr="00B958AD">
        <w:rPr>
          <w:rFonts w:ascii="Arial" w:hAnsi="Arial" w:cs="Arial"/>
          <w:color w:val="FF0000"/>
          <w:lang w:val="sr-Cyrl-RS"/>
        </w:rPr>
        <w:t xml:space="preserve"> односно читачке листе у папирној форми;</w:t>
      </w:r>
    </w:p>
    <w:p w14:paraId="00073325" w14:textId="77777777" w:rsidR="00B958AD" w:rsidRPr="00B958AD" w:rsidRDefault="00B958AD" w:rsidP="00380876">
      <w:pPr>
        <w:pStyle w:val="ListParagraph"/>
        <w:numPr>
          <w:ilvl w:val="0"/>
          <w:numId w:val="44"/>
        </w:numPr>
        <w:spacing w:before="0"/>
        <w:ind w:left="450"/>
        <w:rPr>
          <w:rFonts w:ascii="Arial" w:hAnsi="Arial" w:cs="Arial"/>
          <w:color w:val="FF0000"/>
        </w:rPr>
      </w:pPr>
      <w:r w:rsidRPr="00B958AD">
        <w:rPr>
          <w:rFonts w:ascii="Arial" w:hAnsi="Arial" w:cs="Arial"/>
          <w:color w:val="FF0000"/>
          <w:lang w:val="sr-Cyrl-RS"/>
        </w:rPr>
        <w:t>у случају</w:t>
      </w:r>
      <w:r w:rsidRPr="00B958AD">
        <w:rPr>
          <w:rFonts w:ascii="Arial" w:hAnsi="Arial" w:cs="Arial"/>
          <w:color w:val="FF0000"/>
        </w:rPr>
        <w:t xml:space="preserve"> додатно</w:t>
      </w:r>
      <w:r w:rsidRPr="00B958AD">
        <w:rPr>
          <w:rFonts w:ascii="Arial" w:hAnsi="Arial" w:cs="Arial"/>
          <w:color w:val="FF0000"/>
          <w:lang w:val="sr-Cyrl-RS"/>
        </w:rPr>
        <w:t>г</w:t>
      </w:r>
      <w:r w:rsidRPr="00B958AD">
        <w:rPr>
          <w:rFonts w:ascii="Arial" w:hAnsi="Arial" w:cs="Arial"/>
          <w:color w:val="FF0000"/>
        </w:rPr>
        <w:t xml:space="preserve"> очитавањ</w:t>
      </w:r>
      <w:r w:rsidRPr="00B958AD">
        <w:rPr>
          <w:rFonts w:ascii="Arial" w:hAnsi="Arial" w:cs="Arial"/>
          <w:color w:val="FF0000"/>
          <w:lang w:val="sr-Cyrl-RS"/>
        </w:rPr>
        <w:t>а, састављање спискова читача са расподељеним читачким књигама (листама) по читачима</w:t>
      </w:r>
      <w:r w:rsidRPr="00B958AD">
        <w:rPr>
          <w:rFonts w:ascii="Arial" w:hAnsi="Arial" w:cs="Arial"/>
          <w:color w:val="FF0000"/>
        </w:rPr>
        <w:t xml:space="preserve">, уколико је то потреба </w:t>
      </w:r>
      <w:r w:rsidRPr="00B958AD">
        <w:rPr>
          <w:rFonts w:ascii="Arial" w:hAnsi="Arial" w:cs="Arial"/>
          <w:color w:val="FF0000"/>
          <w:lang w:val="sr-Cyrl-RS"/>
        </w:rPr>
        <w:t>Корисника услуге</w:t>
      </w:r>
      <w:r w:rsidRPr="00B958AD">
        <w:rPr>
          <w:rFonts w:ascii="Arial" w:hAnsi="Arial" w:cs="Arial"/>
          <w:color w:val="FF0000"/>
        </w:rPr>
        <w:t xml:space="preserve"> </w:t>
      </w:r>
      <w:r w:rsidRPr="00B958AD">
        <w:rPr>
          <w:rFonts w:ascii="Arial" w:hAnsi="Arial" w:cs="Arial"/>
          <w:color w:val="FF0000"/>
          <w:lang w:val="sr-Cyrl-RS"/>
        </w:rPr>
        <w:t xml:space="preserve">(по исказаној потреби Одсека </w:t>
      </w:r>
      <w:r w:rsidRPr="00B958AD">
        <w:rPr>
          <w:rFonts w:ascii="Arial" w:hAnsi="Arial" w:cs="Arial"/>
          <w:color w:val="FF0000"/>
        </w:rPr>
        <w:t xml:space="preserve">а по </w:t>
      </w:r>
      <w:r w:rsidRPr="00B958AD">
        <w:rPr>
          <w:rFonts w:ascii="Arial" w:hAnsi="Arial" w:cs="Arial"/>
          <w:color w:val="FF0000"/>
          <w:lang w:val="sr-Cyrl-RS"/>
        </w:rPr>
        <w:t xml:space="preserve">упућеном </w:t>
      </w:r>
      <w:r w:rsidRPr="00B958AD">
        <w:rPr>
          <w:rFonts w:ascii="Arial" w:hAnsi="Arial" w:cs="Arial"/>
          <w:color w:val="FF0000"/>
        </w:rPr>
        <w:t xml:space="preserve">захтеву </w:t>
      </w:r>
      <w:r w:rsidRPr="00B958AD">
        <w:rPr>
          <w:rFonts w:ascii="Arial" w:hAnsi="Arial" w:cs="Arial"/>
          <w:color w:val="FF0000"/>
          <w:lang w:val="sr-Cyrl-RS"/>
        </w:rPr>
        <w:t>од стране Центра)</w:t>
      </w:r>
      <w:r w:rsidRPr="00B958AD">
        <w:rPr>
          <w:rFonts w:ascii="Arial" w:hAnsi="Arial" w:cs="Arial"/>
          <w:color w:val="FF0000"/>
        </w:rPr>
        <w:t>;</w:t>
      </w:r>
    </w:p>
    <w:p w14:paraId="2F41BECD" w14:textId="77777777" w:rsidR="00B958AD" w:rsidRPr="00B958AD" w:rsidRDefault="00B958AD" w:rsidP="00B958AD">
      <w:pPr>
        <w:spacing w:before="0"/>
        <w:rPr>
          <w:rFonts w:cs="Arial"/>
          <w:color w:val="FF0000"/>
          <w:lang w:val="sr-Cyrl-RS"/>
        </w:rPr>
      </w:pPr>
      <w:r w:rsidRPr="00B958AD">
        <w:rPr>
          <w:rFonts w:cs="Arial"/>
          <w:color w:val="FF0000"/>
          <w:lang w:val="sr-Cyrl-RS"/>
        </w:rPr>
        <w:t>Корисник услуга је дужан да након пријема горе наведених спискова, исте употпуни са идентификационим подацима додељних телефона по читачима као и идентификационим подацима додељених ПСИОН-а по читачима, и да тако израђени списак достави координаторима Пружаоца услуга.</w:t>
      </w:r>
    </w:p>
    <w:p w14:paraId="08418656" w14:textId="77777777" w:rsidR="00B958AD" w:rsidRPr="00B958AD" w:rsidRDefault="00B958AD" w:rsidP="00B958AD">
      <w:pPr>
        <w:spacing w:before="0"/>
        <w:rPr>
          <w:rFonts w:cs="Arial"/>
          <w:color w:val="FF0000"/>
          <w:lang w:val="sr-Cyrl-RS"/>
        </w:rPr>
      </w:pPr>
    </w:p>
    <w:p w14:paraId="54CB3369" w14:textId="5C590C4D" w:rsidR="00B958AD" w:rsidRPr="00B958AD" w:rsidRDefault="00B958AD" w:rsidP="00B958AD">
      <w:pPr>
        <w:spacing w:before="0"/>
        <w:rPr>
          <w:rFonts w:cs="Arial"/>
          <w:color w:val="FF0000"/>
          <w:lang w:val="sr-Cyrl-RS"/>
        </w:rPr>
      </w:pPr>
      <w:r w:rsidRPr="00B958AD">
        <w:rPr>
          <w:rFonts w:cs="Arial"/>
          <w:color w:val="FF0000"/>
          <w:lang w:val="sr-Cyrl-RS"/>
        </w:rPr>
        <w:t>Поред горе наведених, координатори Понуђача</w:t>
      </w:r>
      <w:r w:rsidRPr="00B958AD">
        <w:rPr>
          <w:rFonts w:cs="Arial"/>
          <w:color w:val="FF0000"/>
        </w:rPr>
        <w:t xml:space="preserve"> </w:t>
      </w:r>
      <w:r w:rsidRPr="00B958AD">
        <w:rPr>
          <w:rFonts w:cs="Arial"/>
          <w:color w:val="FF0000"/>
          <w:lang w:val="sr-Cyrl-RS"/>
        </w:rPr>
        <w:t>имају и обавезе односно дужности које извршавају</w:t>
      </w:r>
      <w:r w:rsidRPr="00B958AD">
        <w:rPr>
          <w:rFonts w:cs="Arial"/>
          <w:color w:val="FF0000"/>
        </w:rPr>
        <w:t xml:space="preserve"> уз помоћ и учешће </w:t>
      </w:r>
      <w:r w:rsidR="000E14FF">
        <w:rPr>
          <w:rFonts w:cs="Arial"/>
          <w:color w:val="FF0000"/>
          <w:lang w:val="sr-Cyrl-RS"/>
        </w:rPr>
        <w:t>Корисника услуге</w:t>
      </w:r>
      <w:r w:rsidRPr="00B958AD">
        <w:rPr>
          <w:rFonts w:cs="Arial"/>
          <w:color w:val="FF0000"/>
          <w:lang w:val="sr-Cyrl-RS"/>
        </w:rPr>
        <w:t>, и то</w:t>
      </w:r>
      <w:r w:rsidRPr="00B958AD">
        <w:rPr>
          <w:rFonts w:cs="Arial"/>
          <w:color w:val="FF0000"/>
        </w:rPr>
        <w:t>:</w:t>
      </w:r>
    </w:p>
    <w:p w14:paraId="12801665" w14:textId="77777777" w:rsidR="00B958AD" w:rsidRPr="00B958AD" w:rsidRDefault="00B958AD" w:rsidP="00380876">
      <w:pPr>
        <w:pStyle w:val="ListParagraph"/>
        <w:numPr>
          <w:ilvl w:val="0"/>
          <w:numId w:val="45"/>
        </w:numPr>
        <w:spacing w:before="0"/>
        <w:rPr>
          <w:rFonts w:ascii="Arial" w:hAnsi="Arial" w:cs="Arial"/>
          <w:color w:val="FF0000"/>
        </w:rPr>
      </w:pPr>
      <w:r w:rsidRPr="00B958AD">
        <w:rPr>
          <w:rFonts w:ascii="Arial" w:hAnsi="Arial" w:cs="Arial"/>
          <w:color w:val="FF0000"/>
        </w:rPr>
        <w:t>контрола очитаности на нивоу Одсека и припадајућих подручја;</w:t>
      </w:r>
    </w:p>
    <w:p w14:paraId="56E7CC99" w14:textId="77777777" w:rsidR="00B958AD" w:rsidRPr="00B958AD" w:rsidRDefault="00B958AD" w:rsidP="00380876">
      <w:pPr>
        <w:pStyle w:val="ListParagraph"/>
        <w:numPr>
          <w:ilvl w:val="0"/>
          <w:numId w:val="45"/>
        </w:numPr>
        <w:spacing w:before="0"/>
        <w:ind w:left="540"/>
        <w:rPr>
          <w:rFonts w:ascii="Arial" w:hAnsi="Arial" w:cs="Arial"/>
          <w:color w:val="FF0000"/>
        </w:rPr>
      </w:pPr>
      <w:r w:rsidRPr="00B958AD">
        <w:rPr>
          <w:rFonts w:ascii="Arial" w:hAnsi="Arial" w:cs="Arial"/>
          <w:color w:val="FF0000"/>
        </w:rPr>
        <w:lastRenderedPageBreak/>
        <w:t>вођење евиденције о сваком читачу и његовој успешности у очитавању, као и општој успешности очитавања на нивоу Одсека;</w:t>
      </w:r>
    </w:p>
    <w:p w14:paraId="15A0F45C" w14:textId="77777777" w:rsidR="00B958AD" w:rsidRPr="00B958AD" w:rsidRDefault="00B958AD" w:rsidP="00380876">
      <w:pPr>
        <w:pStyle w:val="ListParagraph"/>
        <w:numPr>
          <w:ilvl w:val="0"/>
          <w:numId w:val="45"/>
        </w:numPr>
        <w:spacing w:before="0" w:after="0" w:line="240" w:lineRule="auto"/>
        <w:ind w:left="547"/>
        <w:rPr>
          <w:rFonts w:ascii="Arial" w:hAnsi="Arial" w:cs="Arial"/>
          <w:color w:val="FF0000"/>
        </w:rPr>
      </w:pPr>
      <w:r w:rsidRPr="00B958AD">
        <w:rPr>
          <w:rFonts w:ascii="Arial" w:hAnsi="Arial" w:cs="Arial"/>
          <w:color w:val="FF0000"/>
        </w:rPr>
        <w:t>сачињавање и потписивање записника о квалитативном и квантитативном пријему услуга очитавања на нивоу Одсека до 08. у месецу уколико је извршено само редовно очитавање, односно до 12. у месецу уколико је било потребе да се поред редовног очитавања изврши и додатно очитавање по захтеву Центра.</w:t>
      </w:r>
    </w:p>
    <w:p w14:paraId="5ACB1AAD" w14:textId="77777777" w:rsidR="00B958AD" w:rsidRPr="00B958AD" w:rsidRDefault="00B958AD" w:rsidP="00B958AD">
      <w:pPr>
        <w:pStyle w:val="KDParagraf"/>
        <w:tabs>
          <w:tab w:val="left" w:pos="0"/>
        </w:tabs>
        <w:spacing w:before="0"/>
        <w:rPr>
          <w:rFonts w:cs="Arial"/>
          <w:color w:val="FF0000"/>
          <w:lang w:val="sr-Cyrl-RS"/>
        </w:rPr>
      </w:pPr>
    </w:p>
    <w:p w14:paraId="3CCB53F6"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Након завршетка читања Пружалац услуге је дужан да, у исправном стању, врати уступљене PSION уређаје и мобилне телефоне одговорним лицима у одсецима по Центрима.</w:t>
      </w:r>
    </w:p>
    <w:p w14:paraId="5F60DA88" w14:textId="77777777" w:rsidR="00B958AD" w:rsidRPr="00B958AD" w:rsidRDefault="00B958AD" w:rsidP="00B958AD">
      <w:pPr>
        <w:pStyle w:val="KDParagraf"/>
        <w:tabs>
          <w:tab w:val="clear" w:pos="567"/>
          <w:tab w:val="left" w:pos="0"/>
        </w:tabs>
        <w:spacing w:before="0"/>
        <w:rPr>
          <w:rFonts w:cs="Arial"/>
          <w:color w:val="FF0000"/>
          <w:lang w:val="sr-Cyrl-RS"/>
        </w:rPr>
      </w:pPr>
    </w:p>
    <w:p w14:paraId="21AC8F44" w14:textId="77777777" w:rsidR="00B958AD" w:rsidRPr="00B958AD" w:rsidRDefault="00B958AD" w:rsidP="00B958AD">
      <w:pPr>
        <w:pStyle w:val="ListParagraph"/>
        <w:tabs>
          <w:tab w:val="left" w:pos="0"/>
        </w:tabs>
        <w:autoSpaceDE w:val="0"/>
        <w:autoSpaceDN w:val="0"/>
        <w:adjustRightInd w:val="0"/>
        <w:spacing w:before="0" w:after="0" w:line="240" w:lineRule="auto"/>
        <w:ind w:left="0"/>
        <w:rPr>
          <w:rFonts w:ascii="Arial" w:hAnsi="Arial" w:cs="Arial"/>
          <w:noProof/>
          <w:color w:val="FF0000"/>
        </w:rPr>
      </w:pPr>
      <w:r w:rsidRPr="00B958AD">
        <w:rPr>
          <w:rFonts w:ascii="Arial" w:hAnsi="Arial" w:cs="Arial"/>
          <w:noProof/>
          <w:color w:val="FF0000"/>
        </w:rPr>
        <w:t>П</w:t>
      </w:r>
      <w:r w:rsidRPr="00B958AD">
        <w:rPr>
          <w:rFonts w:ascii="Arial" w:hAnsi="Arial" w:cs="Arial"/>
          <w:noProof/>
          <w:color w:val="FF0000"/>
          <w:lang w:val="sr-Cyrl-RS"/>
        </w:rPr>
        <w:t>ружалац услуга</w:t>
      </w:r>
      <w:r w:rsidRPr="00B958AD">
        <w:rPr>
          <w:rFonts w:ascii="Arial" w:hAnsi="Arial" w:cs="Arial"/>
          <w:noProof/>
          <w:color w:val="FF0000"/>
        </w:rPr>
        <w:t xml:space="preserve"> је дужан да у периоду трајања оквирног споразума</w:t>
      </w:r>
      <w:r w:rsidRPr="00B958AD">
        <w:rPr>
          <w:rFonts w:ascii="Arial" w:hAnsi="Arial" w:cs="Arial"/>
          <w:noProof/>
          <w:color w:val="FF0000"/>
          <w:lang w:val="sr-Cyrl-RS"/>
        </w:rPr>
        <w:t>/појединачног уговора</w:t>
      </w:r>
      <w:r w:rsidRPr="00B958AD">
        <w:rPr>
          <w:rFonts w:ascii="Arial" w:hAnsi="Arial" w:cs="Arial"/>
          <w:noProof/>
          <w:color w:val="FF0000"/>
        </w:rPr>
        <w:t xml:space="preserve">, приликом вршења предметних услуга, уколико увиди неке неправилности да о истима </w:t>
      </w:r>
      <w:r w:rsidRPr="00B958AD">
        <w:rPr>
          <w:rFonts w:ascii="Arial" w:hAnsi="Arial" w:cs="Arial"/>
          <w:noProof/>
          <w:color w:val="FF0000"/>
          <w:lang w:val="sr-Cyrl-RS"/>
        </w:rPr>
        <w:t>извести</w:t>
      </w:r>
      <w:r w:rsidRPr="00B958AD">
        <w:rPr>
          <w:rFonts w:ascii="Arial" w:hAnsi="Arial" w:cs="Arial"/>
          <w:noProof/>
          <w:color w:val="FF0000"/>
        </w:rPr>
        <w:t xml:space="preserve"> наручиоца без одлагања, а ради контроле, провере и утврђивања чињеничног стања и отклањања евентуалних неправилности код коришћења електричне енерегије.</w:t>
      </w:r>
    </w:p>
    <w:p w14:paraId="7400E0D7" w14:textId="77777777" w:rsidR="00B958AD" w:rsidRPr="00B958AD" w:rsidRDefault="00B958AD" w:rsidP="00B958AD">
      <w:pPr>
        <w:pStyle w:val="KDParagraf"/>
        <w:tabs>
          <w:tab w:val="clear" w:pos="567"/>
          <w:tab w:val="left" w:pos="0"/>
        </w:tabs>
        <w:spacing w:before="0"/>
        <w:rPr>
          <w:rFonts w:cs="Arial"/>
          <w:color w:val="FF0000"/>
          <w:lang w:val="sr-Cyrl-RS"/>
        </w:rPr>
      </w:pPr>
    </w:p>
    <w:p w14:paraId="60BEA0B3" w14:textId="77777777"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Члан 1</w:t>
      </w:r>
      <w:r w:rsidRPr="00B958AD">
        <w:rPr>
          <w:rFonts w:cs="Arial"/>
          <w:b/>
          <w:color w:val="FF0000"/>
          <w:lang w:val="sr-Cyrl-RS"/>
        </w:rPr>
        <w:t>2</w:t>
      </w:r>
      <w:r w:rsidRPr="00B958AD">
        <w:rPr>
          <w:rFonts w:cs="Arial"/>
          <w:color w:val="FF0000"/>
        </w:rPr>
        <w:t>.</w:t>
      </w:r>
    </w:p>
    <w:p w14:paraId="0C27D1F7" w14:textId="6B888F0E" w:rsidR="00B958AD" w:rsidRPr="00B958AD" w:rsidRDefault="00B958AD" w:rsidP="00B958AD">
      <w:pPr>
        <w:rPr>
          <w:rFonts w:cs="Arial"/>
          <w:color w:val="FF0000"/>
          <w:lang w:val="sr-Cyrl-RS"/>
        </w:rPr>
      </w:pPr>
      <w:r w:rsidRPr="00B958AD">
        <w:rPr>
          <w:rFonts w:cs="Arial"/>
          <w:color w:val="FF0000"/>
        </w:rPr>
        <w:t>П</w:t>
      </w:r>
      <w:r w:rsidRPr="00B958AD">
        <w:rPr>
          <w:rFonts w:cs="Arial"/>
          <w:color w:val="FF0000"/>
          <w:lang w:val="sr-Cyrl-RS"/>
        </w:rPr>
        <w:t>ружалац услуга</w:t>
      </w:r>
      <w:r w:rsidRPr="00B958AD">
        <w:rPr>
          <w:rFonts w:cs="Arial"/>
          <w:color w:val="FF0000"/>
        </w:rPr>
        <w:t xml:space="preserve"> је дужан да обезбеди да у месечном очитавању бројила проценат очитаности буде минимум 95% од укупног броја бројила датих </w:t>
      </w:r>
      <w:r w:rsidR="00876E3F">
        <w:rPr>
          <w:rFonts w:cs="Arial"/>
          <w:color w:val="FF0000"/>
          <w:lang w:val="sr-Cyrl-RS"/>
        </w:rPr>
        <w:t>Пружаоцу услуге</w:t>
      </w:r>
      <w:r w:rsidRPr="00B958AD">
        <w:rPr>
          <w:rFonts w:cs="Arial"/>
          <w:color w:val="FF0000"/>
        </w:rPr>
        <w:t xml:space="preserve"> за очитавање у том месецу.</w:t>
      </w:r>
    </w:p>
    <w:p w14:paraId="6EAEA986" w14:textId="77777777" w:rsidR="00B958AD" w:rsidRPr="00B958AD" w:rsidRDefault="00B958AD" w:rsidP="00B958AD">
      <w:pPr>
        <w:rPr>
          <w:rFonts w:cs="Arial"/>
          <w:color w:val="FF0000"/>
          <w:lang w:val="sr-Cyrl-RS"/>
        </w:rPr>
      </w:pPr>
    </w:p>
    <w:p w14:paraId="3DAA6DBE" w14:textId="46FD6775" w:rsidR="00B958AD" w:rsidRPr="00876E3F" w:rsidRDefault="00B958AD" w:rsidP="00B958AD">
      <w:pPr>
        <w:spacing w:before="0"/>
        <w:rPr>
          <w:rFonts w:cs="Arial"/>
          <w:color w:val="FF0000"/>
          <w:lang w:val="sr-Cyrl-RS"/>
        </w:rPr>
      </w:pPr>
      <w:r w:rsidRPr="00B958AD">
        <w:rPr>
          <w:rFonts w:cs="Arial"/>
          <w:color w:val="FF0000"/>
        </w:rPr>
        <w:t>За читања која се обављају уписом на папирне читачке листе или уносом података у PSION уређаје, под очитан</w:t>
      </w:r>
      <w:r w:rsidRPr="00B958AD">
        <w:rPr>
          <w:rFonts w:cs="Arial"/>
          <w:color w:val="FF0000"/>
          <w:lang w:val="sr-Cyrl-RS"/>
        </w:rPr>
        <w:t>им</w:t>
      </w:r>
      <w:r w:rsidRPr="00B958AD">
        <w:rPr>
          <w:rFonts w:cs="Arial"/>
          <w:color w:val="FF0000"/>
        </w:rPr>
        <w:t xml:space="preserve"> бројил</w:t>
      </w:r>
      <w:r w:rsidRPr="00B958AD">
        <w:rPr>
          <w:rFonts w:cs="Arial"/>
          <w:color w:val="FF0000"/>
          <w:lang w:val="sr-Cyrl-RS"/>
        </w:rPr>
        <w:t>има</w:t>
      </w:r>
      <w:r w:rsidRPr="00B958AD">
        <w:rPr>
          <w:rFonts w:cs="Arial"/>
          <w:color w:val="FF0000"/>
        </w:rPr>
        <w:t xml:space="preserve"> се подразумева</w:t>
      </w:r>
      <w:r w:rsidRPr="00B958AD">
        <w:rPr>
          <w:rFonts w:cs="Arial"/>
          <w:color w:val="FF0000"/>
          <w:lang w:val="sr-Cyrl-RS"/>
        </w:rPr>
        <w:t xml:space="preserve">ју само она </w:t>
      </w:r>
      <w:r w:rsidRPr="00B958AD">
        <w:rPr>
          <w:rFonts w:eastAsia="Calibri" w:cs="Arial"/>
          <w:color w:val="FF0000"/>
        </w:rPr>
        <w:t>бројил</w:t>
      </w:r>
      <w:r w:rsidRPr="00B958AD">
        <w:rPr>
          <w:rFonts w:eastAsia="Calibri" w:cs="Arial"/>
          <w:color w:val="FF0000"/>
          <w:lang w:val="sr-Cyrl-RS"/>
        </w:rPr>
        <w:t>а</w:t>
      </w:r>
      <w:r w:rsidRPr="00B958AD">
        <w:rPr>
          <w:rFonts w:eastAsia="Calibri" w:cs="Arial"/>
          <w:color w:val="FF0000"/>
        </w:rPr>
        <w:t xml:space="preserve"> за које постоје </w:t>
      </w:r>
      <w:r w:rsidRPr="00B958AD">
        <w:rPr>
          <w:rFonts w:eastAsia="Calibri" w:cs="Arial"/>
          <w:color w:val="FF0000"/>
          <w:lang w:val="sr-Cyrl-RS"/>
        </w:rPr>
        <w:t xml:space="preserve">уписани </w:t>
      </w:r>
      <w:r w:rsidRPr="00B958AD">
        <w:rPr>
          <w:rFonts w:eastAsia="Calibri" w:cs="Arial"/>
          <w:color w:val="FF0000"/>
        </w:rPr>
        <w:t>подац</w:t>
      </w:r>
      <w:r w:rsidR="00876E3F">
        <w:rPr>
          <w:rFonts w:eastAsia="Calibri" w:cs="Arial"/>
          <w:color w:val="FF0000"/>
        </w:rPr>
        <w:t>и о утрошку електричне енергије</w:t>
      </w:r>
      <w:r w:rsidR="00876E3F">
        <w:rPr>
          <w:rFonts w:eastAsia="Calibri" w:cs="Arial"/>
          <w:color w:val="FF0000"/>
          <w:lang w:val="sr-Cyrl-RS"/>
        </w:rPr>
        <w:t>.</w:t>
      </w:r>
    </w:p>
    <w:p w14:paraId="4E40F9CC" w14:textId="77777777" w:rsidR="00B958AD" w:rsidRPr="00B958AD" w:rsidRDefault="00B958AD" w:rsidP="00B958AD">
      <w:pPr>
        <w:spacing w:before="0"/>
        <w:ind w:left="720"/>
        <w:contextualSpacing/>
        <w:rPr>
          <w:rFonts w:eastAsia="Calibri" w:cs="Arial"/>
          <w:color w:val="FF0000"/>
        </w:rPr>
      </w:pPr>
    </w:p>
    <w:p w14:paraId="2DBBF6E7" w14:textId="77777777" w:rsidR="00B958AD" w:rsidRPr="00B958AD" w:rsidRDefault="00B958AD" w:rsidP="00B958AD">
      <w:pPr>
        <w:spacing w:before="0"/>
        <w:rPr>
          <w:rFonts w:cs="Arial"/>
          <w:color w:val="FF0000"/>
        </w:rPr>
      </w:pPr>
      <w:r w:rsidRPr="00B958AD">
        <w:rPr>
          <w:rFonts w:cs="Arial"/>
          <w:color w:val="FF0000"/>
        </w:rPr>
        <w:t>За читања која се обављају путем софтверске апликације на мобилном телефону, под очитан</w:t>
      </w:r>
      <w:r w:rsidRPr="00B958AD">
        <w:rPr>
          <w:rFonts w:cs="Arial"/>
          <w:color w:val="FF0000"/>
          <w:lang w:val="sr-Cyrl-RS"/>
        </w:rPr>
        <w:t>им</w:t>
      </w:r>
      <w:r w:rsidRPr="00B958AD">
        <w:rPr>
          <w:rFonts w:cs="Arial"/>
          <w:color w:val="FF0000"/>
        </w:rPr>
        <w:t xml:space="preserve"> бројил</w:t>
      </w:r>
      <w:r w:rsidRPr="00B958AD">
        <w:rPr>
          <w:rFonts w:cs="Arial"/>
          <w:color w:val="FF0000"/>
          <w:lang w:val="sr-Cyrl-RS"/>
        </w:rPr>
        <w:t>има</w:t>
      </w:r>
      <w:r w:rsidRPr="00B958AD">
        <w:rPr>
          <w:rFonts w:cs="Arial"/>
          <w:color w:val="FF0000"/>
        </w:rPr>
        <w:t xml:space="preserve"> се подразумева</w:t>
      </w:r>
      <w:r w:rsidRPr="00B958AD">
        <w:rPr>
          <w:rFonts w:cs="Arial"/>
          <w:color w:val="FF0000"/>
          <w:lang w:val="sr-Cyrl-RS"/>
        </w:rPr>
        <w:t>ју</w:t>
      </w:r>
      <w:r w:rsidRPr="00B958AD">
        <w:rPr>
          <w:rFonts w:cs="Arial"/>
          <w:color w:val="FF0000"/>
        </w:rPr>
        <w:t>:</w:t>
      </w:r>
    </w:p>
    <w:p w14:paraId="1EFBD60F" w14:textId="77777777" w:rsidR="00B958AD" w:rsidRPr="00B958AD" w:rsidRDefault="00B958AD" w:rsidP="00B958AD">
      <w:pPr>
        <w:spacing w:before="0"/>
        <w:rPr>
          <w:rFonts w:cs="Arial"/>
          <w:color w:val="FF0000"/>
        </w:rPr>
      </w:pPr>
    </w:p>
    <w:p w14:paraId="3E4FC4A2" w14:textId="77777777" w:rsidR="00B958AD" w:rsidRPr="00B958AD" w:rsidRDefault="00B958AD" w:rsidP="00380876">
      <w:pPr>
        <w:numPr>
          <w:ilvl w:val="0"/>
          <w:numId w:val="25"/>
        </w:numPr>
        <w:spacing w:before="0"/>
        <w:contextualSpacing/>
        <w:rPr>
          <w:rFonts w:eastAsia="Calibri" w:cs="Arial"/>
          <w:color w:val="FF0000"/>
        </w:rPr>
      </w:pPr>
      <w:r w:rsidRPr="00B958AD">
        <w:rPr>
          <w:rFonts w:eastAsia="Calibri" w:cs="Arial"/>
          <w:color w:val="FF0000"/>
          <w:lang w:val="sr-Cyrl-RS"/>
        </w:rPr>
        <w:t>Б</w:t>
      </w:r>
      <w:r w:rsidRPr="00B958AD">
        <w:rPr>
          <w:rFonts w:eastAsia="Calibri" w:cs="Arial"/>
          <w:color w:val="FF0000"/>
        </w:rPr>
        <w:t xml:space="preserve">ројила за које постоје </w:t>
      </w:r>
      <w:r w:rsidRPr="00B958AD">
        <w:rPr>
          <w:rFonts w:eastAsia="Calibri" w:cs="Arial"/>
          <w:color w:val="FF0000"/>
          <w:lang w:val="sr-Cyrl-RS"/>
        </w:rPr>
        <w:t xml:space="preserve">уписани </w:t>
      </w:r>
      <w:r w:rsidRPr="00B958AD">
        <w:rPr>
          <w:rFonts w:eastAsia="Calibri" w:cs="Arial"/>
          <w:color w:val="FF0000"/>
        </w:rPr>
        <w:t>подаци о утрошку електричне енергије и фотографија самог бројила;</w:t>
      </w:r>
    </w:p>
    <w:p w14:paraId="153743C2" w14:textId="3F3F5D9C" w:rsidR="00B958AD" w:rsidRPr="00B958AD" w:rsidRDefault="00B958AD" w:rsidP="00380876">
      <w:pPr>
        <w:numPr>
          <w:ilvl w:val="0"/>
          <w:numId w:val="25"/>
        </w:numPr>
        <w:spacing w:before="0"/>
        <w:contextualSpacing/>
        <w:rPr>
          <w:rFonts w:eastAsia="Calibri" w:cs="Arial"/>
          <w:color w:val="FF0000"/>
        </w:rPr>
      </w:pPr>
      <w:r w:rsidRPr="00B958AD">
        <w:rPr>
          <w:rFonts w:eastAsia="Calibri" w:cs="Arial"/>
          <w:color w:val="FF0000"/>
          <w:lang w:val="sr-Cyrl-RS"/>
        </w:rPr>
        <w:t>Бројила</w:t>
      </w:r>
      <w:r w:rsidRPr="00B958AD">
        <w:rPr>
          <w:rFonts w:eastAsia="Calibri" w:cs="Arial"/>
          <w:color w:val="FF0000"/>
        </w:rPr>
        <w:t xml:space="preserve"> за које не постоје </w:t>
      </w:r>
      <w:r w:rsidRPr="00B958AD">
        <w:rPr>
          <w:rFonts w:eastAsia="Calibri" w:cs="Arial"/>
          <w:color w:val="FF0000"/>
          <w:lang w:val="sr-Cyrl-RS"/>
        </w:rPr>
        <w:t xml:space="preserve">уписани </w:t>
      </w:r>
      <w:r w:rsidRPr="00B958AD">
        <w:rPr>
          <w:rFonts w:eastAsia="Calibri" w:cs="Arial"/>
          <w:color w:val="FF0000"/>
        </w:rPr>
        <w:t>подаци о потрошњи електричне енергије али постоји фотографија</w:t>
      </w:r>
      <w:r w:rsidRPr="00B958AD">
        <w:rPr>
          <w:rFonts w:eastAsia="Calibri" w:cs="Arial"/>
          <w:color w:val="FF0000"/>
          <w:lang w:val="sr-Cyrl-RS"/>
        </w:rPr>
        <w:t xml:space="preserve"> која доказује да бројило није могуће очитати из неког објективног разлога </w:t>
      </w:r>
      <w:r w:rsidRPr="00B958AD">
        <w:rPr>
          <w:rFonts w:eastAsia="Calibri" w:cs="Arial"/>
          <w:color w:val="FF0000"/>
        </w:rPr>
        <w:t>и ун</w:t>
      </w:r>
      <w:r w:rsidRPr="00B958AD">
        <w:rPr>
          <w:rFonts w:eastAsia="Calibri" w:cs="Arial"/>
          <w:color w:val="FF0000"/>
          <w:lang w:val="sr-Cyrl-RS"/>
        </w:rPr>
        <w:t>ешена</w:t>
      </w:r>
      <w:r w:rsidRPr="00B958AD">
        <w:rPr>
          <w:rFonts w:eastAsia="Calibri" w:cs="Arial"/>
          <w:color w:val="FF0000"/>
        </w:rPr>
        <w:t xml:space="preserve"> напомен</w:t>
      </w:r>
      <w:r w:rsidRPr="00B958AD">
        <w:rPr>
          <w:rFonts w:eastAsia="Calibri" w:cs="Arial"/>
          <w:color w:val="FF0000"/>
          <w:lang w:val="sr-Cyrl-RS"/>
        </w:rPr>
        <w:t>а</w:t>
      </w:r>
      <w:r w:rsidRPr="00B958AD">
        <w:rPr>
          <w:rFonts w:eastAsia="Calibri" w:cs="Arial"/>
          <w:color w:val="FF0000"/>
        </w:rPr>
        <w:t xml:space="preserve"> „неприступачно бројило“.</w:t>
      </w:r>
      <w:r w:rsidRPr="00B958AD">
        <w:rPr>
          <w:rFonts w:eastAsia="Calibri" w:cs="Arial"/>
          <w:color w:val="FF0000"/>
          <w:lang w:val="sr-Cyrl-RS"/>
        </w:rPr>
        <w:t xml:space="preserve"> Услов за признавање очитаности оваквих бројила подразумева да је </w:t>
      </w:r>
      <w:r w:rsidR="00876E3F">
        <w:rPr>
          <w:rFonts w:eastAsia="Calibri" w:cs="Arial"/>
          <w:color w:val="FF0000"/>
          <w:lang w:val="sr-Cyrl-RS"/>
        </w:rPr>
        <w:t>Пружалац услуга</w:t>
      </w:r>
      <w:r w:rsidRPr="00B958AD">
        <w:rPr>
          <w:rFonts w:eastAsia="Calibri" w:cs="Arial"/>
          <w:color w:val="FF0000"/>
          <w:lang w:val="sr-Cyrl-RS"/>
        </w:rPr>
        <w:t xml:space="preserve"> покушао очитавање бројила најмање два пута. Приликом првог покушаја обавеза је </w:t>
      </w:r>
      <w:r w:rsidR="00876E3F">
        <w:rPr>
          <w:rFonts w:eastAsia="Calibri" w:cs="Arial"/>
          <w:color w:val="FF0000"/>
          <w:lang w:val="sr-Cyrl-RS"/>
        </w:rPr>
        <w:t>Пружаоца услуге</w:t>
      </w:r>
      <w:r w:rsidRPr="00B958AD">
        <w:rPr>
          <w:rFonts w:eastAsia="Calibri" w:cs="Arial"/>
          <w:color w:val="FF0000"/>
          <w:lang w:val="sr-Cyrl-RS"/>
        </w:rPr>
        <w:t xml:space="preserve"> да путем мобилног телефона за очитавање направи две фотографије (једну са неприступачним бројилом, другу са остављеним обавештењем купцу о покушају очитавања). Приликом другог покушаја обавеза </w:t>
      </w:r>
      <w:r w:rsidR="00876E3F">
        <w:rPr>
          <w:rFonts w:eastAsia="Calibri" w:cs="Arial"/>
          <w:color w:val="FF0000"/>
          <w:lang w:val="sr-Cyrl-RS"/>
        </w:rPr>
        <w:t>Пружаоца услуге</w:t>
      </w:r>
      <w:r w:rsidRPr="00B958AD">
        <w:rPr>
          <w:rFonts w:eastAsia="Calibri" w:cs="Arial"/>
          <w:color w:val="FF0000"/>
          <w:lang w:val="sr-Cyrl-RS"/>
        </w:rPr>
        <w:t xml:space="preserve"> је да направи нову фотографију неприступачног бројила. Правило о два покушаја се не примењује за бројила за која је у првом покушају очитавања констатовано стање „не постоји прикључак“ документовано фотографијом са мобилног телефона који се користи за очитавање бројила (за њих се признаје само један покушај и за исте не постоји обавеза другог покушаја очитавања).    </w:t>
      </w:r>
    </w:p>
    <w:p w14:paraId="042F3934" w14:textId="77777777" w:rsidR="00B958AD" w:rsidRPr="00B958AD" w:rsidRDefault="00B958AD" w:rsidP="00B958AD">
      <w:pPr>
        <w:spacing w:before="0"/>
        <w:ind w:left="720"/>
        <w:contextualSpacing/>
        <w:rPr>
          <w:rFonts w:eastAsia="Calibri" w:cs="Arial"/>
          <w:color w:val="FF0000"/>
          <w:lang w:val="sr-Cyrl-RS"/>
        </w:rPr>
      </w:pPr>
    </w:p>
    <w:p w14:paraId="22B23D8F" w14:textId="293DA20F" w:rsidR="00B958AD" w:rsidRPr="00B958AD" w:rsidRDefault="00B958AD" w:rsidP="00B958AD">
      <w:pPr>
        <w:spacing w:before="0"/>
        <w:rPr>
          <w:rFonts w:cs="Arial"/>
          <w:color w:val="FF0000"/>
        </w:rPr>
      </w:pPr>
      <w:r w:rsidRPr="00B958AD">
        <w:rPr>
          <w:rFonts w:cs="Arial"/>
          <w:color w:val="FF0000"/>
        </w:rPr>
        <w:t xml:space="preserve">Уколико </w:t>
      </w:r>
      <w:r w:rsidR="00876E3F">
        <w:rPr>
          <w:rFonts w:cs="Arial"/>
          <w:color w:val="FF0000"/>
          <w:lang w:val="sr-Cyrl-RS"/>
        </w:rPr>
        <w:t>Пружалац услуге</w:t>
      </w:r>
      <w:r w:rsidRPr="00B958AD">
        <w:rPr>
          <w:rFonts w:cs="Arial"/>
          <w:color w:val="FF0000"/>
        </w:rPr>
        <w:t xml:space="preserve"> не оствари уговорени ниво очитаности бројила од минимум 95% укупног броја бројила датих понуђачу за очитавање у том месецу дужан је да</w:t>
      </w:r>
      <w:r w:rsidRPr="00B958AD">
        <w:rPr>
          <w:rFonts w:cs="Arial"/>
          <w:color w:val="FF0000"/>
          <w:lang w:val="sr-Cyrl-RS"/>
        </w:rPr>
        <w:t xml:space="preserve"> </w:t>
      </w:r>
      <w:r w:rsidRPr="00B958AD">
        <w:rPr>
          <w:rFonts w:cs="Arial"/>
          <w:color w:val="FF0000"/>
        </w:rPr>
        <w:t>достави Извештај у коме ће навести разлоге неостваривања захтеваног нивоа очитаности.</w:t>
      </w:r>
    </w:p>
    <w:p w14:paraId="2AF05D3C" w14:textId="77777777" w:rsidR="00B958AD" w:rsidRPr="00B958AD" w:rsidRDefault="00B958AD" w:rsidP="00B958AD">
      <w:pPr>
        <w:pStyle w:val="KDParagraf"/>
        <w:tabs>
          <w:tab w:val="clear" w:pos="567"/>
          <w:tab w:val="left" w:pos="0"/>
        </w:tabs>
        <w:spacing w:before="0"/>
        <w:rPr>
          <w:rFonts w:cs="Arial"/>
          <w:color w:val="FF0000"/>
          <w:lang w:val="sr-Cyrl-RS"/>
        </w:rPr>
      </w:pPr>
    </w:p>
    <w:p w14:paraId="623588CF" w14:textId="77777777"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Члан 13</w:t>
      </w:r>
      <w:r w:rsidRPr="00B958AD">
        <w:rPr>
          <w:rFonts w:cs="Arial"/>
          <w:color w:val="FF0000"/>
        </w:rPr>
        <w:t>.</w:t>
      </w:r>
    </w:p>
    <w:p w14:paraId="3ACE4803"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lastRenderedPageBreak/>
        <w:t xml:space="preserve">Пружалац услуге је дужан да у месечном очитавању бројила обезбеди квалитет пружене услуге који се утврђује у проценту примљених а доказано оправданих рекламација на очитана стања бројила. </w:t>
      </w:r>
    </w:p>
    <w:p w14:paraId="16AD7AA0" w14:textId="77777777" w:rsidR="00B958AD" w:rsidRPr="00B958AD" w:rsidRDefault="00B958AD" w:rsidP="00B958AD">
      <w:pPr>
        <w:pStyle w:val="KDParagraf"/>
        <w:tabs>
          <w:tab w:val="clear" w:pos="567"/>
          <w:tab w:val="left" w:pos="0"/>
        </w:tabs>
        <w:spacing w:before="0"/>
        <w:rPr>
          <w:rFonts w:cs="Arial"/>
          <w:color w:val="FF0000"/>
          <w:lang w:val="sr-Cyrl-RS"/>
        </w:rPr>
      </w:pPr>
    </w:p>
    <w:p w14:paraId="1846164F"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 xml:space="preserve">Проценат рекламација из претходног става, утврђених у поступку обраде података од стране Корисника услуге, као и рекламација добијених од стране крајњих купаца електричне енергије а које се у поступку контроле потврде и докажу као оправдане, не сме бити већи од </w:t>
      </w:r>
      <w:r w:rsidRPr="00B958AD">
        <w:rPr>
          <w:rFonts w:cs="Arial"/>
          <w:b/>
          <w:color w:val="FF0000"/>
          <w:lang w:val="sr-Cyrl-RS"/>
        </w:rPr>
        <w:t>0,1%</w:t>
      </w:r>
      <w:r w:rsidRPr="00B958AD">
        <w:rPr>
          <w:rFonts w:cs="Arial"/>
          <w:color w:val="FF0000"/>
          <w:lang w:val="sr-Cyrl-RS"/>
        </w:rPr>
        <w:t xml:space="preserve"> од укупног броја очитаних стања бројила.</w:t>
      </w:r>
    </w:p>
    <w:p w14:paraId="53D2816E" w14:textId="77777777" w:rsidR="00B958AD" w:rsidRPr="00B958AD" w:rsidRDefault="00B958AD" w:rsidP="00B958AD">
      <w:pPr>
        <w:pStyle w:val="KDParagraf"/>
        <w:tabs>
          <w:tab w:val="clear" w:pos="567"/>
          <w:tab w:val="left" w:pos="0"/>
        </w:tabs>
        <w:spacing w:before="0"/>
        <w:rPr>
          <w:rFonts w:cs="Arial"/>
          <w:color w:val="FF0000"/>
          <w:lang w:val="sr-Cyrl-RS"/>
        </w:rPr>
      </w:pPr>
    </w:p>
    <w:p w14:paraId="4DBC43A9" w14:textId="77777777" w:rsidR="00B958AD" w:rsidRPr="00B958AD" w:rsidRDefault="00B958AD" w:rsidP="00B958AD">
      <w:pPr>
        <w:pStyle w:val="ListParagraph"/>
        <w:spacing w:before="0" w:after="0" w:line="240" w:lineRule="auto"/>
        <w:ind w:left="0"/>
        <w:rPr>
          <w:rFonts w:ascii="Arial" w:hAnsi="Arial" w:cs="Arial"/>
          <w:color w:val="FF0000"/>
          <w:lang w:val="sr-Cyrl-RS"/>
        </w:rPr>
      </w:pPr>
      <w:r w:rsidRPr="00B958AD">
        <w:rPr>
          <w:rFonts w:ascii="Arial" w:hAnsi="Arial" w:cs="Arial"/>
          <w:color w:val="FF0000"/>
        </w:rPr>
        <w:t>Уколико</w:t>
      </w:r>
      <w:r w:rsidRPr="00B958AD">
        <w:rPr>
          <w:rFonts w:ascii="Arial" w:hAnsi="Arial" w:cs="Arial"/>
          <w:color w:val="FF0000"/>
          <w:lang w:val="sr-Cyrl-RS"/>
        </w:rPr>
        <w:t xml:space="preserve"> проценат доказано оправданих рекламација буде већи од процента наведеног у претходном ставу, Корисник услуге је дужан да достави Извештај у коме ће навести разлоге за исто.</w:t>
      </w:r>
    </w:p>
    <w:p w14:paraId="4A7C770C" w14:textId="77777777" w:rsidR="00B958AD" w:rsidRPr="00B958AD" w:rsidRDefault="00B958AD" w:rsidP="00B958AD">
      <w:pPr>
        <w:pStyle w:val="KDParagraf"/>
        <w:tabs>
          <w:tab w:val="clear" w:pos="567"/>
          <w:tab w:val="left" w:pos="0"/>
        </w:tabs>
        <w:spacing w:before="0"/>
        <w:rPr>
          <w:rFonts w:cs="Arial"/>
          <w:color w:val="FF0000"/>
          <w:lang w:val="sr-Cyrl-RS"/>
        </w:rPr>
      </w:pPr>
    </w:p>
    <w:p w14:paraId="23EFDA3B" w14:textId="77777777"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lang w:val="sr-Cyrl-RS"/>
        </w:rPr>
        <w:t>Пружалац услуге је</w:t>
      </w:r>
      <w:r w:rsidRPr="00B958AD">
        <w:rPr>
          <w:rFonts w:cs="Arial"/>
          <w:color w:val="FF0000"/>
        </w:rPr>
        <w:t xml:space="preserve"> у обавези да по потреби предузм</w:t>
      </w:r>
      <w:r w:rsidRPr="00B958AD">
        <w:rPr>
          <w:rFonts w:cs="Arial"/>
          <w:color w:val="FF0000"/>
          <w:lang w:val="sr-Cyrl-RS"/>
        </w:rPr>
        <w:t>е</w:t>
      </w:r>
      <w:r w:rsidRPr="00B958AD">
        <w:rPr>
          <w:rFonts w:cs="Arial"/>
          <w:color w:val="FF0000"/>
        </w:rPr>
        <w:t xml:space="preserve"> и друге обавезе које се покажу као нужне од значаја за реализацију предмета овог Оквирн</w:t>
      </w:r>
      <w:r w:rsidRPr="00B958AD">
        <w:rPr>
          <w:rFonts w:cs="Arial"/>
          <w:color w:val="FF0000"/>
          <w:lang w:val="sr-Cyrl-CS"/>
        </w:rPr>
        <w:t>ог</w:t>
      </w:r>
      <w:r w:rsidRPr="00B958AD">
        <w:rPr>
          <w:rFonts w:cs="Arial"/>
          <w:color w:val="FF0000"/>
        </w:rPr>
        <w:t xml:space="preserve"> споразума.</w:t>
      </w:r>
    </w:p>
    <w:p w14:paraId="4393DF3A" w14:textId="77777777" w:rsidR="00B958AD" w:rsidRPr="00B958AD" w:rsidRDefault="00B958AD" w:rsidP="00B958AD">
      <w:pPr>
        <w:pStyle w:val="KDParagraf"/>
        <w:tabs>
          <w:tab w:val="clear" w:pos="567"/>
          <w:tab w:val="left" w:pos="0"/>
        </w:tabs>
        <w:spacing w:before="0"/>
        <w:rPr>
          <w:rFonts w:cs="Arial"/>
          <w:color w:val="FF0000"/>
          <w:lang w:val="sr-Cyrl-RS"/>
        </w:rPr>
      </w:pPr>
    </w:p>
    <w:p w14:paraId="1AE78D16" w14:textId="77777777" w:rsidR="00B958AD" w:rsidRPr="00B958AD" w:rsidRDefault="00B958AD" w:rsidP="00B958AD">
      <w:pPr>
        <w:pStyle w:val="KDParagraf"/>
        <w:tabs>
          <w:tab w:val="clear" w:pos="567"/>
          <w:tab w:val="left" w:pos="0"/>
        </w:tabs>
        <w:spacing w:before="0"/>
        <w:rPr>
          <w:rFonts w:cs="Arial"/>
          <w:color w:val="FF0000"/>
          <w:lang w:val="sr-Cyrl-RS"/>
        </w:rPr>
      </w:pPr>
    </w:p>
    <w:p w14:paraId="401C56BD" w14:textId="77777777" w:rsidR="00B958AD" w:rsidRPr="00B958AD" w:rsidRDefault="00B958AD" w:rsidP="00B958AD">
      <w:pPr>
        <w:pStyle w:val="KDParagraf"/>
        <w:tabs>
          <w:tab w:val="clear" w:pos="567"/>
          <w:tab w:val="left" w:pos="0"/>
        </w:tabs>
        <w:spacing w:before="0"/>
        <w:jc w:val="left"/>
        <w:rPr>
          <w:rFonts w:cs="Arial"/>
          <w:b/>
          <w:color w:val="FF0000"/>
          <w:lang w:val="sr-Cyrl-RS"/>
        </w:rPr>
      </w:pPr>
      <w:r w:rsidRPr="00B958AD">
        <w:rPr>
          <w:rFonts w:cs="Arial"/>
          <w:b/>
          <w:color w:val="FF0000"/>
        </w:rPr>
        <w:t>РОК</w:t>
      </w:r>
      <w:r w:rsidRPr="00B958AD">
        <w:rPr>
          <w:rFonts w:cs="Arial"/>
          <w:b/>
          <w:color w:val="FF0000"/>
          <w:lang w:val="sr-Cyrl-RS"/>
        </w:rPr>
        <w:t>, МЕСТО</w:t>
      </w:r>
      <w:r w:rsidRPr="00B958AD">
        <w:rPr>
          <w:rFonts w:cs="Arial"/>
          <w:b/>
          <w:color w:val="FF0000"/>
        </w:rPr>
        <w:t xml:space="preserve"> И ДИНАМКА ПРУЖАЊА УСЛУГЕ</w:t>
      </w:r>
    </w:p>
    <w:p w14:paraId="1A387105" w14:textId="77777777" w:rsidR="00B958AD" w:rsidRPr="00B958AD" w:rsidRDefault="00B958AD" w:rsidP="00B958AD">
      <w:pPr>
        <w:pStyle w:val="KDParagraf"/>
        <w:tabs>
          <w:tab w:val="clear" w:pos="567"/>
          <w:tab w:val="left" w:pos="0"/>
        </w:tabs>
        <w:spacing w:before="0"/>
        <w:jc w:val="left"/>
        <w:rPr>
          <w:rFonts w:cs="Arial"/>
          <w:b/>
          <w:color w:val="FF0000"/>
          <w:lang w:val="sr-Cyrl-RS"/>
        </w:rPr>
      </w:pPr>
    </w:p>
    <w:p w14:paraId="025496ED" w14:textId="77777777"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Члан 14</w:t>
      </w:r>
      <w:r w:rsidRPr="00B958AD">
        <w:rPr>
          <w:rFonts w:cs="Arial"/>
          <w:color w:val="FF0000"/>
        </w:rPr>
        <w:t>.</w:t>
      </w:r>
    </w:p>
    <w:p w14:paraId="022EA7DE" w14:textId="1C978A02"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lang w:val="sr-Cyrl-RS"/>
        </w:rPr>
        <w:t>И</w:t>
      </w:r>
      <w:r w:rsidRPr="00B958AD">
        <w:rPr>
          <w:rFonts w:cs="Arial"/>
          <w:color w:val="FF0000"/>
        </w:rPr>
        <w:t xml:space="preserve">звршење Услуге из члана 1. овог </w:t>
      </w:r>
      <w:r w:rsidR="00876E3F">
        <w:rPr>
          <w:rFonts w:cs="Arial"/>
          <w:color w:val="FF0000"/>
          <w:lang w:val="sr-Cyrl-RS"/>
        </w:rPr>
        <w:t>Уговора</w:t>
      </w:r>
      <w:r w:rsidRPr="00B958AD">
        <w:rPr>
          <w:rFonts w:cs="Arial"/>
          <w:color w:val="FF0000"/>
        </w:rPr>
        <w:t xml:space="preserve"> </w:t>
      </w:r>
      <w:r w:rsidRPr="00B958AD">
        <w:rPr>
          <w:rFonts w:cs="Arial"/>
          <w:color w:val="FF0000"/>
          <w:lang w:val="sr-Cyrl-RS"/>
        </w:rPr>
        <w:t>се врши у континуитету</w:t>
      </w:r>
      <w:r w:rsidRPr="00B958AD">
        <w:rPr>
          <w:rFonts w:cs="Arial"/>
          <w:color w:val="FF0000"/>
        </w:rPr>
        <w:t xml:space="preserve"> почев од дана ступања </w:t>
      </w:r>
      <w:r w:rsidR="00876E3F">
        <w:rPr>
          <w:rFonts w:cs="Arial"/>
          <w:color w:val="FF0000"/>
          <w:lang w:val="sr-Cyrl-RS"/>
        </w:rPr>
        <w:t xml:space="preserve">истог </w:t>
      </w:r>
      <w:r w:rsidRPr="00B958AD">
        <w:rPr>
          <w:rFonts w:cs="Arial"/>
          <w:color w:val="FF0000"/>
        </w:rPr>
        <w:t xml:space="preserve">на </w:t>
      </w:r>
      <w:r w:rsidRPr="00B958AD">
        <w:rPr>
          <w:rFonts w:cs="Arial"/>
          <w:color w:val="FF0000"/>
          <w:lang w:val="sr-Cyrl-RS"/>
        </w:rPr>
        <w:t xml:space="preserve">правну </w:t>
      </w:r>
      <w:r w:rsidRPr="00B958AD">
        <w:rPr>
          <w:rFonts w:cs="Arial"/>
          <w:color w:val="FF0000"/>
        </w:rPr>
        <w:t>снагу</w:t>
      </w:r>
      <w:r w:rsidRPr="00B958AD">
        <w:rPr>
          <w:rFonts w:cs="Arial"/>
          <w:color w:val="FF0000"/>
          <w:lang w:val="sr-Cyrl-RS"/>
        </w:rPr>
        <w:t>.</w:t>
      </w:r>
      <w:r w:rsidRPr="00B958AD">
        <w:rPr>
          <w:rFonts w:cs="Arial"/>
          <w:color w:val="FF0000"/>
        </w:rPr>
        <w:t xml:space="preserve">  </w:t>
      </w:r>
    </w:p>
    <w:p w14:paraId="52EA91BE" w14:textId="77777777" w:rsidR="00B958AD" w:rsidRPr="00B958AD" w:rsidRDefault="00B958AD" w:rsidP="00B958AD">
      <w:pPr>
        <w:pStyle w:val="KDParagraf"/>
        <w:tabs>
          <w:tab w:val="clear" w:pos="567"/>
          <w:tab w:val="left" w:pos="0"/>
        </w:tabs>
        <w:spacing w:before="0"/>
        <w:rPr>
          <w:rFonts w:cs="Arial"/>
          <w:color w:val="FF0000"/>
        </w:rPr>
      </w:pPr>
    </w:p>
    <w:p w14:paraId="0BE6094D" w14:textId="77777777" w:rsidR="00B958AD" w:rsidRPr="00B958AD" w:rsidRDefault="00B958AD" w:rsidP="00B958AD">
      <w:pPr>
        <w:spacing w:before="0"/>
        <w:rPr>
          <w:rFonts w:eastAsia="Calibri" w:cs="Arial"/>
          <w:color w:val="FF0000"/>
        </w:rPr>
      </w:pPr>
      <w:r w:rsidRPr="00B958AD">
        <w:rPr>
          <w:rFonts w:eastAsia="Calibri" w:cs="Arial"/>
          <w:color w:val="FF0000"/>
        </w:rPr>
        <w:t>Редовно очитавање се врши месечно, у периоду од 1-ог до 6-ог у месецу, за претходни месец.</w:t>
      </w:r>
    </w:p>
    <w:p w14:paraId="12FF94A9" w14:textId="77777777" w:rsidR="00B958AD" w:rsidRPr="00B958AD" w:rsidRDefault="00B958AD" w:rsidP="00B958AD">
      <w:pPr>
        <w:spacing w:before="0"/>
        <w:rPr>
          <w:rFonts w:eastAsia="Calibri" w:cs="Arial"/>
          <w:color w:val="FF0000"/>
        </w:rPr>
      </w:pPr>
    </w:p>
    <w:p w14:paraId="71F6C805" w14:textId="77777777" w:rsidR="00B958AD" w:rsidRPr="00B958AD" w:rsidRDefault="00B958AD" w:rsidP="00B958AD">
      <w:pPr>
        <w:spacing w:before="0"/>
        <w:rPr>
          <w:rFonts w:eastAsia="Calibri" w:cs="Arial"/>
          <w:color w:val="FF0000"/>
          <w:lang w:val="sr-Cyrl-RS"/>
        </w:rPr>
      </w:pPr>
      <w:r w:rsidRPr="00B958AD">
        <w:rPr>
          <w:rFonts w:eastAsia="Calibri" w:cs="Arial"/>
          <w:color w:val="FF0000"/>
        </w:rPr>
        <w:t xml:space="preserve">Додатно очитавање се врши по потреби наручиоца и појединачном захтеву сваког </w:t>
      </w:r>
      <w:r w:rsidRPr="00B958AD">
        <w:rPr>
          <w:rFonts w:eastAsia="Calibri" w:cs="Arial"/>
          <w:color w:val="FF0000"/>
          <w:lang w:val="sr-Cyrl-RS"/>
        </w:rPr>
        <w:t>Центра</w:t>
      </w:r>
      <w:r w:rsidRPr="00B958AD">
        <w:rPr>
          <w:rFonts w:eastAsia="Calibri" w:cs="Arial"/>
          <w:color w:val="FF0000"/>
        </w:rPr>
        <w:t xml:space="preserve"> уколико прелиминарни резултати редовног очитавања у </w:t>
      </w:r>
      <w:r w:rsidRPr="00B958AD">
        <w:rPr>
          <w:rFonts w:eastAsia="Calibri" w:cs="Arial"/>
          <w:color w:val="FF0000"/>
          <w:lang w:val="sr-Cyrl-RS"/>
        </w:rPr>
        <w:t>поједином</w:t>
      </w:r>
      <w:r w:rsidRPr="00B958AD">
        <w:rPr>
          <w:rFonts w:eastAsia="Calibri" w:cs="Arial"/>
          <w:color w:val="FF0000"/>
        </w:rPr>
        <w:t xml:space="preserve"> Одсеку указују потребу за тим, и то након завршетка редовног очитања</w:t>
      </w:r>
      <w:r w:rsidRPr="00B958AD">
        <w:rPr>
          <w:rFonts w:eastAsia="Calibri" w:cs="Arial"/>
          <w:color w:val="FF0000"/>
          <w:lang w:val="sr-Cyrl-RS"/>
        </w:rPr>
        <w:t xml:space="preserve"> односно</w:t>
      </w:r>
      <w:r w:rsidRPr="00B958AD">
        <w:rPr>
          <w:rFonts w:eastAsia="Calibri" w:cs="Arial"/>
          <w:color w:val="FF0000"/>
        </w:rPr>
        <w:t xml:space="preserve"> у периоду</w:t>
      </w:r>
      <w:r w:rsidRPr="00B958AD">
        <w:rPr>
          <w:rFonts w:eastAsia="Calibri" w:cs="Arial"/>
          <w:color w:val="FF0000"/>
          <w:lang w:val="sr-Cyrl-RS"/>
        </w:rPr>
        <w:t xml:space="preserve"> од 7-мог</w:t>
      </w:r>
      <w:r w:rsidRPr="00B958AD">
        <w:rPr>
          <w:rFonts w:eastAsia="Calibri" w:cs="Arial"/>
          <w:color w:val="FF0000"/>
        </w:rPr>
        <w:t xml:space="preserve"> до 10-тог у том месецу.</w:t>
      </w:r>
      <w:r w:rsidRPr="00B958AD">
        <w:rPr>
          <w:rFonts w:eastAsia="Calibri" w:cs="Arial"/>
          <w:color w:val="FF0000"/>
          <w:lang w:val="sr-Cyrl-RS"/>
        </w:rPr>
        <w:t xml:space="preserve"> </w:t>
      </w:r>
    </w:p>
    <w:p w14:paraId="2364639A" w14:textId="77777777" w:rsidR="00B958AD" w:rsidRPr="00B958AD" w:rsidRDefault="00B958AD" w:rsidP="00B958AD">
      <w:pPr>
        <w:spacing w:before="0"/>
        <w:rPr>
          <w:rFonts w:eastAsia="Calibri" w:cs="Arial"/>
          <w:color w:val="FF0000"/>
          <w:lang w:val="sr-Cyrl-RS"/>
        </w:rPr>
      </w:pPr>
    </w:p>
    <w:p w14:paraId="5D4DC11E" w14:textId="6036423A" w:rsidR="00B958AD" w:rsidRPr="00B958AD" w:rsidRDefault="00B958AD" w:rsidP="00B958AD">
      <w:pPr>
        <w:spacing w:before="0"/>
        <w:rPr>
          <w:rFonts w:eastAsia="Calibri" w:cs="Arial"/>
          <w:color w:val="FF0000"/>
          <w:lang w:val="sr-Cyrl-RS"/>
        </w:rPr>
      </w:pPr>
      <w:r w:rsidRPr="00B958AD">
        <w:rPr>
          <w:rFonts w:eastAsia="Calibri" w:cs="Arial"/>
          <w:color w:val="FF0000"/>
        </w:rPr>
        <w:t xml:space="preserve">Ванредно очитавање се врши у свему према потреби </w:t>
      </w:r>
      <w:r w:rsidR="00876E3F">
        <w:rPr>
          <w:rFonts w:eastAsia="Calibri" w:cs="Arial"/>
          <w:color w:val="FF0000"/>
          <w:lang w:val="sr-Cyrl-RS"/>
        </w:rPr>
        <w:t>Корисника услуге</w:t>
      </w:r>
      <w:r w:rsidRPr="00B958AD">
        <w:rPr>
          <w:rFonts w:eastAsia="Calibri" w:cs="Arial"/>
          <w:color w:val="FF0000"/>
        </w:rPr>
        <w:t>.</w:t>
      </w:r>
    </w:p>
    <w:p w14:paraId="0AF68241" w14:textId="77777777" w:rsidR="00B958AD" w:rsidRPr="00B958AD" w:rsidRDefault="00B958AD" w:rsidP="00B958AD">
      <w:pPr>
        <w:pStyle w:val="KDParagraf"/>
        <w:tabs>
          <w:tab w:val="clear" w:pos="567"/>
          <w:tab w:val="left" w:pos="0"/>
        </w:tabs>
        <w:spacing w:before="0"/>
        <w:rPr>
          <w:rFonts w:cs="Arial"/>
          <w:color w:val="FF0000"/>
          <w:lang w:val="sr-Cyrl-RS"/>
        </w:rPr>
      </w:pPr>
    </w:p>
    <w:p w14:paraId="2DEFAFBC"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Очитавање бројила за мерење потрошње електричне енергије се врши на свим локацијама сходно Прилогу 3. и 4. овог оквирног споразума.</w:t>
      </w:r>
    </w:p>
    <w:p w14:paraId="6936F711" w14:textId="27770D62" w:rsidR="00B958AD" w:rsidRPr="00B958AD" w:rsidRDefault="00B958AD" w:rsidP="00B958AD">
      <w:pPr>
        <w:spacing w:before="0"/>
        <w:rPr>
          <w:rFonts w:cs="Arial"/>
          <w:bCs/>
          <w:color w:val="FF0000"/>
          <w:lang w:val="sr-Cyrl-RS"/>
        </w:rPr>
      </w:pPr>
    </w:p>
    <w:p w14:paraId="7CB13086" w14:textId="77777777" w:rsidR="00B958AD" w:rsidRPr="00B958AD" w:rsidRDefault="00B958AD" w:rsidP="00B958AD">
      <w:pPr>
        <w:pStyle w:val="KDParagraf"/>
        <w:tabs>
          <w:tab w:val="clear" w:pos="567"/>
          <w:tab w:val="left" w:pos="0"/>
        </w:tabs>
        <w:spacing w:before="0"/>
        <w:rPr>
          <w:rFonts w:cs="Arial"/>
          <w:bCs/>
          <w:color w:val="FF0000"/>
          <w:lang w:val="sr-Cyrl-RS"/>
        </w:rPr>
      </w:pPr>
    </w:p>
    <w:p w14:paraId="349F6D5B" w14:textId="0078ADB6" w:rsidR="00B958AD" w:rsidRPr="00B958AD" w:rsidRDefault="00B958AD" w:rsidP="00B958AD">
      <w:pPr>
        <w:pStyle w:val="KDParagraf"/>
        <w:tabs>
          <w:tab w:val="clear" w:pos="567"/>
          <w:tab w:val="left" w:pos="0"/>
        </w:tabs>
        <w:spacing w:before="0"/>
        <w:jc w:val="left"/>
        <w:rPr>
          <w:rFonts w:cs="Arial"/>
          <w:b/>
          <w:color w:val="FF0000"/>
          <w:lang w:val="sr-Cyrl-RS"/>
        </w:rPr>
      </w:pPr>
      <w:r w:rsidRPr="00B958AD">
        <w:rPr>
          <w:rFonts w:cs="Arial"/>
          <w:b/>
          <w:color w:val="FF0000"/>
        </w:rPr>
        <w:t>СРЕДСТВ</w:t>
      </w:r>
      <w:r w:rsidRPr="00B958AD">
        <w:rPr>
          <w:rFonts w:cs="Arial"/>
          <w:b/>
          <w:color w:val="FF0000"/>
          <w:lang w:val="sr-Cyrl-RS"/>
        </w:rPr>
        <w:t>О</w:t>
      </w:r>
      <w:r w:rsidRPr="00B958AD">
        <w:rPr>
          <w:rFonts w:cs="Arial"/>
          <w:b/>
          <w:color w:val="FF0000"/>
        </w:rPr>
        <w:t xml:space="preserve"> ФИНАНСИЈСКОГ ОБЕЗБЕЂЕЊА</w:t>
      </w:r>
      <w:r w:rsidRPr="00B958AD">
        <w:rPr>
          <w:rFonts w:cs="Arial"/>
          <w:b/>
          <w:color w:val="FF0000"/>
          <w:lang w:val="sr-Cyrl-RS"/>
        </w:rPr>
        <w:t xml:space="preserve"> ЗА </w:t>
      </w:r>
      <w:r w:rsidR="00876E3F">
        <w:rPr>
          <w:rFonts w:cs="Arial"/>
          <w:b/>
          <w:color w:val="FF0000"/>
          <w:lang w:val="sr-Cyrl-RS"/>
        </w:rPr>
        <w:t>ДОБРО ИЗВРШЕЊЕ ПОСЛА</w:t>
      </w:r>
    </w:p>
    <w:p w14:paraId="63330C74" w14:textId="1ADDA4E3"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Члан 1</w:t>
      </w:r>
      <w:r w:rsidR="00876E3F">
        <w:rPr>
          <w:rFonts w:cs="Arial"/>
          <w:b/>
          <w:color w:val="FF0000"/>
          <w:lang w:val="sr-Cyrl-RS"/>
        </w:rPr>
        <w:t>5</w:t>
      </w:r>
      <w:r w:rsidRPr="00B958AD">
        <w:rPr>
          <w:rFonts w:cs="Arial"/>
          <w:color w:val="FF0000"/>
        </w:rPr>
        <w:t>.</w:t>
      </w:r>
    </w:p>
    <w:p w14:paraId="3871BA86" w14:textId="6F0DA6D8"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Пружалац услуге д</w:t>
      </w:r>
      <w:r w:rsidR="00876E3F">
        <w:rPr>
          <w:rFonts w:cs="Arial"/>
          <w:color w:val="FF0000"/>
          <w:lang w:val="sr-Cyrl-RS"/>
        </w:rPr>
        <w:t>ужан је да у тренутку закључења овог</w:t>
      </w:r>
      <w:r w:rsidRPr="00B958AD">
        <w:rPr>
          <w:rFonts w:cs="Arial"/>
          <w:color w:val="FF0000"/>
          <w:lang w:val="sr-Cyrl-RS"/>
        </w:rPr>
        <w:t xml:space="preserve"> уговора</w:t>
      </w:r>
      <w:r w:rsidR="00876E3F">
        <w:rPr>
          <w:rFonts w:cs="Arial"/>
          <w:color w:val="FF0000"/>
          <w:lang w:val="sr-Cyrl-RS"/>
        </w:rPr>
        <w:t xml:space="preserve"> </w:t>
      </w:r>
      <w:r w:rsidR="001D4D8F">
        <w:rPr>
          <w:rFonts w:cs="Arial"/>
          <w:color w:val="FF0000"/>
          <w:lang w:val="sr-Cyrl-RS"/>
        </w:rPr>
        <w:t>а најкасније у року од 10</w:t>
      </w:r>
      <w:r w:rsidR="001D4D8F" w:rsidRPr="001D4D8F">
        <w:rPr>
          <w:rFonts w:cs="Arial"/>
          <w:color w:val="FF0000"/>
          <w:lang w:val="sr-Cyrl-RS"/>
        </w:rPr>
        <w:t xml:space="preserve"> дана од дана закључења уговора</w:t>
      </w:r>
      <w:r w:rsidRPr="00B958AD">
        <w:rPr>
          <w:rFonts w:cs="Arial"/>
          <w:color w:val="FF0000"/>
          <w:lang w:val="sr-Cyrl-RS"/>
        </w:rPr>
        <w:t xml:space="preserve">, као средство финансијског обезбеђења преда наручиоцу oригинал банкарску гаранцију за добро извршење посла, у висини од 10% од укупне уговорене цене, без ПДВ-а, која мора трајати 30 дана дуже од истека рока важности уговора.  </w:t>
      </w:r>
    </w:p>
    <w:p w14:paraId="7E0D6E3C" w14:textId="77777777" w:rsidR="00B958AD" w:rsidRPr="00B958AD" w:rsidRDefault="00B958AD" w:rsidP="00B958AD">
      <w:pPr>
        <w:pStyle w:val="KDParagraf"/>
        <w:tabs>
          <w:tab w:val="clear" w:pos="567"/>
          <w:tab w:val="left" w:pos="0"/>
        </w:tabs>
        <w:spacing w:before="0"/>
        <w:rPr>
          <w:rFonts w:cs="Arial"/>
          <w:color w:val="FF0000"/>
          <w:lang w:val="sr-Cyrl-RS"/>
        </w:rPr>
      </w:pPr>
    </w:p>
    <w:p w14:paraId="644ADF8B"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 xml:space="preserve">Поднета банкарска гаранција мора бити безусловна, неопозива и платива на први позив, без приговора и биће саставни део уговора.   </w:t>
      </w:r>
    </w:p>
    <w:p w14:paraId="276EB921" w14:textId="77777777" w:rsidR="00B958AD" w:rsidRDefault="00B958AD" w:rsidP="00B958AD">
      <w:pPr>
        <w:pStyle w:val="KDParagraf"/>
        <w:tabs>
          <w:tab w:val="clear" w:pos="567"/>
          <w:tab w:val="left" w:pos="0"/>
        </w:tabs>
        <w:spacing w:before="0"/>
        <w:rPr>
          <w:rFonts w:cs="Arial"/>
          <w:color w:val="FF0000"/>
          <w:lang w:val="sr-Cyrl-RS"/>
        </w:rPr>
      </w:pPr>
    </w:p>
    <w:p w14:paraId="2B0B62DE" w14:textId="77777777" w:rsidR="00876E3F" w:rsidRPr="00B958AD" w:rsidRDefault="00876E3F" w:rsidP="00B958AD">
      <w:pPr>
        <w:pStyle w:val="KDParagraf"/>
        <w:tabs>
          <w:tab w:val="clear" w:pos="567"/>
          <w:tab w:val="left" w:pos="0"/>
        </w:tabs>
        <w:spacing w:before="0"/>
        <w:rPr>
          <w:rFonts w:cs="Arial"/>
          <w:color w:val="FF0000"/>
          <w:lang w:val="sr-Cyrl-RS"/>
        </w:rPr>
      </w:pPr>
    </w:p>
    <w:p w14:paraId="5DC0F476" w14:textId="77777777" w:rsidR="00B958AD" w:rsidRPr="00B958AD" w:rsidRDefault="00B958AD" w:rsidP="00B958AD">
      <w:pPr>
        <w:pStyle w:val="KDParagraf"/>
        <w:tabs>
          <w:tab w:val="clear" w:pos="567"/>
          <w:tab w:val="left" w:pos="0"/>
        </w:tabs>
        <w:spacing w:before="0"/>
        <w:jc w:val="left"/>
        <w:rPr>
          <w:rFonts w:cs="Arial"/>
          <w:b/>
          <w:color w:val="FF0000"/>
        </w:rPr>
      </w:pPr>
      <w:r w:rsidRPr="00B958AD">
        <w:rPr>
          <w:rFonts w:cs="Arial"/>
          <w:b/>
          <w:color w:val="FF0000"/>
        </w:rPr>
        <w:t>ИЗВРШИОЦИ</w:t>
      </w:r>
    </w:p>
    <w:p w14:paraId="4E6F4C07" w14:textId="1093EF5B"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Члан 1</w:t>
      </w:r>
      <w:r w:rsidR="00876E3F">
        <w:rPr>
          <w:rFonts w:cs="Arial"/>
          <w:b/>
          <w:color w:val="FF0000"/>
          <w:lang w:val="sr-Cyrl-RS"/>
        </w:rPr>
        <w:t>6</w:t>
      </w:r>
      <w:r w:rsidRPr="00B958AD">
        <w:rPr>
          <w:rFonts w:cs="Arial"/>
          <w:color w:val="FF0000"/>
        </w:rPr>
        <w:t>.</w:t>
      </w:r>
    </w:p>
    <w:p w14:paraId="1EC4775F" w14:textId="77777777"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Извршиоци су ангажована лица од стране Пружаоца услуге.</w:t>
      </w:r>
    </w:p>
    <w:p w14:paraId="72242E48" w14:textId="77777777" w:rsidR="00B958AD" w:rsidRPr="00B958AD" w:rsidRDefault="00B958AD" w:rsidP="00B958AD">
      <w:pPr>
        <w:pStyle w:val="KDParagraf"/>
        <w:tabs>
          <w:tab w:val="clear" w:pos="567"/>
          <w:tab w:val="left" w:pos="0"/>
        </w:tabs>
        <w:spacing w:before="0"/>
        <w:rPr>
          <w:rFonts w:cs="Arial"/>
          <w:color w:val="FF0000"/>
        </w:rPr>
      </w:pPr>
    </w:p>
    <w:p w14:paraId="711077E4" w14:textId="22BB7AD0"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lastRenderedPageBreak/>
        <w:t xml:space="preserve">Ако Пружалац услуге мора да </w:t>
      </w:r>
      <w:r w:rsidRPr="00B958AD">
        <w:rPr>
          <w:rFonts w:cs="Arial"/>
          <w:color w:val="FF0000"/>
          <w:lang w:val="sr-Cyrl-RS"/>
        </w:rPr>
        <w:t>изврши промену</w:t>
      </w:r>
      <w:r w:rsidRPr="00B958AD">
        <w:rPr>
          <w:rFonts w:cs="Arial"/>
          <w:color w:val="FF0000"/>
        </w:rPr>
        <w:t xml:space="preserve"> било ког извршиоца услуге за време трајања овог </w:t>
      </w:r>
      <w:r w:rsidR="00876E3F">
        <w:rPr>
          <w:rFonts w:cs="Arial"/>
          <w:color w:val="FF0000"/>
          <w:lang w:val="sr-Cyrl-RS"/>
        </w:rPr>
        <w:t>Уговора</w:t>
      </w:r>
      <w:r w:rsidRPr="00B958AD">
        <w:rPr>
          <w:rFonts w:cs="Arial"/>
          <w:color w:val="FF0000"/>
        </w:rPr>
        <w:t>, све трошкове који настану таквом заменом сноси Пружалац услуге.</w:t>
      </w:r>
    </w:p>
    <w:p w14:paraId="1FD449DC" w14:textId="77777777" w:rsidR="00B958AD" w:rsidRPr="00B958AD" w:rsidRDefault="00B958AD" w:rsidP="00B958AD">
      <w:pPr>
        <w:pStyle w:val="KDParagraf"/>
        <w:tabs>
          <w:tab w:val="clear" w:pos="567"/>
          <w:tab w:val="left" w:pos="0"/>
        </w:tabs>
        <w:spacing w:before="0"/>
        <w:rPr>
          <w:rFonts w:cs="Arial"/>
          <w:color w:val="FF0000"/>
        </w:rPr>
      </w:pPr>
    </w:p>
    <w:p w14:paraId="2E224348" w14:textId="31969BB8" w:rsidR="00B958AD" w:rsidRPr="00B958AD" w:rsidRDefault="00B958AD" w:rsidP="00B958AD">
      <w:pPr>
        <w:spacing w:before="0"/>
        <w:rPr>
          <w:rFonts w:cs="Arial"/>
          <w:color w:val="FF0000"/>
          <w:lang w:val="sr-Cyrl-RS"/>
        </w:rPr>
      </w:pPr>
      <w:r w:rsidRPr="00B958AD">
        <w:rPr>
          <w:rFonts w:cs="Arial"/>
          <w:color w:val="FF0000"/>
        </w:rPr>
        <w:t xml:space="preserve">Пружалац услуге је дужан да обезбеди по једног координатора за сваки Одсек </w:t>
      </w:r>
      <w:r w:rsidRPr="00B958AD">
        <w:rPr>
          <w:rFonts w:cs="Arial"/>
          <w:color w:val="FF0000"/>
          <w:lang w:val="sr-Cyrl-RS"/>
        </w:rPr>
        <w:t>по Центру</w:t>
      </w:r>
      <w:r w:rsidRPr="00B958AD">
        <w:rPr>
          <w:rFonts w:cs="Arial"/>
          <w:color w:val="FF0000"/>
          <w:lang w:val="en-GB"/>
        </w:rPr>
        <w:t xml:space="preserve"> </w:t>
      </w:r>
      <w:r w:rsidRPr="00B958AD">
        <w:rPr>
          <w:rFonts w:cs="Arial"/>
          <w:color w:val="FF0000"/>
        </w:rPr>
        <w:t>Наручиоца</w:t>
      </w:r>
      <w:r w:rsidRPr="00B958AD">
        <w:rPr>
          <w:rFonts w:cs="Arial"/>
          <w:color w:val="FF0000"/>
          <w:lang w:val="sr-Latn-RS"/>
        </w:rPr>
        <w:t xml:space="preserve">, дефинисаним у Техничкој спецификацији која </w:t>
      </w:r>
      <w:r w:rsidRPr="00B958AD">
        <w:rPr>
          <w:rFonts w:cs="Arial"/>
          <w:color w:val="FF0000"/>
          <w:lang w:val="sr-Cyrl-RS"/>
        </w:rPr>
        <w:t>је</w:t>
      </w:r>
      <w:r w:rsidRPr="00B958AD">
        <w:rPr>
          <w:rFonts w:cs="Arial"/>
          <w:color w:val="FF0000"/>
          <w:lang w:val="sr-Latn-RS"/>
        </w:rPr>
        <w:t xml:space="preserve"> Прилог</w:t>
      </w:r>
      <w:r w:rsidRPr="00B958AD">
        <w:rPr>
          <w:rFonts w:cs="Arial"/>
          <w:color w:val="FF0000"/>
          <w:lang w:val="sr-Cyrl-RS"/>
        </w:rPr>
        <w:t xml:space="preserve"> 4. овог </w:t>
      </w:r>
      <w:r w:rsidR="00876E3F">
        <w:rPr>
          <w:rFonts w:cs="Arial"/>
          <w:color w:val="FF0000"/>
          <w:lang w:val="sr-Cyrl-RS"/>
        </w:rPr>
        <w:t>Уговора</w:t>
      </w:r>
      <w:r w:rsidRPr="00B958AD">
        <w:rPr>
          <w:rFonts w:cs="Arial"/>
          <w:color w:val="FF0000"/>
          <w:lang w:val="sr-Cyrl-RS"/>
        </w:rPr>
        <w:t>.</w:t>
      </w:r>
    </w:p>
    <w:p w14:paraId="737BEA22" w14:textId="77777777" w:rsidR="00B958AD" w:rsidRPr="00B958AD" w:rsidRDefault="00B958AD" w:rsidP="00B958AD">
      <w:pPr>
        <w:pStyle w:val="KDParagraf"/>
        <w:tabs>
          <w:tab w:val="clear" w:pos="567"/>
          <w:tab w:val="left" w:pos="0"/>
        </w:tabs>
        <w:spacing w:before="0"/>
        <w:rPr>
          <w:rFonts w:cs="Arial"/>
          <w:b/>
          <w:color w:val="FF0000"/>
          <w:lang w:val="sr-Cyrl-RS"/>
        </w:rPr>
      </w:pPr>
    </w:p>
    <w:p w14:paraId="73D21767" w14:textId="6C96D5D5"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Члан 1</w:t>
      </w:r>
      <w:r w:rsidR="00876E3F">
        <w:rPr>
          <w:rFonts w:cs="Arial"/>
          <w:b/>
          <w:color w:val="FF0000"/>
          <w:lang w:val="sr-Cyrl-RS"/>
        </w:rPr>
        <w:t>7</w:t>
      </w:r>
      <w:r w:rsidRPr="00B958AD">
        <w:rPr>
          <w:rFonts w:cs="Arial"/>
          <w:color w:val="FF0000"/>
        </w:rPr>
        <w:t>.</w:t>
      </w:r>
    </w:p>
    <w:p w14:paraId="5DD8D0C3" w14:textId="20FCED65"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Пружалац услуге и извршиоци</w:t>
      </w:r>
      <w:r w:rsidRPr="00B958AD">
        <w:rPr>
          <w:rFonts w:cs="Arial"/>
          <w:color w:val="FF0000"/>
          <w:lang w:val="sr-Cyrl-RS"/>
        </w:rPr>
        <w:t>/кординатори</w:t>
      </w:r>
      <w:r w:rsidRPr="00B958AD">
        <w:rPr>
          <w:rFonts w:cs="Arial"/>
          <w:color w:val="FF0000"/>
        </w:rPr>
        <w:t xml:space="preserve"> који су ангажовани на извршавању активности које су предмет овог </w:t>
      </w:r>
      <w:r w:rsidR="00876E3F">
        <w:rPr>
          <w:rFonts w:cs="Arial"/>
          <w:color w:val="FF0000"/>
          <w:lang w:val="sr-Cyrl-RS"/>
        </w:rPr>
        <w:t>Уговора</w:t>
      </w:r>
      <w:r w:rsidRPr="00B958AD">
        <w:rPr>
          <w:rFonts w:cs="Arial"/>
          <w:color w:val="FF0000"/>
        </w:rPr>
        <w:t>, дужни су да чувају поверљивост свих података и информација садржаних у документацији, извештајима, предрачунима,</w:t>
      </w:r>
      <w:r w:rsidRPr="00B958AD">
        <w:rPr>
          <w:rFonts w:cs="Arial"/>
          <w:color w:val="FF0000"/>
          <w:lang w:val="sr-Cyrl-RS"/>
        </w:rPr>
        <w:t xml:space="preserve"> </w:t>
      </w:r>
      <w:r w:rsidRPr="00B958AD">
        <w:rPr>
          <w:rFonts w:cs="Arial"/>
          <w:color w:val="FF0000"/>
        </w:rPr>
        <w:t xml:space="preserve">техничким подацима и обавештењима, до којих дођу у вези са реализацијом овог </w:t>
      </w:r>
      <w:r w:rsidR="00876E3F">
        <w:rPr>
          <w:rFonts w:cs="Arial"/>
          <w:color w:val="FF0000"/>
          <w:lang w:val="sr-Cyrl-RS"/>
        </w:rPr>
        <w:t>Уговора</w:t>
      </w:r>
      <w:r w:rsidRPr="00B958AD">
        <w:rPr>
          <w:rFonts w:cs="Arial"/>
          <w:color w:val="FF0000"/>
        </w:rPr>
        <w:t xml:space="preserve"> и да их користе искључиво за обављање те услугe, а у складу са </w:t>
      </w:r>
      <w:r w:rsidRPr="00B958AD">
        <w:rPr>
          <w:rFonts w:cs="Arial"/>
          <w:color w:val="FF0000"/>
          <w:lang w:val="sr-Cyrl-CS"/>
        </w:rPr>
        <w:t>Уговором</w:t>
      </w:r>
      <w:r w:rsidRPr="00B958AD">
        <w:rPr>
          <w:rFonts w:cs="Arial"/>
          <w:color w:val="FF0000"/>
        </w:rPr>
        <w:t xml:space="preserve"> о чувању пословне тајне и поверљивих информација.</w:t>
      </w:r>
    </w:p>
    <w:p w14:paraId="61CDBCE7" w14:textId="77777777" w:rsidR="00B958AD" w:rsidRPr="00B958AD" w:rsidRDefault="00B958AD" w:rsidP="00B958AD">
      <w:pPr>
        <w:pStyle w:val="KDParagraf"/>
        <w:tabs>
          <w:tab w:val="clear" w:pos="567"/>
          <w:tab w:val="left" w:pos="0"/>
        </w:tabs>
        <w:spacing w:before="0"/>
        <w:rPr>
          <w:rFonts w:cs="Arial"/>
          <w:color w:val="FF0000"/>
        </w:rPr>
      </w:pPr>
    </w:p>
    <w:p w14:paraId="2CD4D19F" w14:textId="0B6ECBB1"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Информације, подаци и документација које је Корисник услуге доставио Пружаоцу услуге у извршавању предмета овог </w:t>
      </w:r>
      <w:r w:rsidR="00876E3F">
        <w:rPr>
          <w:rFonts w:cs="Arial"/>
          <w:color w:val="FF0000"/>
          <w:lang w:val="sr-Cyrl-RS"/>
        </w:rPr>
        <w:t>Уговора</w:t>
      </w:r>
      <w:r w:rsidRPr="00B958AD">
        <w:rPr>
          <w:rFonts w:cs="Arial"/>
          <w:color w:val="FF0000"/>
        </w:rPr>
        <w:t xml:space="preserve">, Пружалац услуге не може стављати на располагање трећим лицима, без претходне писане сагласности Корисника услуге. </w:t>
      </w:r>
    </w:p>
    <w:p w14:paraId="7B7A8338" w14:textId="77777777" w:rsidR="00B958AD" w:rsidRPr="00B958AD" w:rsidRDefault="00B958AD" w:rsidP="00B958AD">
      <w:pPr>
        <w:pStyle w:val="KDParagraf"/>
        <w:tabs>
          <w:tab w:val="clear" w:pos="567"/>
          <w:tab w:val="left" w:pos="0"/>
        </w:tabs>
        <w:spacing w:before="0"/>
        <w:jc w:val="center"/>
        <w:rPr>
          <w:rFonts w:cs="Arial"/>
          <w:b/>
          <w:color w:val="FF0000"/>
        </w:rPr>
      </w:pPr>
    </w:p>
    <w:p w14:paraId="2608FFF8" w14:textId="29C07305"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Члан 1</w:t>
      </w:r>
      <w:r w:rsidR="00876E3F">
        <w:rPr>
          <w:rFonts w:cs="Arial"/>
          <w:b/>
          <w:color w:val="FF0000"/>
          <w:lang w:val="sr-Cyrl-RS"/>
        </w:rPr>
        <w:t>8</w:t>
      </w:r>
      <w:r w:rsidRPr="00B958AD">
        <w:rPr>
          <w:rFonts w:cs="Arial"/>
          <w:color w:val="FF0000"/>
        </w:rPr>
        <w:t>.</w:t>
      </w:r>
    </w:p>
    <w:p w14:paraId="4250940D" w14:textId="77777777"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284C9117" w14:textId="77777777" w:rsidR="00B958AD" w:rsidRPr="00B958AD" w:rsidRDefault="00B958AD" w:rsidP="00B958AD">
      <w:pPr>
        <w:pStyle w:val="KDParagraf"/>
        <w:tabs>
          <w:tab w:val="clear" w:pos="567"/>
          <w:tab w:val="left" w:pos="0"/>
        </w:tabs>
        <w:spacing w:before="0"/>
        <w:rPr>
          <w:rFonts w:cs="Arial"/>
          <w:color w:val="FF0000"/>
        </w:rPr>
      </w:pPr>
    </w:p>
    <w:p w14:paraId="1C66D515" w14:textId="77777777"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Пружалац услуге је дужан да поседује полису осигурања од </w:t>
      </w:r>
      <w:r w:rsidRPr="00B958AD">
        <w:rPr>
          <w:rFonts w:cs="Arial"/>
          <w:color w:val="FF0000"/>
          <w:lang w:val="sr-Cyrl-RS"/>
        </w:rPr>
        <w:t xml:space="preserve">опште </w:t>
      </w:r>
      <w:r w:rsidRPr="00B958AD">
        <w:rPr>
          <w:rFonts w:cs="Arial"/>
          <w:color w:val="FF0000"/>
        </w:rPr>
        <w:t>одговорности</w:t>
      </w:r>
      <w:r w:rsidRPr="00B958AD">
        <w:rPr>
          <w:rFonts w:cs="Arial"/>
          <w:color w:val="FF0000"/>
          <w:lang w:val="sr-Cyrl-RS"/>
        </w:rPr>
        <w:t>, са минималним износом суме осигурања по штетном догађају најмање 300.000.000,00 РСД</w:t>
      </w:r>
      <w:r w:rsidRPr="00B958AD">
        <w:rPr>
          <w:rFonts w:cs="Arial"/>
          <w:color w:val="FF0000"/>
        </w:rPr>
        <w:t xml:space="preserve">. </w:t>
      </w:r>
    </w:p>
    <w:p w14:paraId="3009432C" w14:textId="77777777" w:rsidR="00B958AD" w:rsidRPr="00B958AD" w:rsidRDefault="00B958AD" w:rsidP="00B958AD">
      <w:pPr>
        <w:pStyle w:val="KDParagraf"/>
        <w:tabs>
          <w:tab w:val="clear" w:pos="567"/>
          <w:tab w:val="left" w:pos="0"/>
        </w:tabs>
        <w:spacing w:before="0"/>
        <w:rPr>
          <w:rFonts w:cs="Arial"/>
          <w:color w:val="FF0000"/>
        </w:rPr>
      </w:pPr>
    </w:p>
    <w:p w14:paraId="6E62BFD4" w14:textId="06C53012" w:rsidR="00B958AD" w:rsidRDefault="00B958AD" w:rsidP="00B958AD">
      <w:pPr>
        <w:pStyle w:val="KDParagraf"/>
        <w:tabs>
          <w:tab w:val="clear" w:pos="567"/>
          <w:tab w:val="left" w:pos="0"/>
        </w:tabs>
        <w:spacing w:before="0"/>
        <w:rPr>
          <w:rFonts w:cs="Arial"/>
          <w:color w:val="FF0000"/>
          <w:lang w:val="sr-Cyrl-RS"/>
        </w:rPr>
      </w:pPr>
      <w:r w:rsidRPr="00B958AD">
        <w:rPr>
          <w:rFonts w:cs="Arial"/>
          <w:color w:val="FF0000"/>
        </w:rPr>
        <w:t xml:space="preserve">Осигурања из става 1. овог члана, трајаће до завршетка пружања услуге које је предмет овог </w:t>
      </w:r>
      <w:r w:rsidR="00876E3F">
        <w:rPr>
          <w:rFonts w:cs="Arial"/>
          <w:color w:val="FF0000"/>
          <w:lang w:val="sr-Cyrl-RS"/>
        </w:rPr>
        <w:t>Уговора</w:t>
      </w:r>
      <w:r w:rsidRPr="00B958AD">
        <w:rPr>
          <w:rFonts w:cs="Arial"/>
          <w:color w:val="FF0000"/>
        </w:rPr>
        <w:t>.</w:t>
      </w:r>
    </w:p>
    <w:p w14:paraId="55D1DA0F" w14:textId="77777777" w:rsidR="00876E3F" w:rsidRPr="00876E3F" w:rsidRDefault="00876E3F" w:rsidP="00B958AD">
      <w:pPr>
        <w:pStyle w:val="KDParagraf"/>
        <w:tabs>
          <w:tab w:val="clear" w:pos="567"/>
          <w:tab w:val="left" w:pos="0"/>
        </w:tabs>
        <w:spacing w:before="0"/>
        <w:rPr>
          <w:rFonts w:cs="Arial"/>
          <w:color w:val="FF0000"/>
          <w:lang w:val="sr-Cyrl-RS"/>
        </w:rPr>
      </w:pPr>
    </w:p>
    <w:p w14:paraId="5D6627D8" w14:textId="77777777" w:rsidR="00B958AD" w:rsidRPr="00B958AD" w:rsidRDefault="00B958AD" w:rsidP="00B958AD">
      <w:pPr>
        <w:pStyle w:val="KDParagraf"/>
        <w:tabs>
          <w:tab w:val="clear" w:pos="567"/>
          <w:tab w:val="left" w:pos="0"/>
        </w:tabs>
        <w:spacing w:before="0"/>
        <w:rPr>
          <w:rFonts w:cs="Arial"/>
          <w:color w:val="FF0000"/>
          <w:lang w:val="sr-Cyrl-RS"/>
        </w:rPr>
      </w:pPr>
    </w:p>
    <w:p w14:paraId="33135ED0" w14:textId="77777777" w:rsidR="00B958AD" w:rsidRPr="00B958AD" w:rsidRDefault="00B958AD" w:rsidP="00B958AD">
      <w:pPr>
        <w:pStyle w:val="KDParagraf"/>
        <w:tabs>
          <w:tab w:val="clear" w:pos="567"/>
          <w:tab w:val="left" w:pos="0"/>
        </w:tabs>
        <w:spacing w:before="0"/>
        <w:jc w:val="left"/>
        <w:rPr>
          <w:rFonts w:cs="Arial"/>
          <w:b/>
          <w:color w:val="FF0000"/>
          <w:lang w:val="sr-Cyrl-RS"/>
        </w:rPr>
      </w:pPr>
      <w:r w:rsidRPr="00B958AD">
        <w:rPr>
          <w:rFonts w:cs="Arial"/>
          <w:b/>
          <w:color w:val="FF0000"/>
        </w:rPr>
        <w:t>ЗАКЉУЧИВАЊЕ И СТУПАЊЕ НА СНАГУ</w:t>
      </w:r>
    </w:p>
    <w:p w14:paraId="09292722" w14:textId="44CBD138"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 xml:space="preserve">Члан </w:t>
      </w:r>
      <w:r w:rsidR="00876E3F">
        <w:rPr>
          <w:rFonts w:cs="Arial"/>
          <w:b/>
          <w:color w:val="FF0000"/>
          <w:lang w:val="sr-Cyrl-RS"/>
        </w:rPr>
        <w:t>19</w:t>
      </w:r>
      <w:r w:rsidRPr="00B958AD">
        <w:rPr>
          <w:rFonts w:cs="Arial"/>
          <w:color w:val="FF0000"/>
        </w:rPr>
        <w:t>.</w:t>
      </w:r>
    </w:p>
    <w:p w14:paraId="0ACF0777" w14:textId="262FF1C3"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Овај </w:t>
      </w:r>
      <w:r w:rsidR="00876E3F">
        <w:rPr>
          <w:rFonts w:cs="Arial"/>
          <w:color w:val="FF0000"/>
          <w:lang w:val="sr-Cyrl-RS"/>
        </w:rPr>
        <w:t>Уговор</w:t>
      </w:r>
      <w:r w:rsidRPr="00B958AD">
        <w:rPr>
          <w:rFonts w:cs="Arial"/>
          <w:color w:val="FF0000"/>
        </w:rPr>
        <w:t xml:space="preserve"> сматра</w:t>
      </w:r>
      <w:r w:rsidRPr="00B958AD">
        <w:rPr>
          <w:rFonts w:cs="Arial"/>
          <w:color w:val="FF0000"/>
          <w:lang w:val="sr-Cyrl-RS"/>
        </w:rPr>
        <w:t xml:space="preserve"> </w:t>
      </w:r>
      <w:r w:rsidRPr="00B958AD">
        <w:rPr>
          <w:rFonts w:cs="Arial"/>
          <w:color w:val="FF0000"/>
        </w:rPr>
        <w:t>се закљученим када га потпишу овлашћени</w:t>
      </w:r>
      <w:r w:rsidRPr="00B958AD">
        <w:rPr>
          <w:rFonts w:cs="Arial"/>
          <w:color w:val="FF0000"/>
          <w:lang w:val="sr-Cyrl-RS"/>
        </w:rPr>
        <w:t>/законски заступници</w:t>
      </w:r>
      <w:r w:rsidRPr="00B958AD">
        <w:rPr>
          <w:rFonts w:cs="Arial"/>
          <w:color w:val="FF0000"/>
        </w:rPr>
        <w:t xml:space="preserve"> </w:t>
      </w:r>
      <w:r w:rsidR="00876E3F">
        <w:rPr>
          <w:rFonts w:cs="Arial"/>
          <w:color w:val="FF0000"/>
          <w:lang w:val="sr-Cyrl-RS"/>
        </w:rPr>
        <w:t>уговорних страна</w:t>
      </w:r>
      <w:r w:rsidRPr="00B958AD">
        <w:rPr>
          <w:rFonts w:cs="Arial"/>
          <w:color w:val="FF0000"/>
        </w:rPr>
        <w:t>.</w:t>
      </w:r>
    </w:p>
    <w:p w14:paraId="435E17FA" w14:textId="77777777" w:rsidR="00B958AD" w:rsidRPr="00B958AD" w:rsidRDefault="00B958AD" w:rsidP="00B958AD">
      <w:pPr>
        <w:pStyle w:val="KDParagraf"/>
        <w:tabs>
          <w:tab w:val="clear" w:pos="567"/>
          <w:tab w:val="left" w:pos="0"/>
        </w:tabs>
        <w:spacing w:before="0"/>
        <w:rPr>
          <w:rFonts w:cs="Arial"/>
          <w:color w:val="FF0000"/>
        </w:rPr>
      </w:pPr>
    </w:p>
    <w:p w14:paraId="0BCAB10F" w14:textId="10D4814B"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Овај </w:t>
      </w:r>
      <w:r w:rsidR="00876E3F">
        <w:rPr>
          <w:rFonts w:cs="Arial"/>
          <w:color w:val="FF0000"/>
          <w:lang w:val="sr-Cyrl-RS"/>
        </w:rPr>
        <w:t>Уговор</w:t>
      </w:r>
      <w:r w:rsidRPr="00B958AD">
        <w:rPr>
          <w:rFonts w:cs="Arial"/>
          <w:color w:val="FF0000"/>
        </w:rPr>
        <w:t xml:space="preserve"> ступа на снагу када Пружалац услуге у складу са роковима из члана 1</w:t>
      </w:r>
      <w:r w:rsidR="00876E3F">
        <w:rPr>
          <w:rFonts w:cs="Arial"/>
          <w:color w:val="FF0000"/>
          <w:lang w:val="sr-Cyrl-RS"/>
        </w:rPr>
        <w:t>5</w:t>
      </w:r>
      <w:r w:rsidRPr="00B958AD">
        <w:rPr>
          <w:rFonts w:cs="Arial"/>
          <w:color w:val="FF0000"/>
        </w:rPr>
        <w:t xml:space="preserve">. овог </w:t>
      </w:r>
      <w:r w:rsidR="00876E3F">
        <w:rPr>
          <w:rFonts w:cs="Arial"/>
          <w:color w:val="FF0000"/>
          <w:lang w:val="sr-Cyrl-RS"/>
        </w:rPr>
        <w:t>Уговора</w:t>
      </w:r>
      <w:r w:rsidRPr="00B958AD">
        <w:rPr>
          <w:rFonts w:cs="Arial"/>
          <w:color w:val="FF0000"/>
        </w:rPr>
        <w:t xml:space="preserve"> достави средставо финансијског обезбеђења за добро извршење посла. </w:t>
      </w:r>
    </w:p>
    <w:p w14:paraId="79F73AC0" w14:textId="77777777" w:rsidR="00B958AD" w:rsidRPr="00B958AD" w:rsidRDefault="00B958AD" w:rsidP="00B958AD">
      <w:pPr>
        <w:pStyle w:val="KDParagraf"/>
        <w:tabs>
          <w:tab w:val="clear" w:pos="567"/>
          <w:tab w:val="left" w:pos="0"/>
        </w:tabs>
        <w:spacing w:before="0"/>
        <w:jc w:val="center"/>
        <w:rPr>
          <w:rFonts w:cs="Arial"/>
          <w:b/>
          <w:color w:val="FF0000"/>
        </w:rPr>
      </w:pPr>
    </w:p>
    <w:p w14:paraId="1C95E1B2" w14:textId="035C7262"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 xml:space="preserve">Члан </w:t>
      </w:r>
      <w:r w:rsidRPr="00B958AD">
        <w:rPr>
          <w:rFonts w:cs="Arial"/>
          <w:b/>
          <w:color w:val="FF0000"/>
          <w:lang w:val="sr-Cyrl-RS"/>
        </w:rPr>
        <w:t>2</w:t>
      </w:r>
      <w:r w:rsidR="00876E3F">
        <w:rPr>
          <w:rFonts w:cs="Arial"/>
          <w:b/>
          <w:color w:val="FF0000"/>
          <w:lang w:val="sr-Cyrl-RS"/>
        </w:rPr>
        <w:t>0</w:t>
      </w:r>
      <w:r w:rsidRPr="00B958AD">
        <w:rPr>
          <w:rFonts w:cs="Arial"/>
          <w:color w:val="FF0000"/>
        </w:rPr>
        <w:t>.</w:t>
      </w:r>
    </w:p>
    <w:p w14:paraId="3D002C93" w14:textId="611051BE"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Овај </w:t>
      </w:r>
      <w:r w:rsidR="00876E3F">
        <w:rPr>
          <w:rFonts w:cs="Arial"/>
          <w:color w:val="FF0000"/>
          <w:lang w:val="sr-Cyrl-RS"/>
        </w:rPr>
        <w:t>Уговор</w:t>
      </w:r>
      <w:r w:rsidRPr="00B958AD">
        <w:rPr>
          <w:rFonts w:cs="Arial"/>
          <w:color w:val="FF0000"/>
        </w:rPr>
        <w:t xml:space="preserve"> се закључује</w:t>
      </w:r>
      <w:r w:rsidRPr="00B958AD">
        <w:rPr>
          <w:rFonts w:cs="Arial"/>
          <w:color w:val="FF0000"/>
          <w:lang w:val="sr-Cyrl-RS"/>
        </w:rPr>
        <w:t xml:space="preserve"> на период до </w:t>
      </w:r>
      <w:r w:rsidRPr="00B958AD">
        <w:rPr>
          <w:rFonts w:cs="Arial"/>
          <w:color w:val="FF0000"/>
          <w:lang w:val="sr-Cyrl-CS"/>
        </w:rPr>
        <w:t>реализације</w:t>
      </w:r>
      <w:r w:rsidRPr="00B958AD">
        <w:rPr>
          <w:rFonts w:cs="Arial"/>
          <w:color w:val="FF0000"/>
        </w:rPr>
        <w:t xml:space="preserve"> </w:t>
      </w:r>
      <w:r w:rsidRPr="00B958AD">
        <w:rPr>
          <w:rFonts w:cs="Arial"/>
          <w:color w:val="FF0000"/>
          <w:lang w:val="sr-Cyrl-RS"/>
        </w:rPr>
        <w:t xml:space="preserve">финансијских средстава </w:t>
      </w:r>
      <w:r w:rsidR="00171C60">
        <w:rPr>
          <w:rFonts w:cs="Arial"/>
          <w:color w:val="FF0000"/>
          <w:lang w:val="sr-Cyrl-RS"/>
        </w:rPr>
        <w:t>дефинисаних у члану 2 овог Уговора</w:t>
      </w:r>
      <w:r w:rsidRPr="00B958AD">
        <w:rPr>
          <w:rFonts w:cs="Arial"/>
          <w:color w:val="FF0000"/>
        </w:rPr>
        <w:t>.</w:t>
      </w:r>
    </w:p>
    <w:p w14:paraId="4ABAE51C" w14:textId="77777777" w:rsidR="00B958AD" w:rsidRPr="00B958AD" w:rsidRDefault="00B958AD" w:rsidP="00B958AD">
      <w:pPr>
        <w:pStyle w:val="KDParagraf"/>
        <w:tabs>
          <w:tab w:val="clear" w:pos="567"/>
          <w:tab w:val="left" w:pos="0"/>
        </w:tabs>
        <w:spacing w:before="0"/>
        <w:rPr>
          <w:rFonts w:cs="Arial"/>
          <w:color w:val="FF0000"/>
        </w:rPr>
      </w:pPr>
    </w:p>
    <w:p w14:paraId="7EF4379D" w14:textId="4E71B681"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 xml:space="preserve">Обавезе по овом </w:t>
      </w:r>
      <w:r w:rsidR="00171C60">
        <w:rPr>
          <w:rFonts w:cs="Arial"/>
          <w:color w:val="FF0000"/>
          <w:lang w:val="sr-Cyrl-RS"/>
        </w:rPr>
        <w:t>Уговору</w:t>
      </w:r>
      <w:r w:rsidRPr="00B958AD">
        <w:rPr>
          <w:rFonts w:cs="Arial"/>
          <w:color w:val="FF0000"/>
          <w:lang w:val="sr-Cyrl-RS"/>
        </w:rPr>
        <w:t xml:space="preserve"> које доспевају у наредним годинама, Корисник услуге ће реализовати највише до износа средстава која су одобрена у Трогодишњем плану пословања за године у којима ће се плаћати уговорене обавезе.</w:t>
      </w:r>
    </w:p>
    <w:p w14:paraId="7A067712" w14:textId="77777777" w:rsidR="00B958AD" w:rsidRPr="00B958AD" w:rsidRDefault="00B958AD" w:rsidP="00B958AD">
      <w:pPr>
        <w:pStyle w:val="KDParagraf"/>
        <w:tabs>
          <w:tab w:val="clear" w:pos="567"/>
          <w:tab w:val="left" w:pos="0"/>
        </w:tabs>
        <w:spacing w:before="0"/>
        <w:rPr>
          <w:rFonts w:cs="Arial"/>
          <w:color w:val="FF0000"/>
          <w:lang w:val="sr-Cyrl-RS"/>
        </w:rPr>
      </w:pPr>
    </w:p>
    <w:p w14:paraId="6512E340" w14:textId="753AF808"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Члан 2</w:t>
      </w:r>
      <w:r w:rsidR="00876E3F">
        <w:rPr>
          <w:rFonts w:cs="Arial"/>
          <w:b/>
          <w:color w:val="FF0000"/>
          <w:lang w:val="sr-Cyrl-RS"/>
        </w:rPr>
        <w:t>1</w:t>
      </w:r>
      <w:r w:rsidRPr="00B958AD">
        <w:rPr>
          <w:rFonts w:cs="Arial"/>
          <w:color w:val="FF0000"/>
        </w:rPr>
        <w:t>.</w:t>
      </w:r>
    </w:p>
    <w:p w14:paraId="20A4F5E1" w14:textId="107BBB30"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Овај </w:t>
      </w:r>
      <w:r w:rsidR="00171C60">
        <w:rPr>
          <w:rFonts w:cs="Arial"/>
          <w:color w:val="FF0000"/>
          <w:lang w:val="sr-Cyrl-RS"/>
        </w:rPr>
        <w:t>Уговор</w:t>
      </w:r>
      <w:r w:rsidRPr="00B958AD">
        <w:rPr>
          <w:rFonts w:cs="Arial"/>
          <w:color w:val="FF0000"/>
        </w:rPr>
        <w:t xml:space="preserve"> и његови Прилози од 1 до </w:t>
      </w:r>
      <w:r w:rsidRPr="00B958AD">
        <w:rPr>
          <w:rFonts w:cs="Arial"/>
          <w:color w:val="FF0000"/>
          <w:lang w:val="sr-Cyrl-RS"/>
        </w:rPr>
        <w:t>7</w:t>
      </w:r>
      <w:r w:rsidR="00171C60">
        <w:rPr>
          <w:rFonts w:cs="Arial"/>
          <w:color w:val="FF0000"/>
        </w:rPr>
        <w:t xml:space="preserve"> </w:t>
      </w:r>
      <w:r w:rsidR="00171C60">
        <w:rPr>
          <w:rFonts w:cs="Arial"/>
          <w:color w:val="FF0000"/>
          <w:lang w:val="sr-Cyrl-RS"/>
        </w:rPr>
        <w:t>дефинисани у</w:t>
      </w:r>
      <w:r w:rsidR="00171C60">
        <w:rPr>
          <w:rFonts w:cs="Arial"/>
          <w:color w:val="FF0000"/>
        </w:rPr>
        <w:t xml:space="preserve"> члан</w:t>
      </w:r>
      <w:r w:rsidR="00171C60">
        <w:rPr>
          <w:rFonts w:cs="Arial"/>
          <w:color w:val="FF0000"/>
          <w:lang w:val="sr-Cyrl-RS"/>
        </w:rPr>
        <w:t>у</w:t>
      </w:r>
      <w:r w:rsidRPr="00B958AD">
        <w:rPr>
          <w:rFonts w:cs="Arial"/>
          <w:color w:val="FF0000"/>
        </w:rPr>
        <w:t xml:space="preserve"> </w:t>
      </w:r>
      <w:r w:rsidR="00171C60">
        <w:rPr>
          <w:rFonts w:cs="Arial"/>
          <w:color w:val="FF0000"/>
          <w:lang w:val="sr-Cyrl-RS"/>
        </w:rPr>
        <w:t>39</w:t>
      </w:r>
      <w:r w:rsidRPr="00B958AD">
        <w:rPr>
          <w:rFonts w:cs="Arial"/>
          <w:color w:val="FF0000"/>
        </w:rPr>
        <w:t xml:space="preserve">. сачињени су на српском језику. </w:t>
      </w:r>
    </w:p>
    <w:p w14:paraId="7379743B" w14:textId="77777777" w:rsidR="00B958AD" w:rsidRPr="00B958AD" w:rsidRDefault="00B958AD" w:rsidP="00B958AD">
      <w:pPr>
        <w:pStyle w:val="KDParagraf"/>
        <w:tabs>
          <w:tab w:val="clear" w:pos="567"/>
          <w:tab w:val="left" w:pos="0"/>
        </w:tabs>
        <w:spacing w:before="0"/>
        <w:rPr>
          <w:rFonts w:cs="Arial"/>
          <w:color w:val="FF0000"/>
        </w:rPr>
      </w:pPr>
    </w:p>
    <w:p w14:paraId="156CDDD1" w14:textId="1A35F42E"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На овај </w:t>
      </w:r>
      <w:r w:rsidR="00171C60">
        <w:rPr>
          <w:rFonts w:cs="Arial"/>
          <w:color w:val="FF0000"/>
          <w:lang w:val="sr-Cyrl-RS"/>
        </w:rPr>
        <w:t>Уговор</w:t>
      </w:r>
      <w:r w:rsidRPr="00B958AD">
        <w:rPr>
          <w:rFonts w:cs="Arial"/>
          <w:color w:val="FF0000"/>
        </w:rPr>
        <w:t xml:space="preserve"> примењују се закони Републике Србије.</w:t>
      </w:r>
    </w:p>
    <w:p w14:paraId="0C866170" w14:textId="77777777" w:rsidR="00B958AD" w:rsidRPr="00B958AD" w:rsidRDefault="00B958AD" w:rsidP="00B958AD">
      <w:pPr>
        <w:pStyle w:val="KDParagraf"/>
        <w:tabs>
          <w:tab w:val="clear" w:pos="567"/>
          <w:tab w:val="left" w:pos="0"/>
        </w:tabs>
        <w:spacing w:before="0"/>
        <w:rPr>
          <w:rFonts w:cs="Arial"/>
          <w:color w:val="FF0000"/>
        </w:rPr>
      </w:pPr>
    </w:p>
    <w:p w14:paraId="1A54B63E"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rPr>
        <w:lastRenderedPageBreak/>
        <w:t xml:space="preserve">У случају спора меродавно право је право Републике Србије, а поступак се води на српском језику. </w:t>
      </w:r>
    </w:p>
    <w:p w14:paraId="3EE036F9" w14:textId="77777777" w:rsidR="00B958AD" w:rsidRPr="00B958AD" w:rsidRDefault="00B958AD" w:rsidP="00B958AD">
      <w:pPr>
        <w:pStyle w:val="KDParagraf"/>
        <w:tabs>
          <w:tab w:val="clear" w:pos="567"/>
          <w:tab w:val="left" w:pos="0"/>
        </w:tabs>
        <w:spacing w:before="0"/>
        <w:rPr>
          <w:rFonts w:cs="Arial"/>
          <w:color w:val="FF0000"/>
          <w:lang w:val="sr-Cyrl-RS"/>
        </w:rPr>
      </w:pPr>
    </w:p>
    <w:p w14:paraId="3AA9CF1D" w14:textId="348AA8C7" w:rsidR="00B958AD" w:rsidRPr="00171C60" w:rsidRDefault="00B958AD" w:rsidP="00B958AD">
      <w:pPr>
        <w:pStyle w:val="KDParagraf"/>
        <w:tabs>
          <w:tab w:val="clear" w:pos="567"/>
          <w:tab w:val="left" w:pos="0"/>
        </w:tabs>
        <w:spacing w:before="0"/>
        <w:jc w:val="left"/>
        <w:rPr>
          <w:rFonts w:cs="Arial"/>
          <w:b/>
          <w:color w:val="FF0000"/>
          <w:lang w:val="sr-Cyrl-RS"/>
        </w:rPr>
      </w:pPr>
      <w:r w:rsidRPr="00B958AD">
        <w:rPr>
          <w:rFonts w:cs="Arial"/>
          <w:b/>
          <w:color w:val="FF0000"/>
        </w:rPr>
        <w:t xml:space="preserve">ОВЛАШЋЕНИ ПРЕДСТАВНИЦИ ЗА ПРАЋЕЊЕ </w:t>
      </w:r>
      <w:r w:rsidR="00171C60">
        <w:rPr>
          <w:rFonts w:cs="Arial"/>
          <w:b/>
          <w:color w:val="FF0000"/>
          <w:lang w:val="sr-Cyrl-RS"/>
        </w:rPr>
        <w:t>УГОВОРА</w:t>
      </w:r>
    </w:p>
    <w:p w14:paraId="1F7B7184" w14:textId="77777777" w:rsidR="00B958AD" w:rsidRPr="00B958AD" w:rsidRDefault="00B958AD" w:rsidP="00B958AD">
      <w:pPr>
        <w:pStyle w:val="KDParagraf"/>
        <w:tabs>
          <w:tab w:val="clear" w:pos="567"/>
          <w:tab w:val="left" w:pos="0"/>
        </w:tabs>
        <w:spacing w:before="0"/>
        <w:jc w:val="left"/>
        <w:rPr>
          <w:rFonts w:cs="Arial"/>
          <w:b/>
          <w:color w:val="FF0000"/>
          <w:lang w:val="sr-Cyrl-RS"/>
        </w:rPr>
      </w:pPr>
    </w:p>
    <w:p w14:paraId="5DBE9098" w14:textId="2572B6E4"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Члан 2</w:t>
      </w:r>
      <w:r w:rsidR="00876E3F">
        <w:rPr>
          <w:rFonts w:cs="Arial"/>
          <w:b/>
          <w:color w:val="FF0000"/>
          <w:lang w:val="sr-Cyrl-RS"/>
        </w:rPr>
        <w:t>2</w:t>
      </w:r>
      <w:r w:rsidRPr="00B958AD">
        <w:rPr>
          <w:rFonts w:cs="Arial"/>
          <w:color w:val="FF0000"/>
        </w:rPr>
        <w:t>.</w:t>
      </w:r>
    </w:p>
    <w:p w14:paraId="72BE0789" w14:textId="419F4076"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Овлашћени представници за праћење реализације Услуге из члана 1. овог </w:t>
      </w:r>
      <w:r w:rsidR="00171C60">
        <w:rPr>
          <w:rFonts w:cs="Arial"/>
          <w:color w:val="FF0000"/>
          <w:lang w:val="sr-Cyrl-RS"/>
        </w:rPr>
        <w:t>Уговора</w:t>
      </w:r>
      <w:r w:rsidRPr="00B958AD">
        <w:rPr>
          <w:rFonts w:cs="Arial"/>
          <w:color w:val="FF0000"/>
        </w:rPr>
        <w:t xml:space="preserve"> су: </w:t>
      </w:r>
    </w:p>
    <w:p w14:paraId="7F33F752" w14:textId="77777777" w:rsidR="00B958AD" w:rsidRPr="00B958AD" w:rsidRDefault="00B958AD" w:rsidP="00B958AD">
      <w:pPr>
        <w:pStyle w:val="KDParagraf"/>
        <w:tabs>
          <w:tab w:val="clear" w:pos="567"/>
          <w:tab w:val="left" w:pos="0"/>
        </w:tabs>
        <w:spacing w:before="0"/>
        <w:rPr>
          <w:rFonts w:cs="Arial"/>
          <w:color w:val="FF0000"/>
        </w:rPr>
      </w:pPr>
    </w:p>
    <w:p w14:paraId="07A3FC01"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rPr>
        <w:tab/>
        <w:t xml:space="preserve">- за Корисника услуге: </w:t>
      </w:r>
    </w:p>
    <w:p w14:paraId="3907658A" w14:textId="77777777"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ab/>
      </w:r>
    </w:p>
    <w:p w14:paraId="6BCF3B4B"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Управа:_________________________________________________, са основним овлашћењем да на основу примљених Извештаја од стране Центара израђује и потписује кровне Записнике о квалитативном и квантитативном пријему услуге (без примедби)</w:t>
      </w:r>
    </w:p>
    <w:p w14:paraId="08229620" w14:textId="77777777" w:rsidR="00B958AD" w:rsidRPr="00B958AD" w:rsidRDefault="00B958AD" w:rsidP="00B958AD">
      <w:pPr>
        <w:pStyle w:val="KDParagraf"/>
        <w:tabs>
          <w:tab w:val="clear" w:pos="567"/>
          <w:tab w:val="left" w:pos="0"/>
        </w:tabs>
        <w:spacing w:before="0"/>
        <w:rPr>
          <w:rFonts w:cs="Arial"/>
          <w:color w:val="FF0000"/>
          <w:lang w:val="sr-Cyrl-RS"/>
        </w:rPr>
      </w:pPr>
    </w:p>
    <w:p w14:paraId="31E5F010"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Центар Београд: _________________________________________________</w:t>
      </w:r>
    </w:p>
    <w:p w14:paraId="5D37769E"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Центар Краљево_______________________________________________</w:t>
      </w:r>
    </w:p>
    <w:p w14:paraId="33CE7F50"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Центар Крагујевац:_____________________________________________</w:t>
      </w:r>
    </w:p>
    <w:p w14:paraId="13F6F9D4"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Центар Нови Сад:______________________________________________</w:t>
      </w:r>
    </w:p>
    <w:p w14:paraId="04DB04B9"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Центар Ниш:__________________________________________________</w:t>
      </w:r>
    </w:p>
    <w:p w14:paraId="6150E45A" w14:textId="550C212F"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 xml:space="preserve">са основним овлашћењима да на основу примљених Записника од стране Одсека израђују и потписују Извештаје о квалитативном и квантитативном пријему услуге (без примедби), које достављају овлашћеном представнику за праћење </w:t>
      </w:r>
      <w:r w:rsidR="00171C60">
        <w:rPr>
          <w:rFonts w:cs="Arial"/>
          <w:color w:val="FF0000"/>
          <w:lang w:val="sr-Cyrl-RS"/>
        </w:rPr>
        <w:t>уговора</w:t>
      </w:r>
      <w:r w:rsidRPr="00B958AD">
        <w:rPr>
          <w:rFonts w:cs="Arial"/>
          <w:color w:val="FF0000"/>
          <w:lang w:val="sr-Cyrl-RS"/>
        </w:rPr>
        <w:t xml:space="preserve"> на нивоу Управе</w:t>
      </w:r>
    </w:p>
    <w:p w14:paraId="775544E8" w14:textId="77777777" w:rsidR="00B958AD" w:rsidRPr="00B958AD" w:rsidRDefault="00B958AD" w:rsidP="00B958AD">
      <w:pPr>
        <w:pStyle w:val="KDParagraf"/>
        <w:tabs>
          <w:tab w:val="clear" w:pos="567"/>
          <w:tab w:val="left" w:pos="0"/>
        </w:tabs>
        <w:spacing w:before="0"/>
        <w:rPr>
          <w:rFonts w:cs="Arial"/>
          <w:color w:val="FF0000"/>
          <w:lang w:val="sr-Cyrl-RS"/>
        </w:rPr>
      </w:pPr>
    </w:p>
    <w:p w14:paraId="1D416DEC" w14:textId="41A2C2F8"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 xml:space="preserve">Поред наведених овлашћења, овлашћени представници Корисника услуге су дужни да </w:t>
      </w:r>
      <w:r w:rsidRPr="00B958AD">
        <w:rPr>
          <w:rFonts w:cs="Arial"/>
          <w:color w:val="FF0000"/>
        </w:rPr>
        <w:t xml:space="preserve">извршавају и друге </w:t>
      </w:r>
      <w:r w:rsidRPr="00B958AD">
        <w:rPr>
          <w:rFonts w:cs="Arial"/>
          <w:color w:val="FF0000"/>
          <w:lang w:val="sr-Cyrl-RS"/>
        </w:rPr>
        <w:t>обавезе</w:t>
      </w:r>
      <w:r w:rsidRPr="00B958AD">
        <w:rPr>
          <w:rFonts w:cs="Arial"/>
          <w:color w:val="FF0000"/>
        </w:rPr>
        <w:t xml:space="preserve"> везане за реализацију предмета овог </w:t>
      </w:r>
      <w:r w:rsidR="00171C60">
        <w:rPr>
          <w:rFonts w:cs="Arial"/>
          <w:color w:val="FF0000"/>
          <w:lang w:val="sr-Cyrl-RS"/>
        </w:rPr>
        <w:t>Уговора</w:t>
      </w:r>
      <w:r w:rsidRPr="00B958AD">
        <w:rPr>
          <w:rFonts w:cs="Arial"/>
          <w:color w:val="FF0000"/>
        </w:rPr>
        <w:t>, по</w:t>
      </w:r>
      <w:r w:rsidRPr="00B958AD">
        <w:rPr>
          <w:rFonts w:cs="Arial"/>
          <w:color w:val="FF0000"/>
          <w:lang w:val="sr-Cyrl-RS"/>
        </w:rPr>
        <w:t xml:space="preserve"> природи посла и</w:t>
      </w:r>
      <w:r w:rsidRPr="00B958AD">
        <w:rPr>
          <w:rFonts w:cs="Arial"/>
          <w:color w:val="FF0000"/>
        </w:rPr>
        <w:t xml:space="preserve"> потреби.</w:t>
      </w:r>
    </w:p>
    <w:p w14:paraId="7222B11A" w14:textId="77777777" w:rsidR="00B958AD" w:rsidRPr="00B958AD" w:rsidRDefault="00B958AD" w:rsidP="00B958AD">
      <w:pPr>
        <w:pStyle w:val="KDParagraf"/>
        <w:tabs>
          <w:tab w:val="clear" w:pos="567"/>
          <w:tab w:val="left" w:pos="0"/>
        </w:tabs>
        <w:spacing w:before="0"/>
        <w:rPr>
          <w:rFonts w:cs="Arial"/>
          <w:color w:val="FF0000"/>
          <w:lang w:val="sr-Cyrl-RS"/>
        </w:rPr>
      </w:pPr>
    </w:p>
    <w:p w14:paraId="37F11F64"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rPr>
        <w:tab/>
        <w:t>- за Пружаоца услуге:</w:t>
      </w:r>
      <w:r w:rsidRPr="00B958AD">
        <w:rPr>
          <w:rFonts w:cs="Arial"/>
          <w:color w:val="FF0000"/>
          <w:lang w:val="sr-Cyrl-RS"/>
        </w:rPr>
        <w:t xml:space="preserve"> _________________________________</w:t>
      </w:r>
    </w:p>
    <w:p w14:paraId="384E1D5D" w14:textId="77777777" w:rsidR="00B958AD" w:rsidRPr="00B958AD" w:rsidRDefault="00B958AD" w:rsidP="00B958AD">
      <w:pPr>
        <w:pStyle w:val="KDParagraf"/>
        <w:tabs>
          <w:tab w:val="clear" w:pos="567"/>
          <w:tab w:val="left" w:pos="0"/>
        </w:tabs>
        <w:spacing w:before="0"/>
        <w:rPr>
          <w:rFonts w:cs="Arial"/>
          <w:color w:val="FF0000"/>
          <w:lang w:val="sr-Cyrl-RS"/>
        </w:rPr>
      </w:pPr>
    </w:p>
    <w:p w14:paraId="27C9510D" w14:textId="77777777" w:rsidR="00B958AD" w:rsidRPr="00B958AD" w:rsidRDefault="00B958AD" w:rsidP="00B958AD">
      <w:pPr>
        <w:pStyle w:val="KDParagraf"/>
        <w:tabs>
          <w:tab w:val="clear" w:pos="567"/>
          <w:tab w:val="left" w:pos="0"/>
        </w:tabs>
        <w:spacing w:before="0"/>
        <w:jc w:val="left"/>
        <w:rPr>
          <w:rFonts w:cs="Arial"/>
          <w:b/>
          <w:color w:val="FF0000"/>
          <w:lang w:val="sr-Cyrl-RS"/>
        </w:rPr>
      </w:pPr>
      <w:r w:rsidRPr="00B958AD">
        <w:rPr>
          <w:rFonts w:cs="Arial"/>
          <w:b/>
          <w:color w:val="FF0000"/>
        </w:rPr>
        <w:t>КВАЛИТАТИВНИ И КВАНТИТАТИВНИ ПРИЈЕМ</w:t>
      </w:r>
    </w:p>
    <w:p w14:paraId="71373883" w14:textId="5530E397"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Члан 2</w:t>
      </w:r>
      <w:r w:rsidR="00876E3F">
        <w:rPr>
          <w:rFonts w:cs="Arial"/>
          <w:b/>
          <w:color w:val="FF0000"/>
          <w:lang w:val="sr-Cyrl-RS"/>
        </w:rPr>
        <w:t>3</w:t>
      </w:r>
      <w:r w:rsidRPr="00B958AD">
        <w:rPr>
          <w:rFonts w:cs="Arial"/>
          <w:color w:val="FF0000"/>
        </w:rPr>
        <w:t>.</w:t>
      </w:r>
    </w:p>
    <w:p w14:paraId="6E7FDCCB" w14:textId="77777777" w:rsidR="00B958AD" w:rsidRPr="00B958AD" w:rsidRDefault="00B958AD" w:rsidP="00B958AD">
      <w:pPr>
        <w:pStyle w:val="ListParagraph"/>
        <w:autoSpaceDE w:val="0"/>
        <w:autoSpaceDN w:val="0"/>
        <w:adjustRightInd w:val="0"/>
        <w:spacing w:before="0" w:after="0" w:line="240" w:lineRule="auto"/>
        <w:ind w:left="0"/>
        <w:rPr>
          <w:rFonts w:ascii="Arial" w:hAnsi="Arial" w:cs="Arial"/>
          <w:noProof/>
          <w:color w:val="FF0000"/>
        </w:rPr>
      </w:pPr>
      <w:r w:rsidRPr="00B958AD">
        <w:rPr>
          <w:rFonts w:ascii="Arial" w:hAnsi="Arial" w:cs="Arial"/>
          <w:noProof/>
          <w:color w:val="FF0000"/>
        </w:rPr>
        <w:t>Квантитативни и квалитативни пријем услуга врше овлашћена лица Корисника услуге и Пружаоца услуге</w:t>
      </w:r>
      <w:r w:rsidRPr="00B958AD">
        <w:rPr>
          <w:rFonts w:ascii="Arial" w:hAnsi="Arial" w:cs="Arial"/>
          <w:noProof/>
          <w:color w:val="FF0000"/>
          <w:lang w:val="sr-Cyrl-RS"/>
        </w:rPr>
        <w:t xml:space="preserve"> </w:t>
      </w:r>
      <w:r w:rsidRPr="00B958AD">
        <w:rPr>
          <w:rFonts w:ascii="Arial" w:hAnsi="Arial" w:cs="Arial"/>
          <w:noProof/>
          <w:color w:val="FF0000"/>
        </w:rPr>
        <w:t xml:space="preserve">(координатори Понуђача) на нивоу Одсека који ће сачинити и потписати Записник о квалитативном и квантитативном пријему услуге на нивоу Одсека.  </w:t>
      </w:r>
    </w:p>
    <w:p w14:paraId="3A464478" w14:textId="77777777" w:rsidR="00B958AD" w:rsidRPr="00B958AD" w:rsidRDefault="00B958AD" w:rsidP="00B958AD">
      <w:pPr>
        <w:pStyle w:val="ListParagraph"/>
        <w:autoSpaceDE w:val="0"/>
        <w:autoSpaceDN w:val="0"/>
        <w:adjustRightInd w:val="0"/>
        <w:spacing w:before="0" w:after="0" w:line="240" w:lineRule="auto"/>
        <w:ind w:left="0"/>
        <w:rPr>
          <w:rFonts w:ascii="Arial" w:hAnsi="Arial" w:cs="Arial"/>
          <w:noProof/>
          <w:color w:val="FF0000"/>
          <w:lang w:val="sr-Cyrl-RS"/>
        </w:rPr>
      </w:pPr>
      <w:r w:rsidRPr="00B958AD">
        <w:rPr>
          <w:rFonts w:ascii="Arial" w:hAnsi="Arial" w:cs="Arial"/>
          <w:noProof/>
          <w:color w:val="FF0000"/>
        </w:rPr>
        <w:t xml:space="preserve">Записници се достављају овлашћеним лицима у надлежном </w:t>
      </w:r>
      <w:r w:rsidRPr="00B958AD">
        <w:rPr>
          <w:rFonts w:ascii="Arial" w:hAnsi="Arial" w:cs="Arial"/>
          <w:noProof/>
          <w:color w:val="FF0000"/>
          <w:lang w:val="sr-Cyrl-RS"/>
        </w:rPr>
        <w:t>Ц</w:t>
      </w:r>
      <w:r w:rsidRPr="00B958AD">
        <w:rPr>
          <w:rFonts w:ascii="Arial" w:hAnsi="Arial" w:cs="Arial"/>
          <w:noProof/>
          <w:color w:val="FF0000"/>
        </w:rPr>
        <w:t xml:space="preserve">ентру, на контролу и обједињавање истих на основу чега овлашћена лица у </w:t>
      </w:r>
      <w:r w:rsidRPr="00B958AD">
        <w:rPr>
          <w:rFonts w:ascii="Arial" w:hAnsi="Arial" w:cs="Arial"/>
          <w:noProof/>
          <w:color w:val="FF0000"/>
          <w:lang w:val="sr-Cyrl-RS"/>
        </w:rPr>
        <w:t>Ц</w:t>
      </w:r>
      <w:r w:rsidRPr="00B958AD">
        <w:rPr>
          <w:rFonts w:ascii="Arial" w:hAnsi="Arial" w:cs="Arial"/>
          <w:noProof/>
          <w:color w:val="FF0000"/>
        </w:rPr>
        <w:t xml:space="preserve">ентрима израђују </w:t>
      </w:r>
      <w:r w:rsidRPr="00B958AD">
        <w:rPr>
          <w:rFonts w:ascii="Arial" w:hAnsi="Arial" w:cs="Arial"/>
          <w:noProof/>
          <w:color w:val="FF0000"/>
          <w:lang w:val="sr-Cyrl-RS"/>
        </w:rPr>
        <w:t>Извештај</w:t>
      </w:r>
      <w:r w:rsidRPr="00B958AD">
        <w:rPr>
          <w:rFonts w:ascii="Arial" w:hAnsi="Arial" w:cs="Arial"/>
          <w:noProof/>
          <w:color w:val="FF0000"/>
        </w:rPr>
        <w:t xml:space="preserve"> о квалитативном и квантитативном пријему услуге на нивоу </w:t>
      </w:r>
      <w:r w:rsidRPr="00B958AD">
        <w:rPr>
          <w:rFonts w:ascii="Arial" w:hAnsi="Arial" w:cs="Arial"/>
          <w:noProof/>
          <w:color w:val="FF0000"/>
          <w:lang w:val="sr-Cyrl-RS"/>
        </w:rPr>
        <w:t>Ц</w:t>
      </w:r>
      <w:r w:rsidRPr="00B958AD">
        <w:rPr>
          <w:rFonts w:ascii="Arial" w:hAnsi="Arial" w:cs="Arial"/>
          <w:noProof/>
          <w:color w:val="FF0000"/>
        </w:rPr>
        <w:t>ентра</w:t>
      </w:r>
      <w:r w:rsidRPr="00B958AD">
        <w:rPr>
          <w:rFonts w:ascii="Arial" w:hAnsi="Arial" w:cs="Arial"/>
          <w:noProof/>
          <w:color w:val="FF0000"/>
          <w:lang w:val="sr-Cyrl-RS"/>
        </w:rPr>
        <w:t xml:space="preserve"> (без примедби)</w:t>
      </w:r>
      <w:r w:rsidRPr="00B958AD">
        <w:rPr>
          <w:rFonts w:ascii="Arial" w:hAnsi="Arial" w:cs="Arial"/>
          <w:noProof/>
          <w:color w:val="FF0000"/>
        </w:rPr>
        <w:t xml:space="preserve"> који се доставља</w:t>
      </w:r>
      <w:r w:rsidRPr="00B958AD">
        <w:rPr>
          <w:rFonts w:ascii="Arial" w:hAnsi="Arial" w:cs="Arial"/>
          <w:noProof/>
          <w:color w:val="FF0000"/>
          <w:lang w:val="sr-Cyrl-RS"/>
        </w:rPr>
        <w:t xml:space="preserve"> овлашћеном лицу у Управи Наручиоца најкасније до 15-тог у месецу.</w:t>
      </w:r>
    </w:p>
    <w:p w14:paraId="34BD78A6" w14:textId="77777777" w:rsidR="00B958AD" w:rsidRPr="00B958AD" w:rsidRDefault="00B958AD" w:rsidP="00B958AD">
      <w:pPr>
        <w:pStyle w:val="ListParagraph"/>
        <w:autoSpaceDE w:val="0"/>
        <w:autoSpaceDN w:val="0"/>
        <w:adjustRightInd w:val="0"/>
        <w:spacing w:before="0" w:after="0" w:line="240" w:lineRule="auto"/>
        <w:ind w:left="0"/>
        <w:rPr>
          <w:rFonts w:ascii="Arial" w:hAnsi="Arial" w:cs="Arial"/>
          <w:noProof/>
          <w:color w:val="FF0000"/>
          <w:lang w:val="sr-Cyrl-RS"/>
        </w:rPr>
      </w:pPr>
      <w:r w:rsidRPr="00B958AD">
        <w:rPr>
          <w:rFonts w:ascii="Arial" w:hAnsi="Arial" w:cs="Arial"/>
          <w:noProof/>
          <w:color w:val="FF0000"/>
          <w:lang w:val="sr-Cyrl-RS"/>
        </w:rPr>
        <w:t>Овлашћено лице у Управи Наручиоца и овлашћени представник Пружаоца услуге сачињавају и потписују кровни Записник</w:t>
      </w:r>
      <w:r w:rsidRPr="00B958AD">
        <w:rPr>
          <w:rFonts w:ascii="Arial" w:hAnsi="Arial" w:cs="Arial"/>
          <w:noProof/>
          <w:color w:val="FF0000"/>
        </w:rPr>
        <w:t xml:space="preserve"> о квалитативном и квантитативном пријему услуге</w:t>
      </w:r>
      <w:r w:rsidRPr="00B958AD">
        <w:rPr>
          <w:rFonts w:ascii="Arial" w:hAnsi="Arial" w:cs="Arial"/>
          <w:noProof/>
          <w:color w:val="FF0000"/>
          <w:lang w:val="sr-Cyrl-RS"/>
        </w:rPr>
        <w:t>, без примедби.</w:t>
      </w:r>
    </w:p>
    <w:p w14:paraId="63CA55F7" w14:textId="77777777" w:rsidR="00B958AD" w:rsidRPr="00B958AD" w:rsidRDefault="00B958AD" w:rsidP="00B958AD">
      <w:pPr>
        <w:pStyle w:val="ListParagraph"/>
        <w:autoSpaceDE w:val="0"/>
        <w:autoSpaceDN w:val="0"/>
        <w:adjustRightInd w:val="0"/>
        <w:spacing w:before="0" w:after="0" w:line="240" w:lineRule="auto"/>
        <w:ind w:left="0"/>
        <w:rPr>
          <w:rFonts w:ascii="Arial" w:hAnsi="Arial" w:cs="Arial"/>
          <w:noProof/>
          <w:color w:val="FF0000"/>
          <w:lang w:val="sr-Cyrl-RS"/>
        </w:rPr>
      </w:pPr>
      <w:r w:rsidRPr="00B958AD">
        <w:rPr>
          <w:rFonts w:ascii="Arial" w:hAnsi="Arial" w:cs="Arial"/>
          <w:noProof/>
          <w:color w:val="FF0000"/>
          <w:lang w:val="sr-Cyrl-RS"/>
        </w:rPr>
        <w:t>Кровни Записник</w:t>
      </w:r>
      <w:r w:rsidRPr="00B958AD">
        <w:rPr>
          <w:rFonts w:ascii="Arial" w:hAnsi="Arial" w:cs="Arial"/>
          <w:noProof/>
          <w:color w:val="FF0000"/>
        </w:rPr>
        <w:t xml:space="preserve"> о квалитативном и квантитативном пријему услуге</w:t>
      </w:r>
      <w:r w:rsidRPr="00B958AD">
        <w:rPr>
          <w:rFonts w:ascii="Arial" w:hAnsi="Arial" w:cs="Arial"/>
          <w:noProof/>
          <w:color w:val="FF0000"/>
          <w:lang w:val="sr-Cyrl-RS"/>
        </w:rPr>
        <w:t>, без примедби и Извештај</w:t>
      </w:r>
      <w:r w:rsidRPr="00B958AD">
        <w:rPr>
          <w:rFonts w:ascii="Arial" w:hAnsi="Arial" w:cs="Arial"/>
          <w:noProof/>
          <w:color w:val="FF0000"/>
        </w:rPr>
        <w:t xml:space="preserve"> о квалитативном и квантитативном пријему услуге на нивоу </w:t>
      </w:r>
      <w:r w:rsidRPr="00B958AD">
        <w:rPr>
          <w:rFonts w:ascii="Arial" w:hAnsi="Arial" w:cs="Arial"/>
          <w:noProof/>
          <w:color w:val="FF0000"/>
          <w:lang w:val="sr-Cyrl-RS"/>
        </w:rPr>
        <w:t>Ц</w:t>
      </w:r>
      <w:r w:rsidRPr="00B958AD">
        <w:rPr>
          <w:rFonts w:ascii="Arial" w:hAnsi="Arial" w:cs="Arial"/>
          <w:noProof/>
          <w:color w:val="FF0000"/>
        </w:rPr>
        <w:t>ентра</w:t>
      </w:r>
      <w:r w:rsidRPr="00B958AD">
        <w:rPr>
          <w:rFonts w:ascii="Arial" w:hAnsi="Arial" w:cs="Arial"/>
          <w:noProof/>
          <w:color w:val="FF0000"/>
          <w:lang w:val="sr-Cyrl-RS"/>
        </w:rPr>
        <w:t xml:space="preserve"> (без примедби) су прилог фактуре за пружене услгуге.</w:t>
      </w:r>
    </w:p>
    <w:p w14:paraId="6450C084" w14:textId="77777777" w:rsidR="00B958AD" w:rsidRPr="00B958AD" w:rsidRDefault="00B958AD" w:rsidP="00B958AD">
      <w:pPr>
        <w:pStyle w:val="KDParagraf"/>
        <w:tabs>
          <w:tab w:val="clear" w:pos="567"/>
          <w:tab w:val="left" w:pos="0"/>
        </w:tabs>
        <w:spacing w:before="0"/>
        <w:rPr>
          <w:rFonts w:cs="Arial"/>
          <w:color w:val="FF0000"/>
          <w:lang w:val="sr-Cyrl-RS"/>
        </w:rPr>
      </w:pPr>
    </w:p>
    <w:p w14:paraId="08F6755A" w14:textId="77777777" w:rsidR="00B958AD" w:rsidRPr="00B958AD" w:rsidRDefault="00B958AD" w:rsidP="00B958AD">
      <w:pPr>
        <w:pStyle w:val="KDParagraf"/>
        <w:tabs>
          <w:tab w:val="clear" w:pos="567"/>
          <w:tab w:val="left" w:pos="0"/>
        </w:tabs>
        <w:spacing w:before="0"/>
        <w:jc w:val="left"/>
        <w:rPr>
          <w:rFonts w:cs="Arial"/>
          <w:b/>
          <w:color w:val="FF0000"/>
          <w:lang w:val="sr-Cyrl-RS"/>
        </w:rPr>
      </w:pPr>
      <w:r w:rsidRPr="00B958AD">
        <w:rPr>
          <w:rFonts w:cs="Arial"/>
          <w:b/>
          <w:color w:val="FF0000"/>
        </w:rPr>
        <w:t>ВИША СИЛА</w:t>
      </w:r>
    </w:p>
    <w:p w14:paraId="7200B8A9" w14:textId="11B5DBA2"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Члан 2</w:t>
      </w:r>
      <w:r w:rsidR="00876E3F">
        <w:rPr>
          <w:rFonts w:cs="Arial"/>
          <w:b/>
          <w:color w:val="FF0000"/>
          <w:lang w:val="sr-Cyrl-RS"/>
        </w:rPr>
        <w:t>4</w:t>
      </w:r>
      <w:r w:rsidRPr="00B958AD">
        <w:rPr>
          <w:rFonts w:cs="Arial"/>
          <w:color w:val="FF0000"/>
        </w:rPr>
        <w:t>.</w:t>
      </w:r>
    </w:p>
    <w:p w14:paraId="20B929BA" w14:textId="6C35E58C"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У случају више силе – непредвиђених догађаја ван контроле страна</w:t>
      </w:r>
      <w:r w:rsidRPr="00B958AD">
        <w:rPr>
          <w:rFonts w:cs="Arial"/>
          <w:color w:val="FF0000"/>
          <w:lang w:val="sr-Cyrl-RS"/>
        </w:rPr>
        <w:t xml:space="preserve"> у споразуму</w:t>
      </w:r>
      <w:r w:rsidRPr="00B958AD">
        <w:rPr>
          <w:rFonts w:cs="Arial"/>
          <w:color w:val="FF0000"/>
        </w:rPr>
        <w:t>, који спречавају било коју страну</w:t>
      </w:r>
      <w:r w:rsidRPr="00B958AD">
        <w:rPr>
          <w:rFonts w:cs="Arial"/>
          <w:color w:val="FF0000"/>
          <w:lang w:val="sr-Cyrl-RS"/>
        </w:rPr>
        <w:t xml:space="preserve"> ус поразуму</w:t>
      </w:r>
      <w:r w:rsidRPr="00B958AD">
        <w:rPr>
          <w:rFonts w:cs="Arial"/>
          <w:color w:val="FF0000"/>
        </w:rPr>
        <w:t xml:space="preserve"> да изврши своје обавезе по овом </w:t>
      </w:r>
      <w:r w:rsidR="00171C60">
        <w:rPr>
          <w:rFonts w:cs="Arial"/>
          <w:color w:val="FF0000"/>
          <w:lang w:val="sr-Cyrl-RS"/>
        </w:rPr>
        <w:t>Уговору</w:t>
      </w:r>
      <w:r w:rsidRPr="00B958AD">
        <w:rPr>
          <w:rFonts w:cs="Arial"/>
          <w:color w:val="FF0000"/>
        </w:rPr>
        <w:t xml:space="preserve"> – извршавање уговорених обавеза ће се прекинути у оној мери у којој је </w:t>
      </w:r>
      <w:r w:rsidR="00171C60">
        <w:rPr>
          <w:rFonts w:cs="Arial"/>
          <w:color w:val="FF0000"/>
          <w:lang w:val="sr-Cyrl-RS"/>
        </w:rPr>
        <w:t xml:space="preserve">уговорна </w:t>
      </w:r>
      <w:r w:rsidRPr="00B958AD">
        <w:rPr>
          <w:rFonts w:cs="Arial"/>
          <w:color w:val="FF0000"/>
        </w:rPr>
        <w:t>страна</w:t>
      </w:r>
      <w:r w:rsidRPr="00B958AD">
        <w:rPr>
          <w:rFonts w:cs="Arial"/>
          <w:color w:val="FF0000"/>
          <w:lang w:val="sr-Cyrl-RS"/>
        </w:rPr>
        <w:t xml:space="preserve"> </w:t>
      </w:r>
      <w:r w:rsidRPr="00B958AD">
        <w:rPr>
          <w:rFonts w:cs="Arial"/>
          <w:color w:val="FF0000"/>
        </w:rPr>
        <w:t xml:space="preserve">погођена таквим догађајем и за време за које траје немогућност извршења услуге </w:t>
      </w:r>
      <w:r w:rsidRPr="00B958AD">
        <w:rPr>
          <w:rFonts w:cs="Arial"/>
          <w:color w:val="FF0000"/>
        </w:rPr>
        <w:lastRenderedPageBreak/>
        <w:t xml:space="preserve">услед наступања непредвиђених догађаја, под условом да је друга </w:t>
      </w:r>
      <w:r w:rsidR="00171C60">
        <w:rPr>
          <w:rFonts w:cs="Arial"/>
          <w:color w:val="FF0000"/>
          <w:lang w:val="sr-Cyrl-RS"/>
        </w:rPr>
        <w:t>уговорна</w:t>
      </w:r>
      <w:r w:rsidRPr="00B958AD">
        <w:rPr>
          <w:rFonts w:cs="Arial"/>
          <w:color w:val="FF0000"/>
        </w:rPr>
        <w:t xml:space="preserve"> страна</w:t>
      </w:r>
      <w:r w:rsidRPr="00B958AD">
        <w:rPr>
          <w:rFonts w:cs="Arial"/>
          <w:color w:val="FF0000"/>
          <w:lang w:val="sr-Cyrl-RS"/>
        </w:rPr>
        <w:t xml:space="preserve"> </w:t>
      </w:r>
      <w:r w:rsidRPr="00B958AD">
        <w:rPr>
          <w:rFonts w:cs="Arial"/>
          <w:color w:val="FF0000"/>
        </w:rPr>
        <w:t>обавештена, у року од најдуже 3 (</w:t>
      </w:r>
      <w:r w:rsidRPr="00B958AD">
        <w:rPr>
          <w:rFonts w:cs="Arial"/>
          <w:color w:val="FF0000"/>
          <w:lang w:val="sr-Cyrl-RS"/>
        </w:rPr>
        <w:t>словима:</w:t>
      </w:r>
      <w:r w:rsidRPr="00B958AD">
        <w:rPr>
          <w:rFonts w:cs="Arial"/>
          <w:color w:val="FF0000"/>
        </w:rPr>
        <w:t>три) радна дана о наступању више силе.</w:t>
      </w:r>
    </w:p>
    <w:p w14:paraId="7A8281A2" w14:textId="77777777" w:rsidR="00B958AD" w:rsidRPr="00B958AD" w:rsidRDefault="00B958AD" w:rsidP="00B958AD">
      <w:pPr>
        <w:pStyle w:val="KDParagraf"/>
        <w:tabs>
          <w:tab w:val="clear" w:pos="567"/>
          <w:tab w:val="left" w:pos="0"/>
        </w:tabs>
        <w:spacing w:before="0"/>
        <w:rPr>
          <w:rFonts w:cs="Arial"/>
          <w:color w:val="FF0000"/>
        </w:rPr>
      </w:pPr>
    </w:p>
    <w:p w14:paraId="7BB42579" w14:textId="1B64A67F"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У случају наступања више силе, Пружалац услуге има право да продужи рок важења </w:t>
      </w:r>
      <w:r w:rsidR="00171C60">
        <w:rPr>
          <w:rFonts w:cs="Arial"/>
          <w:color w:val="FF0000"/>
          <w:lang w:val="sr-Cyrl-RS"/>
        </w:rPr>
        <w:t>Уговора</w:t>
      </w:r>
      <w:r w:rsidRPr="00B958AD">
        <w:rPr>
          <w:rFonts w:cs="Arial"/>
          <w:color w:val="FF0000"/>
        </w:rPr>
        <w:t xml:space="preserve"> за оно време за које је настало кашњење у извршавању </w:t>
      </w:r>
      <w:r w:rsidRPr="00B958AD">
        <w:rPr>
          <w:rFonts w:cs="Arial"/>
          <w:color w:val="FF0000"/>
          <w:lang w:val="sr-Cyrl-RS"/>
        </w:rPr>
        <w:t>уговорних</w:t>
      </w:r>
      <w:r w:rsidRPr="00B958AD">
        <w:rPr>
          <w:rFonts w:cs="Arial"/>
          <w:color w:val="FF0000"/>
        </w:rPr>
        <w:t xml:space="preserve"> Услуга, проузроковано вишом силом. </w:t>
      </w:r>
    </w:p>
    <w:p w14:paraId="490E9C73" w14:textId="77777777" w:rsidR="00B958AD" w:rsidRPr="00B958AD" w:rsidRDefault="00B958AD" w:rsidP="00B958AD">
      <w:pPr>
        <w:pStyle w:val="KDParagraf"/>
        <w:tabs>
          <w:tab w:val="clear" w:pos="567"/>
          <w:tab w:val="left" w:pos="0"/>
        </w:tabs>
        <w:spacing w:before="0"/>
        <w:rPr>
          <w:rFonts w:cs="Arial"/>
          <w:color w:val="FF0000"/>
        </w:rPr>
      </w:pPr>
    </w:p>
    <w:p w14:paraId="5094CD9B" w14:textId="381B4237"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Свака </w:t>
      </w:r>
      <w:r w:rsidR="00171C60">
        <w:rPr>
          <w:rFonts w:cs="Arial"/>
          <w:color w:val="FF0000"/>
          <w:lang w:val="sr-Cyrl-RS"/>
        </w:rPr>
        <w:t xml:space="preserve">уговорна </w:t>
      </w:r>
      <w:r w:rsidRPr="00B958AD">
        <w:rPr>
          <w:rFonts w:cs="Arial"/>
          <w:color w:val="FF0000"/>
        </w:rPr>
        <w:t xml:space="preserve">страна сноси своје трошкове, који настану у периоду трајања више силе, односно за период мировања </w:t>
      </w:r>
      <w:r w:rsidR="00171C60">
        <w:rPr>
          <w:rFonts w:cs="Arial"/>
          <w:color w:val="FF0000"/>
          <w:lang w:val="sr-Cyrl-RS"/>
        </w:rPr>
        <w:t>Уговоора</w:t>
      </w:r>
      <w:r w:rsidRPr="00B958AD">
        <w:rPr>
          <w:rFonts w:cs="Arial"/>
          <w:color w:val="FF0000"/>
        </w:rPr>
        <w:t xml:space="preserve"> услед дејства више силе, за који се продужава рок важења </w:t>
      </w:r>
      <w:r w:rsidR="00171C60">
        <w:rPr>
          <w:rFonts w:cs="Arial"/>
          <w:color w:val="FF0000"/>
          <w:lang w:val="sr-Cyrl-RS"/>
        </w:rPr>
        <w:t>Уговора</w:t>
      </w:r>
      <w:r w:rsidRPr="00B958AD">
        <w:rPr>
          <w:rFonts w:cs="Arial"/>
          <w:color w:val="FF0000"/>
        </w:rPr>
        <w:t>.</w:t>
      </w:r>
    </w:p>
    <w:p w14:paraId="77A08760" w14:textId="77777777" w:rsidR="00B958AD" w:rsidRPr="00B958AD" w:rsidRDefault="00B958AD" w:rsidP="00B958AD">
      <w:pPr>
        <w:pStyle w:val="KDParagraf"/>
        <w:tabs>
          <w:tab w:val="clear" w:pos="567"/>
          <w:tab w:val="left" w:pos="0"/>
        </w:tabs>
        <w:spacing w:before="0"/>
        <w:rPr>
          <w:rFonts w:cs="Arial"/>
          <w:color w:val="FF0000"/>
        </w:rPr>
      </w:pPr>
    </w:p>
    <w:p w14:paraId="6476666F" w14:textId="00FA0F59"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Уколико виша сила траје дуже од 90 (</w:t>
      </w:r>
      <w:r w:rsidRPr="00B958AD">
        <w:rPr>
          <w:rFonts w:cs="Arial"/>
          <w:color w:val="FF0000"/>
          <w:lang w:val="sr-Cyrl-RS"/>
        </w:rPr>
        <w:t>словима:</w:t>
      </w:r>
      <w:r w:rsidRPr="00B958AD">
        <w:rPr>
          <w:rFonts w:cs="Arial"/>
          <w:color w:val="FF0000"/>
        </w:rPr>
        <w:t xml:space="preserve">деведесет) дана, било која </w:t>
      </w:r>
      <w:r w:rsidR="00171C60">
        <w:rPr>
          <w:rFonts w:cs="Arial"/>
          <w:color w:val="FF0000"/>
          <w:lang w:val="sr-Cyrl-RS"/>
        </w:rPr>
        <w:t xml:space="preserve">уговорна </w:t>
      </w:r>
      <w:r w:rsidRPr="00B958AD">
        <w:rPr>
          <w:rFonts w:cs="Arial"/>
          <w:color w:val="FF0000"/>
        </w:rPr>
        <w:t>страна</w:t>
      </w:r>
      <w:r w:rsidRPr="00B958AD">
        <w:rPr>
          <w:rFonts w:cs="Arial"/>
          <w:color w:val="FF0000"/>
          <w:lang w:val="sr-Cyrl-RS"/>
        </w:rPr>
        <w:t xml:space="preserve"> </w:t>
      </w:r>
      <w:r w:rsidRPr="00B958AD">
        <w:rPr>
          <w:rFonts w:cs="Arial"/>
          <w:color w:val="FF0000"/>
        </w:rPr>
        <w:t xml:space="preserve">може да раскине овај </w:t>
      </w:r>
      <w:r w:rsidR="00171C60">
        <w:rPr>
          <w:rFonts w:cs="Arial"/>
          <w:color w:val="FF0000"/>
          <w:lang w:val="sr-Cyrl-RS"/>
        </w:rPr>
        <w:t>Уговор</w:t>
      </w:r>
      <w:r w:rsidRPr="00B958AD">
        <w:rPr>
          <w:rFonts w:cs="Arial"/>
          <w:color w:val="FF0000"/>
        </w:rPr>
        <w:t xml:space="preserve"> у року од 30 (</w:t>
      </w:r>
      <w:r w:rsidRPr="00B958AD">
        <w:rPr>
          <w:rFonts w:cs="Arial"/>
          <w:color w:val="FF0000"/>
          <w:lang w:val="sr-Cyrl-RS"/>
        </w:rPr>
        <w:t>словима:</w:t>
      </w:r>
      <w:r w:rsidRPr="00B958AD">
        <w:rPr>
          <w:rFonts w:cs="Arial"/>
          <w:color w:val="FF0000"/>
        </w:rPr>
        <w:t>тридесет) дана, уз доставу писаног обавештења другој страни</w:t>
      </w:r>
      <w:r w:rsidRPr="00B958AD">
        <w:rPr>
          <w:rFonts w:cs="Arial"/>
          <w:color w:val="FF0000"/>
          <w:lang w:val="sr-Cyrl-RS"/>
        </w:rPr>
        <w:t xml:space="preserve"> </w:t>
      </w:r>
      <w:r w:rsidRPr="00B958AD">
        <w:rPr>
          <w:rFonts w:cs="Arial"/>
          <w:color w:val="FF0000"/>
        </w:rPr>
        <w:t xml:space="preserve">о намери да раскине </w:t>
      </w:r>
      <w:r w:rsidR="00171C60">
        <w:rPr>
          <w:rFonts w:cs="Arial"/>
          <w:color w:val="FF0000"/>
          <w:lang w:val="sr-Cyrl-RS"/>
        </w:rPr>
        <w:t>Уговор</w:t>
      </w:r>
      <w:r w:rsidRPr="00B958AD">
        <w:rPr>
          <w:rFonts w:cs="Arial"/>
          <w:color w:val="FF0000"/>
        </w:rPr>
        <w:t>.</w:t>
      </w:r>
    </w:p>
    <w:p w14:paraId="2D449435" w14:textId="77777777" w:rsidR="00B958AD" w:rsidRPr="00B958AD" w:rsidRDefault="00B958AD" w:rsidP="00B958AD">
      <w:pPr>
        <w:pStyle w:val="KDParagraf"/>
        <w:tabs>
          <w:tab w:val="clear" w:pos="567"/>
          <w:tab w:val="left" w:pos="0"/>
        </w:tabs>
        <w:spacing w:before="0"/>
        <w:rPr>
          <w:rFonts w:cs="Arial"/>
          <w:color w:val="FF0000"/>
          <w:lang w:val="sr-Cyrl-RS"/>
        </w:rPr>
      </w:pPr>
    </w:p>
    <w:p w14:paraId="3AF66D9A" w14:textId="77777777" w:rsidR="00B958AD" w:rsidRPr="00B958AD" w:rsidRDefault="00B958AD" w:rsidP="00B958AD">
      <w:pPr>
        <w:pStyle w:val="KDParagraf"/>
        <w:tabs>
          <w:tab w:val="clear" w:pos="567"/>
          <w:tab w:val="left" w:pos="0"/>
        </w:tabs>
        <w:spacing w:before="0"/>
        <w:jc w:val="left"/>
        <w:rPr>
          <w:rFonts w:cs="Arial"/>
          <w:b/>
          <w:color w:val="FF0000"/>
          <w:lang w:val="sr-Cyrl-RS"/>
        </w:rPr>
      </w:pPr>
      <w:r w:rsidRPr="00B958AD">
        <w:rPr>
          <w:rFonts w:cs="Arial"/>
          <w:b/>
          <w:color w:val="FF0000"/>
        </w:rPr>
        <w:t>НАКНАДА ШТЕТЕ</w:t>
      </w:r>
    </w:p>
    <w:p w14:paraId="1AD77734" w14:textId="071E8A88"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Члан 2</w:t>
      </w:r>
      <w:r w:rsidR="00876E3F">
        <w:rPr>
          <w:rFonts w:cs="Arial"/>
          <w:b/>
          <w:color w:val="FF0000"/>
          <w:lang w:val="sr-Cyrl-RS"/>
        </w:rPr>
        <w:t>5</w:t>
      </w:r>
      <w:r w:rsidRPr="00B958AD">
        <w:rPr>
          <w:rFonts w:cs="Arial"/>
          <w:color w:val="FF0000"/>
        </w:rPr>
        <w:t>.</w:t>
      </w:r>
    </w:p>
    <w:p w14:paraId="5704B997"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rPr>
        <w:t xml:space="preserve">Пружалац услуге </w:t>
      </w:r>
      <w:r w:rsidRPr="00B958AD">
        <w:rPr>
          <w:rFonts w:cs="Arial"/>
          <w:color w:val="FF0000"/>
          <w:lang w:val="sr-Cyrl-RS"/>
        </w:rPr>
        <w:t>у потпуности одговара за реализацију услуге од стране ангажованих лица као и за штету која Кориснику услуге настане због несавесног извршења услуге од стране ангажованих лица.</w:t>
      </w:r>
    </w:p>
    <w:p w14:paraId="6B50BC6E" w14:textId="77777777" w:rsidR="00B958AD" w:rsidRPr="00B958AD" w:rsidRDefault="00B958AD" w:rsidP="00B958AD">
      <w:pPr>
        <w:pStyle w:val="KDParagraf"/>
        <w:tabs>
          <w:tab w:val="clear" w:pos="567"/>
          <w:tab w:val="left" w:pos="0"/>
        </w:tabs>
        <w:spacing w:before="0"/>
        <w:rPr>
          <w:rFonts w:cs="Arial"/>
          <w:color w:val="FF0000"/>
          <w:lang w:val="sr-Cyrl-RS"/>
        </w:rPr>
      </w:pPr>
    </w:p>
    <w:p w14:paraId="1359BB5B" w14:textId="609702F2"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lang w:val="sr-Cyrl-RS"/>
        </w:rPr>
        <w:t xml:space="preserve">Пружалац услуге </w:t>
      </w:r>
      <w:r w:rsidRPr="00B958AD">
        <w:rPr>
          <w:rFonts w:cs="Arial"/>
          <w:color w:val="FF0000"/>
        </w:rPr>
        <w:t xml:space="preserve">је у складу са </w:t>
      </w:r>
      <w:r w:rsidRPr="00B958AD">
        <w:rPr>
          <w:rFonts w:cs="Arial"/>
          <w:color w:val="FF0000"/>
          <w:lang w:val="sr-Cyrl-RS"/>
        </w:rPr>
        <w:t>З</w:t>
      </w:r>
      <w:r w:rsidRPr="00B958AD">
        <w:rPr>
          <w:rFonts w:cs="Arial"/>
          <w:color w:val="FF0000"/>
        </w:rPr>
        <w:t xml:space="preserve">ОО одговоран за штету коју је претрпео Корисник услуге неиспуњењем, делимичним испуњењем или задоцњењем у испуњењу обавеза преузетих овим </w:t>
      </w:r>
      <w:r w:rsidR="00171C60">
        <w:rPr>
          <w:rFonts w:cs="Arial"/>
          <w:color w:val="FF0000"/>
          <w:lang w:val="sr-Cyrl-RS"/>
        </w:rPr>
        <w:t>Уговором</w:t>
      </w:r>
      <w:r w:rsidRPr="00B958AD">
        <w:rPr>
          <w:rFonts w:cs="Arial"/>
          <w:color w:val="FF0000"/>
        </w:rPr>
        <w:t>.</w:t>
      </w:r>
    </w:p>
    <w:p w14:paraId="74753B0B" w14:textId="77777777" w:rsidR="00B958AD" w:rsidRPr="00B958AD" w:rsidRDefault="00B958AD" w:rsidP="00B958AD">
      <w:pPr>
        <w:pStyle w:val="KDParagraf"/>
        <w:tabs>
          <w:tab w:val="clear" w:pos="567"/>
          <w:tab w:val="left" w:pos="0"/>
        </w:tabs>
        <w:spacing w:before="0"/>
        <w:rPr>
          <w:rFonts w:cs="Arial"/>
          <w:color w:val="FF0000"/>
        </w:rPr>
      </w:pPr>
    </w:p>
    <w:p w14:paraId="5066FC8C" w14:textId="5C82A4C7"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Уколико Корисник услуге претрпи штету због чињења или нечињења Пружаоца услуге и уколико се </w:t>
      </w:r>
      <w:r w:rsidR="00171C60">
        <w:rPr>
          <w:rFonts w:cs="Arial"/>
          <w:color w:val="FF0000"/>
          <w:lang w:val="sr-Cyrl-RS"/>
        </w:rPr>
        <w:t xml:space="preserve">уговорне </w:t>
      </w:r>
      <w:r w:rsidRPr="00B958AD">
        <w:rPr>
          <w:rFonts w:cs="Arial"/>
          <w:color w:val="FF0000"/>
        </w:rPr>
        <w:t>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w:t>
      </w:r>
      <w:r w:rsidRPr="00B958AD">
        <w:rPr>
          <w:rFonts w:cs="Arial"/>
          <w:color w:val="FF0000"/>
          <w:lang w:val="sr-Cyrl-RS"/>
        </w:rPr>
        <w:t>словима:</w:t>
      </w:r>
      <w:r w:rsidR="00171C60">
        <w:rPr>
          <w:rFonts w:cs="Arial"/>
          <w:color w:val="FF0000"/>
          <w:lang w:val="sr-Cyrl-RS"/>
        </w:rPr>
        <w:t xml:space="preserve"> </w:t>
      </w:r>
      <w:r w:rsidRPr="00B958AD">
        <w:rPr>
          <w:rFonts w:cs="Arial"/>
          <w:color w:val="FF0000"/>
        </w:rPr>
        <w:t>петнаест) дана од датума издавања истог.</w:t>
      </w:r>
    </w:p>
    <w:p w14:paraId="19F361E6" w14:textId="77777777" w:rsidR="00B958AD" w:rsidRPr="00B958AD" w:rsidRDefault="00B958AD" w:rsidP="00B958AD">
      <w:pPr>
        <w:pStyle w:val="KDParagraf"/>
        <w:tabs>
          <w:tab w:val="clear" w:pos="567"/>
          <w:tab w:val="left" w:pos="0"/>
        </w:tabs>
        <w:spacing w:before="0"/>
        <w:rPr>
          <w:rFonts w:cs="Arial"/>
          <w:color w:val="FF0000"/>
        </w:rPr>
      </w:pPr>
    </w:p>
    <w:p w14:paraId="28FF82A2" w14:textId="5D331C8F"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Ни</w:t>
      </w:r>
      <w:r w:rsidRPr="00B958AD">
        <w:rPr>
          <w:rFonts w:cs="Arial"/>
          <w:color w:val="FF0000"/>
          <w:lang w:val="sr-Cyrl-RS"/>
        </w:rPr>
        <w:t xml:space="preserve"> </w:t>
      </w:r>
      <w:r w:rsidRPr="00B958AD">
        <w:rPr>
          <w:rFonts w:cs="Arial"/>
          <w:color w:val="FF0000"/>
        </w:rPr>
        <w:t xml:space="preserve">једна </w:t>
      </w:r>
      <w:r w:rsidR="00171C60">
        <w:rPr>
          <w:rFonts w:cs="Arial"/>
          <w:color w:val="FF0000"/>
          <w:lang w:val="sr-Cyrl-RS"/>
        </w:rPr>
        <w:t xml:space="preserve">уговорна </w:t>
      </w:r>
      <w:r w:rsidRPr="00B958AD">
        <w:rPr>
          <w:rFonts w:cs="Arial"/>
          <w:color w:val="FF0000"/>
        </w:rPr>
        <w:t>страна</w:t>
      </w:r>
      <w:r w:rsidRPr="00B958AD">
        <w:rPr>
          <w:rFonts w:cs="Arial"/>
          <w:color w:val="FF0000"/>
          <w:lang w:val="sr-Cyrl-RS"/>
        </w:rPr>
        <w:t xml:space="preserve"> </w:t>
      </w:r>
      <w:r w:rsidRPr="00B958AD">
        <w:rPr>
          <w:rFonts w:cs="Arial"/>
          <w:color w:val="FF0000"/>
        </w:rPr>
        <w:t xml:space="preserve">неће бити одговорна за било какве посредне штете или за измаклу корист у било ком виду, које би биле изван оквира непосредних обичних штета, а које би могле да проистекну из или у вези са овим </w:t>
      </w:r>
      <w:r w:rsidR="00171C60">
        <w:rPr>
          <w:rFonts w:cs="Arial"/>
          <w:color w:val="FF0000"/>
          <w:lang w:val="sr-Cyrl-RS"/>
        </w:rPr>
        <w:t>Уговором</w:t>
      </w:r>
      <w:r w:rsidRPr="00B958AD">
        <w:rPr>
          <w:rFonts w:cs="Arial"/>
          <w:color w:val="FF0000"/>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14:paraId="6D433EAA" w14:textId="77777777" w:rsidR="00B958AD" w:rsidRPr="00B958AD" w:rsidRDefault="00B958AD" w:rsidP="00B958AD">
      <w:pPr>
        <w:pStyle w:val="KDParagraf"/>
        <w:tabs>
          <w:tab w:val="clear" w:pos="567"/>
          <w:tab w:val="left" w:pos="0"/>
        </w:tabs>
        <w:spacing w:before="0"/>
        <w:rPr>
          <w:rFonts w:cs="Arial"/>
          <w:color w:val="FF0000"/>
        </w:rPr>
      </w:pPr>
    </w:p>
    <w:p w14:paraId="47C7FA57" w14:textId="5B93CB6E"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Наведена ограничавања одговорности се не односе на одговорност било које </w:t>
      </w:r>
      <w:r w:rsidR="00171C60">
        <w:rPr>
          <w:rFonts w:cs="Arial"/>
          <w:color w:val="FF0000"/>
          <w:lang w:val="sr-Cyrl-RS"/>
        </w:rPr>
        <w:t xml:space="preserve">уговорне </w:t>
      </w:r>
      <w:r w:rsidRPr="00B958AD">
        <w:rPr>
          <w:rFonts w:cs="Arial"/>
          <w:color w:val="FF0000"/>
        </w:rPr>
        <w:t>стране</w:t>
      </w:r>
      <w:r w:rsidRPr="00B958AD">
        <w:rPr>
          <w:rFonts w:cs="Arial"/>
          <w:color w:val="FF0000"/>
          <w:lang w:val="sr-Cyrl-RS"/>
        </w:rPr>
        <w:t xml:space="preserve"> </w:t>
      </w:r>
      <w:r w:rsidRPr="00B958AD">
        <w:rPr>
          <w:rFonts w:cs="Arial"/>
          <w:color w:val="FF0000"/>
        </w:rPr>
        <w:t>када се ради о кршењу обавеза у вези са чувањем пословних тајни.</w:t>
      </w:r>
    </w:p>
    <w:p w14:paraId="5DDBBBBD" w14:textId="77777777" w:rsidR="00B958AD" w:rsidRPr="00B958AD" w:rsidRDefault="00B958AD" w:rsidP="00B958AD">
      <w:pPr>
        <w:pStyle w:val="KDParagraf"/>
        <w:tabs>
          <w:tab w:val="clear" w:pos="567"/>
          <w:tab w:val="left" w:pos="0"/>
        </w:tabs>
        <w:spacing w:before="0"/>
        <w:jc w:val="center"/>
        <w:rPr>
          <w:rFonts w:cs="Arial"/>
          <w:b/>
          <w:color w:val="FF0000"/>
          <w:lang w:val="sr-Cyrl-RS"/>
        </w:rPr>
      </w:pPr>
    </w:p>
    <w:p w14:paraId="51BE1D39" w14:textId="77777777" w:rsidR="00B958AD" w:rsidRPr="00B958AD" w:rsidRDefault="00B958AD" w:rsidP="00B958AD">
      <w:pPr>
        <w:pStyle w:val="KDParagraf"/>
        <w:tabs>
          <w:tab w:val="clear" w:pos="567"/>
          <w:tab w:val="left" w:pos="0"/>
        </w:tabs>
        <w:spacing w:before="0"/>
        <w:jc w:val="left"/>
        <w:rPr>
          <w:rFonts w:cs="Arial"/>
          <w:b/>
          <w:color w:val="FF0000"/>
        </w:rPr>
      </w:pPr>
      <w:r w:rsidRPr="00B958AD">
        <w:rPr>
          <w:rFonts w:cs="Arial"/>
          <w:b/>
          <w:color w:val="FF0000"/>
          <w:lang w:val="sr-Cyrl-RS"/>
        </w:rPr>
        <w:t>УГОВОРНА</w:t>
      </w:r>
      <w:r w:rsidRPr="00B958AD">
        <w:rPr>
          <w:rFonts w:cs="Arial"/>
          <w:b/>
          <w:color w:val="FF0000"/>
        </w:rPr>
        <w:t xml:space="preserve"> КАЗНА</w:t>
      </w:r>
    </w:p>
    <w:p w14:paraId="0573EC34" w14:textId="792C8094"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Члан 2</w:t>
      </w:r>
      <w:r w:rsidR="00876E3F">
        <w:rPr>
          <w:rFonts w:cs="Arial"/>
          <w:b/>
          <w:color w:val="FF0000"/>
          <w:lang w:val="sr-Cyrl-RS"/>
        </w:rPr>
        <w:t>6</w:t>
      </w:r>
      <w:r w:rsidRPr="00B958AD">
        <w:rPr>
          <w:rFonts w:cs="Arial"/>
          <w:color w:val="FF0000"/>
        </w:rPr>
        <w:t>.</w:t>
      </w:r>
    </w:p>
    <w:p w14:paraId="4B3927DC" w14:textId="188307A6" w:rsidR="00B958AD" w:rsidRPr="00B958AD" w:rsidRDefault="00B958AD" w:rsidP="00B958AD">
      <w:pPr>
        <w:spacing w:before="0"/>
        <w:rPr>
          <w:rFonts w:cs="Arial"/>
          <w:color w:val="FF0000"/>
        </w:rPr>
      </w:pPr>
      <w:r w:rsidRPr="00B958AD">
        <w:rPr>
          <w:rFonts w:cs="Arial"/>
          <w:color w:val="FF0000"/>
        </w:rPr>
        <w:t>Уколико је очитаност бројила за мерење потрошње електричне енергије на месечном нивоу мања од 95% од укупног броја бројила</w:t>
      </w:r>
      <w:r w:rsidRPr="00B958AD">
        <w:rPr>
          <w:rFonts w:cs="Arial"/>
          <w:color w:val="FF0000"/>
          <w:lang w:val="sr-Latn-RS"/>
        </w:rPr>
        <w:t xml:space="preserve"> </w:t>
      </w:r>
      <w:r w:rsidR="00171C60">
        <w:rPr>
          <w:rFonts w:cs="Arial"/>
          <w:color w:val="FF0000"/>
        </w:rPr>
        <w:t xml:space="preserve">датих </w:t>
      </w:r>
      <w:r w:rsidR="00171C60">
        <w:rPr>
          <w:rFonts w:cs="Arial"/>
          <w:color w:val="FF0000"/>
          <w:lang w:val="sr-Cyrl-RS"/>
        </w:rPr>
        <w:t>Пружаоцу услуге</w:t>
      </w:r>
      <w:r w:rsidRPr="00B958AD">
        <w:rPr>
          <w:rFonts w:cs="Arial"/>
          <w:color w:val="FF0000"/>
        </w:rPr>
        <w:t xml:space="preserve"> за очитавање у том месецу, </w:t>
      </w:r>
      <w:r w:rsidR="00171C60">
        <w:rPr>
          <w:rFonts w:cs="Arial"/>
          <w:color w:val="FF0000"/>
          <w:lang w:val="sr-Cyrl-RS"/>
        </w:rPr>
        <w:t>Пружалац услуге</w:t>
      </w:r>
      <w:r w:rsidRPr="00B958AD">
        <w:rPr>
          <w:rFonts w:cs="Arial"/>
          <w:color w:val="FF0000"/>
        </w:rPr>
        <w:t xml:space="preserve"> плаћа пенале умањењем месечног рачуна за извршене услуге очитавања бројила на следећи начин:</w:t>
      </w:r>
    </w:p>
    <w:p w14:paraId="6ABAF9C3" w14:textId="77777777" w:rsidR="00B958AD" w:rsidRPr="00B958AD" w:rsidRDefault="00B958AD" w:rsidP="00380876">
      <w:pPr>
        <w:numPr>
          <w:ilvl w:val="0"/>
          <w:numId w:val="29"/>
        </w:numPr>
        <w:spacing w:before="0"/>
        <w:contextualSpacing/>
        <w:rPr>
          <w:rFonts w:eastAsia="Calibri" w:cs="Arial"/>
          <w:color w:val="FF0000"/>
        </w:rPr>
      </w:pPr>
      <w:r w:rsidRPr="00B958AD">
        <w:rPr>
          <w:rFonts w:eastAsia="Calibri" w:cs="Arial"/>
          <w:color w:val="FF0000"/>
        </w:rPr>
        <w:t>Уколико очитаност бројила износи 90%-95%, месечни рачун за извршене услуге по овом основу се умањује за 5%;</w:t>
      </w:r>
    </w:p>
    <w:p w14:paraId="220C9BB0" w14:textId="77777777" w:rsidR="00B958AD" w:rsidRPr="00B958AD" w:rsidRDefault="00B958AD" w:rsidP="00380876">
      <w:pPr>
        <w:numPr>
          <w:ilvl w:val="0"/>
          <w:numId w:val="29"/>
        </w:numPr>
        <w:spacing w:before="0"/>
        <w:contextualSpacing/>
        <w:rPr>
          <w:rFonts w:eastAsia="Calibri" w:cs="Arial"/>
          <w:color w:val="FF0000"/>
        </w:rPr>
      </w:pPr>
      <w:r w:rsidRPr="00B958AD">
        <w:rPr>
          <w:rFonts w:eastAsia="Calibri" w:cs="Arial"/>
          <w:color w:val="FF0000"/>
        </w:rPr>
        <w:t>Уколико очитаност бројила износи 85%-90%, месечни рачун за извршене услуге по овом основу се умањује за 10%;</w:t>
      </w:r>
    </w:p>
    <w:p w14:paraId="58BD6D5A" w14:textId="77777777" w:rsidR="00B958AD" w:rsidRPr="00B958AD" w:rsidRDefault="00B958AD" w:rsidP="00380876">
      <w:pPr>
        <w:numPr>
          <w:ilvl w:val="0"/>
          <w:numId w:val="29"/>
        </w:numPr>
        <w:spacing w:before="0"/>
        <w:contextualSpacing/>
        <w:rPr>
          <w:rFonts w:eastAsia="Calibri" w:cs="Arial"/>
          <w:color w:val="FF0000"/>
        </w:rPr>
      </w:pPr>
      <w:r w:rsidRPr="00B958AD">
        <w:rPr>
          <w:rFonts w:eastAsia="Calibri" w:cs="Arial"/>
          <w:color w:val="FF0000"/>
        </w:rPr>
        <w:t>Уколико очитаност бројила износи 80%-85%, месечни рачун за извршене услуге по овом основу се умањује за 15%;</w:t>
      </w:r>
    </w:p>
    <w:p w14:paraId="7618FB4C" w14:textId="77777777" w:rsidR="00B958AD" w:rsidRPr="00B958AD" w:rsidRDefault="00B958AD" w:rsidP="00380876">
      <w:pPr>
        <w:numPr>
          <w:ilvl w:val="0"/>
          <w:numId w:val="29"/>
        </w:numPr>
        <w:spacing w:before="0"/>
        <w:contextualSpacing/>
        <w:rPr>
          <w:rFonts w:eastAsia="Calibri" w:cs="Arial"/>
          <w:color w:val="FF0000"/>
        </w:rPr>
      </w:pPr>
      <w:r w:rsidRPr="00B958AD">
        <w:rPr>
          <w:rFonts w:eastAsia="Calibri" w:cs="Arial"/>
          <w:color w:val="FF0000"/>
        </w:rPr>
        <w:lastRenderedPageBreak/>
        <w:t>Уколико је очитаност бројила мања од 80%, месечни рачун за извршене услуге по овом основу се умањује за 20%;</w:t>
      </w:r>
    </w:p>
    <w:p w14:paraId="376D7823" w14:textId="77777777" w:rsidR="00B958AD" w:rsidRPr="00B958AD" w:rsidRDefault="00B958AD" w:rsidP="00B958AD">
      <w:pPr>
        <w:spacing w:before="0"/>
        <w:rPr>
          <w:rFonts w:cs="Arial"/>
          <w:color w:val="FF0000"/>
          <w:lang w:val="sr-Cyrl-RS" w:eastAsia="ar-SA"/>
        </w:rPr>
      </w:pPr>
    </w:p>
    <w:p w14:paraId="7DA6B559" w14:textId="77777777" w:rsidR="00B958AD" w:rsidRPr="00B958AD" w:rsidRDefault="00B958AD" w:rsidP="00B958AD">
      <w:pPr>
        <w:spacing w:before="0"/>
        <w:rPr>
          <w:rFonts w:cs="Arial"/>
          <w:color w:val="FF0000"/>
          <w:lang w:val="sr-Cyrl-RS"/>
        </w:rPr>
      </w:pPr>
      <w:r w:rsidRPr="00B958AD">
        <w:rPr>
          <w:rFonts w:cs="Arial"/>
          <w:color w:val="FF0000"/>
          <w:lang w:eastAsia="ar-SA"/>
        </w:rPr>
        <w:t>У периоду када се врши постепено увођење понуђача у посао  не важе одредбе везане за пенале због недовољне месечне очитаности.</w:t>
      </w:r>
    </w:p>
    <w:p w14:paraId="7F8800FA" w14:textId="77777777" w:rsidR="00B958AD" w:rsidRPr="00B958AD" w:rsidRDefault="00B958AD" w:rsidP="00B958AD">
      <w:pPr>
        <w:pStyle w:val="ListParagraph"/>
        <w:spacing w:before="0" w:after="0" w:line="240" w:lineRule="auto"/>
        <w:rPr>
          <w:rFonts w:ascii="Arial" w:hAnsi="Arial" w:cs="Arial"/>
          <w:color w:val="FF0000"/>
          <w:lang w:val="sr-Cyrl-RS"/>
        </w:rPr>
      </w:pPr>
    </w:p>
    <w:p w14:paraId="1F9A7B85" w14:textId="37AD99B6" w:rsidR="00B958AD" w:rsidRPr="00B958AD" w:rsidRDefault="00B958AD" w:rsidP="00B958AD">
      <w:pPr>
        <w:spacing w:before="0"/>
        <w:rPr>
          <w:rFonts w:cs="Arial"/>
          <w:color w:val="FF0000"/>
        </w:rPr>
      </w:pPr>
      <w:r w:rsidRPr="00B958AD">
        <w:rPr>
          <w:rFonts w:cs="Arial"/>
          <w:color w:val="FF0000"/>
        </w:rPr>
        <w:t xml:space="preserve">Уколико је проценат доказано оправданих рекламација на месечном нивоу већи од </w:t>
      </w:r>
      <w:r w:rsidRPr="00B958AD">
        <w:rPr>
          <w:rFonts w:cs="Arial"/>
          <w:b/>
          <w:color w:val="FF0000"/>
        </w:rPr>
        <w:t>0,1%</w:t>
      </w:r>
      <w:r w:rsidRPr="00B958AD">
        <w:rPr>
          <w:rFonts w:cs="Arial"/>
          <w:color w:val="FF0000"/>
        </w:rPr>
        <w:t xml:space="preserve"> од укупног броја стања очитаних </w:t>
      </w:r>
      <w:r w:rsidR="00171C60">
        <w:rPr>
          <w:rFonts w:cs="Arial"/>
          <w:color w:val="FF0000"/>
        </w:rPr>
        <w:t>бројила, Пружалац услуге</w:t>
      </w:r>
      <w:r w:rsidRPr="00B958AD">
        <w:rPr>
          <w:rFonts w:cs="Arial"/>
          <w:color w:val="FF0000"/>
        </w:rPr>
        <w:t xml:space="preserve"> плаћа пенале умањењем месечног рачуна за извршене услуге очитавања бројила за свако очитано бројило за које је </w:t>
      </w:r>
      <w:r w:rsidRPr="00B958AD">
        <w:rPr>
          <w:rFonts w:cs="Arial"/>
          <w:color w:val="FF0000"/>
          <w:lang w:val="sr-Cyrl-RS"/>
        </w:rPr>
        <w:t>доказана</w:t>
      </w:r>
      <w:r w:rsidRPr="00B958AD">
        <w:rPr>
          <w:rFonts w:cs="Arial"/>
          <w:color w:val="FF0000"/>
        </w:rPr>
        <w:t xml:space="preserve"> оправданост рекламације на стање очитаног бројила, по цени уговореној за очитавање бројила.</w:t>
      </w:r>
    </w:p>
    <w:p w14:paraId="04816B2C" w14:textId="77777777" w:rsidR="00B958AD" w:rsidRPr="00B958AD" w:rsidRDefault="00B958AD" w:rsidP="00B958AD">
      <w:pPr>
        <w:spacing w:before="0"/>
        <w:rPr>
          <w:rFonts w:cs="Arial"/>
          <w:color w:val="FF0000"/>
        </w:rPr>
      </w:pPr>
    </w:p>
    <w:p w14:paraId="73F91FE4" w14:textId="77777777" w:rsidR="00B958AD" w:rsidRPr="00B958AD" w:rsidRDefault="00B958AD" w:rsidP="00B958AD">
      <w:pPr>
        <w:pStyle w:val="PlainText"/>
        <w:spacing w:before="0"/>
        <w:rPr>
          <w:rFonts w:ascii="Arial" w:hAnsi="Arial" w:cs="Arial"/>
          <w:color w:val="FF0000"/>
          <w:sz w:val="22"/>
          <w:szCs w:val="22"/>
          <w:lang w:val="sr-Latn-RS"/>
        </w:rPr>
      </w:pPr>
      <w:r w:rsidRPr="00B958AD">
        <w:rPr>
          <w:rFonts w:ascii="Arial" w:hAnsi="Arial" w:cs="Arial"/>
          <w:color w:val="FF0000"/>
          <w:sz w:val="22"/>
          <w:szCs w:val="22"/>
          <w:lang w:eastAsia="ar-SA"/>
        </w:rPr>
        <w:t>У периоду када се врши постепено увођење понуђача у посао  не важе одредбе везане за пенале због увећаног број оправданих рекламација на очитана стања.</w:t>
      </w:r>
    </w:p>
    <w:p w14:paraId="374974C6" w14:textId="77777777" w:rsidR="00B958AD" w:rsidRPr="00B958AD" w:rsidRDefault="00B958AD" w:rsidP="00B958AD">
      <w:pPr>
        <w:pStyle w:val="KDParagraf"/>
        <w:tabs>
          <w:tab w:val="clear" w:pos="567"/>
          <w:tab w:val="left" w:pos="0"/>
        </w:tabs>
        <w:spacing w:before="0"/>
        <w:rPr>
          <w:rFonts w:cs="Arial"/>
          <w:color w:val="FF0000"/>
          <w:lang w:val="sr-Latn-RS"/>
        </w:rPr>
      </w:pPr>
    </w:p>
    <w:p w14:paraId="1811AF04" w14:textId="77777777"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Плаћање пенала у складу са претходним ставо</w:t>
      </w:r>
      <w:r w:rsidRPr="00B958AD">
        <w:rPr>
          <w:rFonts w:cs="Arial"/>
          <w:color w:val="FF0000"/>
          <w:lang w:val="sr-Cyrl-RS"/>
        </w:rPr>
        <w:t>вима</w:t>
      </w:r>
      <w:r w:rsidRPr="00B958AD">
        <w:rPr>
          <w:rFonts w:cs="Arial"/>
          <w:color w:val="FF0000"/>
        </w:rPr>
        <w:t xml:space="preserve"> доспева у року од 10 (</w:t>
      </w:r>
      <w:r w:rsidRPr="00B958AD">
        <w:rPr>
          <w:rFonts w:cs="Arial"/>
          <w:color w:val="FF0000"/>
          <w:lang w:val="sr-Cyrl-RS"/>
        </w:rPr>
        <w:t xml:space="preserve">словима: </w:t>
      </w:r>
      <w:r w:rsidRPr="00B958AD">
        <w:rPr>
          <w:rFonts w:cs="Arial"/>
          <w:color w:val="FF0000"/>
        </w:rPr>
        <w:t xml:space="preserve">десет) дана од дана издавања рачуна од стране Корисника услуге за </w:t>
      </w:r>
      <w:r w:rsidRPr="00B958AD">
        <w:rPr>
          <w:rFonts w:cs="Arial"/>
          <w:color w:val="FF0000"/>
          <w:lang w:val="sr-Cyrl-CS"/>
        </w:rPr>
        <w:t>уговорене</w:t>
      </w:r>
      <w:r w:rsidRPr="00B958AD">
        <w:rPr>
          <w:rFonts w:cs="Arial"/>
          <w:color w:val="FF0000"/>
        </w:rPr>
        <w:t xml:space="preserve"> пенале.</w:t>
      </w:r>
    </w:p>
    <w:p w14:paraId="7973F32F" w14:textId="77777777" w:rsidR="00B958AD" w:rsidRPr="00B958AD" w:rsidRDefault="00B958AD" w:rsidP="00B958AD">
      <w:pPr>
        <w:pStyle w:val="KDParagraf"/>
        <w:tabs>
          <w:tab w:val="clear" w:pos="567"/>
          <w:tab w:val="left" w:pos="0"/>
        </w:tabs>
        <w:spacing w:before="0"/>
        <w:rPr>
          <w:rFonts w:cs="Arial"/>
          <w:color w:val="FF0000"/>
        </w:rPr>
      </w:pPr>
    </w:p>
    <w:p w14:paraId="70453DE5" w14:textId="77777777"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Уколико Корисник услуге услед кашњења из ст.</w:t>
      </w:r>
      <w:r w:rsidRPr="00B958AD">
        <w:rPr>
          <w:rFonts w:cs="Arial"/>
          <w:color w:val="FF0000"/>
          <w:lang w:val="sr-Cyrl-RS"/>
        </w:rPr>
        <w:t xml:space="preserve"> </w:t>
      </w:r>
      <w:r w:rsidRPr="00B958AD">
        <w:rPr>
          <w:rFonts w:cs="Arial"/>
          <w:color w:val="FF0000"/>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2B6462B8" w14:textId="77777777" w:rsidR="00B958AD" w:rsidRPr="00B958AD" w:rsidRDefault="00B958AD" w:rsidP="00B958AD">
      <w:pPr>
        <w:pStyle w:val="KDParagraf"/>
        <w:tabs>
          <w:tab w:val="clear" w:pos="567"/>
          <w:tab w:val="left" w:pos="0"/>
        </w:tabs>
        <w:spacing w:before="0"/>
        <w:rPr>
          <w:rFonts w:cs="Arial"/>
          <w:color w:val="FF0000"/>
        </w:rPr>
      </w:pPr>
    </w:p>
    <w:p w14:paraId="452BEF4E" w14:textId="19EEAFF0" w:rsidR="00B958AD" w:rsidRPr="00B958AD" w:rsidRDefault="00B958AD" w:rsidP="00B958AD">
      <w:pPr>
        <w:pStyle w:val="KDParagraf"/>
        <w:tabs>
          <w:tab w:val="clear" w:pos="567"/>
          <w:tab w:val="left" w:pos="0"/>
        </w:tabs>
        <w:spacing w:before="0"/>
        <w:jc w:val="left"/>
        <w:rPr>
          <w:rFonts w:cs="Arial"/>
          <w:b/>
          <w:color w:val="FF0000"/>
        </w:rPr>
      </w:pPr>
      <w:r w:rsidRPr="00B958AD">
        <w:rPr>
          <w:rFonts w:cs="Arial"/>
          <w:b/>
          <w:color w:val="FF0000"/>
        </w:rPr>
        <w:t xml:space="preserve">РАСКИД </w:t>
      </w:r>
      <w:r w:rsidRPr="00B958AD">
        <w:rPr>
          <w:rFonts w:cs="Arial"/>
          <w:b/>
          <w:color w:val="FF0000"/>
          <w:lang w:val="sr-Cyrl-RS"/>
        </w:rPr>
        <w:t xml:space="preserve">УГОВОРА </w:t>
      </w:r>
    </w:p>
    <w:p w14:paraId="41886199" w14:textId="2E45D2C6"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Члан 2</w:t>
      </w:r>
      <w:r w:rsidR="00876E3F">
        <w:rPr>
          <w:rFonts w:cs="Arial"/>
          <w:b/>
          <w:color w:val="FF0000"/>
          <w:lang w:val="sr-Cyrl-RS"/>
        </w:rPr>
        <w:t>7</w:t>
      </w:r>
      <w:r w:rsidRPr="00B958AD">
        <w:rPr>
          <w:rFonts w:cs="Arial"/>
          <w:color w:val="FF0000"/>
        </w:rPr>
        <w:t>.</w:t>
      </w:r>
    </w:p>
    <w:p w14:paraId="2814F164" w14:textId="369D1A3B"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Свака </w:t>
      </w:r>
      <w:r w:rsidR="00171C60">
        <w:rPr>
          <w:rFonts w:cs="Arial"/>
          <w:color w:val="FF0000"/>
          <w:lang w:val="sr-Cyrl-RS"/>
        </w:rPr>
        <w:t xml:space="preserve">уговорна </w:t>
      </w:r>
      <w:r w:rsidRPr="00B958AD">
        <w:rPr>
          <w:rFonts w:cs="Arial"/>
          <w:color w:val="FF0000"/>
        </w:rPr>
        <w:t>страна</w:t>
      </w:r>
      <w:r w:rsidRPr="00B958AD">
        <w:rPr>
          <w:rFonts w:cs="Arial"/>
          <w:color w:val="FF0000"/>
          <w:lang w:val="sr-Cyrl-RS"/>
        </w:rPr>
        <w:t xml:space="preserve"> </w:t>
      </w:r>
      <w:r w:rsidRPr="00B958AD">
        <w:rPr>
          <w:rFonts w:cs="Arial"/>
          <w:color w:val="FF0000"/>
        </w:rPr>
        <w:t xml:space="preserve">може једнострано раскинути </w:t>
      </w:r>
      <w:r w:rsidRPr="00B958AD">
        <w:rPr>
          <w:rFonts w:cs="Arial"/>
          <w:color w:val="FF0000"/>
          <w:lang w:val="sr-Cyrl-RS"/>
        </w:rPr>
        <w:t xml:space="preserve">уговор </w:t>
      </w:r>
      <w:r w:rsidRPr="00B958AD">
        <w:rPr>
          <w:rFonts w:cs="Arial"/>
          <w:color w:val="FF0000"/>
        </w:rPr>
        <w:t xml:space="preserve">пре истека рока, у случају непридржавања друге </w:t>
      </w:r>
      <w:r w:rsidRPr="00B958AD">
        <w:rPr>
          <w:rFonts w:cs="Arial"/>
          <w:color w:val="FF0000"/>
          <w:lang w:val="sr-Cyrl-RS"/>
        </w:rPr>
        <w:t>уговорне</w:t>
      </w:r>
      <w:r w:rsidRPr="00B958AD">
        <w:rPr>
          <w:rFonts w:cs="Arial"/>
          <w:color w:val="FF0000"/>
        </w:rPr>
        <w:t xml:space="preserve"> стране, одредби </w:t>
      </w:r>
      <w:r w:rsidRPr="00B958AD">
        <w:rPr>
          <w:rFonts w:cs="Arial"/>
          <w:color w:val="FF0000"/>
          <w:lang w:val="sr-Cyrl-RS"/>
        </w:rPr>
        <w:t>уговора</w:t>
      </w:r>
      <w:r w:rsidRPr="00B958AD">
        <w:rPr>
          <w:rFonts w:cs="Arial"/>
          <w:color w:val="FF0000"/>
        </w:rPr>
        <w:t xml:space="preserve">, неотпочињања или неквалитетног извршења Услуге која је предмет </w:t>
      </w:r>
      <w:r w:rsidRPr="00B958AD">
        <w:rPr>
          <w:rFonts w:cs="Arial"/>
          <w:color w:val="FF0000"/>
          <w:lang w:val="sr-Cyrl-RS"/>
        </w:rPr>
        <w:t>уговора</w:t>
      </w:r>
      <w:r w:rsidRPr="00B958AD">
        <w:rPr>
          <w:rFonts w:cs="Arial"/>
          <w:color w:val="FF0000"/>
        </w:rPr>
        <w:t xml:space="preserve">, достављањем писане изјаве о једностраном раскиду </w:t>
      </w:r>
      <w:r w:rsidRPr="00B958AD">
        <w:rPr>
          <w:rFonts w:cs="Arial"/>
          <w:color w:val="FF0000"/>
          <w:lang w:val="sr-Cyrl-RS"/>
        </w:rPr>
        <w:t xml:space="preserve">уговора </w:t>
      </w:r>
      <w:r w:rsidRPr="00B958AD">
        <w:rPr>
          <w:rFonts w:cs="Arial"/>
          <w:color w:val="FF0000"/>
        </w:rPr>
        <w:t>другој страни и уз поштовање отказног рока од 15 (</w:t>
      </w:r>
      <w:r w:rsidRPr="00B958AD">
        <w:rPr>
          <w:rFonts w:cs="Arial"/>
          <w:color w:val="FF0000"/>
          <w:lang w:val="sr-Cyrl-RS"/>
        </w:rPr>
        <w:t xml:space="preserve">словима: </w:t>
      </w:r>
      <w:r w:rsidRPr="00B958AD">
        <w:rPr>
          <w:rFonts w:cs="Arial"/>
          <w:color w:val="FF0000"/>
        </w:rPr>
        <w:t xml:space="preserve">петнаест) дана од дана достављања писане изјаве. </w:t>
      </w:r>
    </w:p>
    <w:p w14:paraId="467D55C1" w14:textId="77777777" w:rsidR="00B958AD" w:rsidRPr="00B958AD" w:rsidRDefault="00B958AD" w:rsidP="00B958AD">
      <w:pPr>
        <w:pStyle w:val="KDParagraf"/>
        <w:tabs>
          <w:tab w:val="clear" w:pos="567"/>
          <w:tab w:val="left" w:pos="0"/>
        </w:tabs>
        <w:spacing w:before="0"/>
        <w:rPr>
          <w:rFonts w:cs="Arial"/>
          <w:color w:val="FF0000"/>
        </w:rPr>
      </w:pPr>
    </w:p>
    <w:p w14:paraId="514FB171" w14:textId="6A82ABDD"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Корисник услуге може једнострано раскинути </w:t>
      </w:r>
      <w:r w:rsidRPr="00B958AD">
        <w:rPr>
          <w:rFonts w:cs="Arial"/>
          <w:color w:val="FF0000"/>
          <w:lang w:val="sr-Cyrl-RS"/>
        </w:rPr>
        <w:t xml:space="preserve">уговор </w:t>
      </w:r>
      <w:r w:rsidRPr="00B958AD">
        <w:rPr>
          <w:rFonts w:cs="Arial"/>
          <w:color w:val="FF0000"/>
        </w:rPr>
        <w:t xml:space="preserve">пре истека рока </w:t>
      </w:r>
      <w:r w:rsidRPr="00B958AD">
        <w:rPr>
          <w:rFonts w:cs="Arial"/>
          <w:color w:val="FF0000"/>
          <w:lang w:val="sr-Cyrl-RS"/>
        </w:rPr>
        <w:t xml:space="preserve">на који је уговор закључен </w:t>
      </w:r>
      <w:r w:rsidRPr="00B958AD">
        <w:rPr>
          <w:rFonts w:cs="Arial"/>
          <w:color w:val="FF0000"/>
        </w:rPr>
        <w:t xml:space="preserve">услед престанка потребе за ангажовањем Пружаоца услуге, достављањем писане изјаве о једностраном раскиду </w:t>
      </w:r>
      <w:r w:rsidRPr="00B958AD">
        <w:rPr>
          <w:rFonts w:cs="Arial"/>
          <w:color w:val="FF0000"/>
          <w:lang w:val="sr-Cyrl-RS"/>
        </w:rPr>
        <w:t xml:space="preserve">уговора </w:t>
      </w:r>
      <w:r w:rsidRPr="00B958AD">
        <w:rPr>
          <w:rFonts w:cs="Arial"/>
          <w:color w:val="FF0000"/>
        </w:rPr>
        <w:t>Пружаоцу услуге и уз поштовање отказног рока од 15 (</w:t>
      </w:r>
      <w:r w:rsidRPr="00B958AD">
        <w:rPr>
          <w:rFonts w:cs="Arial"/>
          <w:color w:val="FF0000"/>
          <w:lang w:val="sr-Cyrl-RS"/>
        </w:rPr>
        <w:t xml:space="preserve">словима: </w:t>
      </w:r>
      <w:r w:rsidRPr="00B958AD">
        <w:rPr>
          <w:rFonts w:cs="Arial"/>
          <w:color w:val="FF0000"/>
        </w:rPr>
        <w:t>петнаест) дана од дана достављања писане изјаве.</w:t>
      </w:r>
    </w:p>
    <w:p w14:paraId="79571E34" w14:textId="77777777" w:rsidR="00B958AD" w:rsidRPr="00B958AD" w:rsidRDefault="00B958AD" w:rsidP="00B958AD">
      <w:pPr>
        <w:pStyle w:val="KDParagraf"/>
        <w:tabs>
          <w:tab w:val="clear" w:pos="567"/>
          <w:tab w:val="left" w:pos="0"/>
        </w:tabs>
        <w:spacing w:before="0"/>
        <w:rPr>
          <w:rFonts w:cs="Arial"/>
          <w:color w:val="FF0000"/>
          <w:lang w:val="sr-Cyrl-RS"/>
        </w:rPr>
      </w:pPr>
    </w:p>
    <w:p w14:paraId="1E2EAF26" w14:textId="320824C3" w:rsidR="00B958AD" w:rsidRPr="00B958AD" w:rsidRDefault="00B958AD" w:rsidP="00B958AD">
      <w:pPr>
        <w:pStyle w:val="KDParagraf"/>
        <w:tabs>
          <w:tab w:val="left" w:pos="0"/>
        </w:tabs>
        <w:spacing w:before="0"/>
        <w:rPr>
          <w:rFonts w:cs="Arial"/>
          <w:color w:val="FF0000"/>
          <w:lang w:val="sr-Cyrl-RS"/>
        </w:rPr>
      </w:pPr>
      <w:r w:rsidRPr="00B958AD">
        <w:rPr>
          <w:rFonts w:cs="Arial"/>
          <w:color w:val="FF0000"/>
          <w:lang w:val="sr-Cyrl-RS"/>
        </w:rPr>
        <w:t>Уколико Пружалац услуге није у могућности да обезбеди уговорени ниво очитаности бројила Корисник услуге задржава право да једнострано раскине уговор и наплати банкарску гаранцију за добро извршење посла, и то ако се испуни неки од следећих алтернативно постављених услова:</w:t>
      </w:r>
    </w:p>
    <w:p w14:paraId="0001FAD5" w14:textId="77777777" w:rsidR="00B958AD" w:rsidRPr="00B958AD" w:rsidRDefault="00B958AD" w:rsidP="00B958AD">
      <w:pPr>
        <w:pStyle w:val="KDParagraf"/>
        <w:tabs>
          <w:tab w:val="left" w:pos="360"/>
        </w:tabs>
        <w:spacing w:before="0"/>
        <w:rPr>
          <w:rFonts w:cs="Arial"/>
          <w:color w:val="FF0000"/>
          <w:lang w:val="sr-Cyrl-RS"/>
        </w:rPr>
      </w:pPr>
      <w:r w:rsidRPr="00B958AD">
        <w:rPr>
          <w:rFonts w:cs="Arial"/>
          <w:color w:val="FF0000"/>
          <w:lang w:val="sr-Cyrl-RS"/>
        </w:rPr>
        <w:t>•</w:t>
      </w:r>
      <w:r w:rsidRPr="00B958AD">
        <w:rPr>
          <w:rFonts w:cs="Arial"/>
          <w:color w:val="FF0000"/>
          <w:lang w:val="sr-Cyrl-RS"/>
        </w:rPr>
        <w:tab/>
        <w:t>У укупно 2 (два) месечна очитавања, очитаност бројила буде мања од 80%;</w:t>
      </w:r>
    </w:p>
    <w:p w14:paraId="67006F6E" w14:textId="77777777" w:rsidR="00B958AD" w:rsidRPr="00B958AD" w:rsidRDefault="00B958AD" w:rsidP="00B958AD">
      <w:pPr>
        <w:pStyle w:val="KDParagraf"/>
        <w:tabs>
          <w:tab w:val="left" w:pos="360"/>
        </w:tabs>
        <w:spacing w:before="0"/>
        <w:rPr>
          <w:rFonts w:cs="Arial"/>
          <w:color w:val="FF0000"/>
          <w:lang w:val="sr-Cyrl-RS"/>
        </w:rPr>
      </w:pPr>
      <w:r w:rsidRPr="00B958AD">
        <w:rPr>
          <w:rFonts w:cs="Arial"/>
          <w:color w:val="FF0000"/>
          <w:lang w:val="sr-Cyrl-RS"/>
        </w:rPr>
        <w:t>•</w:t>
      </w:r>
      <w:r w:rsidRPr="00B958AD">
        <w:rPr>
          <w:rFonts w:cs="Arial"/>
          <w:color w:val="FF0000"/>
          <w:lang w:val="sr-Cyrl-RS"/>
        </w:rPr>
        <w:tab/>
        <w:t>У укупно 4 (четири) месечна очитавања, очитаност бројила буде мања од 85%;</w:t>
      </w:r>
    </w:p>
    <w:p w14:paraId="16BFB5B1" w14:textId="77777777" w:rsidR="00B958AD" w:rsidRPr="00B958AD" w:rsidRDefault="00B958AD" w:rsidP="00B958AD">
      <w:pPr>
        <w:pStyle w:val="KDParagraf"/>
        <w:tabs>
          <w:tab w:val="left" w:pos="360"/>
        </w:tabs>
        <w:spacing w:before="0"/>
        <w:rPr>
          <w:rFonts w:cs="Arial"/>
          <w:color w:val="FF0000"/>
          <w:lang w:val="sr-Cyrl-RS"/>
        </w:rPr>
      </w:pPr>
      <w:r w:rsidRPr="00B958AD">
        <w:rPr>
          <w:rFonts w:cs="Arial"/>
          <w:color w:val="FF0000"/>
          <w:lang w:val="sr-Cyrl-RS"/>
        </w:rPr>
        <w:t>•</w:t>
      </w:r>
      <w:r w:rsidRPr="00B958AD">
        <w:rPr>
          <w:rFonts w:cs="Arial"/>
          <w:color w:val="FF0000"/>
          <w:lang w:val="sr-Cyrl-RS"/>
        </w:rPr>
        <w:tab/>
        <w:t>У укупно 6 (шест) месечних очитавања, очитаност бројила буде мања од 90%;</w:t>
      </w:r>
    </w:p>
    <w:p w14:paraId="53AA09C3" w14:textId="77777777" w:rsidR="00B958AD" w:rsidRPr="00B958AD" w:rsidRDefault="00B958AD" w:rsidP="00B958AD">
      <w:pPr>
        <w:pStyle w:val="KDParagraf"/>
        <w:tabs>
          <w:tab w:val="clear" w:pos="567"/>
          <w:tab w:val="left" w:pos="360"/>
        </w:tabs>
        <w:spacing w:before="0"/>
        <w:rPr>
          <w:rFonts w:cs="Arial"/>
          <w:color w:val="FF0000"/>
          <w:lang w:val="sr-Cyrl-RS"/>
        </w:rPr>
      </w:pPr>
      <w:r w:rsidRPr="00B958AD">
        <w:rPr>
          <w:rFonts w:cs="Arial"/>
          <w:color w:val="FF0000"/>
          <w:lang w:val="sr-Cyrl-RS"/>
        </w:rPr>
        <w:t>•</w:t>
      </w:r>
      <w:r w:rsidRPr="00B958AD">
        <w:rPr>
          <w:rFonts w:cs="Arial"/>
          <w:color w:val="FF0000"/>
          <w:lang w:val="sr-Cyrl-RS"/>
        </w:rPr>
        <w:tab/>
        <w:t>У укупно 3 (три) месечна очитавања, дође до прекорачења дефинисаних рокова очитавања бројила.</w:t>
      </w:r>
    </w:p>
    <w:p w14:paraId="3D455C1A" w14:textId="77777777" w:rsidR="00B958AD" w:rsidRPr="00B958AD" w:rsidRDefault="00B958AD" w:rsidP="00B958AD">
      <w:pPr>
        <w:pStyle w:val="KDParagraf"/>
        <w:tabs>
          <w:tab w:val="clear" w:pos="567"/>
          <w:tab w:val="left" w:pos="360"/>
        </w:tabs>
        <w:spacing w:before="0"/>
        <w:rPr>
          <w:rFonts w:cs="Arial"/>
          <w:color w:val="FF0000"/>
          <w:lang w:val="sr-Cyrl-RS"/>
        </w:rPr>
      </w:pPr>
    </w:p>
    <w:p w14:paraId="28EB1841" w14:textId="77777777" w:rsidR="00B958AD" w:rsidRPr="00B958AD" w:rsidRDefault="00B958AD" w:rsidP="00B958AD">
      <w:pPr>
        <w:pStyle w:val="KDParagraf"/>
        <w:tabs>
          <w:tab w:val="clear" w:pos="567"/>
          <w:tab w:val="left" w:pos="360"/>
        </w:tabs>
        <w:spacing w:before="0"/>
        <w:rPr>
          <w:rFonts w:cs="Arial"/>
          <w:color w:val="FF0000"/>
          <w:lang w:val="sr-Cyrl-RS"/>
        </w:rPr>
      </w:pPr>
      <w:r w:rsidRPr="00B958AD">
        <w:rPr>
          <w:rFonts w:cs="Arial"/>
          <w:color w:val="FF0000"/>
          <w:lang w:eastAsia="ar-SA"/>
        </w:rPr>
        <w:t xml:space="preserve">У периоду када се врши постепено увођење понуђача у посао  не важе одредбе везане за раскид уговора и наплату </w:t>
      </w:r>
      <w:r w:rsidRPr="00B958AD">
        <w:rPr>
          <w:rFonts w:cs="Arial"/>
          <w:color w:val="FF0000"/>
          <w:lang w:val="sr-Cyrl-RS" w:eastAsia="ar-SA"/>
        </w:rPr>
        <w:t>финансијског средства</w:t>
      </w:r>
      <w:r w:rsidRPr="00B958AD">
        <w:rPr>
          <w:rFonts w:cs="Arial"/>
          <w:color w:val="FF0000"/>
          <w:lang w:eastAsia="ar-SA"/>
        </w:rPr>
        <w:t xml:space="preserve"> за добро извршење посла.</w:t>
      </w:r>
    </w:p>
    <w:p w14:paraId="5E0E420A" w14:textId="77777777" w:rsidR="00B958AD" w:rsidRPr="00B958AD" w:rsidRDefault="00B958AD" w:rsidP="00B958AD">
      <w:pPr>
        <w:pStyle w:val="KDParagraf"/>
        <w:tabs>
          <w:tab w:val="clear" w:pos="567"/>
          <w:tab w:val="left" w:pos="360"/>
        </w:tabs>
        <w:spacing w:before="0"/>
        <w:rPr>
          <w:rFonts w:cs="Arial"/>
          <w:color w:val="FF0000"/>
          <w:lang w:val="sr-Cyrl-RS"/>
        </w:rPr>
      </w:pPr>
    </w:p>
    <w:p w14:paraId="64085DF6" w14:textId="0A07B435"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rPr>
        <w:t xml:space="preserve">Уколико </w:t>
      </w:r>
      <w:r w:rsidRPr="00B958AD">
        <w:rPr>
          <w:rFonts w:cs="Arial"/>
          <w:color w:val="FF0000"/>
          <w:lang w:val="sr-Cyrl-RS"/>
        </w:rPr>
        <w:t>Пружалац услуге</w:t>
      </w:r>
      <w:r w:rsidRPr="00B958AD">
        <w:rPr>
          <w:rFonts w:cs="Arial"/>
          <w:color w:val="FF0000"/>
        </w:rPr>
        <w:t xml:space="preserve"> раскине </w:t>
      </w:r>
      <w:r w:rsidRPr="00B958AD">
        <w:rPr>
          <w:rFonts w:cs="Arial"/>
          <w:color w:val="FF0000"/>
          <w:lang w:val="sr-Cyrl-RS"/>
        </w:rPr>
        <w:t xml:space="preserve">уговор </w:t>
      </w:r>
      <w:r w:rsidRPr="00B958AD">
        <w:rPr>
          <w:rFonts w:cs="Arial"/>
          <w:color w:val="FF0000"/>
        </w:rPr>
        <w:t xml:space="preserve">без оправданог, односно објективног и доказаног разлога, друга </w:t>
      </w:r>
      <w:r w:rsidRPr="00B958AD">
        <w:rPr>
          <w:rFonts w:cs="Arial"/>
          <w:color w:val="FF0000"/>
          <w:lang w:val="sr-Cyrl-RS"/>
        </w:rPr>
        <w:t>уговорна</w:t>
      </w:r>
      <w:r w:rsidRPr="00B958AD">
        <w:rPr>
          <w:rFonts w:cs="Arial"/>
          <w:color w:val="FF0000"/>
        </w:rPr>
        <w:t xml:space="preserve"> страна има право да на име неоправданог отказа наплати уговорну казну у висини од 10% од укупне вредности </w:t>
      </w:r>
      <w:r w:rsidRPr="00B958AD">
        <w:rPr>
          <w:rFonts w:cs="Arial"/>
          <w:color w:val="FF0000"/>
          <w:lang w:val="sr-Cyrl-RS"/>
        </w:rPr>
        <w:t>уговора</w:t>
      </w:r>
      <w:r w:rsidRPr="00B958AD">
        <w:rPr>
          <w:rFonts w:cs="Arial"/>
          <w:color w:val="FF0000"/>
        </w:rPr>
        <w:t xml:space="preserve">, у свему у складу са </w:t>
      </w:r>
      <w:r w:rsidRPr="00B958AD">
        <w:rPr>
          <w:rFonts w:cs="Arial"/>
          <w:color w:val="FF0000"/>
          <w:lang w:val="sr-Cyrl-RS"/>
        </w:rPr>
        <w:t>ЗОО</w:t>
      </w:r>
      <w:r w:rsidRPr="00B958AD">
        <w:rPr>
          <w:rFonts w:cs="Arial"/>
          <w:color w:val="FF0000"/>
        </w:rPr>
        <w:t xml:space="preserve">, одговорност за штету због неиспуњења, делимичног испуњења или задоцњења у испуњењу обавеза преузетих </w:t>
      </w:r>
      <w:r w:rsidRPr="00B958AD">
        <w:rPr>
          <w:rFonts w:cs="Arial"/>
          <w:color w:val="FF0000"/>
          <w:lang w:val="sr-Cyrl-RS"/>
        </w:rPr>
        <w:t>уговором</w:t>
      </w:r>
      <w:r w:rsidRPr="00B958AD">
        <w:rPr>
          <w:rFonts w:cs="Arial"/>
          <w:color w:val="FF0000"/>
        </w:rPr>
        <w:t>.</w:t>
      </w:r>
    </w:p>
    <w:p w14:paraId="30098886" w14:textId="77777777" w:rsidR="00B958AD" w:rsidRPr="00B958AD" w:rsidRDefault="00B958AD" w:rsidP="00B958AD">
      <w:pPr>
        <w:pStyle w:val="KDParagraf"/>
        <w:tabs>
          <w:tab w:val="clear" w:pos="567"/>
          <w:tab w:val="left" w:pos="0"/>
        </w:tabs>
        <w:spacing w:before="0"/>
        <w:rPr>
          <w:rFonts w:cs="Arial"/>
          <w:color w:val="FF0000"/>
          <w:lang w:val="sr-Cyrl-RS"/>
        </w:rPr>
      </w:pPr>
    </w:p>
    <w:p w14:paraId="78C75491" w14:textId="77777777" w:rsidR="00B958AD" w:rsidRPr="00B958AD" w:rsidRDefault="00B958AD" w:rsidP="00B958AD">
      <w:pPr>
        <w:pStyle w:val="KDParagraf"/>
        <w:tabs>
          <w:tab w:val="clear" w:pos="567"/>
          <w:tab w:val="left" w:pos="0"/>
        </w:tabs>
        <w:spacing w:before="0"/>
        <w:rPr>
          <w:rFonts w:cs="Arial"/>
          <w:b/>
          <w:color w:val="FF0000"/>
          <w:lang w:val="sr-Cyrl-RS"/>
        </w:rPr>
      </w:pPr>
      <w:r w:rsidRPr="00B958AD">
        <w:rPr>
          <w:rFonts w:cs="Arial"/>
          <w:b/>
          <w:color w:val="FF0000"/>
          <w:lang w:val="sr-Cyrl-RS"/>
        </w:rPr>
        <w:lastRenderedPageBreak/>
        <w:t>БЕЗБЕДНОСТ И ЗДРАВЉЕ НА РАДУ</w:t>
      </w:r>
    </w:p>
    <w:p w14:paraId="1204415B" w14:textId="3417E446" w:rsidR="00B958AD" w:rsidRPr="00B958AD" w:rsidRDefault="00876E3F" w:rsidP="00B958AD">
      <w:pPr>
        <w:pStyle w:val="KDParagraf"/>
        <w:jc w:val="center"/>
        <w:rPr>
          <w:rFonts w:cs="Arial"/>
          <w:b/>
          <w:color w:val="FF0000"/>
          <w:lang w:val="sr-Cyrl-RS"/>
        </w:rPr>
      </w:pPr>
      <w:r>
        <w:rPr>
          <w:rFonts w:cs="Arial"/>
          <w:b/>
          <w:color w:val="FF0000"/>
        </w:rPr>
        <w:t>Члан 2</w:t>
      </w:r>
      <w:r>
        <w:rPr>
          <w:rFonts w:cs="Arial"/>
          <w:b/>
          <w:color w:val="FF0000"/>
          <w:lang w:val="sr-Cyrl-RS"/>
        </w:rPr>
        <w:t>8</w:t>
      </w:r>
      <w:r w:rsidR="00B958AD" w:rsidRPr="00B958AD">
        <w:rPr>
          <w:rFonts w:cs="Arial"/>
          <w:b/>
          <w:color w:val="FF0000"/>
        </w:rPr>
        <w:t>.</w:t>
      </w:r>
    </w:p>
    <w:p w14:paraId="484BEB24" w14:textId="0782BA69" w:rsidR="00B958AD" w:rsidRPr="00B958AD" w:rsidRDefault="00B958AD" w:rsidP="00B958AD">
      <w:pPr>
        <w:spacing w:before="0"/>
        <w:rPr>
          <w:rFonts w:cs="Arial"/>
          <w:color w:val="FF0000"/>
          <w:lang w:val="sr-Cyrl-RS"/>
        </w:rPr>
      </w:pPr>
      <w:r w:rsidRPr="00B958AD">
        <w:rPr>
          <w:rFonts w:cs="Arial"/>
          <w:color w:val="FF0000"/>
          <w:lang w:val="sr-Cyrl-RS"/>
        </w:rPr>
        <w:t>Пружалац услуге</w:t>
      </w:r>
      <w:r w:rsidRPr="00B958AD">
        <w:rPr>
          <w:rFonts w:cs="Arial"/>
          <w:color w:val="FF0000"/>
        </w:rPr>
        <w:t xml:space="preserve"> дужан је да све послове које обавља у циљу реализације овог </w:t>
      </w:r>
      <w:r w:rsidR="00171C60">
        <w:rPr>
          <w:rFonts w:cs="Arial"/>
          <w:color w:val="FF0000"/>
          <w:lang w:val="sr-Cyrl-RS"/>
        </w:rPr>
        <w:t>Уговора</w:t>
      </w:r>
      <w:r w:rsidRPr="00B958AD">
        <w:rPr>
          <w:rFonts w:cs="Arial"/>
          <w:color w:val="FF0000"/>
        </w:rPr>
        <w:t xml:space="preserve">, обавља поштујући прописе и ратификоване међународне конвенције о безбедности и здрављу на раду у Републици Србији. </w:t>
      </w:r>
      <w:r w:rsidRPr="00B958AD">
        <w:rPr>
          <w:rFonts w:cs="Arial"/>
          <w:color w:val="FF0000"/>
          <w:lang w:val="sr-Cyrl-RS"/>
        </w:rPr>
        <w:t>Пружалац услуге</w:t>
      </w:r>
      <w:r w:rsidRPr="00B958AD">
        <w:rPr>
          <w:rFonts w:cs="Arial"/>
          <w:color w:val="FF0000"/>
        </w:rPr>
        <w:t xml:space="preserve"> је дужан да се придржава ак</w:t>
      </w:r>
      <w:r w:rsidRPr="00B958AD">
        <w:rPr>
          <w:rFonts w:cs="Arial"/>
          <w:color w:val="FF0000"/>
          <w:lang w:val="sr-Cyrl-RS"/>
        </w:rPr>
        <w:t>ата</w:t>
      </w:r>
      <w:r w:rsidRPr="00B958AD">
        <w:rPr>
          <w:rFonts w:cs="Arial"/>
          <w:color w:val="FF0000"/>
        </w:rPr>
        <w:t xml:space="preserve"> </w:t>
      </w:r>
      <w:r w:rsidRPr="00B958AD">
        <w:rPr>
          <w:rFonts w:cs="Arial"/>
          <w:color w:val="FF0000"/>
          <w:lang w:val="sr-Cyrl-RS"/>
        </w:rPr>
        <w:t>Корисника услуге</w:t>
      </w:r>
      <w:r w:rsidRPr="00B958AD">
        <w:rPr>
          <w:rFonts w:cs="Arial"/>
          <w:color w:val="FF0000"/>
        </w:rPr>
        <w:t>, односно</w:t>
      </w:r>
      <w:r w:rsidRPr="00B958AD">
        <w:rPr>
          <w:rFonts w:cs="Arial"/>
          <w:color w:val="FF0000"/>
          <w:lang w:val="sr-Cyrl-RS"/>
        </w:rPr>
        <w:t xml:space="preserve"> докумената које </w:t>
      </w:r>
      <w:r w:rsidRPr="00B958AD">
        <w:rPr>
          <w:rFonts w:cs="Arial"/>
          <w:color w:val="FF0000"/>
        </w:rPr>
        <w:t xml:space="preserve"> </w:t>
      </w:r>
      <w:r w:rsidR="00171C60">
        <w:rPr>
          <w:rFonts w:cs="Arial"/>
          <w:color w:val="FF0000"/>
          <w:lang w:val="sr-Cyrl-RS"/>
        </w:rPr>
        <w:t>уговорне стране</w:t>
      </w:r>
      <w:r w:rsidRPr="00B958AD">
        <w:rPr>
          <w:rFonts w:cs="Arial"/>
          <w:color w:val="FF0000"/>
        </w:rPr>
        <w:t xml:space="preserve"> закључе из области безбедности и здравља на раду у складу са прописима </w:t>
      </w:r>
      <w:r w:rsidRPr="00B958AD">
        <w:rPr>
          <w:rFonts w:cs="Arial"/>
          <w:color w:val="FF0000"/>
          <w:lang w:val="sr-Cyrl-RS"/>
        </w:rPr>
        <w:t>Републике Србије.</w:t>
      </w:r>
    </w:p>
    <w:p w14:paraId="2388AEEE" w14:textId="0AB420B1" w:rsidR="00B958AD" w:rsidRPr="00B958AD" w:rsidRDefault="00B958AD" w:rsidP="00B958AD">
      <w:pPr>
        <w:spacing w:before="0"/>
        <w:rPr>
          <w:rFonts w:cs="Arial"/>
          <w:color w:val="FF0000"/>
        </w:rPr>
      </w:pPr>
      <w:r w:rsidRPr="00B958AD">
        <w:rPr>
          <w:rFonts w:cs="Arial"/>
          <w:color w:val="FF0000"/>
          <w:lang w:val="sr-Cyrl-RS"/>
        </w:rPr>
        <w:t>Пружалац услуге</w:t>
      </w:r>
      <w:r w:rsidRPr="00B958AD">
        <w:rPr>
          <w:rFonts w:cs="Arial"/>
          <w:color w:val="FF0000"/>
        </w:rPr>
        <w:t xml:space="preserve"> је одговоран за предузимање свих мера безбедности и здравља на раду, које je</w:t>
      </w:r>
      <w:r w:rsidRPr="00B958AD">
        <w:rPr>
          <w:rFonts w:cs="Arial"/>
          <w:color w:val="FF0000"/>
          <w:lang w:val="sr-Cyrl-RS"/>
        </w:rPr>
        <w:t>,</w:t>
      </w:r>
      <w:r w:rsidRPr="00B958AD">
        <w:rPr>
          <w:rFonts w:cs="Arial"/>
          <w:color w:val="FF0000"/>
        </w:rPr>
        <w:t xml:space="preserve"> полазећи од специфичности послова које су предмет овог </w:t>
      </w:r>
      <w:r w:rsidR="00171C60">
        <w:rPr>
          <w:rFonts w:cs="Arial"/>
          <w:color w:val="FF0000"/>
          <w:lang w:val="sr-Cyrl-RS"/>
        </w:rPr>
        <w:t>Уговора</w:t>
      </w:r>
      <w:r w:rsidRPr="00B958AD">
        <w:rPr>
          <w:rFonts w:cs="Arial"/>
          <w:color w:val="FF0000"/>
        </w:rPr>
        <w:t xml:space="preserve">, технологије рада и стеченог искуствa, неопходно спровести како би се заштитили запослени код </w:t>
      </w:r>
      <w:r w:rsidRPr="00B958AD">
        <w:rPr>
          <w:rFonts w:cs="Arial"/>
          <w:color w:val="FF0000"/>
          <w:lang w:val="sr-Cyrl-RS"/>
        </w:rPr>
        <w:t>Пружаоца услуге</w:t>
      </w:r>
      <w:r w:rsidRPr="00B958AD">
        <w:rPr>
          <w:rFonts w:cs="Arial"/>
          <w:color w:val="FF0000"/>
        </w:rPr>
        <w:t>,</w:t>
      </w:r>
      <w:r w:rsidRPr="00B958AD">
        <w:rPr>
          <w:rFonts w:cs="Arial"/>
          <w:color w:val="FF0000"/>
          <w:lang w:val="sr-Cyrl-RS"/>
        </w:rPr>
        <w:t xml:space="preserve"> као и друга лица која Пружалац услуге ангажује приликом извођења радова/ пружања услуге и имовина.</w:t>
      </w:r>
      <w:r w:rsidRPr="00B958AD">
        <w:rPr>
          <w:rFonts w:cs="Arial"/>
          <w:color w:val="FF0000"/>
        </w:rPr>
        <w:t xml:space="preserve"> У случају било каквог кршења обавезе наведене у ставу 1. и 2. овог члана </w:t>
      </w:r>
      <w:r w:rsidRPr="00B958AD">
        <w:rPr>
          <w:rFonts w:cs="Arial"/>
          <w:color w:val="FF0000"/>
          <w:lang w:val="sr-Cyrl-RS"/>
        </w:rPr>
        <w:t>Корисник услуге</w:t>
      </w:r>
      <w:r w:rsidRPr="00B958AD">
        <w:rPr>
          <w:rFonts w:cs="Arial"/>
          <w:color w:val="FF0000"/>
        </w:rPr>
        <w:t xml:space="preserve"> може раскинути овај </w:t>
      </w:r>
      <w:r w:rsidR="001D3ABA">
        <w:rPr>
          <w:rFonts w:cs="Arial"/>
          <w:color w:val="FF0000"/>
          <w:lang w:val="sr-Cyrl-RS"/>
        </w:rPr>
        <w:t>Уговор</w:t>
      </w:r>
      <w:r w:rsidRPr="00B958AD">
        <w:rPr>
          <w:rFonts w:cs="Arial"/>
          <w:color w:val="FF0000"/>
        </w:rPr>
        <w:t>.</w:t>
      </w:r>
    </w:p>
    <w:p w14:paraId="4DAB94AF" w14:textId="77777777" w:rsidR="00B958AD" w:rsidRPr="00B958AD" w:rsidRDefault="00B958AD" w:rsidP="00B958AD">
      <w:pPr>
        <w:spacing w:before="0"/>
        <w:rPr>
          <w:rFonts w:cs="Arial"/>
          <w:color w:val="FF0000"/>
          <w:lang w:val="sr-Cyrl-RS"/>
        </w:rPr>
      </w:pPr>
    </w:p>
    <w:p w14:paraId="4A73EE91" w14:textId="18C47716" w:rsidR="00B958AD" w:rsidRPr="00B958AD" w:rsidRDefault="00B958AD" w:rsidP="00B958AD">
      <w:pPr>
        <w:spacing w:before="0"/>
        <w:jc w:val="center"/>
        <w:rPr>
          <w:rFonts w:cs="Arial"/>
          <w:b/>
          <w:color w:val="FF0000"/>
          <w:lang w:val="sr-Cyrl-RS"/>
        </w:rPr>
      </w:pPr>
      <w:r w:rsidRPr="00B958AD">
        <w:rPr>
          <w:rFonts w:cs="Arial"/>
          <w:b/>
          <w:color w:val="FF0000"/>
        </w:rPr>
        <w:t xml:space="preserve">Члан </w:t>
      </w:r>
      <w:r w:rsidR="00876E3F">
        <w:rPr>
          <w:rFonts w:cs="Arial"/>
          <w:b/>
          <w:color w:val="FF0000"/>
          <w:lang w:val="sr-Cyrl-RS"/>
        </w:rPr>
        <w:t>29</w:t>
      </w:r>
      <w:r w:rsidRPr="00B958AD">
        <w:rPr>
          <w:rFonts w:cs="Arial"/>
          <w:b/>
          <w:color w:val="FF0000"/>
          <w:lang w:val="sr-Cyrl-RS"/>
        </w:rPr>
        <w:t>.</w:t>
      </w:r>
    </w:p>
    <w:p w14:paraId="5C940737" w14:textId="18A3A24D" w:rsidR="00B958AD" w:rsidRPr="00B958AD" w:rsidRDefault="00B958AD" w:rsidP="00B958AD">
      <w:pPr>
        <w:spacing w:before="0"/>
        <w:rPr>
          <w:rFonts w:cs="Arial"/>
          <w:color w:val="FF0000"/>
        </w:rPr>
      </w:pPr>
      <w:r w:rsidRPr="00B958AD">
        <w:rPr>
          <w:rFonts w:cs="Arial"/>
          <w:color w:val="FF0000"/>
        </w:rPr>
        <w:t xml:space="preserve">Права и обавезе </w:t>
      </w:r>
      <w:r w:rsidR="001D3ABA">
        <w:rPr>
          <w:rFonts w:cs="Arial"/>
          <w:color w:val="FF0000"/>
          <w:lang w:val="sr-Cyrl-RS"/>
        </w:rPr>
        <w:t xml:space="preserve">уговорних </w:t>
      </w:r>
      <w:r w:rsidRPr="00B958AD">
        <w:rPr>
          <w:rFonts w:cs="Arial"/>
          <w:color w:val="FF0000"/>
        </w:rPr>
        <w:t>страна</w:t>
      </w:r>
      <w:r w:rsidRPr="00B958AD">
        <w:rPr>
          <w:rFonts w:cs="Arial"/>
          <w:color w:val="FF0000"/>
          <w:lang w:val="sr-Cyrl-RS"/>
        </w:rPr>
        <w:t xml:space="preserve"> </w:t>
      </w:r>
      <w:r w:rsidRPr="00B958AD">
        <w:rPr>
          <w:rFonts w:cs="Arial"/>
          <w:color w:val="FF0000"/>
        </w:rPr>
        <w:t>у вези са безбедности и здрављем на раду дефинисане су у Прилогу</w:t>
      </w:r>
      <w:r w:rsidRPr="00B958AD">
        <w:rPr>
          <w:rFonts w:cs="Arial"/>
          <w:color w:val="FF0000"/>
          <w:lang w:val="sr-Cyrl-RS"/>
        </w:rPr>
        <w:t xml:space="preserve"> </w:t>
      </w:r>
      <w:r w:rsidRPr="00B958AD">
        <w:rPr>
          <w:rFonts w:cs="Arial"/>
          <w:color w:val="FF0000"/>
        </w:rPr>
        <w:t xml:space="preserve"> о безбедности и здрављу на раду </w:t>
      </w:r>
      <w:r w:rsidRPr="00B958AD">
        <w:rPr>
          <w:rFonts w:cs="Arial"/>
          <w:color w:val="FF0000"/>
          <w:lang w:val="sr-Cyrl-RS"/>
        </w:rPr>
        <w:t>(</w:t>
      </w:r>
      <w:r w:rsidRPr="00B958AD">
        <w:rPr>
          <w:rFonts w:cs="Arial"/>
          <w:color w:val="FF0000"/>
        </w:rPr>
        <w:t xml:space="preserve">дат је  у Прилогу </w:t>
      </w:r>
      <w:r w:rsidRPr="00B958AD">
        <w:rPr>
          <w:rFonts w:cs="Arial"/>
          <w:color w:val="FF0000"/>
          <w:lang w:val="sr-Cyrl-RS"/>
        </w:rPr>
        <w:t>5</w:t>
      </w:r>
      <w:r w:rsidRPr="00B958AD">
        <w:rPr>
          <w:rFonts w:cs="Arial"/>
          <w:color w:val="FF0000"/>
        </w:rPr>
        <w:t xml:space="preserve">. овог </w:t>
      </w:r>
      <w:r w:rsidR="001D3ABA">
        <w:rPr>
          <w:rFonts w:cs="Arial"/>
          <w:color w:val="FF0000"/>
          <w:lang w:val="sr-Cyrl-RS"/>
        </w:rPr>
        <w:t>Уговора</w:t>
      </w:r>
      <w:r w:rsidRPr="00B958AD">
        <w:rPr>
          <w:rFonts w:cs="Arial"/>
          <w:color w:val="FF0000"/>
        </w:rPr>
        <w:t>)</w:t>
      </w:r>
      <w:r w:rsidRPr="00B958AD">
        <w:rPr>
          <w:rFonts w:cs="Arial"/>
          <w:color w:val="FF0000"/>
          <w:lang w:val="sr-Cyrl-RS"/>
        </w:rPr>
        <w:t>,</w:t>
      </w:r>
      <w:r w:rsidRPr="00B958AD">
        <w:rPr>
          <w:rFonts w:cs="Arial"/>
          <w:color w:val="FF0000"/>
        </w:rPr>
        <w:t xml:space="preserve"> који </w:t>
      </w:r>
      <w:r w:rsidRPr="00B958AD">
        <w:rPr>
          <w:rFonts w:cs="Arial"/>
          <w:color w:val="FF0000"/>
          <w:lang w:val="sr-Cyrl-RS"/>
        </w:rPr>
        <w:t>чини саставни део</w:t>
      </w:r>
      <w:r w:rsidRPr="00B958AD">
        <w:rPr>
          <w:rFonts w:cs="Arial"/>
          <w:color w:val="FF0000"/>
        </w:rPr>
        <w:t xml:space="preserve"> овог </w:t>
      </w:r>
      <w:r w:rsidR="001D3ABA">
        <w:rPr>
          <w:rFonts w:cs="Arial"/>
          <w:color w:val="FF0000"/>
          <w:lang w:val="sr-Cyrl-RS"/>
        </w:rPr>
        <w:t>Уговора</w:t>
      </w:r>
      <w:r w:rsidRPr="00B958AD">
        <w:rPr>
          <w:rFonts w:cs="Arial"/>
          <w:color w:val="FF0000"/>
        </w:rPr>
        <w:t>.</w:t>
      </w:r>
    </w:p>
    <w:p w14:paraId="35E5C151" w14:textId="77777777" w:rsidR="00B958AD" w:rsidRPr="00B958AD" w:rsidRDefault="00B958AD" w:rsidP="00B958AD">
      <w:pPr>
        <w:spacing w:before="0"/>
        <w:rPr>
          <w:rFonts w:cs="Arial"/>
          <w:color w:val="FF0000"/>
          <w:lang w:val="sr-Cyrl-RS"/>
        </w:rPr>
      </w:pPr>
    </w:p>
    <w:p w14:paraId="4A360F53" w14:textId="15F36A22" w:rsidR="00B958AD" w:rsidRPr="00B958AD" w:rsidRDefault="00B958AD" w:rsidP="00B958AD">
      <w:pPr>
        <w:pStyle w:val="KDParagraf"/>
        <w:spacing w:before="0"/>
        <w:jc w:val="center"/>
        <w:rPr>
          <w:rFonts w:cs="Arial"/>
          <w:color w:val="FF0000"/>
        </w:rPr>
      </w:pPr>
      <w:r w:rsidRPr="00B958AD">
        <w:rPr>
          <w:rFonts w:cs="Arial"/>
          <w:b/>
          <w:color w:val="FF0000"/>
        </w:rPr>
        <w:t>Члан 3</w:t>
      </w:r>
      <w:r w:rsidR="00876E3F">
        <w:rPr>
          <w:rFonts w:cs="Arial"/>
          <w:b/>
          <w:color w:val="FF0000"/>
          <w:lang w:val="sr-Cyrl-RS"/>
        </w:rPr>
        <w:t>0</w:t>
      </w:r>
      <w:r w:rsidRPr="00B958AD">
        <w:rPr>
          <w:rFonts w:cs="Arial"/>
          <w:color w:val="FF0000"/>
        </w:rPr>
        <w:t>.</w:t>
      </w:r>
    </w:p>
    <w:p w14:paraId="16F6C742" w14:textId="77777777" w:rsidR="00B958AD" w:rsidRPr="00B958AD" w:rsidRDefault="00B958AD" w:rsidP="00B958AD">
      <w:pPr>
        <w:spacing w:before="0"/>
        <w:rPr>
          <w:rFonts w:cs="Arial"/>
          <w:noProof/>
          <w:color w:val="FF0000"/>
        </w:rPr>
      </w:pPr>
      <w:r w:rsidRPr="00B958AD">
        <w:rPr>
          <w:rFonts w:cs="Arial"/>
          <w:noProof/>
          <w:color w:val="FF0000"/>
          <w:lang w:val="sr-Cyrl-RS"/>
        </w:rPr>
        <w:t>Пружалац услуге</w:t>
      </w:r>
      <w:r w:rsidRPr="00B958AD">
        <w:rPr>
          <w:rFonts w:cs="Arial"/>
          <w:noProof/>
          <w:color w:val="FF0000"/>
        </w:rPr>
        <w:t xml:space="preserve"> дужан је да колективно осигура своје запослене</w:t>
      </w:r>
      <w:r w:rsidRPr="00B958AD">
        <w:rPr>
          <w:rFonts w:cs="Arial"/>
          <w:noProof/>
          <w:color w:val="FF0000"/>
          <w:lang w:val="sr-Cyrl-RS"/>
        </w:rPr>
        <w:t xml:space="preserve"> (извршиоце)</w:t>
      </w:r>
      <w:r w:rsidRPr="00B958AD">
        <w:rPr>
          <w:rFonts w:cs="Arial"/>
          <w:noProof/>
          <w:color w:val="FF0000"/>
        </w:rPr>
        <w:t xml:space="preserve"> у случају повреде на раду, професионалних обољења и обољења у вези са радом.</w:t>
      </w:r>
    </w:p>
    <w:p w14:paraId="1446FC3B" w14:textId="77777777" w:rsidR="00B958AD" w:rsidRPr="00B958AD" w:rsidRDefault="00B958AD" w:rsidP="00B958AD">
      <w:pPr>
        <w:spacing w:before="0"/>
        <w:jc w:val="center"/>
        <w:rPr>
          <w:rFonts w:cs="Arial"/>
          <w:b/>
          <w:color w:val="FF0000"/>
        </w:rPr>
      </w:pPr>
    </w:p>
    <w:p w14:paraId="02472154" w14:textId="7DACA7AB" w:rsidR="00B958AD" w:rsidRPr="00B958AD" w:rsidRDefault="00B958AD" w:rsidP="00B958AD">
      <w:pPr>
        <w:spacing w:before="0"/>
        <w:jc w:val="center"/>
        <w:rPr>
          <w:rFonts w:cs="Arial"/>
          <w:b/>
          <w:color w:val="FF0000"/>
          <w:lang w:val="sr-Cyrl-RS"/>
        </w:rPr>
      </w:pPr>
      <w:r w:rsidRPr="00B958AD">
        <w:rPr>
          <w:rFonts w:cs="Arial"/>
          <w:b/>
          <w:color w:val="FF0000"/>
        </w:rPr>
        <w:t xml:space="preserve">Члан </w:t>
      </w:r>
      <w:r w:rsidR="00876E3F">
        <w:rPr>
          <w:rFonts w:cs="Arial"/>
          <w:b/>
          <w:color w:val="FF0000"/>
          <w:lang w:val="sr-Cyrl-RS"/>
        </w:rPr>
        <w:t>31</w:t>
      </w:r>
      <w:r w:rsidRPr="00B958AD">
        <w:rPr>
          <w:rFonts w:cs="Arial"/>
          <w:b/>
          <w:color w:val="FF0000"/>
          <w:lang w:val="sr-Cyrl-RS"/>
        </w:rPr>
        <w:t>.</w:t>
      </w:r>
    </w:p>
    <w:p w14:paraId="7DD64856" w14:textId="12E8B31D" w:rsidR="00B958AD" w:rsidRPr="00B958AD" w:rsidRDefault="00B958AD" w:rsidP="00B958AD">
      <w:pPr>
        <w:spacing w:before="0"/>
        <w:rPr>
          <w:rFonts w:cs="Arial"/>
          <w:color w:val="FF0000"/>
        </w:rPr>
      </w:pPr>
      <w:r w:rsidRPr="00B958AD">
        <w:rPr>
          <w:rFonts w:cs="Arial"/>
          <w:noProof/>
          <w:color w:val="FF0000"/>
          <w:lang w:val="sr-Cyrl-RS"/>
        </w:rPr>
        <w:t>Пружалац услуге</w:t>
      </w:r>
      <w:r w:rsidRPr="00B958AD">
        <w:rPr>
          <w:rFonts w:cs="Arial"/>
          <w:color w:val="FF0000"/>
        </w:rPr>
        <w:t xml:space="preserve"> је дужан да </w:t>
      </w:r>
      <w:r w:rsidRPr="00B958AD">
        <w:rPr>
          <w:rFonts w:cs="Arial"/>
          <w:color w:val="FF0000"/>
          <w:lang w:val="sr-Cyrl-RS"/>
        </w:rPr>
        <w:t xml:space="preserve">Кориснику услуге </w:t>
      </w:r>
      <w:r w:rsidRPr="00B958AD">
        <w:rPr>
          <w:rFonts w:cs="Arial"/>
          <w:color w:val="FF0000"/>
        </w:rPr>
        <w:t xml:space="preserve">и/или његовим запосленима надокнади штету која је настала због непридржавања прописаних мера безбедности и здравља на раду од стране </w:t>
      </w:r>
      <w:r w:rsidRPr="00B958AD">
        <w:rPr>
          <w:rFonts w:cs="Arial"/>
          <w:color w:val="FF0000"/>
          <w:lang w:val="sr-Cyrl-RS"/>
        </w:rPr>
        <w:t>Пружаоца услуге</w:t>
      </w:r>
      <w:r w:rsidRPr="00B958AD">
        <w:rPr>
          <w:rFonts w:cs="Arial"/>
          <w:color w:val="FF0000"/>
        </w:rPr>
        <w:t xml:space="preserve">, односно његових запослених, као и других лица које </w:t>
      </w:r>
      <w:r w:rsidRPr="00B958AD">
        <w:rPr>
          <w:rFonts w:cs="Arial"/>
          <w:color w:val="FF0000"/>
          <w:lang w:val="sr-Cyrl-RS"/>
        </w:rPr>
        <w:t xml:space="preserve">је </w:t>
      </w:r>
      <w:r w:rsidRPr="00B958AD">
        <w:rPr>
          <w:rFonts w:cs="Arial"/>
          <w:color w:val="FF0000"/>
        </w:rPr>
        <w:t xml:space="preserve">ангажовао </w:t>
      </w:r>
      <w:r w:rsidRPr="00B958AD">
        <w:rPr>
          <w:rFonts w:cs="Arial"/>
          <w:color w:val="FF0000"/>
          <w:lang w:val="sr-Cyrl-RS"/>
        </w:rPr>
        <w:t>Пружалац услуге</w:t>
      </w:r>
      <w:r w:rsidRPr="00B958AD">
        <w:rPr>
          <w:rFonts w:cs="Arial"/>
          <w:color w:val="FF0000"/>
        </w:rPr>
        <w:t xml:space="preserve">, ради обављања послова који су предмет овог </w:t>
      </w:r>
      <w:r w:rsidR="001D3ABA">
        <w:rPr>
          <w:rFonts w:cs="Arial"/>
          <w:color w:val="FF0000"/>
          <w:lang w:val="sr-Cyrl-RS"/>
        </w:rPr>
        <w:t>Уговора</w:t>
      </w:r>
      <w:r w:rsidRPr="00B958AD">
        <w:rPr>
          <w:rFonts w:cs="Arial"/>
          <w:color w:val="FF0000"/>
        </w:rPr>
        <w:t>.</w:t>
      </w:r>
    </w:p>
    <w:p w14:paraId="20A20D9F" w14:textId="77777777" w:rsidR="00B958AD" w:rsidRPr="00B958AD" w:rsidRDefault="00B958AD" w:rsidP="00B958AD">
      <w:pPr>
        <w:spacing w:before="0"/>
        <w:rPr>
          <w:rFonts w:cs="Arial"/>
          <w:color w:val="FF0000"/>
        </w:rPr>
      </w:pPr>
      <w:r w:rsidRPr="00B958AD">
        <w:rPr>
          <w:rFonts w:cs="Arial"/>
          <w:color w:val="FF0000"/>
        </w:rPr>
        <w:t xml:space="preserve">Под штетом, у смислу става 1. овог члана, подразумева се нематеријална штета настала услед смрти или повреде запосленог код </w:t>
      </w:r>
      <w:r w:rsidRPr="00B958AD">
        <w:rPr>
          <w:rFonts w:cs="Arial"/>
          <w:color w:val="FF0000"/>
          <w:lang w:val="sr-Cyrl-RS"/>
        </w:rPr>
        <w:t>Корисника услуге</w:t>
      </w:r>
      <w:r w:rsidRPr="00B958AD">
        <w:rPr>
          <w:rFonts w:cs="Arial"/>
          <w:color w:val="FF0000"/>
        </w:rPr>
        <w:t xml:space="preserve">, штета настала на имовини </w:t>
      </w:r>
      <w:r w:rsidRPr="00B958AD">
        <w:rPr>
          <w:rFonts w:cs="Arial"/>
          <w:color w:val="FF0000"/>
          <w:lang w:val="sr-Cyrl-RS"/>
        </w:rPr>
        <w:t>Корисника услуге</w:t>
      </w:r>
      <w:r w:rsidRPr="00B958AD">
        <w:rPr>
          <w:rFonts w:cs="Arial"/>
          <w:color w:val="FF0000"/>
        </w:rPr>
        <w:t xml:space="preserve">, као и сви други трошкови и накнаде које је имао </w:t>
      </w:r>
      <w:r w:rsidRPr="00B958AD">
        <w:rPr>
          <w:rFonts w:cs="Arial"/>
          <w:color w:val="FF0000"/>
          <w:lang w:val="sr-Cyrl-RS"/>
        </w:rPr>
        <w:t>Корисник услуге</w:t>
      </w:r>
      <w:r w:rsidRPr="00B958AD">
        <w:rPr>
          <w:rFonts w:cs="Arial"/>
          <w:color w:val="FF0000"/>
        </w:rPr>
        <w:t xml:space="preserve"> ради отклањања последица настале штете.</w:t>
      </w:r>
    </w:p>
    <w:p w14:paraId="03F1596B" w14:textId="77777777" w:rsidR="00B958AD" w:rsidRPr="00B958AD" w:rsidRDefault="00B958AD" w:rsidP="00B958AD">
      <w:pPr>
        <w:spacing w:before="0"/>
        <w:rPr>
          <w:rFonts w:cs="Arial"/>
          <w:noProof/>
          <w:color w:val="FF0000"/>
          <w:lang w:val="sr-Cyrl-RS"/>
        </w:rPr>
      </w:pPr>
      <w:r w:rsidRPr="00B958AD">
        <w:rPr>
          <w:rFonts w:cs="Arial"/>
          <w:noProof/>
          <w:color w:val="FF0000"/>
          <w:lang w:val="sr-Cyrl-RS"/>
        </w:rPr>
        <w:t>Пружалац услуге</w:t>
      </w:r>
      <w:r w:rsidRPr="00B958AD">
        <w:rPr>
          <w:rFonts w:cs="Arial"/>
          <w:noProof/>
          <w:color w:val="FF0000"/>
        </w:rPr>
        <w:t xml:space="preserve"> је дужан да поседује полису осигурања од одговорности из делатности за штете причињене трећим лицима</w:t>
      </w:r>
      <w:r w:rsidRPr="00B958AD">
        <w:rPr>
          <w:rFonts w:cs="Arial"/>
          <w:noProof/>
          <w:color w:val="FF0000"/>
          <w:lang w:val="sr-Cyrl-RS"/>
        </w:rPr>
        <w:t>.</w:t>
      </w:r>
    </w:p>
    <w:p w14:paraId="5D000A61" w14:textId="77777777" w:rsidR="00B958AD" w:rsidRPr="00B958AD" w:rsidRDefault="00B958AD" w:rsidP="00B958AD">
      <w:pPr>
        <w:spacing w:before="0"/>
        <w:jc w:val="center"/>
        <w:rPr>
          <w:rFonts w:cs="Arial"/>
          <w:b/>
          <w:color w:val="FF0000"/>
        </w:rPr>
      </w:pPr>
    </w:p>
    <w:p w14:paraId="659B0107" w14:textId="0BEE0374" w:rsidR="00B958AD" w:rsidRPr="00B958AD" w:rsidRDefault="00B958AD" w:rsidP="00B958AD">
      <w:pPr>
        <w:spacing w:before="0"/>
        <w:jc w:val="center"/>
        <w:rPr>
          <w:rFonts w:cs="Arial"/>
          <w:b/>
          <w:color w:val="FF0000"/>
          <w:lang w:val="sr-Cyrl-RS"/>
        </w:rPr>
      </w:pPr>
      <w:r w:rsidRPr="00B958AD">
        <w:rPr>
          <w:rFonts w:cs="Arial"/>
          <w:b/>
          <w:color w:val="FF0000"/>
        </w:rPr>
        <w:t xml:space="preserve">Члан </w:t>
      </w:r>
      <w:r w:rsidR="00876E3F">
        <w:rPr>
          <w:rFonts w:cs="Arial"/>
          <w:b/>
          <w:color w:val="FF0000"/>
          <w:lang w:val="sr-Cyrl-RS"/>
        </w:rPr>
        <w:t>32</w:t>
      </w:r>
      <w:r w:rsidRPr="00B958AD">
        <w:rPr>
          <w:rFonts w:cs="Arial"/>
          <w:b/>
          <w:color w:val="FF0000"/>
          <w:lang w:val="sr-Cyrl-RS"/>
        </w:rPr>
        <w:t>.</w:t>
      </w:r>
    </w:p>
    <w:p w14:paraId="068368ED" w14:textId="77777777" w:rsidR="00B958AD" w:rsidRPr="00B958AD" w:rsidRDefault="00B958AD" w:rsidP="00B958AD">
      <w:pPr>
        <w:spacing w:before="0" w:after="120"/>
        <w:rPr>
          <w:rFonts w:cs="Arial"/>
          <w:color w:val="FF0000"/>
          <w:lang w:val="sr-Cyrl-RS"/>
        </w:rPr>
      </w:pPr>
      <w:r w:rsidRPr="00B958AD">
        <w:rPr>
          <w:rFonts w:cs="Arial"/>
          <w:noProof/>
          <w:color w:val="FF0000"/>
          <w:lang w:val="sr-Cyrl-RS"/>
        </w:rPr>
        <w:t>Пружалац услуге</w:t>
      </w:r>
      <w:r w:rsidRPr="00B958AD">
        <w:rPr>
          <w:rFonts w:cs="Arial"/>
          <w:color w:val="FF0000"/>
        </w:rPr>
        <w:t xml:space="preserve"> је дужан да, у складу са Законом</w:t>
      </w:r>
      <w:r w:rsidRPr="00B958AD">
        <w:rPr>
          <w:rFonts w:cs="Arial"/>
          <w:color w:val="FF0000"/>
          <w:lang w:val="sr-Cyrl-RS"/>
        </w:rPr>
        <w:t xml:space="preserve"> о  безбедности и здравља на раду („Службени гласник РС“</w:t>
      </w:r>
      <w:r w:rsidRPr="00B958AD">
        <w:rPr>
          <w:rFonts w:cs="Arial"/>
          <w:color w:val="FF0000"/>
        </w:rPr>
        <w:t>,</w:t>
      </w:r>
      <w:r w:rsidRPr="00B958AD">
        <w:rPr>
          <w:rFonts w:cs="Arial"/>
          <w:color w:val="FF0000"/>
          <w:lang w:val="sr-Cyrl-RS"/>
        </w:rPr>
        <w:t xml:space="preserve"> бр. 101/2005 и 91/2015), (даља: Закон о БЗР),</w:t>
      </w:r>
      <w:r w:rsidRPr="00B958AD">
        <w:rPr>
          <w:rFonts w:cs="Arial"/>
          <w:color w:val="FF0000"/>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B958AD">
        <w:rPr>
          <w:rFonts w:cs="Arial"/>
          <w:color w:val="FF0000"/>
          <w:lang w:val="sr-Cyrl-RS"/>
        </w:rPr>
        <w:t xml:space="preserve"> од стране Корисника услуге</w:t>
      </w:r>
      <w:r w:rsidRPr="00B958AD">
        <w:rPr>
          <w:rFonts w:cs="Arial"/>
          <w:color w:val="FF0000"/>
        </w:rPr>
        <w:t xml:space="preserve">, у складу са прописима, од стране </w:t>
      </w:r>
      <w:r w:rsidRPr="00B958AD">
        <w:rPr>
          <w:rFonts w:cs="Arial"/>
          <w:color w:val="FF0000"/>
          <w:lang w:val="sr-Cyrl-RS"/>
        </w:rPr>
        <w:t xml:space="preserve">Корисника услуге, као и </w:t>
      </w:r>
      <w:r w:rsidRPr="00B958AD">
        <w:rPr>
          <w:rFonts w:cs="Arial"/>
          <w:color w:val="FF0000"/>
        </w:rPr>
        <w:t xml:space="preserve"> да спроводи контролу примене превентивних мера за безбедан и здрав рад, док се не отклоне примедбе </w:t>
      </w:r>
      <w:r w:rsidRPr="00B958AD">
        <w:rPr>
          <w:rFonts w:cs="Arial"/>
          <w:color w:val="FF0000"/>
          <w:lang w:val="sr-Cyrl-RS"/>
        </w:rPr>
        <w:t>Корисника услуге.</w:t>
      </w:r>
    </w:p>
    <w:p w14:paraId="7A5CF77A" w14:textId="77777777" w:rsidR="00B958AD" w:rsidRPr="00B958AD" w:rsidRDefault="00B958AD" w:rsidP="00B958AD">
      <w:pPr>
        <w:spacing w:before="0"/>
        <w:rPr>
          <w:rFonts w:cs="Arial"/>
          <w:color w:val="FF0000"/>
        </w:rPr>
      </w:pPr>
      <w:r w:rsidRPr="00B958AD">
        <w:rPr>
          <w:rFonts w:cs="Arial"/>
          <w:color w:val="FF0000"/>
          <w:lang w:val="sr-Cyrl-RS"/>
        </w:rPr>
        <w:t>Пружалац услуге</w:t>
      </w:r>
      <w:r w:rsidRPr="00B958AD">
        <w:rPr>
          <w:rFonts w:cs="Arial"/>
          <w:color w:val="FF0000"/>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w:t>
      </w:r>
      <w:r w:rsidRPr="00B958AD">
        <w:rPr>
          <w:rFonts w:cs="Arial"/>
          <w:color w:val="FF0000"/>
          <w:lang w:val="sr-Cyrl-RS"/>
        </w:rPr>
        <w:t xml:space="preserve"> извођење радова/пружање услуга</w:t>
      </w:r>
      <w:r w:rsidRPr="00B958AD">
        <w:rPr>
          <w:rFonts w:cs="Arial"/>
          <w:color w:val="FF0000"/>
        </w:rPr>
        <w:t xml:space="preserve">, због тога што су послови обустављени од стране лица одређеног од стране </w:t>
      </w:r>
      <w:r w:rsidRPr="00B958AD">
        <w:rPr>
          <w:rFonts w:cs="Arial"/>
          <w:color w:val="FF0000"/>
          <w:lang w:val="sr-Cyrl-RS"/>
        </w:rPr>
        <w:t>Корисника услуге</w:t>
      </w:r>
      <w:r w:rsidRPr="00B958AD">
        <w:rPr>
          <w:rFonts w:cs="Arial"/>
          <w:color w:val="FF0000"/>
        </w:rPr>
        <w:t xml:space="preserve"> за спровођење контроле примене превентивних мера за безбедан и здрав рад.</w:t>
      </w:r>
    </w:p>
    <w:p w14:paraId="5B8F0A0A" w14:textId="77777777" w:rsidR="00B958AD" w:rsidRPr="00B958AD" w:rsidRDefault="00B958AD" w:rsidP="00B958AD">
      <w:pPr>
        <w:spacing w:before="0"/>
        <w:rPr>
          <w:rFonts w:cs="Arial"/>
          <w:color w:val="FF0000"/>
          <w:lang w:val="sr-Cyrl-RS"/>
        </w:rPr>
      </w:pPr>
    </w:p>
    <w:p w14:paraId="19811241" w14:textId="77777777" w:rsidR="00B958AD" w:rsidRPr="00B958AD" w:rsidRDefault="00B958AD" w:rsidP="00B958AD">
      <w:pPr>
        <w:spacing w:before="0"/>
        <w:rPr>
          <w:rFonts w:cs="Arial"/>
          <w:b/>
          <w:color w:val="FF0000"/>
          <w:lang w:val="sr-Cyrl-RS" w:eastAsia="ar-SA"/>
        </w:rPr>
      </w:pPr>
      <w:r w:rsidRPr="00B958AD">
        <w:rPr>
          <w:rFonts w:cs="Arial"/>
          <w:b/>
          <w:color w:val="FF0000"/>
          <w:lang w:val="sr-Cyrl-RS" w:eastAsia="ar-SA"/>
        </w:rPr>
        <w:t>ИЗМЕНЕ ТОКОМ ТРАЈАЊА ОКВИРНОГ СПОРАЗУМА</w:t>
      </w:r>
    </w:p>
    <w:p w14:paraId="07A5FB51" w14:textId="40CE697B"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lang w:val="sr-Cyrl-RS"/>
        </w:rPr>
        <w:t>Ч</w:t>
      </w:r>
      <w:r w:rsidRPr="00B958AD">
        <w:rPr>
          <w:rFonts w:cs="Arial"/>
          <w:b/>
          <w:color w:val="FF0000"/>
        </w:rPr>
        <w:t xml:space="preserve">лан </w:t>
      </w:r>
      <w:r w:rsidRPr="00B958AD">
        <w:rPr>
          <w:rFonts w:cs="Arial"/>
          <w:b/>
          <w:color w:val="FF0000"/>
          <w:lang w:val="sr-Latn-RS"/>
        </w:rPr>
        <w:t>3</w:t>
      </w:r>
      <w:r w:rsidR="00876E3F">
        <w:rPr>
          <w:rFonts w:cs="Arial"/>
          <w:b/>
          <w:color w:val="FF0000"/>
          <w:lang w:val="sr-Cyrl-RS"/>
        </w:rPr>
        <w:t>3</w:t>
      </w:r>
      <w:r w:rsidRPr="00B958AD">
        <w:rPr>
          <w:rFonts w:cs="Arial"/>
          <w:color w:val="FF0000"/>
        </w:rPr>
        <w:t>.</w:t>
      </w:r>
    </w:p>
    <w:p w14:paraId="05A712A5" w14:textId="2B663A4E" w:rsidR="00B958AD" w:rsidRPr="00B958AD" w:rsidRDefault="00B958AD" w:rsidP="00B958AD">
      <w:pPr>
        <w:spacing w:before="0"/>
        <w:rPr>
          <w:rFonts w:cs="Arial"/>
          <w:color w:val="FF0000"/>
          <w:lang w:val="sr-Cyrl-RS"/>
        </w:rPr>
      </w:pPr>
      <w:r w:rsidRPr="00B958AD">
        <w:rPr>
          <w:rFonts w:cs="Arial"/>
          <w:color w:val="FF0000"/>
          <w:lang w:val="sr-Cyrl-RS"/>
        </w:rPr>
        <w:lastRenderedPageBreak/>
        <w:t xml:space="preserve">Наручилац задржава право да у случају потребе, а сходно условима из члана 115. Закона о јавним набавкама, изврши измене </w:t>
      </w:r>
      <w:r w:rsidR="001D3ABA">
        <w:rPr>
          <w:rFonts w:cs="Arial"/>
          <w:color w:val="FF0000"/>
          <w:lang w:val="sr-Cyrl-RS"/>
        </w:rPr>
        <w:t>уговора</w:t>
      </w:r>
      <w:r w:rsidRPr="00B958AD">
        <w:rPr>
          <w:rFonts w:cs="Arial"/>
          <w:color w:val="FF0000"/>
          <w:lang w:val="sr-Cyrl-RS"/>
        </w:rPr>
        <w:t xml:space="preserve"> током трајања истог, у случају:</w:t>
      </w:r>
    </w:p>
    <w:p w14:paraId="7582EA9A" w14:textId="0BD78879" w:rsidR="00B958AD" w:rsidRPr="00B958AD" w:rsidRDefault="00B958AD" w:rsidP="00B958AD">
      <w:pPr>
        <w:spacing w:before="0"/>
        <w:rPr>
          <w:rFonts w:cs="Arial"/>
          <w:color w:val="FF0000"/>
          <w:lang w:val="sr-Cyrl-RS"/>
        </w:rPr>
      </w:pPr>
      <w:r w:rsidRPr="00B958AD">
        <w:rPr>
          <w:rFonts w:cs="Arial"/>
          <w:color w:val="FF0000"/>
          <w:lang w:val="sr-Cyrl-RS"/>
        </w:rPr>
        <w:t>- непредвиђених околности приликом реализације уговора, за које се није могло знати приликом планирања набавке.</w:t>
      </w:r>
    </w:p>
    <w:p w14:paraId="3A6F0BA9" w14:textId="669B3E08" w:rsidR="00B958AD" w:rsidRPr="00B958AD" w:rsidRDefault="00B958AD" w:rsidP="00B958AD">
      <w:pPr>
        <w:spacing w:before="0"/>
        <w:rPr>
          <w:rFonts w:cs="Arial"/>
          <w:color w:val="FF0000"/>
          <w:lang w:val="sr-Cyrl-RS"/>
        </w:rPr>
      </w:pPr>
      <w:r w:rsidRPr="00B958AD">
        <w:rPr>
          <w:rFonts w:cs="Arial"/>
          <w:color w:val="FF0000"/>
          <w:lang w:val="sr-Cyrl-RS"/>
        </w:rPr>
        <w:t xml:space="preserve">-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 </w:t>
      </w:r>
    </w:p>
    <w:p w14:paraId="511F13A8" w14:textId="5D32BA37" w:rsidR="00B958AD" w:rsidRPr="00B958AD" w:rsidRDefault="00B958AD" w:rsidP="00B958AD">
      <w:pPr>
        <w:spacing w:before="0"/>
        <w:rPr>
          <w:rFonts w:cs="Arial"/>
          <w:color w:val="FF0000"/>
          <w:lang w:val="sr-Cyrl-RS" w:eastAsia="sr-Latn-CS"/>
        </w:rPr>
      </w:pPr>
      <w:r w:rsidRPr="00B958AD">
        <w:rPr>
          <w:rFonts w:cs="Arial"/>
          <w:color w:val="FF0000"/>
          <w:lang w:eastAsia="sr-Latn-CS"/>
        </w:rPr>
        <w:t xml:space="preserve">У случају измене </w:t>
      </w:r>
      <w:r w:rsidR="001D3ABA">
        <w:rPr>
          <w:rFonts w:cs="Arial"/>
          <w:color w:val="FF0000"/>
          <w:lang w:val="sr-Cyrl-RS" w:eastAsia="sr-Latn-CS"/>
        </w:rPr>
        <w:t>Уговора</w:t>
      </w:r>
      <w:r w:rsidRPr="00B958AD">
        <w:rPr>
          <w:rFonts w:cs="Arial"/>
          <w:color w:val="FF0000"/>
          <w:lang w:val="sr-Cyrl-RS" w:eastAsia="sr-Latn-CS"/>
        </w:rPr>
        <w:t>, Наручилац</w:t>
      </w:r>
      <w:r w:rsidRPr="00B958AD">
        <w:rPr>
          <w:rFonts w:cs="Arial"/>
          <w:color w:val="FF0000"/>
          <w:lang w:eastAsia="sr-Latn-CS"/>
        </w:rPr>
        <w:t xml:space="preserve"> ће донети Одлуку о измени </w:t>
      </w:r>
      <w:r w:rsidR="001D3ABA">
        <w:rPr>
          <w:rFonts w:cs="Arial"/>
          <w:color w:val="FF0000"/>
          <w:lang w:val="sr-Cyrl-RS" w:eastAsia="sr-Latn-CS"/>
        </w:rPr>
        <w:t xml:space="preserve">Уговора </w:t>
      </w:r>
      <w:r w:rsidRPr="00B958AD">
        <w:rPr>
          <w:rFonts w:cs="Arial"/>
          <w:color w:val="FF0000"/>
          <w:lang w:eastAsia="sr-Latn-CS"/>
        </w:rPr>
        <w:t>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Pr="00B958AD">
        <w:rPr>
          <w:rFonts w:cs="Arial"/>
          <w:color w:val="FF0000"/>
          <w:lang w:val="sr-Cyrl-RS" w:eastAsia="sr-Latn-CS"/>
        </w:rPr>
        <w:t>.</w:t>
      </w:r>
    </w:p>
    <w:p w14:paraId="3041F5E4" w14:textId="77777777" w:rsidR="00B958AD" w:rsidRPr="00B958AD" w:rsidRDefault="00B958AD" w:rsidP="00B958AD">
      <w:pPr>
        <w:pStyle w:val="KDParagraf"/>
        <w:tabs>
          <w:tab w:val="clear" w:pos="567"/>
          <w:tab w:val="left" w:pos="0"/>
        </w:tabs>
        <w:spacing w:before="0"/>
        <w:rPr>
          <w:rFonts w:cs="Arial"/>
          <w:b/>
          <w:color w:val="FF0000"/>
          <w:lang w:val="sr-Cyrl-RS"/>
        </w:rPr>
      </w:pPr>
    </w:p>
    <w:p w14:paraId="6D82E7D8" w14:textId="77777777" w:rsidR="00B958AD" w:rsidRPr="00B958AD" w:rsidRDefault="00B958AD" w:rsidP="00B958AD">
      <w:pPr>
        <w:pStyle w:val="KDParagraf"/>
        <w:tabs>
          <w:tab w:val="clear" w:pos="567"/>
          <w:tab w:val="left" w:pos="0"/>
        </w:tabs>
        <w:spacing w:before="0"/>
        <w:jc w:val="left"/>
        <w:rPr>
          <w:rFonts w:cs="Arial"/>
          <w:b/>
          <w:color w:val="FF0000"/>
        </w:rPr>
      </w:pPr>
      <w:r w:rsidRPr="00B958AD">
        <w:rPr>
          <w:rFonts w:cs="Arial"/>
          <w:b/>
          <w:color w:val="FF0000"/>
        </w:rPr>
        <w:t>ЗАВРШНЕ ОДРЕДБЕ</w:t>
      </w:r>
    </w:p>
    <w:p w14:paraId="52053644" w14:textId="38F12643"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 xml:space="preserve">Члан </w:t>
      </w:r>
      <w:r w:rsidRPr="00B958AD">
        <w:rPr>
          <w:rFonts w:cs="Arial"/>
          <w:b/>
          <w:color w:val="FF0000"/>
          <w:lang w:val="sr-Latn-RS"/>
        </w:rPr>
        <w:t>3</w:t>
      </w:r>
      <w:r w:rsidR="00876E3F">
        <w:rPr>
          <w:rFonts w:cs="Arial"/>
          <w:b/>
          <w:color w:val="FF0000"/>
          <w:lang w:val="sr-Cyrl-RS"/>
        </w:rPr>
        <w:t>4</w:t>
      </w:r>
      <w:r w:rsidRPr="00B958AD">
        <w:rPr>
          <w:rFonts w:cs="Arial"/>
          <w:color w:val="FF0000"/>
        </w:rPr>
        <w:t>.</w:t>
      </w:r>
    </w:p>
    <w:p w14:paraId="2CFF9EA7" w14:textId="1F64F792"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Ниједна </w:t>
      </w:r>
      <w:r w:rsidR="001D3ABA">
        <w:rPr>
          <w:rFonts w:cs="Arial"/>
          <w:color w:val="FF0000"/>
          <w:lang w:val="sr-Cyrl-RS"/>
        </w:rPr>
        <w:t xml:space="preserve">уговорна </w:t>
      </w:r>
      <w:r w:rsidRPr="00B958AD">
        <w:rPr>
          <w:rFonts w:cs="Arial"/>
          <w:color w:val="FF0000"/>
        </w:rPr>
        <w:t>страна</w:t>
      </w:r>
      <w:r w:rsidRPr="00B958AD">
        <w:rPr>
          <w:rFonts w:cs="Arial"/>
          <w:color w:val="FF0000"/>
          <w:lang w:val="sr-Cyrl-RS"/>
        </w:rPr>
        <w:t xml:space="preserve"> </w:t>
      </w:r>
      <w:r w:rsidRPr="00B958AD">
        <w:rPr>
          <w:rFonts w:cs="Arial"/>
          <w:color w:val="FF0000"/>
        </w:rPr>
        <w:t xml:space="preserve">нема право да неку од својих права и обавеза из овог </w:t>
      </w:r>
      <w:r w:rsidR="001D3ABA">
        <w:rPr>
          <w:rFonts w:cs="Arial"/>
          <w:color w:val="FF0000"/>
          <w:lang w:val="sr-Cyrl-RS"/>
        </w:rPr>
        <w:t>Уговора</w:t>
      </w:r>
      <w:r w:rsidRPr="00B958AD">
        <w:rPr>
          <w:rFonts w:cs="Arial"/>
          <w:color w:val="FF0000"/>
        </w:rPr>
        <w:t xml:space="preserve"> уступи, прода нити заложи трећем лицу без претходне писане сагласности друге </w:t>
      </w:r>
      <w:r w:rsidR="001D3ABA">
        <w:rPr>
          <w:rFonts w:cs="Arial"/>
          <w:color w:val="FF0000"/>
          <w:lang w:val="sr-Cyrl-RS"/>
        </w:rPr>
        <w:t xml:space="preserve">уговорне </w:t>
      </w:r>
      <w:r w:rsidRPr="00B958AD">
        <w:rPr>
          <w:rFonts w:cs="Arial"/>
          <w:color w:val="FF0000"/>
        </w:rPr>
        <w:t>с</w:t>
      </w:r>
      <w:r w:rsidRPr="00B958AD">
        <w:rPr>
          <w:rFonts w:cs="Arial"/>
          <w:color w:val="FF0000"/>
          <w:lang w:val="sr-Cyrl-RS"/>
        </w:rPr>
        <w:t>т</w:t>
      </w:r>
      <w:r w:rsidR="001D3ABA">
        <w:rPr>
          <w:rFonts w:cs="Arial"/>
          <w:color w:val="FF0000"/>
        </w:rPr>
        <w:t>ран</w:t>
      </w:r>
      <w:r w:rsidR="001D3ABA">
        <w:rPr>
          <w:rFonts w:cs="Arial"/>
          <w:color w:val="FF0000"/>
          <w:lang w:val="sr-Cyrl-RS"/>
        </w:rPr>
        <w:t>е</w:t>
      </w:r>
      <w:r w:rsidRPr="00B958AD">
        <w:rPr>
          <w:rFonts w:cs="Arial"/>
          <w:color w:val="FF0000"/>
        </w:rPr>
        <w:t>.</w:t>
      </w:r>
    </w:p>
    <w:p w14:paraId="65763F3D" w14:textId="77777777" w:rsidR="00B958AD" w:rsidRPr="00B958AD" w:rsidRDefault="00B958AD" w:rsidP="00B958AD">
      <w:pPr>
        <w:pStyle w:val="KDParagraf"/>
        <w:tabs>
          <w:tab w:val="clear" w:pos="567"/>
          <w:tab w:val="left" w:pos="0"/>
        </w:tabs>
        <w:spacing w:before="0"/>
        <w:rPr>
          <w:rFonts w:cs="Arial"/>
          <w:color w:val="FF0000"/>
        </w:rPr>
      </w:pPr>
    </w:p>
    <w:p w14:paraId="0464E772" w14:textId="717BD68D"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 xml:space="preserve">Члан </w:t>
      </w:r>
      <w:r w:rsidRPr="00B958AD">
        <w:rPr>
          <w:rFonts w:cs="Arial"/>
          <w:b/>
          <w:color w:val="FF0000"/>
          <w:lang w:val="sr-Cyrl-RS"/>
        </w:rPr>
        <w:t>3</w:t>
      </w:r>
      <w:r w:rsidR="00876E3F">
        <w:rPr>
          <w:rFonts w:cs="Arial"/>
          <w:b/>
          <w:color w:val="FF0000"/>
          <w:lang w:val="sr-Cyrl-RS"/>
        </w:rPr>
        <w:t>5</w:t>
      </w:r>
      <w:r w:rsidRPr="00B958AD">
        <w:rPr>
          <w:rFonts w:cs="Arial"/>
          <w:color w:val="FF0000"/>
        </w:rPr>
        <w:t>.</w:t>
      </w:r>
    </w:p>
    <w:p w14:paraId="2E0FC38D" w14:textId="5A3167E6"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Неважење било које одредбе овог </w:t>
      </w:r>
      <w:r w:rsidR="001D3ABA">
        <w:rPr>
          <w:rFonts w:cs="Arial"/>
          <w:color w:val="FF0000"/>
          <w:lang w:val="sr-Cyrl-RS"/>
        </w:rPr>
        <w:t>Уговора</w:t>
      </w:r>
      <w:r w:rsidRPr="00B958AD">
        <w:rPr>
          <w:rFonts w:cs="Arial"/>
          <w:color w:val="FF0000"/>
        </w:rPr>
        <w:t xml:space="preserve"> неће имати утицаја на важење осталих одредби </w:t>
      </w:r>
      <w:r w:rsidR="001D3ABA">
        <w:rPr>
          <w:rFonts w:cs="Arial"/>
          <w:color w:val="FF0000"/>
          <w:lang w:val="sr-Cyrl-RS"/>
        </w:rPr>
        <w:t>Уговора</w:t>
      </w:r>
      <w:r w:rsidRPr="00B958AD">
        <w:rPr>
          <w:rFonts w:cs="Arial"/>
          <w:color w:val="FF0000"/>
        </w:rPr>
        <w:t xml:space="preserve">, уколико битно не утиче на реализацију овог </w:t>
      </w:r>
      <w:r w:rsidR="001D3ABA">
        <w:rPr>
          <w:rFonts w:cs="Arial"/>
          <w:color w:val="FF0000"/>
          <w:lang w:val="sr-Cyrl-RS"/>
        </w:rPr>
        <w:t>Уговора</w:t>
      </w:r>
      <w:r w:rsidRPr="00B958AD">
        <w:rPr>
          <w:rFonts w:cs="Arial"/>
          <w:color w:val="FF0000"/>
        </w:rPr>
        <w:t>.</w:t>
      </w:r>
    </w:p>
    <w:p w14:paraId="2DCDC879" w14:textId="77777777" w:rsidR="00B958AD" w:rsidRPr="00B958AD" w:rsidRDefault="00B958AD" w:rsidP="00B958AD">
      <w:pPr>
        <w:pStyle w:val="KDParagraf"/>
        <w:tabs>
          <w:tab w:val="clear" w:pos="567"/>
          <w:tab w:val="left" w:pos="0"/>
        </w:tabs>
        <w:spacing w:before="0"/>
        <w:rPr>
          <w:rFonts w:cs="Arial"/>
          <w:color w:val="FF0000"/>
          <w:lang w:val="sr-Cyrl-RS"/>
        </w:rPr>
      </w:pPr>
    </w:p>
    <w:p w14:paraId="4A90920A" w14:textId="379F75FC"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Члан 3</w:t>
      </w:r>
      <w:r w:rsidR="00876E3F">
        <w:rPr>
          <w:rFonts w:cs="Arial"/>
          <w:b/>
          <w:color w:val="FF0000"/>
          <w:lang w:val="sr-Cyrl-RS"/>
        </w:rPr>
        <w:t>6</w:t>
      </w:r>
      <w:r w:rsidRPr="00B958AD">
        <w:rPr>
          <w:rFonts w:cs="Arial"/>
          <w:color w:val="FF0000"/>
        </w:rPr>
        <w:t>.</w:t>
      </w:r>
    </w:p>
    <w:p w14:paraId="273F596F" w14:textId="77777777" w:rsidR="00B958AD" w:rsidRPr="00B958AD" w:rsidRDefault="00B958AD" w:rsidP="00B958AD">
      <w:pPr>
        <w:pStyle w:val="KDParagraf"/>
        <w:tabs>
          <w:tab w:val="left" w:pos="0"/>
        </w:tabs>
        <w:spacing w:before="0"/>
        <w:rPr>
          <w:rFonts w:cs="Arial"/>
          <w:bCs/>
          <w:color w:val="FF0000"/>
          <w:lang w:val="sr-Cyrl-CS"/>
        </w:rPr>
      </w:pPr>
      <w:r w:rsidRPr="00B958AD">
        <w:rPr>
          <w:rFonts w:cs="Arial"/>
          <w:bCs/>
          <w:color w:val="FF0000"/>
          <w:lang w:val="sr-Cyrl-CS"/>
        </w:rPr>
        <w:t xml:space="preserve">Пружалац услуге је дужан да у складу са одредбом члана 77. ЗЈН ("Службени гласник РС", бр. 124/2012, 14/2015 и 68/2015), без одлагања писмено обавести Управу за заједничке послове о било којој промени у вези са испуњеношћу услова из спроведеног поступка која наступи током важења оквирног споразума, односно током важења уговора и да је документује на прописани начин.   </w:t>
      </w:r>
    </w:p>
    <w:p w14:paraId="4456BBF5" w14:textId="77777777" w:rsidR="00B958AD" w:rsidRPr="00B958AD" w:rsidRDefault="00B958AD" w:rsidP="00B958AD">
      <w:pPr>
        <w:pStyle w:val="KDParagraf"/>
        <w:tabs>
          <w:tab w:val="clear" w:pos="567"/>
          <w:tab w:val="left" w:pos="0"/>
        </w:tabs>
        <w:spacing w:before="0"/>
        <w:rPr>
          <w:rFonts w:cs="Arial"/>
          <w:b/>
          <w:color w:val="FF0000"/>
          <w:lang w:val="sr-Cyrl-RS"/>
        </w:rPr>
      </w:pPr>
    </w:p>
    <w:p w14:paraId="4E758E87" w14:textId="2F71F85F"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Члан 3</w:t>
      </w:r>
      <w:r w:rsidR="00876E3F">
        <w:rPr>
          <w:rFonts w:cs="Arial"/>
          <w:b/>
          <w:color w:val="FF0000"/>
          <w:lang w:val="sr-Cyrl-RS"/>
        </w:rPr>
        <w:t>7</w:t>
      </w:r>
      <w:r w:rsidRPr="00B958AD">
        <w:rPr>
          <w:rFonts w:cs="Arial"/>
          <w:color w:val="FF0000"/>
        </w:rPr>
        <w:t>.</w:t>
      </w:r>
    </w:p>
    <w:p w14:paraId="0EE9B9CC" w14:textId="1790A10F"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Све спорове који проистекну у реализацији овог </w:t>
      </w:r>
      <w:r w:rsidR="001D3ABA">
        <w:rPr>
          <w:rFonts w:cs="Arial"/>
          <w:color w:val="FF0000"/>
          <w:lang w:val="sr-Cyrl-RS"/>
        </w:rPr>
        <w:t>Уговора</w:t>
      </w:r>
      <w:r w:rsidRPr="00B958AD">
        <w:rPr>
          <w:rFonts w:cs="Arial"/>
          <w:color w:val="FF0000"/>
        </w:rPr>
        <w:t xml:space="preserve">, </w:t>
      </w:r>
      <w:r w:rsidR="001D3ABA">
        <w:rPr>
          <w:rFonts w:cs="Arial"/>
          <w:color w:val="FF0000"/>
          <w:lang w:val="sr-Cyrl-RS"/>
        </w:rPr>
        <w:t xml:space="preserve">уговорне </w:t>
      </w:r>
      <w:r w:rsidRPr="00B958AD">
        <w:rPr>
          <w:rFonts w:cs="Arial"/>
          <w:color w:val="FF0000"/>
        </w:rPr>
        <w:t>стране ће решавати споразумно, у супротном уговара</w:t>
      </w:r>
      <w:r w:rsidRPr="00B958AD">
        <w:rPr>
          <w:rFonts w:cs="Arial"/>
          <w:color w:val="FF0000"/>
          <w:lang w:val="sr-Cyrl-RS"/>
        </w:rPr>
        <w:t xml:space="preserve"> се</w:t>
      </w:r>
      <w:r w:rsidRPr="00B958AD">
        <w:rPr>
          <w:rFonts w:cs="Arial"/>
          <w:color w:val="FF0000"/>
        </w:rPr>
        <w:t xml:space="preserve"> надлежност </w:t>
      </w:r>
      <w:r w:rsidRPr="00B958AD">
        <w:rPr>
          <w:rFonts w:cs="Arial"/>
          <w:color w:val="FF0000"/>
          <w:lang w:val="sr-Cyrl-RS"/>
        </w:rPr>
        <w:t>стварно надлежног</w:t>
      </w:r>
      <w:r w:rsidRPr="00B958AD">
        <w:rPr>
          <w:rFonts w:cs="Arial"/>
          <w:color w:val="FF0000"/>
        </w:rPr>
        <w:t xml:space="preserve"> суда у Београду. </w:t>
      </w:r>
    </w:p>
    <w:p w14:paraId="3789780A" w14:textId="77777777" w:rsidR="00B958AD" w:rsidRPr="00B958AD" w:rsidRDefault="00B958AD" w:rsidP="00B958AD">
      <w:pPr>
        <w:pStyle w:val="KDParagraf"/>
        <w:tabs>
          <w:tab w:val="clear" w:pos="567"/>
          <w:tab w:val="left" w:pos="0"/>
        </w:tabs>
        <w:spacing w:before="0"/>
        <w:rPr>
          <w:rFonts w:cs="Arial"/>
          <w:color w:val="FF0000"/>
        </w:rPr>
      </w:pPr>
    </w:p>
    <w:p w14:paraId="2FCEE290" w14:textId="653F0A93"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Члан 3</w:t>
      </w:r>
      <w:r w:rsidR="00876E3F">
        <w:rPr>
          <w:rFonts w:cs="Arial"/>
          <w:b/>
          <w:color w:val="FF0000"/>
          <w:lang w:val="sr-Cyrl-RS"/>
        </w:rPr>
        <w:t>8</w:t>
      </w:r>
      <w:r w:rsidRPr="00B958AD">
        <w:rPr>
          <w:rFonts w:cs="Arial"/>
          <w:color w:val="FF0000"/>
        </w:rPr>
        <w:t>.</w:t>
      </w:r>
    </w:p>
    <w:p w14:paraId="2ED67A5E" w14:textId="083D645B"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На односе </w:t>
      </w:r>
      <w:r w:rsidR="001D3ABA">
        <w:rPr>
          <w:rFonts w:cs="Arial"/>
          <w:color w:val="FF0000"/>
          <w:lang w:val="sr-Cyrl-RS"/>
        </w:rPr>
        <w:t xml:space="preserve">уговорних </w:t>
      </w:r>
      <w:r w:rsidRPr="00B958AD">
        <w:rPr>
          <w:rFonts w:cs="Arial"/>
          <w:color w:val="FF0000"/>
        </w:rPr>
        <w:t xml:space="preserve">страна, који нису уређени овим </w:t>
      </w:r>
      <w:r w:rsidR="001D3ABA">
        <w:rPr>
          <w:rFonts w:cs="Arial"/>
          <w:color w:val="FF0000"/>
          <w:lang w:val="sr-Cyrl-RS"/>
        </w:rPr>
        <w:t>Уговором</w:t>
      </w:r>
      <w:r w:rsidRPr="00B958AD">
        <w:rPr>
          <w:rFonts w:cs="Arial"/>
          <w:color w:val="FF0000"/>
        </w:rPr>
        <w:t xml:space="preserve">,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w:t>
      </w:r>
      <w:r w:rsidR="001D3ABA">
        <w:rPr>
          <w:rFonts w:cs="Arial"/>
          <w:color w:val="FF0000"/>
          <w:lang w:val="sr-Cyrl-RS"/>
        </w:rPr>
        <w:t>Уговора</w:t>
      </w:r>
      <w:r w:rsidRPr="00B958AD">
        <w:rPr>
          <w:rFonts w:cs="Arial"/>
          <w:color w:val="FF0000"/>
        </w:rPr>
        <w:t>.</w:t>
      </w:r>
    </w:p>
    <w:p w14:paraId="752129A2" w14:textId="77777777" w:rsidR="00B958AD" w:rsidRPr="00B958AD" w:rsidRDefault="00B958AD" w:rsidP="00B958AD">
      <w:pPr>
        <w:pStyle w:val="KDParagraf"/>
        <w:tabs>
          <w:tab w:val="clear" w:pos="567"/>
          <w:tab w:val="left" w:pos="0"/>
        </w:tabs>
        <w:spacing w:before="0"/>
        <w:rPr>
          <w:rFonts w:cs="Arial"/>
          <w:color w:val="FF0000"/>
        </w:rPr>
      </w:pPr>
    </w:p>
    <w:p w14:paraId="1447229E" w14:textId="0029FA78"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 xml:space="preserve">Члан </w:t>
      </w:r>
      <w:r w:rsidR="00876E3F">
        <w:rPr>
          <w:rFonts w:cs="Arial"/>
          <w:b/>
          <w:color w:val="FF0000"/>
          <w:lang w:val="sr-Cyrl-RS"/>
        </w:rPr>
        <w:t>39</w:t>
      </w:r>
      <w:r w:rsidRPr="00B958AD">
        <w:rPr>
          <w:rFonts w:cs="Arial"/>
          <w:color w:val="FF0000"/>
        </w:rPr>
        <w:t>.</w:t>
      </w:r>
    </w:p>
    <w:p w14:paraId="0807B722" w14:textId="45C2C151" w:rsidR="00B958AD" w:rsidRPr="00B958AD" w:rsidRDefault="00B958AD" w:rsidP="00B958AD">
      <w:pPr>
        <w:pStyle w:val="KDParagraf"/>
        <w:tabs>
          <w:tab w:val="clear" w:pos="567"/>
          <w:tab w:val="left" w:pos="0"/>
        </w:tabs>
        <w:spacing w:before="0"/>
        <w:rPr>
          <w:rFonts w:cs="Arial"/>
          <w:color w:val="FF0000"/>
        </w:rPr>
      </w:pPr>
      <w:r w:rsidRPr="00B958AD">
        <w:rPr>
          <w:rFonts w:cs="Arial"/>
          <w:color w:val="FF0000"/>
        </w:rPr>
        <w:t xml:space="preserve">Саставни део овог </w:t>
      </w:r>
      <w:r w:rsidR="001D3ABA">
        <w:rPr>
          <w:rFonts w:cs="Arial"/>
          <w:color w:val="FF0000"/>
          <w:lang w:val="sr-Cyrl-RS"/>
        </w:rPr>
        <w:t>Уговора</w:t>
      </w:r>
      <w:r w:rsidRPr="00B958AD">
        <w:rPr>
          <w:rFonts w:cs="Arial"/>
          <w:color w:val="FF0000"/>
        </w:rPr>
        <w:t xml:space="preserve"> чине:</w:t>
      </w:r>
    </w:p>
    <w:p w14:paraId="2B093B84" w14:textId="77777777" w:rsidR="00B958AD" w:rsidRPr="00B958AD" w:rsidRDefault="00B958AD" w:rsidP="00B958AD">
      <w:pPr>
        <w:pStyle w:val="KDParagraf"/>
        <w:tabs>
          <w:tab w:val="clear" w:pos="567"/>
          <w:tab w:val="left" w:pos="0"/>
        </w:tabs>
        <w:spacing w:before="0"/>
        <w:rPr>
          <w:rFonts w:cs="Arial"/>
          <w:color w:val="FF0000"/>
        </w:rPr>
      </w:pPr>
    </w:p>
    <w:p w14:paraId="1C3CF838" w14:textId="77777777" w:rsidR="00B958AD" w:rsidRPr="00B958AD" w:rsidRDefault="00B958AD" w:rsidP="00B958AD">
      <w:pPr>
        <w:pStyle w:val="KDParagraf"/>
        <w:spacing w:before="0"/>
        <w:jc w:val="left"/>
        <w:rPr>
          <w:rFonts w:cs="Arial"/>
          <w:color w:val="FF0000"/>
        </w:rPr>
      </w:pPr>
      <w:r w:rsidRPr="00B958AD">
        <w:rPr>
          <w:rFonts w:cs="Arial"/>
          <w:color w:val="FF0000"/>
        </w:rPr>
        <w:t xml:space="preserve">Прилог број 1        </w:t>
      </w:r>
      <w:r w:rsidRPr="00B958AD">
        <w:rPr>
          <w:rFonts w:cs="Arial"/>
          <w:color w:val="FF0000"/>
          <w:lang w:val="sr-Cyrl-RS"/>
        </w:rPr>
        <w:t xml:space="preserve"> Конкурсна документација</w:t>
      </w:r>
      <w:r w:rsidRPr="00B958AD">
        <w:rPr>
          <w:rFonts w:cs="Arial"/>
          <w:color w:val="FF0000"/>
        </w:rPr>
        <w:t>;</w:t>
      </w:r>
    </w:p>
    <w:p w14:paraId="6A0B37D6" w14:textId="77777777" w:rsidR="00B958AD" w:rsidRPr="00B958AD" w:rsidRDefault="00B958AD" w:rsidP="00B958AD">
      <w:pPr>
        <w:pStyle w:val="KDParagraf"/>
        <w:tabs>
          <w:tab w:val="clear" w:pos="567"/>
          <w:tab w:val="left" w:pos="0"/>
        </w:tabs>
        <w:spacing w:before="0"/>
        <w:jc w:val="left"/>
        <w:rPr>
          <w:rFonts w:cs="Arial"/>
          <w:color w:val="FF0000"/>
        </w:rPr>
      </w:pPr>
      <w:r w:rsidRPr="00B958AD">
        <w:rPr>
          <w:rFonts w:cs="Arial"/>
          <w:color w:val="FF0000"/>
          <w:lang w:val="sr-Cyrl-CS"/>
        </w:rPr>
        <w:t xml:space="preserve">Прилог број </w:t>
      </w:r>
      <w:r w:rsidRPr="00B958AD">
        <w:rPr>
          <w:rFonts w:cs="Arial"/>
          <w:color w:val="FF0000"/>
          <w:lang w:val="sr-Cyrl-RS"/>
        </w:rPr>
        <w:t>2         Образац понуде</w:t>
      </w:r>
      <w:r w:rsidRPr="00B958AD">
        <w:rPr>
          <w:rFonts w:cs="Arial"/>
          <w:color w:val="FF0000"/>
        </w:rPr>
        <w:t>;</w:t>
      </w:r>
    </w:p>
    <w:p w14:paraId="4B69EF1F" w14:textId="77777777" w:rsidR="00B958AD" w:rsidRPr="00B958AD" w:rsidRDefault="00B958AD" w:rsidP="00B958AD">
      <w:pPr>
        <w:pStyle w:val="KDParagraf"/>
        <w:tabs>
          <w:tab w:val="clear" w:pos="567"/>
          <w:tab w:val="left" w:pos="0"/>
        </w:tabs>
        <w:spacing w:before="0"/>
        <w:jc w:val="left"/>
        <w:rPr>
          <w:rFonts w:cs="Arial"/>
          <w:color w:val="FF0000"/>
          <w:lang w:val="sr-Cyrl-RS"/>
        </w:rPr>
      </w:pPr>
      <w:r w:rsidRPr="00B958AD">
        <w:rPr>
          <w:rFonts w:cs="Arial"/>
          <w:color w:val="FF0000"/>
        </w:rPr>
        <w:t xml:space="preserve">Прилог број </w:t>
      </w:r>
      <w:r w:rsidRPr="00B958AD">
        <w:rPr>
          <w:rFonts w:cs="Arial"/>
          <w:color w:val="FF0000"/>
          <w:lang w:val="sr-Cyrl-RS"/>
        </w:rPr>
        <w:t>3</w:t>
      </w:r>
      <w:r w:rsidRPr="00B958AD">
        <w:rPr>
          <w:rFonts w:cs="Arial"/>
          <w:color w:val="FF0000"/>
        </w:rPr>
        <w:t xml:space="preserve">         </w:t>
      </w:r>
      <w:r w:rsidRPr="00B958AD">
        <w:rPr>
          <w:rFonts w:cs="Arial"/>
          <w:color w:val="FF0000"/>
          <w:lang w:val="sr-Cyrl-RS"/>
        </w:rPr>
        <w:t>Образац структуре цене;</w:t>
      </w:r>
    </w:p>
    <w:p w14:paraId="3A07650F" w14:textId="77777777" w:rsidR="00B958AD" w:rsidRPr="00B958AD" w:rsidRDefault="00B958AD" w:rsidP="00B958AD">
      <w:pPr>
        <w:pStyle w:val="KDParagraf"/>
        <w:tabs>
          <w:tab w:val="clear" w:pos="567"/>
          <w:tab w:val="left" w:pos="0"/>
        </w:tabs>
        <w:spacing w:before="0"/>
        <w:jc w:val="left"/>
        <w:rPr>
          <w:rFonts w:cs="Arial"/>
          <w:color w:val="FF0000"/>
          <w:lang w:val="sr-Cyrl-RS"/>
        </w:rPr>
      </w:pPr>
      <w:r w:rsidRPr="00B958AD">
        <w:rPr>
          <w:rFonts w:cs="Arial"/>
          <w:color w:val="FF0000"/>
          <w:lang w:val="sr-Cyrl-RS"/>
        </w:rPr>
        <w:t>Прилог број 4         Техничка спецификација</w:t>
      </w:r>
    </w:p>
    <w:p w14:paraId="48BCC066" w14:textId="77777777" w:rsidR="00B958AD" w:rsidRPr="00B958AD" w:rsidRDefault="00B958AD" w:rsidP="00B958AD">
      <w:pPr>
        <w:pStyle w:val="KDParagraf"/>
        <w:tabs>
          <w:tab w:val="clear" w:pos="567"/>
          <w:tab w:val="left" w:pos="0"/>
        </w:tabs>
        <w:spacing w:before="0"/>
        <w:jc w:val="left"/>
        <w:rPr>
          <w:rFonts w:cs="Arial"/>
          <w:color w:val="FF0000"/>
        </w:rPr>
      </w:pPr>
      <w:r w:rsidRPr="00B958AD">
        <w:rPr>
          <w:rFonts w:cs="Arial"/>
          <w:color w:val="FF0000"/>
          <w:lang w:val="sr-Cyrl-RS"/>
        </w:rPr>
        <w:t>Прилог број 4         Уговор</w:t>
      </w:r>
      <w:r w:rsidRPr="00B958AD">
        <w:rPr>
          <w:rFonts w:cs="Arial"/>
          <w:color w:val="FF0000"/>
        </w:rPr>
        <w:t xml:space="preserve"> о чувању пословне тајне и поверљивих информација;</w:t>
      </w:r>
      <w:r w:rsidRPr="00B958AD">
        <w:rPr>
          <w:rFonts w:cs="Arial"/>
          <w:color w:val="FF0000"/>
          <w:lang w:val="sr-Cyrl-RS"/>
        </w:rPr>
        <w:t xml:space="preserve">      </w:t>
      </w:r>
      <w:r w:rsidRPr="00B958AD">
        <w:rPr>
          <w:rFonts w:cs="Arial"/>
          <w:color w:val="FF0000"/>
        </w:rPr>
        <w:t xml:space="preserve">Прилог број </w:t>
      </w:r>
      <w:r w:rsidRPr="00B958AD">
        <w:rPr>
          <w:rFonts w:cs="Arial"/>
          <w:color w:val="FF0000"/>
          <w:lang w:val="sr-Cyrl-RS"/>
        </w:rPr>
        <w:t xml:space="preserve">5         Прилог о </w:t>
      </w:r>
      <w:r w:rsidRPr="00B958AD">
        <w:rPr>
          <w:rFonts w:cs="Arial"/>
          <w:color w:val="FF0000"/>
        </w:rPr>
        <w:t>безбедност и здравље на раду;</w:t>
      </w:r>
    </w:p>
    <w:p w14:paraId="0C2DDBA1" w14:textId="77777777" w:rsidR="00B958AD" w:rsidRPr="00B958AD" w:rsidRDefault="00B958AD" w:rsidP="00B958AD">
      <w:pPr>
        <w:pStyle w:val="KDParagraf"/>
        <w:tabs>
          <w:tab w:val="clear" w:pos="567"/>
        </w:tabs>
        <w:spacing w:before="0"/>
        <w:ind w:left="1980" w:hanging="1980"/>
        <w:jc w:val="left"/>
        <w:rPr>
          <w:rFonts w:cs="Arial"/>
          <w:color w:val="FF0000"/>
          <w:lang w:val="sr-Cyrl-RS"/>
        </w:rPr>
      </w:pPr>
      <w:r w:rsidRPr="00B958AD">
        <w:rPr>
          <w:rFonts w:cs="Arial"/>
          <w:color w:val="FF0000"/>
          <w:lang w:val="sr-Cyrl-RS"/>
        </w:rPr>
        <w:t>Прилог број 7</w:t>
      </w:r>
      <w:r w:rsidRPr="00B958AD">
        <w:rPr>
          <w:rFonts w:cs="Arial"/>
          <w:color w:val="FF0000"/>
          <w:lang w:val="sr-Cyrl-RS"/>
        </w:rPr>
        <w:tab/>
        <w:t>Средство финансијког обезбеђења</w:t>
      </w:r>
    </w:p>
    <w:p w14:paraId="564F6968" w14:textId="77777777" w:rsidR="00B958AD" w:rsidRPr="00B958AD" w:rsidRDefault="00B958AD" w:rsidP="00B958AD">
      <w:pPr>
        <w:pStyle w:val="KDParagraf"/>
        <w:tabs>
          <w:tab w:val="clear" w:pos="567"/>
          <w:tab w:val="left" w:pos="0"/>
        </w:tabs>
        <w:spacing w:before="0"/>
        <w:jc w:val="left"/>
        <w:rPr>
          <w:rFonts w:cs="Arial"/>
          <w:color w:val="FF0000"/>
          <w:lang w:val="sr-Cyrl-RS"/>
        </w:rPr>
      </w:pPr>
      <w:r w:rsidRPr="00B958AD">
        <w:rPr>
          <w:rFonts w:cs="Arial"/>
          <w:color w:val="FF0000"/>
        </w:rPr>
        <w:t xml:space="preserve">Прилог број </w:t>
      </w:r>
      <w:r w:rsidRPr="00B958AD">
        <w:rPr>
          <w:rFonts w:cs="Arial"/>
          <w:color w:val="FF0000"/>
          <w:lang w:val="sr-Cyrl-RS"/>
        </w:rPr>
        <w:t>8</w:t>
      </w:r>
      <w:r w:rsidRPr="00B958AD">
        <w:rPr>
          <w:rFonts w:cs="Arial"/>
          <w:color w:val="FF0000"/>
        </w:rPr>
        <w:t xml:space="preserve">        </w:t>
      </w:r>
      <w:r w:rsidRPr="00B958AD">
        <w:rPr>
          <w:rFonts w:cs="Arial"/>
          <w:color w:val="FF0000"/>
          <w:lang w:val="sr-Cyrl-RS"/>
        </w:rPr>
        <w:t xml:space="preserve"> </w:t>
      </w:r>
      <w:r w:rsidRPr="00B958AD">
        <w:rPr>
          <w:rFonts w:cs="Arial"/>
          <w:color w:val="FF0000"/>
        </w:rPr>
        <w:t>Споразум о заједничком извршењу услуге</w:t>
      </w:r>
      <w:r w:rsidRPr="00B958AD">
        <w:rPr>
          <w:rFonts w:cs="Arial"/>
          <w:color w:val="FF0000"/>
          <w:lang w:val="sr-Cyrl-RS"/>
        </w:rPr>
        <w:t xml:space="preserve"> (у случају заједничке понуде)</w:t>
      </w:r>
    </w:p>
    <w:p w14:paraId="3F8BA448" w14:textId="77777777" w:rsidR="00B958AD" w:rsidRPr="00B958AD" w:rsidRDefault="00B958AD" w:rsidP="00B958AD">
      <w:pPr>
        <w:pStyle w:val="KDParagraf"/>
        <w:tabs>
          <w:tab w:val="clear" w:pos="567"/>
          <w:tab w:val="left" w:pos="0"/>
        </w:tabs>
        <w:spacing w:before="0"/>
        <w:jc w:val="left"/>
        <w:rPr>
          <w:rFonts w:cs="Arial"/>
          <w:color w:val="FF0000"/>
          <w:lang w:val="sr-Cyrl-RS"/>
        </w:rPr>
      </w:pPr>
    </w:p>
    <w:p w14:paraId="6B2A2E67" w14:textId="2460A7A0" w:rsidR="00B958AD" w:rsidRPr="00B958AD" w:rsidRDefault="00B958AD" w:rsidP="00B958AD">
      <w:pPr>
        <w:pStyle w:val="KDParagraf"/>
        <w:tabs>
          <w:tab w:val="clear" w:pos="567"/>
          <w:tab w:val="left" w:pos="0"/>
        </w:tabs>
        <w:spacing w:before="0"/>
        <w:jc w:val="center"/>
        <w:rPr>
          <w:rFonts w:cs="Arial"/>
          <w:color w:val="FF0000"/>
          <w:lang w:val="sr-Cyrl-RS"/>
        </w:rPr>
      </w:pPr>
      <w:r w:rsidRPr="00B958AD">
        <w:rPr>
          <w:rFonts w:cs="Arial"/>
          <w:b/>
          <w:color w:val="FF0000"/>
        </w:rPr>
        <w:t>Члан 4</w:t>
      </w:r>
      <w:r w:rsidR="00876E3F">
        <w:rPr>
          <w:rFonts w:cs="Arial"/>
          <w:b/>
          <w:color w:val="FF0000"/>
          <w:lang w:val="sr-Cyrl-RS"/>
        </w:rPr>
        <w:t>0</w:t>
      </w:r>
      <w:r w:rsidRPr="00B958AD">
        <w:rPr>
          <w:rFonts w:cs="Arial"/>
          <w:color w:val="FF0000"/>
        </w:rPr>
        <w:t>.</w:t>
      </w:r>
    </w:p>
    <w:p w14:paraId="4C4313DD" w14:textId="62A7E41C"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rPr>
        <w:t xml:space="preserve">Овај </w:t>
      </w:r>
      <w:r w:rsidR="001D3ABA">
        <w:rPr>
          <w:rFonts w:cs="Arial"/>
          <w:color w:val="FF0000"/>
          <w:lang w:val="sr-Cyrl-RS"/>
        </w:rPr>
        <w:t>Уговор</w:t>
      </w:r>
      <w:r w:rsidRPr="00B958AD">
        <w:rPr>
          <w:rFonts w:cs="Arial"/>
          <w:color w:val="FF0000"/>
        </w:rPr>
        <w:t xml:space="preserve"> се закључује у 6 (словима: шест) примерака од којих свака </w:t>
      </w:r>
      <w:r w:rsidR="001D3ABA">
        <w:rPr>
          <w:rFonts w:cs="Arial"/>
          <w:color w:val="FF0000"/>
          <w:lang w:val="sr-Cyrl-RS"/>
        </w:rPr>
        <w:t xml:space="preserve">уговорна </w:t>
      </w:r>
      <w:r w:rsidRPr="00B958AD">
        <w:rPr>
          <w:rFonts w:cs="Arial"/>
          <w:color w:val="FF0000"/>
        </w:rPr>
        <w:t>страна</w:t>
      </w:r>
      <w:r w:rsidRPr="00B958AD">
        <w:rPr>
          <w:rFonts w:cs="Arial"/>
          <w:color w:val="FF0000"/>
          <w:lang w:val="sr-Cyrl-RS"/>
        </w:rPr>
        <w:t xml:space="preserve"> </w:t>
      </w:r>
      <w:r w:rsidRPr="00B958AD">
        <w:rPr>
          <w:rFonts w:cs="Arial"/>
          <w:color w:val="FF0000"/>
        </w:rPr>
        <w:t xml:space="preserve">задржава по 3 (словима: три) идентична примерка </w:t>
      </w:r>
      <w:r w:rsidR="001D3ABA">
        <w:rPr>
          <w:rFonts w:cs="Arial"/>
          <w:color w:val="FF0000"/>
          <w:lang w:val="sr-Cyrl-RS"/>
        </w:rPr>
        <w:t>Уговора</w:t>
      </w:r>
      <w:r w:rsidRPr="00B958AD">
        <w:rPr>
          <w:rFonts w:cs="Arial"/>
          <w:color w:val="FF0000"/>
        </w:rPr>
        <w:t>.</w:t>
      </w:r>
    </w:p>
    <w:p w14:paraId="445DD53C" w14:textId="77777777" w:rsidR="00B958AD" w:rsidRPr="00B958AD" w:rsidRDefault="00B958AD" w:rsidP="00B958AD">
      <w:pPr>
        <w:pStyle w:val="KDParagraf"/>
        <w:tabs>
          <w:tab w:val="clear" w:pos="567"/>
          <w:tab w:val="left" w:pos="0"/>
        </w:tabs>
        <w:spacing w:before="0"/>
        <w:rPr>
          <w:rFonts w:cs="Arial"/>
          <w:color w:val="FF0000"/>
          <w:lang w:val="sr-Cyrl-RS"/>
        </w:rPr>
      </w:pPr>
    </w:p>
    <w:p w14:paraId="5ECA315E" w14:textId="77777777" w:rsidR="00B958AD" w:rsidRPr="00B958AD" w:rsidRDefault="00B958AD" w:rsidP="00B958AD">
      <w:pPr>
        <w:pStyle w:val="KDParagraf"/>
        <w:tabs>
          <w:tab w:val="clear" w:pos="567"/>
          <w:tab w:val="left" w:pos="0"/>
          <w:tab w:val="left" w:pos="6360"/>
        </w:tabs>
        <w:spacing w:before="0"/>
        <w:rPr>
          <w:rFonts w:cs="Arial"/>
          <w:color w:val="FF0000"/>
          <w:lang w:val="sr-Cyrl-RS"/>
        </w:rPr>
      </w:pPr>
      <w:r w:rsidRPr="00B958AD">
        <w:rPr>
          <w:rFonts w:cs="Arial"/>
          <w:color w:val="FF0000"/>
          <w:lang w:val="sr-Cyrl-RS"/>
        </w:rPr>
        <w:t xml:space="preserve">                КОРИСНИК УСЛУГЕ </w:t>
      </w:r>
    </w:p>
    <w:p w14:paraId="0DD4C36F" w14:textId="77777777" w:rsidR="00B958AD" w:rsidRPr="00B958AD" w:rsidRDefault="00B958AD" w:rsidP="00B958AD">
      <w:pPr>
        <w:pStyle w:val="KDParagraf"/>
        <w:tabs>
          <w:tab w:val="clear" w:pos="567"/>
          <w:tab w:val="left" w:pos="0"/>
          <w:tab w:val="left" w:pos="6360"/>
        </w:tabs>
        <w:spacing w:before="0"/>
        <w:rPr>
          <w:rFonts w:cs="Arial"/>
          <w:color w:val="FF0000"/>
          <w:lang w:val="sr-Cyrl-RS"/>
        </w:rPr>
      </w:pPr>
      <w:r w:rsidRPr="00B958AD">
        <w:rPr>
          <w:rFonts w:cs="Arial"/>
          <w:color w:val="FF0000"/>
          <w:lang w:val="sr-Cyrl-RS"/>
        </w:rPr>
        <w:t xml:space="preserve">                   Јавно предузеће </w:t>
      </w:r>
    </w:p>
    <w:p w14:paraId="365A3C76" w14:textId="77777777" w:rsidR="00B958AD" w:rsidRPr="00B958AD" w:rsidRDefault="00B958AD" w:rsidP="00B958AD">
      <w:pPr>
        <w:pStyle w:val="KDParagraf"/>
        <w:tabs>
          <w:tab w:val="clear" w:pos="567"/>
          <w:tab w:val="left" w:pos="0"/>
          <w:tab w:val="left" w:pos="6360"/>
        </w:tabs>
        <w:spacing w:before="0"/>
        <w:rPr>
          <w:rFonts w:cs="Arial"/>
          <w:color w:val="FF0000"/>
          <w:lang w:val="sr-Cyrl-RS"/>
        </w:rPr>
      </w:pPr>
      <w:r w:rsidRPr="00B958AD">
        <w:rPr>
          <w:rFonts w:cs="Arial"/>
          <w:color w:val="FF0000"/>
          <w:lang w:val="sr-Cyrl-RS"/>
        </w:rPr>
        <w:t xml:space="preserve">    „Електропривреда Србије“ Београд                                  ПРУЖАЛАЦ  УСЛУГЕ</w:t>
      </w:r>
    </w:p>
    <w:p w14:paraId="3ECE4B1E" w14:textId="77777777" w:rsidR="00B958AD" w:rsidRPr="00B958AD" w:rsidRDefault="00B958AD" w:rsidP="00B958AD">
      <w:pPr>
        <w:pStyle w:val="KDParagraf"/>
        <w:tabs>
          <w:tab w:val="clear" w:pos="567"/>
          <w:tab w:val="left" w:pos="0"/>
        </w:tabs>
        <w:spacing w:before="0"/>
        <w:rPr>
          <w:rFonts w:cs="Arial"/>
          <w:color w:val="FF0000"/>
          <w:lang w:val="sr-Cyrl-RS"/>
        </w:rPr>
      </w:pPr>
      <w:r w:rsidRPr="00B958AD">
        <w:rPr>
          <w:rFonts w:cs="Arial"/>
          <w:color w:val="FF0000"/>
          <w:lang w:val="sr-Cyrl-RS"/>
        </w:rPr>
        <w:t xml:space="preserve">                                                                              </w:t>
      </w:r>
      <w:r w:rsidRPr="00B958AD">
        <w:rPr>
          <w:rFonts w:cs="Arial"/>
          <w:color w:val="FF0000"/>
        </w:rPr>
        <w:t xml:space="preserve">  </w:t>
      </w:r>
      <w:r w:rsidRPr="00B958AD">
        <w:rPr>
          <w:rFonts w:cs="Arial"/>
          <w:color w:val="FF0000"/>
          <w:lang w:val="sr-Cyrl-RS"/>
        </w:rPr>
        <w:t xml:space="preserve">                               </w:t>
      </w:r>
    </w:p>
    <w:p w14:paraId="0B2485FC" w14:textId="77777777" w:rsidR="00B958AD" w:rsidRPr="00B958AD" w:rsidRDefault="00B958AD" w:rsidP="00B958AD">
      <w:pPr>
        <w:spacing w:before="0"/>
        <w:rPr>
          <w:rFonts w:cs="Arial"/>
          <w:color w:val="FF0000"/>
          <w:lang w:val="sr-Cyrl-RS"/>
        </w:rPr>
      </w:pPr>
      <w:r w:rsidRPr="00B958AD">
        <w:rPr>
          <w:rFonts w:cs="Arial"/>
          <w:color w:val="FF0000"/>
          <w:lang w:val="sr-Cyrl-RS"/>
        </w:rPr>
        <w:t xml:space="preserve">           </w:t>
      </w:r>
      <w:r w:rsidRPr="00B958AD">
        <w:rPr>
          <w:rFonts w:cs="Arial"/>
          <w:color w:val="FF0000"/>
        </w:rPr>
        <w:t>_______________________</w:t>
      </w:r>
      <w:r w:rsidRPr="00B958AD">
        <w:rPr>
          <w:rFonts w:cs="Arial"/>
          <w:color w:val="FF0000"/>
          <w:lang w:val="sr-Cyrl-RS"/>
        </w:rPr>
        <w:t>М.</w:t>
      </w:r>
      <w:r w:rsidRPr="00B958AD">
        <w:rPr>
          <w:rFonts w:cs="Arial"/>
          <w:color w:val="FF0000"/>
        </w:rPr>
        <w:t>П</w:t>
      </w:r>
      <w:r w:rsidRPr="00B958AD">
        <w:rPr>
          <w:rFonts w:cs="Arial"/>
          <w:color w:val="FF0000"/>
          <w:lang w:val="sr-Cyrl-RS"/>
        </w:rPr>
        <w:t xml:space="preserve">                         </w:t>
      </w:r>
      <w:r w:rsidRPr="00B958AD">
        <w:rPr>
          <w:rFonts w:cs="Arial"/>
          <w:color w:val="FF0000"/>
        </w:rPr>
        <w:t>М</w:t>
      </w:r>
      <w:r w:rsidRPr="00B958AD">
        <w:rPr>
          <w:rFonts w:cs="Arial"/>
          <w:color w:val="FF0000"/>
          <w:lang w:val="sr-Cyrl-RS"/>
        </w:rPr>
        <w:t>.П.________________</w:t>
      </w:r>
      <w:r w:rsidRPr="00B958AD">
        <w:rPr>
          <w:rFonts w:cs="Arial"/>
          <w:color w:val="FF0000"/>
          <w:lang w:val="sr-Latn-RS"/>
        </w:rPr>
        <w:t>___</w:t>
      </w:r>
      <w:r w:rsidRPr="00B958AD">
        <w:rPr>
          <w:rFonts w:cs="Arial"/>
          <w:color w:val="FF0000"/>
          <w:lang w:val="sr-Cyrl-RS"/>
        </w:rPr>
        <w:t xml:space="preserve">____                                                                                                                                                 </w:t>
      </w:r>
    </w:p>
    <w:p w14:paraId="1334BDFC" w14:textId="77777777" w:rsidR="00B958AD" w:rsidRPr="00B958AD" w:rsidRDefault="00B958AD" w:rsidP="00B958AD">
      <w:pPr>
        <w:spacing w:before="0"/>
        <w:rPr>
          <w:rFonts w:cs="Arial"/>
          <w:color w:val="FF0000"/>
          <w:lang w:val="sr-Cyrl-RS"/>
        </w:rPr>
      </w:pPr>
      <w:r w:rsidRPr="00B958AD">
        <w:rPr>
          <w:rFonts w:cs="Arial"/>
          <w:color w:val="FF0000"/>
          <w:lang w:val="sr-Cyrl-RS"/>
        </w:rPr>
        <w:tab/>
        <w:t xml:space="preserve">        Милорад Грчић </w:t>
      </w:r>
    </w:p>
    <w:p w14:paraId="6969312E" w14:textId="77777777" w:rsidR="00B958AD" w:rsidRPr="00B958AD" w:rsidRDefault="00B958AD" w:rsidP="00B958AD">
      <w:pPr>
        <w:spacing w:before="0"/>
        <w:rPr>
          <w:rFonts w:cs="Arial"/>
          <w:color w:val="FF0000"/>
          <w:lang w:val="sr-Cyrl-RS"/>
        </w:rPr>
      </w:pPr>
      <w:r w:rsidRPr="00B958AD">
        <w:rPr>
          <w:rFonts w:cs="Arial"/>
          <w:color w:val="FF0000"/>
          <w:lang w:val="sr-Cyrl-RS"/>
        </w:rPr>
        <w:t xml:space="preserve">                     в.д. </w:t>
      </w:r>
      <w:r w:rsidRPr="00B958AD">
        <w:rPr>
          <w:rFonts w:cs="Arial"/>
          <w:color w:val="FF0000"/>
        </w:rPr>
        <w:t>директора</w:t>
      </w:r>
      <w:r w:rsidRPr="00B958AD">
        <w:rPr>
          <w:rFonts w:cs="Arial"/>
          <w:color w:val="FF0000"/>
          <w:lang w:val="sr-Cyrl-RS"/>
        </w:rPr>
        <w:t xml:space="preserve">                                                  </w:t>
      </w:r>
      <w:r w:rsidRPr="00B958AD">
        <w:rPr>
          <w:rFonts w:cs="Arial"/>
          <w:color w:val="FF0000"/>
          <w:lang w:val="sr-Latn-RS"/>
        </w:rPr>
        <w:t xml:space="preserve"> </w:t>
      </w:r>
      <w:r w:rsidRPr="00B958AD">
        <w:rPr>
          <w:rFonts w:cs="Arial"/>
          <w:color w:val="FF0000"/>
        </w:rPr>
        <w:t>Име и презиме, функција</w:t>
      </w:r>
    </w:p>
    <w:p w14:paraId="03909A3D" w14:textId="77777777" w:rsidR="00B958AD" w:rsidRPr="00B958AD" w:rsidRDefault="00B958AD" w:rsidP="00B958AD">
      <w:pPr>
        <w:spacing w:before="0"/>
        <w:jc w:val="left"/>
        <w:rPr>
          <w:rFonts w:cs="Arial"/>
          <w:color w:val="FF0000"/>
        </w:rPr>
      </w:pPr>
      <w:r w:rsidRPr="00B958AD">
        <w:rPr>
          <w:rFonts w:cs="Arial"/>
          <w:color w:val="FF0000"/>
        </w:rPr>
        <w:br w:type="page"/>
      </w:r>
    </w:p>
    <w:p w14:paraId="7CA04EDC" w14:textId="77777777" w:rsidR="00B958AD" w:rsidRPr="00B958AD" w:rsidRDefault="00B958AD" w:rsidP="005A05C8">
      <w:pPr>
        <w:spacing w:before="0"/>
        <w:rPr>
          <w:rFonts w:cs="Arial"/>
          <w:lang w:val="sr-Cyrl-RS"/>
        </w:rPr>
      </w:pPr>
    </w:p>
    <w:bookmarkEnd w:id="264"/>
    <w:p w14:paraId="327A9B12" w14:textId="5DE6EFBF" w:rsidR="005A05C8" w:rsidRPr="001D3ABA" w:rsidRDefault="005A05C8" w:rsidP="005A05C8">
      <w:pPr>
        <w:spacing w:before="0"/>
        <w:jc w:val="left"/>
        <w:rPr>
          <w:rFonts w:cs="Arial"/>
          <w:lang w:val="sr-Cyrl-RS"/>
        </w:rPr>
      </w:pPr>
    </w:p>
    <w:p w14:paraId="7CFCBC8F" w14:textId="386263A6" w:rsidR="00C836DB" w:rsidRPr="00BB5E24" w:rsidRDefault="00C836DB" w:rsidP="005A05C8">
      <w:pPr>
        <w:pStyle w:val="KDParagraf"/>
        <w:spacing w:before="0"/>
        <w:rPr>
          <w:rFonts w:cs="Arial"/>
        </w:rPr>
      </w:pPr>
      <w:r w:rsidRPr="00BB5E24">
        <w:rPr>
          <w:rFonts w:cs="Arial"/>
        </w:rPr>
        <w:t>Прилог број 1</w:t>
      </w:r>
    </w:p>
    <w:p w14:paraId="3195AEF9" w14:textId="77777777" w:rsidR="005A05C8" w:rsidRPr="00BB5E24" w:rsidRDefault="005A05C8" w:rsidP="005A05C8">
      <w:pPr>
        <w:pStyle w:val="KDParagraf"/>
        <w:spacing w:before="0"/>
        <w:rPr>
          <w:rFonts w:cs="Arial"/>
        </w:rPr>
      </w:pPr>
    </w:p>
    <w:p w14:paraId="06DABE93" w14:textId="77777777" w:rsidR="00C836DB" w:rsidRPr="00BB5E24" w:rsidRDefault="00C836DB" w:rsidP="005A05C8">
      <w:pPr>
        <w:pStyle w:val="KDParagraf"/>
        <w:spacing w:before="0"/>
        <w:jc w:val="center"/>
        <w:rPr>
          <w:rFonts w:cs="Arial"/>
        </w:rPr>
      </w:pPr>
      <w:r w:rsidRPr="00BB5E24">
        <w:rPr>
          <w:rFonts w:cs="Arial"/>
        </w:rPr>
        <w:t>Уговор о чувању пословне тајне и поверљивих информација;</w:t>
      </w:r>
    </w:p>
    <w:p w14:paraId="10CDD45D" w14:textId="77777777" w:rsidR="00C836DB" w:rsidRPr="00BB5E24" w:rsidRDefault="00C836DB" w:rsidP="005A05C8">
      <w:pPr>
        <w:pStyle w:val="KDParagraf"/>
        <w:spacing w:before="0"/>
        <w:rPr>
          <w:rFonts w:cs="Arial"/>
        </w:rPr>
      </w:pPr>
    </w:p>
    <w:p w14:paraId="4358A7C9" w14:textId="77777777" w:rsidR="00C836DB" w:rsidRPr="00BB5E24" w:rsidRDefault="00C836DB" w:rsidP="005A05C8">
      <w:pPr>
        <w:pStyle w:val="KDParagraf"/>
        <w:spacing w:before="0"/>
        <w:rPr>
          <w:rFonts w:cs="Arial"/>
        </w:rPr>
      </w:pPr>
      <w:r w:rsidRPr="00BB5E24">
        <w:rPr>
          <w:rFonts w:cs="Arial"/>
        </w:rPr>
        <w:t>Закључен између</w:t>
      </w:r>
    </w:p>
    <w:p w14:paraId="3B29A61B" w14:textId="77777777" w:rsidR="00C836DB" w:rsidRPr="00BB5E24" w:rsidRDefault="00C836DB" w:rsidP="005A05C8">
      <w:pPr>
        <w:pStyle w:val="KDParagraf"/>
        <w:spacing w:before="0"/>
        <w:rPr>
          <w:rFonts w:cs="Arial"/>
        </w:rPr>
      </w:pPr>
    </w:p>
    <w:p w14:paraId="47D63CB7" w14:textId="77777777" w:rsidR="00C836DB" w:rsidRPr="00BB5E24" w:rsidRDefault="00C836DB" w:rsidP="005A05C8">
      <w:pPr>
        <w:pStyle w:val="KDParagraf"/>
        <w:spacing w:before="0"/>
        <w:rPr>
          <w:rFonts w:cs="Arial"/>
        </w:rPr>
      </w:pPr>
      <w:r w:rsidRPr="00BB5E24">
        <w:rPr>
          <w:rFonts w:cs="Arial"/>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14:paraId="00E40955" w14:textId="77777777" w:rsidR="00C836DB" w:rsidRPr="00BB5E24" w:rsidRDefault="00C836DB" w:rsidP="005A05C8">
      <w:pPr>
        <w:pStyle w:val="KDParagraf"/>
        <w:spacing w:before="0"/>
        <w:rPr>
          <w:rFonts w:cs="Arial"/>
        </w:rPr>
      </w:pPr>
    </w:p>
    <w:p w14:paraId="4746B4FB" w14:textId="77777777" w:rsidR="00C836DB" w:rsidRPr="00BB5E24" w:rsidRDefault="00C836DB" w:rsidP="005A05C8">
      <w:pPr>
        <w:pStyle w:val="KDParagraf"/>
        <w:spacing w:before="0"/>
        <w:rPr>
          <w:rFonts w:cs="Arial"/>
        </w:rPr>
      </w:pPr>
      <w:r w:rsidRPr="00BB5E24">
        <w:rPr>
          <w:rFonts w:cs="Arial"/>
        </w:rPr>
        <w:t>и</w:t>
      </w:r>
    </w:p>
    <w:p w14:paraId="7E99D660" w14:textId="77777777" w:rsidR="00C836DB" w:rsidRPr="00BB5E24" w:rsidRDefault="00C836DB" w:rsidP="005A05C8">
      <w:pPr>
        <w:pStyle w:val="KDParagraf"/>
        <w:spacing w:before="0"/>
        <w:rPr>
          <w:rFonts w:cs="Arial"/>
        </w:rPr>
      </w:pPr>
    </w:p>
    <w:p w14:paraId="1CF3EB03" w14:textId="67BDEC67" w:rsidR="005A05C8" w:rsidRPr="00BB5E24" w:rsidRDefault="005A05C8" w:rsidP="00380876">
      <w:pPr>
        <w:pStyle w:val="KDParagraf"/>
        <w:numPr>
          <w:ilvl w:val="0"/>
          <w:numId w:val="35"/>
        </w:numPr>
        <w:tabs>
          <w:tab w:val="clear" w:pos="567"/>
          <w:tab w:val="left" w:pos="180"/>
        </w:tabs>
        <w:spacing w:before="0"/>
        <w:ind w:left="0" w:firstLine="0"/>
        <w:rPr>
          <w:rFonts w:cs="Arial"/>
        </w:rPr>
      </w:pPr>
      <w:r w:rsidRPr="00BB5E24">
        <w:rPr>
          <w:rFonts w:cs="Arial"/>
        </w:rPr>
        <w:t>________________ (назив Пружаоца услуге) из _ (седиште), ул. __ __(назив улице), бр._ _, матични број: _ПИБ: ___, текући рачун__ (број текућег рачуна), Банка_ _(назив банке), кога заступа ___ (својство), __ _ (име и презиме), __ __ (функција), (у даљем тексту: Пружалац услуге)</w:t>
      </w:r>
    </w:p>
    <w:p w14:paraId="6EC21A55" w14:textId="54D57B9C" w:rsidR="00C836DB" w:rsidRPr="00BB5E24" w:rsidRDefault="00C836DB" w:rsidP="005A05C8">
      <w:pPr>
        <w:pStyle w:val="KDParagraf"/>
        <w:spacing w:before="0"/>
        <w:rPr>
          <w:rFonts w:cs="Arial"/>
        </w:rPr>
      </w:pPr>
      <w:r w:rsidRPr="00BB5E24">
        <w:rPr>
          <w:rFonts w:cs="Arial"/>
        </w:rPr>
        <w:t xml:space="preserve"> </w:t>
      </w:r>
    </w:p>
    <w:p w14:paraId="277919A7" w14:textId="77777777" w:rsidR="00C836DB" w:rsidRPr="00BB5E24" w:rsidRDefault="00C836DB" w:rsidP="005A05C8">
      <w:pPr>
        <w:pStyle w:val="KDParagraf"/>
        <w:spacing w:before="0"/>
        <w:rPr>
          <w:rFonts w:cs="Arial"/>
        </w:rPr>
      </w:pPr>
      <w:r w:rsidRPr="00BB5E24">
        <w:rPr>
          <w:rFonts w:cs="Arial"/>
        </w:rPr>
        <w:t>заједнички назив Стране.</w:t>
      </w:r>
    </w:p>
    <w:p w14:paraId="6BD9EF5C" w14:textId="77777777" w:rsidR="00C836DB" w:rsidRPr="00BB5E24" w:rsidRDefault="00C836DB" w:rsidP="005A05C8">
      <w:pPr>
        <w:pStyle w:val="KDParagraf"/>
        <w:spacing w:before="0"/>
        <w:rPr>
          <w:rFonts w:cs="Arial"/>
        </w:rPr>
      </w:pPr>
    </w:p>
    <w:p w14:paraId="22C09881" w14:textId="77777777" w:rsidR="00C836DB" w:rsidRPr="00BB5E24" w:rsidRDefault="00C836DB" w:rsidP="005A05C8">
      <w:pPr>
        <w:pStyle w:val="KDParagraf"/>
        <w:spacing w:before="0"/>
        <w:jc w:val="center"/>
        <w:rPr>
          <w:rFonts w:cs="Arial"/>
        </w:rPr>
      </w:pPr>
      <w:r w:rsidRPr="00BB5E24">
        <w:rPr>
          <w:rFonts w:cs="Arial"/>
        </w:rPr>
        <w:t>Члан 1.</w:t>
      </w:r>
    </w:p>
    <w:p w14:paraId="51A75EE9" w14:textId="77777777" w:rsidR="00C836DB" w:rsidRPr="00BB5E24" w:rsidRDefault="00C836DB" w:rsidP="005A05C8">
      <w:pPr>
        <w:pStyle w:val="KDParagraf"/>
        <w:spacing w:before="0"/>
        <w:rPr>
          <w:rFonts w:cs="Arial"/>
        </w:rPr>
      </w:pPr>
      <w:r w:rsidRPr="00BB5E24">
        <w:rPr>
          <w:rFonts w:cs="Arial"/>
        </w:rPr>
        <w:t>Стране су се договориле да у вези са набавком услуга „Услуга јединственог и стандардизованог очитавања бројила за мерење потрошње електричне енергије ЈН/8200/0025/2017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CF0E684" w14:textId="77777777" w:rsidR="00C836DB" w:rsidRPr="00BB5E24" w:rsidRDefault="00C836DB" w:rsidP="005A05C8">
      <w:pPr>
        <w:pStyle w:val="KDParagraf"/>
        <w:spacing w:before="0"/>
        <w:rPr>
          <w:rFonts w:cs="Arial"/>
        </w:rPr>
      </w:pPr>
    </w:p>
    <w:p w14:paraId="60C80F92" w14:textId="77777777" w:rsidR="00C836DB" w:rsidRPr="00BB5E24" w:rsidRDefault="00C836DB" w:rsidP="005A05C8">
      <w:pPr>
        <w:pStyle w:val="KDParagraf"/>
        <w:spacing w:before="0"/>
        <w:rPr>
          <w:rFonts w:cs="Arial"/>
        </w:rPr>
      </w:pPr>
      <w:r w:rsidRPr="00BB5E24">
        <w:rPr>
          <w:rFonts w:cs="Arial"/>
        </w:rPr>
        <w:t xml:space="preserve">Овај Уговор представља прилог Оквирном споразуму број _____ од ____. године. </w:t>
      </w:r>
    </w:p>
    <w:p w14:paraId="760A4806" w14:textId="77777777" w:rsidR="00C836DB" w:rsidRPr="00BB5E24" w:rsidRDefault="00C836DB" w:rsidP="005A05C8">
      <w:pPr>
        <w:pStyle w:val="KDParagraf"/>
        <w:spacing w:before="0"/>
        <w:rPr>
          <w:rFonts w:cs="Arial"/>
        </w:rPr>
      </w:pPr>
    </w:p>
    <w:p w14:paraId="037A1548" w14:textId="77777777" w:rsidR="00C836DB" w:rsidRPr="00BB5E24" w:rsidRDefault="00C836DB" w:rsidP="005A05C8">
      <w:pPr>
        <w:pStyle w:val="KDParagraf"/>
        <w:spacing w:before="0"/>
        <w:jc w:val="center"/>
        <w:rPr>
          <w:rFonts w:cs="Arial"/>
        </w:rPr>
      </w:pPr>
      <w:r w:rsidRPr="00BB5E24">
        <w:rPr>
          <w:rFonts w:cs="Arial"/>
        </w:rPr>
        <w:t>Члан 2.</w:t>
      </w:r>
    </w:p>
    <w:p w14:paraId="7D8F0B72" w14:textId="77777777" w:rsidR="00C836DB" w:rsidRPr="00BB5E24" w:rsidRDefault="00C836DB" w:rsidP="005A05C8">
      <w:pPr>
        <w:pStyle w:val="KDParagraf"/>
        <w:spacing w:before="0"/>
        <w:rPr>
          <w:rFonts w:cs="Arial"/>
        </w:rPr>
      </w:pPr>
      <w:r w:rsidRPr="00BB5E24">
        <w:rPr>
          <w:rFonts w:cs="Arial"/>
        </w:rPr>
        <w:t xml:space="preserve">Стране су сaгласне да термини који се користе, односно проистичу из овог уговорног односа имају следеће значење: </w:t>
      </w:r>
    </w:p>
    <w:p w14:paraId="73B71FA1" w14:textId="77777777" w:rsidR="00C836DB" w:rsidRPr="00BB5E24" w:rsidRDefault="00C836DB" w:rsidP="005A05C8">
      <w:pPr>
        <w:pStyle w:val="KDParagraf"/>
        <w:spacing w:before="0"/>
        <w:rPr>
          <w:rFonts w:cs="Arial"/>
        </w:rPr>
      </w:pPr>
    </w:p>
    <w:p w14:paraId="53455035" w14:textId="77777777" w:rsidR="00C836DB" w:rsidRPr="00BB5E24" w:rsidRDefault="00C836DB" w:rsidP="005A05C8">
      <w:pPr>
        <w:pStyle w:val="KDParagraf"/>
        <w:spacing w:before="0"/>
        <w:rPr>
          <w:rFonts w:cs="Arial"/>
        </w:rPr>
      </w:pPr>
      <w:r w:rsidRPr="00BB5E24">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2522F0AD" w14:textId="77777777" w:rsidR="00C836DB" w:rsidRPr="00BB5E24" w:rsidRDefault="00C836DB" w:rsidP="005A05C8">
      <w:pPr>
        <w:pStyle w:val="KDParagraf"/>
        <w:spacing w:before="0"/>
        <w:rPr>
          <w:rFonts w:cs="Arial"/>
        </w:rPr>
      </w:pPr>
    </w:p>
    <w:p w14:paraId="4877D425" w14:textId="77777777" w:rsidR="00C836DB" w:rsidRPr="00BB5E24" w:rsidRDefault="00C836DB" w:rsidP="005A05C8">
      <w:pPr>
        <w:pStyle w:val="KDParagraf"/>
        <w:spacing w:before="0"/>
        <w:rPr>
          <w:rFonts w:cs="Arial"/>
        </w:rPr>
      </w:pPr>
      <w:r w:rsidRPr="00BB5E24">
        <w:rPr>
          <w:rFonts w:cs="Arial"/>
        </w:rPr>
        <w:t xml:space="preserve">Држалац пословне тајне – лице које на основу закона контролише коришћење пословне тајне; </w:t>
      </w:r>
    </w:p>
    <w:p w14:paraId="38126B3B" w14:textId="77777777" w:rsidR="00C836DB" w:rsidRPr="00BB5E24" w:rsidRDefault="00C836DB" w:rsidP="005A05C8">
      <w:pPr>
        <w:pStyle w:val="KDParagraf"/>
        <w:spacing w:before="0"/>
        <w:rPr>
          <w:rFonts w:cs="Arial"/>
        </w:rPr>
      </w:pPr>
    </w:p>
    <w:p w14:paraId="35A87D77" w14:textId="77777777" w:rsidR="00C836DB" w:rsidRPr="00BB5E24" w:rsidRDefault="00C836DB" w:rsidP="005A05C8">
      <w:pPr>
        <w:pStyle w:val="KDParagraf"/>
        <w:spacing w:before="0"/>
        <w:rPr>
          <w:rFonts w:cs="Arial"/>
        </w:rPr>
      </w:pPr>
      <w:r w:rsidRPr="00BB5E24">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BE21F91" w14:textId="77777777" w:rsidR="00C836DB" w:rsidRPr="00BB5E24" w:rsidRDefault="00C836DB" w:rsidP="005A05C8">
      <w:pPr>
        <w:pStyle w:val="KDParagraf"/>
        <w:spacing w:before="0"/>
        <w:rPr>
          <w:rFonts w:cs="Arial"/>
        </w:rPr>
      </w:pPr>
    </w:p>
    <w:p w14:paraId="4CE1AF47" w14:textId="77777777" w:rsidR="00C836DB" w:rsidRPr="00BB5E24" w:rsidRDefault="00C836DB" w:rsidP="005A05C8">
      <w:pPr>
        <w:pStyle w:val="KDParagraf"/>
        <w:spacing w:before="0"/>
        <w:rPr>
          <w:rFonts w:cs="Arial"/>
        </w:rPr>
      </w:pPr>
      <w:r w:rsidRPr="00BB5E24">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90E1A14" w14:textId="77777777" w:rsidR="00C836DB" w:rsidRPr="00BB5E24" w:rsidRDefault="00C836DB" w:rsidP="005A05C8">
      <w:pPr>
        <w:pStyle w:val="KDParagraf"/>
        <w:spacing w:before="0"/>
        <w:rPr>
          <w:rFonts w:cs="Arial"/>
        </w:rPr>
      </w:pPr>
      <w:r w:rsidRPr="00BB5E24">
        <w:rPr>
          <w:rFonts w:cs="Arial"/>
        </w:rPr>
        <w:tab/>
      </w:r>
    </w:p>
    <w:p w14:paraId="7D0B183A" w14:textId="77777777" w:rsidR="00C836DB" w:rsidRPr="00BB5E24" w:rsidRDefault="00C836DB" w:rsidP="005A05C8">
      <w:pPr>
        <w:pStyle w:val="KDParagraf"/>
        <w:spacing w:before="0"/>
        <w:rPr>
          <w:rFonts w:cs="Arial"/>
        </w:rPr>
      </w:pPr>
      <w:r w:rsidRPr="00BB5E24">
        <w:rPr>
          <w:rFonts w:cs="Arial"/>
        </w:rPr>
        <w:t>Давалац – Страна која је Држалац пословне тајне, која Примаоцу уступа податке који представљају пословну тајну;</w:t>
      </w:r>
    </w:p>
    <w:p w14:paraId="2DAD544B" w14:textId="77777777" w:rsidR="00C836DB" w:rsidRPr="00BB5E24" w:rsidRDefault="00C836DB" w:rsidP="005A05C8">
      <w:pPr>
        <w:pStyle w:val="KDParagraf"/>
        <w:spacing w:before="0"/>
        <w:rPr>
          <w:rFonts w:cs="Arial"/>
        </w:rPr>
      </w:pPr>
    </w:p>
    <w:p w14:paraId="6D879863" w14:textId="77777777" w:rsidR="00C836DB" w:rsidRPr="00BB5E24" w:rsidRDefault="00C836DB" w:rsidP="005A05C8">
      <w:pPr>
        <w:pStyle w:val="KDParagraf"/>
        <w:spacing w:before="0"/>
        <w:rPr>
          <w:rFonts w:cs="Arial"/>
        </w:rPr>
      </w:pPr>
      <w:r w:rsidRPr="00BB5E24">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05EDF153" w14:textId="77777777" w:rsidR="00C836DB" w:rsidRPr="00BB5E24" w:rsidRDefault="00C836DB" w:rsidP="005A05C8">
      <w:pPr>
        <w:pStyle w:val="KDParagraf"/>
        <w:spacing w:before="0"/>
        <w:rPr>
          <w:rFonts w:cs="Arial"/>
        </w:rPr>
      </w:pPr>
    </w:p>
    <w:p w14:paraId="144FAB3C" w14:textId="77777777" w:rsidR="00C836DB" w:rsidRPr="00BB5E24" w:rsidRDefault="00C836DB" w:rsidP="005A05C8">
      <w:pPr>
        <w:pStyle w:val="KDParagraf"/>
        <w:spacing w:before="0"/>
        <w:rPr>
          <w:rFonts w:cs="Arial"/>
        </w:rPr>
      </w:pPr>
      <w:r w:rsidRPr="00BB5E24">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F68EB79" w14:textId="77777777" w:rsidR="00C836DB" w:rsidRPr="00BB5E24" w:rsidRDefault="00C836DB" w:rsidP="005A05C8">
      <w:pPr>
        <w:pStyle w:val="KDParagraf"/>
        <w:spacing w:before="0"/>
        <w:rPr>
          <w:rFonts w:cs="Arial"/>
        </w:rPr>
      </w:pPr>
    </w:p>
    <w:p w14:paraId="071E5029" w14:textId="77777777" w:rsidR="00C836DB" w:rsidRPr="00BB5E24" w:rsidRDefault="00C836DB" w:rsidP="005A05C8">
      <w:pPr>
        <w:pStyle w:val="KDParagraf"/>
        <w:spacing w:before="0"/>
        <w:rPr>
          <w:rFonts w:cs="Arial"/>
        </w:rPr>
      </w:pPr>
      <w:r w:rsidRPr="00BB5E24">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0F5E826" w14:textId="77777777" w:rsidR="00C836DB" w:rsidRPr="00BB5E24" w:rsidRDefault="00C836DB" w:rsidP="005A05C8">
      <w:pPr>
        <w:pStyle w:val="KDParagraf"/>
        <w:spacing w:before="0"/>
        <w:rPr>
          <w:rFonts w:cs="Arial"/>
        </w:rPr>
      </w:pPr>
    </w:p>
    <w:p w14:paraId="64D7B692" w14:textId="77777777" w:rsidR="00C836DB" w:rsidRPr="00BB5E24" w:rsidRDefault="00C836DB" w:rsidP="005A05C8">
      <w:pPr>
        <w:pStyle w:val="KDParagraf"/>
        <w:spacing w:before="0"/>
        <w:jc w:val="center"/>
        <w:rPr>
          <w:rFonts w:cs="Arial"/>
        </w:rPr>
      </w:pPr>
      <w:r w:rsidRPr="00BB5E24">
        <w:rPr>
          <w:rFonts w:cs="Arial"/>
        </w:rPr>
        <w:t>Члан 3.</w:t>
      </w:r>
    </w:p>
    <w:p w14:paraId="4283E4CB" w14:textId="77777777" w:rsidR="00C836DB" w:rsidRPr="00BB5E24" w:rsidRDefault="00C836DB" w:rsidP="005A05C8">
      <w:pPr>
        <w:pStyle w:val="KDParagraf"/>
        <w:spacing w:before="0"/>
        <w:rPr>
          <w:rFonts w:cs="Arial"/>
        </w:rPr>
      </w:pPr>
      <w:r w:rsidRPr="00BB5E24">
        <w:rPr>
          <w:rFonts w:cs="Arial"/>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14:paraId="58ED0CD9" w14:textId="77777777" w:rsidR="00C836DB" w:rsidRPr="00BB5E24" w:rsidRDefault="00C836DB" w:rsidP="005A05C8">
      <w:pPr>
        <w:pStyle w:val="KDParagraf"/>
        <w:spacing w:before="0"/>
        <w:rPr>
          <w:rFonts w:cs="Arial"/>
        </w:rPr>
      </w:pPr>
    </w:p>
    <w:p w14:paraId="1912B727" w14:textId="77777777" w:rsidR="00C836DB" w:rsidRPr="00BB5E24" w:rsidRDefault="00C836DB" w:rsidP="005A05C8">
      <w:pPr>
        <w:pStyle w:val="KDParagraf"/>
        <w:spacing w:before="0"/>
        <w:rPr>
          <w:rFonts w:cs="Arial"/>
        </w:rPr>
      </w:pPr>
      <w:r w:rsidRPr="00BB5E24">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E09103B" w14:textId="77777777" w:rsidR="00C836DB" w:rsidRPr="00BB5E24" w:rsidRDefault="00C836DB" w:rsidP="005A05C8">
      <w:pPr>
        <w:pStyle w:val="KDParagraf"/>
        <w:spacing w:before="0"/>
        <w:rPr>
          <w:rFonts w:cs="Arial"/>
        </w:rPr>
      </w:pPr>
    </w:p>
    <w:p w14:paraId="3CC0A90F" w14:textId="77777777" w:rsidR="00C836DB" w:rsidRPr="00BB5E24" w:rsidRDefault="00C836DB" w:rsidP="005A05C8">
      <w:pPr>
        <w:pStyle w:val="KDParagraf"/>
        <w:spacing w:before="0"/>
        <w:rPr>
          <w:rFonts w:cs="Arial"/>
        </w:rPr>
      </w:pPr>
      <w:r w:rsidRPr="00BB5E24">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6228794" w14:textId="77777777" w:rsidR="00C836DB" w:rsidRPr="00BB5E24" w:rsidRDefault="00C836DB" w:rsidP="005A05C8">
      <w:pPr>
        <w:pStyle w:val="KDParagraf"/>
        <w:spacing w:before="0"/>
        <w:rPr>
          <w:rFonts w:cs="Arial"/>
        </w:rPr>
      </w:pPr>
    </w:p>
    <w:p w14:paraId="35B81E85" w14:textId="77777777" w:rsidR="00C836DB" w:rsidRPr="00BB5E24" w:rsidRDefault="00C836DB" w:rsidP="005A05C8">
      <w:pPr>
        <w:pStyle w:val="KDParagraf"/>
        <w:spacing w:before="0"/>
        <w:rPr>
          <w:rFonts w:cs="Arial"/>
        </w:rPr>
      </w:pPr>
      <w:r w:rsidRPr="00BB5E24">
        <w:rPr>
          <w:rFonts w:cs="Arial"/>
        </w:rPr>
        <w:t xml:space="preserve">Осим ако изричито није другачије уређено, </w:t>
      </w:r>
    </w:p>
    <w:p w14:paraId="7377A16A" w14:textId="77777777" w:rsidR="00C836DB" w:rsidRPr="00BB5E24" w:rsidRDefault="00C836DB" w:rsidP="005A05C8">
      <w:pPr>
        <w:pStyle w:val="KDParagraf"/>
        <w:spacing w:before="0"/>
        <w:rPr>
          <w:rFonts w:cs="Arial"/>
        </w:rPr>
      </w:pPr>
      <w:r w:rsidRPr="00BB5E24">
        <w:rPr>
          <w:rFonts w:cs="Arial"/>
        </w:rPr>
        <w:t>•</w:t>
      </w:r>
      <w:r w:rsidRPr="00BB5E24">
        <w:rPr>
          <w:rFonts w:cs="Arial"/>
        </w:rPr>
        <w:tab/>
        <w:t xml:space="preserve">ниједна страна неће користити пословну тајну или поверљиве информације друге стране, </w:t>
      </w:r>
    </w:p>
    <w:p w14:paraId="4F785C30" w14:textId="77777777" w:rsidR="00C836DB" w:rsidRPr="00BB5E24" w:rsidRDefault="00C836DB" w:rsidP="005A05C8">
      <w:pPr>
        <w:pStyle w:val="KDParagraf"/>
        <w:spacing w:before="0"/>
        <w:rPr>
          <w:rFonts w:cs="Arial"/>
        </w:rPr>
      </w:pPr>
      <w:r w:rsidRPr="00BB5E24">
        <w:rPr>
          <w:rFonts w:cs="Arial"/>
        </w:rPr>
        <w:t>•</w:t>
      </w:r>
      <w:r w:rsidRPr="00BB5E24">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77580DE" w14:textId="77777777" w:rsidR="00C836DB" w:rsidRPr="00BB5E24" w:rsidRDefault="00C836DB" w:rsidP="005A05C8">
      <w:pPr>
        <w:pStyle w:val="KDParagraf"/>
        <w:spacing w:before="0"/>
        <w:rPr>
          <w:rFonts w:cs="Arial"/>
        </w:rPr>
      </w:pPr>
      <w:r w:rsidRPr="00BB5E24">
        <w:rPr>
          <w:rFonts w:cs="Arial"/>
        </w:rPr>
        <w:t>•</w:t>
      </w:r>
      <w:r w:rsidRPr="00BB5E24">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51DD9FE9" w14:textId="77777777" w:rsidR="00C836DB" w:rsidRPr="00BB5E24" w:rsidRDefault="00C836DB" w:rsidP="005A05C8">
      <w:pPr>
        <w:pStyle w:val="KDParagraf"/>
        <w:spacing w:before="0"/>
        <w:rPr>
          <w:rFonts w:cs="Arial"/>
        </w:rPr>
      </w:pPr>
    </w:p>
    <w:p w14:paraId="3E4C90A0" w14:textId="77777777" w:rsidR="00C836DB" w:rsidRPr="00BB5E24" w:rsidRDefault="00C836DB" w:rsidP="005A05C8">
      <w:pPr>
        <w:pStyle w:val="KDParagraf"/>
        <w:spacing w:before="0"/>
        <w:jc w:val="center"/>
        <w:rPr>
          <w:rFonts w:cs="Arial"/>
        </w:rPr>
      </w:pPr>
      <w:r w:rsidRPr="00BB5E24">
        <w:rPr>
          <w:rFonts w:cs="Arial"/>
        </w:rPr>
        <w:t>Члан 4.</w:t>
      </w:r>
    </w:p>
    <w:p w14:paraId="1A5521F2" w14:textId="77777777" w:rsidR="00C836DB" w:rsidRPr="00BB5E24" w:rsidRDefault="00C836DB" w:rsidP="005A05C8">
      <w:pPr>
        <w:pStyle w:val="KDParagraf"/>
        <w:spacing w:before="0"/>
        <w:rPr>
          <w:rFonts w:cs="Arial"/>
        </w:rPr>
      </w:pPr>
      <w:r w:rsidRPr="00BB5E24">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F03EFE5" w14:textId="77777777" w:rsidR="00C836DB" w:rsidRPr="00BB5E24" w:rsidRDefault="00C836DB" w:rsidP="005A05C8">
      <w:pPr>
        <w:pStyle w:val="KDParagraf"/>
        <w:spacing w:before="0"/>
        <w:rPr>
          <w:rFonts w:cs="Arial"/>
        </w:rPr>
      </w:pPr>
    </w:p>
    <w:p w14:paraId="6516F9C2" w14:textId="77777777" w:rsidR="00C836DB" w:rsidRPr="00BB5E24" w:rsidRDefault="00C836DB" w:rsidP="005A05C8">
      <w:pPr>
        <w:pStyle w:val="KDParagraf"/>
        <w:spacing w:before="0"/>
        <w:rPr>
          <w:rFonts w:cs="Arial"/>
        </w:rPr>
      </w:pPr>
      <w:r w:rsidRPr="00BB5E24">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D7871F3" w14:textId="77777777" w:rsidR="00C836DB" w:rsidRPr="00BB5E24" w:rsidRDefault="00C836DB" w:rsidP="005A05C8">
      <w:pPr>
        <w:pStyle w:val="KDParagraf"/>
        <w:spacing w:before="0"/>
        <w:rPr>
          <w:rFonts w:cs="Arial"/>
        </w:rPr>
      </w:pPr>
    </w:p>
    <w:p w14:paraId="50B85563" w14:textId="77777777" w:rsidR="00C836DB" w:rsidRPr="00BB5E24" w:rsidRDefault="00C836DB" w:rsidP="005A05C8">
      <w:pPr>
        <w:pStyle w:val="KDParagraf"/>
        <w:spacing w:before="0"/>
        <w:rPr>
          <w:rFonts w:cs="Arial"/>
        </w:rPr>
      </w:pPr>
      <w:r w:rsidRPr="00BB5E24">
        <w:rPr>
          <w:rFonts w:cs="Arial"/>
        </w:rPr>
        <w:lastRenderedPageBreak/>
        <w:t>Обавеза из претходног става не постоји у случајевима:</w:t>
      </w:r>
    </w:p>
    <w:p w14:paraId="737EF732" w14:textId="77777777" w:rsidR="00C836DB" w:rsidRPr="00BB5E24" w:rsidRDefault="00C836DB" w:rsidP="005A05C8">
      <w:pPr>
        <w:pStyle w:val="KDParagraf"/>
        <w:spacing w:before="0"/>
        <w:rPr>
          <w:rFonts w:cs="Arial"/>
        </w:rPr>
      </w:pPr>
      <w:r w:rsidRPr="00BB5E24">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8DE1CBE" w14:textId="77777777" w:rsidR="00C836DB" w:rsidRPr="00BB5E24" w:rsidRDefault="00C836DB" w:rsidP="005A05C8">
      <w:pPr>
        <w:pStyle w:val="KDParagraf"/>
        <w:spacing w:before="0"/>
        <w:rPr>
          <w:rFonts w:cs="Arial"/>
        </w:rPr>
      </w:pPr>
      <w:r w:rsidRPr="00BB5E24">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C018E4D" w14:textId="77777777" w:rsidR="00C836DB" w:rsidRPr="00BB5E24" w:rsidRDefault="00C836DB" w:rsidP="005A05C8">
      <w:pPr>
        <w:pStyle w:val="KDParagraf"/>
        <w:spacing w:before="0"/>
        <w:rPr>
          <w:rFonts w:cs="Arial"/>
        </w:rPr>
      </w:pPr>
      <w:r w:rsidRPr="00BB5E24">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2BCDB51" w14:textId="77777777" w:rsidR="00C836DB" w:rsidRPr="00BB5E24" w:rsidRDefault="00C836DB" w:rsidP="005A05C8">
      <w:pPr>
        <w:pStyle w:val="KDParagraf"/>
        <w:spacing w:before="0"/>
        <w:rPr>
          <w:rFonts w:cs="Arial"/>
        </w:rPr>
      </w:pPr>
      <w:r w:rsidRPr="00BB5E24">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23686DF" w14:textId="77777777" w:rsidR="00C836DB" w:rsidRPr="00BB5E24" w:rsidRDefault="00C836DB" w:rsidP="005A05C8">
      <w:pPr>
        <w:pStyle w:val="KDParagraf"/>
        <w:spacing w:before="0"/>
        <w:rPr>
          <w:rFonts w:cs="Arial"/>
        </w:rPr>
      </w:pPr>
    </w:p>
    <w:p w14:paraId="70E0E7AF" w14:textId="77777777" w:rsidR="00C836DB" w:rsidRPr="00BB5E24" w:rsidRDefault="00C836DB" w:rsidP="005A05C8">
      <w:pPr>
        <w:pStyle w:val="KDParagraf"/>
        <w:spacing w:before="0"/>
        <w:rPr>
          <w:rFonts w:cs="Arial"/>
        </w:rPr>
      </w:pPr>
      <w:r w:rsidRPr="00BB5E24">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F251A22" w14:textId="77777777" w:rsidR="00C836DB" w:rsidRPr="00BB5E24" w:rsidRDefault="00C836DB" w:rsidP="005A05C8">
      <w:pPr>
        <w:pStyle w:val="KDParagraf"/>
        <w:spacing w:before="0"/>
        <w:rPr>
          <w:rFonts w:cs="Arial"/>
        </w:rPr>
      </w:pPr>
      <w:r w:rsidRPr="00BB5E24">
        <w:rPr>
          <w:rFonts w:cs="Arial"/>
        </w:rPr>
        <w:t>•</w:t>
      </w:r>
      <w:r w:rsidRPr="00BB5E24">
        <w:rPr>
          <w:rFonts w:cs="Arial"/>
        </w:rPr>
        <w:tab/>
        <w:t xml:space="preserve">то било познато Примаоцу у време одавања, </w:t>
      </w:r>
    </w:p>
    <w:p w14:paraId="4D688A67" w14:textId="77777777" w:rsidR="00C836DB" w:rsidRPr="00BB5E24" w:rsidRDefault="00C836DB" w:rsidP="005A05C8">
      <w:pPr>
        <w:pStyle w:val="KDParagraf"/>
        <w:spacing w:before="0"/>
        <w:rPr>
          <w:rFonts w:cs="Arial"/>
        </w:rPr>
      </w:pPr>
      <w:r w:rsidRPr="00BB5E24">
        <w:rPr>
          <w:rFonts w:cs="Arial"/>
        </w:rPr>
        <w:t>•</w:t>
      </w:r>
      <w:r w:rsidRPr="00BB5E24">
        <w:rPr>
          <w:rFonts w:cs="Arial"/>
        </w:rPr>
        <w:tab/>
        <w:t xml:space="preserve">дошло до јавности, али не кривицом Примаоца, </w:t>
      </w:r>
    </w:p>
    <w:p w14:paraId="3E927B97" w14:textId="77777777" w:rsidR="00C836DB" w:rsidRPr="00BB5E24" w:rsidRDefault="00C836DB" w:rsidP="005A05C8">
      <w:pPr>
        <w:pStyle w:val="KDParagraf"/>
        <w:spacing w:before="0"/>
        <w:rPr>
          <w:rFonts w:cs="Arial"/>
        </w:rPr>
      </w:pPr>
      <w:r w:rsidRPr="00BB5E24">
        <w:rPr>
          <w:rFonts w:cs="Arial"/>
        </w:rPr>
        <w:t>•</w:t>
      </w:r>
      <w:r w:rsidRPr="00BB5E24">
        <w:rPr>
          <w:rFonts w:cs="Arial"/>
        </w:rPr>
        <w:tab/>
        <w:t xml:space="preserve">то примљено правним путем без ограничења употребе од треће стране која је овлашћена да ода, </w:t>
      </w:r>
    </w:p>
    <w:p w14:paraId="149C3875" w14:textId="77777777" w:rsidR="00C836DB" w:rsidRPr="00BB5E24" w:rsidRDefault="00C836DB" w:rsidP="005A05C8">
      <w:pPr>
        <w:pStyle w:val="KDParagraf"/>
        <w:spacing w:before="0"/>
        <w:rPr>
          <w:rFonts w:cs="Arial"/>
        </w:rPr>
      </w:pPr>
      <w:r w:rsidRPr="00BB5E24">
        <w:rPr>
          <w:rFonts w:cs="Arial"/>
        </w:rPr>
        <w:t>•</w:t>
      </w:r>
      <w:r w:rsidRPr="00BB5E24">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82EA9DC" w14:textId="77777777" w:rsidR="00C836DB" w:rsidRPr="00BB5E24" w:rsidRDefault="00C836DB" w:rsidP="005A05C8">
      <w:pPr>
        <w:pStyle w:val="KDParagraf"/>
        <w:spacing w:before="0"/>
        <w:rPr>
          <w:rFonts w:cs="Arial"/>
        </w:rPr>
      </w:pPr>
      <w:r w:rsidRPr="00BB5E24">
        <w:rPr>
          <w:rFonts w:cs="Arial"/>
        </w:rPr>
        <w:t>•</w:t>
      </w:r>
      <w:r w:rsidRPr="00BB5E24">
        <w:rPr>
          <w:rFonts w:cs="Arial"/>
        </w:rPr>
        <w:tab/>
        <w:t>је писмено одобрено да се објави од стране Даваоца.</w:t>
      </w:r>
    </w:p>
    <w:p w14:paraId="41373018" w14:textId="77777777" w:rsidR="00C836DB" w:rsidRPr="00BB5E24" w:rsidRDefault="00C836DB" w:rsidP="005A05C8">
      <w:pPr>
        <w:pStyle w:val="KDParagraf"/>
        <w:spacing w:before="0"/>
        <w:rPr>
          <w:rFonts w:cs="Arial"/>
        </w:rPr>
      </w:pPr>
    </w:p>
    <w:p w14:paraId="7D3CD405" w14:textId="77777777" w:rsidR="00C836DB" w:rsidRPr="00BB5E24" w:rsidRDefault="00C836DB" w:rsidP="005A05C8">
      <w:pPr>
        <w:pStyle w:val="KDParagraf"/>
        <w:spacing w:before="0"/>
        <w:jc w:val="center"/>
        <w:rPr>
          <w:rFonts w:cs="Arial"/>
        </w:rPr>
      </w:pPr>
      <w:r w:rsidRPr="00BB5E24">
        <w:rPr>
          <w:rFonts w:cs="Arial"/>
        </w:rPr>
        <w:t>Члан 5.</w:t>
      </w:r>
    </w:p>
    <w:p w14:paraId="219EB2B6" w14:textId="77777777" w:rsidR="00C836DB" w:rsidRPr="00BB5E24" w:rsidRDefault="00C836DB" w:rsidP="005A05C8">
      <w:pPr>
        <w:pStyle w:val="KDParagraf"/>
        <w:spacing w:before="0"/>
        <w:rPr>
          <w:rFonts w:cs="Arial"/>
        </w:rPr>
      </w:pPr>
      <w:r w:rsidRPr="00BB5E24">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03AC35C" w14:textId="77777777" w:rsidR="00C836DB" w:rsidRPr="00BB5E24" w:rsidRDefault="00C836DB" w:rsidP="005A05C8">
      <w:pPr>
        <w:pStyle w:val="KDParagraf"/>
        <w:spacing w:before="0"/>
        <w:rPr>
          <w:rFonts w:cs="Arial"/>
        </w:rPr>
      </w:pPr>
    </w:p>
    <w:p w14:paraId="4965990E" w14:textId="77777777" w:rsidR="00C836DB" w:rsidRPr="00BB5E24" w:rsidRDefault="00C836DB" w:rsidP="005A05C8">
      <w:pPr>
        <w:pStyle w:val="KDParagraf"/>
        <w:spacing w:before="0"/>
        <w:jc w:val="center"/>
        <w:rPr>
          <w:rFonts w:cs="Arial"/>
        </w:rPr>
      </w:pPr>
      <w:r w:rsidRPr="00BB5E24">
        <w:rPr>
          <w:rFonts w:cs="Arial"/>
        </w:rPr>
        <w:t>Члан 6.</w:t>
      </w:r>
    </w:p>
    <w:p w14:paraId="59AD98DC" w14:textId="77777777" w:rsidR="00C836DB" w:rsidRPr="00BB5E24" w:rsidRDefault="00C836DB" w:rsidP="005A05C8">
      <w:pPr>
        <w:pStyle w:val="KDParagraf"/>
        <w:spacing w:before="0"/>
        <w:rPr>
          <w:rFonts w:cs="Arial"/>
        </w:rPr>
      </w:pPr>
      <w:r w:rsidRPr="00BB5E24">
        <w:rPr>
          <w:rFonts w:cs="Arial"/>
        </w:rPr>
        <w:t>Свака од Страна је обавезна да одреди:</w:t>
      </w:r>
    </w:p>
    <w:p w14:paraId="73CE038A" w14:textId="77777777" w:rsidR="00C836DB" w:rsidRPr="00BB5E24" w:rsidRDefault="00C836DB" w:rsidP="005A05C8">
      <w:pPr>
        <w:pStyle w:val="KDParagraf"/>
        <w:spacing w:before="0"/>
        <w:rPr>
          <w:rFonts w:cs="Arial"/>
        </w:rPr>
      </w:pPr>
      <w:r w:rsidRPr="00BB5E24">
        <w:rPr>
          <w:rFonts w:cs="Arial"/>
        </w:rPr>
        <w:t>•</w:t>
      </w:r>
      <w:r w:rsidRPr="00BB5E24">
        <w:rPr>
          <w:rFonts w:cs="Arial"/>
        </w:rPr>
        <w:tab/>
        <w:t>име и презиме лица задужених за размену пословне тајне (у даљем тексту: Задужено лице),</w:t>
      </w:r>
    </w:p>
    <w:p w14:paraId="416ABA3F" w14:textId="77777777" w:rsidR="00C836DB" w:rsidRPr="00BB5E24" w:rsidRDefault="00C836DB" w:rsidP="005A05C8">
      <w:pPr>
        <w:pStyle w:val="KDParagraf"/>
        <w:spacing w:before="0"/>
        <w:rPr>
          <w:rFonts w:cs="Arial"/>
        </w:rPr>
      </w:pPr>
      <w:r w:rsidRPr="00BB5E24">
        <w:rPr>
          <w:rFonts w:cs="Arial"/>
        </w:rPr>
        <w:t>•</w:t>
      </w:r>
      <w:r w:rsidRPr="00BB5E24">
        <w:rPr>
          <w:rFonts w:cs="Arial"/>
        </w:rPr>
        <w:tab/>
        <w:t>поштанску адресу за размену докумената у папирном облику, кад се подаци размењују у папирном облику</w:t>
      </w:r>
    </w:p>
    <w:p w14:paraId="3677D921" w14:textId="77777777" w:rsidR="00C836DB" w:rsidRPr="00BB5E24" w:rsidRDefault="00C836DB" w:rsidP="005A05C8">
      <w:pPr>
        <w:pStyle w:val="KDParagraf"/>
        <w:spacing w:before="0"/>
        <w:rPr>
          <w:rFonts w:cs="Arial"/>
        </w:rPr>
      </w:pPr>
      <w:r w:rsidRPr="00BB5E24">
        <w:rPr>
          <w:rFonts w:cs="Arial"/>
        </w:rPr>
        <w:t>•</w:t>
      </w:r>
      <w:r w:rsidRPr="00BB5E24">
        <w:rPr>
          <w:rFonts w:cs="Arial"/>
        </w:rPr>
        <w:tab/>
        <w:t>е-маил адресу за размену електронских докумената, кад се подаци достављају коришћењем интернет-а</w:t>
      </w:r>
    </w:p>
    <w:p w14:paraId="2ED1A373" w14:textId="77777777" w:rsidR="00C836DB" w:rsidRPr="00BB5E24" w:rsidRDefault="00C836DB" w:rsidP="005A05C8">
      <w:pPr>
        <w:pStyle w:val="KDParagraf"/>
        <w:spacing w:before="0"/>
        <w:rPr>
          <w:rFonts w:cs="Arial"/>
        </w:rPr>
      </w:pPr>
      <w:r w:rsidRPr="00BB5E24">
        <w:rPr>
          <w:rFonts w:cs="Arial"/>
        </w:rPr>
        <w:t>•</w:t>
      </w:r>
      <w:r w:rsidRPr="00BB5E24">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B785229" w14:textId="77777777" w:rsidR="00C836DB" w:rsidRPr="00BB5E24" w:rsidRDefault="00C836DB" w:rsidP="005A05C8">
      <w:pPr>
        <w:pStyle w:val="KDParagraf"/>
        <w:spacing w:before="0"/>
        <w:rPr>
          <w:rFonts w:cs="Arial"/>
        </w:rPr>
      </w:pPr>
    </w:p>
    <w:p w14:paraId="11F4D181" w14:textId="77777777" w:rsidR="00C836DB" w:rsidRPr="00BB5E24" w:rsidRDefault="00C836DB" w:rsidP="005A05C8">
      <w:pPr>
        <w:pStyle w:val="KDParagraf"/>
        <w:spacing w:before="0"/>
        <w:rPr>
          <w:rFonts w:cs="Arial"/>
        </w:rPr>
      </w:pPr>
      <w:r w:rsidRPr="00BB5E24">
        <w:rPr>
          <w:rFonts w:cs="Arial"/>
        </w:rPr>
        <w:t xml:space="preserve">Размена података који представљају пословну тајну не може почети пре испуњења обавеза из претходног става. </w:t>
      </w:r>
    </w:p>
    <w:p w14:paraId="7815F6D6" w14:textId="77777777" w:rsidR="00C836DB" w:rsidRPr="00BB5E24" w:rsidRDefault="00C836DB" w:rsidP="005A05C8">
      <w:pPr>
        <w:pStyle w:val="KDParagraf"/>
        <w:spacing w:before="0"/>
        <w:rPr>
          <w:rFonts w:cs="Arial"/>
        </w:rPr>
      </w:pPr>
    </w:p>
    <w:p w14:paraId="7DAB59B0" w14:textId="77777777" w:rsidR="00C836DB" w:rsidRPr="00BB5E24" w:rsidRDefault="00C836DB" w:rsidP="005A05C8">
      <w:pPr>
        <w:pStyle w:val="KDParagraf"/>
        <w:spacing w:before="0"/>
        <w:rPr>
          <w:rFonts w:cs="Arial"/>
        </w:rPr>
      </w:pPr>
      <w:r w:rsidRPr="00BB5E24">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319CAF26" w14:textId="77777777" w:rsidR="00C836DB" w:rsidRPr="00BB5E24" w:rsidRDefault="00C836DB" w:rsidP="005A05C8">
      <w:pPr>
        <w:pStyle w:val="KDParagraf"/>
        <w:spacing w:before="0"/>
        <w:rPr>
          <w:rFonts w:cs="Arial"/>
        </w:rPr>
      </w:pPr>
    </w:p>
    <w:p w14:paraId="62F8022B" w14:textId="77777777" w:rsidR="00C836DB" w:rsidRPr="00BB5E24" w:rsidRDefault="00C836DB" w:rsidP="005A05C8">
      <w:pPr>
        <w:pStyle w:val="KDParagraf"/>
        <w:spacing w:before="0"/>
        <w:jc w:val="center"/>
        <w:rPr>
          <w:rFonts w:cs="Arial"/>
        </w:rPr>
      </w:pPr>
      <w:r w:rsidRPr="00BB5E24">
        <w:rPr>
          <w:rFonts w:cs="Arial"/>
        </w:rPr>
        <w:t>Члан 7.</w:t>
      </w:r>
    </w:p>
    <w:p w14:paraId="5F7822C1" w14:textId="77777777" w:rsidR="00C836DB" w:rsidRPr="00BB5E24" w:rsidRDefault="00C836DB" w:rsidP="005A05C8">
      <w:pPr>
        <w:pStyle w:val="KDParagraf"/>
        <w:spacing w:before="0"/>
        <w:rPr>
          <w:rFonts w:cs="Arial"/>
        </w:rPr>
      </w:pPr>
      <w:r w:rsidRPr="00BB5E24">
        <w:rPr>
          <w:rFonts w:cs="Arial"/>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5AEAFC6" w14:textId="77777777" w:rsidR="00C836DB" w:rsidRPr="00BB5E24" w:rsidRDefault="00C836DB" w:rsidP="005A05C8">
      <w:pPr>
        <w:pStyle w:val="KDParagraf"/>
        <w:spacing w:before="0"/>
        <w:rPr>
          <w:rFonts w:cs="Arial"/>
        </w:rPr>
      </w:pPr>
      <w:r w:rsidRPr="00BB5E24">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99A0631" w14:textId="77777777" w:rsidR="00C836DB" w:rsidRPr="00BB5E24" w:rsidRDefault="00C836DB" w:rsidP="005A05C8">
      <w:pPr>
        <w:pStyle w:val="KDParagraf"/>
        <w:spacing w:before="0"/>
        <w:rPr>
          <w:rFonts w:cs="Arial"/>
        </w:rPr>
      </w:pPr>
    </w:p>
    <w:p w14:paraId="74EC2F4F" w14:textId="77777777" w:rsidR="00C836DB" w:rsidRPr="00BB5E24" w:rsidRDefault="00C836DB" w:rsidP="005A05C8">
      <w:pPr>
        <w:pStyle w:val="KDParagraf"/>
        <w:spacing w:before="0"/>
        <w:rPr>
          <w:rFonts w:cs="Arial"/>
        </w:rPr>
      </w:pPr>
      <w:r w:rsidRPr="00BB5E24">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3DFDBAB" w14:textId="77777777" w:rsidR="00C836DB" w:rsidRPr="00BB5E24" w:rsidRDefault="00C836DB" w:rsidP="005A05C8">
      <w:pPr>
        <w:pStyle w:val="KDParagraf"/>
        <w:spacing w:before="0"/>
        <w:rPr>
          <w:rFonts w:cs="Arial"/>
        </w:rPr>
      </w:pPr>
    </w:p>
    <w:p w14:paraId="5DFAED3C" w14:textId="77777777" w:rsidR="00C836DB" w:rsidRPr="00BB5E24" w:rsidRDefault="00C836DB" w:rsidP="005A05C8">
      <w:pPr>
        <w:pStyle w:val="KDParagraf"/>
        <w:spacing w:before="0"/>
        <w:jc w:val="center"/>
        <w:rPr>
          <w:rFonts w:cs="Arial"/>
        </w:rPr>
      </w:pPr>
      <w:r w:rsidRPr="00BB5E24">
        <w:rPr>
          <w:rFonts w:cs="Arial"/>
        </w:rPr>
        <w:t>Члан 8.</w:t>
      </w:r>
    </w:p>
    <w:p w14:paraId="7E6C06E3" w14:textId="77777777" w:rsidR="00C836DB" w:rsidRPr="00BB5E24" w:rsidRDefault="00C836DB" w:rsidP="005A05C8">
      <w:pPr>
        <w:pStyle w:val="KDParagraf"/>
        <w:spacing w:before="0"/>
        <w:rPr>
          <w:rFonts w:cs="Arial"/>
        </w:rPr>
      </w:pPr>
      <w:r w:rsidRPr="00BB5E24">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151287B" w14:textId="77777777" w:rsidR="00C836DB" w:rsidRPr="00BB5E24" w:rsidRDefault="00C836DB" w:rsidP="005A05C8">
      <w:pPr>
        <w:pStyle w:val="KDParagraf"/>
        <w:spacing w:before="0"/>
        <w:rPr>
          <w:rFonts w:cs="Arial"/>
        </w:rPr>
      </w:pPr>
    </w:p>
    <w:p w14:paraId="718AAD74" w14:textId="77777777" w:rsidR="00C836DB" w:rsidRPr="00BB5E24" w:rsidRDefault="00C836DB" w:rsidP="005A05C8">
      <w:pPr>
        <w:pStyle w:val="KDParagraf"/>
        <w:spacing w:before="0"/>
        <w:rPr>
          <w:rFonts w:cs="Arial"/>
        </w:rPr>
      </w:pPr>
      <w:r w:rsidRPr="00BB5E24">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02D32E0" w14:textId="77777777" w:rsidR="00C836DB" w:rsidRPr="00BB5E24" w:rsidRDefault="00C836DB" w:rsidP="005A05C8">
      <w:pPr>
        <w:pStyle w:val="KDParagraf"/>
        <w:spacing w:before="0"/>
        <w:rPr>
          <w:rFonts w:cs="Arial"/>
        </w:rPr>
      </w:pPr>
    </w:p>
    <w:p w14:paraId="11059F68" w14:textId="77777777" w:rsidR="00C836DB" w:rsidRPr="00BB5E24" w:rsidRDefault="00C836DB" w:rsidP="005A05C8">
      <w:pPr>
        <w:pStyle w:val="KDParagraf"/>
        <w:spacing w:before="0"/>
        <w:rPr>
          <w:rFonts w:cs="Arial"/>
        </w:rPr>
      </w:pPr>
      <w:r w:rsidRPr="00BB5E24">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1FC11F24" w14:textId="77777777" w:rsidR="00C836DB" w:rsidRPr="00BB5E24" w:rsidRDefault="00C836DB" w:rsidP="005A05C8">
      <w:pPr>
        <w:pStyle w:val="KDParagraf"/>
        <w:spacing w:before="0"/>
        <w:rPr>
          <w:rFonts w:cs="Arial"/>
        </w:rPr>
      </w:pPr>
    </w:p>
    <w:p w14:paraId="4ED4710F" w14:textId="77777777" w:rsidR="00C836DB" w:rsidRPr="00BB5E24" w:rsidRDefault="00C836DB" w:rsidP="005A05C8">
      <w:pPr>
        <w:pStyle w:val="KDParagraf"/>
        <w:spacing w:before="0"/>
        <w:jc w:val="center"/>
        <w:rPr>
          <w:rFonts w:cs="Arial"/>
        </w:rPr>
      </w:pPr>
      <w:r w:rsidRPr="00BB5E24">
        <w:rPr>
          <w:rFonts w:cs="Arial"/>
        </w:rPr>
        <w:t>За Корисника услуге:</w:t>
      </w:r>
    </w:p>
    <w:p w14:paraId="47022324" w14:textId="77777777" w:rsidR="00C836DB" w:rsidRPr="00BB5E24" w:rsidRDefault="00C836DB" w:rsidP="005A05C8">
      <w:pPr>
        <w:pStyle w:val="KDParagraf"/>
        <w:spacing w:before="0"/>
        <w:jc w:val="center"/>
        <w:rPr>
          <w:rFonts w:cs="Arial"/>
        </w:rPr>
      </w:pPr>
    </w:p>
    <w:p w14:paraId="380AFBFD" w14:textId="77777777" w:rsidR="00C836DB" w:rsidRPr="00BB5E24" w:rsidRDefault="00C836DB" w:rsidP="005A05C8">
      <w:pPr>
        <w:pStyle w:val="KDParagraf"/>
        <w:spacing w:before="0"/>
        <w:jc w:val="center"/>
        <w:rPr>
          <w:rFonts w:cs="Arial"/>
        </w:rPr>
      </w:pPr>
      <w:r w:rsidRPr="00BB5E24">
        <w:rPr>
          <w:rFonts w:cs="Arial"/>
        </w:rPr>
        <w:t>Пословна тајна</w:t>
      </w:r>
    </w:p>
    <w:p w14:paraId="1871DF92" w14:textId="77777777" w:rsidR="00C836DB" w:rsidRPr="00BB5E24" w:rsidRDefault="00C836DB" w:rsidP="005A05C8">
      <w:pPr>
        <w:pStyle w:val="KDParagraf"/>
        <w:spacing w:before="0"/>
        <w:jc w:val="center"/>
        <w:rPr>
          <w:rFonts w:cs="Arial"/>
        </w:rPr>
      </w:pPr>
      <w:r w:rsidRPr="00BB5E24">
        <w:rPr>
          <w:rFonts w:cs="Arial"/>
        </w:rPr>
        <w:t>Јавно предузеће „Електропривреда Србије“ Београд</w:t>
      </w:r>
    </w:p>
    <w:p w14:paraId="639AA287" w14:textId="77777777" w:rsidR="00C836DB" w:rsidRPr="00BB5E24" w:rsidRDefault="00C836DB" w:rsidP="005A05C8">
      <w:pPr>
        <w:pStyle w:val="KDParagraf"/>
        <w:spacing w:before="0"/>
        <w:jc w:val="center"/>
        <w:rPr>
          <w:rFonts w:cs="Arial"/>
        </w:rPr>
      </w:pPr>
      <w:r w:rsidRPr="00BB5E24">
        <w:rPr>
          <w:rFonts w:cs="Arial"/>
        </w:rPr>
        <w:t>Улица царице Милице бр. 2. Београд</w:t>
      </w:r>
    </w:p>
    <w:p w14:paraId="3E5A019D" w14:textId="77777777" w:rsidR="00C836DB" w:rsidRPr="00BB5E24" w:rsidRDefault="00C836DB" w:rsidP="005A05C8">
      <w:pPr>
        <w:pStyle w:val="KDParagraf"/>
        <w:spacing w:before="0"/>
        <w:jc w:val="center"/>
        <w:rPr>
          <w:rFonts w:cs="Arial"/>
        </w:rPr>
      </w:pPr>
    </w:p>
    <w:p w14:paraId="1DFCC572" w14:textId="77777777" w:rsidR="00C836DB" w:rsidRPr="00BB5E24" w:rsidRDefault="00C836DB" w:rsidP="005A05C8">
      <w:pPr>
        <w:pStyle w:val="KDParagraf"/>
        <w:spacing w:before="0"/>
        <w:jc w:val="center"/>
        <w:rPr>
          <w:rFonts w:cs="Arial"/>
        </w:rPr>
      </w:pPr>
      <w:r w:rsidRPr="00BB5E24">
        <w:rPr>
          <w:rFonts w:cs="Arial"/>
        </w:rPr>
        <w:t>или:</w:t>
      </w:r>
    </w:p>
    <w:p w14:paraId="052F5EFD" w14:textId="77777777" w:rsidR="00C836DB" w:rsidRPr="00BB5E24" w:rsidRDefault="00C836DB" w:rsidP="005A05C8">
      <w:pPr>
        <w:pStyle w:val="KDParagraf"/>
        <w:spacing w:before="0"/>
        <w:jc w:val="center"/>
        <w:rPr>
          <w:rFonts w:cs="Arial"/>
        </w:rPr>
      </w:pPr>
    </w:p>
    <w:p w14:paraId="055BC8B6" w14:textId="77777777" w:rsidR="00C836DB" w:rsidRPr="00BB5E24" w:rsidRDefault="00C836DB" w:rsidP="005A05C8">
      <w:pPr>
        <w:pStyle w:val="KDParagraf"/>
        <w:spacing w:before="0"/>
        <w:jc w:val="center"/>
        <w:rPr>
          <w:rFonts w:cs="Arial"/>
        </w:rPr>
      </w:pPr>
      <w:r w:rsidRPr="00BB5E24">
        <w:rPr>
          <w:rFonts w:cs="Arial"/>
        </w:rPr>
        <w:t>Поверљиво</w:t>
      </w:r>
    </w:p>
    <w:p w14:paraId="2D2F9575" w14:textId="77777777" w:rsidR="00C836DB" w:rsidRPr="00BB5E24" w:rsidRDefault="00C836DB" w:rsidP="005A05C8">
      <w:pPr>
        <w:pStyle w:val="KDParagraf"/>
        <w:spacing w:before="0"/>
        <w:jc w:val="center"/>
        <w:rPr>
          <w:rFonts w:cs="Arial"/>
        </w:rPr>
      </w:pPr>
      <w:r w:rsidRPr="00BB5E24">
        <w:rPr>
          <w:rFonts w:cs="Arial"/>
        </w:rPr>
        <w:t>Јавно предузеће „Електропривреда Србије“ Београд</w:t>
      </w:r>
    </w:p>
    <w:p w14:paraId="15856AD8" w14:textId="77777777" w:rsidR="00C836DB" w:rsidRPr="00BB5E24" w:rsidRDefault="00C836DB" w:rsidP="005A05C8">
      <w:pPr>
        <w:pStyle w:val="KDParagraf"/>
        <w:spacing w:before="0"/>
        <w:jc w:val="center"/>
        <w:rPr>
          <w:rFonts w:cs="Arial"/>
        </w:rPr>
      </w:pPr>
      <w:r w:rsidRPr="00BB5E24">
        <w:rPr>
          <w:rFonts w:cs="Arial"/>
        </w:rPr>
        <w:t>Улица царице Милице бр. 2. Београд</w:t>
      </w:r>
    </w:p>
    <w:p w14:paraId="3A60A2EE" w14:textId="77777777" w:rsidR="00C836DB" w:rsidRPr="00BB5E24" w:rsidRDefault="00C836DB" w:rsidP="005A05C8">
      <w:pPr>
        <w:pStyle w:val="KDParagraf"/>
        <w:spacing w:before="0"/>
        <w:jc w:val="center"/>
        <w:rPr>
          <w:rFonts w:cs="Arial"/>
        </w:rPr>
      </w:pPr>
    </w:p>
    <w:p w14:paraId="285762B9" w14:textId="77777777" w:rsidR="00C836DB" w:rsidRPr="00BB5E24" w:rsidRDefault="00C836DB" w:rsidP="005A05C8">
      <w:pPr>
        <w:pStyle w:val="KDParagraf"/>
        <w:spacing w:before="0"/>
        <w:jc w:val="center"/>
        <w:rPr>
          <w:rFonts w:cs="Arial"/>
        </w:rPr>
      </w:pPr>
    </w:p>
    <w:p w14:paraId="3B731A04" w14:textId="77777777" w:rsidR="00C836DB" w:rsidRPr="00BB5E24" w:rsidRDefault="00C836DB" w:rsidP="005A05C8">
      <w:pPr>
        <w:pStyle w:val="KDParagraf"/>
        <w:spacing w:before="0"/>
        <w:jc w:val="center"/>
        <w:rPr>
          <w:rFonts w:cs="Arial"/>
        </w:rPr>
      </w:pPr>
      <w:r w:rsidRPr="00BB5E24">
        <w:rPr>
          <w:rFonts w:cs="Arial"/>
        </w:rPr>
        <w:t>За Пружаоца услуге:</w:t>
      </w:r>
    </w:p>
    <w:p w14:paraId="49B9D7E1" w14:textId="387A9443" w:rsidR="00C836DB" w:rsidRPr="00BB5E24" w:rsidRDefault="005A05C8" w:rsidP="005A05C8">
      <w:pPr>
        <w:pStyle w:val="KDParagraf"/>
        <w:spacing w:before="0"/>
        <w:jc w:val="center"/>
        <w:rPr>
          <w:rFonts w:cs="Arial"/>
        </w:rPr>
      </w:pPr>
      <w:r w:rsidRPr="00BB5E24">
        <w:rPr>
          <w:rFonts w:cs="Arial"/>
        </w:rPr>
        <w:t>____________________________</w:t>
      </w:r>
    </w:p>
    <w:p w14:paraId="799BB710" w14:textId="77777777" w:rsidR="00C836DB" w:rsidRPr="00BB5E24" w:rsidRDefault="00C836DB" w:rsidP="005A05C8">
      <w:pPr>
        <w:pStyle w:val="KDParagraf"/>
        <w:spacing w:before="0"/>
        <w:jc w:val="center"/>
        <w:rPr>
          <w:rFonts w:cs="Arial"/>
        </w:rPr>
      </w:pPr>
      <w:r w:rsidRPr="00BB5E24">
        <w:rPr>
          <w:rFonts w:cs="Arial"/>
        </w:rPr>
        <w:t>или:</w:t>
      </w:r>
    </w:p>
    <w:p w14:paraId="65CAE954" w14:textId="77777777" w:rsidR="00C836DB" w:rsidRPr="00BB5E24" w:rsidRDefault="00C836DB" w:rsidP="005A05C8">
      <w:pPr>
        <w:pStyle w:val="KDParagraf"/>
        <w:spacing w:before="0"/>
        <w:jc w:val="center"/>
        <w:rPr>
          <w:rFonts w:cs="Arial"/>
        </w:rPr>
      </w:pPr>
    </w:p>
    <w:p w14:paraId="346639EC" w14:textId="15D10AC2" w:rsidR="00C836DB" w:rsidRPr="00BB5E24" w:rsidRDefault="00C836DB" w:rsidP="005A05C8">
      <w:pPr>
        <w:pStyle w:val="KDParagraf"/>
        <w:spacing w:before="0"/>
        <w:jc w:val="center"/>
        <w:rPr>
          <w:rFonts w:cs="Arial"/>
        </w:rPr>
      </w:pPr>
      <w:r w:rsidRPr="00BB5E24">
        <w:rPr>
          <w:rFonts w:cs="Arial"/>
        </w:rPr>
        <w:t>Поверљиво</w:t>
      </w:r>
    </w:p>
    <w:p w14:paraId="0F967BD0" w14:textId="09A664AD" w:rsidR="005A05C8" w:rsidRPr="00BB5E24" w:rsidRDefault="005A05C8" w:rsidP="005A05C8">
      <w:pPr>
        <w:pStyle w:val="KDParagraf"/>
        <w:spacing w:before="0"/>
        <w:jc w:val="center"/>
        <w:rPr>
          <w:rFonts w:cs="Arial"/>
        </w:rPr>
      </w:pPr>
      <w:r w:rsidRPr="00BB5E24">
        <w:rPr>
          <w:rFonts w:cs="Arial"/>
        </w:rPr>
        <w:t>____________________________</w:t>
      </w:r>
    </w:p>
    <w:p w14:paraId="50C8D69E" w14:textId="77777777" w:rsidR="00C836DB" w:rsidRPr="00BB5E24" w:rsidRDefault="00C836DB" w:rsidP="005A05C8">
      <w:pPr>
        <w:pStyle w:val="KDParagraf"/>
        <w:spacing w:before="0"/>
        <w:rPr>
          <w:rFonts w:cs="Arial"/>
        </w:rPr>
      </w:pPr>
    </w:p>
    <w:p w14:paraId="43DE5AF7" w14:textId="77777777" w:rsidR="00C836DB" w:rsidRPr="00BB5E24" w:rsidRDefault="00C836DB" w:rsidP="005A05C8">
      <w:pPr>
        <w:pStyle w:val="KDParagraf"/>
        <w:spacing w:before="0"/>
        <w:rPr>
          <w:rFonts w:cs="Arial"/>
        </w:rPr>
      </w:pPr>
      <w:r w:rsidRPr="00BB5E24">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454A154" w14:textId="77777777" w:rsidR="00C836DB" w:rsidRPr="00BB5E24" w:rsidRDefault="00C836DB" w:rsidP="005A05C8">
      <w:pPr>
        <w:pStyle w:val="KDParagraf"/>
        <w:spacing w:before="0"/>
        <w:rPr>
          <w:rFonts w:cs="Arial"/>
        </w:rPr>
      </w:pPr>
    </w:p>
    <w:p w14:paraId="7DBDE70F" w14:textId="77777777" w:rsidR="00C836DB" w:rsidRPr="00BB5E24" w:rsidRDefault="00C836DB" w:rsidP="005A05C8">
      <w:pPr>
        <w:pStyle w:val="KDParagraf"/>
        <w:spacing w:before="0"/>
        <w:jc w:val="center"/>
        <w:rPr>
          <w:rFonts w:cs="Arial"/>
        </w:rPr>
      </w:pPr>
      <w:r w:rsidRPr="00BB5E24">
        <w:rPr>
          <w:rFonts w:cs="Arial"/>
        </w:rPr>
        <w:t>Члан 9.</w:t>
      </w:r>
    </w:p>
    <w:p w14:paraId="79561897" w14:textId="77777777" w:rsidR="00C836DB" w:rsidRPr="00BB5E24" w:rsidRDefault="00C836DB" w:rsidP="005A05C8">
      <w:pPr>
        <w:pStyle w:val="KDParagraf"/>
        <w:spacing w:before="0"/>
        <w:rPr>
          <w:rFonts w:cs="Arial"/>
        </w:rPr>
      </w:pPr>
      <w:r w:rsidRPr="00BB5E24">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76FA59A7" w14:textId="77777777" w:rsidR="00C836DB" w:rsidRPr="00BB5E24" w:rsidRDefault="00C836DB" w:rsidP="005A05C8">
      <w:pPr>
        <w:pStyle w:val="KDParagraf"/>
        <w:spacing w:before="0"/>
        <w:rPr>
          <w:rFonts w:cs="Arial"/>
        </w:rPr>
      </w:pPr>
    </w:p>
    <w:p w14:paraId="7D4E6528" w14:textId="77777777" w:rsidR="00C836DB" w:rsidRPr="00BB5E24" w:rsidRDefault="00C836DB" w:rsidP="005A05C8">
      <w:pPr>
        <w:pStyle w:val="KDParagraf"/>
        <w:spacing w:before="0"/>
        <w:rPr>
          <w:rFonts w:cs="Arial"/>
        </w:rPr>
      </w:pPr>
      <w:r w:rsidRPr="00BB5E24">
        <w:rPr>
          <w:rFonts w:cs="Arial"/>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38BBBB9" w14:textId="77777777" w:rsidR="00C836DB" w:rsidRPr="00BB5E24" w:rsidRDefault="00C836DB" w:rsidP="005A05C8">
      <w:pPr>
        <w:pStyle w:val="KDParagraf"/>
        <w:spacing w:before="0"/>
        <w:rPr>
          <w:rFonts w:cs="Arial"/>
        </w:rPr>
      </w:pPr>
    </w:p>
    <w:p w14:paraId="62AD7C5A" w14:textId="77777777" w:rsidR="00C836DB" w:rsidRPr="00BB5E24" w:rsidRDefault="00C836DB" w:rsidP="005A05C8">
      <w:pPr>
        <w:pStyle w:val="KDParagraf"/>
        <w:spacing w:before="0"/>
        <w:jc w:val="center"/>
        <w:rPr>
          <w:rFonts w:cs="Arial"/>
        </w:rPr>
      </w:pPr>
      <w:r w:rsidRPr="00BB5E24">
        <w:rPr>
          <w:rFonts w:cs="Arial"/>
        </w:rPr>
        <w:t>Члан 10.</w:t>
      </w:r>
    </w:p>
    <w:p w14:paraId="348861DC" w14:textId="77777777" w:rsidR="00C836DB" w:rsidRPr="00BB5E24" w:rsidRDefault="00C836DB" w:rsidP="005A05C8">
      <w:pPr>
        <w:pStyle w:val="KDParagraf"/>
        <w:spacing w:before="0"/>
        <w:rPr>
          <w:rFonts w:cs="Arial"/>
        </w:rPr>
      </w:pPr>
      <w:r w:rsidRPr="00BB5E24">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F1F149A" w14:textId="77777777" w:rsidR="00C836DB" w:rsidRPr="00BB5E24" w:rsidRDefault="00C836DB" w:rsidP="005A05C8">
      <w:pPr>
        <w:pStyle w:val="KDParagraf"/>
        <w:spacing w:before="0"/>
        <w:rPr>
          <w:rFonts w:cs="Arial"/>
        </w:rPr>
      </w:pPr>
    </w:p>
    <w:p w14:paraId="1666566D" w14:textId="77777777" w:rsidR="00C836DB" w:rsidRPr="00BB5E24" w:rsidRDefault="00C836DB" w:rsidP="005A05C8">
      <w:pPr>
        <w:pStyle w:val="KDParagraf"/>
        <w:spacing w:before="0"/>
        <w:rPr>
          <w:rFonts w:cs="Arial"/>
        </w:rPr>
      </w:pPr>
      <w:r w:rsidRPr="00BB5E24">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F0E5E73" w14:textId="77777777" w:rsidR="00C836DB" w:rsidRPr="00BB5E24" w:rsidRDefault="00C836DB" w:rsidP="005A05C8">
      <w:pPr>
        <w:pStyle w:val="KDParagraf"/>
        <w:spacing w:before="0"/>
        <w:rPr>
          <w:rFonts w:cs="Arial"/>
        </w:rPr>
      </w:pPr>
    </w:p>
    <w:p w14:paraId="154A4D3A" w14:textId="77777777" w:rsidR="00C836DB" w:rsidRPr="00BB5E24" w:rsidRDefault="00C836DB" w:rsidP="005A05C8">
      <w:pPr>
        <w:pStyle w:val="KDParagraf"/>
        <w:spacing w:before="0"/>
        <w:jc w:val="center"/>
        <w:rPr>
          <w:rFonts w:cs="Arial"/>
        </w:rPr>
      </w:pPr>
      <w:r w:rsidRPr="00BB5E24">
        <w:rPr>
          <w:rFonts w:cs="Arial"/>
        </w:rPr>
        <w:t>Члан 11.</w:t>
      </w:r>
    </w:p>
    <w:p w14:paraId="5E816FD4" w14:textId="77777777" w:rsidR="00C836DB" w:rsidRPr="00BB5E24" w:rsidRDefault="00C836DB" w:rsidP="005A05C8">
      <w:pPr>
        <w:pStyle w:val="KDParagraf"/>
        <w:spacing w:before="0"/>
        <w:rPr>
          <w:rFonts w:cs="Arial"/>
        </w:rPr>
      </w:pPr>
      <w:r w:rsidRPr="00BB5E24">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6ABF5FA" w14:textId="77777777" w:rsidR="00C836DB" w:rsidRPr="00BB5E24" w:rsidRDefault="00C836DB" w:rsidP="005A05C8">
      <w:pPr>
        <w:pStyle w:val="KDParagraf"/>
        <w:spacing w:before="0"/>
        <w:rPr>
          <w:rFonts w:cs="Arial"/>
        </w:rPr>
      </w:pPr>
    </w:p>
    <w:p w14:paraId="2E08491E" w14:textId="77777777" w:rsidR="00C836DB" w:rsidRPr="00BB5E24" w:rsidRDefault="00C836DB" w:rsidP="005A05C8">
      <w:pPr>
        <w:pStyle w:val="KDParagraf"/>
        <w:spacing w:before="0"/>
        <w:jc w:val="center"/>
        <w:rPr>
          <w:rFonts w:cs="Arial"/>
        </w:rPr>
      </w:pPr>
      <w:r w:rsidRPr="00BB5E24">
        <w:rPr>
          <w:rFonts w:cs="Arial"/>
        </w:rPr>
        <w:t>Члан 12.</w:t>
      </w:r>
    </w:p>
    <w:p w14:paraId="0EE9E0D0" w14:textId="77777777" w:rsidR="00C836DB" w:rsidRPr="00BB5E24" w:rsidRDefault="00C836DB" w:rsidP="005A05C8">
      <w:pPr>
        <w:pStyle w:val="KDParagraf"/>
        <w:spacing w:before="0"/>
        <w:rPr>
          <w:rFonts w:cs="Arial"/>
        </w:rPr>
      </w:pPr>
      <w:r w:rsidRPr="00BB5E24">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D624808" w14:textId="77777777" w:rsidR="00C836DB" w:rsidRPr="00BB5E24" w:rsidRDefault="00C836DB" w:rsidP="005A05C8">
      <w:pPr>
        <w:pStyle w:val="KDParagraf"/>
        <w:spacing w:before="0"/>
        <w:rPr>
          <w:rFonts w:cs="Arial"/>
        </w:rPr>
      </w:pPr>
    </w:p>
    <w:p w14:paraId="7E7224C8" w14:textId="77777777" w:rsidR="00C836DB" w:rsidRPr="00BB5E24" w:rsidRDefault="00C836DB" w:rsidP="005A05C8">
      <w:pPr>
        <w:pStyle w:val="KDParagraf"/>
        <w:spacing w:before="0"/>
        <w:rPr>
          <w:rFonts w:cs="Arial"/>
        </w:rPr>
      </w:pPr>
      <w:r w:rsidRPr="00BB5E24">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BFA109A" w14:textId="77777777" w:rsidR="00C836DB" w:rsidRPr="00BB5E24" w:rsidRDefault="00C836DB" w:rsidP="005A05C8">
      <w:pPr>
        <w:pStyle w:val="KDParagraf"/>
        <w:spacing w:before="0"/>
        <w:rPr>
          <w:rFonts w:cs="Arial"/>
        </w:rPr>
      </w:pPr>
    </w:p>
    <w:p w14:paraId="435BDF34" w14:textId="77777777" w:rsidR="00C836DB" w:rsidRPr="00BB5E24" w:rsidRDefault="00C836DB" w:rsidP="005A05C8">
      <w:pPr>
        <w:pStyle w:val="KDParagraf"/>
        <w:spacing w:before="0"/>
        <w:jc w:val="center"/>
        <w:rPr>
          <w:rFonts w:cs="Arial"/>
        </w:rPr>
      </w:pPr>
      <w:r w:rsidRPr="00BB5E24">
        <w:rPr>
          <w:rFonts w:cs="Arial"/>
        </w:rPr>
        <w:t>Члан 13.</w:t>
      </w:r>
    </w:p>
    <w:p w14:paraId="368EA016" w14:textId="77777777" w:rsidR="00C836DB" w:rsidRPr="00BB5E24" w:rsidRDefault="00C836DB" w:rsidP="005A05C8">
      <w:pPr>
        <w:pStyle w:val="KDParagraf"/>
        <w:spacing w:before="0"/>
        <w:rPr>
          <w:rFonts w:cs="Arial"/>
        </w:rPr>
      </w:pPr>
      <w:r w:rsidRPr="00BB5E24">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18A04FCD" w14:textId="77777777" w:rsidR="00C836DB" w:rsidRPr="00BB5E24" w:rsidRDefault="00C836DB" w:rsidP="005A05C8">
      <w:pPr>
        <w:pStyle w:val="KDParagraf"/>
        <w:spacing w:before="0"/>
        <w:rPr>
          <w:rFonts w:cs="Arial"/>
        </w:rPr>
      </w:pPr>
    </w:p>
    <w:p w14:paraId="59221CD9" w14:textId="77777777" w:rsidR="00C836DB" w:rsidRPr="00BB5E24" w:rsidRDefault="00C836DB" w:rsidP="005A05C8">
      <w:pPr>
        <w:pStyle w:val="KDParagraf"/>
        <w:spacing w:before="0"/>
        <w:jc w:val="center"/>
        <w:rPr>
          <w:rFonts w:cs="Arial"/>
        </w:rPr>
      </w:pPr>
      <w:r w:rsidRPr="00BB5E24">
        <w:rPr>
          <w:rFonts w:cs="Arial"/>
        </w:rPr>
        <w:t>Члан 14.</w:t>
      </w:r>
    </w:p>
    <w:p w14:paraId="0CB9A593" w14:textId="77777777" w:rsidR="00C836DB" w:rsidRPr="00BB5E24" w:rsidRDefault="00C836DB" w:rsidP="005A05C8">
      <w:pPr>
        <w:pStyle w:val="KDParagraf"/>
        <w:spacing w:before="0"/>
        <w:rPr>
          <w:rFonts w:cs="Arial"/>
        </w:rPr>
      </w:pPr>
      <w:r w:rsidRPr="00BB5E24">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4911ABBA" w14:textId="77777777" w:rsidR="00C836DB" w:rsidRPr="00BB5E24" w:rsidRDefault="00C836DB" w:rsidP="005A05C8">
      <w:pPr>
        <w:pStyle w:val="KDParagraf"/>
        <w:spacing w:before="0"/>
        <w:rPr>
          <w:rFonts w:cs="Arial"/>
        </w:rPr>
      </w:pPr>
    </w:p>
    <w:p w14:paraId="45F5E8AB" w14:textId="77777777" w:rsidR="00C836DB" w:rsidRPr="00BB5E24" w:rsidRDefault="00C836DB" w:rsidP="005A05C8">
      <w:pPr>
        <w:pStyle w:val="KDParagraf"/>
        <w:spacing w:before="0"/>
        <w:jc w:val="center"/>
        <w:rPr>
          <w:rFonts w:cs="Arial"/>
        </w:rPr>
      </w:pPr>
      <w:r w:rsidRPr="00BB5E24">
        <w:rPr>
          <w:rFonts w:cs="Arial"/>
        </w:rPr>
        <w:t>Члан 15.</w:t>
      </w:r>
    </w:p>
    <w:p w14:paraId="05EBC9C2" w14:textId="77777777" w:rsidR="00C836DB" w:rsidRPr="00BB5E24" w:rsidRDefault="00C836DB" w:rsidP="005A05C8">
      <w:pPr>
        <w:pStyle w:val="KDParagraf"/>
        <w:spacing w:before="0"/>
        <w:rPr>
          <w:rFonts w:cs="Arial"/>
        </w:rPr>
      </w:pPr>
      <w:r w:rsidRPr="00BB5E24">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41A7BE97" w14:textId="77777777" w:rsidR="00C836DB" w:rsidRPr="00BB5E24" w:rsidRDefault="00C836DB" w:rsidP="005A05C8">
      <w:pPr>
        <w:pStyle w:val="KDParagraf"/>
        <w:spacing w:before="0"/>
        <w:rPr>
          <w:rFonts w:cs="Arial"/>
        </w:rPr>
      </w:pPr>
    </w:p>
    <w:p w14:paraId="5B4779A6" w14:textId="77777777" w:rsidR="00C836DB" w:rsidRPr="00BB5E24" w:rsidRDefault="00C836DB" w:rsidP="005A05C8">
      <w:pPr>
        <w:pStyle w:val="KDParagraf"/>
        <w:spacing w:before="0"/>
        <w:jc w:val="center"/>
        <w:rPr>
          <w:rFonts w:cs="Arial"/>
        </w:rPr>
      </w:pPr>
      <w:r w:rsidRPr="00BB5E24">
        <w:rPr>
          <w:rFonts w:cs="Arial"/>
        </w:rPr>
        <w:t>Члан 16.</w:t>
      </w:r>
    </w:p>
    <w:p w14:paraId="6012CA7E" w14:textId="77777777" w:rsidR="00C836DB" w:rsidRPr="00BB5E24" w:rsidRDefault="00C836DB" w:rsidP="005A05C8">
      <w:pPr>
        <w:pStyle w:val="KDParagraf"/>
        <w:spacing w:before="0"/>
        <w:rPr>
          <w:rFonts w:cs="Arial"/>
        </w:rPr>
      </w:pPr>
      <w:r w:rsidRPr="00BB5E24">
        <w:rPr>
          <w:rFonts w:cs="Arial"/>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4BEF20E9" w14:textId="77777777" w:rsidR="00C836DB" w:rsidRPr="00BB5E24" w:rsidRDefault="00C836DB" w:rsidP="005A05C8">
      <w:pPr>
        <w:pStyle w:val="KDParagraf"/>
        <w:spacing w:before="0"/>
        <w:rPr>
          <w:rFonts w:cs="Arial"/>
        </w:rPr>
      </w:pPr>
      <w:r w:rsidRPr="00BB5E24">
        <w:rPr>
          <w:rFonts w:cs="Arial"/>
        </w:rPr>
        <w:t>Обавезе према очувању поверљивости пословне тајне и поверљивих информација које су претходно дефинисане важе трајно.</w:t>
      </w:r>
    </w:p>
    <w:p w14:paraId="2FCE5C05" w14:textId="77777777" w:rsidR="00C836DB" w:rsidRPr="00BB5E24" w:rsidRDefault="00C836DB" w:rsidP="005A05C8">
      <w:pPr>
        <w:pStyle w:val="KDParagraf"/>
        <w:spacing w:before="0"/>
        <w:rPr>
          <w:rFonts w:cs="Arial"/>
        </w:rPr>
      </w:pPr>
    </w:p>
    <w:p w14:paraId="1AACE956" w14:textId="77777777" w:rsidR="00C836DB" w:rsidRPr="00BB5E24" w:rsidRDefault="00C836DB" w:rsidP="005A05C8">
      <w:pPr>
        <w:pStyle w:val="KDParagraf"/>
        <w:spacing w:before="0"/>
        <w:jc w:val="center"/>
        <w:rPr>
          <w:rFonts w:cs="Arial"/>
        </w:rPr>
      </w:pPr>
      <w:r w:rsidRPr="00BB5E24">
        <w:rPr>
          <w:rFonts w:cs="Arial"/>
        </w:rPr>
        <w:t>Члан 17.</w:t>
      </w:r>
    </w:p>
    <w:p w14:paraId="76804096" w14:textId="77777777" w:rsidR="00C836DB" w:rsidRPr="00BB5E24" w:rsidRDefault="00C836DB" w:rsidP="005A05C8">
      <w:pPr>
        <w:pStyle w:val="KDParagraf"/>
        <w:spacing w:before="0"/>
        <w:rPr>
          <w:rFonts w:cs="Arial"/>
        </w:rPr>
      </w:pPr>
      <w:r w:rsidRPr="00BB5E24">
        <w:rPr>
          <w:rFonts w:cs="Arial"/>
        </w:rPr>
        <w:lastRenderedPageBreak/>
        <w:t>Овај Уговор је потписан у 6 (шест) истоветних примерака од којих 2 (два) примерка за Пружаоца а 4(четири) примерка за Корисника услуге .</w:t>
      </w:r>
    </w:p>
    <w:p w14:paraId="313AAB1C" w14:textId="77777777" w:rsidR="00C836DB" w:rsidRPr="00BB5E24" w:rsidRDefault="00C836DB" w:rsidP="005A05C8">
      <w:pPr>
        <w:pStyle w:val="KDParagraf"/>
        <w:spacing w:before="0"/>
        <w:rPr>
          <w:rFonts w:cs="Arial"/>
        </w:rPr>
      </w:pPr>
    </w:p>
    <w:p w14:paraId="32C32B50" w14:textId="77777777" w:rsidR="00C836DB" w:rsidRPr="00BB5E24" w:rsidRDefault="00C836DB" w:rsidP="005A05C8">
      <w:pPr>
        <w:pStyle w:val="KDParagraf"/>
        <w:spacing w:before="0"/>
        <w:rPr>
          <w:rFonts w:cs="Arial"/>
        </w:rPr>
      </w:pPr>
      <w:r w:rsidRPr="00BB5E24">
        <w:rPr>
          <w:rFonts w:cs="Arial"/>
        </w:rPr>
        <w:t>Стране сагласно изјављују да су Уговор прочитале, разумеле и да уговорне одредбе у свему представљају израз њихове стварне воље.</w:t>
      </w:r>
    </w:p>
    <w:p w14:paraId="04616340" w14:textId="77777777" w:rsidR="00C836DB" w:rsidRPr="00BB5E24" w:rsidRDefault="00C836DB" w:rsidP="005A05C8">
      <w:pPr>
        <w:pStyle w:val="KDParagraf"/>
        <w:spacing w:before="0"/>
        <w:rPr>
          <w:rFonts w:cs="Arial"/>
        </w:rPr>
      </w:pPr>
    </w:p>
    <w:p w14:paraId="272930CB" w14:textId="77777777" w:rsidR="00C836DB" w:rsidRPr="00BB5E24" w:rsidRDefault="00C836DB" w:rsidP="005A05C8">
      <w:pPr>
        <w:pStyle w:val="KDParagraf"/>
        <w:spacing w:before="0"/>
        <w:rPr>
          <w:rFonts w:cs="Arial"/>
        </w:rPr>
      </w:pPr>
    </w:p>
    <w:p w14:paraId="7241AB78" w14:textId="77777777" w:rsidR="00C836DB" w:rsidRPr="00BB5E24" w:rsidRDefault="00C836DB" w:rsidP="005A05C8">
      <w:pPr>
        <w:pStyle w:val="KDParagraf"/>
        <w:spacing w:before="0"/>
        <w:rPr>
          <w:rFonts w:cs="Arial"/>
        </w:rPr>
      </w:pPr>
      <w:r w:rsidRPr="00BB5E24">
        <w:rPr>
          <w:rFonts w:cs="Arial"/>
        </w:rPr>
        <w:t xml:space="preserve">                КОРИСНИК УСЛУГЕ </w:t>
      </w:r>
    </w:p>
    <w:p w14:paraId="5C5BFE9F" w14:textId="77777777" w:rsidR="00C836DB" w:rsidRPr="00BB5E24" w:rsidRDefault="00C836DB" w:rsidP="005A05C8">
      <w:pPr>
        <w:pStyle w:val="KDParagraf"/>
        <w:spacing w:before="0"/>
        <w:rPr>
          <w:rFonts w:cs="Arial"/>
        </w:rPr>
      </w:pPr>
      <w:r w:rsidRPr="00BB5E24">
        <w:rPr>
          <w:rFonts w:cs="Arial"/>
        </w:rPr>
        <w:t xml:space="preserve">                   Јавно предузеће </w:t>
      </w:r>
    </w:p>
    <w:p w14:paraId="5044067B" w14:textId="2D6BEFDF" w:rsidR="00C836DB" w:rsidRPr="00BB5E24" w:rsidRDefault="00C836DB" w:rsidP="005A05C8">
      <w:pPr>
        <w:pStyle w:val="KDParagraf"/>
        <w:spacing w:before="0"/>
        <w:rPr>
          <w:rFonts w:cs="Arial"/>
        </w:rPr>
      </w:pPr>
      <w:r w:rsidRPr="00BB5E24">
        <w:rPr>
          <w:rFonts w:cs="Arial"/>
        </w:rPr>
        <w:t xml:space="preserve">     Електропривреда Србије Београд                            </w:t>
      </w:r>
      <w:r w:rsidR="005A05C8" w:rsidRPr="00BB5E24">
        <w:rPr>
          <w:rFonts w:cs="Arial"/>
        </w:rPr>
        <w:t xml:space="preserve">     </w:t>
      </w:r>
      <w:r w:rsidRPr="00BB5E24">
        <w:rPr>
          <w:rFonts w:cs="Arial"/>
        </w:rPr>
        <w:t xml:space="preserve"> ПРУЖАЛАЦ  УСЛУГЕ</w:t>
      </w:r>
    </w:p>
    <w:p w14:paraId="5CB98C07" w14:textId="77777777" w:rsidR="00C836DB" w:rsidRPr="00BB5E24" w:rsidRDefault="00C836DB" w:rsidP="005A05C8">
      <w:pPr>
        <w:pStyle w:val="KDParagraf"/>
        <w:spacing w:before="0"/>
        <w:rPr>
          <w:rFonts w:cs="Arial"/>
        </w:rPr>
      </w:pPr>
      <w:r w:rsidRPr="00BB5E24">
        <w:rPr>
          <w:rFonts w:cs="Arial"/>
        </w:rPr>
        <w:t xml:space="preserve">                                                                                                             Назив</w:t>
      </w:r>
    </w:p>
    <w:p w14:paraId="553DBF3C" w14:textId="77777777" w:rsidR="00C836DB" w:rsidRPr="00BB5E24" w:rsidRDefault="00C836DB" w:rsidP="005A05C8">
      <w:pPr>
        <w:pStyle w:val="KDParagraf"/>
        <w:spacing w:before="0"/>
        <w:rPr>
          <w:rFonts w:cs="Arial"/>
        </w:rPr>
      </w:pPr>
    </w:p>
    <w:p w14:paraId="3CDE40B5" w14:textId="77777777" w:rsidR="00C836DB" w:rsidRPr="00BB5E24" w:rsidRDefault="00C836DB" w:rsidP="005A05C8">
      <w:pPr>
        <w:pStyle w:val="KDParagraf"/>
        <w:spacing w:before="0"/>
        <w:rPr>
          <w:rFonts w:cs="Arial"/>
        </w:rPr>
      </w:pPr>
      <w:r w:rsidRPr="00BB5E24">
        <w:rPr>
          <w:rFonts w:cs="Arial"/>
        </w:rPr>
        <w:t xml:space="preserve">             ____________________                                          _____________________</w:t>
      </w:r>
    </w:p>
    <w:p w14:paraId="3565266A" w14:textId="77777777" w:rsidR="00C836DB" w:rsidRPr="00BB5E24" w:rsidRDefault="00C836DB" w:rsidP="005A05C8">
      <w:pPr>
        <w:pStyle w:val="KDParagraf"/>
        <w:spacing w:before="0"/>
        <w:rPr>
          <w:rFonts w:cs="Arial"/>
        </w:rPr>
      </w:pPr>
      <w:r w:rsidRPr="00BB5E24">
        <w:rPr>
          <w:rFonts w:cs="Arial"/>
        </w:rPr>
        <w:tab/>
        <w:t xml:space="preserve">         Милорад Грчић                                                         </w:t>
      </w:r>
    </w:p>
    <w:p w14:paraId="047F6F01" w14:textId="77777777" w:rsidR="00C836DB" w:rsidRPr="00BB5E24" w:rsidRDefault="00C836DB" w:rsidP="005A05C8">
      <w:pPr>
        <w:pStyle w:val="KDParagraf"/>
        <w:spacing w:before="0"/>
        <w:rPr>
          <w:rFonts w:cs="Arial"/>
        </w:rPr>
      </w:pPr>
      <w:r w:rsidRPr="00BB5E24">
        <w:rPr>
          <w:rFonts w:cs="Arial"/>
        </w:rPr>
        <w:t xml:space="preserve">                    в.д. директора                                                Име и презиме, функција</w:t>
      </w:r>
    </w:p>
    <w:p w14:paraId="27D21936" w14:textId="77777777" w:rsidR="00C836DB" w:rsidRPr="00BB5E24" w:rsidRDefault="00C836DB" w:rsidP="005A05C8">
      <w:pPr>
        <w:pStyle w:val="KDParagraf"/>
        <w:spacing w:before="0"/>
        <w:rPr>
          <w:rFonts w:cs="Arial"/>
        </w:rPr>
      </w:pPr>
    </w:p>
    <w:p w14:paraId="421DE7A9" w14:textId="77777777" w:rsidR="00C836DB" w:rsidRPr="00BB5E24" w:rsidRDefault="00C836DB" w:rsidP="005A05C8">
      <w:pPr>
        <w:pStyle w:val="KDParagraf"/>
        <w:spacing w:before="0"/>
        <w:rPr>
          <w:rFonts w:cs="Arial"/>
        </w:rPr>
      </w:pPr>
    </w:p>
    <w:p w14:paraId="104D1D55" w14:textId="77777777" w:rsidR="00C836DB" w:rsidRPr="00BB5E24" w:rsidRDefault="00C836DB" w:rsidP="005A05C8">
      <w:pPr>
        <w:pStyle w:val="KDParagraf"/>
        <w:spacing w:before="0"/>
        <w:rPr>
          <w:rFonts w:cs="Arial"/>
        </w:rPr>
      </w:pPr>
    </w:p>
    <w:p w14:paraId="796AFEAC" w14:textId="77777777" w:rsidR="00C836DB" w:rsidRPr="00BB5E24" w:rsidRDefault="00C836DB" w:rsidP="005A05C8">
      <w:pPr>
        <w:pStyle w:val="KDParagraf"/>
        <w:spacing w:before="0"/>
        <w:rPr>
          <w:rFonts w:cs="Arial"/>
        </w:rPr>
      </w:pPr>
    </w:p>
    <w:p w14:paraId="18B9008D" w14:textId="77777777" w:rsidR="00C836DB" w:rsidRPr="00BB5E24" w:rsidRDefault="00C836DB" w:rsidP="005A05C8">
      <w:pPr>
        <w:pStyle w:val="KDParagraf"/>
        <w:spacing w:before="0"/>
        <w:rPr>
          <w:rFonts w:cs="Arial"/>
        </w:rPr>
      </w:pPr>
    </w:p>
    <w:p w14:paraId="0C56E2A3" w14:textId="77777777" w:rsidR="00C836DB" w:rsidRPr="00BB5E24" w:rsidRDefault="00C836DB" w:rsidP="005A05C8">
      <w:pPr>
        <w:pStyle w:val="KDParagraf"/>
        <w:spacing w:before="0"/>
        <w:rPr>
          <w:rFonts w:cs="Arial"/>
        </w:rPr>
      </w:pPr>
    </w:p>
    <w:p w14:paraId="7C4150A4" w14:textId="77777777" w:rsidR="00C836DB" w:rsidRPr="00BB5E24" w:rsidRDefault="00C836DB" w:rsidP="005A05C8">
      <w:pPr>
        <w:pStyle w:val="KDParagraf"/>
        <w:spacing w:before="0"/>
        <w:rPr>
          <w:rFonts w:cs="Arial"/>
        </w:rPr>
      </w:pPr>
    </w:p>
    <w:p w14:paraId="70BFA414" w14:textId="77777777" w:rsidR="00C836DB" w:rsidRPr="00BB5E24" w:rsidRDefault="00C836DB" w:rsidP="005A05C8">
      <w:pPr>
        <w:pStyle w:val="KDParagraf"/>
        <w:spacing w:before="0"/>
        <w:rPr>
          <w:rFonts w:cs="Arial"/>
        </w:rPr>
      </w:pPr>
    </w:p>
    <w:p w14:paraId="030680E4" w14:textId="77777777" w:rsidR="00C836DB" w:rsidRPr="00BB5E24" w:rsidRDefault="00C836DB" w:rsidP="005A05C8">
      <w:pPr>
        <w:pStyle w:val="KDParagraf"/>
        <w:spacing w:before="0"/>
        <w:rPr>
          <w:rFonts w:cs="Arial"/>
        </w:rPr>
      </w:pPr>
      <w:r w:rsidRPr="00BB5E24">
        <w:rPr>
          <w:rFonts w:cs="Arial"/>
        </w:rPr>
        <w:t xml:space="preserve"> </w:t>
      </w:r>
    </w:p>
    <w:p w14:paraId="2B8B546A" w14:textId="77777777" w:rsidR="00C836DB" w:rsidRPr="00BB5E24" w:rsidRDefault="00C836DB" w:rsidP="005A05C8">
      <w:pPr>
        <w:spacing w:before="0"/>
        <w:jc w:val="left"/>
        <w:rPr>
          <w:rFonts w:cs="Arial"/>
        </w:rPr>
      </w:pPr>
      <w:r w:rsidRPr="00BB5E24">
        <w:rPr>
          <w:rFonts w:cs="Arial"/>
        </w:rPr>
        <w:br w:type="page"/>
      </w:r>
    </w:p>
    <w:p w14:paraId="1B323915" w14:textId="77777777" w:rsidR="00C836DB" w:rsidRPr="00BB5E24" w:rsidRDefault="00C836DB" w:rsidP="005A05C8">
      <w:pPr>
        <w:pStyle w:val="KDParagraf"/>
        <w:spacing w:before="0"/>
        <w:rPr>
          <w:rFonts w:cs="Arial"/>
        </w:rPr>
      </w:pPr>
      <w:r w:rsidRPr="00BB5E24">
        <w:rPr>
          <w:rFonts w:cs="Arial"/>
        </w:rPr>
        <w:lastRenderedPageBreak/>
        <w:t>Прилог број 2</w:t>
      </w:r>
    </w:p>
    <w:p w14:paraId="70C4AB8C" w14:textId="77777777" w:rsidR="00C836DB" w:rsidRPr="00BB5E24" w:rsidRDefault="00C836DB" w:rsidP="005A05C8">
      <w:pPr>
        <w:pStyle w:val="KDParagraf"/>
        <w:spacing w:before="0"/>
        <w:rPr>
          <w:rFonts w:cs="Arial"/>
        </w:rPr>
      </w:pPr>
    </w:p>
    <w:p w14:paraId="43F620A8" w14:textId="77777777" w:rsidR="00C836DB" w:rsidRPr="00BB5E24" w:rsidRDefault="00C836DB" w:rsidP="005A05C8">
      <w:pPr>
        <w:pStyle w:val="KDParagraf"/>
        <w:spacing w:before="0"/>
        <w:jc w:val="center"/>
        <w:rPr>
          <w:rFonts w:cs="Arial"/>
        </w:rPr>
      </w:pPr>
      <w:r w:rsidRPr="00BB5E24">
        <w:rPr>
          <w:rFonts w:cs="Arial"/>
        </w:rPr>
        <w:t>Безбедности и здрављу на раду</w:t>
      </w:r>
    </w:p>
    <w:p w14:paraId="544F9E2D" w14:textId="77777777" w:rsidR="00C836DB" w:rsidRPr="00BB5E24" w:rsidRDefault="00C836DB" w:rsidP="005A05C8">
      <w:pPr>
        <w:pStyle w:val="KDParagraf"/>
        <w:spacing w:before="0"/>
        <w:jc w:val="center"/>
        <w:rPr>
          <w:rFonts w:cs="Arial"/>
        </w:rPr>
      </w:pPr>
    </w:p>
    <w:p w14:paraId="0D7419B0" w14:textId="77777777" w:rsidR="00C836DB" w:rsidRPr="00BB5E24" w:rsidRDefault="00C836DB" w:rsidP="005A05C8">
      <w:pPr>
        <w:pStyle w:val="KDParagraf"/>
        <w:spacing w:before="0"/>
        <w:rPr>
          <w:rFonts w:cs="Arial"/>
        </w:rPr>
      </w:pPr>
      <w:r w:rsidRPr="00BB5E24">
        <w:rPr>
          <w:rFonts w:cs="Arial"/>
        </w:rPr>
        <w:t>Корисник услуге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3A0A39A6" w14:textId="77777777" w:rsidR="00C836DB" w:rsidRPr="00BB5E24" w:rsidRDefault="00C836DB" w:rsidP="005A05C8">
      <w:pPr>
        <w:pStyle w:val="KDParagraf"/>
        <w:spacing w:before="0"/>
        <w:rPr>
          <w:rFonts w:cs="Arial"/>
        </w:rPr>
      </w:pPr>
    </w:p>
    <w:p w14:paraId="35525E70" w14:textId="77777777" w:rsidR="00C836DB" w:rsidRPr="00BB5E24" w:rsidRDefault="00C836DB" w:rsidP="005A05C8">
      <w:pPr>
        <w:pStyle w:val="KDParagraf"/>
        <w:spacing w:before="0"/>
        <w:rPr>
          <w:rFonts w:cs="Arial"/>
        </w:rPr>
      </w:pPr>
      <w:r w:rsidRPr="00BB5E24">
        <w:rPr>
          <w:rFonts w:cs="Arial"/>
        </w:rPr>
        <w:t>Наручилац посебно истиче и указује:</w:t>
      </w:r>
    </w:p>
    <w:p w14:paraId="33FDACF4" w14:textId="77777777" w:rsidR="00C836DB" w:rsidRPr="00BB5E24" w:rsidRDefault="00C836DB" w:rsidP="005A05C8">
      <w:pPr>
        <w:pStyle w:val="KDParagraf"/>
        <w:spacing w:before="0"/>
        <w:rPr>
          <w:rFonts w:cs="Arial"/>
        </w:rPr>
      </w:pPr>
    </w:p>
    <w:p w14:paraId="25E0E44F" w14:textId="77777777" w:rsidR="00C836DB" w:rsidRPr="00BB5E24" w:rsidRDefault="00C836DB" w:rsidP="005A05C8">
      <w:pPr>
        <w:pStyle w:val="KDParagraf"/>
        <w:spacing w:before="0"/>
        <w:rPr>
          <w:rFonts w:cs="Arial"/>
        </w:rPr>
      </w:pPr>
      <w:r w:rsidRPr="00BB5E24">
        <w:rPr>
          <w:rFonts w:cs="Arial"/>
        </w:rPr>
        <w:t>1.</w:t>
      </w:r>
      <w:r w:rsidRPr="00BB5E24">
        <w:rPr>
          <w:rFonts w:cs="Arial"/>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3FA3721B" w14:textId="77777777" w:rsidR="00C836DB" w:rsidRPr="00BB5E24" w:rsidRDefault="00C836DB" w:rsidP="005A05C8">
      <w:pPr>
        <w:pStyle w:val="KDParagraf"/>
        <w:spacing w:before="0"/>
        <w:rPr>
          <w:rFonts w:cs="Arial"/>
        </w:rPr>
      </w:pPr>
      <w:r w:rsidRPr="00BB5E24">
        <w:rPr>
          <w:rFonts w:cs="Arial"/>
        </w:rPr>
        <w:t>2.</w:t>
      </w:r>
      <w:r w:rsidRPr="00BB5E24">
        <w:rPr>
          <w:rFonts w:cs="Arial"/>
        </w:rPr>
        <w:tab/>
        <w:t>Да Наручилац захтева од Извођача радова да се приликом пружања услуга/пружања услуга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7C5D539E" w14:textId="77777777" w:rsidR="00C836DB" w:rsidRPr="00BB5E24" w:rsidRDefault="00C836DB" w:rsidP="005A05C8">
      <w:pPr>
        <w:pStyle w:val="KDParagraf"/>
        <w:spacing w:before="0"/>
        <w:rPr>
          <w:rFonts w:cs="Arial"/>
        </w:rPr>
      </w:pPr>
      <w:r w:rsidRPr="00BB5E24">
        <w:rPr>
          <w:rFonts w:cs="Arial"/>
        </w:rPr>
        <w:t>3.</w:t>
      </w:r>
      <w:r w:rsidRPr="00BB5E24">
        <w:rPr>
          <w:rFonts w:cs="Arial"/>
        </w:rPr>
        <w:tab/>
        <w:t>Да Пружалац услуге прихвата захтеве Наручиоца из тачке 2. овог става.</w:t>
      </w:r>
    </w:p>
    <w:p w14:paraId="235DBE20" w14:textId="77777777" w:rsidR="00C836DB" w:rsidRPr="00BB5E24" w:rsidRDefault="00C836DB" w:rsidP="005A05C8">
      <w:pPr>
        <w:pStyle w:val="KDParagraf"/>
        <w:spacing w:before="0"/>
        <w:rPr>
          <w:rFonts w:cs="Arial"/>
        </w:rPr>
      </w:pPr>
    </w:p>
    <w:p w14:paraId="5E53907D" w14:textId="77777777" w:rsidR="00C836DB" w:rsidRPr="00BB5E24" w:rsidRDefault="00C836DB" w:rsidP="005A05C8">
      <w:pPr>
        <w:pStyle w:val="KDParagraf"/>
        <w:spacing w:before="0"/>
        <w:rPr>
          <w:rFonts w:cs="Arial"/>
        </w:rPr>
      </w:pPr>
      <w:r w:rsidRPr="00BB5E24">
        <w:rPr>
          <w:rFonts w:cs="Arial"/>
        </w:rPr>
        <w:t>Предмет</w:t>
      </w:r>
    </w:p>
    <w:p w14:paraId="46DAF476" w14:textId="77777777" w:rsidR="00C836DB" w:rsidRPr="00BB5E24" w:rsidRDefault="00C836DB" w:rsidP="005A05C8">
      <w:pPr>
        <w:pStyle w:val="KDParagraf"/>
        <w:spacing w:before="0"/>
        <w:rPr>
          <w:rFonts w:cs="Arial"/>
        </w:rPr>
      </w:pPr>
    </w:p>
    <w:p w14:paraId="58E11FAB" w14:textId="77777777" w:rsidR="00C836DB" w:rsidRPr="00BB5E24" w:rsidRDefault="00C836DB" w:rsidP="005A05C8">
      <w:pPr>
        <w:pStyle w:val="KDParagraf"/>
        <w:spacing w:before="0"/>
        <w:jc w:val="center"/>
        <w:rPr>
          <w:rFonts w:cs="Arial"/>
        </w:rPr>
      </w:pPr>
      <w:r w:rsidRPr="00BB5E24">
        <w:rPr>
          <w:rFonts w:cs="Arial"/>
        </w:rPr>
        <w:t>Тачка 1.</w:t>
      </w:r>
    </w:p>
    <w:p w14:paraId="4F88C3EE" w14:textId="77777777" w:rsidR="00C836DB" w:rsidRPr="00BB5E24" w:rsidRDefault="00C836DB" w:rsidP="005A05C8">
      <w:pPr>
        <w:pStyle w:val="KDParagraf"/>
        <w:spacing w:before="0"/>
        <w:rPr>
          <w:rFonts w:cs="Arial"/>
        </w:rPr>
      </w:pPr>
      <w:r w:rsidRPr="00BB5E24">
        <w:rPr>
          <w:rFonts w:cs="Arial"/>
        </w:rPr>
        <w:t>Предмет овог Прилога је дефинисање права Корисика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тексту:БЗР)</w:t>
      </w:r>
    </w:p>
    <w:p w14:paraId="4CD14F03" w14:textId="77777777" w:rsidR="00C836DB" w:rsidRPr="00BB5E24" w:rsidRDefault="00C836DB" w:rsidP="005A05C8">
      <w:pPr>
        <w:pStyle w:val="KDParagraf"/>
        <w:spacing w:before="0"/>
        <w:rPr>
          <w:rFonts w:cs="Arial"/>
        </w:rPr>
      </w:pPr>
    </w:p>
    <w:p w14:paraId="14D0FFDB" w14:textId="77777777" w:rsidR="00C836DB" w:rsidRPr="00BB5E24" w:rsidRDefault="00C836DB" w:rsidP="005A05C8">
      <w:pPr>
        <w:pStyle w:val="KDParagraf"/>
        <w:spacing w:before="0"/>
        <w:jc w:val="center"/>
        <w:rPr>
          <w:rFonts w:cs="Arial"/>
        </w:rPr>
      </w:pPr>
      <w:r w:rsidRPr="00BB5E24">
        <w:rPr>
          <w:rFonts w:cs="Arial"/>
        </w:rPr>
        <w:t>Тачка 2.</w:t>
      </w:r>
    </w:p>
    <w:p w14:paraId="30F43F43" w14:textId="77777777" w:rsidR="00C836DB" w:rsidRPr="00BB5E24" w:rsidRDefault="00C836DB" w:rsidP="005A05C8">
      <w:pPr>
        <w:pStyle w:val="KDParagraf"/>
        <w:spacing w:before="0"/>
        <w:rPr>
          <w:rFonts w:cs="Arial"/>
        </w:rPr>
      </w:pPr>
      <w:r w:rsidRPr="00BB5E24">
        <w:rPr>
          <w:rFonts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истих,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252BCADA" w14:textId="77777777" w:rsidR="00C836DB" w:rsidRPr="00BB5E24" w:rsidRDefault="00C836DB" w:rsidP="005A05C8">
      <w:pPr>
        <w:pStyle w:val="KDParagraf"/>
        <w:spacing w:before="0"/>
        <w:rPr>
          <w:rFonts w:cs="Arial"/>
        </w:rPr>
      </w:pPr>
    </w:p>
    <w:p w14:paraId="1C11DB0C" w14:textId="77777777" w:rsidR="00C836DB" w:rsidRPr="00BB5E24" w:rsidRDefault="00C836DB" w:rsidP="005A05C8">
      <w:pPr>
        <w:pStyle w:val="KDParagraf"/>
        <w:spacing w:before="0"/>
        <w:jc w:val="center"/>
        <w:rPr>
          <w:rFonts w:cs="Arial"/>
        </w:rPr>
      </w:pPr>
      <w:r w:rsidRPr="00BB5E24">
        <w:rPr>
          <w:rFonts w:cs="Arial"/>
        </w:rPr>
        <w:t>Тачка 3.</w:t>
      </w:r>
    </w:p>
    <w:p w14:paraId="740D2AA1" w14:textId="77777777" w:rsidR="00C836DB" w:rsidRPr="00BB5E24" w:rsidRDefault="00C836DB" w:rsidP="005A05C8">
      <w:pPr>
        <w:pStyle w:val="KDParagraf"/>
        <w:spacing w:before="0"/>
        <w:rPr>
          <w:rFonts w:cs="Arial"/>
        </w:rPr>
      </w:pPr>
      <w:r w:rsidRPr="00BB5E24">
        <w:rPr>
          <w:rFonts w:cs="Arial"/>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који су предмет Уговора, суседних објеката, пролазника или учесника у саобраћају.</w:t>
      </w:r>
    </w:p>
    <w:p w14:paraId="3829696F" w14:textId="77777777" w:rsidR="00C836DB" w:rsidRPr="00BB5E24" w:rsidRDefault="00C836DB" w:rsidP="005A05C8">
      <w:pPr>
        <w:pStyle w:val="KDParagraf"/>
        <w:spacing w:before="0"/>
        <w:rPr>
          <w:rFonts w:cs="Arial"/>
        </w:rPr>
      </w:pPr>
    </w:p>
    <w:p w14:paraId="27BEA669" w14:textId="77777777" w:rsidR="00C836DB" w:rsidRPr="00BB5E24" w:rsidRDefault="00C836DB" w:rsidP="005A05C8">
      <w:pPr>
        <w:pStyle w:val="KDParagraf"/>
        <w:spacing w:before="0"/>
        <w:jc w:val="center"/>
        <w:rPr>
          <w:rFonts w:cs="Arial"/>
        </w:rPr>
      </w:pPr>
      <w:r w:rsidRPr="00BB5E24">
        <w:rPr>
          <w:rFonts w:cs="Arial"/>
        </w:rPr>
        <w:t>Тачка 4.</w:t>
      </w:r>
    </w:p>
    <w:p w14:paraId="5802D0E0" w14:textId="77777777" w:rsidR="00C836DB" w:rsidRPr="00BB5E24" w:rsidRDefault="00C836DB" w:rsidP="005A05C8">
      <w:pPr>
        <w:pStyle w:val="KDParagraf"/>
        <w:spacing w:before="0"/>
        <w:rPr>
          <w:rFonts w:cs="Arial"/>
        </w:rPr>
      </w:pPr>
      <w:r w:rsidRPr="00BB5E24">
        <w:rPr>
          <w:rFonts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w:t>
      </w:r>
    </w:p>
    <w:p w14:paraId="7F140D31" w14:textId="77777777" w:rsidR="00C836DB" w:rsidRPr="00BB5E24" w:rsidRDefault="00C836DB" w:rsidP="005A05C8">
      <w:pPr>
        <w:pStyle w:val="KDParagraf"/>
        <w:spacing w:before="0"/>
        <w:rPr>
          <w:rFonts w:cs="Arial"/>
        </w:rPr>
      </w:pPr>
    </w:p>
    <w:p w14:paraId="3F4B1F9D" w14:textId="77777777" w:rsidR="00C836DB" w:rsidRPr="00BB5E24" w:rsidRDefault="00C836DB" w:rsidP="005A05C8">
      <w:pPr>
        <w:pStyle w:val="KDParagraf"/>
        <w:spacing w:before="0"/>
        <w:jc w:val="center"/>
        <w:rPr>
          <w:rFonts w:cs="Arial"/>
        </w:rPr>
      </w:pPr>
      <w:r w:rsidRPr="00BB5E24">
        <w:rPr>
          <w:rFonts w:cs="Arial"/>
        </w:rPr>
        <w:lastRenderedPageBreak/>
        <w:t>Тачка 5.</w:t>
      </w:r>
    </w:p>
    <w:p w14:paraId="4008ABF7" w14:textId="77777777" w:rsidR="00C836DB" w:rsidRPr="00BB5E24" w:rsidRDefault="00C836DB" w:rsidP="005A05C8">
      <w:pPr>
        <w:pStyle w:val="KDParagraf"/>
        <w:spacing w:before="0"/>
        <w:rPr>
          <w:rFonts w:cs="Arial"/>
        </w:rPr>
      </w:pPr>
      <w:r w:rsidRPr="00BB5E24">
        <w:rPr>
          <w:rFonts w:cs="Arial"/>
        </w:rPr>
        <w:t>Пружалац услуге,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27BA0C15" w14:textId="77777777" w:rsidR="00C836DB" w:rsidRPr="00BB5E24" w:rsidRDefault="00C836DB" w:rsidP="005A05C8">
      <w:pPr>
        <w:pStyle w:val="KDParagraf"/>
        <w:spacing w:before="0"/>
        <w:rPr>
          <w:rFonts w:cs="Arial"/>
        </w:rPr>
      </w:pPr>
    </w:p>
    <w:p w14:paraId="276E43F1" w14:textId="77777777" w:rsidR="00C836DB" w:rsidRPr="00BB5E24" w:rsidRDefault="00C836DB" w:rsidP="005A05C8">
      <w:pPr>
        <w:pStyle w:val="KDParagraf"/>
        <w:spacing w:before="0"/>
        <w:rPr>
          <w:rFonts w:cs="Arial"/>
        </w:rPr>
      </w:pPr>
      <w:r w:rsidRPr="00BB5E24">
        <w:rPr>
          <w:rFonts w:cs="Arial"/>
        </w:rPr>
        <w:t>1.</w:t>
      </w:r>
      <w:r w:rsidRPr="00BB5E24">
        <w:rPr>
          <w:rFonts w:cs="Arial"/>
        </w:rPr>
        <w:tab/>
        <w:t>забрањено је избегавање примене и /или ометање спровођење БЗР;</w:t>
      </w:r>
    </w:p>
    <w:p w14:paraId="4C3144E0" w14:textId="77777777" w:rsidR="00C836DB" w:rsidRPr="00BB5E24" w:rsidRDefault="00C836DB" w:rsidP="005A05C8">
      <w:pPr>
        <w:pStyle w:val="KDParagraf"/>
        <w:spacing w:before="0"/>
        <w:rPr>
          <w:rFonts w:cs="Arial"/>
        </w:rPr>
      </w:pPr>
      <w:r w:rsidRPr="00BB5E24">
        <w:rPr>
          <w:rFonts w:cs="Arial"/>
        </w:rPr>
        <w:t>2.</w:t>
      </w:r>
      <w:r w:rsidRPr="00BB5E24">
        <w:rPr>
          <w:rFonts w:cs="Arial"/>
        </w:rPr>
        <w:tab/>
        <w:t>обавезно је поштовање правила коришћења средстава и опреме за личну заштиту на раду;</w:t>
      </w:r>
    </w:p>
    <w:p w14:paraId="192C146D" w14:textId="77777777" w:rsidR="00C836DB" w:rsidRPr="00BB5E24" w:rsidRDefault="00C836DB" w:rsidP="005A05C8">
      <w:pPr>
        <w:pStyle w:val="KDParagraf"/>
        <w:spacing w:before="0"/>
        <w:rPr>
          <w:rFonts w:cs="Arial"/>
        </w:rPr>
      </w:pPr>
      <w:r w:rsidRPr="00BB5E24">
        <w:rPr>
          <w:rFonts w:cs="Arial"/>
        </w:rPr>
        <w:t>3.</w:t>
      </w:r>
      <w:r w:rsidRPr="00BB5E24">
        <w:rPr>
          <w:rFonts w:cs="Arial"/>
        </w:rPr>
        <w:tab/>
        <w:t>процедуре Наручиоца за спровођење система контроле приступа и дозвола за рад увек морају да буду испоштоване,</w:t>
      </w:r>
    </w:p>
    <w:p w14:paraId="4B186546" w14:textId="77777777" w:rsidR="00C836DB" w:rsidRPr="00BB5E24" w:rsidRDefault="00C836DB" w:rsidP="005A05C8">
      <w:pPr>
        <w:pStyle w:val="KDParagraf"/>
        <w:spacing w:before="0"/>
        <w:rPr>
          <w:rFonts w:cs="Arial"/>
        </w:rPr>
      </w:pPr>
      <w:r w:rsidRPr="00BB5E24">
        <w:rPr>
          <w:rFonts w:cs="Arial"/>
        </w:rPr>
        <w:t>4.</w:t>
      </w:r>
      <w:r w:rsidRPr="00BB5E24">
        <w:rPr>
          <w:rFonts w:cs="Arial"/>
        </w:rPr>
        <w:tab/>
        <w:t>процедуре за изолацију и закључавање извора енергије и радних флуида увек морају да буду испоштоване;</w:t>
      </w:r>
    </w:p>
    <w:p w14:paraId="01F219CE" w14:textId="77777777" w:rsidR="00C836DB" w:rsidRPr="00BB5E24" w:rsidRDefault="00C836DB" w:rsidP="005A05C8">
      <w:pPr>
        <w:pStyle w:val="KDParagraf"/>
        <w:spacing w:before="0"/>
        <w:rPr>
          <w:rFonts w:cs="Arial"/>
        </w:rPr>
      </w:pPr>
      <w:r w:rsidRPr="00BB5E24">
        <w:rPr>
          <w:rFonts w:cs="Arial"/>
        </w:rPr>
        <w:t>5.</w:t>
      </w:r>
      <w:r w:rsidRPr="00BB5E24">
        <w:rPr>
          <w:rFonts w:cs="Arial"/>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3FD4B27A" w14:textId="77777777" w:rsidR="00C836DB" w:rsidRPr="00BB5E24" w:rsidRDefault="00C836DB" w:rsidP="005A05C8">
      <w:pPr>
        <w:pStyle w:val="KDParagraf"/>
        <w:spacing w:before="0"/>
        <w:rPr>
          <w:rFonts w:cs="Arial"/>
        </w:rPr>
      </w:pPr>
      <w:r w:rsidRPr="00BB5E24">
        <w:rPr>
          <w:rFonts w:cs="Arial"/>
        </w:rPr>
        <w:t>6.</w:t>
      </w:r>
      <w:r w:rsidRPr="00BB5E24">
        <w:rPr>
          <w:rFonts w:cs="Arial"/>
        </w:rPr>
        <w:tab/>
        <w:t>забрањено је уношење оружја унутар локација Наручиоца, као и неовлашћено фотографисање;</w:t>
      </w:r>
    </w:p>
    <w:p w14:paraId="5DCFC677" w14:textId="77777777" w:rsidR="00C836DB" w:rsidRPr="00BB5E24" w:rsidRDefault="00C836DB" w:rsidP="005A05C8">
      <w:pPr>
        <w:pStyle w:val="KDParagraf"/>
        <w:spacing w:before="0"/>
        <w:rPr>
          <w:rFonts w:cs="Arial"/>
        </w:rPr>
      </w:pPr>
      <w:r w:rsidRPr="00BB5E24">
        <w:rPr>
          <w:rFonts w:cs="Arial"/>
        </w:rPr>
        <w:t>7.</w:t>
      </w:r>
      <w:r w:rsidRPr="00BB5E24">
        <w:rPr>
          <w:rFonts w:cs="Arial"/>
        </w:rPr>
        <w:tab/>
        <w:t>обавезно је придржавање правила и сигнализације безбедности у саобраћају.</w:t>
      </w:r>
    </w:p>
    <w:p w14:paraId="06FDB367" w14:textId="77777777" w:rsidR="00C836DB" w:rsidRPr="00BB5E24" w:rsidRDefault="00C836DB" w:rsidP="005A05C8">
      <w:pPr>
        <w:pStyle w:val="KDParagraf"/>
        <w:spacing w:before="0"/>
        <w:rPr>
          <w:rFonts w:cs="Arial"/>
        </w:rPr>
      </w:pPr>
    </w:p>
    <w:p w14:paraId="4DD826AC" w14:textId="77777777" w:rsidR="00C836DB" w:rsidRPr="00BB5E24" w:rsidRDefault="00C836DB" w:rsidP="005A05C8">
      <w:pPr>
        <w:pStyle w:val="KDParagraf"/>
        <w:spacing w:before="0"/>
        <w:jc w:val="center"/>
        <w:rPr>
          <w:rFonts w:cs="Arial"/>
        </w:rPr>
      </w:pPr>
      <w:r w:rsidRPr="00BB5E24">
        <w:rPr>
          <w:rFonts w:cs="Arial"/>
        </w:rPr>
        <w:t>Тачка 6.</w:t>
      </w:r>
    </w:p>
    <w:p w14:paraId="78506D6C" w14:textId="77777777" w:rsidR="00C836DB" w:rsidRPr="00BB5E24" w:rsidRDefault="00C836DB" w:rsidP="005A05C8">
      <w:pPr>
        <w:pStyle w:val="KDParagraf"/>
        <w:spacing w:before="0"/>
        <w:rPr>
          <w:rFonts w:cs="Arial"/>
        </w:rPr>
      </w:pPr>
      <w:r w:rsidRPr="00BB5E24">
        <w:rPr>
          <w:rFonts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w:t>
      </w:r>
    </w:p>
    <w:p w14:paraId="4082B960" w14:textId="77777777" w:rsidR="00C836DB" w:rsidRPr="00BB5E24" w:rsidRDefault="00C836DB" w:rsidP="005A05C8">
      <w:pPr>
        <w:pStyle w:val="KDParagraf"/>
        <w:spacing w:before="0"/>
        <w:rPr>
          <w:rFonts w:cs="Arial"/>
        </w:rPr>
      </w:pPr>
      <w:r w:rsidRPr="00BB5E24">
        <w:rPr>
          <w:rFonts w:cs="Arial"/>
        </w:rPr>
        <w:t>У случају непоштовања правила БЗР, Наручилац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720E7C80" w14:textId="77777777" w:rsidR="00C836DB" w:rsidRPr="00BB5E24" w:rsidRDefault="00C836DB" w:rsidP="005A05C8">
      <w:pPr>
        <w:pStyle w:val="KDParagraf"/>
        <w:spacing w:before="0"/>
        <w:rPr>
          <w:rFonts w:cs="Arial"/>
        </w:rPr>
      </w:pPr>
    </w:p>
    <w:p w14:paraId="30CB3888" w14:textId="77777777" w:rsidR="00C836DB" w:rsidRPr="00BB5E24" w:rsidRDefault="00C836DB" w:rsidP="005A05C8">
      <w:pPr>
        <w:pStyle w:val="KDParagraf"/>
        <w:spacing w:before="0"/>
        <w:jc w:val="center"/>
        <w:rPr>
          <w:rFonts w:cs="Arial"/>
        </w:rPr>
      </w:pPr>
      <w:r w:rsidRPr="00BB5E24">
        <w:rPr>
          <w:rFonts w:cs="Arial"/>
        </w:rPr>
        <w:t>Тачка 7.</w:t>
      </w:r>
    </w:p>
    <w:p w14:paraId="7F4480F6" w14:textId="77777777" w:rsidR="00C836DB" w:rsidRPr="00BB5E24" w:rsidRDefault="00C836DB" w:rsidP="005A05C8">
      <w:pPr>
        <w:pStyle w:val="KDParagraf"/>
        <w:spacing w:before="0"/>
        <w:rPr>
          <w:rFonts w:cs="Arial"/>
        </w:rPr>
      </w:pPr>
      <w:r w:rsidRPr="00BB5E24">
        <w:rPr>
          <w:rFonts w:cs="Arial"/>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законским прописима из области БЗР, односно интерним документима Наручиоца.</w:t>
      </w:r>
    </w:p>
    <w:p w14:paraId="0214491E" w14:textId="77777777" w:rsidR="00C836DB" w:rsidRPr="00BB5E24" w:rsidRDefault="00C836DB" w:rsidP="005A05C8">
      <w:pPr>
        <w:pStyle w:val="KDParagraf"/>
        <w:spacing w:before="0"/>
        <w:rPr>
          <w:rFonts w:cs="Arial"/>
        </w:rPr>
      </w:pPr>
    </w:p>
    <w:p w14:paraId="5F45BF2A" w14:textId="77777777" w:rsidR="00C836DB" w:rsidRPr="00BB5E24" w:rsidRDefault="00C836DB" w:rsidP="005A05C8">
      <w:pPr>
        <w:pStyle w:val="KDParagraf"/>
        <w:spacing w:before="0"/>
        <w:jc w:val="center"/>
        <w:rPr>
          <w:rFonts w:cs="Arial"/>
        </w:rPr>
      </w:pPr>
      <w:r w:rsidRPr="00BB5E24">
        <w:rPr>
          <w:rFonts w:cs="Arial"/>
        </w:rPr>
        <w:t>Тачка 8.</w:t>
      </w:r>
    </w:p>
    <w:p w14:paraId="11C3A21A" w14:textId="77777777" w:rsidR="00C836DB" w:rsidRPr="00BB5E24" w:rsidRDefault="00C836DB" w:rsidP="005A05C8">
      <w:pPr>
        <w:pStyle w:val="KDParagraf"/>
        <w:spacing w:before="0"/>
        <w:rPr>
          <w:rFonts w:cs="Arial"/>
        </w:rPr>
      </w:pPr>
      <w:r w:rsidRPr="00BB5E24">
        <w:rPr>
          <w:rFonts w:cs="Arial"/>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192E82E2" w14:textId="77777777" w:rsidR="00C836DB" w:rsidRPr="00BB5E24" w:rsidRDefault="00C836DB" w:rsidP="005A05C8">
      <w:pPr>
        <w:pStyle w:val="KDParagraf"/>
        <w:spacing w:before="0"/>
        <w:rPr>
          <w:rFonts w:cs="Arial"/>
        </w:rPr>
      </w:pPr>
      <w:r w:rsidRPr="00BB5E24">
        <w:rPr>
          <w:rFonts w:cs="Arial"/>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285FDDDD" w14:textId="77777777" w:rsidR="00C836DB" w:rsidRPr="00BB5E24" w:rsidRDefault="00C836DB" w:rsidP="005A05C8">
      <w:pPr>
        <w:pStyle w:val="KDParagraf"/>
        <w:spacing w:before="0"/>
        <w:rPr>
          <w:rFonts w:cs="Arial"/>
        </w:rPr>
      </w:pPr>
    </w:p>
    <w:p w14:paraId="00CF1EE3" w14:textId="77777777" w:rsidR="00C836DB" w:rsidRPr="00BB5E24" w:rsidRDefault="00C836DB" w:rsidP="005A05C8">
      <w:pPr>
        <w:pStyle w:val="KDParagraf"/>
        <w:spacing w:before="0"/>
        <w:jc w:val="center"/>
        <w:rPr>
          <w:rFonts w:cs="Arial"/>
        </w:rPr>
      </w:pPr>
      <w:r w:rsidRPr="00BB5E24">
        <w:rPr>
          <w:rFonts w:cs="Arial"/>
        </w:rPr>
        <w:t>Тачка 9.</w:t>
      </w:r>
    </w:p>
    <w:p w14:paraId="24E09567" w14:textId="77777777" w:rsidR="00C836DB" w:rsidRPr="00BB5E24" w:rsidRDefault="00C836DB" w:rsidP="005A05C8">
      <w:pPr>
        <w:pStyle w:val="KDParagraf"/>
        <w:spacing w:before="0"/>
        <w:rPr>
          <w:rFonts w:cs="Arial"/>
        </w:rPr>
      </w:pPr>
      <w:r w:rsidRPr="00BB5E24">
        <w:rPr>
          <w:rFonts w:cs="Arial"/>
        </w:rPr>
        <w:t>Пружалац услуге је дужан да Наручиоцу најкасније три дана пре датума почетка вршења услуга достави:</w:t>
      </w:r>
    </w:p>
    <w:p w14:paraId="56D046F7" w14:textId="77777777" w:rsidR="00C836DB" w:rsidRPr="00BB5E24" w:rsidRDefault="00C836DB" w:rsidP="005A05C8">
      <w:pPr>
        <w:pStyle w:val="KDParagraf"/>
        <w:spacing w:before="0"/>
        <w:rPr>
          <w:rFonts w:cs="Arial"/>
        </w:rPr>
      </w:pPr>
    </w:p>
    <w:p w14:paraId="0F3F6011" w14:textId="77777777" w:rsidR="00C836DB" w:rsidRPr="00BB5E24" w:rsidRDefault="00C836DB" w:rsidP="005A05C8">
      <w:pPr>
        <w:pStyle w:val="KDParagraf"/>
        <w:spacing w:before="0"/>
        <w:rPr>
          <w:rFonts w:cs="Arial"/>
        </w:rPr>
      </w:pPr>
      <w:r w:rsidRPr="00BB5E24">
        <w:rPr>
          <w:rFonts w:cs="Arial"/>
        </w:rPr>
        <w:t>1.</w:t>
      </w:r>
      <w:r w:rsidRPr="00BB5E24">
        <w:rPr>
          <w:rFonts w:cs="Arial"/>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D551E62" w14:textId="77777777" w:rsidR="00C836DB" w:rsidRPr="00BB5E24" w:rsidRDefault="00C836DB" w:rsidP="005A05C8">
      <w:pPr>
        <w:pStyle w:val="KDParagraf"/>
        <w:spacing w:before="0"/>
        <w:rPr>
          <w:rFonts w:cs="Arial"/>
        </w:rPr>
      </w:pPr>
      <w:r w:rsidRPr="00BB5E24">
        <w:rPr>
          <w:rFonts w:cs="Arial"/>
        </w:rPr>
        <w:t>2.</w:t>
      </w:r>
      <w:r w:rsidRPr="00BB5E24">
        <w:rPr>
          <w:rFonts w:cs="Arial"/>
        </w:rPr>
        <w:tab/>
        <w:t>списак средстава за рад која ће бити ангажована за пружање услуга и</w:t>
      </w:r>
    </w:p>
    <w:p w14:paraId="157B3D8B" w14:textId="77777777" w:rsidR="00C836DB" w:rsidRPr="00BB5E24" w:rsidRDefault="00C836DB" w:rsidP="005A05C8">
      <w:pPr>
        <w:pStyle w:val="KDParagraf"/>
        <w:spacing w:before="0"/>
        <w:rPr>
          <w:rFonts w:cs="Arial"/>
        </w:rPr>
      </w:pPr>
      <w:r w:rsidRPr="00BB5E24">
        <w:rPr>
          <w:rFonts w:cs="Arial"/>
        </w:rPr>
        <w:t>3.</w:t>
      </w:r>
      <w:r w:rsidRPr="00BB5E24">
        <w:rPr>
          <w:rFonts w:cs="Arial"/>
        </w:rPr>
        <w:tab/>
        <w:t>податке о лицу за безбедност и здравље на раду</w:t>
      </w:r>
    </w:p>
    <w:p w14:paraId="33F4A9DB" w14:textId="77777777" w:rsidR="00C836DB" w:rsidRPr="00BB5E24" w:rsidRDefault="00C836DB" w:rsidP="005A05C8">
      <w:pPr>
        <w:pStyle w:val="KDParagraf"/>
        <w:spacing w:before="0"/>
        <w:rPr>
          <w:rFonts w:cs="Arial"/>
        </w:rPr>
      </w:pPr>
    </w:p>
    <w:p w14:paraId="4C24FE6A" w14:textId="77777777" w:rsidR="00C836DB" w:rsidRPr="00BB5E24" w:rsidRDefault="00C836DB" w:rsidP="005A05C8">
      <w:pPr>
        <w:pStyle w:val="KDParagraf"/>
        <w:spacing w:before="0"/>
        <w:rPr>
          <w:rFonts w:cs="Arial"/>
        </w:rPr>
      </w:pPr>
      <w:r w:rsidRPr="00BB5E24">
        <w:rPr>
          <w:rFonts w:cs="Arial"/>
        </w:rPr>
        <w:t>Уз списак лица из става 1. тачке 1, Пружалац услуге је дужан да достави Изјаву о:</w:t>
      </w:r>
    </w:p>
    <w:p w14:paraId="424109C4" w14:textId="77777777" w:rsidR="00C836DB" w:rsidRPr="00BB5E24" w:rsidRDefault="00C836DB" w:rsidP="005A05C8">
      <w:pPr>
        <w:pStyle w:val="KDParagraf"/>
        <w:spacing w:before="0"/>
        <w:rPr>
          <w:rFonts w:cs="Arial"/>
        </w:rPr>
      </w:pPr>
      <w:r w:rsidRPr="00BB5E24">
        <w:rPr>
          <w:rFonts w:cs="Arial"/>
        </w:rPr>
        <w:lastRenderedPageBreak/>
        <w:t>-</w:t>
      </w:r>
      <w:r w:rsidRPr="00BB5E24">
        <w:rPr>
          <w:rFonts w:cs="Arial"/>
        </w:rPr>
        <w:tab/>
        <w:t>извршеном оспособљавању запослених за безбедан и здрав рад,</w:t>
      </w:r>
    </w:p>
    <w:p w14:paraId="54207533" w14:textId="77777777" w:rsidR="00C836DB" w:rsidRPr="00BB5E24" w:rsidRDefault="00C836DB" w:rsidP="005A05C8">
      <w:pPr>
        <w:pStyle w:val="KDParagraf"/>
        <w:spacing w:before="0"/>
        <w:rPr>
          <w:rFonts w:cs="Arial"/>
        </w:rPr>
      </w:pPr>
      <w:r w:rsidRPr="00BB5E24">
        <w:rPr>
          <w:rFonts w:cs="Arial"/>
        </w:rPr>
        <w:t>-</w:t>
      </w:r>
      <w:r w:rsidRPr="00BB5E24">
        <w:rPr>
          <w:rFonts w:cs="Arial"/>
        </w:rPr>
        <w:tab/>
        <w:t>извршеним лекарским прегледима запослених,</w:t>
      </w:r>
    </w:p>
    <w:p w14:paraId="7C3D0CED" w14:textId="77777777" w:rsidR="00C836DB" w:rsidRPr="00BB5E24" w:rsidRDefault="00C836DB" w:rsidP="005A05C8">
      <w:pPr>
        <w:pStyle w:val="KDParagraf"/>
        <w:spacing w:before="0"/>
        <w:rPr>
          <w:rFonts w:cs="Arial"/>
        </w:rPr>
      </w:pPr>
      <w:r w:rsidRPr="00BB5E24">
        <w:rPr>
          <w:rFonts w:cs="Arial"/>
        </w:rPr>
        <w:t>-</w:t>
      </w:r>
      <w:r w:rsidRPr="00BB5E24">
        <w:rPr>
          <w:rFonts w:cs="Arial"/>
        </w:rPr>
        <w:tab/>
        <w:t>извршеним прегледима и испитивањима опреме за рад и</w:t>
      </w:r>
    </w:p>
    <w:p w14:paraId="4D25D369" w14:textId="77777777" w:rsidR="00C836DB" w:rsidRPr="00BB5E24" w:rsidRDefault="00C836DB" w:rsidP="005A05C8">
      <w:pPr>
        <w:pStyle w:val="KDParagraf"/>
        <w:spacing w:before="0"/>
        <w:rPr>
          <w:rFonts w:cs="Arial"/>
        </w:rPr>
      </w:pPr>
      <w:r w:rsidRPr="00BB5E24">
        <w:rPr>
          <w:rFonts w:cs="Arial"/>
        </w:rPr>
        <w:t>-</w:t>
      </w:r>
      <w:r w:rsidRPr="00BB5E24">
        <w:rPr>
          <w:rFonts w:cs="Arial"/>
        </w:rPr>
        <w:tab/>
        <w:t>коришћењу средстава и опреме за личну заштиту на раду.</w:t>
      </w:r>
    </w:p>
    <w:p w14:paraId="3F2C51F7" w14:textId="77777777" w:rsidR="00C836DB" w:rsidRPr="00BB5E24" w:rsidRDefault="00C836DB" w:rsidP="005A05C8">
      <w:pPr>
        <w:pStyle w:val="KDParagraf"/>
        <w:spacing w:before="0"/>
        <w:rPr>
          <w:rFonts w:cs="Arial"/>
        </w:rPr>
      </w:pPr>
    </w:p>
    <w:p w14:paraId="22513D02" w14:textId="77777777" w:rsidR="00C836DB" w:rsidRPr="00BB5E24" w:rsidRDefault="00C836DB" w:rsidP="005A05C8">
      <w:pPr>
        <w:pStyle w:val="KDParagraf"/>
        <w:spacing w:before="0"/>
        <w:jc w:val="center"/>
        <w:rPr>
          <w:rFonts w:cs="Arial"/>
        </w:rPr>
      </w:pPr>
      <w:r w:rsidRPr="00BB5E24">
        <w:rPr>
          <w:rFonts w:cs="Arial"/>
        </w:rPr>
        <w:t>Тачка 10.</w:t>
      </w:r>
    </w:p>
    <w:p w14:paraId="219E4C1F" w14:textId="77777777" w:rsidR="00C836DB" w:rsidRPr="00BB5E24" w:rsidRDefault="00C836DB" w:rsidP="005A05C8">
      <w:pPr>
        <w:pStyle w:val="KDParagraf"/>
        <w:spacing w:before="0"/>
        <w:rPr>
          <w:rFonts w:cs="Arial"/>
        </w:rPr>
      </w:pPr>
      <w:r w:rsidRPr="00BB5E24">
        <w:rPr>
          <w:rFonts w:cs="Arial"/>
        </w:rPr>
        <w:t>Наручилац има право да врши контролу примене превентивних мера за безбедан и здрав рад приликом пружања услуга које су предмет Уговора .</w:t>
      </w:r>
    </w:p>
    <w:p w14:paraId="50DB054C" w14:textId="77777777" w:rsidR="00C836DB" w:rsidRPr="00BB5E24" w:rsidRDefault="00C836DB" w:rsidP="005A05C8">
      <w:pPr>
        <w:pStyle w:val="KDParagraf"/>
        <w:spacing w:before="0"/>
        <w:rPr>
          <w:rFonts w:cs="Arial"/>
        </w:rPr>
      </w:pPr>
      <w:r w:rsidRPr="00BB5E24">
        <w:rPr>
          <w:rFonts w:cs="Arial"/>
        </w:rPr>
        <w:t>Пружалац услуге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7D670BBF" w14:textId="77777777" w:rsidR="00C836DB" w:rsidRPr="00BB5E24" w:rsidRDefault="00C836DB" w:rsidP="005A05C8">
      <w:pPr>
        <w:pStyle w:val="KDParagraf"/>
        <w:spacing w:before="0"/>
        <w:rPr>
          <w:rFonts w:cs="Arial"/>
        </w:rPr>
      </w:pPr>
      <w:r w:rsidRPr="00BB5E24">
        <w:rPr>
          <w:rFonts w:cs="Arial"/>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Извођача радова и надлежну инспекцијску службу.</w:t>
      </w:r>
    </w:p>
    <w:p w14:paraId="753AA81A" w14:textId="77777777" w:rsidR="00C836DB" w:rsidRPr="00BB5E24" w:rsidRDefault="00C836DB" w:rsidP="005A05C8">
      <w:pPr>
        <w:pStyle w:val="KDParagraf"/>
        <w:spacing w:before="0"/>
        <w:rPr>
          <w:rFonts w:cs="Arial"/>
        </w:rPr>
      </w:pPr>
      <w:r w:rsidRPr="00BB5E24">
        <w:rPr>
          <w:rFonts w:cs="Arial"/>
        </w:rPr>
        <w:t>Пружалац услуге се обавезује да поступи по налогу Наручиоца из става 3.ове тачке.</w:t>
      </w:r>
    </w:p>
    <w:p w14:paraId="664FE840" w14:textId="77777777" w:rsidR="00C836DB" w:rsidRPr="00BB5E24" w:rsidRDefault="00C836DB" w:rsidP="005A05C8">
      <w:pPr>
        <w:pStyle w:val="KDParagraf"/>
        <w:spacing w:before="0"/>
        <w:rPr>
          <w:rFonts w:cs="Arial"/>
        </w:rPr>
      </w:pPr>
    </w:p>
    <w:p w14:paraId="228DD45D" w14:textId="77777777" w:rsidR="00C836DB" w:rsidRPr="00BB5E24" w:rsidRDefault="00C836DB" w:rsidP="005A05C8">
      <w:pPr>
        <w:pStyle w:val="KDParagraf"/>
        <w:spacing w:before="0"/>
        <w:jc w:val="center"/>
        <w:rPr>
          <w:rFonts w:cs="Arial"/>
        </w:rPr>
      </w:pPr>
      <w:r w:rsidRPr="00BB5E24">
        <w:rPr>
          <w:rFonts w:cs="Arial"/>
        </w:rPr>
        <w:t>Тачка 11.</w:t>
      </w:r>
    </w:p>
    <w:p w14:paraId="3618C9F4" w14:textId="77777777" w:rsidR="00C836DB" w:rsidRPr="00BB5E24" w:rsidRDefault="00C836DB" w:rsidP="005A05C8">
      <w:pPr>
        <w:pStyle w:val="KDParagraf"/>
        <w:spacing w:before="0"/>
        <w:rPr>
          <w:rFonts w:cs="Arial"/>
        </w:rPr>
      </w:pPr>
      <w:r w:rsidRPr="00BB5E24">
        <w:rPr>
          <w:rFonts w:cs="Arial"/>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70086B22" w14:textId="77777777" w:rsidR="00C836DB" w:rsidRPr="00BB5E24" w:rsidRDefault="00C836DB" w:rsidP="005A05C8">
      <w:pPr>
        <w:pStyle w:val="KDParagraf"/>
        <w:spacing w:before="0"/>
        <w:rPr>
          <w:rFonts w:cs="Arial"/>
        </w:rPr>
      </w:pPr>
      <w:r w:rsidRPr="00BB5E24">
        <w:rPr>
          <w:rFonts w:cs="Arial"/>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0E02DADC" w14:textId="77777777" w:rsidR="00C836DB" w:rsidRPr="00BB5E24" w:rsidRDefault="00C836DB" w:rsidP="005A05C8">
      <w:pPr>
        <w:pStyle w:val="KDParagraf"/>
        <w:spacing w:before="0"/>
        <w:rPr>
          <w:rFonts w:cs="Arial"/>
        </w:rPr>
      </w:pPr>
    </w:p>
    <w:p w14:paraId="1E92E5CB" w14:textId="77777777" w:rsidR="00C836DB" w:rsidRPr="00BB5E24" w:rsidRDefault="00C836DB" w:rsidP="005A05C8">
      <w:pPr>
        <w:pStyle w:val="KDParagraf"/>
        <w:spacing w:before="0"/>
        <w:rPr>
          <w:rFonts w:cs="Arial"/>
        </w:rPr>
      </w:pPr>
      <w:r w:rsidRPr="00BB5E24">
        <w:rPr>
          <w:rFonts w:cs="Arial"/>
        </w:rPr>
        <w:t>Начин остваривања сарадње из ст. 1. и 2. ове тачке утврђује се писменим споразумом.</w:t>
      </w:r>
    </w:p>
    <w:p w14:paraId="0486553F" w14:textId="77777777" w:rsidR="00C836DB" w:rsidRPr="00BB5E24" w:rsidRDefault="00C836DB" w:rsidP="005A05C8">
      <w:pPr>
        <w:pStyle w:val="KDParagraf"/>
        <w:spacing w:before="0"/>
        <w:rPr>
          <w:rFonts w:cs="Arial"/>
        </w:rPr>
      </w:pPr>
      <w:r w:rsidRPr="00BB5E24">
        <w:rPr>
          <w:rFonts w:cs="Arial"/>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308103B7" w14:textId="77777777" w:rsidR="00C836DB" w:rsidRPr="00BB5E24" w:rsidRDefault="00C836DB" w:rsidP="005A05C8">
      <w:pPr>
        <w:pStyle w:val="KDParagraf"/>
        <w:spacing w:before="0"/>
        <w:rPr>
          <w:rFonts w:cs="Arial"/>
        </w:rPr>
      </w:pPr>
    </w:p>
    <w:p w14:paraId="6078554D" w14:textId="77777777" w:rsidR="00C836DB" w:rsidRPr="00BB5E24" w:rsidRDefault="00C836DB" w:rsidP="005A05C8">
      <w:pPr>
        <w:pStyle w:val="KDParagraf"/>
        <w:spacing w:before="0"/>
        <w:jc w:val="center"/>
        <w:rPr>
          <w:rFonts w:cs="Arial"/>
        </w:rPr>
      </w:pPr>
      <w:r w:rsidRPr="00BB5E24">
        <w:rPr>
          <w:rFonts w:cs="Arial"/>
        </w:rPr>
        <w:t>Тачка 12.</w:t>
      </w:r>
    </w:p>
    <w:p w14:paraId="036D524E" w14:textId="77777777" w:rsidR="00C836DB" w:rsidRPr="00BB5E24" w:rsidRDefault="00C836DB" w:rsidP="005A05C8">
      <w:pPr>
        <w:pStyle w:val="KDParagraf"/>
        <w:spacing w:before="0"/>
        <w:rPr>
          <w:rFonts w:cs="Arial"/>
        </w:rPr>
      </w:pPr>
      <w:r w:rsidRPr="00BB5E24">
        <w:rPr>
          <w:rFonts w:cs="Arial"/>
        </w:rPr>
        <w:t>Пружалац услуге је дужан да благовремено извештава Наручиоца о свим догађајима из области БЗР који су настали приликом пружања услуга који су предмет Уговора, а нарочито о свим инцидентима и акцидентима.</w:t>
      </w:r>
    </w:p>
    <w:p w14:paraId="13FB19F5" w14:textId="77777777" w:rsidR="00C836DB" w:rsidRPr="00BB5E24" w:rsidRDefault="00C836DB" w:rsidP="005A05C8">
      <w:pPr>
        <w:pStyle w:val="KDParagraf"/>
        <w:spacing w:before="0"/>
        <w:rPr>
          <w:rFonts w:cs="Arial"/>
        </w:rPr>
      </w:pPr>
    </w:p>
    <w:p w14:paraId="231F9882" w14:textId="77777777" w:rsidR="00C836DB" w:rsidRPr="00BB5E24" w:rsidRDefault="00C836DB" w:rsidP="005A05C8">
      <w:pPr>
        <w:pStyle w:val="KDParagraf"/>
        <w:spacing w:before="0"/>
        <w:rPr>
          <w:rFonts w:cs="Arial"/>
        </w:rPr>
      </w:pPr>
      <w:r w:rsidRPr="00BB5E24">
        <w:rPr>
          <w:rFonts w:cs="Arial"/>
        </w:rPr>
        <w:t>Пружалац услуге је дужан да Наручиоцу достави копију Извештаја о повреди на раду који је издао за сваког свог запосленог који се повредио приликом пружања услуга који су предмет Уговора   и то у року од 24 часа од сачињавања Извештаја о повреди на раду.</w:t>
      </w:r>
    </w:p>
    <w:p w14:paraId="0E2A782A" w14:textId="77777777" w:rsidR="00C836DB" w:rsidRPr="00BB5E24" w:rsidRDefault="00C836DB" w:rsidP="005A05C8">
      <w:pPr>
        <w:pStyle w:val="KDParagraf"/>
        <w:spacing w:before="0"/>
        <w:rPr>
          <w:rFonts w:cs="Arial"/>
        </w:rPr>
      </w:pPr>
    </w:p>
    <w:p w14:paraId="0E509AEF" w14:textId="77777777" w:rsidR="00C836DB" w:rsidRPr="00BB5E24" w:rsidRDefault="00C836DB" w:rsidP="005A05C8">
      <w:pPr>
        <w:pStyle w:val="KDParagraf"/>
        <w:spacing w:before="0"/>
        <w:jc w:val="center"/>
        <w:rPr>
          <w:rFonts w:cs="Arial"/>
        </w:rPr>
      </w:pPr>
      <w:r w:rsidRPr="00BB5E24">
        <w:rPr>
          <w:rFonts w:cs="Arial"/>
        </w:rPr>
        <w:t>Тачка 13.</w:t>
      </w:r>
    </w:p>
    <w:p w14:paraId="455474BA" w14:textId="77777777" w:rsidR="00C836DB" w:rsidRPr="00BB5E24" w:rsidRDefault="00C836DB" w:rsidP="005A05C8">
      <w:pPr>
        <w:pStyle w:val="KDParagraf"/>
        <w:spacing w:before="0"/>
        <w:rPr>
          <w:rFonts w:cs="Arial"/>
        </w:rPr>
      </w:pPr>
      <w:r w:rsidRPr="00BB5E24">
        <w:rPr>
          <w:rFonts w:cs="Arial"/>
        </w:rPr>
        <w:t xml:space="preserve">Овај Прилог је сачињен у 6 (шест) истоветних примерака, од којих по три примерка задржавају Наручилац и Пружалац услуге.   </w:t>
      </w:r>
    </w:p>
    <w:p w14:paraId="540EDC5C" w14:textId="77777777" w:rsidR="00EE793E" w:rsidRPr="00BB5E24" w:rsidRDefault="00EE793E" w:rsidP="005A05C8">
      <w:pPr>
        <w:pStyle w:val="KDParagraf"/>
        <w:spacing w:before="0"/>
        <w:rPr>
          <w:rFonts w:cs="Arial"/>
        </w:rPr>
      </w:pPr>
    </w:p>
    <w:sectPr w:rsidR="00EE793E" w:rsidRPr="00BB5E24" w:rsidSect="000C50A0">
      <w:headerReference w:type="default" r:id="rId170"/>
      <w:footerReference w:type="even" r:id="rId171"/>
      <w:footerReference w:type="default" r:id="rId172"/>
      <w:headerReference w:type="first" r:id="rId173"/>
      <w:footerReference w:type="first" r:id="rId174"/>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A7218" w14:textId="77777777" w:rsidR="00147178" w:rsidRDefault="00147178">
      <w:r>
        <w:separator/>
      </w:r>
    </w:p>
    <w:p w14:paraId="1767C03D" w14:textId="77777777" w:rsidR="00147178" w:rsidRDefault="00147178"/>
  </w:endnote>
  <w:endnote w:type="continuationSeparator" w:id="0">
    <w:p w14:paraId="69EEF17A" w14:textId="77777777" w:rsidR="00147178" w:rsidRDefault="00147178">
      <w:r>
        <w:continuationSeparator/>
      </w:r>
    </w:p>
    <w:p w14:paraId="0EB2D5C1" w14:textId="77777777" w:rsidR="00147178" w:rsidRDefault="00147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Lucida Sans Unicode"/>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035A5" w14:textId="77777777" w:rsidR="00B958AD" w:rsidRDefault="00B958A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F6ECD6" w14:textId="77777777" w:rsidR="00B958AD" w:rsidRDefault="00B958AD" w:rsidP="00841BE7">
    <w:pPr>
      <w:pStyle w:val="Footer"/>
      <w:ind w:right="360"/>
    </w:pPr>
  </w:p>
  <w:p w14:paraId="24E884D1" w14:textId="77777777" w:rsidR="00B958AD" w:rsidRDefault="00B958AD"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43499" w14:textId="67A5D71E" w:rsidR="00B958AD" w:rsidRPr="00EC5BB4" w:rsidRDefault="00B958A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A0CEF">
      <w:rPr>
        <w:rStyle w:val="PageNumber"/>
        <w:rFonts w:cs="Arial"/>
        <w:b/>
        <w:noProof/>
        <w:szCs w:val="24"/>
      </w:rPr>
      <w:t>27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A0CEF">
      <w:rPr>
        <w:rStyle w:val="PageNumber"/>
        <w:rFonts w:cs="Arial"/>
        <w:b/>
        <w:noProof/>
        <w:szCs w:val="24"/>
      </w:rPr>
      <w:t>92</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636587"/>
      <w:docPartObj>
        <w:docPartGallery w:val="Page Numbers (Bottom of Page)"/>
        <w:docPartUnique/>
      </w:docPartObj>
    </w:sdtPr>
    <w:sdtEndPr/>
    <w:sdtContent>
      <w:sdt>
        <w:sdtPr>
          <w:id w:val="-1769616900"/>
          <w:docPartObj>
            <w:docPartGallery w:val="Page Numbers (Top of Page)"/>
            <w:docPartUnique/>
          </w:docPartObj>
        </w:sdtPr>
        <w:sdtEndPr/>
        <w:sdtContent>
          <w:p w14:paraId="3619E533" w14:textId="77777777" w:rsidR="00B958AD" w:rsidRPr="002B6F05" w:rsidRDefault="00B958AD" w:rsidP="002B6F05">
            <w:pPr>
              <w:pStyle w:val="Header"/>
              <w:spacing w:before="0"/>
              <w:jc w:val="left"/>
              <w:rPr>
                <w:sz w:val="16"/>
                <w:szCs w:val="16"/>
                <w:lang w:val="sr-Cyrl-RS"/>
              </w:rPr>
            </w:pPr>
            <w:r w:rsidRPr="002B6F05">
              <w:rPr>
                <w:sz w:val="16"/>
                <w:szCs w:val="16"/>
              </w:rPr>
              <w:t>Јавно предузеће „Електропривреда Србије“ Београд</w:t>
            </w:r>
            <w:r w:rsidRPr="002B6F05">
              <w:rPr>
                <w:sz w:val="16"/>
                <w:szCs w:val="16"/>
                <w:lang w:val="sr-Cyrl-RS"/>
              </w:rPr>
              <w:t xml:space="preserve">                             </w:t>
            </w:r>
          </w:p>
          <w:p w14:paraId="1A7AAF25" w14:textId="124A70DA" w:rsidR="00B958AD" w:rsidRPr="002B6F05" w:rsidRDefault="00B958AD" w:rsidP="002B6F05">
            <w:pPr>
              <w:pStyle w:val="Header"/>
              <w:spacing w:before="0"/>
              <w:jc w:val="right"/>
              <w:rPr>
                <w:sz w:val="22"/>
                <w:szCs w:val="22"/>
              </w:rPr>
            </w:pPr>
            <w:r w:rsidRPr="002B6F05">
              <w:rPr>
                <w:i/>
                <w:sz w:val="16"/>
                <w:szCs w:val="16"/>
                <w:lang w:val="sr-Cyrl-RS"/>
              </w:rPr>
              <w:t>Страна</w:t>
            </w:r>
            <w:r w:rsidRPr="002B6F05">
              <w:rPr>
                <w:i/>
                <w:sz w:val="16"/>
                <w:szCs w:val="16"/>
              </w:rPr>
              <w:t xml:space="preserve"> </w:t>
            </w:r>
            <w:r w:rsidRPr="002B6F05">
              <w:rPr>
                <w:bCs/>
                <w:i/>
                <w:sz w:val="16"/>
                <w:szCs w:val="16"/>
              </w:rPr>
              <w:fldChar w:fldCharType="begin"/>
            </w:r>
            <w:r w:rsidRPr="002B6F05">
              <w:rPr>
                <w:bCs/>
                <w:i/>
                <w:sz w:val="16"/>
                <w:szCs w:val="16"/>
              </w:rPr>
              <w:instrText xml:space="preserve"> PAGE </w:instrText>
            </w:r>
            <w:r w:rsidRPr="002B6F05">
              <w:rPr>
                <w:bCs/>
                <w:i/>
                <w:sz w:val="16"/>
                <w:szCs w:val="16"/>
              </w:rPr>
              <w:fldChar w:fldCharType="separate"/>
            </w:r>
            <w:r w:rsidR="007A0CEF">
              <w:rPr>
                <w:bCs/>
                <w:i/>
                <w:noProof/>
                <w:sz w:val="16"/>
                <w:szCs w:val="16"/>
              </w:rPr>
              <w:t>1</w:t>
            </w:r>
            <w:r w:rsidRPr="002B6F05">
              <w:rPr>
                <w:bCs/>
                <w:i/>
                <w:sz w:val="16"/>
                <w:szCs w:val="16"/>
              </w:rPr>
              <w:fldChar w:fldCharType="end"/>
            </w:r>
            <w:r w:rsidRPr="002B6F05">
              <w:rPr>
                <w:i/>
                <w:sz w:val="16"/>
                <w:szCs w:val="16"/>
              </w:rPr>
              <w:t xml:space="preserve"> </w:t>
            </w:r>
            <w:r w:rsidRPr="002B6F05">
              <w:rPr>
                <w:i/>
                <w:sz w:val="16"/>
                <w:szCs w:val="16"/>
                <w:lang w:val="sr-Cyrl-RS"/>
              </w:rPr>
              <w:t>од</w:t>
            </w:r>
            <w:r w:rsidRPr="002B6F05">
              <w:rPr>
                <w:i/>
                <w:sz w:val="16"/>
                <w:szCs w:val="16"/>
              </w:rPr>
              <w:t xml:space="preserve"> </w:t>
            </w:r>
            <w:r w:rsidRPr="002B6F05">
              <w:rPr>
                <w:bCs/>
                <w:i/>
                <w:sz w:val="16"/>
                <w:szCs w:val="16"/>
              </w:rPr>
              <w:fldChar w:fldCharType="begin"/>
            </w:r>
            <w:r w:rsidRPr="002B6F05">
              <w:rPr>
                <w:bCs/>
                <w:i/>
                <w:sz w:val="16"/>
                <w:szCs w:val="16"/>
              </w:rPr>
              <w:instrText xml:space="preserve"> NUMPAGES  </w:instrText>
            </w:r>
            <w:r w:rsidRPr="002B6F05">
              <w:rPr>
                <w:bCs/>
                <w:i/>
                <w:sz w:val="16"/>
                <w:szCs w:val="16"/>
              </w:rPr>
              <w:fldChar w:fldCharType="separate"/>
            </w:r>
            <w:r w:rsidR="007A0CEF">
              <w:rPr>
                <w:bCs/>
                <w:i/>
                <w:noProof/>
                <w:sz w:val="16"/>
                <w:szCs w:val="16"/>
              </w:rPr>
              <w:t>92</w:t>
            </w:r>
            <w:r w:rsidRPr="002B6F05">
              <w:rPr>
                <w:bCs/>
                <w:i/>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3D5B6" w14:textId="77777777" w:rsidR="00147178" w:rsidRDefault="00147178">
      <w:r>
        <w:separator/>
      </w:r>
    </w:p>
    <w:p w14:paraId="589A88BF" w14:textId="77777777" w:rsidR="00147178" w:rsidRDefault="00147178"/>
  </w:footnote>
  <w:footnote w:type="continuationSeparator" w:id="0">
    <w:p w14:paraId="44BEB2DE" w14:textId="77777777" w:rsidR="00147178" w:rsidRDefault="00147178">
      <w:r>
        <w:continuationSeparator/>
      </w:r>
    </w:p>
    <w:p w14:paraId="62E0BD79" w14:textId="77777777" w:rsidR="00147178" w:rsidRDefault="0014717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08F5" w14:textId="77777777" w:rsidR="00B958AD" w:rsidRDefault="00B958AD" w:rsidP="004276AD">
    <w:pPr>
      <w:pStyle w:val="Header"/>
      <w:rPr>
        <w:sz w:val="20"/>
      </w:rPr>
    </w:pPr>
  </w:p>
  <w:p w14:paraId="33B568F6" w14:textId="77777777" w:rsidR="00B958AD" w:rsidRPr="002B6F05" w:rsidRDefault="00B958AD" w:rsidP="002B6F05">
    <w:pPr>
      <w:pStyle w:val="Title"/>
      <w:spacing w:before="0"/>
      <w:jc w:val="both"/>
      <w:rPr>
        <w:b w:val="0"/>
        <w:sz w:val="22"/>
        <w:szCs w:val="22"/>
        <w:lang w:val="sr-Cyrl-RS"/>
      </w:rPr>
    </w:pPr>
    <w:r w:rsidRPr="002B6F05">
      <w:rPr>
        <w:b w:val="0"/>
        <w:sz w:val="22"/>
        <w:szCs w:val="22"/>
      </w:rPr>
      <w:t>Конкурсна документација ЈН</w:t>
    </w:r>
    <w:r w:rsidRPr="002B6F05">
      <w:rPr>
        <w:b w:val="0"/>
        <w:sz w:val="22"/>
        <w:szCs w:val="22"/>
        <w:lang w:val="sr-Cyrl-RS"/>
      </w:rPr>
      <w:t xml:space="preserve">/8200/0025/2017 </w:t>
    </w:r>
    <w:r>
      <w:rPr>
        <w:b w:val="0"/>
        <w:sz w:val="22"/>
        <w:szCs w:val="22"/>
        <w:lang w:val="sr-Cyrl-RS"/>
      </w:rPr>
      <w:t>–</w:t>
    </w:r>
    <w:r w:rsidRPr="002B6F05">
      <w:rPr>
        <w:b w:val="0"/>
        <w:sz w:val="22"/>
        <w:szCs w:val="22"/>
        <w:lang w:val="sr-Cyrl-RS"/>
      </w:rPr>
      <w:t xml:space="preserve"> </w:t>
    </w:r>
    <w:r w:rsidRPr="002B6F05">
      <w:rPr>
        <w:rFonts w:cs="Arial"/>
        <w:b w:val="0"/>
        <w:sz w:val="22"/>
        <w:szCs w:val="22"/>
        <w:lang w:val="sr-Cyrl-RS"/>
      </w:rPr>
      <w:t>Ј</w:t>
    </w:r>
    <w:r>
      <w:rPr>
        <w:rFonts w:cs="Arial"/>
        <w:b w:val="0"/>
        <w:sz w:val="22"/>
        <w:szCs w:val="22"/>
        <w:lang w:val="sr-Cyrl-RS"/>
      </w:rPr>
      <w:t xml:space="preserve">единствено и стандардизовано </w:t>
    </w:r>
    <w:r w:rsidRPr="002B6F05">
      <w:rPr>
        <w:rFonts w:cs="Arial"/>
        <w:b w:val="0"/>
        <w:sz w:val="22"/>
        <w:szCs w:val="22"/>
        <w:lang w:val="sr-Cyrl-RS"/>
      </w:rPr>
      <w:t>очитавање бројила за мерење потрошње електричне енергије</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BB722" w14:textId="77777777" w:rsidR="00B958AD" w:rsidRDefault="00B958AD" w:rsidP="002B6F05">
    <w:pPr>
      <w:pStyle w:val="Title"/>
      <w:spacing w:before="0"/>
      <w:jc w:val="left"/>
      <w:rPr>
        <w:b w:val="0"/>
        <w:sz w:val="22"/>
        <w:szCs w:val="22"/>
      </w:rPr>
    </w:pPr>
  </w:p>
  <w:p w14:paraId="66BD416E" w14:textId="77777777" w:rsidR="00B958AD" w:rsidRPr="002B6F05" w:rsidRDefault="00B958AD" w:rsidP="002B6F05">
    <w:pPr>
      <w:pStyle w:val="Title"/>
      <w:spacing w:before="0"/>
      <w:jc w:val="both"/>
      <w:rPr>
        <w:b w:val="0"/>
        <w:sz w:val="22"/>
        <w:szCs w:val="22"/>
        <w:lang w:val="sr-Cyrl-RS"/>
      </w:rPr>
    </w:pPr>
    <w:r w:rsidRPr="002B6F05">
      <w:rPr>
        <w:b w:val="0"/>
        <w:sz w:val="22"/>
        <w:szCs w:val="22"/>
      </w:rPr>
      <w:t>Конкурсна документација ЈН</w:t>
    </w:r>
    <w:r w:rsidRPr="002B6F05">
      <w:rPr>
        <w:b w:val="0"/>
        <w:sz w:val="22"/>
        <w:szCs w:val="22"/>
        <w:lang w:val="sr-Cyrl-RS"/>
      </w:rPr>
      <w:t xml:space="preserve">/8200/0025/2017 </w:t>
    </w:r>
    <w:r>
      <w:rPr>
        <w:b w:val="0"/>
        <w:sz w:val="22"/>
        <w:szCs w:val="22"/>
        <w:lang w:val="sr-Cyrl-RS"/>
      </w:rPr>
      <w:t>–</w:t>
    </w:r>
    <w:r w:rsidRPr="002B6F05">
      <w:rPr>
        <w:b w:val="0"/>
        <w:sz w:val="22"/>
        <w:szCs w:val="22"/>
        <w:lang w:val="sr-Cyrl-RS"/>
      </w:rPr>
      <w:t xml:space="preserve"> </w:t>
    </w:r>
    <w:r w:rsidRPr="002B6F05">
      <w:rPr>
        <w:rFonts w:cs="Arial"/>
        <w:b w:val="0"/>
        <w:sz w:val="22"/>
        <w:szCs w:val="22"/>
        <w:lang w:val="sr-Cyrl-RS"/>
      </w:rPr>
      <w:t>Ј</w:t>
    </w:r>
    <w:r>
      <w:rPr>
        <w:rFonts w:cs="Arial"/>
        <w:b w:val="0"/>
        <w:sz w:val="22"/>
        <w:szCs w:val="22"/>
        <w:lang w:val="sr-Cyrl-RS"/>
      </w:rPr>
      <w:t xml:space="preserve">единствено и стандардизовано </w:t>
    </w:r>
    <w:r w:rsidRPr="002B6F05">
      <w:rPr>
        <w:rFonts w:cs="Arial"/>
        <w:b w:val="0"/>
        <w:sz w:val="22"/>
        <w:szCs w:val="22"/>
        <w:lang w:val="sr-Cyrl-RS"/>
      </w:rPr>
      <w:t>очитавање бројила за мерење потрошње електричне енергије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52" w15:restartNumberingAfterBreak="0">
    <w:nsid w:val="0C9F57D7"/>
    <w:multiLevelType w:val="hybridMultilevel"/>
    <w:tmpl w:val="1A36E8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CC45EE"/>
    <w:multiLevelType w:val="hybridMultilevel"/>
    <w:tmpl w:val="4198E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3C36624"/>
    <w:multiLevelType w:val="hybridMultilevel"/>
    <w:tmpl w:val="8892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E5DCD7FA"/>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31E26B9D"/>
    <w:multiLevelType w:val="hybridMultilevel"/>
    <w:tmpl w:val="70FA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9F94361"/>
    <w:multiLevelType w:val="multilevel"/>
    <w:tmpl w:val="6E7E42B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FFF4889"/>
    <w:multiLevelType w:val="hybridMultilevel"/>
    <w:tmpl w:val="7EAE5898"/>
    <w:lvl w:ilvl="0" w:tplc="41D2936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DA072A"/>
    <w:multiLevelType w:val="hybridMultilevel"/>
    <w:tmpl w:val="2CCA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391B1A"/>
    <w:multiLevelType w:val="multilevel"/>
    <w:tmpl w:val="EA4AC1F0"/>
    <w:lvl w:ilvl="0">
      <w:start w:val="1"/>
      <w:numFmt w:val="decimal"/>
      <w:lvlText w:val="%1."/>
      <w:lvlJc w:val="left"/>
      <w:pPr>
        <w:ind w:left="720" w:hanging="360"/>
      </w:pPr>
      <w:rPr>
        <w:rFonts w:ascii="Arial" w:eastAsia="Times New Roman" w:hAnsi="Arial" w:cs="Arial"/>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483849E0"/>
    <w:multiLevelType w:val="hybridMultilevel"/>
    <w:tmpl w:val="B032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5023257D"/>
    <w:multiLevelType w:val="hybridMultilevel"/>
    <w:tmpl w:val="E440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AAE7DF8"/>
    <w:multiLevelType w:val="multilevel"/>
    <w:tmpl w:val="046043E2"/>
    <w:lvl w:ilvl="0">
      <w:start w:val="3"/>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D932560"/>
    <w:multiLevelType w:val="hybridMultilevel"/>
    <w:tmpl w:val="1A36E8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F6C793B"/>
    <w:multiLevelType w:val="hybridMultilevel"/>
    <w:tmpl w:val="663C6D34"/>
    <w:lvl w:ilvl="0" w:tplc="F984BEC0">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89" w15:restartNumberingAfterBreak="0">
    <w:nsid w:val="64AE31C1"/>
    <w:multiLevelType w:val="hybridMultilevel"/>
    <w:tmpl w:val="43EE66F6"/>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AAB634D"/>
    <w:multiLevelType w:val="hybridMultilevel"/>
    <w:tmpl w:val="7EAE5898"/>
    <w:lvl w:ilvl="0" w:tplc="41D2936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94" w15:restartNumberingAfterBreak="0">
    <w:nsid w:val="6E8060F3"/>
    <w:multiLevelType w:val="hybridMultilevel"/>
    <w:tmpl w:val="0B08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6B8489B"/>
    <w:multiLevelType w:val="hybridMultilevel"/>
    <w:tmpl w:val="B9C0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7F5E0C73"/>
    <w:multiLevelType w:val="multilevel"/>
    <w:tmpl w:val="EA4AC1F0"/>
    <w:lvl w:ilvl="0">
      <w:start w:val="1"/>
      <w:numFmt w:val="decimal"/>
      <w:lvlText w:val="%1."/>
      <w:lvlJc w:val="left"/>
      <w:pPr>
        <w:ind w:left="720" w:hanging="360"/>
      </w:pPr>
      <w:rPr>
        <w:rFonts w:ascii="Arial" w:eastAsia="Times New Roman" w:hAnsi="Arial" w:cs="Arial"/>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7F8E4596"/>
    <w:multiLevelType w:val="hybridMultilevel"/>
    <w:tmpl w:val="43EE66F6"/>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97"/>
  </w:num>
  <w:num w:numId="2">
    <w:abstractNumId w:val="65"/>
  </w:num>
  <w:num w:numId="3">
    <w:abstractNumId w:val="87"/>
  </w:num>
  <w:num w:numId="4">
    <w:abstractNumId w:val="58"/>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102"/>
  </w:num>
  <w:num w:numId="8">
    <w:abstractNumId w:val="74"/>
  </w:num>
  <w:num w:numId="9">
    <w:abstractNumId w:val="67"/>
  </w:num>
  <w:num w:numId="10">
    <w:abstractNumId w:val="62"/>
  </w:num>
  <w:num w:numId="11">
    <w:abstractNumId w:val="59"/>
  </w:num>
  <w:num w:numId="12">
    <w:abstractNumId w:val="76"/>
  </w:num>
  <w:num w:numId="13">
    <w:abstractNumId w:val="68"/>
  </w:num>
  <w:num w:numId="14">
    <w:abstractNumId w:val="69"/>
  </w:num>
  <w:num w:numId="15">
    <w:abstractNumId w:val="64"/>
  </w:num>
  <w:num w:numId="16">
    <w:abstractNumId w:val="90"/>
  </w:num>
  <w:num w:numId="17">
    <w:abstractNumId w:val="96"/>
  </w:num>
  <w:num w:numId="18">
    <w:abstractNumId w:val="90"/>
  </w:num>
  <w:num w:numId="19">
    <w:abstractNumId w:val="50"/>
  </w:num>
  <w:num w:numId="20">
    <w:abstractNumId w:val="81"/>
  </w:num>
  <w:num w:numId="21">
    <w:abstractNumId w:val="95"/>
  </w:num>
  <w:num w:numId="22">
    <w:abstractNumId w:val="66"/>
  </w:num>
  <w:num w:numId="23">
    <w:abstractNumId w:val="85"/>
  </w:num>
  <w:num w:numId="24">
    <w:abstractNumId w:val="77"/>
  </w:num>
  <w:num w:numId="25">
    <w:abstractNumId w:val="60"/>
  </w:num>
  <w:num w:numId="26">
    <w:abstractNumId w:val="70"/>
  </w:num>
  <w:num w:numId="27">
    <w:abstractNumId w:val="79"/>
  </w:num>
  <w:num w:numId="28">
    <w:abstractNumId w:val="82"/>
  </w:num>
  <w:num w:numId="29">
    <w:abstractNumId w:val="94"/>
  </w:num>
  <w:num w:numId="30">
    <w:abstractNumId w:val="93"/>
  </w:num>
  <w:num w:numId="31">
    <w:abstractNumId w:val="88"/>
  </w:num>
  <w:num w:numId="32">
    <w:abstractNumId w:val="51"/>
  </w:num>
  <w:num w:numId="33">
    <w:abstractNumId w:val="49"/>
  </w:num>
  <w:num w:numId="34">
    <w:abstractNumId w:val="20"/>
  </w:num>
  <w:num w:numId="35">
    <w:abstractNumId w:val="100"/>
  </w:num>
  <w:num w:numId="36">
    <w:abstractNumId w:val="89"/>
  </w:num>
  <w:num w:numId="37">
    <w:abstractNumId w:val="54"/>
  </w:num>
  <w:num w:numId="38">
    <w:abstractNumId w:val="73"/>
  </w:num>
  <w:num w:numId="39">
    <w:abstractNumId w:val="52"/>
  </w:num>
  <w:num w:numId="40">
    <w:abstractNumId w:val="75"/>
  </w:num>
  <w:num w:numId="41">
    <w:abstractNumId w:val="103"/>
  </w:num>
  <w:num w:numId="42">
    <w:abstractNumId w:val="104"/>
  </w:num>
  <w:num w:numId="43">
    <w:abstractNumId w:val="86"/>
  </w:num>
  <w:num w:numId="44">
    <w:abstractNumId w:val="92"/>
  </w:num>
  <w:num w:numId="45">
    <w:abstractNumId w:val="7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3EC2"/>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091"/>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33B"/>
    <w:rsid w:val="0007456F"/>
    <w:rsid w:val="00075CB7"/>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0A"/>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4FF"/>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63B"/>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4D93"/>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178"/>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80"/>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60"/>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902"/>
    <w:rsid w:val="001B4A87"/>
    <w:rsid w:val="001B4A9C"/>
    <w:rsid w:val="001B5B8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ABA"/>
    <w:rsid w:val="001D3C3D"/>
    <w:rsid w:val="001D3C84"/>
    <w:rsid w:val="001D3DBD"/>
    <w:rsid w:val="001D4246"/>
    <w:rsid w:val="001D4D8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51D"/>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057"/>
    <w:rsid w:val="00274100"/>
    <w:rsid w:val="00274181"/>
    <w:rsid w:val="00274398"/>
    <w:rsid w:val="002745D0"/>
    <w:rsid w:val="0027488E"/>
    <w:rsid w:val="00275046"/>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2F3F"/>
    <w:rsid w:val="0028381B"/>
    <w:rsid w:val="00283C93"/>
    <w:rsid w:val="00283F11"/>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2EF3"/>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E2E"/>
    <w:rsid w:val="00297F48"/>
    <w:rsid w:val="002A0233"/>
    <w:rsid w:val="002A0A12"/>
    <w:rsid w:val="002A0B81"/>
    <w:rsid w:val="002A0FAA"/>
    <w:rsid w:val="002A1887"/>
    <w:rsid w:val="002A1F46"/>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05"/>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2D7A"/>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5A"/>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837"/>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485"/>
    <w:rsid w:val="003756A2"/>
    <w:rsid w:val="00375838"/>
    <w:rsid w:val="00375FF5"/>
    <w:rsid w:val="00376130"/>
    <w:rsid w:val="003762D5"/>
    <w:rsid w:val="00376A5A"/>
    <w:rsid w:val="00376CA5"/>
    <w:rsid w:val="003771A2"/>
    <w:rsid w:val="003772D0"/>
    <w:rsid w:val="00377540"/>
    <w:rsid w:val="0037783D"/>
    <w:rsid w:val="00377ACF"/>
    <w:rsid w:val="00377BB1"/>
    <w:rsid w:val="00380083"/>
    <w:rsid w:val="003807DF"/>
    <w:rsid w:val="00380876"/>
    <w:rsid w:val="00381009"/>
    <w:rsid w:val="00381027"/>
    <w:rsid w:val="003810FE"/>
    <w:rsid w:val="0038206D"/>
    <w:rsid w:val="0038233F"/>
    <w:rsid w:val="00382754"/>
    <w:rsid w:val="00383211"/>
    <w:rsid w:val="0038375A"/>
    <w:rsid w:val="003841C5"/>
    <w:rsid w:val="003844CF"/>
    <w:rsid w:val="003849FD"/>
    <w:rsid w:val="003851BF"/>
    <w:rsid w:val="00385327"/>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1D61"/>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6F2"/>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758"/>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53C"/>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B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CE"/>
    <w:rsid w:val="003F14D2"/>
    <w:rsid w:val="003F2182"/>
    <w:rsid w:val="003F21FF"/>
    <w:rsid w:val="003F2910"/>
    <w:rsid w:val="003F2E58"/>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0F66"/>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C04"/>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C60"/>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67B"/>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6F6"/>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2C75"/>
    <w:rsid w:val="00533083"/>
    <w:rsid w:val="00533284"/>
    <w:rsid w:val="005333DE"/>
    <w:rsid w:val="005337DA"/>
    <w:rsid w:val="005339DD"/>
    <w:rsid w:val="00533A87"/>
    <w:rsid w:val="00533CD9"/>
    <w:rsid w:val="00533D17"/>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42C"/>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5F3"/>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57D"/>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3C"/>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BCF"/>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1A12"/>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40"/>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2F82"/>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C17"/>
    <w:rsid w:val="00632FBA"/>
    <w:rsid w:val="00633020"/>
    <w:rsid w:val="00633DAC"/>
    <w:rsid w:val="00633DC1"/>
    <w:rsid w:val="00634B08"/>
    <w:rsid w:val="00634B29"/>
    <w:rsid w:val="00634B35"/>
    <w:rsid w:val="00634C74"/>
    <w:rsid w:val="00635397"/>
    <w:rsid w:val="00635958"/>
    <w:rsid w:val="00636162"/>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7F9"/>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354"/>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DFA"/>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3FE4"/>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E2C"/>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CEF"/>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75"/>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1C78"/>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C41"/>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6E3F"/>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25"/>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1F06"/>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370"/>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187"/>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864"/>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295"/>
    <w:rsid w:val="00982F87"/>
    <w:rsid w:val="009832B9"/>
    <w:rsid w:val="009833A8"/>
    <w:rsid w:val="009833C9"/>
    <w:rsid w:val="00983B9D"/>
    <w:rsid w:val="0098440C"/>
    <w:rsid w:val="0098470B"/>
    <w:rsid w:val="00984938"/>
    <w:rsid w:val="0098526A"/>
    <w:rsid w:val="00985529"/>
    <w:rsid w:val="00985669"/>
    <w:rsid w:val="00985FCA"/>
    <w:rsid w:val="0098669F"/>
    <w:rsid w:val="009867A8"/>
    <w:rsid w:val="00986905"/>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885"/>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62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4E9D"/>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208"/>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353"/>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1F"/>
    <w:rsid w:val="00B201E6"/>
    <w:rsid w:val="00B20233"/>
    <w:rsid w:val="00B20520"/>
    <w:rsid w:val="00B20556"/>
    <w:rsid w:val="00B205ED"/>
    <w:rsid w:val="00B20844"/>
    <w:rsid w:val="00B20A6C"/>
    <w:rsid w:val="00B20C4F"/>
    <w:rsid w:val="00B20E1E"/>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690"/>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8AD"/>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3DFB"/>
    <w:rsid w:val="00BB4028"/>
    <w:rsid w:val="00BB4103"/>
    <w:rsid w:val="00BB4431"/>
    <w:rsid w:val="00BB443C"/>
    <w:rsid w:val="00BB4DD1"/>
    <w:rsid w:val="00BB5191"/>
    <w:rsid w:val="00BB5214"/>
    <w:rsid w:val="00BB5786"/>
    <w:rsid w:val="00BB59B3"/>
    <w:rsid w:val="00BB5A3D"/>
    <w:rsid w:val="00BB5C47"/>
    <w:rsid w:val="00BB5E24"/>
    <w:rsid w:val="00BB610D"/>
    <w:rsid w:val="00BB6278"/>
    <w:rsid w:val="00BB64BE"/>
    <w:rsid w:val="00BB6CB3"/>
    <w:rsid w:val="00BB6F7D"/>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3A7"/>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197"/>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81"/>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6DB"/>
    <w:rsid w:val="00C83878"/>
    <w:rsid w:val="00C83F08"/>
    <w:rsid w:val="00C841BF"/>
    <w:rsid w:val="00C849D5"/>
    <w:rsid w:val="00C84F89"/>
    <w:rsid w:val="00C8533F"/>
    <w:rsid w:val="00C85479"/>
    <w:rsid w:val="00C856D1"/>
    <w:rsid w:val="00C85817"/>
    <w:rsid w:val="00C85846"/>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37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782"/>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0BB"/>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7E"/>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DA2"/>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A55"/>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1FA"/>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DBE"/>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74"/>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76A"/>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8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8F5"/>
    <w:rsid w:val="00F72A8A"/>
    <w:rsid w:val="00F72D3D"/>
    <w:rsid w:val="00F73042"/>
    <w:rsid w:val="00F7306B"/>
    <w:rsid w:val="00F7344B"/>
    <w:rsid w:val="00F7363A"/>
    <w:rsid w:val="00F74460"/>
    <w:rsid w:val="00F745F7"/>
    <w:rsid w:val="00F747DB"/>
    <w:rsid w:val="00F74885"/>
    <w:rsid w:val="00F7504D"/>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02D"/>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9795B"/>
    <w:rsid w:val="00FA0088"/>
    <w:rsid w:val="00FA056A"/>
    <w:rsid w:val="00FA0636"/>
    <w:rsid w:val="00FA0E61"/>
    <w:rsid w:val="00FA1161"/>
    <w:rsid w:val="00FA16C7"/>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AE872"/>
  <w15:docId w15:val="{357776F1-AB93-4CF1-AC0F-ABE3D978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aliases w:val="Heading 3 Char Char Char Char"/>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qFormat/>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aliases w:val="List Bulleted"/>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Char Char Char Char Char, Char Char Char Char, Char Char Char,Char,Char Char Char Char Char,Char Char Char Char"/>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link w:val="NormalWebChar"/>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aliases w:val="Char Char Char Char Char Char1, Char Char Char Char Char3, Char Char Char Char2,Char Char Char Char Char Char2"/>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Char Char Char Char Char Char, Char Char Char Char Char1, Char Char Char Char1,Char Char3,Char Char Char Char Char Char,Char Char Char Char Char1"/>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Heading 3 Char Char Char Char Char1"/>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 Char Char Char Char Char Char1, Char Char Char Char Char4, Char Char Char Char3,Char Char2,Char Char Char Char Char Char3,Char Char Char Char Char2"/>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link w:val="AnnexetitleChar"/>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5354"/>
    <w:rPr>
      <w:color w:val="808080"/>
    </w:rPr>
  </w:style>
  <w:style w:type="paragraph" w:customStyle="1" w:styleId="Naslov10">
    <w:name w:val="Naslov1"/>
    <w:basedOn w:val="Style"/>
    <w:rsid w:val="006D5354"/>
    <w:pPr>
      <w:autoSpaceDE/>
      <w:autoSpaceDN/>
      <w:adjustRightInd/>
      <w:spacing w:before="400" w:line="360" w:lineRule="auto"/>
      <w:jc w:val="left"/>
    </w:pPr>
    <w:rPr>
      <w:rFonts w:cs="Times New Roman"/>
      <w:b/>
      <w:snapToGrid w:val="0"/>
      <w:sz w:val="28"/>
      <w:szCs w:val="20"/>
    </w:rPr>
  </w:style>
  <w:style w:type="paragraph" w:customStyle="1" w:styleId="Naslov21">
    <w:name w:val="Naslov 21"/>
    <w:basedOn w:val="Heading10"/>
    <w:qFormat/>
    <w:rsid w:val="006D5354"/>
    <w:pPr>
      <w:keepNext/>
      <w:spacing w:before="240" w:after="240" w:afterAutospacing="1"/>
      <w:ind w:left="0" w:firstLine="0"/>
      <w:jc w:val="both"/>
    </w:pPr>
    <w:rPr>
      <w:bCs/>
      <w:sz w:val="24"/>
      <w:szCs w:val="24"/>
      <w:lang w:eastAsia="sr-Latn-CS"/>
    </w:rPr>
  </w:style>
  <w:style w:type="paragraph" w:customStyle="1" w:styleId="Naslov31">
    <w:name w:val="Naslov 31"/>
    <w:basedOn w:val="Naslov21"/>
    <w:qFormat/>
    <w:rsid w:val="006D5354"/>
    <w:rPr>
      <w:b w:val="0"/>
    </w:rPr>
  </w:style>
  <w:style w:type="character" w:customStyle="1" w:styleId="Char">
    <w:name w:val="Табела лево Char"/>
    <w:aliases w:val="Тл Char"/>
    <w:link w:val="a"/>
    <w:rsid w:val="006D5354"/>
    <w:rPr>
      <w:rFonts w:cs="Arial"/>
      <w:snapToGrid w:val="0"/>
      <w:w w:val="90"/>
      <w:sz w:val="22"/>
      <w:szCs w:val="22"/>
      <w:lang w:val="en-US" w:eastAsia="en-US"/>
    </w:rPr>
  </w:style>
  <w:style w:type="character" w:customStyle="1" w:styleId="AnnexetitleChar">
    <w:name w:val="Annexe_title Char"/>
    <w:link w:val="Annexetitle"/>
    <w:rsid w:val="006D5354"/>
    <w:rPr>
      <w:b/>
      <w:bCs/>
      <w:caps/>
      <w:sz w:val="32"/>
      <w:szCs w:val="22"/>
      <w:lang w:val="en-GB" w:eastAsia="ar-SA"/>
    </w:rPr>
  </w:style>
  <w:style w:type="character" w:customStyle="1" w:styleId="CharChar23">
    <w:name w:val="Char Char23"/>
    <w:rsid w:val="006D5354"/>
    <w:rPr>
      <w:rFonts w:ascii="Arial" w:eastAsia="Times New Roman" w:hAnsi="Arial"/>
      <w:b/>
      <w:bCs/>
      <w:sz w:val="24"/>
      <w:szCs w:val="24"/>
    </w:rPr>
  </w:style>
  <w:style w:type="character" w:customStyle="1" w:styleId="CharChar22">
    <w:name w:val="Char Char22"/>
    <w:rsid w:val="006D5354"/>
    <w:rPr>
      <w:rFonts w:ascii="Arial" w:eastAsia="Times New Roman" w:hAnsi="Arial"/>
      <w:iCs/>
      <w:sz w:val="24"/>
      <w:szCs w:val="24"/>
      <w:lang w:val="sr-Latn-CS"/>
    </w:rPr>
  </w:style>
  <w:style w:type="character" w:customStyle="1" w:styleId="Heading3CharCharCharCharCharChar">
    <w:name w:val="Heading 3 Char Char Char Char Char Char"/>
    <w:rsid w:val="006D5354"/>
    <w:rPr>
      <w:rFonts w:ascii="Arial" w:eastAsia="Times New Roman" w:hAnsi="Arial" w:cs="Arial"/>
      <w:b/>
      <w:bCs/>
      <w:sz w:val="26"/>
      <w:szCs w:val="26"/>
      <w:lang w:val="en-US" w:eastAsia="en-US"/>
    </w:rPr>
  </w:style>
  <w:style w:type="character" w:customStyle="1" w:styleId="CharChar21">
    <w:name w:val="Char Char21"/>
    <w:rsid w:val="006D5354"/>
    <w:rPr>
      <w:rFonts w:ascii="Tahoma" w:eastAsia="Times New Roman" w:hAnsi="Tahoma" w:cs="Tahoma"/>
      <w:sz w:val="24"/>
      <w:lang w:val="en-US" w:eastAsia="en-US"/>
    </w:rPr>
  </w:style>
  <w:style w:type="character" w:styleId="Emphasis">
    <w:name w:val="Emphasis"/>
    <w:qFormat/>
    <w:rsid w:val="006D5354"/>
    <w:rPr>
      <w:i/>
      <w:iCs/>
    </w:rPr>
  </w:style>
  <w:style w:type="character" w:customStyle="1" w:styleId="CharChar20">
    <w:name w:val="Char Char20"/>
    <w:rsid w:val="006D5354"/>
    <w:rPr>
      <w:rFonts w:ascii="Arial" w:eastAsia="Times New Roman" w:hAnsi="Arial"/>
      <w:b/>
      <w:bCs/>
      <w:iCs/>
      <w:noProof/>
      <w:sz w:val="24"/>
      <w:szCs w:val="26"/>
      <w:lang w:val="sr-Latn-CS"/>
    </w:rPr>
  </w:style>
  <w:style w:type="paragraph" w:customStyle="1" w:styleId="TableNormal0">
    <w:name w:val="TableNormal"/>
    <w:basedOn w:val="Normal"/>
    <w:rsid w:val="006D5354"/>
    <w:pPr>
      <w:spacing w:before="180" w:after="60"/>
    </w:pPr>
    <w:rPr>
      <w:snapToGrid w:val="0"/>
      <w:sz w:val="24"/>
      <w:szCs w:val="20"/>
      <w:lang w:val="en-GB"/>
    </w:rPr>
  </w:style>
  <w:style w:type="paragraph" w:customStyle="1" w:styleId="FrTableNormal">
    <w:name w:val="FrTableNormal"/>
    <w:basedOn w:val="TableNormal0"/>
    <w:rsid w:val="006D5354"/>
    <w:pPr>
      <w:spacing w:before="120" w:after="0" w:line="240" w:lineRule="atLeast"/>
      <w:jc w:val="center"/>
    </w:pPr>
    <w:rPr>
      <w:lang w:val="en-US"/>
    </w:rPr>
  </w:style>
  <w:style w:type="paragraph" w:styleId="NormalIndent">
    <w:name w:val="Normal Indent"/>
    <w:basedOn w:val="Normal"/>
    <w:rsid w:val="006D5354"/>
    <w:pPr>
      <w:spacing w:line="240" w:lineRule="atLeast"/>
      <w:ind w:left="720"/>
    </w:pPr>
    <w:rPr>
      <w:snapToGrid w:val="0"/>
      <w:color w:val="000000"/>
      <w:sz w:val="24"/>
      <w:szCs w:val="20"/>
      <w:lang w:val="sr-Latn-CS"/>
    </w:rPr>
  </w:style>
  <w:style w:type="paragraph" w:customStyle="1" w:styleId="podnaslov">
    <w:name w:val="podnaslov"/>
    <w:basedOn w:val="Normal"/>
    <w:rsid w:val="006D5354"/>
    <w:pPr>
      <w:keepNext/>
      <w:spacing w:before="240"/>
    </w:pPr>
    <w:rPr>
      <w:caps/>
      <w:sz w:val="24"/>
      <w:szCs w:val="20"/>
      <w:lang w:val="sr-Latn-CS"/>
    </w:rPr>
  </w:style>
  <w:style w:type="paragraph" w:customStyle="1" w:styleId="Nabrajanje0">
    <w:name w:val="Nabrajanje"/>
    <w:basedOn w:val="Normal"/>
    <w:rsid w:val="006D5354"/>
    <w:pPr>
      <w:spacing w:before="180"/>
      <w:ind w:left="1004" w:hanging="284"/>
    </w:pPr>
    <w:rPr>
      <w:snapToGrid w:val="0"/>
      <w:color w:val="000000"/>
      <w:sz w:val="24"/>
      <w:szCs w:val="20"/>
      <w:lang w:val="en-GB"/>
    </w:rPr>
  </w:style>
  <w:style w:type="paragraph" w:styleId="TableofFigures">
    <w:name w:val="table of figures"/>
    <w:basedOn w:val="Normal"/>
    <w:next w:val="Normal"/>
    <w:rsid w:val="006D5354"/>
    <w:pPr>
      <w:tabs>
        <w:tab w:val="right" w:leader="dot" w:pos="8789"/>
      </w:tabs>
      <w:spacing w:before="180"/>
      <w:ind w:left="1021" w:hanging="1021"/>
      <w:jc w:val="left"/>
    </w:pPr>
    <w:rPr>
      <w:noProof/>
      <w:sz w:val="24"/>
      <w:szCs w:val="24"/>
      <w:lang w:val="sr-Latn-CS"/>
    </w:rPr>
  </w:style>
  <w:style w:type="paragraph" w:customStyle="1" w:styleId="naslovtabele">
    <w:name w:val="naslov tabele"/>
    <w:basedOn w:val="Header"/>
    <w:rsid w:val="006D5354"/>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eastAsia="en-US"/>
    </w:rPr>
  </w:style>
  <w:style w:type="paragraph" w:customStyle="1" w:styleId="xl24">
    <w:name w:val="xl24"/>
    <w:basedOn w:val="Normal"/>
    <w:rsid w:val="006D5354"/>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25">
    <w:name w:val="xl25"/>
    <w:basedOn w:val="Normal"/>
    <w:rsid w:val="006D5354"/>
    <w:pPr>
      <w:pBdr>
        <w:left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26">
    <w:name w:val="xl26"/>
    <w:basedOn w:val="Normal"/>
    <w:rsid w:val="006D5354"/>
    <w:pP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27">
    <w:name w:val="xl27"/>
    <w:basedOn w:val="Normal"/>
    <w:rsid w:val="006D5354"/>
    <w:pPr>
      <w:spacing w:before="100" w:beforeAutospacing="1" w:after="100" w:afterAutospacing="1"/>
      <w:jc w:val="center"/>
      <w:textAlignment w:val="center"/>
    </w:pPr>
    <w:rPr>
      <w:rFonts w:eastAsia="Arial Unicode MS" w:cs="Arial"/>
      <w:b/>
      <w:bCs/>
      <w:sz w:val="16"/>
      <w:szCs w:val="16"/>
      <w:lang w:val="en-GB"/>
    </w:rPr>
  </w:style>
  <w:style w:type="paragraph" w:customStyle="1" w:styleId="xl28">
    <w:name w:val="xl28"/>
    <w:basedOn w:val="Normal"/>
    <w:rsid w:val="006D5354"/>
    <w:pPr>
      <w:pBdr>
        <w:top w:val="single" w:sz="4" w:space="0" w:color="auto"/>
        <w:lef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29">
    <w:name w:val="xl29"/>
    <w:basedOn w:val="Normal"/>
    <w:rsid w:val="006D5354"/>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1">
    <w:name w:val="xl31"/>
    <w:basedOn w:val="Normal"/>
    <w:rsid w:val="006D5354"/>
    <w:pPr>
      <w:pBdr>
        <w:top w:val="single" w:sz="4" w:space="0" w:color="auto"/>
        <w:bottom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2">
    <w:name w:val="xl32"/>
    <w:basedOn w:val="Normal"/>
    <w:rsid w:val="006D535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3">
    <w:name w:val="xl33"/>
    <w:basedOn w:val="Normal"/>
    <w:rsid w:val="006D5354"/>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4">
    <w:name w:val="xl34"/>
    <w:basedOn w:val="Normal"/>
    <w:rsid w:val="006D535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5">
    <w:name w:val="xl35"/>
    <w:basedOn w:val="Normal"/>
    <w:rsid w:val="006D5354"/>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36">
    <w:name w:val="xl36"/>
    <w:basedOn w:val="Normal"/>
    <w:rsid w:val="006D535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37">
    <w:name w:val="xl37"/>
    <w:basedOn w:val="Normal"/>
    <w:rsid w:val="006D5354"/>
    <w:pPr>
      <w:pBdr>
        <w:top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8">
    <w:name w:val="xl38"/>
    <w:basedOn w:val="Normal"/>
    <w:rsid w:val="006D5354"/>
    <w:pPr>
      <w:pBdr>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9">
    <w:name w:val="xl39"/>
    <w:basedOn w:val="Normal"/>
    <w:rsid w:val="006D5354"/>
    <w:pPr>
      <w:pBdr>
        <w:top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40">
    <w:name w:val="xl40"/>
    <w:basedOn w:val="Normal"/>
    <w:rsid w:val="006D5354"/>
    <w:pPr>
      <w:spacing w:before="100" w:beforeAutospacing="1" w:after="100" w:afterAutospacing="1"/>
      <w:jc w:val="center"/>
      <w:textAlignment w:val="center"/>
    </w:pPr>
    <w:rPr>
      <w:rFonts w:eastAsia="Arial Unicode MS" w:cs="Arial"/>
      <w:b/>
      <w:bCs/>
      <w:sz w:val="16"/>
      <w:szCs w:val="16"/>
      <w:lang w:val="en-GB"/>
    </w:rPr>
  </w:style>
  <w:style w:type="paragraph" w:customStyle="1" w:styleId="SlikaNormal">
    <w:name w:val="SlikaNormal"/>
    <w:basedOn w:val="Normal"/>
    <w:rsid w:val="006D5354"/>
    <w:pPr>
      <w:numPr>
        <w:numId w:val="31"/>
      </w:numPr>
      <w:spacing w:before="240" w:after="240"/>
      <w:jc w:val="center"/>
    </w:pPr>
    <w:rPr>
      <w:sz w:val="24"/>
      <w:szCs w:val="20"/>
      <w:lang w:val="sr-Latn-CS"/>
    </w:rPr>
  </w:style>
  <w:style w:type="paragraph" w:customStyle="1" w:styleId="Heding4">
    <w:name w:val="Heding 4"/>
    <w:basedOn w:val="Heading4"/>
    <w:autoRedefine/>
    <w:rsid w:val="006D5354"/>
    <w:pPr>
      <w:numPr>
        <w:numId w:val="30"/>
      </w:numPr>
      <w:spacing w:before="180" w:after="60"/>
      <w:jc w:val="left"/>
    </w:pPr>
    <w:rPr>
      <w:rFonts w:ascii="Arial" w:hAnsi="Arial"/>
      <w:b w:val="0"/>
      <w:bCs w:val="0"/>
      <w:color w:val="000000"/>
      <w:sz w:val="24"/>
      <w:szCs w:val="20"/>
      <w:lang w:val="sr-Latn-CS"/>
    </w:rPr>
  </w:style>
  <w:style w:type="paragraph" w:customStyle="1" w:styleId="StyleHeading1Left0cmFirstline0cm">
    <w:name w:val="Style Heading 1 + Left:  0 cm First line:  0 cm"/>
    <w:basedOn w:val="Heading10"/>
    <w:rsid w:val="006D5354"/>
    <w:pPr>
      <w:keepNext/>
      <w:tabs>
        <w:tab w:val="left" w:pos="426"/>
        <w:tab w:val="num" w:pos="850"/>
      </w:tabs>
      <w:spacing w:before="480" w:after="480" w:afterAutospacing="1"/>
      <w:ind w:left="0" w:firstLine="0"/>
    </w:pPr>
    <w:rPr>
      <w:bCs/>
      <w:noProof/>
      <w:kern w:val="32"/>
      <w:sz w:val="72"/>
      <w:szCs w:val="20"/>
      <w:lang w:val="sr-Latn-CS" w:eastAsia="en-GB"/>
    </w:rPr>
  </w:style>
  <w:style w:type="paragraph" w:customStyle="1" w:styleId="StyleHeading412pt">
    <w:name w:val="Style Heading 4 + 12 pt"/>
    <w:basedOn w:val="Heading4"/>
    <w:autoRedefine/>
    <w:rsid w:val="006D5354"/>
    <w:pPr>
      <w:tabs>
        <w:tab w:val="clear" w:pos="0"/>
      </w:tabs>
      <w:spacing w:before="240" w:after="60"/>
      <w:ind w:left="720"/>
      <w:jc w:val="left"/>
    </w:pPr>
    <w:rPr>
      <w:rFonts w:ascii="Arial" w:hAnsi="Arial"/>
      <w:b w:val="0"/>
      <w:sz w:val="24"/>
      <w:szCs w:val="28"/>
      <w:lang w:val="sr-Latn-CS"/>
    </w:rPr>
  </w:style>
  <w:style w:type="paragraph" w:customStyle="1" w:styleId="StyleTableofFiguresLeft0cmHanging159cmRight-1">
    <w:name w:val="Style Table of Figures + Left:  0 cm Hanging:  159 cm Right:  -1..."/>
    <w:basedOn w:val="TableofFigures"/>
    <w:rsid w:val="006D5354"/>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6D5354"/>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6D5354"/>
    <w:pPr>
      <w:ind w:left="1021" w:hanging="1021"/>
    </w:pPr>
  </w:style>
  <w:style w:type="paragraph" w:customStyle="1" w:styleId="StyleTableofFiguresRight-129cm">
    <w:name w:val="Style Table of Figures + Right:  -129 cm"/>
    <w:basedOn w:val="TableofFigures"/>
    <w:rsid w:val="006D5354"/>
    <w:rPr>
      <w:szCs w:val="20"/>
    </w:rPr>
  </w:style>
  <w:style w:type="paragraph" w:customStyle="1" w:styleId="HeaderBase">
    <w:name w:val="Header Base"/>
    <w:basedOn w:val="Normal"/>
    <w:rsid w:val="006D5354"/>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6D5354"/>
    <w:pPr>
      <w:keepLines/>
      <w:overflowPunct w:val="0"/>
      <w:autoSpaceDE w:val="0"/>
      <w:autoSpaceDN w:val="0"/>
      <w:adjustRightInd w:val="0"/>
      <w:spacing w:before="0" w:after="120"/>
      <w:jc w:val="center"/>
      <w:textAlignment w:val="baseline"/>
    </w:pPr>
    <w:rPr>
      <w:rFonts w:ascii="Tahoma" w:hAnsi="Tahoma"/>
      <w:i/>
      <w:sz w:val="18"/>
      <w:szCs w:val="20"/>
    </w:rPr>
  </w:style>
  <w:style w:type="paragraph" w:customStyle="1" w:styleId="Picture">
    <w:name w:val="Picture"/>
    <w:basedOn w:val="Normal"/>
    <w:next w:val="Legend"/>
    <w:rsid w:val="006D5354"/>
    <w:pPr>
      <w:keepNext/>
      <w:keepLines/>
      <w:overflowPunct w:val="0"/>
      <w:autoSpaceDE w:val="0"/>
      <w:autoSpaceDN w:val="0"/>
      <w:adjustRightInd w:val="0"/>
      <w:spacing w:before="0"/>
      <w:jc w:val="center"/>
      <w:textAlignment w:val="baseline"/>
    </w:pPr>
    <w:rPr>
      <w:rFonts w:ascii="Tahoma" w:hAnsi="Tahoma"/>
      <w:sz w:val="20"/>
      <w:szCs w:val="20"/>
    </w:rPr>
  </w:style>
  <w:style w:type="paragraph" w:customStyle="1" w:styleId="tekst0">
    <w:name w:val="tekst"/>
    <w:basedOn w:val="Normal"/>
    <w:rsid w:val="006D5354"/>
    <w:pPr>
      <w:spacing w:before="100" w:beforeAutospacing="1" w:after="100" w:afterAutospacing="1"/>
      <w:jc w:val="left"/>
    </w:pPr>
    <w:rPr>
      <w:rFonts w:ascii="Verdana" w:hAnsi="Verdana"/>
      <w:color w:val="000000"/>
      <w:sz w:val="17"/>
      <w:szCs w:val="17"/>
    </w:rPr>
  </w:style>
  <w:style w:type="character" w:customStyle="1" w:styleId="tekst2">
    <w:name w:val="tekst2"/>
    <w:rsid w:val="006D5354"/>
    <w:rPr>
      <w:rFonts w:ascii="Verdana" w:hAnsi="Verdana" w:hint="default"/>
      <w:strike w:val="0"/>
      <w:dstrike w:val="0"/>
      <w:color w:val="000000"/>
      <w:sz w:val="17"/>
      <w:szCs w:val="17"/>
      <w:u w:val="none"/>
      <w:effect w:val="none"/>
    </w:rPr>
  </w:style>
  <w:style w:type="paragraph" w:customStyle="1" w:styleId="bodytext0">
    <w:name w:val="body_text"/>
    <w:basedOn w:val="Normal"/>
    <w:rsid w:val="006D5354"/>
    <w:pPr>
      <w:spacing w:before="90" w:line="300" w:lineRule="atLeast"/>
      <w:textAlignment w:val="top"/>
    </w:pPr>
    <w:rPr>
      <w:rFonts w:cs="Arial"/>
      <w:color w:val="555555"/>
      <w:sz w:val="18"/>
      <w:szCs w:val="18"/>
    </w:rPr>
  </w:style>
  <w:style w:type="character" w:customStyle="1" w:styleId="postbody1">
    <w:name w:val="postbody1"/>
    <w:rsid w:val="006D5354"/>
    <w:rPr>
      <w:sz w:val="17"/>
      <w:szCs w:val="17"/>
    </w:rPr>
  </w:style>
  <w:style w:type="character" w:customStyle="1" w:styleId="para1">
    <w:name w:val="para1"/>
    <w:rsid w:val="006D5354"/>
    <w:rPr>
      <w:rFonts w:ascii="Arial" w:hAnsi="Arial" w:cs="Arial" w:hint="default"/>
      <w:sz w:val="18"/>
      <w:szCs w:val="18"/>
    </w:rPr>
  </w:style>
  <w:style w:type="character" w:customStyle="1" w:styleId="parasmallproductdetailstext">
    <w:name w:val="para_small productdetailstext"/>
    <w:basedOn w:val="DefaultParagraphFont"/>
    <w:rsid w:val="006D5354"/>
  </w:style>
  <w:style w:type="character" w:customStyle="1" w:styleId="small">
    <w:name w:val="small"/>
    <w:basedOn w:val="DefaultParagraphFont"/>
    <w:rsid w:val="006D5354"/>
  </w:style>
  <w:style w:type="paragraph" w:customStyle="1" w:styleId="Potpis1">
    <w:name w:val="Potpis1"/>
    <w:basedOn w:val="Normal"/>
    <w:rsid w:val="006D5354"/>
    <w:pPr>
      <w:spacing w:before="0"/>
      <w:jc w:val="left"/>
    </w:pPr>
    <w:rPr>
      <w:rFonts w:cs="Arial"/>
      <w:noProof/>
      <w:color w:val="808080"/>
      <w:sz w:val="20"/>
      <w:szCs w:val="20"/>
    </w:rPr>
  </w:style>
  <w:style w:type="paragraph" w:customStyle="1" w:styleId="Style10ptBefore0pt">
    <w:name w:val="Style 10 pt Before:  0 pt"/>
    <w:basedOn w:val="Normal"/>
    <w:rsid w:val="006D5354"/>
    <w:pPr>
      <w:spacing w:before="0"/>
    </w:pPr>
    <w:rPr>
      <w:noProof/>
      <w:sz w:val="20"/>
      <w:szCs w:val="20"/>
      <w:lang w:val="sr-Latn-CS"/>
    </w:rPr>
  </w:style>
  <w:style w:type="paragraph" w:customStyle="1" w:styleId="E-mail">
    <w:name w:val="E-mail"/>
    <w:basedOn w:val="Normal"/>
    <w:rsid w:val="006D5354"/>
    <w:pPr>
      <w:spacing w:before="0"/>
    </w:pPr>
    <w:rPr>
      <w:noProof/>
      <w:sz w:val="20"/>
      <w:szCs w:val="20"/>
      <w:lang w:val="sr-Latn-CS"/>
    </w:rPr>
  </w:style>
  <w:style w:type="character" w:customStyle="1" w:styleId="Style10pt">
    <w:name w:val="Style 10 pt"/>
    <w:rsid w:val="006D5354"/>
    <w:rPr>
      <w:rFonts w:ascii="Arial" w:hAnsi="Arial"/>
      <w:sz w:val="20"/>
    </w:rPr>
  </w:style>
  <w:style w:type="character" w:customStyle="1" w:styleId="toctoggle">
    <w:name w:val="toctoggle"/>
    <w:basedOn w:val="DefaultParagraphFont"/>
    <w:rsid w:val="006D5354"/>
  </w:style>
  <w:style w:type="character" w:customStyle="1" w:styleId="tocnumber2">
    <w:name w:val="tocnumber2"/>
    <w:basedOn w:val="DefaultParagraphFont"/>
    <w:rsid w:val="006D5354"/>
  </w:style>
  <w:style w:type="character" w:customStyle="1" w:styleId="toctext">
    <w:name w:val="toctext"/>
    <w:basedOn w:val="DefaultParagraphFont"/>
    <w:rsid w:val="006D5354"/>
  </w:style>
  <w:style w:type="character" w:customStyle="1" w:styleId="editsection">
    <w:name w:val="editsection"/>
    <w:basedOn w:val="DefaultParagraphFont"/>
    <w:rsid w:val="006D5354"/>
  </w:style>
  <w:style w:type="character" w:customStyle="1" w:styleId="mw-headline">
    <w:name w:val="mw-headline"/>
    <w:basedOn w:val="DefaultParagraphFont"/>
    <w:rsid w:val="006D5354"/>
  </w:style>
  <w:style w:type="character" w:styleId="HTMLCite">
    <w:name w:val="HTML Cite"/>
    <w:rsid w:val="006D5354"/>
    <w:rPr>
      <w:i w:val="0"/>
      <w:iCs w:val="0"/>
    </w:rPr>
  </w:style>
  <w:style w:type="character" w:styleId="HTMLCode">
    <w:name w:val="HTML Code"/>
    <w:rsid w:val="006D5354"/>
    <w:rPr>
      <w:rFonts w:ascii="Courier New" w:eastAsia="Times New Roman" w:hAnsi="Courier New" w:cs="Courier New"/>
      <w:sz w:val="20"/>
      <w:szCs w:val="20"/>
    </w:rPr>
  </w:style>
  <w:style w:type="paragraph" w:customStyle="1" w:styleId="error">
    <w:name w:val="error"/>
    <w:basedOn w:val="Normal"/>
    <w:rsid w:val="006D5354"/>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6D5354"/>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6D5354"/>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6D5354"/>
    <w:pPr>
      <w:spacing w:before="100" w:beforeAutospacing="1" w:after="100" w:afterAutospacing="1"/>
      <w:jc w:val="left"/>
    </w:pPr>
    <w:rPr>
      <w:rFonts w:ascii="Times New Roman" w:hAnsi="Times New Roman"/>
    </w:rPr>
  </w:style>
  <w:style w:type="paragraph" w:customStyle="1" w:styleId="same-bg">
    <w:name w:val="same-bg"/>
    <w:basedOn w:val="Normal"/>
    <w:rsid w:val="006D5354"/>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6D5354"/>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6D5354"/>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6D5354"/>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6D5354"/>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6D5354"/>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6D5354"/>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6D5354"/>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6D5354"/>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6D5354"/>
    <w:pPr>
      <w:spacing w:before="240" w:after="240"/>
      <w:ind w:left="240" w:right="240"/>
      <w:jc w:val="left"/>
    </w:pPr>
    <w:rPr>
      <w:rFonts w:ascii="Times New Roman" w:hAnsi="Times New Roman"/>
      <w:sz w:val="24"/>
      <w:szCs w:val="24"/>
    </w:rPr>
  </w:style>
  <w:style w:type="paragraph" w:customStyle="1" w:styleId="spoiler">
    <w:name w:val="spoiler"/>
    <w:basedOn w:val="Normal"/>
    <w:rsid w:val="006D5354"/>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6D5354"/>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6D5354"/>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6D5354"/>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6D5354"/>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6D5354"/>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6D5354"/>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6D5354"/>
    <w:pPr>
      <w:spacing w:before="100" w:beforeAutospacing="1" w:after="100" w:afterAutospacing="1"/>
      <w:jc w:val="left"/>
    </w:pPr>
    <w:rPr>
      <w:rFonts w:ascii="inherit" w:hAnsi="inherit"/>
      <w:sz w:val="24"/>
      <w:szCs w:val="24"/>
    </w:rPr>
  </w:style>
  <w:style w:type="paragraph" w:customStyle="1" w:styleId="latinx">
    <w:name w:val="latinx"/>
    <w:basedOn w:val="Normal"/>
    <w:rsid w:val="006D5354"/>
    <w:pPr>
      <w:spacing w:before="100" w:beforeAutospacing="1" w:after="100" w:afterAutospacing="1"/>
      <w:jc w:val="left"/>
    </w:pPr>
    <w:rPr>
      <w:rFonts w:ascii="inherit" w:hAnsi="inherit"/>
      <w:sz w:val="24"/>
      <w:szCs w:val="24"/>
    </w:rPr>
  </w:style>
  <w:style w:type="paragraph" w:customStyle="1" w:styleId="polytonic">
    <w:name w:val="polytonic"/>
    <w:basedOn w:val="Normal"/>
    <w:rsid w:val="006D5354"/>
    <w:pPr>
      <w:spacing w:before="100" w:beforeAutospacing="1" w:after="100" w:afterAutospacing="1"/>
      <w:jc w:val="left"/>
    </w:pPr>
    <w:rPr>
      <w:rFonts w:ascii="inherit" w:hAnsi="inherit"/>
      <w:sz w:val="24"/>
      <w:szCs w:val="24"/>
    </w:rPr>
  </w:style>
  <w:style w:type="paragraph" w:customStyle="1" w:styleId="mufi">
    <w:name w:val="mufi"/>
    <w:basedOn w:val="Normal"/>
    <w:rsid w:val="006D5354"/>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6D5354"/>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6D5354"/>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6D5354"/>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6D5354"/>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6D5354"/>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6D5354"/>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6D5354"/>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6D5354"/>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6D5354"/>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6D5354"/>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6D5354"/>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6D5354"/>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6D5354"/>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6D5354"/>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6D5354"/>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6D5354"/>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6D5354"/>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6D5354"/>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6D5354"/>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6D5354"/>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6D5354"/>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6D5354"/>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6D5354"/>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6D5354"/>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6D5354"/>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6D5354"/>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6D5354"/>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6D5354"/>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6D5354"/>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6D5354"/>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6D5354"/>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6D5354"/>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6D5354"/>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6D5354"/>
    <w:pPr>
      <w:spacing w:before="100" w:beforeAutospacing="1" w:after="100" w:afterAutospacing="1"/>
      <w:jc w:val="left"/>
    </w:pPr>
    <w:rPr>
      <w:rFonts w:ascii="Times New Roman" w:hAnsi="Times New Roman"/>
      <w:vanish/>
      <w:sz w:val="24"/>
      <w:szCs w:val="24"/>
    </w:rPr>
  </w:style>
  <w:style w:type="character" w:customStyle="1" w:styleId="thumbimage">
    <w:name w:val="thumbimage"/>
    <w:basedOn w:val="DefaultParagraphFont"/>
    <w:rsid w:val="006D5354"/>
  </w:style>
  <w:style w:type="character" w:customStyle="1" w:styleId="printonly">
    <w:name w:val="printonly"/>
    <w:basedOn w:val="DefaultParagraphFont"/>
    <w:rsid w:val="006D5354"/>
  </w:style>
  <w:style w:type="character" w:customStyle="1" w:styleId="wpautodate">
    <w:name w:val="wpautodate"/>
    <w:basedOn w:val="DefaultParagraphFont"/>
    <w:rsid w:val="006D5354"/>
  </w:style>
  <w:style w:type="character" w:customStyle="1" w:styleId="z3988">
    <w:name w:val="z3988"/>
    <w:basedOn w:val="DefaultParagraphFont"/>
    <w:rsid w:val="006D5354"/>
  </w:style>
  <w:style w:type="character" w:customStyle="1" w:styleId="text2">
    <w:name w:val="text2"/>
    <w:basedOn w:val="DefaultParagraphFont"/>
    <w:rsid w:val="006D5354"/>
  </w:style>
  <w:style w:type="character" w:customStyle="1" w:styleId="cite">
    <w:name w:val="cite"/>
    <w:basedOn w:val="DefaultParagraphFont"/>
    <w:rsid w:val="006D5354"/>
  </w:style>
  <w:style w:type="character" w:customStyle="1" w:styleId="a3">
    <w:name w:val="a3"/>
    <w:basedOn w:val="DefaultParagraphFont"/>
    <w:rsid w:val="006D5354"/>
  </w:style>
  <w:style w:type="paragraph" w:customStyle="1" w:styleId="StyleJustified">
    <w:name w:val="Style Justified"/>
    <w:basedOn w:val="Normal"/>
    <w:rsid w:val="006D5354"/>
    <w:pPr>
      <w:spacing w:before="0"/>
    </w:pPr>
    <w:rPr>
      <w:szCs w:val="20"/>
    </w:rPr>
  </w:style>
  <w:style w:type="paragraph" w:customStyle="1" w:styleId="Naglasak">
    <w:name w:val="Naglasak"/>
    <w:basedOn w:val="Normal"/>
    <w:autoRedefine/>
    <w:rsid w:val="006D5354"/>
    <w:pPr>
      <w:spacing w:before="180"/>
    </w:pPr>
    <w:rPr>
      <w:rFonts w:cs="Arial"/>
      <w:sz w:val="24"/>
      <w:szCs w:val="20"/>
      <w:lang w:val="sr-Latn-CS"/>
    </w:rPr>
  </w:style>
  <w:style w:type="character" w:customStyle="1" w:styleId="normalChar">
    <w:name w:val="normal Char"/>
    <w:link w:val="Normal1"/>
    <w:rsid w:val="006D5354"/>
    <w:rPr>
      <w:rFonts w:cs="Arial"/>
      <w:sz w:val="22"/>
      <w:szCs w:val="22"/>
      <w:lang w:val="en-US" w:eastAsia="en-US"/>
    </w:rPr>
  </w:style>
  <w:style w:type="paragraph" w:customStyle="1" w:styleId="napomena">
    <w:name w:val="napomena"/>
    <w:basedOn w:val="Normal"/>
    <w:rsid w:val="006D5354"/>
    <w:pPr>
      <w:spacing w:before="100" w:beforeAutospacing="1" w:after="100" w:afterAutospacing="1"/>
      <w:jc w:val="left"/>
    </w:pPr>
    <w:rPr>
      <w:rFonts w:ascii="Times New Roman" w:hAnsi="Times New Roman"/>
      <w:sz w:val="24"/>
      <w:szCs w:val="24"/>
      <w:lang w:val="sr-Latn-CS" w:eastAsia="sr-Latn-CS"/>
    </w:rPr>
  </w:style>
  <w:style w:type="character" w:customStyle="1" w:styleId="spelle">
    <w:name w:val="spelle"/>
    <w:basedOn w:val="DefaultParagraphFont"/>
    <w:rsid w:val="006D5354"/>
  </w:style>
  <w:style w:type="character" w:customStyle="1" w:styleId="grame">
    <w:name w:val="grame"/>
    <w:basedOn w:val="DefaultParagraphFont"/>
    <w:rsid w:val="006D5354"/>
  </w:style>
  <w:style w:type="character" w:customStyle="1" w:styleId="CommentSubjectChar1">
    <w:name w:val="Comment Subject Char1"/>
    <w:rsid w:val="006D5354"/>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6D5354"/>
    <w:pPr>
      <w:tabs>
        <w:tab w:val="clear" w:pos="0"/>
      </w:tabs>
      <w:spacing w:after="60"/>
      <w:jc w:val="left"/>
    </w:pPr>
    <w:rPr>
      <w:rFonts w:ascii="Arial" w:hAnsi="Arial"/>
      <w:b w:val="0"/>
      <w:sz w:val="26"/>
      <w:u w:val="single"/>
      <w:lang w:eastAsia="sr-Latn-CS"/>
    </w:rPr>
  </w:style>
  <w:style w:type="paragraph" w:customStyle="1" w:styleId="StyleHeading3Before6pt1">
    <w:name w:val="Style Heading 3 + Before:  6 pt1"/>
    <w:basedOn w:val="Heading3"/>
    <w:rsid w:val="006D5354"/>
    <w:pPr>
      <w:tabs>
        <w:tab w:val="clear" w:pos="0"/>
      </w:tabs>
      <w:spacing w:after="60"/>
      <w:jc w:val="left"/>
    </w:pPr>
    <w:rPr>
      <w:rFonts w:ascii="Arial" w:hAnsi="Arial"/>
      <w:b w:val="0"/>
      <w:sz w:val="26"/>
      <w:u w:val="single"/>
      <w:lang w:eastAsia="sr-Latn-CS"/>
    </w:rPr>
  </w:style>
  <w:style w:type="paragraph" w:customStyle="1" w:styleId="StyleHeading3NotBoldItalicBefore6pt">
    <w:name w:val="Style Heading 3 + Not Bold Italic Before:  6 pt"/>
    <w:basedOn w:val="Heading3"/>
    <w:rsid w:val="006D5354"/>
    <w:pPr>
      <w:tabs>
        <w:tab w:val="clear" w:pos="0"/>
      </w:tabs>
      <w:spacing w:after="60"/>
      <w:jc w:val="left"/>
    </w:pPr>
    <w:rPr>
      <w:rFonts w:ascii="Arial" w:hAnsi="Arial"/>
      <w:b w:val="0"/>
      <w:bCs w:val="0"/>
      <w:iCs/>
      <w:sz w:val="26"/>
      <w:u w:val="single"/>
      <w:lang w:eastAsia="sr-Latn-CS"/>
    </w:rPr>
  </w:style>
  <w:style w:type="paragraph" w:customStyle="1" w:styleId="StyleHeading3NotBoldItalicBefore6pt1">
    <w:name w:val="Style Heading 3 + Not Bold Italic Before:  6 pt1"/>
    <w:basedOn w:val="Heading3"/>
    <w:rsid w:val="006D5354"/>
    <w:pPr>
      <w:tabs>
        <w:tab w:val="clear" w:pos="0"/>
      </w:tabs>
      <w:spacing w:after="60"/>
      <w:jc w:val="left"/>
    </w:pPr>
    <w:rPr>
      <w:rFonts w:ascii="Arial" w:hAnsi="Arial"/>
      <w:b w:val="0"/>
      <w:bCs w:val="0"/>
      <w:iCs/>
      <w:sz w:val="26"/>
      <w:szCs w:val="22"/>
      <w:u w:val="single"/>
      <w:lang w:eastAsia="sr-Latn-CS"/>
    </w:rPr>
  </w:style>
  <w:style w:type="paragraph" w:customStyle="1" w:styleId="aaatabelaheading3">
    <w:name w:val="aaa tabela heading 3"/>
    <w:basedOn w:val="Heading3"/>
    <w:rsid w:val="006D5354"/>
    <w:pPr>
      <w:tabs>
        <w:tab w:val="clear" w:pos="0"/>
      </w:tabs>
      <w:spacing w:after="60"/>
      <w:jc w:val="left"/>
    </w:pPr>
    <w:rPr>
      <w:rFonts w:ascii="Arial" w:hAnsi="Arial"/>
      <w:b w:val="0"/>
      <w:sz w:val="26"/>
      <w:szCs w:val="22"/>
      <w:u w:val="single"/>
      <w:lang w:val="en-US" w:eastAsia="sr-Latn-CS"/>
    </w:rPr>
  </w:style>
  <w:style w:type="paragraph" w:customStyle="1" w:styleId="heding40">
    <w:name w:val="heding 4"/>
    <w:basedOn w:val="Normal"/>
    <w:rsid w:val="006D5354"/>
    <w:pPr>
      <w:spacing w:before="0"/>
    </w:pPr>
    <w:rPr>
      <w:rFonts w:cs="Arial"/>
      <w:b/>
      <w:sz w:val="24"/>
      <w:szCs w:val="24"/>
      <w:lang w:val="sr-Cyrl-CS" w:eastAsia="sr-Latn-CS"/>
    </w:rPr>
  </w:style>
  <w:style w:type="paragraph" w:customStyle="1" w:styleId="Heading44">
    <w:name w:val="Heading 44"/>
    <w:basedOn w:val="Heading3"/>
    <w:next w:val="Heading4"/>
    <w:rsid w:val="006D5354"/>
    <w:pPr>
      <w:tabs>
        <w:tab w:val="clear" w:pos="0"/>
      </w:tabs>
      <w:spacing w:after="60"/>
      <w:jc w:val="left"/>
    </w:pPr>
    <w:rPr>
      <w:rFonts w:ascii="Arial" w:hAnsi="Arial"/>
      <w:bCs w:val="0"/>
      <w:sz w:val="22"/>
      <w:szCs w:val="22"/>
      <w:u w:val="single"/>
      <w:lang w:eastAsia="sr-Latn-CS"/>
    </w:rPr>
  </w:style>
  <w:style w:type="paragraph" w:customStyle="1" w:styleId="StyleHeading4Arial12pt">
    <w:name w:val="Style Heading 4 + Arial 12 pt"/>
    <w:basedOn w:val="Heading4"/>
    <w:rsid w:val="006D5354"/>
    <w:pPr>
      <w:numPr>
        <w:ilvl w:val="3"/>
      </w:numPr>
      <w:tabs>
        <w:tab w:val="num" w:pos="0"/>
        <w:tab w:val="num" w:pos="864"/>
      </w:tabs>
      <w:spacing w:before="240" w:after="60"/>
      <w:ind w:left="864" w:hanging="864"/>
      <w:jc w:val="left"/>
    </w:pPr>
    <w:rPr>
      <w:rFonts w:ascii="Arial" w:hAnsi="Arial"/>
      <w:b w:val="0"/>
      <w:sz w:val="24"/>
      <w:szCs w:val="24"/>
      <w:lang w:val="sr-Latn-CS" w:eastAsia="sr-Latn-CS"/>
    </w:rPr>
  </w:style>
  <w:style w:type="character" w:customStyle="1" w:styleId="Heading3Char1">
    <w:name w:val="Heading 3 Char1"/>
    <w:aliases w:val="Heading 3 Char Char,Heading 3 Char Char Char Char Char"/>
    <w:rsid w:val="006D5354"/>
    <w:rPr>
      <w:rFonts w:ascii="Arial" w:hAnsi="Arial" w:cs="Arial"/>
      <w:b/>
      <w:bCs/>
      <w:sz w:val="26"/>
      <w:szCs w:val="26"/>
      <w:lang w:val="sr-Latn-CS" w:eastAsia="sr-Latn-CS" w:bidi="ar-SA"/>
    </w:rPr>
  </w:style>
  <w:style w:type="paragraph" w:customStyle="1" w:styleId="ListNumbered">
    <w:name w:val="List Numbered"/>
    <w:basedOn w:val="List"/>
    <w:rsid w:val="006D5354"/>
    <w:pPr>
      <w:widowControl/>
      <w:numPr>
        <w:numId w:val="32"/>
      </w:numPr>
      <w:spacing w:before="0" w:after="0"/>
      <w:jc w:val="both"/>
    </w:pPr>
    <w:rPr>
      <w:rFonts w:ascii="Times New Roman" w:eastAsia="Times New Roman" w:hAnsi="Times New Roman"/>
      <w:lang w:val="en-GB" w:eastAsia="en-US"/>
    </w:rPr>
  </w:style>
  <w:style w:type="paragraph" w:customStyle="1" w:styleId="NaslovCentrirani1">
    <w:name w:val="NaslovCentrirani1"/>
    <w:basedOn w:val="PlainText"/>
    <w:rsid w:val="006D5354"/>
    <w:pPr>
      <w:spacing w:before="0"/>
      <w:jc w:val="center"/>
    </w:pPr>
    <w:rPr>
      <w:rFonts w:ascii="Times New Roman" w:hAnsi="Times New Roman"/>
      <w:b/>
      <w:sz w:val="32"/>
    </w:rPr>
  </w:style>
  <w:style w:type="numbering" w:customStyle="1" w:styleId="Style2">
    <w:name w:val="Style2"/>
    <w:rsid w:val="006D5354"/>
    <w:pPr>
      <w:numPr>
        <w:numId w:val="33"/>
      </w:numPr>
    </w:pPr>
  </w:style>
  <w:style w:type="character" w:customStyle="1" w:styleId="NormalWebChar">
    <w:name w:val="Normal (Web) Char"/>
    <w:link w:val="NormalWeb"/>
    <w:locked/>
    <w:rsid w:val="006D5354"/>
    <w:rPr>
      <w:sz w:val="22"/>
      <w:szCs w:val="24"/>
      <w:lang w:val="en-US" w:eastAsia="en-US"/>
    </w:rPr>
  </w:style>
  <w:style w:type="character" w:customStyle="1" w:styleId="Bodytext1">
    <w:name w:val="Body text_"/>
    <w:link w:val="BodyText4"/>
    <w:locked/>
    <w:rsid w:val="006D5354"/>
    <w:rPr>
      <w:sz w:val="19"/>
      <w:szCs w:val="19"/>
      <w:shd w:val="clear" w:color="auto" w:fill="FFFFFF"/>
    </w:rPr>
  </w:style>
  <w:style w:type="paragraph" w:customStyle="1" w:styleId="BodyText4">
    <w:name w:val="Body Text4"/>
    <w:basedOn w:val="Normal"/>
    <w:link w:val="Bodytext1"/>
    <w:rsid w:val="006D5354"/>
    <w:pPr>
      <w:widowControl w:val="0"/>
      <w:shd w:val="clear" w:color="auto" w:fill="FFFFFF"/>
      <w:spacing w:before="360" w:after="60" w:line="223" w:lineRule="exact"/>
      <w:ind w:hanging="680"/>
    </w:pPr>
    <w:rPr>
      <w:sz w:val="19"/>
      <w:szCs w:val="19"/>
      <w:lang w:val="sr-Latn-CS" w:eastAsia="sr-Latn-CS"/>
    </w:rPr>
  </w:style>
  <w:style w:type="paragraph" w:customStyle="1" w:styleId="NormalArial0">
    <w:name w:val="Normal + Arial"/>
    <w:aliases w:val="Left:  12.7 mm"/>
    <w:basedOn w:val="Normal"/>
    <w:uiPriority w:val="99"/>
    <w:rsid w:val="006D5354"/>
    <w:pPr>
      <w:spacing w:before="0"/>
      <w:ind w:left="720"/>
      <w:jc w:val="left"/>
    </w:pPr>
    <w:rPr>
      <w:rFonts w:cs="Arial"/>
      <w:sz w:val="24"/>
      <w:szCs w:val="24"/>
      <w:lang w:val="en-GB"/>
    </w:rPr>
  </w:style>
  <w:style w:type="paragraph" w:customStyle="1" w:styleId="Style65">
    <w:name w:val="Style65"/>
    <w:basedOn w:val="Normal"/>
    <w:rsid w:val="006D5354"/>
    <w:pPr>
      <w:widowControl w:val="0"/>
      <w:autoSpaceDE w:val="0"/>
      <w:autoSpaceDN w:val="0"/>
      <w:adjustRightInd w:val="0"/>
      <w:spacing w:before="0" w:line="227" w:lineRule="exact"/>
      <w:jc w:val="center"/>
    </w:pPr>
    <w:rPr>
      <w:rFonts w:cs="Arial"/>
      <w:sz w:val="24"/>
      <w:szCs w:val="24"/>
    </w:rPr>
  </w:style>
  <w:style w:type="paragraph" w:customStyle="1" w:styleId="TableParagraph">
    <w:name w:val="Table Paragraph"/>
    <w:basedOn w:val="Normal"/>
    <w:uiPriority w:val="1"/>
    <w:qFormat/>
    <w:rsid w:val="006D5354"/>
    <w:pPr>
      <w:widowControl w:val="0"/>
      <w:autoSpaceDE w:val="0"/>
      <w:autoSpaceDN w:val="0"/>
      <w:adjustRightInd w:val="0"/>
      <w:spacing w:befor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58.xml"/><Relationship Id="rId172" Type="http://schemas.openxmlformats.org/officeDocument/2006/relationships/footer" Target="footer2.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ilos.zar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9.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3.xml"/><Relationship Id="rId179" Type="http://schemas.openxmlformats.org/officeDocument/2006/relationships/customXml" Target="../customXml/item160.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ntTable" Target="fontTable.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theme" Target="theme/theme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ena.sormaz@eps.rs"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CoverPageProperties xmlns="http://schemas.microsoft.com/office/2006/coverPageProps">
  <PublishDate>2013-06-03T00:00:00</PublishDate>
  <Abstract/>
  <CompanyAddress/>
  <CompanyPhone/>
  <CompanyFax/>
  <CompanyEmail/>
</CoverPageProperties>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53348-83A3-4CD4-B4BC-810E03D20A30}"/>
</file>

<file path=customXml/itemProps10.xml><?xml version="1.0" encoding="utf-8"?>
<ds:datastoreItem xmlns:ds="http://schemas.openxmlformats.org/officeDocument/2006/customXml" ds:itemID="{B819571C-F264-4223-99C6-B68B0F540F7E}"/>
</file>

<file path=customXml/itemProps100.xml><?xml version="1.0" encoding="utf-8"?>
<ds:datastoreItem xmlns:ds="http://schemas.openxmlformats.org/officeDocument/2006/customXml" ds:itemID="{D38C0E05-C099-4001-9568-E5BEB88260E1}"/>
</file>

<file path=customXml/itemProps101.xml><?xml version="1.0" encoding="utf-8"?>
<ds:datastoreItem xmlns:ds="http://schemas.openxmlformats.org/officeDocument/2006/customXml" ds:itemID="{B9C6E5A2-E6CA-44E9-A923-6BB174D3E26E}"/>
</file>

<file path=customXml/itemProps102.xml><?xml version="1.0" encoding="utf-8"?>
<ds:datastoreItem xmlns:ds="http://schemas.openxmlformats.org/officeDocument/2006/customXml" ds:itemID="{2588DD21-93B9-4EF2-BC50-2C31BF478C41}"/>
</file>

<file path=customXml/itemProps103.xml><?xml version="1.0" encoding="utf-8"?>
<ds:datastoreItem xmlns:ds="http://schemas.openxmlformats.org/officeDocument/2006/customXml" ds:itemID="{01275A05-EEC5-41AE-B99C-C0F5653549C8}"/>
</file>

<file path=customXml/itemProps104.xml><?xml version="1.0" encoding="utf-8"?>
<ds:datastoreItem xmlns:ds="http://schemas.openxmlformats.org/officeDocument/2006/customXml" ds:itemID="{84EA17FA-350A-4811-92D3-0324BBA336E9}"/>
</file>

<file path=customXml/itemProps105.xml><?xml version="1.0" encoding="utf-8"?>
<ds:datastoreItem xmlns:ds="http://schemas.openxmlformats.org/officeDocument/2006/customXml" ds:itemID="{1015948E-6694-40E5-AC76-AC7FD4E7B2C5}"/>
</file>

<file path=customXml/itemProps106.xml><?xml version="1.0" encoding="utf-8"?>
<ds:datastoreItem xmlns:ds="http://schemas.openxmlformats.org/officeDocument/2006/customXml" ds:itemID="{DAAC0AA0-FA33-47CD-9C94-599E02605B3C}"/>
</file>

<file path=customXml/itemProps107.xml><?xml version="1.0" encoding="utf-8"?>
<ds:datastoreItem xmlns:ds="http://schemas.openxmlformats.org/officeDocument/2006/customXml" ds:itemID="{5DE26F8A-192B-424B-AA58-BA23D81C040E}"/>
</file>

<file path=customXml/itemProps108.xml><?xml version="1.0" encoding="utf-8"?>
<ds:datastoreItem xmlns:ds="http://schemas.openxmlformats.org/officeDocument/2006/customXml" ds:itemID="{B9E5F010-55B7-4A90-AB89-9EAA87CE4E0F}"/>
</file>

<file path=customXml/itemProps109.xml><?xml version="1.0" encoding="utf-8"?>
<ds:datastoreItem xmlns:ds="http://schemas.openxmlformats.org/officeDocument/2006/customXml" ds:itemID="{A18B74A3-EEA8-49DE-BA44-D896DB394C3D}"/>
</file>

<file path=customXml/itemProps11.xml><?xml version="1.0" encoding="utf-8"?>
<ds:datastoreItem xmlns:ds="http://schemas.openxmlformats.org/officeDocument/2006/customXml" ds:itemID="{655149F0-C70D-4C59-8264-8C2CBF178914}"/>
</file>

<file path=customXml/itemProps110.xml><?xml version="1.0" encoding="utf-8"?>
<ds:datastoreItem xmlns:ds="http://schemas.openxmlformats.org/officeDocument/2006/customXml" ds:itemID="{D722EBE2-8C00-4170-8C95-D18AF4345A3F}"/>
</file>

<file path=customXml/itemProps111.xml><?xml version="1.0" encoding="utf-8"?>
<ds:datastoreItem xmlns:ds="http://schemas.openxmlformats.org/officeDocument/2006/customXml" ds:itemID="{80C2A5C2-5F7A-47C6-A465-7B8EE5162A73}"/>
</file>

<file path=customXml/itemProps112.xml><?xml version="1.0" encoding="utf-8"?>
<ds:datastoreItem xmlns:ds="http://schemas.openxmlformats.org/officeDocument/2006/customXml" ds:itemID="{ABB81EFC-1167-4E65-A858-8EBA332D60B5}"/>
</file>

<file path=customXml/itemProps113.xml><?xml version="1.0" encoding="utf-8"?>
<ds:datastoreItem xmlns:ds="http://schemas.openxmlformats.org/officeDocument/2006/customXml" ds:itemID="{CF76083B-90EC-4BC5-89EC-F3CDAE7C07B5}"/>
</file>

<file path=customXml/itemProps114.xml><?xml version="1.0" encoding="utf-8"?>
<ds:datastoreItem xmlns:ds="http://schemas.openxmlformats.org/officeDocument/2006/customXml" ds:itemID="{21DFF71B-C721-4534-AE22-F9B0355CEC36}"/>
</file>

<file path=customXml/itemProps115.xml><?xml version="1.0" encoding="utf-8"?>
<ds:datastoreItem xmlns:ds="http://schemas.openxmlformats.org/officeDocument/2006/customXml" ds:itemID="{C378239C-C2D5-494C-BE3C-3F535D36A3AC}"/>
</file>

<file path=customXml/itemProps116.xml><?xml version="1.0" encoding="utf-8"?>
<ds:datastoreItem xmlns:ds="http://schemas.openxmlformats.org/officeDocument/2006/customXml" ds:itemID="{F5EB0AE3-35B0-4D13-98B0-3475A12128A8}"/>
</file>

<file path=customXml/itemProps117.xml><?xml version="1.0" encoding="utf-8"?>
<ds:datastoreItem xmlns:ds="http://schemas.openxmlformats.org/officeDocument/2006/customXml" ds:itemID="{F16269EF-7510-41DE-B7D0-FC0A0B9C5ED6}"/>
</file>

<file path=customXml/itemProps118.xml><?xml version="1.0" encoding="utf-8"?>
<ds:datastoreItem xmlns:ds="http://schemas.openxmlformats.org/officeDocument/2006/customXml" ds:itemID="{BA7DB60E-211D-4AA2-8A79-BB9ECCECE60D}"/>
</file>

<file path=customXml/itemProps119.xml><?xml version="1.0" encoding="utf-8"?>
<ds:datastoreItem xmlns:ds="http://schemas.openxmlformats.org/officeDocument/2006/customXml" ds:itemID="{1F018035-3C46-4C3A-BFCA-05BE7D634CFF}"/>
</file>

<file path=customXml/itemProps12.xml><?xml version="1.0" encoding="utf-8"?>
<ds:datastoreItem xmlns:ds="http://schemas.openxmlformats.org/officeDocument/2006/customXml" ds:itemID="{D014701F-BD25-4ADE-856F-DFD42C7C36AE}"/>
</file>

<file path=customXml/itemProps120.xml><?xml version="1.0" encoding="utf-8"?>
<ds:datastoreItem xmlns:ds="http://schemas.openxmlformats.org/officeDocument/2006/customXml" ds:itemID="{C91FB580-A0C8-45D9-BB1F-80F3FAAE20D8}"/>
</file>

<file path=customXml/itemProps121.xml><?xml version="1.0" encoding="utf-8"?>
<ds:datastoreItem xmlns:ds="http://schemas.openxmlformats.org/officeDocument/2006/customXml" ds:itemID="{5941CB58-18B3-4617-8A01-FD21C2B815B1}"/>
</file>

<file path=customXml/itemProps122.xml><?xml version="1.0" encoding="utf-8"?>
<ds:datastoreItem xmlns:ds="http://schemas.openxmlformats.org/officeDocument/2006/customXml" ds:itemID="{A746474C-0276-4027-A333-54872A1805E4}"/>
</file>

<file path=customXml/itemProps123.xml><?xml version="1.0" encoding="utf-8"?>
<ds:datastoreItem xmlns:ds="http://schemas.openxmlformats.org/officeDocument/2006/customXml" ds:itemID="{8072F296-1D37-4A28-AED1-9EA0DE6A90BA}"/>
</file>

<file path=customXml/itemProps124.xml><?xml version="1.0" encoding="utf-8"?>
<ds:datastoreItem xmlns:ds="http://schemas.openxmlformats.org/officeDocument/2006/customXml" ds:itemID="{BF6CD530-045A-438D-95DD-2D4124163887}"/>
</file>

<file path=customXml/itemProps125.xml><?xml version="1.0" encoding="utf-8"?>
<ds:datastoreItem xmlns:ds="http://schemas.openxmlformats.org/officeDocument/2006/customXml" ds:itemID="{70630DA0-284A-41BB-B8F5-F0109973D414}"/>
</file>

<file path=customXml/itemProps126.xml><?xml version="1.0" encoding="utf-8"?>
<ds:datastoreItem xmlns:ds="http://schemas.openxmlformats.org/officeDocument/2006/customXml" ds:itemID="{3F1F5666-C52A-40A3-B81D-CA0D847A08B2}"/>
</file>

<file path=customXml/itemProps127.xml><?xml version="1.0" encoding="utf-8"?>
<ds:datastoreItem xmlns:ds="http://schemas.openxmlformats.org/officeDocument/2006/customXml" ds:itemID="{3DD2414F-CC2B-4EDA-A2A7-BD96B28AF7F5}"/>
</file>

<file path=customXml/itemProps128.xml><?xml version="1.0" encoding="utf-8"?>
<ds:datastoreItem xmlns:ds="http://schemas.openxmlformats.org/officeDocument/2006/customXml" ds:itemID="{B001496C-6DA2-4B15-B436-D2277E04D9EF}"/>
</file>

<file path=customXml/itemProps129.xml><?xml version="1.0" encoding="utf-8"?>
<ds:datastoreItem xmlns:ds="http://schemas.openxmlformats.org/officeDocument/2006/customXml" ds:itemID="{A7B6F743-1A0B-4491-A222-4B62A5AB3C47}"/>
</file>

<file path=customXml/itemProps13.xml><?xml version="1.0" encoding="utf-8"?>
<ds:datastoreItem xmlns:ds="http://schemas.openxmlformats.org/officeDocument/2006/customXml" ds:itemID="{B010FAFF-F77B-4C7B-850F-6FBE9999D267}"/>
</file>

<file path=customXml/itemProps130.xml><?xml version="1.0" encoding="utf-8"?>
<ds:datastoreItem xmlns:ds="http://schemas.openxmlformats.org/officeDocument/2006/customXml" ds:itemID="{578335EF-6290-4DC4-A761-F49B0CF3888C}"/>
</file>

<file path=customXml/itemProps131.xml><?xml version="1.0" encoding="utf-8"?>
<ds:datastoreItem xmlns:ds="http://schemas.openxmlformats.org/officeDocument/2006/customXml" ds:itemID="{55A365DF-CFB7-42FC-A65F-3BDF4A50EAF9}"/>
</file>

<file path=customXml/itemProps132.xml><?xml version="1.0" encoding="utf-8"?>
<ds:datastoreItem xmlns:ds="http://schemas.openxmlformats.org/officeDocument/2006/customXml" ds:itemID="{E2A8ECEA-A8AF-49AA-815F-8AFC7946397A}"/>
</file>

<file path=customXml/itemProps133.xml><?xml version="1.0" encoding="utf-8"?>
<ds:datastoreItem xmlns:ds="http://schemas.openxmlformats.org/officeDocument/2006/customXml" ds:itemID="{6E97872A-A315-4DEC-BF37-A9C8E45E03E8}"/>
</file>

<file path=customXml/itemProps134.xml><?xml version="1.0" encoding="utf-8"?>
<ds:datastoreItem xmlns:ds="http://schemas.openxmlformats.org/officeDocument/2006/customXml" ds:itemID="{B99FE7A9-B234-4F3C-B868-AEC56742DDEC}"/>
</file>

<file path=customXml/itemProps135.xml><?xml version="1.0" encoding="utf-8"?>
<ds:datastoreItem xmlns:ds="http://schemas.openxmlformats.org/officeDocument/2006/customXml" ds:itemID="{3DF27D6C-77E1-412E-B13D-80A8FC562C1C}"/>
</file>

<file path=customXml/itemProps136.xml><?xml version="1.0" encoding="utf-8"?>
<ds:datastoreItem xmlns:ds="http://schemas.openxmlformats.org/officeDocument/2006/customXml" ds:itemID="{9B4F0EB0-D931-4F75-9E39-F02073037026}"/>
</file>

<file path=customXml/itemProps137.xml><?xml version="1.0" encoding="utf-8"?>
<ds:datastoreItem xmlns:ds="http://schemas.openxmlformats.org/officeDocument/2006/customXml" ds:itemID="{C2E4FF67-98F6-4BAD-A1F1-84C267C21FAA}"/>
</file>

<file path=customXml/itemProps138.xml><?xml version="1.0" encoding="utf-8"?>
<ds:datastoreItem xmlns:ds="http://schemas.openxmlformats.org/officeDocument/2006/customXml" ds:itemID="{7F28645F-3156-4C3E-9948-E04A9E28033F}"/>
</file>

<file path=customXml/itemProps139.xml><?xml version="1.0" encoding="utf-8"?>
<ds:datastoreItem xmlns:ds="http://schemas.openxmlformats.org/officeDocument/2006/customXml" ds:itemID="{149DBC1F-16DD-4AC2-9ADB-E8D040349831}"/>
</file>

<file path=customXml/itemProps14.xml><?xml version="1.0" encoding="utf-8"?>
<ds:datastoreItem xmlns:ds="http://schemas.openxmlformats.org/officeDocument/2006/customXml" ds:itemID="{195C62D9-CC8B-4D3D-B8E2-622F0BE0EED4}"/>
</file>

<file path=customXml/itemProps140.xml><?xml version="1.0" encoding="utf-8"?>
<ds:datastoreItem xmlns:ds="http://schemas.openxmlformats.org/officeDocument/2006/customXml" ds:itemID="{1B6F1C01-D897-4F3F-A389-5BD5E834D17F}"/>
</file>

<file path=customXml/itemProps141.xml><?xml version="1.0" encoding="utf-8"?>
<ds:datastoreItem xmlns:ds="http://schemas.openxmlformats.org/officeDocument/2006/customXml" ds:itemID="{05F093E0-1D2F-42DB-B31A-9A5477976B52}"/>
</file>

<file path=customXml/itemProps142.xml><?xml version="1.0" encoding="utf-8"?>
<ds:datastoreItem xmlns:ds="http://schemas.openxmlformats.org/officeDocument/2006/customXml" ds:itemID="{D6FF1B92-2167-428C-91BD-98E976F35482}"/>
</file>

<file path=customXml/itemProps143.xml><?xml version="1.0" encoding="utf-8"?>
<ds:datastoreItem xmlns:ds="http://schemas.openxmlformats.org/officeDocument/2006/customXml" ds:itemID="{C79BB02F-56A3-4AFF-BB94-E9905B1849C5}"/>
</file>

<file path=customXml/itemProps144.xml><?xml version="1.0" encoding="utf-8"?>
<ds:datastoreItem xmlns:ds="http://schemas.openxmlformats.org/officeDocument/2006/customXml" ds:itemID="{95EF75E1-F58B-4A68-B211-4592FF70341C}"/>
</file>

<file path=customXml/itemProps145.xml><?xml version="1.0" encoding="utf-8"?>
<ds:datastoreItem xmlns:ds="http://schemas.openxmlformats.org/officeDocument/2006/customXml" ds:itemID="{E165C8AB-A488-49C0-A3A6-D60BA658F7BB}"/>
</file>

<file path=customXml/itemProps146.xml><?xml version="1.0" encoding="utf-8"?>
<ds:datastoreItem xmlns:ds="http://schemas.openxmlformats.org/officeDocument/2006/customXml" ds:itemID="{F88B2FE8-F76E-4CD4-88CE-48F5858F9D6B}"/>
</file>

<file path=customXml/itemProps147.xml><?xml version="1.0" encoding="utf-8"?>
<ds:datastoreItem xmlns:ds="http://schemas.openxmlformats.org/officeDocument/2006/customXml" ds:itemID="{3E998C12-B0B4-4EB3-8B15-D0A4A7657127}"/>
</file>

<file path=customXml/itemProps148.xml><?xml version="1.0" encoding="utf-8"?>
<ds:datastoreItem xmlns:ds="http://schemas.openxmlformats.org/officeDocument/2006/customXml" ds:itemID="{7EB276E7-277B-4833-AEC6-22589D245F94}"/>
</file>

<file path=customXml/itemProps149.xml><?xml version="1.0" encoding="utf-8"?>
<ds:datastoreItem xmlns:ds="http://schemas.openxmlformats.org/officeDocument/2006/customXml" ds:itemID="{A8A83908-9200-4C05-972E-C7837460086F}"/>
</file>

<file path=customXml/itemProps15.xml><?xml version="1.0" encoding="utf-8"?>
<ds:datastoreItem xmlns:ds="http://schemas.openxmlformats.org/officeDocument/2006/customXml" ds:itemID="{EC3E5A5B-3BFE-4C85-8D6C-1BC78D5585C3}"/>
</file>

<file path=customXml/itemProps150.xml><?xml version="1.0" encoding="utf-8"?>
<ds:datastoreItem xmlns:ds="http://schemas.openxmlformats.org/officeDocument/2006/customXml" ds:itemID="{71B6F024-C726-48AF-B6AF-E2A962E61676}"/>
</file>

<file path=customXml/itemProps151.xml><?xml version="1.0" encoding="utf-8"?>
<ds:datastoreItem xmlns:ds="http://schemas.openxmlformats.org/officeDocument/2006/customXml" ds:itemID="{12BC2353-D7AD-43F8-AE4B-F4DC09F69EF6}"/>
</file>

<file path=customXml/itemProps152.xml><?xml version="1.0" encoding="utf-8"?>
<ds:datastoreItem xmlns:ds="http://schemas.openxmlformats.org/officeDocument/2006/customXml" ds:itemID="{9DC78889-389C-4492-AE47-5F71D34B6457}"/>
</file>

<file path=customXml/itemProps153.xml><?xml version="1.0" encoding="utf-8"?>
<ds:datastoreItem xmlns:ds="http://schemas.openxmlformats.org/officeDocument/2006/customXml" ds:itemID="{3B325A7D-2AE0-4862-9BBD-F2F732C3076B}"/>
</file>

<file path=customXml/itemProps154.xml><?xml version="1.0" encoding="utf-8"?>
<ds:datastoreItem xmlns:ds="http://schemas.openxmlformats.org/officeDocument/2006/customXml" ds:itemID="{FBFD90E5-B34B-40C5-A72E-170845A11675}"/>
</file>

<file path=customXml/itemProps155.xml><?xml version="1.0" encoding="utf-8"?>
<ds:datastoreItem xmlns:ds="http://schemas.openxmlformats.org/officeDocument/2006/customXml" ds:itemID="{3D4778CF-6ECA-4F66-89EE-C4F9C8C95DDF}"/>
</file>

<file path=customXml/itemProps156.xml><?xml version="1.0" encoding="utf-8"?>
<ds:datastoreItem xmlns:ds="http://schemas.openxmlformats.org/officeDocument/2006/customXml" ds:itemID="{44725362-407A-4E4B-B2AC-F696BAB10E45}"/>
</file>

<file path=customXml/itemProps157.xml><?xml version="1.0" encoding="utf-8"?>
<ds:datastoreItem xmlns:ds="http://schemas.openxmlformats.org/officeDocument/2006/customXml" ds:itemID="{48CF05D3-9AB1-406E-AC34-1D662996059D}"/>
</file>

<file path=customXml/itemProps158.xml><?xml version="1.0" encoding="utf-8"?>
<ds:datastoreItem xmlns:ds="http://schemas.openxmlformats.org/officeDocument/2006/customXml" ds:itemID="{1C217F1F-CD7F-4F4B-A433-8FDC5A64F4FC}"/>
</file>

<file path=customXml/itemProps159.xml><?xml version="1.0" encoding="utf-8"?>
<ds:datastoreItem xmlns:ds="http://schemas.openxmlformats.org/officeDocument/2006/customXml" ds:itemID="{DEE9EF2A-25E0-410D-9E16-129B9B964026}"/>
</file>

<file path=customXml/itemProps16.xml><?xml version="1.0" encoding="utf-8"?>
<ds:datastoreItem xmlns:ds="http://schemas.openxmlformats.org/officeDocument/2006/customXml" ds:itemID="{F7F94964-D2F0-4054-AA86-EEA5727D7679}"/>
</file>

<file path=customXml/itemProps160.xml><?xml version="1.0" encoding="utf-8"?>
<ds:datastoreItem xmlns:ds="http://schemas.openxmlformats.org/officeDocument/2006/customXml" ds:itemID="{005C261A-9913-4F17-9897-C10D4671702A}"/>
</file>

<file path=customXml/itemProps17.xml><?xml version="1.0" encoding="utf-8"?>
<ds:datastoreItem xmlns:ds="http://schemas.openxmlformats.org/officeDocument/2006/customXml" ds:itemID="{B542C536-38B5-4772-9E80-C23ACD75DBB3}"/>
</file>

<file path=customXml/itemProps18.xml><?xml version="1.0" encoding="utf-8"?>
<ds:datastoreItem xmlns:ds="http://schemas.openxmlformats.org/officeDocument/2006/customXml" ds:itemID="{CBC96337-32BD-4350-9801-22FE1F79046F}"/>
</file>

<file path=customXml/itemProps19.xml><?xml version="1.0" encoding="utf-8"?>
<ds:datastoreItem xmlns:ds="http://schemas.openxmlformats.org/officeDocument/2006/customXml" ds:itemID="{9CF3CFAE-F907-4432-A6A2-8B00CCBAB31E}"/>
</file>

<file path=customXml/itemProps2.xml><?xml version="1.0" encoding="utf-8"?>
<ds:datastoreItem xmlns:ds="http://schemas.openxmlformats.org/officeDocument/2006/customXml" ds:itemID="{0CE58C3C-A179-4BE4-8584-9BA5D6EB5F5F}"/>
</file>

<file path=customXml/itemProps20.xml><?xml version="1.0" encoding="utf-8"?>
<ds:datastoreItem xmlns:ds="http://schemas.openxmlformats.org/officeDocument/2006/customXml" ds:itemID="{46D5D0E2-0C47-420F-B36F-B26BDB04A31F}"/>
</file>

<file path=customXml/itemProps21.xml><?xml version="1.0" encoding="utf-8"?>
<ds:datastoreItem xmlns:ds="http://schemas.openxmlformats.org/officeDocument/2006/customXml" ds:itemID="{48170C52-7170-4073-BACD-DD229329AC38}"/>
</file>

<file path=customXml/itemProps22.xml><?xml version="1.0" encoding="utf-8"?>
<ds:datastoreItem xmlns:ds="http://schemas.openxmlformats.org/officeDocument/2006/customXml" ds:itemID="{78313AAA-E2E4-493A-8797-F6A3F7032A1E}"/>
</file>

<file path=customXml/itemProps23.xml><?xml version="1.0" encoding="utf-8"?>
<ds:datastoreItem xmlns:ds="http://schemas.openxmlformats.org/officeDocument/2006/customXml" ds:itemID="{62CC844F-1F15-40F9-9665-A2D1E38B2B35}"/>
</file>

<file path=customXml/itemProps24.xml><?xml version="1.0" encoding="utf-8"?>
<ds:datastoreItem xmlns:ds="http://schemas.openxmlformats.org/officeDocument/2006/customXml" ds:itemID="{19543B6D-AD18-4269-BC5C-DCC8A908E867}"/>
</file>

<file path=customXml/itemProps25.xml><?xml version="1.0" encoding="utf-8"?>
<ds:datastoreItem xmlns:ds="http://schemas.openxmlformats.org/officeDocument/2006/customXml" ds:itemID="{76AE2FA4-D23D-45E1-87B1-0279F28A408F}"/>
</file>

<file path=customXml/itemProps26.xml><?xml version="1.0" encoding="utf-8"?>
<ds:datastoreItem xmlns:ds="http://schemas.openxmlformats.org/officeDocument/2006/customXml" ds:itemID="{532E2732-30E3-4E2D-8F4F-B33D5DFAD094}"/>
</file>

<file path=customXml/itemProps27.xml><?xml version="1.0" encoding="utf-8"?>
<ds:datastoreItem xmlns:ds="http://schemas.openxmlformats.org/officeDocument/2006/customXml" ds:itemID="{D6CCC8DB-3EF5-4EE1-BC83-6B0A44131443}"/>
</file>

<file path=customXml/itemProps28.xml><?xml version="1.0" encoding="utf-8"?>
<ds:datastoreItem xmlns:ds="http://schemas.openxmlformats.org/officeDocument/2006/customXml" ds:itemID="{2D923C74-404B-4506-AD92-7907D3099474}"/>
</file>

<file path=customXml/itemProps29.xml><?xml version="1.0" encoding="utf-8"?>
<ds:datastoreItem xmlns:ds="http://schemas.openxmlformats.org/officeDocument/2006/customXml" ds:itemID="{68756069-3592-4696-966F-07481386AA9B}"/>
</file>

<file path=customXml/itemProps3.xml><?xml version="1.0" encoding="utf-8"?>
<ds:datastoreItem xmlns:ds="http://schemas.openxmlformats.org/officeDocument/2006/customXml" ds:itemID="{46DE314E-09A9-493A-A43B-7A27EE62634C}"/>
</file>

<file path=customXml/itemProps30.xml><?xml version="1.0" encoding="utf-8"?>
<ds:datastoreItem xmlns:ds="http://schemas.openxmlformats.org/officeDocument/2006/customXml" ds:itemID="{27428CC6-24FB-4B5A-9F15-19D195BF7637}"/>
</file>

<file path=customXml/itemProps31.xml><?xml version="1.0" encoding="utf-8"?>
<ds:datastoreItem xmlns:ds="http://schemas.openxmlformats.org/officeDocument/2006/customXml" ds:itemID="{919F5840-0CF2-47BF-B250-ED85FC173807}"/>
</file>

<file path=customXml/itemProps32.xml><?xml version="1.0" encoding="utf-8"?>
<ds:datastoreItem xmlns:ds="http://schemas.openxmlformats.org/officeDocument/2006/customXml" ds:itemID="{465E7580-9D04-4478-8B3F-AA67B0485B1E}"/>
</file>

<file path=customXml/itemProps33.xml><?xml version="1.0" encoding="utf-8"?>
<ds:datastoreItem xmlns:ds="http://schemas.openxmlformats.org/officeDocument/2006/customXml" ds:itemID="{AF62B80C-E31C-4B27-B539-1B825D7A7F94}"/>
</file>

<file path=customXml/itemProps34.xml><?xml version="1.0" encoding="utf-8"?>
<ds:datastoreItem xmlns:ds="http://schemas.openxmlformats.org/officeDocument/2006/customXml" ds:itemID="{297BED08-896C-4B05-91EA-5D40E333D239}"/>
</file>

<file path=customXml/itemProps35.xml><?xml version="1.0" encoding="utf-8"?>
<ds:datastoreItem xmlns:ds="http://schemas.openxmlformats.org/officeDocument/2006/customXml" ds:itemID="{2678EA8E-859F-4F7B-8FC0-FE95914D316E}"/>
</file>

<file path=customXml/itemProps36.xml><?xml version="1.0" encoding="utf-8"?>
<ds:datastoreItem xmlns:ds="http://schemas.openxmlformats.org/officeDocument/2006/customXml" ds:itemID="{E4486EEE-87DF-4131-BF89-BC6F683ADEBA}"/>
</file>

<file path=customXml/itemProps37.xml><?xml version="1.0" encoding="utf-8"?>
<ds:datastoreItem xmlns:ds="http://schemas.openxmlformats.org/officeDocument/2006/customXml" ds:itemID="{6F351A86-B0F1-453B-941A-AECB4D6C7609}"/>
</file>

<file path=customXml/itemProps38.xml><?xml version="1.0" encoding="utf-8"?>
<ds:datastoreItem xmlns:ds="http://schemas.openxmlformats.org/officeDocument/2006/customXml" ds:itemID="{91E90C6D-7244-4015-94F0-27A66FA6080B}"/>
</file>

<file path=customXml/itemProps39.xml><?xml version="1.0" encoding="utf-8"?>
<ds:datastoreItem xmlns:ds="http://schemas.openxmlformats.org/officeDocument/2006/customXml" ds:itemID="{984F8D3C-44E6-4E07-AD7E-39A1785DBBFE}"/>
</file>

<file path=customXml/itemProps4.xml><?xml version="1.0" encoding="utf-8"?>
<ds:datastoreItem xmlns:ds="http://schemas.openxmlformats.org/officeDocument/2006/customXml" ds:itemID="{40CA7367-625F-4123-A33A-6D5159152CAB}"/>
</file>

<file path=customXml/itemProps40.xml><?xml version="1.0" encoding="utf-8"?>
<ds:datastoreItem xmlns:ds="http://schemas.openxmlformats.org/officeDocument/2006/customXml" ds:itemID="{A80591DB-5F00-454D-846A-801CA4804DF6}"/>
</file>

<file path=customXml/itemProps41.xml><?xml version="1.0" encoding="utf-8"?>
<ds:datastoreItem xmlns:ds="http://schemas.openxmlformats.org/officeDocument/2006/customXml" ds:itemID="{12A94CD9-3ACE-48A5-B888-0CDE134DA2EB}"/>
</file>

<file path=customXml/itemProps42.xml><?xml version="1.0" encoding="utf-8"?>
<ds:datastoreItem xmlns:ds="http://schemas.openxmlformats.org/officeDocument/2006/customXml" ds:itemID="{F48655CF-9429-4E36-BCF3-35FAC0B4A1B7}"/>
</file>

<file path=customXml/itemProps43.xml><?xml version="1.0" encoding="utf-8"?>
<ds:datastoreItem xmlns:ds="http://schemas.openxmlformats.org/officeDocument/2006/customXml" ds:itemID="{74942625-DC78-4F8C-A32D-FE6FD7746244}"/>
</file>

<file path=customXml/itemProps44.xml><?xml version="1.0" encoding="utf-8"?>
<ds:datastoreItem xmlns:ds="http://schemas.openxmlformats.org/officeDocument/2006/customXml" ds:itemID="{036F6F29-B430-4B81-923B-9D3740A9C3AB}"/>
</file>

<file path=customXml/itemProps45.xml><?xml version="1.0" encoding="utf-8"?>
<ds:datastoreItem xmlns:ds="http://schemas.openxmlformats.org/officeDocument/2006/customXml" ds:itemID="{B5919001-FF84-4573-9AC7-7E05CAD25859}"/>
</file>

<file path=customXml/itemProps46.xml><?xml version="1.0" encoding="utf-8"?>
<ds:datastoreItem xmlns:ds="http://schemas.openxmlformats.org/officeDocument/2006/customXml" ds:itemID="{65BA454F-22FC-4EB0-BE8E-4658869550B0}"/>
</file>

<file path=customXml/itemProps47.xml><?xml version="1.0" encoding="utf-8"?>
<ds:datastoreItem xmlns:ds="http://schemas.openxmlformats.org/officeDocument/2006/customXml" ds:itemID="{B1115997-721B-4B86-A4E6-77A6B0C5EEFB}"/>
</file>

<file path=customXml/itemProps48.xml><?xml version="1.0" encoding="utf-8"?>
<ds:datastoreItem xmlns:ds="http://schemas.openxmlformats.org/officeDocument/2006/customXml" ds:itemID="{4F56648F-5CCC-4D21-8B4C-55848B7430FB}"/>
</file>

<file path=customXml/itemProps49.xml><?xml version="1.0" encoding="utf-8"?>
<ds:datastoreItem xmlns:ds="http://schemas.openxmlformats.org/officeDocument/2006/customXml" ds:itemID="{29FBC5D5-3862-481B-B10A-03CD790702BA}"/>
</file>

<file path=customXml/itemProps5.xml><?xml version="1.0" encoding="utf-8"?>
<ds:datastoreItem xmlns:ds="http://schemas.openxmlformats.org/officeDocument/2006/customXml" ds:itemID="{F36DD6D1-9989-477F-AB42-03F549391252}"/>
</file>

<file path=customXml/itemProps50.xml><?xml version="1.0" encoding="utf-8"?>
<ds:datastoreItem xmlns:ds="http://schemas.openxmlformats.org/officeDocument/2006/customXml" ds:itemID="{D40DE4B7-8B9E-4626-954C-BD6C7A47B1D3}"/>
</file>

<file path=customXml/itemProps51.xml><?xml version="1.0" encoding="utf-8"?>
<ds:datastoreItem xmlns:ds="http://schemas.openxmlformats.org/officeDocument/2006/customXml" ds:itemID="{9B8CF144-42EE-4CEF-9D2A-4CE7C1F630B8}"/>
</file>

<file path=customXml/itemProps52.xml><?xml version="1.0" encoding="utf-8"?>
<ds:datastoreItem xmlns:ds="http://schemas.openxmlformats.org/officeDocument/2006/customXml" ds:itemID="{E94E00E9-7284-4B42-9C4C-0AEC9D225CD6}"/>
</file>

<file path=customXml/itemProps53.xml><?xml version="1.0" encoding="utf-8"?>
<ds:datastoreItem xmlns:ds="http://schemas.openxmlformats.org/officeDocument/2006/customXml" ds:itemID="{E19B483F-89AF-49BB-9871-04DE455A8AD9}"/>
</file>

<file path=customXml/itemProps54.xml><?xml version="1.0" encoding="utf-8"?>
<ds:datastoreItem xmlns:ds="http://schemas.openxmlformats.org/officeDocument/2006/customXml" ds:itemID="{1FCA9B70-2B28-4BC9-8F99-F5965398E417}"/>
</file>

<file path=customXml/itemProps55.xml><?xml version="1.0" encoding="utf-8"?>
<ds:datastoreItem xmlns:ds="http://schemas.openxmlformats.org/officeDocument/2006/customXml" ds:itemID="{D6DB2F97-0592-4289-B985-D38D919A1873}"/>
</file>

<file path=customXml/itemProps56.xml><?xml version="1.0" encoding="utf-8"?>
<ds:datastoreItem xmlns:ds="http://schemas.openxmlformats.org/officeDocument/2006/customXml" ds:itemID="{92C28D52-2EBA-4142-8E6C-4A38CAF792ED}"/>
</file>

<file path=customXml/itemProps57.xml><?xml version="1.0" encoding="utf-8"?>
<ds:datastoreItem xmlns:ds="http://schemas.openxmlformats.org/officeDocument/2006/customXml" ds:itemID="{04CBF497-6E62-4687-A24D-8113FC5A6F7D}"/>
</file>

<file path=customXml/itemProps58.xml><?xml version="1.0" encoding="utf-8"?>
<ds:datastoreItem xmlns:ds="http://schemas.openxmlformats.org/officeDocument/2006/customXml" ds:itemID="{3C3D3BF0-7C95-419F-9787-802C4E6ADE11}"/>
</file>

<file path=customXml/itemProps59.xml><?xml version="1.0" encoding="utf-8"?>
<ds:datastoreItem xmlns:ds="http://schemas.openxmlformats.org/officeDocument/2006/customXml" ds:itemID="{32C727BD-EC00-4649-A9E8-C7704B30CC50}"/>
</file>

<file path=customXml/itemProps6.xml><?xml version="1.0" encoding="utf-8"?>
<ds:datastoreItem xmlns:ds="http://schemas.openxmlformats.org/officeDocument/2006/customXml" ds:itemID="{55AF091B-3C7A-41E3-B477-F2FDAA23CFDA}"/>
</file>

<file path=customXml/itemProps60.xml><?xml version="1.0" encoding="utf-8"?>
<ds:datastoreItem xmlns:ds="http://schemas.openxmlformats.org/officeDocument/2006/customXml" ds:itemID="{53C06521-D46C-42DA-81F7-75933D8F1CCF}"/>
</file>

<file path=customXml/itemProps61.xml><?xml version="1.0" encoding="utf-8"?>
<ds:datastoreItem xmlns:ds="http://schemas.openxmlformats.org/officeDocument/2006/customXml" ds:itemID="{580A7B45-2340-41EA-85BB-D158177BA319}"/>
</file>

<file path=customXml/itemProps62.xml><?xml version="1.0" encoding="utf-8"?>
<ds:datastoreItem xmlns:ds="http://schemas.openxmlformats.org/officeDocument/2006/customXml" ds:itemID="{B681E8CA-D3E3-4D3D-8376-585ED4608B23}"/>
</file>

<file path=customXml/itemProps63.xml><?xml version="1.0" encoding="utf-8"?>
<ds:datastoreItem xmlns:ds="http://schemas.openxmlformats.org/officeDocument/2006/customXml" ds:itemID="{0558296E-3476-4B14-BCFB-3C4FA0538A99}"/>
</file>

<file path=customXml/itemProps64.xml><?xml version="1.0" encoding="utf-8"?>
<ds:datastoreItem xmlns:ds="http://schemas.openxmlformats.org/officeDocument/2006/customXml" ds:itemID="{60552C35-930A-44A0-8283-6C446CDBD4BC}"/>
</file>

<file path=customXml/itemProps65.xml><?xml version="1.0" encoding="utf-8"?>
<ds:datastoreItem xmlns:ds="http://schemas.openxmlformats.org/officeDocument/2006/customXml" ds:itemID="{13687F75-0C1A-4CA2-B55D-2539C250F8AC}"/>
</file>

<file path=customXml/itemProps66.xml><?xml version="1.0" encoding="utf-8"?>
<ds:datastoreItem xmlns:ds="http://schemas.openxmlformats.org/officeDocument/2006/customXml" ds:itemID="{33687AFE-9659-4599-A4BE-13572E189AE2}"/>
</file>

<file path=customXml/itemProps67.xml><?xml version="1.0" encoding="utf-8"?>
<ds:datastoreItem xmlns:ds="http://schemas.openxmlformats.org/officeDocument/2006/customXml" ds:itemID="{6C27F8B9-1D84-4933-8F0B-808B727624F7}"/>
</file>

<file path=customXml/itemProps68.xml><?xml version="1.0" encoding="utf-8"?>
<ds:datastoreItem xmlns:ds="http://schemas.openxmlformats.org/officeDocument/2006/customXml" ds:itemID="{94157146-193F-448A-BF5F-932A4F08EBBD}"/>
</file>

<file path=customXml/itemProps69.xml><?xml version="1.0" encoding="utf-8"?>
<ds:datastoreItem xmlns:ds="http://schemas.openxmlformats.org/officeDocument/2006/customXml" ds:itemID="{5602CF7F-E581-4D01-B843-995361DB9C34}"/>
</file>

<file path=customXml/itemProps7.xml><?xml version="1.0" encoding="utf-8"?>
<ds:datastoreItem xmlns:ds="http://schemas.openxmlformats.org/officeDocument/2006/customXml" ds:itemID="{D60CEA01-C79B-45F8-BBC9-912AD48D03BD}"/>
</file>

<file path=customXml/itemProps70.xml><?xml version="1.0" encoding="utf-8"?>
<ds:datastoreItem xmlns:ds="http://schemas.openxmlformats.org/officeDocument/2006/customXml" ds:itemID="{B6BBA528-8A41-4021-9DC5-76196F1D8DE6}"/>
</file>

<file path=customXml/itemProps71.xml><?xml version="1.0" encoding="utf-8"?>
<ds:datastoreItem xmlns:ds="http://schemas.openxmlformats.org/officeDocument/2006/customXml" ds:itemID="{15ABF8FE-2802-4740-8AAC-09A93F459E49}"/>
</file>

<file path=customXml/itemProps72.xml><?xml version="1.0" encoding="utf-8"?>
<ds:datastoreItem xmlns:ds="http://schemas.openxmlformats.org/officeDocument/2006/customXml" ds:itemID="{0793B45B-1095-4B14-BC8D-8760B8B6F08C}"/>
</file>

<file path=customXml/itemProps73.xml><?xml version="1.0" encoding="utf-8"?>
<ds:datastoreItem xmlns:ds="http://schemas.openxmlformats.org/officeDocument/2006/customXml" ds:itemID="{EB133AA9-A4B4-4957-A11D-55B8CA1EA6F7}"/>
</file>

<file path=customXml/itemProps74.xml><?xml version="1.0" encoding="utf-8"?>
<ds:datastoreItem xmlns:ds="http://schemas.openxmlformats.org/officeDocument/2006/customXml" ds:itemID="{2F785ACF-0918-4F11-B307-214B322FCF89}"/>
</file>

<file path=customXml/itemProps75.xml><?xml version="1.0" encoding="utf-8"?>
<ds:datastoreItem xmlns:ds="http://schemas.openxmlformats.org/officeDocument/2006/customXml" ds:itemID="{E08340E9-2AC0-4434-9031-E903603551DE}"/>
</file>

<file path=customXml/itemProps76.xml><?xml version="1.0" encoding="utf-8"?>
<ds:datastoreItem xmlns:ds="http://schemas.openxmlformats.org/officeDocument/2006/customXml" ds:itemID="{775CEFAA-AFBD-4451-8987-5BDEE317CAF1}"/>
</file>

<file path=customXml/itemProps77.xml><?xml version="1.0" encoding="utf-8"?>
<ds:datastoreItem xmlns:ds="http://schemas.openxmlformats.org/officeDocument/2006/customXml" ds:itemID="{E0095900-7422-4942-8973-7E000B2EA9E7}"/>
</file>

<file path=customXml/itemProps78.xml><?xml version="1.0" encoding="utf-8"?>
<ds:datastoreItem xmlns:ds="http://schemas.openxmlformats.org/officeDocument/2006/customXml" ds:itemID="{B0539091-C14A-4CF1-9F4F-DBE93C30A94C}"/>
</file>

<file path=customXml/itemProps79.xml><?xml version="1.0" encoding="utf-8"?>
<ds:datastoreItem xmlns:ds="http://schemas.openxmlformats.org/officeDocument/2006/customXml" ds:itemID="{ED0787CE-EFF2-41E6-95AE-DBE2F29C9C93}"/>
</file>

<file path=customXml/itemProps8.xml><?xml version="1.0" encoding="utf-8"?>
<ds:datastoreItem xmlns:ds="http://schemas.openxmlformats.org/officeDocument/2006/customXml" ds:itemID="{111BFBD0-3193-407B-942E-F8234C8AA85D}"/>
</file>

<file path=customXml/itemProps80.xml><?xml version="1.0" encoding="utf-8"?>
<ds:datastoreItem xmlns:ds="http://schemas.openxmlformats.org/officeDocument/2006/customXml" ds:itemID="{2A9E4AD0-97D9-4C95-8D36-CBABB1F8938B}"/>
</file>

<file path=customXml/itemProps81.xml><?xml version="1.0" encoding="utf-8"?>
<ds:datastoreItem xmlns:ds="http://schemas.openxmlformats.org/officeDocument/2006/customXml" ds:itemID="{35E4D756-4503-4A44-A3AB-4B4CC5BDD5AE}"/>
</file>

<file path=customXml/itemProps82.xml><?xml version="1.0" encoding="utf-8"?>
<ds:datastoreItem xmlns:ds="http://schemas.openxmlformats.org/officeDocument/2006/customXml" ds:itemID="{41A4D8A5-9FB3-4533-9DE2-8BF10A1BB281}"/>
</file>

<file path=customXml/itemProps83.xml><?xml version="1.0" encoding="utf-8"?>
<ds:datastoreItem xmlns:ds="http://schemas.openxmlformats.org/officeDocument/2006/customXml" ds:itemID="{72B2E4A0-3EF6-4729-B8C3-F20AFAB38D99}"/>
</file>

<file path=customXml/itemProps84.xml><?xml version="1.0" encoding="utf-8"?>
<ds:datastoreItem xmlns:ds="http://schemas.openxmlformats.org/officeDocument/2006/customXml" ds:itemID="{7A2ED53D-A148-41CB-B6E0-8BE2672D88D4}"/>
</file>

<file path=customXml/itemProps85.xml><?xml version="1.0" encoding="utf-8"?>
<ds:datastoreItem xmlns:ds="http://schemas.openxmlformats.org/officeDocument/2006/customXml" ds:itemID="{8ABDA219-944B-4BD4-89B9-CF52D43A0175}"/>
</file>

<file path=customXml/itemProps86.xml><?xml version="1.0" encoding="utf-8"?>
<ds:datastoreItem xmlns:ds="http://schemas.openxmlformats.org/officeDocument/2006/customXml" ds:itemID="{72C9C878-11AE-4516-83FD-223A9586F821}"/>
</file>

<file path=customXml/itemProps87.xml><?xml version="1.0" encoding="utf-8"?>
<ds:datastoreItem xmlns:ds="http://schemas.openxmlformats.org/officeDocument/2006/customXml" ds:itemID="{E8D6B96F-A434-47C9-AF01-04C2710A7838}"/>
</file>

<file path=customXml/itemProps88.xml><?xml version="1.0" encoding="utf-8"?>
<ds:datastoreItem xmlns:ds="http://schemas.openxmlformats.org/officeDocument/2006/customXml" ds:itemID="{5BE583FF-471F-4A02-8324-F362C97B8089}"/>
</file>

<file path=customXml/itemProps89.xml><?xml version="1.0" encoding="utf-8"?>
<ds:datastoreItem xmlns:ds="http://schemas.openxmlformats.org/officeDocument/2006/customXml" ds:itemID="{F0653A0B-E2D7-4FA9-AC94-223830F4D599}"/>
</file>

<file path=customXml/itemProps9.xml><?xml version="1.0" encoding="utf-8"?>
<ds:datastoreItem xmlns:ds="http://schemas.openxmlformats.org/officeDocument/2006/customXml" ds:itemID="{815596C4-1A6E-411F-B0D9-0DA45E09D705}"/>
</file>

<file path=customXml/itemProps90.xml><?xml version="1.0" encoding="utf-8"?>
<ds:datastoreItem xmlns:ds="http://schemas.openxmlformats.org/officeDocument/2006/customXml" ds:itemID="{ED1208B8-3C09-4344-BFCF-7EF2D65B958A}"/>
</file>

<file path=customXml/itemProps91.xml><?xml version="1.0" encoding="utf-8"?>
<ds:datastoreItem xmlns:ds="http://schemas.openxmlformats.org/officeDocument/2006/customXml" ds:itemID="{C146C75B-A0D4-4322-A06A-DF26033F8610}"/>
</file>

<file path=customXml/itemProps92.xml><?xml version="1.0" encoding="utf-8"?>
<ds:datastoreItem xmlns:ds="http://schemas.openxmlformats.org/officeDocument/2006/customXml" ds:itemID="{6A1B9946-3E17-47F7-91E5-5D1F96243A8C}"/>
</file>

<file path=customXml/itemProps93.xml><?xml version="1.0" encoding="utf-8"?>
<ds:datastoreItem xmlns:ds="http://schemas.openxmlformats.org/officeDocument/2006/customXml" ds:itemID="{1B5766D6-AC00-4980-A941-890F13904CC0}"/>
</file>

<file path=customXml/itemProps94.xml><?xml version="1.0" encoding="utf-8"?>
<ds:datastoreItem xmlns:ds="http://schemas.openxmlformats.org/officeDocument/2006/customXml" ds:itemID="{BA40BD90-43C9-41B5-87C3-897C8BBB6875}"/>
</file>

<file path=customXml/itemProps95.xml><?xml version="1.0" encoding="utf-8"?>
<ds:datastoreItem xmlns:ds="http://schemas.openxmlformats.org/officeDocument/2006/customXml" ds:itemID="{B9F091D0-B3E5-4904-A28D-D8F358C3D3AD}"/>
</file>

<file path=customXml/itemProps96.xml><?xml version="1.0" encoding="utf-8"?>
<ds:datastoreItem xmlns:ds="http://schemas.openxmlformats.org/officeDocument/2006/customXml" ds:itemID="{7BC65E6A-5F9F-47B6-A8DA-DB3B703FE8E2}"/>
</file>

<file path=customXml/itemProps97.xml><?xml version="1.0" encoding="utf-8"?>
<ds:datastoreItem xmlns:ds="http://schemas.openxmlformats.org/officeDocument/2006/customXml" ds:itemID="{D5F5E990-895D-4F72-9068-D3BF919F1A48}"/>
</file>

<file path=customXml/itemProps98.xml><?xml version="1.0" encoding="utf-8"?>
<ds:datastoreItem xmlns:ds="http://schemas.openxmlformats.org/officeDocument/2006/customXml" ds:itemID="{364DCF3C-8B90-4698-A62F-850668C1C31F}"/>
</file>

<file path=customXml/itemProps99.xml><?xml version="1.0" encoding="utf-8"?>
<ds:datastoreItem xmlns:ds="http://schemas.openxmlformats.org/officeDocument/2006/customXml" ds:itemID="{A2E23570-18B9-442C-8437-F5BEC6F011A5}"/>
</file>

<file path=docProps/app.xml><?xml version="1.0" encoding="utf-8"?>
<Properties xmlns="http://schemas.openxmlformats.org/officeDocument/2006/extended-properties" xmlns:vt="http://schemas.openxmlformats.org/officeDocument/2006/docPropsVTypes">
  <Template>Normal</Template>
  <TotalTime>1</TotalTime>
  <Pages>92</Pages>
  <Words>29605</Words>
  <Characters>168754</Characters>
  <Application>Microsoft Office Word</Application>
  <DocSecurity>0</DocSecurity>
  <Lines>1406</Lines>
  <Paragraphs>395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197964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Sanja Alikalfić</cp:lastModifiedBy>
  <cp:revision>2</cp:revision>
  <cp:lastPrinted>2017-11-14T16:05:00Z</cp:lastPrinted>
  <dcterms:created xsi:type="dcterms:W3CDTF">2017-11-14T16:15:00Z</dcterms:created>
  <dcterms:modified xsi:type="dcterms:W3CDTF">2017-11-14T16:15:00Z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