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87F98" w14:textId="77777777" w:rsidR="00113B84" w:rsidRPr="00FC638F" w:rsidRDefault="00113B84" w:rsidP="00113B84">
      <w:pPr>
        <w:suppressAutoHyphens/>
        <w:jc w:val="center"/>
        <w:rPr>
          <w:rFonts w:eastAsia="Arial Unicode MS" w:cs="Arial"/>
          <w:b/>
          <w:color w:val="000000"/>
          <w:kern w:val="1"/>
          <w:lang w:val="sr-Cyrl-RS" w:eastAsia="ar-SA"/>
        </w:rPr>
      </w:pPr>
      <w:r w:rsidRPr="00FC638F">
        <w:rPr>
          <w:rFonts w:eastAsia="Arial Unicode MS" w:cs="Arial"/>
          <w:b/>
          <w:color w:val="000000"/>
          <w:kern w:val="1"/>
          <w:lang w:eastAsia="ar-SA"/>
        </w:rPr>
        <w:t>ЈАВНО ПРЕДУЗЕЋЕ «ЕЛЕКТРОПРИВРЕДА СРБИЈЕ»</w:t>
      </w:r>
      <w:r w:rsidRPr="00FC638F">
        <w:rPr>
          <w:rFonts w:eastAsia="Arial Unicode MS" w:cs="Arial"/>
          <w:b/>
          <w:color w:val="000000"/>
          <w:kern w:val="1"/>
          <w:lang w:val="sr-Cyrl-RS" w:eastAsia="ar-SA"/>
        </w:rPr>
        <w:t xml:space="preserve"> БЕОГРАД</w:t>
      </w:r>
    </w:p>
    <w:p w14:paraId="3A639694" w14:textId="77777777" w:rsidR="00210557" w:rsidRPr="00FC638F" w:rsidRDefault="00210557" w:rsidP="00210557">
      <w:pPr>
        <w:jc w:val="center"/>
        <w:rPr>
          <w:rFonts w:cs="Arial"/>
        </w:rPr>
      </w:pPr>
    </w:p>
    <w:p w14:paraId="199473A0" w14:textId="77777777" w:rsidR="00210557" w:rsidRPr="00FC638F" w:rsidRDefault="00B67C02" w:rsidP="00210557">
      <w:pPr>
        <w:jc w:val="center"/>
        <w:rPr>
          <w:rFonts w:cs="Arial"/>
          <w:lang w:val="sr-Latn-CS"/>
        </w:rPr>
      </w:pPr>
      <w:r w:rsidRPr="00FC638F">
        <w:rPr>
          <w:rFonts w:cs="Arial"/>
          <w:noProof/>
        </w:rPr>
        <w:drawing>
          <wp:inline distT="0" distB="0" distL="0" distR="0" wp14:anchorId="69F7C8CC" wp14:editId="61DF319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F247C04" w14:textId="77777777" w:rsidR="00210557" w:rsidRPr="00FC638F" w:rsidRDefault="00210557" w:rsidP="00210557">
      <w:pPr>
        <w:jc w:val="center"/>
        <w:rPr>
          <w:rFonts w:cs="Arial"/>
          <w:lang w:val="sr-Latn-CS"/>
        </w:rPr>
      </w:pPr>
    </w:p>
    <w:p w14:paraId="65B69CD0" w14:textId="77777777" w:rsidR="00210557" w:rsidRPr="00FC638F" w:rsidRDefault="00210557" w:rsidP="00210557">
      <w:pPr>
        <w:jc w:val="center"/>
        <w:rPr>
          <w:rFonts w:cs="Arial"/>
          <w:b/>
          <w:lang w:val="sr-Latn-CS"/>
        </w:rPr>
      </w:pPr>
    </w:p>
    <w:p w14:paraId="29AABF0A" w14:textId="77777777" w:rsidR="00210557" w:rsidRPr="00FC638F" w:rsidRDefault="00210557" w:rsidP="00874F5B">
      <w:pPr>
        <w:jc w:val="center"/>
        <w:rPr>
          <w:b/>
        </w:rPr>
      </w:pPr>
      <w:bookmarkStart w:id="0" w:name="_Toc441215596"/>
      <w:bookmarkStart w:id="1" w:name="_Toc441651535"/>
      <w:bookmarkStart w:id="2" w:name="_Toc442559872"/>
      <w:r w:rsidRPr="00FC638F">
        <w:rPr>
          <w:b/>
        </w:rPr>
        <w:t>КОНКУРСНА ДОКУМЕНТАЦИЈА</w:t>
      </w:r>
      <w:bookmarkEnd w:id="0"/>
      <w:bookmarkEnd w:id="1"/>
      <w:bookmarkEnd w:id="2"/>
    </w:p>
    <w:p w14:paraId="166FB68E" w14:textId="0826569A" w:rsidR="00C22B24" w:rsidRPr="00FC638F" w:rsidRDefault="00C22B24" w:rsidP="00C22B24">
      <w:pPr>
        <w:jc w:val="center"/>
        <w:rPr>
          <w:rFonts w:cs="Arial"/>
          <w:lang w:val="sr-Cyrl-RS"/>
        </w:rPr>
      </w:pPr>
      <w:proofErr w:type="gramStart"/>
      <w:r w:rsidRPr="00FC638F">
        <w:rPr>
          <w:rFonts w:cs="Arial"/>
        </w:rPr>
        <w:t>у</w:t>
      </w:r>
      <w:proofErr w:type="gramEnd"/>
      <w:r w:rsidRPr="00FC638F">
        <w:rPr>
          <w:rFonts w:cs="Arial"/>
        </w:rPr>
        <w:t xml:space="preserve"> </w:t>
      </w:r>
      <w:r w:rsidRPr="00FC638F">
        <w:rPr>
          <w:rFonts w:cs="Arial"/>
          <w:lang w:val="sr-Cyrl-RS"/>
        </w:rPr>
        <w:t xml:space="preserve">отвореном </w:t>
      </w:r>
      <w:r w:rsidRPr="00FC638F">
        <w:rPr>
          <w:rFonts w:cs="Arial"/>
        </w:rPr>
        <w:t xml:space="preserve">поступку </w:t>
      </w:r>
      <w:r w:rsidRPr="00FC638F">
        <w:rPr>
          <w:rFonts w:cs="Arial"/>
          <w:lang w:val="sr-Cyrl-RS"/>
        </w:rPr>
        <w:t>ради закључења оквирног споразума са једним</w:t>
      </w:r>
      <w:r w:rsidRPr="00FC638F">
        <w:rPr>
          <w:rFonts w:cs="Arial"/>
          <w:color w:val="00B0F0"/>
          <w:lang w:val="sr-Cyrl-RS"/>
        </w:rPr>
        <w:t xml:space="preserve"> </w:t>
      </w:r>
      <w:r w:rsidRPr="00FC638F">
        <w:rPr>
          <w:rFonts w:cs="Arial"/>
          <w:lang w:val="sr-Cyrl-RS"/>
        </w:rPr>
        <w:t>понуђачем</w:t>
      </w:r>
      <w:r w:rsidRPr="00FC638F">
        <w:rPr>
          <w:rFonts w:cs="Arial"/>
          <w:color w:val="00B0F0"/>
          <w:lang w:val="sr-Cyrl-RS"/>
        </w:rPr>
        <w:t xml:space="preserve"> </w:t>
      </w:r>
      <w:r w:rsidRPr="00FC638F">
        <w:rPr>
          <w:rFonts w:cs="Arial"/>
          <w:lang w:val="sr-Cyrl-RS"/>
        </w:rPr>
        <w:t>на период до две</w:t>
      </w:r>
      <w:r w:rsidRPr="00FC638F">
        <w:rPr>
          <w:rFonts w:cs="Arial"/>
          <w:color w:val="00B0F0"/>
          <w:lang w:val="sr-Cyrl-RS"/>
        </w:rPr>
        <w:t xml:space="preserve"> </w:t>
      </w:r>
      <w:r w:rsidRPr="00FC638F">
        <w:rPr>
          <w:rFonts w:cs="Arial"/>
          <w:lang w:val="sr-Cyrl-RS"/>
        </w:rPr>
        <w:t>године</w:t>
      </w:r>
    </w:p>
    <w:p w14:paraId="56BB29D8" w14:textId="50D8068E" w:rsidR="00C22B24" w:rsidRPr="00DD4E42" w:rsidRDefault="00C22B24" w:rsidP="00C22B24">
      <w:pPr>
        <w:jc w:val="center"/>
        <w:rPr>
          <w:rFonts w:cs="Arial"/>
          <w:lang w:val="sr-Cyrl-RS"/>
        </w:rPr>
      </w:pPr>
      <w:bookmarkStart w:id="3" w:name="_Toc441215597"/>
      <w:bookmarkStart w:id="4" w:name="_Toc441651536"/>
      <w:bookmarkStart w:id="5" w:name="_Toc442559873"/>
      <w:proofErr w:type="gramStart"/>
      <w:r w:rsidRPr="00FC638F">
        <w:rPr>
          <w:rFonts w:cs="Arial"/>
        </w:rPr>
        <w:t>за</w:t>
      </w:r>
      <w:proofErr w:type="gramEnd"/>
      <w:r w:rsidRPr="00FC638F">
        <w:rPr>
          <w:rFonts w:cs="Arial"/>
        </w:rPr>
        <w:t xml:space="preserve"> јавну набавку </w:t>
      </w:r>
      <w:r w:rsidRPr="00FC638F">
        <w:rPr>
          <w:rFonts w:cs="Arial"/>
          <w:lang w:val="sr-Cyrl-RS"/>
        </w:rPr>
        <w:t xml:space="preserve">добара </w:t>
      </w:r>
      <w:bookmarkEnd w:id="3"/>
      <w:bookmarkEnd w:id="4"/>
      <w:bookmarkEnd w:id="5"/>
      <w:r w:rsidR="00B807FA" w:rsidRPr="00FC638F">
        <w:rPr>
          <w:rFonts w:cs="Arial"/>
          <w:b/>
          <w:lang w:val="sr-Cyrl-CS"/>
        </w:rPr>
        <w:t>ЈН/8300/0086/2017</w:t>
      </w:r>
    </w:p>
    <w:p w14:paraId="65412F83" w14:textId="77777777" w:rsidR="00210557" w:rsidRPr="00FC638F" w:rsidRDefault="00210557" w:rsidP="00210557">
      <w:pPr>
        <w:jc w:val="center"/>
        <w:rPr>
          <w:rFonts w:cs="Arial"/>
        </w:rPr>
      </w:pPr>
    </w:p>
    <w:p w14:paraId="2E4C1B73" w14:textId="441811ED" w:rsidR="00C92E6C" w:rsidRPr="00FC638F" w:rsidRDefault="00B807FA" w:rsidP="00C92E6C">
      <w:pPr>
        <w:pStyle w:val="Title"/>
        <w:spacing w:before="0"/>
        <w:rPr>
          <w:rFonts w:cs="Arial"/>
          <w:sz w:val="22"/>
          <w:szCs w:val="22"/>
          <w:lang w:val="sr-Cyrl-RS"/>
        </w:rPr>
      </w:pPr>
      <w:r w:rsidRPr="00FC638F">
        <w:rPr>
          <w:rFonts w:cs="Arial"/>
          <w:sz w:val="22"/>
          <w:szCs w:val="22"/>
          <w:lang w:val="sr-Cyrl-RS"/>
        </w:rPr>
        <w:t>ОПРЕМА ЗА КАФЕ КУХИЊЕ ЗА ПОТРЕБЕ ТЦ КРАЉЕВО</w:t>
      </w:r>
    </w:p>
    <w:p w14:paraId="7E5F6654" w14:textId="77777777" w:rsidR="00210557" w:rsidRPr="00FC638F" w:rsidRDefault="00210557" w:rsidP="00210557">
      <w:pPr>
        <w:pStyle w:val="Title"/>
        <w:spacing w:before="0"/>
        <w:rPr>
          <w:rFonts w:cs="Arial"/>
          <w:b w:val="0"/>
          <w:color w:val="FF0000"/>
          <w:sz w:val="22"/>
          <w:szCs w:val="22"/>
        </w:rPr>
      </w:pPr>
    </w:p>
    <w:p w14:paraId="2CE5A76B" w14:textId="77777777" w:rsidR="0056360C" w:rsidRPr="00FC638F" w:rsidRDefault="0056360C" w:rsidP="0056360C">
      <w:pPr>
        <w:pStyle w:val="Subtitle"/>
        <w:rPr>
          <w:sz w:val="22"/>
          <w:szCs w:val="22"/>
        </w:rPr>
      </w:pPr>
    </w:p>
    <w:p w14:paraId="015473F0" w14:textId="77777777" w:rsidR="0056360C" w:rsidRPr="00FC638F" w:rsidRDefault="0056360C" w:rsidP="0056360C">
      <w:pPr>
        <w:pStyle w:val="BodyText"/>
        <w:rPr>
          <w:sz w:val="22"/>
          <w:szCs w:val="22"/>
        </w:rPr>
      </w:pPr>
    </w:p>
    <w:p w14:paraId="1FF07D48" w14:textId="77777777" w:rsidR="009642F1" w:rsidRPr="00FC638F" w:rsidRDefault="009642F1" w:rsidP="00313019">
      <w:pPr>
        <w:jc w:val="right"/>
        <w:rPr>
          <w:rFonts w:eastAsia="Arial Unicode MS" w:cs="Arial"/>
          <w:b/>
          <w:kern w:val="2"/>
          <w:lang w:val="ru-RU"/>
        </w:rPr>
      </w:pPr>
      <w:r w:rsidRPr="00FC638F">
        <w:rPr>
          <w:rFonts w:eastAsia="Arial Unicode MS" w:cs="Arial"/>
          <w:b/>
          <w:kern w:val="2"/>
          <w:lang w:val="ru-RU"/>
        </w:rPr>
        <w:t xml:space="preserve">                                                                                  </w:t>
      </w:r>
      <w:r w:rsidR="00313019" w:rsidRPr="00FC638F">
        <w:rPr>
          <w:rFonts w:eastAsia="Arial Unicode MS" w:cs="Arial"/>
          <w:b/>
          <w:kern w:val="2"/>
        </w:rPr>
        <w:t xml:space="preserve">              </w:t>
      </w:r>
      <w:r w:rsidRPr="00FC638F">
        <w:rPr>
          <w:rFonts w:eastAsia="Arial Unicode MS" w:cs="Arial"/>
          <w:b/>
          <w:kern w:val="2"/>
          <w:lang w:val="ru-RU"/>
        </w:rPr>
        <w:t>К О М И С И Ј А</w:t>
      </w:r>
    </w:p>
    <w:p w14:paraId="6802E462" w14:textId="7A0BDC64" w:rsidR="009642F1" w:rsidRPr="00FC638F" w:rsidRDefault="009642F1" w:rsidP="00313019">
      <w:pPr>
        <w:jc w:val="right"/>
        <w:rPr>
          <w:rFonts w:eastAsia="Arial Unicode MS" w:cs="Arial"/>
          <w:kern w:val="2"/>
        </w:rPr>
      </w:pPr>
      <w:r w:rsidRPr="00FC638F">
        <w:rPr>
          <w:rFonts w:eastAsia="Arial Unicode MS" w:cs="Arial"/>
          <w:kern w:val="2"/>
          <w:lang w:val="ru-RU"/>
        </w:rPr>
        <w:t xml:space="preserve">                                                                      за спровођење </w:t>
      </w:r>
      <w:r w:rsidR="00B807FA" w:rsidRPr="00FC638F">
        <w:rPr>
          <w:rFonts w:eastAsia="Arial Unicode MS" w:cs="Arial"/>
          <w:kern w:val="2"/>
          <w:lang w:val="sr-Cyrl-CS"/>
        </w:rPr>
        <w:t>ЈН/8300/0086/2017</w:t>
      </w:r>
    </w:p>
    <w:p w14:paraId="520075E7" w14:textId="5B6513CF" w:rsidR="009642F1" w:rsidRPr="00FC638F" w:rsidRDefault="009642F1" w:rsidP="007704D4">
      <w:pPr>
        <w:jc w:val="right"/>
        <w:rPr>
          <w:rFonts w:eastAsia="Arial Unicode MS" w:cs="Arial"/>
          <w:kern w:val="2"/>
        </w:rPr>
      </w:pPr>
      <w:r w:rsidRPr="00FC638F">
        <w:rPr>
          <w:rFonts w:eastAsia="Arial Unicode MS" w:cs="Arial"/>
          <w:kern w:val="2"/>
          <w:lang w:val="ru-RU"/>
        </w:rPr>
        <w:t xml:space="preserve">                                                   </w:t>
      </w:r>
      <w:r w:rsidR="003717C8" w:rsidRPr="00FC638F">
        <w:rPr>
          <w:rFonts w:eastAsia="Arial Unicode MS" w:cs="Arial"/>
          <w:kern w:val="2"/>
          <w:lang w:val="ru-RU"/>
        </w:rPr>
        <w:t xml:space="preserve">    формирана Решењем бр.</w:t>
      </w:r>
      <w:r w:rsidR="007704D4" w:rsidRPr="00FC638F">
        <w:rPr>
          <w:rFonts w:eastAsia="TimesNewRomanPSMT" w:cs="Arial"/>
          <w:kern w:val="2"/>
          <w:lang w:val="ru-RU"/>
        </w:rPr>
        <w:t xml:space="preserve"> 12.01.</w:t>
      </w:r>
      <w:r w:rsidR="005F0FB5" w:rsidRPr="00FC638F">
        <w:rPr>
          <w:rFonts w:eastAsia="Arial Unicode MS" w:cs="Arial"/>
          <w:kern w:val="2"/>
        </w:rPr>
        <w:t>3</w:t>
      </w:r>
      <w:r w:rsidR="00A23C12" w:rsidRPr="00FC638F">
        <w:rPr>
          <w:rFonts w:eastAsia="Arial Unicode MS" w:cs="Arial"/>
          <w:kern w:val="2"/>
          <w:lang w:val="sr-Cyrl-RS"/>
        </w:rPr>
        <w:t>85761</w:t>
      </w:r>
      <w:r w:rsidR="005F0FB5" w:rsidRPr="00FC638F">
        <w:rPr>
          <w:rFonts w:eastAsia="Arial Unicode MS" w:cs="Arial"/>
          <w:kern w:val="2"/>
        </w:rPr>
        <w:t>/</w:t>
      </w:r>
      <w:r w:rsidR="00A23C12" w:rsidRPr="00FC638F">
        <w:rPr>
          <w:rFonts w:eastAsia="Arial Unicode MS" w:cs="Arial"/>
          <w:kern w:val="2"/>
          <w:lang w:val="sr-Cyrl-RS"/>
        </w:rPr>
        <w:t>4</w:t>
      </w:r>
      <w:r w:rsidR="005F0FB5" w:rsidRPr="00FC638F">
        <w:rPr>
          <w:rFonts w:eastAsia="Arial Unicode MS" w:cs="Arial"/>
          <w:kern w:val="2"/>
        </w:rPr>
        <w:t>-17</w:t>
      </w:r>
      <w:r w:rsidR="005F0FB5" w:rsidRPr="00FC638F">
        <w:rPr>
          <w:rFonts w:eastAsia="Arial Unicode MS" w:cs="Arial"/>
          <w:kern w:val="2"/>
          <w:lang w:val="ru-RU"/>
        </w:rPr>
        <w:t xml:space="preserve"> од </w:t>
      </w:r>
      <w:r w:rsidR="005F0FB5" w:rsidRPr="00FC638F">
        <w:rPr>
          <w:rFonts w:eastAsia="Arial Unicode MS" w:cs="Arial"/>
          <w:kern w:val="2"/>
        </w:rPr>
        <w:t>0</w:t>
      </w:r>
      <w:r w:rsidR="00A23C12" w:rsidRPr="00FC638F">
        <w:rPr>
          <w:rFonts w:eastAsia="Arial Unicode MS" w:cs="Arial"/>
          <w:kern w:val="2"/>
          <w:lang w:val="sr-Cyrl-RS"/>
        </w:rPr>
        <w:t>5</w:t>
      </w:r>
      <w:r w:rsidR="005F0FB5" w:rsidRPr="00FC638F">
        <w:rPr>
          <w:rFonts w:eastAsia="Arial Unicode MS" w:cs="Arial"/>
          <w:kern w:val="2"/>
        </w:rPr>
        <w:t>.</w:t>
      </w:r>
      <w:r w:rsidR="00A23C12" w:rsidRPr="00FC638F">
        <w:rPr>
          <w:rFonts w:eastAsia="Arial Unicode MS" w:cs="Arial"/>
          <w:kern w:val="2"/>
          <w:lang w:val="sr-Cyrl-RS"/>
        </w:rPr>
        <w:t>10</w:t>
      </w:r>
      <w:r w:rsidR="005F0FB5" w:rsidRPr="00FC638F">
        <w:rPr>
          <w:rFonts w:eastAsia="Arial Unicode MS" w:cs="Arial"/>
          <w:kern w:val="2"/>
          <w:lang w:val="ru-RU"/>
        </w:rPr>
        <w:t>.2017. године</w:t>
      </w:r>
    </w:p>
    <w:p w14:paraId="76B80F75" w14:textId="77777777" w:rsidR="009642F1" w:rsidRPr="00FC638F" w:rsidRDefault="009642F1" w:rsidP="00313019">
      <w:pPr>
        <w:pStyle w:val="Title"/>
        <w:spacing w:before="0"/>
        <w:jc w:val="right"/>
        <w:rPr>
          <w:rFonts w:cs="Arial"/>
          <w:b w:val="0"/>
          <w:color w:val="FF0000"/>
          <w:sz w:val="22"/>
          <w:szCs w:val="22"/>
        </w:rPr>
      </w:pPr>
    </w:p>
    <w:p w14:paraId="0E35F4F7" w14:textId="0EA99666" w:rsidR="009642F1" w:rsidRPr="00FC638F" w:rsidRDefault="009642F1" w:rsidP="00313019">
      <w:pPr>
        <w:pStyle w:val="Title"/>
        <w:tabs>
          <w:tab w:val="left" w:pos="7035"/>
        </w:tabs>
        <w:spacing w:before="0"/>
        <w:jc w:val="right"/>
        <w:rPr>
          <w:rFonts w:cs="Arial"/>
          <w:b w:val="0"/>
          <w:sz w:val="22"/>
          <w:szCs w:val="22"/>
        </w:rPr>
      </w:pPr>
      <w:r w:rsidRPr="00FC638F">
        <w:rPr>
          <w:rFonts w:cs="Arial"/>
          <w:b w:val="0"/>
          <w:color w:val="FF0000"/>
          <w:sz w:val="22"/>
          <w:szCs w:val="22"/>
        </w:rPr>
        <w:t xml:space="preserve">                           </w:t>
      </w:r>
      <w:r w:rsidR="00113B84" w:rsidRPr="00FC638F">
        <w:rPr>
          <w:rFonts w:cs="Arial"/>
          <w:b w:val="0"/>
          <w:color w:val="FF0000"/>
          <w:sz w:val="22"/>
          <w:szCs w:val="22"/>
        </w:rPr>
        <w:t xml:space="preserve">                             </w:t>
      </w:r>
      <w:r w:rsidR="00046A3A" w:rsidRPr="00FC638F">
        <w:rPr>
          <w:rFonts w:cs="Arial"/>
          <w:b w:val="0"/>
          <w:color w:val="FF0000"/>
          <w:sz w:val="22"/>
          <w:szCs w:val="22"/>
          <w:lang w:val="sr-Cyrl-RS"/>
        </w:rPr>
        <w:t xml:space="preserve">        </w:t>
      </w:r>
      <w:r w:rsidR="00113B84" w:rsidRPr="00FC638F">
        <w:rPr>
          <w:rFonts w:cs="Arial"/>
          <w:b w:val="0"/>
          <w:color w:val="FF0000"/>
          <w:sz w:val="22"/>
          <w:szCs w:val="22"/>
        </w:rPr>
        <w:t xml:space="preserve"> </w:t>
      </w:r>
    </w:p>
    <w:p w14:paraId="47036C24" w14:textId="77777777" w:rsidR="00210557" w:rsidRPr="00FC638F" w:rsidRDefault="00113B84" w:rsidP="00313019">
      <w:pPr>
        <w:pStyle w:val="Title"/>
        <w:spacing w:before="0"/>
        <w:jc w:val="right"/>
        <w:rPr>
          <w:rFonts w:cs="Arial"/>
          <w:b w:val="0"/>
          <w:color w:val="FF0000"/>
          <w:sz w:val="22"/>
          <w:szCs w:val="22"/>
          <w:lang w:val="sr-Cyrl-RS"/>
        </w:rPr>
      </w:pPr>
      <w:r w:rsidRPr="00FC638F">
        <w:rPr>
          <w:rFonts w:cs="Arial"/>
          <w:i/>
          <w:color w:val="00B0F0"/>
          <w:sz w:val="22"/>
          <w:szCs w:val="22"/>
          <w:lang w:val="sr-Latn-RS"/>
        </w:rPr>
        <w:t xml:space="preserve">                                 </w:t>
      </w:r>
      <w:r w:rsidRPr="00FC638F">
        <w:rPr>
          <w:rFonts w:cs="Arial"/>
          <w:i/>
          <w:color w:val="00B0F0"/>
          <w:sz w:val="22"/>
          <w:szCs w:val="22"/>
          <w:lang w:val="sr-Cyrl-RS"/>
        </w:rPr>
        <w:t xml:space="preserve">                    </w:t>
      </w:r>
      <w:r w:rsidRPr="00FC638F">
        <w:rPr>
          <w:rFonts w:cs="Arial"/>
          <w:i/>
          <w:color w:val="00B0F0"/>
          <w:sz w:val="22"/>
          <w:szCs w:val="22"/>
          <w:lang w:val="sr-Latn-RS"/>
        </w:rPr>
        <w:t xml:space="preserve"> </w:t>
      </w:r>
    </w:p>
    <w:p w14:paraId="695874B2" w14:textId="77777777" w:rsidR="00210557" w:rsidRPr="00FC638F" w:rsidRDefault="00210557" w:rsidP="00210557">
      <w:pPr>
        <w:pStyle w:val="Title"/>
        <w:spacing w:before="0"/>
        <w:rPr>
          <w:rFonts w:cs="Arial"/>
          <w:b w:val="0"/>
          <w:color w:val="FF0000"/>
          <w:sz w:val="22"/>
          <w:szCs w:val="22"/>
        </w:rPr>
      </w:pPr>
    </w:p>
    <w:p w14:paraId="0181C5C8" w14:textId="77777777" w:rsidR="00150FCE" w:rsidRPr="00FC638F" w:rsidRDefault="00150FCE" w:rsidP="000C50A0">
      <w:pPr>
        <w:pStyle w:val="BodyText"/>
        <w:spacing w:before="0"/>
        <w:jc w:val="center"/>
        <w:rPr>
          <w:rFonts w:cs="Arial"/>
          <w:sz w:val="22"/>
          <w:szCs w:val="22"/>
          <w:lang w:val="ru-RU"/>
        </w:rPr>
      </w:pPr>
    </w:p>
    <w:p w14:paraId="6A8D3975" w14:textId="77777777" w:rsidR="00150FCE" w:rsidRPr="00FC638F" w:rsidRDefault="00150FCE" w:rsidP="000C50A0">
      <w:pPr>
        <w:pStyle w:val="BodyText"/>
        <w:spacing w:before="0"/>
        <w:jc w:val="center"/>
        <w:rPr>
          <w:rFonts w:cs="Arial"/>
          <w:sz w:val="22"/>
          <w:szCs w:val="22"/>
          <w:lang w:val="ru-RU"/>
        </w:rPr>
      </w:pPr>
    </w:p>
    <w:p w14:paraId="46E2395D" w14:textId="77777777" w:rsidR="0056360C" w:rsidRPr="00FC638F" w:rsidRDefault="0056360C" w:rsidP="000C50A0">
      <w:pPr>
        <w:pStyle w:val="BodyText"/>
        <w:spacing w:before="0"/>
        <w:jc w:val="center"/>
        <w:rPr>
          <w:rFonts w:cs="Arial"/>
          <w:sz w:val="22"/>
          <w:szCs w:val="22"/>
          <w:lang w:val="ru-RU"/>
        </w:rPr>
      </w:pPr>
    </w:p>
    <w:p w14:paraId="6FBF6D63" w14:textId="77777777" w:rsidR="00150FCE" w:rsidRPr="00FC638F" w:rsidRDefault="00150FCE" w:rsidP="000C50A0">
      <w:pPr>
        <w:pStyle w:val="BodyText"/>
        <w:spacing w:before="0"/>
        <w:jc w:val="center"/>
        <w:rPr>
          <w:rFonts w:cs="Arial"/>
          <w:sz w:val="22"/>
          <w:szCs w:val="22"/>
          <w:lang w:val="ru-RU"/>
        </w:rPr>
      </w:pPr>
    </w:p>
    <w:p w14:paraId="1DD46F8B" w14:textId="268D4E2D" w:rsidR="00EB2C6E" w:rsidRPr="00FC638F" w:rsidRDefault="00EB2C6E" w:rsidP="000C50A0">
      <w:pPr>
        <w:spacing w:before="0"/>
        <w:jc w:val="center"/>
        <w:rPr>
          <w:rFonts w:eastAsia="Arial Unicode MS" w:cs="Arial"/>
          <w:kern w:val="2"/>
          <w:lang w:val="ru-RU"/>
        </w:rPr>
      </w:pPr>
      <w:r w:rsidRPr="00FC638F">
        <w:rPr>
          <w:rFonts w:eastAsia="Arial Unicode MS" w:cs="Arial"/>
          <w:kern w:val="2"/>
          <w:lang w:val="ru-RU"/>
        </w:rPr>
        <w:t xml:space="preserve">(заведено у ЈП ЕПС број </w:t>
      </w:r>
      <w:r w:rsidR="00226EE7">
        <w:rPr>
          <w:rFonts w:eastAsia="Arial Unicode MS" w:cs="Arial"/>
          <w:kern w:val="2"/>
          <w:lang w:val="ru-RU"/>
        </w:rPr>
        <w:t xml:space="preserve">25.13.3.Е09-01-354168/7-18 </w:t>
      </w:r>
      <w:bookmarkStart w:id="6" w:name="_GoBack"/>
      <w:bookmarkEnd w:id="6"/>
      <w:r w:rsidRPr="00FC638F">
        <w:rPr>
          <w:rFonts w:eastAsia="Arial Unicode MS" w:cs="Arial"/>
          <w:kern w:val="2"/>
          <w:lang w:val="ru-RU"/>
        </w:rPr>
        <w:t>од</w:t>
      </w:r>
      <w:r w:rsidR="00226EE7">
        <w:rPr>
          <w:rFonts w:eastAsia="Arial Unicode MS" w:cs="Arial"/>
          <w:kern w:val="2"/>
          <w:lang w:val="ru-RU"/>
        </w:rPr>
        <w:t xml:space="preserve"> 18.07.</w:t>
      </w:r>
      <w:r w:rsidR="00AF3646" w:rsidRPr="00FC638F">
        <w:rPr>
          <w:rFonts w:eastAsia="Arial Unicode MS" w:cs="Arial"/>
          <w:kern w:val="2"/>
          <w:lang w:val="ru-RU"/>
        </w:rPr>
        <w:t>201</w:t>
      </w:r>
      <w:r w:rsidR="0016742C">
        <w:rPr>
          <w:rFonts w:eastAsia="Arial Unicode MS" w:cs="Arial"/>
          <w:kern w:val="2"/>
        </w:rPr>
        <w:t>8</w:t>
      </w:r>
      <w:r w:rsidR="00AF3646" w:rsidRPr="00FC638F">
        <w:rPr>
          <w:rFonts w:eastAsia="Arial Unicode MS" w:cs="Arial"/>
          <w:kern w:val="2"/>
          <w:lang w:val="ru-RU"/>
        </w:rPr>
        <w:t>.</w:t>
      </w:r>
      <w:r w:rsidRPr="00FC638F">
        <w:rPr>
          <w:rFonts w:eastAsia="Arial Unicode MS" w:cs="Arial"/>
          <w:kern w:val="2"/>
          <w:lang w:val="ru-RU"/>
        </w:rPr>
        <w:t xml:space="preserve"> године)</w:t>
      </w:r>
    </w:p>
    <w:p w14:paraId="79C7F5A5" w14:textId="77777777" w:rsidR="000C50A0" w:rsidRPr="00FC638F" w:rsidRDefault="000C50A0" w:rsidP="000C50A0">
      <w:pPr>
        <w:spacing w:before="0"/>
        <w:jc w:val="center"/>
        <w:rPr>
          <w:rFonts w:eastAsia="Arial Unicode MS" w:cs="Arial"/>
          <w:kern w:val="2"/>
          <w:lang w:val="ru-RU"/>
        </w:rPr>
      </w:pPr>
    </w:p>
    <w:p w14:paraId="0727A618" w14:textId="77777777" w:rsidR="00A3774E" w:rsidRPr="00FC638F" w:rsidRDefault="00A3774E" w:rsidP="000C50A0">
      <w:pPr>
        <w:pStyle w:val="BodyText"/>
        <w:spacing w:before="0"/>
        <w:jc w:val="center"/>
        <w:rPr>
          <w:rFonts w:cs="Arial"/>
          <w:sz w:val="22"/>
          <w:szCs w:val="22"/>
        </w:rPr>
      </w:pPr>
    </w:p>
    <w:p w14:paraId="171B909B" w14:textId="77777777" w:rsidR="00C53AC6" w:rsidRPr="00FC638F" w:rsidRDefault="00C53AC6" w:rsidP="000C50A0">
      <w:pPr>
        <w:pStyle w:val="BodyText"/>
        <w:spacing w:before="0"/>
        <w:jc w:val="center"/>
        <w:rPr>
          <w:rFonts w:cs="Arial"/>
          <w:sz w:val="22"/>
          <w:szCs w:val="22"/>
        </w:rPr>
      </w:pPr>
    </w:p>
    <w:p w14:paraId="17875264" w14:textId="77777777" w:rsidR="00C53AC6" w:rsidRPr="00FC638F" w:rsidRDefault="00C53AC6" w:rsidP="000C50A0">
      <w:pPr>
        <w:pStyle w:val="BodyText"/>
        <w:spacing w:before="0"/>
        <w:jc w:val="center"/>
        <w:rPr>
          <w:rFonts w:cs="Arial"/>
          <w:sz w:val="22"/>
          <w:szCs w:val="22"/>
        </w:rPr>
      </w:pPr>
    </w:p>
    <w:p w14:paraId="3D709621" w14:textId="77777777" w:rsidR="00C53AC6" w:rsidRPr="00FC638F" w:rsidRDefault="00C53AC6" w:rsidP="000C50A0">
      <w:pPr>
        <w:pStyle w:val="BodyText"/>
        <w:spacing w:before="0"/>
        <w:jc w:val="center"/>
        <w:rPr>
          <w:rFonts w:cs="Arial"/>
          <w:sz w:val="22"/>
          <w:szCs w:val="22"/>
          <w:lang w:val="en-US"/>
        </w:rPr>
      </w:pPr>
    </w:p>
    <w:p w14:paraId="233C34A0" w14:textId="77777777" w:rsidR="007422D2" w:rsidRPr="00FC638F" w:rsidRDefault="007422D2" w:rsidP="000C50A0">
      <w:pPr>
        <w:pStyle w:val="BodyText"/>
        <w:spacing w:before="0"/>
        <w:jc w:val="center"/>
        <w:rPr>
          <w:rFonts w:cs="Arial"/>
          <w:sz w:val="22"/>
          <w:szCs w:val="22"/>
          <w:lang w:val="en-US"/>
        </w:rPr>
      </w:pPr>
    </w:p>
    <w:p w14:paraId="57BBA049" w14:textId="77777777" w:rsidR="007422D2" w:rsidRPr="00FC638F" w:rsidRDefault="007422D2" w:rsidP="000C50A0">
      <w:pPr>
        <w:pStyle w:val="BodyText"/>
        <w:spacing w:before="0"/>
        <w:jc w:val="center"/>
        <w:rPr>
          <w:rFonts w:cs="Arial"/>
          <w:sz w:val="22"/>
          <w:szCs w:val="22"/>
          <w:lang w:val="en-US"/>
        </w:rPr>
      </w:pPr>
    </w:p>
    <w:p w14:paraId="5400F945" w14:textId="77777777" w:rsidR="007422D2" w:rsidRPr="00FC638F" w:rsidRDefault="007422D2" w:rsidP="000C50A0">
      <w:pPr>
        <w:pStyle w:val="BodyText"/>
        <w:spacing w:before="0"/>
        <w:jc w:val="center"/>
        <w:rPr>
          <w:rFonts w:cs="Arial"/>
          <w:sz w:val="22"/>
          <w:szCs w:val="22"/>
          <w:lang w:val="en-US"/>
        </w:rPr>
      </w:pPr>
    </w:p>
    <w:p w14:paraId="4467A35C" w14:textId="77777777" w:rsidR="000C50A0" w:rsidRPr="00FC638F" w:rsidRDefault="000C50A0" w:rsidP="000C50A0">
      <w:pPr>
        <w:pStyle w:val="BodyText"/>
        <w:spacing w:before="0"/>
        <w:jc w:val="center"/>
        <w:rPr>
          <w:rFonts w:cs="Arial"/>
          <w:sz w:val="22"/>
          <w:szCs w:val="22"/>
          <w:lang w:val="ru-RU"/>
        </w:rPr>
      </w:pPr>
    </w:p>
    <w:p w14:paraId="56F2CB59" w14:textId="75F4FE09" w:rsidR="00B37917" w:rsidRPr="00611133" w:rsidRDefault="00851A41" w:rsidP="00611133">
      <w:pPr>
        <w:spacing w:before="0"/>
        <w:jc w:val="center"/>
        <w:rPr>
          <w:rFonts w:cs="Arial"/>
          <w:lang w:val="sr-Cyrl-RS"/>
        </w:rPr>
      </w:pPr>
      <w:r>
        <w:rPr>
          <w:rFonts w:cs="Arial"/>
          <w:lang w:val="sr-Cyrl-RS"/>
        </w:rPr>
        <w:t>Београд, Јул</w:t>
      </w:r>
      <w:r w:rsidR="007422D2" w:rsidRPr="00FC638F">
        <w:rPr>
          <w:rFonts w:cs="Arial"/>
          <w:lang w:val="ru-RU"/>
        </w:rPr>
        <w:t>,</w:t>
      </w:r>
      <w:r w:rsidR="004276AD" w:rsidRPr="00FC638F">
        <w:rPr>
          <w:rFonts w:cs="Arial"/>
          <w:i/>
          <w:color w:val="00B0F0"/>
        </w:rPr>
        <w:t xml:space="preserve"> </w:t>
      </w:r>
      <w:r w:rsidR="001F62BF" w:rsidRPr="00FC638F">
        <w:rPr>
          <w:rFonts w:cs="Arial"/>
          <w:lang w:val="ru-RU"/>
        </w:rPr>
        <w:t>201</w:t>
      </w:r>
      <w:r w:rsidR="0016742C">
        <w:rPr>
          <w:rFonts w:cs="Arial"/>
          <w:lang w:val="ru-RU"/>
        </w:rPr>
        <w:t>8</w:t>
      </w:r>
      <w:r w:rsidR="001F62BF" w:rsidRPr="00FC638F">
        <w:rPr>
          <w:rFonts w:cs="Arial"/>
          <w:lang w:val="ru-RU"/>
        </w:rPr>
        <w:t xml:space="preserve">. </w:t>
      </w:r>
      <w:r w:rsidR="00210557" w:rsidRPr="00FC638F">
        <w:rPr>
          <w:rFonts w:cs="Arial"/>
          <w:lang w:val="ru-RU"/>
        </w:rPr>
        <w:t>г</w:t>
      </w:r>
      <w:r w:rsidR="001F62BF" w:rsidRPr="00FC638F">
        <w:rPr>
          <w:rFonts w:cs="Arial"/>
          <w:lang w:val="ru-RU"/>
        </w:rPr>
        <w:t>одине</w:t>
      </w:r>
    </w:p>
    <w:p w14:paraId="3B7007C0" w14:textId="26FB9703" w:rsidR="00C22B24" w:rsidRPr="00FC638F" w:rsidRDefault="000C50A0" w:rsidP="00E05669">
      <w:pPr>
        <w:spacing w:before="0"/>
        <w:ind w:left="270" w:right="30"/>
        <w:rPr>
          <w:rFonts w:eastAsia="TimesNewRomanPSMT" w:cs="Arial"/>
          <w:color w:val="000000"/>
          <w:kern w:val="2"/>
          <w:lang w:val="ru-RU"/>
        </w:rPr>
      </w:pPr>
      <w:r w:rsidRPr="00FC638F">
        <w:rPr>
          <w:rFonts w:eastAsia="TimesNewRomanPSMT" w:cs="Arial"/>
          <w:color w:val="000000"/>
          <w:kern w:val="2"/>
          <w:lang w:val="ru-RU"/>
        </w:rPr>
        <w:br w:type="page"/>
      </w:r>
      <w:r w:rsidR="00256C2D" w:rsidRPr="00FC638F">
        <w:rPr>
          <w:rFonts w:eastAsia="TimesNewRomanPSMT" w:cs="Arial"/>
          <w:color w:val="000000"/>
          <w:kern w:val="2"/>
          <w:lang w:val="ru-RU"/>
        </w:rPr>
        <w:lastRenderedPageBreak/>
        <w:t>На основу члана 32, 40</w:t>
      </w:r>
      <w:r w:rsidR="00CC2428">
        <w:rPr>
          <w:rFonts w:eastAsia="TimesNewRomanPSMT" w:cs="Arial"/>
          <w:color w:val="000000"/>
          <w:kern w:val="2"/>
          <w:lang w:val="ru-RU"/>
        </w:rPr>
        <w:t>а</w:t>
      </w:r>
      <w:r w:rsidR="007422D2" w:rsidRPr="00FC638F">
        <w:rPr>
          <w:rFonts w:eastAsia="TimesNewRomanPSMT" w:cs="Arial"/>
          <w:color w:val="000000"/>
          <w:kern w:val="2"/>
          <w:lang w:val="ru-RU"/>
        </w:rPr>
        <w:t xml:space="preserve"> </w:t>
      </w:r>
      <w:r w:rsidR="00C22B24" w:rsidRPr="00FC638F">
        <w:rPr>
          <w:rFonts w:eastAsia="TimesNewRomanPSMT" w:cs="Arial"/>
          <w:color w:val="000000"/>
          <w:kern w:val="2"/>
          <w:lang w:val="ru-RU"/>
        </w:rPr>
        <w:t xml:space="preserve">и 61. Закона о јавним набавкама („Сл. гласник РС” бр. 124/12, 14/15 и 68/15, у даљем тексту </w:t>
      </w:r>
      <w:r w:rsidR="00C22B24" w:rsidRPr="00FC638F">
        <w:rPr>
          <w:rFonts w:eastAsia="TimesNewRomanPSMT" w:cs="Arial"/>
          <w:bCs/>
          <w:color w:val="000000"/>
          <w:kern w:val="2"/>
          <w:lang w:val="ru-RU"/>
        </w:rPr>
        <w:t>Закон</w:t>
      </w:r>
      <w:r w:rsidR="00C22B24" w:rsidRPr="00FC638F">
        <w:rPr>
          <w:rFonts w:eastAsia="TimesNewRomanPSMT" w:cs="Arial"/>
          <w:color w:val="000000"/>
          <w:kern w:val="2"/>
          <w:lang w:val="ru-RU"/>
        </w:rPr>
        <w:t>), члана 2.</w:t>
      </w:r>
      <w:r w:rsidR="00851A41">
        <w:rPr>
          <w:rFonts w:eastAsia="TimesNewRomanPSMT" w:cs="Arial"/>
          <w:color w:val="000000"/>
          <w:kern w:val="2"/>
          <w:lang w:val="ru-RU"/>
        </w:rPr>
        <w:t xml:space="preserve"> </w:t>
      </w:r>
      <w:r w:rsidR="00C22B24" w:rsidRPr="00FC638F">
        <w:rPr>
          <w:rFonts w:eastAsia="TimesNewRomanPSMT" w:cs="Arial"/>
          <w:color w:val="000000"/>
          <w:kern w:val="2"/>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4A59A1" w:rsidRPr="00FC638F">
        <w:rPr>
          <w:rFonts w:eastAsia="TimesNewRomanPSMT" w:cs="Arial"/>
          <w:kern w:val="2"/>
          <w:lang w:val="ru-RU"/>
        </w:rPr>
        <w:t>12.01.</w:t>
      </w:r>
      <w:r w:rsidR="00256C2D" w:rsidRPr="00FC638F">
        <w:rPr>
          <w:rFonts w:eastAsia="TimesNewRomanPSMT" w:cs="Arial"/>
          <w:kern w:val="2"/>
          <w:lang w:val="ru-RU"/>
        </w:rPr>
        <w:t>3</w:t>
      </w:r>
      <w:r w:rsidR="00B807FA" w:rsidRPr="00FC638F">
        <w:rPr>
          <w:rFonts w:eastAsia="TimesNewRomanPSMT" w:cs="Arial"/>
          <w:kern w:val="2"/>
          <w:lang w:val="ru-RU"/>
        </w:rPr>
        <w:t>85761</w:t>
      </w:r>
      <w:r w:rsidR="007422D2" w:rsidRPr="00FC638F">
        <w:rPr>
          <w:rFonts w:eastAsia="TimesNewRomanPSMT" w:cs="Arial"/>
          <w:kern w:val="2"/>
          <w:lang w:val="ru-RU"/>
        </w:rPr>
        <w:t>/</w:t>
      </w:r>
      <w:r w:rsidR="00B807FA" w:rsidRPr="00FC638F">
        <w:rPr>
          <w:rFonts w:eastAsia="TimesNewRomanPSMT" w:cs="Arial"/>
          <w:kern w:val="2"/>
          <w:lang w:val="ru-RU"/>
        </w:rPr>
        <w:t>3</w:t>
      </w:r>
      <w:r w:rsidR="007422D2" w:rsidRPr="00FC638F">
        <w:rPr>
          <w:rFonts w:eastAsia="TimesNewRomanPSMT" w:cs="Arial"/>
          <w:kern w:val="2"/>
          <w:lang w:val="ru-RU"/>
        </w:rPr>
        <w:t>-1</w:t>
      </w:r>
      <w:r w:rsidR="00A23C12" w:rsidRPr="00FC638F">
        <w:rPr>
          <w:rFonts w:eastAsia="TimesNewRomanPSMT" w:cs="Arial"/>
          <w:kern w:val="2"/>
          <w:lang w:val="ru-RU"/>
        </w:rPr>
        <w:t>7</w:t>
      </w:r>
      <w:r w:rsidR="007422D2" w:rsidRPr="00FC638F">
        <w:rPr>
          <w:rFonts w:eastAsia="TimesNewRomanPSMT" w:cs="Arial"/>
          <w:kern w:val="2"/>
          <w:lang w:val="ru-RU"/>
        </w:rPr>
        <w:t xml:space="preserve"> </w:t>
      </w:r>
      <w:r w:rsidR="00C22B24" w:rsidRPr="00FC638F">
        <w:rPr>
          <w:rFonts w:eastAsia="TimesNewRomanPSMT" w:cs="Arial"/>
          <w:kern w:val="2"/>
        </w:rPr>
        <w:t>o</w:t>
      </w:r>
      <w:r w:rsidR="00C22B24" w:rsidRPr="00FC638F">
        <w:rPr>
          <w:rFonts w:eastAsia="TimesNewRomanPSMT" w:cs="Arial"/>
          <w:kern w:val="2"/>
          <w:lang w:val="ru-RU"/>
        </w:rPr>
        <w:t>д</w:t>
      </w:r>
      <w:r w:rsidR="007422D2" w:rsidRPr="00FC638F">
        <w:rPr>
          <w:rFonts w:eastAsia="TimesNewRomanPSMT" w:cs="Arial"/>
          <w:kern w:val="2"/>
          <w:lang w:val="ru-RU"/>
        </w:rPr>
        <w:t xml:space="preserve"> </w:t>
      </w:r>
      <w:r w:rsidR="00256C2D" w:rsidRPr="00FC638F">
        <w:rPr>
          <w:rFonts w:eastAsia="TimesNewRomanPSMT" w:cs="Arial"/>
          <w:kern w:val="2"/>
        </w:rPr>
        <w:t>0</w:t>
      </w:r>
      <w:r w:rsidR="00B807FA" w:rsidRPr="00FC638F">
        <w:rPr>
          <w:rFonts w:eastAsia="TimesNewRomanPSMT" w:cs="Arial"/>
          <w:kern w:val="2"/>
          <w:lang w:val="sr-Cyrl-RS"/>
        </w:rPr>
        <w:t>5</w:t>
      </w:r>
      <w:r w:rsidR="00256C2D" w:rsidRPr="00FC638F">
        <w:rPr>
          <w:rFonts w:eastAsia="TimesNewRomanPSMT" w:cs="Arial"/>
          <w:kern w:val="2"/>
          <w:lang w:val="ru-RU"/>
        </w:rPr>
        <w:t>.</w:t>
      </w:r>
      <w:r w:rsidR="00B807FA" w:rsidRPr="00FC638F">
        <w:rPr>
          <w:rFonts w:eastAsia="TimesNewRomanPSMT" w:cs="Arial"/>
          <w:kern w:val="2"/>
          <w:lang w:val="ru-RU"/>
        </w:rPr>
        <w:t>10</w:t>
      </w:r>
      <w:r w:rsidR="00C22B24" w:rsidRPr="00FC638F">
        <w:rPr>
          <w:rFonts w:eastAsia="TimesNewRomanPSMT" w:cs="Arial"/>
          <w:kern w:val="2"/>
          <w:lang w:val="ru-RU"/>
        </w:rPr>
        <w:t>.</w:t>
      </w:r>
      <w:r w:rsidR="00256C2D" w:rsidRPr="00FC638F">
        <w:rPr>
          <w:rFonts w:eastAsia="TimesNewRomanPSMT" w:cs="Arial"/>
          <w:color w:val="000000"/>
          <w:kern w:val="2"/>
          <w:lang w:val="ru-RU"/>
        </w:rPr>
        <w:t>2017</w:t>
      </w:r>
      <w:r w:rsidR="00C22B24" w:rsidRPr="00FC638F">
        <w:rPr>
          <w:rFonts w:eastAsia="TimesNewRomanPSMT" w:cs="Arial"/>
          <w:color w:val="000000"/>
          <w:kern w:val="2"/>
          <w:lang w:val="ru-RU"/>
        </w:rPr>
        <w:t>. године и Решења о образовању комисије за јавну набавку број</w:t>
      </w:r>
      <w:r w:rsidR="00B807FA" w:rsidRPr="00FC638F">
        <w:rPr>
          <w:rFonts w:eastAsia="TimesNewRomanPSMT" w:cs="Arial"/>
          <w:color w:val="000000"/>
          <w:kern w:val="2"/>
          <w:lang w:val="ru-RU"/>
        </w:rPr>
        <w:t xml:space="preserve"> </w:t>
      </w:r>
      <w:r w:rsidR="00B807FA" w:rsidRPr="00FC638F">
        <w:rPr>
          <w:rFonts w:eastAsia="TimesNewRomanPSMT" w:cs="Arial"/>
          <w:kern w:val="2"/>
          <w:lang w:val="ru-RU"/>
        </w:rPr>
        <w:t>12.01.385761/4-1</w:t>
      </w:r>
      <w:r w:rsidR="00A23C12" w:rsidRPr="00FC638F">
        <w:rPr>
          <w:rFonts w:eastAsia="TimesNewRomanPSMT" w:cs="Arial"/>
          <w:kern w:val="2"/>
          <w:lang w:val="ru-RU"/>
        </w:rPr>
        <w:t>7</w:t>
      </w:r>
      <w:r w:rsidR="00B807FA" w:rsidRPr="00FC638F">
        <w:rPr>
          <w:rFonts w:eastAsia="TimesNewRomanPSMT" w:cs="Arial"/>
          <w:kern w:val="2"/>
          <w:lang w:val="ru-RU"/>
        </w:rPr>
        <w:t xml:space="preserve"> </w:t>
      </w:r>
      <w:r w:rsidR="00B807FA" w:rsidRPr="00FC638F">
        <w:rPr>
          <w:rFonts w:eastAsia="TimesNewRomanPSMT" w:cs="Arial"/>
          <w:kern w:val="2"/>
        </w:rPr>
        <w:t>o</w:t>
      </w:r>
      <w:r w:rsidR="00B807FA" w:rsidRPr="00FC638F">
        <w:rPr>
          <w:rFonts w:eastAsia="TimesNewRomanPSMT" w:cs="Arial"/>
          <w:kern w:val="2"/>
          <w:lang w:val="ru-RU"/>
        </w:rPr>
        <w:t xml:space="preserve">д </w:t>
      </w:r>
      <w:r w:rsidR="00B807FA" w:rsidRPr="00FC638F">
        <w:rPr>
          <w:rFonts w:eastAsia="TimesNewRomanPSMT" w:cs="Arial"/>
          <w:kern w:val="2"/>
        </w:rPr>
        <w:t>0</w:t>
      </w:r>
      <w:r w:rsidR="00B807FA" w:rsidRPr="00FC638F">
        <w:rPr>
          <w:rFonts w:eastAsia="TimesNewRomanPSMT" w:cs="Arial"/>
          <w:kern w:val="2"/>
          <w:lang w:val="sr-Cyrl-RS"/>
        </w:rPr>
        <w:t>5</w:t>
      </w:r>
      <w:r w:rsidR="00B807FA" w:rsidRPr="00FC638F">
        <w:rPr>
          <w:rFonts w:eastAsia="TimesNewRomanPSMT" w:cs="Arial"/>
          <w:kern w:val="2"/>
          <w:lang w:val="ru-RU"/>
        </w:rPr>
        <w:t>.10.</w:t>
      </w:r>
      <w:r w:rsidR="00B807FA" w:rsidRPr="00FC638F">
        <w:rPr>
          <w:rFonts w:eastAsia="TimesNewRomanPSMT" w:cs="Arial"/>
          <w:color w:val="000000"/>
          <w:kern w:val="2"/>
          <w:lang w:val="ru-RU"/>
        </w:rPr>
        <w:t>2017</w:t>
      </w:r>
      <w:r w:rsidR="00C22B24" w:rsidRPr="00FC638F">
        <w:rPr>
          <w:rFonts w:eastAsia="TimesNewRomanPSMT" w:cs="Arial"/>
          <w:kern w:val="2"/>
          <w:lang w:val="ru-RU"/>
        </w:rPr>
        <w:t xml:space="preserve">. </w:t>
      </w:r>
      <w:r w:rsidR="00C22B24" w:rsidRPr="00FC638F">
        <w:rPr>
          <w:rFonts w:eastAsia="TimesNewRomanPSMT" w:cs="Arial"/>
          <w:color w:val="000000"/>
          <w:kern w:val="2"/>
          <w:lang w:val="ru-RU"/>
        </w:rPr>
        <w:t>године</w:t>
      </w:r>
      <w:r w:rsidR="00B807FA" w:rsidRPr="00FC638F">
        <w:rPr>
          <w:rFonts w:eastAsia="TimesNewRomanPSMT" w:cs="Arial"/>
          <w:color w:val="000000"/>
          <w:kern w:val="2"/>
          <w:lang w:val="ru-RU"/>
        </w:rPr>
        <w:t>,</w:t>
      </w:r>
      <w:r w:rsidR="00C22B24" w:rsidRPr="00FC638F">
        <w:rPr>
          <w:rFonts w:eastAsia="TimesNewRomanPSMT" w:cs="Arial"/>
          <w:color w:val="000000"/>
          <w:kern w:val="2"/>
          <w:lang w:val="ru-RU"/>
        </w:rPr>
        <w:t xml:space="preserve"> припремљена је:</w:t>
      </w:r>
    </w:p>
    <w:p w14:paraId="53E6123D" w14:textId="77777777" w:rsidR="00261778" w:rsidRPr="00FC638F" w:rsidRDefault="00261778" w:rsidP="00E05669">
      <w:pPr>
        <w:spacing w:before="0"/>
        <w:ind w:left="270"/>
        <w:rPr>
          <w:rFonts w:cs="Arial"/>
          <w:b/>
          <w:spacing w:val="80"/>
          <w:lang w:val="ru-RU"/>
        </w:rPr>
      </w:pPr>
    </w:p>
    <w:p w14:paraId="3C567E8F" w14:textId="77777777" w:rsidR="000C50A0" w:rsidRPr="00FC638F" w:rsidRDefault="000C50A0" w:rsidP="000C50A0">
      <w:pPr>
        <w:pStyle w:val="BodyText"/>
        <w:spacing w:before="0"/>
        <w:rPr>
          <w:rFonts w:cs="Arial"/>
          <w:b/>
          <w:spacing w:val="80"/>
          <w:sz w:val="22"/>
          <w:szCs w:val="22"/>
          <w:lang w:val="ru-RU"/>
        </w:rPr>
      </w:pPr>
    </w:p>
    <w:p w14:paraId="5D4209F7" w14:textId="77777777" w:rsidR="00210557" w:rsidRPr="00FC638F" w:rsidRDefault="00210557" w:rsidP="00E05669">
      <w:pPr>
        <w:ind w:left="270"/>
        <w:jc w:val="center"/>
        <w:rPr>
          <w:b/>
        </w:rPr>
      </w:pPr>
      <w:bookmarkStart w:id="7" w:name="_Toc441215598"/>
      <w:bookmarkStart w:id="8" w:name="_Toc441651537"/>
      <w:bookmarkStart w:id="9" w:name="_Toc442559874"/>
      <w:r w:rsidRPr="00FC638F">
        <w:rPr>
          <w:b/>
        </w:rPr>
        <w:t>КОНКУРСНА ДОКУМЕНТАЦИЈА</w:t>
      </w:r>
      <w:bookmarkEnd w:id="7"/>
      <w:bookmarkEnd w:id="8"/>
      <w:bookmarkEnd w:id="9"/>
    </w:p>
    <w:p w14:paraId="498536A6" w14:textId="2898AF26" w:rsidR="00C22B24" w:rsidRPr="00FC638F" w:rsidRDefault="007551B6" w:rsidP="00E05669">
      <w:pPr>
        <w:ind w:left="270"/>
        <w:jc w:val="center"/>
        <w:rPr>
          <w:rFonts w:cs="Arial"/>
          <w:lang w:val="sr-Cyrl-CS"/>
        </w:rPr>
      </w:pPr>
      <w:bookmarkStart w:id="10" w:name="_Toc441215599"/>
      <w:bookmarkStart w:id="11" w:name="_Toc441651538"/>
      <w:bookmarkStart w:id="12" w:name="_Toc442559875"/>
      <w:r w:rsidRPr="00FC638F">
        <w:rPr>
          <w:rFonts w:cs="Arial"/>
          <w:lang w:val="sr-Cyrl-CS"/>
        </w:rPr>
        <w:t xml:space="preserve">у </w:t>
      </w:r>
      <w:r w:rsidR="00C22B24" w:rsidRPr="00FC638F">
        <w:rPr>
          <w:rFonts w:cs="Arial"/>
          <w:lang w:val="sr-Cyrl-CS"/>
        </w:rPr>
        <w:t>отв</w:t>
      </w:r>
      <w:r w:rsidR="00AC735B" w:rsidRPr="00FC638F">
        <w:rPr>
          <w:rFonts w:cs="Arial"/>
          <w:lang w:val="sr-Cyrl-CS"/>
        </w:rPr>
        <w:t>ореном поступку ради закључења О</w:t>
      </w:r>
      <w:r w:rsidR="00C22B24" w:rsidRPr="00FC638F">
        <w:rPr>
          <w:rFonts w:cs="Arial"/>
          <w:lang w:val="sr-Cyrl-CS"/>
        </w:rPr>
        <w:t>квирног споразума са једним</w:t>
      </w:r>
      <w:r w:rsidR="00C22B24" w:rsidRPr="00FC638F">
        <w:rPr>
          <w:rFonts w:cs="Arial"/>
          <w:color w:val="00B0F0"/>
          <w:lang w:val="sr-Cyrl-CS"/>
        </w:rPr>
        <w:t xml:space="preserve"> </w:t>
      </w:r>
      <w:r w:rsidR="00C22B24" w:rsidRPr="00FC638F">
        <w:rPr>
          <w:rFonts w:cs="Arial"/>
          <w:lang w:val="sr-Cyrl-CS"/>
        </w:rPr>
        <w:t>понуђачем на период до две</w:t>
      </w:r>
      <w:r w:rsidR="00C22B24" w:rsidRPr="00FC638F">
        <w:rPr>
          <w:rFonts w:cs="Arial"/>
          <w:color w:val="00B0F0"/>
          <w:lang w:val="sr-Cyrl-CS"/>
        </w:rPr>
        <w:t xml:space="preserve"> </w:t>
      </w:r>
      <w:r w:rsidR="00C22B24" w:rsidRPr="00FC638F">
        <w:rPr>
          <w:rFonts w:cs="Arial"/>
          <w:lang w:val="sr-Cyrl-CS"/>
        </w:rPr>
        <w:t>године</w:t>
      </w:r>
    </w:p>
    <w:p w14:paraId="168E6A0E" w14:textId="77777777" w:rsidR="00210557" w:rsidRPr="00FC638F" w:rsidRDefault="00210557" w:rsidP="00E05669">
      <w:pPr>
        <w:ind w:left="270"/>
        <w:jc w:val="center"/>
        <w:rPr>
          <w:b/>
        </w:rPr>
      </w:pPr>
      <w:proofErr w:type="gramStart"/>
      <w:r w:rsidRPr="00FC638F">
        <w:rPr>
          <w:b/>
        </w:rPr>
        <w:t>за</w:t>
      </w:r>
      <w:proofErr w:type="gramEnd"/>
      <w:r w:rsidRPr="00FC638F">
        <w:rPr>
          <w:b/>
        </w:rPr>
        <w:t xml:space="preserve"> јавну набавку добара </w:t>
      </w:r>
      <w:bookmarkEnd w:id="10"/>
      <w:bookmarkEnd w:id="11"/>
      <w:bookmarkEnd w:id="12"/>
    </w:p>
    <w:p w14:paraId="70875634" w14:textId="556F4F91" w:rsidR="007422D2" w:rsidRPr="00FC638F" w:rsidRDefault="00B807FA" w:rsidP="00E05669">
      <w:pPr>
        <w:ind w:left="270"/>
        <w:jc w:val="center"/>
        <w:rPr>
          <w:b/>
        </w:rPr>
      </w:pPr>
      <w:r w:rsidRPr="00FC638F">
        <w:rPr>
          <w:b/>
          <w:lang w:val="sr-Cyrl-CS"/>
        </w:rPr>
        <w:t>ЈН/8300/0086/2017</w:t>
      </w:r>
    </w:p>
    <w:p w14:paraId="1302EECC" w14:textId="77777777" w:rsidR="009D3699" w:rsidRPr="00FC638F" w:rsidRDefault="009D3699" w:rsidP="00E05669">
      <w:pPr>
        <w:pStyle w:val="BodyText"/>
        <w:spacing w:before="0"/>
        <w:ind w:left="270"/>
        <w:rPr>
          <w:rFonts w:cs="Arial"/>
          <w:i/>
          <w:color w:val="00B0F0"/>
          <w:sz w:val="22"/>
          <w:szCs w:val="22"/>
          <w:lang w:val="sr-Latn-CS"/>
        </w:rPr>
      </w:pPr>
    </w:p>
    <w:p w14:paraId="728FBCC8" w14:textId="77777777" w:rsidR="009D3699" w:rsidRPr="00FC638F" w:rsidRDefault="009D3699" w:rsidP="000C50A0">
      <w:pPr>
        <w:pStyle w:val="BodyText"/>
        <w:spacing w:before="0"/>
        <w:rPr>
          <w:rFonts w:cs="Arial"/>
          <w:i/>
          <w:color w:val="00B0F0"/>
          <w:sz w:val="22"/>
          <w:szCs w:val="22"/>
          <w:lang w:val="sr-Latn-CS"/>
        </w:rPr>
      </w:pPr>
    </w:p>
    <w:p w14:paraId="0F4A3919" w14:textId="77777777" w:rsidR="009D3699" w:rsidRPr="00FC638F" w:rsidRDefault="009D3699" w:rsidP="00E05669">
      <w:pPr>
        <w:pStyle w:val="BodyText"/>
        <w:spacing w:before="0"/>
        <w:ind w:right="393"/>
        <w:rPr>
          <w:rFonts w:cs="Arial"/>
          <w:i/>
          <w:color w:val="00B0F0"/>
          <w:sz w:val="22"/>
          <w:szCs w:val="22"/>
          <w:lang w:val="sr-Latn-CS"/>
        </w:rPr>
      </w:pPr>
    </w:p>
    <w:p w14:paraId="2D7D320D" w14:textId="77777777" w:rsidR="00C62AA7" w:rsidRPr="00FC638F" w:rsidRDefault="00E02E1A" w:rsidP="00C62AA7">
      <w:pPr>
        <w:pStyle w:val="Title"/>
        <w:rPr>
          <w:sz w:val="22"/>
          <w:szCs w:val="22"/>
          <w:lang w:val="de-DE"/>
        </w:rPr>
      </w:pPr>
      <w:r w:rsidRPr="00FC638F">
        <w:rPr>
          <w:sz w:val="22"/>
          <w:szCs w:val="22"/>
          <w:lang w:val="sr-Cyrl-RS"/>
        </w:rPr>
        <w:t xml:space="preserve">               </w:t>
      </w:r>
      <w:r w:rsidR="00C62AA7" w:rsidRPr="00FC638F">
        <w:rPr>
          <w:sz w:val="22"/>
          <w:szCs w:val="22"/>
          <w:lang w:val="de-DE"/>
        </w:rPr>
        <w:t>Садр</w:t>
      </w:r>
      <w:r w:rsidR="00C62AA7" w:rsidRPr="00FC638F">
        <w:rPr>
          <w:sz w:val="22"/>
          <w:szCs w:val="22"/>
          <w:lang w:val="ru-RU"/>
        </w:rPr>
        <w:t>ж</w:t>
      </w:r>
      <w:r w:rsidR="00C62AA7" w:rsidRPr="00FC638F">
        <w:rPr>
          <w:sz w:val="22"/>
          <w:szCs w:val="22"/>
          <w:lang w:val="de-DE"/>
        </w:rPr>
        <w:t>ај</w:t>
      </w:r>
      <w:r w:rsidR="00C62AA7" w:rsidRPr="00FC638F">
        <w:rPr>
          <w:sz w:val="22"/>
          <w:szCs w:val="22"/>
          <w:lang w:val="ru-RU"/>
        </w:rPr>
        <w:t xml:space="preserve"> к</w:t>
      </w:r>
      <w:r w:rsidR="00C62AA7" w:rsidRPr="00FC638F">
        <w:rPr>
          <w:sz w:val="22"/>
          <w:szCs w:val="22"/>
          <w:lang w:val="de-DE"/>
        </w:rPr>
        <w:t>онкурсне</w:t>
      </w:r>
      <w:r w:rsidR="00C62AA7" w:rsidRPr="00FC638F">
        <w:rPr>
          <w:sz w:val="22"/>
          <w:szCs w:val="22"/>
          <w:lang w:val="ru-RU"/>
        </w:rPr>
        <w:t xml:space="preserve"> </w:t>
      </w:r>
      <w:r w:rsidR="00C62AA7" w:rsidRPr="00FC638F">
        <w:rPr>
          <w:sz w:val="22"/>
          <w:szCs w:val="22"/>
          <w:lang w:val="de-DE"/>
        </w:rPr>
        <w:t>документације:</w:t>
      </w:r>
    </w:p>
    <w:p w14:paraId="36F5D884" w14:textId="630E2089" w:rsidR="00C62AA7" w:rsidRPr="00FC638F" w:rsidRDefault="00C62AA7" w:rsidP="00C62AA7">
      <w:pPr>
        <w:pStyle w:val="Title"/>
        <w:rPr>
          <w:b w:val="0"/>
          <w:sz w:val="22"/>
          <w:szCs w:val="22"/>
          <w:lang w:val="ru-RU"/>
        </w:rPr>
      </w:pP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sz w:val="22"/>
          <w:szCs w:val="22"/>
          <w:lang w:val="ru-RU"/>
        </w:rPr>
        <w:tab/>
      </w:r>
      <w:r w:rsidRPr="00FC638F">
        <w:rPr>
          <w:b w:val="0"/>
          <w:sz w:val="22"/>
          <w:szCs w:val="22"/>
          <w:lang w:val="ru-RU"/>
        </w:rPr>
        <w:tab/>
        <w:t xml:space="preserve">                              </w:t>
      </w:r>
    </w:p>
    <w:tbl>
      <w:tblPr>
        <w:tblW w:w="7927"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2"/>
        <w:gridCol w:w="7405"/>
      </w:tblGrid>
      <w:tr w:rsidR="00294D68" w:rsidRPr="00FC638F" w14:paraId="5FC1EB1A" w14:textId="0A06496B" w:rsidTr="00294D68">
        <w:tc>
          <w:tcPr>
            <w:tcW w:w="463" w:type="dxa"/>
          </w:tcPr>
          <w:p w14:paraId="108017D9" w14:textId="77777777" w:rsidR="00294D68" w:rsidRPr="00FC638F" w:rsidRDefault="00294D68" w:rsidP="004C3B38">
            <w:pPr>
              <w:tabs>
                <w:tab w:val="left" w:pos="360"/>
                <w:tab w:val="left" w:pos="567"/>
                <w:tab w:val="right" w:leader="dot" w:pos="9639"/>
              </w:tabs>
              <w:jc w:val="center"/>
              <w:rPr>
                <w:rFonts w:cs="Arial"/>
              </w:rPr>
            </w:pPr>
            <w:r w:rsidRPr="00FC638F">
              <w:rPr>
                <w:rFonts w:cs="Arial"/>
              </w:rPr>
              <w:t>1.</w:t>
            </w:r>
          </w:p>
        </w:tc>
        <w:tc>
          <w:tcPr>
            <w:tcW w:w="7464" w:type="dxa"/>
          </w:tcPr>
          <w:p w14:paraId="1D1F95C8" w14:textId="77777777" w:rsidR="00294D68" w:rsidRPr="00FC638F" w:rsidRDefault="00294D68" w:rsidP="004C3B38">
            <w:pPr>
              <w:tabs>
                <w:tab w:val="left" w:pos="360"/>
                <w:tab w:val="left" w:pos="567"/>
                <w:tab w:val="right" w:leader="dot" w:pos="9639"/>
              </w:tabs>
              <w:rPr>
                <w:rFonts w:cs="Arial"/>
                <w:lang w:val="sr-Cyrl-RS"/>
              </w:rPr>
            </w:pPr>
            <w:r w:rsidRPr="00FC638F">
              <w:rPr>
                <w:rFonts w:cs="Arial"/>
                <w:lang w:val="sr-Cyrl-RS"/>
              </w:rPr>
              <w:t>Општи подаци о јавној набавци</w:t>
            </w:r>
          </w:p>
        </w:tc>
      </w:tr>
      <w:tr w:rsidR="00294D68" w:rsidRPr="00FC638F" w14:paraId="6F7C1E5E" w14:textId="30AE975F" w:rsidTr="00294D68">
        <w:tc>
          <w:tcPr>
            <w:tcW w:w="463" w:type="dxa"/>
          </w:tcPr>
          <w:p w14:paraId="2D652F4B" w14:textId="77777777" w:rsidR="00294D68" w:rsidRPr="00FC638F" w:rsidRDefault="00294D68" w:rsidP="004C3B38">
            <w:pPr>
              <w:tabs>
                <w:tab w:val="left" w:pos="360"/>
                <w:tab w:val="left" w:pos="567"/>
                <w:tab w:val="right" w:leader="dot" w:pos="9639"/>
              </w:tabs>
              <w:jc w:val="center"/>
              <w:rPr>
                <w:rFonts w:cs="Arial"/>
                <w:lang w:val="sr-Cyrl-RS"/>
              </w:rPr>
            </w:pPr>
            <w:r w:rsidRPr="00FC638F">
              <w:rPr>
                <w:rFonts w:cs="Arial"/>
                <w:lang w:val="sr-Cyrl-RS"/>
              </w:rPr>
              <w:t>2.</w:t>
            </w:r>
          </w:p>
        </w:tc>
        <w:tc>
          <w:tcPr>
            <w:tcW w:w="7464" w:type="dxa"/>
          </w:tcPr>
          <w:p w14:paraId="1DD42AD6" w14:textId="77777777" w:rsidR="00294D68" w:rsidRPr="00FC638F" w:rsidRDefault="00294D68" w:rsidP="004C3B38">
            <w:pPr>
              <w:tabs>
                <w:tab w:val="left" w:pos="317"/>
                <w:tab w:val="left" w:pos="360"/>
                <w:tab w:val="right" w:leader="dot" w:pos="9639"/>
              </w:tabs>
              <w:rPr>
                <w:rFonts w:cs="Arial"/>
                <w:lang w:val="sr-Cyrl-RS"/>
              </w:rPr>
            </w:pPr>
            <w:r w:rsidRPr="00FC638F">
              <w:rPr>
                <w:rFonts w:cs="Arial"/>
                <w:lang w:val="sr-Cyrl-RS"/>
              </w:rPr>
              <w:t>Подаци о предмету набавке</w:t>
            </w:r>
          </w:p>
        </w:tc>
      </w:tr>
      <w:tr w:rsidR="00294D68" w:rsidRPr="00FC638F" w14:paraId="7784CE37" w14:textId="3C698D8C" w:rsidTr="00294D68">
        <w:tc>
          <w:tcPr>
            <w:tcW w:w="463" w:type="dxa"/>
          </w:tcPr>
          <w:p w14:paraId="07A5F90F" w14:textId="77777777" w:rsidR="00294D68" w:rsidRPr="00FC638F" w:rsidRDefault="00294D68" w:rsidP="004C3B38">
            <w:pPr>
              <w:tabs>
                <w:tab w:val="left" w:pos="360"/>
                <w:tab w:val="left" w:pos="567"/>
                <w:tab w:val="right" w:leader="dot" w:pos="9639"/>
              </w:tabs>
              <w:jc w:val="center"/>
              <w:rPr>
                <w:rFonts w:cs="Arial"/>
                <w:lang w:val="sr-Cyrl-RS"/>
              </w:rPr>
            </w:pPr>
            <w:r w:rsidRPr="00FC638F">
              <w:rPr>
                <w:rFonts w:cs="Arial"/>
                <w:lang w:val="sr-Cyrl-RS"/>
              </w:rPr>
              <w:t>3.</w:t>
            </w:r>
          </w:p>
        </w:tc>
        <w:tc>
          <w:tcPr>
            <w:tcW w:w="7464" w:type="dxa"/>
          </w:tcPr>
          <w:p w14:paraId="05506023" w14:textId="77777777" w:rsidR="00294D68" w:rsidRPr="00FC638F" w:rsidRDefault="00294D68" w:rsidP="004C3B38">
            <w:pPr>
              <w:tabs>
                <w:tab w:val="left" w:pos="317"/>
                <w:tab w:val="left" w:pos="360"/>
                <w:tab w:val="right" w:leader="dot" w:pos="9639"/>
              </w:tabs>
              <w:rPr>
                <w:rFonts w:cs="Arial"/>
                <w:lang w:val="sr-Cyrl-RS"/>
              </w:rPr>
            </w:pPr>
            <w:r w:rsidRPr="00FC638F">
              <w:rPr>
                <w:rFonts w:cs="Arial"/>
                <w:lang w:val="sr-Cyrl-RS"/>
              </w:rPr>
              <w:t>Техничка спецификација (врста, техничке карактеристике, квалитет, количина и опис добара...)</w:t>
            </w:r>
          </w:p>
        </w:tc>
      </w:tr>
      <w:tr w:rsidR="00294D68" w:rsidRPr="00FC638F" w14:paraId="4B94E3AE" w14:textId="08F9B3B0" w:rsidTr="00294D68">
        <w:tc>
          <w:tcPr>
            <w:tcW w:w="463" w:type="dxa"/>
          </w:tcPr>
          <w:p w14:paraId="3CE81A54" w14:textId="77777777" w:rsidR="00294D68" w:rsidRPr="00FC638F" w:rsidRDefault="00294D68" w:rsidP="004C3B38">
            <w:pPr>
              <w:tabs>
                <w:tab w:val="left" w:pos="360"/>
                <w:tab w:val="left" w:pos="567"/>
                <w:tab w:val="right" w:leader="dot" w:pos="9639"/>
              </w:tabs>
              <w:jc w:val="center"/>
              <w:rPr>
                <w:rFonts w:cs="Arial"/>
                <w:lang w:val="sr-Cyrl-RS"/>
              </w:rPr>
            </w:pPr>
            <w:r w:rsidRPr="00FC638F">
              <w:rPr>
                <w:rFonts w:cs="Arial"/>
              </w:rPr>
              <w:t>4</w:t>
            </w:r>
            <w:r w:rsidRPr="00FC638F">
              <w:rPr>
                <w:rFonts w:cs="Arial"/>
                <w:lang w:val="sr-Cyrl-RS"/>
              </w:rPr>
              <w:t>.</w:t>
            </w:r>
          </w:p>
        </w:tc>
        <w:tc>
          <w:tcPr>
            <w:tcW w:w="7464" w:type="dxa"/>
          </w:tcPr>
          <w:p w14:paraId="2F46D638" w14:textId="77777777" w:rsidR="00294D68" w:rsidRPr="00FC638F" w:rsidRDefault="00294D68" w:rsidP="004C3B38">
            <w:pPr>
              <w:tabs>
                <w:tab w:val="left" w:pos="317"/>
                <w:tab w:val="left" w:pos="360"/>
                <w:tab w:val="right" w:leader="dot" w:pos="9639"/>
              </w:tabs>
              <w:rPr>
                <w:rFonts w:cs="Arial"/>
              </w:rPr>
            </w:pPr>
            <w:r w:rsidRPr="00FC638F">
              <w:rPr>
                <w:rFonts w:cs="Arial"/>
                <w:lang w:val="sr-Cyrl-RS"/>
              </w:rPr>
              <w:t>Услови за учешће у поступку ЈН и упутство како се доказује испуњеност услова</w:t>
            </w:r>
          </w:p>
        </w:tc>
      </w:tr>
      <w:tr w:rsidR="00294D68" w:rsidRPr="00FC638F" w14:paraId="0D5D6E38" w14:textId="38C515A0" w:rsidTr="00294D68">
        <w:tc>
          <w:tcPr>
            <w:tcW w:w="463" w:type="dxa"/>
          </w:tcPr>
          <w:p w14:paraId="29EF730A" w14:textId="77777777" w:rsidR="00294D68" w:rsidRPr="00FC638F" w:rsidRDefault="00294D68" w:rsidP="004C3B38">
            <w:pPr>
              <w:tabs>
                <w:tab w:val="left" w:pos="360"/>
                <w:tab w:val="left" w:pos="567"/>
                <w:tab w:val="right" w:leader="dot" w:pos="9639"/>
              </w:tabs>
              <w:jc w:val="center"/>
              <w:rPr>
                <w:rFonts w:cs="Arial"/>
                <w:lang w:val="sr-Cyrl-RS"/>
              </w:rPr>
            </w:pPr>
            <w:r w:rsidRPr="00FC638F">
              <w:rPr>
                <w:rFonts w:cs="Arial"/>
                <w:lang w:val="sr-Cyrl-RS"/>
              </w:rPr>
              <w:t>5.</w:t>
            </w:r>
          </w:p>
        </w:tc>
        <w:tc>
          <w:tcPr>
            <w:tcW w:w="7464" w:type="dxa"/>
          </w:tcPr>
          <w:p w14:paraId="621CFE87" w14:textId="2EA37341" w:rsidR="00294D68" w:rsidRPr="00FC638F" w:rsidRDefault="0016742C" w:rsidP="00C22B24">
            <w:pPr>
              <w:tabs>
                <w:tab w:val="left" w:pos="317"/>
                <w:tab w:val="left" w:pos="360"/>
                <w:tab w:val="right" w:leader="dot" w:pos="9639"/>
              </w:tabs>
              <w:rPr>
                <w:rFonts w:cs="Arial"/>
                <w:lang w:val="sr-Cyrl-RS"/>
              </w:rPr>
            </w:pPr>
            <w:r>
              <w:rPr>
                <w:rFonts w:cs="Arial"/>
                <w:lang w:val="sr-Cyrl-RS"/>
              </w:rPr>
              <w:t>Критеријум за закључење</w:t>
            </w:r>
            <w:r w:rsidR="00294D68" w:rsidRPr="00FC638F">
              <w:rPr>
                <w:rFonts w:cs="Arial"/>
                <w:lang w:val="sr-Cyrl-RS"/>
              </w:rPr>
              <w:t xml:space="preserve"> оквирног споразума</w:t>
            </w:r>
          </w:p>
        </w:tc>
      </w:tr>
      <w:tr w:rsidR="00294D68" w:rsidRPr="00FC638F" w14:paraId="5B2F6654" w14:textId="2E87695E" w:rsidTr="00294D68">
        <w:tc>
          <w:tcPr>
            <w:tcW w:w="463" w:type="dxa"/>
          </w:tcPr>
          <w:p w14:paraId="545A0068" w14:textId="77777777" w:rsidR="00294D68" w:rsidRPr="00FC638F" w:rsidRDefault="00294D68" w:rsidP="004C3B38">
            <w:pPr>
              <w:tabs>
                <w:tab w:val="left" w:pos="360"/>
                <w:tab w:val="left" w:pos="567"/>
                <w:tab w:val="right" w:leader="dot" w:pos="9639"/>
              </w:tabs>
              <w:jc w:val="center"/>
              <w:rPr>
                <w:rFonts w:cs="Arial"/>
              </w:rPr>
            </w:pPr>
            <w:r w:rsidRPr="00FC638F">
              <w:rPr>
                <w:rFonts w:cs="Arial"/>
                <w:lang w:val="sr-Cyrl-RS"/>
              </w:rPr>
              <w:t>6</w:t>
            </w:r>
            <w:r w:rsidRPr="00FC638F">
              <w:rPr>
                <w:rFonts w:cs="Arial"/>
              </w:rPr>
              <w:t>.</w:t>
            </w:r>
          </w:p>
        </w:tc>
        <w:tc>
          <w:tcPr>
            <w:tcW w:w="7464" w:type="dxa"/>
          </w:tcPr>
          <w:p w14:paraId="1BCE7A1D" w14:textId="77777777" w:rsidR="00294D68" w:rsidRPr="00FC638F" w:rsidRDefault="00294D68" w:rsidP="004C3B38">
            <w:pPr>
              <w:tabs>
                <w:tab w:val="left" w:pos="360"/>
                <w:tab w:val="left" w:pos="567"/>
                <w:tab w:val="right" w:leader="dot" w:pos="9639"/>
              </w:tabs>
              <w:rPr>
                <w:rFonts w:cs="Arial"/>
                <w:lang w:val="sr-Cyrl-RS"/>
              </w:rPr>
            </w:pPr>
            <w:r w:rsidRPr="00FC638F">
              <w:rPr>
                <w:rFonts w:cs="Arial"/>
                <w:lang w:val="sr-Cyrl-RS"/>
              </w:rPr>
              <w:t>Упутство понуђачима како да сачине понуду</w:t>
            </w:r>
          </w:p>
        </w:tc>
      </w:tr>
      <w:tr w:rsidR="00294D68" w:rsidRPr="00FC638F" w14:paraId="2E1C302B" w14:textId="4969154F" w:rsidTr="00294D68">
        <w:tc>
          <w:tcPr>
            <w:tcW w:w="463" w:type="dxa"/>
          </w:tcPr>
          <w:p w14:paraId="44757C68" w14:textId="77777777" w:rsidR="00294D68" w:rsidRPr="00FC638F" w:rsidRDefault="00294D68" w:rsidP="004C3B38">
            <w:pPr>
              <w:tabs>
                <w:tab w:val="left" w:pos="360"/>
                <w:tab w:val="left" w:pos="567"/>
                <w:tab w:val="right" w:leader="dot" w:pos="9639"/>
              </w:tabs>
              <w:jc w:val="center"/>
              <w:rPr>
                <w:rFonts w:cs="Arial"/>
              </w:rPr>
            </w:pPr>
            <w:r w:rsidRPr="00FC638F">
              <w:rPr>
                <w:rFonts w:cs="Arial"/>
                <w:lang w:val="sr-Cyrl-RS"/>
              </w:rPr>
              <w:t>7</w:t>
            </w:r>
            <w:r w:rsidRPr="00FC638F">
              <w:rPr>
                <w:rFonts w:cs="Arial"/>
              </w:rPr>
              <w:t>.</w:t>
            </w:r>
          </w:p>
        </w:tc>
        <w:tc>
          <w:tcPr>
            <w:tcW w:w="7464" w:type="dxa"/>
          </w:tcPr>
          <w:p w14:paraId="6A327E17" w14:textId="64CF1CE3" w:rsidR="00294D68" w:rsidRPr="00FC638F" w:rsidRDefault="00294D68" w:rsidP="007F0750">
            <w:pPr>
              <w:tabs>
                <w:tab w:val="left" w:pos="360"/>
                <w:tab w:val="left" w:pos="567"/>
                <w:tab w:val="right" w:leader="dot" w:pos="9639"/>
              </w:tabs>
              <w:rPr>
                <w:rFonts w:cs="Arial"/>
                <w:lang w:val="sr-Cyrl-RS"/>
              </w:rPr>
            </w:pPr>
            <w:r w:rsidRPr="00FC638F">
              <w:rPr>
                <w:rFonts w:cs="Arial"/>
                <w:lang w:val="sr-Cyrl-RS"/>
              </w:rPr>
              <w:t xml:space="preserve">Обрасци </w:t>
            </w:r>
          </w:p>
        </w:tc>
      </w:tr>
      <w:tr w:rsidR="00294D68" w:rsidRPr="00FC638F" w14:paraId="2963F7AF" w14:textId="006FAA7B" w:rsidTr="00294D68">
        <w:tc>
          <w:tcPr>
            <w:tcW w:w="463" w:type="dxa"/>
          </w:tcPr>
          <w:p w14:paraId="0A70A61C" w14:textId="77777777" w:rsidR="00294D68" w:rsidRPr="00FC638F" w:rsidRDefault="00294D68" w:rsidP="004C3B38">
            <w:pPr>
              <w:tabs>
                <w:tab w:val="left" w:pos="360"/>
                <w:tab w:val="left" w:pos="567"/>
                <w:tab w:val="right" w:leader="dot" w:pos="9639"/>
              </w:tabs>
              <w:jc w:val="center"/>
              <w:rPr>
                <w:rFonts w:cs="Arial"/>
                <w:lang w:val="sr-Cyrl-RS"/>
              </w:rPr>
            </w:pPr>
            <w:r w:rsidRPr="00FC638F">
              <w:rPr>
                <w:rFonts w:cs="Arial"/>
                <w:lang w:val="sr-Cyrl-RS"/>
              </w:rPr>
              <w:t>8.</w:t>
            </w:r>
          </w:p>
        </w:tc>
        <w:tc>
          <w:tcPr>
            <w:tcW w:w="7464" w:type="dxa"/>
          </w:tcPr>
          <w:p w14:paraId="1EA13466" w14:textId="789410D2" w:rsidR="00294D68" w:rsidRPr="00FC638F" w:rsidRDefault="00294D68" w:rsidP="007F0750">
            <w:pPr>
              <w:tabs>
                <w:tab w:val="left" w:pos="360"/>
                <w:tab w:val="left" w:pos="567"/>
                <w:tab w:val="right" w:leader="dot" w:pos="9639"/>
              </w:tabs>
              <w:rPr>
                <w:rFonts w:cs="Arial"/>
                <w:lang w:val="sr-Cyrl-RS"/>
              </w:rPr>
            </w:pPr>
            <w:r w:rsidRPr="00FC638F">
              <w:rPr>
                <w:rFonts w:cs="Arial"/>
                <w:lang w:val="sr-Cyrl-RS"/>
              </w:rPr>
              <w:t xml:space="preserve">Прилози </w:t>
            </w:r>
          </w:p>
        </w:tc>
      </w:tr>
      <w:tr w:rsidR="00294D68" w:rsidRPr="00FC638F" w14:paraId="17BFAD10" w14:textId="32ED46F3" w:rsidTr="00294D68">
        <w:tc>
          <w:tcPr>
            <w:tcW w:w="463" w:type="dxa"/>
          </w:tcPr>
          <w:p w14:paraId="7B21CB1D" w14:textId="77777777" w:rsidR="00294D68" w:rsidRPr="00FC638F" w:rsidRDefault="00294D68" w:rsidP="004C3B38">
            <w:pPr>
              <w:tabs>
                <w:tab w:val="left" w:pos="360"/>
                <w:tab w:val="left" w:pos="567"/>
                <w:tab w:val="right" w:leader="dot" w:pos="9639"/>
              </w:tabs>
              <w:jc w:val="center"/>
              <w:rPr>
                <w:rFonts w:cs="Arial"/>
                <w:lang w:val="sr-Cyrl-RS"/>
              </w:rPr>
            </w:pPr>
            <w:r w:rsidRPr="00FC638F">
              <w:rPr>
                <w:rFonts w:cs="Arial"/>
                <w:lang w:val="sr-Cyrl-RS"/>
              </w:rPr>
              <w:t>9.</w:t>
            </w:r>
          </w:p>
        </w:tc>
        <w:tc>
          <w:tcPr>
            <w:tcW w:w="7464" w:type="dxa"/>
          </w:tcPr>
          <w:p w14:paraId="5A7A0FDE" w14:textId="77777777" w:rsidR="00294D68" w:rsidRPr="00FC638F" w:rsidRDefault="00294D68" w:rsidP="006F48A4">
            <w:pPr>
              <w:tabs>
                <w:tab w:val="left" w:pos="360"/>
                <w:tab w:val="left" w:pos="567"/>
                <w:tab w:val="right" w:leader="dot" w:pos="9639"/>
              </w:tabs>
              <w:rPr>
                <w:rFonts w:cs="Arial"/>
                <w:lang w:val="sr-Cyrl-RS"/>
              </w:rPr>
            </w:pPr>
            <w:r w:rsidRPr="00FC638F">
              <w:rPr>
                <w:rFonts w:cs="Arial"/>
                <w:lang w:val="sr-Cyrl-RS"/>
              </w:rPr>
              <w:t>Модел Оквирног споразума</w:t>
            </w:r>
          </w:p>
        </w:tc>
      </w:tr>
      <w:tr w:rsidR="00CC2428" w:rsidRPr="00FC638F" w14:paraId="32736EF5" w14:textId="77777777" w:rsidTr="00294D68">
        <w:tc>
          <w:tcPr>
            <w:tcW w:w="463" w:type="dxa"/>
          </w:tcPr>
          <w:p w14:paraId="0E7699AA" w14:textId="02C66480" w:rsidR="00CC2428" w:rsidRPr="00FC638F" w:rsidRDefault="00CC2428" w:rsidP="004C3B38">
            <w:pPr>
              <w:tabs>
                <w:tab w:val="left" w:pos="360"/>
                <w:tab w:val="left" w:pos="567"/>
                <w:tab w:val="right" w:leader="dot" w:pos="9639"/>
              </w:tabs>
              <w:jc w:val="center"/>
              <w:rPr>
                <w:rFonts w:cs="Arial"/>
                <w:lang w:val="sr-Cyrl-RS"/>
              </w:rPr>
            </w:pPr>
            <w:r>
              <w:rPr>
                <w:rFonts w:cs="Arial"/>
                <w:lang w:val="sr-Cyrl-RS"/>
              </w:rPr>
              <w:t>10.</w:t>
            </w:r>
          </w:p>
        </w:tc>
        <w:tc>
          <w:tcPr>
            <w:tcW w:w="7464" w:type="dxa"/>
          </w:tcPr>
          <w:p w14:paraId="76F1B9D7" w14:textId="709AC274" w:rsidR="00CC2428" w:rsidRPr="00FC638F" w:rsidRDefault="00CC2428" w:rsidP="00CC2428">
            <w:pPr>
              <w:tabs>
                <w:tab w:val="left" w:pos="360"/>
                <w:tab w:val="left" w:pos="567"/>
                <w:tab w:val="right" w:leader="dot" w:pos="9639"/>
              </w:tabs>
              <w:rPr>
                <w:rFonts w:cs="Arial"/>
                <w:lang w:val="sr-Cyrl-RS"/>
              </w:rPr>
            </w:pPr>
            <w:r w:rsidRPr="00FC638F">
              <w:rPr>
                <w:rFonts w:cs="Arial"/>
                <w:lang w:val="sr-Cyrl-RS"/>
              </w:rPr>
              <w:t xml:space="preserve">Модел </w:t>
            </w:r>
            <w:r>
              <w:rPr>
                <w:rFonts w:cs="Arial"/>
                <w:lang w:val="sr-Cyrl-RS"/>
              </w:rPr>
              <w:t>Уговора</w:t>
            </w:r>
          </w:p>
        </w:tc>
      </w:tr>
    </w:tbl>
    <w:p w14:paraId="2F5F0A7E" w14:textId="77777777" w:rsidR="009D3699" w:rsidRPr="00FC638F" w:rsidRDefault="009D3699" w:rsidP="000C50A0">
      <w:pPr>
        <w:pStyle w:val="BodyText"/>
        <w:spacing w:before="0"/>
        <w:rPr>
          <w:rFonts w:cs="Arial"/>
          <w:b/>
          <w:spacing w:val="80"/>
          <w:sz w:val="22"/>
          <w:szCs w:val="22"/>
          <w:highlight w:val="yellow"/>
        </w:rPr>
      </w:pPr>
    </w:p>
    <w:p w14:paraId="531E21DC" w14:textId="77777777" w:rsidR="00A628FF" w:rsidRPr="00FC638F" w:rsidRDefault="00A628FF" w:rsidP="00A628FF">
      <w:pPr>
        <w:ind w:right="389"/>
        <w:jc w:val="right"/>
        <w:rPr>
          <w:rFonts w:cs="Arial"/>
          <w:bCs/>
          <w:noProof/>
          <w:lang w:val="sr-Cyrl-CS"/>
        </w:rPr>
      </w:pPr>
    </w:p>
    <w:p w14:paraId="5786BEBB" w14:textId="77777777" w:rsidR="00A628FF" w:rsidRPr="00FC638F" w:rsidRDefault="00A628FF" w:rsidP="00A628FF">
      <w:pPr>
        <w:ind w:right="389"/>
        <w:jc w:val="right"/>
        <w:rPr>
          <w:rFonts w:cs="Arial"/>
          <w:bCs/>
          <w:noProof/>
          <w:lang w:val="sr-Cyrl-CS"/>
        </w:rPr>
      </w:pPr>
    </w:p>
    <w:p w14:paraId="6C2248C8" w14:textId="234049EE" w:rsidR="00F5264D" w:rsidRPr="009D6286" w:rsidRDefault="00C53AC6" w:rsidP="00A628FF">
      <w:pPr>
        <w:ind w:right="389"/>
        <w:jc w:val="right"/>
        <w:rPr>
          <w:rFonts w:cs="Arial"/>
          <w:color w:val="FF0000"/>
        </w:rPr>
      </w:pPr>
      <w:r w:rsidRPr="00FC638F">
        <w:rPr>
          <w:rFonts w:cs="Arial"/>
          <w:bCs/>
          <w:noProof/>
          <w:lang w:val="sr-Cyrl-CS"/>
        </w:rPr>
        <w:t>Укупан број страна документа</w:t>
      </w:r>
      <w:r w:rsidR="00E02E1A" w:rsidRPr="00FC638F">
        <w:rPr>
          <w:rFonts w:cs="Arial"/>
          <w:bCs/>
          <w:noProof/>
          <w:lang w:val="sr-Cyrl-CS"/>
        </w:rPr>
        <w:t>ције:</w:t>
      </w:r>
      <w:r w:rsidR="009924FC">
        <w:rPr>
          <w:rFonts w:cs="Arial"/>
          <w:bCs/>
          <w:noProof/>
          <w:lang w:val="sr-Cyrl-RS"/>
        </w:rPr>
        <w:t>71</w:t>
      </w:r>
    </w:p>
    <w:p w14:paraId="7A4F05A8" w14:textId="77777777" w:rsidR="001853E1" w:rsidRPr="00FC638F" w:rsidRDefault="001853E1" w:rsidP="000C50A0">
      <w:pPr>
        <w:pStyle w:val="BodyText"/>
        <w:spacing w:before="0"/>
        <w:rPr>
          <w:rFonts w:cs="Arial"/>
          <w:sz w:val="22"/>
          <w:szCs w:val="22"/>
        </w:rPr>
      </w:pPr>
    </w:p>
    <w:p w14:paraId="4498F88A" w14:textId="2AE60A24" w:rsidR="00C22B24" w:rsidRPr="00FC638F" w:rsidRDefault="00473AD5" w:rsidP="00280F54">
      <w:pPr>
        <w:pStyle w:val="Heading1"/>
        <w:numPr>
          <w:ilvl w:val="0"/>
          <w:numId w:val="14"/>
        </w:numPr>
        <w:rPr>
          <w:rFonts w:cs="Arial"/>
        </w:rPr>
      </w:pPr>
      <w:r w:rsidRPr="00FC638F">
        <w:rPr>
          <w:rFonts w:cs="Arial"/>
          <w:lang w:val="ru-RU"/>
        </w:rPr>
        <w:br w:type="page"/>
      </w:r>
      <w:bookmarkStart w:id="13" w:name="_Toc430335136"/>
      <w:bookmarkStart w:id="14" w:name="_Toc442559876"/>
      <w:bookmarkStart w:id="15" w:name="_Toc427817447"/>
      <w:r w:rsidR="00FA0E61" w:rsidRPr="00FC638F">
        <w:rPr>
          <w:rFonts w:cs="Arial"/>
        </w:rPr>
        <w:lastRenderedPageBreak/>
        <w:t>ОПШТИ ПОДАЦИ О ЈАВНОЈ НАБАВЦИ</w:t>
      </w:r>
      <w:bookmarkEnd w:id="13"/>
      <w:bookmarkEnd w:id="14"/>
    </w:p>
    <w:p w14:paraId="561FC232" w14:textId="77777777" w:rsidR="00C04D55" w:rsidRPr="00FC638F" w:rsidRDefault="00C04D55" w:rsidP="00C04D55">
      <w:pPr>
        <w:rPr>
          <w:lang w:val="sr-Cyrl-CS" w:eastAsia="ar-SA"/>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964"/>
      </w:tblGrid>
      <w:tr w:rsidR="004276AD" w:rsidRPr="00FC638F" w14:paraId="1D8DB8E2" w14:textId="77777777" w:rsidTr="00C04D55">
        <w:tc>
          <w:tcPr>
            <w:tcW w:w="2790" w:type="dxa"/>
            <w:shd w:val="clear" w:color="auto" w:fill="auto"/>
          </w:tcPr>
          <w:p w14:paraId="4385E62A" w14:textId="1E359F47" w:rsidR="004276AD" w:rsidRPr="00FC638F" w:rsidRDefault="004276AD" w:rsidP="00C04D55">
            <w:pPr>
              <w:autoSpaceDE w:val="0"/>
              <w:autoSpaceDN w:val="0"/>
              <w:adjustRightInd w:val="0"/>
              <w:jc w:val="center"/>
              <w:rPr>
                <w:rFonts w:eastAsia="TimesNewRomanPSMT" w:cs="Arial"/>
                <w:bCs/>
              </w:rPr>
            </w:pPr>
            <w:r w:rsidRPr="00FC638F">
              <w:rPr>
                <w:rFonts w:eastAsia="TimesNewRomanPSMT" w:cs="Arial"/>
                <w:bCs/>
              </w:rPr>
              <w:t>Назив и адреса Наручиоца</w:t>
            </w:r>
          </w:p>
          <w:p w14:paraId="02DBAD42" w14:textId="77777777" w:rsidR="007422D2" w:rsidRPr="00FC638F" w:rsidRDefault="007422D2" w:rsidP="007422D2">
            <w:pPr>
              <w:rPr>
                <w:rFonts w:eastAsia="TimesNewRomanPSMT" w:cs="Arial"/>
              </w:rPr>
            </w:pPr>
            <w:r w:rsidRPr="00FC638F">
              <w:rPr>
                <w:rFonts w:eastAsia="TimesNewRomanPSMT" w:cs="Arial"/>
              </w:rPr>
              <w:t>Скраћено пословно име</w:t>
            </w:r>
          </w:p>
        </w:tc>
        <w:tc>
          <w:tcPr>
            <w:tcW w:w="5964" w:type="dxa"/>
            <w:shd w:val="clear" w:color="auto" w:fill="auto"/>
          </w:tcPr>
          <w:p w14:paraId="409261D7" w14:textId="77777777" w:rsidR="004276AD" w:rsidRPr="00FC638F" w:rsidRDefault="004276AD" w:rsidP="004276AD">
            <w:pPr>
              <w:suppressAutoHyphens/>
              <w:spacing w:line="100" w:lineRule="atLeast"/>
              <w:jc w:val="center"/>
              <w:rPr>
                <w:rFonts w:cs="Arial"/>
              </w:rPr>
            </w:pPr>
            <w:r w:rsidRPr="00FC638F">
              <w:rPr>
                <w:rFonts w:cs="Arial"/>
              </w:rPr>
              <w:t>Јавно предузеће „Електропривреда Србије“ Београд,</w:t>
            </w:r>
          </w:p>
          <w:p w14:paraId="50BDEA46" w14:textId="37361273" w:rsidR="00EB0683" w:rsidRPr="00FC638F" w:rsidRDefault="001A2779" w:rsidP="00C04D55">
            <w:pPr>
              <w:suppressAutoHyphens/>
              <w:spacing w:line="100" w:lineRule="atLeast"/>
              <w:jc w:val="center"/>
              <w:rPr>
                <w:rFonts w:cs="Arial"/>
              </w:rPr>
            </w:pPr>
            <w:r>
              <w:rPr>
                <w:rFonts w:cs="Arial"/>
                <w:lang w:val="sr-Cyrl-RS"/>
              </w:rPr>
              <w:t>Балканска 13</w:t>
            </w:r>
            <w:r w:rsidR="004276AD" w:rsidRPr="00FC638F">
              <w:rPr>
                <w:rFonts w:cs="Arial"/>
              </w:rPr>
              <w:t>, 11000 Београд</w:t>
            </w:r>
          </w:p>
          <w:p w14:paraId="20D16EA0" w14:textId="77777777" w:rsidR="002E12CC" w:rsidRPr="00FC638F" w:rsidRDefault="007422D2" w:rsidP="002E12CC">
            <w:pPr>
              <w:suppressAutoHyphens/>
              <w:spacing w:line="100" w:lineRule="atLeast"/>
              <w:jc w:val="center"/>
              <w:rPr>
                <w:rFonts w:cs="Arial"/>
                <w:color w:val="00B0F0"/>
                <w:lang w:val="sr-Cyrl-RS"/>
              </w:rPr>
            </w:pPr>
            <w:r w:rsidRPr="00FC638F">
              <w:rPr>
                <w:rFonts w:cs="Arial"/>
                <w:lang w:val="sr-Cyrl-RS"/>
              </w:rPr>
              <w:t>ЈП ЕПС</w:t>
            </w:r>
          </w:p>
        </w:tc>
      </w:tr>
      <w:tr w:rsidR="00C22B24" w:rsidRPr="00FC638F" w14:paraId="10BF7CB8" w14:textId="77777777" w:rsidTr="00C04D55">
        <w:tc>
          <w:tcPr>
            <w:tcW w:w="2790" w:type="dxa"/>
            <w:shd w:val="clear" w:color="auto" w:fill="auto"/>
          </w:tcPr>
          <w:p w14:paraId="13C186DD" w14:textId="77777777" w:rsidR="00C22B24" w:rsidRPr="00FC638F" w:rsidRDefault="00C22B24" w:rsidP="00C22B24">
            <w:pPr>
              <w:autoSpaceDE w:val="0"/>
              <w:autoSpaceDN w:val="0"/>
              <w:adjustRightInd w:val="0"/>
              <w:jc w:val="center"/>
              <w:rPr>
                <w:rFonts w:eastAsia="TimesNewRomanPSMT" w:cs="Arial"/>
                <w:bCs/>
              </w:rPr>
            </w:pPr>
            <w:r w:rsidRPr="00FC638F">
              <w:rPr>
                <w:rFonts w:eastAsia="TimesNewRomanPSMT" w:cs="Arial"/>
                <w:bCs/>
              </w:rPr>
              <w:t>Интернет страница Наручиоца</w:t>
            </w:r>
          </w:p>
        </w:tc>
        <w:tc>
          <w:tcPr>
            <w:tcW w:w="5964" w:type="dxa"/>
            <w:shd w:val="clear" w:color="auto" w:fill="auto"/>
          </w:tcPr>
          <w:p w14:paraId="025F7DE4" w14:textId="77777777" w:rsidR="00C22B24" w:rsidRPr="00FC638F" w:rsidRDefault="00B37982" w:rsidP="00C22B24">
            <w:pPr>
              <w:autoSpaceDE w:val="0"/>
              <w:autoSpaceDN w:val="0"/>
              <w:adjustRightInd w:val="0"/>
              <w:jc w:val="center"/>
              <w:rPr>
                <w:rStyle w:val="Hyperlink"/>
                <w:rFonts w:eastAsia="Arial Unicode MS" w:cs="Arial"/>
                <w:color w:val="00B0F0"/>
                <w:kern w:val="1"/>
                <w:lang w:eastAsia="ar-SA"/>
              </w:rPr>
            </w:pPr>
            <w:hyperlink r:id="rId168" w:history="1">
              <w:r w:rsidR="00C22B24" w:rsidRPr="00FC638F">
                <w:rPr>
                  <w:rStyle w:val="Hyperlink"/>
                  <w:rFonts w:eastAsia="Arial Unicode MS" w:cs="Arial"/>
                  <w:color w:val="00B0F0"/>
                  <w:kern w:val="1"/>
                  <w:lang w:eastAsia="ar-SA"/>
                </w:rPr>
                <w:t>www.eps.rs</w:t>
              </w:r>
            </w:hyperlink>
          </w:p>
          <w:p w14:paraId="246D50BF" w14:textId="77777777" w:rsidR="00C22B24" w:rsidRPr="00FC638F" w:rsidRDefault="00C22B24" w:rsidP="00C22B24">
            <w:pPr>
              <w:autoSpaceDE w:val="0"/>
              <w:autoSpaceDN w:val="0"/>
              <w:adjustRightInd w:val="0"/>
              <w:jc w:val="center"/>
              <w:rPr>
                <w:rFonts w:eastAsia="TimesNewRomanPSMT" w:cs="Arial"/>
                <w:bCs/>
                <w:color w:val="FF0000"/>
              </w:rPr>
            </w:pPr>
          </w:p>
        </w:tc>
      </w:tr>
      <w:tr w:rsidR="00C22B24" w:rsidRPr="00FC638F" w14:paraId="3796E44E" w14:textId="77777777" w:rsidTr="00C04D55">
        <w:tc>
          <w:tcPr>
            <w:tcW w:w="2790" w:type="dxa"/>
            <w:shd w:val="clear" w:color="auto" w:fill="auto"/>
          </w:tcPr>
          <w:p w14:paraId="1D205458" w14:textId="77777777" w:rsidR="00C22B24" w:rsidRPr="00FC638F" w:rsidRDefault="00C22B24" w:rsidP="00C22B24">
            <w:pPr>
              <w:autoSpaceDE w:val="0"/>
              <w:autoSpaceDN w:val="0"/>
              <w:adjustRightInd w:val="0"/>
              <w:jc w:val="center"/>
              <w:rPr>
                <w:rFonts w:eastAsia="TimesNewRomanPSMT" w:cs="Arial"/>
                <w:bCs/>
              </w:rPr>
            </w:pPr>
            <w:r w:rsidRPr="00FC638F">
              <w:rPr>
                <w:rFonts w:eastAsia="TimesNewRomanPSMT" w:cs="Arial"/>
                <w:bCs/>
              </w:rPr>
              <w:t>Врста поступка</w:t>
            </w:r>
          </w:p>
        </w:tc>
        <w:tc>
          <w:tcPr>
            <w:tcW w:w="5964" w:type="dxa"/>
            <w:shd w:val="clear" w:color="auto" w:fill="auto"/>
            <w:vAlign w:val="center"/>
          </w:tcPr>
          <w:p w14:paraId="7C5081F7" w14:textId="39F1CE03" w:rsidR="00C22B24" w:rsidRPr="00FC638F" w:rsidRDefault="00C22B24" w:rsidP="00C22B24">
            <w:pPr>
              <w:autoSpaceDE w:val="0"/>
              <w:autoSpaceDN w:val="0"/>
              <w:adjustRightInd w:val="0"/>
              <w:jc w:val="center"/>
              <w:rPr>
                <w:rFonts w:eastAsia="TimesNewRomanPSMT" w:cs="Arial"/>
                <w:bCs/>
                <w:lang w:val="sr-Cyrl-RS"/>
              </w:rPr>
            </w:pPr>
            <w:r w:rsidRPr="00FC638F">
              <w:rPr>
                <w:rFonts w:eastAsia="TimesNewRomanPSMT" w:cs="Arial"/>
                <w:bCs/>
              </w:rPr>
              <w:t xml:space="preserve">   </w:t>
            </w:r>
            <w:r w:rsidRPr="00FC638F">
              <w:rPr>
                <w:rFonts w:eastAsia="TimesNewRomanPSMT" w:cs="Arial"/>
                <w:bCs/>
                <w:lang w:val="sr-Cyrl-RS"/>
              </w:rPr>
              <w:t>Отворени поступак</w:t>
            </w:r>
            <w:r w:rsidR="00CD520A" w:rsidRPr="00FC638F">
              <w:rPr>
                <w:rFonts w:eastAsia="TimesNewRomanPSMT" w:cs="Arial"/>
                <w:bCs/>
                <w:lang w:val="sr-Cyrl-RS"/>
              </w:rPr>
              <w:t xml:space="preserve"> ради закључења оквирног споразума са једним понуђачем на период до 2 године</w:t>
            </w:r>
          </w:p>
        </w:tc>
      </w:tr>
      <w:tr w:rsidR="00C22B24" w:rsidRPr="00FC638F" w14:paraId="5EA7F66C" w14:textId="77777777" w:rsidTr="006110DA">
        <w:trPr>
          <w:trHeight w:val="1142"/>
        </w:trPr>
        <w:tc>
          <w:tcPr>
            <w:tcW w:w="2790" w:type="dxa"/>
            <w:shd w:val="clear" w:color="auto" w:fill="auto"/>
          </w:tcPr>
          <w:p w14:paraId="32C15CAD" w14:textId="77777777" w:rsidR="00C22B24" w:rsidRPr="00FC638F" w:rsidRDefault="00C22B24" w:rsidP="00C22B24">
            <w:pPr>
              <w:autoSpaceDE w:val="0"/>
              <w:autoSpaceDN w:val="0"/>
              <w:adjustRightInd w:val="0"/>
              <w:jc w:val="center"/>
              <w:rPr>
                <w:rFonts w:eastAsia="TimesNewRomanPSMT" w:cs="Arial"/>
                <w:bCs/>
              </w:rPr>
            </w:pPr>
            <w:r w:rsidRPr="00FC638F">
              <w:rPr>
                <w:rFonts w:eastAsia="TimesNewRomanPSMT" w:cs="Arial"/>
                <w:bCs/>
              </w:rPr>
              <w:t>Предмет јавне набавке</w:t>
            </w:r>
          </w:p>
        </w:tc>
        <w:tc>
          <w:tcPr>
            <w:tcW w:w="5964" w:type="dxa"/>
            <w:shd w:val="clear" w:color="auto" w:fill="auto"/>
          </w:tcPr>
          <w:p w14:paraId="3F0D389B" w14:textId="201C6252" w:rsidR="00C22B24" w:rsidRPr="00FC638F" w:rsidRDefault="00C22B24" w:rsidP="00852B28">
            <w:pPr>
              <w:pStyle w:val="Heading1"/>
              <w:numPr>
                <w:ilvl w:val="0"/>
                <w:numId w:val="0"/>
              </w:numPr>
              <w:jc w:val="center"/>
              <w:rPr>
                <w:rFonts w:cs="Arial"/>
                <w:b w:val="0"/>
              </w:rPr>
            </w:pPr>
            <w:bookmarkStart w:id="16" w:name="_Toc442559877"/>
            <w:r w:rsidRPr="00FC638F">
              <w:rPr>
                <w:rFonts w:cs="Arial"/>
                <w:b w:val="0"/>
              </w:rPr>
              <w:t>Набавка добара:</w:t>
            </w:r>
            <w:bookmarkEnd w:id="16"/>
          </w:p>
          <w:p w14:paraId="79417164" w14:textId="36CBBFAF" w:rsidR="00C92E6C" w:rsidRPr="00FC638F" w:rsidRDefault="00B807FA" w:rsidP="006110DA">
            <w:pPr>
              <w:jc w:val="center"/>
              <w:rPr>
                <w:lang w:val="sr-Cyrl-CS" w:eastAsia="ar-SA"/>
              </w:rPr>
            </w:pPr>
            <w:r w:rsidRPr="00FC638F">
              <w:rPr>
                <w:lang w:val="sr-Cyrl-CS" w:eastAsia="ar-SA"/>
              </w:rPr>
              <w:t>ОПРЕМА ЗА КАФЕ КУХИЊЕ ЗА ПОТРЕБЕ ТЦ КРАЉЕВО</w:t>
            </w:r>
            <w:r w:rsidR="00256C2D" w:rsidRPr="00FC638F">
              <w:rPr>
                <w:lang w:val="sr-Cyrl-CS" w:eastAsia="ar-SA"/>
              </w:rPr>
              <w:t xml:space="preserve"> </w:t>
            </w:r>
          </w:p>
        </w:tc>
      </w:tr>
      <w:tr w:rsidR="00C22B24" w:rsidRPr="00FC638F" w14:paraId="78A0AB5E" w14:textId="77777777" w:rsidTr="00C04D55">
        <w:trPr>
          <w:trHeight w:val="755"/>
        </w:trPr>
        <w:tc>
          <w:tcPr>
            <w:tcW w:w="2790" w:type="dxa"/>
            <w:shd w:val="clear" w:color="auto" w:fill="auto"/>
          </w:tcPr>
          <w:p w14:paraId="6CA5790E" w14:textId="6CC34C78" w:rsidR="00C22B24" w:rsidRPr="00FC638F" w:rsidRDefault="00C22B24" w:rsidP="007422D2">
            <w:pPr>
              <w:autoSpaceDE w:val="0"/>
              <w:autoSpaceDN w:val="0"/>
              <w:adjustRightInd w:val="0"/>
              <w:spacing w:before="0"/>
              <w:jc w:val="center"/>
              <w:rPr>
                <w:rFonts w:eastAsia="TimesNewRomanPSMT" w:cs="Arial"/>
                <w:bCs/>
              </w:rPr>
            </w:pPr>
          </w:p>
          <w:p w14:paraId="201B965A" w14:textId="753A3493" w:rsidR="00C22B24" w:rsidRPr="00FC638F" w:rsidRDefault="00C22B24" w:rsidP="00A56E9D">
            <w:pPr>
              <w:autoSpaceDE w:val="0"/>
              <w:autoSpaceDN w:val="0"/>
              <w:adjustRightInd w:val="0"/>
              <w:spacing w:before="0"/>
              <w:rPr>
                <w:rFonts w:eastAsia="TimesNewRomanPSMT" w:cs="Arial"/>
                <w:bCs/>
              </w:rPr>
            </w:pPr>
            <w:r w:rsidRPr="00FC638F">
              <w:rPr>
                <w:rFonts w:cs="Arial"/>
              </w:rPr>
              <w:t>Опис сваке партије</w:t>
            </w:r>
          </w:p>
        </w:tc>
        <w:tc>
          <w:tcPr>
            <w:tcW w:w="5964" w:type="dxa"/>
            <w:shd w:val="clear" w:color="auto" w:fill="auto"/>
            <w:vAlign w:val="center"/>
          </w:tcPr>
          <w:p w14:paraId="328FAF8C" w14:textId="77777777" w:rsidR="003717C8" w:rsidRPr="00FC638F" w:rsidRDefault="003717C8" w:rsidP="007422D2">
            <w:pPr>
              <w:pStyle w:val="ListParagraph"/>
              <w:widowControl w:val="0"/>
              <w:spacing w:before="0"/>
              <w:ind w:left="0"/>
              <w:jc w:val="center"/>
              <w:rPr>
                <w:rFonts w:ascii="Arial" w:hAnsi="Arial" w:cs="Arial"/>
              </w:rPr>
            </w:pPr>
          </w:p>
          <w:p w14:paraId="65473A9E" w14:textId="41857A16" w:rsidR="00C22B24" w:rsidRPr="006110DA" w:rsidRDefault="00C22B24" w:rsidP="006110DA">
            <w:pPr>
              <w:pStyle w:val="ListParagraph"/>
              <w:widowControl w:val="0"/>
              <w:spacing w:before="0"/>
              <w:ind w:left="0"/>
              <w:rPr>
                <w:rFonts w:ascii="Arial" w:hAnsi="Arial" w:cs="Arial"/>
                <w:lang w:val="sr-Cyrl-RS"/>
              </w:rPr>
            </w:pPr>
            <w:r w:rsidRPr="00FC638F">
              <w:rPr>
                <w:rFonts w:ascii="Arial" w:hAnsi="Arial" w:cs="Arial"/>
              </w:rPr>
              <w:t xml:space="preserve">Jавна набавка </w:t>
            </w:r>
            <w:r w:rsidR="00A23C12" w:rsidRPr="00FC638F">
              <w:rPr>
                <w:rFonts w:ascii="Arial" w:hAnsi="Arial" w:cs="Arial"/>
                <w:lang w:val="sr-Cyrl-RS"/>
              </w:rPr>
              <w:t>ни</w:t>
            </w:r>
            <w:r w:rsidR="00256C2D" w:rsidRPr="00FC638F">
              <w:rPr>
                <w:rFonts w:ascii="Arial" w:hAnsi="Arial" w:cs="Arial"/>
                <w:lang w:val="sr-Latn-RS"/>
              </w:rPr>
              <w:t xml:space="preserve">je </w:t>
            </w:r>
            <w:r w:rsidR="00256C2D" w:rsidRPr="00FC638F">
              <w:rPr>
                <w:rFonts w:ascii="Arial" w:hAnsi="Arial" w:cs="Arial"/>
                <w:lang w:val="sr-Cyrl-RS"/>
              </w:rPr>
              <w:t>обликов</w:t>
            </w:r>
            <w:r w:rsidR="00A23C12" w:rsidRPr="00FC638F">
              <w:rPr>
                <w:rFonts w:ascii="Arial" w:hAnsi="Arial" w:cs="Arial"/>
                <w:lang w:val="sr-Cyrl-RS"/>
              </w:rPr>
              <w:t>ана по партијама</w:t>
            </w:r>
          </w:p>
        </w:tc>
      </w:tr>
      <w:tr w:rsidR="00C22B24" w:rsidRPr="00FC638F" w14:paraId="0FB3DDEA" w14:textId="77777777" w:rsidTr="00C04D55">
        <w:trPr>
          <w:trHeight w:val="594"/>
        </w:trPr>
        <w:tc>
          <w:tcPr>
            <w:tcW w:w="2790" w:type="dxa"/>
            <w:shd w:val="clear" w:color="auto" w:fill="auto"/>
          </w:tcPr>
          <w:p w14:paraId="0DE9D47B" w14:textId="77777777" w:rsidR="003B229F" w:rsidRPr="00FC638F" w:rsidRDefault="003B229F" w:rsidP="00C22B24">
            <w:pPr>
              <w:autoSpaceDE w:val="0"/>
              <w:autoSpaceDN w:val="0"/>
              <w:adjustRightInd w:val="0"/>
              <w:jc w:val="center"/>
              <w:rPr>
                <w:rFonts w:eastAsia="TimesNewRomanPSMT" w:cs="Arial"/>
                <w:bCs/>
              </w:rPr>
            </w:pPr>
          </w:p>
          <w:p w14:paraId="220B2534" w14:textId="77777777" w:rsidR="003B229F" w:rsidRPr="00FC638F" w:rsidRDefault="003B229F" w:rsidP="00C22B24">
            <w:pPr>
              <w:autoSpaceDE w:val="0"/>
              <w:autoSpaceDN w:val="0"/>
              <w:adjustRightInd w:val="0"/>
              <w:jc w:val="center"/>
              <w:rPr>
                <w:rFonts w:eastAsia="TimesNewRomanPSMT" w:cs="Arial"/>
                <w:bCs/>
              </w:rPr>
            </w:pPr>
          </w:p>
          <w:p w14:paraId="46DB2B89" w14:textId="0605A803" w:rsidR="00C22B24" w:rsidRPr="00FC638F" w:rsidRDefault="00C22B24" w:rsidP="00C22B24">
            <w:pPr>
              <w:autoSpaceDE w:val="0"/>
              <w:autoSpaceDN w:val="0"/>
              <w:adjustRightInd w:val="0"/>
              <w:jc w:val="center"/>
              <w:rPr>
                <w:rFonts w:eastAsia="TimesNewRomanPSMT" w:cs="Arial"/>
                <w:bCs/>
              </w:rPr>
            </w:pPr>
            <w:r w:rsidRPr="00FC638F">
              <w:rPr>
                <w:rFonts w:eastAsia="TimesNewRomanPSMT" w:cs="Arial"/>
                <w:bCs/>
              </w:rPr>
              <w:t>Циљ поступка</w:t>
            </w:r>
          </w:p>
        </w:tc>
        <w:tc>
          <w:tcPr>
            <w:tcW w:w="5964" w:type="dxa"/>
            <w:shd w:val="clear" w:color="auto" w:fill="auto"/>
          </w:tcPr>
          <w:p w14:paraId="6122004F" w14:textId="77777777" w:rsidR="00C22B24" w:rsidRPr="00FC638F" w:rsidRDefault="00C22B24" w:rsidP="00C22B24">
            <w:pPr>
              <w:autoSpaceDE w:val="0"/>
              <w:autoSpaceDN w:val="0"/>
              <w:adjustRightInd w:val="0"/>
              <w:jc w:val="center"/>
              <w:rPr>
                <w:rFonts w:eastAsia="TimesNewRomanPSMT" w:cs="Arial"/>
                <w:bCs/>
              </w:rPr>
            </w:pPr>
            <w:r w:rsidRPr="00FC638F">
              <w:rPr>
                <w:rFonts w:eastAsia="TimesNewRomanPSMT" w:cs="Arial"/>
                <w:bCs/>
              </w:rPr>
              <w:t xml:space="preserve"> Закључење </w:t>
            </w:r>
            <w:r w:rsidR="00F9654A" w:rsidRPr="00FC638F">
              <w:rPr>
                <w:rFonts w:eastAsia="TimesNewRomanPSMT" w:cs="Arial"/>
                <w:bCs/>
                <w:lang w:val="sr-Cyrl-RS"/>
              </w:rPr>
              <w:t>Оквирног споразума</w:t>
            </w:r>
            <w:r w:rsidRPr="00FC638F">
              <w:rPr>
                <w:rFonts w:eastAsia="TimesNewRomanPSMT" w:cs="Arial"/>
                <w:bCs/>
              </w:rPr>
              <w:t xml:space="preserve"> </w:t>
            </w:r>
          </w:p>
          <w:p w14:paraId="7072B2DC" w14:textId="200DB524" w:rsidR="00C22B24" w:rsidRPr="00FC638F" w:rsidRDefault="00CD520A" w:rsidP="00C22B24">
            <w:pPr>
              <w:spacing w:before="0"/>
              <w:rPr>
                <w:rFonts w:cs="Arial"/>
                <w:lang w:val="ru-RU"/>
              </w:rPr>
            </w:pPr>
            <w:r w:rsidRPr="00FC638F">
              <w:rPr>
                <w:rFonts w:cs="Arial"/>
                <w:lang w:val="ru-RU"/>
              </w:rPr>
              <w:t>ЈП ЕПС ће донети Одлуку о закључењу о</w:t>
            </w:r>
            <w:r w:rsidR="00C22B24" w:rsidRPr="00FC638F">
              <w:rPr>
                <w:rFonts w:cs="Arial"/>
                <w:lang w:val="ru-RU"/>
              </w:rPr>
              <w:t>квирн</w:t>
            </w:r>
            <w:r w:rsidRPr="00FC638F">
              <w:rPr>
                <w:rFonts w:cs="Arial"/>
                <w:lang w:val="ru-RU"/>
              </w:rPr>
              <w:t>ог</w:t>
            </w:r>
            <w:r w:rsidR="00C22B24" w:rsidRPr="00FC638F">
              <w:rPr>
                <w:rFonts w:cs="Arial"/>
                <w:lang w:val="ru-RU"/>
              </w:rPr>
              <w:t xml:space="preserve"> споразум</w:t>
            </w:r>
            <w:r w:rsidRPr="00FC638F">
              <w:rPr>
                <w:rFonts w:cs="Arial"/>
                <w:lang w:val="ru-RU"/>
              </w:rPr>
              <w:t>а</w:t>
            </w:r>
            <w:r w:rsidR="00C22B24" w:rsidRPr="00FC638F">
              <w:rPr>
                <w:rFonts w:cs="Arial"/>
                <w:lang w:val="ru-RU"/>
              </w:rPr>
              <w:t xml:space="preserve"> са једним</w:t>
            </w:r>
            <w:r w:rsidR="003F08F3" w:rsidRPr="00FC638F">
              <w:rPr>
                <w:rFonts w:cs="Arial"/>
                <w:color w:val="00B0F0"/>
                <w:lang w:val="ru-RU"/>
              </w:rPr>
              <w:t xml:space="preserve"> </w:t>
            </w:r>
            <w:r w:rsidR="00C22B24" w:rsidRPr="00FC638F">
              <w:rPr>
                <w:rFonts w:cs="Arial"/>
                <w:lang w:val="ru-RU"/>
              </w:rPr>
              <w:t>понуђач</w:t>
            </w:r>
            <w:r w:rsidR="00C22B24" w:rsidRPr="00FC638F">
              <w:rPr>
                <w:rFonts w:cs="Arial"/>
                <w:lang w:val="sr-Cyrl-RS"/>
              </w:rPr>
              <w:t>ем</w:t>
            </w:r>
            <w:r w:rsidRPr="00FC638F">
              <w:rPr>
                <w:rFonts w:cs="Arial"/>
                <w:lang w:val="sr-Cyrl-RS"/>
              </w:rPr>
              <w:t xml:space="preserve"> на период до 2 године односно до реализације финансијских сред</w:t>
            </w:r>
            <w:r w:rsidR="001A2779">
              <w:rPr>
                <w:rFonts w:cs="Arial"/>
                <w:lang w:val="sr-Cyrl-RS"/>
              </w:rPr>
              <w:t>става планираних за ову набавку</w:t>
            </w:r>
            <w:r w:rsidR="00C22B24" w:rsidRPr="00FC638F">
              <w:rPr>
                <w:rFonts w:cs="Arial"/>
                <w:lang w:val="ru-RU"/>
              </w:rPr>
              <w:t xml:space="preserve">. </w:t>
            </w:r>
          </w:p>
          <w:p w14:paraId="7B448BCB" w14:textId="0534CFB4" w:rsidR="00C22B24" w:rsidRPr="00FC638F" w:rsidRDefault="003717C8" w:rsidP="000E7DC3">
            <w:pPr>
              <w:autoSpaceDE w:val="0"/>
              <w:autoSpaceDN w:val="0"/>
              <w:adjustRightInd w:val="0"/>
              <w:rPr>
                <w:rFonts w:eastAsia="TimesNewRomanPSMT" w:cs="Arial"/>
                <w:b/>
                <w:bCs/>
                <w:color w:val="FF0000"/>
              </w:rPr>
            </w:pPr>
            <w:r w:rsidRPr="00360708">
              <w:rPr>
                <w:rFonts w:cs="Arial"/>
                <w:lang w:val="ru-RU"/>
              </w:rPr>
              <w:t>На основу O</w:t>
            </w:r>
            <w:r w:rsidR="00C22B24" w:rsidRPr="00360708">
              <w:rPr>
                <w:rFonts w:cs="Arial"/>
                <w:lang w:val="ru-RU"/>
              </w:rPr>
              <w:t>квирног споразума, када настане потреба, Наручилац ће</w:t>
            </w:r>
            <w:r w:rsidR="000E7DC3" w:rsidRPr="00360708">
              <w:rPr>
                <w:rFonts w:cs="Arial"/>
                <w:lang w:val="ru-RU"/>
              </w:rPr>
              <w:t xml:space="preserve"> са</w:t>
            </w:r>
            <w:r w:rsidR="00C22B24" w:rsidRPr="00360708">
              <w:rPr>
                <w:rFonts w:cs="Arial"/>
                <w:lang w:val="ru-RU"/>
              </w:rPr>
              <w:t xml:space="preserve"> </w:t>
            </w:r>
            <w:r w:rsidR="00135B58" w:rsidRPr="00360708">
              <w:rPr>
                <w:rFonts w:cs="Arial"/>
                <w:lang w:val="sr-Cyrl-RS"/>
              </w:rPr>
              <w:t>Добављач</w:t>
            </w:r>
            <w:r w:rsidR="000E7DC3" w:rsidRPr="00360708">
              <w:rPr>
                <w:rFonts w:cs="Arial"/>
                <w:lang w:val="sr-Cyrl-RS"/>
              </w:rPr>
              <w:t>ем</w:t>
            </w:r>
            <w:r w:rsidR="00EB3E52">
              <w:rPr>
                <w:rFonts w:cs="Arial"/>
                <w:lang w:val="sr-Cyrl-RS"/>
              </w:rPr>
              <w:t xml:space="preserve"> закључити</w:t>
            </w:r>
            <w:r w:rsidR="007422D2" w:rsidRPr="00360708">
              <w:rPr>
                <w:rFonts w:cs="Arial"/>
                <w:lang w:val="ru-RU"/>
              </w:rPr>
              <w:t xml:space="preserve"> </w:t>
            </w:r>
            <w:r w:rsidR="000E7DC3" w:rsidRPr="00360708">
              <w:rPr>
                <w:rFonts w:cs="Arial"/>
                <w:lang w:val="sr-Cyrl-RS"/>
              </w:rPr>
              <w:t>појединачне уговоре</w:t>
            </w:r>
            <w:r w:rsidR="00C22B24" w:rsidRPr="00360708">
              <w:rPr>
                <w:rFonts w:cs="Arial"/>
                <w:lang w:val="ru-RU"/>
              </w:rPr>
              <w:t>.</w:t>
            </w:r>
          </w:p>
        </w:tc>
      </w:tr>
      <w:tr w:rsidR="00C22B24" w:rsidRPr="00FC638F" w14:paraId="7648EE62" w14:textId="77777777" w:rsidTr="00C04D55">
        <w:trPr>
          <w:trHeight w:val="827"/>
        </w:trPr>
        <w:tc>
          <w:tcPr>
            <w:tcW w:w="2790" w:type="dxa"/>
            <w:shd w:val="clear" w:color="auto" w:fill="auto"/>
          </w:tcPr>
          <w:p w14:paraId="38A96BD8" w14:textId="77777777" w:rsidR="006110DA" w:rsidRDefault="006110DA" w:rsidP="006110DA">
            <w:pPr>
              <w:autoSpaceDE w:val="0"/>
              <w:autoSpaceDN w:val="0"/>
              <w:adjustRightInd w:val="0"/>
              <w:rPr>
                <w:rFonts w:eastAsia="TimesNewRomanPSMT" w:cs="Arial"/>
                <w:bCs/>
              </w:rPr>
            </w:pPr>
          </w:p>
          <w:p w14:paraId="15015391" w14:textId="4F6CE08F" w:rsidR="00C22B24" w:rsidRPr="00FC638F" w:rsidRDefault="00C22B24" w:rsidP="006110DA">
            <w:pPr>
              <w:autoSpaceDE w:val="0"/>
              <w:autoSpaceDN w:val="0"/>
              <w:adjustRightInd w:val="0"/>
              <w:jc w:val="center"/>
              <w:rPr>
                <w:rFonts w:eastAsia="TimesNewRomanPSMT" w:cs="Arial"/>
                <w:bCs/>
              </w:rPr>
            </w:pPr>
            <w:r w:rsidRPr="00FC638F">
              <w:rPr>
                <w:rFonts w:eastAsia="TimesNewRomanPSMT" w:cs="Arial"/>
                <w:bCs/>
              </w:rPr>
              <w:t>Контакт</w:t>
            </w:r>
          </w:p>
        </w:tc>
        <w:tc>
          <w:tcPr>
            <w:tcW w:w="5964" w:type="dxa"/>
            <w:shd w:val="clear" w:color="auto" w:fill="auto"/>
            <w:vAlign w:val="center"/>
          </w:tcPr>
          <w:p w14:paraId="4A8768D9" w14:textId="0EB8455A" w:rsidR="00C51918" w:rsidRPr="00FC638F" w:rsidRDefault="00A23C12" w:rsidP="00C51918">
            <w:pPr>
              <w:jc w:val="center"/>
              <w:rPr>
                <w:rFonts w:cs="Arial"/>
                <w:lang w:val="sr-Cyrl-RS"/>
              </w:rPr>
            </w:pPr>
            <w:r w:rsidRPr="00FC638F">
              <w:rPr>
                <w:rFonts w:cs="Arial"/>
                <w:lang w:val="sr-Cyrl-RS"/>
              </w:rPr>
              <w:t>Владан Мрвић</w:t>
            </w:r>
          </w:p>
          <w:p w14:paraId="4EC8A87F" w14:textId="51A307FA" w:rsidR="00256C2D" w:rsidRPr="00FC638F" w:rsidRDefault="00256C2D" w:rsidP="00256C2D">
            <w:pPr>
              <w:jc w:val="center"/>
              <w:rPr>
                <w:rFonts w:cs="Arial"/>
                <w:u w:val="single"/>
              </w:rPr>
            </w:pPr>
            <w:r w:rsidRPr="00FC638F">
              <w:rPr>
                <w:rFonts w:cs="Arial"/>
              </w:rPr>
              <w:t xml:space="preserve">e-mail: </w:t>
            </w:r>
            <w:hyperlink r:id="rId169" w:history="1">
              <w:r w:rsidR="00A56E9D" w:rsidRPr="00FC638F">
                <w:rPr>
                  <w:rStyle w:val="Hyperlink"/>
                  <w:rFonts w:cs="Arial"/>
                </w:rPr>
                <w:t>vladan.mrvic@eps.rs</w:t>
              </w:r>
            </w:hyperlink>
          </w:p>
          <w:p w14:paraId="4032C1FD" w14:textId="595C890B" w:rsidR="00C22B24" w:rsidRPr="00FC638F" w:rsidRDefault="00C22B24" w:rsidP="00256C2D">
            <w:pPr>
              <w:jc w:val="center"/>
              <w:rPr>
                <w:rFonts w:cs="Arial"/>
              </w:rPr>
            </w:pPr>
          </w:p>
        </w:tc>
      </w:tr>
    </w:tbl>
    <w:p w14:paraId="4AC64CA5" w14:textId="0A3F0EDE" w:rsidR="00C04D55" w:rsidRPr="00FC638F" w:rsidRDefault="00C04D55" w:rsidP="000C50A0">
      <w:pPr>
        <w:spacing w:before="0"/>
        <w:rPr>
          <w:rFonts w:cs="Arial"/>
        </w:rPr>
      </w:pPr>
    </w:p>
    <w:p w14:paraId="1052103C" w14:textId="35BFA3E6" w:rsidR="00C04D55" w:rsidRPr="00FC638F" w:rsidRDefault="002E12CC" w:rsidP="00280F54">
      <w:pPr>
        <w:pStyle w:val="Heading1"/>
        <w:numPr>
          <w:ilvl w:val="0"/>
          <w:numId w:val="14"/>
        </w:numPr>
        <w:jc w:val="both"/>
        <w:rPr>
          <w:rFonts w:cs="Arial"/>
          <w:lang w:val="sr-Cyrl-RS"/>
        </w:rPr>
      </w:pPr>
      <w:bookmarkStart w:id="17" w:name="_Toc442559878"/>
      <w:bookmarkStart w:id="18" w:name="_Toc427817448"/>
      <w:r w:rsidRPr="00FC638F">
        <w:rPr>
          <w:rFonts w:cs="Arial"/>
          <w:lang w:val="sr-Cyrl-RS"/>
        </w:rPr>
        <w:t>ПОДАЦИ О ПРЕДМЕТУ ЈАВНЕ НАБАВКЕ</w:t>
      </w:r>
    </w:p>
    <w:p w14:paraId="2EF35869" w14:textId="573464B7" w:rsidR="00C04D55" w:rsidRPr="00FC638F" w:rsidRDefault="002E12CC" w:rsidP="00C04D55">
      <w:pPr>
        <w:pStyle w:val="Heading1"/>
        <w:numPr>
          <w:ilvl w:val="0"/>
          <w:numId w:val="0"/>
        </w:numPr>
        <w:ind w:left="270"/>
        <w:jc w:val="both"/>
        <w:rPr>
          <w:rFonts w:cs="Arial"/>
          <w:lang w:val="sr-Cyrl-RS"/>
        </w:rPr>
      </w:pPr>
      <w:r w:rsidRPr="00FC638F">
        <w:rPr>
          <w:rFonts w:cs="Arial"/>
          <w:lang w:val="sr-Cyrl-RS"/>
        </w:rPr>
        <w:t xml:space="preserve">2.1 Опис предмета јавне набавке, назив и ознака из општег речника </w:t>
      </w:r>
      <w:r w:rsidR="0032186E" w:rsidRPr="00FC638F">
        <w:rPr>
          <w:rFonts w:cs="Arial"/>
          <w:lang w:val="sr-Cyrl-RS"/>
        </w:rPr>
        <w:t xml:space="preserve"> </w:t>
      </w:r>
      <w:r w:rsidRPr="00FC638F">
        <w:rPr>
          <w:rFonts w:cs="Arial"/>
          <w:lang w:val="sr-Cyrl-RS"/>
        </w:rPr>
        <w:t>набавке</w:t>
      </w:r>
    </w:p>
    <w:p w14:paraId="5F1497BA" w14:textId="7AF336F8" w:rsidR="002E12CC" w:rsidRPr="00FC638F" w:rsidRDefault="002E12CC" w:rsidP="00772B31">
      <w:pPr>
        <w:spacing w:before="0"/>
        <w:ind w:left="270"/>
        <w:rPr>
          <w:rFonts w:cs="Arial"/>
          <w:lang w:val="sr-Cyrl-RS" w:eastAsia="zh-CN"/>
        </w:rPr>
      </w:pPr>
      <w:r w:rsidRPr="00FC638F">
        <w:rPr>
          <w:rFonts w:cs="Arial"/>
          <w:lang w:eastAsia="zh-CN"/>
        </w:rPr>
        <w:t xml:space="preserve">Опис предмета јавне набавке: </w:t>
      </w:r>
      <w:r w:rsidR="00B807FA" w:rsidRPr="00FC638F">
        <w:rPr>
          <w:rFonts w:cs="Arial"/>
          <w:lang w:val="sr-Cyrl-CS" w:eastAsia="zh-CN"/>
        </w:rPr>
        <w:t>ОПРЕМА ЗА КАФЕ КУХИЊЕ ЗА ПОТРЕБЕ ТЦ КРАЉЕВО</w:t>
      </w:r>
      <w:r w:rsidR="00256C2D" w:rsidRPr="00FC638F">
        <w:rPr>
          <w:rFonts w:cs="Arial"/>
          <w:lang w:val="sr-Cyrl-CS" w:eastAsia="zh-CN"/>
        </w:rPr>
        <w:t xml:space="preserve"> </w:t>
      </w:r>
    </w:p>
    <w:p w14:paraId="340D971C" w14:textId="54266D42" w:rsidR="002E12CC" w:rsidRPr="00FC638F" w:rsidRDefault="002E12CC" w:rsidP="00A56E9D">
      <w:pPr>
        <w:spacing w:before="0"/>
        <w:ind w:left="90" w:firstLine="180"/>
        <w:rPr>
          <w:rFonts w:cs="Arial"/>
          <w:lang w:val="sr-Cyrl-RS" w:eastAsia="zh-CN"/>
        </w:rPr>
      </w:pPr>
      <w:r w:rsidRPr="00FC638F">
        <w:rPr>
          <w:rFonts w:cs="Arial"/>
          <w:lang w:eastAsia="zh-CN"/>
        </w:rPr>
        <w:t>Назив из општег речника набавке:</w:t>
      </w:r>
      <w:r w:rsidR="007422D2" w:rsidRPr="00FC638F">
        <w:rPr>
          <w:rFonts w:cs="Arial"/>
          <w:lang w:val="sr-Cyrl-RS"/>
        </w:rPr>
        <w:t xml:space="preserve"> </w:t>
      </w:r>
      <w:r w:rsidR="00A56E9D" w:rsidRPr="00FC638F">
        <w:rPr>
          <w:rFonts w:cs="Arial"/>
          <w:lang w:val="sr-Cyrl-RS"/>
        </w:rPr>
        <w:t>Кухињски намештај и опрема</w:t>
      </w:r>
    </w:p>
    <w:p w14:paraId="086ACD2A" w14:textId="4180AA02" w:rsidR="002E12CC" w:rsidRPr="00FC638F" w:rsidRDefault="002E12CC" w:rsidP="00772B31">
      <w:pPr>
        <w:spacing w:before="0"/>
        <w:ind w:left="270"/>
        <w:rPr>
          <w:rFonts w:cs="Arial"/>
          <w:lang w:val="sr-Cyrl-RS" w:eastAsia="zh-CN"/>
        </w:rPr>
      </w:pPr>
      <w:r w:rsidRPr="00FC638F">
        <w:rPr>
          <w:rFonts w:cs="Arial"/>
          <w:lang w:eastAsia="zh-CN"/>
        </w:rPr>
        <w:t xml:space="preserve">Ознака из општег речника набавке: </w:t>
      </w:r>
      <w:r w:rsidR="00A56E9D" w:rsidRPr="00FC638F">
        <w:rPr>
          <w:rFonts w:cs="Arial"/>
          <w:lang w:val="sr-Latn-CS"/>
        </w:rPr>
        <w:t>39141000</w:t>
      </w:r>
    </w:p>
    <w:p w14:paraId="241DC948" w14:textId="77777777" w:rsidR="00796C64" w:rsidRPr="00FC638F" w:rsidRDefault="00796C64" w:rsidP="00772B31">
      <w:pPr>
        <w:spacing w:before="0"/>
        <w:ind w:left="270"/>
        <w:rPr>
          <w:rFonts w:cs="Arial"/>
          <w:lang w:eastAsia="zh-CN"/>
        </w:rPr>
      </w:pPr>
    </w:p>
    <w:p w14:paraId="2BA970F4" w14:textId="172411FB" w:rsidR="002E12CC" w:rsidRPr="00FC638F" w:rsidRDefault="002E12CC" w:rsidP="00772B31">
      <w:pPr>
        <w:spacing w:before="0"/>
        <w:ind w:left="270"/>
        <w:rPr>
          <w:rFonts w:cs="Arial"/>
          <w:lang w:val="sr-Cyrl-RS" w:eastAsia="zh-CN"/>
        </w:rPr>
      </w:pPr>
      <w:r w:rsidRPr="00FC638F">
        <w:rPr>
          <w:rFonts w:cs="Arial"/>
          <w:lang w:eastAsia="zh-CN"/>
        </w:rPr>
        <w:t>Детаљни подаци о предмету набавке наведени су у техничкој спецификацији (поглавље 3. Конкурсне документације)</w:t>
      </w:r>
      <w:r w:rsidR="00C51918" w:rsidRPr="00FC638F">
        <w:rPr>
          <w:rFonts w:cs="Arial"/>
          <w:lang w:val="sr-Cyrl-RS" w:eastAsia="zh-CN"/>
        </w:rPr>
        <w:t>.</w:t>
      </w:r>
    </w:p>
    <w:p w14:paraId="56406D89" w14:textId="0BEF1416" w:rsidR="00C51918" w:rsidRPr="00FC638F" w:rsidRDefault="00C51918" w:rsidP="00C04D55">
      <w:pPr>
        <w:spacing w:before="0"/>
        <w:rPr>
          <w:rFonts w:cs="Arial"/>
          <w:lang w:val="sr-Cyrl-RS" w:eastAsia="zh-CN"/>
        </w:rPr>
      </w:pPr>
    </w:p>
    <w:p w14:paraId="4402DDC1" w14:textId="64ECF0E0" w:rsidR="00C51918" w:rsidRPr="00FC638F" w:rsidRDefault="00C51918" w:rsidP="00772B31">
      <w:pPr>
        <w:spacing w:before="0"/>
        <w:ind w:left="270"/>
        <w:rPr>
          <w:rFonts w:cs="Arial"/>
          <w:b/>
          <w:lang w:val="sr-Cyrl-RS" w:eastAsia="zh-CN"/>
        </w:rPr>
      </w:pPr>
      <w:r w:rsidRPr="00FC638F">
        <w:rPr>
          <w:rFonts w:cs="Arial"/>
          <w:b/>
          <w:lang w:val="sr-Cyrl-RS" w:eastAsia="zh-CN"/>
        </w:rPr>
        <w:t>2.2 Основни подаци о оквирном споразуму</w:t>
      </w:r>
    </w:p>
    <w:p w14:paraId="70E1ADCB" w14:textId="77777777" w:rsidR="00C04D55" w:rsidRPr="00FC638F" w:rsidRDefault="00C04D55" w:rsidP="00772B31">
      <w:pPr>
        <w:spacing w:before="0"/>
        <w:ind w:left="270"/>
        <w:rPr>
          <w:rFonts w:cs="Arial"/>
          <w:b/>
          <w:lang w:val="sr-Cyrl-RS" w:eastAsia="zh-CN"/>
        </w:rPr>
      </w:pPr>
    </w:p>
    <w:p w14:paraId="0B035A39" w14:textId="77777777" w:rsidR="00C51918" w:rsidRPr="00FC638F" w:rsidRDefault="00C51918" w:rsidP="00772B31">
      <w:pPr>
        <w:spacing w:before="0"/>
        <w:ind w:left="270"/>
        <w:rPr>
          <w:rFonts w:cs="Arial"/>
          <w:lang w:val="sr-Cyrl-RS" w:eastAsia="zh-CN"/>
        </w:rPr>
      </w:pPr>
      <w:r w:rsidRPr="00FC638F">
        <w:rPr>
          <w:rFonts w:cs="Arial"/>
          <w:lang w:val="sr-Cyrl-RS" w:eastAsia="zh-CN"/>
        </w:rPr>
        <w:t>Оквирни споразум се закључује са једним понуђачем.</w:t>
      </w:r>
    </w:p>
    <w:p w14:paraId="76936089" w14:textId="77777777" w:rsidR="00C51918" w:rsidRPr="00FC638F" w:rsidRDefault="00C51918" w:rsidP="00772B31">
      <w:pPr>
        <w:spacing w:before="0"/>
        <w:ind w:left="270"/>
        <w:rPr>
          <w:rFonts w:cs="Arial"/>
          <w:lang w:val="sr-Cyrl-RS" w:eastAsia="zh-CN"/>
        </w:rPr>
      </w:pPr>
      <w:r w:rsidRPr="00FC638F">
        <w:rPr>
          <w:rFonts w:cs="Arial"/>
          <w:lang w:val="sr-Cyrl-RS" w:eastAsia="zh-CN"/>
        </w:rPr>
        <w:t>Оквирни споразум се закључује на период до две године.</w:t>
      </w:r>
    </w:p>
    <w:p w14:paraId="76EEA5BF" w14:textId="4E9DD3AA" w:rsidR="00C51918" w:rsidRPr="00FC638F" w:rsidRDefault="00C51918" w:rsidP="00796C64">
      <w:pPr>
        <w:spacing w:before="0"/>
        <w:rPr>
          <w:rFonts w:cs="Arial"/>
          <w:lang w:val="sr-Cyrl-RS" w:eastAsia="zh-CN"/>
        </w:rPr>
      </w:pPr>
    </w:p>
    <w:p w14:paraId="569B0CBE" w14:textId="77777777" w:rsidR="006110DA" w:rsidRDefault="00C51918" w:rsidP="0014336D">
      <w:pPr>
        <w:spacing w:before="0"/>
        <w:ind w:left="270"/>
        <w:rPr>
          <w:rFonts w:cs="Arial"/>
          <w:lang w:val="sr-Cyrl-RS" w:eastAsia="zh-CN"/>
        </w:rPr>
      </w:pPr>
      <w:r w:rsidRPr="00FC638F">
        <w:rPr>
          <w:rFonts w:cs="Arial"/>
          <w:lang w:val="sr-Cyrl-RS" w:eastAsia="zh-CN"/>
        </w:rPr>
        <w:t xml:space="preserve">На основу оквирног споразума ће се </w:t>
      </w:r>
      <w:r w:rsidR="000E7DC3" w:rsidRPr="00360708">
        <w:rPr>
          <w:rFonts w:cs="Arial"/>
          <w:lang w:val="sr-Cyrl-RS" w:eastAsia="zh-CN"/>
        </w:rPr>
        <w:t>закључити уговор</w:t>
      </w:r>
      <w:r w:rsidR="00EB3E52">
        <w:rPr>
          <w:rFonts w:cs="Arial"/>
          <w:lang w:val="sr-Cyrl-RS" w:eastAsia="zh-CN"/>
        </w:rPr>
        <w:t>/и</w:t>
      </w:r>
      <w:r w:rsidRPr="00FC638F">
        <w:rPr>
          <w:rFonts w:cs="Arial"/>
          <w:lang w:val="sr-Cyrl-RS" w:eastAsia="zh-CN"/>
        </w:rPr>
        <w:t xml:space="preserve"> </w:t>
      </w:r>
      <w:r w:rsidR="000E7DC3">
        <w:rPr>
          <w:rFonts w:cs="Arial"/>
          <w:lang w:val="sr-Cyrl-RS" w:eastAsia="zh-CN"/>
        </w:rPr>
        <w:t>са</w:t>
      </w:r>
      <w:r w:rsidRPr="00FC638F">
        <w:rPr>
          <w:rFonts w:cs="Arial"/>
          <w:lang w:val="sr-Cyrl-RS" w:eastAsia="zh-CN"/>
        </w:rPr>
        <w:t xml:space="preserve"> понуђач</w:t>
      </w:r>
      <w:r w:rsidR="000E7DC3">
        <w:rPr>
          <w:rFonts w:cs="Arial"/>
          <w:lang w:val="sr-Cyrl-RS" w:eastAsia="zh-CN"/>
        </w:rPr>
        <w:t>ем</w:t>
      </w:r>
      <w:r w:rsidRPr="00FC638F">
        <w:rPr>
          <w:rFonts w:cs="Arial"/>
          <w:lang w:val="sr-Cyrl-RS" w:eastAsia="zh-CN"/>
        </w:rPr>
        <w:t xml:space="preserve"> са којим је оквирни споразум закључен.</w:t>
      </w:r>
    </w:p>
    <w:p w14:paraId="39CEF80D" w14:textId="1544B59C" w:rsidR="00BD3FA1" w:rsidRPr="0014336D" w:rsidRDefault="00C51918" w:rsidP="0014336D">
      <w:pPr>
        <w:spacing w:before="0"/>
        <w:ind w:left="270"/>
        <w:rPr>
          <w:rFonts w:cs="Arial"/>
          <w:lang w:val="sr-Cyrl-RS" w:eastAsia="zh-CN"/>
        </w:rPr>
      </w:pPr>
      <w:r w:rsidRPr="00FC638F">
        <w:rPr>
          <w:rFonts w:cs="Arial"/>
          <w:lang w:val="sr-Cyrl-RS" w:eastAsia="zh-CN"/>
        </w:rPr>
        <w:t xml:space="preserve"> </w:t>
      </w:r>
      <w:r w:rsidR="000E7DC3">
        <w:rPr>
          <w:rFonts w:cs="Arial"/>
          <w:lang w:val="sr-Cyrl-RS" w:eastAsia="zh-CN"/>
        </w:rPr>
        <w:t xml:space="preserve"> </w:t>
      </w:r>
      <w:r w:rsidRPr="00FC638F">
        <w:rPr>
          <w:rFonts w:cs="Arial"/>
          <w:lang w:val="sr-Cyrl-RS" w:eastAsia="zh-CN"/>
        </w:rPr>
        <w:tab/>
      </w:r>
    </w:p>
    <w:p w14:paraId="4887BFEE" w14:textId="77777777" w:rsidR="00C04D55" w:rsidRPr="00FC638F" w:rsidRDefault="00DB369C" w:rsidP="00280F54">
      <w:pPr>
        <w:pStyle w:val="Heading1"/>
        <w:numPr>
          <w:ilvl w:val="0"/>
          <w:numId w:val="14"/>
        </w:numPr>
        <w:ind w:hanging="204"/>
        <w:jc w:val="both"/>
        <w:rPr>
          <w:rFonts w:cs="Arial"/>
          <w:lang w:val="sr-Cyrl-RS"/>
        </w:rPr>
      </w:pPr>
      <w:r w:rsidRPr="00FC638F">
        <w:rPr>
          <w:rFonts w:cs="Arial"/>
        </w:rPr>
        <w:lastRenderedPageBreak/>
        <w:t>ТЕХНИЧК</w:t>
      </w:r>
      <w:r w:rsidR="0032186E" w:rsidRPr="00FC638F">
        <w:rPr>
          <w:rFonts w:cs="Arial"/>
          <w:lang w:val="sr-Cyrl-RS"/>
        </w:rPr>
        <w:t>А</w:t>
      </w:r>
      <w:r w:rsidRPr="00FC638F">
        <w:rPr>
          <w:rFonts w:cs="Arial"/>
        </w:rPr>
        <w:t xml:space="preserve"> </w:t>
      </w:r>
      <w:r w:rsidR="0032186E" w:rsidRPr="00FC638F">
        <w:rPr>
          <w:rFonts w:cs="Arial"/>
          <w:lang w:val="sr-Cyrl-RS"/>
        </w:rPr>
        <w:t>СПЕЦИФИКАЦИЈА</w:t>
      </w:r>
    </w:p>
    <w:p w14:paraId="3DAADED8" w14:textId="6044FF37" w:rsidR="0032186E" w:rsidRPr="00FC638F" w:rsidRDefault="0032186E" w:rsidP="006110DA">
      <w:pPr>
        <w:pStyle w:val="Heading1"/>
        <w:numPr>
          <w:ilvl w:val="0"/>
          <w:numId w:val="0"/>
        </w:numPr>
        <w:jc w:val="both"/>
        <w:rPr>
          <w:rFonts w:cs="Arial"/>
          <w:lang w:val="sr-Cyrl-RS"/>
        </w:rPr>
      </w:pPr>
    </w:p>
    <w:p w14:paraId="5F33DC0F" w14:textId="66422464" w:rsidR="00243803" w:rsidRPr="00FC638F" w:rsidRDefault="00243803" w:rsidP="00E05669">
      <w:pPr>
        <w:ind w:left="270"/>
        <w:rPr>
          <w:lang w:val="sr-Cyrl-RS"/>
        </w:rPr>
      </w:pPr>
      <w:bookmarkStart w:id="19" w:name="_Toc442559884"/>
      <w:bookmarkEnd w:id="17"/>
      <w:r w:rsidRPr="00FC638F">
        <w:rPr>
          <w:lang w:val="sr-Cyrl-RS"/>
        </w:rPr>
        <w:t>(Врста, техничке карактеристике, квалитет, количина и опис добара,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14BEE745" w14:textId="77777777" w:rsidR="00BD3FA1" w:rsidRPr="00FC638F" w:rsidRDefault="00BD3FA1" w:rsidP="00BD3FA1">
      <w:pPr>
        <w:pStyle w:val="Heading1"/>
        <w:numPr>
          <w:ilvl w:val="0"/>
          <w:numId w:val="0"/>
        </w:numPr>
        <w:ind w:left="270"/>
        <w:jc w:val="both"/>
        <w:rPr>
          <w:rFonts w:cs="Arial"/>
          <w:lang w:val="sr-Cyrl-RS"/>
        </w:rPr>
      </w:pPr>
      <w:bookmarkStart w:id="20" w:name="_Toc441651541"/>
      <w:bookmarkStart w:id="21" w:name="_Toc442559879"/>
    </w:p>
    <w:p w14:paraId="76B8F045" w14:textId="5B934FE1" w:rsidR="00332152" w:rsidRPr="00FC638F" w:rsidRDefault="00BD3FA1" w:rsidP="00BD3FA1">
      <w:pPr>
        <w:pStyle w:val="Heading1"/>
        <w:numPr>
          <w:ilvl w:val="0"/>
          <w:numId w:val="0"/>
        </w:numPr>
        <w:ind w:left="270"/>
        <w:jc w:val="both"/>
        <w:rPr>
          <w:rFonts w:cs="Arial"/>
          <w:lang w:val="sr-Cyrl-RS"/>
        </w:rPr>
      </w:pPr>
      <w:r w:rsidRPr="00FC638F">
        <w:rPr>
          <w:rFonts w:cs="Arial"/>
          <w:lang w:val="sr-Cyrl-RS"/>
        </w:rPr>
        <w:t xml:space="preserve">3.1  </w:t>
      </w:r>
      <w:r w:rsidR="00243803" w:rsidRPr="00FC638F">
        <w:rPr>
          <w:rFonts w:cs="Arial"/>
          <w:lang w:val="sr-Cyrl-RS"/>
        </w:rPr>
        <w:t>Врста и количина добара</w:t>
      </w:r>
      <w:bookmarkEnd w:id="20"/>
      <w:bookmarkEnd w:id="21"/>
    </w:p>
    <w:p w14:paraId="71D08126" w14:textId="77777777" w:rsidR="003B229F" w:rsidRPr="00FC638F" w:rsidRDefault="003B229F" w:rsidP="00332152">
      <w:pPr>
        <w:pStyle w:val="Heading1"/>
        <w:numPr>
          <w:ilvl w:val="0"/>
          <w:numId w:val="0"/>
        </w:numPr>
        <w:ind w:left="270"/>
        <w:jc w:val="both"/>
        <w:rPr>
          <w:rFonts w:cs="Arial"/>
          <w:lang w:val="sr-Cyrl-RS"/>
        </w:rPr>
      </w:pPr>
    </w:p>
    <w:p w14:paraId="3543CF94" w14:textId="1DA6E3F3" w:rsidR="0014604B" w:rsidRPr="00FC638F" w:rsidRDefault="00C04D55" w:rsidP="00990A63">
      <w:pPr>
        <w:spacing w:before="0"/>
        <w:rPr>
          <w:rFonts w:cs="Arial"/>
          <w:b/>
          <w:lang w:val="sr-Cyrl-RS"/>
        </w:rPr>
      </w:pPr>
      <w:r w:rsidRPr="00FC638F">
        <w:rPr>
          <w:rFonts w:cs="Arial"/>
          <w:b/>
        </w:rPr>
        <w:t xml:space="preserve">   </w:t>
      </w:r>
      <w:r w:rsidR="000C3FFE" w:rsidRPr="00FC638F">
        <w:rPr>
          <w:rFonts w:cs="Arial"/>
          <w:b/>
          <w:lang w:val="sr-Cyrl-RS"/>
        </w:rPr>
        <w:t>Опрема за кафе кухиње</w:t>
      </w:r>
    </w:p>
    <w:p w14:paraId="59D5514E" w14:textId="77777777" w:rsidR="00C04D55" w:rsidRPr="00FC638F" w:rsidRDefault="00C04D55" w:rsidP="00990A63">
      <w:pPr>
        <w:spacing w:before="0"/>
        <w:rPr>
          <w:rFonts w:cs="Arial"/>
          <w:lang w:val="sr-Latn-CS"/>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5828"/>
        <w:gridCol w:w="1182"/>
        <w:gridCol w:w="1156"/>
      </w:tblGrid>
      <w:tr w:rsidR="0014604B" w:rsidRPr="00FC638F" w14:paraId="30F20EF5" w14:textId="77777777" w:rsidTr="00C0778B">
        <w:trPr>
          <w:trHeight w:val="737"/>
        </w:trPr>
        <w:tc>
          <w:tcPr>
            <w:tcW w:w="764" w:type="dxa"/>
            <w:tcBorders>
              <w:top w:val="single" w:sz="4" w:space="0" w:color="auto"/>
              <w:left w:val="single" w:sz="4" w:space="0" w:color="auto"/>
              <w:bottom w:val="single" w:sz="4" w:space="0" w:color="auto"/>
              <w:right w:val="single" w:sz="4" w:space="0" w:color="auto"/>
            </w:tcBorders>
            <w:vAlign w:val="center"/>
            <w:hideMark/>
          </w:tcPr>
          <w:p w14:paraId="057F28DA" w14:textId="77777777" w:rsidR="0014604B" w:rsidRPr="00FC638F" w:rsidRDefault="0014604B" w:rsidP="0014604B">
            <w:pPr>
              <w:spacing w:before="0"/>
              <w:jc w:val="center"/>
              <w:rPr>
                <w:rFonts w:cs="Arial"/>
                <w:lang w:val="sr-Latn-CS"/>
              </w:rPr>
            </w:pPr>
            <w:r w:rsidRPr="00FC638F">
              <w:rPr>
                <w:rFonts w:cs="Arial"/>
                <w:lang w:val="sr-Latn-CS"/>
              </w:rPr>
              <w:t>Ред. број</w:t>
            </w:r>
          </w:p>
        </w:tc>
        <w:tc>
          <w:tcPr>
            <w:tcW w:w="5828" w:type="dxa"/>
            <w:tcBorders>
              <w:top w:val="single" w:sz="4" w:space="0" w:color="auto"/>
              <w:left w:val="single" w:sz="4" w:space="0" w:color="auto"/>
              <w:bottom w:val="single" w:sz="4" w:space="0" w:color="auto"/>
              <w:right w:val="single" w:sz="4" w:space="0" w:color="auto"/>
            </w:tcBorders>
            <w:vAlign w:val="center"/>
            <w:hideMark/>
          </w:tcPr>
          <w:p w14:paraId="7A4EDCA1" w14:textId="77777777" w:rsidR="0014604B" w:rsidRPr="00FC638F" w:rsidRDefault="0014604B" w:rsidP="0014604B">
            <w:pPr>
              <w:spacing w:before="0"/>
              <w:jc w:val="center"/>
              <w:rPr>
                <w:rFonts w:cs="Arial"/>
                <w:lang w:val="sr-Latn-CS"/>
              </w:rPr>
            </w:pPr>
            <w:r w:rsidRPr="00FC638F">
              <w:rPr>
                <w:rFonts w:cs="Arial"/>
                <w:lang w:val="sr-Latn-CS"/>
              </w:rPr>
              <w:t>Назив материјала</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3C021CA" w14:textId="77777777" w:rsidR="0014604B" w:rsidRPr="00FC638F" w:rsidRDefault="0014604B" w:rsidP="0014604B">
            <w:pPr>
              <w:spacing w:before="0"/>
              <w:jc w:val="center"/>
              <w:rPr>
                <w:rFonts w:cs="Arial"/>
                <w:lang w:val="sr-Latn-CS"/>
              </w:rPr>
            </w:pPr>
            <w:r w:rsidRPr="00FC638F">
              <w:rPr>
                <w:rFonts w:cs="Arial"/>
                <w:lang w:val="sr-Latn-CS"/>
              </w:rPr>
              <w:t>Јед.мере</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0744F0D" w14:textId="77777777" w:rsidR="0014604B" w:rsidRPr="00FC638F" w:rsidRDefault="0014604B" w:rsidP="0014604B">
            <w:pPr>
              <w:spacing w:before="0"/>
              <w:jc w:val="center"/>
              <w:rPr>
                <w:rFonts w:cs="Arial"/>
                <w:lang w:val="sr-Latn-CS"/>
              </w:rPr>
            </w:pPr>
          </w:p>
          <w:p w14:paraId="190996A4" w14:textId="1FE4E127" w:rsidR="0014604B" w:rsidRPr="00FC638F" w:rsidRDefault="0014604B" w:rsidP="0014604B">
            <w:pPr>
              <w:spacing w:before="0"/>
              <w:jc w:val="center"/>
              <w:rPr>
                <w:rFonts w:cs="Arial"/>
                <w:lang w:val="sr-Cyrl-RS"/>
              </w:rPr>
            </w:pPr>
            <w:r w:rsidRPr="00FC638F">
              <w:rPr>
                <w:rFonts w:cs="Arial"/>
                <w:lang w:val="sr-Cyrl-RS"/>
              </w:rPr>
              <w:t>Оквирна</w:t>
            </w:r>
          </w:p>
          <w:p w14:paraId="0CDD19AD" w14:textId="52CA385A" w:rsidR="0014604B" w:rsidRPr="00FC638F" w:rsidRDefault="0014604B" w:rsidP="00851A41">
            <w:pPr>
              <w:spacing w:before="0"/>
              <w:ind w:right="-119"/>
              <w:jc w:val="center"/>
              <w:rPr>
                <w:rFonts w:cs="Arial"/>
                <w:lang w:val="sr-Latn-CS"/>
              </w:rPr>
            </w:pPr>
            <w:r w:rsidRPr="00FC638F">
              <w:rPr>
                <w:rFonts w:cs="Arial"/>
                <w:lang w:val="sr-Latn-CS"/>
              </w:rPr>
              <w:t>Количин</w:t>
            </w:r>
            <w:r w:rsidR="00851A41">
              <w:rPr>
                <w:rFonts w:cs="Arial"/>
                <w:lang w:val="sr-Cyrl-RS"/>
              </w:rPr>
              <w:t>а</w:t>
            </w:r>
          </w:p>
        </w:tc>
      </w:tr>
      <w:tr w:rsidR="000C3FFE" w:rsidRPr="00FC638F" w14:paraId="504C9203" w14:textId="77777777" w:rsidTr="000C3FFE">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D7DCB78" w14:textId="77777777" w:rsidR="000C3FFE" w:rsidRPr="00FC638F" w:rsidRDefault="000C3FFE" w:rsidP="000B00B2">
            <w:pPr>
              <w:numPr>
                <w:ilvl w:val="0"/>
                <w:numId w:val="26"/>
              </w:numPr>
              <w:spacing w:before="0"/>
              <w:jc w:val="center"/>
              <w:rPr>
                <w:rFonts w:cs="Arial"/>
                <w:lang w:val="sr-Latn-CS"/>
              </w:rPr>
            </w:pPr>
          </w:p>
        </w:tc>
        <w:tc>
          <w:tcPr>
            <w:tcW w:w="5828" w:type="dxa"/>
          </w:tcPr>
          <w:p w14:paraId="3DF39209" w14:textId="201B3322" w:rsidR="000C3FFE" w:rsidRPr="00FC638F" w:rsidRDefault="000C3FFE" w:rsidP="000C3FFE">
            <w:pPr>
              <w:spacing w:before="0"/>
              <w:rPr>
                <w:rFonts w:cs="Arial"/>
                <w:lang w:val="sr-Cyrl-CS"/>
              </w:rPr>
            </w:pPr>
            <w:r w:rsidRPr="00FC638F">
              <w:rPr>
                <w:rFonts w:cs="Arial"/>
                <w:lang w:val="sr-Cyrl-RS"/>
              </w:rPr>
              <w:t>Фрижидер за хлађење пића (већи)</w:t>
            </w:r>
          </w:p>
        </w:tc>
        <w:tc>
          <w:tcPr>
            <w:tcW w:w="1182" w:type="dxa"/>
          </w:tcPr>
          <w:p w14:paraId="6FADCE86" w14:textId="4DD32015" w:rsidR="000C3FFE" w:rsidRPr="00FC638F" w:rsidRDefault="000C3FFE" w:rsidP="000C3FFE">
            <w:pPr>
              <w:spacing w:before="0"/>
              <w:jc w:val="center"/>
              <w:rPr>
                <w:rFonts w:cs="Arial"/>
                <w:lang w:val="sr-Cyrl-CS"/>
              </w:rPr>
            </w:pPr>
            <w:proofErr w:type="gramStart"/>
            <w:r w:rsidRPr="00FC638F">
              <w:rPr>
                <w:rFonts w:cs="Arial"/>
              </w:rPr>
              <w:t>к</w:t>
            </w:r>
            <w:r w:rsidRPr="00FC638F">
              <w:rPr>
                <w:rFonts w:cs="Arial"/>
                <w:lang w:val="sr-Cyrl-RS"/>
              </w:rPr>
              <w:t>ом</w:t>
            </w:r>
            <w:proofErr w:type="gramEnd"/>
            <w:r w:rsidRPr="00FC638F">
              <w:rPr>
                <w:rFonts w:cs="Arial"/>
                <w:lang w:val="sr-Cyrl-RS"/>
              </w:rPr>
              <w:t>.</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bottom"/>
          </w:tcPr>
          <w:p w14:paraId="79D8D347" w14:textId="19E78CC5" w:rsidR="000C3FFE" w:rsidRPr="00FC638F" w:rsidRDefault="000C3FFE" w:rsidP="000C3FFE">
            <w:pPr>
              <w:spacing w:before="0"/>
              <w:jc w:val="center"/>
              <w:rPr>
                <w:rFonts w:cs="Arial"/>
                <w:lang w:val="sr-Cyrl-CS"/>
              </w:rPr>
            </w:pPr>
            <w:r w:rsidRPr="00FC638F">
              <w:rPr>
                <w:rFonts w:cs="Arial"/>
                <w:color w:val="000000"/>
              </w:rPr>
              <w:t>17</w:t>
            </w:r>
          </w:p>
        </w:tc>
      </w:tr>
      <w:tr w:rsidR="000C3FFE" w:rsidRPr="00FC638F" w14:paraId="699440EB" w14:textId="77777777" w:rsidTr="000C3FFE">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248A67DD" w14:textId="77777777" w:rsidR="000C3FFE" w:rsidRPr="00FC638F" w:rsidRDefault="000C3FFE" w:rsidP="000B00B2">
            <w:pPr>
              <w:numPr>
                <w:ilvl w:val="0"/>
                <w:numId w:val="26"/>
              </w:numPr>
              <w:spacing w:before="0"/>
              <w:jc w:val="center"/>
              <w:rPr>
                <w:rFonts w:cs="Arial"/>
                <w:lang w:val="sr-Latn-CS"/>
              </w:rPr>
            </w:pPr>
          </w:p>
        </w:tc>
        <w:tc>
          <w:tcPr>
            <w:tcW w:w="5828" w:type="dxa"/>
          </w:tcPr>
          <w:p w14:paraId="6CBF5CE7" w14:textId="4E857405" w:rsidR="000C3FFE" w:rsidRPr="00FC638F" w:rsidRDefault="000C3FFE" w:rsidP="000C3FFE">
            <w:pPr>
              <w:spacing w:before="0"/>
              <w:rPr>
                <w:rFonts w:cs="Arial"/>
                <w:lang w:val="sr-Cyrl-CS"/>
              </w:rPr>
            </w:pPr>
            <w:r w:rsidRPr="00FC638F">
              <w:rPr>
                <w:rFonts w:cs="Arial"/>
                <w:color w:val="000000"/>
              </w:rPr>
              <w:t>Фрижидер – комбиновани</w:t>
            </w:r>
            <w:r w:rsidRPr="00FC638F">
              <w:rPr>
                <w:rFonts w:cs="Arial"/>
                <w:color w:val="000000"/>
                <w:lang w:val="sr-Cyrl-RS"/>
              </w:rPr>
              <w:t xml:space="preserve"> (мањи)</w:t>
            </w:r>
          </w:p>
        </w:tc>
        <w:tc>
          <w:tcPr>
            <w:tcW w:w="1182" w:type="dxa"/>
          </w:tcPr>
          <w:p w14:paraId="5853AC26" w14:textId="7DFFCBAE" w:rsidR="000C3FFE" w:rsidRPr="00FC638F" w:rsidRDefault="000C3FFE" w:rsidP="000C3FFE">
            <w:pPr>
              <w:spacing w:before="0"/>
              <w:jc w:val="center"/>
              <w:rPr>
                <w:rFonts w:cs="Arial"/>
                <w:lang w:val="sr-Cyrl-CS"/>
              </w:rPr>
            </w:pPr>
            <w:r w:rsidRPr="00FC638F">
              <w:rPr>
                <w:rFonts w:cs="Arial"/>
                <w:lang w:val="sr-Cyrl-RS"/>
              </w:rPr>
              <w:t>ком.</w:t>
            </w:r>
          </w:p>
        </w:tc>
        <w:tc>
          <w:tcPr>
            <w:tcW w:w="1156" w:type="dxa"/>
            <w:tcBorders>
              <w:top w:val="nil"/>
              <w:left w:val="single" w:sz="4" w:space="0" w:color="auto"/>
              <w:bottom w:val="single" w:sz="4" w:space="0" w:color="auto"/>
              <w:right w:val="single" w:sz="4" w:space="0" w:color="auto"/>
            </w:tcBorders>
            <w:shd w:val="clear" w:color="auto" w:fill="auto"/>
            <w:vAlign w:val="bottom"/>
          </w:tcPr>
          <w:p w14:paraId="1D000A45" w14:textId="63102021" w:rsidR="000C3FFE" w:rsidRPr="00FC638F" w:rsidRDefault="000C3FFE" w:rsidP="000C3FFE">
            <w:pPr>
              <w:spacing w:before="0"/>
              <w:jc w:val="center"/>
              <w:rPr>
                <w:rFonts w:cs="Arial"/>
                <w:lang w:val="sr-Latn-CS"/>
              </w:rPr>
            </w:pPr>
            <w:r w:rsidRPr="00FC638F">
              <w:rPr>
                <w:rFonts w:cs="Arial"/>
                <w:color w:val="000000"/>
              </w:rPr>
              <w:t>31</w:t>
            </w:r>
          </w:p>
        </w:tc>
      </w:tr>
      <w:tr w:rsidR="000C3FFE" w:rsidRPr="00FC638F" w14:paraId="39FDFE36" w14:textId="77777777" w:rsidTr="000C3FFE">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78B6151" w14:textId="77777777" w:rsidR="000C3FFE" w:rsidRPr="00FC638F" w:rsidRDefault="000C3FFE" w:rsidP="000B00B2">
            <w:pPr>
              <w:numPr>
                <w:ilvl w:val="0"/>
                <w:numId w:val="26"/>
              </w:numPr>
              <w:spacing w:before="0"/>
              <w:jc w:val="center"/>
              <w:rPr>
                <w:rFonts w:cs="Arial"/>
                <w:lang w:val="sr-Latn-CS"/>
              </w:rPr>
            </w:pPr>
          </w:p>
        </w:tc>
        <w:tc>
          <w:tcPr>
            <w:tcW w:w="5828" w:type="dxa"/>
          </w:tcPr>
          <w:p w14:paraId="39215A7C" w14:textId="70C0C765" w:rsidR="000C3FFE" w:rsidRPr="00FC638F" w:rsidRDefault="000C3FFE" w:rsidP="000C3FFE">
            <w:pPr>
              <w:spacing w:before="0"/>
              <w:rPr>
                <w:rFonts w:cs="Arial"/>
                <w:lang w:val="sr-Latn-CS"/>
              </w:rPr>
            </w:pPr>
            <w:r w:rsidRPr="00FC638F">
              <w:rPr>
                <w:rFonts w:cs="Arial"/>
                <w:color w:val="000000"/>
              </w:rPr>
              <w:t>Микроталасна пећница</w:t>
            </w:r>
          </w:p>
        </w:tc>
        <w:tc>
          <w:tcPr>
            <w:tcW w:w="1182" w:type="dxa"/>
          </w:tcPr>
          <w:p w14:paraId="3FF43D1F" w14:textId="5AC131C6" w:rsidR="000C3FFE" w:rsidRPr="00FC638F" w:rsidRDefault="000C3FFE" w:rsidP="000C3FFE">
            <w:pPr>
              <w:spacing w:before="0"/>
            </w:pPr>
            <w:r w:rsidRPr="00FC638F">
              <w:rPr>
                <w:rFonts w:cs="Arial"/>
                <w:lang w:val="sr-Cyrl-RS"/>
              </w:rPr>
              <w:t xml:space="preserve">    ком</w:t>
            </w:r>
          </w:p>
        </w:tc>
        <w:tc>
          <w:tcPr>
            <w:tcW w:w="1156" w:type="dxa"/>
            <w:tcBorders>
              <w:top w:val="nil"/>
              <w:left w:val="single" w:sz="4" w:space="0" w:color="auto"/>
              <w:bottom w:val="single" w:sz="4" w:space="0" w:color="auto"/>
              <w:right w:val="single" w:sz="4" w:space="0" w:color="auto"/>
            </w:tcBorders>
            <w:shd w:val="clear" w:color="auto" w:fill="auto"/>
            <w:vAlign w:val="bottom"/>
          </w:tcPr>
          <w:p w14:paraId="17D9A003" w14:textId="7CAD8586" w:rsidR="000C3FFE" w:rsidRPr="00FC638F" w:rsidRDefault="000C3FFE" w:rsidP="000C3FFE">
            <w:pPr>
              <w:spacing w:before="0"/>
              <w:jc w:val="center"/>
              <w:rPr>
                <w:rFonts w:cs="Arial"/>
                <w:lang w:val="sr-Latn-CS"/>
              </w:rPr>
            </w:pPr>
            <w:r w:rsidRPr="00FC638F">
              <w:rPr>
                <w:rFonts w:cs="Arial"/>
                <w:color w:val="000000"/>
              </w:rPr>
              <w:t>8</w:t>
            </w:r>
          </w:p>
        </w:tc>
      </w:tr>
      <w:tr w:rsidR="000C3FFE" w:rsidRPr="00FC638F" w14:paraId="0F831ED9" w14:textId="77777777" w:rsidTr="000C3FFE">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600E2612" w14:textId="77777777" w:rsidR="000C3FFE" w:rsidRPr="00FC638F" w:rsidRDefault="000C3FFE" w:rsidP="000B00B2">
            <w:pPr>
              <w:numPr>
                <w:ilvl w:val="0"/>
                <w:numId w:val="26"/>
              </w:numPr>
              <w:spacing w:before="0"/>
              <w:jc w:val="center"/>
              <w:rPr>
                <w:rFonts w:cs="Arial"/>
                <w:lang w:val="sr-Latn-CS"/>
              </w:rPr>
            </w:pPr>
          </w:p>
        </w:tc>
        <w:tc>
          <w:tcPr>
            <w:tcW w:w="5828" w:type="dxa"/>
          </w:tcPr>
          <w:p w14:paraId="19D7732F" w14:textId="2EAE56E4" w:rsidR="000C3FFE" w:rsidRPr="00FC638F" w:rsidRDefault="000C3FFE" w:rsidP="000C3FFE">
            <w:pPr>
              <w:spacing w:before="0"/>
              <w:rPr>
                <w:rFonts w:cs="Arial"/>
                <w:lang w:val="sr-Latn-CS"/>
              </w:rPr>
            </w:pPr>
            <w:r w:rsidRPr="00FC638F">
              <w:rPr>
                <w:rFonts w:cs="Arial"/>
                <w:color w:val="000000"/>
              </w:rPr>
              <w:t>Депуратор - омекшивач воде</w:t>
            </w:r>
          </w:p>
        </w:tc>
        <w:tc>
          <w:tcPr>
            <w:tcW w:w="1182" w:type="dxa"/>
          </w:tcPr>
          <w:p w14:paraId="060E09D9" w14:textId="177B2CE3" w:rsidR="000C3FFE" w:rsidRPr="00FC638F" w:rsidRDefault="000C3FFE" w:rsidP="000C3FFE">
            <w:pPr>
              <w:spacing w:before="0"/>
              <w:jc w:val="center"/>
            </w:pPr>
            <w:r w:rsidRPr="00FC638F">
              <w:rPr>
                <w:rFonts w:cs="Arial"/>
                <w:lang w:val="sr-Cyrl-RS"/>
              </w:rPr>
              <w:t>ком.</w:t>
            </w:r>
          </w:p>
        </w:tc>
        <w:tc>
          <w:tcPr>
            <w:tcW w:w="1156" w:type="dxa"/>
            <w:tcBorders>
              <w:top w:val="nil"/>
              <w:left w:val="single" w:sz="4" w:space="0" w:color="auto"/>
              <w:bottom w:val="single" w:sz="4" w:space="0" w:color="auto"/>
              <w:right w:val="single" w:sz="4" w:space="0" w:color="auto"/>
            </w:tcBorders>
            <w:shd w:val="clear" w:color="auto" w:fill="auto"/>
            <w:vAlign w:val="bottom"/>
          </w:tcPr>
          <w:p w14:paraId="639C7A9C" w14:textId="27E86955" w:rsidR="000C3FFE" w:rsidRPr="00FC638F" w:rsidRDefault="000C3FFE" w:rsidP="000C3FFE">
            <w:pPr>
              <w:spacing w:before="0"/>
              <w:jc w:val="center"/>
              <w:rPr>
                <w:rFonts w:cs="Arial"/>
                <w:lang w:val="sr-Latn-CS"/>
              </w:rPr>
            </w:pPr>
            <w:r w:rsidRPr="00FC638F">
              <w:rPr>
                <w:rFonts w:cs="Arial"/>
                <w:color w:val="000000"/>
              </w:rPr>
              <w:t>6</w:t>
            </w:r>
          </w:p>
        </w:tc>
      </w:tr>
      <w:tr w:rsidR="000C3FFE" w:rsidRPr="00FC638F" w14:paraId="46566D59" w14:textId="77777777" w:rsidTr="000C3FFE">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34431BE9" w14:textId="77777777" w:rsidR="000C3FFE" w:rsidRPr="00FC638F" w:rsidRDefault="000C3FFE" w:rsidP="000B00B2">
            <w:pPr>
              <w:numPr>
                <w:ilvl w:val="0"/>
                <w:numId w:val="26"/>
              </w:numPr>
              <w:spacing w:before="0"/>
              <w:jc w:val="center"/>
              <w:rPr>
                <w:rFonts w:cs="Arial"/>
                <w:lang w:val="sr-Latn-CS"/>
              </w:rPr>
            </w:pPr>
          </w:p>
        </w:tc>
        <w:tc>
          <w:tcPr>
            <w:tcW w:w="5828" w:type="dxa"/>
          </w:tcPr>
          <w:p w14:paraId="0D929283" w14:textId="71484390" w:rsidR="000C3FFE" w:rsidRPr="00FC638F" w:rsidRDefault="000C3FFE" w:rsidP="000C3FFE">
            <w:pPr>
              <w:spacing w:before="0"/>
              <w:rPr>
                <w:rFonts w:cs="Arial"/>
                <w:lang w:val="sr-Latn-CS"/>
              </w:rPr>
            </w:pPr>
            <w:r w:rsidRPr="00FC638F">
              <w:rPr>
                <w:rFonts w:cs="Arial"/>
                <w:color w:val="000000"/>
                <w:lang w:val="sr-Cyrl-RS"/>
              </w:rPr>
              <w:t>Апарат за цеђење воћа</w:t>
            </w:r>
          </w:p>
        </w:tc>
        <w:tc>
          <w:tcPr>
            <w:tcW w:w="1182" w:type="dxa"/>
          </w:tcPr>
          <w:p w14:paraId="10BD84A8" w14:textId="3FB85F35" w:rsidR="000C3FFE" w:rsidRPr="00FC638F" w:rsidRDefault="000C3FFE" w:rsidP="000C3FFE">
            <w:pPr>
              <w:spacing w:before="0"/>
              <w:jc w:val="center"/>
            </w:pPr>
            <w:r w:rsidRPr="00FC638F">
              <w:rPr>
                <w:rFonts w:cs="Arial"/>
                <w:lang w:val="sr-Cyrl-RS"/>
              </w:rPr>
              <w:t>ком.</w:t>
            </w:r>
          </w:p>
        </w:tc>
        <w:tc>
          <w:tcPr>
            <w:tcW w:w="1156" w:type="dxa"/>
            <w:tcBorders>
              <w:top w:val="nil"/>
              <w:left w:val="single" w:sz="4" w:space="0" w:color="auto"/>
              <w:bottom w:val="single" w:sz="4" w:space="0" w:color="auto"/>
              <w:right w:val="single" w:sz="4" w:space="0" w:color="auto"/>
            </w:tcBorders>
            <w:shd w:val="clear" w:color="auto" w:fill="auto"/>
            <w:vAlign w:val="bottom"/>
          </w:tcPr>
          <w:p w14:paraId="5196EA63" w14:textId="1A1D9AE7" w:rsidR="000C3FFE" w:rsidRPr="00FC638F" w:rsidRDefault="000C3FFE" w:rsidP="000C3FFE">
            <w:pPr>
              <w:spacing w:before="0"/>
              <w:jc w:val="center"/>
              <w:rPr>
                <w:rFonts w:cs="Arial"/>
                <w:lang w:val="sr-Latn-CS"/>
              </w:rPr>
            </w:pPr>
            <w:r w:rsidRPr="00FC638F">
              <w:rPr>
                <w:rFonts w:cs="Arial"/>
                <w:color w:val="000000"/>
              </w:rPr>
              <w:t>9</w:t>
            </w:r>
          </w:p>
        </w:tc>
      </w:tr>
      <w:tr w:rsidR="000C3FFE" w:rsidRPr="00FC638F" w14:paraId="1AAF56AC" w14:textId="77777777" w:rsidTr="000C3FFE">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CADC293" w14:textId="77777777" w:rsidR="000C3FFE" w:rsidRPr="00FC638F" w:rsidRDefault="000C3FFE" w:rsidP="000B00B2">
            <w:pPr>
              <w:numPr>
                <w:ilvl w:val="0"/>
                <w:numId w:val="26"/>
              </w:numPr>
              <w:spacing w:before="0"/>
              <w:jc w:val="center"/>
              <w:rPr>
                <w:rFonts w:cs="Arial"/>
                <w:lang w:val="sr-Latn-CS"/>
              </w:rPr>
            </w:pPr>
          </w:p>
        </w:tc>
        <w:tc>
          <w:tcPr>
            <w:tcW w:w="5828" w:type="dxa"/>
          </w:tcPr>
          <w:p w14:paraId="310E7A0A" w14:textId="7C54EA3D" w:rsidR="000C3FFE" w:rsidRPr="00FC638F" w:rsidRDefault="000C3FFE" w:rsidP="000C3FFE">
            <w:pPr>
              <w:spacing w:before="0"/>
              <w:rPr>
                <w:rFonts w:cs="Arial"/>
                <w:lang w:val="sr-Latn-CS"/>
              </w:rPr>
            </w:pPr>
            <w:r w:rsidRPr="00FC638F">
              <w:rPr>
                <w:rFonts w:cs="Arial"/>
                <w:color w:val="000000"/>
                <w:lang w:val="sr-Cyrl-RS"/>
              </w:rPr>
              <w:t>Машина за прање судова (самостална)</w:t>
            </w:r>
          </w:p>
        </w:tc>
        <w:tc>
          <w:tcPr>
            <w:tcW w:w="1182" w:type="dxa"/>
          </w:tcPr>
          <w:p w14:paraId="47CAB75B" w14:textId="4D21FDDD" w:rsidR="000C3FFE" w:rsidRPr="00FC638F" w:rsidRDefault="000C3FFE" w:rsidP="000C3FFE">
            <w:pPr>
              <w:spacing w:before="0"/>
              <w:jc w:val="center"/>
            </w:pPr>
            <w:r w:rsidRPr="00FC638F">
              <w:rPr>
                <w:rFonts w:cs="Arial"/>
                <w:lang w:val="sr-Cyrl-RS"/>
              </w:rPr>
              <w:t>ком.</w:t>
            </w:r>
          </w:p>
        </w:tc>
        <w:tc>
          <w:tcPr>
            <w:tcW w:w="1156" w:type="dxa"/>
            <w:tcBorders>
              <w:top w:val="nil"/>
              <w:left w:val="single" w:sz="4" w:space="0" w:color="auto"/>
              <w:bottom w:val="single" w:sz="4" w:space="0" w:color="auto"/>
              <w:right w:val="single" w:sz="4" w:space="0" w:color="auto"/>
            </w:tcBorders>
            <w:shd w:val="clear" w:color="auto" w:fill="auto"/>
            <w:vAlign w:val="bottom"/>
          </w:tcPr>
          <w:p w14:paraId="46E90AEE" w14:textId="7CCC4C28" w:rsidR="000C3FFE" w:rsidRPr="00FC638F" w:rsidRDefault="000C3FFE" w:rsidP="000C3FFE">
            <w:pPr>
              <w:spacing w:before="0"/>
              <w:jc w:val="center"/>
              <w:rPr>
                <w:rFonts w:cs="Arial"/>
                <w:lang w:val="sr-Cyrl-CS"/>
              </w:rPr>
            </w:pPr>
            <w:r w:rsidRPr="00FC638F">
              <w:rPr>
                <w:rFonts w:cs="Arial"/>
                <w:color w:val="000000"/>
              </w:rPr>
              <w:t>15</w:t>
            </w:r>
          </w:p>
        </w:tc>
      </w:tr>
      <w:tr w:rsidR="000C3FFE" w:rsidRPr="00FC638F" w14:paraId="382D6DFA" w14:textId="77777777" w:rsidTr="000C3FFE">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539CCB11" w14:textId="77777777" w:rsidR="000C3FFE" w:rsidRPr="00FC638F" w:rsidRDefault="000C3FFE" w:rsidP="000B00B2">
            <w:pPr>
              <w:numPr>
                <w:ilvl w:val="0"/>
                <w:numId w:val="26"/>
              </w:numPr>
              <w:spacing w:before="0"/>
              <w:jc w:val="center"/>
              <w:rPr>
                <w:rFonts w:cs="Arial"/>
                <w:lang w:val="sr-Latn-CS"/>
              </w:rPr>
            </w:pPr>
          </w:p>
        </w:tc>
        <w:tc>
          <w:tcPr>
            <w:tcW w:w="5828" w:type="dxa"/>
          </w:tcPr>
          <w:p w14:paraId="41272910" w14:textId="60AB1AF9" w:rsidR="000C3FFE" w:rsidRPr="00FC638F" w:rsidRDefault="000C3FFE" w:rsidP="000C3FFE">
            <w:pPr>
              <w:spacing w:before="0"/>
              <w:rPr>
                <w:rFonts w:cs="Arial"/>
                <w:lang w:val="sr-Latn-CS"/>
              </w:rPr>
            </w:pPr>
            <w:r w:rsidRPr="00FC638F">
              <w:rPr>
                <w:rFonts w:cs="Arial"/>
                <w:color w:val="000000"/>
                <w:lang w:val="sr-Cyrl-RS"/>
              </w:rPr>
              <w:t>Електрични бокал за воду</w:t>
            </w:r>
          </w:p>
        </w:tc>
        <w:tc>
          <w:tcPr>
            <w:tcW w:w="1182" w:type="dxa"/>
          </w:tcPr>
          <w:p w14:paraId="58BAE71C" w14:textId="325175A1" w:rsidR="000C3FFE" w:rsidRPr="00FC638F" w:rsidRDefault="000C3FFE" w:rsidP="000C3FFE">
            <w:pPr>
              <w:spacing w:before="0"/>
              <w:jc w:val="center"/>
            </w:pPr>
            <w:r w:rsidRPr="00FC638F">
              <w:rPr>
                <w:rFonts w:cs="Arial"/>
                <w:lang w:val="sr-Cyrl-RS"/>
              </w:rPr>
              <w:t>ком</w:t>
            </w:r>
          </w:p>
        </w:tc>
        <w:tc>
          <w:tcPr>
            <w:tcW w:w="1156" w:type="dxa"/>
            <w:tcBorders>
              <w:top w:val="nil"/>
              <w:left w:val="single" w:sz="4" w:space="0" w:color="auto"/>
              <w:bottom w:val="single" w:sz="4" w:space="0" w:color="auto"/>
              <w:right w:val="single" w:sz="4" w:space="0" w:color="auto"/>
            </w:tcBorders>
            <w:shd w:val="clear" w:color="auto" w:fill="auto"/>
            <w:vAlign w:val="bottom"/>
          </w:tcPr>
          <w:p w14:paraId="1540FFA1" w14:textId="44929C3B" w:rsidR="000C3FFE" w:rsidRPr="00FC638F" w:rsidRDefault="000C3FFE" w:rsidP="000C3FFE">
            <w:pPr>
              <w:spacing w:before="0"/>
              <w:jc w:val="center"/>
              <w:rPr>
                <w:rFonts w:cs="Arial"/>
                <w:lang w:val="sr-Cyrl-CS"/>
              </w:rPr>
            </w:pPr>
            <w:r w:rsidRPr="00FC638F">
              <w:rPr>
                <w:rFonts w:cs="Arial"/>
                <w:color w:val="000000"/>
              </w:rPr>
              <w:t>23</w:t>
            </w:r>
          </w:p>
        </w:tc>
      </w:tr>
      <w:tr w:rsidR="000C3FFE" w:rsidRPr="00FC638F" w14:paraId="7E61D744" w14:textId="77777777" w:rsidTr="000C3FFE">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41E0EC95" w14:textId="77777777" w:rsidR="000C3FFE" w:rsidRPr="00FC638F" w:rsidRDefault="000C3FFE" w:rsidP="000B00B2">
            <w:pPr>
              <w:numPr>
                <w:ilvl w:val="0"/>
                <w:numId w:val="26"/>
              </w:numPr>
              <w:spacing w:before="0"/>
              <w:jc w:val="center"/>
              <w:rPr>
                <w:rFonts w:cs="Arial"/>
                <w:lang w:val="sr-Latn-CS"/>
              </w:rPr>
            </w:pPr>
          </w:p>
        </w:tc>
        <w:tc>
          <w:tcPr>
            <w:tcW w:w="5828" w:type="dxa"/>
          </w:tcPr>
          <w:p w14:paraId="6CE0E505" w14:textId="1F36A331" w:rsidR="000C3FFE" w:rsidRPr="00FC638F" w:rsidRDefault="000C3FFE" w:rsidP="000C3FFE">
            <w:pPr>
              <w:spacing w:before="0"/>
              <w:rPr>
                <w:rFonts w:cs="Arial"/>
                <w:lang w:val="sr-Latn-CS"/>
              </w:rPr>
            </w:pPr>
            <w:r w:rsidRPr="00FC638F">
              <w:rPr>
                <w:rFonts w:cs="Arial"/>
                <w:color w:val="000000"/>
                <w:lang w:val="sr-Cyrl-RS"/>
              </w:rPr>
              <w:t>Индукциона плоча</w:t>
            </w:r>
          </w:p>
        </w:tc>
        <w:tc>
          <w:tcPr>
            <w:tcW w:w="1182" w:type="dxa"/>
          </w:tcPr>
          <w:p w14:paraId="59090BCF" w14:textId="3E09E7F8" w:rsidR="000C3FFE" w:rsidRPr="00FC638F" w:rsidRDefault="000C3FFE" w:rsidP="000C3FFE">
            <w:pPr>
              <w:spacing w:before="0"/>
              <w:jc w:val="center"/>
              <w:rPr>
                <w:rFonts w:cs="Arial"/>
                <w:lang w:val="sr-Cyrl-CS"/>
              </w:rPr>
            </w:pPr>
            <w:r w:rsidRPr="00FC638F">
              <w:rPr>
                <w:rFonts w:cs="Arial"/>
                <w:lang w:val="sr-Cyrl-RS"/>
              </w:rPr>
              <w:t>ком</w:t>
            </w:r>
          </w:p>
        </w:tc>
        <w:tc>
          <w:tcPr>
            <w:tcW w:w="1156" w:type="dxa"/>
            <w:tcBorders>
              <w:top w:val="nil"/>
              <w:left w:val="single" w:sz="4" w:space="0" w:color="auto"/>
              <w:bottom w:val="single" w:sz="4" w:space="0" w:color="auto"/>
              <w:right w:val="single" w:sz="4" w:space="0" w:color="auto"/>
            </w:tcBorders>
            <w:shd w:val="clear" w:color="auto" w:fill="auto"/>
            <w:vAlign w:val="bottom"/>
          </w:tcPr>
          <w:p w14:paraId="4B16E010" w14:textId="47806D75" w:rsidR="000C3FFE" w:rsidRPr="00FC638F" w:rsidRDefault="000C3FFE" w:rsidP="000C3FFE">
            <w:pPr>
              <w:spacing w:before="0"/>
              <w:jc w:val="center"/>
              <w:rPr>
                <w:rFonts w:cs="Arial"/>
                <w:lang w:val="sr-Latn-CS"/>
              </w:rPr>
            </w:pPr>
            <w:r w:rsidRPr="00FC638F">
              <w:rPr>
                <w:rFonts w:cs="Arial"/>
                <w:color w:val="000000"/>
              </w:rPr>
              <w:t>18</w:t>
            </w:r>
          </w:p>
        </w:tc>
      </w:tr>
      <w:tr w:rsidR="000C3FFE" w:rsidRPr="00FC638F" w14:paraId="3EE1BC8B" w14:textId="77777777" w:rsidTr="000C3FFE">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0A8C51D4" w14:textId="77777777" w:rsidR="000C3FFE" w:rsidRPr="00FC638F" w:rsidRDefault="000C3FFE" w:rsidP="000B00B2">
            <w:pPr>
              <w:numPr>
                <w:ilvl w:val="0"/>
                <w:numId w:val="26"/>
              </w:numPr>
              <w:spacing w:before="0"/>
              <w:jc w:val="center"/>
              <w:rPr>
                <w:rFonts w:cs="Arial"/>
                <w:lang w:val="sr-Latn-CS"/>
              </w:rPr>
            </w:pPr>
          </w:p>
        </w:tc>
        <w:tc>
          <w:tcPr>
            <w:tcW w:w="5828" w:type="dxa"/>
          </w:tcPr>
          <w:p w14:paraId="442BEAE3" w14:textId="0E1F5563" w:rsidR="000C3FFE" w:rsidRPr="00FC638F" w:rsidRDefault="000C3FFE" w:rsidP="000C3FFE">
            <w:pPr>
              <w:spacing w:before="0"/>
              <w:rPr>
                <w:rFonts w:cs="Arial"/>
                <w:lang w:val="sr-Latn-CS"/>
              </w:rPr>
            </w:pPr>
            <w:r w:rsidRPr="00FC638F">
              <w:rPr>
                <w:rFonts w:cs="Arial"/>
                <w:color w:val="000000"/>
                <w:lang w:val="sr-Cyrl-RS"/>
              </w:rPr>
              <w:t>Решо са две рингле</w:t>
            </w:r>
          </w:p>
        </w:tc>
        <w:tc>
          <w:tcPr>
            <w:tcW w:w="1182" w:type="dxa"/>
          </w:tcPr>
          <w:p w14:paraId="77898AEE" w14:textId="25875ACB" w:rsidR="000C3FFE" w:rsidRPr="00FC638F" w:rsidRDefault="000C3FFE" w:rsidP="000C3FFE">
            <w:pPr>
              <w:spacing w:before="0"/>
              <w:jc w:val="center"/>
            </w:pPr>
            <w:r w:rsidRPr="00FC638F">
              <w:rPr>
                <w:rFonts w:cs="Arial"/>
                <w:lang w:val="sr-Cyrl-RS"/>
              </w:rPr>
              <w:t>ком</w:t>
            </w:r>
          </w:p>
        </w:tc>
        <w:tc>
          <w:tcPr>
            <w:tcW w:w="1156" w:type="dxa"/>
            <w:tcBorders>
              <w:top w:val="nil"/>
              <w:left w:val="single" w:sz="4" w:space="0" w:color="auto"/>
              <w:bottom w:val="single" w:sz="4" w:space="0" w:color="auto"/>
              <w:right w:val="single" w:sz="4" w:space="0" w:color="auto"/>
            </w:tcBorders>
            <w:shd w:val="clear" w:color="auto" w:fill="auto"/>
            <w:vAlign w:val="bottom"/>
          </w:tcPr>
          <w:p w14:paraId="72A3B5A8" w14:textId="24F3FC2B" w:rsidR="000C3FFE" w:rsidRPr="00FC638F" w:rsidRDefault="000C3FFE" w:rsidP="000C3FFE">
            <w:pPr>
              <w:spacing w:before="0"/>
              <w:jc w:val="center"/>
              <w:rPr>
                <w:rFonts w:cs="Arial"/>
                <w:lang w:val="sr-Cyrl-CS"/>
              </w:rPr>
            </w:pPr>
            <w:r w:rsidRPr="00FC638F">
              <w:rPr>
                <w:rFonts w:cs="Arial"/>
                <w:color w:val="000000"/>
              </w:rPr>
              <w:t>2</w:t>
            </w:r>
          </w:p>
        </w:tc>
      </w:tr>
      <w:tr w:rsidR="000C3FFE" w:rsidRPr="00FC638F" w14:paraId="4CE7EDFF" w14:textId="77777777" w:rsidTr="000C3FFE">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50AEF18" w14:textId="77777777" w:rsidR="000C3FFE" w:rsidRPr="00FC638F" w:rsidRDefault="000C3FFE" w:rsidP="000B00B2">
            <w:pPr>
              <w:numPr>
                <w:ilvl w:val="0"/>
                <w:numId w:val="26"/>
              </w:numPr>
              <w:spacing w:before="0"/>
              <w:jc w:val="center"/>
              <w:rPr>
                <w:rFonts w:cs="Arial"/>
                <w:lang w:val="sr-Latn-CS"/>
              </w:rPr>
            </w:pPr>
          </w:p>
        </w:tc>
        <w:tc>
          <w:tcPr>
            <w:tcW w:w="5828" w:type="dxa"/>
          </w:tcPr>
          <w:p w14:paraId="3F835A50" w14:textId="631B6E7C" w:rsidR="000C3FFE" w:rsidRPr="00FC638F" w:rsidRDefault="000C3FFE" w:rsidP="000C3FFE">
            <w:pPr>
              <w:spacing w:before="0"/>
              <w:rPr>
                <w:rFonts w:cs="Arial"/>
                <w:lang w:val="sr-Latn-CS"/>
              </w:rPr>
            </w:pPr>
            <w:r w:rsidRPr="00FC638F">
              <w:rPr>
                <w:rFonts w:cs="Arial"/>
                <w:color w:val="000000"/>
                <w:lang w:val="sr-Cyrl-RS"/>
              </w:rPr>
              <w:t>Електрични бојлер</w:t>
            </w:r>
          </w:p>
        </w:tc>
        <w:tc>
          <w:tcPr>
            <w:tcW w:w="1182" w:type="dxa"/>
          </w:tcPr>
          <w:p w14:paraId="212250DE" w14:textId="3CA9E49A" w:rsidR="000C3FFE" w:rsidRPr="00FC638F" w:rsidRDefault="000C3FFE" w:rsidP="000C3FFE">
            <w:pPr>
              <w:spacing w:before="0"/>
              <w:jc w:val="center"/>
              <w:rPr>
                <w:rFonts w:cs="Arial"/>
                <w:lang w:val="sr-Cyrl-CS"/>
              </w:rPr>
            </w:pPr>
            <w:r w:rsidRPr="00FC638F">
              <w:rPr>
                <w:rFonts w:cs="Arial"/>
                <w:lang w:val="sr-Cyrl-RS"/>
              </w:rPr>
              <w:t>ком</w:t>
            </w:r>
          </w:p>
        </w:tc>
        <w:tc>
          <w:tcPr>
            <w:tcW w:w="1156" w:type="dxa"/>
            <w:tcBorders>
              <w:top w:val="nil"/>
              <w:left w:val="single" w:sz="4" w:space="0" w:color="auto"/>
              <w:bottom w:val="single" w:sz="4" w:space="0" w:color="auto"/>
              <w:right w:val="single" w:sz="4" w:space="0" w:color="auto"/>
            </w:tcBorders>
            <w:shd w:val="clear" w:color="auto" w:fill="auto"/>
            <w:vAlign w:val="bottom"/>
          </w:tcPr>
          <w:p w14:paraId="3C85178F" w14:textId="3F1DCF38" w:rsidR="000C3FFE" w:rsidRPr="00FC638F" w:rsidRDefault="000C3FFE" w:rsidP="000C3FFE">
            <w:pPr>
              <w:spacing w:before="0"/>
              <w:jc w:val="center"/>
              <w:rPr>
                <w:rFonts w:cs="Arial"/>
                <w:lang w:val="sr-Latn-CS"/>
              </w:rPr>
            </w:pPr>
            <w:r w:rsidRPr="00FC638F">
              <w:rPr>
                <w:rFonts w:cs="Arial"/>
                <w:color w:val="000000"/>
              </w:rPr>
              <w:t>1</w:t>
            </w:r>
          </w:p>
        </w:tc>
      </w:tr>
      <w:tr w:rsidR="000C3FFE" w:rsidRPr="00FC638F" w14:paraId="7874BA03" w14:textId="77777777" w:rsidTr="000C3FFE">
        <w:trPr>
          <w:trHeight w:val="284"/>
        </w:trPr>
        <w:tc>
          <w:tcPr>
            <w:tcW w:w="764" w:type="dxa"/>
            <w:tcBorders>
              <w:top w:val="single" w:sz="4" w:space="0" w:color="auto"/>
              <w:left w:val="single" w:sz="4" w:space="0" w:color="auto"/>
              <w:bottom w:val="single" w:sz="4" w:space="0" w:color="auto"/>
              <w:right w:val="single" w:sz="4" w:space="0" w:color="auto"/>
            </w:tcBorders>
            <w:vAlign w:val="center"/>
          </w:tcPr>
          <w:p w14:paraId="78A21EFC" w14:textId="77777777" w:rsidR="000C3FFE" w:rsidRPr="00FC638F" w:rsidRDefault="000C3FFE" w:rsidP="000B00B2">
            <w:pPr>
              <w:numPr>
                <w:ilvl w:val="0"/>
                <w:numId w:val="26"/>
              </w:numPr>
              <w:spacing w:before="0"/>
              <w:jc w:val="center"/>
              <w:rPr>
                <w:rFonts w:cs="Arial"/>
                <w:lang w:val="sr-Latn-CS"/>
              </w:rPr>
            </w:pPr>
          </w:p>
        </w:tc>
        <w:tc>
          <w:tcPr>
            <w:tcW w:w="5828" w:type="dxa"/>
          </w:tcPr>
          <w:p w14:paraId="7E8B9118" w14:textId="2E6A7BBE" w:rsidR="000C3FFE" w:rsidRPr="00FC638F" w:rsidRDefault="000C3FFE" w:rsidP="000C3FFE">
            <w:pPr>
              <w:spacing w:before="0"/>
              <w:rPr>
                <w:rFonts w:cs="Arial"/>
                <w:lang w:val="sr-Latn-CS"/>
              </w:rPr>
            </w:pPr>
            <w:r w:rsidRPr="00FC638F">
              <w:rPr>
                <w:rFonts w:cs="Arial"/>
                <w:color w:val="000000"/>
                <w:lang w:val="sr-Cyrl-RS"/>
              </w:rPr>
              <w:t>Усисивач</w:t>
            </w:r>
          </w:p>
        </w:tc>
        <w:tc>
          <w:tcPr>
            <w:tcW w:w="1182" w:type="dxa"/>
          </w:tcPr>
          <w:p w14:paraId="7B973E69" w14:textId="227D028E" w:rsidR="000C3FFE" w:rsidRPr="00FC638F" w:rsidRDefault="000C3FFE" w:rsidP="000C3FFE">
            <w:pPr>
              <w:spacing w:before="0"/>
              <w:jc w:val="center"/>
            </w:pPr>
            <w:r w:rsidRPr="00FC638F">
              <w:rPr>
                <w:rFonts w:cs="Arial"/>
                <w:lang w:val="sr-Cyrl-RS"/>
              </w:rPr>
              <w:t>ком</w:t>
            </w:r>
          </w:p>
        </w:tc>
        <w:tc>
          <w:tcPr>
            <w:tcW w:w="1156" w:type="dxa"/>
            <w:tcBorders>
              <w:top w:val="nil"/>
              <w:left w:val="single" w:sz="4" w:space="0" w:color="auto"/>
              <w:bottom w:val="single" w:sz="4" w:space="0" w:color="auto"/>
              <w:right w:val="single" w:sz="4" w:space="0" w:color="auto"/>
            </w:tcBorders>
            <w:shd w:val="clear" w:color="auto" w:fill="auto"/>
            <w:vAlign w:val="bottom"/>
          </w:tcPr>
          <w:p w14:paraId="74422D4A" w14:textId="75A369C3" w:rsidR="000C3FFE" w:rsidRPr="00FC638F" w:rsidRDefault="000C3FFE" w:rsidP="000C3FFE">
            <w:pPr>
              <w:spacing w:before="0"/>
              <w:jc w:val="center"/>
              <w:rPr>
                <w:rFonts w:cs="Arial"/>
                <w:lang w:val="sr-Cyrl-CS"/>
              </w:rPr>
            </w:pPr>
            <w:r w:rsidRPr="00FC638F">
              <w:rPr>
                <w:rFonts w:cs="Arial"/>
                <w:color w:val="000000"/>
              </w:rPr>
              <w:t>3</w:t>
            </w:r>
          </w:p>
        </w:tc>
      </w:tr>
    </w:tbl>
    <w:p w14:paraId="5D511F38" w14:textId="77777777" w:rsidR="0014604B" w:rsidRPr="00FC638F" w:rsidRDefault="0014604B" w:rsidP="0014604B">
      <w:pPr>
        <w:spacing w:before="0"/>
        <w:rPr>
          <w:lang w:val="sr-Latn-CS"/>
        </w:rPr>
      </w:pPr>
    </w:p>
    <w:p w14:paraId="1BBFDFF6" w14:textId="77777777" w:rsidR="00C04D55" w:rsidRPr="00FC638F" w:rsidRDefault="00C04D55" w:rsidP="00CF1454">
      <w:pPr>
        <w:spacing w:before="0"/>
        <w:rPr>
          <w:rFonts w:cs="Arial"/>
          <w:b/>
          <w:lang w:val="sr-Cyrl-RS" w:eastAsia="ar-SA"/>
        </w:rPr>
      </w:pPr>
    </w:p>
    <w:p w14:paraId="78795103" w14:textId="0B4972A5" w:rsidR="00990A63" w:rsidRPr="00FC638F" w:rsidRDefault="00990A63" w:rsidP="00CF1454">
      <w:pPr>
        <w:spacing w:before="0"/>
        <w:rPr>
          <w:rFonts w:cs="Arial"/>
          <w:b/>
          <w:lang w:val="sr-Cyrl-RS" w:eastAsia="ar-SA"/>
        </w:rPr>
      </w:pPr>
      <w:r w:rsidRPr="00FC638F">
        <w:rPr>
          <w:rFonts w:cs="Arial"/>
          <w:b/>
          <w:lang w:val="sr-Cyrl-RS" w:eastAsia="ar-SA"/>
        </w:rPr>
        <w:t>3.2. Квалитет и техничке карактеристике</w:t>
      </w:r>
    </w:p>
    <w:p w14:paraId="64BBB34B" w14:textId="237FCA1C" w:rsidR="00CF1454" w:rsidRPr="00FC638F" w:rsidRDefault="00990A63" w:rsidP="00CF1454">
      <w:pPr>
        <w:spacing w:before="0"/>
        <w:rPr>
          <w:rFonts w:cs="Arial"/>
          <w:b/>
          <w:lang w:val="sr-Cyrl-CS"/>
        </w:rPr>
      </w:pPr>
      <w:r w:rsidRPr="00FC638F">
        <w:rPr>
          <w:rFonts w:cs="Arial"/>
          <w:b/>
          <w:lang w:val="sr-Cyrl-CS"/>
        </w:rPr>
        <w:t xml:space="preserve"> </w:t>
      </w:r>
    </w:p>
    <w:p w14:paraId="10BC156B" w14:textId="26DC470F" w:rsidR="00D94ABF" w:rsidRPr="00FC638F" w:rsidRDefault="00D94ABF" w:rsidP="00CF1454">
      <w:pPr>
        <w:spacing w:before="0"/>
        <w:rPr>
          <w:rFonts w:cs="Arial"/>
          <w:b/>
          <w:lang w:val="sr-Cyrl-CS"/>
        </w:rPr>
      </w:pPr>
    </w:p>
    <w:p w14:paraId="6E9A47A7" w14:textId="4BFA713E" w:rsidR="00990A63" w:rsidRPr="00FC638F" w:rsidRDefault="00990A63" w:rsidP="00990A63">
      <w:pPr>
        <w:shd w:val="clear" w:color="auto" w:fill="FFFFFF"/>
        <w:spacing w:before="0" w:line="312" w:lineRule="atLeast"/>
        <w:outlineLvl w:val="4"/>
        <w:rPr>
          <w:rFonts w:cs="Arial"/>
          <w:b/>
          <w:color w:val="000000"/>
          <w:shd w:val="clear" w:color="auto" w:fill="FFFFFF"/>
          <w:lang w:val="ru-RU"/>
        </w:rPr>
      </w:pPr>
      <w:r w:rsidRPr="00FC638F">
        <w:rPr>
          <w:rFonts w:cs="Arial"/>
          <w:b/>
          <w:color w:val="000000"/>
          <w:shd w:val="clear" w:color="auto" w:fill="FFFFFF"/>
        </w:rPr>
        <w:t xml:space="preserve">1. </w:t>
      </w:r>
      <w:r w:rsidR="00CF1454" w:rsidRPr="00FC638F">
        <w:rPr>
          <w:rFonts w:cs="Arial"/>
          <w:b/>
          <w:color w:val="000000"/>
          <w:shd w:val="clear" w:color="auto" w:fill="FFFFFF"/>
          <w:lang w:val="ru-RU"/>
        </w:rPr>
        <w:t>Фрижидер за хлађење пића (већи)</w:t>
      </w:r>
    </w:p>
    <w:p w14:paraId="61D732DC" w14:textId="77777777" w:rsidR="00990A63" w:rsidRPr="00FC638F" w:rsidRDefault="00990A63" w:rsidP="00990A63">
      <w:pPr>
        <w:shd w:val="clear" w:color="auto" w:fill="FFFFFF"/>
        <w:spacing w:before="0" w:line="312" w:lineRule="atLeast"/>
        <w:outlineLvl w:val="4"/>
        <w:rPr>
          <w:rFonts w:cs="Arial"/>
          <w:b/>
          <w:color w:val="000000"/>
          <w:shd w:val="clear" w:color="auto" w:fill="FFFFFF"/>
          <w:lang w:val="ru-RU"/>
        </w:rPr>
      </w:pPr>
    </w:p>
    <w:tbl>
      <w:tblPr>
        <w:tblpPr w:leftFromText="180" w:rightFromText="180" w:vertAnchor="text" w:horzAnchor="margin" w:tblpY="1"/>
        <w:tblW w:w="61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570"/>
        <w:gridCol w:w="1620"/>
      </w:tblGrid>
      <w:tr w:rsidR="00CF1454" w:rsidRPr="00FC638F" w14:paraId="50C8FC45" w14:textId="77777777" w:rsidTr="00AA6C7C">
        <w:trPr>
          <w:tblCellSpacing w:w="15" w:type="dxa"/>
        </w:trPr>
        <w:tc>
          <w:tcPr>
            <w:tcW w:w="3655" w:type="pct"/>
            <w:shd w:val="clear" w:color="auto" w:fill="auto"/>
            <w:vAlign w:val="center"/>
          </w:tcPr>
          <w:p w14:paraId="3B34AEA8" w14:textId="77777777" w:rsidR="00CF1454" w:rsidRPr="00FC638F" w:rsidRDefault="00CF1454" w:rsidP="00CF1454">
            <w:pPr>
              <w:spacing w:before="0"/>
              <w:jc w:val="left"/>
              <w:rPr>
                <w:b/>
                <w:bCs/>
                <w:lang w:val="sr-Cyrl-CS"/>
              </w:rPr>
            </w:pPr>
            <w:r w:rsidRPr="00FC638F">
              <w:rPr>
                <w:b/>
                <w:bCs/>
                <w:lang w:val="ru-RU"/>
              </w:rPr>
              <w:t>Фрижидер</w:t>
            </w:r>
            <w:r w:rsidRPr="00FC638F">
              <w:rPr>
                <w:b/>
                <w:bCs/>
                <w:lang w:val="sr-Cyrl-CS"/>
              </w:rPr>
              <w:t xml:space="preserve"> за пиће – бела боја</w:t>
            </w:r>
          </w:p>
        </w:tc>
        <w:tc>
          <w:tcPr>
            <w:tcW w:w="1272" w:type="pct"/>
            <w:shd w:val="clear" w:color="auto" w:fill="auto"/>
          </w:tcPr>
          <w:p w14:paraId="6F1D4410" w14:textId="77777777" w:rsidR="00CF1454" w:rsidRPr="00FC638F" w:rsidRDefault="00CF1454" w:rsidP="00CF1454">
            <w:pPr>
              <w:spacing w:before="0"/>
              <w:jc w:val="center"/>
              <w:rPr>
                <w:rFonts w:cs="Arial"/>
                <w:b/>
                <w:bCs/>
                <w:i/>
                <w:iCs/>
                <w:color w:val="EE1C24"/>
                <w:lang w:val="sr-Cyrl-CS"/>
              </w:rPr>
            </w:pPr>
            <w:r w:rsidRPr="00FC638F">
              <w:rPr>
                <w:rFonts w:cs="Arial"/>
                <w:color w:val="000000"/>
                <w:lang w:val="sr-Cyrl-CS"/>
              </w:rPr>
              <w:t>класичан</w:t>
            </w:r>
          </w:p>
        </w:tc>
      </w:tr>
      <w:tr w:rsidR="00CF1454" w:rsidRPr="00FC638F" w14:paraId="66EE50F6" w14:textId="77777777" w:rsidTr="00AA6C7C">
        <w:trPr>
          <w:tblCellSpacing w:w="15" w:type="dxa"/>
        </w:trPr>
        <w:tc>
          <w:tcPr>
            <w:tcW w:w="3655" w:type="pct"/>
            <w:shd w:val="clear" w:color="auto" w:fill="F1F1F1"/>
            <w:vAlign w:val="center"/>
          </w:tcPr>
          <w:p w14:paraId="4982B09E" w14:textId="77777777" w:rsidR="00CF1454" w:rsidRPr="00FC638F" w:rsidRDefault="00CF1454" w:rsidP="00CF1454">
            <w:pPr>
              <w:spacing w:before="0"/>
              <w:jc w:val="left"/>
              <w:rPr>
                <w:rFonts w:cs="Arial"/>
                <w:color w:val="000000"/>
              </w:rPr>
            </w:pPr>
            <w:r w:rsidRPr="00FC638F">
              <w:rPr>
                <w:rFonts w:cs="Arial"/>
                <w:color w:val="000000"/>
              </w:rPr>
              <w:t>Капацитет:</w:t>
            </w:r>
          </w:p>
        </w:tc>
        <w:tc>
          <w:tcPr>
            <w:tcW w:w="1272" w:type="pct"/>
            <w:shd w:val="clear" w:color="auto" w:fill="F1F1F1"/>
          </w:tcPr>
          <w:p w14:paraId="35BE772A" w14:textId="77777777" w:rsidR="00CF1454" w:rsidRPr="00FC638F" w:rsidRDefault="00CF1454" w:rsidP="00CF1454">
            <w:pPr>
              <w:spacing w:before="0"/>
              <w:jc w:val="center"/>
              <w:rPr>
                <w:rFonts w:cs="Arial"/>
                <w:color w:val="000000"/>
              </w:rPr>
            </w:pPr>
            <w:r w:rsidRPr="00FC638F">
              <w:t>≥</w:t>
            </w:r>
            <w:r w:rsidRPr="00FC638F">
              <w:rPr>
                <w:rFonts w:cs="Arial"/>
                <w:color w:val="000000"/>
              </w:rPr>
              <w:t>3</w:t>
            </w:r>
            <w:r w:rsidRPr="00FC638F">
              <w:rPr>
                <w:rFonts w:cs="Arial"/>
                <w:color w:val="000000"/>
                <w:lang w:val="sr-Cyrl-CS"/>
              </w:rPr>
              <w:t>7</w:t>
            </w:r>
            <w:r w:rsidRPr="00FC638F">
              <w:rPr>
                <w:rFonts w:cs="Arial"/>
                <w:color w:val="000000"/>
              </w:rPr>
              <w:t>0 l</w:t>
            </w:r>
          </w:p>
        </w:tc>
      </w:tr>
      <w:tr w:rsidR="00CF1454" w:rsidRPr="00FC638F" w14:paraId="5A4C5B21" w14:textId="77777777" w:rsidTr="00AA6C7C">
        <w:trPr>
          <w:tblCellSpacing w:w="15" w:type="dxa"/>
        </w:trPr>
        <w:tc>
          <w:tcPr>
            <w:tcW w:w="3655" w:type="pct"/>
            <w:shd w:val="clear" w:color="auto" w:fill="F1F1F1"/>
            <w:vAlign w:val="center"/>
          </w:tcPr>
          <w:p w14:paraId="5FA4CAE0" w14:textId="77777777" w:rsidR="00CF1454" w:rsidRPr="00FC638F" w:rsidRDefault="00CF1454" w:rsidP="00CF1454">
            <w:pPr>
              <w:spacing w:before="0"/>
              <w:jc w:val="left"/>
              <w:rPr>
                <w:rFonts w:cs="Arial"/>
                <w:color w:val="000000"/>
                <w:lang w:val="sr-Latn-RS"/>
              </w:rPr>
            </w:pPr>
            <w:r w:rsidRPr="00FC638F">
              <w:rPr>
                <w:rFonts w:cs="Arial"/>
                <w:color w:val="000000"/>
              </w:rPr>
              <w:t>Димензије : Ширина</w:t>
            </w:r>
          </w:p>
        </w:tc>
        <w:tc>
          <w:tcPr>
            <w:tcW w:w="1272" w:type="pct"/>
            <w:shd w:val="clear" w:color="auto" w:fill="F1F1F1"/>
          </w:tcPr>
          <w:p w14:paraId="5007E797" w14:textId="77777777" w:rsidR="00CF1454" w:rsidRPr="00FC638F" w:rsidRDefault="00CF1454" w:rsidP="00CF1454">
            <w:pPr>
              <w:spacing w:before="0"/>
              <w:jc w:val="center"/>
              <w:rPr>
                <w:rFonts w:cs="Arial"/>
                <w:color w:val="000000"/>
              </w:rPr>
            </w:pPr>
            <w:r w:rsidRPr="00FC638F">
              <w:rPr>
                <w:rFonts w:cs="Arial"/>
                <w:color w:val="000000"/>
              </w:rPr>
              <w:t>6</w:t>
            </w:r>
            <w:r w:rsidRPr="00FC638F">
              <w:rPr>
                <w:rFonts w:cs="Arial"/>
                <w:color w:val="000000"/>
                <w:lang w:val="sr-Cyrl-CS"/>
              </w:rPr>
              <w:t>0</w:t>
            </w:r>
            <w:r w:rsidRPr="00FC638F">
              <w:rPr>
                <w:rFonts w:cs="Arial"/>
                <w:color w:val="000000"/>
              </w:rPr>
              <w:t>0 mm</w:t>
            </w:r>
          </w:p>
        </w:tc>
      </w:tr>
      <w:tr w:rsidR="00CF1454" w:rsidRPr="00FC638F" w14:paraId="21CC1B7D" w14:textId="77777777" w:rsidTr="00AA6C7C">
        <w:trPr>
          <w:tblCellSpacing w:w="15" w:type="dxa"/>
        </w:trPr>
        <w:tc>
          <w:tcPr>
            <w:tcW w:w="3655" w:type="pct"/>
            <w:shd w:val="clear" w:color="auto" w:fill="F1F1F1"/>
            <w:vAlign w:val="center"/>
          </w:tcPr>
          <w:p w14:paraId="3E50E192" w14:textId="77777777" w:rsidR="00CF1454" w:rsidRPr="00FC638F" w:rsidRDefault="00CF1454" w:rsidP="00CF1454">
            <w:pPr>
              <w:spacing w:before="0"/>
              <w:jc w:val="left"/>
              <w:rPr>
                <w:rFonts w:cs="Arial"/>
                <w:color w:val="000000"/>
              </w:rPr>
            </w:pPr>
            <w:r w:rsidRPr="00FC638F">
              <w:rPr>
                <w:rFonts w:cs="Arial"/>
                <w:color w:val="000000"/>
              </w:rPr>
              <w:t xml:space="preserve">                   Дубина</w:t>
            </w:r>
          </w:p>
        </w:tc>
        <w:tc>
          <w:tcPr>
            <w:tcW w:w="1272" w:type="pct"/>
            <w:shd w:val="clear" w:color="auto" w:fill="F1F1F1"/>
          </w:tcPr>
          <w:p w14:paraId="3FEA7D0C" w14:textId="77777777" w:rsidR="00CF1454" w:rsidRPr="00FC638F" w:rsidRDefault="00CF1454" w:rsidP="00CF1454">
            <w:pPr>
              <w:spacing w:before="100" w:beforeAutospacing="1" w:after="100" w:afterAutospacing="1"/>
              <w:jc w:val="center"/>
              <w:rPr>
                <w:rFonts w:cs="Arial"/>
                <w:color w:val="000000"/>
              </w:rPr>
            </w:pPr>
            <w:r w:rsidRPr="00FC638F">
              <w:rPr>
                <w:rFonts w:cs="Arial"/>
                <w:color w:val="000000"/>
                <w:lang w:val="sr-Cyrl-CS"/>
              </w:rPr>
              <w:t>640</w:t>
            </w:r>
            <w:r w:rsidRPr="00FC638F">
              <w:rPr>
                <w:rFonts w:cs="Arial"/>
                <w:color w:val="000000"/>
              </w:rPr>
              <w:t xml:space="preserve"> mm</w:t>
            </w:r>
          </w:p>
        </w:tc>
      </w:tr>
      <w:tr w:rsidR="00CF1454" w:rsidRPr="00FC638F" w14:paraId="72F5C0D9" w14:textId="77777777" w:rsidTr="00AA6C7C">
        <w:trPr>
          <w:tblCellSpacing w:w="15" w:type="dxa"/>
        </w:trPr>
        <w:tc>
          <w:tcPr>
            <w:tcW w:w="3655" w:type="pct"/>
            <w:shd w:val="clear" w:color="auto" w:fill="F1F1F1"/>
            <w:vAlign w:val="center"/>
          </w:tcPr>
          <w:p w14:paraId="2E4753FE" w14:textId="77777777" w:rsidR="00CF1454" w:rsidRPr="00FC638F" w:rsidRDefault="00CF1454" w:rsidP="00CF1454">
            <w:pPr>
              <w:spacing w:before="0"/>
              <w:jc w:val="left"/>
              <w:rPr>
                <w:rFonts w:cs="Arial"/>
                <w:color w:val="000000"/>
              </w:rPr>
            </w:pPr>
            <w:r w:rsidRPr="00FC638F">
              <w:rPr>
                <w:rFonts w:cs="Arial"/>
                <w:color w:val="000000"/>
              </w:rPr>
              <w:t xml:space="preserve">                   Висина</w:t>
            </w:r>
          </w:p>
        </w:tc>
        <w:tc>
          <w:tcPr>
            <w:tcW w:w="1272" w:type="pct"/>
            <w:shd w:val="clear" w:color="auto" w:fill="F1F1F1"/>
          </w:tcPr>
          <w:p w14:paraId="016DF8FD" w14:textId="77777777" w:rsidR="00CF1454" w:rsidRPr="00FC638F" w:rsidRDefault="00CF1454" w:rsidP="00CF1454">
            <w:pPr>
              <w:spacing w:before="100" w:beforeAutospacing="1" w:after="100" w:afterAutospacing="1"/>
              <w:jc w:val="center"/>
              <w:rPr>
                <w:rFonts w:cs="Arial"/>
                <w:color w:val="000000"/>
              </w:rPr>
            </w:pPr>
            <w:r w:rsidRPr="00FC638F">
              <w:rPr>
                <w:rFonts w:cs="Arial"/>
                <w:color w:val="000000"/>
              </w:rPr>
              <w:t>1</w:t>
            </w:r>
            <w:r w:rsidRPr="00FC638F">
              <w:rPr>
                <w:rFonts w:cs="Arial"/>
                <w:color w:val="000000"/>
                <w:lang w:val="sr-Cyrl-CS"/>
              </w:rPr>
              <w:t>850</w:t>
            </w:r>
            <w:r w:rsidRPr="00FC638F">
              <w:rPr>
                <w:rFonts w:cs="Arial"/>
                <w:color w:val="000000"/>
              </w:rPr>
              <w:t xml:space="preserve"> mm</w:t>
            </w:r>
          </w:p>
        </w:tc>
      </w:tr>
    </w:tbl>
    <w:p w14:paraId="58F434DA" w14:textId="77777777" w:rsidR="00CF1454" w:rsidRPr="00FC638F" w:rsidRDefault="00CF1454" w:rsidP="00CF1454">
      <w:pPr>
        <w:spacing w:before="0"/>
        <w:rPr>
          <w:rFonts w:ascii="Arial Narrow" w:hAnsi="Arial Narrow"/>
          <w:lang w:val="sl-SI"/>
        </w:rPr>
      </w:pPr>
    </w:p>
    <w:p w14:paraId="2B9C637E" w14:textId="77777777" w:rsidR="00CF1454" w:rsidRPr="00FC638F" w:rsidRDefault="00CF1454" w:rsidP="00CF1454">
      <w:pPr>
        <w:spacing w:before="0"/>
        <w:rPr>
          <w:rFonts w:ascii="Arial Narrow" w:hAnsi="Arial Narrow"/>
          <w:lang w:val="ru-RU"/>
        </w:rPr>
      </w:pPr>
    </w:p>
    <w:p w14:paraId="29A19983" w14:textId="77777777" w:rsidR="00CF1454" w:rsidRPr="00FC638F" w:rsidRDefault="00CF1454" w:rsidP="00CF1454">
      <w:pPr>
        <w:spacing w:before="0"/>
        <w:rPr>
          <w:rFonts w:ascii="Arial Narrow" w:hAnsi="Arial Narrow"/>
          <w:lang w:val="ru-RU"/>
        </w:rPr>
      </w:pPr>
    </w:p>
    <w:p w14:paraId="378B0E08" w14:textId="77777777" w:rsidR="00CF1454" w:rsidRPr="00FC638F" w:rsidRDefault="00CF1454" w:rsidP="00CF1454">
      <w:pPr>
        <w:spacing w:before="0"/>
        <w:jc w:val="left"/>
        <w:rPr>
          <w:lang w:val="sr-Cyrl-CS"/>
        </w:rPr>
      </w:pPr>
    </w:p>
    <w:p w14:paraId="6CA621C5" w14:textId="77777777" w:rsidR="00CF1454" w:rsidRPr="00FC638F" w:rsidRDefault="00CF1454" w:rsidP="00CF1454">
      <w:pPr>
        <w:spacing w:before="0"/>
        <w:jc w:val="left"/>
        <w:rPr>
          <w:lang w:val="sr-Cyrl-CS"/>
        </w:rPr>
      </w:pPr>
    </w:p>
    <w:p w14:paraId="3C6A6CBE" w14:textId="77777777" w:rsidR="00CF1454" w:rsidRPr="00FC638F" w:rsidRDefault="00CF1454" w:rsidP="00CF1454">
      <w:pPr>
        <w:spacing w:before="0"/>
        <w:jc w:val="left"/>
        <w:rPr>
          <w:lang w:val="sr-Cyrl-CS"/>
        </w:rPr>
      </w:pPr>
    </w:p>
    <w:p w14:paraId="59DA7755" w14:textId="77777777" w:rsidR="00CF1454" w:rsidRPr="00FC638F" w:rsidRDefault="00CF1454" w:rsidP="00CF1454">
      <w:pPr>
        <w:spacing w:before="0"/>
        <w:jc w:val="left"/>
        <w:rPr>
          <w:lang w:val="sr-Cyrl-CS"/>
        </w:rPr>
      </w:pPr>
    </w:p>
    <w:tbl>
      <w:tblPr>
        <w:tblpPr w:leftFromText="180" w:rightFromText="180" w:vertAnchor="text" w:horzAnchor="margin" w:tblpY="1"/>
        <w:tblW w:w="61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570"/>
        <w:gridCol w:w="1620"/>
      </w:tblGrid>
      <w:tr w:rsidR="00CF1454" w:rsidRPr="00FC638F" w14:paraId="679B4E3F" w14:textId="77777777" w:rsidTr="00AA6C7C">
        <w:trPr>
          <w:tblCellSpacing w:w="15" w:type="dxa"/>
        </w:trPr>
        <w:tc>
          <w:tcPr>
            <w:tcW w:w="3655" w:type="pct"/>
            <w:shd w:val="clear" w:color="auto" w:fill="F1F1F1"/>
            <w:vAlign w:val="center"/>
          </w:tcPr>
          <w:p w14:paraId="2D20EE91" w14:textId="77777777" w:rsidR="00CF1454" w:rsidRPr="00FC638F" w:rsidRDefault="00CF1454" w:rsidP="00CF1454">
            <w:pPr>
              <w:spacing w:before="0"/>
              <w:jc w:val="left"/>
              <w:rPr>
                <w:rFonts w:cs="Arial"/>
                <w:color w:val="000000"/>
                <w:lang w:val="sr-Cyrl-CS"/>
              </w:rPr>
            </w:pPr>
            <w:r w:rsidRPr="00FC638F">
              <w:rPr>
                <w:rFonts w:cs="Arial"/>
                <w:color w:val="000000"/>
                <w:lang w:val="sr-Cyrl-CS"/>
              </w:rPr>
              <w:t>Комора за замрзавање</w:t>
            </w:r>
          </w:p>
        </w:tc>
        <w:tc>
          <w:tcPr>
            <w:tcW w:w="1272" w:type="pct"/>
            <w:shd w:val="clear" w:color="auto" w:fill="F1F1F1"/>
          </w:tcPr>
          <w:p w14:paraId="636CFFB9" w14:textId="77777777" w:rsidR="00CF1454" w:rsidRPr="00FC638F" w:rsidRDefault="00CF1454" w:rsidP="00CF1454">
            <w:pPr>
              <w:spacing w:before="0"/>
              <w:jc w:val="center"/>
              <w:rPr>
                <w:rFonts w:cs="Arial"/>
                <w:color w:val="000000"/>
                <w:lang w:val="sr-Cyrl-CS"/>
              </w:rPr>
            </w:pPr>
            <w:r w:rsidRPr="00FC638F">
              <w:rPr>
                <w:lang w:val="sr-Cyrl-CS"/>
              </w:rPr>
              <w:t>нема</w:t>
            </w:r>
          </w:p>
        </w:tc>
      </w:tr>
    </w:tbl>
    <w:p w14:paraId="4C15B242" w14:textId="77777777" w:rsidR="00CF1454" w:rsidRPr="00FC638F" w:rsidRDefault="00CF1454" w:rsidP="00CF1454">
      <w:pPr>
        <w:spacing w:before="0"/>
        <w:jc w:val="left"/>
        <w:rPr>
          <w:lang w:val="sr-Cyrl-CS"/>
        </w:rPr>
      </w:pPr>
    </w:p>
    <w:p w14:paraId="776472FA" w14:textId="77777777" w:rsidR="00CF1454" w:rsidRPr="00FC638F" w:rsidRDefault="00CF1454" w:rsidP="00CF1454">
      <w:pPr>
        <w:spacing w:before="0"/>
        <w:jc w:val="left"/>
        <w:rPr>
          <w:lang w:val="sr-Cyrl-CS"/>
        </w:rPr>
      </w:pPr>
    </w:p>
    <w:tbl>
      <w:tblPr>
        <w:tblpPr w:leftFromText="180" w:rightFromText="180" w:vertAnchor="text" w:horzAnchor="margin" w:tblpY="1"/>
        <w:tblW w:w="61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570"/>
        <w:gridCol w:w="1620"/>
      </w:tblGrid>
      <w:tr w:rsidR="00CF1454" w:rsidRPr="00FC638F" w14:paraId="64EF18C3" w14:textId="77777777" w:rsidTr="00AA6C7C">
        <w:trPr>
          <w:tblCellSpacing w:w="15" w:type="dxa"/>
        </w:trPr>
        <w:tc>
          <w:tcPr>
            <w:tcW w:w="3655" w:type="pct"/>
            <w:shd w:val="clear" w:color="auto" w:fill="F1F1F1"/>
            <w:vAlign w:val="center"/>
          </w:tcPr>
          <w:p w14:paraId="639BDB54" w14:textId="77777777" w:rsidR="00CF1454" w:rsidRPr="00FC638F" w:rsidRDefault="00CF1454" w:rsidP="00CF1454">
            <w:pPr>
              <w:spacing w:before="0" w:line="225" w:lineRule="atLeast"/>
              <w:jc w:val="left"/>
              <w:rPr>
                <w:rFonts w:cs="Arial"/>
                <w:color w:val="42382B"/>
                <w:lang w:val="en-AU" w:eastAsia="en-AU"/>
              </w:rPr>
            </w:pPr>
            <w:r w:rsidRPr="00FC638F">
              <w:rPr>
                <w:rFonts w:cs="Arial"/>
                <w:color w:val="42382B"/>
                <w:lang w:val="en-AU" w:eastAsia="en-AU"/>
              </w:rPr>
              <w:t>Струјни прикључак</w:t>
            </w:r>
          </w:p>
        </w:tc>
        <w:tc>
          <w:tcPr>
            <w:tcW w:w="1272" w:type="pct"/>
            <w:shd w:val="clear" w:color="auto" w:fill="F1F1F1"/>
            <w:vAlign w:val="center"/>
          </w:tcPr>
          <w:p w14:paraId="6D39FEC1" w14:textId="77777777" w:rsidR="00CF1454" w:rsidRPr="00FC638F" w:rsidRDefault="00CF1454" w:rsidP="00CF1454">
            <w:pPr>
              <w:spacing w:before="0" w:line="225" w:lineRule="atLeast"/>
              <w:jc w:val="left"/>
              <w:rPr>
                <w:rFonts w:cs="Arial"/>
                <w:color w:val="42382B"/>
                <w:lang w:eastAsia="en-AU"/>
              </w:rPr>
            </w:pPr>
            <w:r w:rsidRPr="00FC638F">
              <w:rPr>
                <w:rFonts w:cs="Arial"/>
                <w:color w:val="42382B"/>
                <w:lang w:val="en-AU" w:eastAsia="en-AU"/>
              </w:rPr>
              <w:t>230</w:t>
            </w:r>
            <w:r w:rsidRPr="00FC638F">
              <w:rPr>
                <w:rFonts w:cs="Arial"/>
                <w:color w:val="42382B"/>
                <w:lang w:eastAsia="en-AU"/>
              </w:rPr>
              <w:t>V</w:t>
            </w:r>
          </w:p>
        </w:tc>
      </w:tr>
    </w:tbl>
    <w:p w14:paraId="4395EB59" w14:textId="77777777" w:rsidR="00CF1454" w:rsidRPr="00FC638F" w:rsidRDefault="00CF1454" w:rsidP="00CF1454">
      <w:pPr>
        <w:spacing w:before="0"/>
        <w:jc w:val="left"/>
        <w:rPr>
          <w:lang w:val="sr-Cyrl-CS"/>
        </w:rPr>
      </w:pPr>
    </w:p>
    <w:p w14:paraId="69728E7F" w14:textId="77777777" w:rsidR="00CF1454" w:rsidRPr="00FC638F" w:rsidRDefault="00CF1454" w:rsidP="00CF1454">
      <w:pPr>
        <w:spacing w:before="0"/>
        <w:jc w:val="left"/>
        <w:rPr>
          <w:lang w:val="sr-Cyrl-CS"/>
        </w:rPr>
      </w:pPr>
    </w:p>
    <w:p w14:paraId="4CFFF4AC" w14:textId="77777777" w:rsidR="00990A63" w:rsidRPr="00FC638F" w:rsidRDefault="00990A63" w:rsidP="00CF1454">
      <w:pPr>
        <w:spacing w:before="0"/>
        <w:jc w:val="left"/>
        <w:rPr>
          <w:lang w:val="sr-Cyrl-CS"/>
        </w:rPr>
      </w:pPr>
    </w:p>
    <w:p w14:paraId="4E98FA53" w14:textId="77777777" w:rsidR="00851A41" w:rsidRDefault="00851A41" w:rsidP="00D82E69">
      <w:pPr>
        <w:spacing w:before="0"/>
        <w:jc w:val="left"/>
        <w:rPr>
          <w:lang w:val="sr-Cyrl-CS"/>
        </w:rPr>
      </w:pPr>
    </w:p>
    <w:p w14:paraId="6E7B7A1D" w14:textId="611DC845" w:rsidR="00D82E69" w:rsidRPr="00FC638F" w:rsidRDefault="00CF1454" w:rsidP="00D82E69">
      <w:pPr>
        <w:spacing w:before="0"/>
        <w:jc w:val="left"/>
        <w:rPr>
          <w:lang w:val="sr-Cyrl-CS"/>
        </w:rPr>
      </w:pPr>
      <w:r w:rsidRPr="00FC638F">
        <w:rPr>
          <w:lang w:val="sr-Cyrl-CS"/>
        </w:rPr>
        <w:t>*Толеран</w:t>
      </w:r>
      <w:r w:rsidR="00D82E69" w:rsidRPr="00FC638F">
        <w:rPr>
          <w:lang w:val="sr-Cyrl-CS"/>
        </w:rPr>
        <w:t>ција техничког захтева: +, - 10%</w:t>
      </w:r>
    </w:p>
    <w:p w14:paraId="62CC5DD4" w14:textId="77777777" w:rsidR="00D82E69" w:rsidRPr="00FC638F" w:rsidRDefault="00D82E69" w:rsidP="00D82E69">
      <w:pPr>
        <w:spacing w:before="0"/>
        <w:jc w:val="left"/>
        <w:rPr>
          <w:lang w:val="sr-Cyrl-CS"/>
        </w:rPr>
      </w:pPr>
    </w:p>
    <w:p w14:paraId="039DB8DA" w14:textId="77777777" w:rsidR="0014336D" w:rsidRDefault="0014336D" w:rsidP="00D82E69">
      <w:pPr>
        <w:spacing w:before="0"/>
        <w:jc w:val="left"/>
        <w:rPr>
          <w:rFonts w:cs="Arial"/>
          <w:b/>
          <w:bCs/>
          <w:color w:val="0A263C"/>
          <w:lang w:val="sr-Cyrl-CS"/>
        </w:rPr>
      </w:pPr>
    </w:p>
    <w:p w14:paraId="4871B1C4" w14:textId="77777777" w:rsidR="0014336D" w:rsidRDefault="0014336D" w:rsidP="00D82E69">
      <w:pPr>
        <w:spacing w:before="0"/>
        <w:jc w:val="left"/>
        <w:rPr>
          <w:rFonts w:cs="Arial"/>
          <w:b/>
          <w:bCs/>
          <w:color w:val="0A263C"/>
          <w:lang w:val="sr-Cyrl-CS"/>
        </w:rPr>
      </w:pPr>
    </w:p>
    <w:p w14:paraId="0D658FAC" w14:textId="77777777" w:rsidR="0014336D" w:rsidRDefault="0014336D" w:rsidP="00D82E69">
      <w:pPr>
        <w:spacing w:before="0"/>
        <w:jc w:val="left"/>
        <w:rPr>
          <w:rFonts w:cs="Arial"/>
          <w:b/>
          <w:bCs/>
          <w:color w:val="0A263C"/>
          <w:lang w:val="sr-Cyrl-CS"/>
        </w:rPr>
      </w:pPr>
    </w:p>
    <w:p w14:paraId="2E4E534D" w14:textId="4B94253E" w:rsidR="00CF1454" w:rsidRPr="00FC638F" w:rsidRDefault="00CF1454" w:rsidP="00D82E69">
      <w:pPr>
        <w:spacing w:before="0"/>
        <w:jc w:val="left"/>
        <w:rPr>
          <w:lang w:val="sr-Cyrl-CS"/>
        </w:rPr>
      </w:pPr>
      <w:r w:rsidRPr="00FC638F">
        <w:rPr>
          <w:rFonts w:cs="Arial"/>
          <w:b/>
          <w:bCs/>
          <w:color w:val="0A263C"/>
          <w:lang w:val="sr-Cyrl-CS"/>
        </w:rPr>
        <w:lastRenderedPageBreak/>
        <w:t xml:space="preserve">2. </w:t>
      </w:r>
      <w:r w:rsidRPr="00FC638F">
        <w:rPr>
          <w:rFonts w:cs="Arial"/>
          <w:b/>
          <w:color w:val="000000"/>
          <w:shd w:val="clear" w:color="auto" w:fill="FFFFFF"/>
        </w:rPr>
        <w:t>Фрижидер – комбиновани (мањи)</w:t>
      </w:r>
    </w:p>
    <w:p w14:paraId="3569EAEF" w14:textId="77777777" w:rsidR="00990A63" w:rsidRPr="00FC638F" w:rsidRDefault="00990A63" w:rsidP="00CF1454">
      <w:pPr>
        <w:shd w:val="clear" w:color="auto" w:fill="FFFFFF"/>
        <w:spacing w:before="0" w:line="312" w:lineRule="atLeast"/>
        <w:outlineLvl w:val="4"/>
        <w:rPr>
          <w:rFonts w:cs="Arial"/>
          <w:color w:val="000000"/>
          <w:shd w:val="clear" w:color="auto" w:fill="FFFFFF"/>
        </w:rPr>
      </w:pPr>
    </w:p>
    <w:tbl>
      <w:tblPr>
        <w:tblpPr w:leftFromText="180" w:rightFromText="180" w:vertAnchor="text" w:horzAnchor="margin" w:tblpY="1"/>
        <w:tblW w:w="61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570"/>
        <w:gridCol w:w="1620"/>
      </w:tblGrid>
      <w:tr w:rsidR="00CF1454" w:rsidRPr="00FC638F" w14:paraId="17686825" w14:textId="77777777" w:rsidTr="00AA6C7C">
        <w:trPr>
          <w:tblCellSpacing w:w="15" w:type="dxa"/>
        </w:trPr>
        <w:tc>
          <w:tcPr>
            <w:tcW w:w="3655" w:type="pct"/>
            <w:shd w:val="clear" w:color="auto" w:fill="auto"/>
            <w:vAlign w:val="center"/>
          </w:tcPr>
          <w:p w14:paraId="0DDE8D96" w14:textId="77777777" w:rsidR="00CF1454" w:rsidRPr="00FC638F" w:rsidRDefault="00CF1454" w:rsidP="00CF1454">
            <w:pPr>
              <w:spacing w:before="0"/>
              <w:jc w:val="left"/>
              <w:rPr>
                <w:b/>
                <w:bCs/>
                <w:lang w:val="sr-Cyrl-CS"/>
              </w:rPr>
            </w:pPr>
            <w:r w:rsidRPr="00FC638F">
              <w:rPr>
                <w:b/>
                <w:bCs/>
                <w:lang w:val="ru-RU"/>
              </w:rPr>
              <w:t xml:space="preserve">Фрижидер </w:t>
            </w:r>
            <w:r w:rsidRPr="00FC638F">
              <w:rPr>
                <w:b/>
                <w:bCs/>
                <w:lang w:val="sr-Cyrl-CS"/>
              </w:rPr>
              <w:t xml:space="preserve"> - бела боја</w:t>
            </w:r>
          </w:p>
        </w:tc>
        <w:tc>
          <w:tcPr>
            <w:tcW w:w="1272" w:type="pct"/>
            <w:shd w:val="clear" w:color="auto" w:fill="auto"/>
          </w:tcPr>
          <w:p w14:paraId="2DEA7A73" w14:textId="77777777" w:rsidR="00CF1454" w:rsidRPr="00FC638F" w:rsidRDefault="00CF1454" w:rsidP="00CF1454">
            <w:pPr>
              <w:spacing w:before="0"/>
              <w:jc w:val="center"/>
              <w:rPr>
                <w:rFonts w:cs="Arial"/>
                <w:b/>
                <w:bCs/>
                <w:i/>
                <w:iCs/>
                <w:color w:val="EE1C24"/>
                <w:lang w:val="sr-Cyrl-CS"/>
              </w:rPr>
            </w:pPr>
            <w:r w:rsidRPr="00FC638F">
              <w:rPr>
                <w:rFonts w:cs="Arial"/>
                <w:color w:val="000000"/>
                <w:lang w:val="sr-Cyrl-CS"/>
              </w:rPr>
              <w:t>класичан</w:t>
            </w:r>
          </w:p>
        </w:tc>
      </w:tr>
      <w:tr w:rsidR="00CF1454" w:rsidRPr="00FC638F" w14:paraId="427AE31B" w14:textId="77777777" w:rsidTr="00AA6C7C">
        <w:trPr>
          <w:tblCellSpacing w:w="15" w:type="dxa"/>
        </w:trPr>
        <w:tc>
          <w:tcPr>
            <w:tcW w:w="3655" w:type="pct"/>
            <w:shd w:val="clear" w:color="auto" w:fill="auto"/>
            <w:vAlign w:val="center"/>
          </w:tcPr>
          <w:p w14:paraId="1B70092B" w14:textId="77777777" w:rsidR="00CF1454" w:rsidRPr="00FC638F" w:rsidRDefault="00CF1454" w:rsidP="00CF1454">
            <w:pPr>
              <w:spacing w:before="0"/>
              <w:jc w:val="left"/>
              <w:rPr>
                <w:rFonts w:cs="Arial"/>
                <w:color w:val="000000"/>
                <w:lang w:val="ru-RU"/>
              </w:rPr>
            </w:pPr>
            <w:r w:rsidRPr="00FC638F">
              <w:rPr>
                <w:rFonts w:cs="Arial"/>
                <w:color w:val="000000"/>
                <w:lang w:val="ru-RU"/>
              </w:rPr>
              <w:t>Капацитет:</w:t>
            </w:r>
          </w:p>
        </w:tc>
        <w:tc>
          <w:tcPr>
            <w:tcW w:w="1272" w:type="pct"/>
            <w:shd w:val="clear" w:color="auto" w:fill="auto"/>
          </w:tcPr>
          <w:p w14:paraId="341C732A" w14:textId="77777777" w:rsidR="00CF1454" w:rsidRPr="00FC638F" w:rsidRDefault="00CF1454" w:rsidP="00CF1454">
            <w:pPr>
              <w:spacing w:before="0"/>
              <w:jc w:val="center"/>
              <w:rPr>
                <w:rFonts w:cs="Arial"/>
                <w:color w:val="000000"/>
                <w:lang w:val="ru-RU"/>
              </w:rPr>
            </w:pPr>
            <w:r w:rsidRPr="00FC638F">
              <w:rPr>
                <w:lang w:val="ru-RU"/>
              </w:rPr>
              <w:t>88</w:t>
            </w:r>
            <w:r w:rsidRPr="00FC638F">
              <w:rPr>
                <w:rFonts w:cs="Arial"/>
                <w:color w:val="000000"/>
                <w:lang w:val="ru-RU"/>
              </w:rPr>
              <w:t xml:space="preserve"> </w:t>
            </w:r>
            <w:r w:rsidRPr="00FC638F">
              <w:rPr>
                <w:rFonts w:cs="Arial"/>
                <w:color w:val="000000"/>
              </w:rPr>
              <w:t>l</w:t>
            </w:r>
          </w:p>
        </w:tc>
      </w:tr>
      <w:tr w:rsidR="00CF1454" w:rsidRPr="00FC638F" w14:paraId="63DCC7D4" w14:textId="77777777" w:rsidTr="00AA6C7C">
        <w:trPr>
          <w:tblCellSpacing w:w="15" w:type="dxa"/>
        </w:trPr>
        <w:tc>
          <w:tcPr>
            <w:tcW w:w="3655" w:type="pct"/>
            <w:shd w:val="clear" w:color="auto" w:fill="auto"/>
            <w:vAlign w:val="center"/>
          </w:tcPr>
          <w:p w14:paraId="7F675C45" w14:textId="77777777" w:rsidR="00CF1454" w:rsidRPr="00FC638F" w:rsidRDefault="00CF1454" w:rsidP="00CF1454">
            <w:pPr>
              <w:spacing w:before="0"/>
              <w:jc w:val="left"/>
              <w:rPr>
                <w:rFonts w:cs="Arial"/>
                <w:color w:val="000000"/>
                <w:lang w:val="ru-RU"/>
              </w:rPr>
            </w:pPr>
            <w:r w:rsidRPr="00FC638F">
              <w:rPr>
                <w:rFonts w:cs="Arial"/>
                <w:color w:val="000000"/>
                <w:lang w:val="ru-RU"/>
              </w:rPr>
              <w:t>Димензије : Ширина</w:t>
            </w:r>
          </w:p>
        </w:tc>
        <w:tc>
          <w:tcPr>
            <w:tcW w:w="1272" w:type="pct"/>
            <w:shd w:val="clear" w:color="auto" w:fill="auto"/>
          </w:tcPr>
          <w:p w14:paraId="3B4BBEA0" w14:textId="77777777" w:rsidR="00CF1454" w:rsidRPr="00FC638F" w:rsidRDefault="00CF1454" w:rsidP="00CF1454">
            <w:pPr>
              <w:spacing w:before="0"/>
              <w:jc w:val="center"/>
              <w:rPr>
                <w:rFonts w:cs="Arial"/>
                <w:color w:val="000000"/>
                <w:lang w:val="ru-RU"/>
              </w:rPr>
            </w:pPr>
            <w:r w:rsidRPr="00FC638F">
              <w:rPr>
                <w:rFonts w:cs="Arial"/>
                <w:color w:val="000000"/>
                <w:lang w:val="ru-RU"/>
              </w:rPr>
              <w:t xml:space="preserve">470 </w:t>
            </w:r>
            <w:r w:rsidRPr="00FC638F">
              <w:rPr>
                <w:rFonts w:cs="Arial"/>
                <w:color w:val="000000"/>
              </w:rPr>
              <w:t>mm</w:t>
            </w:r>
          </w:p>
        </w:tc>
      </w:tr>
      <w:tr w:rsidR="00CF1454" w:rsidRPr="00FC638F" w14:paraId="7037A45A" w14:textId="77777777" w:rsidTr="00AA6C7C">
        <w:trPr>
          <w:tblCellSpacing w:w="15" w:type="dxa"/>
        </w:trPr>
        <w:tc>
          <w:tcPr>
            <w:tcW w:w="3655" w:type="pct"/>
            <w:shd w:val="clear" w:color="auto" w:fill="auto"/>
            <w:vAlign w:val="center"/>
          </w:tcPr>
          <w:p w14:paraId="27EB09B3" w14:textId="77777777" w:rsidR="00CF1454" w:rsidRPr="00FC638F" w:rsidRDefault="00CF1454" w:rsidP="00CF1454">
            <w:pPr>
              <w:spacing w:before="0"/>
              <w:jc w:val="left"/>
              <w:rPr>
                <w:rFonts w:cs="Arial"/>
                <w:color w:val="000000"/>
                <w:lang w:val="ru-RU"/>
              </w:rPr>
            </w:pPr>
            <w:r w:rsidRPr="00FC638F">
              <w:rPr>
                <w:rFonts w:cs="Arial"/>
                <w:color w:val="000000"/>
                <w:lang w:val="ru-RU"/>
              </w:rPr>
              <w:t xml:space="preserve">                   Дубина</w:t>
            </w:r>
          </w:p>
        </w:tc>
        <w:tc>
          <w:tcPr>
            <w:tcW w:w="1272" w:type="pct"/>
            <w:shd w:val="clear" w:color="auto" w:fill="auto"/>
          </w:tcPr>
          <w:p w14:paraId="7EDFF143" w14:textId="77777777" w:rsidR="00CF1454" w:rsidRPr="00FC638F" w:rsidRDefault="00CF1454" w:rsidP="00CF1454">
            <w:pPr>
              <w:spacing w:before="100" w:beforeAutospacing="1" w:after="100" w:afterAutospacing="1"/>
              <w:jc w:val="center"/>
              <w:rPr>
                <w:rFonts w:cs="Arial"/>
                <w:color w:val="000000"/>
                <w:lang w:val="ru-RU"/>
              </w:rPr>
            </w:pPr>
            <w:r w:rsidRPr="00FC638F">
              <w:rPr>
                <w:rFonts w:cs="Arial"/>
                <w:color w:val="000000"/>
                <w:lang w:val="sr-Cyrl-CS"/>
              </w:rPr>
              <w:t>530</w:t>
            </w:r>
            <w:r w:rsidRPr="00FC638F">
              <w:rPr>
                <w:rFonts w:cs="Arial"/>
                <w:color w:val="000000"/>
                <w:lang w:val="ru-RU"/>
              </w:rPr>
              <w:t xml:space="preserve"> </w:t>
            </w:r>
            <w:r w:rsidRPr="00FC638F">
              <w:rPr>
                <w:rFonts w:cs="Arial"/>
                <w:color w:val="000000"/>
              </w:rPr>
              <w:t>mm</w:t>
            </w:r>
          </w:p>
        </w:tc>
      </w:tr>
      <w:tr w:rsidR="00CF1454" w:rsidRPr="00FC638F" w14:paraId="71C20FA3" w14:textId="77777777" w:rsidTr="00AA6C7C">
        <w:trPr>
          <w:tblCellSpacing w:w="15" w:type="dxa"/>
        </w:trPr>
        <w:tc>
          <w:tcPr>
            <w:tcW w:w="3655" w:type="pct"/>
            <w:shd w:val="clear" w:color="auto" w:fill="auto"/>
            <w:vAlign w:val="center"/>
          </w:tcPr>
          <w:p w14:paraId="21A90B35" w14:textId="77777777" w:rsidR="00CF1454" w:rsidRPr="00FC638F" w:rsidRDefault="00CF1454" w:rsidP="00CF1454">
            <w:pPr>
              <w:spacing w:before="0"/>
              <w:jc w:val="left"/>
              <w:rPr>
                <w:rFonts w:cs="Arial"/>
                <w:color w:val="000000"/>
              </w:rPr>
            </w:pPr>
            <w:r w:rsidRPr="00FC638F">
              <w:rPr>
                <w:rFonts w:cs="Arial"/>
                <w:color w:val="000000"/>
                <w:lang w:val="ru-RU"/>
              </w:rPr>
              <w:t xml:space="preserve">                   Ви</w:t>
            </w:r>
            <w:r w:rsidRPr="00FC638F">
              <w:rPr>
                <w:rFonts w:cs="Arial"/>
                <w:color w:val="000000"/>
              </w:rPr>
              <w:t>сина</w:t>
            </w:r>
          </w:p>
        </w:tc>
        <w:tc>
          <w:tcPr>
            <w:tcW w:w="1272" w:type="pct"/>
            <w:shd w:val="clear" w:color="auto" w:fill="auto"/>
          </w:tcPr>
          <w:p w14:paraId="6D1FA321" w14:textId="77777777" w:rsidR="00CF1454" w:rsidRPr="00FC638F" w:rsidRDefault="00CF1454" w:rsidP="00CF1454">
            <w:pPr>
              <w:spacing w:before="100" w:beforeAutospacing="1" w:after="100" w:afterAutospacing="1"/>
              <w:jc w:val="center"/>
              <w:rPr>
                <w:rFonts w:cs="Arial"/>
                <w:color w:val="000000"/>
              </w:rPr>
            </w:pPr>
            <w:r w:rsidRPr="00FC638F">
              <w:rPr>
                <w:rFonts w:cs="Arial"/>
                <w:color w:val="000000"/>
                <w:lang w:val="sr-Cyrl-CS"/>
              </w:rPr>
              <w:t>820</w:t>
            </w:r>
            <w:r w:rsidRPr="00FC638F">
              <w:rPr>
                <w:rFonts w:cs="Arial"/>
                <w:color w:val="000000"/>
              </w:rPr>
              <w:t xml:space="preserve"> mm</w:t>
            </w:r>
          </w:p>
        </w:tc>
      </w:tr>
    </w:tbl>
    <w:p w14:paraId="3CDEDAB9" w14:textId="77777777" w:rsidR="00CF1454" w:rsidRPr="00FC638F" w:rsidRDefault="00CF1454" w:rsidP="00CF1454">
      <w:pPr>
        <w:spacing w:before="0"/>
        <w:rPr>
          <w:rFonts w:ascii="Arial Narrow" w:hAnsi="Arial Narrow"/>
          <w:lang w:val="sl-SI"/>
        </w:rPr>
      </w:pPr>
    </w:p>
    <w:p w14:paraId="4C79C472" w14:textId="77777777" w:rsidR="00CF1454" w:rsidRPr="00FC638F" w:rsidRDefault="00CF1454" w:rsidP="00CF1454">
      <w:pPr>
        <w:spacing w:before="0"/>
        <w:rPr>
          <w:rFonts w:ascii="Arial Narrow" w:hAnsi="Arial Narrow"/>
          <w:lang w:val="ru-RU"/>
        </w:rPr>
      </w:pPr>
    </w:p>
    <w:p w14:paraId="76723010" w14:textId="77777777" w:rsidR="00CF1454" w:rsidRPr="00FC638F" w:rsidRDefault="00CF1454" w:rsidP="00CF1454">
      <w:pPr>
        <w:spacing w:before="0"/>
        <w:rPr>
          <w:rFonts w:ascii="Arial Narrow" w:hAnsi="Arial Narrow"/>
          <w:lang w:val="ru-RU"/>
        </w:rPr>
      </w:pPr>
    </w:p>
    <w:p w14:paraId="15AAD02C" w14:textId="77777777" w:rsidR="00CF1454" w:rsidRPr="00FC638F" w:rsidRDefault="00CF1454" w:rsidP="00CF1454">
      <w:pPr>
        <w:spacing w:before="0"/>
        <w:jc w:val="left"/>
        <w:rPr>
          <w:lang w:val="sr-Cyrl-CS"/>
        </w:rPr>
      </w:pPr>
    </w:p>
    <w:p w14:paraId="5500F349" w14:textId="77777777" w:rsidR="00CF1454" w:rsidRPr="00FC638F" w:rsidRDefault="00CF1454" w:rsidP="00CF1454">
      <w:pPr>
        <w:spacing w:before="0"/>
        <w:jc w:val="left"/>
        <w:rPr>
          <w:lang w:val="sr-Cyrl-CS"/>
        </w:rPr>
      </w:pPr>
    </w:p>
    <w:p w14:paraId="2082266A" w14:textId="77777777" w:rsidR="00CF1454" w:rsidRPr="00FC638F" w:rsidRDefault="00CF1454" w:rsidP="00CF1454">
      <w:pPr>
        <w:spacing w:before="0"/>
        <w:jc w:val="left"/>
        <w:rPr>
          <w:lang w:val="sr-Cyrl-CS"/>
        </w:rPr>
      </w:pPr>
    </w:p>
    <w:p w14:paraId="3C0883C1" w14:textId="77777777" w:rsidR="00CF1454" w:rsidRPr="00FC638F" w:rsidRDefault="00CF1454" w:rsidP="00CF1454">
      <w:pPr>
        <w:spacing w:before="0"/>
        <w:jc w:val="left"/>
        <w:rPr>
          <w:lang w:val="sr-Cyrl-CS"/>
        </w:rPr>
      </w:pPr>
    </w:p>
    <w:tbl>
      <w:tblPr>
        <w:tblpPr w:leftFromText="180" w:rightFromText="180" w:vertAnchor="text" w:horzAnchor="margin" w:tblpY="1"/>
        <w:tblW w:w="61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570"/>
        <w:gridCol w:w="1620"/>
      </w:tblGrid>
      <w:tr w:rsidR="00CF1454" w:rsidRPr="00FC638F" w14:paraId="3F8CE57F" w14:textId="77777777" w:rsidTr="00AA6C7C">
        <w:trPr>
          <w:tblCellSpacing w:w="15" w:type="dxa"/>
        </w:trPr>
        <w:tc>
          <w:tcPr>
            <w:tcW w:w="3655" w:type="pct"/>
            <w:shd w:val="clear" w:color="auto" w:fill="auto"/>
            <w:vAlign w:val="center"/>
          </w:tcPr>
          <w:p w14:paraId="2DB35563" w14:textId="77777777" w:rsidR="00CF1454" w:rsidRPr="00FC638F" w:rsidRDefault="00CF1454" w:rsidP="00CF1454">
            <w:pPr>
              <w:spacing w:before="0"/>
              <w:jc w:val="left"/>
              <w:rPr>
                <w:rFonts w:cs="Arial"/>
                <w:color w:val="000000"/>
                <w:lang w:val="sr-Cyrl-CS"/>
              </w:rPr>
            </w:pPr>
            <w:r w:rsidRPr="00FC638F">
              <w:rPr>
                <w:rFonts w:cs="Arial"/>
                <w:color w:val="000000"/>
                <w:lang w:val="sr-Cyrl-CS"/>
              </w:rPr>
              <w:t>Комора за замрзавање</w:t>
            </w:r>
          </w:p>
        </w:tc>
        <w:tc>
          <w:tcPr>
            <w:tcW w:w="1272" w:type="pct"/>
            <w:shd w:val="clear" w:color="auto" w:fill="auto"/>
          </w:tcPr>
          <w:p w14:paraId="53DF7B60" w14:textId="77777777" w:rsidR="00CF1454" w:rsidRPr="00FC638F" w:rsidRDefault="00CF1454" w:rsidP="00CF1454">
            <w:pPr>
              <w:spacing w:before="0"/>
              <w:jc w:val="center"/>
              <w:rPr>
                <w:rFonts w:cs="Arial"/>
                <w:color w:val="000000"/>
                <w:lang w:val="sr-Cyrl-CS"/>
              </w:rPr>
            </w:pPr>
            <w:r w:rsidRPr="00FC638F">
              <w:rPr>
                <w:lang w:val="sr-Cyrl-CS"/>
              </w:rPr>
              <w:t>има</w:t>
            </w:r>
          </w:p>
        </w:tc>
      </w:tr>
    </w:tbl>
    <w:p w14:paraId="1B4D07E4" w14:textId="77777777" w:rsidR="00CF1454" w:rsidRPr="00FC638F" w:rsidRDefault="00CF1454" w:rsidP="00CF1454">
      <w:pPr>
        <w:spacing w:before="0"/>
        <w:jc w:val="left"/>
        <w:rPr>
          <w:lang w:val="sr-Cyrl-CS"/>
        </w:rPr>
      </w:pPr>
    </w:p>
    <w:p w14:paraId="753465A1" w14:textId="77777777" w:rsidR="00CF1454" w:rsidRPr="00FC638F" w:rsidRDefault="00CF1454" w:rsidP="00CF1454">
      <w:pPr>
        <w:spacing w:before="0"/>
        <w:jc w:val="left"/>
        <w:rPr>
          <w:lang w:val="sr-Cyrl-CS"/>
        </w:rPr>
      </w:pPr>
    </w:p>
    <w:tbl>
      <w:tblPr>
        <w:tblpPr w:leftFromText="180" w:rightFromText="180" w:vertAnchor="text" w:horzAnchor="margin" w:tblpY="1"/>
        <w:tblW w:w="619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570"/>
        <w:gridCol w:w="1620"/>
      </w:tblGrid>
      <w:tr w:rsidR="00CF1454" w:rsidRPr="00FC638F" w14:paraId="6429C022" w14:textId="77777777" w:rsidTr="00AA6C7C">
        <w:trPr>
          <w:tblCellSpacing w:w="15" w:type="dxa"/>
        </w:trPr>
        <w:tc>
          <w:tcPr>
            <w:tcW w:w="3655" w:type="pct"/>
            <w:shd w:val="clear" w:color="auto" w:fill="auto"/>
            <w:vAlign w:val="center"/>
          </w:tcPr>
          <w:p w14:paraId="762BCD57" w14:textId="77777777" w:rsidR="00CF1454" w:rsidRPr="00FC638F" w:rsidRDefault="00CF1454" w:rsidP="00CF1454">
            <w:pPr>
              <w:spacing w:before="0" w:line="225" w:lineRule="atLeast"/>
              <w:jc w:val="left"/>
              <w:rPr>
                <w:rFonts w:cs="Arial"/>
                <w:color w:val="42382B"/>
                <w:lang w:val="en-AU" w:eastAsia="en-AU"/>
              </w:rPr>
            </w:pPr>
            <w:r w:rsidRPr="00FC638F">
              <w:rPr>
                <w:rFonts w:cs="Arial"/>
                <w:color w:val="42382B"/>
                <w:lang w:val="en-AU" w:eastAsia="en-AU"/>
              </w:rPr>
              <w:t>Струјни прикључак</w:t>
            </w:r>
          </w:p>
        </w:tc>
        <w:tc>
          <w:tcPr>
            <w:tcW w:w="1272" w:type="pct"/>
            <w:shd w:val="clear" w:color="auto" w:fill="auto"/>
            <w:vAlign w:val="center"/>
          </w:tcPr>
          <w:p w14:paraId="09718C8D" w14:textId="77777777" w:rsidR="00CF1454" w:rsidRPr="00FC638F" w:rsidRDefault="00CF1454" w:rsidP="00CF1454">
            <w:pPr>
              <w:spacing w:before="0" w:line="225" w:lineRule="atLeast"/>
              <w:jc w:val="left"/>
              <w:rPr>
                <w:rFonts w:cs="Arial"/>
                <w:color w:val="42382B"/>
                <w:lang w:eastAsia="en-AU"/>
              </w:rPr>
            </w:pPr>
            <w:r w:rsidRPr="00FC638F">
              <w:rPr>
                <w:rFonts w:cs="Arial"/>
                <w:color w:val="42382B"/>
                <w:lang w:val="en-AU" w:eastAsia="en-AU"/>
              </w:rPr>
              <w:t>230</w:t>
            </w:r>
            <w:r w:rsidRPr="00FC638F">
              <w:rPr>
                <w:rFonts w:cs="Arial"/>
                <w:color w:val="42382B"/>
                <w:lang w:eastAsia="en-AU"/>
              </w:rPr>
              <w:t>V</w:t>
            </w:r>
          </w:p>
        </w:tc>
      </w:tr>
    </w:tbl>
    <w:p w14:paraId="30BCBA0F" w14:textId="77777777" w:rsidR="00CF1454" w:rsidRPr="00FC638F" w:rsidRDefault="00CF1454" w:rsidP="00CF1454">
      <w:pPr>
        <w:spacing w:before="0"/>
        <w:jc w:val="left"/>
        <w:rPr>
          <w:lang w:val="sr-Cyrl-CS"/>
        </w:rPr>
      </w:pPr>
    </w:p>
    <w:p w14:paraId="533AA5E4" w14:textId="77777777" w:rsidR="00CF1454" w:rsidRPr="00FC638F" w:rsidRDefault="00CF1454" w:rsidP="00CF1454">
      <w:pPr>
        <w:spacing w:before="0"/>
        <w:jc w:val="left"/>
        <w:rPr>
          <w:lang w:val="sr-Cyrl-CS"/>
        </w:rPr>
      </w:pPr>
    </w:p>
    <w:p w14:paraId="45E9735B" w14:textId="0830E61C" w:rsidR="00990A63" w:rsidRPr="00FC638F" w:rsidRDefault="00CF1454" w:rsidP="00CF1454">
      <w:pPr>
        <w:shd w:val="clear" w:color="auto" w:fill="FFFFFF"/>
        <w:spacing w:before="0" w:line="312" w:lineRule="atLeast"/>
        <w:outlineLvl w:val="4"/>
        <w:rPr>
          <w:lang w:val="sr-Cyrl-CS"/>
        </w:rPr>
      </w:pPr>
      <w:r w:rsidRPr="00FC638F">
        <w:rPr>
          <w:lang w:val="sr-Cyrl-CS"/>
        </w:rPr>
        <w:t>*Толеранција техничког захтева: +, - 10%</w:t>
      </w:r>
    </w:p>
    <w:p w14:paraId="39C2E3D9" w14:textId="77777777" w:rsidR="00CF1454" w:rsidRPr="00FC638F" w:rsidRDefault="00CF1454" w:rsidP="00CF1454">
      <w:pPr>
        <w:shd w:val="clear" w:color="auto" w:fill="FFFFFF"/>
        <w:spacing w:before="0" w:line="312" w:lineRule="atLeast"/>
        <w:outlineLvl w:val="4"/>
        <w:rPr>
          <w:lang w:val="sr-Cyrl-CS"/>
        </w:rPr>
      </w:pPr>
    </w:p>
    <w:p w14:paraId="04ABD573" w14:textId="77777777" w:rsidR="00CF1454" w:rsidRPr="00FC638F" w:rsidRDefault="00CF1454" w:rsidP="00CF1454">
      <w:pPr>
        <w:shd w:val="clear" w:color="auto" w:fill="FFFFFF"/>
        <w:spacing w:before="0" w:line="312" w:lineRule="atLeast"/>
        <w:outlineLvl w:val="4"/>
        <w:rPr>
          <w:rFonts w:cs="Arial"/>
          <w:b/>
          <w:color w:val="000000"/>
          <w:shd w:val="clear" w:color="auto" w:fill="FFFFFF"/>
        </w:rPr>
      </w:pPr>
      <w:r w:rsidRPr="00FC638F">
        <w:rPr>
          <w:rFonts w:cs="Arial"/>
          <w:b/>
          <w:bCs/>
          <w:color w:val="0A263C"/>
          <w:lang w:val="sr-Cyrl-CS"/>
        </w:rPr>
        <w:t xml:space="preserve">3. </w:t>
      </w:r>
      <w:r w:rsidRPr="00FC638F">
        <w:rPr>
          <w:b/>
          <w:lang w:val="sr-Cyrl-CS"/>
        </w:rPr>
        <w:t>Микроталасна пећница</w:t>
      </w:r>
      <w:r w:rsidRPr="00FC638F">
        <w:rPr>
          <w:rFonts w:cs="Arial"/>
          <w:b/>
          <w:color w:val="000000"/>
          <w:shd w:val="clear" w:color="auto" w:fill="FFFFFF"/>
        </w:rPr>
        <w:t xml:space="preserve"> </w:t>
      </w:r>
    </w:p>
    <w:p w14:paraId="4F28598B" w14:textId="77777777" w:rsidR="00CF1454" w:rsidRPr="00FC638F" w:rsidRDefault="00CF1454" w:rsidP="00CF1454">
      <w:pPr>
        <w:shd w:val="clear" w:color="auto" w:fill="FFFFFF"/>
        <w:spacing w:before="0" w:line="312" w:lineRule="atLeast"/>
        <w:outlineLvl w:val="4"/>
        <w:rPr>
          <w:rFonts w:cs="Arial"/>
          <w:b/>
          <w:color w:val="000000"/>
          <w:shd w:val="clear" w:color="auto" w:fill="FFFFFF"/>
        </w:rPr>
      </w:pPr>
    </w:p>
    <w:tbl>
      <w:tblPr>
        <w:tblW w:w="6080" w:type="dxa"/>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25"/>
        <w:gridCol w:w="2755"/>
      </w:tblGrid>
      <w:tr w:rsidR="00CF1454" w:rsidRPr="00FC638F" w14:paraId="2B336E04" w14:textId="77777777" w:rsidTr="00AA6C7C">
        <w:trPr>
          <w:tblCellSpacing w:w="15" w:type="dxa"/>
        </w:trPr>
        <w:tc>
          <w:tcPr>
            <w:tcW w:w="2697" w:type="pct"/>
            <w:shd w:val="clear" w:color="auto" w:fill="auto"/>
            <w:tcMar>
              <w:top w:w="30" w:type="dxa"/>
              <w:left w:w="30" w:type="dxa"/>
              <w:bottom w:w="30" w:type="dxa"/>
              <w:right w:w="30" w:type="dxa"/>
            </w:tcMar>
            <w:vAlign w:val="center"/>
          </w:tcPr>
          <w:p w14:paraId="5A000F3F"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 xml:space="preserve">Корисна запремина </w:t>
            </w:r>
          </w:p>
        </w:tc>
        <w:tc>
          <w:tcPr>
            <w:tcW w:w="2229" w:type="pct"/>
            <w:shd w:val="clear" w:color="auto" w:fill="auto"/>
            <w:tcMar>
              <w:top w:w="30" w:type="dxa"/>
              <w:left w:w="30" w:type="dxa"/>
              <w:bottom w:w="30" w:type="dxa"/>
              <w:right w:w="30" w:type="dxa"/>
            </w:tcMar>
            <w:vAlign w:val="center"/>
          </w:tcPr>
          <w:p w14:paraId="4F55D75A"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17 литара</w:t>
            </w:r>
          </w:p>
        </w:tc>
      </w:tr>
      <w:tr w:rsidR="00CF1454" w:rsidRPr="00FC638F" w14:paraId="43C9C1E5" w14:textId="77777777" w:rsidTr="00AA6C7C">
        <w:trPr>
          <w:tblCellSpacing w:w="15" w:type="dxa"/>
        </w:trPr>
        <w:tc>
          <w:tcPr>
            <w:tcW w:w="2697" w:type="pct"/>
            <w:shd w:val="clear" w:color="auto" w:fill="auto"/>
            <w:tcMar>
              <w:top w:w="30" w:type="dxa"/>
              <w:left w:w="30" w:type="dxa"/>
              <w:bottom w:w="30" w:type="dxa"/>
              <w:right w:w="30" w:type="dxa"/>
            </w:tcMar>
            <w:vAlign w:val="center"/>
          </w:tcPr>
          <w:p w14:paraId="6F104C84"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Снага микроталаса</w:t>
            </w:r>
          </w:p>
        </w:tc>
        <w:tc>
          <w:tcPr>
            <w:tcW w:w="2229" w:type="pct"/>
            <w:shd w:val="clear" w:color="auto" w:fill="auto"/>
            <w:tcMar>
              <w:top w:w="30" w:type="dxa"/>
              <w:left w:w="30" w:type="dxa"/>
              <w:bottom w:w="30" w:type="dxa"/>
              <w:right w:w="30" w:type="dxa"/>
            </w:tcMar>
            <w:vAlign w:val="center"/>
          </w:tcPr>
          <w:p w14:paraId="5F546594"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800 В</w:t>
            </w:r>
          </w:p>
        </w:tc>
      </w:tr>
      <w:tr w:rsidR="00CF1454" w:rsidRPr="00FC638F" w14:paraId="460EC7C5" w14:textId="77777777" w:rsidTr="00AA6C7C">
        <w:trPr>
          <w:tblCellSpacing w:w="15" w:type="dxa"/>
        </w:trPr>
        <w:tc>
          <w:tcPr>
            <w:tcW w:w="2697" w:type="pct"/>
            <w:shd w:val="clear" w:color="auto" w:fill="auto"/>
            <w:tcMar>
              <w:top w:w="30" w:type="dxa"/>
              <w:left w:w="30" w:type="dxa"/>
              <w:bottom w:w="30" w:type="dxa"/>
              <w:right w:w="30" w:type="dxa"/>
            </w:tcMar>
            <w:vAlign w:val="center"/>
          </w:tcPr>
          <w:p w14:paraId="2E2053F2"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Регулација степена снаге</w:t>
            </w:r>
          </w:p>
        </w:tc>
        <w:tc>
          <w:tcPr>
            <w:tcW w:w="2229" w:type="pct"/>
            <w:shd w:val="clear" w:color="auto" w:fill="auto"/>
            <w:tcMar>
              <w:top w:w="30" w:type="dxa"/>
              <w:left w:w="30" w:type="dxa"/>
              <w:bottom w:w="30" w:type="dxa"/>
              <w:right w:w="30" w:type="dxa"/>
            </w:tcMar>
            <w:vAlign w:val="center"/>
          </w:tcPr>
          <w:p w14:paraId="29413804"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 xml:space="preserve"> да</w:t>
            </w:r>
          </w:p>
        </w:tc>
      </w:tr>
      <w:tr w:rsidR="00CF1454" w:rsidRPr="00FC638F" w14:paraId="3B181289" w14:textId="77777777" w:rsidTr="00AA6C7C">
        <w:trPr>
          <w:tblCellSpacing w:w="15" w:type="dxa"/>
        </w:trPr>
        <w:tc>
          <w:tcPr>
            <w:tcW w:w="2697" w:type="pct"/>
            <w:shd w:val="clear" w:color="auto" w:fill="auto"/>
            <w:tcMar>
              <w:top w:w="30" w:type="dxa"/>
              <w:left w:w="30" w:type="dxa"/>
              <w:bottom w:w="30" w:type="dxa"/>
              <w:right w:w="30" w:type="dxa"/>
            </w:tcMar>
            <w:vAlign w:val="center"/>
          </w:tcPr>
          <w:p w14:paraId="4012B3FF"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Временски тајмер</w:t>
            </w:r>
          </w:p>
        </w:tc>
        <w:tc>
          <w:tcPr>
            <w:tcW w:w="2229" w:type="pct"/>
            <w:shd w:val="clear" w:color="auto" w:fill="auto"/>
            <w:tcMar>
              <w:top w:w="30" w:type="dxa"/>
              <w:left w:w="30" w:type="dxa"/>
              <w:bottom w:w="30" w:type="dxa"/>
              <w:right w:w="30" w:type="dxa"/>
            </w:tcMar>
            <w:vAlign w:val="center"/>
          </w:tcPr>
          <w:p w14:paraId="289018E7"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да</w:t>
            </w:r>
          </w:p>
        </w:tc>
      </w:tr>
      <w:tr w:rsidR="00CF1454" w:rsidRPr="00FC638F" w14:paraId="51998B4F" w14:textId="77777777" w:rsidTr="00AA6C7C">
        <w:trPr>
          <w:tblCellSpacing w:w="15" w:type="dxa"/>
        </w:trPr>
        <w:tc>
          <w:tcPr>
            <w:tcW w:w="2697" w:type="pct"/>
            <w:shd w:val="clear" w:color="auto" w:fill="auto"/>
            <w:tcMar>
              <w:top w:w="30" w:type="dxa"/>
              <w:left w:w="30" w:type="dxa"/>
              <w:bottom w:w="30" w:type="dxa"/>
              <w:right w:w="30" w:type="dxa"/>
            </w:tcMar>
            <w:vAlign w:val="center"/>
          </w:tcPr>
          <w:p w14:paraId="258BE996"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Прикључни напон</w:t>
            </w:r>
          </w:p>
        </w:tc>
        <w:tc>
          <w:tcPr>
            <w:tcW w:w="2229" w:type="pct"/>
            <w:shd w:val="clear" w:color="auto" w:fill="auto"/>
            <w:tcMar>
              <w:top w:w="30" w:type="dxa"/>
              <w:left w:w="30" w:type="dxa"/>
              <w:bottom w:w="30" w:type="dxa"/>
              <w:right w:w="30" w:type="dxa"/>
            </w:tcMar>
            <w:vAlign w:val="center"/>
          </w:tcPr>
          <w:p w14:paraId="038CF4D7"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220 Б</w:t>
            </w:r>
          </w:p>
        </w:tc>
      </w:tr>
      <w:tr w:rsidR="00CF1454" w:rsidRPr="00FC638F" w14:paraId="7E2A95F3" w14:textId="77777777" w:rsidTr="00AA6C7C">
        <w:trPr>
          <w:tblCellSpacing w:w="15" w:type="dxa"/>
        </w:trPr>
        <w:tc>
          <w:tcPr>
            <w:tcW w:w="2697" w:type="pct"/>
            <w:shd w:val="clear" w:color="auto" w:fill="auto"/>
            <w:tcMar>
              <w:top w:w="30" w:type="dxa"/>
              <w:left w:w="30" w:type="dxa"/>
              <w:bottom w:w="30" w:type="dxa"/>
              <w:right w:w="30" w:type="dxa"/>
            </w:tcMar>
            <w:vAlign w:val="center"/>
          </w:tcPr>
          <w:p w14:paraId="0A82402D"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боја</w:t>
            </w:r>
          </w:p>
        </w:tc>
        <w:tc>
          <w:tcPr>
            <w:tcW w:w="2229" w:type="pct"/>
            <w:shd w:val="clear" w:color="auto" w:fill="auto"/>
            <w:tcMar>
              <w:top w:w="30" w:type="dxa"/>
              <w:left w:w="30" w:type="dxa"/>
              <w:bottom w:w="30" w:type="dxa"/>
              <w:right w:w="30" w:type="dxa"/>
            </w:tcMar>
            <w:vAlign w:val="center"/>
          </w:tcPr>
          <w:p w14:paraId="41E4B618"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бела</w:t>
            </w:r>
          </w:p>
        </w:tc>
      </w:tr>
      <w:tr w:rsidR="00CF1454" w:rsidRPr="00FC638F" w14:paraId="554B14BC" w14:textId="77777777" w:rsidTr="00AA6C7C">
        <w:trPr>
          <w:tblCellSpacing w:w="15" w:type="dxa"/>
        </w:trPr>
        <w:tc>
          <w:tcPr>
            <w:tcW w:w="2697" w:type="pct"/>
            <w:shd w:val="clear" w:color="auto" w:fill="auto"/>
            <w:tcMar>
              <w:top w:w="30" w:type="dxa"/>
              <w:left w:w="30" w:type="dxa"/>
              <w:bottom w:w="30" w:type="dxa"/>
              <w:right w:w="30" w:type="dxa"/>
            </w:tcMar>
            <w:vAlign w:val="center"/>
          </w:tcPr>
          <w:p w14:paraId="42C7864F" w14:textId="3737BE91" w:rsidR="00CF1454" w:rsidRPr="00FC638F" w:rsidRDefault="00D94ABF" w:rsidP="00CF1454">
            <w:pPr>
              <w:spacing w:before="0" w:line="225" w:lineRule="atLeast"/>
              <w:jc w:val="left"/>
              <w:rPr>
                <w:rFonts w:cs="Arial"/>
                <w:color w:val="42382B"/>
                <w:lang w:val="sr-Latn-RS" w:eastAsia="en-AU"/>
              </w:rPr>
            </w:pPr>
            <w:r w:rsidRPr="00FC638F">
              <w:rPr>
                <w:rFonts w:cs="Arial"/>
                <w:color w:val="42382B"/>
                <w:lang w:val="sr-Latn-RS" w:eastAsia="en-AU"/>
              </w:rPr>
              <w:t>display</w:t>
            </w:r>
          </w:p>
        </w:tc>
        <w:tc>
          <w:tcPr>
            <w:tcW w:w="2229" w:type="pct"/>
            <w:shd w:val="clear" w:color="auto" w:fill="auto"/>
            <w:tcMar>
              <w:top w:w="30" w:type="dxa"/>
              <w:left w:w="30" w:type="dxa"/>
              <w:bottom w:w="30" w:type="dxa"/>
              <w:right w:w="30" w:type="dxa"/>
            </w:tcMar>
            <w:vAlign w:val="center"/>
          </w:tcPr>
          <w:p w14:paraId="7B78686D"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да</w:t>
            </w:r>
          </w:p>
        </w:tc>
      </w:tr>
    </w:tbl>
    <w:p w14:paraId="64A7157F" w14:textId="77777777" w:rsidR="00990A63" w:rsidRPr="00FC638F" w:rsidRDefault="00990A63" w:rsidP="00CF1454">
      <w:pPr>
        <w:spacing w:before="0"/>
        <w:jc w:val="left"/>
        <w:rPr>
          <w:lang w:val="sr-Cyrl-CS"/>
        </w:rPr>
      </w:pPr>
    </w:p>
    <w:p w14:paraId="3C6742F1" w14:textId="37842C5F" w:rsidR="00CF1454" w:rsidRPr="00FC638F" w:rsidRDefault="00CF1454" w:rsidP="00CF1454">
      <w:pPr>
        <w:spacing w:before="0"/>
        <w:jc w:val="left"/>
        <w:rPr>
          <w:lang w:val="sr-Cyrl-CS"/>
        </w:rPr>
      </w:pPr>
      <w:r w:rsidRPr="00FC638F">
        <w:rPr>
          <w:lang w:val="sr-Cyrl-CS"/>
        </w:rPr>
        <w:t>*Толеранција техничког захтева: +, - 10%</w:t>
      </w:r>
    </w:p>
    <w:p w14:paraId="607FFECD" w14:textId="597E7688" w:rsidR="00CF1454" w:rsidRPr="00FC638F" w:rsidRDefault="00CF1454" w:rsidP="00CF1454">
      <w:pPr>
        <w:shd w:val="clear" w:color="auto" w:fill="FFFFFF"/>
        <w:spacing w:before="0" w:line="372" w:lineRule="atLeast"/>
        <w:jc w:val="left"/>
        <w:rPr>
          <w:rFonts w:cs="Arial"/>
          <w:color w:val="000000"/>
          <w:lang w:val="sr-Cyrl-CS"/>
        </w:rPr>
      </w:pPr>
    </w:p>
    <w:p w14:paraId="02B68CE7" w14:textId="012137F5" w:rsidR="00990A63" w:rsidRPr="00FC638F" w:rsidRDefault="00CF1454" w:rsidP="00280F54">
      <w:pPr>
        <w:pStyle w:val="ListParagraph"/>
        <w:numPr>
          <w:ilvl w:val="0"/>
          <w:numId w:val="14"/>
        </w:numPr>
        <w:spacing w:before="0"/>
        <w:jc w:val="left"/>
        <w:rPr>
          <w:rFonts w:ascii="Arial" w:hAnsi="Arial" w:cs="Arial"/>
          <w:b/>
          <w:lang w:val="sr-Cyrl-CS"/>
        </w:rPr>
      </w:pPr>
      <w:r w:rsidRPr="00FC638F">
        <w:rPr>
          <w:rFonts w:ascii="Arial" w:hAnsi="Arial" w:cs="Arial"/>
          <w:b/>
          <w:lang w:val="sr-Cyrl-CS"/>
        </w:rPr>
        <w:t>Депуратор</w:t>
      </w:r>
    </w:p>
    <w:p w14:paraId="3857F2D2" w14:textId="77777777" w:rsidR="00CF1454" w:rsidRPr="00FC638F" w:rsidRDefault="00CF1454" w:rsidP="00CF1454">
      <w:pPr>
        <w:spacing w:before="0"/>
        <w:jc w:val="left"/>
        <w:rPr>
          <w:lang w:val="sr-Cyrl-CS"/>
        </w:rPr>
      </w:pPr>
      <w:r w:rsidRPr="00FC638F">
        <w:rPr>
          <w:lang w:val="sr-Cyrl-CS"/>
        </w:rPr>
        <w:t xml:space="preserve">            </w:t>
      </w:r>
    </w:p>
    <w:tbl>
      <w:tblPr>
        <w:tblpPr w:leftFromText="180" w:rightFromText="180" w:vertAnchor="text" w:horzAnchor="margin" w:tblpY="-119"/>
        <w:tblW w:w="63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660"/>
        <w:gridCol w:w="2700"/>
      </w:tblGrid>
      <w:tr w:rsidR="00CF1454" w:rsidRPr="00FC638F" w14:paraId="3E8CA6D6" w14:textId="77777777" w:rsidTr="00AA6C7C">
        <w:trPr>
          <w:tblCellSpacing w:w="15" w:type="dxa"/>
        </w:trPr>
        <w:tc>
          <w:tcPr>
            <w:tcW w:w="2842" w:type="pct"/>
            <w:shd w:val="clear" w:color="auto" w:fill="F1F1F1"/>
            <w:vAlign w:val="center"/>
          </w:tcPr>
          <w:p w14:paraId="210B26DA" w14:textId="77777777" w:rsidR="00CF1454" w:rsidRPr="00FC638F" w:rsidRDefault="00CF1454" w:rsidP="00CF1454">
            <w:pPr>
              <w:spacing w:before="0"/>
              <w:jc w:val="left"/>
              <w:rPr>
                <w:rFonts w:cs="Arial"/>
                <w:b/>
                <w:color w:val="000000"/>
                <w:lang w:val="ru-RU"/>
              </w:rPr>
            </w:pPr>
            <w:r w:rsidRPr="00FC638F">
              <w:rPr>
                <w:rFonts w:cs="Arial"/>
                <w:b/>
                <w:color w:val="000000"/>
                <w:lang w:val="ru-RU"/>
              </w:rPr>
              <w:t>Депуратор</w:t>
            </w:r>
          </w:p>
        </w:tc>
        <w:tc>
          <w:tcPr>
            <w:tcW w:w="2087" w:type="pct"/>
            <w:shd w:val="clear" w:color="auto" w:fill="F1F1F1"/>
            <w:vAlign w:val="center"/>
          </w:tcPr>
          <w:p w14:paraId="43DE3464" w14:textId="77777777" w:rsidR="00CF1454" w:rsidRPr="00FC638F" w:rsidRDefault="00CF1454" w:rsidP="00CF1454">
            <w:pPr>
              <w:spacing w:before="0"/>
              <w:jc w:val="center"/>
              <w:rPr>
                <w:rFonts w:cs="Arial"/>
                <w:color w:val="000000"/>
                <w:lang w:val="sr-Cyrl-CS"/>
              </w:rPr>
            </w:pPr>
          </w:p>
        </w:tc>
      </w:tr>
      <w:tr w:rsidR="00CF1454" w:rsidRPr="00FC638F" w14:paraId="22E6A221" w14:textId="77777777" w:rsidTr="00AA6C7C">
        <w:trPr>
          <w:tblCellSpacing w:w="15" w:type="dxa"/>
        </w:trPr>
        <w:tc>
          <w:tcPr>
            <w:tcW w:w="2842" w:type="pct"/>
            <w:shd w:val="clear" w:color="auto" w:fill="F1F1F1"/>
            <w:vAlign w:val="center"/>
          </w:tcPr>
          <w:p w14:paraId="34E936A9" w14:textId="77777777" w:rsidR="00CF1454" w:rsidRPr="00FC638F" w:rsidRDefault="00CF1454" w:rsidP="00CF1454">
            <w:pPr>
              <w:spacing w:before="0"/>
              <w:jc w:val="left"/>
              <w:rPr>
                <w:rFonts w:cs="Arial"/>
                <w:color w:val="000000"/>
                <w:lang w:val="ru-RU"/>
              </w:rPr>
            </w:pPr>
            <w:r w:rsidRPr="00FC638F">
              <w:rPr>
                <w:rFonts w:cs="Arial"/>
                <w:color w:val="000000"/>
                <w:lang w:val="ru-RU"/>
              </w:rPr>
              <w:t>Запремина</w:t>
            </w:r>
          </w:p>
        </w:tc>
        <w:tc>
          <w:tcPr>
            <w:tcW w:w="2087" w:type="pct"/>
            <w:shd w:val="clear" w:color="auto" w:fill="F1F1F1"/>
            <w:vAlign w:val="center"/>
          </w:tcPr>
          <w:p w14:paraId="71E2BFD7" w14:textId="02C0BAEB" w:rsidR="00CF1454" w:rsidRPr="00FC638F" w:rsidRDefault="00CF1454" w:rsidP="00CF1454">
            <w:pPr>
              <w:spacing w:before="0"/>
              <w:jc w:val="center"/>
              <w:rPr>
                <w:rFonts w:cs="Arial"/>
                <w:color w:val="000000"/>
                <w:lang w:val="sr-Cyrl-RS"/>
              </w:rPr>
            </w:pPr>
            <w:r w:rsidRPr="00FC638F">
              <w:rPr>
                <w:rFonts w:cs="Arial"/>
                <w:color w:val="000000"/>
                <w:lang w:val="sr-Cyrl-CS"/>
              </w:rPr>
              <w:t>12</w:t>
            </w:r>
            <w:r w:rsidRPr="00FC638F">
              <w:rPr>
                <w:rFonts w:cs="Arial"/>
                <w:color w:val="000000"/>
                <w:lang w:val="ru-RU"/>
              </w:rPr>
              <w:t xml:space="preserve"> </w:t>
            </w:r>
            <w:r w:rsidR="00C116A0" w:rsidRPr="00FC638F">
              <w:rPr>
                <w:rFonts w:cs="Arial"/>
                <w:color w:val="000000"/>
                <w:lang w:val="sr-Cyrl-RS"/>
              </w:rPr>
              <w:t>л</w:t>
            </w:r>
          </w:p>
        </w:tc>
      </w:tr>
      <w:tr w:rsidR="00CF1454" w:rsidRPr="00FC638F" w14:paraId="6CCE5260" w14:textId="77777777" w:rsidTr="00AA6C7C">
        <w:trPr>
          <w:tblCellSpacing w:w="15" w:type="dxa"/>
        </w:trPr>
        <w:tc>
          <w:tcPr>
            <w:tcW w:w="2842" w:type="pct"/>
            <w:shd w:val="clear" w:color="auto" w:fill="F1F1F1"/>
            <w:vAlign w:val="center"/>
          </w:tcPr>
          <w:p w14:paraId="04E68BC2" w14:textId="77777777" w:rsidR="00CF1454" w:rsidRPr="00FC638F" w:rsidRDefault="00CF1454" w:rsidP="00CF1454">
            <w:pPr>
              <w:spacing w:before="0"/>
              <w:jc w:val="left"/>
              <w:rPr>
                <w:rFonts w:cs="Arial"/>
                <w:color w:val="000000"/>
                <w:lang w:val="ru-RU"/>
              </w:rPr>
            </w:pPr>
            <w:r w:rsidRPr="00FC638F">
              <w:rPr>
                <w:rFonts w:cs="Arial"/>
                <w:color w:val="000000"/>
                <w:lang w:val="ru-RU"/>
              </w:rPr>
              <w:t>Запремина јонске масе</w:t>
            </w:r>
          </w:p>
        </w:tc>
        <w:tc>
          <w:tcPr>
            <w:tcW w:w="2087" w:type="pct"/>
            <w:shd w:val="clear" w:color="auto" w:fill="F1F1F1"/>
            <w:vAlign w:val="center"/>
          </w:tcPr>
          <w:p w14:paraId="1B8C34B2" w14:textId="24F5D709" w:rsidR="00CF1454" w:rsidRPr="00FC638F" w:rsidRDefault="00CF1454" w:rsidP="00CF1454">
            <w:pPr>
              <w:spacing w:before="0"/>
              <w:jc w:val="center"/>
              <w:rPr>
                <w:rFonts w:cs="Arial"/>
                <w:color w:val="000000"/>
                <w:lang w:val="ru-RU"/>
              </w:rPr>
            </w:pPr>
            <w:r w:rsidRPr="00FC638F">
              <w:rPr>
                <w:rFonts w:cs="Arial"/>
                <w:color w:val="000000"/>
                <w:lang w:val="sr-Cyrl-CS"/>
              </w:rPr>
              <w:t>8.5</w:t>
            </w:r>
            <w:r w:rsidRPr="00FC638F">
              <w:rPr>
                <w:rFonts w:cs="Arial"/>
                <w:color w:val="000000"/>
                <w:lang w:val="ru-RU"/>
              </w:rPr>
              <w:t xml:space="preserve"> </w:t>
            </w:r>
            <w:r w:rsidR="00C116A0" w:rsidRPr="00FC638F">
              <w:rPr>
                <w:rFonts w:cs="Arial"/>
                <w:color w:val="000000"/>
              </w:rPr>
              <w:t>л</w:t>
            </w:r>
            <w:r w:rsidRPr="00FC638F">
              <w:rPr>
                <w:rFonts w:cs="Arial"/>
                <w:color w:val="000000"/>
                <w:lang w:val="ru-RU"/>
              </w:rPr>
              <w:t>.</w:t>
            </w:r>
          </w:p>
        </w:tc>
      </w:tr>
      <w:tr w:rsidR="00CF1454" w:rsidRPr="00FC638F" w14:paraId="67C036D4" w14:textId="77777777" w:rsidTr="00AA6C7C">
        <w:trPr>
          <w:tblCellSpacing w:w="15" w:type="dxa"/>
        </w:trPr>
        <w:tc>
          <w:tcPr>
            <w:tcW w:w="2842" w:type="pct"/>
            <w:shd w:val="clear" w:color="auto" w:fill="F1F1F1"/>
            <w:vAlign w:val="center"/>
          </w:tcPr>
          <w:p w14:paraId="423B122E" w14:textId="77777777" w:rsidR="00CF1454" w:rsidRPr="00FC638F" w:rsidRDefault="00CF1454" w:rsidP="00CF1454">
            <w:pPr>
              <w:spacing w:before="0"/>
              <w:jc w:val="left"/>
              <w:rPr>
                <w:rFonts w:cs="Arial"/>
                <w:color w:val="000000"/>
                <w:lang w:val="ru-RU"/>
              </w:rPr>
            </w:pPr>
            <w:r w:rsidRPr="00FC638F">
              <w:rPr>
                <w:rFonts w:cs="Arial"/>
                <w:color w:val="000000"/>
                <w:lang w:val="ru-RU"/>
              </w:rPr>
              <w:t>Ма</w:t>
            </w:r>
            <w:r w:rsidRPr="00FC638F">
              <w:rPr>
                <w:rFonts w:cs="Arial"/>
                <w:color w:val="000000"/>
              </w:rPr>
              <w:t>x</w:t>
            </w:r>
            <w:r w:rsidRPr="00FC638F">
              <w:rPr>
                <w:rFonts w:cs="Arial"/>
                <w:color w:val="000000"/>
                <w:lang w:val="ru-RU"/>
              </w:rPr>
              <w:t>. проток воде</w:t>
            </w:r>
          </w:p>
        </w:tc>
        <w:tc>
          <w:tcPr>
            <w:tcW w:w="2087" w:type="pct"/>
            <w:shd w:val="clear" w:color="auto" w:fill="F1F1F1"/>
            <w:vAlign w:val="center"/>
          </w:tcPr>
          <w:p w14:paraId="6F35385D" w14:textId="78CD1A4D" w:rsidR="00CF1454" w:rsidRPr="00FC638F" w:rsidRDefault="00CF1454" w:rsidP="00CF1454">
            <w:pPr>
              <w:spacing w:before="0"/>
              <w:jc w:val="center"/>
              <w:rPr>
                <w:rFonts w:cs="Arial"/>
                <w:color w:val="000000"/>
                <w:lang w:val="ru-RU"/>
              </w:rPr>
            </w:pPr>
            <w:r w:rsidRPr="00FC638F">
              <w:rPr>
                <w:rFonts w:cs="Arial"/>
                <w:color w:val="000000"/>
                <w:lang w:val="ru-RU"/>
              </w:rPr>
              <w:t xml:space="preserve">1000 </w:t>
            </w:r>
            <w:r w:rsidR="00C116A0" w:rsidRPr="00FC638F">
              <w:rPr>
                <w:rFonts w:cs="Arial"/>
                <w:color w:val="000000"/>
              </w:rPr>
              <w:t>л</w:t>
            </w:r>
            <w:r w:rsidRPr="00FC638F">
              <w:rPr>
                <w:rFonts w:cs="Arial"/>
                <w:color w:val="000000"/>
                <w:lang w:val="ru-RU"/>
              </w:rPr>
              <w:t>/</w:t>
            </w:r>
            <w:r w:rsidR="00C116A0" w:rsidRPr="00FC638F">
              <w:rPr>
                <w:rFonts w:cs="Arial"/>
                <w:color w:val="000000"/>
              </w:rPr>
              <w:t>час</w:t>
            </w:r>
          </w:p>
        </w:tc>
      </w:tr>
      <w:tr w:rsidR="00CF1454" w:rsidRPr="00FC638F" w14:paraId="2FFC60E4" w14:textId="77777777" w:rsidTr="00AA6C7C">
        <w:trPr>
          <w:tblCellSpacing w:w="15" w:type="dxa"/>
        </w:trPr>
        <w:tc>
          <w:tcPr>
            <w:tcW w:w="2842" w:type="pct"/>
            <w:shd w:val="clear" w:color="auto" w:fill="F1F1F1"/>
            <w:vAlign w:val="center"/>
          </w:tcPr>
          <w:p w14:paraId="54044459" w14:textId="77777777" w:rsidR="00CF1454" w:rsidRPr="00FC638F" w:rsidRDefault="00CF1454" w:rsidP="00CF1454">
            <w:pPr>
              <w:spacing w:before="0"/>
              <w:jc w:val="left"/>
              <w:rPr>
                <w:rFonts w:cs="Arial"/>
                <w:color w:val="000000"/>
                <w:lang w:val="ru-RU"/>
              </w:rPr>
            </w:pPr>
            <w:r w:rsidRPr="00FC638F">
              <w:rPr>
                <w:rFonts w:cs="Arial"/>
                <w:color w:val="000000"/>
                <w:lang w:val="ru-RU"/>
              </w:rPr>
              <w:t>Проток воде до засићења</w:t>
            </w:r>
          </w:p>
        </w:tc>
        <w:tc>
          <w:tcPr>
            <w:tcW w:w="2087" w:type="pct"/>
            <w:shd w:val="clear" w:color="auto" w:fill="F1F1F1"/>
            <w:vAlign w:val="center"/>
          </w:tcPr>
          <w:p w14:paraId="42BEE24C" w14:textId="5F77D5F2" w:rsidR="00CF1454" w:rsidRPr="00FC638F" w:rsidRDefault="00CF1454" w:rsidP="00CF1454">
            <w:pPr>
              <w:spacing w:before="0"/>
              <w:jc w:val="center"/>
              <w:rPr>
                <w:rFonts w:cs="Arial"/>
                <w:color w:val="000000"/>
                <w:lang w:val="ru-RU"/>
              </w:rPr>
            </w:pPr>
            <w:r w:rsidRPr="00FC638F">
              <w:rPr>
                <w:rFonts w:cs="Arial"/>
                <w:color w:val="000000"/>
                <w:lang w:val="sr-Latn-CS"/>
              </w:rPr>
              <w:t>1</w:t>
            </w:r>
            <w:r w:rsidRPr="00FC638F">
              <w:rPr>
                <w:rFonts w:cs="Arial"/>
                <w:color w:val="000000"/>
                <w:lang w:val="sr-Cyrl-CS"/>
              </w:rPr>
              <w:t>68</w:t>
            </w:r>
            <w:r w:rsidR="00C116A0" w:rsidRPr="00FC638F">
              <w:rPr>
                <w:rFonts w:cs="Arial"/>
                <w:color w:val="000000"/>
                <w:lang w:val="sr-Latn-CS"/>
              </w:rPr>
              <w:t>0 л</w:t>
            </w:r>
            <w:r w:rsidRPr="00FC638F">
              <w:rPr>
                <w:rFonts w:cs="Arial"/>
                <w:color w:val="000000"/>
                <w:lang w:val="sr-Latn-CS"/>
              </w:rPr>
              <w:t>.</w:t>
            </w:r>
          </w:p>
        </w:tc>
      </w:tr>
      <w:tr w:rsidR="00CF1454" w:rsidRPr="00FC638F" w14:paraId="01C54266" w14:textId="77777777" w:rsidTr="00AA6C7C">
        <w:trPr>
          <w:tblCellSpacing w:w="15" w:type="dxa"/>
        </w:trPr>
        <w:tc>
          <w:tcPr>
            <w:tcW w:w="2842" w:type="pct"/>
            <w:shd w:val="clear" w:color="auto" w:fill="F1F1F1"/>
            <w:vAlign w:val="center"/>
          </w:tcPr>
          <w:p w14:paraId="001DD829" w14:textId="77777777" w:rsidR="00CF1454" w:rsidRPr="00FC638F" w:rsidRDefault="00CF1454" w:rsidP="00CF1454">
            <w:pPr>
              <w:spacing w:before="0"/>
              <w:jc w:val="left"/>
              <w:rPr>
                <w:rFonts w:cs="Arial"/>
                <w:color w:val="000000"/>
                <w:lang w:val="ru-RU"/>
              </w:rPr>
            </w:pPr>
            <w:r w:rsidRPr="00FC638F">
              <w:rPr>
                <w:rFonts w:cs="Arial"/>
                <w:color w:val="000000"/>
                <w:lang w:val="ru-RU"/>
              </w:rPr>
              <w:t>Радни притисак</w:t>
            </w:r>
          </w:p>
        </w:tc>
        <w:tc>
          <w:tcPr>
            <w:tcW w:w="2087" w:type="pct"/>
            <w:shd w:val="clear" w:color="auto" w:fill="F1F1F1"/>
            <w:vAlign w:val="center"/>
          </w:tcPr>
          <w:p w14:paraId="13FA3B65" w14:textId="77777777" w:rsidR="00CF1454" w:rsidRPr="00FC638F" w:rsidRDefault="00CF1454" w:rsidP="00CF1454">
            <w:pPr>
              <w:spacing w:before="100" w:beforeAutospacing="1" w:after="100" w:afterAutospacing="1"/>
              <w:jc w:val="center"/>
              <w:rPr>
                <w:rFonts w:cs="Arial"/>
                <w:color w:val="000000"/>
                <w:lang w:val="ru-RU"/>
              </w:rPr>
            </w:pPr>
            <w:r w:rsidRPr="00FC638F">
              <w:rPr>
                <w:rFonts w:cs="Arial"/>
                <w:color w:val="000000"/>
                <w:lang w:val="ru-RU"/>
              </w:rPr>
              <w:t xml:space="preserve">1-8 </w:t>
            </w:r>
            <w:r w:rsidRPr="00FC638F">
              <w:rPr>
                <w:rFonts w:cs="Arial"/>
                <w:color w:val="000000"/>
              </w:rPr>
              <w:t>bara</w:t>
            </w:r>
          </w:p>
        </w:tc>
      </w:tr>
      <w:tr w:rsidR="00CF1454" w:rsidRPr="00FC638F" w14:paraId="22B87D78" w14:textId="77777777" w:rsidTr="00AA6C7C">
        <w:trPr>
          <w:tblCellSpacing w:w="15" w:type="dxa"/>
        </w:trPr>
        <w:tc>
          <w:tcPr>
            <w:tcW w:w="2842" w:type="pct"/>
            <w:shd w:val="clear" w:color="auto" w:fill="F1F1F1"/>
            <w:vAlign w:val="center"/>
          </w:tcPr>
          <w:p w14:paraId="07910773" w14:textId="77777777" w:rsidR="00CF1454" w:rsidRPr="00FC638F" w:rsidRDefault="00CF1454" w:rsidP="00CF1454">
            <w:pPr>
              <w:spacing w:before="0"/>
              <w:jc w:val="left"/>
              <w:rPr>
                <w:rFonts w:cs="Arial"/>
                <w:color w:val="000000"/>
                <w:lang w:val="ru-RU"/>
              </w:rPr>
            </w:pPr>
            <w:r w:rsidRPr="00FC638F">
              <w:rPr>
                <w:rFonts w:cs="Arial"/>
                <w:color w:val="000000"/>
                <w:lang w:val="ru-RU"/>
              </w:rPr>
              <w:t>Радна температуре воде</w:t>
            </w:r>
          </w:p>
        </w:tc>
        <w:tc>
          <w:tcPr>
            <w:tcW w:w="2087" w:type="pct"/>
            <w:shd w:val="clear" w:color="auto" w:fill="F1F1F1"/>
            <w:vAlign w:val="center"/>
          </w:tcPr>
          <w:p w14:paraId="61D77BE2" w14:textId="0AAD5845" w:rsidR="00CF1454" w:rsidRPr="00FC638F" w:rsidRDefault="00CF1454" w:rsidP="00CF1454">
            <w:pPr>
              <w:spacing w:before="100" w:beforeAutospacing="1" w:after="100" w:afterAutospacing="1"/>
              <w:jc w:val="center"/>
              <w:rPr>
                <w:rFonts w:cs="Arial"/>
                <w:color w:val="000000"/>
                <w:lang w:val="ru-RU"/>
              </w:rPr>
            </w:pPr>
            <w:r w:rsidRPr="00FC638F">
              <w:rPr>
                <w:rFonts w:cs="Arial"/>
                <w:color w:val="000000"/>
                <w:lang w:val="ru-RU"/>
              </w:rPr>
              <w:t>4-25</w:t>
            </w:r>
            <w:r w:rsidR="00C116A0" w:rsidRPr="00FC638F">
              <w:rPr>
                <w:rFonts w:cs="Arial"/>
                <w:color w:val="000000"/>
                <w:lang w:val="ru-RU"/>
              </w:rPr>
              <w:t>˚</w:t>
            </w:r>
            <w:r w:rsidRPr="00FC638F">
              <w:rPr>
                <w:rFonts w:cs="Arial"/>
                <w:color w:val="000000"/>
                <w:lang w:val="ru-RU"/>
              </w:rPr>
              <w:t xml:space="preserve"> </w:t>
            </w:r>
            <w:r w:rsidRPr="00FC638F">
              <w:rPr>
                <w:rFonts w:cs="Arial"/>
                <w:color w:val="000000"/>
              </w:rPr>
              <w:t>C</w:t>
            </w:r>
          </w:p>
        </w:tc>
      </w:tr>
    </w:tbl>
    <w:p w14:paraId="1AB22256" w14:textId="77777777" w:rsidR="00CF1454" w:rsidRPr="00FC638F" w:rsidRDefault="00CF1454" w:rsidP="00CF1454">
      <w:pPr>
        <w:spacing w:before="0"/>
        <w:jc w:val="left"/>
        <w:rPr>
          <w:lang w:val="sr-Cyrl-CS"/>
        </w:rPr>
      </w:pPr>
    </w:p>
    <w:p w14:paraId="3EDC0A7E" w14:textId="77777777" w:rsidR="00CF1454" w:rsidRPr="00FC638F" w:rsidRDefault="00CF1454" w:rsidP="00CF1454">
      <w:pPr>
        <w:spacing w:before="0"/>
        <w:ind w:left="360"/>
        <w:jc w:val="left"/>
        <w:rPr>
          <w:lang w:val="sr-Cyrl-CS"/>
        </w:rPr>
      </w:pPr>
    </w:p>
    <w:p w14:paraId="1A8B6808" w14:textId="77777777" w:rsidR="00CF1454" w:rsidRPr="00FC638F" w:rsidRDefault="00CF1454" w:rsidP="00CF1454">
      <w:pPr>
        <w:spacing w:before="0"/>
        <w:ind w:left="360"/>
        <w:jc w:val="left"/>
        <w:rPr>
          <w:lang w:val="sr-Cyrl-CS"/>
        </w:rPr>
      </w:pPr>
    </w:p>
    <w:p w14:paraId="7122AFBA" w14:textId="77777777" w:rsidR="00CF1454" w:rsidRPr="00FC638F" w:rsidRDefault="00CF1454" w:rsidP="00CF1454">
      <w:pPr>
        <w:spacing w:before="0"/>
        <w:ind w:left="360"/>
        <w:jc w:val="left"/>
        <w:rPr>
          <w:lang w:val="sr-Cyrl-CS"/>
        </w:rPr>
      </w:pPr>
    </w:p>
    <w:p w14:paraId="5ABC74F2" w14:textId="77777777" w:rsidR="00CF1454" w:rsidRPr="00FC638F" w:rsidRDefault="00CF1454" w:rsidP="00CF1454">
      <w:pPr>
        <w:spacing w:before="0"/>
        <w:ind w:left="360"/>
        <w:jc w:val="left"/>
        <w:rPr>
          <w:lang w:val="sr-Cyrl-CS"/>
        </w:rPr>
      </w:pPr>
    </w:p>
    <w:p w14:paraId="0ADF43DB" w14:textId="77777777" w:rsidR="00CF1454" w:rsidRPr="00FC638F" w:rsidRDefault="00CF1454" w:rsidP="00CF1454">
      <w:pPr>
        <w:spacing w:before="0"/>
        <w:ind w:left="360"/>
        <w:jc w:val="left"/>
        <w:rPr>
          <w:lang w:val="sr-Cyrl-CS"/>
        </w:rPr>
      </w:pPr>
    </w:p>
    <w:p w14:paraId="323AD72A" w14:textId="77777777" w:rsidR="00CF1454" w:rsidRPr="00FC638F" w:rsidRDefault="00CF1454" w:rsidP="00CF1454">
      <w:pPr>
        <w:spacing w:before="0"/>
        <w:ind w:left="360"/>
        <w:jc w:val="left"/>
        <w:rPr>
          <w:lang w:val="sr-Cyrl-CS"/>
        </w:rPr>
      </w:pPr>
    </w:p>
    <w:p w14:paraId="165D3F5A" w14:textId="77777777" w:rsidR="00CF1454" w:rsidRPr="00FC638F" w:rsidRDefault="00CF1454" w:rsidP="00CF1454">
      <w:pPr>
        <w:spacing w:before="0"/>
        <w:ind w:left="360"/>
        <w:jc w:val="left"/>
        <w:rPr>
          <w:lang w:val="sr-Cyrl-CS"/>
        </w:rPr>
      </w:pPr>
    </w:p>
    <w:p w14:paraId="1254120D" w14:textId="77777777" w:rsidR="00CF1454" w:rsidRPr="00FC638F" w:rsidRDefault="00CF1454" w:rsidP="00CF1454">
      <w:pPr>
        <w:spacing w:before="0"/>
        <w:ind w:left="360"/>
        <w:jc w:val="left"/>
        <w:rPr>
          <w:lang w:val="sr-Cyrl-CS"/>
        </w:rPr>
      </w:pPr>
    </w:p>
    <w:p w14:paraId="3E453299" w14:textId="77777777" w:rsidR="00CF1454" w:rsidRPr="00FC638F" w:rsidRDefault="00CF1454" w:rsidP="00CF1454">
      <w:pPr>
        <w:spacing w:before="0"/>
        <w:jc w:val="left"/>
        <w:rPr>
          <w:lang w:val="sr-Cyrl-CS"/>
        </w:rPr>
      </w:pPr>
    </w:p>
    <w:p w14:paraId="2FF81165" w14:textId="77777777" w:rsidR="00990A63" w:rsidRPr="00FC638F" w:rsidRDefault="00990A63" w:rsidP="00CF1454">
      <w:pPr>
        <w:spacing w:before="0"/>
        <w:jc w:val="left"/>
        <w:rPr>
          <w:lang w:val="sr-Cyrl-CS"/>
        </w:rPr>
      </w:pPr>
    </w:p>
    <w:p w14:paraId="7FB2E20F" w14:textId="1442D654" w:rsidR="00CF1454" w:rsidRDefault="00CF1454" w:rsidP="00CF1454">
      <w:pPr>
        <w:spacing w:before="0"/>
        <w:jc w:val="left"/>
        <w:rPr>
          <w:lang w:val="sr-Cyrl-CS"/>
        </w:rPr>
      </w:pPr>
      <w:r w:rsidRPr="00FC638F">
        <w:rPr>
          <w:lang w:val="sr-Cyrl-CS"/>
        </w:rPr>
        <w:t>*Толеранција техничког захтева: +, - 10%</w:t>
      </w:r>
    </w:p>
    <w:p w14:paraId="6325012C" w14:textId="153FF92E" w:rsidR="0014336D" w:rsidRDefault="0014336D" w:rsidP="00CF1454">
      <w:pPr>
        <w:spacing w:before="0"/>
        <w:jc w:val="left"/>
        <w:rPr>
          <w:lang w:val="sr-Cyrl-CS"/>
        </w:rPr>
      </w:pPr>
    </w:p>
    <w:p w14:paraId="52470877" w14:textId="42FBDDC6" w:rsidR="0014336D" w:rsidRDefault="0014336D" w:rsidP="00CF1454">
      <w:pPr>
        <w:spacing w:before="0"/>
        <w:jc w:val="left"/>
        <w:rPr>
          <w:lang w:val="sr-Cyrl-CS"/>
        </w:rPr>
      </w:pPr>
    </w:p>
    <w:p w14:paraId="5377BCA3" w14:textId="7A60D1EC" w:rsidR="0014336D" w:rsidRDefault="0014336D" w:rsidP="00CF1454">
      <w:pPr>
        <w:spacing w:before="0"/>
        <w:jc w:val="left"/>
        <w:rPr>
          <w:lang w:val="sr-Cyrl-CS"/>
        </w:rPr>
      </w:pPr>
    </w:p>
    <w:p w14:paraId="6F62470A" w14:textId="4CF02CB5" w:rsidR="0014336D" w:rsidRDefault="0014336D" w:rsidP="00CF1454">
      <w:pPr>
        <w:spacing w:before="0"/>
        <w:jc w:val="left"/>
        <w:rPr>
          <w:lang w:val="sr-Cyrl-CS"/>
        </w:rPr>
      </w:pPr>
    </w:p>
    <w:p w14:paraId="34EFEA0E" w14:textId="77777777" w:rsidR="0014336D" w:rsidRPr="00FC638F" w:rsidRDefault="0014336D" w:rsidP="00CF1454">
      <w:pPr>
        <w:spacing w:before="0"/>
        <w:jc w:val="left"/>
        <w:rPr>
          <w:lang w:val="sr-Cyrl-CS"/>
        </w:rPr>
      </w:pPr>
    </w:p>
    <w:p w14:paraId="14E1A97B" w14:textId="1CC51837" w:rsidR="00D82E69" w:rsidRPr="00FC638F" w:rsidRDefault="00D82E69" w:rsidP="00CF1454">
      <w:pPr>
        <w:spacing w:before="0"/>
        <w:jc w:val="left"/>
        <w:rPr>
          <w:b/>
          <w:lang w:val="sr-Cyrl-CS"/>
        </w:rPr>
      </w:pPr>
    </w:p>
    <w:p w14:paraId="0932F904" w14:textId="74802F82" w:rsidR="00CF1454" w:rsidRPr="00FC638F" w:rsidRDefault="00CF1454" w:rsidP="00280F54">
      <w:pPr>
        <w:pStyle w:val="ListParagraph"/>
        <w:numPr>
          <w:ilvl w:val="0"/>
          <w:numId w:val="14"/>
        </w:numPr>
        <w:spacing w:before="0"/>
        <w:jc w:val="left"/>
        <w:rPr>
          <w:rFonts w:ascii="Arial" w:hAnsi="Arial" w:cs="Arial"/>
          <w:b/>
          <w:lang w:val="sr-Cyrl-CS"/>
        </w:rPr>
      </w:pPr>
      <w:r w:rsidRPr="00FC638F">
        <w:rPr>
          <w:rFonts w:ascii="Arial" w:hAnsi="Arial" w:cs="Arial"/>
          <w:b/>
          <w:lang w:val="sr-Cyrl-CS"/>
        </w:rPr>
        <w:lastRenderedPageBreak/>
        <w:t>Апарат за цеђење воћа (електрични)</w:t>
      </w:r>
    </w:p>
    <w:p w14:paraId="174A6DA6" w14:textId="0E70BCB0" w:rsidR="00990A63" w:rsidRPr="00FC638F" w:rsidRDefault="00990A63" w:rsidP="00990A63">
      <w:pPr>
        <w:spacing w:before="0"/>
        <w:jc w:val="left"/>
        <w:rPr>
          <w:b/>
          <w:lang w:val="sr-Cyrl-CS"/>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
        <w:gridCol w:w="5806"/>
        <w:gridCol w:w="1941"/>
        <w:gridCol w:w="860"/>
      </w:tblGrid>
      <w:tr w:rsidR="00CF1454" w:rsidRPr="00FC638F" w14:paraId="7C93537F" w14:textId="77777777" w:rsidTr="00AA6C7C">
        <w:trPr>
          <w:trHeight w:val="270"/>
        </w:trPr>
        <w:tc>
          <w:tcPr>
            <w:tcW w:w="7797" w:type="dxa"/>
            <w:gridSpan w:val="3"/>
          </w:tcPr>
          <w:p w14:paraId="0387CF1F" w14:textId="77777777" w:rsidR="00CF1454" w:rsidRPr="00FC638F" w:rsidRDefault="00CF1454" w:rsidP="00CF1454">
            <w:pPr>
              <w:spacing w:before="0"/>
              <w:ind w:left="237"/>
              <w:rPr>
                <w:rFonts w:cs="Arial"/>
              </w:rPr>
            </w:pPr>
            <w:r w:rsidRPr="00FC638F">
              <w:rPr>
                <w:rFonts w:cs="Arial"/>
              </w:rPr>
              <w:t>Запремина</w:t>
            </w:r>
            <w:r w:rsidRPr="00FC638F">
              <w:rPr>
                <w:rFonts w:cs="Arial"/>
                <w:lang w:val="sr-Cyrl-RS"/>
              </w:rPr>
              <w:t>:</w:t>
            </w:r>
            <w:r w:rsidRPr="00FC638F">
              <w:rPr>
                <w:rFonts w:cs="Arial"/>
              </w:rPr>
              <w:tab/>
            </w:r>
          </w:p>
        </w:tc>
        <w:tc>
          <w:tcPr>
            <w:tcW w:w="860" w:type="dxa"/>
          </w:tcPr>
          <w:p w14:paraId="0C218260" w14:textId="77777777" w:rsidR="00CF1454" w:rsidRPr="00FC638F" w:rsidRDefault="00CF1454" w:rsidP="00CF1454">
            <w:pPr>
              <w:spacing w:before="0"/>
              <w:rPr>
                <w:rFonts w:cs="Arial"/>
              </w:rPr>
            </w:pPr>
            <w:r w:rsidRPr="00FC638F">
              <w:rPr>
                <w:rFonts w:cs="Arial"/>
              </w:rPr>
              <w:t>0.8 л</w:t>
            </w:r>
          </w:p>
        </w:tc>
      </w:tr>
      <w:tr w:rsidR="00CF1454" w:rsidRPr="00FC638F" w14:paraId="588745DF" w14:textId="77777777" w:rsidTr="00AA6C7C">
        <w:trPr>
          <w:trHeight w:val="270"/>
        </w:trPr>
        <w:tc>
          <w:tcPr>
            <w:tcW w:w="7797" w:type="dxa"/>
            <w:gridSpan w:val="3"/>
          </w:tcPr>
          <w:p w14:paraId="3AF718F0" w14:textId="77777777" w:rsidR="00CF1454" w:rsidRPr="00FC638F" w:rsidRDefault="00CF1454" w:rsidP="00CF1454">
            <w:pPr>
              <w:spacing w:before="0"/>
              <w:ind w:left="237"/>
              <w:rPr>
                <w:rFonts w:cs="Arial"/>
              </w:rPr>
            </w:pPr>
            <w:r w:rsidRPr="00FC638F">
              <w:rPr>
                <w:rFonts w:cs="Arial"/>
              </w:rPr>
              <w:t>Снага</w:t>
            </w:r>
            <w:r w:rsidRPr="00FC638F">
              <w:rPr>
                <w:rFonts w:cs="Arial"/>
                <w:lang w:val="sr-Cyrl-RS"/>
              </w:rPr>
              <w:t>:</w:t>
            </w:r>
          </w:p>
        </w:tc>
        <w:tc>
          <w:tcPr>
            <w:tcW w:w="860" w:type="dxa"/>
          </w:tcPr>
          <w:p w14:paraId="348474F2" w14:textId="77777777" w:rsidR="00CF1454" w:rsidRPr="00FC638F" w:rsidRDefault="00CF1454" w:rsidP="00CF1454">
            <w:pPr>
              <w:spacing w:before="0"/>
              <w:rPr>
                <w:rFonts w:cs="Arial"/>
              </w:rPr>
            </w:pPr>
            <w:r w:rsidRPr="00FC638F">
              <w:rPr>
                <w:rFonts w:cs="Arial"/>
              </w:rPr>
              <w:t>25</w:t>
            </w:r>
            <w:r w:rsidRPr="00FC638F">
              <w:rPr>
                <w:rFonts w:cs="Arial"/>
                <w:lang w:val="sr-Cyrl-RS"/>
              </w:rPr>
              <w:t xml:space="preserve"> </w:t>
            </w:r>
            <w:r w:rsidRPr="00FC638F">
              <w:rPr>
                <w:rFonts w:cs="Arial"/>
              </w:rPr>
              <w:t>W</w:t>
            </w:r>
          </w:p>
        </w:tc>
      </w:tr>
      <w:tr w:rsidR="00CF1454" w:rsidRPr="00FC638F" w14:paraId="2FA88786" w14:textId="77777777" w:rsidTr="00AA6C7C">
        <w:trPr>
          <w:trHeight w:val="195"/>
        </w:trPr>
        <w:tc>
          <w:tcPr>
            <w:tcW w:w="7797" w:type="dxa"/>
            <w:gridSpan w:val="3"/>
          </w:tcPr>
          <w:p w14:paraId="589073AC" w14:textId="77777777" w:rsidR="00CF1454" w:rsidRPr="00FC638F" w:rsidRDefault="00CF1454" w:rsidP="00CF1454">
            <w:pPr>
              <w:spacing w:before="0"/>
              <w:ind w:left="219"/>
              <w:rPr>
                <w:rFonts w:cs="Arial"/>
              </w:rPr>
            </w:pPr>
            <w:r w:rsidRPr="00FC638F">
              <w:rPr>
                <w:rFonts w:cs="Arial"/>
              </w:rPr>
              <w:t>Универзална купа за цеђење крупних и ситних плодова</w:t>
            </w:r>
          </w:p>
        </w:tc>
        <w:tc>
          <w:tcPr>
            <w:tcW w:w="860" w:type="dxa"/>
          </w:tcPr>
          <w:p w14:paraId="38B26A65" w14:textId="77777777" w:rsidR="00CF1454" w:rsidRPr="00FC638F" w:rsidRDefault="00CF1454" w:rsidP="00CF1454">
            <w:pPr>
              <w:spacing w:before="0"/>
              <w:rPr>
                <w:rFonts w:cs="Arial"/>
              </w:rPr>
            </w:pPr>
          </w:p>
        </w:tc>
      </w:tr>
      <w:tr w:rsidR="00CF1454" w:rsidRPr="00FC638F" w14:paraId="1D2F8CAA" w14:textId="77777777" w:rsidTr="00AA6C7C">
        <w:trPr>
          <w:trHeight w:val="300"/>
        </w:trPr>
        <w:tc>
          <w:tcPr>
            <w:tcW w:w="7797" w:type="dxa"/>
            <w:gridSpan w:val="3"/>
          </w:tcPr>
          <w:p w14:paraId="6F63E98E" w14:textId="77777777" w:rsidR="00CF1454" w:rsidRPr="00FC638F" w:rsidRDefault="00CF1454" w:rsidP="00CF1454">
            <w:pPr>
              <w:spacing w:before="0"/>
              <w:ind w:left="237"/>
              <w:rPr>
                <w:rFonts w:cs="Arial"/>
              </w:rPr>
            </w:pPr>
            <w:r w:rsidRPr="00FC638F">
              <w:rPr>
                <w:rFonts w:cs="Arial"/>
              </w:rPr>
              <w:t>Могућност окретања купе десно/лево</w:t>
            </w:r>
          </w:p>
        </w:tc>
        <w:tc>
          <w:tcPr>
            <w:tcW w:w="860" w:type="dxa"/>
          </w:tcPr>
          <w:p w14:paraId="6703F088" w14:textId="77777777" w:rsidR="00CF1454" w:rsidRPr="00FC638F" w:rsidRDefault="00CF1454" w:rsidP="00CF1454">
            <w:pPr>
              <w:spacing w:before="0"/>
              <w:rPr>
                <w:rFonts w:cs="Arial"/>
              </w:rPr>
            </w:pPr>
          </w:p>
        </w:tc>
      </w:tr>
      <w:tr w:rsidR="00CF1454" w:rsidRPr="00FC638F" w14:paraId="0BC44645" w14:textId="77777777" w:rsidTr="00AA6C7C">
        <w:trPr>
          <w:trHeight w:val="285"/>
        </w:trPr>
        <w:tc>
          <w:tcPr>
            <w:tcW w:w="7797" w:type="dxa"/>
            <w:gridSpan w:val="3"/>
          </w:tcPr>
          <w:p w14:paraId="443427E1" w14:textId="77777777" w:rsidR="00CF1454" w:rsidRPr="00FC638F" w:rsidRDefault="00CF1454" w:rsidP="00CF1454">
            <w:pPr>
              <w:spacing w:before="0"/>
              <w:ind w:left="237"/>
              <w:rPr>
                <w:rFonts w:cs="Arial"/>
              </w:rPr>
            </w:pPr>
            <w:r w:rsidRPr="00FC638F">
              <w:rPr>
                <w:rFonts w:cs="Arial"/>
              </w:rPr>
              <w:t>Интегрисана скала за очитавање количине исцеђеног сока</w:t>
            </w:r>
          </w:p>
        </w:tc>
        <w:tc>
          <w:tcPr>
            <w:tcW w:w="860" w:type="dxa"/>
          </w:tcPr>
          <w:p w14:paraId="1FEABF94" w14:textId="77777777" w:rsidR="00CF1454" w:rsidRPr="00FC638F" w:rsidRDefault="00CF1454" w:rsidP="00CF1454">
            <w:pPr>
              <w:spacing w:before="0"/>
              <w:rPr>
                <w:rFonts w:cs="Arial"/>
              </w:rPr>
            </w:pPr>
          </w:p>
        </w:tc>
      </w:tr>
      <w:tr w:rsidR="00CF1454" w:rsidRPr="00FC638F" w14:paraId="66797649" w14:textId="77777777" w:rsidTr="00AA6C7C">
        <w:trPr>
          <w:trHeight w:val="270"/>
        </w:trPr>
        <w:tc>
          <w:tcPr>
            <w:tcW w:w="7797" w:type="dxa"/>
            <w:gridSpan w:val="3"/>
          </w:tcPr>
          <w:p w14:paraId="03C86CB5" w14:textId="77777777" w:rsidR="00CF1454" w:rsidRPr="00FC638F" w:rsidRDefault="00CF1454" w:rsidP="00CF1454">
            <w:pPr>
              <w:spacing w:before="0"/>
              <w:ind w:left="237"/>
              <w:rPr>
                <w:rFonts w:cs="Arial"/>
              </w:rPr>
            </w:pPr>
            <w:r w:rsidRPr="00FC638F">
              <w:rPr>
                <w:rFonts w:cs="Arial"/>
              </w:rPr>
              <w:t>Аутоматско укључивање/искључивање притиском на цедиљку</w:t>
            </w:r>
          </w:p>
        </w:tc>
        <w:tc>
          <w:tcPr>
            <w:tcW w:w="860" w:type="dxa"/>
          </w:tcPr>
          <w:p w14:paraId="3AFF129A" w14:textId="77777777" w:rsidR="00CF1454" w:rsidRPr="00FC638F" w:rsidRDefault="00CF1454" w:rsidP="00CF1454">
            <w:pPr>
              <w:spacing w:before="0"/>
              <w:rPr>
                <w:rFonts w:cs="Arial"/>
              </w:rPr>
            </w:pPr>
          </w:p>
        </w:tc>
      </w:tr>
      <w:tr w:rsidR="00CF1454" w:rsidRPr="00FC638F" w14:paraId="20D65679" w14:textId="77777777" w:rsidTr="00AA6C7C">
        <w:trPr>
          <w:trHeight w:val="285"/>
        </w:trPr>
        <w:tc>
          <w:tcPr>
            <w:tcW w:w="7797" w:type="dxa"/>
            <w:gridSpan w:val="3"/>
          </w:tcPr>
          <w:p w14:paraId="5CBBAE47" w14:textId="77777777" w:rsidR="00CF1454" w:rsidRPr="00FC638F" w:rsidRDefault="00CF1454" w:rsidP="00CF1454">
            <w:pPr>
              <w:spacing w:before="0"/>
              <w:ind w:left="237"/>
              <w:rPr>
                <w:rFonts w:cs="Arial"/>
              </w:rPr>
            </w:pPr>
            <w:r w:rsidRPr="00FC638F">
              <w:rPr>
                <w:rFonts w:cs="Arial"/>
              </w:rPr>
              <w:t>Једноставно чишћење (у машини за прање судова)</w:t>
            </w:r>
          </w:p>
        </w:tc>
        <w:tc>
          <w:tcPr>
            <w:tcW w:w="860" w:type="dxa"/>
          </w:tcPr>
          <w:p w14:paraId="2719B8E1" w14:textId="77777777" w:rsidR="00CF1454" w:rsidRPr="00FC638F" w:rsidRDefault="00CF1454" w:rsidP="00CF1454">
            <w:pPr>
              <w:spacing w:before="0"/>
              <w:rPr>
                <w:rFonts w:cs="Arial"/>
              </w:rPr>
            </w:pPr>
          </w:p>
        </w:tc>
      </w:tr>
      <w:tr w:rsidR="00CF1454" w:rsidRPr="00FC638F" w14:paraId="28D107C9" w14:textId="77777777" w:rsidTr="00AA6C7C">
        <w:trPr>
          <w:trHeight w:val="315"/>
        </w:trPr>
        <w:tc>
          <w:tcPr>
            <w:tcW w:w="7797" w:type="dxa"/>
            <w:gridSpan w:val="3"/>
          </w:tcPr>
          <w:p w14:paraId="59C0256A" w14:textId="77777777" w:rsidR="00CF1454" w:rsidRPr="00FC638F" w:rsidRDefault="00CF1454" w:rsidP="00CF1454">
            <w:pPr>
              <w:spacing w:before="0"/>
              <w:ind w:left="237"/>
              <w:rPr>
                <w:rFonts w:cs="Arial"/>
              </w:rPr>
            </w:pPr>
            <w:r w:rsidRPr="00FC638F">
              <w:rPr>
                <w:rFonts w:cs="Arial"/>
              </w:rPr>
              <w:t>Поклопац за заштиту од прашине</w:t>
            </w:r>
          </w:p>
        </w:tc>
        <w:tc>
          <w:tcPr>
            <w:tcW w:w="860" w:type="dxa"/>
          </w:tcPr>
          <w:p w14:paraId="3B683BF5" w14:textId="77777777" w:rsidR="00CF1454" w:rsidRPr="00FC638F" w:rsidRDefault="00CF1454" w:rsidP="00CF1454">
            <w:pPr>
              <w:spacing w:before="0"/>
              <w:rPr>
                <w:rFonts w:cs="Arial"/>
              </w:rPr>
            </w:pPr>
          </w:p>
        </w:tc>
      </w:tr>
      <w:tr w:rsidR="00CF1454" w:rsidRPr="00FC638F" w14:paraId="46C43063" w14:textId="77777777" w:rsidTr="00AA6C7C">
        <w:trPr>
          <w:trHeight w:val="315"/>
        </w:trPr>
        <w:tc>
          <w:tcPr>
            <w:tcW w:w="7797" w:type="dxa"/>
            <w:gridSpan w:val="3"/>
          </w:tcPr>
          <w:p w14:paraId="7624856E" w14:textId="77777777" w:rsidR="00CF1454" w:rsidRPr="00FC638F" w:rsidRDefault="00CF1454" w:rsidP="00CF1454">
            <w:pPr>
              <w:spacing w:before="0"/>
              <w:ind w:left="237"/>
              <w:rPr>
                <w:rFonts w:cs="Arial"/>
              </w:rPr>
            </w:pPr>
            <w:r w:rsidRPr="00FC638F">
              <w:rPr>
                <w:rFonts w:cs="Arial"/>
              </w:rPr>
              <w:t>Могућност подешавања пожељног садржаја густих делова воћа</w:t>
            </w:r>
          </w:p>
        </w:tc>
        <w:tc>
          <w:tcPr>
            <w:tcW w:w="860" w:type="dxa"/>
          </w:tcPr>
          <w:p w14:paraId="721FBDE0" w14:textId="77777777" w:rsidR="00CF1454" w:rsidRPr="00FC638F" w:rsidRDefault="00CF1454" w:rsidP="00CF1454">
            <w:pPr>
              <w:spacing w:before="0"/>
              <w:rPr>
                <w:rFonts w:cs="Arial"/>
              </w:rPr>
            </w:pPr>
          </w:p>
        </w:tc>
      </w:tr>
      <w:tr w:rsidR="00CF1454" w:rsidRPr="00FC638F" w14:paraId="6B7DCEF4" w14:textId="77777777" w:rsidTr="00AA6C7C">
        <w:trPr>
          <w:trHeight w:val="233"/>
        </w:trPr>
        <w:tc>
          <w:tcPr>
            <w:tcW w:w="7797" w:type="dxa"/>
            <w:gridSpan w:val="3"/>
          </w:tcPr>
          <w:p w14:paraId="6F812319" w14:textId="77777777" w:rsidR="00CF1454" w:rsidRPr="00FC638F" w:rsidRDefault="00CF1454" w:rsidP="00CF1454">
            <w:pPr>
              <w:spacing w:before="0"/>
              <w:ind w:left="237"/>
              <w:rPr>
                <w:rFonts w:cs="Arial"/>
              </w:rPr>
            </w:pPr>
            <w:r w:rsidRPr="00FC638F">
              <w:rPr>
                <w:rFonts w:cs="Arial"/>
              </w:rPr>
              <w:t>Боја</w:t>
            </w:r>
            <w:r w:rsidRPr="00FC638F">
              <w:rPr>
                <w:rFonts w:cs="Arial"/>
              </w:rPr>
              <w:tab/>
            </w:r>
          </w:p>
        </w:tc>
        <w:tc>
          <w:tcPr>
            <w:tcW w:w="860" w:type="dxa"/>
          </w:tcPr>
          <w:p w14:paraId="482C6DD1" w14:textId="77777777" w:rsidR="00CF1454" w:rsidRPr="00FC638F" w:rsidRDefault="00CF1454" w:rsidP="00CF1454">
            <w:pPr>
              <w:spacing w:before="0"/>
              <w:rPr>
                <w:rFonts w:cs="Arial"/>
              </w:rPr>
            </w:pPr>
            <w:r w:rsidRPr="00FC638F">
              <w:rPr>
                <w:rFonts w:cs="Arial"/>
              </w:rPr>
              <w:t>Бела</w:t>
            </w:r>
          </w:p>
        </w:tc>
      </w:tr>
      <w:tr w:rsidR="00CF1454" w:rsidRPr="00FC638F" w14:paraId="4D7D000B" w14:textId="77777777" w:rsidTr="00AA6C7C">
        <w:trPr>
          <w:gridBefore w:val="1"/>
          <w:gridAfter w:val="2"/>
          <w:wBefore w:w="50" w:type="dxa"/>
          <w:wAfter w:w="2801" w:type="dxa"/>
          <w:trHeight w:val="509"/>
        </w:trPr>
        <w:tc>
          <w:tcPr>
            <w:tcW w:w="5806" w:type="dxa"/>
            <w:tcBorders>
              <w:left w:val="nil"/>
              <w:bottom w:val="nil"/>
              <w:right w:val="nil"/>
            </w:tcBorders>
          </w:tcPr>
          <w:p w14:paraId="35F5F923" w14:textId="77777777" w:rsidR="00217302" w:rsidRPr="00FC638F" w:rsidRDefault="00217302" w:rsidP="00217302">
            <w:pPr>
              <w:spacing w:before="0"/>
              <w:jc w:val="left"/>
              <w:rPr>
                <w:lang w:val="sr-Cyrl-CS"/>
              </w:rPr>
            </w:pPr>
          </w:p>
          <w:p w14:paraId="3B22FA84" w14:textId="00051A90" w:rsidR="00CF1454" w:rsidRPr="00FC638F" w:rsidRDefault="00CF1454" w:rsidP="00217302">
            <w:pPr>
              <w:spacing w:before="0"/>
              <w:jc w:val="left"/>
              <w:rPr>
                <w:lang w:val="sr-Cyrl-CS"/>
              </w:rPr>
            </w:pPr>
            <w:r w:rsidRPr="00FC638F">
              <w:rPr>
                <w:lang w:val="sr-Cyrl-CS"/>
              </w:rPr>
              <w:t>*Толеранција техничког захтева: +, - 20%</w:t>
            </w:r>
          </w:p>
          <w:p w14:paraId="2F03307C" w14:textId="77777777" w:rsidR="00C04D55" w:rsidRPr="00FC638F" w:rsidRDefault="00C04D55" w:rsidP="00217302">
            <w:pPr>
              <w:spacing w:before="0"/>
              <w:jc w:val="left"/>
              <w:rPr>
                <w:lang w:val="sr-Cyrl-CS"/>
              </w:rPr>
            </w:pPr>
          </w:p>
          <w:p w14:paraId="54795349" w14:textId="56A9620A" w:rsidR="00217302" w:rsidRPr="00FC638F" w:rsidRDefault="00217302" w:rsidP="00217302">
            <w:pPr>
              <w:spacing w:before="0"/>
              <w:jc w:val="left"/>
              <w:rPr>
                <w:lang w:val="sr-Cyrl-CS"/>
              </w:rPr>
            </w:pPr>
          </w:p>
        </w:tc>
      </w:tr>
    </w:tbl>
    <w:p w14:paraId="2CCAA06D" w14:textId="56A00245" w:rsidR="00C04D55" w:rsidRPr="00FC638F" w:rsidRDefault="00CF1454" w:rsidP="00280F54">
      <w:pPr>
        <w:pStyle w:val="ListParagraph"/>
        <w:numPr>
          <w:ilvl w:val="0"/>
          <w:numId w:val="14"/>
        </w:numPr>
        <w:spacing w:before="0"/>
        <w:jc w:val="left"/>
        <w:rPr>
          <w:rFonts w:ascii="Arial" w:hAnsi="Arial" w:cs="Arial"/>
          <w:b/>
          <w:color w:val="000000"/>
          <w:lang w:val="sr-Cyrl-RS"/>
        </w:rPr>
      </w:pPr>
      <w:r w:rsidRPr="00FC638F">
        <w:rPr>
          <w:rFonts w:ascii="Arial" w:hAnsi="Arial" w:cs="Arial"/>
          <w:b/>
          <w:color w:val="000000"/>
          <w:lang w:val="sr-Cyrl-RS"/>
        </w:rPr>
        <w:t>Машина за прање судова (самостална)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7"/>
      </w:tblGrid>
      <w:tr w:rsidR="00CF1454" w:rsidRPr="00FC638F" w14:paraId="3B6F3A24" w14:textId="77777777" w:rsidTr="00AA6C7C">
        <w:trPr>
          <w:trHeight w:val="144"/>
        </w:trPr>
        <w:tc>
          <w:tcPr>
            <w:tcW w:w="6327" w:type="dxa"/>
            <w:shd w:val="clear" w:color="auto" w:fill="auto"/>
            <w:vAlign w:val="center"/>
          </w:tcPr>
          <w:p w14:paraId="38AC0CAE" w14:textId="77777777" w:rsidR="00CF1454" w:rsidRPr="00FC638F" w:rsidRDefault="00CF1454" w:rsidP="00CF1454">
            <w:pPr>
              <w:spacing w:before="0"/>
              <w:jc w:val="left"/>
              <w:rPr>
                <w:rFonts w:cs="Arial"/>
                <w:lang w:val="sr-Cyrl-CS"/>
              </w:rPr>
            </w:pPr>
            <w:r w:rsidRPr="00FC638F">
              <w:rPr>
                <w:rFonts w:cs="Arial"/>
                <w:lang w:val="sr-Cyrl-CS"/>
              </w:rPr>
              <w:t>Учинак прања: А</w:t>
            </w:r>
          </w:p>
        </w:tc>
      </w:tr>
      <w:tr w:rsidR="00CF1454" w:rsidRPr="00FC638F" w14:paraId="321A30D7" w14:textId="77777777" w:rsidTr="00AA6C7C">
        <w:trPr>
          <w:trHeight w:val="144"/>
        </w:trPr>
        <w:tc>
          <w:tcPr>
            <w:tcW w:w="6327" w:type="dxa"/>
            <w:shd w:val="clear" w:color="auto" w:fill="auto"/>
            <w:vAlign w:val="center"/>
          </w:tcPr>
          <w:p w14:paraId="35164322" w14:textId="77777777" w:rsidR="00CF1454" w:rsidRPr="00FC638F" w:rsidRDefault="00CF1454" w:rsidP="00CF1454">
            <w:pPr>
              <w:shd w:val="clear" w:color="auto" w:fill="F8F9F9"/>
              <w:spacing w:before="0" w:after="150" w:line="242" w:lineRule="atLeast"/>
              <w:jc w:val="left"/>
              <w:rPr>
                <w:rFonts w:cs="Arial"/>
                <w:lang w:val="ru-RU"/>
              </w:rPr>
            </w:pPr>
            <w:r w:rsidRPr="00FC638F">
              <w:rPr>
                <w:rFonts w:cs="Arial"/>
                <w:lang w:val="sr-Cyrl-CS"/>
              </w:rPr>
              <w:t>Учинак сушења: А</w:t>
            </w:r>
          </w:p>
        </w:tc>
      </w:tr>
      <w:tr w:rsidR="00CF1454" w:rsidRPr="00FC638F" w14:paraId="25ABC2E2" w14:textId="77777777" w:rsidTr="00AA6C7C">
        <w:trPr>
          <w:trHeight w:val="144"/>
        </w:trPr>
        <w:tc>
          <w:tcPr>
            <w:tcW w:w="6327" w:type="dxa"/>
            <w:shd w:val="clear" w:color="auto" w:fill="auto"/>
            <w:vAlign w:val="center"/>
          </w:tcPr>
          <w:p w14:paraId="31D07881" w14:textId="77777777" w:rsidR="00CF1454" w:rsidRPr="00FC638F" w:rsidRDefault="00CF1454" w:rsidP="00CF1454">
            <w:pPr>
              <w:shd w:val="clear" w:color="auto" w:fill="FFFFFF"/>
              <w:spacing w:before="0" w:after="150" w:line="242" w:lineRule="atLeast"/>
              <w:jc w:val="left"/>
              <w:rPr>
                <w:rFonts w:cs="Arial"/>
                <w:lang w:val="ru-RU"/>
              </w:rPr>
            </w:pPr>
            <w:r w:rsidRPr="00FC638F">
              <w:rPr>
                <w:rFonts w:cs="Arial"/>
                <w:lang w:val="sr-Cyrl-CS"/>
              </w:rPr>
              <w:t>Капацитет: 12 комплета посуђа</w:t>
            </w:r>
          </w:p>
        </w:tc>
      </w:tr>
      <w:tr w:rsidR="00CF1454" w:rsidRPr="00FC638F" w14:paraId="07AB5BC8" w14:textId="77777777" w:rsidTr="00AA6C7C">
        <w:trPr>
          <w:trHeight w:val="144"/>
        </w:trPr>
        <w:tc>
          <w:tcPr>
            <w:tcW w:w="6327" w:type="dxa"/>
            <w:shd w:val="clear" w:color="auto" w:fill="auto"/>
            <w:vAlign w:val="center"/>
          </w:tcPr>
          <w:p w14:paraId="49601FA8" w14:textId="77777777" w:rsidR="00CF1454" w:rsidRPr="00FC638F" w:rsidRDefault="00CF1454" w:rsidP="00CF1454">
            <w:pPr>
              <w:spacing w:before="0"/>
              <w:jc w:val="left"/>
              <w:rPr>
                <w:rFonts w:cs="Arial"/>
                <w:lang w:val="sr-Cyrl-CS"/>
              </w:rPr>
            </w:pPr>
            <w:r w:rsidRPr="00FC638F">
              <w:rPr>
                <w:rFonts w:cs="Arial"/>
                <w:lang w:val="sr-Cyrl-CS"/>
              </w:rPr>
              <w:t>Ефикасност: Маx. температура улазне воде: 60 °C</w:t>
            </w:r>
          </w:p>
        </w:tc>
      </w:tr>
      <w:tr w:rsidR="00CF1454" w:rsidRPr="00FC638F" w14:paraId="3CF90BD5" w14:textId="77777777" w:rsidTr="00AA6C7C">
        <w:trPr>
          <w:trHeight w:val="144"/>
        </w:trPr>
        <w:tc>
          <w:tcPr>
            <w:tcW w:w="6327" w:type="dxa"/>
            <w:shd w:val="clear" w:color="auto" w:fill="auto"/>
            <w:vAlign w:val="center"/>
          </w:tcPr>
          <w:p w14:paraId="53ECC2C6" w14:textId="77777777" w:rsidR="00CF1454" w:rsidRPr="00FC638F" w:rsidRDefault="00CF1454" w:rsidP="00CF1454">
            <w:pPr>
              <w:spacing w:before="0"/>
              <w:jc w:val="left"/>
              <w:rPr>
                <w:rFonts w:cs="Arial"/>
                <w:lang w:val="sr-Cyrl-CS"/>
              </w:rPr>
            </w:pPr>
            <w:r w:rsidRPr="00FC638F">
              <w:rPr>
                <w:rFonts w:cs="Arial"/>
                <w:lang w:val="sr-Cyrl-CS"/>
              </w:rPr>
              <w:t>Управљање: Индикатор одабраног програма</w:t>
            </w:r>
          </w:p>
        </w:tc>
      </w:tr>
      <w:tr w:rsidR="00CF1454" w:rsidRPr="00FC638F" w14:paraId="116D67F3" w14:textId="77777777" w:rsidTr="00AA6C7C">
        <w:trPr>
          <w:trHeight w:val="144"/>
        </w:trPr>
        <w:tc>
          <w:tcPr>
            <w:tcW w:w="6327" w:type="dxa"/>
            <w:shd w:val="clear" w:color="auto" w:fill="auto"/>
            <w:vAlign w:val="center"/>
          </w:tcPr>
          <w:p w14:paraId="3947C56B" w14:textId="6A21E254" w:rsidR="00CF1454" w:rsidRPr="00FC638F" w:rsidRDefault="00D94ABF" w:rsidP="00CF1454">
            <w:pPr>
              <w:shd w:val="clear" w:color="auto" w:fill="F8F9F9"/>
              <w:spacing w:before="0" w:after="150" w:line="242" w:lineRule="atLeast"/>
              <w:jc w:val="left"/>
              <w:rPr>
                <w:rFonts w:cs="Arial"/>
                <w:lang w:val="ru-RU"/>
              </w:rPr>
            </w:pPr>
            <w:r w:rsidRPr="00FC638F">
              <w:rPr>
                <w:rFonts w:cs="Arial"/>
                <w:lang w:val="sr-Cyrl-CS"/>
              </w:rPr>
              <w:t>Оn/o</w:t>
            </w:r>
            <w:r w:rsidRPr="00FC638F">
              <w:rPr>
                <w:rFonts w:cs="Arial"/>
                <w:lang w:val="sr-Latn-RS"/>
              </w:rPr>
              <w:t>ff</w:t>
            </w:r>
            <w:r w:rsidR="00CF1454" w:rsidRPr="00FC638F">
              <w:rPr>
                <w:rFonts w:cs="Arial"/>
                <w:lang w:val="sr-Cyrl-CS"/>
              </w:rPr>
              <w:t xml:space="preserve"> индикатор</w:t>
            </w:r>
          </w:p>
        </w:tc>
      </w:tr>
      <w:tr w:rsidR="00CF1454" w:rsidRPr="00FC638F" w14:paraId="14CCD3F1" w14:textId="77777777" w:rsidTr="00AA6C7C">
        <w:trPr>
          <w:trHeight w:val="144"/>
        </w:trPr>
        <w:tc>
          <w:tcPr>
            <w:tcW w:w="6327" w:type="dxa"/>
            <w:shd w:val="clear" w:color="auto" w:fill="auto"/>
            <w:vAlign w:val="center"/>
          </w:tcPr>
          <w:p w14:paraId="2D399318" w14:textId="77777777" w:rsidR="00CF1454" w:rsidRPr="00FC638F" w:rsidRDefault="00CF1454" w:rsidP="00CF1454">
            <w:pPr>
              <w:spacing w:before="0"/>
              <w:jc w:val="left"/>
              <w:rPr>
                <w:rFonts w:cs="Arial"/>
                <w:lang w:val="sr-Cyrl-CS"/>
              </w:rPr>
            </w:pPr>
            <w:r w:rsidRPr="00FC638F">
              <w:rPr>
                <w:rFonts w:cs="Arial"/>
                <w:lang w:val="sr-Cyrl-CS"/>
              </w:rPr>
              <w:t>Температура прањa: 40, 45, 55, 60, 65 °C</w:t>
            </w:r>
          </w:p>
        </w:tc>
      </w:tr>
      <w:tr w:rsidR="00CF1454" w:rsidRPr="00FC638F" w14:paraId="3559EB5A" w14:textId="77777777" w:rsidTr="00AA6C7C">
        <w:trPr>
          <w:cantSplit/>
          <w:trHeight w:val="144"/>
        </w:trPr>
        <w:tc>
          <w:tcPr>
            <w:tcW w:w="6327" w:type="dxa"/>
            <w:shd w:val="clear" w:color="auto" w:fill="auto"/>
            <w:vAlign w:val="center"/>
          </w:tcPr>
          <w:p w14:paraId="10EB7E53" w14:textId="50310120" w:rsidR="00CF1454" w:rsidRPr="00FC638F" w:rsidRDefault="00CF1454" w:rsidP="00CF1454">
            <w:pPr>
              <w:spacing w:before="0"/>
              <w:jc w:val="left"/>
              <w:rPr>
                <w:rFonts w:cs="Arial"/>
                <w:lang w:val="sr-Cyrl-CS"/>
              </w:rPr>
            </w:pPr>
            <w:r w:rsidRPr="00FC638F">
              <w:rPr>
                <w:rFonts w:cs="Arial"/>
                <w:lang w:val="sr-Cyrl-CS"/>
              </w:rPr>
              <w:t>Програми: Нормални програм; Програм за пола пуњења; Не</w:t>
            </w:r>
            <w:r w:rsidR="00217302" w:rsidRPr="00FC638F">
              <w:rPr>
                <w:rFonts w:cs="Arial"/>
                <w:lang w:val="sr-Cyrl-CS"/>
              </w:rPr>
              <w:t>жно прање; Интензивни програм;Еc</w:t>
            </w:r>
            <w:r w:rsidRPr="00FC638F">
              <w:rPr>
                <w:rFonts w:cs="Arial"/>
                <w:lang w:val="sr-Cyrl-CS"/>
              </w:rPr>
              <w:t>о програм; Брзи интензивни програм; Натапање</w:t>
            </w:r>
          </w:p>
        </w:tc>
      </w:tr>
      <w:tr w:rsidR="00CF1454" w:rsidRPr="00FC638F" w14:paraId="775B5CC4" w14:textId="77777777" w:rsidTr="00AA6C7C">
        <w:trPr>
          <w:cantSplit/>
          <w:trHeight w:val="144"/>
        </w:trPr>
        <w:tc>
          <w:tcPr>
            <w:tcW w:w="6327" w:type="dxa"/>
            <w:shd w:val="clear" w:color="auto" w:fill="auto"/>
            <w:vAlign w:val="center"/>
          </w:tcPr>
          <w:p w14:paraId="55A6B42F" w14:textId="77777777" w:rsidR="00CF1454" w:rsidRPr="00FC638F" w:rsidRDefault="00CF1454" w:rsidP="00CF1454">
            <w:pPr>
              <w:spacing w:before="0"/>
              <w:jc w:val="left"/>
              <w:rPr>
                <w:rFonts w:cs="Arial"/>
                <w:lang w:val="sr-Cyrl-CS"/>
              </w:rPr>
            </w:pPr>
            <w:r w:rsidRPr="00FC638F">
              <w:rPr>
                <w:rFonts w:cs="Arial"/>
                <w:lang w:val="sr-Cyrl-CS"/>
              </w:rPr>
              <w:t>Употреба таблете 3 у 1</w:t>
            </w:r>
          </w:p>
        </w:tc>
      </w:tr>
      <w:tr w:rsidR="00CF1454" w:rsidRPr="00FC638F" w14:paraId="10CF2BB4" w14:textId="77777777" w:rsidTr="00AA6C7C">
        <w:trPr>
          <w:trHeight w:val="152"/>
        </w:trPr>
        <w:tc>
          <w:tcPr>
            <w:tcW w:w="6327" w:type="dxa"/>
            <w:shd w:val="clear" w:color="auto" w:fill="auto"/>
            <w:vAlign w:val="center"/>
          </w:tcPr>
          <w:p w14:paraId="0702C869" w14:textId="77777777" w:rsidR="00CF1454" w:rsidRPr="00FC638F" w:rsidRDefault="00CF1454" w:rsidP="00CF1454">
            <w:pPr>
              <w:shd w:val="clear" w:color="auto" w:fill="FFFFFF"/>
              <w:spacing w:before="0" w:after="150" w:line="242" w:lineRule="atLeast"/>
              <w:jc w:val="left"/>
              <w:rPr>
                <w:rFonts w:cs="Arial"/>
                <w:lang w:val="ru-RU"/>
              </w:rPr>
            </w:pPr>
            <w:r w:rsidRPr="00FC638F">
              <w:rPr>
                <w:rFonts w:cs="Arial"/>
                <w:lang w:val="sr-Cyrl-CS"/>
              </w:rPr>
              <w:t>Индикатор одабраног програма</w:t>
            </w:r>
          </w:p>
        </w:tc>
      </w:tr>
      <w:tr w:rsidR="00CF1454" w:rsidRPr="00FC638F" w14:paraId="1936566A" w14:textId="77777777" w:rsidTr="00AA6C7C">
        <w:trPr>
          <w:trHeight w:val="144"/>
        </w:trPr>
        <w:tc>
          <w:tcPr>
            <w:tcW w:w="6327" w:type="dxa"/>
            <w:shd w:val="clear" w:color="auto" w:fill="auto"/>
            <w:vAlign w:val="center"/>
          </w:tcPr>
          <w:p w14:paraId="76CC5DC5" w14:textId="77777777" w:rsidR="00CF1454" w:rsidRPr="00FC638F" w:rsidRDefault="00CF1454" w:rsidP="00CF1454">
            <w:pPr>
              <w:shd w:val="clear" w:color="auto" w:fill="FFFFFF"/>
              <w:spacing w:before="0" w:after="150" w:line="242" w:lineRule="atLeast"/>
              <w:jc w:val="left"/>
              <w:rPr>
                <w:rFonts w:cs="Arial"/>
                <w:lang w:val="ru-RU"/>
              </w:rPr>
            </w:pPr>
            <w:r w:rsidRPr="00FC638F">
              <w:rPr>
                <w:rFonts w:cs="Arial"/>
                <w:lang w:val="sr-Cyrl-CS"/>
              </w:rPr>
              <w:t>Звучни сигнал завршетка прање</w:t>
            </w:r>
          </w:p>
        </w:tc>
      </w:tr>
      <w:tr w:rsidR="00CF1454" w:rsidRPr="00FC638F" w14:paraId="47ABE745" w14:textId="77777777" w:rsidTr="00AA6C7C">
        <w:trPr>
          <w:trHeight w:val="144"/>
        </w:trPr>
        <w:tc>
          <w:tcPr>
            <w:tcW w:w="6327" w:type="dxa"/>
            <w:shd w:val="clear" w:color="auto" w:fill="auto"/>
            <w:vAlign w:val="center"/>
          </w:tcPr>
          <w:p w14:paraId="549DE01F" w14:textId="77777777" w:rsidR="00CF1454" w:rsidRPr="00FC638F" w:rsidRDefault="00CF1454" w:rsidP="00CF1454">
            <w:pPr>
              <w:shd w:val="clear" w:color="auto" w:fill="FFFFFF"/>
              <w:spacing w:before="0" w:after="150" w:line="242" w:lineRule="atLeast"/>
              <w:jc w:val="left"/>
              <w:rPr>
                <w:rFonts w:cs="Arial"/>
                <w:lang w:val="ru-RU"/>
              </w:rPr>
            </w:pPr>
            <w:r w:rsidRPr="00FC638F">
              <w:rPr>
                <w:rFonts w:cs="Arial"/>
                <w:lang w:val="sr-Cyrl-CS"/>
              </w:rPr>
              <w:t>Број корпи: 2</w:t>
            </w:r>
          </w:p>
        </w:tc>
      </w:tr>
      <w:tr w:rsidR="00CF1454" w:rsidRPr="00FC638F" w14:paraId="69DE005E" w14:textId="77777777" w:rsidTr="00AA6C7C">
        <w:trPr>
          <w:trHeight w:val="144"/>
        </w:trPr>
        <w:tc>
          <w:tcPr>
            <w:tcW w:w="6327" w:type="dxa"/>
            <w:shd w:val="clear" w:color="auto" w:fill="auto"/>
            <w:vAlign w:val="center"/>
          </w:tcPr>
          <w:p w14:paraId="28D40C06" w14:textId="77777777" w:rsidR="00CF1454" w:rsidRPr="00FC638F" w:rsidRDefault="00CF1454" w:rsidP="00CF1454">
            <w:pPr>
              <w:shd w:val="clear" w:color="auto" w:fill="FFFFFF"/>
              <w:spacing w:before="0" w:after="150" w:line="242" w:lineRule="atLeast"/>
              <w:jc w:val="left"/>
              <w:rPr>
                <w:rFonts w:cs="Arial"/>
                <w:lang w:val="ru-RU"/>
              </w:rPr>
            </w:pPr>
            <w:r w:rsidRPr="00FC638F">
              <w:rPr>
                <w:rFonts w:cs="Arial"/>
                <w:lang w:val="sr-Cyrl-CS"/>
              </w:rPr>
              <w:t>Подесива горња корпа</w:t>
            </w:r>
          </w:p>
        </w:tc>
      </w:tr>
      <w:tr w:rsidR="00CF1454" w:rsidRPr="00FC638F" w14:paraId="7D249C24" w14:textId="77777777" w:rsidTr="00AA6C7C">
        <w:trPr>
          <w:trHeight w:val="144"/>
        </w:trPr>
        <w:tc>
          <w:tcPr>
            <w:tcW w:w="6327" w:type="dxa"/>
            <w:shd w:val="clear" w:color="auto" w:fill="auto"/>
            <w:vAlign w:val="center"/>
          </w:tcPr>
          <w:p w14:paraId="04C10D37" w14:textId="77777777" w:rsidR="00CF1454" w:rsidRPr="00FC638F" w:rsidRDefault="00CF1454" w:rsidP="00CF1454">
            <w:pPr>
              <w:spacing w:before="0"/>
              <w:jc w:val="left"/>
              <w:rPr>
                <w:rFonts w:cs="Arial"/>
                <w:lang w:val="sr-Cyrl-CS"/>
              </w:rPr>
            </w:pPr>
            <w:r w:rsidRPr="00FC638F">
              <w:rPr>
                <w:rFonts w:cs="Arial"/>
                <w:lang w:val="sr-Cyrl-CS"/>
              </w:rPr>
              <w:t>Бризгаљке: 2</w:t>
            </w:r>
          </w:p>
        </w:tc>
      </w:tr>
      <w:tr w:rsidR="00CF1454" w:rsidRPr="00FC638F" w14:paraId="5938C2B2" w14:textId="77777777" w:rsidTr="00AA6C7C">
        <w:trPr>
          <w:trHeight w:val="197"/>
        </w:trPr>
        <w:tc>
          <w:tcPr>
            <w:tcW w:w="6327" w:type="dxa"/>
            <w:shd w:val="clear" w:color="auto" w:fill="auto"/>
            <w:vAlign w:val="center"/>
          </w:tcPr>
          <w:p w14:paraId="008714E2" w14:textId="77777777" w:rsidR="00CF1454" w:rsidRPr="00FC638F" w:rsidRDefault="00CF1454" w:rsidP="00CF1454">
            <w:pPr>
              <w:shd w:val="clear" w:color="auto" w:fill="F8F9F9"/>
              <w:spacing w:before="0" w:after="150" w:line="242" w:lineRule="atLeast"/>
              <w:jc w:val="left"/>
              <w:rPr>
                <w:rFonts w:cs="Arial"/>
                <w:lang w:val="ru-RU"/>
              </w:rPr>
            </w:pPr>
            <w:r w:rsidRPr="00FC638F">
              <w:rPr>
                <w:rFonts w:cs="Arial"/>
                <w:lang w:val="sr-Cyrl-CS"/>
              </w:rPr>
              <w:t>Самочистећи филтер</w:t>
            </w:r>
          </w:p>
        </w:tc>
      </w:tr>
      <w:tr w:rsidR="00CF1454" w:rsidRPr="00FC638F" w14:paraId="093E5119" w14:textId="77777777" w:rsidTr="00AA6C7C">
        <w:trPr>
          <w:trHeight w:val="144"/>
        </w:trPr>
        <w:tc>
          <w:tcPr>
            <w:tcW w:w="6327" w:type="dxa"/>
            <w:shd w:val="clear" w:color="auto" w:fill="auto"/>
            <w:vAlign w:val="center"/>
          </w:tcPr>
          <w:p w14:paraId="71920107" w14:textId="77777777" w:rsidR="00CF1454" w:rsidRPr="00FC638F" w:rsidRDefault="00CF1454" w:rsidP="00CF1454">
            <w:pPr>
              <w:spacing w:before="0"/>
              <w:jc w:val="left"/>
              <w:rPr>
                <w:rFonts w:cs="Arial"/>
                <w:lang w:val="sr-Cyrl-CS"/>
              </w:rPr>
            </w:pPr>
            <w:r w:rsidRPr="00FC638F">
              <w:rPr>
                <w:rFonts w:cs="Arial"/>
                <w:lang w:val="sr-Cyrl-CS"/>
              </w:rPr>
              <w:t>Унутрашњост од нерђајућег челика</w:t>
            </w:r>
          </w:p>
        </w:tc>
      </w:tr>
      <w:tr w:rsidR="00CF1454" w:rsidRPr="00FC638F" w14:paraId="13F0408E" w14:textId="77777777" w:rsidTr="00AA6C7C">
        <w:trPr>
          <w:trHeight w:val="144"/>
        </w:trPr>
        <w:tc>
          <w:tcPr>
            <w:tcW w:w="6327" w:type="dxa"/>
            <w:shd w:val="clear" w:color="auto" w:fill="auto"/>
            <w:vAlign w:val="center"/>
          </w:tcPr>
          <w:p w14:paraId="36B9E0C2" w14:textId="77777777" w:rsidR="00CF1454" w:rsidRPr="00FC638F" w:rsidRDefault="00CF1454" w:rsidP="00CF1454">
            <w:pPr>
              <w:shd w:val="clear" w:color="auto" w:fill="F8F9F9"/>
              <w:spacing w:before="0" w:after="150" w:line="242" w:lineRule="atLeast"/>
              <w:jc w:val="left"/>
              <w:rPr>
                <w:rFonts w:cs="Arial"/>
                <w:lang w:val="ru-RU"/>
              </w:rPr>
            </w:pPr>
            <w:r w:rsidRPr="00FC638F">
              <w:rPr>
                <w:rFonts w:cs="Arial"/>
                <w:lang w:val="sr-Cyrl-CS"/>
              </w:rPr>
              <w:t>Боја: бела</w:t>
            </w:r>
          </w:p>
        </w:tc>
      </w:tr>
      <w:tr w:rsidR="00CF1454" w:rsidRPr="00FC638F" w14:paraId="4A1854A3" w14:textId="77777777" w:rsidTr="00AA6C7C">
        <w:trPr>
          <w:trHeight w:val="144"/>
        </w:trPr>
        <w:tc>
          <w:tcPr>
            <w:tcW w:w="6327" w:type="dxa"/>
            <w:shd w:val="clear" w:color="auto" w:fill="auto"/>
            <w:vAlign w:val="center"/>
          </w:tcPr>
          <w:p w14:paraId="02E94568" w14:textId="77777777" w:rsidR="00CF1454" w:rsidRPr="00FC638F" w:rsidRDefault="00CF1454" w:rsidP="00CF1454">
            <w:pPr>
              <w:shd w:val="clear" w:color="auto" w:fill="F8F9F9"/>
              <w:spacing w:before="0" w:after="150" w:line="242" w:lineRule="atLeast"/>
              <w:jc w:val="left"/>
              <w:rPr>
                <w:rFonts w:cs="Arial"/>
                <w:lang w:val="ru-RU"/>
              </w:rPr>
            </w:pPr>
            <w:r w:rsidRPr="00FC638F">
              <w:rPr>
                <w:rFonts w:cs="Arial"/>
                <w:lang w:val="sr-Cyrl-CS"/>
              </w:rPr>
              <w:t>Димензије (ШxВxД): 59,8 x 84,5 x 60 цм</w:t>
            </w:r>
          </w:p>
        </w:tc>
      </w:tr>
      <w:tr w:rsidR="00CF1454" w:rsidRPr="00FC638F" w14:paraId="503335E6" w14:textId="77777777" w:rsidTr="00AA6C7C">
        <w:trPr>
          <w:trHeight w:val="144"/>
        </w:trPr>
        <w:tc>
          <w:tcPr>
            <w:tcW w:w="6327" w:type="dxa"/>
            <w:shd w:val="clear" w:color="auto" w:fill="auto"/>
            <w:vAlign w:val="center"/>
          </w:tcPr>
          <w:p w14:paraId="2273D15A" w14:textId="77777777" w:rsidR="00CF1454" w:rsidRPr="00FC638F" w:rsidRDefault="00CF1454" w:rsidP="00CF1454">
            <w:pPr>
              <w:spacing w:before="0"/>
              <w:jc w:val="left"/>
              <w:rPr>
                <w:rFonts w:cs="Arial"/>
                <w:lang w:val="sr-Cyrl-CS"/>
              </w:rPr>
            </w:pPr>
            <w:r w:rsidRPr="00FC638F">
              <w:rPr>
                <w:rFonts w:cs="Arial"/>
                <w:lang w:val="sr-Cyrl-CS"/>
              </w:rPr>
              <w:t>Сигурносни системи: Сервисна дијагностика</w:t>
            </w:r>
          </w:p>
        </w:tc>
      </w:tr>
    </w:tbl>
    <w:p w14:paraId="1223DBEE" w14:textId="06EC7AC0" w:rsidR="00C04D55" w:rsidRPr="00FC638F" w:rsidRDefault="00C04D55" w:rsidP="00CF1454">
      <w:pPr>
        <w:spacing w:before="0"/>
        <w:jc w:val="left"/>
        <w:rPr>
          <w:rFonts w:cs="Arial"/>
          <w:lang w:val="sr-Cyrl-CS"/>
        </w:rPr>
      </w:pPr>
    </w:p>
    <w:p w14:paraId="51187057" w14:textId="0A3F7D61" w:rsidR="00CF1454" w:rsidRPr="00FC638F" w:rsidRDefault="00CF1454" w:rsidP="00CF1454">
      <w:pPr>
        <w:spacing w:before="0"/>
        <w:jc w:val="left"/>
        <w:rPr>
          <w:rFonts w:cs="Arial"/>
          <w:lang w:val="sr-Cyrl-CS"/>
        </w:rPr>
      </w:pPr>
      <w:r w:rsidRPr="00FC638F">
        <w:rPr>
          <w:rFonts w:cs="Arial"/>
          <w:lang w:val="sr-Cyrl-CS"/>
        </w:rPr>
        <w:t>*Толеранција техничког захтева: +, - 10%</w:t>
      </w:r>
    </w:p>
    <w:p w14:paraId="11A17364" w14:textId="2B9B3094" w:rsidR="00CF1454" w:rsidRPr="00FC638F" w:rsidRDefault="00CF1454" w:rsidP="00CF1454">
      <w:pPr>
        <w:spacing w:before="0"/>
        <w:jc w:val="left"/>
        <w:rPr>
          <w:rFonts w:cs="Arial"/>
          <w:lang w:val="sr-Cyrl-CS"/>
        </w:rPr>
      </w:pPr>
    </w:p>
    <w:p w14:paraId="4EEA23F8" w14:textId="77777777" w:rsidR="0014336D" w:rsidRDefault="0014336D" w:rsidP="00CF1454">
      <w:pPr>
        <w:spacing w:before="0"/>
        <w:jc w:val="left"/>
        <w:rPr>
          <w:rFonts w:cs="Arial"/>
          <w:b/>
          <w:u w:val="single"/>
          <w:lang w:val="sr-Cyrl-CS"/>
        </w:rPr>
      </w:pPr>
    </w:p>
    <w:p w14:paraId="61BFAF4B" w14:textId="77777777" w:rsidR="0014336D" w:rsidRDefault="0014336D" w:rsidP="00CF1454">
      <w:pPr>
        <w:spacing w:before="0"/>
        <w:jc w:val="left"/>
        <w:rPr>
          <w:rFonts w:cs="Arial"/>
          <w:b/>
          <w:u w:val="single"/>
          <w:lang w:val="sr-Cyrl-CS"/>
        </w:rPr>
      </w:pPr>
    </w:p>
    <w:p w14:paraId="437C5B4F" w14:textId="77777777" w:rsidR="0014336D" w:rsidRDefault="0014336D" w:rsidP="00CF1454">
      <w:pPr>
        <w:spacing w:before="0"/>
        <w:jc w:val="left"/>
        <w:rPr>
          <w:rFonts w:cs="Arial"/>
          <w:b/>
          <w:u w:val="single"/>
          <w:lang w:val="sr-Cyrl-CS"/>
        </w:rPr>
      </w:pPr>
    </w:p>
    <w:p w14:paraId="79D485DC" w14:textId="6FD1176B" w:rsidR="00CF1454" w:rsidRPr="00FC638F" w:rsidRDefault="00CF1454" w:rsidP="00CF1454">
      <w:pPr>
        <w:spacing w:before="0"/>
        <w:jc w:val="left"/>
        <w:rPr>
          <w:rFonts w:cs="Arial"/>
          <w:b/>
          <w:u w:val="single"/>
          <w:lang w:val="sr-Cyrl-CS"/>
        </w:rPr>
      </w:pPr>
      <w:r w:rsidRPr="00FC638F">
        <w:rPr>
          <w:rFonts w:cs="Arial"/>
          <w:b/>
          <w:u w:val="single"/>
          <w:lang w:val="sr-Cyrl-CS"/>
        </w:rPr>
        <w:lastRenderedPageBreak/>
        <w:t>7. Електрични бокал за воду</w:t>
      </w:r>
    </w:p>
    <w:p w14:paraId="44C86E9C" w14:textId="77777777" w:rsidR="00D82E69" w:rsidRPr="00FC638F" w:rsidRDefault="00D82E69" w:rsidP="00CF1454">
      <w:pPr>
        <w:spacing w:before="0"/>
        <w:ind w:left="450"/>
        <w:jc w:val="left"/>
        <w:rPr>
          <w:rFonts w:cs="Arial"/>
          <w:b/>
          <w:u w:val="single"/>
          <w:lang w:val="sr-Cyrl-CS"/>
        </w:rPr>
      </w:pPr>
    </w:p>
    <w:p w14:paraId="69205483" w14:textId="7FE9BB6E" w:rsidR="00CF1454" w:rsidRPr="00FC638F" w:rsidRDefault="00CF1454" w:rsidP="00CF1454">
      <w:pPr>
        <w:spacing w:before="0"/>
        <w:ind w:left="450"/>
        <w:jc w:val="left"/>
        <w:rPr>
          <w:rFonts w:cs="Arial"/>
          <w:lang w:val="sr-Cyrl-CS"/>
        </w:rPr>
      </w:pPr>
      <w:r w:rsidRPr="00FC638F">
        <w:rPr>
          <w:rFonts w:cs="Arial"/>
          <w:lang w:val="sr-Cyrl-CS"/>
        </w:rPr>
        <w:t>Капацитет: 1,7 л.</w:t>
      </w:r>
    </w:p>
    <w:p w14:paraId="18570EB8" w14:textId="77777777" w:rsidR="00CF1454" w:rsidRPr="00FC638F" w:rsidRDefault="00CF1454" w:rsidP="00CF1454">
      <w:pPr>
        <w:spacing w:before="0"/>
        <w:ind w:left="450"/>
        <w:jc w:val="left"/>
        <w:rPr>
          <w:rFonts w:cs="Arial"/>
          <w:lang w:val="sr-Latn-RS"/>
        </w:rPr>
      </w:pPr>
      <w:r w:rsidRPr="00FC638F">
        <w:rPr>
          <w:rFonts w:cs="Arial"/>
          <w:lang w:val="sr-Cyrl-CS"/>
        </w:rPr>
        <w:t>Снага: 2200</w:t>
      </w:r>
      <w:r w:rsidRPr="00FC638F">
        <w:rPr>
          <w:rFonts w:cs="Arial"/>
          <w:lang w:val="sr-Latn-RS"/>
        </w:rPr>
        <w:t xml:space="preserve"> W.</w:t>
      </w:r>
    </w:p>
    <w:p w14:paraId="5EDC5640" w14:textId="77777777" w:rsidR="00CF1454" w:rsidRPr="00FC638F" w:rsidRDefault="00CF1454" w:rsidP="00CF1454">
      <w:pPr>
        <w:spacing w:before="0"/>
        <w:ind w:left="450"/>
        <w:jc w:val="left"/>
        <w:rPr>
          <w:rFonts w:cs="Arial"/>
          <w:lang w:val="sr-Cyrl-CS"/>
        </w:rPr>
      </w:pPr>
      <w:r w:rsidRPr="00FC638F">
        <w:rPr>
          <w:rFonts w:cs="Arial"/>
          <w:lang w:val="sr-Cyrl-CS"/>
        </w:rPr>
        <w:t>Издржљиво метално кућиште.</w:t>
      </w:r>
    </w:p>
    <w:p w14:paraId="45E5B1F0" w14:textId="77777777" w:rsidR="00CF1454" w:rsidRPr="00FC638F" w:rsidRDefault="00CF1454" w:rsidP="00CF1454">
      <w:pPr>
        <w:spacing w:before="0"/>
        <w:ind w:left="450"/>
        <w:jc w:val="left"/>
        <w:rPr>
          <w:rFonts w:cs="Arial"/>
          <w:lang w:val="sr-Cyrl-CS"/>
        </w:rPr>
      </w:pPr>
      <w:r w:rsidRPr="00FC638F">
        <w:rPr>
          <w:rFonts w:cs="Arial"/>
          <w:lang w:val="sr-Cyrl-CS"/>
        </w:rPr>
        <w:t>Равно дно од нерђајућег челика.</w:t>
      </w:r>
    </w:p>
    <w:p w14:paraId="17E8121E" w14:textId="77777777" w:rsidR="00CF1454" w:rsidRPr="00FC638F" w:rsidRDefault="00CF1454" w:rsidP="00CF1454">
      <w:pPr>
        <w:spacing w:before="0"/>
        <w:ind w:left="450"/>
        <w:jc w:val="left"/>
        <w:rPr>
          <w:rFonts w:cs="Arial"/>
          <w:lang w:val="sr-Cyrl-CS"/>
        </w:rPr>
      </w:pPr>
      <w:r w:rsidRPr="00FC638F">
        <w:rPr>
          <w:rFonts w:cs="Arial"/>
          <w:lang w:val="sr-Cyrl-CS"/>
        </w:rPr>
        <w:t>Равна грејна површина за брзо кључање и лако коришћење.</w:t>
      </w:r>
    </w:p>
    <w:p w14:paraId="3D0BB8C7" w14:textId="77777777" w:rsidR="00CF1454" w:rsidRPr="00FC638F" w:rsidRDefault="00CF1454" w:rsidP="00CF1454">
      <w:pPr>
        <w:spacing w:before="0"/>
        <w:ind w:left="450"/>
        <w:jc w:val="left"/>
        <w:rPr>
          <w:rFonts w:cs="Arial"/>
          <w:lang w:val="sr-Cyrl-CS"/>
        </w:rPr>
      </w:pPr>
      <w:r w:rsidRPr="00FC638F">
        <w:rPr>
          <w:rFonts w:cs="Arial"/>
          <w:lang w:val="sr-Cyrl-CS"/>
        </w:rPr>
        <w:t>Филтер против каменца.</w:t>
      </w:r>
    </w:p>
    <w:p w14:paraId="05BC86C2" w14:textId="77777777" w:rsidR="00CF1454" w:rsidRPr="00FC638F" w:rsidRDefault="00CF1454" w:rsidP="00CF1454">
      <w:pPr>
        <w:spacing w:before="0"/>
        <w:ind w:left="450"/>
        <w:jc w:val="left"/>
        <w:rPr>
          <w:rFonts w:cs="Arial"/>
          <w:lang w:val="sr-Cyrl-CS"/>
        </w:rPr>
      </w:pPr>
      <w:r w:rsidRPr="00FC638F">
        <w:rPr>
          <w:rFonts w:cs="Arial"/>
          <w:lang w:val="sr-Cyrl-CS"/>
        </w:rPr>
        <w:t>Светлосни индикатор када је бокал укључен.</w:t>
      </w:r>
    </w:p>
    <w:p w14:paraId="2C8A7980" w14:textId="04EF9899" w:rsidR="00CF1454" w:rsidRPr="00FC638F" w:rsidRDefault="00CF1454" w:rsidP="00CF1454">
      <w:pPr>
        <w:spacing w:before="0"/>
        <w:ind w:left="450"/>
        <w:jc w:val="left"/>
        <w:rPr>
          <w:rFonts w:cs="Arial"/>
          <w:lang w:val="sr-Cyrl-CS"/>
        </w:rPr>
      </w:pPr>
      <w:r w:rsidRPr="00FC638F">
        <w:rPr>
          <w:rFonts w:cs="Arial"/>
          <w:lang w:val="sr-Cyrl-CS"/>
        </w:rPr>
        <w:t>Окретна база од 360</w:t>
      </w:r>
      <w:r w:rsidR="00217302" w:rsidRPr="00FC638F">
        <w:rPr>
          <w:rFonts w:cs="Arial"/>
          <w:lang w:val="sr-Cyrl-CS"/>
        </w:rPr>
        <w:t>˚</w:t>
      </w:r>
      <w:r w:rsidRPr="00FC638F">
        <w:rPr>
          <w:rFonts w:cs="Arial"/>
          <w:lang w:val="sr-Cyrl-CS"/>
        </w:rPr>
        <w:t xml:space="preserve"> за лако подизање и спуштање.</w:t>
      </w:r>
    </w:p>
    <w:p w14:paraId="5763DFBE" w14:textId="77777777" w:rsidR="00CF1454" w:rsidRPr="00FC638F" w:rsidRDefault="00CF1454" w:rsidP="00CF1454">
      <w:pPr>
        <w:spacing w:before="0"/>
        <w:ind w:left="450"/>
        <w:jc w:val="left"/>
        <w:rPr>
          <w:rFonts w:cs="Arial"/>
          <w:lang w:val="sr-Cyrl-CS"/>
        </w:rPr>
      </w:pPr>
      <w:r w:rsidRPr="00FC638F">
        <w:rPr>
          <w:rFonts w:cs="Arial"/>
          <w:lang w:val="sr-Cyrl-CS"/>
        </w:rPr>
        <w:t>Индикатор нивоа воде.</w:t>
      </w:r>
    </w:p>
    <w:p w14:paraId="2D8B575D" w14:textId="77777777" w:rsidR="00CF1454" w:rsidRPr="00FC638F" w:rsidRDefault="00CF1454" w:rsidP="00CF1454">
      <w:pPr>
        <w:spacing w:before="0"/>
        <w:ind w:left="450"/>
        <w:jc w:val="left"/>
        <w:rPr>
          <w:rFonts w:cs="Arial"/>
          <w:lang w:val="sr-Latn-RS"/>
        </w:rPr>
      </w:pPr>
      <w:r w:rsidRPr="00FC638F">
        <w:rPr>
          <w:rFonts w:cs="Arial"/>
          <w:lang w:val="sr-Cyrl-CS"/>
        </w:rPr>
        <w:t>Напајање: 220-250</w:t>
      </w:r>
      <w:r w:rsidRPr="00FC638F">
        <w:rPr>
          <w:rFonts w:cs="Arial"/>
          <w:lang w:val="sr-Latn-RS"/>
        </w:rPr>
        <w:t xml:space="preserve"> V</w:t>
      </w:r>
      <w:r w:rsidRPr="00FC638F">
        <w:rPr>
          <w:rFonts w:cs="Arial"/>
          <w:lang w:val="sr-Cyrl-CS"/>
        </w:rPr>
        <w:t>. Фреквенција: 50/60</w:t>
      </w:r>
      <w:r w:rsidRPr="00FC638F">
        <w:rPr>
          <w:rFonts w:cs="Arial"/>
          <w:lang w:val="sr-Latn-RS"/>
        </w:rPr>
        <w:t xml:space="preserve"> Hz</w:t>
      </w:r>
    </w:p>
    <w:p w14:paraId="2317C63F" w14:textId="741D363B" w:rsidR="00D94ABF" w:rsidRDefault="00CF1454" w:rsidP="00C116A0">
      <w:pPr>
        <w:spacing w:before="0"/>
        <w:ind w:left="450"/>
        <w:jc w:val="left"/>
        <w:rPr>
          <w:rFonts w:cs="Arial"/>
          <w:lang w:val="sr-Cyrl-CS"/>
        </w:rPr>
      </w:pPr>
      <w:r w:rsidRPr="00FC638F">
        <w:rPr>
          <w:rFonts w:cs="Arial"/>
          <w:lang w:val="sr-Cyrl-CS"/>
        </w:rPr>
        <w:t>Димензије (ШхВхД): 22,6х24,1х15,4</w:t>
      </w:r>
      <w:r w:rsidRPr="00FC638F">
        <w:rPr>
          <w:rFonts w:cs="Arial"/>
          <w:lang w:val="sr-Latn-RS"/>
        </w:rPr>
        <w:t xml:space="preserve"> </w:t>
      </w:r>
      <w:r w:rsidRPr="00FC638F">
        <w:rPr>
          <w:rFonts w:cs="Arial"/>
          <w:lang w:val="sr-Cyrl-CS"/>
        </w:rPr>
        <w:t>цм</w:t>
      </w:r>
    </w:p>
    <w:p w14:paraId="1FB67BA2" w14:textId="77777777" w:rsidR="001621FA" w:rsidRPr="00FC638F" w:rsidRDefault="001621FA" w:rsidP="00C116A0">
      <w:pPr>
        <w:spacing w:before="0"/>
        <w:ind w:left="450"/>
        <w:jc w:val="left"/>
        <w:rPr>
          <w:rFonts w:cs="Arial"/>
          <w:lang w:val="sr-Cyrl-CS"/>
        </w:rPr>
      </w:pPr>
    </w:p>
    <w:p w14:paraId="1AB23B7E" w14:textId="77777777" w:rsidR="001621FA" w:rsidRPr="00FC638F" w:rsidRDefault="001621FA" w:rsidP="001621FA">
      <w:pPr>
        <w:spacing w:before="0"/>
        <w:jc w:val="left"/>
        <w:rPr>
          <w:lang w:val="sr-Cyrl-CS"/>
        </w:rPr>
      </w:pPr>
      <w:r w:rsidRPr="00FC638F">
        <w:rPr>
          <w:lang w:val="sr-Cyrl-CS"/>
        </w:rPr>
        <w:t>*Толеранција техничког захтева: +, - 10%</w:t>
      </w:r>
    </w:p>
    <w:p w14:paraId="136A6DFD" w14:textId="08AC48F0" w:rsidR="00242BAF" w:rsidRPr="00FC638F" w:rsidRDefault="00242BAF" w:rsidP="00C116A0">
      <w:pPr>
        <w:spacing w:before="0"/>
        <w:ind w:left="450"/>
        <w:jc w:val="left"/>
        <w:rPr>
          <w:rFonts w:cs="Arial"/>
          <w:lang w:val="sr-Cyrl-CS"/>
        </w:rPr>
      </w:pPr>
    </w:p>
    <w:p w14:paraId="75026634" w14:textId="77777777" w:rsidR="00CF1454" w:rsidRPr="00FC638F" w:rsidRDefault="00CF1454" w:rsidP="00242BAF">
      <w:pPr>
        <w:spacing w:before="0"/>
        <w:jc w:val="left"/>
        <w:rPr>
          <w:rFonts w:cs="Arial"/>
          <w:b/>
          <w:u w:val="single"/>
          <w:lang w:val="sr-Cyrl-RS"/>
        </w:rPr>
      </w:pPr>
      <w:r w:rsidRPr="00FC638F">
        <w:rPr>
          <w:rFonts w:cs="Arial"/>
          <w:b/>
          <w:u w:val="single"/>
        </w:rPr>
        <w:t>8.</w:t>
      </w:r>
      <w:r w:rsidRPr="00FC638F">
        <w:rPr>
          <w:rFonts w:cs="Arial"/>
          <w:b/>
          <w:u w:val="single"/>
          <w:lang w:val="sr-Cyrl-RS"/>
        </w:rPr>
        <w:t>Индукциона плоча</w:t>
      </w:r>
    </w:p>
    <w:p w14:paraId="7817D4F8" w14:textId="77777777" w:rsidR="00CF1454" w:rsidRPr="00FC638F" w:rsidRDefault="00CF1454" w:rsidP="00CF1454">
      <w:pPr>
        <w:spacing w:before="0"/>
        <w:ind w:left="450"/>
        <w:jc w:val="left"/>
        <w:rPr>
          <w:rFonts w:cs="Arial"/>
          <w:b/>
          <w:u w:val="single"/>
          <w:lang w:val="sr-Cyrl-RS"/>
        </w:rPr>
      </w:pPr>
    </w:p>
    <w:tbl>
      <w:tblPr>
        <w:tblW w:w="6080" w:type="dxa"/>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3325"/>
        <w:gridCol w:w="2755"/>
      </w:tblGrid>
      <w:tr w:rsidR="00CF1454" w:rsidRPr="00FC638F" w14:paraId="29A4DDCA" w14:textId="77777777" w:rsidTr="00AA6C7C">
        <w:trPr>
          <w:tblCellSpacing w:w="15" w:type="dxa"/>
        </w:trPr>
        <w:tc>
          <w:tcPr>
            <w:tcW w:w="2697" w:type="pct"/>
            <w:shd w:val="clear" w:color="auto" w:fill="auto"/>
            <w:tcMar>
              <w:top w:w="30" w:type="dxa"/>
              <w:left w:w="30" w:type="dxa"/>
              <w:bottom w:w="30" w:type="dxa"/>
              <w:right w:w="30" w:type="dxa"/>
            </w:tcMar>
            <w:vAlign w:val="center"/>
          </w:tcPr>
          <w:p w14:paraId="45522681"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Корисна површина</w:t>
            </w:r>
          </w:p>
        </w:tc>
        <w:tc>
          <w:tcPr>
            <w:tcW w:w="2229" w:type="pct"/>
            <w:shd w:val="clear" w:color="auto" w:fill="auto"/>
            <w:tcMar>
              <w:top w:w="30" w:type="dxa"/>
              <w:left w:w="30" w:type="dxa"/>
              <w:bottom w:w="30" w:type="dxa"/>
              <w:right w:w="30" w:type="dxa"/>
            </w:tcMar>
            <w:vAlign w:val="center"/>
          </w:tcPr>
          <w:p w14:paraId="7B9BF8CD"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28х36 цм</w:t>
            </w:r>
          </w:p>
        </w:tc>
      </w:tr>
      <w:tr w:rsidR="00CF1454" w:rsidRPr="00FC638F" w14:paraId="21BB1E3F" w14:textId="77777777" w:rsidTr="00AA6C7C">
        <w:trPr>
          <w:tblCellSpacing w:w="15" w:type="dxa"/>
        </w:trPr>
        <w:tc>
          <w:tcPr>
            <w:tcW w:w="2697" w:type="pct"/>
            <w:shd w:val="clear" w:color="auto" w:fill="auto"/>
            <w:tcMar>
              <w:top w:w="30" w:type="dxa"/>
              <w:left w:w="30" w:type="dxa"/>
              <w:bottom w:w="30" w:type="dxa"/>
              <w:right w:w="30" w:type="dxa"/>
            </w:tcMar>
            <w:vAlign w:val="center"/>
          </w:tcPr>
          <w:p w14:paraId="34DD580A"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Температура</w:t>
            </w:r>
          </w:p>
        </w:tc>
        <w:tc>
          <w:tcPr>
            <w:tcW w:w="2229" w:type="pct"/>
            <w:shd w:val="clear" w:color="auto" w:fill="auto"/>
            <w:tcMar>
              <w:top w:w="30" w:type="dxa"/>
              <w:left w:w="30" w:type="dxa"/>
              <w:bottom w:w="30" w:type="dxa"/>
              <w:right w:w="30" w:type="dxa"/>
            </w:tcMar>
            <w:vAlign w:val="center"/>
          </w:tcPr>
          <w:p w14:paraId="2A874051"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60-240</w:t>
            </w:r>
            <w:r w:rsidRPr="00FC638F">
              <w:rPr>
                <w:rFonts w:cs="Arial"/>
                <w:lang w:val="sr-Cyrl-CS"/>
              </w:rPr>
              <w:t>°C</w:t>
            </w:r>
          </w:p>
        </w:tc>
      </w:tr>
      <w:tr w:rsidR="00CF1454" w:rsidRPr="00FC638F" w14:paraId="2054D9FC" w14:textId="77777777" w:rsidTr="00AA6C7C">
        <w:trPr>
          <w:tblCellSpacing w:w="15" w:type="dxa"/>
        </w:trPr>
        <w:tc>
          <w:tcPr>
            <w:tcW w:w="2697" w:type="pct"/>
            <w:shd w:val="clear" w:color="auto" w:fill="auto"/>
            <w:tcMar>
              <w:top w:w="30" w:type="dxa"/>
              <w:left w:w="30" w:type="dxa"/>
              <w:bottom w:w="30" w:type="dxa"/>
              <w:right w:w="30" w:type="dxa"/>
            </w:tcMar>
            <w:vAlign w:val="center"/>
          </w:tcPr>
          <w:p w14:paraId="228420EB"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Снага</w:t>
            </w:r>
          </w:p>
        </w:tc>
        <w:tc>
          <w:tcPr>
            <w:tcW w:w="2229" w:type="pct"/>
            <w:shd w:val="clear" w:color="auto" w:fill="auto"/>
            <w:tcMar>
              <w:top w:w="30" w:type="dxa"/>
              <w:left w:w="30" w:type="dxa"/>
              <w:bottom w:w="30" w:type="dxa"/>
              <w:right w:w="30" w:type="dxa"/>
            </w:tcMar>
            <w:vAlign w:val="center"/>
          </w:tcPr>
          <w:p w14:paraId="41EF9C88" w14:textId="77777777" w:rsidR="00CF1454" w:rsidRPr="00FC638F" w:rsidRDefault="00CF1454" w:rsidP="00CF1454">
            <w:pPr>
              <w:spacing w:before="0" w:line="225" w:lineRule="atLeast"/>
              <w:jc w:val="left"/>
              <w:rPr>
                <w:rFonts w:cs="Arial"/>
                <w:color w:val="42382B"/>
                <w:lang w:eastAsia="en-AU"/>
              </w:rPr>
            </w:pPr>
            <w:r w:rsidRPr="00FC638F">
              <w:rPr>
                <w:rFonts w:cs="Arial"/>
                <w:color w:val="42382B"/>
                <w:lang w:val="sr-Cyrl-CS" w:eastAsia="en-AU"/>
              </w:rPr>
              <w:t xml:space="preserve">200-2000 </w:t>
            </w:r>
            <w:r w:rsidRPr="00FC638F">
              <w:rPr>
                <w:rFonts w:cs="Arial"/>
                <w:color w:val="42382B"/>
                <w:lang w:eastAsia="en-AU"/>
              </w:rPr>
              <w:t>W</w:t>
            </w:r>
          </w:p>
        </w:tc>
      </w:tr>
      <w:tr w:rsidR="00CF1454" w:rsidRPr="00FC638F" w14:paraId="11A883F2" w14:textId="77777777" w:rsidTr="00AA6C7C">
        <w:trPr>
          <w:tblCellSpacing w:w="15" w:type="dxa"/>
        </w:trPr>
        <w:tc>
          <w:tcPr>
            <w:tcW w:w="2697" w:type="pct"/>
            <w:shd w:val="clear" w:color="auto" w:fill="auto"/>
            <w:tcMar>
              <w:top w:w="30" w:type="dxa"/>
              <w:left w:w="30" w:type="dxa"/>
              <w:bottom w:w="30" w:type="dxa"/>
              <w:right w:w="30" w:type="dxa"/>
            </w:tcMar>
            <w:vAlign w:val="center"/>
          </w:tcPr>
          <w:p w14:paraId="723B6472" w14:textId="77777777" w:rsidR="00CF1454" w:rsidRPr="00FC638F" w:rsidRDefault="00CF1454" w:rsidP="00CF1454">
            <w:pPr>
              <w:spacing w:before="0" w:line="225" w:lineRule="atLeast"/>
              <w:jc w:val="left"/>
              <w:rPr>
                <w:rFonts w:cs="Arial"/>
                <w:color w:val="42382B"/>
                <w:lang w:val="sr-Cyrl-RS" w:eastAsia="en-AU"/>
              </w:rPr>
            </w:pPr>
            <w:r w:rsidRPr="00FC638F">
              <w:rPr>
                <w:rFonts w:cs="Arial"/>
                <w:color w:val="42382B"/>
                <w:lang w:val="sr-Cyrl-RS" w:eastAsia="en-AU"/>
              </w:rPr>
              <w:t>Број грејних плоча</w:t>
            </w:r>
          </w:p>
        </w:tc>
        <w:tc>
          <w:tcPr>
            <w:tcW w:w="2229" w:type="pct"/>
            <w:shd w:val="clear" w:color="auto" w:fill="auto"/>
            <w:tcMar>
              <w:top w:w="30" w:type="dxa"/>
              <w:left w:w="30" w:type="dxa"/>
              <w:bottom w:w="30" w:type="dxa"/>
              <w:right w:w="30" w:type="dxa"/>
            </w:tcMar>
            <w:vAlign w:val="center"/>
          </w:tcPr>
          <w:p w14:paraId="6B8969B0"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1</w:t>
            </w:r>
          </w:p>
        </w:tc>
      </w:tr>
      <w:tr w:rsidR="00CF1454" w:rsidRPr="00FC638F" w14:paraId="7CA95BF2" w14:textId="77777777" w:rsidTr="00AA6C7C">
        <w:trPr>
          <w:tblCellSpacing w:w="15" w:type="dxa"/>
        </w:trPr>
        <w:tc>
          <w:tcPr>
            <w:tcW w:w="2697" w:type="pct"/>
            <w:shd w:val="clear" w:color="auto" w:fill="auto"/>
            <w:tcMar>
              <w:top w:w="30" w:type="dxa"/>
              <w:left w:w="30" w:type="dxa"/>
              <w:bottom w:w="30" w:type="dxa"/>
              <w:right w:w="30" w:type="dxa"/>
            </w:tcMar>
            <w:vAlign w:val="center"/>
          </w:tcPr>
          <w:p w14:paraId="08DA89E6"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Струјни кабл</w:t>
            </w:r>
          </w:p>
        </w:tc>
        <w:tc>
          <w:tcPr>
            <w:tcW w:w="2229" w:type="pct"/>
            <w:shd w:val="clear" w:color="auto" w:fill="auto"/>
            <w:tcMar>
              <w:top w:w="30" w:type="dxa"/>
              <w:left w:w="30" w:type="dxa"/>
              <w:bottom w:w="30" w:type="dxa"/>
              <w:right w:w="30" w:type="dxa"/>
            </w:tcMar>
            <w:vAlign w:val="center"/>
          </w:tcPr>
          <w:p w14:paraId="42E8EBC2"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160цм</w:t>
            </w:r>
          </w:p>
        </w:tc>
      </w:tr>
      <w:tr w:rsidR="00CF1454" w:rsidRPr="00FC638F" w14:paraId="44438932" w14:textId="77777777" w:rsidTr="00AA6C7C">
        <w:trPr>
          <w:tblCellSpacing w:w="15" w:type="dxa"/>
        </w:trPr>
        <w:tc>
          <w:tcPr>
            <w:tcW w:w="2697" w:type="pct"/>
            <w:shd w:val="clear" w:color="auto" w:fill="auto"/>
            <w:tcMar>
              <w:top w:w="30" w:type="dxa"/>
              <w:left w:w="30" w:type="dxa"/>
              <w:bottom w:w="30" w:type="dxa"/>
              <w:right w:w="30" w:type="dxa"/>
            </w:tcMar>
            <w:vAlign w:val="center"/>
          </w:tcPr>
          <w:p w14:paraId="08395764"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боја</w:t>
            </w:r>
          </w:p>
        </w:tc>
        <w:tc>
          <w:tcPr>
            <w:tcW w:w="2229" w:type="pct"/>
            <w:shd w:val="clear" w:color="auto" w:fill="auto"/>
            <w:tcMar>
              <w:top w:w="30" w:type="dxa"/>
              <w:left w:w="30" w:type="dxa"/>
              <w:bottom w:w="30" w:type="dxa"/>
              <w:right w:w="30" w:type="dxa"/>
            </w:tcMar>
            <w:vAlign w:val="center"/>
          </w:tcPr>
          <w:p w14:paraId="1ADA5034"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црна</w:t>
            </w:r>
          </w:p>
        </w:tc>
      </w:tr>
      <w:tr w:rsidR="00CF1454" w:rsidRPr="00FC638F" w14:paraId="4EA0D572" w14:textId="77777777" w:rsidTr="00AA6C7C">
        <w:trPr>
          <w:tblCellSpacing w:w="15" w:type="dxa"/>
        </w:trPr>
        <w:tc>
          <w:tcPr>
            <w:tcW w:w="2697" w:type="pct"/>
            <w:shd w:val="clear" w:color="auto" w:fill="auto"/>
            <w:tcMar>
              <w:top w:w="30" w:type="dxa"/>
              <w:left w:w="30" w:type="dxa"/>
              <w:bottom w:w="30" w:type="dxa"/>
              <w:right w:w="30" w:type="dxa"/>
            </w:tcMar>
            <w:vAlign w:val="center"/>
          </w:tcPr>
          <w:p w14:paraId="6DF326BE"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Контроле на додир</w:t>
            </w:r>
          </w:p>
        </w:tc>
        <w:tc>
          <w:tcPr>
            <w:tcW w:w="2229" w:type="pct"/>
            <w:shd w:val="clear" w:color="auto" w:fill="auto"/>
            <w:tcMar>
              <w:top w:w="30" w:type="dxa"/>
              <w:left w:w="30" w:type="dxa"/>
              <w:bottom w:w="30" w:type="dxa"/>
              <w:right w:w="30" w:type="dxa"/>
            </w:tcMar>
            <w:vAlign w:val="center"/>
          </w:tcPr>
          <w:p w14:paraId="2422303A" w14:textId="77777777" w:rsidR="00CF1454" w:rsidRPr="00FC638F" w:rsidRDefault="00CF1454" w:rsidP="00CF1454">
            <w:pPr>
              <w:spacing w:before="0" w:line="225" w:lineRule="atLeast"/>
              <w:jc w:val="left"/>
              <w:rPr>
                <w:rFonts w:cs="Arial"/>
                <w:color w:val="42382B"/>
                <w:lang w:val="sr-Cyrl-CS" w:eastAsia="en-AU"/>
              </w:rPr>
            </w:pPr>
            <w:r w:rsidRPr="00FC638F">
              <w:rPr>
                <w:rFonts w:cs="Arial"/>
                <w:color w:val="42382B"/>
                <w:lang w:val="sr-Cyrl-CS" w:eastAsia="en-AU"/>
              </w:rPr>
              <w:t>да</w:t>
            </w:r>
          </w:p>
        </w:tc>
      </w:tr>
    </w:tbl>
    <w:p w14:paraId="0BAEFD96" w14:textId="77777777" w:rsidR="00D82E69" w:rsidRPr="00FC638F" w:rsidRDefault="00D82E69" w:rsidP="00CF1454">
      <w:pPr>
        <w:spacing w:before="0"/>
        <w:jc w:val="left"/>
        <w:rPr>
          <w:lang w:val="sr-Cyrl-CS"/>
        </w:rPr>
      </w:pPr>
    </w:p>
    <w:p w14:paraId="0B294EFC" w14:textId="4537E091" w:rsidR="00CF1454" w:rsidRPr="00FC638F" w:rsidRDefault="00CF1454" w:rsidP="00CF1454">
      <w:pPr>
        <w:spacing w:before="0"/>
        <w:jc w:val="left"/>
        <w:rPr>
          <w:lang w:val="sr-Cyrl-CS"/>
        </w:rPr>
      </w:pPr>
      <w:r w:rsidRPr="00FC638F">
        <w:rPr>
          <w:lang w:val="sr-Cyrl-CS"/>
        </w:rPr>
        <w:t>*Толеранција техничког захтева: +, - 10%</w:t>
      </w:r>
    </w:p>
    <w:p w14:paraId="61CC287E" w14:textId="77777777" w:rsidR="00242BAF" w:rsidRPr="00FC638F" w:rsidRDefault="00242BAF" w:rsidP="00242BAF">
      <w:pPr>
        <w:spacing w:before="0"/>
        <w:jc w:val="left"/>
        <w:rPr>
          <w:rFonts w:cs="Arial"/>
          <w:b/>
          <w:u w:val="single"/>
          <w:lang w:val="sr-Cyrl-RS"/>
        </w:rPr>
      </w:pPr>
    </w:p>
    <w:p w14:paraId="57E7E57D" w14:textId="77777777" w:rsidR="00D82E69" w:rsidRPr="00FC638F" w:rsidRDefault="00D82E69" w:rsidP="00242BAF">
      <w:pPr>
        <w:spacing w:before="0"/>
        <w:jc w:val="left"/>
        <w:rPr>
          <w:rFonts w:cs="Arial"/>
          <w:b/>
          <w:u w:val="single"/>
          <w:lang w:val="sr-Cyrl-RS"/>
        </w:rPr>
      </w:pPr>
    </w:p>
    <w:p w14:paraId="4E30416C" w14:textId="51E1A0F0" w:rsidR="00CF1454" w:rsidRPr="00FC638F" w:rsidRDefault="00CF1454" w:rsidP="00242BAF">
      <w:pPr>
        <w:spacing w:before="0"/>
        <w:jc w:val="left"/>
        <w:rPr>
          <w:rFonts w:cs="Arial"/>
          <w:b/>
          <w:u w:val="single"/>
          <w:lang w:val="sr-Cyrl-RS"/>
        </w:rPr>
      </w:pPr>
      <w:r w:rsidRPr="00FC638F">
        <w:rPr>
          <w:rFonts w:cs="Arial"/>
          <w:b/>
          <w:u w:val="single"/>
          <w:lang w:val="sr-Cyrl-RS"/>
        </w:rPr>
        <w:t>9.Решо са две рингле</w:t>
      </w:r>
    </w:p>
    <w:p w14:paraId="2C4AAD91" w14:textId="77777777" w:rsidR="00CF1454" w:rsidRPr="00FC638F" w:rsidRDefault="00CF1454" w:rsidP="00CF1454">
      <w:pPr>
        <w:spacing w:before="0"/>
        <w:ind w:left="450"/>
        <w:jc w:val="left"/>
        <w:rPr>
          <w:rFonts w:cs="Arial"/>
          <w:b/>
          <w:u w:val="single"/>
          <w:lang w:val="sr-Cyrl-RS"/>
        </w:rPr>
      </w:pPr>
    </w:p>
    <w:p w14:paraId="47F16BA4" w14:textId="77777777" w:rsidR="00CF1454" w:rsidRPr="00FC638F" w:rsidRDefault="00CF1454" w:rsidP="00CF1454">
      <w:pPr>
        <w:spacing w:before="0"/>
        <w:ind w:left="450"/>
        <w:jc w:val="left"/>
        <w:rPr>
          <w:rFonts w:cs="Arial"/>
          <w:color w:val="000000"/>
          <w:lang w:val="sr-Latn-RS"/>
        </w:rPr>
      </w:pPr>
      <w:r w:rsidRPr="00FC638F">
        <w:rPr>
          <w:rFonts w:cs="Arial"/>
          <w:color w:val="000000"/>
          <w:lang w:val="sr-Cyrl-CS"/>
        </w:rPr>
        <w:t xml:space="preserve">Снага: 2500 </w:t>
      </w:r>
      <w:r w:rsidRPr="00FC638F">
        <w:rPr>
          <w:rFonts w:cs="Arial"/>
          <w:color w:val="000000"/>
          <w:lang w:val="sr-Latn-RS"/>
        </w:rPr>
        <w:t>W</w:t>
      </w:r>
    </w:p>
    <w:p w14:paraId="13BB55DC" w14:textId="77777777" w:rsidR="00CF1454" w:rsidRPr="00FC638F" w:rsidRDefault="00CF1454" w:rsidP="00CF1454">
      <w:pPr>
        <w:spacing w:before="0"/>
        <w:ind w:left="450"/>
        <w:jc w:val="left"/>
        <w:rPr>
          <w:rFonts w:cs="Arial"/>
          <w:color w:val="000000"/>
          <w:lang w:val="sr-Cyrl-RS"/>
        </w:rPr>
      </w:pPr>
      <w:r w:rsidRPr="00FC638F">
        <w:rPr>
          <w:rFonts w:cs="Arial"/>
          <w:color w:val="000000"/>
          <w:lang w:val="sr-Cyrl-RS"/>
        </w:rPr>
        <w:t>Грејна плоча од ливеног гвожђа пречника 165 мм и 130 мм</w:t>
      </w:r>
    </w:p>
    <w:p w14:paraId="14D9A640" w14:textId="77777777" w:rsidR="00CF1454" w:rsidRPr="00FC638F" w:rsidRDefault="00CF1454" w:rsidP="00CF1454">
      <w:pPr>
        <w:spacing w:before="0"/>
        <w:ind w:left="450"/>
        <w:jc w:val="left"/>
        <w:rPr>
          <w:rFonts w:cs="Arial"/>
          <w:color w:val="000000"/>
          <w:lang w:val="sr-Cyrl-RS"/>
        </w:rPr>
      </w:pPr>
      <w:r w:rsidRPr="00FC638F">
        <w:rPr>
          <w:rFonts w:cs="Arial"/>
          <w:color w:val="000000"/>
          <w:lang w:val="sr-Cyrl-RS"/>
        </w:rPr>
        <w:t>Термостат за подешавање температуре</w:t>
      </w:r>
    </w:p>
    <w:p w14:paraId="7CCBAA1B" w14:textId="23607751" w:rsidR="00CF1454" w:rsidRPr="00FC638F" w:rsidRDefault="00CF1454" w:rsidP="00CF1454">
      <w:pPr>
        <w:spacing w:before="0"/>
        <w:ind w:left="450"/>
        <w:jc w:val="left"/>
        <w:rPr>
          <w:rFonts w:cs="Arial"/>
          <w:color w:val="000000"/>
          <w:lang w:val="sr-Cyrl-RS"/>
        </w:rPr>
      </w:pPr>
      <w:r w:rsidRPr="00FC638F">
        <w:rPr>
          <w:rFonts w:cs="Arial"/>
          <w:color w:val="000000"/>
          <w:lang w:val="sr-Cyrl-RS"/>
        </w:rPr>
        <w:t xml:space="preserve">Индикатор рада </w:t>
      </w:r>
    </w:p>
    <w:p w14:paraId="46CE3079" w14:textId="77777777" w:rsidR="00C116A0" w:rsidRPr="00FC638F" w:rsidRDefault="00C116A0" w:rsidP="00CF1454">
      <w:pPr>
        <w:spacing w:before="0"/>
        <w:ind w:left="450"/>
        <w:jc w:val="left"/>
        <w:rPr>
          <w:rFonts w:cs="Arial"/>
          <w:color w:val="000000"/>
          <w:lang w:val="sr-Cyrl-RS"/>
        </w:rPr>
      </w:pPr>
    </w:p>
    <w:p w14:paraId="2C49CB3D" w14:textId="77777777" w:rsidR="00CF1454" w:rsidRPr="00FC638F" w:rsidRDefault="00CF1454" w:rsidP="00CF1454">
      <w:pPr>
        <w:spacing w:before="0"/>
        <w:jc w:val="left"/>
        <w:rPr>
          <w:lang w:val="sr-Cyrl-CS"/>
        </w:rPr>
      </w:pPr>
      <w:r w:rsidRPr="00FC638F">
        <w:rPr>
          <w:lang w:val="sr-Cyrl-CS"/>
        </w:rPr>
        <w:t>*Толеранција техничког захтева: +, - 10%</w:t>
      </w:r>
    </w:p>
    <w:p w14:paraId="32A9151D" w14:textId="6C71BAC6" w:rsidR="00242BAF" w:rsidRPr="00FC638F" w:rsidRDefault="00242BAF" w:rsidP="00242BAF">
      <w:pPr>
        <w:spacing w:before="0"/>
        <w:jc w:val="left"/>
        <w:rPr>
          <w:rFonts w:cs="Arial"/>
          <w:b/>
          <w:u w:val="single"/>
          <w:lang w:val="sr-Cyrl-RS"/>
        </w:rPr>
      </w:pPr>
    </w:p>
    <w:p w14:paraId="6BF4F604" w14:textId="7D25EAAE" w:rsidR="00CF1454" w:rsidRPr="00FC638F" w:rsidRDefault="00CF1454" w:rsidP="00242BAF">
      <w:pPr>
        <w:spacing w:before="0"/>
        <w:jc w:val="left"/>
        <w:rPr>
          <w:rFonts w:cs="Arial"/>
          <w:b/>
          <w:u w:val="single"/>
          <w:lang w:val="sr-Cyrl-RS"/>
        </w:rPr>
      </w:pPr>
      <w:r w:rsidRPr="00FC638F">
        <w:rPr>
          <w:rFonts w:cs="Arial"/>
          <w:b/>
          <w:u w:val="single"/>
          <w:lang w:val="sr-Cyrl-RS"/>
        </w:rPr>
        <w:t>10.Електрични бојлер</w:t>
      </w:r>
    </w:p>
    <w:p w14:paraId="2F8ED5F0" w14:textId="77777777" w:rsidR="00CF1454" w:rsidRPr="00FC638F" w:rsidRDefault="00CF1454" w:rsidP="00CF1454">
      <w:pPr>
        <w:spacing w:before="0"/>
        <w:ind w:left="450"/>
        <w:jc w:val="left"/>
        <w:rPr>
          <w:rFonts w:cs="Arial"/>
          <w:b/>
          <w:u w:val="single"/>
          <w:lang w:val="sr-Cyrl-RS"/>
        </w:rPr>
      </w:pPr>
    </w:p>
    <w:p w14:paraId="15B233FA" w14:textId="1118F08E" w:rsidR="00CF1454" w:rsidRPr="00FC638F" w:rsidRDefault="00C116A0" w:rsidP="00CF1454">
      <w:pPr>
        <w:spacing w:before="0"/>
        <w:ind w:left="450"/>
        <w:jc w:val="left"/>
        <w:rPr>
          <w:rFonts w:cs="Arial"/>
          <w:lang w:val="sr-Cyrl-CS"/>
        </w:rPr>
      </w:pPr>
      <w:r w:rsidRPr="00FC638F">
        <w:rPr>
          <w:rFonts w:cs="Arial"/>
          <w:lang w:val="sr-Cyrl-CS"/>
        </w:rPr>
        <w:t>Капацитет: 50 л</w:t>
      </w:r>
    </w:p>
    <w:p w14:paraId="7080C4DA" w14:textId="322AFE92" w:rsidR="00CF1454" w:rsidRPr="00FC638F" w:rsidRDefault="00CF1454" w:rsidP="00CF1454">
      <w:pPr>
        <w:spacing w:before="0"/>
        <w:ind w:left="450"/>
        <w:jc w:val="left"/>
        <w:rPr>
          <w:rFonts w:cs="Arial"/>
          <w:lang w:val="sr-Latn-RS"/>
        </w:rPr>
      </w:pPr>
      <w:r w:rsidRPr="00FC638F">
        <w:rPr>
          <w:rFonts w:cs="Arial"/>
          <w:lang w:val="sr-Cyrl-CS"/>
        </w:rPr>
        <w:t>Снага: 3000</w:t>
      </w:r>
      <w:r w:rsidR="00C116A0" w:rsidRPr="00FC638F">
        <w:rPr>
          <w:rFonts w:cs="Arial"/>
          <w:lang w:val="sr-Latn-RS"/>
        </w:rPr>
        <w:t xml:space="preserve"> W</w:t>
      </w:r>
    </w:p>
    <w:p w14:paraId="170CC088" w14:textId="5A4A6DBD" w:rsidR="00CF1454" w:rsidRPr="00FC638F" w:rsidRDefault="00C116A0" w:rsidP="00CF1454">
      <w:pPr>
        <w:spacing w:before="0"/>
        <w:ind w:left="450"/>
        <w:jc w:val="left"/>
        <w:rPr>
          <w:rFonts w:cs="Arial"/>
          <w:lang w:val="sr-Cyrl-CS"/>
        </w:rPr>
      </w:pPr>
      <w:r w:rsidRPr="00FC638F">
        <w:rPr>
          <w:rFonts w:cs="Arial"/>
          <w:lang w:val="sr-Cyrl-CS"/>
        </w:rPr>
        <w:t xml:space="preserve">Емајлирани казан </w:t>
      </w:r>
    </w:p>
    <w:p w14:paraId="5F42D315" w14:textId="0D08DD7F" w:rsidR="00CF1454" w:rsidRPr="00FC638F" w:rsidRDefault="00CF1454" w:rsidP="00CF1454">
      <w:pPr>
        <w:spacing w:before="0"/>
        <w:ind w:left="450"/>
        <w:jc w:val="left"/>
        <w:rPr>
          <w:rFonts w:cs="Arial"/>
          <w:lang w:val="sr-Cyrl-CS"/>
        </w:rPr>
      </w:pPr>
      <w:r w:rsidRPr="00FC638F">
        <w:rPr>
          <w:rFonts w:cs="Arial"/>
          <w:lang w:val="sr-Cyrl-CS"/>
        </w:rPr>
        <w:t>Регулатор температуре ( темп. Опсег 15</w:t>
      </w:r>
      <w:r w:rsidRPr="00FC638F">
        <w:rPr>
          <w:rFonts w:ascii="Calibri" w:hAnsi="Calibri" w:cs="Arial"/>
          <w:lang w:val="sr-Cyrl-CS"/>
        </w:rPr>
        <w:t>⁰</w:t>
      </w:r>
      <w:r w:rsidRPr="00FC638F">
        <w:rPr>
          <w:rFonts w:cs="Arial"/>
          <w:lang w:val="sr-Cyrl-CS"/>
        </w:rPr>
        <w:t>С -75</w:t>
      </w:r>
      <w:r w:rsidRPr="00FC638F">
        <w:rPr>
          <w:rFonts w:ascii="Calibri" w:hAnsi="Calibri" w:cs="Arial"/>
          <w:lang w:val="sr-Cyrl-CS"/>
        </w:rPr>
        <w:t>⁰</w:t>
      </w:r>
      <w:r w:rsidR="00C116A0" w:rsidRPr="00FC638F">
        <w:rPr>
          <w:rFonts w:cs="Arial"/>
          <w:lang w:val="sr-Cyrl-CS"/>
        </w:rPr>
        <w:t>С )</w:t>
      </w:r>
    </w:p>
    <w:p w14:paraId="21A8B6E1" w14:textId="77777777" w:rsidR="00CF1454" w:rsidRPr="00FC638F" w:rsidRDefault="00CF1454" w:rsidP="00CF1454">
      <w:pPr>
        <w:spacing w:before="0"/>
        <w:ind w:left="450"/>
        <w:jc w:val="left"/>
        <w:rPr>
          <w:rFonts w:cs="Arial"/>
          <w:lang w:val="sr-Cyrl-CS"/>
        </w:rPr>
      </w:pPr>
      <w:r w:rsidRPr="00FC638F">
        <w:rPr>
          <w:rFonts w:cs="Arial"/>
          <w:lang w:val="sr-Cyrl-CS"/>
        </w:rPr>
        <w:t>Магнезијумска сонда.</w:t>
      </w:r>
    </w:p>
    <w:p w14:paraId="607C9EF1" w14:textId="77777777" w:rsidR="00CF1454" w:rsidRPr="00FC638F" w:rsidRDefault="00CF1454" w:rsidP="00CF1454">
      <w:pPr>
        <w:spacing w:before="0"/>
        <w:ind w:left="450"/>
        <w:jc w:val="left"/>
        <w:rPr>
          <w:rFonts w:cs="Arial"/>
          <w:lang w:val="sr-Cyrl-CS"/>
        </w:rPr>
      </w:pPr>
      <w:r w:rsidRPr="00FC638F">
        <w:rPr>
          <w:rFonts w:cs="Arial"/>
          <w:lang w:val="sr-Cyrl-CS"/>
        </w:rPr>
        <w:t>Индикатор рада електричног грејача.</w:t>
      </w:r>
    </w:p>
    <w:p w14:paraId="27EA6F26" w14:textId="77777777" w:rsidR="00CF1454" w:rsidRPr="00FC638F" w:rsidRDefault="00CF1454" w:rsidP="00CF1454">
      <w:pPr>
        <w:spacing w:before="0"/>
        <w:ind w:left="450"/>
        <w:jc w:val="left"/>
        <w:rPr>
          <w:rFonts w:cs="Arial"/>
          <w:lang w:val="sr-Latn-RS"/>
        </w:rPr>
      </w:pPr>
      <w:r w:rsidRPr="00FC638F">
        <w:rPr>
          <w:rFonts w:cs="Arial"/>
          <w:lang w:val="sr-Cyrl-CS"/>
        </w:rPr>
        <w:t>Напајање: 220-250</w:t>
      </w:r>
      <w:r w:rsidRPr="00FC638F">
        <w:rPr>
          <w:rFonts w:cs="Arial"/>
          <w:lang w:val="sr-Latn-RS"/>
        </w:rPr>
        <w:t xml:space="preserve"> V</w:t>
      </w:r>
      <w:r w:rsidRPr="00FC638F">
        <w:rPr>
          <w:rFonts w:cs="Arial"/>
          <w:lang w:val="sr-Cyrl-CS"/>
        </w:rPr>
        <w:t>. Фреквенција: 50/60</w:t>
      </w:r>
      <w:r w:rsidRPr="00FC638F">
        <w:rPr>
          <w:rFonts w:cs="Arial"/>
          <w:lang w:val="sr-Latn-RS"/>
        </w:rPr>
        <w:t xml:space="preserve"> Hz</w:t>
      </w:r>
    </w:p>
    <w:p w14:paraId="67B6D859" w14:textId="559FBD33" w:rsidR="00CF1454" w:rsidRPr="00FC638F" w:rsidRDefault="00CF1454" w:rsidP="00CF1454">
      <w:pPr>
        <w:spacing w:before="0"/>
        <w:ind w:left="450"/>
        <w:jc w:val="left"/>
        <w:rPr>
          <w:rFonts w:cs="Arial"/>
          <w:lang w:val="sr-Cyrl-CS"/>
        </w:rPr>
      </w:pPr>
      <w:r w:rsidRPr="00FC638F">
        <w:rPr>
          <w:rFonts w:cs="Arial"/>
          <w:lang w:val="sr-Cyrl-CS"/>
        </w:rPr>
        <w:t>Димензије (ШхВ): 54х123</w:t>
      </w:r>
      <w:r w:rsidRPr="00FC638F">
        <w:rPr>
          <w:rFonts w:cs="Arial"/>
          <w:lang w:val="sr-Latn-RS"/>
        </w:rPr>
        <w:t xml:space="preserve"> </w:t>
      </w:r>
      <w:r w:rsidRPr="00FC638F">
        <w:rPr>
          <w:rFonts w:cs="Arial"/>
          <w:lang w:val="sr-Cyrl-CS"/>
        </w:rPr>
        <w:t>цм</w:t>
      </w:r>
    </w:p>
    <w:p w14:paraId="6C2A3D51" w14:textId="77777777" w:rsidR="00C116A0" w:rsidRPr="00FC638F" w:rsidRDefault="00C116A0" w:rsidP="00CF1454">
      <w:pPr>
        <w:spacing w:before="0"/>
        <w:ind w:left="450"/>
        <w:jc w:val="left"/>
        <w:rPr>
          <w:rFonts w:cs="Arial"/>
          <w:lang w:val="sr-Latn-RS"/>
        </w:rPr>
      </w:pPr>
    </w:p>
    <w:p w14:paraId="2D88ACF6" w14:textId="23DBD1A8" w:rsidR="00242BAF" w:rsidRPr="0014336D" w:rsidRDefault="00CF1454" w:rsidP="00242BAF">
      <w:pPr>
        <w:spacing w:before="0"/>
        <w:jc w:val="left"/>
        <w:rPr>
          <w:lang w:val="sr-Cyrl-CS"/>
        </w:rPr>
      </w:pPr>
      <w:r w:rsidRPr="00FC638F">
        <w:rPr>
          <w:lang w:val="sr-Cyrl-CS"/>
        </w:rPr>
        <w:t>*Толеранција техничког захтева: +, - 10%</w:t>
      </w:r>
    </w:p>
    <w:p w14:paraId="5290AB5B" w14:textId="4901378D" w:rsidR="00CF1454" w:rsidRPr="00FC638F" w:rsidRDefault="00242BAF" w:rsidP="00242BAF">
      <w:pPr>
        <w:spacing w:before="0"/>
        <w:jc w:val="left"/>
        <w:rPr>
          <w:rFonts w:cs="Arial"/>
          <w:b/>
          <w:u w:val="single"/>
          <w:lang w:val="sr-Cyrl-RS"/>
        </w:rPr>
      </w:pPr>
      <w:r w:rsidRPr="00FC638F">
        <w:rPr>
          <w:rFonts w:cs="Arial"/>
        </w:rPr>
        <w:lastRenderedPageBreak/>
        <w:t xml:space="preserve">  </w:t>
      </w:r>
      <w:r w:rsidR="00CF1454" w:rsidRPr="00FC638F">
        <w:rPr>
          <w:rFonts w:cs="Arial"/>
          <w:b/>
          <w:u w:val="single"/>
          <w:lang w:val="sr-Cyrl-RS"/>
        </w:rPr>
        <w:t>11.Усисивач</w:t>
      </w:r>
    </w:p>
    <w:p w14:paraId="130A9562" w14:textId="77777777" w:rsidR="00CF1454" w:rsidRPr="00FC638F" w:rsidRDefault="00CF1454" w:rsidP="00CF1454">
      <w:pPr>
        <w:spacing w:before="0"/>
        <w:ind w:left="2880" w:firstLine="720"/>
        <w:jc w:val="left"/>
        <w:rPr>
          <w:rFonts w:ascii="Arial Narrow" w:hAnsi="Arial Narrow"/>
        </w:rPr>
      </w:pPr>
      <w:r w:rsidRPr="00FC638F">
        <w:rPr>
          <w:rFonts w:ascii="Arial Narrow" w:hAnsi="Arial Narrow"/>
        </w:rPr>
        <w:tab/>
      </w:r>
      <w:r w:rsidRPr="00FC638F">
        <w:rPr>
          <w:rFonts w:ascii="Arial Narrow" w:hAnsi="Arial Narrow"/>
        </w:rPr>
        <w:tab/>
      </w:r>
      <w:r w:rsidRPr="00FC638F">
        <w:rPr>
          <w:rFonts w:ascii="Arial Narrow" w:hAnsi="Arial Narrow"/>
        </w:rPr>
        <w:tab/>
      </w:r>
    </w:p>
    <w:p w14:paraId="1811837B" w14:textId="32A90571" w:rsidR="00CF1454" w:rsidRPr="00FC638F" w:rsidRDefault="00242BAF" w:rsidP="00CF1454">
      <w:pPr>
        <w:tabs>
          <w:tab w:val="left" w:pos="1050"/>
        </w:tabs>
        <w:spacing w:before="0"/>
        <w:jc w:val="left"/>
        <w:rPr>
          <w:rFonts w:cs="Arial"/>
          <w:lang w:val="sr-Cyrl-RS"/>
        </w:rPr>
      </w:pPr>
      <w:r w:rsidRPr="00FC638F">
        <w:rPr>
          <w:rFonts w:cs="Arial"/>
        </w:rPr>
        <w:t xml:space="preserve">       </w:t>
      </w:r>
      <w:r w:rsidR="00CF1454" w:rsidRPr="00FC638F">
        <w:rPr>
          <w:rFonts w:cs="Arial"/>
          <w:lang w:val="sr-Cyrl-RS"/>
        </w:rPr>
        <w:t xml:space="preserve">Снага: 2400 </w:t>
      </w:r>
      <w:r w:rsidR="00CF1454" w:rsidRPr="00FC638F">
        <w:rPr>
          <w:rFonts w:cs="Arial"/>
          <w:lang w:val="sr-Latn-RS"/>
        </w:rPr>
        <w:t>W</w:t>
      </w:r>
    </w:p>
    <w:p w14:paraId="72EDC5F8" w14:textId="77777777" w:rsidR="00CF1454" w:rsidRPr="00FC638F" w:rsidRDefault="00CF1454" w:rsidP="00242BAF">
      <w:pPr>
        <w:tabs>
          <w:tab w:val="left" w:pos="1050"/>
        </w:tabs>
        <w:spacing w:before="0"/>
        <w:ind w:left="450"/>
        <w:jc w:val="left"/>
        <w:rPr>
          <w:rFonts w:cs="Arial"/>
          <w:lang w:val="sr-Cyrl-RS"/>
        </w:rPr>
      </w:pPr>
      <w:r w:rsidRPr="00FC638F">
        <w:rPr>
          <w:rFonts w:cs="Arial"/>
          <w:lang w:val="sr-Cyrl-RS"/>
        </w:rPr>
        <w:t xml:space="preserve">Снага усисавања : 380 </w:t>
      </w:r>
      <w:r w:rsidRPr="00FC638F">
        <w:rPr>
          <w:rFonts w:cs="Arial"/>
          <w:lang w:val="sr-Latn-RS"/>
        </w:rPr>
        <w:t>W</w:t>
      </w:r>
    </w:p>
    <w:p w14:paraId="26D0B574" w14:textId="550D9C40" w:rsidR="00CF1454" w:rsidRPr="00FC638F" w:rsidRDefault="00242BAF" w:rsidP="00CF1454">
      <w:pPr>
        <w:tabs>
          <w:tab w:val="left" w:pos="1050"/>
        </w:tabs>
        <w:spacing w:before="0"/>
        <w:jc w:val="left"/>
        <w:rPr>
          <w:rFonts w:cs="Arial"/>
          <w:lang w:val="sr-Cyrl-RS"/>
        </w:rPr>
      </w:pPr>
      <w:r w:rsidRPr="00FC638F">
        <w:rPr>
          <w:rFonts w:cs="Arial"/>
        </w:rPr>
        <w:t xml:space="preserve">       </w:t>
      </w:r>
      <w:r w:rsidR="00CF1454" w:rsidRPr="00FC638F">
        <w:rPr>
          <w:rFonts w:cs="Arial"/>
          <w:lang w:val="sr-Cyrl-RS"/>
        </w:rPr>
        <w:t xml:space="preserve">Филтер: </w:t>
      </w:r>
      <w:r w:rsidR="00CF1454" w:rsidRPr="00FC638F">
        <w:rPr>
          <w:rFonts w:cs="Arial"/>
          <w:lang w:val="sr-Latn-RS"/>
        </w:rPr>
        <w:t>HEPA</w:t>
      </w:r>
    </w:p>
    <w:p w14:paraId="2FCDEE72" w14:textId="2421C95E" w:rsidR="00CF1454" w:rsidRPr="00FC638F" w:rsidRDefault="00242BAF" w:rsidP="00CF1454">
      <w:pPr>
        <w:tabs>
          <w:tab w:val="left" w:pos="1050"/>
        </w:tabs>
        <w:spacing w:before="0"/>
        <w:jc w:val="left"/>
        <w:rPr>
          <w:rFonts w:cs="Arial"/>
          <w:lang w:val="sr-Cyrl-RS"/>
        </w:rPr>
      </w:pPr>
      <w:r w:rsidRPr="00FC638F">
        <w:rPr>
          <w:rFonts w:cs="Arial"/>
        </w:rPr>
        <w:t xml:space="preserve">       </w:t>
      </w:r>
      <w:r w:rsidR="00CF1454" w:rsidRPr="00FC638F">
        <w:rPr>
          <w:rFonts w:cs="Arial"/>
          <w:lang w:val="sr-Cyrl-RS"/>
        </w:rPr>
        <w:t xml:space="preserve">Запремина кесе/посуде: 3,5 </w:t>
      </w:r>
      <w:r w:rsidR="00CF1454" w:rsidRPr="00FC638F">
        <w:rPr>
          <w:rFonts w:cs="Arial"/>
          <w:lang w:val="sr-Latn-RS"/>
        </w:rPr>
        <w:t xml:space="preserve">l, </w:t>
      </w:r>
      <w:r w:rsidR="00CF1454" w:rsidRPr="00FC638F">
        <w:rPr>
          <w:rFonts w:cs="Arial"/>
          <w:lang w:val="sr-Cyrl-RS"/>
        </w:rPr>
        <w:t>платнена кеса (перива кеса)</w:t>
      </w:r>
    </w:p>
    <w:p w14:paraId="0A4153F3" w14:textId="523A56C3" w:rsidR="00CF1454" w:rsidRPr="00FC638F" w:rsidRDefault="00242BAF" w:rsidP="00CF1454">
      <w:pPr>
        <w:tabs>
          <w:tab w:val="left" w:pos="1050"/>
        </w:tabs>
        <w:spacing w:before="0"/>
        <w:jc w:val="left"/>
        <w:rPr>
          <w:rFonts w:cs="Arial"/>
          <w:lang w:val="sr-Cyrl-RS"/>
        </w:rPr>
      </w:pPr>
      <w:r w:rsidRPr="00FC638F">
        <w:rPr>
          <w:rFonts w:cs="Arial"/>
        </w:rPr>
        <w:t xml:space="preserve">       </w:t>
      </w:r>
      <w:r w:rsidR="00CF1454" w:rsidRPr="00FC638F">
        <w:rPr>
          <w:rFonts w:cs="Arial"/>
          <w:lang w:val="sr-Cyrl-RS"/>
        </w:rPr>
        <w:t xml:space="preserve">Ниво буке: 78 </w:t>
      </w:r>
      <w:r w:rsidR="00CF1454" w:rsidRPr="00FC638F">
        <w:rPr>
          <w:rFonts w:cs="Arial"/>
          <w:lang w:val="sr-Latn-RS"/>
        </w:rPr>
        <w:t>dBA</w:t>
      </w:r>
    </w:p>
    <w:p w14:paraId="073E3E2A" w14:textId="66B7424D" w:rsidR="00CF1454" w:rsidRPr="00FC638F" w:rsidRDefault="00242BAF" w:rsidP="00CF1454">
      <w:pPr>
        <w:tabs>
          <w:tab w:val="left" w:pos="1050"/>
        </w:tabs>
        <w:spacing w:before="0"/>
        <w:jc w:val="left"/>
        <w:rPr>
          <w:rFonts w:cs="Arial"/>
          <w:lang w:val="sr-Cyrl-RS"/>
        </w:rPr>
      </w:pPr>
      <w:r w:rsidRPr="00FC638F">
        <w:rPr>
          <w:rFonts w:cs="Arial"/>
        </w:rPr>
        <w:t xml:space="preserve">       </w:t>
      </w:r>
      <w:r w:rsidR="00CF1454" w:rsidRPr="00FC638F">
        <w:rPr>
          <w:rFonts w:cs="Arial"/>
          <w:lang w:val="sr-Cyrl-RS"/>
        </w:rPr>
        <w:t xml:space="preserve">Маса: 5 </w:t>
      </w:r>
      <w:r w:rsidR="00CF1454" w:rsidRPr="00FC638F">
        <w:rPr>
          <w:rFonts w:cs="Arial"/>
          <w:lang w:val="sr-Latn-RS"/>
        </w:rPr>
        <w:t>kg</w:t>
      </w:r>
    </w:p>
    <w:p w14:paraId="79E37D2A" w14:textId="09F58398" w:rsidR="00CF1454" w:rsidRPr="00FC638F" w:rsidRDefault="00242BAF" w:rsidP="00CF1454">
      <w:pPr>
        <w:tabs>
          <w:tab w:val="left" w:pos="1050"/>
        </w:tabs>
        <w:spacing w:before="0"/>
        <w:jc w:val="left"/>
        <w:rPr>
          <w:rFonts w:cs="Arial"/>
          <w:lang w:val="sr-Cyrl-RS"/>
        </w:rPr>
      </w:pPr>
      <w:r w:rsidRPr="00FC638F">
        <w:rPr>
          <w:rFonts w:cs="Arial"/>
        </w:rPr>
        <w:t xml:space="preserve">       </w:t>
      </w:r>
      <w:r w:rsidR="00CF1454" w:rsidRPr="00FC638F">
        <w:rPr>
          <w:rFonts w:cs="Arial"/>
          <w:lang w:val="sr-Cyrl-RS"/>
        </w:rPr>
        <w:t>Регулатор подешавања јачине усисавања: Да</w:t>
      </w:r>
    </w:p>
    <w:p w14:paraId="27459F08" w14:textId="355C7C56" w:rsidR="00CF1454" w:rsidRPr="00FC638F" w:rsidRDefault="00313264" w:rsidP="00CF1454">
      <w:pPr>
        <w:tabs>
          <w:tab w:val="left" w:pos="1050"/>
        </w:tabs>
        <w:spacing w:before="0"/>
        <w:jc w:val="left"/>
        <w:rPr>
          <w:rFonts w:cs="Arial"/>
          <w:lang w:val="sr-Cyrl-RS"/>
        </w:rPr>
      </w:pPr>
      <w:r w:rsidRPr="00FC638F">
        <w:rPr>
          <w:rFonts w:cs="Arial"/>
        </w:rPr>
        <w:t xml:space="preserve">       </w:t>
      </w:r>
      <w:r w:rsidR="00CF1454" w:rsidRPr="00FC638F">
        <w:rPr>
          <w:rFonts w:cs="Arial"/>
          <w:lang w:val="sr-Cyrl-RS"/>
        </w:rPr>
        <w:t>Антибатеријски заштићен контејнер за прашину: Да</w:t>
      </w:r>
    </w:p>
    <w:p w14:paraId="34F2C99A" w14:textId="719CB11D" w:rsidR="00CF1454" w:rsidRPr="00FC638F" w:rsidRDefault="00313264" w:rsidP="00CF1454">
      <w:pPr>
        <w:tabs>
          <w:tab w:val="left" w:pos="1050"/>
        </w:tabs>
        <w:spacing w:before="0"/>
        <w:jc w:val="left"/>
        <w:rPr>
          <w:rFonts w:cs="Arial"/>
          <w:lang w:val="sr-Cyrl-RS"/>
        </w:rPr>
      </w:pPr>
      <w:r w:rsidRPr="00FC638F">
        <w:rPr>
          <w:rFonts w:cs="Arial"/>
        </w:rPr>
        <w:t xml:space="preserve">       </w:t>
      </w:r>
      <w:r w:rsidR="00CF1454" w:rsidRPr="00FC638F">
        <w:rPr>
          <w:rFonts w:cs="Arial"/>
          <w:lang w:val="sr-Cyrl-RS"/>
        </w:rPr>
        <w:t>Заштита мотора: Да</w:t>
      </w:r>
    </w:p>
    <w:p w14:paraId="612CEEA9" w14:textId="7FD58C94" w:rsidR="00CF1454" w:rsidRPr="00FC638F" w:rsidRDefault="00313264" w:rsidP="00CF1454">
      <w:pPr>
        <w:tabs>
          <w:tab w:val="left" w:pos="1050"/>
        </w:tabs>
        <w:spacing w:before="0"/>
        <w:jc w:val="left"/>
        <w:rPr>
          <w:rFonts w:cs="Arial"/>
          <w:lang w:val="sr-Cyrl-RS"/>
        </w:rPr>
      </w:pPr>
      <w:r w:rsidRPr="00FC638F">
        <w:rPr>
          <w:rFonts w:cs="Arial"/>
        </w:rPr>
        <w:t xml:space="preserve">       </w:t>
      </w:r>
      <w:r w:rsidR="00CF1454" w:rsidRPr="00FC638F">
        <w:rPr>
          <w:rFonts w:cs="Arial"/>
          <w:lang w:val="sr-Cyrl-RS"/>
        </w:rPr>
        <w:t>Метална телескопска цев подесива на индивидуалну висину корисника: Да</w:t>
      </w:r>
    </w:p>
    <w:p w14:paraId="13CCC1CF" w14:textId="565E8233" w:rsidR="00CF1454" w:rsidRPr="00FC638F" w:rsidRDefault="00313264" w:rsidP="00CF1454">
      <w:pPr>
        <w:spacing w:before="0"/>
        <w:jc w:val="left"/>
        <w:rPr>
          <w:rFonts w:cs="Arial"/>
          <w:lang w:val="sr-Cyrl-RS"/>
        </w:rPr>
      </w:pPr>
      <w:r w:rsidRPr="00FC638F">
        <w:rPr>
          <w:rFonts w:cs="Arial"/>
        </w:rPr>
        <w:t xml:space="preserve">       </w:t>
      </w:r>
      <w:r w:rsidR="00CF1454" w:rsidRPr="00FC638F">
        <w:rPr>
          <w:rFonts w:cs="Arial"/>
          <w:lang w:val="sr-Cyrl-RS"/>
        </w:rPr>
        <w:t>Четка за тврде подлоге: Да</w:t>
      </w:r>
    </w:p>
    <w:p w14:paraId="02B5B719" w14:textId="77777777" w:rsidR="00313264" w:rsidRPr="00FC638F" w:rsidRDefault="00313264" w:rsidP="00CF1454">
      <w:pPr>
        <w:spacing w:before="0"/>
        <w:jc w:val="left"/>
        <w:rPr>
          <w:rFonts w:cs="Arial"/>
          <w:lang w:val="sr-Cyrl-RS"/>
        </w:rPr>
      </w:pPr>
    </w:p>
    <w:p w14:paraId="73D827D0" w14:textId="74CB0D40" w:rsidR="0014336D" w:rsidRDefault="00CF1454" w:rsidP="0014336D">
      <w:pPr>
        <w:spacing w:before="0"/>
        <w:jc w:val="left"/>
        <w:rPr>
          <w:lang w:val="sr-Cyrl-CS"/>
        </w:rPr>
      </w:pPr>
      <w:r w:rsidRPr="00FC638F">
        <w:rPr>
          <w:lang w:val="sr-Cyrl-CS"/>
        </w:rPr>
        <w:t>*Толеранција техничког захтева: +, - 10%</w:t>
      </w:r>
    </w:p>
    <w:p w14:paraId="2CC845F7" w14:textId="77777777" w:rsidR="0014336D" w:rsidRPr="0014336D" w:rsidRDefault="0014336D" w:rsidP="0014336D">
      <w:pPr>
        <w:spacing w:before="0"/>
        <w:jc w:val="left"/>
        <w:rPr>
          <w:lang w:val="sr-Cyrl-CS"/>
        </w:rPr>
      </w:pPr>
    </w:p>
    <w:p w14:paraId="459C7930" w14:textId="5C43256E" w:rsidR="00B80B63" w:rsidRDefault="00B80B63" w:rsidP="00B80B63">
      <w:pPr>
        <w:rPr>
          <w:rFonts w:cs="Arial"/>
          <w:lang w:val="sr-Cyrl-CS"/>
        </w:rPr>
      </w:pPr>
      <w:r w:rsidRPr="00FC638F">
        <w:rPr>
          <w:rFonts w:cs="Arial"/>
          <w:b/>
          <w:lang w:val="sr-Cyrl-CS"/>
        </w:rPr>
        <w:t xml:space="preserve">Документација коју понуђач мора да достави у понуди </w:t>
      </w:r>
      <w:r w:rsidRPr="00FC638F">
        <w:rPr>
          <w:rFonts w:cs="Arial"/>
          <w:lang w:val="sr-Cyrl-CS"/>
        </w:rPr>
        <w:t>:</w:t>
      </w:r>
    </w:p>
    <w:p w14:paraId="16FFE4A0" w14:textId="4303F001" w:rsidR="0060259C" w:rsidRPr="0060259C" w:rsidRDefault="0060259C" w:rsidP="00B80B63">
      <w:pPr>
        <w:rPr>
          <w:b/>
          <w:u w:val="single"/>
          <w:lang w:val="sr-Cyrl-RS" w:eastAsia="ar-SA"/>
        </w:rPr>
      </w:pPr>
      <w:r w:rsidRPr="0060259C">
        <w:rPr>
          <w:b/>
          <w:u w:val="single"/>
          <w:lang w:val="sr-Cyrl-RS" w:eastAsia="ar-SA"/>
        </w:rPr>
        <w:t xml:space="preserve">Понуђач је дужан да као саставни део понуде достави Техничку документацију односно каталог производа (штампани облик) </w:t>
      </w:r>
      <w:r w:rsidR="0016742C">
        <w:rPr>
          <w:b/>
          <w:u w:val="single"/>
          <w:lang w:val="sr-Cyrl-RS" w:eastAsia="ar-SA"/>
        </w:rPr>
        <w:t xml:space="preserve">на српском језику, </w:t>
      </w:r>
      <w:r w:rsidRPr="0060259C">
        <w:rPr>
          <w:b/>
          <w:u w:val="single"/>
          <w:lang w:val="sr-Cyrl-RS" w:eastAsia="ar-SA"/>
        </w:rPr>
        <w:t>којим доказује да понуђена добра одговарају захтеваним техничким карактеристикама.</w:t>
      </w:r>
    </w:p>
    <w:p w14:paraId="69A6A962" w14:textId="6C8AF77B" w:rsidR="00313264" w:rsidRPr="00FC638F" w:rsidRDefault="00B80B63" w:rsidP="00B80B63">
      <w:pPr>
        <w:rPr>
          <w:lang w:val="sr-Cyrl-CS"/>
        </w:rPr>
      </w:pPr>
      <w:r w:rsidRPr="00FC638F">
        <w:rPr>
          <w:lang w:val="sr-Cyrl-CS"/>
        </w:rPr>
        <w:t>У супротном, понуда ће бити одбијена као неодговарајућа.</w:t>
      </w:r>
    </w:p>
    <w:p w14:paraId="51299572" w14:textId="77777777" w:rsidR="00B80B63" w:rsidRPr="00FC638F" w:rsidRDefault="00B80B63" w:rsidP="00B80B63">
      <w:pPr>
        <w:rPr>
          <w:rFonts w:cs="Arial"/>
          <w:lang w:val="sr-Cyrl-RS" w:eastAsia="ar-SA"/>
        </w:rPr>
      </w:pPr>
    </w:p>
    <w:p w14:paraId="0ED7559F" w14:textId="77777777" w:rsidR="00990A63" w:rsidRPr="00FC638F" w:rsidRDefault="00990A63" w:rsidP="00313264">
      <w:pPr>
        <w:outlineLvl w:val="0"/>
        <w:rPr>
          <w:rFonts w:cs="Arial"/>
          <w:b/>
          <w:lang w:val="sr-Cyrl-RS" w:eastAsia="ar-SA"/>
        </w:rPr>
      </w:pPr>
      <w:r w:rsidRPr="00FC638F">
        <w:rPr>
          <w:rFonts w:cs="Arial"/>
          <w:b/>
          <w:lang w:val="sr-Cyrl-RS" w:eastAsia="ar-SA"/>
        </w:rPr>
        <w:t>3.3. Рок испоруке добара</w:t>
      </w:r>
    </w:p>
    <w:p w14:paraId="75FC611E" w14:textId="77777777" w:rsidR="00990A63" w:rsidRPr="00FC638F" w:rsidRDefault="00990A63" w:rsidP="00990A63">
      <w:pPr>
        <w:autoSpaceDE w:val="0"/>
        <w:autoSpaceDN w:val="0"/>
        <w:adjustRightInd w:val="0"/>
        <w:spacing w:before="0"/>
        <w:contextualSpacing/>
        <w:rPr>
          <w:rFonts w:eastAsia="Calibri" w:cs="Arial"/>
          <w:lang w:val="sr-Cyrl-RS"/>
        </w:rPr>
      </w:pPr>
    </w:p>
    <w:p w14:paraId="4784E5D3" w14:textId="020AA449" w:rsidR="00AF1CAA" w:rsidRPr="006110DA" w:rsidRDefault="00990A63" w:rsidP="006110DA">
      <w:pPr>
        <w:autoSpaceDE w:val="0"/>
        <w:autoSpaceDN w:val="0"/>
        <w:adjustRightInd w:val="0"/>
        <w:spacing w:before="0"/>
        <w:contextualSpacing/>
        <w:rPr>
          <w:rFonts w:eastAsia="Calibri" w:cs="Arial"/>
          <w:lang w:val="sr-Cyrl-RS"/>
        </w:rPr>
      </w:pPr>
      <w:r w:rsidRPr="00FC638F">
        <w:rPr>
          <w:rFonts w:eastAsia="Calibri" w:cs="Arial"/>
          <w:lang w:val="sr-Cyrl-RS"/>
        </w:rPr>
        <w:t>Изабрани понуђач је обавезан да испоруку добара изврши</w:t>
      </w:r>
      <w:r w:rsidRPr="00EB3E52">
        <w:rPr>
          <w:rFonts w:eastAsia="Calibri" w:cs="Arial"/>
          <w:color w:val="FF0000"/>
          <w:lang w:val="sr-Cyrl-RS"/>
        </w:rPr>
        <w:t xml:space="preserve"> </w:t>
      </w:r>
      <w:r w:rsidR="00B80B63" w:rsidRPr="00FC638F">
        <w:rPr>
          <w:rFonts w:eastAsia="Calibri" w:cs="Arial"/>
          <w:lang w:val="sr-Cyrl-RS"/>
        </w:rPr>
        <w:t>током периода важења Оквирног споразума</w:t>
      </w:r>
      <w:r w:rsidR="00313264" w:rsidRPr="00FC638F">
        <w:rPr>
          <w:rFonts w:eastAsia="Calibri" w:cs="Arial"/>
        </w:rPr>
        <w:t xml:space="preserve">, </w:t>
      </w:r>
      <w:r w:rsidR="00313264" w:rsidRPr="00FC638F">
        <w:rPr>
          <w:rFonts w:eastAsia="Calibri" w:cs="Arial"/>
          <w:lang w:val="sr-Cyrl-RS"/>
        </w:rPr>
        <w:t xml:space="preserve">у складу са потребама наручиоца, у року од </w:t>
      </w:r>
      <w:r w:rsidR="000E7DC3">
        <w:rPr>
          <w:rFonts w:eastAsia="Calibri" w:cs="Arial"/>
          <w:lang w:val="sr-Cyrl-RS"/>
        </w:rPr>
        <w:t>1</w:t>
      </w:r>
      <w:r w:rsidR="00313264" w:rsidRPr="00FC638F">
        <w:rPr>
          <w:rFonts w:eastAsia="Calibri" w:cs="Arial"/>
          <w:lang w:val="sr-Cyrl-RS"/>
        </w:rPr>
        <w:t>5 (словима:</w:t>
      </w:r>
      <w:r w:rsidR="000E7DC3">
        <w:rPr>
          <w:rFonts w:eastAsia="Calibri" w:cs="Arial"/>
          <w:lang w:val="sr-Cyrl-RS"/>
        </w:rPr>
        <w:t xml:space="preserve"> петнаест</w:t>
      </w:r>
      <w:r w:rsidR="00313264" w:rsidRPr="00FC638F">
        <w:rPr>
          <w:rFonts w:eastAsia="Calibri" w:cs="Arial"/>
          <w:lang w:val="sr-Cyrl-RS"/>
        </w:rPr>
        <w:t>)</w:t>
      </w:r>
      <w:r w:rsidRPr="00FC638F">
        <w:rPr>
          <w:rFonts w:eastAsia="Calibri" w:cs="Arial"/>
          <w:lang w:val="sr-Cyrl-RS"/>
        </w:rPr>
        <w:t xml:space="preserve"> дана од дана </w:t>
      </w:r>
      <w:r w:rsidR="000E7DC3">
        <w:rPr>
          <w:rFonts w:eastAsia="Calibri" w:cs="Arial"/>
          <w:lang w:val="sr-Cyrl-RS"/>
        </w:rPr>
        <w:t>закључења уговора</w:t>
      </w:r>
      <w:r w:rsidR="00313264" w:rsidRPr="00FC638F">
        <w:rPr>
          <w:rFonts w:eastAsia="Calibri" w:cs="Arial"/>
          <w:lang w:val="sr-Cyrl-RS"/>
        </w:rPr>
        <w:t>.</w:t>
      </w:r>
      <w:bookmarkStart w:id="22" w:name="_Toc442559880"/>
      <w:bookmarkStart w:id="23" w:name="_Toc441651542"/>
    </w:p>
    <w:p w14:paraId="5EAB2775" w14:textId="0D1A1F09" w:rsidR="00990A63" w:rsidRPr="00685356" w:rsidRDefault="00990A63" w:rsidP="00990A63">
      <w:pPr>
        <w:rPr>
          <w:rFonts w:cs="Arial"/>
          <w:b/>
          <w:lang w:val="ru-RU"/>
        </w:rPr>
      </w:pPr>
      <w:r w:rsidRPr="00FC638F">
        <w:rPr>
          <w:rFonts w:eastAsia="Arial Unicode MS" w:cs="Arial"/>
          <w:b/>
          <w:lang w:val="ru-RU"/>
        </w:rPr>
        <w:t>3.4.</w:t>
      </w:r>
      <w:r w:rsidRPr="00FC638F">
        <w:rPr>
          <w:rFonts w:eastAsia="Arial Unicode MS" w:cs="Arial"/>
          <w:lang w:val="ru-RU"/>
        </w:rPr>
        <w:t xml:space="preserve"> </w:t>
      </w:r>
      <w:r w:rsidRPr="00FC638F">
        <w:rPr>
          <w:rFonts w:cs="Arial"/>
          <w:b/>
          <w:lang w:val="ru-RU"/>
        </w:rPr>
        <w:t>Место испоруке добара</w:t>
      </w:r>
      <w:r w:rsidRPr="00FC638F">
        <w:rPr>
          <w:rFonts w:eastAsia="Arial Unicode MS" w:cs="Arial"/>
          <w:b/>
          <w:lang w:val="ru-RU"/>
        </w:rPr>
        <w:t xml:space="preserve"> </w:t>
      </w:r>
    </w:p>
    <w:p w14:paraId="17475FBC" w14:textId="5F2012C0" w:rsidR="00685356" w:rsidRDefault="00685356" w:rsidP="006110DA">
      <w:pPr>
        <w:widowControl w:val="0"/>
        <w:suppressAutoHyphens/>
        <w:spacing w:before="0"/>
        <w:rPr>
          <w:rFonts w:eastAsia="Lucida Sans Unicode"/>
          <w:color w:val="000000"/>
          <w:kern w:val="1"/>
          <w:lang w:eastAsia="hi-IN" w:bidi="hi-IN"/>
        </w:rPr>
      </w:pPr>
      <w:r>
        <w:rPr>
          <w:rFonts w:eastAsia="Lucida Sans Unicode"/>
          <w:color w:val="000000"/>
          <w:kern w:val="1"/>
          <w:lang w:val="sr-Cyrl-RS" w:eastAsia="hi-IN" w:bidi="hi-IN"/>
        </w:rPr>
        <w:t xml:space="preserve">Место испоруке је </w:t>
      </w:r>
      <w:r>
        <w:rPr>
          <w:rFonts w:eastAsia="Lucida Sans Unicode"/>
          <w:color w:val="000000"/>
          <w:kern w:val="1"/>
          <w:lang w:eastAsia="hi-IN" w:bidi="hi-IN"/>
        </w:rPr>
        <w:t>на локацијама наручиоца</w:t>
      </w:r>
      <w:r w:rsidRPr="00BD3FA1">
        <w:rPr>
          <w:rFonts w:eastAsia="Lucida Sans Unicode"/>
          <w:color w:val="000000"/>
          <w:kern w:val="1"/>
          <w:lang w:eastAsia="hi-IN" w:bidi="hi-IN"/>
        </w:rPr>
        <w:t>:</w:t>
      </w:r>
    </w:p>
    <w:p w14:paraId="6C7C4682" w14:textId="77777777" w:rsidR="006110DA" w:rsidRPr="00BD3FA1" w:rsidRDefault="006110DA" w:rsidP="006110DA">
      <w:pPr>
        <w:widowControl w:val="0"/>
        <w:suppressAutoHyphens/>
        <w:spacing w:before="0"/>
        <w:rPr>
          <w:rFonts w:eastAsia="Lucida Sans Unicode"/>
          <w:color w:val="000000"/>
          <w:kern w:val="1"/>
          <w:lang w:eastAsia="hi-IN" w:bidi="hi-IN"/>
        </w:rPr>
      </w:pPr>
    </w:p>
    <w:p w14:paraId="6E46C21A" w14:textId="77777777" w:rsidR="00685356" w:rsidRPr="00BD3FA1" w:rsidRDefault="00685356" w:rsidP="006110DA">
      <w:pPr>
        <w:widowControl w:val="0"/>
        <w:numPr>
          <w:ilvl w:val="0"/>
          <w:numId w:val="31"/>
        </w:numPr>
        <w:suppressAutoHyphens/>
        <w:spacing w:before="0" w:line="276" w:lineRule="auto"/>
        <w:rPr>
          <w:rFonts w:eastAsia="Calibri"/>
          <w:color w:val="000000"/>
          <w:kern w:val="1"/>
          <w:lang w:eastAsia="hi-IN" w:bidi="hi-IN"/>
        </w:rPr>
      </w:pPr>
      <w:r w:rsidRPr="00BD3FA1">
        <w:rPr>
          <w:rFonts w:eastAsia="Calibri"/>
          <w:b/>
          <w:color w:val="000000"/>
          <w:kern w:val="1"/>
          <w:lang w:val="sr-Cyrl-RS" w:eastAsia="hi-IN" w:bidi="hi-IN"/>
        </w:rPr>
        <w:t xml:space="preserve">Технички центар </w:t>
      </w:r>
      <w:r w:rsidRPr="00BD3FA1">
        <w:rPr>
          <w:rFonts w:eastAsia="Calibri"/>
          <w:b/>
          <w:color w:val="000000"/>
          <w:kern w:val="1"/>
          <w:lang w:eastAsia="hi-IN" w:bidi="hi-IN"/>
        </w:rPr>
        <w:t>Краљево</w:t>
      </w:r>
      <w:r w:rsidRPr="00BD3FA1">
        <w:rPr>
          <w:rFonts w:eastAsia="Calibri"/>
          <w:color w:val="000000"/>
          <w:kern w:val="1"/>
          <w:lang w:eastAsia="hi-IN" w:bidi="hi-IN"/>
        </w:rPr>
        <w:t xml:space="preserve">: 36000 </w:t>
      </w:r>
      <w:r w:rsidRPr="00BD3FA1">
        <w:rPr>
          <w:rFonts w:eastAsia="Calibri"/>
          <w:color w:val="000000"/>
          <w:kern w:val="1"/>
          <w:lang w:val="sr-Cyrl-RS" w:eastAsia="hi-IN" w:bidi="hi-IN"/>
        </w:rPr>
        <w:t xml:space="preserve">Краљево </w:t>
      </w:r>
      <w:r w:rsidRPr="00BD3FA1">
        <w:rPr>
          <w:rFonts w:eastAsia="Calibri"/>
          <w:color w:val="000000"/>
          <w:kern w:val="1"/>
          <w:lang w:eastAsia="hi-IN" w:bidi="hi-IN"/>
        </w:rPr>
        <w:t xml:space="preserve">- </w:t>
      </w:r>
      <w:r w:rsidRPr="00BD3FA1">
        <w:rPr>
          <w:rFonts w:eastAsia="Calibri"/>
          <w:color w:val="000000"/>
          <w:kern w:val="1"/>
          <w:lang w:val="sr-Cyrl-RS" w:eastAsia="hi-IN" w:bidi="hi-IN"/>
        </w:rPr>
        <w:t>Димитрија Туцовића 5</w:t>
      </w:r>
      <w:r w:rsidRPr="00BD3FA1">
        <w:rPr>
          <w:rFonts w:eastAsia="Calibri"/>
          <w:color w:val="000000"/>
          <w:kern w:val="1"/>
          <w:lang w:eastAsia="hi-IN" w:bidi="hi-IN"/>
        </w:rPr>
        <w:t xml:space="preserve">, </w:t>
      </w:r>
    </w:p>
    <w:p w14:paraId="2B914D97" w14:textId="44A63616" w:rsidR="00685356" w:rsidRPr="00BD3FA1" w:rsidRDefault="00071FC2" w:rsidP="006110DA">
      <w:pPr>
        <w:widowControl w:val="0"/>
        <w:numPr>
          <w:ilvl w:val="0"/>
          <w:numId w:val="31"/>
        </w:numPr>
        <w:suppressAutoHyphens/>
        <w:spacing w:before="0" w:line="276" w:lineRule="auto"/>
        <w:rPr>
          <w:rFonts w:eastAsia="Calibri"/>
          <w:color w:val="000000"/>
          <w:kern w:val="1"/>
          <w:lang w:eastAsia="hi-IN" w:bidi="hi-IN"/>
        </w:rPr>
      </w:pPr>
      <w:r>
        <w:rPr>
          <w:rFonts w:eastAsia="Calibri"/>
          <w:b/>
          <w:color w:val="000000"/>
          <w:kern w:val="1"/>
          <w:lang w:val="sr-Cyrl-RS" w:eastAsia="hi-IN" w:bidi="hi-IN"/>
        </w:rPr>
        <w:t>Одсеци</w:t>
      </w:r>
      <w:r w:rsidR="00685356" w:rsidRPr="00BD3FA1">
        <w:rPr>
          <w:rFonts w:eastAsia="Calibri"/>
          <w:b/>
          <w:color w:val="000000"/>
          <w:kern w:val="1"/>
          <w:lang w:val="sr-Cyrl-RS" w:eastAsia="hi-IN" w:bidi="hi-IN"/>
        </w:rPr>
        <w:t xml:space="preserve"> за техничке услуге</w:t>
      </w:r>
      <w:r w:rsidR="00685356" w:rsidRPr="00BD3FA1">
        <w:rPr>
          <w:rFonts w:eastAsia="Calibri"/>
          <w:color w:val="000000"/>
          <w:kern w:val="1"/>
          <w:lang w:val="sr-Cyrl-RS" w:eastAsia="hi-IN" w:bidi="hi-IN"/>
        </w:rPr>
        <w:t xml:space="preserve">: </w:t>
      </w:r>
    </w:p>
    <w:p w14:paraId="005A744C" w14:textId="77777777" w:rsidR="00685356" w:rsidRPr="00BD3FA1" w:rsidRDefault="00685356" w:rsidP="000B00B2">
      <w:pPr>
        <w:widowControl w:val="0"/>
        <w:numPr>
          <w:ilvl w:val="0"/>
          <w:numId w:val="31"/>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34 000 Аранђеловац,</w:t>
      </w:r>
      <w:r w:rsidRPr="00BD3FA1">
        <w:rPr>
          <w:rFonts w:eastAsia="Calibri"/>
          <w:color w:val="000000"/>
          <w:kern w:val="1"/>
          <w:lang w:eastAsia="hi-IN" w:bidi="hi-IN"/>
        </w:rPr>
        <w:t xml:space="preserve"> улица </w:t>
      </w:r>
      <w:r w:rsidRPr="00BD3FA1">
        <w:rPr>
          <w:rFonts w:eastAsia="Calibri"/>
          <w:color w:val="000000"/>
          <w:kern w:val="1"/>
          <w:lang w:val="sr-Cyrl-RS" w:eastAsia="hi-IN" w:bidi="hi-IN"/>
        </w:rPr>
        <w:t>Кнеза Милоша 275</w:t>
      </w:r>
      <w:r w:rsidRPr="00BD3FA1">
        <w:rPr>
          <w:rFonts w:eastAsia="Calibri"/>
          <w:color w:val="000000"/>
          <w:kern w:val="1"/>
          <w:lang w:eastAsia="hi-IN" w:bidi="hi-IN"/>
        </w:rPr>
        <w:t xml:space="preserve">, </w:t>
      </w:r>
    </w:p>
    <w:p w14:paraId="292C444E" w14:textId="77777777" w:rsidR="00685356" w:rsidRPr="00BD3FA1" w:rsidRDefault="00685356" w:rsidP="000B00B2">
      <w:pPr>
        <w:widowControl w:val="0"/>
        <w:numPr>
          <w:ilvl w:val="0"/>
          <w:numId w:val="31"/>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14000 Ваљево, Сувоборска 9,</w:t>
      </w:r>
    </w:p>
    <w:p w14:paraId="22451CC3" w14:textId="77777777" w:rsidR="00685356" w:rsidRPr="00BD3FA1" w:rsidRDefault="00685356" w:rsidP="000B00B2">
      <w:pPr>
        <w:widowControl w:val="0"/>
        <w:numPr>
          <w:ilvl w:val="0"/>
          <w:numId w:val="31"/>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35000 Јагодина, 7. јула 62,</w:t>
      </w:r>
    </w:p>
    <w:p w14:paraId="506D1E16" w14:textId="77777777" w:rsidR="00685356" w:rsidRPr="00BD3FA1" w:rsidRDefault="00685356" w:rsidP="000B00B2">
      <w:pPr>
        <w:widowControl w:val="0"/>
        <w:numPr>
          <w:ilvl w:val="0"/>
          <w:numId w:val="31"/>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36000 Краљево, Димитрија Туцовића 5,</w:t>
      </w:r>
    </w:p>
    <w:p w14:paraId="05280325" w14:textId="77777777" w:rsidR="00685356" w:rsidRPr="00BD3FA1" w:rsidRDefault="00685356" w:rsidP="000B00B2">
      <w:pPr>
        <w:widowControl w:val="0"/>
        <w:numPr>
          <w:ilvl w:val="0"/>
          <w:numId w:val="31"/>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37000 Крушевац, Косанчићева 32,</w:t>
      </w:r>
    </w:p>
    <w:p w14:paraId="6B0D4B0D" w14:textId="77777777" w:rsidR="00685356" w:rsidRPr="00BD3FA1" w:rsidRDefault="00685356" w:rsidP="000B00B2">
      <w:pPr>
        <w:widowControl w:val="0"/>
        <w:numPr>
          <w:ilvl w:val="0"/>
          <w:numId w:val="31"/>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11550 Лазаревац, Јанка Стајчића 2,</w:t>
      </w:r>
    </w:p>
    <w:p w14:paraId="78051CCB" w14:textId="77777777" w:rsidR="00685356" w:rsidRPr="00BD3FA1" w:rsidRDefault="00685356" w:rsidP="000B00B2">
      <w:pPr>
        <w:pStyle w:val="ListParagraph"/>
        <w:widowControl w:val="0"/>
        <w:numPr>
          <w:ilvl w:val="0"/>
          <w:numId w:val="31"/>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15300 Лозница, Слободана Пенезића,</w:t>
      </w:r>
    </w:p>
    <w:p w14:paraId="772E8750" w14:textId="77777777" w:rsidR="00685356" w:rsidRPr="00BD3FA1" w:rsidRDefault="00685356" w:rsidP="000B00B2">
      <w:pPr>
        <w:pStyle w:val="ListParagraph"/>
        <w:widowControl w:val="0"/>
        <w:numPr>
          <w:ilvl w:val="0"/>
          <w:numId w:val="31"/>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36300 Нови Пазар, Димитрија Туцовића бб,</w:t>
      </w:r>
    </w:p>
    <w:p w14:paraId="4F09F3BC" w14:textId="77777777" w:rsidR="00685356" w:rsidRPr="00BD3FA1" w:rsidRDefault="00685356" w:rsidP="000B00B2">
      <w:pPr>
        <w:pStyle w:val="ListParagraph"/>
        <w:widowControl w:val="0"/>
        <w:numPr>
          <w:ilvl w:val="0"/>
          <w:numId w:val="31"/>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32000 Чачак, Кренов пролаз бб,</w:t>
      </w:r>
    </w:p>
    <w:p w14:paraId="4BD84DE3" w14:textId="77777777" w:rsidR="00685356" w:rsidRPr="00BD3FA1" w:rsidRDefault="00685356" w:rsidP="000B00B2">
      <w:pPr>
        <w:pStyle w:val="ListParagraph"/>
        <w:widowControl w:val="0"/>
        <w:numPr>
          <w:ilvl w:val="0"/>
          <w:numId w:val="31"/>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15000 Шабац, Поцерска 86,</w:t>
      </w:r>
    </w:p>
    <w:p w14:paraId="4430C818" w14:textId="77777777" w:rsidR="00685356" w:rsidRPr="00BD3FA1" w:rsidRDefault="00685356" w:rsidP="000B00B2">
      <w:pPr>
        <w:pStyle w:val="ListParagraph"/>
        <w:widowControl w:val="0"/>
        <w:numPr>
          <w:ilvl w:val="0"/>
          <w:numId w:val="31"/>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31000 Ужице, Момчила Тешића 13.</w:t>
      </w:r>
    </w:p>
    <w:p w14:paraId="61627D15" w14:textId="0A58426A" w:rsidR="00685356" w:rsidRDefault="00685356" w:rsidP="00685356">
      <w:pPr>
        <w:spacing w:before="0"/>
        <w:rPr>
          <w:rFonts w:cs="Arial"/>
          <w:lang w:eastAsia="zh-CN"/>
        </w:rPr>
      </w:pPr>
      <w:r w:rsidRPr="00BD3FA1">
        <w:rPr>
          <w:rFonts w:cs="Arial"/>
          <w:lang w:eastAsia="zh-CN"/>
        </w:rPr>
        <w:t>Евентуално настала штета приликом транспорта предметних добара до места ис</w:t>
      </w:r>
      <w:r w:rsidR="0016742C">
        <w:rPr>
          <w:rFonts w:cs="Arial"/>
          <w:lang w:eastAsia="zh-CN"/>
        </w:rPr>
        <w:t>поруке пада на терет изабраног п</w:t>
      </w:r>
      <w:r w:rsidRPr="00BD3FA1">
        <w:rPr>
          <w:rFonts w:cs="Arial"/>
          <w:lang w:eastAsia="zh-CN"/>
        </w:rPr>
        <w:t>онуђача.</w:t>
      </w:r>
    </w:p>
    <w:p w14:paraId="4E129DFA" w14:textId="77777777" w:rsidR="006110DA" w:rsidRDefault="006110DA" w:rsidP="00685356">
      <w:pPr>
        <w:spacing w:before="0"/>
        <w:rPr>
          <w:rFonts w:cs="Arial"/>
          <w:lang w:eastAsia="zh-CN"/>
        </w:rPr>
      </w:pPr>
    </w:p>
    <w:p w14:paraId="3B435038" w14:textId="77777777" w:rsidR="006110DA" w:rsidRDefault="006110DA" w:rsidP="00685356">
      <w:pPr>
        <w:spacing w:before="0"/>
        <w:rPr>
          <w:rFonts w:cs="Arial"/>
          <w:lang w:eastAsia="zh-CN"/>
        </w:rPr>
      </w:pPr>
    </w:p>
    <w:p w14:paraId="20694A5D" w14:textId="77777777" w:rsidR="006110DA" w:rsidRDefault="006110DA" w:rsidP="00685356">
      <w:pPr>
        <w:spacing w:before="0"/>
        <w:rPr>
          <w:rFonts w:cs="Arial"/>
          <w:lang w:eastAsia="zh-CN"/>
        </w:rPr>
      </w:pPr>
    </w:p>
    <w:p w14:paraId="2EB27E12" w14:textId="02569959" w:rsidR="00990A63" w:rsidRPr="006110DA" w:rsidRDefault="00A76EBC" w:rsidP="006110DA">
      <w:pPr>
        <w:spacing w:before="0"/>
        <w:rPr>
          <w:rFonts w:cs="Arial"/>
          <w:lang w:eastAsia="zh-CN"/>
        </w:rPr>
      </w:pPr>
      <w:r w:rsidRPr="00FC638F">
        <w:rPr>
          <w:rFonts w:cs="Arial"/>
          <w:b/>
          <w:lang w:val="ru-RU" w:eastAsia="ar-SA"/>
        </w:rPr>
        <w:lastRenderedPageBreak/>
        <w:t>3.5.</w:t>
      </w:r>
      <w:r w:rsidR="00990A63" w:rsidRPr="00FC638F">
        <w:rPr>
          <w:rFonts w:cs="Arial"/>
          <w:b/>
          <w:lang w:val="ru-RU" w:eastAsia="ar-SA"/>
        </w:rPr>
        <w:t xml:space="preserve"> </w:t>
      </w:r>
      <w:bookmarkEnd w:id="22"/>
      <w:bookmarkEnd w:id="23"/>
      <w:r w:rsidR="00990A63" w:rsidRPr="00FC638F">
        <w:rPr>
          <w:rFonts w:cs="Arial"/>
          <w:b/>
          <w:lang w:val="sr-Cyrl-CS" w:eastAsia="ar-SA"/>
        </w:rPr>
        <w:t>Квалитативни и квантитативни пријем</w:t>
      </w:r>
    </w:p>
    <w:p w14:paraId="109B402C" w14:textId="77777777" w:rsidR="00990A63" w:rsidRPr="00FC638F" w:rsidRDefault="00990A63" w:rsidP="00990A63">
      <w:pPr>
        <w:autoSpaceDE w:val="0"/>
        <w:autoSpaceDN w:val="0"/>
        <w:adjustRightInd w:val="0"/>
        <w:spacing w:before="0"/>
        <w:contextualSpacing/>
        <w:rPr>
          <w:rFonts w:eastAsia="Calibri" w:cs="Arial"/>
          <w:lang w:val="sr-Cyrl-RS"/>
        </w:rPr>
      </w:pPr>
      <w:r w:rsidRPr="00FC638F">
        <w:rPr>
          <w:rFonts w:eastAsia="Calibri" w:cs="Arial"/>
          <w:lang w:val="sr-Cyrl-RS"/>
        </w:rPr>
        <w:t xml:space="preserve">Начин на који ће Наручилац извршити контролу, односно проверити да ли су предметна добра у складу са карактеристикама захтеваним у техничкој спецификацији, у погледу квалитета и </w:t>
      </w:r>
      <w:bookmarkStart w:id="24" w:name="_Toc442559881"/>
      <w:bookmarkStart w:id="25" w:name="_Toc441651543"/>
      <w:r w:rsidRPr="00FC638F">
        <w:rPr>
          <w:rFonts w:eastAsia="Calibri" w:cs="Arial"/>
          <w:lang w:val="sr-Cyrl-RS"/>
        </w:rPr>
        <w:t>обима:</w:t>
      </w:r>
    </w:p>
    <w:p w14:paraId="2EF9A456" w14:textId="1B8470BE" w:rsidR="00990A63" w:rsidRPr="00FC638F" w:rsidRDefault="00FC638F" w:rsidP="00A76EBC">
      <w:pPr>
        <w:autoSpaceDE w:val="0"/>
        <w:autoSpaceDN w:val="0"/>
        <w:adjustRightInd w:val="0"/>
        <w:spacing w:before="0" w:after="200" w:line="276" w:lineRule="auto"/>
        <w:contextualSpacing/>
        <w:rPr>
          <w:rFonts w:eastAsia="Calibri" w:cs="Arial"/>
          <w:lang w:val="sr-Cyrl-RS"/>
        </w:rPr>
      </w:pPr>
      <w:r w:rsidRPr="00FC638F">
        <w:rPr>
          <w:rFonts w:eastAsia="Calibri" w:cs="Arial"/>
          <w:lang w:val="sr-Cyrl-RS"/>
        </w:rPr>
        <w:t>К</w:t>
      </w:r>
      <w:r w:rsidR="00A76EBC" w:rsidRPr="00FC638F">
        <w:rPr>
          <w:rFonts w:eastAsia="Calibri" w:cs="Arial"/>
          <w:lang w:val="sr-Cyrl-RS"/>
        </w:rPr>
        <w:t>валитативни</w:t>
      </w:r>
      <w:r w:rsidRPr="00FC638F">
        <w:rPr>
          <w:rFonts w:eastAsia="Calibri" w:cs="Arial"/>
          <w:lang w:val="sr-Cyrl-RS"/>
        </w:rPr>
        <w:t xml:space="preserve"> и квантитативни</w:t>
      </w:r>
      <w:r w:rsidR="00A76EBC" w:rsidRPr="00FC638F">
        <w:rPr>
          <w:rFonts w:eastAsia="Calibri" w:cs="Arial"/>
          <w:lang w:val="sr-Cyrl-RS"/>
        </w:rPr>
        <w:t xml:space="preserve"> пријем добара врши се приликом преузимања добара у присуству овлашћених лица Продавца и Купца на паритету Fco магацин Купца</w:t>
      </w:r>
      <w:r w:rsidR="00A76EBC" w:rsidRPr="00FC638F">
        <w:rPr>
          <w:rFonts w:cs="Arial"/>
          <w:lang w:val="sr-Cyrl-RS"/>
        </w:rPr>
        <w:t xml:space="preserve">, </w:t>
      </w:r>
      <w:r w:rsidR="00990A63" w:rsidRPr="00FC638F">
        <w:rPr>
          <w:rFonts w:cs="Arial"/>
          <w:lang w:val="sr-Cyrl-RS"/>
        </w:rPr>
        <w:t xml:space="preserve">потписивањем Записника о </w:t>
      </w:r>
      <w:r w:rsidR="00AF1CAA" w:rsidRPr="00FC638F">
        <w:rPr>
          <w:rFonts w:cs="Arial"/>
          <w:lang w:val="sr-Cyrl-RS"/>
        </w:rPr>
        <w:t xml:space="preserve">квалитативном и </w:t>
      </w:r>
      <w:r w:rsidR="00990A63" w:rsidRPr="00FC638F">
        <w:rPr>
          <w:rFonts w:cs="Arial"/>
          <w:lang w:val="sr-Cyrl-RS"/>
        </w:rPr>
        <w:t xml:space="preserve">квантитативном пријему добара – без примедби </w:t>
      </w:r>
      <w:r w:rsidR="00A76EBC" w:rsidRPr="00FC638F">
        <w:rPr>
          <w:rFonts w:eastAsia="Calibri" w:cs="Arial"/>
          <w:lang w:val="sr-Cyrl-RS"/>
        </w:rPr>
        <w:t xml:space="preserve">(прилог бр.3 Конкурсне документације) </w:t>
      </w:r>
      <w:r w:rsidR="00990A63" w:rsidRPr="00FC638F">
        <w:rPr>
          <w:rFonts w:cs="Arial"/>
          <w:lang w:val="sr-Cyrl-RS"/>
        </w:rPr>
        <w:t>и Отпремнице и провером:</w:t>
      </w:r>
    </w:p>
    <w:p w14:paraId="573E952B" w14:textId="77777777" w:rsidR="00AF1CAA" w:rsidRPr="00FC638F" w:rsidRDefault="00AF1CAA" w:rsidP="00990A63">
      <w:pPr>
        <w:autoSpaceDE w:val="0"/>
        <w:autoSpaceDN w:val="0"/>
        <w:adjustRightInd w:val="0"/>
        <w:spacing w:before="0"/>
        <w:rPr>
          <w:rFonts w:cs="Arial"/>
          <w:lang w:val="sr-Cyrl-RS"/>
        </w:rPr>
      </w:pPr>
    </w:p>
    <w:p w14:paraId="3A22549B" w14:textId="77777777" w:rsidR="00990A63" w:rsidRPr="00FC638F" w:rsidRDefault="00990A63" w:rsidP="006110DA">
      <w:pPr>
        <w:tabs>
          <w:tab w:val="left" w:pos="270"/>
        </w:tabs>
        <w:autoSpaceDE w:val="0"/>
        <w:autoSpaceDN w:val="0"/>
        <w:adjustRightInd w:val="0"/>
        <w:spacing w:before="0" w:after="200" w:line="276" w:lineRule="auto"/>
        <w:ind w:left="90"/>
        <w:contextualSpacing/>
        <w:rPr>
          <w:rFonts w:eastAsia="Calibri" w:cs="Arial"/>
          <w:lang w:val="sr-Cyrl-RS"/>
        </w:rPr>
      </w:pPr>
      <w:r w:rsidRPr="00FC638F">
        <w:rPr>
          <w:rFonts w:eastAsia="Calibri" w:cs="Arial"/>
          <w:lang w:val="sr-Cyrl-RS"/>
        </w:rPr>
        <w:t>•</w:t>
      </w:r>
      <w:r w:rsidRPr="00FC638F">
        <w:rPr>
          <w:rFonts w:eastAsia="Calibri" w:cs="Arial"/>
          <w:lang w:val="sr-Cyrl-RS"/>
        </w:rPr>
        <w:tab/>
        <w:t>да ли је испоручена уговорена  количина</w:t>
      </w:r>
    </w:p>
    <w:p w14:paraId="52147E39" w14:textId="77777777" w:rsidR="00990A63" w:rsidRPr="00FC638F" w:rsidRDefault="00990A63" w:rsidP="006110DA">
      <w:pPr>
        <w:tabs>
          <w:tab w:val="left" w:pos="270"/>
        </w:tabs>
        <w:autoSpaceDE w:val="0"/>
        <w:autoSpaceDN w:val="0"/>
        <w:adjustRightInd w:val="0"/>
        <w:spacing w:before="0" w:after="200" w:line="276" w:lineRule="auto"/>
        <w:ind w:left="90"/>
        <w:contextualSpacing/>
        <w:rPr>
          <w:rFonts w:eastAsia="Calibri" w:cs="Arial"/>
          <w:lang w:val="sr-Cyrl-RS"/>
        </w:rPr>
      </w:pPr>
      <w:r w:rsidRPr="00FC638F">
        <w:rPr>
          <w:rFonts w:eastAsia="Calibri" w:cs="Arial"/>
          <w:lang w:val="sr-Cyrl-RS"/>
        </w:rPr>
        <w:t>•</w:t>
      </w:r>
      <w:r w:rsidRPr="00FC638F">
        <w:rPr>
          <w:rFonts w:eastAsia="Calibri" w:cs="Arial"/>
          <w:lang w:val="sr-Cyrl-RS"/>
        </w:rPr>
        <w:tab/>
        <w:t>да ли су добра испоручена у оригиналном паковању</w:t>
      </w:r>
    </w:p>
    <w:p w14:paraId="773B2838" w14:textId="77777777" w:rsidR="00990A63" w:rsidRPr="00FC638F" w:rsidRDefault="00990A63" w:rsidP="006110DA">
      <w:pPr>
        <w:tabs>
          <w:tab w:val="left" w:pos="270"/>
        </w:tabs>
        <w:autoSpaceDE w:val="0"/>
        <w:autoSpaceDN w:val="0"/>
        <w:adjustRightInd w:val="0"/>
        <w:spacing w:before="0" w:after="200" w:line="276" w:lineRule="auto"/>
        <w:ind w:left="90"/>
        <w:contextualSpacing/>
        <w:rPr>
          <w:rFonts w:eastAsia="Calibri" w:cs="Arial"/>
          <w:lang w:val="sr-Cyrl-RS"/>
        </w:rPr>
      </w:pPr>
      <w:r w:rsidRPr="00FC638F">
        <w:rPr>
          <w:rFonts w:eastAsia="Calibri" w:cs="Arial"/>
          <w:lang w:val="sr-Cyrl-RS"/>
        </w:rPr>
        <w:t>•</w:t>
      </w:r>
      <w:r w:rsidRPr="00FC638F">
        <w:rPr>
          <w:rFonts w:eastAsia="Calibri" w:cs="Arial"/>
          <w:lang w:val="sr-Cyrl-RS"/>
        </w:rPr>
        <w:tab/>
        <w:t>да ли су добра без видљивог оштећења</w:t>
      </w:r>
    </w:p>
    <w:p w14:paraId="357449B1" w14:textId="47D13F18" w:rsidR="00313264" w:rsidRPr="00FC638F" w:rsidRDefault="00990A63" w:rsidP="006110DA">
      <w:pPr>
        <w:tabs>
          <w:tab w:val="left" w:pos="270"/>
        </w:tabs>
        <w:autoSpaceDE w:val="0"/>
        <w:autoSpaceDN w:val="0"/>
        <w:adjustRightInd w:val="0"/>
        <w:spacing w:before="0" w:after="200" w:line="276" w:lineRule="auto"/>
        <w:ind w:left="90"/>
        <w:contextualSpacing/>
        <w:rPr>
          <w:rFonts w:eastAsia="Calibri" w:cs="Arial"/>
          <w:b/>
          <w:lang w:val="sr-Cyrl-RS"/>
        </w:rPr>
      </w:pPr>
      <w:r w:rsidRPr="00FC638F">
        <w:rPr>
          <w:rFonts w:eastAsia="Calibri" w:cs="Arial"/>
          <w:lang w:val="sr-Cyrl-RS"/>
        </w:rPr>
        <w:t>•</w:t>
      </w:r>
      <w:r w:rsidRPr="00FC638F">
        <w:rPr>
          <w:rFonts w:eastAsia="Calibri" w:cs="Arial"/>
          <w:lang w:val="sr-Cyrl-RS"/>
        </w:rPr>
        <w:tab/>
        <w:t>да ли је уз испоручена добра достављена комплетна пратећа документација наве</w:t>
      </w:r>
      <w:r w:rsidR="00616BF8" w:rsidRPr="00FC638F">
        <w:rPr>
          <w:rFonts w:eastAsia="Calibri" w:cs="Arial"/>
          <w:lang w:val="sr-Cyrl-RS"/>
        </w:rPr>
        <w:t>дена у конкурсној документацији -</w:t>
      </w:r>
      <w:r w:rsidR="00D82E69" w:rsidRPr="00FC638F">
        <w:rPr>
          <w:rFonts w:eastAsia="Calibri" w:cs="Arial"/>
          <w:lang w:val="sr-Cyrl-RS"/>
        </w:rPr>
        <w:t xml:space="preserve"> </w:t>
      </w:r>
      <w:r w:rsidR="00313264" w:rsidRPr="00FC638F">
        <w:rPr>
          <w:b/>
          <w:lang w:val="sr-Cyrl-CS"/>
        </w:rPr>
        <w:t>Сва добра морају поседовати произвођачку декларацију и гарантни рок произвођача.</w:t>
      </w:r>
    </w:p>
    <w:bookmarkEnd w:id="24"/>
    <w:bookmarkEnd w:id="25"/>
    <w:p w14:paraId="40331BDD" w14:textId="472D2535" w:rsidR="00990A63" w:rsidRDefault="009D2DB9" w:rsidP="00990A63">
      <w:pPr>
        <w:rPr>
          <w:rFonts w:cs="Arial"/>
          <w:lang w:val="sr-Cyrl-CS" w:eastAsia="ar-SA"/>
        </w:rPr>
      </w:pPr>
      <w:r>
        <w:rPr>
          <w:rFonts w:cs="Arial"/>
          <w:lang w:val="sr-Cyrl-CS" w:eastAsia="ar-SA"/>
        </w:rPr>
        <w:t>У случају записнички констатованих квалитативних недостатака приликом пријема добара или са оштећењем, понуђач је дужан да иста</w:t>
      </w:r>
      <w:r w:rsidR="003A6890">
        <w:rPr>
          <w:rFonts w:cs="Arial"/>
          <w:lang w:val="sr-Cyrl-CS" w:eastAsia="ar-SA"/>
        </w:rPr>
        <w:t xml:space="preserve"> замени исправним најкасније у року од 3 (словима:три) дана од дана сачињавања Записника, односно рекламације.</w:t>
      </w:r>
    </w:p>
    <w:p w14:paraId="6AECB631" w14:textId="04D9EAD3" w:rsidR="003A6890" w:rsidRDefault="003A6890" w:rsidP="003A6890">
      <w:pPr>
        <w:rPr>
          <w:rFonts w:cs="Arial"/>
          <w:lang w:val="sr-Cyrl-CS" w:eastAsia="ar-SA"/>
        </w:rPr>
      </w:pPr>
      <w:r>
        <w:rPr>
          <w:rFonts w:cs="Arial"/>
          <w:lang w:val="sr-Cyrl-CS" w:eastAsia="ar-SA"/>
        </w:rPr>
        <w:t xml:space="preserve">У случају записнички констатованих квантитативних недостатака приликом пријема добара, понуђач је дужан да недостајућа добра испоручи најкасније у року од 3 (словима:три) дана од дана сачињавања Записника, односно рекламације. </w:t>
      </w:r>
    </w:p>
    <w:p w14:paraId="371244FE" w14:textId="5E0F7D61" w:rsidR="003A6890" w:rsidRPr="003A6890" w:rsidRDefault="003A6890" w:rsidP="003A6890">
      <w:pPr>
        <w:spacing w:before="0"/>
        <w:rPr>
          <w:rFonts w:cs="Arial"/>
        </w:rPr>
      </w:pPr>
      <w:r w:rsidRPr="003A6890">
        <w:rPr>
          <w:rFonts w:cs="Arial"/>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w:t>
      </w:r>
      <w:r>
        <w:rPr>
          <w:rFonts w:cs="Arial"/>
          <w:lang w:val="sr-Cyrl-RS"/>
        </w:rPr>
        <w:t xml:space="preserve">(словима: три) </w:t>
      </w:r>
      <w:r w:rsidRPr="003A6890">
        <w:rPr>
          <w:rFonts w:cs="Arial"/>
        </w:rPr>
        <w:t xml:space="preserve">дана по утврђивању недостатка. Понуђач се обавезује да најкасније у року од 3 </w:t>
      </w:r>
      <w:r>
        <w:rPr>
          <w:rFonts w:cs="Arial"/>
          <w:lang w:val="sr-Cyrl-RS"/>
        </w:rPr>
        <w:t xml:space="preserve">(словима: три) </w:t>
      </w:r>
      <w:r w:rsidRPr="003A6890">
        <w:rPr>
          <w:rFonts w:cs="Arial"/>
        </w:rPr>
        <w:t>дана од дана пријема рекламације отклони утврђене недостатке или рекламирана добра замени исправним.</w:t>
      </w:r>
      <w:r w:rsidRPr="003A6890">
        <w:rPr>
          <w:rFonts w:cs="Arial"/>
        </w:rPr>
        <w:tab/>
      </w:r>
      <w:r w:rsidRPr="003A6890">
        <w:rPr>
          <w:rFonts w:cs="Arial"/>
        </w:rPr>
        <w:tab/>
      </w:r>
      <w:r w:rsidRPr="003A6890">
        <w:rPr>
          <w:rFonts w:cs="Arial"/>
        </w:rPr>
        <w:tab/>
      </w:r>
      <w:r w:rsidRPr="003A6890">
        <w:rPr>
          <w:rFonts w:cs="Arial"/>
        </w:rPr>
        <w:tab/>
      </w:r>
    </w:p>
    <w:p w14:paraId="553B4385" w14:textId="50707D66" w:rsidR="00A76EBC" w:rsidRPr="00FC638F" w:rsidRDefault="00A76EBC" w:rsidP="00A76EBC">
      <w:pPr>
        <w:jc w:val="left"/>
        <w:outlineLvl w:val="0"/>
        <w:rPr>
          <w:b/>
          <w:lang w:val="sr-Cyrl-CS" w:eastAsia="ar-SA"/>
        </w:rPr>
      </w:pPr>
      <w:r w:rsidRPr="00FC638F">
        <w:rPr>
          <w:b/>
          <w:lang w:val="sr-Cyrl-CS" w:eastAsia="ar-SA"/>
        </w:rPr>
        <w:t>3.6.</w:t>
      </w:r>
      <w:r w:rsidR="0083642B" w:rsidRPr="00FC638F">
        <w:rPr>
          <w:b/>
          <w:lang w:val="sr-Cyrl-CS" w:eastAsia="ar-SA"/>
        </w:rPr>
        <w:t>Гарантни рок</w:t>
      </w:r>
    </w:p>
    <w:p w14:paraId="7B671852" w14:textId="3AC2F71C" w:rsidR="00980116" w:rsidRDefault="0083642B" w:rsidP="00980116">
      <w:pPr>
        <w:spacing w:before="0"/>
        <w:rPr>
          <w:rFonts w:cs="Arial"/>
          <w:lang w:eastAsia="zh-CN"/>
        </w:rPr>
      </w:pPr>
      <w:r w:rsidRPr="00FC638F">
        <w:rPr>
          <w:rFonts w:cs="Arial"/>
          <w:lang w:eastAsia="zh-CN"/>
        </w:rPr>
        <w:t>Гарантни рок за предмет набавке је гарантни рок произвођача.</w:t>
      </w:r>
    </w:p>
    <w:p w14:paraId="64778EFD" w14:textId="32B1280F" w:rsidR="00BF2565" w:rsidRPr="00D10CBE" w:rsidRDefault="00BF2565" w:rsidP="00BF2565">
      <w:pPr>
        <w:spacing w:before="0"/>
        <w:rPr>
          <w:rFonts w:cs="Arial"/>
          <w:lang w:val="ru-RU"/>
        </w:rPr>
      </w:pPr>
      <w:r w:rsidRPr="00D10CBE">
        <w:rPr>
          <w:rFonts w:cs="Arial"/>
          <w:lang w:val="ru-RU"/>
        </w:rPr>
        <w:t>Г</w:t>
      </w:r>
      <w:r>
        <w:rPr>
          <w:rFonts w:cs="Arial"/>
          <w:lang w:val="ru-RU"/>
        </w:rPr>
        <w:t xml:space="preserve">арантни рок </w:t>
      </w:r>
      <w:r w:rsidRPr="00D10CBE">
        <w:rPr>
          <w:rFonts w:cs="Arial"/>
          <w:lang w:val="ru-RU"/>
        </w:rPr>
        <w:t xml:space="preserve">не може бити краћи од 24 (словима: двадесетчетири) месеца од дана извршеног </w:t>
      </w:r>
      <w:r w:rsidRPr="00D10CBE">
        <w:rPr>
          <w:rFonts w:cs="Arial"/>
          <w:spacing w:val="4"/>
          <w:lang w:val="ru-RU"/>
        </w:rPr>
        <w:t xml:space="preserve">квалитативног пријема </w:t>
      </w:r>
      <w:r w:rsidRPr="00D10CBE">
        <w:rPr>
          <w:rFonts w:cs="Arial"/>
          <w:lang w:val="ru-RU"/>
        </w:rPr>
        <w:t xml:space="preserve">и потписивања Записника о </w:t>
      </w:r>
      <w:r w:rsidRPr="00D10CBE">
        <w:rPr>
          <w:rFonts w:cs="Arial"/>
          <w:lang w:val="sr-Cyrl-CS"/>
        </w:rPr>
        <w:t>квалитативно-квантитативном</w:t>
      </w:r>
      <w:r>
        <w:rPr>
          <w:rFonts w:cs="Arial"/>
          <w:lang w:val="ru-RU"/>
        </w:rPr>
        <w:t xml:space="preserve"> пријему предмета набавке</w:t>
      </w:r>
      <w:r w:rsidRPr="00D10CBE">
        <w:rPr>
          <w:rFonts w:cs="Arial"/>
          <w:lang w:val="ru-RU"/>
        </w:rPr>
        <w:t>.</w:t>
      </w:r>
    </w:p>
    <w:p w14:paraId="648EB0FB" w14:textId="13BC54BC" w:rsidR="0014336D" w:rsidRDefault="0014336D" w:rsidP="00980116">
      <w:pPr>
        <w:spacing w:before="0"/>
        <w:rPr>
          <w:rFonts w:cs="Arial"/>
          <w:lang w:eastAsia="zh-CN"/>
        </w:rPr>
      </w:pPr>
    </w:p>
    <w:p w14:paraId="3B0B6AF7" w14:textId="169B3F47" w:rsidR="0014336D" w:rsidRDefault="0014336D" w:rsidP="00980116">
      <w:pPr>
        <w:spacing w:before="0"/>
        <w:rPr>
          <w:rFonts w:cs="Arial"/>
          <w:lang w:eastAsia="zh-CN"/>
        </w:rPr>
      </w:pPr>
    </w:p>
    <w:p w14:paraId="5CD73F36" w14:textId="132EFFFE" w:rsidR="0014336D" w:rsidRDefault="0014336D" w:rsidP="00980116">
      <w:pPr>
        <w:spacing w:before="0"/>
        <w:rPr>
          <w:rFonts w:cs="Arial"/>
          <w:lang w:eastAsia="zh-CN"/>
        </w:rPr>
      </w:pPr>
    </w:p>
    <w:p w14:paraId="0D1F5D76" w14:textId="25AB3CB1" w:rsidR="0014336D" w:rsidRDefault="0014336D" w:rsidP="00980116">
      <w:pPr>
        <w:spacing w:before="0"/>
        <w:rPr>
          <w:rFonts w:cs="Arial"/>
          <w:lang w:eastAsia="zh-CN"/>
        </w:rPr>
      </w:pPr>
    </w:p>
    <w:p w14:paraId="35441763" w14:textId="0F7E88BB" w:rsidR="0014336D" w:rsidRDefault="0014336D" w:rsidP="00980116">
      <w:pPr>
        <w:spacing w:before="0"/>
        <w:rPr>
          <w:rFonts w:cs="Arial"/>
          <w:lang w:eastAsia="zh-CN"/>
        </w:rPr>
      </w:pPr>
    </w:p>
    <w:p w14:paraId="04502BC1" w14:textId="775451C4" w:rsidR="0014336D" w:rsidRDefault="0014336D" w:rsidP="00980116">
      <w:pPr>
        <w:spacing w:before="0"/>
        <w:rPr>
          <w:rFonts w:cs="Arial"/>
          <w:lang w:eastAsia="zh-CN"/>
        </w:rPr>
      </w:pPr>
    </w:p>
    <w:p w14:paraId="78D1BB9E" w14:textId="0AF812F9" w:rsidR="0014336D" w:rsidRDefault="0014336D" w:rsidP="00980116">
      <w:pPr>
        <w:spacing w:before="0"/>
        <w:rPr>
          <w:rFonts w:cs="Arial"/>
          <w:lang w:eastAsia="zh-CN"/>
        </w:rPr>
      </w:pPr>
    </w:p>
    <w:p w14:paraId="69FC8D08" w14:textId="6774A168" w:rsidR="0014336D" w:rsidRDefault="0014336D" w:rsidP="00980116">
      <w:pPr>
        <w:spacing w:before="0"/>
        <w:rPr>
          <w:rFonts w:cs="Arial"/>
          <w:lang w:eastAsia="zh-CN"/>
        </w:rPr>
      </w:pPr>
    </w:p>
    <w:p w14:paraId="0060FD42" w14:textId="059B9B36" w:rsidR="0014336D" w:rsidRDefault="0014336D" w:rsidP="00980116">
      <w:pPr>
        <w:spacing w:before="0"/>
        <w:rPr>
          <w:rFonts w:cs="Arial"/>
          <w:lang w:eastAsia="zh-CN"/>
        </w:rPr>
      </w:pPr>
    </w:p>
    <w:p w14:paraId="3D9E12C0" w14:textId="0F730A83" w:rsidR="0014336D" w:rsidRDefault="0014336D" w:rsidP="00980116">
      <w:pPr>
        <w:spacing w:before="0"/>
        <w:rPr>
          <w:rFonts w:cs="Arial"/>
          <w:lang w:eastAsia="zh-CN"/>
        </w:rPr>
      </w:pPr>
    </w:p>
    <w:p w14:paraId="4B670FCB" w14:textId="6F521DA0" w:rsidR="0014336D" w:rsidRDefault="0014336D" w:rsidP="00980116">
      <w:pPr>
        <w:spacing w:before="0"/>
        <w:rPr>
          <w:rFonts w:cs="Arial"/>
          <w:lang w:eastAsia="zh-CN"/>
        </w:rPr>
      </w:pPr>
    </w:p>
    <w:p w14:paraId="3C476BA7" w14:textId="16B3A3EC" w:rsidR="0014336D" w:rsidRDefault="0014336D" w:rsidP="00980116">
      <w:pPr>
        <w:spacing w:before="0"/>
        <w:rPr>
          <w:rFonts w:cs="Arial"/>
          <w:lang w:eastAsia="zh-CN"/>
        </w:rPr>
      </w:pPr>
    </w:p>
    <w:p w14:paraId="49138EE4" w14:textId="3D043D82" w:rsidR="0014336D" w:rsidRDefault="0014336D" w:rsidP="00980116">
      <w:pPr>
        <w:spacing w:before="0"/>
        <w:rPr>
          <w:rFonts w:cs="Arial"/>
          <w:lang w:eastAsia="zh-CN"/>
        </w:rPr>
      </w:pPr>
    </w:p>
    <w:p w14:paraId="42BAA824" w14:textId="37DF89A9" w:rsidR="0014336D" w:rsidRDefault="0014336D" w:rsidP="00980116">
      <w:pPr>
        <w:spacing w:before="0"/>
        <w:rPr>
          <w:rFonts w:cs="Arial"/>
          <w:lang w:eastAsia="zh-CN"/>
        </w:rPr>
      </w:pPr>
    </w:p>
    <w:p w14:paraId="6B444050" w14:textId="77777777" w:rsidR="006110DA" w:rsidRDefault="006110DA" w:rsidP="00980116">
      <w:pPr>
        <w:spacing w:before="0"/>
        <w:rPr>
          <w:rFonts w:cs="Arial"/>
          <w:lang w:eastAsia="zh-CN"/>
        </w:rPr>
      </w:pPr>
    </w:p>
    <w:p w14:paraId="34642C08" w14:textId="77777777" w:rsidR="006110DA" w:rsidRPr="00FC638F" w:rsidRDefault="006110DA" w:rsidP="00980116">
      <w:pPr>
        <w:spacing w:before="0"/>
        <w:rPr>
          <w:rFonts w:cs="Arial"/>
          <w:lang w:eastAsia="zh-CN"/>
        </w:rPr>
      </w:pPr>
    </w:p>
    <w:p w14:paraId="325888DA" w14:textId="02CE4C2F" w:rsidR="00C119E4" w:rsidRDefault="00C119E4" w:rsidP="000B00B2">
      <w:pPr>
        <w:pStyle w:val="Heading1"/>
        <w:numPr>
          <w:ilvl w:val="0"/>
          <w:numId w:val="37"/>
        </w:numPr>
        <w:jc w:val="both"/>
        <w:rPr>
          <w:rFonts w:cs="Arial"/>
          <w:lang w:val="sr-Cyrl-RS"/>
        </w:rPr>
      </w:pPr>
      <w:r w:rsidRPr="00FC638F">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p>
    <w:p w14:paraId="61C7C8AB" w14:textId="77777777" w:rsidR="00071FC2" w:rsidRPr="00071FC2" w:rsidRDefault="00071FC2" w:rsidP="00071FC2">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119E4" w:rsidRPr="00FC638F" w14:paraId="27B5A5CF" w14:textId="77777777" w:rsidTr="00C119E4">
        <w:trPr>
          <w:trHeight w:val="524"/>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0986D5CF" w14:textId="77777777" w:rsidR="00C119E4" w:rsidRPr="00FC638F" w:rsidRDefault="00C119E4">
            <w:pPr>
              <w:jc w:val="center"/>
              <w:rPr>
                <w:rFonts w:cs="Arial"/>
                <w:b/>
                <w:lang w:val="sr-Latn-CS" w:eastAsia="sr-Latn-CS"/>
              </w:rPr>
            </w:pPr>
            <w:r w:rsidRPr="00FC638F">
              <w:rPr>
                <w:rFonts w:cs="Arial"/>
                <w:b/>
                <w:lang w:val="sr-Latn-CS" w:eastAsia="sr-Latn-CS"/>
              </w:rPr>
              <w:t>Ред. бр.</w:t>
            </w:r>
          </w:p>
        </w:tc>
        <w:tc>
          <w:tcPr>
            <w:tcW w:w="8430" w:type="dxa"/>
            <w:tcBorders>
              <w:top w:val="single" w:sz="4" w:space="0" w:color="auto"/>
              <w:left w:val="single" w:sz="4" w:space="0" w:color="auto"/>
              <w:bottom w:val="single" w:sz="4" w:space="0" w:color="auto"/>
              <w:right w:val="single" w:sz="4" w:space="0" w:color="auto"/>
            </w:tcBorders>
            <w:vAlign w:val="center"/>
          </w:tcPr>
          <w:p w14:paraId="14C52C09" w14:textId="7BDAC1DE" w:rsidR="00C119E4" w:rsidRPr="00FC638F" w:rsidRDefault="00C119E4" w:rsidP="001A2779">
            <w:pPr>
              <w:ind w:right="-180"/>
              <w:jc w:val="center"/>
              <w:rPr>
                <w:rFonts w:cs="Arial"/>
                <w:b/>
                <w:lang w:val="sr-Latn-CS" w:eastAsia="sr-Latn-CS"/>
              </w:rPr>
            </w:pPr>
            <w:r w:rsidRPr="00FC638F">
              <w:rPr>
                <w:rFonts w:cs="Arial"/>
                <w:b/>
                <w:lang w:val="sr-Latn-CS" w:eastAsia="sr-Latn-CS"/>
              </w:rPr>
              <w:t>4.1  ОБАВЕЗНИ УСЛОВИ</w:t>
            </w:r>
          </w:p>
          <w:p w14:paraId="6B3713D5" w14:textId="77777777" w:rsidR="00C119E4" w:rsidRPr="00FC638F" w:rsidRDefault="00C119E4" w:rsidP="001A2779">
            <w:pPr>
              <w:jc w:val="center"/>
              <w:rPr>
                <w:rFonts w:cs="Arial"/>
                <w:b/>
                <w:color w:val="FF0000"/>
                <w:lang w:val="sr-Cyrl-RS" w:eastAsia="sr-Latn-CS"/>
              </w:rPr>
            </w:pPr>
            <w:r w:rsidRPr="00FC638F">
              <w:rPr>
                <w:rFonts w:cs="Arial"/>
                <w:b/>
                <w:lang w:val="sr-Latn-CS" w:eastAsia="sr-Latn-CS"/>
              </w:rPr>
              <w:t>ЗА УЧЕШЋЕ У ПОСТУПКУ ЈАВНЕ НАБАВКЕ ИЗ ЧЛАНА 75. З</w:t>
            </w:r>
            <w:r w:rsidRPr="00FC638F">
              <w:rPr>
                <w:rFonts w:cs="Arial"/>
                <w:b/>
                <w:lang w:val="sr-Cyrl-RS" w:eastAsia="sr-Latn-CS"/>
              </w:rPr>
              <w:t>АКОНА</w:t>
            </w:r>
          </w:p>
          <w:p w14:paraId="3B00C5EB" w14:textId="77777777" w:rsidR="00C119E4" w:rsidRPr="00FC638F" w:rsidRDefault="00C119E4">
            <w:pPr>
              <w:jc w:val="center"/>
              <w:rPr>
                <w:rFonts w:cs="Arial"/>
                <w:b/>
                <w:color w:val="FF0000"/>
                <w:lang w:val="sr-Latn-CS" w:eastAsia="sr-Latn-CS"/>
              </w:rPr>
            </w:pPr>
          </w:p>
        </w:tc>
      </w:tr>
      <w:tr w:rsidR="00C119E4" w:rsidRPr="00FC638F" w14:paraId="21C883CD" w14:textId="77777777" w:rsidTr="00C119E4">
        <w:trPr>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7EA6BD14" w14:textId="77777777" w:rsidR="00C119E4" w:rsidRPr="00FC638F" w:rsidRDefault="00C119E4">
            <w:pPr>
              <w:jc w:val="center"/>
              <w:rPr>
                <w:rFonts w:cs="Arial"/>
                <w:lang w:val="sr-Latn-CS" w:eastAsia="sr-Latn-CS"/>
              </w:rPr>
            </w:pPr>
            <w:r w:rsidRPr="00FC638F">
              <w:rPr>
                <w:rFonts w:cs="Arial"/>
                <w:lang w:val="sr-Latn-CS" w:eastAsia="sr-Latn-CS"/>
              </w:rPr>
              <w:t>1.</w:t>
            </w:r>
          </w:p>
        </w:tc>
        <w:tc>
          <w:tcPr>
            <w:tcW w:w="8430" w:type="dxa"/>
            <w:tcBorders>
              <w:top w:val="single" w:sz="4" w:space="0" w:color="auto"/>
              <w:left w:val="single" w:sz="4" w:space="0" w:color="auto"/>
              <w:bottom w:val="single" w:sz="4" w:space="0" w:color="auto"/>
              <w:right w:val="single" w:sz="4" w:space="0" w:color="auto"/>
            </w:tcBorders>
            <w:vAlign w:val="center"/>
            <w:hideMark/>
          </w:tcPr>
          <w:p w14:paraId="5DB0A206" w14:textId="659E32A2" w:rsidR="00C119E4" w:rsidRPr="00FC638F" w:rsidRDefault="00C119E4">
            <w:pPr>
              <w:autoSpaceDE w:val="0"/>
              <w:autoSpaceDN w:val="0"/>
              <w:adjustRightInd w:val="0"/>
              <w:rPr>
                <w:rFonts w:cs="Arial"/>
                <w:lang w:val="sr-Latn-CS" w:eastAsia="sr-Latn-CS"/>
              </w:rPr>
            </w:pPr>
            <w:r w:rsidRPr="00FC638F">
              <w:rPr>
                <w:rFonts w:cs="Arial"/>
                <w:b/>
                <w:u w:val="single"/>
                <w:lang w:val="sr-Latn-CS" w:eastAsia="sr-Latn-CS"/>
              </w:rPr>
              <w:t>Услов:</w:t>
            </w:r>
            <w:r w:rsidRPr="00FC638F">
              <w:rPr>
                <w:rFonts w:cs="Arial"/>
                <w:b/>
                <w:u w:val="single"/>
                <w:lang w:val="sr-Cyrl-RS" w:eastAsia="sr-Latn-CS"/>
              </w:rPr>
              <w:t xml:space="preserve"> </w:t>
            </w:r>
            <w:r w:rsidR="00D96283" w:rsidRPr="00FC638F">
              <w:rPr>
                <w:rFonts w:cs="Arial"/>
                <w:b/>
                <w:u w:val="single"/>
                <w:lang w:val="sr-Cyrl-RS" w:eastAsia="sr-Latn-CS"/>
              </w:rPr>
              <w:t xml:space="preserve"> </w:t>
            </w:r>
            <w:r w:rsidRPr="00FC638F">
              <w:rPr>
                <w:rFonts w:cs="Arial"/>
                <w:lang w:val="pl-PL" w:eastAsia="sr-Latn-CS"/>
              </w:rPr>
              <w:t>Да је понуђач регистрован код надлежног органа, односно уписан у одговарајући регистар;</w:t>
            </w:r>
          </w:p>
          <w:p w14:paraId="5C44A076" w14:textId="77777777" w:rsidR="00C119E4" w:rsidRPr="00FC638F" w:rsidRDefault="00C119E4">
            <w:pPr>
              <w:autoSpaceDE w:val="0"/>
              <w:autoSpaceDN w:val="0"/>
              <w:adjustRightInd w:val="0"/>
              <w:rPr>
                <w:rFonts w:cs="Arial"/>
                <w:b/>
                <w:u w:val="single"/>
                <w:lang w:val="sr-Latn-CS" w:eastAsia="sr-Latn-CS"/>
              </w:rPr>
            </w:pPr>
            <w:r w:rsidRPr="00FC638F">
              <w:rPr>
                <w:rFonts w:cs="Arial"/>
                <w:b/>
                <w:u w:val="single"/>
                <w:lang w:val="sr-Latn-CS" w:eastAsia="sr-Latn-CS"/>
              </w:rPr>
              <w:t xml:space="preserve">Доказ: </w:t>
            </w:r>
          </w:p>
          <w:p w14:paraId="4FCCB85E" w14:textId="77777777" w:rsidR="00C119E4" w:rsidRPr="00FC638F" w:rsidRDefault="00C119E4">
            <w:pPr>
              <w:tabs>
                <w:tab w:val="left" w:pos="680"/>
              </w:tabs>
              <w:snapToGrid w:val="0"/>
              <w:rPr>
                <w:rFonts w:eastAsia="Calibri" w:cs="Arial"/>
                <w:lang w:val="sr-Latn-CS" w:eastAsia="sr-Latn-CS"/>
              </w:rPr>
            </w:pPr>
            <w:r w:rsidRPr="00FC638F">
              <w:rPr>
                <w:rFonts w:eastAsia="Calibri" w:cs="Arial"/>
                <w:lang w:val="ru-RU" w:eastAsia="sr-Latn-CS"/>
              </w:rPr>
              <w:t xml:space="preserve">- </w:t>
            </w:r>
            <w:r w:rsidRPr="00FC638F">
              <w:rPr>
                <w:rFonts w:eastAsia="Calibri" w:cs="Arial"/>
                <w:b/>
                <w:lang w:val="sr-Latn-CS" w:eastAsia="sr-Latn-CS"/>
              </w:rPr>
              <w:t>за правно лице:</w:t>
            </w:r>
            <w:r w:rsidRPr="00FC638F">
              <w:rPr>
                <w:rFonts w:eastAsia="Calibri" w:cs="Arial"/>
                <w:b/>
                <w:lang w:val="sr-Cyrl-RS" w:eastAsia="sr-Latn-CS"/>
              </w:rPr>
              <w:t xml:space="preserve"> </w:t>
            </w:r>
            <w:r w:rsidRPr="00FC638F">
              <w:rPr>
                <w:rFonts w:eastAsia="Calibri" w:cs="Arial"/>
                <w:lang w:val="ru-RU" w:eastAsia="sr-Latn-CS"/>
              </w:rPr>
              <w:t xml:space="preserve">Извод из регистра Агенције за привредне регистре, односно извод из регистра надлежног Привредног суда </w:t>
            </w:r>
          </w:p>
          <w:p w14:paraId="7BC9BE65" w14:textId="77777777" w:rsidR="00C119E4" w:rsidRPr="00FC638F" w:rsidRDefault="00C119E4">
            <w:pPr>
              <w:tabs>
                <w:tab w:val="left" w:pos="680"/>
              </w:tabs>
              <w:snapToGrid w:val="0"/>
              <w:rPr>
                <w:rFonts w:eastAsia="Calibri" w:cs="Arial"/>
                <w:lang w:val="sr-Latn-CS" w:eastAsia="sr-Latn-CS"/>
              </w:rPr>
            </w:pPr>
            <w:r w:rsidRPr="00FC638F">
              <w:rPr>
                <w:rFonts w:eastAsia="Calibri" w:cs="Arial"/>
                <w:lang w:val="sr-Latn-CS" w:eastAsia="sr-Latn-CS"/>
              </w:rPr>
              <w:t xml:space="preserve">- </w:t>
            </w:r>
            <w:r w:rsidRPr="00FC638F">
              <w:rPr>
                <w:rFonts w:eastAsia="Calibri" w:cs="Arial"/>
                <w:b/>
                <w:lang w:val="sr-Latn-CS" w:eastAsia="sr-Latn-CS"/>
              </w:rPr>
              <w:t xml:space="preserve">за предузетнике: </w:t>
            </w:r>
            <w:r w:rsidRPr="00FC638F">
              <w:rPr>
                <w:rFonts w:eastAsia="Calibri" w:cs="Arial"/>
                <w:lang w:val="sr-Latn-CS" w:eastAsia="sr-Latn-CS"/>
              </w:rPr>
              <w:t>И</w:t>
            </w:r>
            <w:r w:rsidRPr="00FC638F">
              <w:rPr>
                <w:rFonts w:eastAsia="Calibri" w:cs="Arial"/>
                <w:lang w:val="ru-RU" w:eastAsia="sr-Latn-CS"/>
              </w:rPr>
              <w:t xml:space="preserve">звод из регистра Агенције за привредне регистре, односно извод из одговарајућег регистра </w:t>
            </w:r>
          </w:p>
          <w:p w14:paraId="059A1724" w14:textId="77777777" w:rsidR="00C119E4" w:rsidRPr="00FC638F" w:rsidRDefault="00C119E4">
            <w:pPr>
              <w:autoSpaceDE w:val="0"/>
              <w:autoSpaceDN w:val="0"/>
              <w:adjustRightInd w:val="0"/>
              <w:rPr>
                <w:rFonts w:eastAsia="Calibri" w:cs="Arial"/>
                <w:i/>
                <w:lang w:val="sr-Latn-CS" w:eastAsia="sr-Latn-CS"/>
              </w:rPr>
            </w:pPr>
            <w:r w:rsidRPr="00FC638F">
              <w:rPr>
                <w:rFonts w:eastAsia="Calibri" w:cs="Arial"/>
                <w:i/>
                <w:lang w:val="sr-Latn-CS" w:eastAsia="sr-Latn-CS"/>
              </w:rPr>
              <w:t xml:space="preserve">Напомена: </w:t>
            </w:r>
          </w:p>
          <w:p w14:paraId="037669AB" w14:textId="77777777" w:rsidR="00C119E4" w:rsidRPr="00FC638F" w:rsidRDefault="00C119E4" w:rsidP="000B00B2">
            <w:pPr>
              <w:numPr>
                <w:ilvl w:val="0"/>
                <w:numId w:val="27"/>
              </w:numPr>
              <w:tabs>
                <w:tab w:val="left" w:pos="680"/>
              </w:tabs>
              <w:snapToGrid w:val="0"/>
              <w:spacing w:before="0"/>
              <w:ind w:left="714" w:hanging="357"/>
              <w:contextualSpacing/>
              <w:jc w:val="left"/>
              <w:rPr>
                <w:rFonts w:eastAsia="Calibri" w:cs="Arial"/>
                <w:i/>
                <w:lang w:val="sr-Latn-CS" w:eastAsia="sr-Latn-CS"/>
              </w:rPr>
            </w:pPr>
            <w:r w:rsidRPr="00FC638F">
              <w:rPr>
                <w:rFonts w:eastAsia="Calibri" w:cs="Arial"/>
                <w:i/>
                <w:lang w:val="sr-Latn-CS" w:eastAsia="sr-Latn-CS"/>
              </w:rPr>
              <w:t xml:space="preserve">У случају да понуду подноси група понуђача, овај доказ доставити за сваког </w:t>
            </w:r>
            <w:r w:rsidRPr="00FC638F">
              <w:rPr>
                <w:rFonts w:eastAsia="Calibri" w:cs="Arial"/>
                <w:i/>
                <w:lang w:val="sr-Cyrl-CS" w:eastAsia="sr-Latn-CS"/>
              </w:rPr>
              <w:t>члана групе понуђача</w:t>
            </w:r>
          </w:p>
          <w:p w14:paraId="70C07153" w14:textId="77777777" w:rsidR="00C119E4" w:rsidRPr="00FC638F" w:rsidRDefault="00C119E4" w:rsidP="000B00B2">
            <w:pPr>
              <w:numPr>
                <w:ilvl w:val="0"/>
                <w:numId w:val="27"/>
              </w:numPr>
              <w:tabs>
                <w:tab w:val="left" w:pos="680"/>
              </w:tabs>
              <w:snapToGrid w:val="0"/>
              <w:spacing w:before="0"/>
              <w:ind w:left="714" w:hanging="357"/>
              <w:contextualSpacing/>
              <w:jc w:val="left"/>
              <w:rPr>
                <w:rFonts w:cs="Arial"/>
                <w:lang w:val="sr-Latn-CS" w:eastAsia="sr-Latn-CS"/>
              </w:rPr>
            </w:pPr>
            <w:r w:rsidRPr="00FC638F">
              <w:rPr>
                <w:rFonts w:eastAsia="Calibri" w:cs="Arial"/>
                <w:i/>
                <w:lang w:val="sr-Latn-CS" w:eastAsia="sr-Latn-CS"/>
              </w:rPr>
              <w:t xml:space="preserve">У случају да понуђач подноси понуду са подизвођачем, овај доказ доставити и за сваког подизвођача </w:t>
            </w:r>
          </w:p>
        </w:tc>
      </w:tr>
      <w:tr w:rsidR="00C119E4" w:rsidRPr="00FC638F" w14:paraId="68FAF15C" w14:textId="77777777" w:rsidTr="00C119E4">
        <w:trPr>
          <w:trHeight w:val="3706"/>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247512AF" w14:textId="77777777" w:rsidR="00C119E4" w:rsidRPr="00FC638F" w:rsidRDefault="00C119E4">
            <w:pPr>
              <w:jc w:val="center"/>
              <w:rPr>
                <w:rFonts w:cs="Arial"/>
                <w:lang w:val="sr-Latn-CS" w:eastAsia="sr-Latn-CS"/>
              </w:rPr>
            </w:pPr>
            <w:r w:rsidRPr="00FC638F">
              <w:rPr>
                <w:rFonts w:cs="Arial"/>
                <w:lang w:val="sr-Latn-CS" w:eastAsia="sr-Latn-CS"/>
              </w:rPr>
              <w:t>2.</w:t>
            </w:r>
          </w:p>
        </w:tc>
        <w:tc>
          <w:tcPr>
            <w:tcW w:w="8430" w:type="dxa"/>
            <w:tcBorders>
              <w:top w:val="single" w:sz="4" w:space="0" w:color="auto"/>
              <w:left w:val="single" w:sz="4" w:space="0" w:color="auto"/>
              <w:bottom w:val="single" w:sz="4" w:space="0" w:color="auto"/>
              <w:right w:val="single" w:sz="4" w:space="0" w:color="auto"/>
            </w:tcBorders>
            <w:vAlign w:val="center"/>
          </w:tcPr>
          <w:p w14:paraId="3A5A9ACB" w14:textId="77777777" w:rsidR="00C119E4" w:rsidRPr="00FC638F" w:rsidRDefault="00C119E4">
            <w:pPr>
              <w:autoSpaceDE w:val="0"/>
              <w:autoSpaceDN w:val="0"/>
              <w:adjustRightInd w:val="0"/>
              <w:rPr>
                <w:rFonts w:cs="Arial"/>
                <w:lang w:val="sr-Latn-CS" w:eastAsia="sr-Latn-CS"/>
              </w:rPr>
            </w:pPr>
            <w:r w:rsidRPr="00FC638F">
              <w:rPr>
                <w:rFonts w:cs="Arial"/>
                <w:b/>
                <w:u w:val="single"/>
                <w:lang w:val="sr-Latn-CS" w:eastAsia="sr-Latn-CS"/>
              </w:rPr>
              <w:t>Услов:</w:t>
            </w:r>
            <w:r w:rsidRPr="00FC638F">
              <w:rPr>
                <w:rFonts w:cs="Arial"/>
                <w:lang w:val="sr-Latn-CS" w:eastAsia="sr-Latn-CS"/>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0F121B5" w14:textId="77777777" w:rsidR="00C119E4" w:rsidRPr="00FC638F" w:rsidRDefault="00C119E4">
            <w:pPr>
              <w:autoSpaceDE w:val="0"/>
              <w:autoSpaceDN w:val="0"/>
              <w:adjustRightInd w:val="0"/>
              <w:rPr>
                <w:rFonts w:cs="Arial"/>
                <w:b/>
                <w:u w:val="single"/>
                <w:lang w:val="sr-Latn-CS" w:eastAsia="sr-Latn-CS"/>
              </w:rPr>
            </w:pPr>
            <w:r w:rsidRPr="00FC638F">
              <w:rPr>
                <w:rFonts w:cs="Arial"/>
                <w:b/>
                <w:u w:val="single"/>
                <w:lang w:val="sr-Latn-CS" w:eastAsia="sr-Latn-CS"/>
              </w:rPr>
              <w:t>Доказ:</w:t>
            </w:r>
          </w:p>
          <w:p w14:paraId="7DA6ECEC" w14:textId="77777777" w:rsidR="00C119E4" w:rsidRPr="00FC638F" w:rsidRDefault="00C119E4">
            <w:pPr>
              <w:autoSpaceDE w:val="0"/>
              <w:autoSpaceDN w:val="0"/>
              <w:adjustRightInd w:val="0"/>
              <w:rPr>
                <w:rFonts w:cs="Arial"/>
                <w:b/>
                <w:u w:val="single"/>
                <w:lang w:val="sr-Latn-CS" w:eastAsia="sr-Latn-CS"/>
              </w:rPr>
            </w:pPr>
            <w:r w:rsidRPr="00FC638F">
              <w:rPr>
                <w:rFonts w:eastAsia="Calibri" w:cs="Arial"/>
                <w:lang w:val="ru-RU" w:eastAsia="sr-Latn-CS"/>
              </w:rPr>
              <w:t xml:space="preserve">- </w:t>
            </w:r>
            <w:r w:rsidRPr="00FC638F">
              <w:rPr>
                <w:rFonts w:eastAsia="Calibri" w:cs="Arial"/>
                <w:b/>
                <w:lang w:val="sr-Latn-CS" w:eastAsia="sr-Latn-CS"/>
              </w:rPr>
              <w:t>за правно лице:</w:t>
            </w:r>
          </w:p>
          <w:p w14:paraId="07DC2794" w14:textId="77777777" w:rsidR="00C119E4" w:rsidRPr="00FC638F" w:rsidRDefault="00C119E4">
            <w:pPr>
              <w:rPr>
                <w:rFonts w:cs="Arial"/>
                <w:lang w:val="sr-Latn-CS" w:eastAsia="sr-Latn-CS"/>
              </w:rPr>
            </w:pPr>
            <w:r w:rsidRPr="00FC638F">
              <w:rPr>
                <w:rFonts w:cs="Arial"/>
                <w:lang w:val="sr-Latn-CS" w:eastAsia="sr-Latn-CS"/>
              </w:rPr>
              <w:t>1) ЗА ЗАКОНСКОГ ЗАСТУПНИКА</w:t>
            </w:r>
            <w:r w:rsidRPr="00FC638F">
              <w:rPr>
                <w:rFonts w:cs="Arial"/>
                <w:b/>
                <w:lang w:val="sr-Latn-CS" w:eastAsia="sr-Latn-CS"/>
              </w:rPr>
              <w:t xml:space="preserve"> – уверење из казнене евиденције надлежне полицијске управе Министарства унутрашњих послова</w:t>
            </w:r>
            <w:r w:rsidRPr="00FC638F">
              <w:rPr>
                <w:rFonts w:cs="Arial"/>
                <w:lang w:val="sr-Latn-CS" w:eastAsia="sr-Latn-CS"/>
              </w:rPr>
              <w:t xml:space="preserve"> – захтев за издавање овог уверења може се поднети према </w:t>
            </w:r>
            <w:r w:rsidRPr="00FC638F">
              <w:rPr>
                <w:rFonts w:cs="Arial"/>
                <w:b/>
                <w:lang w:val="sr-Latn-CS" w:eastAsia="sr-Latn-CS"/>
              </w:rPr>
              <w:t>месту рођења</w:t>
            </w:r>
            <w:r w:rsidRPr="00FC638F">
              <w:rPr>
                <w:rFonts w:cs="Arial"/>
                <w:lang w:val="sr-Latn-CS" w:eastAsia="sr-Latn-CS"/>
              </w:rPr>
              <w:t xml:space="preserve"> или према </w:t>
            </w:r>
            <w:r w:rsidRPr="00FC638F">
              <w:rPr>
                <w:rFonts w:cs="Arial"/>
                <w:b/>
                <w:lang w:val="sr-Latn-CS" w:eastAsia="sr-Latn-CS"/>
              </w:rPr>
              <w:t>месту пребивалишта</w:t>
            </w:r>
            <w:r w:rsidRPr="00FC638F">
              <w:rPr>
                <w:rFonts w:cs="Arial"/>
                <w:lang w:val="sr-Latn-CS" w:eastAsia="sr-Latn-CS"/>
              </w:rPr>
              <w:t>.</w:t>
            </w:r>
          </w:p>
          <w:p w14:paraId="23E70666" w14:textId="77777777" w:rsidR="00C119E4" w:rsidRPr="00FC638F" w:rsidRDefault="00C119E4">
            <w:pPr>
              <w:rPr>
                <w:rFonts w:cs="Arial"/>
                <w:lang w:val="sr-Latn-CS" w:eastAsia="sr-Latn-CS"/>
              </w:rPr>
            </w:pPr>
            <w:r w:rsidRPr="00FC638F">
              <w:rPr>
                <w:rFonts w:cs="Arial"/>
                <w:lang w:val="sr-Latn-CS" w:eastAsia="sr-Latn-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FC638F">
                <w:rPr>
                  <w:rStyle w:val="Hyperlink"/>
                  <w:rFonts w:cs="Arial"/>
                  <w:lang w:val="sr-Latn-CS" w:eastAsia="sr-Latn-CS"/>
                </w:rPr>
                <w:t>http://www.bg.vi.sud.rs/lt/articles/o-visem-sudu/obavestenje-ke-za-pravna-lica.html</w:t>
              </w:r>
            </w:hyperlink>
          </w:p>
          <w:p w14:paraId="70ED4248" w14:textId="77777777" w:rsidR="00C119E4" w:rsidRPr="00FC638F" w:rsidRDefault="00C119E4">
            <w:pPr>
              <w:rPr>
                <w:rFonts w:cs="Arial"/>
                <w:lang w:val="sr-Latn-CS" w:eastAsia="sr-Latn-CS"/>
              </w:rPr>
            </w:pPr>
            <w:r w:rsidRPr="00FC638F">
              <w:rPr>
                <w:rFonts w:cs="Arial"/>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C638F">
              <w:rPr>
                <w:rFonts w:cs="Arial"/>
                <w:b/>
                <w:lang w:val="sr-Latn-CS" w:eastAsia="sr-Latn-CS"/>
              </w:rPr>
              <w:t xml:space="preserve">Уверење Основног суда  </w:t>
            </w:r>
            <w:r w:rsidRPr="00FC638F">
              <w:rPr>
                <w:rFonts w:cs="Arial"/>
                <w:lang w:val="sr-Latn-CS" w:eastAsia="sr-Latn-CS"/>
              </w:rPr>
              <w:t>(</w:t>
            </w:r>
            <w:r w:rsidRPr="00FC638F">
              <w:rPr>
                <w:rFonts w:cs="Arial"/>
                <w:b/>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FC638F">
              <w:rPr>
                <w:rFonts w:cs="Arial"/>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914AC15" w14:textId="78BF977F" w:rsidR="00C119E4" w:rsidRPr="00FC638F" w:rsidRDefault="00C119E4">
            <w:pPr>
              <w:rPr>
                <w:rFonts w:cs="Arial"/>
                <w:b/>
                <w:lang w:val="sr-Latn-CS" w:eastAsia="sr-Latn-CS"/>
              </w:rPr>
            </w:pPr>
            <w:r w:rsidRPr="00FC638F">
              <w:rPr>
                <w:rFonts w:cs="Arial"/>
                <w:i/>
                <w:lang w:val="sr-Latn-CS" w:eastAsia="sr-Latn-CS"/>
              </w:rPr>
              <w:lastRenderedPageBreak/>
              <w:t>Посебна напомена:</w:t>
            </w:r>
            <w:r w:rsidRPr="00FC638F">
              <w:rPr>
                <w:rFonts w:cs="Arial"/>
                <w:lang w:val="sr-Latn-CS" w:eastAsia="sr-Latn-CS"/>
              </w:rPr>
              <w:t xml:space="preserve"> Уколико уверење </w:t>
            </w:r>
            <w:r w:rsidRPr="00FC638F">
              <w:rPr>
                <w:rFonts w:cs="Arial"/>
                <w:lang w:val="sr-Cyrl-CS" w:eastAsia="sr-Latn-CS"/>
              </w:rPr>
              <w:t>О</w:t>
            </w:r>
            <w:r w:rsidRPr="00FC638F">
              <w:rPr>
                <w:rFonts w:cs="Arial"/>
                <w:lang w:val="sr-Latn-CS" w:eastAsia="sr-Latn-CS"/>
              </w:rPr>
              <w:t>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w:t>
            </w:r>
            <w:r w:rsidR="00BB314D" w:rsidRPr="00FC638F">
              <w:rPr>
                <w:rFonts w:cs="Arial"/>
                <w:lang w:val="sr-Latn-CS" w:eastAsia="sr-Latn-CS"/>
              </w:rPr>
              <w:t>ранка страног правног лица, који</w:t>
            </w:r>
            <w:r w:rsidRPr="00FC638F">
              <w:rPr>
                <w:rFonts w:cs="Arial"/>
                <w:lang w:val="sr-Latn-CS" w:eastAsia="sr-Latn-CS"/>
              </w:rPr>
              <w:t xml:space="preserve">м се потврђује да понуђач (правно лице) није осуђиван за </w:t>
            </w:r>
            <w:r w:rsidRPr="00FC638F">
              <w:rPr>
                <w:rFonts w:cs="Arial"/>
                <w:b/>
                <w:lang w:val="sr-Latn-CS" w:eastAsia="sr-Latn-CS"/>
              </w:rPr>
              <w:t>кривична дела против привреде и кривично дело примања мита.</w:t>
            </w:r>
          </w:p>
          <w:p w14:paraId="091A7913" w14:textId="77777777" w:rsidR="00C119E4" w:rsidRPr="00FC638F" w:rsidRDefault="00C119E4">
            <w:pPr>
              <w:rPr>
                <w:rFonts w:cs="Arial"/>
                <w:lang w:val="sr-Latn-CS" w:eastAsia="sr-Latn-CS"/>
              </w:rPr>
            </w:pPr>
            <w:r w:rsidRPr="00FC638F">
              <w:rPr>
                <w:rFonts w:cs="Arial"/>
                <w:b/>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FC638F">
              <w:rPr>
                <w:rFonts w:cs="Arial"/>
                <w:lang w:val="sr-Latn-CS" w:eastAsia="sr-Latn-CS"/>
              </w:rPr>
              <w:t xml:space="preserve"> – захтев за издавање овог уверења може се поднети према </w:t>
            </w:r>
            <w:r w:rsidRPr="00FC638F">
              <w:rPr>
                <w:rFonts w:cs="Arial"/>
                <w:b/>
                <w:lang w:val="sr-Latn-CS" w:eastAsia="sr-Latn-CS"/>
              </w:rPr>
              <w:t>месту рођења</w:t>
            </w:r>
            <w:r w:rsidRPr="00FC638F">
              <w:rPr>
                <w:rFonts w:cs="Arial"/>
                <w:lang w:val="sr-Latn-CS" w:eastAsia="sr-Latn-CS"/>
              </w:rPr>
              <w:t xml:space="preserve"> или према </w:t>
            </w:r>
            <w:r w:rsidRPr="00FC638F">
              <w:rPr>
                <w:rFonts w:cs="Arial"/>
                <w:b/>
                <w:lang w:val="sr-Latn-CS" w:eastAsia="sr-Latn-CS"/>
              </w:rPr>
              <w:t>месту пребивалишта</w:t>
            </w:r>
            <w:r w:rsidRPr="00FC638F">
              <w:rPr>
                <w:rFonts w:cs="Arial"/>
                <w:lang w:val="sr-Latn-CS" w:eastAsia="sr-Latn-CS"/>
              </w:rPr>
              <w:t>.</w:t>
            </w:r>
          </w:p>
          <w:p w14:paraId="57A38067" w14:textId="77777777" w:rsidR="00C119E4" w:rsidRPr="00FC638F" w:rsidRDefault="00C119E4">
            <w:pPr>
              <w:autoSpaceDE w:val="0"/>
              <w:autoSpaceDN w:val="0"/>
              <w:adjustRightInd w:val="0"/>
              <w:rPr>
                <w:rFonts w:eastAsia="Calibri" w:cs="Arial"/>
                <w:i/>
                <w:lang w:val="sr-Latn-CS" w:eastAsia="sr-Latn-CS"/>
              </w:rPr>
            </w:pPr>
            <w:r w:rsidRPr="00FC638F">
              <w:rPr>
                <w:rFonts w:eastAsia="Calibri" w:cs="Arial"/>
                <w:i/>
                <w:lang w:val="sr-Latn-CS" w:eastAsia="sr-Latn-CS"/>
              </w:rPr>
              <w:t xml:space="preserve">Напомена: </w:t>
            </w:r>
          </w:p>
          <w:p w14:paraId="3681D998" w14:textId="77777777" w:rsidR="00C119E4" w:rsidRPr="00FC638F" w:rsidRDefault="00C119E4" w:rsidP="000B00B2">
            <w:pPr>
              <w:numPr>
                <w:ilvl w:val="0"/>
                <w:numId w:val="27"/>
              </w:numPr>
              <w:tabs>
                <w:tab w:val="left" w:pos="680"/>
              </w:tabs>
              <w:snapToGrid w:val="0"/>
              <w:spacing w:before="0"/>
              <w:ind w:left="714" w:hanging="357"/>
              <w:contextualSpacing/>
              <w:jc w:val="left"/>
              <w:rPr>
                <w:rFonts w:eastAsia="Calibri" w:cs="Arial"/>
                <w:i/>
                <w:lang w:val="sr-Latn-CS" w:eastAsia="sr-Latn-CS"/>
              </w:rPr>
            </w:pPr>
            <w:r w:rsidRPr="00FC638F">
              <w:rPr>
                <w:rFonts w:eastAsia="Calibri" w:cs="Arial"/>
                <w:i/>
                <w:lang w:val="sr-Latn-CS" w:eastAsia="sr-Latn-CS"/>
              </w:rPr>
              <w:t>У случају да понуду подноси правно лице потребно је доставити овај доказ и за правно лице и за законског заступника</w:t>
            </w:r>
          </w:p>
          <w:p w14:paraId="2E855E75" w14:textId="77777777" w:rsidR="00C119E4" w:rsidRPr="00FC638F" w:rsidRDefault="00C119E4" w:rsidP="000B00B2">
            <w:pPr>
              <w:numPr>
                <w:ilvl w:val="0"/>
                <w:numId w:val="27"/>
              </w:numPr>
              <w:tabs>
                <w:tab w:val="left" w:pos="680"/>
              </w:tabs>
              <w:snapToGrid w:val="0"/>
              <w:spacing w:before="0"/>
              <w:ind w:left="714" w:hanging="357"/>
              <w:contextualSpacing/>
              <w:jc w:val="left"/>
              <w:rPr>
                <w:rFonts w:eastAsia="Calibri" w:cs="Arial"/>
                <w:i/>
                <w:lang w:val="sr-Latn-CS" w:eastAsia="sr-Latn-CS"/>
              </w:rPr>
            </w:pPr>
            <w:r w:rsidRPr="00FC638F">
              <w:rPr>
                <w:rFonts w:eastAsia="Calibri" w:cs="Arial"/>
                <w:i/>
                <w:lang w:val="sr-Latn-CS" w:eastAsia="sr-Latn-CS"/>
              </w:rPr>
              <w:t>У случају да правно лице има више законских заступника, ове доказе доставити за сваког од њих</w:t>
            </w:r>
          </w:p>
          <w:p w14:paraId="4D8577DC" w14:textId="77777777" w:rsidR="00C119E4" w:rsidRPr="00FC638F" w:rsidRDefault="00C119E4" w:rsidP="000B00B2">
            <w:pPr>
              <w:numPr>
                <w:ilvl w:val="0"/>
                <w:numId w:val="27"/>
              </w:numPr>
              <w:tabs>
                <w:tab w:val="left" w:pos="680"/>
              </w:tabs>
              <w:snapToGrid w:val="0"/>
              <w:spacing w:before="0"/>
              <w:ind w:left="714" w:hanging="357"/>
              <w:contextualSpacing/>
              <w:jc w:val="left"/>
              <w:rPr>
                <w:rFonts w:eastAsia="Calibri" w:cs="Arial"/>
                <w:i/>
                <w:lang w:val="sr-Latn-CS" w:eastAsia="sr-Latn-CS"/>
              </w:rPr>
            </w:pPr>
            <w:r w:rsidRPr="00FC638F">
              <w:rPr>
                <w:rFonts w:eastAsia="Calibri" w:cs="Arial"/>
                <w:i/>
                <w:lang w:val="sr-Latn-CS" w:eastAsia="sr-Latn-CS"/>
              </w:rPr>
              <w:t xml:space="preserve">У случају да понуду подноси група понуђача, ове доказе доставити за сваког </w:t>
            </w:r>
            <w:r w:rsidRPr="00FC638F">
              <w:rPr>
                <w:rFonts w:eastAsia="Calibri" w:cs="Arial"/>
                <w:i/>
                <w:lang w:val="sr-Cyrl-CS" w:eastAsia="sr-Latn-CS"/>
              </w:rPr>
              <w:t>члана групе понуђача</w:t>
            </w:r>
          </w:p>
          <w:p w14:paraId="14540618" w14:textId="77777777" w:rsidR="00C119E4" w:rsidRPr="00FC638F" w:rsidRDefault="00C119E4" w:rsidP="000B00B2">
            <w:pPr>
              <w:numPr>
                <w:ilvl w:val="0"/>
                <w:numId w:val="27"/>
              </w:numPr>
              <w:tabs>
                <w:tab w:val="left" w:pos="680"/>
              </w:tabs>
              <w:snapToGrid w:val="0"/>
              <w:spacing w:before="0"/>
              <w:ind w:left="714" w:hanging="357"/>
              <w:contextualSpacing/>
              <w:jc w:val="left"/>
              <w:rPr>
                <w:rFonts w:cs="Arial"/>
                <w:lang w:val="sr-Latn-CS" w:eastAsia="sr-Latn-CS"/>
              </w:rPr>
            </w:pPr>
            <w:r w:rsidRPr="00FC638F">
              <w:rPr>
                <w:rFonts w:eastAsia="Calibri" w:cs="Arial"/>
                <w:i/>
                <w:lang w:val="sr-Latn-CS" w:eastAsia="sr-Latn-CS"/>
              </w:rPr>
              <w:t xml:space="preserve">У случају да понуђач подноси понуду са подизвођачем, ове доказе доставити и за </w:t>
            </w:r>
            <w:r w:rsidRPr="00FC638F">
              <w:rPr>
                <w:rFonts w:eastAsia="Calibri" w:cs="Arial"/>
                <w:i/>
                <w:lang w:val="sr-Cyrl-CS" w:eastAsia="sr-Latn-CS"/>
              </w:rPr>
              <w:t xml:space="preserve">сваког </w:t>
            </w:r>
            <w:r w:rsidRPr="00FC638F">
              <w:rPr>
                <w:rFonts w:eastAsia="Calibri" w:cs="Arial"/>
                <w:i/>
                <w:lang w:val="sr-Latn-CS" w:eastAsia="sr-Latn-CS"/>
              </w:rPr>
              <w:t xml:space="preserve">подизвођача </w:t>
            </w:r>
          </w:p>
          <w:p w14:paraId="767A9205" w14:textId="77777777" w:rsidR="00C119E4" w:rsidRPr="00FC638F" w:rsidRDefault="00C119E4">
            <w:pPr>
              <w:tabs>
                <w:tab w:val="left" w:pos="680"/>
              </w:tabs>
              <w:snapToGrid w:val="0"/>
              <w:spacing w:before="0"/>
              <w:contextualSpacing/>
              <w:jc w:val="left"/>
              <w:rPr>
                <w:rFonts w:eastAsia="Calibri" w:cs="Arial"/>
                <w:lang w:val="sr-Cyrl-CS" w:eastAsia="sr-Latn-CS"/>
              </w:rPr>
            </w:pPr>
            <w:r w:rsidRPr="00FC638F">
              <w:rPr>
                <w:rFonts w:eastAsia="Calibri" w:cs="Arial"/>
                <w:b/>
                <w:lang w:val="sr-Latn-CS" w:eastAsia="sr-Latn-CS"/>
              </w:rPr>
              <w:t>Ови докази не могу бити старији од два месеца пре отварања понуда</w:t>
            </w:r>
            <w:r w:rsidRPr="00FC638F">
              <w:rPr>
                <w:rFonts w:eastAsia="Calibri" w:cs="Arial"/>
                <w:lang w:val="sr-Latn-CS" w:eastAsia="sr-Latn-CS"/>
              </w:rPr>
              <w:t>.</w:t>
            </w:r>
          </w:p>
          <w:p w14:paraId="5740B8B6" w14:textId="77777777" w:rsidR="00C119E4" w:rsidRPr="00FC638F" w:rsidRDefault="00C119E4">
            <w:pPr>
              <w:tabs>
                <w:tab w:val="left" w:pos="680"/>
              </w:tabs>
              <w:snapToGrid w:val="0"/>
              <w:spacing w:before="0"/>
              <w:contextualSpacing/>
              <w:jc w:val="left"/>
              <w:rPr>
                <w:rFonts w:cs="Arial"/>
                <w:lang w:val="sr-Cyrl-CS" w:eastAsia="sr-Latn-CS"/>
              </w:rPr>
            </w:pPr>
          </w:p>
        </w:tc>
      </w:tr>
      <w:tr w:rsidR="00C119E4" w:rsidRPr="00FC638F" w14:paraId="5F739086" w14:textId="77777777" w:rsidTr="00C119E4">
        <w:trPr>
          <w:trHeight w:val="70"/>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7E0A4F0E" w14:textId="77777777" w:rsidR="00C119E4" w:rsidRPr="00FC638F" w:rsidRDefault="00C119E4">
            <w:pPr>
              <w:jc w:val="center"/>
              <w:rPr>
                <w:rFonts w:cs="Arial"/>
                <w:lang w:val="sr-Latn-CS" w:eastAsia="sr-Latn-CS"/>
              </w:rPr>
            </w:pPr>
            <w:r w:rsidRPr="00FC638F">
              <w:rPr>
                <w:rFonts w:cs="Arial"/>
                <w:lang w:val="sr-Latn-CS" w:eastAsia="sr-Latn-CS"/>
              </w:rPr>
              <w:lastRenderedPageBreak/>
              <w:t>3.</w:t>
            </w:r>
          </w:p>
        </w:tc>
        <w:tc>
          <w:tcPr>
            <w:tcW w:w="8430" w:type="dxa"/>
            <w:tcBorders>
              <w:top w:val="single" w:sz="4" w:space="0" w:color="auto"/>
              <w:left w:val="single" w:sz="4" w:space="0" w:color="auto"/>
              <w:bottom w:val="single" w:sz="4" w:space="0" w:color="auto"/>
              <w:right w:val="single" w:sz="4" w:space="0" w:color="auto"/>
            </w:tcBorders>
            <w:vAlign w:val="center"/>
          </w:tcPr>
          <w:p w14:paraId="6C87B6DB" w14:textId="77777777" w:rsidR="00C119E4" w:rsidRPr="00FC638F" w:rsidRDefault="00C119E4">
            <w:pPr>
              <w:snapToGrid w:val="0"/>
              <w:rPr>
                <w:rFonts w:cs="Arial"/>
                <w:lang w:val="sr-Latn-CS" w:eastAsia="sr-Latn-CS"/>
              </w:rPr>
            </w:pPr>
            <w:r w:rsidRPr="00FC638F">
              <w:rPr>
                <w:rFonts w:cs="Arial"/>
                <w:b/>
                <w:u w:val="single"/>
                <w:lang w:val="sr-Latn-CS" w:eastAsia="sr-Latn-CS"/>
              </w:rPr>
              <w:t>Услов</w:t>
            </w:r>
            <w:r w:rsidRPr="00FC638F">
              <w:rPr>
                <w:rFonts w:cs="Arial"/>
                <w:u w:val="single"/>
                <w:lang w:val="sr-Latn-CS" w:eastAsia="sr-Latn-CS"/>
              </w:rPr>
              <w:t>:</w:t>
            </w:r>
            <w:r w:rsidRPr="00FC638F">
              <w:rPr>
                <w:rFonts w:cs="Arial"/>
                <w:lang w:val="sr-Latn-CS" w:eastAsia="sr-Latn-C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D7EE99E" w14:textId="77777777" w:rsidR="00C119E4" w:rsidRPr="00FC638F" w:rsidRDefault="00C119E4">
            <w:pPr>
              <w:autoSpaceDE w:val="0"/>
              <w:autoSpaceDN w:val="0"/>
              <w:adjustRightInd w:val="0"/>
              <w:rPr>
                <w:rFonts w:cs="Arial"/>
                <w:b/>
                <w:u w:val="single"/>
                <w:lang w:val="sr-Latn-CS" w:eastAsia="sr-Latn-CS"/>
              </w:rPr>
            </w:pPr>
            <w:r w:rsidRPr="00FC638F">
              <w:rPr>
                <w:rFonts w:cs="Arial"/>
                <w:b/>
                <w:u w:val="single"/>
                <w:lang w:val="sr-Latn-CS" w:eastAsia="sr-Latn-CS"/>
              </w:rPr>
              <w:t>Доказ:</w:t>
            </w:r>
          </w:p>
          <w:p w14:paraId="78D52830" w14:textId="77777777" w:rsidR="00C119E4" w:rsidRPr="00FC638F" w:rsidRDefault="00C119E4">
            <w:pPr>
              <w:snapToGrid w:val="0"/>
              <w:rPr>
                <w:rFonts w:eastAsia="Calibri" w:cs="Arial"/>
                <w:lang w:val="ru-RU" w:eastAsia="sr-Latn-CS"/>
              </w:rPr>
            </w:pPr>
            <w:r w:rsidRPr="00FC638F">
              <w:rPr>
                <w:rFonts w:eastAsia="Calibri" w:cs="Arial"/>
                <w:lang w:val="ru-RU" w:eastAsia="sr-Latn-CS"/>
              </w:rPr>
              <w:t xml:space="preserve">- </w:t>
            </w:r>
            <w:r w:rsidRPr="00FC638F">
              <w:rPr>
                <w:rFonts w:eastAsia="Calibri" w:cs="Arial"/>
                <w:b/>
                <w:lang w:val="ru-RU" w:eastAsia="sr-Latn-CS"/>
              </w:rPr>
              <w:t xml:space="preserve">за правно лице, предузетнике и физичка лица: </w:t>
            </w:r>
          </w:p>
          <w:p w14:paraId="2473B8D1" w14:textId="77777777" w:rsidR="00C119E4" w:rsidRPr="00FC638F" w:rsidRDefault="00C119E4">
            <w:pPr>
              <w:snapToGrid w:val="0"/>
              <w:rPr>
                <w:rFonts w:eastAsia="Calibri" w:cs="Arial"/>
                <w:lang w:val="ru-RU" w:eastAsia="sr-Latn-CS"/>
              </w:rPr>
            </w:pPr>
            <w:r w:rsidRPr="00FC638F">
              <w:rPr>
                <w:rFonts w:eastAsia="Calibri" w:cs="Arial"/>
                <w:b/>
                <w:lang w:val="ru-RU" w:eastAsia="sr-Latn-CS"/>
              </w:rPr>
              <w:t>1. Уверење Пореске управе</w:t>
            </w:r>
            <w:r w:rsidRPr="00FC638F">
              <w:rPr>
                <w:rFonts w:eastAsia="Calibri" w:cs="Arial"/>
                <w:lang w:val="ru-RU" w:eastAsia="sr-Latn-CS"/>
              </w:rPr>
              <w:t xml:space="preserve"> Министарства финансија да је измирио доспеле </w:t>
            </w:r>
            <w:r w:rsidRPr="00FC638F">
              <w:rPr>
                <w:rFonts w:cs="Arial"/>
                <w:lang w:val="ru-RU" w:eastAsia="sr-Latn-CS"/>
              </w:rPr>
              <w:t xml:space="preserve">порезе и доприносе </w:t>
            </w:r>
            <w:r w:rsidRPr="00FC638F">
              <w:rPr>
                <w:rFonts w:eastAsia="Calibri" w:cs="Arial"/>
                <w:b/>
                <w:lang w:val="ru-RU" w:eastAsia="sr-Latn-CS"/>
              </w:rPr>
              <w:t>и</w:t>
            </w:r>
          </w:p>
          <w:p w14:paraId="0685FBAD" w14:textId="77777777" w:rsidR="00C119E4" w:rsidRPr="00FC638F" w:rsidRDefault="00C119E4">
            <w:pPr>
              <w:rPr>
                <w:rFonts w:cs="Arial"/>
                <w:lang w:val="ru-RU" w:eastAsia="sr-Latn-CS"/>
              </w:rPr>
            </w:pPr>
            <w:r w:rsidRPr="00FC638F">
              <w:rPr>
                <w:rFonts w:eastAsia="Calibri" w:cs="Arial"/>
                <w:b/>
                <w:lang w:val="ru-RU" w:eastAsia="sr-Latn-CS"/>
              </w:rPr>
              <w:t>2. Уверење Управе јавних прихода локалне самоуправе (града, односно општине</w:t>
            </w:r>
            <w:r w:rsidRPr="00FC638F">
              <w:rPr>
                <w:rFonts w:cs="Arial"/>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FC638F">
              <w:rPr>
                <w:rFonts w:eastAsia="Calibri" w:cs="Arial"/>
                <w:lang w:val="ru-RU" w:eastAsia="sr-Latn-CS"/>
              </w:rPr>
              <w:t xml:space="preserve">да је измирио обавезе по основу изворних локалних јавних прихода </w:t>
            </w:r>
          </w:p>
          <w:p w14:paraId="5D14D5D7" w14:textId="77777777" w:rsidR="00C119E4" w:rsidRPr="00FC638F" w:rsidRDefault="00C119E4">
            <w:pPr>
              <w:ind w:right="122"/>
              <w:rPr>
                <w:rFonts w:cs="Arial"/>
                <w:lang w:val="ru-RU" w:eastAsia="sr-Latn-CS"/>
              </w:rPr>
            </w:pPr>
            <w:r w:rsidRPr="00FC638F">
              <w:rPr>
                <w:rFonts w:cs="Arial"/>
                <w:lang w:val="ru-RU" w:eastAsia="sr-Latn-CS"/>
              </w:rPr>
              <w:t>Напомена:</w:t>
            </w:r>
          </w:p>
          <w:p w14:paraId="035C8994" w14:textId="40B76B07" w:rsidR="00C119E4" w:rsidRPr="00FC638F" w:rsidRDefault="00C119E4" w:rsidP="000B00B2">
            <w:pPr>
              <w:numPr>
                <w:ilvl w:val="0"/>
                <w:numId w:val="28"/>
              </w:numPr>
              <w:autoSpaceDE w:val="0"/>
              <w:autoSpaceDN w:val="0"/>
              <w:adjustRightInd w:val="0"/>
              <w:snapToGrid w:val="0"/>
              <w:spacing w:before="0"/>
              <w:ind w:hanging="357"/>
              <w:contextualSpacing/>
              <w:jc w:val="left"/>
              <w:rPr>
                <w:rFonts w:eastAsia="TimesNewRomanPSMT" w:cs="Arial"/>
                <w:b/>
                <w:u w:val="single"/>
                <w:lang w:val="sr-Latn-CS" w:eastAsia="sr-Latn-CS"/>
              </w:rPr>
            </w:pPr>
            <w:r w:rsidRPr="00FC638F">
              <w:rPr>
                <w:rFonts w:eastAsia="TimesNewRomanPSMT" w:cs="Arial"/>
                <w:i/>
                <w:lang w:val="sr-Latn-CS" w:eastAsia="sr-Latn-CS"/>
              </w:rPr>
              <w:t>Уколико локална (општин</w:t>
            </w:r>
            <w:r w:rsidRPr="00FC638F">
              <w:rPr>
                <w:rFonts w:eastAsia="TimesNewRomanPSMT" w:cs="Arial"/>
                <w:i/>
                <w:lang w:val="sr-Cyrl-CS" w:eastAsia="sr-Latn-CS"/>
              </w:rPr>
              <w:t>с</w:t>
            </w:r>
            <w:r w:rsidRPr="00FC638F">
              <w:rPr>
                <w:rFonts w:eastAsia="TimesNewRomanPSMT" w:cs="Arial"/>
                <w:i/>
                <w:lang w:val="sr-Latn-CS" w:eastAsia="sr-Latn-CS"/>
              </w:rPr>
              <w:t>ка) управа</w:t>
            </w:r>
            <w:r w:rsidRPr="00FC638F">
              <w:rPr>
                <w:rFonts w:eastAsia="TimesNewRomanPSMT" w:cs="Arial"/>
                <w:i/>
                <w:lang w:val="sr-Cyrl-CS" w:eastAsia="sr-Latn-CS"/>
              </w:rPr>
              <w:t xml:space="preserve"> јавних приход</w:t>
            </w:r>
            <w:r w:rsidR="00F407C6" w:rsidRPr="00FC638F">
              <w:rPr>
                <w:rFonts w:eastAsia="TimesNewRomanPSMT" w:cs="Arial"/>
                <w:i/>
                <w:lang w:val="sr-Cyrl-CS" w:eastAsia="sr-Latn-CS"/>
              </w:rPr>
              <w:t>а</w:t>
            </w:r>
            <w:r w:rsidRPr="00FC638F">
              <w:rPr>
                <w:rFonts w:eastAsia="TimesNewRomanPSMT" w:cs="Arial"/>
                <w:i/>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C638F">
              <w:rPr>
                <w:rFonts w:eastAsia="TimesNewRomanPSMT" w:cs="Arial"/>
                <w:i/>
                <w:lang w:val="sr-Cyrl-CS" w:eastAsia="sr-Latn-CS"/>
              </w:rPr>
              <w:t xml:space="preserve">јавних прихода </w:t>
            </w:r>
            <w:r w:rsidRPr="00FC638F">
              <w:rPr>
                <w:rFonts w:eastAsia="TimesNewRomanPSMT" w:cs="Arial"/>
                <w:i/>
                <w:lang w:val="sr-Latn-CS" w:eastAsia="sr-Latn-CS"/>
              </w:rPr>
              <w:t xml:space="preserve">приложи и потврде </w:t>
            </w:r>
            <w:r w:rsidRPr="00FC638F">
              <w:rPr>
                <w:rFonts w:eastAsia="TimesNewRomanPSMT" w:cs="Arial"/>
                <w:i/>
                <w:lang w:val="sr-Cyrl-CS" w:eastAsia="sr-Latn-CS"/>
              </w:rPr>
              <w:t xml:space="preserve">тих </w:t>
            </w:r>
            <w:r w:rsidRPr="00FC638F">
              <w:rPr>
                <w:rFonts w:eastAsia="TimesNewRomanPSMT" w:cs="Arial"/>
                <w:i/>
                <w:lang w:val="sr-Latn-CS" w:eastAsia="sr-Latn-CS"/>
              </w:rPr>
              <w:t>осталих лок</w:t>
            </w:r>
            <w:r w:rsidRPr="00FC638F">
              <w:rPr>
                <w:rFonts w:eastAsia="TimesNewRomanPSMT" w:cs="Arial"/>
                <w:i/>
                <w:lang w:val="sr-Cyrl-CS" w:eastAsia="sr-Latn-CS"/>
              </w:rPr>
              <w:t>а</w:t>
            </w:r>
            <w:r w:rsidRPr="00FC638F">
              <w:rPr>
                <w:rFonts w:eastAsia="TimesNewRomanPSMT" w:cs="Arial"/>
                <w:i/>
                <w:lang w:val="sr-Latn-CS" w:eastAsia="sr-Latn-CS"/>
              </w:rPr>
              <w:t xml:space="preserve">лних органа/организација/установа </w:t>
            </w:r>
          </w:p>
          <w:p w14:paraId="10169888" w14:textId="77777777" w:rsidR="00C119E4" w:rsidRPr="00FC638F" w:rsidRDefault="00C119E4" w:rsidP="000B00B2">
            <w:pPr>
              <w:numPr>
                <w:ilvl w:val="0"/>
                <w:numId w:val="28"/>
              </w:numPr>
              <w:autoSpaceDE w:val="0"/>
              <w:autoSpaceDN w:val="0"/>
              <w:adjustRightInd w:val="0"/>
              <w:snapToGrid w:val="0"/>
              <w:spacing w:before="0"/>
              <w:ind w:hanging="357"/>
              <w:contextualSpacing/>
              <w:jc w:val="left"/>
              <w:rPr>
                <w:rFonts w:eastAsia="Calibri" w:cs="Arial"/>
                <w:i/>
                <w:lang w:val="sr-Latn-CS" w:eastAsia="sr-Latn-CS"/>
              </w:rPr>
            </w:pPr>
            <w:r w:rsidRPr="00FC638F">
              <w:rPr>
                <w:rFonts w:eastAsia="TimesNewRomanPSMT" w:cs="Arial"/>
                <w:i/>
                <w:lang w:val="sr-Latn-CS" w:eastAsia="sr-Latn-CS"/>
              </w:rPr>
              <w:t xml:space="preserve">Уколико је понуђач у поступку приватизације, уместо горе наведена два доказа, потребно је доставити </w:t>
            </w:r>
            <w:r w:rsidRPr="00FC638F">
              <w:rPr>
                <w:rFonts w:eastAsia="TimesNewRomanPSMT" w:cs="Arial"/>
                <w:b/>
                <w:i/>
                <w:lang w:val="sr-Latn-CS" w:eastAsia="sr-Latn-CS"/>
              </w:rPr>
              <w:t>у</w:t>
            </w:r>
            <w:r w:rsidRPr="00FC638F">
              <w:rPr>
                <w:rFonts w:eastAsia="Calibri" w:cs="Arial"/>
                <w:b/>
                <w:i/>
                <w:lang w:val="ru-RU" w:eastAsia="sr-Latn-CS"/>
              </w:rPr>
              <w:t>верење Агенције за приватизацију да се налази у поступку приватизације</w:t>
            </w:r>
          </w:p>
          <w:p w14:paraId="4DE661DD" w14:textId="77777777" w:rsidR="00C119E4" w:rsidRPr="00FC638F" w:rsidRDefault="00C119E4" w:rsidP="000B00B2">
            <w:pPr>
              <w:numPr>
                <w:ilvl w:val="0"/>
                <w:numId w:val="28"/>
              </w:numPr>
              <w:tabs>
                <w:tab w:val="left" w:pos="680"/>
              </w:tabs>
              <w:snapToGrid w:val="0"/>
              <w:spacing w:before="0"/>
              <w:ind w:hanging="357"/>
              <w:contextualSpacing/>
              <w:jc w:val="left"/>
              <w:rPr>
                <w:rFonts w:eastAsia="Calibri" w:cs="Arial"/>
                <w:i/>
                <w:lang w:val="sr-Latn-CS" w:eastAsia="sr-Latn-CS"/>
              </w:rPr>
            </w:pPr>
            <w:r w:rsidRPr="00FC638F">
              <w:rPr>
                <w:rFonts w:eastAsia="Calibri" w:cs="Arial"/>
                <w:i/>
                <w:lang w:val="sr-Latn-CS" w:eastAsia="sr-Latn-CS"/>
              </w:rPr>
              <w:t>У случају да понуду подноси група понуђача, ове доказе доставити за сваког учесника из групе</w:t>
            </w:r>
          </w:p>
          <w:p w14:paraId="1A452791" w14:textId="77777777" w:rsidR="00C119E4" w:rsidRPr="00FC638F" w:rsidRDefault="00C119E4" w:rsidP="000B00B2">
            <w:pPr>
              <w:numPr>
                <w:ilvl w:val="0"/>
                <w:numId w:val="29"/>
              </w:numPr>
              <w:tabs>
                <w:tab w:val="left" w:pos="680"/>
              </w:tabs>
              <w:snapToGrid w:val="0"/>
              <w:spacing w:before="0"/>
              <w:contextualSpacing/>
              <w:jc w:val="left"/>
              <w:rPr>
                <w:rFonts w:cs="Arial"/>
                <w:lang w:val="sr-Latn-CS" w:eastAsia="sr-Latn-CS"/>
              </w:rPr>
            </w:pPr>
            <w:r w:rsidRPr="00FC638F">
              <w:rPr>
                <w:rFonts w:eastAsia="Calibri" w:cs="Arial"/>
                <w:i/>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97B04CA" w14:textId="124C6560" w:rsidR="00C119E4" w:rsidRPr="001A2779" w:rsidRDefault="00C119E4">
            <w:pPr>
              <w:tabs>
                <w:tab w:val="left" w:pos="680"/>
              </w:tabs>
              <w:snapToGrid w:val="0"/>
              <w:rPr>
                <w:rFonts w:eastAsia="Calibri" w:cs="Arial"/>
                <w:lang w:val="sr-Latn-CS" w:eastAsia="sr-Latn-CS"/>
              </w:rPr>
            </w:pPr>
            <w:r w:rsidRPr="00FC638F">
              <w:rPr>
                <w:rFonts w:eastAsia="Calibri" w:cs="Arial"/>
                <w:b/>
                <w:lang w:val="sr-Latn-CS" w:eastAsia="sr-Latn-CS"/>
              </w:rPr>
              <w:t xml:space="preserve">Ови докази не могу бити старији од два месеца </w:t>
            </w:r>
            <w:r w:rsidRPr="00FC638F">
              <w:rPr>
                <w:rFonts w:eastAsia="Calibri" w:cs="Arial"/>
                <w:b/>
                <w:lang w:val="sr-Cyrl-CS" w:eastAsia="sr-Latn-CS"/>
              </w:rPr>
              <w:t>пре</w:t>
            </w:r>
            <w:r w:rsidRPr="00FC638F">
              <w:rPr>
                <w:rFonts w:eastAsia="Calibri" w:cs="Arial"/>
                <w:b/>
                <w:lang w:val="sr-Latn-CS" w:eastAsia="sr-Latn-CS"/>
              </w:rPr>
              <w:t xml:space="preserve"> отварања понуда</w:t>
            </w:r>
            <w:r w:rsidRPr="00FC638F">
              <w:rPr>
                <w:rFonts w:eastAsia="Calibri" w:cs="Arial"/>
                <w:lang w:val="sr-Latn-CS" w:eastAsia="sr-Latn-CS"/>
              </w:rPr>
              <w:t>.</w:t>
            </w:r>
          </w:p>
        </w:tc>
      </w:tr>
      <w:tr w:rsidR="00C119E4" w:rsidRPr="00FC638F" w14:paraId="595FCF59" w14:textId="77777777" w:rsidTr="00C119E4">
        <w:trPr>
          <w:trHeight w:val="4265"/>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6F7C4808" w14:textId="77777777" w:rsidR="00C119E4" w:rsidRPr="00FC638F" w:rsidRDefault="00C119E4">
            <w:pPr>
              <w:jc w:val="center"/>
              <w:rPr>
                <w:rFonts w:cs="Arial"/>
                <w:lang w:val="sr-Latn-CS" w:eastAsia="sr-Latn-CS"/>
              </w:rPr>
            </w:pPr>
            <w:r w:rsidRPr="00FC638F">
              <w:rPr>
                <w:rFonts w:cs="Arial"/>
                <w:lang w:val="sr-Latn-CS" w:eastAsia="sr-Latn-CS"/>
              </w:rPr>
              <w:lastRenderedPageBreak/>
              <w:t xml:space="preserve">4. </w:t>
            </w:r>
          </w:p>
        </w:tc>
        <w:tc>
          <w:tcPr>
            <w:tcW w:w="8430" w:type="dxa"/>
            <w:tcBorders>
              <w:top w:val="single" w:sz="4" w:space="0" w:color="auto"/>
              <w:left w:val="single" w:sz="4" w:space="0" w:color="auto"/>
              <w:bottom w:val="single" w:sz="4" w:space="0" w:color="auto"/>
              <w:right w:val="single" w:sz="4" w:space="0" w:color="auto"/>
            </w:tcBorders>
          </w:tcPr>
          <w:p w14:paraId="0DE45591" w14:textId="77777777" w:rsidR="00C119E4" w:rsidRPr="00FC638F" w:rsidRDefault="00C119E4">
            <w:pPr>
              <w:snapToGrid w:val="0"/>
              <w:rPr>
                <w:rFonts w:cs="Arial"/>
                <w:lang w:val="sr-Latn-CS" w:eastAsia="sr-Latn-CS"/>
              </w:rPr>
            </w:pPr>
            <w:r w:rsidRPr="00FC638F">
              <w:rPr>
                <w:rFonts w:cs="Arial"/>
                <w:b/>
                <w:u w:val="single"/>
                <w:lang w:val="sr-Latn-CS" w:eastAsia="sr-Latn-CS"/>
              </w:rPr>
              <w:t xml:space="preserve">Услов: </w:t>
            </w:r>
            <w:r w:rsidRPr="00FC638F">
              <w:rPr>
                <w:rFonts w:cs="Arial"/>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BB35C7E" w14:textId="77777777" w:rsidR="00C119E4" w:rsidRPr="00FC638F" w:rsidRDefault="00C119E4">
            <w:pPr>
              <w:autoSpaceDE w:val="0"/>
              <w:autoSpaceDN w:val="0"/>
              <w:adjustRightInd w:val="0"/>
              <w:rPr>
                <w:rFonts w:cs="Arial"/>
                <w:b/>
                <w:u w:val="single"/>
                <w:lang w:val="sr-Latn-CS" w:eastAsia="sr-Latn-CS"/>
              </w:rPr>
            </w:pPr>
            <w:r w:rsidRPr="00FC638F">
              <w:rPr>
                <w:rFonts w:cs="Arial"/>
                <w:b/>
                <w:u w:val="single"/>
                <w:lang w:val="sr-Latn-CS" w:eastAsia="sr-Latn-CS"/>
              </w:rPr>
              <w:t>Доказ:</w:t>
            </w:r>
            <w:r w:rsidRPr="00FC638F">
              <w:rPr>
                <w:rFonts w:cs="Arial"/>
                <w:b/>
                <w:u w:val="single"/>
                <w:lang w:val="sr-Cyrl-RS" w:eastAsia="sr-Latn-CS"/>
              </w:rPr>
              <w:t xml:space="preserve"> </w:t>
            </w:r>
            <w:r w:rsidRPr="00FC638F">
              <w:rPr>
                <w:rFonts w:cs="Arial"/>
                <w:lang w:val="sr-Latn-CS" w:eastAsia="sr-Latn-CS"/>
              </w:rPr>
              <w:t>Потписан и оверен Образац изјаве на основу члана 75. став 2. З</w:t>
            </w:r>
            <w:r w:rsidRPr="00FC638F">
              <w:rPr>
                <w:rFonts w:cs="Arial"/>
                <w:lang w:val="sr-Cyrl-RS" w:eastAsia="sr-Latn-CS"/>
              </w:rPr>
              <w:t xml:space="preserve">акона </w:t>
            </w:r>
            <w:r w:rsidRPr="00FC638F">
              <w:rPr>
                <w:rFonts w:cs="Arial"/>
                <w:lang w:val="sr-Latn-CS" w:eastAsia="sr-Latn-CS"/>
              </w:rPr>
              <w:t>(Образац бр. 4)</w:t>
            </w:r>
          </w:p>
          <w:p w14:paraId="7AF005D1" w14:textId="77777777" w:rsidR="00C119E4" w:rsidRPr="00FC638F" w:rsidRDefault="00C119E4">
            <w:pPr>
              <w:snapToGrid w:val="0"/>
              <w:rPr>
                <w:rFonts w:cs="Arial"/>
                <w:lang w:val="sr-Cyrl-CS" w:eastAsia="sr-Latn-CS"/>
              </w:rPr>
            </w:pPr>
            <w:r w:rsidRPr="00FC638F">
              <w:rPr>
                <w:rFonts w:cs="Arial"/>
                <w:i/>
                <w:lang w:val="sr-Latn-CS" w:eastAsia="sr-Latn-CS"/>
              </w:rPr>
              <w:t>Напомена:</w:t>
            </w:r>
          </w:p>
          <w:p w14:paraId="651C1E08" w14:textId="77777777" w:rsidR="00C119E4" w:rsidRPr="00FC638F" w:rsidRDefault="00C119E4" w:rsidP="000B00B2">
            <w:pPr>
              <w:numPr>
                <w:ilvl w:val="0"/>
                <w:numId w:val="30"/>
              </w:numPr>
              <w:snapToGrid w:val="0"/>
              <w:rPr>
                <w:rFonts w:cs="Arial"/>
                <w:i/>
                <w:lang w:val="sr-Cyrl-CS" w:eastAsia="sr-Latn-CS"/>
              </w:rPr>
            </w:pPr>
            <w:r w:rsidRPr="00FC638F">
              <w:rPr>
                <w:rFonts w:cs="Arial"/>
                <w:i/>
                <w:lang w:val="sr-Latn-CS" w:eastAsia="sr-Latn-CS"/>
              </w:rPr>
              <w:t xml:space="preserve">Изјава мора да буде потписана од стране овалшћеног лица </w:t>
            </w:r>
            <w:r w:rsidRPr="00FC638F">
              <w:rPr>
                <w:rFonts w:cs="Arial"/>
                <w:i/>
                <w:lang w:val="sr-Cyrl-CS" w:eastAsia="sr-Latn-CS"/>
              </w:rPr>
              <w:t>за заступање понуђача</w:t>
            </w:r>
            <w:r w:rsidRPr="00FC638F">
              <w:rPr>
                <w:rFonts w:cs="Arial"/>
                <w:i/>
                <w:lang w:val="sr-Latn-CS" w:eastAsia="sr-Latn-CS"/>
              </w:rPr>
              <w:t xml:space="preserve"> и оверена печатом. </w:t>
            </w:r>
          </w:p>
          <w:p w14:paraId="0EC93E18" w14:textId="4148BC7A" w:rsidR="00C119E4" w:rsidRPr="00FC638F" w:rsidRDefault="00C119E4" w:rsidP="000B00B2">
            <w:pPr>
              <w:numPr>
                <w:ilvl w:val="0"/>
                <w:numId w:val="30"/>
              </w:numPr>
              <w:snapToGrid w:val="0"/>
              <w:rPr>
                <w:rFonts w:cs="Arial"/>
                <w:i/>
                <w:lang w:val="sr-Latn-CS" w:eastAsia="sr-Latn-CS"/>
              </w:rPr>
            </w:pPr>
            <w:r w:rsidRPr="00FC638F">
              <w:rPr>
                <w:rFonts w:cs="Arial"/>
                <w:i/>
                <w:lang w:val="sr-Latn-CS" w:eastAsia="sr-Latn-CS"/>
              </w:rPr>
              <w:t xml:space="preserve">Уколико понуду подноси група понуђача Изјава мора бити </w:t>
            </w:r>
            <w:r w:rsidRPr="00FC638F">
              <w:rPr>
                <w:rFonts w:cs="Arial"/>
                <w:i/>
                <w:lang w:val="sr-Cyrl-CS" w:eastAsia="sr-Latn-CS"/>
              </w:rPr>
              <w:t>достављена за сваког члана групе понуђача. Изјава мора бити</w:t>
            </w:r>
            <w:r w:rsidRPr="00FC638F">
              <w:rPr>
                <w:rFonts w:cs="Arial"/>
                <w:i/>
                <w:lang w:val="sr-Latn-CS" w:eastAsia="sr-Latn-CS"/>
              </w:rPr>
              <w:t xml:space="preserve"> потписана од стране овлашћеног лица </w:t>
            </w:r>
            <w:r w:rsidRPr="00FC638F">
              <w:rPr>
                <w:rFonts w:cs="Arial"/>
                <w:i/>
                <w:lang w:val="sr-Cyrl-CS" w:eastAsia="sr-Latn-CS"/>
              </w:rPr>
              <w:t xml:space="preserve">за заступање </w:t>
            </w:r>
            <w:r w:rsidRPr="00FC638F">
              <w:rPr>
                <w:rFonts w:cs="Arial"/>
                <w:i/>
                <w:lang w:val="sr-Latn-CS" w:eastAsia="sr-Latn-CS"/>
              </w:rPr>
              <w:t xml:space="preserve">понуђача из групе понуђача и оверена печатом.  </w:t>
            </w:r>
          </w:p>
        </w:tc>
      </w:tr>
      <w:tr w:rsidR="00C119E4" w:rsidRPr="00FC638F" w14:paraId="3D1E9D22" w14:textId="77777777" w:rsidTr="00C119E4">
        <w:trPr>
          <w:jc w:val="center"/>
        </w:trPr>
        <w:tc>
          <w:tcPr>
            <w:tcW w:w="729" w:type="dxa"/>
            <w:tcBorders>
              <w:top w:val="single" w:sz="4" w:space="0" w:color="auto"/>
              <w:left w:val="single" w:sz="4" w:space="0" w:color="auto"/>
              <w:bottom w:val="single" w:sz="4" w:space="0" w:color="auto"/>
              <w:right w:val="single" w:sz="4" w:space="0" w:color="auto"/>
            </w:tcBorders>
            <w:vAlign w:val="center"/>
          </w:tcPr>
          <w:p w14:paraId="4BA275C1" w14:textId="77777777" w:rsidR="00C119E4" w:rsidRPr="00FC638F" w:rsidRDefault="00C119E4">
            <w:pPr>
              <w:jc w:val="center"/>
              <w:rPr>
                <w:rFonts w:cs="Arial"/>
                <w:color w:val="00B0F0"/>
                <w:lang w:val="sr-Latn-CS" w:eastAsia="sr-Latn-CS"/>
              </w:rPr>
            </w:pPr>
          </w:p>
        </w:tc>
        <w:tc>
          <w:tcPr>
            <w:tcW w:w="8430" w:type="dxa"/>
            <w:tcBorders>
              <w:top w:val="single" w:sz="4" w:space="0" w:color="auto"/>
              <w:left w:val="single" w:sz="4" w:space="0" w:color="auto"/>
              <w:bottom w:val="single" w:sz="4" w:space="0" w:color="auto"/>
              <w:right w:val="single" w:sz="4" w:space="0" w:color="auto"/>
            </w:tcBorders>
          </w:tcPr>
          <w:p w14:paraId="328C4096" w14:textId="5AF4C948" w:rsidR="00C119E4" w:rsidRPr="00FC638F" w:rsidRDefault="00C119E4" w:rsidP="001A2779">
            <w:pPr>
              <w:ind w:right="-180"/>
              <w:jc w:val="center"/>
              <w:rPr>
                <w:rFonts w:cs="Arial"/>
                <w:b/>
                <w:i/>
                <w:lang w:val="sr-Latn-CS" w:eastAsia="sr-Latn-CS"/>
              </w:rPr>
            </w:pPr>
            <w:r w:rsidRPr="00FC638F">
              <w:rPr>
                <w:rFonts w:cs="Arial"/>
                <w:b/>
                <w:lang w:val="sr-Latn-CS" w:eastAsia="sr-Latn-CS"/>
              </w:rPr>
              <w:t>4.2  ДОДАТНИ УСЛОВИ</w:t>
            </w:r>
          </w:p>
          <w:p w14:paraId="49967B4E" w14:textId="77777777" w:rsidR="00C119E4" w:rsidRPr="00FC638F" w:rsidRDefault="00C119E4">
            <w:pPr>
              <w:snapToGrid w:val="0"/>
              <w:jc w:val="center"/>
              <w:rPr>
                <w:rFonts w:cs="Arial"/>
                <w:b/>
                <w:lang w:val="sr-Cyrl-RS" w:eastAsia="sr-Latn-CS"/>
              </w:rPr>
            </w:pPr>
            <w:r w:rsidRPr="00FC638F">
              <w:rPr>
                <w:rFonts w:cs="Arial"/>
                <w:b/>
                <w:lang w:val="sr-Latn-CS" w:eastAsia="sr-Latn-CS"/>
              </w:rPr>
              <w:t>ЗА УЧЕШЋЕ У ПОСТУПКУ ЈАВНЕ НАБАВКЕ ИЗ ЧЛАНА 76. З</w:t>
            </w:r>
            <w:r w:rsidRPr="00FC638F">
              <w:rPr>
                <w:rFonts w:cs="Arial"/>
                <w:b/>
                <w:lang w:val="sr-Cyrl-RS" w:eastAsia="sr-Latn-CS"/>
              </w:rPr>
              <w:t>АКОНА</w:t>
            </w:r>
          </w:p>
          <w:p w14:paraId="2D053DBF" w14:textId="77777777" w:rsidR="00C119E4" w:rsidRPr="00FC638F" w:rsidRDefault="00C119E4">
            <w:pPr>
              <w:snapToGrid w:val="0"/>
              <w:jc w:val="center"/>
              <w:rPr>
                <w:rFonts w:eastAsia="Calibri" w:cs="Arial"/>
                <w:lang w:val="sr-Latn-CS" w:eastAsia="sr-Latn-CS"/>
              </w:rPr>
            </w:pPr>
          </w:p>
        </w:tc>
      </w:tr>
      <w:tr w:rsidR="00C119E4" w:rsidRPr="00FC638F" w14:paraId="485F3322" w14:textId="77777777" w:rsidTr="00463C2E">
        <w:trPr>
          <w:trHeight w:val="1862"/>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5A7EE589" w14:textId="77777777" w:rsidR="00C119E4" w:rsidRPr="00FC638F" w:rsidRDefault="00C119E4">
            <w:pPr>
              <w:jc w:val="center"/>
              <w:rPr>
                <w:rFonts w:cs="Arial"/>
                <w:lang w:val="sr-Latn-CS" w:eastAsia="sr-Latn-CS"/>
              </w:rPr>
            </w:pPr>
            <w:r w:rsidRPr="00FC638F">
              <w:rPr>
                <w:rFonts w:cs="Arial"/>
                <w:lang w:val="sr-Latn-CS" w:eastAsia="sr-Latn-CS"/>
              </w:rPr>
              <w:t>5.</w:t>
            </w:r>
          </w:p>
        </w:tc>
        <w:tc>
          <w:tcPr>
            <w:tcW w:w="8430" w:type="dxa"/>
            <w:tcBorders>
              <w:top w:val="single" w:sz="4" w:space="0" w:color="auto"/>
              <w:left w:val="single" w:sz="4" w:space="0" w:color="auto"/>
              <w:bottom w:val="single" w:sz="4" w:space="0" w:color="auto"/>
              <w:right w:val="single" w:sz="4" w:space="0" w:color="auto"/>
            </w:tcBorders>
          </w:tcPr>
          <w:p w14:paraId="60417826" w14:textId="77777777" w:rsidR="00DC62C9" w:rsidRPr="00DC62C9" w:rsidRDefault="00DC62C9" w:rsidP="00DC62C9">
            <w:pPr>
              <w:autoSpaceDE w:val="0"/>
              <w:autoSpaceDN w:val="0"/>
              <w:adjustRightInd w:val="0"/>
              <w:rPr>
                <w:rFonts w:cs="Arial"/>
                <w:b/>
                <w:u w:val="single"/>
              </w:rPr>
            </w:pPr>
            <w:r w:rsidRPr="00DC62C9">
              <w:rPr>
                <w:rFonts w:cs="Arial"/>
                <w:b/>
                <w:u w:val="single"/>
              </w:rPr>
              <w:t>Услов:</w:t>
            </w:r>
          </w:p>
          <w:p w14:paraId="4AAB2FC8" w14:textId="77777777" w:rsidR="00DC62C9" w:rsidRPr="00DC62C9" w:rsidRDefault="00DC62C9" w:rsidP="00DC62C9">
            <w:pPr>
              <w:autoSpaceDE w:val="0"/>
              <w:autoSpaceDN w:val="0"/>
              <w:adjustRightInd w:val="0"/>
              <w:rPr>
                <w:rFonts w:cs="Arial"/>
              </w:rPr>
            </w:pPr>
            <w:r w:rsidRPr="00DC62C9">
              <w:rPr>
                <w:rFonts w:cs="Arial"/>
              </w:rPr>
              <w:t>Финансијски капацитет</w:t>
            </w:r>
          </w:p>
          <w:p w14:paraId="2454EDAA" w14:textId="77777777" w:rsidR="00DC62C9" w:rsidRPr="00DC62C9" w:rsidRDefault="00DC62C9" w:rsidP="00DC62C9">
            <w:pPr>
              <w:autoSpaceDE w:val="0"/>
              <w:autoSpaceDN w:val="0"/>
              <w:adjustRightInd w:val="0"/>
              <w:spacing w:before="0"/>
              <w:contextualSpacing/>
              <w:rPr>
                <w:rFonts w:cs="Arial"/>
                <w:i/>
                <w:lang w:val="sr-Cyrl-RS"/>
              </w:rPr>
            </w:pPr>
            <w:r w:rsidRPr="00DC62C9">
              <w:rPr>
                <w:rFonts w:cs="Arial"/>
                <w:i/>
              </w:rPr>
              <w:t xml:space="preserve">Понуђач располаже неопходним </w:t>
            </w:r>
            <w:r w:rsidRPr="00DC62C9">
              <w:rPr>
                <w:rFonts w:cs="Arial"/>
                <w:b/>
                <w:i/>
              </w:rPr>
              <w:t>финансијским капацитетом</w:t>
            </w:r>
            <w:r w:rsidRPr="00DC62C9">
              <w:rPr>
                <w:rFonts w:cs="Arial"/>
                <w:i/>
              </w:rPr>
              <w:t xml:space="preserve"> ако</w:t>
            </w:r>
            <w:r w:rsidRPr="00DC62C9">
              <w:rPr>
                <w:rFonts w:cs="Arial"/>
                <w:i/>
                <w:lang w:val="sr-Cyrl-RS"/>
              </w:rPr>
              <w:t>:</w:t>
            </w:r>
          </w:p>
          <w:p w14:paraId="692E5CB6" w14:textId="703F9848" w:rsidR="00DC62C9" w:rsidRPr="00DC62C9" w:rsidRDefault="00DC62C9" w:rsidP="000B00B2">
            <w:pPr>
              <w:numPr>
                <w:ilvl w:val="0"/>
                <w:numId w:val="32"/>
              </w:numPr>
              <w:spacing w:before="0" w:after="200"/>
              <w:contextualSpacing/>
              <w:rPr>
                <w:rFonts w:cs="Arial"/>
                <w:bCs/>
                <w:lang w:val="sr-Cyrl-CS"/>
              </w:rPr>
            </w:pPr>
            <w:r w:rsidRPr="00DC62C9">
              <w:rPr>
                <w:rFonts w:cs="Arial"/>
                <w:bCs/>
                <w:lang w:val="sr-Cyrl-CS"/>
              </w:rPr>
              <w:t xml:space="preserve"> у последњи</w:t>
            </w:r>
            <w:r w:rsidR="006110DA">
              <w:rPr>
                <w:rFonts w:cs="Arial"/>
                <w:bCs/>
                <w:lang w:val="sr-Cyrl-CS"/>
              </w:rPr>
              <w:t>х  6 (словима: шест) месеци пре</w:t>
            </w:r>
            <w:r w:rsidRPr="00DC62C9">
              <w:rPr>
                <w:rFonts w:cs="Arial"/>
                <w:bCs/>
                <w:lang w:val="sr-Cyrl-CS"/>
              </w:rPr>
              <w:t xml:space="preserve"> дана објављивања Позива за подношење понуда, није имао </w:t>
            </w:r>
            <w:r w:rsidRPr="00DC62C9">
              <w:rPr>
                <w:rFonts w:cs="Arial"/>
                <w:bCs/>
                <w:lang w:val="sr-Cyrl-RS"/>
              </w:rPr>
              <w:t xml:space="preserve">ниједан дан неликвидности </w:t>
            </w:r>
            <w:r w:rsidRPr="00DC62C9">
              <w:rPr>
                <w:rFonts w:cs="Arial"/>
                <w:bCs/>
                <w:lang w:val="sr-Cyrl-CS"/>
              </w:rPr>
              <w:t xml:space="preserve">на својим текућим рачунима. </w:t>
            </w:r>
          </w:p>
          <w:p w14:paraId="32A796AC" w14:textId="77777777" w:rsidR="00DC62C9" w:rsidRPr="00DC62C9" w:rsidRDefault="00DC62C9" w:rsidP="006110DA">
            <w:pPr>
              <w:suppressAutoHyphens/>
              <w:spacing w:before="0"/>
              <w:rPr>
                <w:rFonts w:cs="Arial"/>
                <w:bCs/>
                <w:lang w:val="sr-Cyrl-RS"/>
              </w:rPr>
            </w:pPr>
          </w:p>
          <w:p w14:paraId="624C152E" w14:textId="77777777" w:rsidR="00DC62C9" w:rsidRPr="00DC62C9" w:rsidRDefault="00DC62C9" w:rsidP="00DC62C9">
            <w:pPr>
              <w:autoSpaceDE w:val="0"/>
              <w:autoSpaceDN w:val="0"/>
              <w:adjustRightInd w:val="0"/>
              <w:rPr>
                <w:rFonts w:cs="Arial"/>
                <w:b/>
                <w:u w:val="single"/>
              </w:rPr>
            </w:pPr>
            <w:r w:rsidRPr="00DC62C9">
              <w:rPr>
                <w:rFonts w:cs="Arial"/>
                <w:b/>
                <w:u w:val="single"/>
              </w:rPr>
              <w:t xml:space="preserve">Доказ: </w:t>
            </w:r>
          </w:p>
          <w:p w14:paraId="1BD5779B" w14:textId="61FEE2CA" w:rsidR="00DC62C9" w:rsidRPr="00DC62C9" w:rsidRDefault="00DC62C9" w:rsidP="00DC62C9">
            <w:pPr>
              <w:autoSpaceDE w:val="0"/>
              <w:autoSpaceDN w:val="0"/>
              <w:adjustRightInd w:val="0"/>
              <w:spacing w:before="0"/>
              <w:rPr>
                <w:rFonts w:cs="Arial"/>
                <w:lang w:val="sr-Cyrl-RS"/>
              </w:rPr>
            </w:pPr>
            <w:r w:rsidRPr="00DC62C9">
              <w:rPr>
                <w:rFonts w:cs="Arial"/>
              </w:rPr>
              <w:t>Доказ фин</w:t>
            </w:r>
            <w:r w:rsidRPr="00DC62C9">
              <w:rPr>
                <w:rFonts w:cs="Arial"/>
                <w:lang w:val="sr-Cyrl-CS"/>
              </w:rPr>
              <w:t xml:space="preserve">ансијског </w:t>
            </w:r>
            <w:r w:rsidRPr="00DC62C9">
              <w:rPr>
                <w:rFonts w:cs="Arial"/>
              </w:rPr>
              <w:t>капацитет</w:t>
            </w:r>
            <w:r w:rsidRPr="00DC62C9">
              <w:rPr>
                <w:rFonts w:cs="Arial"/>
                <w:lang w:val="sr-Cyrl-RS"/>
              </w:rPr>
              <w:t>а:</w:t>
            </w:r>
          </w:p>
          <w:p w14:paraId="675A2C61" w14:textId="77777777" w:rsidR="00DC62C9" w:rsidRPr="00DC62C9" w:rsidRDefault="00DC62C9" w:rsidP="000B00B2">
            <w:pPr>
              <w:numPr>
                <w:ilvl w:val="1"/>
                <w:numId w:val="33"/>
              </w:numPr>
              <w:tabs>
                <w:tab w:val="num" w:pos="1080"/>
              </w:tabs>
              <w:spacing w:before="0"/>
              <w:jc w:val="left"/>
              <w:rPr>
                <w:rFonts w:cs="Arial"/>
              </w:rPr>
            </w:pPr>
            <w:proofErr w:type="gramStart"/>
            <w:r w:rsidRPr="00DC62C9">
              <w:rPr>
                <w:rFonts w:cs="Arial"/>
              </w:rPr>
              <w:t>потврда</w:t>
            </w:r>
            <w:proofErr w:type="gramEnd"/>
            <w:r w:rsidRPr="00DC62C9">
              <w:rPr>
                <w:rFonts w:cs="Arial"/>
              </w:rPr>
              <w:t xml:space="preserve"> о подацима о ликвидности издата од стране Народне банке Србије  – Одсек принудне наплате, за период од претходн</w:t>
            </w:r>
            <w:r w:rsidRPr="00DC62C9">
              <w:rPr>
                <w:rFonts w:cs="Arial"/>
                <w:lang w:val="sr-Cyrl-RS"/>
              </w:rPr>
              <w:t xml:space="preserve">их 6 (словима: шест) </w:t>
            </w:r>
            <w:r w:rsidRPr="00DC62C9">
              <w:rPr>
                <w:rFonts w:cs="Arial"/>
              </w:rPr>
              <w:t>месец</w:t>
            </w:r>
            <w:r w:rsidRPr="00DC62C9">
              <w:rPr>
                <w:rFonts w:cs="Arial"/>
                <w:lang w:val="sr-Cyrl-RS"/>
              </w:rPr>
              <w:t>и</w:t>
            </w:r>
            <w:r w:rsidRPr="00DC62C9">
              <w:rPr>
                <w:rFonts w:cs="Arial"/>
              </w:rPr>
              <w:t xml:space="preserve"> пре дана објављивања Позива</w:t>
            </w:r>
            <w:r w:rsidRPr="00DC62C9">
              <w:rPr>
                <w:rFonts w:cs="Arial"/>
                <w:lang w:val="sr-Cyrl-RS"/>
              </w:rPr>
              <w:t xml:space="preserve"> за подношење понуда.</w:t>
            </w:r>
          </w:p>
          <w:p w14:paraId="0965727D" w14:textId="77777777" w:rsidR="00DC62C9" w:rsidRPr="00DC62C9" w:rsidRDefault="00DC62C9" w:rsidP="00DC62C9">
            <w:pPr>
              <w:spacing w:before="0"/>
              <w:rPr>
                <w:rFonts w:cs="Arial"/>
                <w:color w:val="000000" w:themeColor="text1"/>
              </w:rPr>
            </w:pPr>
            <w:r w:rsidRPr="00DC62C9">
              <w:rPr>
                <w:rFonts w:cs="Arial"/>
                <w:color w:val="000000" w:themeColor="text1"/>
              </w:rPr>
              <w:t>односно страни понуђачи:</w:t>
            </w:r>
          </w:p>
          <w:p w14:paraId="13E5D272" w14:textId="47BDE037" w:rsidR="00DC62C9" w:rsidRPr="00DC62C9" w:rsidRDefault="00DC62C9" w:rsidP="000B00B2">
            <w:pPr>
              <w:numPr>
                <w:ilvl w:val="1"/>
                <w:numId w:val="33"/>
              </w:numPr>
              <w:tabs>
                <w:tab w:val="num" w:pos="1080"/>
              </w:tabs>
              <w:spacing w:before="0"/>
              <w:jc w:val="left"/>
              <w:rPr>
                <w:rFonts w:eastAsia="Calibri" w:cs="Arial"/>
                <w:color w:val="00B0F0"/>
                <w:lang w:val="ru-RU"/>
              </w:rPr>
            </w:pPr>
            <w:proofErr w:type="gramStart"/>
            <w:r w:rsidRPr="00DC62C9">
              <w:rPr>
                <w:rFonts w:cs="Arial"/>
              </w:rPr>
              <w:t>потврда</w:t>
            </w:r>
            <w:proofErr w:type="gramEnd"/>
            <w:r w:rsidRPr="00DC62C9">
              <w:rPr>
                <w:rFonts w:cs="Arial"/>
              </w:rPr>
              <w:t xml:space="preserve">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DC62C9">
              <w:rPr>
                <w:rFonts w:cs="Arial"/>
                <w:lang w:val="sr-Cyrl-RS"/>
              </w:rPr>
              <w:t xml:space="preserve">6 (словима:шест) </w:t>
            </w:r>
            <w:r w:rsidRPr="00DC62C9">
              <w:rPr>
                <w:rFonts w:cs="Arial"/>
              </w:rPr>
              <w:t xml:space="preserve"> месеци пре дана објављивања </w:t>
            </w:r>
            <w:r w:rsidR="00D0390F">
              <w:rPr>
                <w:rFonts w:cs="Arial"/>
                <w:lang w:val="sr-Cyrl-RS"/>
              </w:rPr>
              <w:t>П</w:t>
            </w:r>
            <w:r w:rsidRPr="00DC62C9">
              <w:rPr>
                <w:rFonts w:cs="Arial"/>
              </w:rPr>
              <w:t xml:space="preserve">озива </w:t>
            </w:r>
            <w:r w:rsidRPr="00DC62C9">
              <w:rPr>
                <w:rFonts w:cs="Arial"/>
                <w:lang w:val="sr-Cyrl-RS"/>
              </w:rPr>
              <w:t>.</w:t>
            </w:r>
          </w:p>
          <w:p w14:paraId="563EF58E" w14:textId="6F5D599D" w:rsidR="00C119E4" w:rsidRPr="00FC638F" w:rsidRDefault="00C119E4" w:rsidP="00DC62C9">
            <w:pPr>
              <w:suppressAutoHyphens/>
              <w:spacing w:before="0" w:after="200"/>
              <w:contextualSpacing/>
              <w:rPr>
                <w:rFonts w:eastAsia="Calibri" w:cs="Arial"/>
                <w:lang w:val="ru-RU" w:eastAsia="sr-Latn-CS"/>
              </w:rPr>
            </w:pPr>
          </w:p>
        </w:tc>
      </w:tr>
    </w:tbl>
    <w:p w14:paraId="001C5545" w14:textId="77777777" w:rsidR="00071FC2" w:rsidRPr="00FC638F" w:rsidRDefault="00071FC2" w:rsidP="00C119E4">
      <w:pPr>
        <w:spacing w:before="0"/>
        <w:rPr>
          <w:rFonts w:cs="Arial"/>
          <w:lang w:eastAsia="zh-CN"/>
        </w:rPr>
      </w:pPr>
    </w:p>
    <w:p w14:paraId="449A4B13" w14:textId="06E98BCC" w:rsidR="00C119E4" w:rsidRPr="00FC638F" w:rsidRDefault="00C119E4" w:rsidP="00C119E4">
      <w:pPr>
        <w:spacing w:before="0"/>
        <w:rPr>
          <w:rFonts w:cs="Arial"/>
          <w:lang w:eastAsia="zh-CN"/>
        </w:rPr>
      </w:pPr>
      <w:r w:rsidRPr="00FC638F">
        <w:rPr>
          <w:rFonts w:cs="Arial"/>
          <w:lang w:eastAsia="zh-CN"/>
        </w:rPr>
        <w:t>Понуда понуђача који не докаже да испуњава наведене обавезне и додатн</w:t>
      </w:r>
      <w:r w:rsidR="000A4E10" w:rsidRPr="00FC638F">
        <w:rPr>
          <w:rFonts w:cs="Arial"/>
          <w:lang w:val="sr-Cyrl-RS" w:eastAsia="zh-CN"/>
        </w:rPr>
        <w:t>и</w:t>
      </w:r>
      <w:r w:rsidRPr="00FC638F">
        <w:rPr>
          <w:rFonts w:cs="Arial"/>
          <w:lang w:eastAsia="zh-CN"/>
        </w:rPr>
        <w:t xml:space="preserve"> услов из тачака 1. </w:t>
      </w:r>
      <w:proofErr w:type="gramStart"/>
      <w:r w:rsidRPr="00FC638F">
        <w:rPr>
          <w:rFonts w:cs="Arial"/>
          <w:lang w:eastAsia="zh-CN"/>
        </w:rPr>
        <w:t>до</w:t>
      </w:r>
      <w:proofErr w:type="gramEnd"/>
      <w:r w:rsidRPr="00FC638F">
        <w:rPr>
          <w:rFonts w:cs="Arial"/>
          <w:lang w:val="sr-Cyrl-RS" w:eastAsia="zh-CN"/>
        </w:rPr>
        <w:t xml:space="preserve"> </w:t>
      </w:r>
      <w:r w:rsidR="00246BF2" w:rsidRPr="00FC638F">
        <w:rPr>
          <w:rFonts w:cs="Arial"/>
          <w:lang w:val="sr-Cyrl-RS" w:eastAsia="zh-CN"/>
        </w:rPr>
        <w:t>5</w:t>
      </w:r>
      <w:r w:rsidRPr="00FC638F">
        <w:rPr>
          <w:rFonts w:cs="Arial"/>
          <w:lang w:val="sr-Cyrl-RS" w:eastAsia="zh-CN"/>
        </w:rPr>
        <w:t xml:space="preserve">. </w:t>
      </w:r>
      <w:proofErr w:type="gramStart"/>
      <w:r w:rsidRPr="00FC638F">
        <w:rPr>
          <w:rFonts w:cs="Arial"/>
          <w:lang w:eastAsia="zh-CN"/>
        </w:rPr>
        <w:t>овог</w:t>
      </w:r>
      <w:proofErr w:type="gramEnd"/>
      <w:r w:rsidRPr="00FC638F">
        <w:rPr>
          <w:rFonts w:cs="Arial"/>
          <w:lang w:eastAsia="zh-CN"/>
        </w:rPr>
        <w:t xml:space="preserve"> обрасца, биће одбијена као неприхватљива.</w:t>
      </w:r>
    </w:p>
    <w:p w14:paraId="6E3EECF2" w14:textId="03F8AB1A" w:rsidR="00C119E4" w:rsidRPr="00FC638F" w:rsidRDefault="00C119E4" w:rsidP="00C119E4">
      <w:pPr>
        <w:rPr>
          <w:rFonts w:cs="Arial"/>
        </w:rPr>
      </w:pPr>
      <w:r w:rsidRPr="00FC638F">
        <w:rPr>
          <w:rFonts w:cs="Arial"/>
          <w:lang w:val="sr-Cyrl-RS"/>
        </w:rPr>
        <w:t xml:space="preserve">1.   </w:t>
      </w:r>
      <w:r w:rsidRPr="00FC638F">
        <w:rPr>
          <w:rFonts w:cs="Arial"/>
        </w:rPr>
        <w:t xml:space="preserve">Сваки подизвођач мора да испуњава услове из члана 75. </w:t>
      </w:r>
      <w:proofErr w:type="gramStart"/>
      <w:r w:rsidRPr="00FC638F">
        <w:rPr>
          <w:rFonts w:cs="Arial"/>
        </w:rPr>
        <w:t>став</w:t>
      </w:r>
      <w:proofErr w:type="gramEnd"/>
      <w:r w:rsidRPr="00FC638F">
        <w:rPr>
          <w:rFonts w:cs="Arial"/>
        </w:rPr>
        <w:t xml:space="preserve"> 1. </w:t>
      </w:r>
      <w:proofErr w:type="gramStart"/>
      <w:r w:rsidRPr="00FC638F">
        <w:rPr>
          <w:rFonts w:cs="Arial"/>
        </w:rPr>
        <w:t>тачка</w:t>
      </w:r>
      <w:proofErr w:type="gramEnd"/>
      <w:r w:rsidRPr="00FC638F">
        <w:rPr>
          <w:rFonts w:cs="Arial"/>
        </w:rPr>
        <w:t xml:space="preserve"> 1), 2) и 4)</w:t>
      </w:r>
      <w:r w:rsidR="00463C2E" w:rsidRPr="00FC638F">
        <w:rPr>
          <w:rFonts w:cs="Arial"/>
          <w:lang w:val="sr-Cyrl-RS"/>
        </w:rPr>
        <w:t xml:space="preserve"> и става 2.</w:t>
      </w:r>
      <w:r w:rsidRPr="00FC638F">
        <w:rPr>
          <w:rFonts w:cs="Arial"/>
        </w:rPr>
        <w:t xml:space="preserve"> Закона, што доказује достављањем доказа наведених у овом одељку. </w:t>
      </w:r>
    </w:p>
    <w:p w14:paraId="5EE12833" w14:textId="0F09298B" w:rsidR="00C119E4" w:rsidRPr="00FC638F" w:rsidRDefault="00C119E4" w:rsidP="00C119E4">
      <w:pPr>
        <w:rPr>
          <w:rFonts w:cs="Arial"/>
        </w:rPr>
      </w:pPr>
      <w:r w:rsidRPr="00FC638F">
        <w:rPr>
          <w:rFonts w:cs="Arial"/>
        </w:rPr>
        <w:t>Услов</w:t>
      </w:r>
      <w:r w:rsidR="003712DB" w:rsidRPr="00FC638F">
        <w:rPr>
          <w:rFonts w:cs="Arial"/>
        </w:rPr>
        <w:t xml:space="preserve"> у вези са капацитетом</w:t>
      </w:r>
      <w:r w:rsidRPr="00FC638F">
        <w:rPr>
          <w:rFonts w:cs="Arial"/>
        </w:rPr>
        <w:t xml:space="preserve"> из члана 76. Закона, </w:t>
      </w:r>
      <w:proofErr w:type="gramStart"/>
      <w:r w:rsidRPr="00FC638F">
        <w:rPr>
          <w:rFonts w:cs="Arial"/>
        </w:rPr>
        <w:t xml:space="preserve">понуђач </w:t>
      </w:r>
      <w:r w:rsidR="003712DB" w:rsidRPr="00FC638F">
        <w:rPr>
          <w:rFonts w:cs="Arial"/>
          <w:lang w:val="sr-Cyrl-RS"/>
        </w:rPr>
        <w:t xml:space="preserve"> </w:t>
      </w:r>
      <w:r w:rsidRPr="00FC638F">
        <w:rPr>
          <w:rFonts w:cs="Arial"/>
        </w:rPr>
        <w:t>испуњава</w:t>
      </w:r>
      <w:proofErr w:type="gramEnd"/>
      <w:r w:rsidRPr="00FC638F">
        <w:rPr>
          <w:rFonts w:cs="Arial"/>
        </w:rPr>
        <w:t xml:space="preserve"> самостално без обзира на ангажовање подизвођача.</w:t>
      </w:r>
    </w:p>
    <w:p w14:paraId="7ED01726" w14:textId="70103FFE" w:rsidR="00C119E4" w:rsidRPr="00FC638F" w:rsidRDefault="00C119E4" w:rsidP="00C119E4">
      <w:pPr>
        <w:spacing w:before="0"/>
        <w:rPr>
          <w:rFonts w:cs="Arial"/>
          <w:lang w:eastAsia="zh-CN"/>
        </w:rPr>
      </w:pPr>
      <w:r w:rsidRPr="00FC638F">
        <w:rPr>
          <w:rFonts w:cs="Arial"/>
          <w:lang w:val="sr-Cyrl-RS" w:eastAsia="zh-CN"/>
        </w:rPr>
        <w:t xml:space="preserve">2.  </w:t>
      </w:r>
      <w:r w:rsidRPr="00FC638F">
        <w:rPr>
          <w:rFonts w:cs="Arial"/>
          <w:lang w:eastAsia="zh-CN"/>
        </w:rPr>
        <w:t xml:space="preserve">Сваки понуђач из групе </w:t>
      </w:r>
      <w:proofErr w:type="gramStart"/>
      <w:r w:rsidRPr="00FC638F">
        <w:rPr>
          <w:rFonts w:cs="Arial"/>
          <w:lang w:eastAsia="zh-CN"/>
        </w:rPr>
        <w:t>понуђача  која</w:t>
      </w:r>
      <w:proofErr w:type="gramEnd"/>
      <w:r w:rsidRPr="00FC638F">
        <w:rPr>
          <w:rFonts w:cs="Arial"/>
          <w:lang w:eastAsia="zh-CN"/>
        </w:rPr>
        <w:t xml:space="preserve"> подноси заједничку понуду мора да испуњава услове из члана 75. </w:t>
      </w:r>
      <w:proofErr w:type="gramStart"/>
      <w:r w:rsidRPr="00FC638F">
        <w:rPr>
          <w:rFonts w:cs="Arial"/>
          <w:lang w:eastAsia="zh-CN"/>
        </w:rPr>
        <w:t>став</w:t>
      </w:r>
      <w:proofErr w:type="gramEnd"/>
      <w:r w:rsidRPr="00FC638F">
        <w:rPr>
          <w:rFonts w:cs="Arial"/>
          <w:lang w:eastAsia="zh-CN"/>
        </w:rPr>
        <w:t xml:space="preserve"> 1. </w:t>
      </w:r>
      <w:proofErr w:type="gramStart"/>
      <w:r w:rsidRPr="00FC638F">
        <w:rPr>
          <w:rFonts w:cs="Arial"/>
          <w:lang w:eastAsia="zh-CN"/>
        </w:rPr>
        <w:t>тачка</w:t>
      </w:r>
      <w:proofErr w:type="gramEnd"/>
      <w:r w:rsidRPr="00FC638F">
        <w:rPr>
          <w:rFonts w:cs="Arial"/>
          <w:lang w:eastAsia="zh-CN"/>
        </w:rPr>
        <w:t xml:space="preserve"> 1), 2) и 4)</w:t>
      </w:r>
      <w:r w:rsidR="00463C2E" w:rsidRPr="00FC638F">
        <w:rPr>
          <w:rFonts w:cs="Arial"/>
          <w:lang w:val="sr-Cyrl-RS" w:eastAsia="zh-CN"/>
        </w:rPr>
        <w:t xml:space="preserve"> и става 2.</w:t>
      </w:r>
      <w:r w:rsidRPr="00FC638F">
        <w:rPr>
          <w:rFonts w:cs="Arial"/>
          <w:lang w:eastAsia="zh-CN"/>
        </w:rPr>
        <w:t xml:space="preserve"> Закона, што доказује достављањем доказа наведених у овом одељку. Услове у вези са капацитетима из члана 76. Закона </w:t>
      </w:r>
      <w:r w:rsidRPr="00FC638F">
        <w:rPr>
          <w:rFonts w:cs="Arial"/>
          <w:lang w:eastAsia="zh-CN"/>
        </w:rPr>
        <w:lastRenderedPageBreak/>
        <w:t>понуђачи из групе испуњавају заједно, на основу достављених доказа у складу са овим одељком конкурсне документације.</w:t>
      </w:r>
    </w:p>
    <w:p w14:paraId="1014F8DB" w14:textId="442C3C8C" w:rsidR="00C119E4" w:rsidRPr="00FC638F" w:rsidRDefault="00C119E4" w:rsidP="00C119E4">
      <w:pPr>
        <w:spacing w:before="0"/>
        <w:rPr>
          <w:rFonts w:cs="Arial"/>
          <w:lang w:eastAsia="zh-CN"/>
        </w:rPr>
      </w:pPr>
      <w:r w:rsidRPr="00FC638F">
        <w:rPr>
          <w:rFonts w:cs="Arial"/>
          <w:lang w:val="sr-Cyrl-RS" w:eastAsia="zh-CN"/>
        </w:rPr>
        <w:t xml:space="preserve">3.  </w:t>
      </w:r>
      <w:r w:rsidRPr="00FC638F">
        <w:rPr>
          <w:rFonts w:cs="Arial"/>
          <w:lang w:eastAsia="zh-CN"/>
        </w:rPr>
        <w:t>Докази о испуњености услова из члана 77. З</w:t>
      </w:r>
      <w:r w:rsidRPr="00FC638F">
        <w:rPr>
          <w:rFonts w:cs="Arial"/>
          <w:lang w:val="sr-Cyrl-RS" w:eastAsia="zh-CN"/>
        </w:rPr>
        <w:t>акона</w:t>
      </w:r>
      <w:r w:rsidRPr="00FC638F">
        <w:rPr>
          <w:rFonts w:cs="Arial"/>
          <w:lang w:eastAsia="zh-CN"/>
        </w:rPr>
        <w:t xml:space="preserve"> могу се достављати у неовереним копијама. Наручилац може пр</w:t>
      </w:r>
      <w:r w:rsidR="00FC3B00" w:rsidRPr="00FC638F">
        <w:rPr>
          <w:rFonts w:cs="Arial"/>
          <w:lang w:eastAsia="zh-CN"/>
        </w:rPr>
        <w:t>е доношења одлуке о закључењу оквирног споразума</w:t>
      </w:r>
      <w:r w:rsidRPr="00FC638F">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F9B9A57" w14:textId="77777777" w:rsidR="00C119E4" w:rsidRPr="00FC638F" w:rsidRDefault="00C119E4" w:rsidP="00C119E4">
      <w:pPr>
        <w:spacing w:before="0"/>
        <w:rPr>
          <w:rFonts w:cs="Arial"/>
          <w:lang w:eastAsia="zh-CN"/>
        </w:rPr>
      </w:pPr>
      <w:r w:rsidRPr="00FC638F">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F7CB898" w14:textId="77777777" w:rsidR="00C119E4" w:rsidRPr="00FC638F" w:rsidRDefault="00C119E4" w:rsidP="00C119E4">
      <w:pPr>
        <w:spacing w:before="0"/>
        <w:rPr>
          <w:rFonts w:cs="Arial"/>
          <w:lang w:val="sr-Cyrl-RS" w:eastAsia="zh-CN"/>
        </w:rPr>
      </w:pPr>
      <w:r w:rsidRPr="00FC638F">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EC299E0" w14:textId="4EA81153" w:rsidR="00C119E4" w:rsidRPr="00FC638F" w:rsidRDefault="00C119E4" w:rsidP="00C119E4">
      <w:pPr>
        <w:spacing w:before="0"/>
        <w:rPr>
          <w:rFonts w:cs="Arial"/>
          <w:lang w:eastAsia="zh-CN"/>
        </w:rPr>
      </w:pPr>
      <w:r w:rsidRPr="00FC638F">
        <w:rPr>
          <w:rFonts w:cs="Arial"/>
          <w:lang w:eastAsia="zh-CN"/>
        </w:rPr>
        <w:t xml:space="preserve">На основу члана 79. </w:t>
      </w:r>
      <w:proofErr w:type="gramStart"/>
      <w:r w:rsidRPr="00FC638F">
        <w:rPr>
          <w:rFonts w:cs="Arial"/>
          <w:lang w:eastAsia="zh-CN"/>
        </w:rPr>
        <w:t>став</w:t>
      </w:r>
      <w:proofErr w:type="gramEnd"/>
      <w:r w:rsidRPr="00FC638F">
        <w:rPr>
          <w:rFonts w:cs="Arial"/>
          <w:lang w:eastAsia="zh-CN"/>
        </w:rPr>
        <w:t xml:space="preserve"> 5. З</w:t>
      </w:r>
      <w:r w:rsidRPr="00FC638F">
        <w:rPr>
          <w:rFonts w:cs="Arial"/>
          <w:lang w:val="sr-Cyrl-RS" w:eastAsia="zh-CN"/>
        </w:rPr>
        <w:t>акона</w:t>
      </w:r>
      <w:r w:rsidR="00FC3B00" w:rsidRPr="00FC638F">
        <w:rPr>
          <w:rFonts w:cs="Arial"/>
          <w:lang w:val="sr-Cyrl-RS" w:eastAsia="zh-CN"/>
        </w:rPr>
        <w:t>,</w:t>
      </w:r>
      <w:r w:rsidRPr="00FC638F">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1A960D7B" w14:textId="77777777" w:rsidR="00C119E4" w:rsidRPr="00FC638F" w:rsidRDefault="00C119E4" w:rsidP="00C119E4">
      <w:pPr>
        <w:spacing w:before="0"/>
        <w:ind w:firstLine="720"/>
        <w:rPr>
          <w:rFonts w:cs="Arial"/>
          <w:lang w:eastAsia="zh-CN"/>
        </w:rPr>
      </w:pPr>
      <w:r w:rsidRPr="00FC638F">
        <w:rPr>
          <w:rFonts w:cs="Arial"/>
          <w:lang w:eastAsia="zh-CN"/>
        </w:rPr>
        <w:t xml:space="preserve">1) </w:t>
      </w:r>
      <w:proofErr w:type="gramStart"/>
      <w:r w:rsidRPr="00FC638F">
        <w:rPr>
          <w:rFonts w:cs="Arial"/>
          <w:lang w:eastAsia="zh-CN"/>
        </w:rPr>
        <w:t>извод</w:t>
      </w:r>
      <w:proofErr w:type="gramEnd"/>
      <w:r w:rsidRPr="00FC638F">
        <w:rPr>
          <w:rFonts w:cs="Arial"/>
          <w:lang w:eastAsia="zh-CN"/>
        </w:rPr>
        <w:t xml:space="preserve"> из регистра надлежног органа:</w:t>
      </w:r>
    </w:p>
    <w:p w14:paraId="098FD8C4" w14:textId="77777777" w:rsidR="00C119E4" w:rsidRPr="00FC638F" w:rsidRDefault="00C119E4" w:rsidP="00C119E4">
      <w:pPr>
        <w:spacing w:before="0"/>
        <w:ind w:firstLine="720"/>
        <w:rPr>
          <w:rFonts w:cs="Arial"/>
          <w:lang w:eastAsia="zh-CN"/>
        </w:rPr>
      </w:pPr>
      <w:r w:rsidRPr="00FC638F">
        <w:rPr>
          <w:rFonts w:cs="Arial"/>
          <w:lang w:eastAsia="zh-CN"/>
        </w:rPr>
        <w:t xml:space="preserve">- </w:t>
      </w:r>
      <w:proofErr w:type="gramStart"/>
      <w:r w:rsidRPr="00FC638F">
        <w:rPr>
          <w:rFonts w:cs="Arial"/>
          <w:lang w:eastAsia="zh-CN"/>
        </w:rPr>
        <w:t>извод</w:t>
      </w:r>
      <w:proofErr w:type="gramEnd"/>
      <w:r w:rsidRPr="00FC638F">
        <w:rPr>
          <w:rFonts w:cs="Arial"/>
          <w:lang w:eastAsia="zh-CN"/>
        </w:rPr>
        <w:t xml:space="preserve"> из регистра АПР: </w:t>
      </w:r>
      <w:hyperlink r:id="rId171" w:history="1">
        <w:r w:rsidRPr="00FC638F">
          <w:rPr>
            <w:rStyle w:val="Hyperlink"/>
            <w:rFonts w:cs="Arial"/>
            <w:lang w:eastAsia="zh-CN"/>
          </w:rPr>
          <w:t>www.apr.gov.rs</w:t>
        </w:r>
      </w:hyperlink>
    </w:p>
    <w:p w14:paraId="6E7B89B4" w14:textId="77777777" w:rsidR="00C119E4" w:rsidRPr="00FC638F" w:rsidRDefault="00C119E4" w:rsidP="00C119E4">
      <w:pPr>
        <w:spacing w:before="0"/>
        <w:ind w:firstLine="720"/>
        <w:rPr>
          <w:rFonts w:cs="Arial"/>
          <w:lang w:val="sr-Cyrl-RS" w:eastAsia="zh-CN"/>
        </w:rPr>
      </w:pPr>
      <w:r w:rsidRPr="00FC638F">
        <w:rPr>
          <w:rFonts w:cs="Arial"/>
          <w:lang w:eastAsia="zh-CN"/>
        </w:rPr>
        <w:t xml:space="preserve">2) </w:t>
      </w:r>
      <w:proofErr w:type="gramStart"/>
      <w:r w:rsidRPr="00FC638F">
        <w:rPr>
          <w:rFonts w:cs="Arial"/>
          <w:lang w:eastAsia="zh-CN"/>
        </w:rPr>
        <w:t>докази</w:t>
      </w:r>
      <w:proofErr w:type="gramEnd"/>
      <w:r w:rsidRPr="00FC638F">
        <w:rPr>
          <w:rFonts w:cs="Arial"/>
          <w:lang w:eastAsia="zh-CN"/>
        </w:rPr>
        <w:t xml:space="preserve"> из члана 75. </w:t>
      </w:r>
      <w:proofErr w:type="gramStart"/>
      <w:r w:rsidRPr="00FC638F">
        <w:rPr>
          <w:rFonts w:cs="Arial"/>
          <w:lang w:eastAsia="zh-CN"/>
        </w:rPr>
        <w:t>став</w:t>
      </w:r>
      <w:proofErr w:type="gramEnd"/>
      <w:r w:rsidRPr="00FC638F">
        <w:rPr>
          <w:rFonts w:cs="Arial"/>
          <w:lang w:eastAsia="zh-CN"/>
        </w:rPr>
        <w:t xml:space="preserve"> 1. </w:t>
      </w:r>
      <w:proofErr w:type="gramStart"/>
      <w:r w:rsidRPr="00FC638F">
        <w:rPr>
          <w:rFonts w:cs="Arial"/>
          <w:lang w:eastAsia="zh-CN"/>
        </w:rPr>
        <w:t>тачка</w:t>
      </w:r>
      <w:proofErr w:type="gramEnd"/>
      <w:r w:rsidRPr="00FC638F">
        <w:rPr>
          <w:rFonts w:cs="Arial"/>
          <w:lang w:eastAsia="zh-CN"/>
        </w:rPr>
        <w:t xml:space="preserve"> 1) ,2) и 4) З</w:t>
      </w:r>
      <w:r w:rsidRPr="00FC638F">
        <w:rPr>
          <w:rFonts w:cs="Arial"/>
          <w:lang w:val="sr-Cyrl-RS" w:eastAsia="zh-CN"/>
        </w:rPr>
        <w:t>акона</w:t>
      </w:r>
    </w:p>
    <w:p w14:paraId="145EA891" w14:textId="77777777" w:rsidR="00C119E4" w:rsidRPr="00FC638F" w:rsidRDefault="00C119E4" w:rsidP="00C119E4">
      <w:pPr>
        <w:spacing w:before="0"/>
        <w:ind w:firstLine="720"/>
        <w:rPr>
          <w:rFonts w:cs="Arial"/>
          <w:lang w:eastAsia="zh-CN"/>
        </w:rPr>
      </w:pPr>
      <w:r w:rsidRPr="00FC638F">
        <w:rPr>
          <w:rFonts w:cs="Arial"/>
          <w:lang w:eastAsia="zh-CN"/>
        </w:rPr>
        <w:t xml:space="preserve">- </w:t>
      </w:r>
      <w:proofErr w:type="gramStart"/>
      <w:r w:rsidRPr="00FC638F">
        <w:rPr>
          <w:rFonts w:cs="Arial"/>
          <w:lang w:eastAsia="zh-CN"/>
        </w:rPr>
        <w:t>регистар</w:t>
      </w:r>
      <w:proofErr w:type="gramEnd"/>
      <w:r w:rsidRPr="00FC638F">
        <w:rPr>
          <w:rFonts w:cs="Arial"/>
          <w:lang w:eastAsia="zh-CN"/>
        </w:rPr>
        <w:t xml:space="preserve"> понуђача: </w:t>
      </w:r>
      <w:hyperlink r:id="rId172" w:history="1">
        <w:r w:rsidRPr="00FC638F">
          <w:rPr>
            <w:rStyle w:val="Hyperlink"/>
            <w:rFonts w:cs="Arial"/>
            <w:lang w:eastAsia="zh-CN"/>
          </w:rPr>
          <w:t>www.apr.gov.rs</w:t>
        </w:r>
      </w:hyperlink>
    </w:p>
    <w:p w14:paraId="0E7584FE" w14:textId="77777777" w:rsidR="00C119E4" w:rsidRPr="00FC638F" w:rsidRDefault="00C119E4" w:rsidP="00C119E4">
      <w:pPr>
        <w:spacing w:before="0"/>
        <w:rPr>
          <w:rFonts w:cs="Arial"/>
          <w:lang w:val="sr-Cyrl-CS" w:eastAsia="zh-CN"/>
        </w:rPr>
      </w:pPr>
      <w:r w:rsidRPr="00FC638F">
        <w:rPr>
          <w:rFonts w:cs="Arial"/>
          <w:lang w:val="sr-Cyrl-CS" w:eastAsia="zh-CN"/>
        </w:rPr>
        <w:t>5</w:t>
      </w:r>
      <w:r w:rsidRPr="00FC638F">
        <w:rPr>
          <w:rFonts w:cs="Arial"/>
          <w:lang w:eastAsia="zh-CN"/>
        </w:rPr>
        <w:t xml:space="preserve">.  Уколико је доказ о испуњености услова електронски документ, </w:t>
      </w:r>
      <w:r w:rsidRPr="00FC638F">
        <w:rPr>
          <w:rFonts w:cs="Arial"/>
          <w:lang w:val="sr-Cyrl-RS" w:eastAsia="zh-CN"/>
        </w:rPr>
        <w:t>П</w:t>
      </w:r>
      <w:r w:rsidRPr="00FC638F">
        <w:rPr>
          <w:rFonts w:cs="Arial"/>
          <w:lang w:eastAsia="zh-CN"/>
        </w:rPr>
        <w:t>онуђач доставља копију електронског документа у писаном облику, у складу са законом којим се уређује електронски документ</w:t>
      </w:r>
      <w:r w:rsidRPr="00FC638F">
        <w:rPr>
          <w:rFonts w:cs="Arial"/>
          <w:lang w:val="sr-Cyrl-CS" w:eastAsia="zh-CN"/>
        </w:rPr>
        <w:t>.</w:t>
      </w:r>
    </w:p>
    <w:p w14:paraId="4D7BAE3C" w14:textId="77777777" w:rsidR="00C119E4" w:rsidRPr="00FC638F" w:rsidRDefault="00C119E4" w:rsidP="00C119E4">
      <w:pPr>
        <w:spacing w:before="0"/>
        <w:rPr>
          <w:rFonts w:cs="Arial"/>
          <w:lang w:eastAsia="zh-CN"/>
        </w:rPr>
      </w:pPr>
      <w:r w:rsidRPr="00FC638F">
        <w:rPr>
          <w:rFonts w:cs="Arial"/>
          <w:lang w:val="sr-Cyrl-CS" w:eastAsia="zh-CN"/>
        </w:rPr>
        <w:t>6</w:t>
      </w:r>
      <w:r w:rsidRPr="00FC638F">
        <w:rPr>
          <w:rFonts w:cs="Arial"/>
          <w:lang w:eastAsia="zh-CN"/>
        </w:rPr>
        <w:t xml:space="preserve">.  </w:t>
      </w:r>
      <w:r w:rsidRPr="00FC638F">
        <w:rPr>
          <w:rFonts w:cs="Arial"/>
          <w:lang w:val="sr-Cyrl-RS" w:eastAsia="zh-CN"/>
        </w:rPr>
        <w:t xml:space="preserve"> </w:t>
      </w:r>
      <w:r w:rsidRPr="00FC638F">
        <w:rPr>
          <w:rFonts w:cs="Arial"/>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CD802D9" w14:textId="77777777" w:rsidR="00C119E4" w:rsidRPr="00FC638F" w:rsidRDefault="00C119E4" w:rsidP="00C119E4">
      <w:pPr>
        <w:spacing w:before="0"/>
        <w:rPr>
          <w:rFonts w:cs="Arial"/>
          <w:lang w:val="sr-Cyrl-CS" w:eastAsia="zh-CN"/>
        </w:rPr>
      </w:pPr>
      <w:r w:rsidRPr="00FC638F">
        <w:rPr>
          <w:rFonts w:cs="Arial"/>
          <w:lang w:val="sr-Cyrl-CS" w:eastAsia="zh-CN"/>
        </w:rPr>
        <w:t>7</w:t>
      </w:r>
      <w:r w:rsidRPr="00FC638F">
        <w:rPr>
          <w:rFonts w:cs="Arial"/>
          <w:lang w:eastAsia="zh-CN"/>
        </w:rPr>
        <w:t xml:space="preserve">. </w:t>
      </w:r>
      <w:r w:rsidRPr="00FC638F">
        <w:rPr>
          <w:rFonts w:cs="Arial"/>
          <w:lang w:val="sr-Cyrl-RS" w:eastAsia="zh-CN"/>
        </w:rPr>
        <w:t xml:space="preserve"> </w:t>
      </w:r>
      <w:r w:rsidRPr="00FC638F">
        <w:rPr>
          <w:rFonts w:cs="Arial"/>
          <w:lang w:eastAsia="zh-CN"/>
        </w:rPr>
        <w:t xml:space="preserve"> Ако </w:t>
      </w:r>
      <w:r w:rsidRPr="00FC638F">
        <w:rPr>
          <w:rFonts w:cs="Arial"/>
          <w:lang w:val="sr-Cyrl-RS" w:eastAsia="zh-CN"/>
        </w:rPr>
        <w:t>П</w:t>
      </w:r>
      <w:r w:rsidRPr="00FC638F">
        <w:rPr>
          <w:rFonts w:cs="Arial"/>
          <w:lang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5F20A83" w14:textId="77777777" w:rsidR="00C119E4" w:rsidRPr="00FC638F" w:rsidRDefault="00C119E4" w:rsidP="00C119E4">
      <w:pPr>
        <w:spacing w:before="0"/>
        <w:rPr>
          <w:rFonts w:cs="Arial"/>
          <w:lang w:val="sr-Cyrl-CS" w:eastAsia="zh-CN"/>
        </w:rPr>
      </w:pPr>
      <w:r w:rsidRPr="00FC638F">
        <w:rPr>
          <w:rFonts w:cs="Arial"/>
          <w:lang w:eastAsia="zh-CN"/>
        </w:rPr>
        <w:t xml:space="preserve">8. </w:t>
      </w:r>
      <w:r w:rsidRPr="00FC638F">
        <w:rPr>
          <w:rFonts w:cs="Arial"/>
          <w:lang w:val="sr-Cyrl-RS" w:eastAsia="zh-CN"/>
        </w:rPr>
        <w:t xml:space="preserve"> </w:t>
      </w:r>
      <w:r w:rsidRPr="00FC638F">
        <w:rPr>
          <w:rFonts w:cs="Arial"/>
          <w:lang w:eastAsia="zh-CN"/>
        </w:rPr>
        <w:t xml:space="preserve">Ако се у држави у којој понуђач има седиште не издају докази из члана 77. </w:t>
      </w:r>
      <w:r w:rsidRPr="00FC638F">
        <w:rPr>
          <w:rFonts w:cs="Arial"/>
          <w:lang w:val="sr-Cyrl-CS" w:eastAsia="zh-CN"/>
        </w:rPr>
        <w:t xml:space="preserve">став 1. </w:t>
      </w:r>
      <w:r w:rsidRPr="00FC638F">
        <w:rPr>
          <w:rFonts w:cs="Arial"/>
          <w:lang w:eastAsia="zh-CN"/>
        </w:rPr>
        <w:t>З</w:t>
      </w:r>
      <w:r w:rsidRPr="00FC638F">
        <w:rPr>
          <w:rFonts w:cs="Arial"/>
          <w:lang w:val="sr-Cyrl-RS" w:eastAsia="zh-CN"/>
        </w:rPr>
        <w:t>акона</w:t>
      </w:r>
      <w:r w:rsidRPr="00FC638F">
        <w:rPr>
          <w:rFonts w:cs="Arial"/>
          <w:lang w:eastAsia="zh-CN"/>
        </w:rPr>
        <w:t xml:space="preserve">, </w:t>
      </w:r>
      <w:r w:rsidRPr="00FC638F">
        <w:rPr>
          <w:rFonts w:cs="Arial"/>
          <w:lang w:val="sr-Cyrl-RS" w:eastAsia="zh-CN"/>
        </w:rPr>
        <w:t>П</w:t>
      </w:r>
      <w:r w:rsidRPr="00FC638F">
        <w:rPr>
          <w:rFonts w:cs="Arial"/>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bookmarkEnd w:id="19"/>
    <w:p w14:paraId="4954C33A" w14:textId="7F109C66" w:rsidR="008210E6" w:rsidRPr="00FC638F" w:rsidRDefault="008210E6" w:rsidP="008210E6">
      <w:pPr>
        <w:spacing w:before="0"/>
        <w:rPr>
          <w:rFonts w:cs="Arial"/>
          <w:lang w:eastAsia="zh-CN"/>
        </w:rPr>
      </w:pPr>
      <w:r w:rsidRPr="00FC638F">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38CF0F1" w14:textId="38F1D199" w:rsidR="003B229F" w:rsidRPr="00FC638F" w:rsidRDefault="003B229F" w:rsidP="008210E6">
      <w:pPr>
        <w:spacing w:before="0"/>
        <w:rPr>
          <w:rFonts w:cs="Arial"/>
        </w:rPr>
      </w:pPr>
    </w:p>
    <w:p w14:paraId="364EAB49" w14:textId="77777777" w:rsidR="009A7499" w:rsidRDefault="009A7499" w:rsidP="00B13CD3">
      <w:pPr>
        <w:spacing w:before="0"/>
        <w:rPr>
          <w:rFonts w:cs="Arial"/>
          <w:lang w:val="sr-Cyrl-CS" w:eastAsia="zh-CN"/>
        </w:rPr>
      </w:pPr>
    </w:p>
    <w:p w14:paraId="52C1E92F" w14:textId="77777777" w:rsidR="006110DA" w:rsidRDefault="006110DA" w:rsidP="00B13CD3">
      <w:pPr>
        <w:spacing w:before="0"/>
        <w:rPr>
          <w:rFonts w:cs="Arial"/>
          <w:lang w:val="sr-Cyrl-CS" w:eastAsia="zh-CN"/>
        </w:rPr>
      </w:pPr>
    </w:p>
    <w:p w14:paraId="31EADFB4" w14:textId="77777777" w:rsidR="006110DA" w:rsidRDefault="006110DA" w:rsidP="00B13CD3">
      <w:pPr>
        <w:spacing w:before="0"/>
        <w:rPr>
          <w:rFonts w:cs="Arial"/>
          <w:lang w:val="sr-Cyrl-CS" w:eastAsia="zh-CN"/>
        </w:rPr>
      </w:pPr>
    </w:p>
    <w:p w14:paraId="1A94C214" w14:textId="77777777" w:rsidR="006110DA" w:rsidRDefault="006110DA" w:rsidP="00B13CD3">
      <w:pPr>
        <w:spacing w:before="0"/>
        <w:rPr>
          <w:rFonts w:cs="Arial"/>
          <w:lang w:val="sr-Cyrl-CS" w:eastAsia="zh-CN"/>
        </w:rPr>
      </w:pPr>
    </w:p>
    <w:p w14:paraId="57E629E5" w14:textId="77777777" w:rsidR="006110DA" w:rsidRDefault="006110DA" w:rsidP="00B13CD3">
      <w:pPr>
        <w:spacing w:before="0"/>
        <w:rPr>
          <w:rFonts w:cs="Arial"/>
          <w:lang w:val="sr-Cyrl-CS" w:eastAsia="zh-CN"/>
        </w:rPr>
      </w:pPr>
    </w:p>
    <w:p w14:paraId="33E20B9C" w14:textId="77777777" w:rsidR="006110DA" w:rsidRDefault="006110DA" w:rsidP="00B13CD3">
      <w:pPr>
        <w:spacing w:before="0"/>
        <w:rPr>
          <w:rFonts w:cs="Arial"/>
          <w:lang w:val="sr-Cyrl-CS" w:eastAsia="zh-CN"/>
        </w:rPr>
      </w:pPr>
    </w:p>
    <w:p w14:paraId="01E43C36" w14:textId="77777777" w:rsidR="006110DA" w:rsidRDefault="006110DA" w:rsidP="00B13CD3">
      <w:pPr>
        <w:spacing w:before="0"/>
        <w:rPr>
          <w:rFonts w:cs="Arial"/>
          <w:lang w:val="sr-Cyrl-CS" w:eastAsia="zh-CN"/>
        </w:rPr>
      </w:pPr>
    </w:p>
    <w:p w14:paraId="2BE6A39C" w14:textId="77777777" w:rsidR="006110DA" w:rsidRDefault="006110DA" w:rsidP="00B13CD3">
      <w:pPr>
        <w:spacing w:before="0"/>
        <w:rPr>
          <w:rFonts w:cs="Arial"/>
          <w:lang w:val="sr-Cyrl-CS" w:eastAsia="zh-CN"/>
        </w:rPr>
      </w:pPr>
    </w:p>
    <w:p w14:paraId="4A1F4FCC" w14:textId="77777777" w:rsidR="006110DA" w:rsidRPr="00FC638F" w:rsidRDefault="006110DA" w:rsidP="00B13CD3">
      <w:pPr>
        <w:spacing w:before="0"/>
        <w:rPr>
          <w:rFonts w:cs="Arial"/>
          <w:lang w:val="sr-Cyrl-CS" w:eastAsia="zh-CN"/>
        </w:rPr>
      </w:pPr>
    </w:p>
    <w:p w14:paraId="030DE40B" w14:textId="43B74CCE" w:rsidR="00621752" w:rsidRPr="00FC638F" w:rsidRDefault="008D2B23" w:rsidP="0090316C">
      <w:pPr>
        <w:pStyle w:val="KDPodnaslov1"/>
        <w:spacing w:before="0"/>
        <w:jc w:val="both"/>
        <w:rPr>
          <w:rFonts w:cs="Arial"/>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FC638F">
        <w:rPr>
          <w:rFonts w:cs="Arial"/>
        </w:rPr>
        <w:lastRenderedPageBreak/>
        <w:t xml:space="preserve">5. </w:t>
      </w:r>
      <w:r w:rsidR="00322313" w:rsidRPr="00FC638F">
        <w:rPr>
          <w:rFonts w:cs="Arial"/>
        </w:rPr>
        <w:t xml:space="preserve">КРИТЕРИЈУМ ЗА </w:t>
      </w:r>
      <w:r w:rsidR="00E05669" w:rsidRPr="00FC638F">
        <w:rPr>
          <w:rFonts w:cs="Arial"/>
          <w:lang w:val="sr-Cyrl-RS"/>
        </w:rPr>
        <w:t>ЗАКЉУЧЕЊЕ</w:t>
      </w:r>
      <w:r w:rsidR="00322313" w:rsidRPr="00FC638F">
        <w:rPr>
          <w:rFonts w:cs="Arial"/>
        </w:rPr>
        <w:t xml:space="preserve"> </w:t>
      </w:r>
      <w:bookmarkEnd w:id="194"/>
      <w:r w:rsidR="00F9654A" w:rsidRPr="00FC638F">
        <w:rPr>
          <w:rFonts w:cs="Arial"/>
          <w:lang w:val="sr-Cyrl-RS"/>
        </w:rPr>
        <w:t>ОКВИРНОГ СПОРАЗУМА</w:t>
      </w:r>
    </w:p>
    <w:p w14:paraId="6A0A63E2" w14:textId="77777777" w:rsidR="00A006CA" w:rsidRPr="00FC638F" w:rsidRDefault="00A006CA" w:rsidP="0090316C">
      <w:pPr>
        <w:pStyle w:val="KDPodnaslov1"/>
        <w:spacing w:before="0"/>
        <w:jc w:val="both"/>
        <w:rPr>
          <w:rFonts w:cs="Arial"/>
          <w:lang w:val="sr-Cyrl-RS"/>
        </w:rPr>
      </w:pPr>
    </w:p>
    <w:p w14:paraId="46F22947" w14:textId="77777777" w:rsidR="00986498" w:rsidRPr="00FC638F" w:rsidRDefault="00986498" w:rsidP="00986498">
      <w:pPr>
        <w:tabs>
          <w:tab w:val="left" w:pos="1134"/>
        </w:tabs>
        <w:spacing w:before="0"/>
        <w:rPr>
          <w:rFonts w:cs="Arial"/>
          <w:b/>
          <w:lang w:val="ru-RU"/>
        </w:rPr>
      </w:pPr>
      <w:r w:rsidRPr="00FC638F">
        <w:rPr>
          <w:rFonts w:cs="Arial"/>
          <w:lang w:val="ru-RU"/>
        </w:rPr>
        <w:t xml:space="preserve">Избор најповољније понуде ће се извршити применом критеријума </w:t>
      </w:r>
      <w:r w:rsidRPr="00FC638F">
        <w:rPr>
          <w:rFonts w:cs="Arial"/>
          <w:b/>
          <w:lang w:val="ru-RU"/>
        </w:rPr>
        <w:t>„Најнижа понуђена цена“.</w:t>
      </w:r>
    </w:p>
    <w:p w14:paraId="532653DF" w14:textId="77777777" w:rsidR="00986498" w:rsidRPr="00FC638F" w:rsidRDefault="00986498" w:rsidP="00986498">
      <w:pPr>
        <w:tabs>
          <w:tab w:val="left" w:pos="1134"/>
        </w:tabs>
        <w:spacing w:before="0"/>
        <w:rPr>
          <w:rFonts w:cs="Arial"/>
          <w:lang w:val="ru-RU"/>
        </w:rPr>
      </w:pPr>
      <w:r w:rsidRPr="00FC638F">
        <w:rPr>
          <w:rFonts w:cs="Arial"/>
          <w:lang w:val="ru-RU"/>
        </w:rPr>
        <w:t>Критеријум за оцењивање понуда</w:t>
      </w:r>
      <w:r w:rsidRPr="00FC638F">
        <w:rPr>
          <w:rFonts w:cs="Arial"/>
          <w:b/>
          <w:lang w:val="ru-RU"/>
        </w:rPr>
        <w:t xml:space="preserve"> Најнижа понуђена цена, </w:t>
      </w:r>
      <w:r w:rsidRPr="00FC638F">
        <w:rPr>
          <w:rFonts w:cs="Arial"/>
          <w:lang w:val="ru-RU"/>
        </w:rPr>
        <w:t>заснива се на понуђеној цени</w:t>
      </w:r>
      <w:r w:rsidRPr="00FC638F">
        <w:rPr>
          <w:rFonts w:cs="Arial"/>
          <w:lang w:val="sr-Cyrl-CS"/>
        </w:rPr>
        <w:t xml:space="preserve"> као једином критеријуму</w:t>
      </w:r>
      <w:r w:rsidRPr="00FC638F">
        <w:rPr>
          <w:rFonts w:cs="Arial"/>
          <w:lang w:val="ru-RU"/>
        </w:rPr>
        <w:t>.</w:t>
      </w:r>
      <w:r w:rsidR="00EB0683" w:rsidRPr="00FC638F">
        <w:rPr>
          <w:rFonts w:cs="Arial"/>
          <w:lang w:val="ru-RU"/>
        </w:rPr>
        <w:t xml:space="preserve"> </w:t>
      </w:r>
      <w:r w:rsidRPr="00FC638F">
        <w:rPr>
          <w:rFonts w:cs="Arial"/>
          <w:lang w:val="ru-RU"/>
        </w:rPr>
        <w:t>Критеријум служи само за рангирање понуда а Оквирни споразум се закључује на процењену вредност набавке.</w:t>
      </w:r>
    </w:p>
    <w:p w14:paraId="006C8302" w14:textId="77777777" w:rsidR="00986498" w:rsidRPr="00FC638F" w:rsidRDefault="00986498" w:rsidP="00986498">
      <w:pPr>
        <w:tabs>
          <w:tab w:val="left" w:pos="567"/>
        </w:tabs>
        <w:spacing w:before="0"/>
        <w:rPr>
          <w:rFonts w:cs="Arial"/>
          <w:color w:val="00B0F0"/>
          <w:lang w:val="sr-Cyrl-CS"/>
        </w:rPr>
      </w:pPr>
    </w:p>
    <w:p w14:paraId="5DEA93E7" w14:textId="77777777" w:rsidR="00621752" w:rsidRPr="00FC638F" w:rsidRDefault="009C7CB8" w:rsidP="00621752">
      <w:pPr>
        <w:pStyle w:val="KDParagraf"/>
        <w:spacing w:before="0"/>
        <w:rPr>
          <w:rFonts w:cs="Arial"/>
        </w:rPr>
      </w:pPr>
      <w:r w:rsidRPr="00FC638F">
        <w:rPr>
          <w:rFonts w:cs="Arial"/>
        </w:rPr>
        <w:t>У случају примене критеријума Н</w:t>
      </w:r>
      <w:r w:rsidR="00621752" w:rsidRPr="00FC638F">
        <w:rPr>
          <w:rFonts w:cs="Arial"/>
        </w:rPr>
        <w:t xml:space="preserve">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0B38FD42" w14:textId="77777777" w:rsidR="00621752" w:rsidRPr="00FC638F" w:rsidRDefault="00621752" w:rsidP="00621752">
      <w:pPr>
        <w:pStyle w:val="KDParagraf"/>
        <w:spacing w:before="0"/>
        <w:rPr>
          <w:rFonts w:cs="Arial"/>
        </w:rPr>
      </w:pPr>
      <w:r w:rsidRPr="00FC638F">
        <w:rPr>
          <w:rFonts w:cs="Arial"/>
        </w:rPr>
        <w:t>У понуђену цену страног понуђача урачунавају се и царинске дажбине.</w:t>
      </w:r>
    </w:p>
    <w:p w14:paraId="245880FB" w14:textId="77777777" w:rsidR="00621752" w:rsidRPr="00FC638F" w:rsidRDefault="00621752" w:rsidP="00621752">
      <w:pPr>
        <w:pStyle w:val="KDParagraf"/>
        <w:spacing w:before="0"/>
        <w:rPr>
          <w:rFonts w:cs="Arial"/>
        </w:rPr>
      </w:pPr>
      <w:r w:rsidRPr="00FC638F">
        <w:rPr>
          <w:rFonts w:cs="Arial"/>
        </w:rPr>
        <w:t xml:space="preserve">Када понуђач достави доказ да нуди добра домаћег порекла, наручилац </w:t>
      </w:r>
      <w:r w:rsidR="009B3371" w:rsidRPr="00FC638F">
        <w:rPr>
          <w:rFonts w:cs="Arial"/>
          <w:lang w:val="sr-Cyrl-RS"/>
        </w:rPr>
        <w:t>ће</w:t>
      </w:r>
      <w:r w:rsidR="00B2237A" w:rsidRPr="00FC638F">
        <w:rPr>
          <w:rFonts w:cs="Arial"/>
          <w:lang w:val="sr-Cyrl-RS"/>
        </w:rPr>
        <w:t xml:space="preserve"> </w:t>
      </w:r>
      <w:r w:rsidRPr="00FC638F">
        <w:rPr>
          <w:rFonts w:cs="Arial"/>
        </w:rPr>
        <w:t xml:space="preserve">, пре рангирања понуда, позвати све остале понуђаче чије су понуде оцењене као прихватљиве </w:t>
      </w:r>
      <w:r w:rsidR="001945FA" w:rsidRPr="00FC638F">
        <w:rPr>
          <w:rFonts w:cs="Arial"/>
          <w:lang w:val="sr-Cyrl-RS"/>
        </w:rPr>
        <w:t>а код којих није јасно да ли је реч о добрима домаћег или страног порекла,</w:t>
      </w:r>
      <w:r w:rsidRPr="00FC638F">
        <w:rPr>
          <w:rFonts w:cs="Arial"/>
        </w:rPr>
        <w:t>да се изјасне да ли нуде добра домаћег порекла и да доставе доказ.</w:t>
      </w:r>
    </w:p>
    <w:p w14:paraId="7258D2E8" w14:textId="77777777" w:rsidR="00621752" w:rsidRPr="00FC638F" w:rsidRDefault="00621752" w:rsidP="00621752">
      <w:pPr>
        <w:pStyle w:val="KDParagraf"/>
        <w:spacing w:before="0"/>
        <w:rPr>
          <w:rFonts w:cs="Arial"/>
        </w:rPr>
      </w:pPr>
      <w:r w:rsidRPr="00FC638F">
        <w:rPr>
          <w:rFonts w:cs="Arial"/>
        </w:rPr>
        <w:t xml:space="preserve">Предност дата за домаће понуђаче и добра домаћег порекла (члан 86.  </w:t>
      </w:r>
      <w:proofErr w:type="gramStart"/>
      <w:r w:rsidRPr="00FC638F">
        <w:rPr>
          <w:rFonts w:cs="Arial"/>
        </w:rPr>
        <w:t>став</w:t>
      </w:r>
      <w:proofErr w:type="gramEnd"/>
      <w:r w:rsidRPr="00FC638F">
        <w:rPr>
          <w:rFonts w:cs="Arial"/>
        </w:rPr>
        <w:t xml:space="preserve"> 1. </w:t>
      </w:r>
      <w:proofErr w:type="gramStart"/>
      <w:r w:rsidRPr="00FC638F">
        <w:rPr>
          <w:rFonts w:cs="Arial"/>
        </w:rPr>
        <w:t>до</w:t>
      </w:r>
      <w:proofErr w:type="gramEnd"/>
      <w:r w:rsidRPr="00FC638F">
        <w:rPr>
          <w:rFonts w:cs="Arial"/>
        </w:rPr>
        <w:t xml:space="preserve"> 4. З</w:t>
      </w:r>
      <w:r w:rsidR="00D16608" w:rsidRPr="00FC638F">
        <w:rPr>
          <w:rFonts w:cs="Arial"/>
          <w:lang w:val="sr-Cyrl-RS"/>
        </w:rPr>
        <w:t>акона</w:t>
      </w:r>
      <w:r w:rsidRPr="00FC638F">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49FF130" w14:textId="77777777" w:rsidR="00621752" w:rsidRPr="00FC638F" w:rsidRDefault="00621752" w:rsidP="00621752">
      <w:pPr>
        <w:pStyle w:val="KDParagraf"/>
        <w:spacing w:before="0"/>
        <w:rPr>
          <w:rFonts w:cs="Arial"/>
        </w:rPr>
      </w:pPr>
      <w:r w:rsidRPr="00FC638F">
        <w:rPr>
          <w:rFonts w:cs="Arial"/>
        </w:rPr>
        <w:t>Предност дата за домаће понуђаче и добра домаћег порекла (члан 86. став 1. до 4. З</w:t>
      </w:r>
      <w:r w:rsidR="00D16608" w:rsidRPr="00FC638F">
        <w:rPr>
          <w:rFonts w:cs="Arial"/>
          <w:lang w:val="sr-Cyrl-RS"/>
        </w:rPr>
        <w:t>акона</w:t>
      </w:r>
      <w:r w:rsidRPr="00FC638F">
        <w:rPr>
          <w:rFonts w:cs="Arial"/>
        </w:rPr>
        <w:t xml:space="preserve">) у поступцима јавних набавки у којима учествују </w:t>
      </w:r>
      <w:r w:rsidRPr="00FC638F">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6F48F4A" w14:textId="77777777" w:rsidR="009A7499" w:rsidRPr="00FC638F" w:rsidRDefault="009A7499" w:rsidP="00621752">
      <w:pPr>
        <w:pStyle w:val="KDParagraf"/>
        <w:spacing w:before="0"/>
        <w:rPr>
          <w:rFonts w:cs="Arial"/>
          <w:color w:val="00B0F0"/>
        </w:rPr>
      </w:pPr>
    </w:p>
    <w:p w14:paraId="3F29BCFC" w14:textId="5CF5C0B3" w:rsidR="006F1B4D" w:rsidRDefault="00874F5B" w:rsidP="0043751C">
      <w:pPr>
        <w:pStyle w:val="Heading1"/>
        <w:numPr>
          <w:ilvl w:val="0"/>
          <w:numId w:val="0"/>
        </w:numPr>
      </w:pPr>
      <w:bookmarkStart w:id="200" w:name="_Toc441651548"/>
      <w:bookmarkStart w:id="201" w:name="_Toc442559886"/>
      <w:r w:rsidRPr="00FC638F">
        <w:rPr>
          <w:lang w:val="en-US"/>
        </w:rPr>
        <w:t xml:space="preserve">5.1. </w:t>
      </w:r>
      <w:r w:rsidR="00621752" w:rsidRPr="00FC638F">
        <w:t>Резервни критеријум</w:t>
      </w:r>
      <w:bookmarkEnd w:id="200"/>
      <w:bookmarkEnd w:id="201"/>
    </w:p>
    <w:p w14:paraId="5AEE6D04" w14:textId="77777777" w:rsidR="00071FC2" w:rsidRPr="00071FC2" w:rsidRDefault="00071FC2" w:rsidP="00071FC2">
      <w:pPr>
        <w:rPr>
          <w:lang w:val="sr-Cyrl-CS" w:eastAsia="ar-SA"/>
        </w:rPr>
      </w:pPr>
    </w:p>
    <w:p w14:paraId="3F43E4BE" w14:textId="59EB4FA5" w:rsidR="00621752" w:rsidRPr="00FC638F" w:rsidRDefault="00621752" w:rsidP="006F1B4D">
      <w:pPr>
        <w:spacing w:before="0"/>
        <w:rPr>
          <w:rFonts w:cs="Arial"/>
        </w:rPr>
      </w:pPr>
      <w:r w:rsidRPr="00FC638F">
        <w:rPr>
          <w:rFonts w:cs="Arial"/>
        </w:rPr>
        <w:t>Уколико две или више понуда имају исту најнижу понуђену цену, као најповољнија биће изабрана понуда оног понуђача који је</w:t>
      </w:r>
      <w:r w:rsidRPr="00FC638F">
        <w:rPr>
          <w:rFonts w:cs="Arial"/>
          <w:color w:val="00B0F0"/>
        </w:rPr>
        <w:t xml:space="preserve"> </w:t>
      </w:r>
      <w:r w:rsidRPr="00FC638F">
        <w:rPr>
          <w:rFonts w:cs="Arial"/>
        </w:rPr>
        <w:t xml:space="preserve">понудио </w:t>
      </w:r>
      <w:r w:rsidR="003A782B" w:rsidRPr="00FC638F">
        <w:rPr>
          <w:rFonts w:cs="Arial"/>
          <w:lang w:val="sr-Cyrl-RS"/>
        </w:rPr>
        <w:t>краћи рок испоруке</w:t>
      </w:r>
      <w:r w:rsidRPr="00FC638F">
        <w:rPr>
          <w:rFonts w:cs="Arial"/>
        </w:rPr>
        <w:t xml:space="preserve">. </w:t>
      </w:r>
    </w:p>
    <w:p w14:paraId="2AAB14A8" w14:textId="77777777" w:rsidR="003A782B" w:rsidRPr="00FC638F" w:rsidRDefault="003A782B" w:rsidP="006F1B4D">
      <w:pPr>
        <w:spacing w:before="0"/>
        <w:rPr>
          <w:rFonts w:cs="Arial"/>
          <w:lang w:val="sr-Cyrl-CS"/>
        </w:rPr>
      </w:pPr>
    </w:p>
    <w:p w14:paraId="00443D63" w14:textId="55CC0439" w:rsidR="00986498" w:rsidRPr="00FC638F" w:rsidRDefault="00986498" w:rsidP="00986498">
      <w:pPr>
        <w:autoSpaceDE w:val="0"/>
        <w:autoSpaceDN w:val="0"/>
        <w:adjustRightInd w:val="0"/>
        <w:spacing w:before="0"/>
        <w:rPr>
          <w:rFonts w:cs="Arial"/>
        </w:rPr>
      </w:pPr>
      <w:r w:rsidRPr="00FC638F">
        <w:rPr>
          <w:rFonts w:cs="Arial"/>
        </w:rPr>
        <w:t>У</w:t>
      </w:r>
      <w:r w:rsidR="004025DE">
        <w:rPr>
          <w:rFonts w:cs="Arial"/>
        </w:rPr>
        <w:t>колико ни после примене резервног</w:t>
      </w:r>
      <w:r w:rsidRPr="00FC638F">
        <w:rPr>
          <w:rFonts w:cs="Arial"/>
        </w:rPr>
        <w:t xml:space="preserve"> критериј</w:t>
      </w:r>
      <w:r w:rsidR="00E05669" w:rsidRPr="00FC638F">
        <w:rPr>
          <w:rFonts w:cs="Arial"/>
        </w:rPr>
        <w:t xml:space="preserve">ума не буде </w:t>
      </w:r>
      <w:r w:rsidRPr="00FC638F">
        <w:rPr>
          <w:rFonts w:cs="Arial"/>
        </w:rPr>
        <w:t>могуће</w:t>
      </w:r>
      <w:r w:rsidR="009C7CB8" w:rsidRPr="00FC638F">
        <w:rPr>
          <w:rFonts w:cs="Arial"/>
        </w:rPr>
        <w:t xml:space="preserve"> изабрати најповољнију понуду, О</w:t>
      </w:r>
      <w:r w:rsidRPr="00FC638F">
        <w:rPr>
          <w:rFonts w:cs="Arial"/>
        </w:rPr>
        <w:t>квирни споразум ће бити изабран путем жреба.</w:t>
      </w:r>
    </w:p>
    <w:p w14:paraId="54F3B5F6" w14:textId="77777777" w:rsidR="003A782B" w:rsidRPr="00FC638F" w:rsidRDefault="003A782B" w:rsidP="00986498">
      <w:pPr>
        <w:autoSpaceDE w:val="0"/>
        <w:autoSpaceDN w:val="0"/>
        <w:adjustRightInd w:val="0"/>
        <w:spacing w:before="0"/>
        <w:rPr>
          <w:rFonts w:cs="Arial"/>
        </w:rPr>
      </w:pPr>
    </w:p>
    <w:p w14:paraId="249884A6" w14:textId="16D02D06" w:rsidR="00986498" w:rsidRPr="00FC638F" w:rsidRDefault="00986498" w:rsidP="00986498">
      <w:pPr>
        <w:autoSpaceDE w:val="0"/>
        <w:autoSpaceDN w:val="0"/>
        <w:adjustRightInd w:val="0"/>
        <w:spacing w:before="0"/>
        <w:rPr>
          <w:rFonts w:cs="Arial"/>
        </w:rPr>
      </w:pPr>
      <w:r w:rsidRPr="00FC638F">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9C7CB8" w:rsidRPr="00FC638F">
        <w:rPr>
          <w:rFonts w:cs="Arial"/>
          <w:lang w:val="sr-Cyrl-RS"/>
        </w:rPr>
        <w:t xml:space="preserve">члан </w:t>
      </w:r>
      <w:r w:rsidRPr="00FC638F">
        <w:rPr>
          <w:rFonts w:cs="Arial"/>
        </w:rPr>
        <w:t>Комисије извући само један папир.</w:t>
      </w:r>
      <w:r w:rsidR="00B976CF">
        <w:rPr>
          <w:rFonts w:cs="Arial"/>
          <w:lang w:val="sr-Cyrl-RS"/>
        </w:rPr>
        <w:t xml:space="preserve"> Са п</w:t>
      </w:r>
      <w:r w:rsidRPr="00FC638F">
        <w:rPr>
          <w:rFonts w:cs="Arial"/>
        </w:rPr>
        <w:t>онуђач</w:t>
      </w:r>
      <w:r w:rsidR="00B976CF">
        <w:rPr>
          <w:rFonts w:cs="Arial"/>
          <w:lang w:val="sr-Cyrl-RS"/>
        </w:rPr>
        <w:t>ем</w:t>
      </w:r>
      <w:r w:rsidRPr="00FC638F">
        <w:rPr>
          <w:rFonts w:cs="Arial"/>
        </w:rPr>
        <w:t xml:space="preserve"> чији назив буде </w:t>
      </w:r>
      <w:r w:rsidR="00B976CF">
        <w:rPr>
          <w:rFonts w:cs="Arial"/>
        </w:rPr>
        <w:t>на извученом папиру биће закључен</w:t>
      </w:r>
      <w:r w:rsidRPr="00FC638F">
        <w:rPr>
          <w:rFonts w:cs="Arial"/>
        </w:rPr>
        <w:t xml:space="preserve"> </w:t>
      </w:r>
      <w:r w:rsidRPr="00FC638F">
        <w:rPr>
          <w:rFonts w:cs="Arial"/>
          <w:lang w:val="sr-Cyrl-RS"/>
        </w:rPr>
        <w:t>оквирни споразум</w:t>
      </w:r>
      <w:r w:rsidRPr="00FC638F">
        <w:rPr>
          <w:rFonts w:cs="Arial"/>
        </w:rPr>
        <w:t>.</w:t>
      </w:r>
    </w:p>
    <w:p w14:paraId="1610FE86" w14:textId="02A939B5" w:rsidR="00175CF8" w:rsidRPr="00FC638F" w:rsidRDefault="00980116" w:rsidP="00A006CA">
      <w:pPr>
        <w:spacing w:before="0"/>
        <w:jc w:val="left"/>
        <w:rPr>
          <w:rFonts w:eastAsia="TimesNewRomanPSMT" w:cs="Arial"/>
          <w:bCs/>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FC638F">
        <w:rPr>
          <w:rFonts w:eastAsia="TimesNewRomanPSMT" w:cs="Arial"/>
          <w:bCs/>
        </w:rPr>
        <w:br w:type="page"/>
      </w:r>
    </w:p>
    <w:p w14:paraId="130B694E" w14:textId="7EBDCC58" w:rsidR="00645F72" w:rsidRDefault="0043751C" w:rsidP="006110DA">
      <w:pPr>
        <w:autoSpaceDE w:val="0"/>
        <w:autoSpaceDN w:val="0"/>
        <w:adjustRightInd w:val="0"/>
        <w:spacing w:before="0"/>
        <w:rPr>
          <w:rFonts w:eastAsia="TimesNewRomanPSMT" w:cs="Arial"/>
          <w:b/>
          <w:bCs/>
        </w:rPr>
      </w:pPr>
      <w:r w:rsidRPr="009C457E">
        <w:rPr>
          <w:rFonts w:cs="Arial"/>
          <w:b/>
          <w:lang w:val="sr-Cyrl-RS"/>
        </w:rPr>
        <w:lastRenderedPageBreak/>
        <w:t>6.</w:t>
      </w:r>
      <w:r w:rsidR="003C4E60" w:rsidRPr="009C457E">
        <w:rPr>
          <w:rFonts w:cs="Arial"/>
          <w:b/>
          <w:lang w:val="sr-Cyrl-RS"/>
        </w:rPr>
        <w:t xml:space="preserve">  </w:t>
      </w:r>
      <w:r w:rsidR="008D2B23" w:rsidRPr="009C457E">
        <w:rPr>
          <w:rFonts w:cs="Arial"/>
          <w:b/>
        </w:rPr>
        <w:t>УПУТСТВО ПОНУЂАЧИМА КАКО ДА САЧИНЕ ПОНУДУ</w:t>
      </w:r>
      <w:bookmarkEnd w:id="208"/>
    </w:p>
    <w:p w14:paraId="2ABBB93B" w14:textId="77777777" w:rsidR="006110DA" w:rsidRPr="006110DA" w:rsidRDefault="006110DA" w:rsidP="006110DA">
      <w:pPr>
        <w:autoSpaceDE w:val="0"/>
        <w:autoSpaceDN w:val="0"/>
        <w:adjustRightInd w:val="0"/>
        <w:spacing w:before="0"/>
        <w:rPr>
          <w:rFonts w:eastAsia="TimesNewRomanPSMT" w:cs="Arial"/>
          <w:b/>
          <w:bCs/>
        </w:rPr>
      </w:pPr>
    </w:p>
    <w:p w14:paraId="37D39327" w14:textId="77777777" w:rsidR="008D2B23" w:rsidRPr="00FC638F" w:rsidRDefault="008D2B23" w:rsidP="008D2B23">
      <w:pPr>
        <w:pStyle w:val="KDParagraf"/>
        <w:spacing w:before="0"/>
        <w:rPr>
          <w:rFonts w:cs="Arial"/>
          <w:lang w:val="ru-RU"/>
        </w:rPr>
      </w:pPr>
      <w:r w:rsidRPr="00FC638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AC11363" w14:textId="77777777" w:rsidR="008D2B23" w:rsidRPr="00FC638F" w:rsidRDefault="008D2B23" w:rsidP="008D2B23">
      <w:pPr>
        <w:pStyle w:val="KDParagraf"/>
        <w:spacing w:before="0"/>
        <w:rPr>
          <w:rFonts w:cs="Arial"/>
        </w:rPr>
      </w:pPr>
      <w:r w:rsidRPr="00FC638F">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C119D18" w14:textId="77777777" w:rsidR="008D2B23" w:rsidRPr="00FC638F" w:rsidRDefault="008D2B23" w:rsidP="008D2B23">
      <w:pPr>
        <w:pStyle w:val="KDParagraf"/>
        <w:spacing w:before="0"/>
        <w:rPr>
          <w:rFonts w:cs="Arial"/>
        </w:rPr>
      </w:pPr>
    </w:p>
    <w:p w14:paraId="63A3C95E" w14:textId="76B3F0CB" w:rsidR="00071FC2" w:rsidRPr="006110DA" w:rsidRDefault="008D2B23" w:rsidP="00071FC2">
      <w:pPr>
        <w:pStyle w:val="KDPodnaslov2"/>
        <w:numPr>
          <w:ilvl w:val="1"/>
          <w:numId w:val="25"/>
        </w:numPr>
        <w:spacing w:before="0"/>
        <w:ind w:left="450" w:hanging="450"/>
        <w:jc w:val="both"/>
        <w:rPr>
          <w:rFonts w:cs="Arial"/>
        </w:rPr>
      </w:pPr>
      <w:bookmarkStart w:id="209" w:name="_Toc441651577"/>
      <w:bookmarkStart w:id="210" w:name="_Toc442559888"/>
      <w:r w:rsidRPr="00FC638F">
        <w:rPr>
          <w:rFonts w:cs="Arial"/>
        </w:rPr>
        <w:t>Језик на којем понуда мора бити састављена</w:t>
      </w:r>
      <w:bookmarkEnd w:id="209"/>
      <w:bookmarkEnd w:id="210"/>
    </w:p>
    <w:p w14:paraId="64C6C994" w14:textId="77777777" w:rsidR="008D2B23" w:rsidRPr="00FC638F" w:rsidRDefault="008D2B23" w:rsidP="008D2B23">
      <w:pPr>
        <w:pStyle w:val="KDParagraf"/>
        <w:spacing w:before="0"/>
        <w:rPr>
          <w:rFonts w:cs="Arial"/>
        </w:rPr>
      </w:pPr>
      <w:r w:rsidRPr="00FC638F">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39302E79" w14:textId="77777777" w:rsidR="008D2B23" w:rsidRPr="00FC638F" w:rsidRDefault="008D2B23" w:rsidP="008D2B23">
      <w:pPr>
        <w:pStyle w:val="KDKomentar"/>
        <w:spacing w:before="0"/>
        <w:rPr>
          <w:rFonts w:cs="Arial"/>
          <w:i w:val="0"/>
          <w:color w:val="auto"/>
          <w:sz w:val="22"/>
          <w:szCs w:val="22"/>
        </w:rPr>
      </w:pPr>
      <w:r w:rsidRPr="00FC638F">
        <w:rPr>
          <w:rFonts w:cs="Arial"/>
          <w:i w:val="0"/>
          <w:color w:val="auto"/>
          <w:sz w:val="22"/>
          <w:szCs w:val="22"/>
        </w:rPr>
        <w:t>Понуда са свим прилозима мора бити сачињена на српском језику.</w:t>
      </w:r>
    </w:p>
    <w:p w14:paraId="0873AD87" w14:textId="77777777" w:rsidR="008D2B23" w:rsidRPr="00FC638F" w:rsidRDefault="008D2B23" w:rsidP="008D2B23">
      <w:pPr>
        <w:pStyle w:val="KDKomentar"/>
        <w:spacing w:before="0"/>
        <w:rPr>
          <w:rStyle w:val="StyleArial"/>
          <w:rFonts w:cs="Arial"/>
          <w:i w:val="0"/>
          <w:color w:val="auto"/>
          <w:sz w:val="22"/>
          <w:szCs w:val="22"/>
        </w:rPr>
      </w:pPr>
      <w:r w:rsidRPr="00FC638F">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58D4D827" w14:textId="77777777" w:rsidR="008D2B23" w:rsidRPr="00FC638F" w:rsidRDefault="008D2B23" w:rsidP="008D2B23">
      <w:pPr>
        <w:pStyle w:val="KDParagraf"/>
        <w:spacing w:before="0"/>
        <w:rPr>
          <w:rFonts w:cs="Arial"/>
          <w:lang w:val="ru-RU" w:eastAsia="sr-Latn-CS"/>
        </w:rPr>
      </w:pPr>
    </w:p>
    <w:p w14:paraId="542AAF0A" w14:textId="581FAEE8" w:rsidR="005132A7" w:rsidRPr="006110DA" w:rsidRDefault="0043751C" w:rsidP="005132A7">
      <w:pPr>
        <w:pStyle w:val="KDPodnaslov2"/>
        <w:numPr>
          <w:ilvl w:val="1"/>
          <w:numId w:val="25"/>
        </w:numPr>
        <w:spacing w:before="0"/>
        <w:ind w:left="360"/>
        <w:jc w:val="both"/>
        <w:rPr>
          <w:rFonts w:cs="Arial"/>
        </w:rPr>
      </w:pPr>
      <w:bookmarkStart w:id="211" w:name="_Toc441651578"/>
      <w:bookmarkStart w:id="212" w:name="_Toc442559889"/>
      <w:r w:rsidRPr="00FC638F">
        <w:rPr>
          <w:rFonts w:cs="Arial"/>
          <w:lang w:val="sr-Cyrl-RS"/>
        </w:rPr>
        <w:t xml:space="preserve"> </w:t>
      </w:r>
      <w:r w:rsidR="008D2B23" w:rsidRPr="00FC638F">
        <w:rPr>
          <w:rFonts w:cs="Arial"/>
        </w:rPr>
        <w:t xml:space="preserve">Начин састављања </w:t>
      </w:r>
      <w:r w:rsidR="00FC355A" w:rsidRPr="00FC638F">
        <w:rPr>
          <w:rFonts w:cs="Arial"/>
        </w:rPr>
        <w:t xml:space="preserve">и подношења </w:t>
      </w:r>
      <w:r w:rsidR="008D2B23" w:rsidRPr="00FC638F">
        <w:rPr>
          <w:rFonts w:cs="Arial"/>
        </w:rPr>
        <w:t>понуде</w:t>
      </w:r>
      <w:bookmarkEnd w:id="211"/>
      <w:bookmarkEnd w:id="212"/>
    </w:p>
    <w:p w14:paraId="427D3907" w14:textId="77777777" w:rsidR="008D2B23" w:rsidRPr="00FC638F" w:rsidRDefault="008D2B23" w:rsidP="008D2B23">
      <w:pPr>
        <w:pStyle w:val="KDParagraf"/>
        <w:spacing w:before="0"/>
        <w:rPr>
          <w:rFonts w:cs="Arial"/>
          <w:lang w:val="ru-RU"/>
        </w:rPr>
      </w:pPr>
      <w:r w:rsidRPr="00FC638F">
        <w:rPr>
          <w:rFonts w:cs="Arial"/>
          <w:lang w:val="ru-RU"/>
        </w:rPr>
        <w:t>Понуђач је обавезан да сачини понуду тако што</w:t>
      </w:r>
      <w:r w:rsidR="00613B13" w:rsidRPr="00FC638F">
        <w:rPr>
          <w:rFonts w:cs="Arial"/>
          <w:lang w:val="ru-RU"/>
        </w:rPr>
        <w:t xml:space="preserve"> Понуђач </w:t>
      </w:r>
      <w:r w:rsidRPr="00FC638F">
        <w:rPr>
          <w:rFonts w:cs="Arial"/>
          <w:lang w:val="ru-RU"/>
        </w:rPr>
        <w:t>уписује тражене податке у обрасце који су саста</w:t>
      </w:r>
      <w:r w:rsidR="00613B13" w:rsidRPr="00FC638F">
        <w:rPr>
          <w:rFonts w:cs="Arial"/>
          <w:lang w:val="ru-RU"/>
        </w:rPr>
        <w:t xml:space="preserve">вни део конкурсне документације </w:t>
      </w:r>
      <w:r w:rsidRPr="00FC638F">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C638F">
        <w:rPr>
          <w:rFonts w:cs="Arial"/>
          <w:lang w:val="ru-RU"/>
        </w:rPr>
        <w:t xml:space="preserve"> Доставља их заједно са осталим документима који представљају обавезну садржину понуде.</w:t>
      </w:r>
    </w:p>
    <w:p w14:paraId="59019649" w14:textId="34F8AC1E" w:rsidR="008D2B23" w:rsidRPr="00FC638F" w:rsidRDefault="008D2B23" w:rsidP="008D2B23">
      <w:pPr>
        <w:pStyle w:val="KDParagraf"/>
        <w:spacing w:before="0"/>
        <w:rPr>
          <w:rFonts w:cs="Arial"/>
        </w:rPr>
      </w:pPr>
      <w:r w:rsidRPr="00FC638F">
        <w:rPr>
          <w:rFonts w:cs="Arial"/>
        </w:rPr>
        <w:t>Препоручује се да</w:t>
      </w:r>
      <w:r w:rsidR="00071FC2">
        <w:rPr>
          <w:rFonts w:cs="Arial"/>
        </w:rPr>
        <w:t xml:space="preserve"> сви документи поднети у понуди</w:t>
      </w:r>
      <w:r w:rsidRPr="00FC638F">
        <w:rPr>
          <w:rFonts w:cs="Arial"/>
        </w:rPr>
        <w:t xml:space="preserve"> буду нумерисани</w:t>
      </w:r>
      <w:r w:rsidRPr="00FC638F">
        <w:rPr>
          <w:rFonts w:cs="Arial"/>
          <w:lang w:val="sr-Latn-CS"/>
        </w:rPr>
        <w:t xml:space="preserve"> и</w:t>
      </w:r>
      <w:r w:rsidRPr="00FC638F">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CEF5912" w14:textId="77777777" w:rsidR="008D2B23" w:rsidRPr="00FC638F" w:rsidRDefault="008D2B23" w:rsidP="008D2B23">
      <w:pPr>
        <w:pStyle w:val="KDParagraf"/>
        <w:spacing w:before="0"/>
        <w:rPr>
          <w:rFonts w:cs="Arial"/>
          <w:lang w:val="ru-RU"/>
        </w:rPr>
      </w:pPr>
      <w:r w:rsidRPr="00FC638F">
        <w:rPr>
          <w:rFonts w:cs="Arial"/>
          <w:lang w:val="ru-RU"/>
        </w:rPr>
        <w:t xml:space="preserve">Препоручује се да се нумерација поднете документације </w:t>
      </w:r>
      <w:r w:rsidR="00FC355A" w:rsidRPr="00FC638F">
        <w:rPr>
          <w:rFonts w:cs="Arial"/>
          <w:lang w:val="ru-RU"/>
        </w:rPr>
        <w:t>и образац</w:t>
      </w:r>
      <w:r w:rsidR="00962DFB" w:rsidRPr="00FC638F">
        <w:rPr>
          <w:rFonts w:cs="Arial"/>
          <w:lang w:val="ru-RU"/>
        </w:rPr>
        <w:t>а</w:t>
      </w:r>
      <w:r w:rsidR="00FC355A" w:rsidRPr="00FC638F">
        <w:rPr>
          <w:rFonts w:cs="Arial"/>
          <w:lang w:val="ru-RU"/>
        </w:rPr>
        <w:t xml:space="preserve"> у понуди </w:t>
      </w:r>
      <w:r w:rsidRPr="00FC638F">
        <w:rPr>
          <w:rFonts w:cs="Arial"/>
          <w:lang w:val="ru-RU"/>
        </w:rPr>
        <w:t>изврши на свако</w:t>
      </w:r>
      <w:r w:rsidRPr="00FC638F">
        <w:rPr>
          <w:rFonts w:cs="Arial"/>
        </w:rPr>
        <w:t>j</w:t>
      </w:r>
      <w:r w:rsidRPr="00FC638F">
        <w:rPr>
          <w:rFonts w:cs="Arial"/>
          <w:lang w:val="ru-RU"/>
        </w:rPr>
        <w:t xml:space="preserve"> страни на којој има текста, исписивањем </w:t>
      </w:r>
      <w:r w:rsidRPr="00FC638F">
        <w:rPr>
          <w:rFonts w:cs="Arial"/>
          <w:i/>
          <w:lang w:val="ru-RU"/>
        </w:rPr>
        <w:t xml:space="preserve">“1 од </w:t>
      </w:r>
      <w:r w:rsidRPr="00FC638F">
        <w:rPr>
          <w:rFonts w:cs="Arial"/>
          <w:i/>
        </w:rPr>
        <w:t>н</w:t>
      </w:r>
      <w:r w:rsidRPr="00FC638F">
        <w:rPr>
          <w:rFonts w:cs="Arial"/>
          <w:i/>
          <w:lang w:val="ru-RU"/>
        </w:rPr>
        <w:t>“, „2 од н“</w:t>
      </w:r>
      <w:r w:rsidRPr="00FC638F">
        <w:rPr>
          <w:rFonts w:cs="Arial"/>
          <w:lang w:val="ru-RU"/>
        </w:rPr>
        <w:t xml:space="preserve"> и тако све до </w:t>
      </w:r>
      <w:r w:rsidRPr="00FC638F">
        <w:rPr>
          <w:rFonts w:cs="Arial"/>
          <w:i/>
          <w:lang w:val="ru-RU"/>
        </w:rPr>
        <w:t>„н од н“</w:t>
      </w:r>
      <w:r w:rsidRPr="00FC638F">
        <w:rPr>
          <w:rFonts w:cs="Arial"/>
          <w:lang w:val="ru-RU"/>
        </w:rPr>
        <w:t xml:space="preserve">, с тим да </w:t>
      </w:r>
      <w:r w:rsidRPr="00FC638F">
        <w:rPr>
          <w:rFonts w:cs="Arial"/>
          <w:i/>
          <w:lang w:val="ru-RU"/>
        </w:rPr>
        <w:t>„н“</w:t>
      </w:r>
      <w:r w:rsidRPr="00FC638F">
        <w:rPr>
          <w:rFonts w:cs="Arial"/>
          <w:lang w:val="ru-RU"/>
        </w:rPr>
        <w:t xml:space="preserve"> представља укупан број страна понуде.</w:t>
      </w:r>
    </w:p>
    <w:p w14:paraId="7538C640" w14:textId="05751BF5" w:rsidR="008D2B23" w:rsidRPr="00FC638F" w:rsidRDefault="008D2B23" w:rsidP="008D2B23">
      <w:pPr>
        <w:pStyle w:val="KDKomentar"/>
        <w:spacing w:before="0"/>
        <w:rPr>
          <w:rFonts w:cs="Arial"/>
          <w:i w:val="0"/>
          <w:color w:val="auto"/>
          <w:sz w:val="22"/>
          <w:szCs w:val="22"/>
        </w:rPr>
      </w:pPr>
      <w:r w:rsidRPr="00FC638F">
        <w:rPr>
          <w:rFonts w:cs="Arial"/>
          <w:i w:val="0"/>
          <w:color w:val="auto"/>
          <w:sz w:val="22"/>
          <w:szCs w:val="22"/>
        </w:rPr>
        <w:t xml:space="preserve">Препоручује се да </w:t>
      </w:r>
      <w:r w:rsidR="00071FC2">
        <w:rPr>
          <w:rFonts w:cs="Arial"/>
          <w:i w:val="0"/>
          <w:color w:val="auto"/>
          <w:sz w:val="22"/>
          <w:szCs w:val="22"/>
          <w:lang w:val="sr-Cyrl-RS"/>
        </w:rPr>
        <w:t xml:space="preserve">се </w:t>
      </w:r>
      <w:r w:rsidRPr="00FC638F">
        <w:rPr>
          <w:rFonts w:cs="Arial"/>
          <w:i w:val="0"/>
          <w:color w:val="auto"/>
          <w:sz w:val="22"/>
          <w:szCs w:val="22"/>
        </w:rPr>
        <w:t>доказ</w:t>
      </w:r>
      <w:r w:rsidR="00071FC2">
        <w:rPr>
          <w:rFonts w:cs="Arial"/>
          <w:i w:val="0"/>
          <w:color w:val="auto"/>
          <w:sz w:val="22"/>
          <w:szCs w:val="22"/>
          <w:lang w:val="sr-Cyrl-RS"/>
        </w:rPr>
        <w:t>и</w:t>
      </w:r>
      <w:r w:rsidRPr="00FC638F">
        <w:rPr>
          <w:rFonts w:cs="Arial"/>
          <w:i w:val="0"/>
          <w:color w:val="auto"/>
          <w:sz w:val="22"/>
          <w:szCs w:val="22"/>
        </w:rPr>
        <w:t xml:space="preserve"> који се достављају уз понуду, а због своје важности не смеју бити оштећени, означени бројем (банкарска </w:t>
      </w:r>
      <w:r w:rsidR="00071FC2">
        <w:rPr>
          <w:rFonts w:cs="Arial"/>
          <w:i w:val="0"/>
          <w:color w:val="auto"/>
          <w:sz w:val="22"/>
          <w:szCs w:val="22"/>
        </w:rPr>
        <w:t xml:space="preserve">гаранција, меница), стављају </w:t>
      </w:r>
      <w:r w:rsidRPr="00FC638F">
        <w:rPr>
          <w:rFonts w:cs="Arial"/>
          <w:i w:val="0"/>
          <w:color w:val="auto"/>
          <w:sz w:val="22"/>
          <w:szCs w:val="22"/>
        </w:rPr>
        <w:t>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E1A86BA" w14:textId="7AC6AC65" w:rsidR="008D2B23" w:rsidRPr="00FC638F" w:rsidRDefault="008D2B23" w:rsidP="008D2B23">
      <w:pPr>
        <w:pStyle w:val="KDParagraf"/>
        <w:spacing w:before="0"/>
        <w:rPr>
          <w:rFonts w:cs="Arial"/>
          <w:lang w:val="ru-RU"/>
        </w:rPr>
      </w:pPr>
      <w:r w:rsidRPr="00FC638F">
        <w:rPr>
          <w:rFonts w:cs="Arial"/>
          <w:lang w:val="ru-RU"/>
        </w:rPr>
        <w:t xml:space="preserve">Понуђач подноси понуду у затвореној коверти </w:t>
      </w:r>
      <w:r w:rsidRPr="00FC638F">
        <w:rPr>
          <w:rFonts w:cs="Arial"/>
        </w:rPr>
        <w:t>или кутији</w:t>
      </w:r>
      <w:r w:rsidRPr="00FC638F">
        <w:rPr>
          <w:rFonts w:cs="Arial"/>
          <w:lang w:val="ru-RU"/>
        </w:rPr>
        <w:t xml:space="preserve">, тако да се </w:t>
      </w:r>
      <w:r w:rsidR="00613B13" w:rsidRPr="00FC638F">
        <w:rPr>
          <w:rFonts w:cs="Arial"/>
          <w:lang w:val="ru-RU"/>
        </w:rPr>
        <w:t>при отварању може проверити да ли је затворена, као и када</w:t>
      </w:r>
      <w:r w:rsidRPr="00FC638F">
        <w:rPr>
          <w:rFonts w:cs="Arial"/>
          <w:lang w:val="ru-RU"/>
        </w:rPr>
        <w:t>, на адресу: Јавно пре</w:t>
      </w:r>
      <w:r w:rsidR="009A7499" w:rsidRPr="00FC638F">
        <w:rPr>
          <w:rFonts w:cs="Arial"/>
          <w:lang w:val="ru-RU"/>
        </w:rPr>
        <w:t xml:space="preserve">дузеће </w:t>
      </w:r>
      <w:r w:rsidR="00412CEC" w:rsidRPr="00FC638F">
        <w:rPr>
          <w:rFonts w:cs="Arial"/>
          <w:lang w:val="ru-RU"/>
        </w:rPr>
        <w:t>„Електропривреда Србије“</w:t>
      </w:r>
      <w:r w:rsidR="009A7499" w:rsidRPr="00FC638F">
        <w:rPr>
          <w:rFonts w:cs="Arial"/>
          <w:lang w:val="ru-RU"/>
        </w:rPr>
        <w:t xml:space="preserve">, </w:t>
      </w:r>
      <w:r w:rsidR="00980116" w:rsidRPr="00FC638F">
        <w:rPr>
          <w:rFonts w:eastAsia="TimesNewRomanPSMT" w:cs="Arial"/>
          <w:bCs/>
          <w:lang w:val="sr-Cyrl-RS"/>
        </w:rPr>
        <w:t xml:space="preserve">Београд, </w:t>
      </w:r>
      <w:r w:rsidR="008C3BFA">
        <w:rPr>
          <w:rFonts w:eastAsia="TimesNewRomanPSMT" w:cs="Arial"/>
          <w:bCs/>
          <w:lang w:val="sr-Cyrl-RS"/>
        </w:rPr>
        <w:t xml:space="preserve">Технички центар Краљево, </w:t>
      </w:r>
      <w:r w:rsidR="00980116" w:rsidRPr="00FC638F">
        <w:rPr>
          <w:rFonts w:eastAsia="TimesNewRomanPSMT" w:cs="Arial"/>
          <w:bCs/>
          <w:lang w:val="sr-Cyrl-RS"/>
        </w:rPr>
        <w:t>ул.</w:t>
      </w:r>
      <w:r w:rsidR="008C3BFA">
        <w:rPr>
          <w:rFonts w:eastAsia="TimesNewRomanPSMT" w:cs="Arial"/>
          <w:bCs/>
          <w:lang w:val="sr-Cyrl-RS"/>
        </w:rPr>
        <w:t xml:space="preserve"> </w:t>
      </w:r>
      <w:r w:rsidR="008C3BFA" w:rsidRPr="008C3BFA">
        <w:rPr>
          <w:rFonts w:eastAsia="TimesNewRomanPSMT" w:cs="Arial"/>
          <w:bCs/>
          <w:lang w:val="sr-Cyrl-RS"/>
        </w:rPr>
        <w:t>Димитрија Туцовића</w:t>
      </w:r>
      <w:r w:rsidR="00412CEC" w:rsidRPr="008C3BFA">
        <w:rPr>
          <w:rFonts w:cs="Arial"/>
          <w:lang w:val="ru-RU"/>
        </w:rPr>
        <w:t>,</w:t>
      </w:r>
      <w:r w:rsidR="008C3BFA" w:rsidRPr="008C3BFA">
        <w:rPr>
          <w:rFonts w:cs="Arial"/>
          <w:lang w:val="ru-RU"/>
        </w:rPr>
        <w:t xml:space="preserve"> бр.5</w:t>
      </w:r>
      <w:r w:rsidR="008C3BFA">
        <w:rPr>
          <w:rFonts w:cs="Arial"/>
          <w:lang w:val="ru-RU"/>
        </w:rPr>
        <w:t>,</w:t>
      </w:r>
      <w:r w:rsidR="009A7499" w:rsidRPr="008C3BFA">
        <w:rPr>
          <w:rFonts w:cs="Arial"/>
          <w:lang w:val="ru-RU"/>
        </w:rPr>
        <w:t xml:space="preserve"> </w:t>
      </w:r>
      <w:r w:rsidR="008C3BFA" w:rsidRPr="008C3BFA">
        <w:rPr>
          <w:rFonts w:cs="Arial"/>
          <w:lang w:val="ru-RU"/>
        </w:rPr>
        <w:t>36000 Краљево</w:t>
      </w:r>
      <w:r w:rsidR="009A7499" w:rsidRPr="008C3BFA">
        <w:rPr>
          <w:rFonts w:cs="Arial"/>
          <w:lang w:val="ru-RU"/>
        </w:rPr>
        <w:t xml:space="preserve">, </w:t>
      </w:r>
      <w:r w:rsidRPr="008C3BFA">
        <w:rPr>
          <w:rFonts w:cs="Arial"/>
          <w:lang w:val="ru-RU"/>
        </w:rPr>
        <w:t>писарница</w:t>
      </w:r>
      <w:r w:rsidRPr="00FC638F">
        <w:rPr>
          <w:rFonts w:cs="Arial"/>
          <w:color w:val="00B050"/>
          <w:lang w:val="ru-RU"/>
        </w:rPr>
        <w:t xml:space="preserve"> </w:t>
      </w:r>
      <w:r w:rsidRPr="00FC638F">
        <w:rPr>
          <w:rFonts w:cs="Arial"/>
          <w:lang w:val="ru-RU"/>
        </w:rPr>
        <w:t xml:space="preserve">- са назнаком: „Понуда за јавну набавку </w:t>
      </w:r>
      <w:r w:rsidR="00B807FA" w:rsidRPr="00FC638F">
        <w:rPr>
          <w:rFonts w:cs="Arial"/>
          <w:lang w:val="ru-RU"/>
        </w:rPr>
        <w:t>ОПРЕМА ЗА КАФЕ КУХИЊЕ ЗА ПОТРЕБЕ ТЦ КРАЉЕВО</w:t>
      </w:r>
      <w:r w:rsidR="008C3BFA">
        <w:rPr>
          <w:rFonts w:cs="Arial"/>
          <w:lang w:val="ru-RU"/>
        </w:rPr>
        <w:t xml:space="preserve">, </w:t>
      </w:r>
      <w:r w:rsidRPr="00FC638F">
        <w:rPr>
          <w:rFonts w:cs="Arial"/>
          <w:lang w:val="ru-RU"/>
        </w:rPr>
        <w:t xml:space="preserve">Јавна набавка број </w:t>
      </w:r>
      <w:r w:rsidR="00B807FA" w:rsidRPr="00FC638F">
        <w:rPr>
          <w:rFonts w:cs="Arial"/>
          <w:lang w:val="sr-Cyrl-RS"/>
        </w:rPr>
        <w:t>ЈН/8300/0086/2017</w:t>
      </w:r>
      <w:r w:rsidRPr="00FC638F">
        <w:rPr>
          <w:rFonts w:cs="Arial"/>
          <w:lang w:val="ru-RU"/>
        </w:rPr>
        <w:t xml:space="preserve"> - НЕ ОТВАРАТИ“. </w:t>
      </w:r>
    </w:p>
    <w:p w14:paraId="7AAF629C" w14:textId="77777777" w:rsidR="008D2B23" w:rsidRPr="00FC638F" w:rsidRDefault="008D2B23" w:rsidP="008D2B23">
      <w:pPr>
        <w:pStyle w:val="KDParagraf"/>
        <w:spacing w:before="0"/>
        <w:rPr>
          <w:rFonts w:cs="Arial"/>
        </w:rPr>
      </w:pPr>
      <w:r w:rsidRPr="00FC638F">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5670118" w14:textId="77777777" w:rsidR="008D2B23" w:rsidRPr="00FC638F" w:rsidRDefault="008D2B23" w:rsidP="008D2B23">
      <w:pPr>
        <w:pStyle w:val="KDParagraf"/>
        <w:spacing w:before="0"/>
        <w:rPr>
          <w:rFonts w:cs="Arial"/>
        </w:rPr>
      </w:pPr>
      <w:r w:rsidRPr="00FC638F">
        <w:rPr>
          <w:rFonts w:eastAsia="TimesNewRomanPSMT" w:cs="Arial"/>
          <w:bCs/>
        </w:rPr>
        <w:t>У случају да понуду подноси група п</w:t>
      </w:r>
      <w:r w:rsidR="009B3371" w:rsidRPr="00FC638F">
        <w:rPr>
          <w:rFonts w:eastAsia="TimesNewRomanPSMT" w:cs="Arial"/>
          <w:bCs/>
        </w:rPr>
        <w:t xml:space="preserve">онуђача, на полеђини </w:t>
      </w:r>
      <w:proofErr w:type="gramStart"/>
      <w:r w:rsidR="009B3371" w:rsidRPr="00FC638F">
        <w:rPr>
          <w:rFonts w:eastAsia="TimesNewRomanPSMT" w:cs="Arial"/>
          <w:bCs/>
        </w:rPr>
        <w:t xml:space="preserve">коверте </w:t>
      </w:r>
      <w:r w:rsidRPr="00FC638F">
        <w:rPr>
          <w:rFonts w:eastAsia="TimesNewRomanPSMT" w:cs="Arial"/>
          <w:bCs/>
        </w:rPr>
        <w:t xml:space="preserve"> назначити</w:t>
      </w:r>
      <w:proofErr w:type="gramEnd"/>
      <w:r w:rsidRPr="00FC638F">
        <w:rPr>
          <w:rFonts w:eastAsia="TimesNewRomanPSMT" w:cs="Arial"/>
          <w:bCs/>
        </w:rPr>
        <w:t xml:space="preserve"> да се ради о групи понуђача и навести називе и адресу свих чланова групе понуђача</w:t>
      </w:r>
      <w:r w:rsidRPr="00FC638F">
        <w:rPr>
          <w:rFonts w:cs="Arial"/>
        </w:rPr>
        <w:t>.</w:t>
      </w:r>
    </w:p>
    <w:p w14:paraId="4BA1CA76" w14:textId="77777777" w:rsidR="00613B13" w:rsidRPr="00FC638F" w:rsidRDefault="00613B13" w:rsidP="00613B13">
      <w:pPr>
        <w:pStyle w:val="KDParagraf"/>
        <w:spacing w:before="0"/>
        <w:rPr>
          <w:rFonts w:cs="Arial"/>
        </w:rPr>
      </w:pPr>
      <w:r w:rsidRPr="00FC638F">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8E0FB6B" w14:textId="77777777" w:rsidR="00613B13" w:rsidRPr="00FC638F" w:rsidRDefault="00613B13" w:rsidP="00613B13">
      <w:pPr>
        <w:pStyle w:val="KDParagraf"/>
        <w:spacing w:before="0"/>
        <w:rPr>
          <w:rFonts w:cs="Arial"/>
        </w:rPr>
      </w:pPr>
      <w:r w:rsidRPr="00FC638F">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FC638F">
        <w:rPr>
          <w:rFonts w:cs="Arial"/>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FC638F">
        <w:rPr>
          <w:rFonts w:cs="Arial"/>
          <w:lang w:val="sr-Cyrl-RS"/>
        </w:rPr>
        <w:t>акона</w:t>
      </w:r>
      <w:r w:rsidRPr="00FC638F">
        <w:rPr>
          <w:rFonts w:cs="Arial"/>
        </w:rPr>
        <w:t xml:space="preserve">. </w:t>
      </w:r>
    </w:p>
    <w:p w14:paraId="0A19F697" w14:textId="77777777" w:rsidR="00613B13" w:rsidRPr="00FC638F" w:rsidRDefault="00613B13" w:rsidP="00613B13">
      <w:pPr>
        <w:pStyle w:val="KDParagraf"/>
        <w:spacing w:before="0"/>
        <w:rPr>
          <w:rFonts w:cs="Arial"/>
        </w:rPr>
      </w:pPr>
      <w:r w:rsidRPr="00FC638F">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115B39B" w14:textId="77777777" w:rsidR="00613B13" w:rsidRPr="00FC638F" w:rsidRDefault="00613B13" w:rsidP="00613B13">
      <w:pPr>
        <w:tabs>
          <w:tab w:val="left" w:pos="284"/>
          <w:tab w:val="left" w:pos="330"/>
        </w:tabs>
        <w:ind w:left="284"/>
        <w:rPr>
          <w:rFonts w:eastAsia="TimesNewRomanPSMT" w:cs="Arial"/>
          <w:bCs/>
          <w:lang w:val="sr-Cyrl-RS"/>
        </w:rPr>
      </w:pPr>
    </w:p>
    <w:p w14:paraId="4DF83B61" w14:textId="0F4B766F" w:rsidR="00EB122E" w:rsidRPr="006110DA" w:rsidRDefault="008D2B23" w:rsidP="00EB122E">
      <w:pPr>
        <w:pStyle w:val="KDPodnaslov2"/>
        <w:numPr>
          <w:ilvl w:val="1"/>
          <w:numId w:val="25"/>
        </w:numPr>
        <w:spacing w:before="0"/>
        <w:ind w:left="360"/>
        <w:jc w:val="both"/>
        <w:rPr>
          <w:rFonts w:cs="Arial"/>
        </w:rPr>
      </w:pPr>
      <w:bookmarkStart w:id="213" w:name="_Toc441651579"/>
      <w:bookmarkStart w:id="214" w:name="_Toc442559890"/>
      <w:r w:rsidRPr="00FC638F">
        <w:rPr>
          <w:rFonts w:cs="Arial"/>
        </w:rPr>
        <w:t>Обавезна садржина понуде</w:t>
      </w:r>
      <w:bookmarkEnd w:id="213"/>
      <w:bookmarkEnd w:id="214"/>
    </w:p>
    <w:p w14:paraId="5D9E5AC0" w14:textId="77777777" w:rsidR="008D2B23" w:rsidRPr="00FC638F" w:rsidRDefault="008D2B23" w:rsidP="008D2B23">
      <w:pPr>
        <w:pStyle w:val="KDParagraf"/>
        <w:spacing w:before="0"/>
        <w:rPr>
          <w:rFonts w:cs="Arial"/>
        </w:rPr>
      </w:pPr>
      <w:r w:rsidRPr="00FC638F">
        <w:rPr>
          <w:rFonts w:cs="Arial"/>
          <w:lang w:val="ru-RU" w:bidi="en-US"/>
        </w:rPr>
        <w:t>Садржину понуде, поред Обрасца понуде, чине и сви остали докази о испуњености услова из чл. 75.</w:t>
      </w:r>
      <w:r w:rsidR="00AF58C6" w:rsidRPr="00FC638F">
        <w:rPr>
          <w:rFonts w:cs="Arial"/>
          <w:lang w:val="ru-RU" w:bidi="en-US"/>
        </w:rPr>
        <w:t xml:space="preserve"> </w:t>
      </w:r>
      <w:r w:rsidRPr="00FC638F">
        <w:rPr>
          <w:rFonts w:cs="Arial"/>
          <w:lang w:val="ru-RU" w:bidi="en-US"/>
        </w:rPr>
        <w:t>и 76.</w:t>
      </w:r>
      <w:r w:rsidR="00AF58C6" w:rsidRPr="00FC638F">
        <w:rPr>
          <w:rFonts w:cs="Arial"/>
          <w:lang w:val="ru-RU" w:bidi="en-US"/>
        </w:rPr>
        <w:t xml:space="preserve"> </w:t>
      </w:r>
      <w:r w:rsidRPr="00FC638F">
        <w:rPr>
          <w:rFonts w:cs="Arial"/>
        </w:rPr>
        <w:t>Закона</w:t>
      </w:r>
      <w:r w:rsidRPr="00FC638F">
        <w:rPr>
          <w:rFonts w:cs="Arial"/>
          <w:lang w:bidi="en-US"/>
        </w:rPr>
        <w:t>, предвиђени чл. 77. Закона, који су наведени у конкурсној документациј</w:t>
      </w:r>
      <w:r w:rsidR="004A59A1" w:rsidRPr="00FC638F">
        <w:rPr>
          <w:rFonts w:cs="Arial"/>
          <w:lang w:bidi="en-US"/>
        </w:rPr>
        <w:t>и, као и сви тражени прилози и И</w:t>
      </w:r>
      <w:r w:rsidRPr="00FC638F">
        <w:rPr>
          <w:rFonts w:cs="Arial"/>
          <w:lang w:bidi="en-US"/>
        </w:rPr>
        <w:t>зјаве</w:t>
      </w:r>
      <w:r w:rsidR="001945FA" w:rsidRPr="00FC638F">
        <w:rPr>
          <w:rFonts w:cs="Arial"/>
          <w:lang w:val="sr-Cyrl-RS" w:bidi="en-US"/>
        </w:rPr>
        <w:t xml:space="preserve"> (попуњени, потписани и печатом оверени)</w:t>
      </w:r>
      <w:r w:rsidRPr="00FC638F">
        <w:rPr>
          <w:rFonts w:cs="Arial"/>
          <w:lang w:bidi="en-US"/>
        </w:rPr>
        <w:t xml:space="preserve"> на начин предвиђен следећим ставом ове тачке</w:t>
      </w:r>
      <w:r w:rsidRPr="00FC638F">
        <w:rPr>
          <w:rFonts w:cs="Arial"/>
        </w:rPr>
        <w:t>:</w:t>
      </w:r>
    </w:p>
    <w:p w14:paraId="1F0C72B6" w14:textId="77777777" w:rsidR="00645F72" w:rsidRPr="00FC638F" w:rsidRDefault="00645F72" w:rsidP="00645F72">
      <w:pPr>
        <w:pStyle w:val="KDNabrajanje"/>
        <w:spacing w:before="0"/>
        <w:rPr>
          <w:rFonts w:cs="Arial"/>
        </w:rPr>
      </w:pPr>
      <w:r w:rsidRPr="00FC638F">
        <w:rPr>
          <w:rFonts w:cs="Arial"/>
        </w:rPr>
        <w:t xml:space="preserve">Образац понуде </w:t>
      </w:r>
    </w:p>
    <w:p w14:paraId="3B99665E" w14:textId="77777777" w:rsidR="00645F72" w:rsidRPr="00FC638F" w:rsidRDefault="00645F72" w:rsidP="00645F72">
      <w:pPr>
        <w:pStyle w:val="KDNabrajanje"/>
        <w:spacing w:before="0"/>
        <w:rPr>
          <w:rFonts w:cs="Arial"/>
        </w:rPr>
      </w:pPr>
      <w:r w:rsidRPr="00FC638F">
        <w:rPr>
          <w:rFonts w:cs="Arial"/>
        </w:rPr>
        <w:t xml:space="preserve">Структура цене </w:t>
      </w:r>
    </w:p>
    <w:p w14:paraId="06F8EB1C" w14:textId="77777777" w:rsidR="00645F72" w:rsidRPr="00FC638F" w:rsidRDefault="00645F72" w:rsidP="00645F72">
      <w:pPr>
        <w:pStyle w:val="KDNabrajanje"/>
        <w:spacing w:before="0"/>
        <w:rPr>
          <w:rFonts w:cs="Arial"/>
        </w:rPr>
      </w:pPr>
      <w:r w:rsidRPr="00FC638F">
        <w:rPr>
          <w:rFonts w:cs="Arial"/>
        </w:rPr>
        <w:t>О</w:t>
      </w:r>
      <w:r w:rsidR="00894367" w:rsidRPr="00FC638F">
        <w:rPr>
          <w:rFonts w:cs="Arial"/>
        </w:rPr>
        <w:t xml:space="preserve">бразац трошкова припреме понуде, </w:t>
      </w:r>
      <w:r w:rsidR="0056571E" w:rsidRPr="00FC638F">
        <w:rPr>
          <w:rFonts w:cs="Arial"/>
        </w:rPr>
        <w:t>ако понуђач захтева надокнаду трошкова у складу са чл.88 Закона</w:t>
      </w:r>
    </w:p>
    <w:p w14:paraId="1660452D" w14:textId="77777777" w:rsidR="008D2B23" w:rsidRPr="00FC638F" w:rsidRDefault="008D2B23" w:rsidP="008D2B23">
      <w:pPr>
        <w:pStyle w:val="KDNabrajanje"/>
        <w:spacing w:before="0"/>
        <w:rPr>
          <w:rFonts w:cs="Arial"/>
        </w:rPr>
      </w:pPr>
      <w:r w:rsidRPr="00FC638F">
        <w:rPr>
          <w:rFonts w:cs="Arial"/>
        </w:rPr>
        <w:t xml:space="preserve">Изјава о независној понуди </w:t>
      </w:r>
    </w:p>
    <w:p w14:paraId="064A8513" w14:textId="77777777" w:rsidR="00645F72" w:rsidRPr="00FC638F" w:rsidRDefault="00645F72" w:rsidP="00645F72">
      <w:pPr>
        <w:pStyle w:val="KDNabrajanje"/>
        <w:spacing w:before="0"/>
        <w:rPr>
          <w:rFonts w:cs="Arial"/>
        </w:rPr>
      </w:pPr>
      <w:r w:rsidRPr="00FC638F">
        <w:rPr>
          <w:rFonts w:cs="Arial"/>
        </w:rPr>
        <w:t>Изјав</w:t>
      </w:r>
      <w:r w:rsidR="001945FA" w:rsidRPr="00FC638F">
        <w:rPr>
          <w:rFonts w:cs="Arial"/>
          <w:lang w:val="sr-Cyrl-RS"/>
        </w:rPr>
        <w:t>а</w:t>
      </w:r>
      <w:r w:rsidRPr="00FC638F">
        <w:rPr>
          <w:rFonts w:cs="Arial"/>
        </w:rPr>
        <w:t xml:space="preserve"> у складу са чланом 75. став 2. Закона </w:t>
      </w:r>
    </w:p>
    <w:p w14:paraId="6F987442" w14:textId="1068E629" w:rsidR="0056571E" w:rsidRPr="00FC638F" w:rsidRDefault="00645F72" w:rsidP="00E661A9">
      <w:pPr>
        <w:pStyle w:val="KDNabrajanje"/>
        <w:spacing w:before="0"/>
        <w:rPr>
          <w:rFonts w:cs="Arial"/>
        </w:rPr>
      </w:pPr>
      <w:r w:rsidRPr="00FC638F">
        <w:rPr>
          <w:rFonts w:cs="Arial"/>
        </w:rPr>
        <w:t>средств</w:t>
      </w:r>
      <w:r w:rsidR="008C3BFA">
        <w:rPr>
          <w:rFonts w:cs="Arial"/>
          <w:lang w:val="sr-Cyrl-RS"/>
        </w:rPr>
        <w:t>о</w:t>
      </w:r>
      <w:r w:rsidRPr="00FC638F">
        <w:rPr>
          <w:rFonts w:cs="Arial"/>
        </w:rPr>
        <w:t xml:space="preserve"> финансијског обезбеђења </w:t>
      </w:r>
    </w:p>
    <w:p w14:paraId="46B107E1" w14:textId="509D4F43" w:rsidR="00EA6178" w:rsidRPr="00FC638F" w:rsidRDefault="007267FC" w:rsidP="00EA6178">
      <w:pPr>
        <w:pStyle w:val="KDNabrajanje"/>
        <w:spacing w:before="0"/>
        <w:rPr>
          <w:rFonts w:cs="Arial"/>
        </w:rPr>
      </w:pPr>
      <w:r w:rsidRPr="00FC638F">
        <w:rPr>
          <w:rFonts w:cs="Arial"/>
        </w:rPr>
        <w:t>обрасц</w:t>
      </w:r>
      <w:r w:rsidRPr="00FC638F">
        <w:rPr>
          <w:rFonts w:cs="Arial"/>
          <w:lang w:val="sr-Cyrl-CS"/>
        </w:rPr>
        <w:t>и</w:t>
      </w:r>
      <w:r w:rsidR="00EA6178" w:rsidRPr="00FC638F">
        <w:rPr>
          <w:rFonts w:cs="Arial"/>
        </w:rPr>
        <w:t>, изјаве и доказ</w:t>
      </w:r>
      <w:r w:rsidRPr="00FC638F">
        <w:rPr>
          <w:rFonts w:cs="Arial"/>
          <w:lang w:val="sr-Cyrl-CS"/>
        </w:rPr>
        <w:t>и</w:t>
      </w:r>
      <w:r w:rsidRPr="00FC638F">
        <w:rPr>
          <w:rFonts w:cs="Arial"/>
        </w:rPr>
        <w:t xml:space="preserve"> одређен</w:t>
      </w:r>
      <w:r w:rsidR="008C3BFA">
        <w:rPr>
          <w:rFonts w:cs="Arial"/>
          <w:lang w:val="sr-Cyrl-RS"/>
        </w:rPr>
        <w:t>и</w:t>
      </w:r>
      <w:r w:rsidRPr="00FC638F">
        <w:rPr>
          <w:rFonts w:cs="Arial"/>
        </w:rPr>
        <w:t xml:space="preserve"> тачком </w:t>
      </w:r>
      <w:r w:rsidR="003C4E60" w:rsidRPr="00FC638F">
        <w:rPr>
          <w:rFonts w:cs="Arial"/>
          <w:lang w:val="sr-Cyrl-RS"/>
        </w:rPr>
        <w:t>6</w:t>
      </w:r>
      <w:r w:rsidRPr="00FC638F">
        <w:rPr>
          <w:rFonts w:cs="Arial"/>
        </w:rPr>
        <w:t>.</w:t>
      </w:r>
      <w:r w:rsidRPr="00FC638F">
        <w:rPr>
          <w:rFonts w:cs="Arial"/>
          <w:lang w:val="sr-Cyrl-CS"/>
        </w:rPr>
        <w:t>9</w:t>
      </w:r>
      <w:r w:rsidRPr="00FC638F">
        <w:rPr>
          <w:rFonts w:cs="Arial"/>
        </w:rPr>
        <w:t xml:space="preserve"> или </w:t>
      </w:r>
      <w:r w:rsidR="003C4E60" w:rsidRPr="00FC638F">
        <w:rPr>
          <w:rFonts w:cs="Arial"/>
          <w:lang w:val="sr-Cyrl-RS"/>
        </w:rPr>
        <w:t>6</w:t>
      </w:r>
      <w:r w:rsidRPr="00FC638F">
        <w:rPr>
          <w:rFonts w:cs="Arial"/>
        </w:rPr>
        <w:t>.1</w:t>
      </w:r>
      <w:r w:rsidRPr="00FC638F">
        <w:rPr>
          <w:rFonts w:cs="Arial"/>
          <w:lang w:val="sr-Cyrl-CS"/>
        </w:rPr>
        <w:t>0</w:t>
      </w:r>
      <w:r w:rsidR="00EA6178" w:rsidRPr="00FC638F">
        <w:rPr>
          <w:rFonts w:cs="Arial"/>
        </w:rPr>
        <w:t xml:space="preserve"> овог упутства у случају да понуђач подноси понуду са подизвођачем или заједничку понуду подноси група понуђача</w:t>
      </w:r>
    </w:p>
    <w:p w14:paraId="10881EFA" w14:textId="2C80867B" w:rsidR="008D2B23" w:rsidRPr="00360708" w:rsidRDefault="008D2B23" w:rsidP="008D2B23">
      <w:pPr>
        <w:pStyle w:val="KDNabrajanje"/>
        <w:spacing w:before="0"/>
        <w:rPr>
          <w:rFonts w:cs="Arial"/>
        </w:rPr>
      </w:pPr>
      <w:r w:rsidRPr="00FC638F">
        <w:rPr>
          <w:rFonts w:cs="Arial"/>
        </w:rPr>
        <w:t>потписан и</w:t>
      </w:r>
      <w:r w:rsidR="00852B28" w:rsidRPr="00FC638F">
        <w:rPr>
          <w:rFonts w:cs="Arial"/>
        </w:rPr>
        <w:t xml:space="preserve"> печатом оверен „Модел О</w:t>
      </w:r>
      <w:r w:rsidR="00894367" w:rsidRPr="00FC638F">
        <w:rPr>
          <w:rFonts w:cs="Arial"/>
        </w:rPr>
        <w:t>квир</w:t>
      </w:r>
      <w:r w:rsidR="00894367" w:rsidRPr="00FC638F">
        <w:rPr>
          <w:rFonts w:cs="Arial"/>
          <w:lang w:val="sr-Cyrl-RS"/>
        </w:rPr>
        <w:t>н</w:t>
      </w:r>
      <w:r w:rsidR="00894367" w:rsidRPr="00FC638F">
        <w:rPr>
          <w:rFonts w:cs="Arial"/>
        </w:rPr>
        <w:t>ог споразума</w:t>
      </w:r>
      <w:r w:rsidRPr="00FC638F">
        <w:rPr>
          <w:rFonts w:cs="Arial"/>
        </w:rPr>
        <w:t xml:space="preserve">“ </w:t>
      </w:r>
      <w:r w:rsidR="003C4E60" w:rsidRPr="00FC638F">
        <w:rPr>
          <w:rFonts w:cs="Arial"/>
          <w:lang w:val="sr-Cyrl-RS"/>
        </w:rPr>
        <w:t>(пожељно је да буде попуњен)</w:t>
      </w:r>
    </w:p>
    <w:p w14:paraId="7A833BC1" w14:textId="3C8D4E07" w:rsidR="00360708" w:rsidRPr="00360708" w:rsidRDefault="00360708" w:rsidP="00360708">
      <w:pPr>
        <w:pStyle w:val="KDNabrajanje"/>
        <w:spacing w:before="0"/>
        <w:rPr>
          <w:rFonts w:cs="Arial"/>
        </w:rPr>
      </w:pPr>
      <w:r w:rsidRPr="00FC638F">
        <w:rPr>
          <w:rFonts w:cs="Arial"/>
        </w:rPr>
        <w:t xml:space="preserve">потписан и печатом оверен „Модел </w:t>
      </w:r>
      <w:r>
        <w:rPr>
          <w:rFonts w:cs="Arial"/>
          <w:lang w:val="sr-Cyrl-RS"/>
        </w:rPr>
        <w:t>Уговора</w:t>
      </w:r>
      <w:r w:rsidRPr="00FC638F">
        <w:rPr>
          <w:rFonts w:cs="Arial"/>
        </w:rPr>
        <w:t xml:space="preserve">“ </w:t>
      </w:r>
    </w:p>
    <w:p w14:paraId="5CED3906" w14:textId="245A3565" w:rsidR="00F06552" w:rsidRPr="00FC638F" w:rsidRDefault="00F06552" w:rsidP="008D2B23">
      <w:pPr>
        <w:pStyle w:val="KDNabrajanje"/>
        <w:spacing w:before="0"/>
        <w:rPr>
          <w:rFonts w:cs="Arial"/>
        </w:rPr>
      </w:pPr>
      <w:r w:rsidRPr="00FC638F">
        <w:rPr>
          <w:rFonts w:cs="Arial"/>
          <w:lang w:val="sr-Cyrl-RS"/>
        </w:rPr>
        <w:t>Техничку документацију захтевану погла</w:t>
      </w:r>
      <w:r w:rsidR="001D4A69">
        <w:rPr>
          <w:rFonts w:cs="Arial"/>
          <w:lang w:val="sr-Cyrl-RS"/>
        </w:rPr>
        <w:t>в</w:t>
      </w:r>
      <w:r w:rsidRPr="00FC638F">
        <w:rPr>
          <w:rFonts w:cs="Arial"/>
          <w:lang w:val="sr-Cyrl-RS"/>
        </w:rPr>
        <w:t>љем 3. конкурсне документације</w:t>
      </w:r>
    </w:p>
    <w:p w14:paraId="66AF70FA" w14:textId="20C534D3" w:rsidR="006D4302" w:rsidRPr="00FC638F" w:rsidRDefault="009B3371" w:rsidP="004A59A1">
      <w:pPr>
        <w:pStyle w:val="KDNabrajanje"/>
      </w:pPr>
      <w:r w:rsidRPr="00FC638F">
        <w:rPr>
          <w:lang w:val="sr-Cyrl-RS"/>
        </w:rPr>
        <w:t>Овлашћење за потписника (ако не потписује заступник)</w:t>
      </w:r>
      <w:r w:rsidR="002B0701" w:rsidRPr="00FC638F">
        <w:rPr>
          <w:lang w:val="sr-Cyrl-RS"/>
        </w:rPr>
        <w:t>.</w:t>
      </w:r>
    </w:p>
    <w:p w14:paraId="1C0859D1" w14:textId="5781BA7B" w:rsidR="00EB122E" w:rsidRDefault="00EB122E" w:rsidP="00EB122E">
      <w:pPr>
        <w:pStyle w:val="KDNabrajanje"/>
      </w:pPr>
      <w:r>
        <w:t xml:space="preserve">Споразум којим се понуђачи из групе међусобно и према Наручиоцу обавезују на извршење јавне набавке (у случају подношења заједничке понуде) </w:t>
      </w:r>
    </w:p>
    <w:p w14:paraId="076A6A71" w14:textId="77777777" w:rsidR="00EB122E" w:rsidRDefault="00EB122E" w:rsidP="00EB122E">
      <w:pPr>
        <w:pStyle w:val="Default"/>
        <w:rPr>
          <w:sz w:val="22"/>
          <w:szCs w:val="22"/>
        </w:rPr>
      </w:pPr>
      <w:r>
        <w:rPr>
          <w:sz w:val="22"/>
          <w:szCs w:val="22"/>
        </w:rPr>
        <w:t xml:space="preserve">Уколико понуђач захтева надокнаду трошкова у складу са чланом 88. ЗЈН, као саставни део понуде доставља Изјаву о трошковима припреме понуде (Образац бр.5). </w:t>
      </w:r>
    </w:p>
    <w:p w14:paraId="1882176B" w14:textId="77777777" w:rsidR="00EB122E" w:rsidRDefault="00EB122E" w:rsidP="00EB122E">
      <w:pPr>
        <w:pStyle w:val="Default"/>
        <w:rPr>
          <w:sz w:val="22"/>
          <w:szCs w:val="22"/>
        </w:rPr>
      </w:pPr>
      <w:r>
        <w:rPr>
          <w:b/>
          <w:bCs/>
          <w:sz w:val="22"/>
          <w:szCs w:val="22"/>
        </w:rPr>
        <w:t xml:space="preserve">Пожељно је да сви обрасци и документи који чине обавезну садржину понуде буду сложени према наведеном редоследу. </w:t>
      </w:r>
    </w:p>
    <w:p w14:paraId="1F1AAE18" w14:textId="51C91759" w:rsidR="00C0778B" w:rsidRPr="00FC638F" w:rsidRDefault="00EB122E" w:rsidP="00EB122E">
      <w:pPr>
        <w:pStyle w:val="KDNabrajanje"/>
        <w:numPr>
          <w:ilvl w:val="0"/>
          <w:numId w:val="0"/>
        </w:numPr>
        <w:spacing w:before="0"/>
        <w:rPr>
          <w:rFonts w:cs="Arial"/>
          <w:color w:val="00B0F0"/>
        </w:rPr>
      </w:pPr>
      <w: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2DBB7707" w14:textId="0A93091B" w:rsidR="008D2B23" w:rsidRDefault="008D2B23" w:rsidP="008D2B23">
      <w:pPr>
        <w:pStyle w:val="KDParagraf"/>
        <w:spacing w:before="0"/>
        <w:rPr>
          <w:rFonts w:cs="Arial"/>
          <w:lang w:val="ru-RU"/>
        </w:rPr>
      </w:pPr>
      <w:r w:rsidRPr="00FC638F">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5D111EC" w14:textId="77777777" w:rsidR="001D4A69" w:rsidRPr="00FC638F" w:rsidRDefault="001D4A69" w:rsidP="008D2B23">
      <w:pPr>
        <w:pStyle w:val="KDParagraf"/>
        <w:spacing w:before="0"/>
        <w:rPr>
          <w:rFonts w:cs="Arial"/>
          <w:lang w:val="ru-RU"/>
        </w:rPr>
      </w:pPr>
    </w:p>
    <w:p w14:paraId="0BD217CB" w14:textId="77777777" w:rsidR="008D2B23" w:rsidRPr="00FC638F" w:rsidRDefault="008D2B23" w:rsidP="008D2B23">
      <w:pPr>
        <w:pStyle w:val="KDParagraf"/>
        <w:spacing w:before="0"/>
        <w:rPr>
          <w:rFonts w:cs="Arial"/>
          <w:lang w:val="ru-RU"/>
        </w:rPr>
      </w:pPr>
      <w:r w:rsidRPr="00FC638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5E78ED4" w14:textId="77777777" w:rsidR="008D2B23" w:rsidRPr="00FC638F" w:rsidRDefault="008D2B23" w:rsidP="008D2B23">
      <w:pPr>
        <w:pStyle w:val="KDParagraf"/>
        <w:spacing w:before="0"/>
        <w:rPr>
          <w:rFonts w:eastAsia="TimesNewRomanPS-BoldMT" w:cs="Arial"/>
          <w:bCs/>
          <w:color w:val="000000"/>
          <w:lang w:val="ru-RU"/>
        </w:rPr>
      </w:pPr>
    </w:p>
    <w:p w14:paraId="6F5F2AD0" w14:textId="77777777" w:rsidR="008D2B23" w:rsidRPr="00FC638F" w:rsidRDefault="003C4E60" w:rsidP="000B00B2">
      <w:pPr>
        <w:pStyle w:val="KDPodnaslov2"/>
        <w:numPr>
          <w:ilvl w:val="1"/>
          <w:numId w:val="25"/>
        </w:numPr>
        <w:spacing w:before="0"/>
        <w:ind w:left="360"/>
        <w:jc w:val="both"/>
        <w:rPr>
          <w:rFonts w:cs="Arial"/>
        </w:rPr>
      </w:pPr>
      <w:bookmarkStart w:id="215" w:name="_Toc441651580"/>
      <w:bookmarkStart w:id="216" w:name="_Toc442559891"/>
      <w:r w:rsidRPr="00FC638F">
        <w:rPr>
          <w:rFonts w:cs="Arial"/>
          <w:lang w:val="sr-Cyrl-RS"/>
        </w:rPr>
        <w:t>П</w:t>
      </w:r>
      <w:r w:rsidRPr="00FC638F">
        <w:rPr>
          <w:rFonts w:cs="Arial"/>
        </w:rPr>
        <w:t>одношење и</w:t>
      </w:r>
      <w:r w:rsidR="008D2B23" w:rsidRPr="00FC638F">
        <w:rPr>
          <w:rFonts w:cs="Arial"/>
        </w:rPr>
        <w:t xml:space="preserve"> отварање понуда</w:t>
      </w:r>
      <w:bookmarkEnd w:id="215"/>
      <w:bookmarkEnd w:id="216"/>
    </w:p>
    <w:p w14:paraId="30FA5890" w14:textId="77777777" w:rsidR="00FC355A" w:rsidRPr="00FC638F" w:rsidRDefault="00FC355A" w:rsidP="008D2B23">
      <w:pPr>
        <w:pStyle w:val="KDParagraf"/>
        <w:spacing w:before="0"/>
        <w:rPr>
          <w:rFonts w:cs="Arial"/>
          <w:lang w:val="sr-Cyrl-CS"/>
        </w:rPr>
      </w:pPr>
      <w:r w:rsidRPr="00FC638F">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C638F">
        <w:rPr>
          <w:rFonts w:cs="Arial"/>
          <w:lang w:val="sr-Cyrl-RS"/>
        </w:rPr>
        <w:t>е</w:t>
      </w:r>
      <w:r w:rsidRPr="00FC638F">
        <w:rPr>
          <w:rFonts w:cs="Arial"/>
          <w:lang w:val="sr-Cyrl-CS"/>
        </w:rPr>
        <w:t>.</w:t>
      </w:r>
    </w:p>
    <w:p w14:paraId="0F244E7A" w14:textId="77777777" w:rsidR="00FC355A" w:rsidRPr="00FC638F" w:rsidRDefault="008D2B23" w:rsidP="00FC355A">
      <w:pPr>
        <w:pStyle w:val="KDParagraf"/>
        <w:spacing w:before="0"/>
        <w:rPr>
          <w:rFonts w:cs="Arial"/>
          <w:lang w:val="sr-Cyrl-CS"/>
        </w:rPr>
      </w:pPr>
      <w:r w:rsidRPr="00FC638F">
        <w:rPr>
          <w:rFonts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w:t>
      </w:r>
      <w:r w:rsidRPr="00FC638F">
        <w:rPr>
          <w:rFonts w:cs="Arial"/>
        </w:rPr>
        <w:lastRenderedPageBreak/>
        <w:t>овакву понуду вратити неотворену понуђачу, са назнаком да је поднета неблаговремено.</w:t>
      </w:r>
    </w:p>
    <w:p w14:paraId="7EE360B4" w14:textId="31701D04" w:rsidR="00AF58C6" w:rsidRPr="00FC638F" w:rsidRDefault="00FC355A" w:rsidP="00AF58C6">
      <w:pPr>
        <w:pStyle w:val="KDParagraf"/>
        <w:rPr>
          <w:rFonts w:cs="Arial"/>
          <w:lang w:val="sr-Cyrl-RS"/>
        </w:rPr>
      </w:pPr>
      <w:r w:rsidRPr="00FC638F">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w:t>
      </w:r>
      <w:r w:rsidR="006C5CDB" w:rsidRPr="00FC638F">
        <w:rPr>
          <w:rFonts w:cs="Arial"/>
        </w:rPr>
        <w:t>а „Електропривреда Србије</w:t>
      </w:r>
      <w:proofErr w:type="gramStart"/>
      <w:r w:rsidR="006C5CDB" w:rsidRPr="00FC638F">
        <w:rPr>
          <w:rFonts w:cs="Arial"/>
        </w:rPr>
        <w:t>“</w:t>
      </w:r>
      <w:r w:rsidR="00F06552" w:rsidRPr="00FC638F">
        <w:rPr>
          <w:rFonts w:cs="Arial"/>
          <w:lang w:val="sr-Cyrl-RS"/>
        </w:rPr>
        <w:t xml:space="preserve"> </w:t>
      </w:r>
      <w:r w:rsidR="00AE2A1D" w:rsidRPr="00FC638F">
        <w:rPr>
          <w:rFonts w:cs="Arial"/>
          <w:bCs/>
          <w:lang w:val="sr-Cyrl-RS"/>
        </w:rPr>
        <w:t>Београд</w:t>
      </w:r>
      <w:proofErr w:type="gramEnd"/>
      <w:r w:rsidR="00AE2A1D" w:rsidRPr="00FC638F">
        <w:rPr>
          <w:rFonts w:cs="Arial"/>
          <w:bCs/>
          <w:lang w:val="sr-Cyrl-RS"/>
        </w:rPr>
        <w:t xml:space="preserve">, </w:t>
      </w:r>
      <w:r w:rsidR="001D4A69">
        <w:rPr>
          <w:rFonts w:cs="Arial"/>
          <w:bCs/>
          <w:lang w:val="sr-Cyrl-RS"/>
        </w:rPr>
        <w:t>ул. Димитрија Туцовића 5, 36000 Краљево</w:t>
      </w:r>
      <w:r w:rsidR="00AE2A1D" w:rsidRPr="00FC638F">
        <w:rPr>
          <w:rFonts w:cs="Arial"/>
        </w:rPr>
        <w:t>,</w:t>
      </w:r>
      <w:r w:rsidR="001D4A69">
        <w:rPr>
          <w:rFonts w:cs="Arial"/>
          <w:lang w:val="sr-Cyrl-RS"/>
        </w:rPr>
        <w:t xml:space="preserve"> у сали за сас</w:t>
      </w:r>
      <w:r w:rsidR="00AE2A1D" w:rsidRPr="00FC638F">
        <w:rPr>
          <w:rFonts w:cs="Arial"/>
          <w:lang w:val="sr-Cyrl-RS"/>
        </w:rPr>
        <w:t>танке  на</w:t>
      </w:r>
      <w:r w:rsidR="00F06552" w:rsidRPr="00FC638F">
        <w:rPr>
          <w:rFonts w:cs="Arial"/>
        </w:rPr>
        <w:t xml:space="preserve"> II</w:t>
      </w:r>
      <w:r w:rsidR="001D4A69">
        <w:rPr>
          <w:rFonts w:cs="Arial"/>
          <w:lang w:val="sr-Latn-RS"/>
        </w:rPr>
        <w:t>I</w:t>
      </w:r>
      <w:r w:rsidR="00F06552" w:rsidRPr="00FC638F">
        <w:rPr>
          <w:rFonts w:cs="Arial"/>
        </w:rPr>
        <w:t xml:space="preserve"> </w:t>
      </w:r>
      <w:r w:rsidR="00AE2A1D" w:rsidRPr="00FC638F">
        <w:rPr>
          <w:rFonts w:cs="Arial"/>
          <w:lang w:val="sr-Cyrl-RS"/>
        </w:rPr>
        <w:t>спрату.</w:t>
      </w:r>
    </w:p>
    <w:p w14:paraId="7401D70B" w14:textId="09024AEB" w:rsidR="008D2B23" w:rsidRPr="00FC638F" w:rsidRDefault="008D2B23" w:rsidP="008D2B23">
      <w:pPr>
        <w:pStyle w:val="KDParagraf"/>
        <w:spacing w:before="0"/>
        <w:rPr>
          <w:rFonts w:cs="Arial"/>
        </w:rPr>
      </w:pPr>
      <w:r w:rsidRPr="00FC638F">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w:t>
      </w:r>
      <w:r w:rsidR="001D4A69">
        <w:rPr>
          <w:rFonts w:cs="Arial"/>
          <w:lang w:val="sr-Cyrl-RS"/>
        </w:rPr>
        <w:t>у</w:t>
      </w:r>
      <w:r w:rsidRPr="00FC638F">
        <w:rPr>
          <w:rFonts w:cs="Arial"/>
        </w:rPr>
        <w:t xml:space="preserve"> набавк</w:t>
      </w:r>
      <w:r w:rsidR="001D4A69">
        <w:rPr>
          <w:rFonts w:cs="Arial"/>
          <w:lang w:val="sr-Cyrl-RS"/>
        </w:rPr>
        <w:t>у</w:t>
      </w:r>
      <w:r w:rsidRPr="00FC638F">
        <w:rPr>
          <w:rFonts w:cs="Arial"/>
        </w:rPr>
        <w:t xml:space="preserve"> писано овлашћење</w:t>
      </w:r>
      <w:r w:rsidR="00F37CA2" w:rsidRPr="00FC638F">
        <w:rPr>
          <w:rFonts w:cs="Arial"/>
          <w:lang w:val="sr-Cyrl-RS"/>
        </w:rPr>
        <w:t xml:space="preserve"> </w:t>
      </w:r>
      <w:r w:rsidR="009B3371" w:rsidRPr="00FC638F">
        <w:rPr>
          <w:rFonts w:cs="Arial"/>
        </w:rPr>
        <w:t>за учествовање у овом поступку (пожељно да буде издато на меморандуму понуђача)</w:t>
      </w:r>
      <w:r w:rsidRPr="00FC638F">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5A3B25E" w14:textId="77777777" w:rsidR="008D2B23" w:rsidRPr="00FC638F" w:rsidRDefault="00AF58C6" w:rsidP="008D2B23">
      <w:pPr>
        <w:pStyle w:val="KDParagraf"/>
        <w:spacing w:before="0"/>
        <w:rPr>
          <w:rFonts w:cs="Arial"/>
        </w:rPr>
      </w:pPr>
      <w:r w:rsidRPr="00FC638F">
        <w:rPr>
          <w:rFonts w:cs="Arial"/>
        </w:rPr>
        <w:t>Комисија за јавну набавку води З</w:t>
      </w:r>
      <w:r w:rsidR="008D2B23" w:rsidRPr="00FC638F">
        <w:rPr>
          <w:rFonts w:cs="Arial"/>
        </w:rPr>
        <w:t>аписник о отварању понуда у који се уносе подаци у складу са Законом.</w:t>
      </w:r>
    </w:p>
    <w:p w14:paraId="73FE6CE1" w14:textId="77777777" w:rsidR="008D2B23" w:rsidRPr="00FC638F" w:rsidRDefault="008D2B23" w:rsidP="008D2B23">
      <w:pPr>
        <w:pStyle w:val="KDParagraf"/>
        <w:spacing w:before="0"/>
        <w:rPr>
          <w:rFonts w:cs="Arial"/>
        </w:rPr>
      </w:pPr>
      <w:r w:rsidRPr="00FC638F">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2A3DE71" w14:textId="77777777" w:rsidR="008D2B23" w:rsidRPr="00FC638F" w:rsidRDefault="008D2B23" w:rsidP="008D2B23">
      <w:pPr>
        <w:pStyle w:val="KDParagraf"/>
        <w:spacing w:before="0"/>
        <w:rPr>
          <w:rFonts w:cs="Arial"/>
        </w:rPr>
      </w:pPr>
      <w:r w:rsidRPr="00FC638F">
        <w:rPr>
          <w:rFonts w:cs="Arial"/>
        </w:rPr>
        <w:t xml:space="preserve">Наручилац ће у року од </w:t>
      </w:r>
      <w:r w:rsidR="00AF58C6" w:rsidRPr="00FC638F">
        <w:rPr>
          <w:rFonts w:cs="Arial"/>
          <w:lang w:val="sr-Cyrl-RS"/>
        </w:rPr>
        <w:t xml:space="preserve">3 (словима: три) </w:t>
      </w:r>
      <w:r w:rsidRPr="00FC638F">
        <w:rPr>
          <w:rFonts w:cs="Arial"/>
        </w:rPr>
        <w:t>дана од дана окончања поступка отварања понуда поштом или електронским путем достав</w:t>
      </w:r>
      <w:r w:rsidR="00AF58C6" w:rsidRPr="00FC638F">
        <w:rPr>
          <w:rFonts w:cs="Arial"/>
        </w:rPr>
        <w:t>ити З</w:t>
      </w:r>
      <w:r w:rsidRPr="00FC638F">
        <w:rPr>
          <w:rFonts w:cs="Arial"/>
        </w:rPr>
        <w:t>аписник о отварању понуда понуђачима који нису учествовали у поступку отварања понуда.</w:t>
      </w:r>
    </w:p>
    <w:p w14:paraId="63993B56" w14:textId="77777777" w:rsidR="008D2B23" w:rsidRPr="00FC638F" w:rsidRDefault="008D2B23" w:rsidP="008D2B23">
      <w:pPr>
        <w:pStyle w:val="KDParagraf"/>
        <w:spacing w:before="0"/>
        <w:rPr>
          <w:rFonts w:cs="Arial"/>
        </w:rPr>
      </w:pPr>
    </w:p>
    <w:p w14:paraId="08864B7B" w14:textId="77777777" w:rsidR="008D2B23" w:rsidRPr="00FC638F" w:rsidRDefault="008D2B23" w:rsidP="000B00B2">
      <w:pPr>
        <w:pStyle w:val="KDPodnaslov2"/>
        <w:numPr>
          <w:ilvl w:val="1"/>
          <w:numId w:val="25"/>
        </w:numPr>
        <w:spacing w:before="0"/>
        <w:ind w:left="450" w:hanging="450"/>
        <w:jc w:val="both"/>
        <w:rPr>
          <w:rFonts w:cs="Arial"/>
        </w:rPr>
      </w:pPr>
      <w:bookmarkStart w:id="217" w:name="_Toc441651581"/>
      <w:bookmarkStart w:id="218" w:name="_Toc442559892"/>
      <w:r w:rsidRPr="00FC638F">
        <w:rPr>
          <w:rFonts w:cs="Arial"/>
        </w:rPr>
        <w:t>Начин подношења понуде</w:t>
      </w:r>
      <w:bookmarkEnd w:id="217"/>
      <w:bookmarkEnd w:id="218"/>
    </w:p>
    <w:p w14:paraId="230A741E" w14:textId="77777777" w:rsidR="008D2B23" w:rsidRPr="00FC638F" w:rsidRDefault="008D2B23" w:rsidP="008D2B23">
      <w:pPr>
        <w:pStyle w:val="KDParagraf"/>
        <w:spacing w:before="0"/>
        <w:rPr>
          <w:rFonts w:cs="Arial"/>
          <w:lang w:val="ru-RU"/>
        </w:rPr>
      </w:pPr>
      <w:r w:rsidRPr="00FC638F">
        <w:rPr>
          <w:rFonts w:cs="Arial"/>
          <w:lang w:val="ru-RU"/>
        </w:rPr>
        <w:t>Понуђач може поднети само једну понуду.</w:t>
      </w:r>
    </w:p>
    <w:p w14:paraId="631572D8" w14:textId="77777777" w:rsidR="008D2B23" w:rsidRPr="00FC638F" w:rsidRDefault="008D2B23" w:rsidP="008D2B23">
      <w:pPr>
        <w:pStyle w:val="KDParagraf"/>
        <w:spacing w:before="0"/>
        <w:rPr>
          <w:rFonts w:cs="Arial"/>
          <w:lang w:val="ru-RU"/>
        </w:rPr>
      </w:pPr>
      <w:r w:rsidRPr="00FC638F">
        <w:rPr>
          <w:rFonts w:cs="Arial"/>
          <w:lang w:val="ru-RU"/>
        </w:rPr>
        <w:t>Понуду може поднети понуђач самостално, група понуђача, као и понуђач са подизвођачем.</w:t>
      </w:r>
    </w:p>
    <w:p w14:paraId="48E3C167" w14:textId="77777777" w:rsidR="008D2B23" w:rsidRPr="00FC638F" w:rsidRDefault="008D2B23" w:rsidP="008D2B23">
      <w:pPr>
        <w:pStyle w:val="KDParagraf"/>
        <w:spacing w:before="0"/>
        <w:rPr>
          <w:rFonts w:cs="Arial"/>
        </w:rPr>
      </w:pPr>
      <w:r w:rsidRPr="00FC638F">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47F6CB3" w14:textId="77777777" w:rsidR="008D2B23" w:rsidRPr="00FC638F" w:rsidRDefault="008D2B23" w:rsidP="008D2B23">
      <w:pPr>
        <w:pStyle w:val="KDParagraf"/>
        <w:spacing w:before="0"/>
        <w:rPr>
          <w:rFonts w:cs="Arial"/>
        </w:rPr>
      </w:pPr>
      <w:r w:rsidRPr="00FC638F">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779F888" w14:textId="77777777" w:rsidR="008D2B23" w:rsidRPr="00FC638F" w:rsidRDefault="008D2B23" w:rsidP="008D2B23">
      <w:pPr>
        <w:pStyle w:val="KDParagraf"/>
        <w:spacing w:before="0"/>
        <w:rPr>
          <w:rFonts w:cs="Arial"/>
        </w:rPr>
      </w:pPr>
      <w:r w:rsidRPr="00FC638F">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D40234A" w14:textId="77777777" w:rsidR="008D2B23" w:rsidRPr="00FC638F" w:rsidRDefault="008D2B23" w:rsidP="008D2B23">
      <w:pPr>
        <w:pStyle w:val="KDParagraf"/>
        <w:spacing w:before="0"/>
        <w:rPr>
          <w:rFonts w:cs="Arial"/>
        </w:rPr>
      </w:pPr>
    </w:p>
    <w:p w14:paraId="5096BC54" w14:textId="77777777" w:rsidR="008D2B23" w:rsidRPr="00FC638F" w:rsidRDefault="008D2B23" w:rsidP="000B00B2">
      <w:pPr>
        <w:pStyle w:val="KDPodnaslov2"/>
        <w:numPr>
          <w:ilvl w:val="1"/>
          <w:numId w:val="25"/>
        </w:numPr>
        <w:spacing w:before="0"/>
        <w:ind w:left="360"/>
        <w:jc w:val="both"/>
        <w:rPr>
          <w:rFonts w:cs="Arial"/>
        </w:rPr>
      </w:pPr>
      <w:bookmarkStart w:id="219" w:name="_Toc441651582"/>
      <w:bookmarkStart w:id="220" w:name="_Toc442559893"/>
      <w:r w:rsidRPr="00FC638F">
        <w:rPr>
          <w:rFonts w:cs="Arial"/>
        </w:rPr>
        <w:t>Измена, допуна и опозив понуде</w:t>
      </w:r>
      <w:bookmarkEnd w:id="219"/>
      <w:bookmarkEnd w:id="220"/>
    </w:p>
    <w:p w14:paraId="41C3B277" w14:textId="5478C21E" w:rsidR="008D2B23" w:rsidRPr="00FC638F" w:rsidRDefault="008D2B23" w:rsidP="008D2B23">
      <w:pPr>
        <w:pStyle w:val="KDParagraf"/>
        <w:spacing w:before="0"/>
        <w:rPr>
          <w:rFonts w:cs="Arial"/>
          <w:lang w:val="ru-RU"/>
        </w:rPr>
      </w:pPr>
      <w:r w:rsidRPr="00FC638F">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807FA" w:rsidRPr="00FC638F">
        <w:rPr>
          <w:rFonts w:cs="Arial"/>
          <w:lang w:val="ru-RU"/>
        </w:rPr>
        <w:t>ОПРЕМА ЗА КАФЕ КУХИЊЕ ЗА ПОТРЕБЕ ТЦ КРАЉЕВО</w:t>
      </w:r>
      <w:r w:rsidR="00AF58C6" w:rsidRPr="00FC638F">
        <w:rPr>
          <w:rFonts w:cs="Arial"/>
          <w:lang w:val="ru-RU"/>
        </w:rPr>
        <w:t xml:space="preserve">, </w:t>
      </w:r>
      <w:r w:rsidRPr="00FC638F">
        <w:rPr>
          <w:rFonts w:cs="Arial"/>
          <w:lang w:val="ru-RU"/>
        </w:rPr>
        <w:t xml:space="preserve">Јавна набавка број </w:t>
      </w:r>
      <w:r w:rsidR="00B807FA" w:rsidRPr="00FC638F">
        <w:rPr>
          <w:rFonts w:cs="Arial"/>
          <w:lang w:val="ru-RU"/>
        </w:rPr>
        <w:t>ЈН/8300/0086/2017</w:t>
      </w:r>
      <w:r w:rsidRPr="00FC638F">
        <w:rPr>
          <w:rFonts w:cs="Arial"/>
          <w:lang w:val="ru-RU"/>
        </w:rPr>
        <w:t>– НЕ ОТВАРАТИ“.</w:t>
      </w:r>
    </w:p>
    <w:p w14:paraId="0BA251CE" w14:textId="77777777" w:rsidR="008D2B23" w:rsidRPr="00FC638F" w:rsidRDefault="008D2B23" w:rsidP="008D2B23">
      <w:pPr>
        <w:pStyle w:val="KDParagraf"/>
        <w:spacing w:before="0"/>
        <w:rPr>
          <w:rFonts w:cs="Arial"/>
        </w:rPr>
      </w:pPr>
      <w:r w:rsidRPr="00FC638F">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FC638F">
        <w:rPr>
          <w:rFonts w:cs="Arial"/>
        </w:rPr>
        <w:t>,измена</w:t>
      </w:r>
      <w:proofErr w:type="gramEnd"/>
      <w:r w:rsidRPr="00FC638F">
        <w:rPr>
          <w:rFonts w:cs="Arial"/>
        </w:rPr>
        <w:t xml:space="preserve"> или допуна односи.</w:t>
      </w:r>
    </w:p>
    <w:p w14:paraId="6D2905C1" w14:textId="18BDA764" w:rsidR="008D2B23" w:rsidRPr="00FC638F" w:rsidRDefault="008D2B23" w:rsidP="008D2B23">
      <w:pPr>
        <w:pStyle w:val="KDParagraf"/>
        <w:spacing w:before="0"/>
        <w:rPr>
          <w:rFonts w:cs="Arial"/>
        </w:rPr>
      </w:pPr>
      <w:r w:rsidRPr="00FC638F">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807FA" w:rsidRPr="00FC638F">
        <w:rPr>
          <w:rFonts w:cs="Arial"/>
          <w:lang w:val="ru-RU"/>
        </w:rPr>
        <w:t xml:space="preserve">ОПРЕМА ЗА КАФЕ КУХИЊЕ ЗА ПОТРЕБЕ ТЦ </w:t>
      </w:r>
      <w:proofErr w:type="gramStart"/>
      <w:r w:rsidR="00B807FA" w:rsidRPr="00FC638F">
        <w:rPr>
          <w:rFonts w:cs="Arial"/>
          <w:lang w:val="ru-RU"/>
        </w:rPr>
        <w:t>КРАЉЕВО</w:t>
      </w:r>
      <w:r w:rsidR="00256C2D" w:rsidRPr="00FC638F">
        <w:rPr>
          <w:rFonts w:cs="Arial"/>
          <w:lang w:val="ru-RU"/>
        </w:rPr>
        <w:t xml:space="preserve"> </w:t>
      </w:r>
      <w:r w:rsidR="00444A72" w:rsidRPr="00FC638F">
        <w:rPr>
          <w:rFonts w:cs="Arial"/>
          <w:lang w:val="ru-RU"/>
        </w:rPr>
        <w:t>,</w:t>
      </w:r>
      <w:proofErr w:type="gramEnd"/>
      <w:r w:rsidRPr="00FC638F">
        <w:rPr>
          <w:rFonts w:cs="Arial"/>
        </w:rPr>
        <w:t xml:space="preserve"> Јавна набавка број </w:t>
      </w:r>
      <w:r w:rsidR="00B807FA" w:rsidRPr="00FC638F">
        <w:rPr>
          <w:rFonts w:cs="Arial"/>
          <w:lang w:val="ru-RU"/>
        </w:rPr>
        <w:t>ЈН/8300/0086/2017</w:t>
      </w:r>
      <w:r w:rsidRPr="00FC638F">
        <w:rPr>
          <w:rFonts w:cs="Arial"/>
        </w:rPr>
        <w:t xml:space="preserve"> – НЕ ОТВАРАТИ“.</w:t>
      </w:r>
    </w:p>
    <w:p w14:paraId="59CEA69C" w14:textId="77777777" w:rsidR="008D2B23" w:rsidRPr="00FC638F" w:rsidRDefault="008D2B23" w:rsidP="008D2B23">
      <w:pPr>
        <w:pStyle w:val="KDParagraf"/>
        <w:spacing w:before="0"/>
        <w:rPr>
          <w:rFonts w:cs="Arial"/>
        </w:rPr>
      </w:pPr>
      <w:r w:rsidRPr="00FC638F">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7DAA548" w14:textId="77777777" w:rsidR="00EA6178" w:rsidRPr="00FC638F" w:rsidRDefault="00EA6178" w:rsidP="008D2B23">
      <w:pPr>
        <w:pStyle w:val="KDKomentar"/>
        <w:spacing w:before="0"/>
        <w:rPr>
          <w:rFonts w:cs="Arial"/>
          <w:i w:val="0"/>
          <w:sz w:val="22"/>
          <w:szCs w:val="22"/>
        </w:rPr>
      </w:pPr>
    </w:p>
    <w:p w14:paraId="4A03A99A" w14:textId="77777777" w:rsidR="008D2B23" w:rsidRPr="00FC638F" w:rsidRDefault="008D2B23" w:rsidP="000B00B2">
      <w:pPr>
        <w:pStyle w:val="KDPodnaslov2"/>
        <w:numPr>
          <w:ilvl w:val="1"/>
          <w:numId w:val="25"/>
        </w:numPr>
        <w:spacing w:before="0"/>
        <w:ind w:left="360"/>
        <w:jc w:val="both"/>
        <w:rPr>
          <w:rFonts w:cs="Arial"/>
        </w:rPr>
      </w:pPr>
      <w:bookmarkStart w:id="221" w:name="_Toc441651583"/>
      <w:bookmarkStart w:id="222" w:name="_Toc442559894"/>
      <w:r w:rsidRPr="00FC638F">
        <w:rPr>
          <w:rFonts w:cs="Arial"/>
          <w:lang w:val="ru-RU"/>
        </w:rPr>
        <w:t>П</w:t>
      </w:r>
      <w:r w:rsidRPr="00FC638F">
        <w:rPr>
          <w:rFonts w:cs="Arial"/>
        </w:rPr>
        <w:t>артије</w:t>
      </w:r>
      <w:bookmarkEnd w:id="221"/>
      <w:bookmarkEnd w:id="222"/>
    </w:p>
    <w:p w14:paraId="4E440859" w14:textId="52B0566F" w:rsidR="00660E4F" w:rsidRPr="00FC638F" w:rsidRDefault="0005568A" w:rsidP="008D2B23">
      <w:pPr>
        <w:spacing w:before="0"/>
        <w:rPr>
          <w:rFonts w:cs="Arial"/>
          <w:lang w:val="sr-Cyrl-RS"/>
        </w:rPr>
      </w:pPr>
      <w:r w:rsidRPr="00FC638F">
        <w:rPr>
          <w:rFonts w:cs="Arial"/>
          <w:lang w:val="sr-Cyrl-RS"/>
        </w:rPr>
        <w:t xml:space="preserve">Јавна набавка </w:t>
      </w:r>
      <w:r w:rsidR="001D4A69">
        <w:rPr>
          <w:rFonts w:cs="Arial"/>
          <w:lang w:val="sr-Cyrl-RS"/>
        </w:rPr>
        <w:t>није обликована по партијама</w:t>
      </w:r>
      <w:r w:rsidRPr="00FC638F">
        <w:rPr>
          <w:rFonts w:cs="Arial"/>
          <w:lang w:val="sr-Cyrl-RS"/>
        </w:rPr>
        <w:t>.</w:t>
      </w:r>
    </w:p>
    <w:p w14:paraId="4A95C324" w14:textId="77777777" w:rsidR="0005568A" w:rsidRPr="00FC638F" w:rsidRDefault="0005568A" w:rsidP="008D2B23">
      <w:pPr>
        <w:spacing w:before="0"/>
        <w:rPr>
          <w:rFonts w:cs="Arial"/>
          <w:lang w:val="sr-Cyrl-RS"/>
        </w:rPr>
      </w:pPr>
    </w:p>
    <w:p w14:paraId="23012FA0" w14:textId="77777777" w:rsidR="008D2B23" w:rsidRPr="00FC638F" w:rsidRDefault="00011DCA" w:rsidP="000B00B2">
      <w:pPr>
        <w:pStyle w:val="KDPodnaslov2"/>
        <w:numPr>
          <w:ilvl w:val="1"/>
          <w:numId w:val="25"/>
        </w:numPr>
        <w:spacing w:before="0"/>
        <w:ind w:left="360"/>
        <w:jc w:val="both"/>
        <w:rPr>
          <w:rFonts w:cs="Arial"/>
        </w:rPr>
      </w:pPr>
      <w:bookmarkStart w:id="223" w:name="_Toc441651584"/>
      <w:bookmarkStart w:id="224" w:name="_Toc442559895"/>
      <w:r w:rsidRPr="00FC638F">
        <w:rPr>
          <w:rFonts w:cs="Arial"/>
          <w:lang w:val="sr-Cyrl-RS"/>
        </w:rPr>
        <w:lastRenderedPageBreak/>
        <w:t xml:space="preserve"> </w:t>
      </w:r>
      <w:r w:rsidR="008D2B23" w:rsidRPr="00FC638F">
        <w:rPr>
          <w:rFonts w:cs="Arial"/>
        </w:rPr>
        <w:t>Понуда са варијантама</w:t>
      </w:r>
      <w:bookmarkEnd w:id="223"/>
      <w:bookmarkEnd w:id="224"/>
    </w:p>
    <w:p w14:paraId="7F8CD92C" w14:textId="77777777" w:rsidR="008D2B23" w:rsidRPr="00FC638F" w:rsidRDefault="008D2B23" w:rsidP="008D2B23">
      <w:pPr>
        <w:tabs>
          <w:tab w:val="num" w:pos="993"/>
        </w:tabs>
        <w:spacing w:before="0"/>
        <w:rPr>
          <w:rFonts w:cs="Arial"/>
          <w:lang w:val="ru-RU"/>
        </w:rPr>
      </w:pPr>
      <w:r w:rsidRPr="00FC638F">
        <w:rPr>
          <w:rFonts w:cs="Arial"/>
          <w:lang w:val="ru-RU"/>
        </w:rPr>
        <w:t>Понуда са варијантама није дозвољена.</w:t>
      </w:r>
    </w:p>
    <w:p w14:paraId="59747B32" w14:textId="77777777" w:rsidR="008D2B23" w:rsidRPr="00FC638F" w:rsidRDefault="008D2B23" w:rsidP="008D2B23">
      <w:pPr>
        <w:tabs>
          <w:tab w:val="num" w:pos="993"/>
        </w:tabs>
        <w:spacing w:before="0"/>
        <w:rPr>
          <w:rFonts w:cs="Arial"/>
          <w:lang w:val="ru-RU"/>
        </w:rPr>
      </w:pPr>
    </w:p>
    <w:p w14:paraId="64A72413" w14:textId="77777777" w:rsidR="008D2B23" w:rsidRPr="00FC638F" w:rsidRDefault="00011DCA" w:rsidP="000B00B2">
      <w:pPr>
        <w:pStyle w:val="KDPodnaslov2"/>
        <w:numPr>
          <w:ilvl w:val="1"/>
          <w:numId w:val="25"/>
        </w:numPr>
        <w:spacing w:before="0"/>
        <w:ind w:left="360"/>
        <w:jc w:val="both"/>
        <w:rPr>
          <w:rFonts w:cs="Arial"/>
        </w:rPr>
      </w:pPr>
      <w:bookmarkStart w:id="225" w:name="_Toc441651585"/>
      <w:bookmarkStart w:id="226" w:name="_Toc442559896"/>
      <w:r w:rsidRPr="00FC638F">
        <w:rPr>
          <w:rFonts w:cs="Arial"/>
          <w:lang w:val="sr-Cyrl-RS"/>
        </w:rPr>
        <w:t xml:space="preserve"> </w:t>
      </w:r>
      <w:r w:rsidR="008D2B23" w:rsidRPr="00FC638F">
        <w:rPr>
          <w:rFonts w:cs="Arial"/>
        </w:rPr>
        <w:t>Подношење понуде са подизвођачима</w:t>
      </w:r>
      <w:bookmarkEnd w:id="225"/>
      <w:bookmarkEnd w:id="226"/>
    </w:p>
    <w:p w14:paraId="7B1FD0DA" w14:textId="77777777" w:rsidR="00EE070C" w:rsidRPr="00FC638F" w:rsidRDefault="00EE070C" w:rsidP="00EE070C">
      <w:pPr>
        <w:pStyle w:val="KDParagraf"/>
        <w:spacing w:before="0"/>
        <w:rPr>
          <w:rFonts w:cs="Arial"/>
        </w:rPr>
      </w:pPr>
      <w:r w:rsidRPr="00FC638F">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E9C473D" w14:textId="173AD84D" w:rsidR="00EE070C" w:rsidRPr="00FC638F" w:rsidRDefault="00EE070C" w:rsidP="00EE070C">
      <w:pPr>
        <w:pStyle w:val="KDParagraf"/>
        <w:spacing w:before="0"/>
        <w:rPr>
          <w:rFonts w:cs="Arial"/>
        </w:rPr>
      </w:pPr>
      <w:r w:rsidRPr="00FC638F">
        <w:rPr>
          <w:rFonts w:cs="Arial"/>
        </w:rPr>
        <w:t xml:space="preserve">- </w:t>
      </w:r>
      <w:proofErr w:type="gramStart"/>
      <w:r w:rsidRPr="00FC638F">
        <w:rPr>
          <w:rFonts w:cs="Arial"/>
        </w:rPr>
        <w:t>назив</w:t>
      </w:r>
      <w:proofErr w:type="gramEnd"/>
      <w:r w:rsidRPr="00FC638F">
        <w:rPr>
          <w:rFonts w:cs="Arial"/>
        </w:rPr>
        <w:t xml:space="preserve"> подизвођача, а уколико </w:t>
      </w:r>
      <w:r w:rsidR="001D4A69">
        <w:rPr>
          <w:rFonts w:cs="Arial"/>
          <w:lang w:val="sr-Cyrl-RS"/>
        </w:rPr>
        <w:t>оквирни споразум</w:t>
      </w:r>
      <w:r w:rsidRPr="00FC638F">
        <w:rPr>
          <w:rFonts w:cs="Arial"/>
        </w:rPr>
        <w:t xml:space="preserve"> између наручиоца и понуђача буде закључен, тај подизвођач ће бити наведен у </w:t>
      </w:r>
      <w:r w:rsidR="00894367" w:rsidRPr="00FC638F">
        <w:rPr>
          <w:rFonts w:cs="Arial"/>
          <w:lang w:val="sr-Cyrl-RS"/>
        </w:rPr>
        <w:t>оквирном споразуму</w:t>
      </w:r>
      <w:r w:rsidRPr="00FC638F">
        <w:rPr>
          <w:rFonts w:cs="Arial"/>
        </w:rPr>
        <w:t>;</w:t>
      </w:r>
    </w:p>
    <w:p w14:paraId="1C65B55F" w14:textId="77777777" w:rsidR="00EE070C" w:rsidRPr="00FC638F" w:rsidRDefault="00EE070C" w:rsidP="00EE070C">
      <w:pPr>
        <w:pStyle w:val="KDParagraf"/>
        <w:spacing w:before="0"/>
        <w:rPr>
          <w:rFonts w:cs="Arial"/>
        </w:rPr>
      </w:pPr>
      <w:r w:rsidRPr="00FC638F">
        <w:rPr>
          <w:rFonts w:cs="Arial"/>
        </w:rPr>
        <w:t xml:space="preserve">- </w:t>
      </w:r>
      <w:proofErr w:type="gramStart"/>
      <w:r w:rsidRPr="00FC638F">
        <w:rPr>
          <w:rFonts w:cs="Arial"/>
        </w:rPr>
        <w:t>проценат</w:t>
      </w:r>
      <w:proofErr w:type="gramEnd"/>
      <w:r w:rsidRPr="00FC638F">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4EBB88F" w14:textId="25DB147F" w:rsidR="00EE070C" w:rsidRPr="00FC638F" w:rsidRDefault="00852B28" w:rsidP="00EE070C">
      <w:pPr>
        <w:pStyle w:val="KDParagraf"/>
        <w:spacing w:before="0"/>
        <w:rPr>
          <w:rFonts w:cs="Arial"/>
        </w:rPr>
      </w:pPr>
      <w:r w:rsidRPr="00FC638F">
        <w:rPr>
          <w:rFonts w:cs="Arial"/>
        </w:rPr>
        <w:t>Понуђач у потпуности одговара Н</w:t>
      </w:r>
      <w:r w:rsidR="00EE070C" w:rsidRPr="00FC638F">
        <w:rPr>
          <w:rFonts w:cs="Arial"/>
        </w:rPr>
        <w:t>аручиоцу за извршење уговорене набавке, без обзира на бро</w:t>
      </w:r>
      <w:r w:rsidRPr="00FC638F">
        <w:rPr>
          <w:rFonts w:cs="Arial"/>
        </w:rPr>
        <w:t>ј подизвођача и обавезан је да Н</w:t>
      </w:r>
      <w:r w:rsidR="00EE070C" w:rsidRPr="00FC638F">
        <w:rPr>
          <w:rFonts w:cs="Arial"/>
        </w:rPr>
        <w:t>аручиоцу, на његов захтев, омогући приступ код подизвођача ради утврђивања испуњености услова.</w:t>
      </w:r>
    </w:p>
    <w:p w14:paraId="6213FE85" w14:textId="0688678D" w:rsidR="008D2B23" w:rsidRPr="00FC638F" w:rsidRDefault="00EE070C" w:rsidP="008D2B23">
      <w:pPr>
        <w:pStyle w:val="KDParagraf"/>
        <w:spacing w:before="0"/>
        <w:rPr>
          <w:rFonts w:cs="Arial"/>
          <w:lang w:val="sr-Cyrl-RS"/>
        </w:rPr>
      </w:pPr>
      <w:r w:rsidRPr="00FC638F">
        <w:rPr>
          <w:rFonts w:cs="Arial"/>
          <w:lang w:val="sr-Cyrl-RS"/>
        </w:rPr>
        <w:t xml:space="preserve">Обавеза понуђача је да за </w:t>
      </w:r>
      <w:r w:rsidR="008D2B23" w:rsidRPr="00FC638F">
        <w:rPr>
          <w:rFonts w:cs="Arial"/>
        </w:rPr>
        <w:t>подизвођач</w:t>
      </w:r>
      <w:r w:rsidRPr="00FC638F">
        <w:rPr>
          <w:rFonts w:cs="Arial"/>
          <w:lang w:val="sr-Cyrl-RS"/>
        </w:rPr>
        <w:t>а достави доказе о испуњености</w:t>
      </w:r>
      <w:r w:rsidR="008D2B23" w:rsidRPr="00FC638F">
        <w:rPr>
          <w:rFonts w:cs="Arial"/>
        </w:rPr>
        <w:t xml:space="preserve"> обавезн</w:t>
      </w:r>
      <w:r w:rsidRPr="00FC638F">
        <w:rPr>
          <w:rFonts w:cs="Arial"/>
          <w:lang w:val="sr-Cyrl-RS"/>
        </w:rPr>
        <w:t>их</w:t>
      </w:r>
      <w:r w:rsidR="008D2B23" w:rsidRPr="00FC638F">
        <w:rPr>
          <w:rFonts w:cs="Arial"/>
        </w:rPr>
        <w:t xml:space="preserve"> услов</w:t>
      </w:r>
      <w:r w:rsidRPr="00FC638F">
        <w:rPr>
          <w:rFonts w:cs="Arial"/>
          <w:lang w:val="sr-Cyrl-RS"/>
        </w:rPr>
        <w:t>а</w:t>
      </w:r>
      <w:r w:rsidR="008D2B23" w:rsidRPr="00FC638F">
        <w:rPr>
          <w:rFonts w:cs="Arial"/>
        </w:rPr>
        <w:t xml:space="preserve"> из члана 75. </w:t>
      </w:r>
      <w:proofErr w:type="gramStart"/>
      <w:r w:rsidR="008D2B23" w:rsidRPr="00FC638F">
        <w:rPr>
          <w:rFonts w:cs="Arial"/>
        </w:rPr>
        <w:t>став</w:t>
      </w:r>
      <w:proofErr w:type="gramEnd"/>
      <w:r w:rsidR="008D2B23" w:rsidRPr="00FC638F">
        <w:rPr>
          <w:rFonts w:cs="Arial"/>
        </w:rPr>
        <w:t xml:space="preserve"> 1. </w:t>
      </w:r>
      <w:proofErr w:type="gramStart"/>
      <w:r w:rsidR="008D2B23" w:rsidRPr="00FC638F">
        <w:rPr>
          <w:rFonts w:cs="Arial"/>
        </w:rPr>
        <w:t>тачка</w:t>
      </w:r>
      <w:proofErr w:type="gramEnd"/>
      <w:r w:rsidR="008D2B23" w:rsidRPr="00FC638F">
        <w:rPr>
          <w:rFonts w:cs="Arial"/>
        </w:rPr>
        <w:t xml:space="preserve"> 1), 2) и 4) </w:t>
      </w:r>
      <w:r w:rsidR="00B976CF">
        <w:rPr>
          <w:rFonts w:cs="Arial"/>
          <w:lang w:val="sr-Cyrl-RS"/>
        </w:rPr>
        <w:t xml:space="preserve">и </w:t>
      </w:r>
      <w:r w:rsidR="008D2B23" w:rsidRPr="00FC638F">
        <w:rPr>
          <w:rFonts w:cs="Arial"/>
        </w:rPr>
        <w:t>Закона</w:t>
      </w:r>
      <w:r w:rsidRPr="00FC638F">
        <w:rPr>
          <w:rFonts w:cs="Arial"/>
        </w:rPr>
        <w:t xml:space="preserve"> </w:t>
      </w:r>
      <w:r w:rsidR="008D2B23" w:rsidRPr="00FC638F">
        <w:rPr>
          <w:rFonts w:cs="Arial"/>
        </w:rPr>
        <w:t>наведен</w:t>
      </w:r>
      <w:r w:rsidRPr="00FC638F">
        <w:rPr>
          <w:rFonts w:cs="Arial"/>
          <w:lang w:val="sr-Cyrl-RS"/>
        </w:rPr>
        <w:t>их</w:t>
      </w:r>
      <w:r w:rsidR="008D2B23" w:rsidRPr="00FC638F">
        <w:rPr>
          <w:rFonts w:cs="Arial"/>
        </w:rPr>
        <w:t xml:space="preserve"> у одељку Услови за учешће из члана 75. </w:t>
      </w:r>
      <w:proofErr w:type="gramStart"/>
      <w:r w:rsidR="008D2B23" w:rsidRPr="00FC638F">
        <w:rPr>
          <w:rFonts w:cs="Arial"/>
        </w:rPr>
        <w:t>и</w:t>
      </w:r>
      <w:proofErr w:type="gramEnd"/>
      <w:r w:rsidR="008D2B23" w:rsidRPr="00FC638F">
        <w:rPr>
          <w:rFonts w:cs="Arial"/>
        </w:rPr>
        <w:t xml:space="preserve"> 76. Закона и Упутство како се доказује испуњеност тих услова</w:t>
      </w:r>
      <w:r w:rsidR="00AF58C6" w:rsidRPr="00FC638F">
        <w:rPr>
          <w:rFonts w:cs="Arial"/>
          <w:lang w:val="sr-Cyrl-RS"/>
        </w:rPr>
        <w:t>.</w:t>
      </w:r>
    </w:p>
    <w:p w14:paraId="1AAFFD06" w14:textId="77777777" w:rsidR="008D2B23" w:rsidRPr="00FC638F" w:rsidRDefault="008D2B23" w:rsidP="008D2B23">
      <w:pPr>
        <w:pStyle w:val="KDParagraf"/>
        <w:spacing w:before="0"/>
        <w:rPr>
          <w:rFonts w:cs="Arial"/>
          <w:lang w:val="sr-Cyrl-RS"/>
        </w:rPr>
      </w:pPr>
      <w:r w:rsidRPr="00FC638F">
        <w:rPr>
          <w:rFonts w:cs="Arial"/>
        </w:rPr>
        <w:t xml:space="preserve">Све обрасце у понуди потписује и оверава понуђач, изузев </w:t>
      </w:r>
      <w:r w:rsidR="00EE070C" w:rsidRPr="00FC638F">
        <w:rPr>
          <w:rFonts w:cs="Arial"/>
          <w:lang w:val="sr-Cyrl-RS"/>
        </w:rPr>
        <w:t>образаца под пуном материјалном и кривичном одговорношћу,</w:t>
      </w:r>
      <w:r w:rsidR="006739DA" w:rsidRPr="00FC638F">
        <w:rPr>
          <w:rFonts w:cs="Arial"/>
          <w:lang w:val="sr-Cyrl-RS"/>
        </w:rPr>
        <w:t xml:space="preserve"> </w:t>
      </w:r>
      <w:r w:rsidRPr="00FC638F">
        <w:rPr>
          <w:rFonts w:cs="Arial"/>
        </w:rPr>
        <w:t>које попуњава, потписује и оверава сваки подизвођач у своје име</w:t>
      </w:r>
      <w:r w:rsidR="00AF58C6" w:rsidRPr="00FC638F">
        <w:rPr>
          <w:rFonts w:cs="Arial"/>
          <w:lang w:val="sr-Cyrl-RS"/>
        </w:rPr>
        <w:t xml:space="preserve"> (</w:t>
      </w:r>
      <w:r w:rsidR="007B6F95" w:rsidRPr="00FC638F">
        <w:rPr>
          <w:rFonts w:cs="Arial"/>
          <w:lang w:val="sr-Cyrl-RS"/>
        </w:rPr>
        <w:t>Образац изјаве у складу са чланом 75. став 2. Закона)</w:t>
      </w:r>
      <w:r w:rsidRPr="00FC638F">
        <w:rPr>
          <w:rFonts w:cs="Arial"/>
        </w:rPr>
        <w:t>.</w:t>
      </w:r>
    </w:p>
    <w:p w14:paraId="6C8A9084" w14:textId="77294F91" w:rsidR="008D2B23" w:rsidRPr="00FC638F" w:rsidRDefault="008D2B23" w:rsidP="008D2B23">
      <w:pPr>
        <w:pStyle w:val="KDParagraf"/>
        <w:spacing w:before="0"/>
        <w:rPr>
          <w:rFonts w:cs="Arial"/>
        </w:rPr>
      </w:pPr>
      <w:r w:rsidRPr="00FC638F">
        <w:rPr>
          <w:rFonts w:cs="Arial"/>
        </w:rPr>
        <w:t>Понуђач не може ангажовати као подизвођача лице које није нав</w:t>
      </w:r>
      <w:r w:rsidR="00AF58C6" w:rsidRPr="00FC638F">
        <w:rPr>
          <w:rFonts w:cs="Arial"/>
        </w:rPr>
        <w:t>ео у понуди, у супротном</w:t>
      </w:r>
      <w:r w:rsidR="00105B80" w:rsidRPr="00FC638F">
        <w:rPr>
          <w:rFonts w:cs="Arial"/>
          <w:lang w:val="sr-Cyrl-RS"/>
        </w:rPr>
        <w:t>,</w:t>
      </w:r>
      <w:r w:rsidR="00AF58C6" w:rsidRPr="00FC638F">
        <w:rPr>
          <w:rFonts w:cs="Arial"/>
        </w:rPr>
        <w:t xml:space="preserve"> Н</w:t>
      </w:r>
      <w:r w:rsidRPr="00FC638F">
        <w:rPr>
          <w:rFonts w:cs="Arial"/>
        </w:rPr>
        <w:t xml:space="preserve">аручилац ће реализовати средство обезбеђења и раскинути </w:t>
      </w:r>
      <w:r w:rsidR="00AF58C6" w:rsidRPr="00FC638F">
        <w:rPr>
          <w:rFonts w:cs="Arial"/>
          <w:lang w:val="sr-Cyrl-RS"/>
        </w:rPr>
        <w:t>О</w:t>
      </w:r>
      <w:r w:rsidR="00894367" w:rsidRPr="00FC638F">
        <w:rPr>
          <w:rFonts w:cs="Arial"/>
          <w:lang w:val="sr-Cyrl-RS"/>
        </w:rPr>
        <w:t>квирни споразум</w:t>
      </w:r>
      <w:r w:rsidRPr="00FC638F">
        <w:rPr>
          <w:rFonts w:cs="Arial"/>
        </w:rPr>
        <w:t xml:space="preserve">, осим ако би раскидом </w:t>
      </w:r>
      <w:r w:rsidR="00894367" w:rsidRPr="00FC638F">
        <w:rPr>
          <w:rFonts w:cs="Arial"/>
          <w:lang w:val="sr-Cyrl-RS"/>
        </w:rPr>
        <w:t>оквирног споразума</w:t>
      </w:r>
      <w:r w:rsidR="00894367" w:rsidRPr="00FC638F">
        <w:rPr>
          <w:rFonts w:cs="Arial"/>
        </w:rPr>
        <w:t xml:space="preserve"> Н</w:t>
      </w:r>
      <w:r w:rsidRPr="00FC638F">
        <w:rPr>
          <w:rFonts w:cs="Arial"/>
        </w:rPr>
        <w:t xml:space="preserve">аручилац претрпео знатну штету. </w:t>
      </w:r>
    </w:p>
    <w:p w14:paraId="1AD700C8" w14:textId="299CB866" w:rsidR="00011DCA" w:rsidRPr="00FC638F" w:rsidRDefault="00011DCA" w:rsidP="00011DCA">
      <w:pPr>
        <w:pStyle w:val="KDParagraf"/>
        <w:spacing w:before="0"/>
        <w:rPr>
          <w:rFonts w:cs="Arial"/>
        </w:rPr>
      </w:pPr>
      <w:r w:rsidRPr="00FC638F">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FC638F">
        <w:rPr>
          <w:rFonts w:cs="Arial"/>
        </w:rPr>
        <w:t>одлуке  о</w:t>
      </w:r>
      <w:proofErr w:type="gramEnd"/>
      <w:r w:rsidRPr="00FC638F">
        <w:rPr>
          <w:rFonts w:cs="Arial"/>
        </w:rPr>
        <w:t xml:space="preserve"> преношењу доспелих потраживања директно подизвођачу наручилац ће омогућити добављачу да у року од 5 </w:t>
      </w:r>
      <w:r w:rsidR="00852B28" w:rsidRPr="00FC638F">
        <w:rPr>
          <w:rFonts w:cs="Arial"/>
          <w:lang w:val="sr-Cyrl-RS"/>
        </w:rPr>
        <w:t xml:space="preserve">(словима: пет) </w:t>
      </w:r>
      <w:r w:rsidR="00852B28" w:rsidRPr="00FC638F">
        <w:rPr>
          <w:rFonts w:cs="Arial"/>
        </w:rPr>
        <w:t>дана од дана добијања позива Н</w:t>
      </w:r>
      <w:r w:rsidRPr="00FC638F">
        <w:rPr>
          <w:rFonts w:cs="Arial"/>
        </w:rPr>
        <w:t xml:space="preserve">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FC638F">
        <w:rPr>
          <w:rFonts w:cs="Arial"/>
        </w:rPr>
        <w:t>обавеза ,</w:t>
      </w:r>
      <w:proofErr w:type="gramEnd"/>
      <w:r w:rsidRPr="00FC638F">
        <w:rPr>
          <w:rFonts w:cs="Arial"/>
        </w:rPr>
        <w:t xml:space="preserve"> без обзира на број подизвођача.</w:t>
      </w:r>
    </w:p>
    <w:p w14:paraId="4545B0A1" w14:textId="77777777" w:rsidR="008D2B23" w:rsidRPr="00FC638F" w:rsidRDefault="008D2B23" w:rsidP="008D2B23">
      <w:pPr>
        <w:pStyle w:val="KDParagraf"/>
        <w:spacing w:before="0"/>
        <w:rPr>
          <w:rFonts w:cs="Arial"/>
          <w:lang w:bidi="en-US"/>
        </w:rPr>
      </w:pPr>
      <w:r w:rsidRPr="00FC638F">
        <w:rPr>
          <w:rFonts w:cs="Arial"/>
        </w:rPr>
        <w:t>Наручилац</w:t>
      </w:r>
      <w:r w:rsidRPr="00FC638F">
        <w:rPr>
          <w:rFonts w:cs="Arial"/>
          <w:lang w:bidi="en-US"/>
        </w:rPr>
        <w:t xml:space="preserve"> у овом поступку не предвиђа примену одредби става 9. </w:t>
      </w:r>
      <w:proofErr w:type="gramStart"/>
      <w:r w:rsidRPr="00FC638F">
        <w:rPr>
          <w:rFonts w:cs="Arial"/>
          <w:lang w:bidi="en-US"/>
        </w:rPr>
        <w:t>и</w:t>
      </w:r>
      <w:proofErr w:type="gramEnd"/>
      <w:r w:rsidRPr="00FC638F">
        <w:rPr>
          <w:rFonts w:cs="Arial"/>
          <w:lang w:bidi="en-US"/>
        </w:rPr>
        <w:t xml:space="preserve"> 10. </w:t>
      </w:r>
      <w:proofErr w:type="gramStart"/>
      <w:r w:rsidRPr="00FC638F">
        <w:rPr>
          <w:rFonts w:cs="Arial"/>
          <w:lang w:bidi="en-US"/>
        </w:rPr>
        <w:t>члана</w:t>
      </w:r>
      <w:proofErr w:type="gramEnd"/>
      <w:r w:rsidRPr="00FC638F">
        <w:rPr>
          <w:rFonts w:cs="Arial"/>
          <w:lang w:bidi="en-US"/>
        </w:rPr>
        <w:t xml:space="preserve"> 80. Закона.</w:t>
      </w:r>
    </w:p>
    <w:p w14:paraId="1D95DE44" w14:textId="77777777" w:rsidR="008D2B23" w:rsidRPr="00FC638F" w:rsidRDefault="008D2B23" w:rsidP="008D2B23">
      <w:pPr>
        <w:pStyle w:val="KDParagraf"/>
        <w:spacing w:before="0"/>
        <w:rPr>
          <w:rFonts w:cs="Arial"/>
          <w:color w:val="00B0F0"/>
          <w:lang w:bidi="en-US"/>
        </w:rPr>
      </w:pPr>
    </w:p>
    <w:p w14:paraId="197C9F03" w14:textId="77777777" w:rsidR="008D2B23" w:rsidRPr="00FC638F" w:rsidRDefault="008D2B23" w:rsidP="000B00B2">
      <w:pPr>
        <w:pStyle w:val="KDPodnaslov2"/>
        <w:numPr>
          <w:ilvl w:val="1"/>
          <w:numId w:val="25"/>
        </w:numPr>
        <w:spacing w:before="0"/>
        <w:ind w:hanging="720"/>
        <w:jc w:val="both"/>
        <w:rPr>
          <w:rFonts w:cs="Arial"/>
        </w:rPr>
      </w:pPr>
      <w:bookmarkStart w:id="227" w:name="_Toc441651586"/>
      <w:bookmarkStart w:id="228" w:name="_Toc442559897"/>
      <w:r w:rsidRPr="00FC638F">
        <w:rPr>
          <w:rFonts w:cs="Arial"/>
        </w:rPr>
        <w:t>Подношење заједничке понуде</w:t>
      </w:r>
      <w:bookmarkEnd w:id="227"/>
      <w:bookmarkEnd w:id="228"/>
    </w:p>
    <w:p w14:paraId="5CECF46E" w14:textId="77777777" w:rsidR="008D2B23" w:rsidRPr="00FC638F" w:rsidRDefault="008D2B23" w:rsidP="008D2B23">
      <w:pPr>
        <w:pStyle w:val="KDParagraf"/>
        <w:spacing w:before="0"/>
        <w:rPr>
          <w:rFonts w:cs="Arial"/>
        </w:rPr>
      </w:pPr>
      <w:r w:rsidRPr="00FC638F">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FC638F">
        <w:rPr>
          <w:rFonts w:cs="Arial"/>
        </w:rPr>
        <w:t>став</w:t>
      </w:r>
      <w:proofErr w:type="gramEnd"/>
      <w:r w:rsidRPr="00FC638F">
        <w:rPr>
          <w:rFonts w:cs="Arial"/>
        </w:rPr>
        <w:t xml:space="preserve"> 4. </w:t>
      </w:r>
      <w:proofErr w:type="gramStart"/>
      <w:r w:rsidRPr="00FC638F">
        <w:rPr>
          <w:rFonts w:cs="Arial"/>
        </w:rPr>
        <w:t>и</w:t>
      </w:r>
      <w:proofErr w:type="gramEnd"/>
      <w:r w:rsidRPr="00FC638F">
        <w:rPr>
          <w:rFonts w:cs="Arial"/>
        </w:rPr>
        <w:t xml:space="preserve"> 5.Закона о јавним набавкама и то: </w:t>
      </w:r>
    </w:p>
    <w:p w14:paraId="0969FE99" w14:textId="77777777" w:rsidR="008D2B23" w:rsidRPr="00FC638F" w:rsidRDefault="008D2B23" w:rsidP="008D2B23">
      <w:pPr>
        <w:pStyle w:val="KDNabrajanje"/>
        <w:spacing w:before="0"/>
        <w:rPr>
          <w:rFonts w:cs="Arial"/>
        </w:rPr>
      </w:pPr>
      <w:r w:rsidRPr="00FC638F">
        <w:rPr>
          <w:rFonts w:cs="Arial"/>
          <w:lang w:val="sr-Cyrl-CS"/>
        </w:rPr>
        <w:t xml:space="preserve">податке о </w:t>
      </w:r>
      <w:r w:rsidRPr="00FC638F">
        <w:rPr>
          <w:rFonts w:cs="Arial"/>
        </w:rPr>
        <w:t xml:space="preserve">члану групе који ће бити </w:t>
      </w:r>
      <w:r w:rsidRPr="00FC638F">
        <w:rPr>
          <w:rFonts w:cs="Arial"/>
          <w:lang w:val="sr-Cyrl-CS"/>
        </w:rPr>
        <w:t>Н</w:t>
      </w:r>
      <w:r w:rsidRPr="00FC638F">
        <w:rPr>
          <w:rFonts w:cs="Arial"/>
        </w:rPr>
        <w:t xml:space="preserve">осилац посла, односно који ће поднети понуду и који ће заступати групу понуђача пред </w:t>
      </w:r>
      <w:r w:rsidRPr="00FC638F">
        <w:rPr>
          <w:rFonts w:cs="Arial"/>
          <w:lang w:val="sr-Cyrl-CS"/>
        </w:rPr>
        <w:t>Н</w:t>
      </w:r>
      <w:r w:rsidRPr="00FC638F">
        <w:rPr>
          <w:rFonts w:cs="Arial"/>
        </w:rPr>
        <w:t>аручиоцем;</w:t>
      </w:r>
    </w:p>
    <w:p w14:paraId="4258F6DE" w14:textId="77777777" w:rsidR="008D2B23" w:rsidRPr="00FC638F" w:rsidRDefault="008D2B23" w:rsidP="008D2B23">
      <w:pPr>
        <w:pStyle w:val="KDNabrajanje"/>
        <w:spacing w:before="0"/>
        <w:rPr>
          <w:rFonts w:cs="Arial"/>
        </w:rPr>
      </w:pPr>
      <w:r w:rsidRPr="00FC638F">
        <w:rPr>
          <w:rFonts w:cs="Arial"/>
        </w:rPr>
        <w:t xml:space="preserve">опис послова сваког од понуђача из групе понуђача у извршењу </w:t>
      </w:r>
      <w:r w:rsidR="00894367" w:rsidRPr="00FC638F">
        <w:rPr>
          <w:rFonts w:cs="Arial"/>
          <w:lang w:val="sr-Cyrl-RS"/>
        </w:rPr>
        <w:t>оквирног споразума</w:t>
      </w:r>
      <w:r w:rsidRPr="00FC638F">
        <w:rPr>
          <w:rFonts w:cs="Arial"/>
        </w:rPr>
        <w:t>.</w:t>
      </w:r>
    </w:p>
    <w:p w14:paraId="6A0380D5" w14:textId="0EBF8A95" w:rsidR="00011DCA" w:rsidRPr="00FC638F" w:rsidRDefault="008D2B23" w:rsidP="008D2B23">
      <w:pPr>
        <w:pStyle w:val="KDParagraf"/>
        <w:spacing w:before="0"/>
        <w:rPr>
          <w:rFonts w:cs="Arial"/>
          <w:lang w:val="sr-Cyrl-RS"/>
        </w:rPr>
      </w:pPr>
      <w:r w:rsidRPr="00FC638F">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FC638F">
        <w:rPr>
          <w:rFonts w:cs="Arial"/>
        </w:rPr>
        <w:t>став</w:t>
      </w:r>
      <w:proofErr w:type="gramEnd"/>
      <w:r w:rsidRPr="00FC638F">
        <w:rPr>
          <w:rFonts w:cs="Arial"/>
        </w:rPr>
        <w:t xml:space="preserve"> 1. </w:t>
      </w:r>
      <w:proofErr w:type="gramStart"/>
      <w:r w:rsidRPr="00FC638F">
        <w:rPr>
          <w:rFonts w:cs="Arial"/>
        </w:rPr>
        <w:t>тачка</w:t>
      </w:r>
      <w:proofErr w:type="gramEnd"/>
      <w:r w:rsidRPr="00FC638F">
        <w:rPr>
          <w:rFonts w:cs="Arial"/>
        </w:rPr>
        <w:t xml:space="preserve"> 1), 2) и 4) </w:t>
      </w:r>
      <w:r w:rsidR="00CB07EE">
        <w:rPr>
          <w:rFonts w:cs="Arial"/>
          <w:lang w:val="sr-Cyrl-RS"/>
        </w:rPr>
        <w:t xml:space="preserve">и става 2. </w:t>
      </w:r>
      <w:r w:rsidRPr="00FC638F">
        <w:rPr>
          <w:rFonts w:cs="Arial"/>
        </w:rPr>
        <w:t xml:space="preserve">Закона, наведене у одељку Услови за учешће из члана 75. </w:t>
      </w:r>
      <w:proofErr w:type="gramStart"/>
      <w:r w:rsidRPr="00FC638F">
        <w:rPr>
          <w:rFonts w:cs="Arial"/>
        </w:rPr>
        <w:t>и</w:t>
      </w:r>
      <w:proofErr w:type="gramEnd"/>
      <w:r w:rsidRPr="00FC638F">
        <w:rPr>
          <w:rFonts w:cs="Arial"/>
        </w:rPr>
        <w:t xml:space="preserve"> 76. Закона и Упутство како се доказује испуњеност тих услова</w:t>
      </w:r>
      <w:r w:rsidR="00A639BD" w:rsidRPr="00FC638F">
        <w:rPr>
          <w:rFonts w:cs="Arial"/>
          <w:lang w:val="sr-Cyrl-RS"/>
        </w:rPr>
        <w:t>.</w:t>
      </w:r>
    </w:p>
    <w:p w14:paraId="73B091AD" w14:textId="246325B8" w:rsidR="00FD7543" w:rsidRPr="00FC638F" w:rsidRDefault="008D2B23" w:rsidP="008D2B23">
      <w:pPr>
        <w:pStyle w:val="KDParagraf"/>
        <w:spacing w:before="0"/>
        <w:rPr>
          <w:rFonts w:cs="Arial"/>
          <w:color w:val="00B0F0"/>
          <w:lang w:val="sr-Cyrl-RS" w:bidi="en-US"/>
        </w:rPr>
      </w:pPr>
      <w:r w:rsidRPr="00FC638F">
        <w:rPr>
          <w:rFonts w:cs="Arial"/>
          <w:lang w:bidi="en-US"/>
        </w:rPr>
        <w:t>У случају заједничке понуде групе понуђача</w:t>
      </w:r>
      <w:r w:rsidR="005424EB" w:rsidRPr="00FC638F">
        <w:rPr>
          <w:rFonts w:cs="Arial"/>
          <w:lang w:bidi="en-US"/>
        </w:rPr>
        <w:t>,</w:t>
      </w:r>
      <w:r w:rsidRPr="00FC638F">
        <w:rPr>
          <w:rFonts w:cs="Arial"/>
          <w:lang w:bidi="en-US"/>
        </w:rPr>
        <w:t xml:space="preserve"> </w:t>
      </w:r>
      <w:r w:rsidR="00011DCA" w:rsidRPr="00FC638F">
        <w:rPr>
          <w:rFonts w:cs="Arial"/>
          <w:lang w:val="sr-Cyrl-CS" w:bidi="en-US"/>
        </w:rPr>
        <w:t xml:space="preserve">обрасце под пуном материјалном и кривичном одговорношћу </w:t>
      </w:r>
      <w:r w:rsidRPr="00FC638F">
        <w:rPr>
          <w:rFonts w:cs="Arial"/>
          <w:lang w:bidi="en-US"/>
        </w:rPr>
        <w:t xml:space="preserve">попуњава, потписује и оверава сваки </w:t>
      </w:r>
      <w:r w:rsidR="00A639BD" w:rsidRPr="00FC638F">
        <w:rPr>
          <w:rFonts w:cs="Arial"/>
          <w:lang w:bidi="en-US"/>
        </w:rPr>
        <w:t xml:space="preserve">члан групе понуђача у своје име </w:t>
      </w:r>
      <w:r w:rsidR="00A639BD" w:rsidRPr="00FC638F">
        <w:rPr>
          <w:rFonts w:cs="Arial"/>
          <w:lang w:val="sr-Cyrl-RS" w:bidi="en-US"/>
        </w:rPr>
        <w:t>(</w:t>
      </w:r>
      <w:r w:rsidR="00B20A6C" w:rsidRPr="00FC638F">
        <w:rPr>
          <w:rFonts w:cs="Arial"/>
          <w:lang w:val="sr-Cyrl-RS" w:bidi="en-US"/>
        </w:rPr>
        <w:t>Образац Изјаве</w:t>
      </w:r>
      <w:r w:rsidR="003717C8" w:rsidRPr="00FC638F">
        <w:rPr>
          <w:rFonts w:cs="Arial"/>
          <w:lang w:val="sr-Cyrl-RS" w:bidi="en-US"/>
        </w:rPr>
        <w:t xml:space="preserve"> о независној понуди и Образац И</w:t>
      </w:r>
      <w:r w:rsidR="00B20A6C" w:rsidRPr="00FC638F">
        <w:rPr>
          <w:rFonts w:cs="Arial"/>
          <w:lang w:val="sr-Cyrl-RS" w:bidi="en-US"/>
        </w:rPr>
        <w:t>зјаве у складу са чланом 75. став 2. Закона)</w:t>
      </w:r>
      <w:r w:rsidR="00A639BD" w:rsidRPr="00FC638F">
        <w:rPr>
          <w:rFonts w:cs="Arial"/>
          <w:lang w:val="sr-Cyrl-RS" w:bidi="en-US"/>
        </w:rPr>
        <w:t>.</w:t>
      </w:r>
    </w:p>
    <w:p w14:paraId="1AD4074E" w14:textId="5D0B2D6E" w:rsidR="00011DCA" w:rsidRPr="00FC638F" w:rsidRDefault="00011DCA" w:rsidP="008D2B23">
      <w:pPr>
        <w:pStyle w:val="KDParagraf"/>
        <w:spacing w:before="0"/>
        <w:rPr>
          <w:rFonts w:cs="Arial"/>
          <w:lang w:val="sr-Cyrl-RS" w:bidi="en-US"/>
        </w:rPr>
      </w:pPr>
      <w:r w:rsidRPr="00FC638F">
        <w:rPr>
          <w:rFonts w:cs="Arial"/>
          <w:lang w:val="sr-Cyrl-RS" w:bidi="en-US"/>
        </w:rPr>
        <w:t>Понуђачи из групе понуђача одговорају неограничено солидарно према наручиоцу.</w:t>
      </w:r>
    </w:p>
    <w:p w14:paraId="5328E90B" w14:textId="77777777" w:rsidR="008D2B23" w:rsidRPr="00FC638F" w:rsidRDefault="008D2B23" w:rsidP="000B00B2">
      <w:pPr>
        <w:pStyle w:val="KDPodnaslov2"/>
        <w:numPr>
          <w:ilvl w:val="1"/>
          <w:numId w:val="25"/>
        </w:numPr>
        <w:spacing w:before="0"/>
        <w:ind w:hanging="720"/>
        <w:jc w:val="both"/>
        <w:rPr>
          <w:rFonts w:cs="Arial"/>
        </w:rPr>
      </w:pPr>
      <w:bookmarkStart w:id="229" w:name="_Toc441651587"/>
      <w:bookmarkStart w:id="230" w:name="_Toc442559898"/>
      <w:r w:rsidRPr="00FC638F">
        <w:rPr>
          <w:rFonts w:cs="Arial"/>
        </w:rPr>
        <w:lastRenderedPageBreak/>
        <w:t>Понуђена цена</w:t>
      </w:r>
      <w:bookmarkEnd w:id="229"/>
      <w:bookmarkEnd w:id="230"/>
    </w:p>
    <w:p w14:paraId="63811D31" w14:textId="77777777" w:rsidR="008D2B23" w:rsidRPr="00FC638F" w:rsidRDefault="008D2B23" w:rsidP="008D2B23">
      <w:pPr>
        <w:pStyle w:val="KDParagraf"/>
        <w:spacing w:before="0"/>
        <w:rPr>
          <w:rFonts w:cs="Arial"/>
        </w:rPr>
      </w:pPr>
      <w:r w:rsidRPr="00FC638F">
        <w:rPr>
          <w:rFonts w:cs="Arial"/>
        </w:rPr>
        <w:t>Цена се исказује у динарима, без пореза на додату вредност.</w:t>
      </w:r>
    </w:p>
    <w:p w14:paraId="42BC3109" w14:textId="77777777" w:rsidR="00C35830" w:rsidRPr="00FC638F" w:rsidRDefault="008D2B23" w:rsidP="008D2B23">
      <w:pPr>
        <w:pStyle w:val="KDParagraf"/>
        <w:spacing w:before="0"/>
        <w:rPr>
          <w:rFonts w:cs="Arial"/>
        </w:rPr>
      </w:pPr>
      <w:r w:rsidRPr="00FC638F">
        <w:rPr>
          <w:rFonts w:cs="Arial"/>
        </w:rPr>
        <w:t xml:space="preserve">У случају да у достављеној понуди није назначено да ли је понуђена цена са или без </w:t>
      </w:r>
    </w:p>
    <w:p w14:paraId="6B49C49A" w14:textId="1744BABA" w:rsidR="008D2B23" w:rsidRPr="00FC638F" w:rsidRDefault="008D2B23" w:rsidP="008D2B23">
      <w:pPr>
        <w:pStyle w:val="KDParagraf"/>
        <w:spacing w:before="0"/>
        <w:rPr>
          <w:rFonts w:cs="Arial"/>
        </w:rPr>
      </w:pPr>
      <w:proofErr w:type="gramStart"/>
      <w:r w:rsidRPr="00FC638F">
        <w:rPr>
          <w:rFonts w:cs="Arial"/>
        </w:rPr>
        <w:t>пореза</w:t>
      </w:r>
      <w:proofErr w:type="gramEnd"/>
      <w:r w:rsidR="00D16608" w:rsidRPr="00FC638F">
        <w:rPr>
          <w:rFonts w:cs="Arial"/>
          <w:lang w:val="sr-Cyrl-RS"/>
        </w:rPr>
        <w:t xml:space="preserve"> на додату вредност</w:t>
      </w:r>
      <w:r w:rsidRPr="00FC638F">
        <w:rPr>
          <w:rFonts w:cs="Arial"/>
        </w:rPr>
        <w:t>, сматраће се сагласно Закону, да је иста без пореза</w:t>
      </w:r>
      <w:r w:rsidR="00D16608" w:rsidRPr="00FC638F">
        <w:rPr>
          <w:rFonts w:cs="Arial"/>
          <w:lang w:val="sr-Cyrl-RS"/>
        </w:rPr>
        <w:t xml:space="preserve"> на додату вредност</w:t>
      </w:r>
      <w:r w:rsidRPr="00FC638F">
        <w:rPr>
          <w:rFonts w:cs="Arial"/>
        </w:rPr>
        <w:t xml:space="preserve">. </w:t>
      </w:r>
    </w:p>
    <w:p w14:paraId="0808460E" w14:textId="77777777" w:rsidR="00011DCA" w:rsidRPr="00FC638F" w:rsidRDefault="00011DCA" w:rsidP="00011DCA">
      <w:pPr>
        <w:pStyle w:val="KDParagraf"/>
        <w:spacing w:before="0"/>
        <w:rPr>
          <w:rFonts w:cs="Arial"/>
        </w:rPr>
      </w:pPr>
      <w:r w:rsidRPr="00FC638F">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0742F2C" w14:textId="77777777" w:rsidR="002E2F11" w:rsidRPr="00FC638F" w:rsidRDefault="002E2F11" w:rsidP="002E2F11">
      <w:pPr>
        <w:pStyle w:val="KDParagraf"/>
        <w:spacing w:before="0"/>
        <w:rPr>
          <w:rFonts w:cs="Arial"/>
        </w:rPr>
      </w:pPr>
      <w:r w:rsidRPr="00FC638F">
        <w:rPr>
          <w:rFonts w:cs="Arial"/>
        </w:rPr>
        <w:t>Понуда која је изражена у две валуте, сматраће се неприхватљивом.</w:t>
      </w:r>
    </w:p>
    <w:p w14:paraId="4D9CB857" w14:textId="3A31DFD9" w:rsidR="005F5CC8" w:rsidRPr="00FC638F" w:rsidRDefault="005F5CC8" w:rsidP="005F5CC8">
      <w:pPr>
        <w:pStyle w:val="KDParagraf"/>
        <w:spacing w:before="0"/>
        <w:rPr>
          <w:rFonts w:cs="Arial"/>
        </w:rPr>
      </w:pPr>
      <w:r w:rsidRPr="00FC638F">
        <w:rPr>
          <w:rFonts w:cs="Arial"/>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 трошкови пријемног испитив</w:t>
      </w:r>
      <w:r w:rsidR="00A60F78">
        <w:rPr>
          <w:rFonts w:cs="Arial"/>
        </w:rPr>
        <w:t>ања, трошкови прибављања средст</w:t>
      </w:r>
      <w:r w:rsidRPr="00FC638F">
        <w:rPr>
          <w:rFonts w:cs="Arial"/>
        </w:rPr>
        <w:t>ва финансијског обезбеђења и др.</w:t>
      </w:r>
    </w:p>
    <w:p w14:paraId="1058B095" w14:textId="77777777" w:rsidR="005F5CC8" w:rsidRPr="00FC638F" w:rsidRDefault="005F5CC8" w:rsidP="005F5CC8">
      <w:pPr>
        <w:pStyle w:val="KDParagraf"/>
        <w:spacing w:before="0"/>
        <w:rPr>
          <w:rFonts w:cs="Arial"/>
        </w:rPr>
      </w:pPr>
    </w:p>
    <w:p w14:paraId="6084DBC4" w14:textId="188F92B7" w:rsidR="00A04B0E" w:rsidRPr="00A04B0E" w:rsidRDefault="00A04B0E" w:rsidP="00A04B0E">
      <w:pPr>
        <w:spacing w:before="0"/>
        <w:rPr>
          <w:rFonts w:eastAsia="Calibri" w:cs="Arial"/>
          <w:b/>
          <w:bCs/>
          <w:u w:val="single"/>
          <w:lang w:val="sr-Cyrl-RS"/>
        </w:rPr>
      </w:pPr>
      <w:r w:rsidRPr="00A04B0E">
        <w:rPr>
          <w:rFonts w:eastAsia="Calibri" w:cs="Arial"/>
          <w:b/>
          <w:bCs/>
          <w:u w:val="single"/>
          <w:lang w:val="sr-Cyrl-RS"/>
        </w:rPr>
        <w:t xml:space="preserve">Укупна понуђена цена </w:t>
      </w:r>
      <w:r w:rsidRPr="00A04B0E">
        <w:rPr>
          <w:rFonts w:eastAsia="Calibri" w:cs="Arial"/>
          <w:b/>
          <w:bCs/>
          <w:u w:val="single"/>
          <w:lang w:val="sr-Latn-RS"/>
        </w:rPr>
        <w:t xml:space="preserve">се користи у поступку стручне оцене понуда за </w:t>
      </w:r>
      <w:r w:rsidRPr="00A04B0E">
        <w:rPr>
          <w:rFonts w:eastAsia="Calibri" w:cs="Arial"/>
          <w:b/>
          <w:bCs/>
          <w:u w:val="single"/>
          <w:lang w:val="sr-Cyrl-RS"/>
        </w:rPr>
        <w:t>поређење</w:t>
      </w:r>
      <w:r w:rsidRPr="00A04B0E">
        <w:rPr>
          <w:rFonts w:eastAsia="Calibri" w:cs="Arial"/>
          <w:b/>
          <w:bCs/>
          <w:u w:val="single"/>
          <w:lang w:val="sr-Latn-RS"/>
        </w:rPr>
        <w:t>,</w:t>
      </w:r>
      <w:r>
        <w:rPr>
          <w:rFonts w:eastAsia="Calibri" w:cs="Arial"/>
          <w:b/>
          <w:bCs/>
          <w:u w:val="single"/>
          <w:lang w:val="sr-Cyrl-RS"/>
        </w:rPr>
        <w:t xml:space="preserve"> </w:t>
      </w:r>
      <w:r w:rsidRPr="00A04B0E">
        <w:rPr>
          <w:rFonts w:eastAsia="Calibri" w:cs="Arial"/>
          <w:b/>
          <w:bCs/>
          <w:u w:val="single"/>
          <w:lang w:val="sr-Cyrl-RS"/>
        </w:rPr>
        <w:t>рангирање и оцену прихватљивости истих према члану 3</w:t>
      </w:r>
      <w:r w:rsidRPr="00A04B0E">
        <w:rPr>
          <w:rFonts w:eastAsia="Calibri" w:cs="Arial"/>
          <w:b/>
          <w:bCs/>
          <w:u w:val="single"/>
        </w:rPr>
        <w:t>.</w:t>
      </w:r>
      <w:r w:rsidRPr="00A04B0E">
        <w:rPr>
          <w:rFonts w:eastAsia="Calibri" w:cs="Arial"/>
          <w:b/>
          <w:bCs/>
          <w:u w:val="single"/>
          <w:lang w:val="sr-Cyrl-RS"/>
        </w:rPr>
        <w:t xml:space="preserve"> тачка 33</w:t>
      </w:r>
      <w:r w:rsidRPr="00A04B0E">
        <w:rPr>
          <w:rFonts w:eastAsia="Calibri" w:cs="Arial"/>
          <w:b/>
          <w:bCs/>
          <w:u w:val="single"/>
        </w:rPr>
        <w:t xml:space="preserve">. </w:t>
      </w:r>
      <w:r w:rsidRPr="00A04B0E">
        <w:rPr>
          <w:rFonts w:eastAsia="Calibri" w:cs="Arial"/>
          <w:b/>
          <w:bCs/>
          <w:u w:val="single"/>
          <w:lang w:val="sr-Cyrl-RS"/>
        </w:rPr>
        <w:t>ЗЈН, а оквирни споразум се закључује на укупну понуђену вредност без ПДВ-а из обрасца понуде.</w:t>
      </w:r>
    </w:p>
    <w:p w14:paraId="053C9F53" w14:textId="77777777" w:rsidR="005F5CC8" w:rsidRPr="00FC638F" w:rsidRDefault="005F5CC8" w:rsidP="00A04B0E">
      <w:pPr>
        <w:pStyle w:val="KDParagraf"/>
        <w:spacing w:before="0"/>
        <w:rPr>
          <w:rFonts w:cs="Arial"/>
          <w:color w:val="00B0F0"/>
        </w:rPr>
      </w:pPr>
    </w:p>
    <w:p w14:paraId="47F3F88E" w14:textId="77777777" w:rsidR="009977EB" w:rsidRPr="00FC638F" w:rsidRDefault="009977EB" w:rsidP="00A04B0E">
      <w:pPr>
        <w:pStyle w:val="KDParagraf"/>
        <w:spacing w:before="0"/>
        <w:rPr>
          <w:rFonts w:eastAsia="Calibri" w:cs="Arial"/>
        </w:rPr>
      </w:pPr>
      <w:r w:rsidRPr="00FC638F">
        <w:rPr>
          <w:rFonts w:eastAsia="Calibri" w:cs="Arial"/>
        </w:rPr>
        <w:t>Ако понуђена цена укључује увозну царину и друге дажбине, понуђач је дужан да тај део одвојено искаже у динарима.</w:t>
      </w:r>
    </w:p>
    <w:p w14:paraId="6FEA0CE0" w14:textId="77777777" w:rsidR="00F37CA2" w:rsidRPr="00FC638F" w:rsidRDefault="00F37CA2" w:rsidP="002E2F11">
      <w:pPr>
        <w:pStyle w:val="KDParagraf"/>
        <w:spacing w:before="0"/>
        <w:rPr>
          <w:rFonts w:cs="Arial"/>
        </w:rPr>
      </w:pPr>
    </w:p>
    <w:p w14:paraId="2D482E2D" w14:textId="66B95B22" w:rsidR="002E2F11" w:rsidRPr="00FC638F" w:rsidRDefault="002E2F11" w:rsidP="002E2F11">
      <w:pPr>
        <w:pStyle w:val="KDParagraf"/>
        <w:spacing w:before="0"/>
        <w:rPr>
          <w:rFonts w:cs="Arial"/>
        </w:rPr>
      </w:pPr>
      <w:r w:rsidRPr="00FC638F">
        <w:rPr>
          <w:rFonts w:cs="Arial"/>
        </w:rPr>
        <w:t>Ако је у понуди исказана неуобичајено ниска цена, Наручилац ће поступити у складу са чланом 92. З</w:t>
      </w:r>
      <w:r w:rsidR="00D16608" w:rsidRPr="00FC638F">
        <w:rPr>
          <w:rFonts w:cs="Arial"/>
          <w:lang w:val="sr-Cyrl-RS"/>
        </w:rPr>
        <w:t>акона</w:t>
      </w:r>
      <w:r w:rsidRPr="00FC638F">
        <w:rPr>
          <w:rFonts w:cs="Arial"/>
        </w:rPr>
        <w:t>.</w:t>
      </w:r>
    </w:p>
    <w:p w14:paraId="4520329D" w14:textId="77777777" w:rsidR="002E2F11" w:rsidRPr="00FC638F" w:rsidRDefault="002E2F11" w:rsidP="002E2F11">
      <w:pPr>
        <w:pStyle w:val="KDParagraf"/>
        <w:spacing w:before="0"/>
        <w:rPr>
          <w:rFonts w:cs="Arial"/>
          <w:color w:val="00B0F0"/>
        </w:rPr>
      </w:pPr>
    </w:p>
    <w:p w14:paraId="1F618494" w14:textId="08EFC460" w:rsidR="001621FA" w:rsidRPr="001621FA" w:rsidRDefault="002E2F11" w:rsidP="001621FA">
      <w:pPr>
        <w:pStyle w:val="KDPodnaslov2"/>
        <w:numPr>
          <w:ilvl w:val="1"/>
          <w:numId w:val="25"/>
        </w:numPr>
        <w:spacing w:before="0"/>
        <w:ind w:left="540" w:hanging="540"/>
        <w:jc w:val="both"/>
        <w:rPr>
          <w:rFonts w:cs="Arial"/>
        </w:rPr>
      </w:pPr>
      <w:r w:rsidRPr="00FC638F">
        <w:rPr>
          <w:rFonts w:cs="Arial"/>
        </w:rPr>
        <w:t>Корекција цене</w:t>
      </w:r>
    </w:p>
    <w:p w14:paraId="27027DA2" w14:textId="079DC58C" w:rsidR="00B57035" w:rsidRDefault="001621FA" w:rsidP="000E7DC3">
      <w:pPr>
        <w:pStyle w:val="KDParagraf"/>
        <w:spacing w:before="0"/>
        <w:rPr>
          <w:rFonts w:eastAsia="Calibri" w:cs="Arial"/>
          <w:lang w:val="sr-Cyrl-RS"/>
        </w:rPr>
      </w:pPr>
      <w:r>
        <w:rPr>
          <w:rFonts w:eastAsia="Calibri" w:cs="Arial"/>
          <w:lang w:val="sr-Cyrl-RS"/>
        </w:rPr>
        <w:t>За време тр</w:t>
      </w:r>
      <w:r w:rsidR="00EC4372">
        <w:rPr>
          <w:rFonts w:eastAsia="Calibri" w:cs="Arial"/>
          <w:lang w:val="sr-Cyrl-RS"/>
        </w:rPr>
        <w:t>ајања Оквирног споразума цена (</w:t>
      </w:r>
      <w:r>
        <w:rPr>
          <w:rFonts w:eastAsia="Calibri" w:cs="Arial"/>
          <w:lang w:val="sr-Cyrl-RS"/>
        </w:rPr>
        <w:t>јединичне цене из Обрасца структуре цене) је фиксна и не може се мењати.</w:t>
      </w:r>
    </w:p>
    <w:p w14:paraId="4AB04F4B" w14:textId="77777777" w:rsidR="000E7DC3" w:rsidRPr="000E7DC3" w:rsidRDefault="000E7DC3" w:rsidP="000E7DC3">
      <w:pPr>
        <w:pStyle w:val="KDParagraf"/>
        <w:spacing w:before="0"/>
        <w:rPr>
          <w:rFonts w:eastAsia="Calibri" w:cs="Arial"/>
          <w:lang w:val="sr-Cyrl-RS"/>
        </w:rPr>
      </w:pPr>
    </w:p>
    <w:p w14:paraId="65F6BBF7" w14:textId="2D46CF82" w:rsidR="006C6FDF" w:rsidRPr="00FC638F" w:rsidRDefault="006C6FDF" w:rsidP="000E7DC3">
      <w:pPr>
        <w:pStyle w:val="Heading1"/>
        <w:numPr>
          <w:ilvl w:val="1"/>
          <w:numId w:val="25"/>
        </w:numPr>
        <w:ind w:left="540" w:hanging="540"/>
        <w:rPr>
          <w:rFonts w:cs="Arial"/>
          <w:lang w:val="en-US"/>
        </w:rPr>
      </w:pPr>
      <w:bookmarkStart w:id="231" w:name="_Toc441651588"/>
      <w:bookmarkStart w:id="232" w:name="_Toc442559899"/>
      <w:r w:rsidRPr="00FC638F">
        <w:rPr>
          <w:rFonts w:cs="Arial"/>
          <w:lang w:val="en-US"/>
        </w:rPr>
        <w:t>Рок испоруке добара</w:t>
      </w:r>
    </w:p>
    <w:p w14:paraId="1FE9C24C" w14:textId="6BF4A6BE" w:rsidR="00A639BD" w:rsidRPr="00FC638F" w:rsidRDefault="00A639BD" w:rsidP="00A639BD">
      <w:pPr>
        <w:pStyle w:val="ListParagraph"/>
        <w:autoSpaceDE w:val="0"/>
        <w:autoSpaceDN w:val="0"/>
        <w:adjustRightInd w:val="0"/>
        <w:spacing w:before="0" w:after="0" w:line="240" w:lineRule="auto"/>
        <w:ind w:left="0"/>
        <w:contextualSpacing w:val="0"/>
        <w:rPr>
          <w:rFonts w:ascii="Arial" w:hAnsi="Arial" w:cs="Arial"/>
          <w:lang w:val="sr-Cyrl-RS"/>
        </w:rPr>
      </w:pPr>
      <w:r w:rsidRPr="00FC638F">
        <w:rPr>
          <w:rFonts w:ascii="Arial" w:hAnsi="Arial" w:cs="Arial"/>
          <w:lang w:val="sr-Cyrl-RS"/>
        </w:rPr>
        <w:t>Испорука добара ће се вршити сукцесивно</w:t>
      </w:r>
      <w:r w:rsidR="007474EE" w:rsidRPr="00FC638F">
        <w:rPr>
          <w:rFonts w:ascii="Arial" w:hAnsi="Arial" w:cs="Arial"/>
        </w:rPr>
        <w:t xml:space="preserve">, </w:t>
      </w:r>
      <w:r w:rsidR="007474EE" w:rsidRPr="00FC638F">
        <w:rPr>
          <w:rFonts w:ascii="Arial" w:hAnsi="Arial" w:cs="Arial"/>
          <w:lang w:val="sr-Cyrl-RS"/>
        </w:rPr>
        <w:t xml:space="preserve">у складу са </w:t>
      </w:r>
      <w:r w:rsidR="008647DE">
        <w:rPr>
          <w:rFonts w:ascii="Arial" w:hAnsi="Arial" w:cs="Arial"/>
          <w:lang w:val="sr-Cyrl-RS"/>
        </w:rPr>
        <w:t>закљученим уговорима</w:t>
      </w:r>
      <w:r w:rsidRPr="00FC638F">
        <w:rPr>
          <w:rFonts w:ascii="Arial" w:hAnsi="Arial" w:cs="Arial"/>
          <w:lang w:val="sr-Cyrl-RS"/>
        </w:rPr>
        <w:t xml:space="preserve"> током</w:t>
      </w:r>
      <w:r w:rsidR="00A60F78">
        <w:rPr>
          <w:rFonts w:ascii="Arial" w:hAnsi="Arial" w:cs="Arial"/>
          <w:lang w:val="sr-Cyrl-RS"/>
        </w:rPr>
        <w:t xml:space="preserve"> периода </w:t>
      </w:r>
      <w:r w:rsidR="00D077E7">
        <w:rPr>
          <w:rFonts w:ascii="Arial" w:hAnsi="Arial" w:cs="Arial"/>
          <w:lang w:val="sr-Cyrl-RS"/>
        </w:rPr>
        <w:t>важења</w:t>
      </w:r>
      <w:r w:rsidRPr="00FC638F">
        <w:rPr>
          <w:rFonts w:ascii="Arial" w:hAnsi="Arial" w:cs="Arial"/>
          <w:lang w:val="sr-Cyrl-RS"/>
        </w:rPr>
        <w:t xml:space="preserve"> Оквирног споразума. </w:t>
      </w:r>
    </w:p>
    <w:p w14:paraId="6AE05DEA" w14:textId="7461009B" w:rsidR="004A59A1" w:rsidRDefault="00A639BD" w:rsidP="00A639BD">
      <w:pPr>
        <w:pStyle w:val="ListParagraph"/>
        <w:autoSpaceDE w:val="0"/>
        <w:autoSpaceDN w:val="0"/>
        <w:adjustRightInd w:val="0"/>
        <w:spacing w:before="0" w:after="0" w:line="240" w:lineRule="auto"/>
        <w:ind w:left="0"/>
        <w:contextualSpacing w:val="0"/>
        <w:rPr>
          <w:rFonts w:ascii="Arial" w:hAnsi="Arial" w:cs="Arial"/>
          <w:lang w:val="sr-Cyrl-RS"/>
        </w:rPr>
      </w:pPr>
      <w:r w:rsidRPr="00FC638F">
        <w:rPr>
          <w:rFonts w:ascii="Arial" w:hAnsi="Arial" w:cs="Arial"/>
          <w:lang w:val="sr-Cyrl-RS"/>
        </w:rPr>
        <w:t xml:space="preserve">Изабрани Понуђач је обавезан да сваку појединачну испоруку предметних добара изврши у року који не може бити дужи од </w:t>
      </w:r>
      <w:r w:rsidR="008647DE">
        <w:rPr>
          <w:rFonts w:ascii="Arial" w:hAnsi="Arial" w:cs="Arial"/>
          <w:lang w:val="sr-Cyrl-RS"/>
        </w:rPr>
        <w:t>1</w:t>
      </w:r>
      <w:r w:rsidR="00D077E7">
        <w:rPr>
          <w:rFonts w:ascii="Arial" w:hAnsi="Arial" w:cs="Arial"/>
          <w:lang w:val="sr-Cyrl-RS"/>
        </w:rPr>
        <w:t>5</w:t>
      </w:r>
      <w:r w:rsidRPr="00FC638F">
        <w:rPr>
          <w:rFonts w:ascii="Arial" w:hAnsi="Arial" w:cs="Arial"/>
          <w:color w:val="FF0000"/>
          <w:lang w:val="sr-Cyrl-RS"/>
        </w:rPr>
        <w:t xml:space="preserve"> </w:t>
      </w:r>
      <w:r w:rsidRPr="00FC638F">
        <w:rPr>
          <w:rFonts w:ascii="Arial" w:hAnsi="Arial" w:cs="Arial"/>
          <w:lang w:val="sr-Cyrl-RS"/>
        </w:rPr>
        <w:t>(словима:</w:t>
      </w:r>
      <w:r w:rsidR="008647DE">
        <w:rPr>
          <w:rFonts w:ascii="Arial" w:hAnsi="Arial" w:cs="Arial"/>
          <w:lang w:val="sr-Cyrl-RS"/>
        </w:rPr>
        <w:t xml:space="preserve"> петнаест</w:t>
      </w:r>
      <w:r w:rsidRPr="00FC638F">
        <w:rPr>
          <w:rFonts w:ascii="Arial" w:hAnsi="Arial" w:cs="Arial"/>
          <w:lang w:val="sr-Cyrl-RS"/>
        </w:rPr>
        <w:t xml:space="preserve">) дана од дана </w:t>
      </w:r>
      <w:r w:rsidR="008647DE">
        <w:rPr>
          <w:rFonts w:ascii="Arial" w:hAnsi="Arial" w:cs="Arial"/>
          <w:lang w:val="sr-Cyrl-RS"/>
        </w:rPr>
        <w:t>закључења уговора</w:t>
      </w:r>
      <w:r w:rsidRPr="00FC638F">
        <w:rPr>
          <w:rFonts w:ascii="Arial" w:hAnsi="Arial" w:cs="Arial"/>
          <w:lang w:val="sr-Cyrl-RS"/>
        </w:rPr>
        <w:t>.</w:t>
      </w:r>
    </w:p>
    <w:p w14:paraId="48612FA5" w14:textId="77777777" w:rsidR="009924FC" w:rsidRPr="00FC638F" w:rsidRDefault="009924FC" w:rsidP="00A639BD">
      <w:pPr>
        <w:pStyle w:val="ListParagraph"/>
        <w:autoSpaceDE w:val="0"/>
        <w:autoSpaceDN w:val="0"/>
        <w:adjustRightInd w:val="0"/>
        <w:spacing w:before="0" w:after="0" w:line="240" w:lineRule="auto"/>
        <w:ind w:left="0"/>
        <w:contextualSpacing w:val="0"/>
        <w:rPr>
          <w:rFonts w:ascii="Arial" w:hAnsi="Arial" w:cs="Arial"/>
          <w:lang w:val="sr-Cyrl-RS"/>
        </w:rPr>
      </w:pPr>
    </w:p>
    <w:p w14:paraId="3C7FD351" w14:textId="77777777" w:rsidR="00A639BD" w:rsidRPr="00FC638F" w:rsidRDefault="00A639BD" w:rsidP="000E7DC3">
      <w:pPr>
        <w:pStyle w:val="Heading1"/>
        <w:numPr>
          <w:ilvl w:val="1"/>
          <w:numId w:val="25"/>
        </w:numPr>
        <w:ind w:left="540" w:hanging="540"/>
        <w:rPr>
          <w:rFonts w:cs="Arial"/>
          <w:lang w:val="sr-Cyrl-RS"/>
        </w:rPr>
      </w:pPr>
      <w:r w:rsidRPr="00FC638F">
        <w:rPr>
          <w:rFonts w:cs="Arial"/>
          <w:lang w:val="sr-Cyrl-RS"/>
        </w:rPr>
        <w:t>Место испоруке добара</w:t>
      </w:r>
    </w:p>
    <w:p w14:paraId="066C7B40" w14:textId="17988544" w:rsidR="00D077E7" w:rsidRDefault="00A639BD" w:rsidP="00A639BD">
      <w:pPr>
        <w:rPr>
          <w:lang w:val="sr-Cyrl-RS" w:eastAsia="ar-SA"/>
        </w:rPr>
      </w:pPr>
      <w:r w:rsidRPr="00FC638F">
        <w:rPr>
          <w:lang w:val="sr-Cyrl-CS" w:eastAsia="ar-SA"/>
        </w:rPr>
        <w:t>М</w:t>
      </w:r>
      <w:r w:rsidRPr="00FC638F">
        <w:rPr>
          <w:lang w:eastAsia="ar-SA"/>
        </w:rPr>
        <w:t>есто испоруке</w:t>
      </w:r>
      <w:r w:rsidR="009C7CB8" w:rsidRPr="00FC638F">
        <w:rPr>
          <w:lang w:val="sr-Cyrl-RS" w:eastAsia="ar-SA"/>
        </w:rPr>
        <w:t xml:space="preserve"> </w:t>
      </w:r>
      <w:r w:rsidR="00D8647C" w:rsidRPr="00FC638F">
        <w:rPr>
          <w:lang w:val="sr-Cyrl-RS" w:eastAsia="ar-SA"/>
        </w:rPr>
        <w:t>су магацини Наручиоца</w:t>
      </w:r>
      <w:r w:rsidR="00D077E7">
        <w:rPr>
          <w:lang w:val="sr-Cyrl-RS" w:eastAsia="ar-SA"/>
        </w:rPr>
        <w:t>:</w:t>
      </w:r>
    </w:p>
    <w:p w14:paraId="166F007A" w14:textId="199B27E5" w:rsidR="00D077E7" w:rsidRDefault="00D077E7" w:rsidP="00A639BD">
      <w:pPr>
        <w:rPr>
          <w:lang w:val="sr-Cyrl-RS" w:eastAsia="ar-SA"/>
        </w:rPr>
      </w:pPr>
      <w:r>
        <w:rPr>
          <w:lang w:val="sr-Cyrl-RS" w:eastAsia="ar-SA"/>
        </w:rPr>
        <w:t xml:space="preserve"> </w:t>
      </w:r>
      <w:r w:rsidRPr="00D077E7">
        <w:rPr>
          <w:b/>
          <w:lang w:val="sr-Cyrl-RS" w:eastAsia="ar-SA"/>
        </w:rPr>
        <w:t>Технички</w:t>
      </w:r>
      <w:r w:rsidR="009C7CB8" w:rsidRPr="00D077E7">
        <w:rPr>
          <w:b/>
          <w:lang w:val="sr-Cyrl-RS" w:eastAsia="ar-SA"/>
        </w:rPr>
        <w:t xml:space="preserve"> цент</w:t>
      </w:r>
      <w:r w:rsidRPr="00D077E7">
        <w:rPr>
          <w:b/>
          <w:lang w:val="sr-Cyrl-RS" w:eastAsia="ar-SA"/>
        </w:rPr>
        <w:t>а</w:t>
      </w:r>
      <w:r w:rsidR="009C7CB8" w:rsidRPr="00D077E7">
        <w:rPr>
          <w:b/>
          <w:lang w:val="sr-Cyrl-RS" w:eastAsia="ar-SA"/>
        </w:rPr>
        <w:t>р</w:t>
      </w:r>
      <w:r w:rsidRPr="00D077E7">
        <w:rPr>
          <w:b/>
          <w:lang w:val="sr-Cyrl-RS" w:eastAsia="ar-SA"/>
        </w:rPr>
        <w:t xml:space="preserve"> Краљево</w:t>
      </w:r>
      <w:r>
        <w:rPr>
          <w:lang w:val="sr-Cyrl-RS" w:eastAsia="ar-SA"/>
        </w:rPr>
        <w:t xml:space="preserve">, ул.Димитрија Туцовића, бр.5, Краљево, </w:t>
      </w:r>
    </w:p>
    <w:p w14:paraId="0764D448" w14:textId="353016B5" w:rsidR="00D077E7" w:rsidRPr="00BD3FA1" w:rsidRDefault="00D077E7" w:rsidP="00D077E7">
      <w:pPr>
        <w:widowControl w:val="0"/>
        <w:suppressAutoHyphens/>
        <w:spacing w:before="0" w:line="276" w:lineRule="auto"/>
        <w:rPr>
          <w:rFonts w:eastAsia="Calibri"/>
          <w:color w:val="000000"/>
          <w:kern w:val="1"/>
          <w:lang w:eastAsia="hi-IN" w:bidi="hi-IN"/>
        </w:rPr>
      </w:pPr>
      <w:r>
        <w:rPr>
          <w:rFonts w:eastAsia="Calibri"/>
          <w:b/>
          <w:color w:val="000000"/>
          <w:kern w:val="1"/>
          <w:lang w:val="sr-Cyrl-RS" w:eastAsia="hi-IN" w:bidi="hi-IN"/>
        </w:rPr>
        <w:t xml:space="preserve"> Одсеци</w:t>
      </w:r>
      <w:r w:rsidRPr="00BD3FA1">
        <w:rPr>
          <w:rFonts w:eastAsia="Calibri"/>
          <w:b/>
          <w:color w:val="000000"/>
          <w:kern w:val="1"/>
          <w:lang w:val="sr-Cyrl-RS" w:eastAsia="hi-IN" w:bidi="hi-IN"/>
        </w:rPr>
        <w:t xml:space="preserve"> за техничке услуге</w:t>
      </w:r>
      <w:r w:rsidRPr="00BD3FA1">
        <w:rPr>
          <w:rFonts w:eastAsia="Calibri"/>
          <w:color w:val="000000"/>
          <w:kern w:val="1"/>
          <w:lang w:val="sr-Cyrl-RS" w:eastAsia="hi-IN" w:bidi="hi-IN"/>
        </w:rPr>
        <w:t xml:space="preserve">: </w:t>
      </w:r>
    </w:p>
    <w:p w14:paraId="42308BE6" w14:textId="77777777" w:rsidR="00D077E7" w:rsidRPr="00BD3FA1" w:rsidRDefault="00D077E7" w:rsidP="000B00B2">
      <w:pPr>
        <w:widowControl w:val="0"/>
        <w:numPr>
          <w:ilvl w:val="0"/>
          <w:numId w:val="31"/>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34 000 Аранђеловац,</w:t>
      </w:r>
      <w:r w:rsidRPr="00BD3FA1">
        <w:rPr>
          <w:rFonts w:eastAsia="Calibri"/>
          <w:color w:val="000000"/>
          <w:kern w:val="1"/>
          <w:lang w:eastAsia="hi-IN" w:bidi="hi-IN"/>
        </w:rPr>
        <w:t xml:space="preserve"> улица </w:t>
      </w:r>
      <w:r w:rsidRPr="00BD3FA1">
        <w:rPr>
          <w:rFonts w:eastAsia="Calibri"/>
          <w:color w:val="000000"/>
          <w:kern w:val="1"/>
          <w:lang w:val="sr-Cyrl-RS" w:eastAsia="hi-IN" w:bidi="hi-IN"/>
        </w:rPr>
        <w:t>Кнеза Милоша 275</w:t>
      </w:r>
      <w:r w:rsidRPr="00BD3FA1">
        <w:rPr>
          <w:rFonts w:eastAsia="Calibri"/>
          <w:color w:val="000000"/>
          <w:kern w:val="1"/>
          <w:lang w:eastAsia="hi-IN" w:bidi="hi-IN"/>
        </w:rPr>
        <w:t xml:space="preserve">, </w:t>
      </w:r>
    </w:p>
    <w:p w14:paraId="5B73C3CE" w14:textId="77777777" w:rsidR="00D077E7" w:rsidRPr="00BD3FA1" w:rsidRDefault="00D077E7" w:rsidP="000B00B2">
      <w:pPr>
        <w:widowControl w:val="0"/>
        <w:numPr>
          <w:ilvl w:val="0"/>
          <w:numId w:val="31"/>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14000 Ваљево, Сувоборска 9,</w:t>
      </w:r>
    </w:p>
    <w:p w14:paraId="032B9A18" w14:textId="77777777" w:rsidR="00D077E7" w:rsidRPr="00BD3FA1" w:rsidRDefault="00D077E7" w:rsidP="000B00B2">
      <w:pPr>
        <w:widowControl w:val="0"/>
        <w:numPr>
          <w:ilvl w:val="0"/>
          <w:numId w:val="31"/>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35000 Јагодина, 7. јула 62,</w:t>
      </w:r>
    </w:p>
    <w:p w14:paraId="3AC33F8B" w14:textId="77777777" w:rsidR="00D077E7" w:rsidRPr="00BD3FA1" w:rsidRDefault="00D077E7" w:rsidP="000B00B2">
      <w:pPr>
        <w:widowControl w:val="0"/>
        <w:numPr>
          <w:ilvl w:val="0"/>
          <w:numId w:val="31"/>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36000 Краљево, Димитрија Туцовића 5,</w:t>
      </w:r>
    </w:p>
    <w:p w14:paraId="6F699382" w14:textId="77777777" w:rsidR="00D077E7" w:rsidRPr="00BD3FA1" w:rsidRDefault="00D077E7" w:rsidP="000B00B2">
      <w:pPr>
        <w:widowControl w:val="0"/>
        <w:numPr>
          <w:ilvl w:val="0"/>
          <w:numId w:val="31"/>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37000 Крушевац, Косанчићева 32,</w:t>
      </w:r>
    </w:p>
    <w:p w14:paraId="404CD52B" w14:textId="77777777" w:rsidR="00D077E7" w:rsidRPr="00BD3FA1" w:rsidRDefault="00D077E7" w:rsidP="000B00B2">
      <w:pPr>
        <w:widowControl w:val="0"/>
        <w:numPr>
          <w:ilvl w:val="0"/>
          <w:numId w:val="31"/>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11550 Лазаревац, Јанка Стајчића 2,</w:t>
      </w:r>
    </w:p>
    <w:p w14:paraId="5E9A9EAC" w14:textId="77777777" w:rsidR="00D077E7" w:rsidRPr="00BD3FA1" w:rsidRDefault="00D077E7" w:rsidP="000B00B2">
      <w:pPr>
        <w:pStyle w:val="ListParagraph"/>
        <w:widowControl w:val="0"/>
        <w:numPr>
          <w:ilvl w:val="0"/>
          <w:numId w:val="31"/>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15300 Лозница, Слободана Пенезића,</w:t>
      </w:r>
    </w:p>
    <w:p w14:paraId="6CC61455" w14:textId="77777777" w:rsidR="00D077E7" w:rsidRPr="00BD3FA1" w:rsidRDefault="00D077E7" w:rsidP="000B00B2">
      <w:pPr>
        <w:pStyle w:val="ListParagraph"/>
        <w:widowControl w:val="0"/>
        <w:numPr>
          <w:ilvl w:val="0"/>
          <w:numId w:val="31"/>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36300 Нови Пазар, Димитрија Туцовића бб,</w:t>
      </w:r>
    </w:p>
    <w:p w14:paraId="0606F7A5" w14:textId="77777777" w:rsidR="00D077E7" w:rsidRPr="00BD3FA1" w:rsidRDefault="00D077E7" w:rsidP="000B00B2">
      <w:pPr>
        <w:pStyle w:val="ListParagraph"/>
        <w:widowControl w:val="0"/>
        <w:numPr>
          <w:ilvl w:val="0"/>
          <w:numId w:val="31"/>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32000 Чачак, Кренов пролаз бб,</w:t>
      </w:r>
    </w:p>
    <w:p w14:paraId="545724AB" w14:textId="77777777" w:rsidR="00D077E7" w:rsidRPr="00BD3FA1" w:rsidRDefault="00D077E7" w:rsidP="000B00B2">
      <w:pPr>
        <w:pStyle w:val="ListParagraph"/>
        <w:widowControl w:val="0"/>
        <w:numPr>
          <w:ilvl w:val="0"/>
          <w:numId w:val="31"/>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15000 Шабац, Поцерска 86,</w:t>
      </w:r>
    </w:p>
    <w:p w14:paraId="0EDAA744" w14:textId="6883D3EC" w:rsidR="00A639BD" w:rsidRPr="00370274" w:rsidRDefault="00D077E7" w:rsidP="000B00B2">
      <w:pPr>
        <w:pStyle w:val="ListParagraph"/>
        <w:widowControl w:val="0"/>
        <w:numPr>
          <w:ilvl w:val="0"/>
          <w:numId w:val="31"/>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31000 Ужице, Момчила Тешића 13.</w:t>
      </w:r>
    </w:p>
    <w:p w14:paraId="0B29D2EC" w14:textId="59215135" w:rsidR="004A59A1" w:rsidRPr="00FC638F" w:rsidRDefault="00F41C70" w:rsidP="00252B17">
      <w:pPr>
        <w:spacing w:before="0"/>
        <w:rPr>
          <w:rFonts w:cs="Arial"/>
          <w:lang w:eastAsia="zh-CN"/>
        </w:rPr>
      </w:pPr>
      <w:r w:rsidRPr="00FC638F">
        <w:rPr>
          <w:rFonts w:cs="Arial"/>
          <w:lang w:eastAsia="zh-CN"/>
        </w:rPr>
        <w:lastRenderedPageBreak/>
        <w:t>Евентуално настала штета приликом транспорта предметних добара до места испоруке пада на терет изабраног Понуђача.</w:t>
      </w:r>
    </w:p>
    <w:p w14:paraId="5B5F4810" w14:textId="3A3AC696" w:rsidR="00D8647C" w:rsidRPr="00FC638F" w:rsidRDefault="003E222E" w:rsidP="000E7DC3">
      <w:pPr>
        <w:pStyle w:val="Heading1"/>
        <w:numPr>
          <w:ilvl w:val="1"/>
          <w:numId w:val="25"/>
        </w:numPr>
        <w:ind w:left="540" w:hanging="540"/>
        <w:rPr>
          <w:rFonts w:cs="Arial"/>
          <w:lang w:val="en-US"/>
        </w:rPr>
      </w:pPr>
      <w:r w:rsidRPr="00FC638F">
        <w:rPr>
          <w:rFonts w:cs="Arial"/>
          <w:lang w:val="en-US"/>
        </w:rPr>
        <w:t>Гарантни рок</w:t>
      </w:r>
    </w:p>
    <w:p w14:paraId="18420847" w14:textId="1C9B154C" w:rsidR="00D8647C" w:rsidRDefault="00D8647C" w:rsidP="00D8647C">
      <w:pPr>
        <w:spacing w:before="0"/>
        <w:rPr>
          <w:rFonts w:cs="Arial"/>
          <w:lang w:val="sr-Cyrl-CS" w:eastAsia="zh-CN"/>
        </w:rPr>
      </w:pPr>
      <w:r w:rsidRPr="00FC638F">
        <w:rPr>
          <w:rFonts w:cs="Arial"/>
          <w:lang w:val="sr-Cyrl-CS" w:eastAsia="zh-CN"/>
        </w:rPr>
        <w:t>Гарантни рок за предмет набавке је гарантни рок произвођача.</w:t>
      </w:r>
    </w:p>
    <w:p w14:paraId="6EA801FF" w14:textId="77777777" w:rsidR="00BF2565" w:rsidRPr="00D10CBE" w:rsidRDefault="00BF2565" w:rsidP="00BF2565">
      <w:pPr>
        <w:spacing w:before="0"/>
        <w:rPr>
          <w:rFonts w:cs="Arial"/>
          <w:lang w:val="ru-RU"/>
        </w:rPr>
      </w:pPr>
      <w:r w:rsidRPr="00D10CBE">
        <w:rPr>
          <w:rFonts w:cs="Arial"/>
          <w:lang w:val="ru-RU"/>
        </w:rPr>
        <w:t xml:space="preserve">Гарантни рок за испоручена добра не може бити краћи од 24 (словима: двадесетчетири) месеца од дана извршеног </w:t>
      </w:r>
      <w:r w:rsidRPr="00D10CBE">
        <w:rPr>
          <w:rFonts w:cs="Arial"/>
          <w:spacing w:val="4"/>
          <w:lang w:val="ru-RU"/>
        </w:rPr>
        <w:t xml:space="preserve">квалитативног пријема </w:t>
      </w:r>
      <w:r w:rsidRPr="00D10CBE">
        <w:rPr>
          <w:rFonts w:cs="Arial"/>
          <w:lang w:val="ru-RU"/>
        </w:rPr>
        <w:t xml:space="preserve">и потписивања Записника о </w:t>
      </w:r>
      <w:r w:rsidRPr="00D10CBE">
        <w:rPr>
          <w:rFonts w:cs="Arial"/>
          <w:lang w:val="sr-Cyrl-CS"/>
        </w:rPr>
        <w:t>квалитативно-квантитативном</w:t>
      </w:r>
      <w:r w:rsidRPr="00D10CBE">
        <w:rPr>
          <w:rFonts w:cs="Arial"/>
          <w:lang w:val="ru-RU"/>
        </w:rPr>
        <w:t xml:space="preserve"> пријему свих добара.</w:t>
      </w:r>
    </w:p>
    <w:p w14:paraId="048CD383" w14:textId="77777777" w:rsidR="00BF2565" w:rsidRPr="00FC638F" w:rsidRDefault="00BF2565" w:rsidP="00D8647C">
      <w:pPr>
        <w:spacing w:before="0"/>
        <w:rPr>
          <w:rFonts w:cs="Arial"/>
          <w:lang w:val="sr-Cyrl-CS" w:eastAsia="zh-CN"/>
        </w:rPr>
      </w:pPr>
    </w:p>
    <w:p w14:paraId="5F071F56" w14:textId="1ACF8590" w:rsidR="00A639BD" w:rsidRPr="00FC638F" w:rsidRDefault="00D8647C" w:rsidP="006C6FDF">
      <w:pPr>
        <w:spacing w:before="0"/>
        <w:rPr>
          <w:rFonts w:cs="Arial"/>
          <w:lang w:val="sr-Cyrl-CS" w:eastAsia="zh-CN"/>
        </w:rPr>
      </w:pPr>
      <w:r w:rsidRPr="00FC638F">
        <w:rPr>
          <w:rFonts w:cs="Arial"/>
          <w:lang w:val="sr-Cyrl-CS" w:eastAsia="zh-CN"/>
        </w:rPr>
        <w:t xml:space="preserve">Изабрани Понуђач је дужан да о свом трошку отклони све евентуалне недостатке у току </w:t>
      </w:r>
      <w:r w:rsidR="00252B17" w:rsidRPr="00FC638F">
        <w:rPr>
          <w:rFonts w:cs="Arial"/>
          <w:lang w:val="sr-Cyrl-CS" w:eastAsia="zh-CN"/>
        </w:rPr>
        <w:t>трајања гарантног рока.</w:t>
      </w:r>
    </w:p>
    <w:p w14:paraId="30C92AAD" w14:textId="6C459D7C" w:rsidR="00B57035" w:rsidRDefault="00B57035" w:rsidP="00B57035">
      <w:pPr>
        <w:pStyle w:val="Default"/>
        <w:rPr>
          <w:sz w:val="22"/>
          <w:szCs w:val="22"/>
        </w:rPr>
      </w:pPr>
      <w:r>
        <w:rPr>
          <w:sz w:val="22"/>
          <w:szCs w:val="22"/>
        </w:rPr>
        <w:t>Понуђач је дужан да се у гарантном периоду, а на писани захтев Наручиоца, у року од</w:t>
      </w:r>
      <w:r w:rsidR="00AF2B2B">
        <w:rPr>
          <w:rFonts w:asciiTheme="minorHAnsi" w:hAnsiTheme="minorHAnsi"/>
          <w:sz w:val="22"/>
          <w:szCs w:val="22"/>
          <w:lang w:val="sr-Cyrl-RS"/>
        </w:rPr>
        <w:t xml:space="preserve"> </w:t>
      </w:r>
      <w:r w:rsidR="00AF2B2B" w:rsidRPr="00AF2B2B">
        <w:rPr>
          <w:rFonts w:ascii="Arial" w:hAnsi="Arial" w:cs="Arial"/>
          <w:sz w:val="22"/>
          <w:szCs w:val="22"/>
          <w:lang w:val="sr-Cyrl-RS"/>
        </w:rPr>
        <w:t>2</w:t>
      </w:r>
      <w:r w:rsidRPr="00AF2B2B">
        <w:rPr>
          <w:rFonts w:ascii="Arial" w:hAnsi="Arial" w:cs="Arial"/>
          <w:sz w:val="22"/>
          <w:szCs w:val="22"/>
        </w:rPr>
        <w:t xml:space="preserve"> </w:t>
      </w:r>
      <w:r w:rsidR="00AF2B2B" w:rsidRPr="00AF2B2B">
        <w:rPr>
          <w:rFonts w:ascii="Arial" w:hAnsi="Arial" w:cs="Arial"/>
          <w:sz w:val="22"/>
          <w:szCs w:val="22"/>
          <w:lang w:val="sr-Cyrl-RS"/>
        </w:rPr>
        <w:t>(словима</w:t>
      </w:r>
      <w:proofErr w:type="gramStart"/>
      <w:r w:rsidR="00AF2B2B" w:rsidRPr="00AF2B2B">
        <w:rPr>
          <w:rFonts w:ascii="Arial" w:hAnsi="Arial" w:cs="Arial"/>
          <w:sz w:val="22"/>
          <w:szCs w:val="22"/>
          <w:lang w:val="sr-Cyrl-RS"/>
        </w:rPr>
        <w:t>:</w:t>
      </w:r>
      <w:r>
        <w:rPr>
          <w:sz w:val="22"/>
          <w:szCs w:val="22"/>
        </w:rPr>
        <w:t>два</w:t>
      </w:r>
      <w:proofErr w:type="gramEnd"/>
      <w:r w:rsidR="00AF2B2B">
        <w:rPr>
          <w:rFonts w:asciiTheme="minorHAnsi" w:hAnsiTheme="minorHAnsi"/>
          <w:sz w:val="22"/>
          <w:szCs w:val="22"/>
          <w:lang w:val="sr-Cyrl-RS"/>
        </w:rPr>
        <w:t>)</w:t>
      </w:r>
      <w:r>
        <w:rPr>
          <w:sz w:val="22"/>
          <w:szCs w:val="22"/>
        </w:rPr>
        <w:t xml:space="preserve"> дана, одазове и у најкр</w:t>
      </w:r>
      <w:r w:rsidR="00AF2B2B">
        <w:rPr>
          <w:sz w:val="22"/>
          <w:szCs w:val="22"/>
        </w:rPr>
        <w:t xml:space="preserve">аћем року отклони </w:t>
      </w:r>
      <w:r>
        <w:rPr>
          <w:sz w:val="22"/>
          <w:szCs w:val="22"/>
        </w:rPr>
        <w:t xml:space="preserve">све недостатке. </w:t>
      </w:r>
    </w:p>
    <w:p w14:paraId="02F06890" w14:textId="77777777" w:rsidR="00A970B9" w:rsidRPr="00FC638F" w:rsidRDefault="00A970B9" w:rsidP="00A970B9">
      <w:pPr>
        <w:pStyle w:val="KDPodnaslov2"/>
        <w:spacing w:before="0"/>
        <w:jc w:val="both"/>
        <w:rPr>
          <w:rFonts w:cs="Arial"/>
          <w:b w:val="0"/>
          <w:lang w:val="sr-Cyrl-CS" w:eastAsia="zh-CN"/>
        </w:rPr>
      </w:pPr>
    </w:p>
    <w:p w14:paraId="2F49FD3C" w14:textId="4F487E3F" w:rsidR="008D2B23" w:rsidRPr="00FC638F" w:rsidRDefault="006C6FDF" w:rsidP="00A970B9">
      <w:pPr>
        <w:pStyle w:val="KDPodnaslov2"/>
        <w:spacing w:before="0"/>
        <w:jc w:val="both"/>
        <w:rPr>
          <w:rFonts w:cs="Arial"/>
        </w:rPr>
      </w:pPr>
      <w:r w:rsidRPr="00FC638F">
        <w:rPr>
          <w:rFonts w:cs="Arial"/>
        </w:rPr>
        <w:t>6.1</w:t>
      </w:r>
      <w:r w:rsidR="00AF2B2B">
        <w:rPr>
          <w:rFonts w:cs="Arial"/>
          <w:lang w:val="sr-Cyrl-RS"/>
        </w:rPr>
        <w:t>7</w:t>
      </w:r>
      <w:r w:rsidRPr="00FC638F">
        <w:rPr>
          <w:rFonts w:cs="Arial"/>
        </w:rPr>
        <w:t xml:space="preserve"> </w:t>
      </w:r>
      <w:r w:rsidR="008D2B23" w:rsidRPr="00FC638F">
        <w:rPr>
          <w:rFonts w:cs="Arial"/>
        </w:rPr>
        <w:t>Начин и услови плаћања</w:t>
      </w:r>
      <w:bookmarkEnd w:id="231"/>
      <w:bookmarkEnd w:id="232"/>
    </w:p>
    <w:p w14:paraId="4484BC37" w14:textId="12814D4D" w:rsidR="003508B5" w:rsidRPr="00FC638F" w:rsidRDefault="003508B5" w:rsidP="003508B5">
      <w:pPr>
        <w:pStyle w:val="KDParagraf"/>
        <w:spacing w:before="0"/>
        <w:rPr>
          <w:rFonts w:eastAsia="Calibri" w:cs="Arial"/>
        </w:rPr>
      </w:pPr>
      <w:r w:rsidRPr="00FC638F">
        <w:rPr>
          <w:rFonts w:eastAsia="Calibri" w:cs="Arial"/>
        </w:rPr>
        <w:t>Плаћање добара кој</w:t>
      </w:r>
      <w:r w:rsidR="00B2349E" w:rsidRPr="00FC638F">
        <w:rPr>
          <w:rFonts w:eastAsia="Calibri" w:cs="Arial"/>
          <w:lang w:val="sr-Cyrl-RS"/>
        </w:rPr>
        <w:t>а</w:t>
      </w:r>
      <w:r w:rsidR="00A83B7F" w:rsidRPr="00FC638F">
        <w:rPr>
          <w:rFonts w:eastAsia="Calibri" w:cs="Arial"/>
        </w:rPr>
        <w:t xml:space="preserve"> су предмет ове јавне набавке Н</w:t>
      </w:r>
      <w:r w:rsidRPr="00FC638F">
        <w:rPr>
          <w:rFonts w:eastAsia="Calibri" w:cs="Arial"/>
        </w:rPr>
        <w:t>аручилац ће извршити на текући рачун понуђача,</w:t>
      </w:r>
      <w:r w:rsidRPr="00EB3E52">
        <w:rPr>
          <w:rFonts w:eastAsia="Calibri" w:cs="Arial"/>
          <w:color w:val="FF0000"/>
        </w:rPr>
        <w:t xml:space="preserve"> </w:t>
      </w:r>
      <w:r w:rsidRPr="00FC638F">
        <w:rPr>
          <w:rFonts w:eastAsia="Calibri" w:cs="Arial"/>
        </w:rPr>
        <w:t xml:space="preserve">након сваке појединачне испоруке и потписивања Записника о квалитативном </w:t>
      </w:r>
      <w:r w:rsidR="00D077E7">
        <w:rPr>
          <w:rFonts w:eastAsia="Calibri" w:cs="Arial"/>
          <w:lang w:val="sr-Cyrl-RS"/>
        </w:rPr>
        <w:t xml:space="preserve">и </w:t>
      </w:r>
      <w:r w:rsidRPr="00FC638F">
        <w:rPr>
          <w:rFonts w:eastAsia="Calibri" w:cs="Arial"/>
        </w:rPr>
        <w:t xml:space="preserve">квантитативном пријему добара од стране </w:t>
      </w:r>
      <w:r w:rsidR="008647DE">
        <w:rPr>
          <w:rFonts w:eastAsia="Calibri" w:cs="Arial"/>
        </w:rPr>
        <w:t>овлашћених представника Купца и</w:t>
      </w:r>
      <w:r w:rsidRPr="00FC638F">
        <w:rPr>
          <w:rFonts w:eastAsia="Calibri" w:cs="Arial"/>
        </w:rPr>
        <w:t xml:space="preserve"> Продавца - без примедби, у </w:t>
      </w:r>
      <w:r w:rsidR="00AF2B2B">
        <w:rPr>
          <w:rFonts w:eastAsia="Calibri" w:cs="Arial"/>
          <w:lang w:val="sr-Cyrl-RS"/>
        </w:rPr>
        <w:t xml:space="preserve">законском </w:t>
      </w:r>
      <w:r w:rsidRPr="00FC638F">
        <w:rPr>
          <w:rFonts w:eastAsia="Calibri" w:cs="Arial"/>
        </w:rPr>
        <w:t xml:space="preserve">року </w:t>
      </w:r>
      <w:r w:rsidR="008F18BC" w:rsidRPr="00FC638F">
        <w:rPr>
          <w:rFonts w:eastAsia="Calibri" w:cs="Arial"/>
          <w:lang w:val="sr-Cyrl-RS"/>
        </w:rPr>
        <w:t xml:space="preserve">до 45 </w:t>
      </w:r>
      <w:r w:rsidR="004A59A1" w:rsidRPr="00FC638F">
        <w:rPr>
          <w:rFonts w:eastAsia="Calibri" w:cs="Arial"/>
          <w:lang w:val="sr-Cyrl-RS"/>
        </w:rPr>
        <w:t xml:space="preserve">(словима: четрдесетпет) </w:t>
      </w:r>
      <w:r w:rsidR="008F18BC" w:rsidRPr="00FC638F">
        <w:rPr>
          <w:rFonts w:eastAsia="Calibri" w:cs="Arial"/>
          <w:lang w:val="sr-Cyrl-RS"/>
        </w:rPr>
        <w:t xml:space="preserve">дана </w:t>
      </w:r>
      <w:r w:rsidRPr="00FC638F">
        <w:rPr>
          <w:rFonts w:eastAsia="Calibri" w:cs="Arial"/>
        </w:rPr>
        <w:t xml:space="preserve">од дана пријема исправног рачуна.  </w:t>
      </w:r>
    </w:p>
    <w:p w14:paraId="742023D0" w14:textId="3808C60E" w:rsidR="00D66722" w:rsidRPr="00370274" w:rsidRDefault="00B2349E" w:rsidP="00370274">
      <w:pPr>
        <w:suppressAutoHyphens/>
        <w:spacing w:line="100" w:lineRule="atLeast"/>
        <w:rPr>
          <w:rFonts w:cs="Arial"/>
          <w:b/>
          <w:lang w:val="sr-Cyrl-RS"/>
        </w:rPr>
      </w:pPr>
      <w:r w:rsidRPr="00FC638F">
        <w:rPr>
          <w:rFonts w:cs="Arial"/>
          <w:lang w:val="sr-Cyrl-RS"/>
        </w:rPr>
        <w:t>Р</w:t>
      </w:r>
      <w:r w:rsidRPr="00FC638F">
        <w:rPr>
          <w:rFonts w:cs="Arial"/>
          <w:lang w:val="sr-Latn-RS"/>
        </w:rPr>
        <w:t xml:space="preserve">ачуни са обавезном пратећом документацијом </w:t>
      </w:r>
      <w:r w:rsidRPr="00FC638F">
        <w:rPr>
          <w:rFonts w:cs="Arial"/>
          <w:lang w:val="sr-Cyrl-RS"/>
        </w:rPr>
        <w:t xml:space="preserve">гласе </w:t>
      </w:r>
      <w:r w:rsidR="00847A7A" w:rsidRPr="00847A7A">
        <w:rPr>
          <w:rFonts w:cs="Arial"/>
          <w:bCs/>
          <w:lang w:val="sr-Latn-RS"/>
        </w:rPr>
        <w:t xml:space="preserve">на </w:t>
      </w:r>
      <w:r w:rsidRPr="00847A7A">
        <w:rPr>
          <w:rFonts w:cs="Arial"/>
          <w:bCs/>
          <w:lang w:val="sr-Latn-RS"/>
        </w:rPr>
        <w:t>Наручиоца:</w:t>
      </w:r>
      <w:r w:rsidRPr="00FC638F">
        <w:rPr>
          <w:rFonts w:cs="Arial"/>
          <w:b/>
          <w:bCs/>
          <w:lang w:val="sr-Latn-RS"/>
        </w:rPr>
        <w:t xml:space="preserve"> </w:t>
      </w:r>
      <w:r w:rsidRPr="00FC638F">
        <w:rPr>
          <w:rFonts w:cs="Arial"/>
        </w:rPr>
        <w:t>Јавно предузеће „</w:t>
      </w:r>
      <w:r w:rsidR="00F941FF" w:rsidRPr="00FC638F">
        <w:rPr>
          <w:rFonts w:cs="Arial"/>
        </w:rPr>
        <w:t xml:space="preserve">Електропривреда Србије“ Београд, </w:t>
      </w:r>
      <w:r w:rsidR="001A2779">
        <w:rPr>
          <w:rFonts w:cs="Arial"/>
          <w:lang w:val="sr-Cyrl-RS"/>
        </w:rPr>
        <w:t>Балканска 13</w:t>
      </w:r>
      <w:r w:rsidRPr="00FC638F">
        <w:rPr>
          <w:rFonts w:cs="Arial"/>
        </w:rPr>
        <w:t>, 11000 Београд</w:t>
      </w:r>
      <w:r w:rsidR="009D2DB9">
        <w:rPr>
          <w:rFonts w:cs="Arial"/>
          <w:lang w:val="sr-Cyrl-RS"/>
        </w:rPr>
        <w:t xml:space="preserve">, </w:t>
      </w:r>
      <w:r w:rsidR="009D2DB9" w:rsidRPr="009D2DB9">
        <w:rPr>
          <w:rFonts w:cs="Arial"/>
        </w:rPr>
        <w:t>ПИБ 103920327</w:t>
      </w:r>
      <w:r w:rsidR="00F941FF" w:rsidRPr="00FC638F">
        <w:rPr>
          <w:rFonts w:cs="Arial"/>
          <w:lang w:val="sr-Cyrl-RS"/>
        </w:rPr>
        <w:t xml:space="preserve"> </w:t>
      </w:r>
      <w:r w:rsidRPr="00FC638F">
        <w:rPr>
          <w:rFonts w:cs="Arial"/>
          <w:b/>
          <w:bCs/>
          <w:lang w:val="sr-Latn-RS"/>
        </w:rPr>
        <w:t>и морају да сад</w:t>
      </w:r>
      <w:r w:rsidRPr="00FC638F">
        <w:rPr>
          <w:rFonts w:cs="Arial"/>
          <w:b/>
          <w:bCs/>
          <w:lang w:val="sr-Cyrl-RS"/>
        </w:rPr>
        <w:t>р</w:t>
      </w:r>
      <w:r w:rsidRPr="00FC638F">
        <w:rPr>
          <w:rFonts w:cs="Arial"/>
          <w:b/>
          <w:bCs/>
          <w:lang w:val="sr-Latn-RS"/>
        </w:rPr>
        <w:t xml:space="preserve">же број оквирног споразума, као и број </w:t>
      </w:r>
      <w:r w:rsidR="008647DE">
        <w:rPr>
          <w:rFonts w:cs="Arial"/>
          <w:b/>
          <w:bCs/>
          <w:lang w:val="sr-Cyrl-RS"/>
        </w:rPr>
        <w:t>уговора</w:t>
      </w:r>
      <w:r w:rsidRPr="00FC638F">
        <w:rPr>
          <w:rFonts w:cs="Arial"/>
          <w:b/>
          <w:bCs/>
          <w:lang w:val="sr-Latn-RS"/>
        </w:rPr>
        <w:t xml:space="preserve"> </w:t>
      </w:r>
      <w:r w:rsidR="00F941FF" w:rsidRPr="00FC638F">
        <w:rPr>
          <w:rFonts w:cs="Arial"/>
          <w:lang w:val="sr-Latn-RS"/>
        </w:rPr>
        <w:t>по кој</w:t>
      </w:r>
      <w:r w:rsidR="008647DE">
        <w:rPr>
          <w:rFonts w:cs="Arial"/>
          <w:lang w:val="sr-Cyrl-RS"/>
        </w:rPr>
        <w:t>ем</w:t>
      </w:r>
      <w:r w:rsidR="00F941FF" w:rsidRPr="00FC638F">
        <w:rPr>
          <w:rFonts w:cs="Arial"/>
          <w:lang w:val="sr-Latn-RS"/>
        </w:rPr>
        <w:t xml:space="preserve"> су добра испоручена</w:t>
      </w:r>
      <w:r w:rsidR="00F941FF" w:rsidRPr="00FC638F">
        <w:rPr>
          <w:rFonts w:cs="Arial"/>
          <w:lang w:val="sr-Cyrl-RS"/>
        </w:rPr>
        <w:t xml:space="preserve">, а </w:t>
      </w:r>
      <w:r w:rsidR="0090316C" w:rsidRPr="00847A7A">
        <w:rPr>
          <w:rFonts w:cs="Arial"/>
          <w:lang w:val="sr-Cyrl-RS"/>
        </w:rPr>
        <w:t>достављају се на адресу</w:t>
      </w:r>
      <w:r w:rsidR="00847A7A" w:rsidRPr="00847A7A">
        <w:rPr>
          <w:rFonts w:cs="Arial"/>
          <w:lang w:val="sr-Cyrl-RS"/>
        </w:rPr>
        <w:t xml:space="preserve"> Купца</w:t>
      </w:r>
      <w:r w:rsidR="00D66722" w:rsidRPr="00847A7A">
        <w:rPr>
          <w:rFonts w:cs="Arial"/>
          <w:lang w:val="sr-Cyrl-RS"/>
        </w:rPr>
        <w:t>:</w:t>
      </w:r>
      <w:r w:rsidR="00D66722">
        <w:rPr>
          <w:rFonts w:cs="Arial"/>
          <w:b/>
          <w:lang w:val="sr-Cyrl-RS"/>
        </w:rPr>
        <w:t xml:space="preserve"> </w:t>
      </w:r>
      <w:r w:rsidR="00370274" w:rsidRPr="00FC638F">
        <w:rPr>
          <w:rFonts w:cs="Arial"/>
        </w:rPr>
        <w:t>Јавно предузеће „Електропривреда Србије</w:t>
      </w:r>
      <w:r w:rsidR="00370274">
        <w:rPr>
          <w:rFonts w:cs="Arial"/>
          <w:lang w:val="sr-Cyrl-RS"/>
        </w:rPr>
        <w:t>,</w:t>
      </w:r>
      <w:r w:rsidR="00370274">
        <w:rPr>
          <w:rFonts w:cs="Arial"/>
          <w:b/>
          <w:lang w:val="sr-Cyrl-RS"/>
        </w:rPr>
        <w:t xml:space="preserve"> </w:t>
      </w:r>
      <w:r w:rsidR="00D66722" w:rsidRPr="00847A7A">
        <w:rPr>
          <w:lang w:val="sr-Cyrl-RS" w:eastAsia="ar-SA"/>
        </w:rPr>
        <w:t>Технички центар Краљево</w:t>
      </w:r>
      <w:r w:rsidR="00D66722">
        <w:rPr>
          <w:lang w:val="sr-Cyrl-RS" w:eastAsia="ar-SA"/>
        </w:rPr>
        <w:t>, ул.</w:t>
      </w:r>
      <w:r w:rsidR="008647DE">
        <w:rPr>
          <w:lang w:val="sr-Cyrl-RS" w:eastAsia="ar-SA"/>
        </w:rPr>
        <w:t xml:space="preserve"> </w:t>
      </w:r>
      <w:r w:rsidR="00D66722">
        <w:rPr>
          <w:lang w:val="sr-Cyrl-RS" w:eastAsia="ar-SA"/>
        </w:rPr>
        <w:t xml:space="preserve">Димитрија Туцовића, бр.5, </w:t>
      </w:r>
      <w:r w:rsidR="00370274">
        <w:rPr>
          <w:lang w:val="sr-Cyrl-RS" w:eastAsia="ar-SA"/>
        </w:rPr>
        <w:t xml:space="preserve">36000 </w:t>
      </w:r>
      <w:r w:rsidR="008647DE">
        <w:rPr>
          <w:lang w:val="sr-Cyrl-RS" w:eastAsia="ar-SA"/>
        </w:rPr>
        <w:t>Краљево.</w:t>
      </w:r>
    </w:p>
    <w:p w14:paraId="1684E652" w14:textId="1E44CF3B" w:rsidR="00847A7A" w:rsidRPr="00FC638F" w:rsidRDefault="00847A7A" w:rsidP="00847A7A">
      <w:pPr>
        <w:pStyle w:val="KDParagraf"/>
        <w:spacing w:before="0"/>
        <w:rPr>
          <w:rFonts w:eastAsia="Calibri" w:cs="Arial"/>
          <w:lang w:val="sr-Cyrl-CS"/>
        </w:rPr>
      </w:pPr>
      <w:r w:rsidRPr="00FC638F">
        <w:rPr>
          <w:rFonts w:eastAsia="Calibri" w:cs="Arial"/>
          <w:lang w:val="sr-Cyrl-CS"/>
        </w:rPr>
        <w:t>Уз рачун</w:t>
      </w:r>
      <w:r>
        <w:rPr>
          <w:rFonts w:eastAsia="Calibri" w:cs="Arial"/>
          <w:lang w:val="sr-Cyrl-CS"/>
        </w:rPr>
        <w:t xml:space="preserve">, </w:t>
      </w:r>
      <w:r w:rsidRPr="00FC638F">
        <w:rPr>
          <w:rFonts w:eastAsia="Calibri" w:cs="Arial"/>
          <w:lang w:val="sr-Cyrl-CS"/>
        </w:rPr>
        <w:t xml:space="preserve">Понуђач је обавезан да достави копију </w:t>
      </w:r>
      <w:r w:rsidR="008647DE">
        <w:rPr>
          <w:rFonts w:eastAsia="Calibri" w:cs="Arial"/>
          <w:lang w:val="sr-Cyrl-CS"/>
        </w:rPr>
        <w:t>Уговора</w:t>
      </w:r>
      <w:r w:rsidRPr="00FC638F">
        <w:rPr>
          <w:rFonts w:eastAsia="Calibri" w:cs="Arial"/>
          <w:lang w:val="sr-Cyrl-CS"/>
        </w:rPr>
        <w:t xml:space="preserve"> и Записник о квалитативном и квантитативном пријему добара-без примедби, на којем је наведен датум испоруке добара, са читко написаним именом и презименом и потписом овлашћеног лица Наручиоца које је примило предметна добра.</w:t>
      </w:r>
    </w:p>
    <w:p w14:paraId="06F335F9" w14:textId="122187EC" w:rsidR="0090316C" w:rsidRPr="009D2DB9" w:rsidRDefault="0090316C" w:rsidP="00370274">
      <w:pPr>
        <w:widowControl w:val="0"/>
        <w:suppressAutoHyphens/>
        <w:spacing w:before="0" w:line="276" w:lineRule="auto"/>
        <w:rPr>
          <w:rFonts w:cs="Arial"/>
          <w:color w:val="000000"/>
          <w:kern w:val="1"/>
          <w:lang w:eastAsia="hi-IN" w:bidi="hi-IN"/>
        </w:rPr>
      </w:pPr>
    </w:p>
    <w:p w14:paraId="3A859599" w14:textId="5380A481" w:rsidR="003E3A0F" w:rsidRPr="00FC638F" w:rsidRDefault="00F941FF" w:rsidP="00F941FF">
      <w:pPr>
        <w:widowControl w:val="0"/>
        <w:suppressAutoHyphens/>
        <w:spacing w:before="0"/>
        <w:rPr>
          <w:rFonts w:cs="Arial"/>
          <w:color w:val="000000"/>
          <w:kern w:val="1"/>
          <w:lang w:val="sr-Cyrl-RS" w:eastAsia="hi-IN" w:bidi="hi-IN"/>
        </w:rPr>
      </w:pPr>
      <w:r w:rsidRPr="00FC638F">
        <w:rPr>
          <w:rFonts w:cs="Arial"/>
          <w:color w:val="000000"/>
          <w:kern w:val="1"/>
          <w:lang w:val="sr-Cyrl-RS" w:eastAsia="hi-IN" w:bidi="hi-IN"/>
        </w:rPr>
        <w:t>Обр</w:t>
      </w:r>
      <w:r w:rsidR="008647DE">
        <w:rPr>
          <w:rFonts w:cs="Arial"/>
          <w:color w:val="000000"/>
          <w:kern w:val="1"/>
          <w:lang w:val="sr-Cyrl-RS" w:eastAsia="hi-IN" w:bidi="hi-IN"/>
        </w:rPr>
        <w:t>ачун укупно испоручених добара,</w:t>
      </w:r>
      <w:r w:rsidRPr="00FC638F">
        <w:rPr>
          <w:rFonts w:cs="Arial"/>
          <w:color w:val="000000"/>
          <w:kern w:val="1"/>
          <w:lang w:val="sr-Cyrl-RS" w:eastAsia="hi-IN" w:bidi="hi-IN"/>
        </w:rPr>
        <w:t xml:space="preserve"> према свим појединачним </w:t>
      </w:r>
      <w:r w:rsidR="008647DE">
        <w:rPr>
          <w:rFonts w:cs="Arial"/>
          <w:color w:val="000000"/>
          <w:kern w:val="1"/>
          <w:lang w:val="sr-Cyrl-RS" w:eastAsia="hi-IN" w:bidi="hi-IN"/>
        </w:rPr>
        <w:t>уговорима</w:t>
      </w:r>
      <w:r w:rsidRPr="00FC638F">
        <w:rPr>
          <w:rFonts w:cs="Arial"/>
          <w:color w:val="000000"/>
          <w:kern w:val="1"/>
          <w:lang w:val="sr-Cyrl-RS" w:eastAsia="hi-IN" w:bidi="hi-IN"/>
        </w:rPr>
        <w:t>, вршиће се</w:t>
      </w:r>
      <w:r w:rsidR="003E3A0F" w:rsidRPr="00FC638F">
        <w:rPr>
          <w:rFonts w:cs="Arial"/>
          <w:color w:val="000000"/>
          <w:kern w:val="1"/>
          <w:lang w:val="sr-Cyrl-RS" w:eastAsia="hi-IN" w:bidi="hi-IN"/>
        </w:rPr>
        <w:t xml:space="preserve"> према јединичним ценама из Обрасца структуре цене и количинама де</w:t>
      </w:r>
      <w:r w:rsidR="008647DE">
        <w:rPr>
          <w:rFonts w:cs="Arial"/>
          <w:color w:val="000000"/>
          <w:kern w:val="1"/>
          <w:lang w:val="sr-Cyrl-RS" w:eastAsia="hi-IN" w:bidi="hi-IN"/>
        </w:rPr>
        <w:t>финисаним у конкретном уговору</w:t>
      </w:r>
      <w:r w:rsidR="003E3A0F" w:rsidRPr="00FC638F">
        <w:rPr>
          <w:rFonts w:cs="Arial"/>
          <w:color w:val="000000"/>
          <w:kern w:val="1"/>
          <w:lang w:val="sr-Cyrl-RS" w:eastAsia="hi-IN" w:bidi="hi-IN"/>
        </w:rPr>
        <w:t>.</w:t>
      </w:r>
    </w:p>
    <w:p w14:paraId="759BD719" w14:textId="1CF697D9" w:rsidR="003E3A0F" w:rsidRPr="00FC638F" w:rsidRDefault="003E3A0F" w:rsidP="00F941FF">
      <w:pPr>
        <w:widowControl w:val="0"/>
        <w:suppressAutoHyphens/>
        <w:spacing w:before="0"/>
        <w:rPr>
          <w:rFonts w:cs="Arial"/>
          <w:color w:val="000000"/>
          <w:kern w:val="1"/>
          <w:lang w:val="sr-Cyrl-RS" w:eastAsia="hi-IN" w:bidi="hi-IN"/>
        </w:rPr>
      </w:pPr>
      <w:r w:rsidRPr="00FC638F">
        <w:rPr>
          <w:rFonts w:cs="Arial"/>
          <w:color w:val="000000"/>
          <w:kern w:val="1"/>
          <w:lang w:val="sr-Cyrl-RS" w:eastAsia="hi-IN" w:bidi="hi-IN"/>
        </w:rPr>
        <w:t>Укупан износ, п</w:t>
      </w:r>
      <w:r w:rsidR="008647DE">
        <w:rPr>
          <w:rFonts w:cs="Arial"/>
          <w:color w:val="000000"/>
          <w:kern w:val="1"/>
          <w:lang w:val="sr-Cyrl-RS" w:eastAsia="hi-IN" w:bidi="hi-IN"/>
        </w:rPr>
        <w:t>рема свим издатим појединачним уговорима</w:t>
      </w:r>
      <w:r w:rsidRPr="00FC638F">
        <w:rPr>
          <w:rFonts w:cs="Arial"/>
          <w:color w:val="000000"/>
          <w:kern w:val="1"/>
          <w:lang w:val="sr-Cyrl-RS" w:eastAsia="hi-IN" w:bidi="hi-IN"/>
        </w:rPr>
        <w:t xml:space="preserve"> не сме бити већи од вредности на коју се закључује  Оквирни споразум.</w:t>
      </w:r>
    </w:p>
    <w:p w14:paraId="1EEE8C25" w14:textId="20B0315A" w:rsidR="003E3A0F" w:rsidRPr="00FC638F" w:rsidRDefault="003E3A0F" w:rsidP="00F941FF">
      <w:pPr>
        <w:widowControl w:val="0"/>
        <w:suppressAutoHyphens/>
        <w:spacing w:before="0"/>
        <w:rPr>
          <w:rFonts w:cs="Arial"/>
          <w:color w:val="000000"/>
          <w:kern w:val="1"/>
          <w:lang w:val="sr-Cyrl-RS" w:eastAsia="hi-IN" w:bidi="hi-IN"/>
        </w:rPr>
      </w:pPr>
      <w:r w:rsidRPr="00FC638F">
        <w:rPr>
          <w:rFonts w:cs="Arial"/>
          <w:color w:val="000000"/>
          <w:kern w:val="1"/>
          <w:lang w:val="sr-Cyrl-RS" w:eastAsia="hi-IN" w:bidi="hi-IN"/>
        </w:rPr>
        <w:t>Уколико на основу једн</w:t>
      </w:r>
      <w:r w:rsidR="008647DE">
        <w:rPr>
          <w:rFonts w:cs="Arial"/>
          <w:color w:val="000000"/>
          <w:kern w:val="1"/>
          <w:lang w:val="sr-Cyrl-RS" w:eastAsia="hi-IN" w:bidi="hi-IN"/>
        </w:rPr>
        <w:t>ог</w:t>
      </w:r>
      <w:r w:rsidRPr="00FC638F">
        <w:rPr>
          <w:rFonts w:cs="Arial"/>
          <w:color w:val="000000"/>
          <w:kern w:val="1"/>
          <w:lang w:val="sr-Cyrl-RS" w:eastAsia="hi-IN" w:bidi="hi-IN"/>
        </w:rPr>
        <w:t xml:space="preserve"> </w:t>
      </w:r>
      <w:r w:rsidR="008647DE">
        <w:rPr>
          <w:rFonts w:cs="Arial"/>
          <w:color w:val="000000"/>
          <w:kern w:val="1"/>
          <w:lang w:val="sr-Cyrl-RS" w:eastAsia="hi-IN" w:bidi="hi-IN"/>
        </w:rPr>
        <w:t>уговора</w:t>
      </w:r>
      <w:r w:rsidRPr="00FC638F">
        <w:rPr>
          <w:rFonts w:cs="Arial"/>
          <w:color w:val="000000"/>
          <w:kern w:val="1"/>
          <w:lang w:val="sr-Cyrl-RS" w:eastAsia="hi-IN" w:bidi="hi-IN"/>
        </w:rPr>
        <w:t xml:space="preserve"> понуђач изда више рачуна, збир њихових износа мора да буде идентичан са износом </w:t>
      </w:r>
      <w:r w:rsidR="008647DE">
        <w:rPr>
          <w:rFonts w:cs="Arial"/>
          <w:color w:val="000000"/>
          <w:kern w:val="1"/>
          <w:lang w:val="sr-Cyrl-RS" w:eastAsia="hi-IN" w:bidi="hi-IN"/>
        </w:rPr>
        <w:t>у уговору</w:t>
      </w:r>
      <w:r w:rsidRPr="00FC638F">
        <w:rPr>
          <w:rFonts w:cs="Arial"/>
          <w:color w:val="000000"/>
          <w:kern w:val="1"/>
          <w:lang w:val="sr-Cyrl-RS" w:eastAsia="hi-IN" w:bidi="hi-IN"/>
        </w:rPr>
        <w:t>.</w:t>
      </w:r>
    </w:p>
    <w:p w14:paraId="132D9D3C" w14:textId="77777777" w:rsidR="00AF2B2B" w:rsidRDefault="003E3A0F" w:rsidP="00F941FF">
      <w:pPr>
        <w:widowControl w:val="0"/>
        <w:suppressAutoHyphens/>
        <w:spacing w:before="0"/>
        <w:rPr>
          <w:rFonts w:cs="Arial"/>
          <w:color w:val="000000"/>
          <w:kern w:val="1"/>
          <w:lang w:val="sr-Cyrl-RS" w:eastAsia="hi-IN" w:bidi="hi-IN"/>
        </w:rPr>
      </w:pPr>
      <w:r w:rsidRPr="00FC638F">
        <w:rPr>
          <w:rFonts w:cs="Arial"/>
          <w:color w:val="000000"/>
          <w:kern w:val="1"/>
          <w:lang w:val="sr-Cyrl-RS" w:eastAsia="hi-IN" w:bidi="hi-IN"/>
        </w:rPr>
        <w:t>Обавезе по Оквирном споразуму који се закључи на основу ове јавне набавке, а које се реализују у наредним годинама, Наручилац ће извршити у складу са усвојеним Годишњим планом пословања за наредне године.</w:t>
      </w:r>
    </w:p>
    <w:p w14:paraId="5AEF6ADE" w14:textId="00C56E3B" w:rsidR="00AF2B2B" w:rsidRPr="00360708" w:rsidRDefault="003E3A0F" w:rsidP="00360708">
      <w:pPr>
        <w:widowControl w:val="0"/>
        <w:suppressAutoHyphens/>
        <w:spacing w:before="0"/>
        <w:rPr>
          <w:rFonts w:cs="Arial"/>
          <w:color w:val="000000"/>
          <w:kern w:val="1"/>
          <w:lang w:val="sr-Cyrl-RS" w:eastAsia="hi-IN" w:bidi="hi-IN"/>
        </w:rPr>
      </w:pPr>
      <w:r w:rsidRPr="00FC638F">
        <w:rPr>
          <w:rFonts w:cs="Arial"/>
          <w:color w:val="000000"/>
          <w:kern w:val="1"/>
          <w:lang w:val="sr-Cyrl-RS" w:eastAsia="hi-IN" w:bidi="hi-IN"/>
        </w:rPr>
        <w:t xml:space="preserve">   </w:t>
      </w:r>
      <w:bookmarkStart w:id="233" w:name="_Toc441651589"/>
      <w:bookmarkStart w:id="234" w:name="_Toc442559900"/>
      <w:r w:rsidR="00360708">
        <w:rPr>
          <w:rFonts w:cs="Arial"/>
          <w:color w:val="000000"/>
          <w:kern w:val="1"/>
          <w:lang w:val="sr-Cyrl-RS" w:eastAsia="hi-IN" w:bidi="hi-IN"/>
        </w:rPr>
        <w:t xml:space="preserve">   </w:t>
      </w:r>
    </w:p>
    <w:p w14:paraId="21058601" w14:textId="4D0F319E" w:rsidR="008D2B23" w:rsidRPr="00FC638F" w:rsidRDefault="00A970B9" w:rsidP="00A970B9">
      <w:pPr>
        <w:pStyle w:val="KDPodnaslov2"/>
        <w:spacing w:before="0"/>
        <w:jc w:val="both"/>
        <w:rPr>
          <w:rFonts w:cs="Arial"/>
          <w:lang w:val="sr-Cyrl-RS"/>
        </w:rPr>
      </w:pPr>
      <w:r w:rsidRPr="00FC638F">
        <w:rPr>
          <w:rFonts w:cs="Arial"/>
          <w:lang w:val="sr-Cyrl-RS"/>
        </w:rPr>
        <w:t>6.1</w:t>
      </w:r>
      <w:r w:rsidR="00AF2B2B">
        <w:rPr>
          <w:rFonts w:cs="Arial"/>
          <w:lang w:val="sr-Cyrl-RS"/>
        </w:rPr>
        <w:t>8</w:t>
      </w:r>
      <w:r w:rsidRPr="00FC638F">
        <w:rPr>
          <w:rFonts w:cs="Arial"/>
          <w:lang w:val="sr-Cyrl-RS"/>
        </w:rPr>
        <w:t xml:space="preserve"> </w:t>
      </w:r>
      <w:r w:rsidR="008D2B23" w:rsidRPr="00FC638F">
        <w:rPr>
          <w:rFonts w:cs="Arial"/>
        </w:rPr>
        <w:t>Рок важења понуде</w:t>
      </w:r>
      <w:bookmarkEnd w:id="233"/>
      <w:bookmarkEnd w:id="234"/>
    </w:p>
    <w:p w14:paraId="6BF2946D" w14:textId="0E25992F" w:rsidR="008D2B23" w:rsidRPr="00FC638F" w:rsidRDefault="008D2B23" w:rsidP="008D2B23">
      <w:pPr>
        <w:spacing w:before="0"/>
        <w:rPr>
          <w:rFonts w:cs="Arial"/>
          <w:lang w:val="ru-RU"/>
        </w:rPr>
      </w:pPr>
      <w:r w:rsidRPr="00FC638F">
        <w:rPr>
          <w:rFonts w:cs="Arial"/>
          <w:lang w:val="ru-RU"/>
        </w:rPr>
        <w:t xml:space="preserve">Понуда мора да важи најмање </w:t>
      </w:r>
      <w:r w:rsidR="0032634A">
        <w:rPr>
          <w:rFonts w:cs="Arial"/>
          <w:lang w:val="sr-Cyrl-RS"/>
        </w:rPr>
        <w:t>9</w:t>
      </w:r>
      <w:r w:rsidR="00A639BD" w:rsidRPr="00FC638F">
        <w:rPr>
          <w:rFonts w:cs="Arial"/>
          <w:lang w:val="sr-Cyrl-RS"/>
        </w:rPr>
        <w:t>0</w:t>
      </w:r>
      <w:r w:rsidRPr="00FC638F">
        <w:rPr>
          <w:rFonts w:cs="Arial"/>
          <w:lang w:val="ru-RU"/>
        </w:rPr>
        <w:t xml:space="preserve"> (словима:</w:t>
      </w:r>
      <w:r w:rsidR="00A639BD" w:rsidRPr="00FC638F">
        <w:rPr>
          <w:rFonts w:cs="Arial"/>
          <w:lang w:val="ru-RU"/>
        </w:rPr>
        <w:t xml:space="preserve"> </w:t>
      </w:r>
      <w:r w:rsidR="0032634A">
        <w:rPr>
          <w:rFonts w:cs="Arial"/>
          <w:lang w:val="sr-Cyrl-RS"/>
        </w:rPr>
        <w:t>деве</w:t>
      </w:r>
      <w:r w:rsidR="00A639BD" w:rsidRPr="00FC638F">
        <w:rPr>
          <w:rFonts w:cs="Arial"/>
          <w:lang w:val="sr-Cyrl-RS"/>
        </w:rPr>
        <w:t>десет)</w:t>
      </w:r>
      <w:r w:rsidR="00A639BD" w:rsidRPr="00FC638F">
        <w:rPr>
          <w:rFonts w:cs="Arial"/>
          <w:lang w:val="sr-Latn-RS"/>
        </w:rPr>
        <w:t xml:space="preserve"> </w:t>
      </w:r>
      <w:r w:rsidRPr="00FC638F">
        <w:rPr>
          <w:rFonts w:cs="Arial"/>
          <w:lang w:val="ru-RU"/>
        </w:rPr>
        <w:t xml:space="preserve">дана од дана отварања понуда. </w:t>
      </w:r>
    </w:p>
    <w:p w14:paraId="10296D78" w14:textId="1FBA68B7" w:rsidR="009C7CB8" w:rsidRDefault="008D2B23" w:rsidP="008D2B23">
      <w:pPr>
        <w:spacing w:before="0"/>
        <w:rPr>
          <w:rFonts w:cs="Arial"/>
        </w:rPr>
      </w:pPr>
      <w:r w:rsidRPr="00FC638F">
        <w:rPr>
          <w:rFonts w:cs="Arial"/>
        </w:rPr>
        <w:t>У случају да понуђач наведе краћи рок важења понуде, понуда ће бити</w:t>
      </w:r>
      <w:r w:rsidR="00C35830" w:rsidRPr="00FC638F">
        <w:rPr>
          <w:rFonts w:cs="Arial"/>
        </w:rPr>
        <w:t xml:space="preserve"> одбијена</w:t>
      </w:r>
      <w:r w:rsidR="009D2DB9">
        <w:rPr>
          <w:rFonts w:cs="Arial"/>
        </w:rPr>
        <w:t xml:space="preserve"> као неприхватљива.</w:t>
      </w:r>
    </w:p>
    <w:p w14:paraId="5A595954" w14:textId="77777777" w:rsidR="00AF2B2B" w:rsidRPr="00FC638F" w:rsidRDefault="00AF2B2B" w:rsidP="008D2B23">
      <w:pPr>
        <w:spacing w:before="0"/>
        <w:rPr>
          <w:rFonts w:cs="Arial"/>
        </w:rPr>
      </w:pPr>
    </w:p>
    <w:p w14:paraId="20593C9C" w14:textId="48CC6647" w:rsidR="008D2B23" w:rsidRDefault="008D2B23" w:rsidP="000B00B2">
      <w:pPr>
        <w:pStyle w:val="KDPodnaslov2"/>
        <w:numPr>
          <w:ilvl w:val="1"/>
          <w:numId w:val="35"/>
        </w:numPr>
        <w:spacing w:before="0"/>
        <w:jc w:val="both"/>
        <w:rPr>
          <w:rFonts w:cs="Arial"/>
        </w:rPr>
      </w:pPr>
      <w:bookmarkStart w:id="235" w:name="_Toc441651593"/>
      <w:bookmarkStart w:id="236" w:name="_Toc442559904"/>
      <w:r w:rsidRPr="00FC638F">
        <w:rPr>
          <w:rFonts w:cs="Arial"/>
        </w:rPr>
        <w:t>Средства финансијског обезбеђења</w:t>
      </w:r>
      <w:bookmarkEnd w:id="235"/>
      <w:bookmarkEnd w:id="236"/>
    </w:p>
    <w:p w14:paraId="562CE036" w14:textId="7DAE7809" w:rsidR="00AA3114" w:rsidRPr="00FC638F" w:rsidRDefault="00AA3114" w:rsidP="00890480">
      <w:pPr>
        <w:rPr>
          <w:rFonts w:eastAsia="TimesNewRomanPSMT"/>
          <w:bCs/>
        </w:rPr>
      </w:pPr>
      <w:r w:rsidRPr="00FC638F">
        <w:rPr>
          <w:rFonts w:eastAsia="TimesNewRomanPSMT"/>
          <w:bCs/>
        </w:rPr>
        <w:t xml:space="preserve">Наручилац користи право да захтева средства финансијског обезбеђења (у даљем тексу СФО) </w:t>
      </w:r>
      <w:r w:rsidRPr="00FC638F">
        <w:rPr>
          <w:rFonts w:eastAsia="TimesNewRomanPSMT"/>
        </w:rPr>
        <w:t>којим понуђачи обезбеђују испуњење својих обавеза</w:t>
      </w:r>
      <w:r w:rsidR="00890480">
        <w:rPr>
          <w:rFonts w:eastAsia="TimesNewRomanPSMT"/>
          <w:lang w:val="sr-Cyrl-RS"/>
        </w:rPr>
        <w:t>.</w:t>
      </w:r>
    </w:p>
    <w:p w14:paraId="12A2628B" w14:textId="77777777" w:rsidR="00AA3114" w:rsidRPr="00FC638F" w:rsidRDefault="00AA3114" w:rsidP="00AA3114">
      <w:pPr>
        <w:spacing w:after="200" w:line="276" w:lineRule="auto"/>
        <w:ind w:left="720"/>
        <w:contextualSpacing/>
        <w:rPr>
          <w:rFonts w:eastAsia="TimesNewRomanPSMT"/>
          <w:bCs/>
        </w:rPr>
      </w:pPr>
    </w:p>
    <w:p w14:paraId="7AAB29B0" w14:textId="77777777" w:rsidR="00AA3114" w:rsidRPr="00FC638F" w:rsidRDefault="00AA3114" w:rsidP="00AA3114">
      <w:pPr>
        <w:rPr>
          <w:rFonts w:eastAsia="TimesNewRomanPSMT"/>
          <w:bCs/>
          <w:iCs/>
        </w:rPr>
      </w:pPr>
      <w:r w:rsidRPr="00FC638F">
        <w:rPr>
          <w:rFonts w:eastAsia="TimesNewRomanPSMT"/>
          <w:bCs/>
          <w:iCs/>
        </w:rPr>
        <w:t xml:space="preserve">Сви трошкови око прибављања средстава </w:t>
      </w:r>
      <w:r w:rsidRPr="00FC638F">
        <w:rPr>
          <w:rFonts w:eastAsia="TimesNewRomanPSMT"/>
          <w:bCs/>
          <w:iCs/>
          <w:lang w:val="sr-Cyrl-RS"/>
        </w:rPr>
        <w:t xml:space="preserve">финансијског </w:t>
      </w:r>
      <w:r w:rsidRPr="00FC638F">
        <w:rPr>
          <w:rFonts w:eastAsia="TimesNewRomanPSMT"/>
          <w:bCs/>
          <w:iCs/>
        </w:rPr>
        <w:t>обезбе</w:t>
      </w:r>
      <w:r>
        <w:rPr>
          <w:rFonts w:eastAsia="TimesNewRomanPSMT"/>
          <w:bCs/>
          <w:iCs/>
        </w:rPr>
        <w:t>ђења падају на терет понуђача</w:t>
      </w:r>
      <w:r w:rsidRPr="00FC638F">
        <w:rPr>
          <w:rFonts w:eastAsia="TimesNewRomanPSMT"/>
          <w:bCs/>
          <w:iCs/>
        </w:rPr>
        <w:t xml:space="preserve"> и исти могу бити наведени у Обрасцу трошкова припреме понуде.</w:t>
      </w:r>
    </w:p>
    <w:p w14:paraId="136B31D0" w14:textId="77777777" w:rsidR="00AA3114" w:rsidRPr="00FC638F" w:rsidRDefault="00AA3114" w:rsidP="00AA3114">
      <w:pPr>
        <w:rPr>
          <w:rFonts w:eastAsia="TimesNewRomanPSMT"/>
          <w:bCs/>
          <w:iCs/>
          <w:lang w:val="sr-Cyrl-RS"/>
        </w:rPr>
      </w:pPr>
      <w:r w:rsidRPr="00FC638F">
        <w:rPr>
          <w:rFonts w:eastAsia="TimesNewRomanPSMT"/>
          <w:bCs/>
          <w:iCs/>
          <w:lang w:val="sr-Cyrl-RS"/>
        </w:rPr>
        <w:lastRenderedPageBreak/>
        <w:t>Члан групе понуђача може бити налогодавац средства финансијског обезбеђења.</w:t>
      </w:r>
    </w:p>
    <w:p w14:paraId="1262A932" w14:textId="77777777" w:rsidR="00AA3114" w:rsidRPr="00FC638F" w:rsidRDefault="00AA3114" w:rsidP="00AA3114">
      <w:pPr>
        <w:rPr>
          <w:rFonts w:eastAsia="TimesNewRomanPSMT"/>
          <w:bCs/>
          <w:iCs/>
        </w:rPr>
      </w:pPr>
      <w:r w:rsidRPr="00FC638F">
        <w:rPr>
          <w:rFonts w:eastAsia="TimesNewRomanPSMT"/>
          <w:bCs/>
          <w:iCs/>
        </w:rPr>
        <w:t>Средства финансијског обезбеђења морају да буду у валути у којој је и понуда.</w:t>
      </w:r>
    </w:p>
    <w:p w14:paraId="6E019237" w14:textId="77777777" w:rsidR="00AA3114" w:rsidRPr="00FC638F" w:rsidRDefault="00AA3114" w:rsidP="00AA3114">
      <w:pPr>
        <w:rPr>
          <w:rFonts w:eastAsia="TimesNewRomanPSMT"/>
          <w:bCs/>
          <w:iCs/>
        </w:rPr>
      </w:pPr>
      <w:r w:rsidRPr="00FC638F">
        <w:rPr>
          <w:rFonts w:eastAsia="TimesNewRomanPSMT"/>
          <w:bCs/>
          <w:iCs/>
        </w:rPr>
        <w:t xml:space="preserve">Ако се за време трајања </w:t>
      </w:r>
      <w:r w:rsidRPr="00FC638F">
        <w:rPr>
          <w:rFonts w:eastAsia="TimesNewRomanPSMT"/>
          <w:bCs/>
          <w:iCs/>
          <w:lang w:val="sr-Cyrl-RS"/>
        </w:rPr>
        <w:t>Оквирног споразума</w:t>
      </w:r>
      <w:r w:rsidRPr="00FC638F">
        <w:rPr>
          <w:rFonts w:eastAsia="TimesNewRomanPSMT"/>
          <w:bCs/>
          <w:iCs/>
        </w:rPr>
        <w:t xml:space="preserve"> промене рокови за извршење обавезе</w:t>
      </w:r>
      <w:r w:rsidRPr="00FC638F">
        <w:rPr>
          <w:rFonts w:eastAsia="TimesNewRomanPSMT"/>
          <w:bCs/>
          <w:iCs/>
          <w:lang w:val="sr-Cyrl-RS"/>
        </w:rPr>
        <w:t xml:space="preserve"> предвиђене Оквирним споразумом</w:t>
      </w:r>
      <w:r w:rsidRPr="00FC638F">
        <w:rPr>
          <w:rFonts w:eastAsia="TimesNewRomanPSMT"/>
          <w:bCs/>
          <w:iCs/>
        </w:rPr>
        <w:t xml:space="preserve">, </w:t>
      </w:r>
      <w:proofErr w:type="gramStart"/>
      <w:r w:rsidRPr="00FC638F">
        <w:rPr>
          <w:rFonts w:eastAsia="TimesNewRomanPSMT"/>
          <w:bCs/>
          <w:iCs/>
        </w:rPr>
        <w:t>важност  СФО</w:t>
      </w:r>
      <w:proofErr w:type="gramEnd"/>
      <w:r w:rsidRPr="00FC638F">
        <w:rPr>
          <w:rFonts w:eastAsia="TimesNewRomanPSMT"/>
          <w:bCs/>
          <w:iCs/>
        </w:rPr>
        <w:t xml:space="preserve"> мора се продужити. </w:t>
      </w:r>
    </w:p>
    <w:p w14:paraId="290FEE66" w14:textId="42505645" w:rsidR="00890480" w:rsidRDefault="00AA3114" w:rsidP="00AA3114">
      <w:pPr>
        <w:rPr>
          <w:rFonts w:cs="Arial"/>
          <w:lang w:val="ru-RU"/>
        </w:rPr>
      </w:pPr>
      <w:r w:rsidRPr="00FC638F">
        <w:rPr>
          <w:rFonts w:cs="Arial"/>
          <w:lang w:val="ru-RU"/>
        </w:rPr>
        <w:t>Понуђач је дужан да достави следећа средства финансијског обезбеђења:</w:t>
      </w:r>
    </w:p>
    <w:p w14:paraId="1F0A7D4B" w14:textId="77777777" w:rsidR="00890480" w:rsidRPr="00890480" w:rsidRDefault="00890480" w:rsidP="00AA3114">
      <w:pPr>
        <w:rPr>
          <w:rFonts w:cs="Arial"/>
          <w:lang w:val="ru-RU"/>
        </w:rPr>
      </w:pPr>
    </w:p>
    <w:p w14:paraId="0E8C1EBD" w14:textId="092537CE" w:rsidR="00DE4D27" w:rsidRPr="00AA3114" w:rsidRDefault="00AA3114" w:rsidP="00AA3114">
      <w:pPr>
        <w:tabs>
          <w:tab w:val="left" w:pos="567"/>
        </w:tabs>
        <w:spacing w:before="0" w:line="276" w:lineRule="auto"/>
        <w:rPr>
          <w:rFonts w:cs="Arial"/>
          <w:b/>
          <w:lang w:val="sr-Cyrl-ME"/>
        </w:rPr>
      </w:pPr>
      <w:r w:rsidRPr="00AA3114">
        <w:rPr>
          <w:rFonts w:cs="Arial"/>
          <w:b/>
          <w:lang w:val="sr-Cyrl-ME"/>
        </w:rPr>
        <w:t>У понуди:</w:t>
      </w:r>
    </w:p>
    <w:p w14:paraId="2960AC83" w14:textId="31F7386F" w:rsidR="00DE4D27" w:rsidRPr="009778F8" w:rsidRDefault="00890480" w:rsidP="000B00B2">
      <w:pPr>
        <w:pStyle w:val="ListParagraph"/>
        <w:numPr>
          <w:ilvl w:val="2"/>
          <w:numId w:val="35"/>
        </w:numPr>
        <w:tabs>
          <w:tab w:val="left" w:pos="567"/>
          <w:tab w:val="left" w:pos="851"/>
        </w:tabs>
        <w:spacing w:before="0"/>
        <w:outlineLvl w:val="2"/>
        <w:rPr>
          <w:rFonts w:ascii="Arial" w:hAnsi="Arial" w:cs="Arial"/>
          <w:b/>
          <w:lang w:val="ru-RU"/>
        </w:rPr>
      </w:pPr>
      <w:r w:rsidRPr="00DE4D27">
        <w:rPr>
          <w:rFonts w:ascii="Arial" w:hAnsi="Arial" w:cs="Arial"/>
          <w:b/>
          <w:lang w:val="ru-RU"/>
        </w:rPr>
        <w:t xml:space="preserve"> </w:t>
      </w:r>
      <w:r w:rsidR="00DE4D27" w:rsidRPr="009778F8">
        <w:rPr>
          <w:rFonts w:ascii="Arial" w:hAnsi="Arial" w:cs="Arial"/>
          <w:b/>
          <w:lang w:val="sr-Cyrl-ME"/>
        </w:rPr>
        <w:t>Б</w:t>
      </w:r>
      <w:r w:rsidR="00DE4D27" w:rsidRPr="009778F8">
        <w:rPr>
          <w:rFonts w:ascii="Arial" w:hAnsi="Arial" w:cs="Arial"/>
          <w:b/>
        </w:rPr>
        <w:t>ланко сопствену меницу за озбиљност понуде</w:t>
      </w:r>
    </w:p>
    <w:p w14:paraId="7CC6ED63" w14:textId="12161E8B" w:rsidR="00DE4D27" w:rsidRPr="008518C9" w:rsidRDefault="00DE4D27" w:rsidP="000B00B2">
      <w:pPr>
        <w:numPr>
          <w:ilvl w:val="0"/>
          <w:numId w:val="38"/>
        </w:numPr>
        <w:spacing w:before="0"/>
        <w:ind w:left="709" w:hanging="283"/>
        <w:contextualSpacing/>
        <w:rPr>
          <w:rFonts w:cs="Arial"/>
        </w:rPr>
      </w:pPr>
      <w:r w:rsidRPr="008518C9">
        <w:rPr>
          <w:rFonts w:cs="Arial"/>
        </w:rPr>
        <w:t>издата са клаузулом „без протеста“ и „без извештаја“</w:t>
      </w:r>
      <w:r w:rsidRPr="008518C9">
        <w:rPr>
          <w:rFonts w:cs="Arial"/>
          <w:lang w:val="sr-Cyrl-RS"/>
        </w:rPr>
        <w:t xml:space="preserve"> </w:t>
      </w:r>
      <w:r w:rsidRPr="008518C9">
        <w:rPr>
          <w:rFonts w:cs="Arial"/>
        </w:rPr>
        <w:t>потписана од стране законског з</w:t>
      </w:r>
      <w:r w:rsidR="009924FC">
        <w:rPr>
          <w:rFonts w:cs="Arial"/>
        </w:rPr>
        <w:t>аступника или лица по овлашћењу</w:t>
      </w:r>
      <w:r w:rsidRPr="008518C9">
        <w:rPr>
          <w:rFonts w:cs="Arial"/>
        </w:rPr>
        <w:t xml:space="preserve">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9924FC">
        <w:rPr>
          <w:rFonts w:cs="Arial"/>
          <w:lang w:val="sr-Cyrl-RS"/>
        </w:rPr>
        <w:t xml:space="preserve"> </w:t>
      </w:r>
      <w:r w:rsidRPr="008518C9">
        <w:rPr>
          <w:rFonts w:cs="Arial"/>
          <w:lang w:val="sr-Cyrl-RS"/>
        </w:rPr>
        <w:t>и Закон о платним услугама (Сл.гласник бр.139/2014 године),</w:t>
      </w:r>
    </w:p>
    <w:p w14:paraId="768DD9F6" w14:textId="3BB12D61" w:rsidR="00DE4D27" w:rsidRPr="008518C9" w:rsidRDefault="00DE4D27" w:rsidP="000B00B2">
      <w:pPr>
        <w:numPr>
          <w:ilvl w:val="0"/>
          <w:numId w:val="38"/>
        </w:numPr>
        <w:spacing w:before="0"/>
        <w:ind w:left="709" w:hanging="283"/>
        <w:contextualSpacing/>
      </w:pPr>
      <w:proofErr w:type="gramStart"/>
      <w:r w:rsidRPr="008518C9">
        <w:rPr>
          <w:rFonts w:cs="Arial"/>
        </w:rPr>
        <w:t>евидентирана у Регистру меница и овлашћења ко</w:t>
      </w:r>
      <w:r w:rsidRPr="008518C9">
        <w:rPr>
          <w:rFonts w:cs="Arial"/>
          <w:lang w:val="sr-Cyrl-RS"/>
        </w:rPr>
        <w:t>ји</w:t>
      </w:r>
      <w:r w:rsidRPr="008518C9">
        <w:rPr>
          <w:rFonts w:cs="Arial"/>
        </w:rPr>
        <w:t xml:space="preserve"> води Народна банка Србије у складу са Одлуком о ближим условима, садржини и начину вођења регистра меница и овлашћења („Сл. гласник РС“ бр. 56/11</w:t>
      </w:r>
      <w:r w:rsidRPr="008518C9">
        <w:rPr>
          <w:rFonts w:cs="Arial"/>
          <w:lang w:val="sr-Cyrl-RS"/>
        </w:rPr>
        <w:t xml:space="preserve"> и 80/15</w:t>
      </w:r>
      <w:r w:rsidRPr="008518C9">
        <w:rPr>
          <w:rFonts w:cs="Arial"/>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8518C9">
        <w:rPr>
          <w:rFonts w:cs="Arial"/>
          <w:lang w:val="sr-Cyrl-ME"/>
        </w:rPr>
        <w:t>Ј</w:t>
      </w:r>
      <w:r w:rsidRPr="008518C9">
        <w:rPr>
          <w:rFonts w:cs="Arial"/>
          <w:lang w:val="sr-Latn-RS"/>
        </w:rPr>
        <w:t>N/</w:t>
      </w:r>
      <w:r w:rsidR="008518C9" w:rsidRPr="008518C9">
        <w:rPr>
          <w:rFonts w:cs="Arial"/>
          <w:lang w:val="sr-Cyrl-RS"/>
        </w:rPr>
        <w:t>83</w:t>
      </w:r>
      <w:r w:rsidRPr="008518C9">
        <w:rPr>
          <w:rFonts w:cs="Arial"/>
          <w:lang w:val="sr-Cyrl-RS"/>
        </w:rPr>
        <w:t>00/00</w:t>
      </w:r>
      <w:r w:rsidR="008518C9" w:rsidRPr="008518C9">
        <w:rPr>
          <w:rFonts w:cs="Arial"/>
          <w:lang w:val="sr-Cyrl-RS"/>
        </w:rPr>
        <w:t>86</w:t>
      </w:r>
      <w:r w:rsidRPr="008518C9">
        <w:rPr>
          <w:rFonts w:cs="Arial"/>
          <w:lang w:val="sr-Cyrl-RS"/>
        </w:rPr>
        <w:t>/2017</w:t>
      </w:r>
      <w:r w:rsidRPr="008518C9">
        <w:rPr>
          <w:rFonts w:cs="Arial"/>
        </w:rPr>
        <w:t>) и износ из основа (тачка 4. став 2.</w:t>
      </w:r>
      <w:proofErr w:type="gramEnd"/>
      <w:r w:rsidRPr="008518C9">
        <w:rPr>
          <w:rFonts w:cs="Arial"/>
        </w:rPr>
        <w:t xml:space="preserve"> Одлуке),</w:t>
      </w:r>
    </w:p>
    <w:p w14:paraId="3AEF9AE5" w14:textId="226F126D" w:rsidR="00DE4D27" w:rsidRPr="008518C9" w:rsidRDefault="00DE4D27" w:rsidP="000B00B2">
      <w:pPr>
        <w:numPr>
          <w:ilvl w:val="0"/>
          <w:numId w:val="38"/>
        </w:numPr>
        <w:spacing w:before="0"/>
        <w:ind w:left="709" w:hanging="283"/>
        <w:contextualSpacing/>
      </w:pPr>
      <w:r w:rsidRPr="008518C9">
        <w:rPr>
          <w:rFonts w:cs="Arial"/>
        </w:rPr>
        <w:t xml:space="preserve">Менично писмо – овлашћење којим понуђач овлашћује наручиоца да може наплатити меницу на износ од </w:t>
      </w:r>
      <w:r w:rsidR="00D91AA4">
        <w:rPr>
          <w:rFonts w:cs="Arial"/>
          <w:lang w:val="sr-Cyrl-RS"/>
        </w:rPr>
        <w:t>2</w:t>
      </w:r>
      <w:r w:rsidRPr="008518C9">
        <w:rPr>
          <w:rFonts w:cs="Arial"/>
        </w:rPr>
        <w:t xml:space="preserve">% од вредности </w:t>
      </w:r>
      <w:r w:rsidRPr="008518C9">
        <w:rPr>
          <w:rFonts w:cs="Arial"/>
          <w:lang w:val="sr-Cyrl-RS"/>
        </w:rPr>
        <w:t xml:space="preserve">понуде </w:t>
      </w:r>
      <w:r w:rsidRPr="008518C9">
        <w:rPr>
          <w:rFonts w:cs="Arial"/>
        </w:rPr>
        <w:t>(без ПДВ</w:t>
      </w:r>
      <w:r w:rsidRPr="008518C9">
        <w:rPr>
          <w:rFonts w:cs="Arial"/>
          <w:lang w:val="sr-Cyrl-RS"/>
        </w:rPr>
        <w:t>-а</w:t>
      </w:r>
      <w:r w:rsidRPr="008518C9">
        <w:rPr>
          <w:rFonts w:cs="Arial"/>
        </w:rPr>
        <w:t>)</w:t>
      </w:r>
      <w:r w:rsidRPr="008518C9">
        <w:rPr>
          <w:rFonts w:cs="Arial"/>
          <w:lang w:val="sr-Cyrl-RS"/>
        </w:rPr>
        <w:t xml:space="preserve"> </w:t>
      </w:r>
      <w:r w:rsidRPr="008518C9">
        <w:rPr>
          <w:rFonts w:cs="Arial"/>
        </w:rPr>
        <w:t>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151605A8" w14:textId="77777777" w:rsidR="00DE4D27" w:rsidRPr="008518C9" w:rsidRDefault="00DE4D27" w:rsidP="000B00B2">
      <w:pPr>
        <w:numPr>
          <w:ilvl w:val="0"/>
          <w:numId w:val="38"/>
        </w:numPr>
        <w:spacing w:before="0"/>
        <w:ind w:left="709" w:hanging="283"/>
        <w:contextualSpacing/>
      </w:pPr>
      <w:r w:rsidRPr="008518C9">
        <w:rPr>
          <w:rFonts w:cs="Arial"/>
          <w:lang w:val="sr-Cyrl-RS"/>
        </w:rPr>
        <w:t>о</w:t>
      </w:r>
      <w:r w:rsidRPr="008518C9">
        <w:rPr>
          <w:rFonts w:cs="Arial"/>
        </w:rPr>
        <w:t>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Pr="008518C9">
        <w:rPr>
          <w:rFonts w:eastAsia="Calibri" w:cs="Arial"/>
        </w:rPr>
        <w:t>,</w:t>
      </w:r>
    </w:p>
    <w:p w14:paraId="08E3B5EE" w14:textId="77777777" w:rsidR="00DE4D27" w:rsidRPr="008518C9" w:rsidRDefault="00DE4D27" w:rsidP="000B00B2">
      <w:pPr>
        <w:numPr>
          <w:ilvl w:val="0"/>
          <w:numId w:val="38"/>
        </w:numPr>
        <w:spacing w:before="0"/>
        <w:ind w:left="709" w:hanging="283"/>
        <w:contextualSpacing/>
      </w:pPr>
      <w:r w:rsidRPr="008518C9">
        <w:rPr>
          <w:rFonts w:eastAsia="Calibri" w:cs="Arial"/>
        </w:rPr>
        <w:t xml:space="preserve">фотокопију важећег Картона депонованих потписа овлашћених лица за </w:t>
      </w:r>
      <w:r w:rsidRPr="008518C9">
        <w:rPr>
          <w:rFonts w:eastAsia="Calibri" w:cs="Arial"/>
          <w:lang w:val="sr-Cyrl-RS"/>
        </w:rPr>
        <w:t xml:space="preserve">  </w:t>
      </w:r>
      <w:r w:rsidRPr="008518C9">
        <w:rPr>
          <w:rFonts w:eastAsia="Calibri" w:cs="Arial"/>
        </w:rPr>
        <w:t>располагање новчаним</w:t>
      </w:r>
      <w:r w:rsidRPr="008518C9">
        <w:rPr>
          <w:rFonts w:eastAsia="Calibri" w:cs="Arial"/>
          <w:lang w:val="sr-Cyrl-ME"/>
        </w:rPr>
        <w:t xml:space="preserve"> </w:t>
      </w:r>
      <w:r w:rsidRPr="008518C9">
        <w:rPr>
          <w:rFonts w:eastAsia="Calibri" w:cs="Arial"/>
        </w:rPr>
        <w:t>средствима понуђача код  пословне банке, оверену од стране банке на дан издавања менице и</w:t>
      </w:r>
      <w:r w:rsidRPr="008518C9">
        <w:rPr>
          <w:rFonts w:eastAsia="Calibri" w:cs="Arial"/>
          <w:lang w:val="sr-Cyrl-ME"/>
        </w:rPr>
        <w:t xml:space="preserve"> </w:t>
      </w:r>
      <w:r w:rsidRPr="008518C9">
        <w:rPr>
          <w:rFonts w:eastAsia="Calibri" w:cs="Arial"/>
        </w:rPr>
        <w:t>меничног овлашћења (потребно је да се поклапају датум са меничног овлашћења и датум овере</w:t>
      </w:r>
      <w:r w:rsidRPr="008518C9">
        <w:rPr>
          <w:rFonts w:eastAsia="Calibri" w:cs="Arial"/>
          <w:lang w:val="sr-Cyrl-ME"/>
        </w:rPr>
        <w:t xml:space="preserve"> </w:t>
      </w:r>
      <w:r w:rsidRPr="008518C9">
        <w:rPr>
          <w:rFonts w:eastAsia="Calibri" w:cs="Arial"/>
        </w:rPr>
        <w:t>банке на фотокопији депо картона),</w:t>
      </w:r>
    </w:p>
    <w:p w14:paraId="22C73245" w14:textId="77777777" w:rsidR="00DE4D27" w:rsidRPr="008518C9" w:rsidRDefault="00DE4D27" w:rsidP="000B00B2">
      <w:pPr>
        <w:numPr>
          <w:ilvl w:val="0"/>
          <w:numId w:val="38"/>
        </w:numPr>
        <w:spacing w:before="0"/>
        <w:ind w:left="709" w:hanging="283"/>
        <w:contextualSpacing/>
      </w:pPr>
      <w:r w:rsidRPr="008518C9">
        <w:rPr>
          <w:rFonts w:eastAsia="Calibri" w:cs="Arial"/>
        </w:rPr>
        <w:t>фотокопију ОП обрасца,</w:t>
      </w:r>
    </w:p>
    <w:p w14:paraId="4EE04D7E" w14:textId="77777777" w:rsidR="00DE4D27" w:rsidRPr="008518C9" w:rsidRDefault="00DE4D27" w:rsidP="000B00B2">
      <w:pPr>
        <w:numPr>
          <w:ilvl w:val="0"/>
          <w:numId w:val="38"/>
        </w:numPr>
        <w:spacing w:before="0"/>
        <w:ind w:left="709" w:hanging="283"/>
        <w:contextualSpacing/>
      </w:pPr>
      <w:r w:rsidRPr="008518C9">
        <w:rPr>
          <w:rFonts w:eastAsia="Calibri" w:cs="Arial"/>
          <w:lang w:val="sr-Cyrl-ME"/>
        </w:rPr>
        <w:t>д</w:t>
      </w:r>
      <w:r w:rsidRPr="008518C9">
        <w:rPr>
          <w:rFonts w:eastAsia="Calibri" w:cs="Arial"/>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0E09BF1B" w14:textId="77777777" w:rsidR="00DE4D27" w:rsidRPr="008518C9" w:rsidRDefault="00DE4D27" w:rsidP="00DE4D27">
      <w:pPr>
        <w:spacing w:before="0"/>
        <w:ind w:left="709"/>
        <w:contextualSpacing/>
      </w:pPr>
    </w:p>
    <w:p w14:paraId="26F52A9A" w14:textId="59B71D96" w:rsidR="00DE4D27" w:rsidRPr="008518C9" w:rsidRDefault="00DE4D27" w:rsidP="00DE4D27">
      <w:pPr>
        <w:spacing w:before="0"/>
        <w:contextualSpacing/>
        <w:rPr>
          <w:rFonts w:cs="Arial"/>
        </w:rPr>
      </w:pPr>
      <w:r w:rsidRPr="008518C9">
        <w:rPr>
          <w:rFonts w:cs="Arial"/>
        </w:rPr>
        <w:t xml:space="preserve">У  случају  да  изабрани  понуђач  после  истека  рока  за  подношење  понуда,  а  у  року важења  опције  понуде, </w:t>
      </w:r>
      <w:r w:rsidR="009924FC">
        <w:rPr>
          <w:rFonts w:cs="Arial"/>
        </w:rPr>
        <w:t xml:space="preserve"> повуче  или  измени  понуду,  </w:t>
      </w:r>
      <w:r w:rsidRPr="008518C9">
        <w:rPr>
          <w:rFonts w:cs="Arial"/>
        </w:rPr>
        <w:t xml:space="preserve">не  потпише </w:t>
      </w:r>
      <w:r w:rsidRPr="008518C9">
        <w:rPr>
          <w:rFonts w:cs="Arial"/>
          <w:lang w:val="sr-Cyrl-RS"/>
        </w:rPr>
        <w:t>оквирни споразум</w:t>
      </w:r>
      <w:r w:rsidRPr="008518C9">
        <w:rPr>
          <w:rFonts w:cs="Arial"/>
        </w:rPr>
        <w:t xml:space="preserve">  када  је његова  понуда  изабрана  као  најповољнија или не достави средство финансијског обезбеђења које је захтевано </w:t>
      </w:r>
      <w:r w:rsidRPr="008518C9">
        <w:rPr>
          <w:rFonts w:cs="Arial"/>
          <w:lang w:val="sr-Cyrl-RS"/>
        </w:rPr>
        <w:t>оквирним споразумом</w:t>
      </w:r>
      <w:r w:rsidRPr="008518C9">
        <w:rPr>
          <w:rFonts w:cs="Arial"/>
        </w:rPr>
        <w:t>, наручилац  има  право  да  изврши  наплату бланко сопствене менице  за  озбиљност  понуде.</w:t>
      </w:r>
    </w:p>
    <w:p w14:paraId="26702DD7" w14:textId="77777777" w:rsidR="00DE4D27" w:rsidRPr="008518C9" w:rsidRDefault="00DE4D27" w:rsidP="00DE4D27">
      <w:pPr>
        <w:spacing w:before="0"/>
        <w:contextualSpacing/>
        <w:rPr>
          <w:rFonts w:cs="Arial"/>
          <w:lang w:val="sr-Cyrl-RS"/>
        </w:rPr>
      </w:pPr>
      <w:r w:rsidRPr="008518C9">
        <w:rPr>
          <w:rFonts w:cs="Arial"/>
        </w:rPr>
        <w:t xml:space="preserve">Меница ће бити враћена </w:t>
      </w:r>
      <w:r w:rsidRPr="008518C9">
        <w:rPr>
          <w:rFonts w:cs="Arial"/>
          <w:lang w:val="sr-Cyrl-RS"/>
        </w:rPr>
        <w:t>понуђачу</w:t>
      </w:r>
      <w:r w:rsidRPr="008518C9">
        <w:rPr>
          <w:rFonts w:cs="Arial"/>
        </w:rPr>
        <w:t xml:space="preserve"> у року од </w:t>
      </w:r>
      <w:r w:rsidRPr="008518C9">
        <w:rPr>
          <w:rFonts w:cs="Arial"/>
          <w:lang w:val="sr-Cyrl-RS"/>
        </w:rPr>
        <w:t xml:space="preserve">8 (словима: </w:t>
      </w:r>
      <w:r w:rsidRPr="008518C9">
        <w:rPr>
          <w:rFonts w:cs="Arial"/>
        </w:rPr>
        <w:t>осам</w:t>
      </w:r>
      <w:r w:rsidRPr="008518C9">
        <w:rPr>
          <w:rFonts w:cs="Arial"/>
          <w:lang w:val="sr-Cyrl-RS"/>
        </w:rPr>
        <w:t>)</w:t>
      </w:r>
      <w:r w:rsidRPr="008518C9">
        <w:rPr>
          <w:rFonts w:cs="Arial"/>
        </w:rPr>
        <w:t xml:space="preserve"> дана од дана предаје </w:t>
      </w:r>
      <w:r w:rsidRPr="008518C9">
        <w:rPr>
          <w:rFonts w:cs="Arial"/>
          <w:lang w:val="sr-Cyrl-RS"/>
        </w:rPr>
        <w:t>наручиоцу</w:t>
      </w:r>
      <w:r w:rsidRPr="008518C9">
        <w:rPr>
          <w:rFonts w:cs="Arial"/>
        </w:rPr>
        <w:t xml:space="preserve"> финансијског обезбеђења које је захтеван</w:t>
      </w:r>
      <w:r w:rsidRPr="008518C9">
        <w:rPr>
          <w:rFonts w:cs="Arial"/>
          <w:lang w:val="sr-Cyrl-RS"/>
        </w:rPr>
        <w:t>о</w:t>
      </w:r>
      <w:r w:rsidRPr="008518C9">
        <w:rPr>
          <w:rFonts w:cs="Arial"/>
        </w:rPr>
        <w:t xml:space="preserve"> у закљученом </w:t>
      </w:r>
      <w:r w:rsidRPr="008518C9">
        <w:rPr>
          <w:rFonts w:cs="Arial"/>
          <w:lang w:val="sr-Cyrl-RS"/>
        </w:rPr>
        <w:t>оквирном споразуму.</w:t>
      </w:r>
    </w:p>
    <w:p w14:paraId="389B470E" w14:textId="77777777" w:rsidR="00DE4D27" w:rsidRPr="008518C9" w:rsidRDefault="00DE4D27" w:rsidP="00DE4D27">
      <w:pPr>
        <w:spacing w:before="0"/>
        <w:contextualSpacing/>
        <w:rPr>
          <w:rFonts w:cs="Arial"/>
        </w:rPr>
      </w:pPr>
      <w:r w:rsidRPr="008518C9">
        <w:rPr>
          <w:rFonts w:cs="Arial"/>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14:paraId="3801B589" w14:textId="77777777" w:rsidR="00DE4D27" w:rsidRPr="008518C9" w:rsidRDefault="00DE4D27" w:rsidP="00DE4D27">
      <w:pPr>
        <w:spacing w:before="0"/>
        <w:contextualSpacing/>
        <w:rPr>
          <w:rFonts w:cs="Arial"/>
        </w:rPr>
      </w:pPr>
      <w:r w:rsidRPr="008518C9">
        <w:rPr>
          <w:rFonts w:cs="Arial"/>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182664B4" w14:textId="77777777" w:rsidR="00AA3114" w:rsidRPr="00AA3114" w:rsidRDefault="00AA3114" w:rsidP="00AA3114">
      <w:pPr>
        <w:spacing w:before="0" w:line="276" w:lineRule="auto"/>
        <w:rPr>
          <w:rFonts w:cs="Arial"/>
        </w:rPr>
      </w:pPr>
    </w:p>
    <w:p w14:paraId="2B1B07A8" w14:textId="79C3D57A" w:rsidR="00AA3114" w:rsidRDefault="00AA3114" w:rsidP="00AA3114">
      <w:pPr>
        <w:tabs>
          <w:tab w:val="left" w:pos="284"/>
          <w:tab w:val="left" w:pos="330"/>
          <w:tab w:val="left" w:pos="720"/>
        </w:tabs>
        <w:spacing w:before="0" w:line="276" w:lineRule="auto"/>
        <w:rPr>
          <w:rFonts w:eastAsia="TimesNewRomanPSMT" w:cs="Arial"/>
          <w:b/>
          <w:bCs/>
          <w:u w:val="single"/>
          <w:lang w:val="sr-Cyrl-RS"/>
        </w:rPr>
      </w:pPr>
      <w:r w:rsidRPr="00AA3114">
        <w:rPr>
          <w:rFonts w:eastAsia="TimesNewRomanPSMT" w:cs="Arial"/>
          <w:b/>
          <w:bCs/>
          <w:u w:val="single"/>
          <w:lang w:val="sr-Cyrl-RS"/>
        </w:rPr>
        <w:t xml:space="preserve">У року од 5 </w:t>
      </w:r>
      <w:r w:rsidR="00872F7B">
        <w:rPr>
          <w:rFonts w:eastAsia="TimesNewRomanPSMT" w:cs="Arial"/>
          <w:b/>
          <w:bCs/>
          <w:u w:val="single"/>
          <w:lang w:val="sr-Cyrl-RS"/>
        </w:rPr>
        <w:t xml:space="preserve">(словима:пет) </w:t>
      </w:r>
      <w:r w:rsidRPr="00AA3114">
        <w:rPr>
          <w:rFonts w:eastAsia="TimesNewRomanPSMT" w:cs="Arial"/>
          <w:b/>
          <w:bCs/>
          <w:u w:val="single"/>
          <w:lang w:val="sr-Cyrl-RS"/>
        </w:rPr>
        <w:t xml:space="preserve">дана од закључења Оквирног споразума </w:t>
      </w:r>
      <w:r w:rsidR="009924FC">
        <w:rPr>
          <w:rFonts w:eastAsia="TimesNewRomanPSMT" w:cs="Arial"/>
          <w:b/>
          <w:bCs/>
          <w:u w:val="single"/>
          <w:lang w:val="sr-Cyrl-RS"/>
        </w:rPr>
        <w:t>изабрани Понуђач</w:t>
      </w:r>
      <w:r w:rsidRPr="00AA3114">
        <w:rPr>
          <w:rFonts w:eastAsia="TimesNewRomanPSMT" w:cs="Arial"/>
          <w:b/>
          <w:bCs/>
          <w:u w:val="single"/>
          <w:lang w:val="sr-Cyrl-RS"/>
        </w:rPr>
        <w:t xml:space="preserve"> доставља: </w:t>
      </w:r>
    </w:p>
    <w:p w14:paraId="2F7E66C6" w14:textId="77777777" w:rsidR="00890480" w:rsidRPr="00AA3114" w:rsidRDefault="00890480" w:rsidP="00AA3114">
      <w:pPr>
        <w:tabs>
          <w:tab w:val="left" w:pos="284"/>
          <w:tab w:val="left" w:pos="330"/>
          <w:tab w:val="left" w:pos="720"/>
        </w:tabs>
        <w:spacing w:before="0" w:line="276" w:lineRule="auto"/>
        <w:rPr>
          <w:rFonts w:eastAsia="TimesNewRomanPSMT" w:cs="Arial"/>
          <w:b/>
          <w:bCs/>
          <w:u w:val="single"/>
          <w:lang w:val="sr-Cyrl-RS"/>
        </w:rPr>
      </w:pPr>
    </w:p>
    <w:p w14:paraId="4701844F" w14:textId="14B530F1" w:rsidR="00AA3114" w:rsidRPr="00AA3114" w:rsidRDefault="00AA3114" w:rsidP="00AA3114">
      <w:pPr>
        <w:tabs>
          <w:tab w:val="left" w:pos="284"/>
          <w:tab w:val="left" w:pos="330"/>
          <w:tab w:val="left" w:pos="720"/>
        </w:tabs>
        <w:spacing w:before="0" w:line="276" w:lineRule="auto"/>
        <w:rPr>
          <w:rFonts w:eastAsia="TimesNewRomanPSMT" w:cs="Arial"/>
          <w:b/>
          <w:bCs/>
          <w:lang w:val="sr-Cyrl-RS"/>
        </w:rPr>
      </w:pPr>
      <w:r w:rsidRPr="00AA3114">
        <w:rPr>
          <w:rFonts w:eastAsia="TimesNewRomanPSMT" w:cs="Arial"/>
          <w:b/>
          <w:bCs/>
          <w:lang w:val="sr-Cyrl-RS"/>
        </w:rPr>
        <w:t>6.1</w:t>
      </w:r>
      <w:r w:rsidR="00890480">
        <w:rPr>
          <w:rFonts w:eastAsia="TimesNewRomanPSMT" w:cs="Arial"/>
          <w:b/>
          <w:bCs/>
          <w:lang w:val="sr-Cyrl-RS"/>
        </w:rPr>
        <w:t>9</w:t>
      </w:r>
      <w:r w:rsidRPr="00AA3114">
        <w:rPr>
          <w:rFonts w:eastAsia="TimesNewRomanPSMT" w:cs="Arial"/>
          <w:b/>
          <w:bCs/>
          <w:lang w:val="sr-Cyrl-RS"/>
        </w:rPr>
        <w:t xml:space="preserve">.2 </w:t>
      </w:r>
      <w:r w:rsidRPr="00AA3114">
        <w:rPr>
          <w:rFonts w:cs="Arial"/>
          <w:b/>
          <w:lang w:val="ru-RU"/>
        </w:rPr>
        <w:t>Мениц</w:t>
      </w:r>
      <w:r w:rsidR="00D91AA4">
        <w:rPr>
          <w:rFonts w:cs="Arial"/>
          <w:b/>
          <w:lang w:val="ru-RU"/>
        </w:rPr>
        <w:t xml:space="preserve">у </w:t>
      </w:r>
      <w:r w:rsidR="00DE4D27">
        <w:rPr>
          <w:rFonts w:cs="Arial"/>
          <w:b/>
          <w:lang w:val="ru-RU"/>
        </w:rPr>
        <w:t>као гаранцију</w:t>
      </w:r>
      <w:r w:rsidRPr="00AA3114">
        <w:rPr>
          <w:rFonts w:cs="Arial"/>
          <w:b/>
          <w:lang w:val="ru-RU"/>
        </w:rPr>
        <w:t xml:space="preserve"> за </w:t>
      </w:r>
      <w:r w:rsidRPr="00AA3114">
        <w:rPr>
          <w:rFonts w:cs="Arial"/>
          <w:b/>
          <w:lang w:val="sr-Cyrl-RS"/>
        </w:rPr>
        <w:t xml:space="preserve">добро извршење </w:t>
      </w:r>
      <w:r w:rsidR="00360708">
        <w:rPr>
          <w:rFonts w:cs="Arial"/>
          <w:b/>
          <w:lang w:val="sr-Cyrl-RS"/>
        </w:rPr>
        <w:t>Оквирног споразума</w:t>
      </w:r>
    </w:p>
    <w:p w14:paraId="503D00C8" w14:textId="7AFFBAF7" w:rsidR="00360708" w:rsidRPr="005E09CF" w:rsidRDefault="00360708" w:rsidP="00360708">
      <w:pPr>
        <w:spacing w:before="0"/>
        <w:rPr>
          <w:rFonts w:cs="Arial"/>
          <w:lang w:val="sr-Cyrl-ME" w:eastAsia="sr-Latn-RS"/>
        </w:rPr>
      </w:pPr>
      <w:r>
        <w:rPr>
          <w:rFonts w:cs="Arial"/>
          <w:lang w:val="sr-Cyrl-ME" w:eastAsia="sr-Latn-RS"/>
        </w:rPr>
        <w:t>Понуђач</w:t>
      </w:r>
      <w:r w:rsidRPr="008D4DB2">
        <w:rPr>
          <w:rFonts w:cs="Arial"/>
          <w:lang w:val="sr-Cyrl-ME" w:eastAsia="sr-Latn-RS"/>
        </w:rPr>
        <w:t xml:space="preserve"> се обавезује да </w:t>
      </w:r>
      <w:r w:rsidRPr="00C03078">
        <w:rPr>
          <w:rFonts w:cs="Arial"/>
          <w:lang w:val="sr-Cyrl-RS" w:eastAsia="sr-Latn-RS"/>
        </w:rPr>
        <w:t xml:space="preserve">приликом закључења оквирног споразума, а најкасније </w:t>
      </w:r>
      <w:r>
        <w:rPr>
          <w:rFonts w:cs="Arial"/>
          <w:lang w:val="sr-Cyrl-ME" w:eastAsia="sr-Latn-RS"/>
        </w:rPr>
        <w:t xml:space="preserve">у року од </w:t>
      </w:r>
      <w:r w:rsidR="00EB3E52">
        <w:rPr>
          <w:rFonts w:cs="Arial"/>
          <w:lang w:val="sr-Cyrl-ME" w:eastAsia="sr-Latn-RS"/>
        </w:rPr>
        <w:t>5</w:t>
      </w:r>
      <w:r>
        <w:rPr>
          <w:rFonts w:cs="Arial"/>
          <w:lang w:val="sr-Cyrl-ME" w:eastAsia="sr-Latn-RS"/>
        </w:rPr>
        <w:t xml:space="preserve"> (</w:t>
      </w:r>
      <w:r w:rsidR="00EB3E52">
        <w:rPr>
          <w:rFonts w:cs="Arial"/>
          <w:lang w:val="sr-Cyrl-ME" w:eastAsia="sr-Latn-RS"/>
        </w:rPr>
        <w:t>пет</w:t>
      </w:r>
      <w:r>
        <w:rPr>
          <w:rFonts w:cs="Arial"/>
          <w:lang w:val="sr-Cyrl-ME" w:eastAsia="sr-Latn-RS"/>
        </w:rPr>
        <w:t>)</w:t>
      </w:r>
      <w:r w:rsidR="006110DA">
        <w:rPr>
          <w:rFonts w:cs="Arial"/>
          <w:lang w:val="sr-Cyrl-ME" w:eastAsia="sr-Latn-RS"/>
        </w:rPr>
        <w:t xml:space="preserve"> дана од дана закључења</w:t>
      </w:r>
      <w:r w:rsidRPr="008D4DB2">
        <w:rPr>
          <w:rFonts w:cs="Arial"/>
          <w:lang w:val="sr-Cyrl-ME" w:eastAsia="sr-Latn-RS"/>
        </w:rPr>
        <w:t xml:space="preserve"> </w:t>
      </w:r>
      <w:r w:rsidRPr="00C03078">
        <w:rPr>
          <w:rFonts w:cs="Arial"/>
          <w:lang w:val="sr-Cyrl-ME" w:eastAsia="sr-Latn-RS"/>
        </w:rPr>
        <w:t xml:space="preserve">оквирног споразума </w:t>
      </w:r>
      <w:r>
        <w:rPr>
          <w:rFonts w:cs="Arial"/>
          <w:lang w:val="sr-Cyrl-RS" w:eastAsia="sr-Latn-RS"/>
        </w:rPr>
        <w:t>Наручиоцу</w:t>
      </w:r>
      <w:r w:rsidRPr="00C03078">
        <w:rPr>
          <w:rFonts w:cs="Arial"/>
          <w:lang w:val="sr-Cyrl-RS" w:eastAsia="sr-Latn-RS"/>
        </w:rPr>
        <w:t xml:space="preserve"> </w:t>
      </w:r>
      <w:r w:rsidRPr="008D4DB2">
        <w:rPr>
          <w:rFonts w:cs="Arial"/>
          <w:lang w:val="sr-Cyrl-ME" w:eastAsia="sr-Latn-RS"/>
        </w:rPr>
        <w:t>достави</w:t>
      </w:r>
      <w:r w:rsidRPr="00C03078">
        <w:rPr>
          <w:rFonts w:cs="Arial"/>
          <w:lang w:val="sr-Cyrl-RS" w:eastAsia="sr-Latn-RS"/>
        </w:rPr>
        <w:t>:</w:t>
      </w:r>
      <w:r w:rsidRPr="008D4DB2">
        <w:rPr>
          <w:rFonts w:cs="Arial"/>
          <w:lang w:val="sr-Cyrl-ME" w:eastAsia="sr-Latn-RS"/>
        </w:rPr>
        <w:t xml:space="preserve">  </w:t>
      </w:r>
    </w:p>
    <w:p w14:paraId="4F53C981" w14:textId="77777777" w:rsidR="00360708" w:rsidRPr="00C03078" w:rsidRDefault="00360708" w:rsidP="00360708">
      <w:pPr>
        <w:spacing w:before="0"/>
        <w:rPr>
          <w:rFonts w:cs="Arial"/>
          <w:lang w:val="sr-Cyrl-RS"/>
        </w:rPr>
      </w:pPr>
      <w:r w:rsidRPr="00C03078">
        <w:rPr>
          <w:rFonts w:cs="Arial"/>
          <w:lang w:val="sr-Cyrl-RS"/>
        </w:rPr>
        <w:t>- бланко сопствену меницу за добро извршење Оквирног споразума која је неопозива, без права протеста и наплатива на први позив, потписана и оверена службеним печатом од стране овлашћеног  лица,</w:t>
      </w:r>
    </w:p>
    <w:p w14:paraId="5C663354" w14:textId="77777777" w:rsidR="00360708" w:rsidRPr="008D4DB2" w:rsidRDefault="00360708" w:rsidP="00360708">
      <w:pPr>
        <w:spacing w:before="0"/>
        <w:rPr>
          <w:rFonts w:cs="Arial"/>
          <w:lang w:val="sr-Cyrl-RS" w:eastAsia="sr-Latn-RS"/>
        </w:rPr>
      </w:pPr>
      <w:r w:rsidRPr="00C03078">
        <w:rPr>
          <w:rFonts w:cs="Arial"/>
          <w:lang w:val="sr-Cyrl-RS"/>
        </w:rPr>
        <w:t xml:space="preserve">- менично писмо – овлашћење којим </w:t>
      </w:r>
      <w:r>
        <w:rPr>
          <w:rFonts w:cs="Arial"/>
          <w:lang w:val="sr-Cyrl-RS"/>
        </w:rPr>
        <w:t>Понуђач</w:t>
      </w:r>
      <w:r w:rsidRPr="00C03078">
        <w:rPr>
          <w:rFonts w:cs="Arial"/>
          <w:lang w:val="sr-Cyrl-RS"/>
        </w:rPr>
        <w:t xml:space="preserve"> овлашћује </w:t>
      </w:r>
      <w:r>
        <w:rPr>
          <w:rFonts w:cs="Arial"/>
          <w:lang w:val="sr-Cyrl-RS"/>
        </w:rPr>
        <w:t xml:space="preserve">Наручиоца </w:t>
      </w:r>
      <w:r w:rsidRPr="00C03078">
        <w:rPr>
          <w:rFonts w:cs="Arial"/>
          <w:lang w:val="sr-Cyrl-RS"/>
        </w:rPr>
        <w:t xml:space="preserve">да може наплатити меницу  на износ од 10% од </w:t>
      </w:r>
      <w:r w:rsidRPr="00C03078">
        <w:rPr>
          <w:rFonts w:cs="Arial"/>
          <w:lang w:val="sr-Latn-RS"/>
        </w:rPr>
        <w:t xml:space="preserve"> </w:t>
      </w:r>
      <w:r w:rsidRPr="00C03078">
        <w:rPr>
          <w:rFonts w:cs="Arial"/>
          <w:lang w:val="sr-Cyrl-RS"/>
        </w:rPr>
        <w:t>вредности</w:t>
      </w:r>
      <w:r>
        <w:rPr>
          <w:rFonts w:cs="Arial"/>
          <w:lang w:val="sr-Cyrl-RS"/>
        </w:rPr>
        <w:t xml:space="preserve"> </w:t>
      </w:r>
      <w:r w:rsidRPr="00C03078">
        <w:rPr>
          <w:rFonts w:cs="Arial"/>
          <w:lang w:val="sr-Cyrl-RS"/>
        </w:rPr>
        <w:t>оквирног споразума  (без ПДВ-а) у року који је</w:t>
      </w:r>
      <w:r>
        <w:rPr>
          <w:rFonts w:cs="Arial"/>
          <w:lang w:val="sr-Cyrl-RS" w:eastAsia="sr-Latn-RS"/>
        </w:rPr>
        <w:t xml:space="preserve"> 3</w:t>
      </w:r>
      <w:r w:rsidRPr="008D4DB2">
        <w:rPr>
          <w:rFonts w:cs="Arial"/>
          <w:lang w:val="sr-Cyrl-RS" w:eastAsia="sr-Latn-RS"/>
        </w:rPr>
        <w:t>0 дана дужи од рока</w:t>
      </w:r>
      <w:r>
        <w:rPr>
          <w:rFonts w:cs="Arial"/>
          <w:lang w:val="sr-Cyrl-ME" w:eastAsia="sr-Latn-RS"/>
        </w:rPr>
        <w:t xml:space="preserve"> важења оквирног споразума</w:t>
      </w:r>
      <w:r w:rsidRPr="008D4DB2">
        <w:rPr>
          <w:rFonts w:cs="Arial"/>
          <w:lang w:val="sr-Cyrl-RS" w:eastAsia="sr-Latn-RS"/>
        </w:rPr>
        <w:t>,</w:t>
      </w:r>
    </w:p>
    <w:p w14:paraId="57CBF2B5" w14:textId="77777777" w:rsidR="00360708" w:rsidRPr="00C03078" w:rsidRDefault="00360708" w:rsidP="00360708">
      <w:pPr>
        <w:spacing w:before="0"/>
        <w:rPr>
          <w:rFonts w:cs="Arial"/>
          <w:lang w:val="sr-Cyrl-RS"/>
        </w:rPr>
      </w:pPr>
      <w:r w:rsidRPr="00C03078">
        <w:rPr>
          <w:rFonts w:cs="Arial"/>
          <w:lang w:val="sr-Cyrl-RS"/>
        </w:rPr>
        <w:t>-копију важећег картона депонованих потписа овлашћених лица за р</w:t>
      </w:r>
      <w:r>
        <w:rPr>
          <w:rFonts w:cs="Arial"/>
          <w:lang w:val="sr-Cyrl-RS"/>
        </w:rPr>
        <w:t>асполагање новчаним средствима Понуђача</w:t>
      </w:r>
      <w:r w:rsidRPr="00C03078">
        <w:rPr>
          <w:rFonts w:cs="Arial"/>
          <w:lang w:val="sr-Cyrl-R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462AF7C0" w14:textId="77777777" w:rsidR="00360708" w:rsidRPr="00C03078" w:rsidRDefault="00360708" w:rsidP="00360708">
      <w:pPr>
        <w:spacing w:before="0"/>
        <w:rPr>
          <w:rFonts w:cs="Arial"/>
          <w:lang w:val="sr-Cyrl-RS"/>
        </w:rPr>
      </w:pPr>
      <w:r w:rsidRPr="00C03078">
        <w:rPr>
          <w:rFonts w:cs="Arial"/>
          <w:lang w:val="sr-Latn-RS"/>
        </w:rPr>
        <w:t xml:space="preserve">- </w:t>
      </w:r>
      <w:r w:rsidRPr="00C03078">
        <w:rPr>
          <w:rFonts w:cs="Arial"/>
          <w:lang w:val="sr-Cyrl-RS"/>
        </w:rPr>
        <w:t>фотокопију ОП обрасца</w:t>
      </w:r>
    </w:p>
    <w:p w14:paraId="796F4D19" w14:textId="77777777" w:rsidR="00360708" w:rsidRPr="00C03078" w:rsidRDefault="00360708" w:rsidP="00360708">
      <w:pPr>
        <w:spacing w:before="0"/>
        <w:rPr>
          <w:rFonts w:cs="Arial"/>
          <w:lang w:val="sr-Cyrl-RS"/>
        </w:rPr>
      </w:pPr>
      <w:r w:rsidRPr="00C03078">
        <w:rPr>
          <w:rFonts w:cs="Arial"/>
          <w:lang w:val="sr-Cyrl-RS"/>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Pr>
          <w:rFonts w:cs="Arial"/>
          <w:lang w:val="sr-Cyrl-RS"/>
        </w:rPr>
        <w:t>.</w:t>
      </w:r>
      <w:r w:rsidRPr="00C03078">
        <w:rPr>
          <w:rFonts w:cs="Arial"/>
          <w:lang w:val="sr-Cyrl-RS"/>
        </w:rPr>
        <w:t xml:space="preserve"> </w:t>
      </w:r>
    </w:p>
    <w:p w14:paraId="3DEDBBCE" w14:textId="4948804E" w:rsidR="00360708" w:rsidRPr="008D4DB2" w:rsidRDefault="00360708" w:rsidP="00360708">
      <w:pPr>
        <w:spacing w:before="0"/>
        <w:rPr>
          <w:rFonts w:cs="Arial"/>
          <w:lang w:val="sr-Cyrl-RS" w:eastAsia="sr-Latn-RS"/>
        </w:rPr>
      </w:pPr>
      <w:r w:rsidRPr="008D4DB2">
        <w:rPr>
          <w:rFonts w:cs="Arial"/>
          <w:lang w:val="sr-Cyrl-RS" w:eastAsia="sr-Latn-RS"/>
        </w:rPr>
        <w:t xml:space="preserve">Примљена меница може се попунити и наплатити у целости у складу са меничним писмом – овлашћењем, у случају </w:t>
      </w:r>
      <w:r>
        <w:rPr>
          <w:rFonts w:cs="Arial"/>
          <w:lang w:val="sr-Cyrl-ME" w:eastAsia="sr-Latn-RS"/>
        </w:rPr>
        <w:t xml:space="preserve">одбијања закључења појединачног уговора издатог у складу са оквирним споразумом у року од 8 (осам) дана од дана пријема истог, као и у случају да </w:t>
      </w:r>
      <w:r>
        <w:rPr>
          <w:rFonts w:cs="Arial"/>
          <w:lang w:val="sr-Cyrl-RS"/>
        </w:rPr>
        <w:t>Понуђач</w:t>
      </w:r>
      <w:r w:rsidRPr="00733AE8">
        <w:rPr>
          <w:rFonts w:cs="Arial"/>
          <w:lang w:val="sr-Cyrl-RS"/>
        </w:rPr>
        <w:t xml:space="preserve"> не достави</w:t>
      </w:r>
      <w:r w:rsidR="00EB3E52">
        <w:rPr>
          <w:rFonts w:cs="Arial"/>
          <w:lang w:val="sr-Cyrl-RS"/>
        </w:rPr>
        <w:t xml:space="preserve"> </w:t>
      </w:r>
      <w:r>
        <w:rPr>
          <w:rFonts w:cs="Arial"/>
          <w:lang w:val="sr-Cyrl-RS"/>
        </w:rPr>
        <w:t>меницу</w:t>
      </w:r>
      <w:r w:rsidRPr="00733AE8">
        <w:rPr>
          <w:rFonts w:cs="Arial"/>
          <w:lang w:val="sr-Cyrl-RS"/>
        </w:rPr>
        <w:t xml:space="preserve"> за добро извршење посла </w:t>
      </w:r>
      <w:r>
        <w:rPr>
          <w:rFonts w:cs="Arial"/>
          <w:lang w:val="sr-Cyrl-RS"/>
        </w:rPr>
        <w:t>по</w:t>
      </w:r>
      <w:r w:rsidRPr="00733AE8">
        <w:rPr>
          <w:rFonts w:cs="Arial"/>
          <w:lang w:val="sr-Cyrl-RS"/>
        </w:rPr>
        <w:t xml:space="preserve"> појединачн</w:t>
      </w:r>
      <w:r>
        <w:rPr>
          <w:rFonts w:cs="Arial"/>
          <w:lang w:val="sr-Cyrl-RS"/>
        </w:rPr>
        <w:t>ом</w:t>
      </w:r>
      <w:r w:rsidRPr="00733AE8">
        <w:rPr>
          <w:rFonts w:cs="Arial"/>
          <w:lang w:val="sr-Cyrl-RS"/>
        </w:rPr>
        <w:t xml:space="preserve"> уговор</w:t>
      </w:r>
      <w:r>
        <w:rPr>
          <w:rFonts w:cs="Arial"/>
          <w:lang w:val="sr-Cyrl-RS"/>
        </w:rPr>
        <w:t>у</w:t>
      </w:r>
      <w:r w:rsidRPr="008D4DB2">
        <w:rPr>
          <w:rFonts w:cs="Arial"/>
          <w:lang w:val="sr-Cyrl-RS" w:eastAsia="sr-Latn-RS"/>
        </w:rPr>
        <w:t>.</w:t>
      </w:r>
    </w:p>
    <w:p w14:paraId="644AB443" w14:textId="77777777" w:rsidR="00360708" w:rsidRPr="00C03078" w:rsidRDefault="00360708" w:rsidP="00360708">
      <w:pPr>
        <w:spacing w:before="0"/>
        <w:rPr>
          <w:rFonts w:cs="Arial"/>
          <w:lang w:val="sr-Cyrl-RS" w:eastAsia="sr-Latn-RS"/>
        </w:rPr>
      </w:pPr>
      <w:r w:rsidRPr="008D4DB2">
        <w:rPr>
          <w:rFonts w:cs="Arial"/>
          <w:lang w:val="sr-Cyrl-RS" w:eastAsia="sr-Latn-RS"/>
        </w:rPr>
        <w:t xml:space="preserve">Достављање менице као гаранције за добро извршење </w:t>
      </w:r>
      <w:r>
        <w:rPr>
          <w:rFonts w:cs="Arial"/>
          <w:lang w:val="sr-Cyrl-ME" w:eastAsia="sr-Latn-RS"/>
        </w:rPr>
        <w:t xml:space="preserve">Оквирног споразума </w:t>
      </w:r>
      <w:r w:rsidRPr="008D4DB2">
        <w:rPr>
          <w:rFonts w:cs="Arial"/>
          <w:lang w:val="sr-Cyrl-RS" w:eastAsia="sr-Latn-RS"/>
        </w:rPr>
        <w:t xml:space="preserve"> представља одложни услов, тако да правно дејство овог </w:t>
      </w:r>
      <w:r>
        <w:rPr>
          <w:rFonts w:cs="Arial"/>
          <w:lang w:val="sr-Cyrl-ME" w:eastAsia="sr-Latn-RS"/>
        </w:rPr>
        <w:t>оквирног споразума</w:t>
      </w:r>
      <w:r w:rsidRPr="008D4DB2">
        <w:rPr>
          <w:rFonts w:cs="Arial"/>
          <w:lang w:val="sr-Cyrl-RS" w:eastAsia="sr-Latn-RS"/>
        </w:rPr>
        <w:t xml:space="preserve"> не настаје док се одложни услов не испуни.</w:t>
      </w:r>
    </w:p>
    <w:p w14:paraId="20F253CC" w14:textId="7BD0126C" w:rsidR="00360708" w:rsidRDefault="00360708" w:rsidP="00360708">
      <w:pPr>
        <w:spacing w:before="0"/>
        <w:rPr>
          <w:rFonts w:cs="Arial"/>
          <w:lang w:val="sr-Cyrl-RS" w:eastAsia="sr-Latn-RS"/>
        </w:rPr>
      </w:pPr>
      <w:r w:rsidRPr="008D4DB2">
        <w:rPr>
          <w:rFonts w:cs="Arial"/>
          <w:lang w:val="sr-Cyrl-RS" w:eastAsia="sr-Latn-RS"/>
        </w:rPr>
        <w:t xml:space="preserve">По истеку важности </w:t>
      </w:r>
      <w:r>
        <w:rPr>
          <w:rFonts w:cs="Arial"/>
          <w:lang w:val="sr-Cyrl-ME" w:eastAsia="sr-Latn-RS"/>
        </w:rPr>
        <w:t>оквирног споразума</w:t>
      </w:r>
      <w:r w:rsidRPr="008D4DB2">
        <w:rPr>
          <w:rFonts w:cs="Arial"/>
          <w:lang w:val="sr-Cyrl-RS" w:eastAsia="sr-Latn-RS"/>
        </w:rPr>
        <w:t xml:space="preserve"> уколико је </w:t>
      </w:r>
      <w:r>
        <w:rPr>
          <w:rFonts w:cs="Arial"/>
          <w:lang w:val="sr-Cyrl-RS" w:eastAsia="sr-Latn-RS"/>
        </w:rPr>
        <w:t>Понуђач</w:t>
      </w:r>
      <w:r w:rsidRPr="008D4DB2">
        <w:rPr>
          <w:rFonts w:cs="Arial"/>
          <w:lang w:val="sr-Cyrl-RS" w:eastAsia="sr-Latn-RS"/>
        </w:rPr>
        <w:t xml:space="preserve"> испунио све уговорне обавезе</w:t>
      </w:r>
      <w:r>
        <w:rPr>
          <w:rFonts w:cs="Arial"/>
          <w:lang w:val="sr-Cyrl-ME" w:eastAsia="sr-Latn-RS"/>
        </w:rPr>
        <w:t>,  односно закључио</w:t>
      </w:r>
      <w:r w:rsidR="00EB3E52">
        <w:rPr>
          <w:rFonts w:cs="Arial"/>
          <w:lang w:val="sr-Cyrl-ME" w:eastAsia="sr-Latn-RS"/>
        </w:rPr>
        <w:t xml:space="preserve"> и испунио</w:t>
      </w:r>
      <w:r>
        <w:rPr>
          <w:rFonts w:cs="Arial"/>
          <w:lang w:val="sr-Cyrl-ME" w:eastAsia="sr-Latn-RS"/>
        </w:rPr>
        <w:t xml:space="preserve"> све уговоре издате у складу са оквирним  споразумом</w:t>
      </w:r>
      <w:r w:rsidRPr="008D4DB2">
        <w:rPr>
          <w:rFonts w:cs="Arial"/>
          <w:lang w:val="sr-Cyrl-RS" w:eastAsia="sr-Latn-RS"/>
        </w:rPr>
        <w:t>,</w:t>
      </w:r>
      <w:r>
        <w:rPr>
          <w:rFonts w:cs="Arial"/>
          <w:lang w:val="sr-Cyrl-RS" w:eastAsia="sr-Latn-RS"/>
        </w:rPr>
        <w:t xml:space="preserve"> Наручилац</w:t>
      </w:r>
      <w:r w:rsidRPr="008D4DB2">
        <w:rPr>
          <w:rFonts w:cs="Arial"/>
          <w:lang w:val="sr-Cyrl-RS" w:eastAsia="sr-Latn-RS"/>
        </w:rPr>
        <w:t xml:space="preserve"> је у обавези да врати достављену бланко сопствену меницу.</w:t>
      </w:r>
    </w:p>
    <w:p w14:paraId="1A8C292A" w14:textId="77777777" w:rsidR="00AC3099" w:rsidRPr="008D4DB2" w:rsidRDefault="00AC3099" w:rsidP="00360708">
      <w:pPr>
        <w:spacing w:before="0"/>
        <w:rPr>
          <w:rFonts w:cs="Arial"/>
          <w:lang w:val="sr-Cyrl-RS" w:eastAsia="sr-Latn-RS"/>
        </w:rPr>
      </w:pPr>
    </w:p>
    <w:p w14:paraId="1DD86DD5" w14:textId="620B153E" w:rsidR="00AC3099" w:rsidRDefault="00AC3099" w:rsidP="00AC3099">
      <w:pPr>
        <w:tabs>
          <w:tab w:val="left" w:pos="284"/>
          <w:tab w:val="left" w:pos="330"/>
        </w:tabs>
        <w:spacing w:before="0"/>
        <w:ind w:right="29"/>
        <w:contextualSpacing/>
        <w:rPr>
          <w:rFonts w:eastAsia="TimesNewRomanPSMT" w:cs="Arial"/>
          <w:b/>
          <w:bCs/>
          <w:lang w:val="sr-Cyrl-RS"/>
        </w:rPr>
      </w:pPr>
      <w:r>
        <w:rPr>
          <w:rFonts w:eastAsia="TimesNewRomanPSMT" w:cs="Arial"/>
          <w:b/>
          <w:bCs/>
          <w:lang w:val="sr-Cyrl-RS"/>
        </w:rPr>
        <w:t>6.19.3 Меница</w:t>
      </w:r>
      <w:r w:rsidRPr="00305A87">
        <w:rPr>
          <w:rFonts w:eastAsia="TimesNewRomanPSMT" w:cs="Arial"/>
          <w:b/>
          <w:bCs/>
          <w:lang w:val="sr-Cyrl-RS"/>
        </w:rPr>
        <w:t xml:space="preserve"> </w:t>
      </w:r>
      <w:r>
        <w:rPr>
          <w:rFonts w:eastAsia="TimesNewRomanPSMT" w:cs="Arial"/>
          <w:b/>
          <w:bCs/>
          <w:lang w:val="sr-Cyrl-RS"/>
        </w:rPr>
        <w:t xml:space="preserve">као гаранција </w:t>
      </w:r>
      <w:r w:rsidRPr="00305A87">
        <w:rPr>
          <w:rFonts w:eastAsia="TimesNewRomanPSMT" w:cs="Arial"/>
          <w:b/>
          <w:bCs/>
          <w:lang w:val="sr-Cyrl-RS"/>
        </w:rPr>
        <w:t>за добро извршење посла</w:t>
      </w:r>
      <w:r>
        <w:rPr>
          <w:rFonts w:eastAsia="TimesNewRomanPSMT" w:cs="Arial"/>
          <w:b/>
          <w:bCs/>
          <w:lang w:val="sr-Cyrl-RS"/>
        </w:rPr>
        <w:t xml:space="preserve"> </w:t>
      </w:r>
    </w:p>
    <w:p w14:paraId="12FA4319" w14:textId="379FE30A" w:rsidR="00AC3099" w:rsidRPr="005218D7" w:rsidRDefault="005218D7" w:rsidP="005218D7">
      <w:pPr>
        <w:spacing w:before="0"/>
        <w:rPr>
          <w:rFonts w:cs="Arial"/>
          <w:lang w:val="sr-Cyrl-ME" w:eastAsia="sr-Latn-RS"/>
        </w:rPr>
      </w:pPr>
      <w:r>
        <w:rPr>
          <w:rFonts w:cs="Arial"/>
          <w:lang w:val="sr-Cyrl-ME" w:eastAsia="sr-Latn-RS"/>
        </w:rPr>
        <w:t>Изабрани понуђач</w:t>
      </w:r>
      <w:r w:rsidRPr="008D4DB2">
        <w:rPr>
          <w:rFonts w:cs="Arial"/>
          <w:lang w:val="sr-Cyrl-ME" w:eastAsia="sr-Latn-RS"/>
        </w:rPr>
        <w:t xml:space="preserve"> се обавезује да </w:t>
      </w:r>
      <w:r w:rsidRPr="00C03078">
        <w:rPr>
          <w:rFonts w:cs="Arial"/>
          <w:lang w:val="sr-Cyrl-RS" w:eastAsia="sr-Latn-RS"/>
        </w:rPr>
        <w:t xml:space="preserve">приликом закључења </w:t>
      </w:r>
      <w:r>
        <w:rPr>
          <w:rFonts w:cs="Arial"/>
          <w:lang w:val="sr-Cyrl-RS" w:eastAsia="sr-Latn-RS"/>
        </w:rPr>
        <w:t>уговора</w:t>
      </w:r>
      <w:r w:rsidRPr="00C03078">
        <w:rPr>
          <w:rFonts w:cs="Arial"/>
          <w:lang w:val="sr-Cyrl-RS" w:eastAsia="sr-Latn-RS"/>
        </w:rPr>
        <w:t xml:space="preserve">, а најкасније </w:t>
      </w:r>
      <w:r>
        <w:rPr>
          <w:rFonts w:cs="Arial"/>
          <w:lang w:val="sr-Cyrl-ME" w:eastAsia="sr-Latn-RS"/>
        </w:rPr>
        <w:t xml:space="preserve">у року од </w:t>
      </w:r>
      <w:r w:rsidR="00B44969">
        <w:rPr>
          <w:rFonts w:cs="Arial"/>
          <w:lang w:val="sr-Cyrl-ME" w:eastAsia="sr-Latn-RS"/>
        </w:rPr>
        <w:t>5</w:t>
      </w:r>
      <w:r>
        <w:rPr>
          <w:rFonts w:cs="Arial"/>
          <w:lang w:val="sr-Cyrl-ME" w:eastAsia="sr-Latn-RS"/>
        </w:rPr>
        <w:t xml:space="preserve"> (</w:t>
      </w:r>
      <w:r w:rsidR="00B44969">
        <w:rPr>
          <w:rFonts w:cs="Arial"/>
          <w:lang w:val="sr-Cyrl-ME" w:eastAsia="sr-Latn-RS"/>
        </w:rPr>
        <w:t>словима:пет</w:t>
      </w:r>
      <w:r>
        <w:rPr>
          <w:rFonts w:cs="Arial"/>
          <w:lang w:val="sr-Cyrl-ME" w:eastAsia="sr-Latn-RS"/>
        </w:rPr>
        <w:t>)</w:t>
      </w:r>
      <w:r w:rsidR="006110DA">
        <w:rPr>
          <w:rFonts w:cs="Arial"/>
          <w:lang w:val="sr-Cyrl-ME" w:eastAsia="sr-Latn-RS"/>
        </w:rPr>
        <w:t xml:space="preserve"> дана од дана закључења</w:t>
      </w:r>
      <w:r w:rsidRPr="008D4DB2">
        <w:rPr>
          <w:rFonts w:cs="Arial"/>
          <w:lang w:val="sr-Cyrl-ME" w:eastAsia="sr-Latn-RS"/>
        </w:rPr>
        <w:t xml:space="preserve"> </w:t>
      </w:r>
      <w:r>
        <w:rPr>
          <w:rFonts w:cs="Arial"/>
          <w:lang w:val="sr-Cyrl-ME" w:eastAsia="sr-Latn-RS"/>
        </w:rPr>
        <w:t>уговора</w:t>
      </w:r>
      <w:r w:rsidRPr="00C03078">
        <w:rPr>
          <w:rFonts w:cs="Arial"/>
          <w:lang w:val="sr-Cyrl-ME" w:eastAsia="sr-Latn-RS"/>
        </w:rPr>
        <w:t xml:space="preserve"> </w:t>
      </w:r>
      <w:r>
        <w:rPr>
          <w:rFonts w:cs="Arial"/>
          <w:lang w:val="sr-Cyrl-RS" w:eastAsia="sr-Latn-RS"/>
        </w:rPr>
        <w:t>Наручиоцу</w:t>
      </w:r>
      <w:r w:rsidRPr="00C03078">
        <w:rPr>
          <w:rFonts w:cs="Arial"/>
          <w:lang w:val="sr-Cyrl-RS" w:eastAsia="sr-Latn-RS"/>
        </w:rPr>
        <w:t xml:space="preserve"> </w:t>
      </w:r>
      <w:r w:rsidRPr="008D4DB2">
        <w:rPr>
          <w:rFonts w:cs="Arial"/>
          <w:lang w:val="sr-Cyrl-ME" w:eastAsia="sr-Latn-RS"/>
        </w:rPr>
        <w:t>достави</w:t>
      </w:r>
      <w:r>
        <w:rPr>
          <w:rFonts w:cs="Arial"/>
          <w:lang w:val="sr-Cyrl-ME" w:eastAsia="sr-Latn-RS"/>
        </w:rPr>
        <w:t xml:space="preserve"> Меницу за добро извршење посла која је:</w:t>
      </w:r>
    </w:p>
    <w:p w14:paraId="25ECCAD5" w14:textId="77777777" w:rsidR="00AC3099" w:rsidRPr="00F3721A" w:rsidRDefault="00AC3099" w:rsidP="00AC3099">
      <w:pPr>
        <w:numPr>
          <w:ilvl w:val="0"/>
          <w:numId w:val="13"/>
        </w:numPr>
        <w:spacing w:before="0"/>
        <w:ind w:left="0" w:right="29" w:hanging="283"/>
        <w:rPr>
          <w:rFonts w:cs="Arial"/>
          <w:lang w:val="sr-Cyrl-ME"/>
        </w:rPr>
      </w:pPr>
      <w:r w:rsidRPr="00F3721A">
        <w:rPr>
          <w:rFonts w:cs="Arial"/>
          <w:lang w:val="sr-Cyrl-ME"/>
        </w:rPr>
        <w:t>издата са клаузулом „без протеста“ и „без извештаја“</w:t>
      </w:r>
      <w:r w:rsidRPr="00F3721A">
        <w:rPr>
          <w:rFonts w:cs="Arial"/>
          <w:lang w:val="sr-Cyrl-RS"/>
        </w:rPr>
        <w:t xml:space="preserve"> </w:t>
      </w:r>
      <w:r w:rsidRPr="00F3721A">
        <w:rPr>
          <w:rFonts w:cs="Arial"/>
          <w:lang w:val="sr-Cyrl-ME"/>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F3721A">
        <w:rPr>
          <w:rFonts w:cs="Arial"/>
          <w:lang w:val="sr-Cyrl-RS"/>
        </w:rPr>
        <w:t>и Закон о платним услугама (Сл.гласник бр.139/2014 године)</w:t>
      </w:r>
    </w:p>
    <w:p w14:paraId="082E226D" w14:textId="3F75CCCF" w:rsidR="00AC3099" w:rsidRPr="002325F0" w:rsidRDefault="00AC3099" w:rsidP="00AC3099">
      <w:pPr>
        <w:numPr>
          <w:ilvl w:val="0"/>
          <w:numId w:val="13"/>
        </w:numPr>
        <w:spacing w:before="0"/>
        <w:ind w:left="0" w:right="29" w:hanging="283"/>
        <w:rPr>
          <w:lang w:val="sr-Cyrl-ME"/>
        </w:rPr>
      </w:pPr>
      <w:r w:rsidRPr="00F3721A">
        <w:rPr>
          <w:rFonts w:cs="Arial"/>
          <w:lang w:val="sr-Cyrl-ME"/>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3721A">
        <w:rPr>
          <w:rFonts w:cs="Arial"/>
          <w:lang w:val="sr-Cyrl-RS"/>
        </w:rPr>
        <w:t xml:space="preserve"> и 80/15</w:t>
      </w:r>
      <w:r w:rsidRPr="00F3721A">
        <w:rPr>
          <w:rFonts w:cs="Arial"/>
          <w:lang w:val="sr-Cyrl-ME"/>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FD4BAF">
        <w:rPr>
          <w:rFonts w:cs="Arial"/>
          <w:lang w:val="sr-Cyrl-ME"/>
        </w:rPr>
        <w:t>ЈN</w:t>
      </w:r>
      <w:r w:rsidRPr="00FD4BAF">
        <w:rPr>
          <w:rFonts w:cs="Arial"/>
          <w:lang w:val="sr-Latn-RS"/>
        </w:rPr>
        <w:t>/</w:t>
      </w:r>
      <w:r w:rsidRPr="00FD4BAF">
        <w:rPr>
          <w:rFonts w:cs="Arial"/>
          <w:lang w:val="sr-Cyrl-ME"/>
        </w:rPr>
        <w:t>8</w:t>
      </w:r>
      <w:r>
        <w:rPr>
          <w:rFonts w:cs="Arial"/>
          <w:lang w:val="sr-Latn-RS"/>
        </w:rPr>
        <w:t>300/</w:t>
      </w:r>
      <w:r w:rsidR="00B87850">
        <w:rPr>
          <w:rFonts w:cs="Arial"/>
          <w:lang w:val="sr-Cyrl-RS"/>
        </w:rPr>
        <w:t>0086</w:t>
      </w:r>
      <w:r>
        <w:rPr>
          <w:rFonts w:cs="Arial"/>
          <w:lang w:val="sr-Latn-RS"/>
        </w:rPr>
        <w:t>/2017</w:t>
      </w:r>
      <w:r w:rsidRPr="00F3721A">
        <w:rPr>
          <w:rFonts w:cs="Arial"/>
          <w:lang w:val="sr-Cyrl-ME"/>
        </w:rPr>
        <w:t xml:space="preserve">) и износ из основа (тачка 4. став 2. </w:t>
      </w:r>
      <w:r w:rsidRPr="00971B8D">
        <w:rPr>
          <w:rFonts w:cs="Arial"/>
          <w:lang w:val="sr-Cyrl-ME"/>
        </w:rPr>
        <w:t>Одлуке).</w:t>
      </w:r>
    </w:p>
    <w:p w14:paraId="6CEB694A" w14:textId="5712ED92" w:rsidR="00AC3099" w:rsidRPr="005D66E9" w:rsidRDefault="00AC3099" w:rsidP="00AC3099">
      <w:pPr>
        <w:spacing w:before="0"/>
        <w:ind w:right="29"/>
        <w:rPr>
          <w:rFonts w:cs="Arial"/>
          <w:lang w:val="sr-Cyrl-ME"/>
        </w:rPr>
      </w:pPr>
      <w:r w:rsidRPr="005D66E9">
        <w:rPr>
          <w:rFonts w:cs="Arial"/>
          <w:lang w:val="sr-Cyrl-ME"/>
        </w:rPr>
        <w:lastRenderedPageBreak/>
        <w:t xml:space="preserve">- Менично писмо – овлашћење којим понуђач овлашћује наручиоца да може наплатити меницу  на износ од </w:t>
      </w:r>
      <w:r w:rsidRPr="00F3721A">
        <w:rPr>
          <w:rFonts w:cs="Arial"/>
          <w:lang w:val="sr-Cyrl-RS"/>
        </w:rPr>
        <w:t xml:space="preserve">10 </w:t>
      </w:r>
      <w:r w:rsidRPr="005D66E9">
        <w:rPr>
          <w:rFonts w:cs="Arial"/>
          <w:lang w:val="sr-Cyrl-ME"/>
        </w:rPr>
        <w:t>%</w:t>
      </w:r>
      <w:r w:rsidRPr="00F3721A">
        <w:rPr>
          <w:rFonts w:cs="Arial"/>
          <w:lang w:val="sr-Cyrl-RS"/>
        </w:rPr>
        <w:t xml:space="preserve"> вредности </w:t>
      </w:r>
      <w:r>
        <w:rPr>
          <w:rFonts w:eastAsia="TimesNewRomanPSMT" w:cs="Arial"/>
          <w:bCs/>
          <w:lang w:val="sr-Cyrl-RS"/>
        </w:rPr>
        <w:t xml:space="preserve">појединачног уговора </w:t>
      </w:r>
      <w:r w:rsidRPr="00F3721A">
        <w:rPr>
          <w:rFonts w:cs="Arial"/>
          <w:lang w:val="sr-Cyrl-RS"/>
        </w:rPr>
        <w:t xml:space="preserve">(без ПДВ) са </w:t>
      </w:r>
      <w:r w:rsidRPr="00F3721A">
        <w:rPr>
          <w:rFonts w:eastAsia="TimesNewRomanPSMT" w:cs="Arial"/>
          <w:lang w:val="sr-Cyrl-ME"/>
        </w:rPr>
        <w:t>р</w:t>
      </w:r>
      <w:r w:rsidRPr="005D66E9">
        <w:rPr>
          <w:rFonts w:eastAsia="TimesNewRomanPSMT" w:cs="Arial"/>
          <w:lang w:val="sr-Cyrl-ME"/>
        </w:rPr>
        <w:t xml:space="preserve">оком важности 30 (словима: тридесет) дана дужим од </w:t>
      </w:r>
      <w:r>
        <w:rPr>
          <w:rFonts w:eastAsia="TimesNewRomanPSMT" w:cs="Arial"/>
          <w:lang w:val="sr-Cyrl-ME"/>
        </w:rPr>
        <w:t xml:space="preserve">рока важења </w:t>
      </w:r>
      <w:r>
        <w:rPr>
          <w:rFonts w:eastAsia="TimesNewRomanPSMT" w:cs="Arial"/>
          <w:bCs/>
          <w:lang w:val="sr-Cyrl-RS"/>
        </w:rPr>
        <w:t>појединачног уговора</w:t>
      </w:r>
      <w:r w:rsidRPr="005D66E9">
        <w:rPr>
          <w:rFonts w:cs="Arial"/>
          <w:lang w:val="sr-Cyrl-ME"/>
        </w:rPr>
        <w:t xml:space="preserve"> с тим да евентуални продужетак рока важења </w:t>
      </w:r>
      <w:r w:rsidR="005218D7">
        <w:rPr>
          <w:rFonts w:cs="Arial"/>
          <w:lang w:val="sr-Cyrl-ME"/>
        </w:rPr>
        <w:t xml:space="preserve">уговора </w:t>
      </w:r>
      <w:r w:rsidRPr="005D66E9">
        <w:rPr>
          <w:rFonts w:cs="Arial"/>
          <w:lang w:val="sr-Cyrl-ME"/>
        </w:rPr>
        <w:t>има за последицу и продужење рока важења менице и меничног овлашћења, које мора бити издато на основу Закона о меници;</w:t>
      </w:r>
    </w:p>
    <w:p w14:paraId="1E3336D8" w14:textId="77777777" w:rsidR="00AC3099" w:rsidRPr="005D66E9" w:rsidRDefault="00AC3099" w:rsidP="00AC3099">
      <w:pPr>
        <w:spacing w:before="0"/>
        <w:ind w:right="29"/>
        <w:rPr>
          <w:rFonts w:cs="Arial"/>
          <w:lang w:val="sr-Cyrl-ME"/>
        </w:rPr>
      </w:pPr>
      <w:r w:rsidRPr="005D66E9">
        <w:rPr>
          <w:rFonts w:cs="Arial"/>
          <w:lang w:val="sr-Cyrl-ME"/>
        </w:rPr>
        <w:t>-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Pr="005D66E9">
        <w:rPr>
          <w:rFonts w:eastAsia="Calibri" w:cs="Arial"/>
          <w:lang w:val="sr-Cyrl-ME"/>
        </w:rPr>
        <w:t xml:space="preserve"> </w:t>
      </w:r>
    </w:p>
    <w:p w14:paraId="2DCBB2CB" w14:textId="35BDF995" w:rsidR="00AC3099" w:rsidRPr="005D66E9" w:rsidRDefault="00AC3099" w:rsidP="00AC3099">
      <w:pPr>
        <w:spacing w:before="0"/>
        <w:ind w:right="29"/>
        <w:contextualSpacing/>
        <w:rPr>
          <w:rFonts w:eastAsia="Calibri" w:cs="Arial"/>
          <w:lang w:val="sr-Cyrl-ME"/>
        </w:rPr>
      </w:pPr>
      <w:r w:rsidRPr="00F3721A">
        <w:rPr>
          <w:rFonts w:eastAsia="Calibri" w:cs="Arial"/>
          <w:lang w:val="sr-Cyrl-ME"/>
        </w:rPr>
        <w:t xml:space="preserve">- </w:t>
      </w:r>
      <w:r w:rsidRPr="005D66E9">
        <w:rPr>
          <w:rFonts w:eastAsia="Calibri" w:cs="Arial"/>
          <w:lang w:val="sr-Cyrl-ME"/>
        </w:rPr>
        <w:t xml:space="preserve">фотокопију важећег Картона депонованих потписа овлашћених лица за </w:t>
      </w:r>
      <w:r w:rsidRPr="00F3721A">
        <w:rPr>
          <w:rFonts w:eastAsia="Calibri" w:cs="Arial"/>
          <w:lang w:val="sr-Cyrl-RS"/>
        </w:rPr>
        <w:t xml:space="preserve">  </w:t>
      </w:r>
      <w:r w:rsidRPr="005D66E9">
        <w:rPr>
          <w:rFonts w:eastAsia="Calibri" w:cs="Arial"/>
          <w:lang w:val="sr-Cyrl-ME"/>
        </w:rPr>
        <w:t>располагање новчаним</w:t>
      </w:r>
      <w:r w:rsidRPr="00F3721A">
        <w:rPr>
          <w:rFonts w:eastAsia="Calibri" w:cs="Arial"/>
          <w:lang w:val="sr-Cyrl-ME"/>
        </w:rPr>
        <w:t xml:space="preserve"> </w:t>
      </w:r>
      <w:r w:rsidR="009924FC">
        <w:rPr>
          <w:rFonts w:eastAsia="Calibri" w:cs="Arial"/>
          <w:lang w:val="sr-Cyrl-ME"/>
        </w:rPr>
        <w:t xml:space="preserve">средствима понуђача код </w:t>
      </w:r>
      <w:r w:rsidRPr="005D66E9">
        <w:rPr>
          <w:rFonts w:eastAsia="Calibri" w:cs="Arial"/>
          <w:lang w:val="sr-Cyrl-ME"/>
        </w:rPr>
        <w:t>пословне банке, оверену од стране банке на дан издавања менице и</w:t>
      </w:r>
      <w:r w:rsidRPr="00F3721A">
        <w:rPr>
          <w:rFonts w:eastAsia="Calibri" w:cs="Arial"/>
          <w:lang w:val="sr-Cyrl-ME"/>
        </w:rPr>
        <w:t xml:space="preserve"> </w:t>
      </w:r>
      <w:r w:rsidRPr="005D66E9">
        <w:rPr>
          <w:rFonts w:eastAsia="Calibri" w:cs="Arial"/>
          <w:lang w:val="sr-Cyrl-ME"/>
        </w:rPr>
        <w:t>меничног овлашћења (потребно је да се поклапају датум са меничног овлашћења и датум овере</w:t>
      </w:r>
      <w:r w:rsidRPr="00F3721A">
        <w:rPr>
          <w:rFonts w:eastAsia="Calibri" w:cs="Arial"/>
          <w:lang w:val="sr-Cyrl-ME"/>
        </w:rPr>
        <w:t xml:space="preserve"> </w:t>
      </w:r>
      <w:r w:rsidRPr="005D66E9">
        <w:rPr>
          <w:rFonts w:eastAsia="Calibri" w:cs="Arial"/>
          <w:lang w:val="sr-Cyrl-ME"/>
        </w:rPr>
        <w:t>банке на фотокопији депо картона);</w:t>
      </w:r>
    </w:p>
    <w:p w14:paraId="7A96E3AB" w14:textId="77777777" w:rsidR="00AC3099" w:rsidRPr="005D66E9" w:rsidRDefault="00AC3099" w:rsidP="00AC3099">
      <w:pPr>
        <w:spacing w:before="0"/>
        <w:ind w:right="29"/>
        <w:contextualSpacing/>
        <w:rPr>
          <w:rFonts w:eastAsia="Calibri" w:cs="Arial"/>
          <w:lang w:val="sr-Cyrl-ME"/>
        </w:rPr>
      </w:pPr>
      <w:r w:rsidRPr="00F3721A">
        <w:rPr>
          <w:rFonts w:eastAsia="Calibri" w:cs="Arial"/>
          <w:lang w:val="sr-Cyrl-ME"/>
        </w:rPr>
        <w:t xml:space="preserve">- </w:t>
      </w:r>
      <w:r w:rsidRPr="005D66E9">
        <w:rPr>
          <w:rFonts w:eastAsia="Calibri" w:cs="Arial"/>
          <w:lang w:val="sr-Cyrl-ME"/>
        </w:rPr>
        <w:t>фотокопију ОП обрасца;</w:t>
      </w:r>
    </w:p>
    <w:p w14:paraId="09A913BB" w14:textId="77777777" w:rsidR="00AC3099" w:rsidRPr="005D66E9" w:rsidRDefault="00AC3099" w:rsidP="00AC3099">
      <w:pPr>
        <w:spacing w:before="0"/>
        <w:ind w:right="29"/>
        <w:contextualSpacing/>
        <w:rPr>
          <w:rFonts w:eastAsia="Calibri" w:cs="Arial"/>
          <w:lang w:val="sr-Cyrl-ME"/>
        </w:rPr>
      </w:pPr>
      <w:r w:rsidRPr="00F3721A">
        <w:rPr>
          <w:rFonts w:eastAsia="Calibri" w:cs="Arial"/>
          <w:lang w:val="sr-Cyrl-ME"/>
        </w:rPr>
        <w:t>- д</w:t>
      </w:r>
      <w:r w:rsidRPr="005D66E9">
        <w:rPr>
          <w:rFonts w:eastAsia="Calibri" w:cs="Arial"/>
          <w:lang w:val="sr-Cyrl-ME"/>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6D9507A1" w14:textId="183C4CD2" w:rsidR="00AA3114" w:rsidRPr="00AC3099" w:rsidRDefault="00AC3099" w:rsidP="00AC3099">
      <w:pPr>
        <w:spacing w:before="0"/>
        <w:ind w:right="29"/>
        <w:rPr>
          <w:rFonts w:cs="Arial"/>
          <w:color w:val="000000"/>
          <w:lang w:val="sr-Cyrl-ME"/>
        </w:rPr>
      </w:pPr>
      <w:r w:rsidRPr="005D66E9">
        <w:rPr>
          <w:rFonts w:cs="Arial"/>
          <w:color w:val="000000"/>
          <w:lang w:val="sr-Cyrl-ME"/>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14:paraId="0952A76C" w14:textId="755D52BF" w:rsidR="00AA3114" w:rsidRPr="00AA3114" w:rsidRDefault="00AA3114" w:rsidP="00AA3114">
      <w:pPr>
        <w:rPr>
          <w:rFonts w:cs="Arial"/>
          <w:b/>
          <w:lang w:val="sr-Cyrl-RS"/>
        </w:rPr>
      </w:pPr>
      <w:r w:rsidRPr="00AA3114">
        <w:rPr>
          <w:rFonts w:eastAsia="TimesNewRomanPSMT" w:cs="Arial"/>
          <w:b/>
          <w:bCs/>
          <w:lang w:val="sr-Cyrl-RS"/>
        </w:rPr>
        <w:t>6.1</w:t>
      </w:r>
      <w:r w:rsidR="00890480">
        <w:rPr>
          <w:rFonts w:eastAsia="TimesNewRomanPSMT" w:cs="Arial"/>
          <w:b/>
          <w:bCs/>
          <w:lang w:val="sr-Cyrl-RS"/>
        </w:rPr>
        <w:t>9</w:t>
      </w:r>
      <w:r w:rsidRPr="00AA3114">
        <w:rPr>
          <w:rFonts w:eastAsia="TimesNewRomanPSMT" w:cs="Arial"/>
          <w:b/>
          <w:bCs/>
          <w:lang w:val="sr-Cyrl-RS"/>
        </w:rPr>
        <w:t>.</w:t>
      </w:r>
      <w:r w:rsidR="00AC3099">
        <w:rPr>
          <w:rFonts w:eastAsia="TimesNewRomanPSMT" w:cs="Arial"/>
          <w:b/>
          <w:bCs/>
          <w:lang w:val="sr-Cyrl-RS"/>
        </w:rPr>
        <w:t>4</w:t>
      </w:r>
      <w:r w:rsidRPr="00AA3114">
        <w:rPr>
          <w:rFonts w:eastAsia="TimesNewRomanPSMT" w:cs="Arial"/>
          <w:b/>
          <w:bCs/>
          <w:lang w:val="sr-Cyrl-RS"/>
        </w:rPr>
        <w:t xml:space="preserve"> </w:t>
      </w:r>
      <w:r w:rsidRPr="00AA3114">
        <w:rPr>
          <w:b/>
          <w:lang w:val="sr-Cyrl-RS"/>
        </w:rPr>
        <w:t xml:space="preserve">Меница као гаранција </w:t>
      </w:r>
      <w:r w:rsidRPr="00AA3114">
        <w:rPr>
          <w:b/>
        </w:rPr>
        <w:t xml:space="preserve">за </w:t>
      </w:r>
      <w:r w:rsidRPr="00AA3114">
        <w:rPr>
          <w:b/>
          <w:lang w:val="sr-Cyrl-RS"/>
        </w:rPr>
        <w:t>отклањање недостатака у гарантном року</w:t>
      </w:r>
      <w:r w:rsidRPr="00AA3114">
        <w:rPr>
          <w:b/>
          <w:lang w:val="sr-Latn-RS"/>
        </w:rPr>
        <w:t xml:space="preserve"> </w:t>
      </w:r>
    </w:p>
    <w:p w14:paraId="3159F58A" w14:textId="076F043E" w:rsidR="00890480" w:rsidRPr="001F3019" w:rsidRDefault="001F3019" w:rsidP="001F3019">
      <w:pPr>
        <w:spacing w:before="0"/>
        <w:rPr>
          <w:lang w:val="sr-Cyrl-RS"/>
        </w:rPr>
      </w:pPr>
      <w:r w:rsidRPr="007D603B">
        <w:rPr>
          <w:rFonts w:cs="Arial"/>
          <w:color w:val="000000"/>
          <w:lang w:val="sr-Cyrl-ME"/>
        </w:rPr>
        <w:t xml:space="preserve">Изабрани понуђач је обавезан да Наручиоцу </w:t>
      </w:r>
      <w:r w:rsidRPr="007D603B">
        <w:rPr>
          <w:lang w:val="sr-Cyrl-RS"/>
        </w:rPr>
        <w:t>у тренутку прве примопредаје предмета уговора достави:</w:t>
      </w:r>
      <w:r>
        <w:rPr>
          <w:lang w:val="sr-Cyrl-RS"/>
        </w:rPr>
        <w:t xml:space="preserve"> </w:t>
      </w:r>
    </w:p>
    <w:p w14:paraId="30E633D2" w14:textId="0E4A2E59" w:rsidR="00AA3114" w:rsidRPr="00AA3114" w:rsidRDefault="00AA3114" w:rsidP="00AA3114">
      <w:pPr>
        <w:rPr>
          <w:lang w:val="sr-Cyrl-RS"/>
        </w:rPr>
      </w:pPr>
      <w:r w:rsidRPr="00AA3114">
        <w:rPr>
          <w:lang w:val="sr-Cyrl-R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r w:rsidR="001F3019">
        <w:rPr>
          <w:lang w:val="sr-Cyrl-RS"/>
        </w:rPr>
        <w:t xml:space="preserve"> </w:t>
      </w:r>
    </w:p>
    <w:p w14:paraId="0A5ED649" w14:textId="05BBD81A" w:rsidR="00AA3114" w:rsidRPr="00AA3114" w:rsidRDefault="00AA3114" w:rsidP="00AA3114">
      <w:pPr>
        <w:rPr>
          <w:lang w:val="sr-Cyrl-RS"/>
        </w:rPr>
      </w:pPr>
      <w:r w:rsidRPr="00AA3114">
        <w:rPr>
          <w:lang w:val="sr-Cyrl-RS"/>
        </w:rPr>
        <w:t>- м</w:t>
      </w:r>
      <w:r w:rsidR="00890480">
        <w:rPr>
          <w:lang w:val="sr-Cyrl-RS"/>
        </w:rPr>
        <w:t xml:space="preserve">енично писмо – овлашћење којим </w:t>
      </w:r>
      <w:r w:rsidR="001F3019">
        <w:rPr>
          <w:rFonts w:cs="Arial"/>
          <w:color w:val="000000"/>
          <w:lang w:val="sr-Cyrl-ME"/>
        </w:rPr>
        <w:t>Понуђач овлашћује Н</w:t>
      </w:r>
      <w:r w:rsidR="001F3019" w:rsidRPr="006F535E">
        <w:rPr>
          <w:rFonts w:cs="Arial"/>
          <w:color w:val="000000"/>
          <w:lang w:val="sr-Cyrl-ME"/>
        </w:rPr>
        <w:t xml:space="preserve">аручиоца </w:t>
      </w:r>
      <w:r w:rsidRPr="00AA3114">
        <w:rPr>
          <w:lang w:val="sr-Cyrl-RS"/>
        </w:rPr>
        <w:t>да може нап</w:t>
      </w:r>
      <w:r w:rsidR="00BF2565">
        <w:rPr>
          <w:lang w:val="sr-Cyrl-RS"/>
        </w:rPr>
        <w:t xml:space="preserve">латити меницу на износ од 5% вредности </w:t>
      </w:r>
      <w:r w:rsidR="005218D7">
        <w:rPr>
          <w:lang w:val="sr-Cyrl-RS"/>
        </w:rPr>
        <w:t xml:space="preserve"> појединачног  уговора </w:t>
      </w:r>
      <w:r w:rsidRPr="00AA3114">
        <w:rPr>
          <w:lang w:val="sr-Cyrl-RS"/>
        </w:rPr>
        <w:t xml:space="preserve"> (без ПДВ-а) у року који је</w:t>
      </w:r>
      <w:r w:rsidR="00270D32">
        <w:rPr>
          <w:rFonts w:cs="Arial"/>
          <w:lang w:val="sr-Cyrl-RS" w:eastAsia="sr-Latn-RS"/>
        </w:rPr>
        <w:t xml:space="preserve"> 3</w:t>
      </w:r>
      <w:r w:rsidRPr="00AA3114">
        <w:rPr>
          <w:rFonts w:cs="Arial"/>
          <w:lang w:val="sr-Cyrl-RS" w:eastAsia="sr-Latn-RS"/>
        </w:rPr>
        <w:t>0</w:t>
      </w:r>
      <w:r w:rsidRPr="00AA3114">
        <w:rPr>
          <w:rFonts w:cs="Arial"/>
          <w:lang w:eastAsia="sr-Latn-RS"/>
        </w:rPr>
        <w:t xml:space="preserve"> </w:t>
      </w:r>
      <w:r w:rsidR="00890480">
        <w:rPr>
          <w:rFonts w:cs="Arial"/>
          <w:lang w:val="sr-Cyrl-RS" w:eastAsia="sr-Latn-RS"/>
        </w:rPr>
        <w:t xml:space="preserve">(словима: </w:t>
      </w:r>
      <w:r w:rsidR="00270D32">
        <w:rPr>
          <w:rFonts w:cs="Arial"/>
          <w:lang w:val="sr-Cyrl-RS" w:eastAsia="sr-Latn-RS"/>
        </w:rPr>
        <w:t>три</w:t>
      </w:r>
      <w:r w:rsidR="00890480">
        <w:rPr>
          <w:rFonts w:cs="Arial"/>
          <w:lang w:val="sr-Cyrl-RS" w:eastAsia="sr-Latn-RS"/>
        </w:rPr>
        <w:t xml:space="preserve">десет) </w:t>
      </w:r>
      <w:r w:rsidRPr="00AA3114">
        <w:rPr>
          <w:rFonts w:cs="Arial"/>
          <w:lang w:eastAsia="sr-Latn-RS"/>
        </w:rPr>
        <w:t>дана дужи од уговореног</w:t>
      </w:r>
      <w:r w:rsidRPr="00AA3114">
        <w:rPr>
          <w:rFonts w:cs="Arial"/>
          <w:lang w:val="sr-Cyrl-RS" w:eastAsia="sr-Latn-RS"/>
        </w:rPr>
        <w:t xml:space="preserve"> гарантног </w:t>
      </w:r>
      <w:r w:rsidRPr="00AA3114">
        <w:rPr>
          <w:rFonts w:cs="Arial"/>
          <w:lang w:eastAsia="sr-Latn-RS"/>
        </w:rPr>
        <w:t>рока</w:t>
      </w:r>
      <w:r w:rsidRPr="00AA3114">
        <w:rPr>
          <w:rFonts w:cs="Arial"/>
          <w:lang w:val="sr-Cyrl-RS" w:eastAsia="sr-Latn-RS"/>
        </w:rPr>
        <w:t>,</w:t>
      </w:r>
      <w:r w:rsidRPr="00AA3114">
        <w:rPr>
          <w:lang w:val="sr-Latn-RS"/>
        </w:rPr>
        <w:t xml:space="preserve"> </w:t>
      </w:r>
      <w:r w:rsidRPr="00AA3114">
        <w:rPr>
          <w:lang w:val="sr-Cyrl-RS"/>
        </w:rPr>
        <w:t>с тим да евентуални продужетак гарантног рока има за последицу и продужење рока важења менице и меничног овлашћења,</w:t>
      </w:r>
    </w:p>
    <w:p w14:paraId="734F5D92" w14:textId="77777777" w:rsidR="00AA3114" w:rsidRPr="00AA3114" w:rsidRDefault="00AA3114" w:rsidP="00AA3114">
      <w:pPr>
        <w:rPr>
          <w:lang w:val="sr-Cyrl-RS"/>
        </w:rPr>
      </w:pPr>
      <w:r w:rsidRPr="00AA3114">
        <w:rPr>
          <w:lang w:val="sr-Cyrl-RS"/>
        </w:rPr>
        <w:t xml:space="preserve">- копију важећег картона депонованих потписа овлашћених лица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46C5ACF0" w14:textId="77777777" w:rsidR="00AA3114" w:rsidRPr="00AA3114" w:rsidRDefault="00AA3114" w:rsidP="00AA3114">
      <w:pPr>
        <w:rPr>
          <w:lang w:val="sr-Cyrl-RS"/>
        </w:rPr>
      </w:pPr>
      <w:r w:rsidRPr="00AA3114">
        <w:rPr>
          <w:lang w:val="sr-Cyrl-RS"/>
        </w:rPr>
        <w:t>- фотокопију ОП обрасца,</w:t>
      </w:r>
    </w:p>
    <w:p w14:paraId="2888599E" w14:textId="77777777" w:rsidR="00AA3114" w:rsidRPr="00AA3114" w:rsidRDefault="00AA3114" w:rsidP="00AA3114">
      <w:pPr>
        <w:spacing w:before="0"/>
        <w:rPr>
          <w:lang w:val="sr-Cyrl-RS"/>
        </w:rPr>
      </w:pPr>
      <w:r w:rsidRPr="00AA3114">
        <w:rPr>
          <w:lang w:val="sr-Cyrl-R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11E2C17E" w14:textId="77777777" w:rsidR="00AA3114" w:rsidRPr="00AA3114" w:rsidRDefault="00AA3114" w:rsidP="00AA3114">
      <w:pPr>
        <w:spacing w:before="0"/>
        <w:rPr>
          <w:lang w:val="sr-Cyrl-RS"/>
        </w:rPr>
      </w:pPr>
    </w:p>
    <w:p w14:paraId="4325B000" w14:textId="424B66F1" w:rsidR="00AA3114" w:rsidRPr="00AA3114" w:rsidRDefault="009924FC" w:rsidP="00AA3114">
      <w:pPr>
        <w:tabs>
          <w:tab w:val="left" w:pos="567"/>
        </w:tabs>
        <w:spacing w:before="0"/>
        <w:rPr>
          <w:lang w:val="sr-Latn-RS" w:eastAsia="sr-Latn-RS"/>
        </w:rPr>
      </w:pPr>
      <w:r>
        <w:rPr>
          <w:lang w:val="sr-Cyrl-RS" w:eastAsia="sr-Latn-RS"/>
        </w:rPr>
        <w:t>Наручилац</w:t>
      </w:r>
      <w:r w:rsidR="00AA3114" w:rsidRPr="00AA3114">
        <w:rPr>
          <w:lang w:val="sr-Cyrl-RS" w:eastAsia="sr-Latn-RS"/>
        </w:rPr>
        <w:t xml:space="preserve"> </w:t>
      </w:r>
      <w:r w:rsidR="00AA3114" w:rsidRPr="00AA3114">
        <w:rPr>
          <w:lang w:eastAsia="sr-Latn-RS"/>
        </w:rPr>
        <w:t>је овлашћен да наплати</w:t>
      </w:r>
      <w:r w:rsidR="00AA3114" w:rsidRPr="00AA3114">
        <w:rPr>
          <w:lang w:val="sr-Cyrl-RS" w:eastAsia="sr-Latn-RS"/>
        </w:rPr>
        <w:t xml:space="preserve"> у целости </w:t>
      </w:r>
      <w:r w:rsidR="00AA3114" w:rsidRPr="00AA3114">
        <w:rPr>
          <w:lang w:val="sr-Cyrl-BA" w:eastAsia="sr-Latn-RS"/>
        </w:rPr>
        <w:t xml:space="preserve">бланко сопствену меницу </w:t>
      </w:r>
      <w:r w:rsidR="00AA3114" w:rsidRPr="00AA3114">
        <w:rPr>
          <w:rFonts w:eastAsia="Calibri"/>
          <w:lang w:val="sr-Cyrl-RS" w:eastAsia="sr-Latn-RS"/>
        </w:rPr>
        <w:t xml:space="preserve">за отклањање недостатака у гарантном року </w:t>
      </w:r>
      <w:r w:rsidR="00AA3114" w:rsidRPr="00AA3114">
        <w:rPr>
          <w:lang w:eastAsia="sr-Latn-RS"/>
        </w:rPr>
        <w:t xml:space="preserve">у случају да </w:t>
      </w:r>
      <w:r>
        <w:rPr>
          <w:lang w:val="sr-Cyrl-RS"/>
        </w:rPr>
        <w:t>изабрани Понуђач</w:t>
      </w:r>
      <w:r w:rsidR="00AA3114" w:rsidRPr="00AA3114">
        <w:rPr>
          <w:lang w:val="sr-Cyrl-RS"/>
        </w:rPr>
        <w:t xml:space="preserve"> </w:t>
      </w:r>
      <w:r w:rsidR="00AA3114" w:rsidRPr="00AA3114">
        <w:rPr>
          <w:lang w:eastAsia="sr-Latn-RS"/>
        </w:rPr>
        <w:t xml:space="preserve">не испуни своје обавезе </w:t>
      </w:r>
      <w:r w:rsidR="00AA3114" w:rsidRPr="00AA3114">
        <w:rPr>
          <w:lang w:val="sr-Cyrl-RS" w:eastAsia="sr-Latn-RS"/>
        </w:rPr>
        <w:t xml:space="preserve">из </w:t>
      </w:r>
      <w:r>
        <w:rPr>
          <w:lang w:val="sr-Cyrl-RS" w:eastAsia="sr-Latn-RS"/>
        </w:rPr>
        <w:t>Уговора</w:t>
      </w:r>
      <w:r w:rsidR="00AA3114" w:rsidRPr="00AA3114">
        <w:rPr>
          <w:lang w:val="sr-Cyrl-RS" w:eastAsia="sr-Latn-RS"/>
        </w:rPr>
        <w:t xml:space="preserve"> </w:t>
      </w:r>
      <w:r w:rsidR="00AA3114" w:rsidRPr="00AA3114">
        <w:rPr>
          <w:lang w:eastAsia="sr-Latn-RS"/>
        </w:rPr>
        <w:t>у погледу</w:t>
      </w:r>
      <w:r w:rsidR="00AA3114" w:rsidRPr="00AA3114">
        <w:rPr>
          <w:lang w:val="sr-Latn-RS" w:eastAsia="sr-Latn-RS"/>
        </w:rPr>
        <w:t xml:space="preserve"> </w:t>
      </w:r>
      <w:r w:rsidR="00AA3114" w:rsidRPr="00AA3114">
        <w:rPr>
          <w:lang w:val="sr-Cyrl-RS" w:eastAsia="sr-Latn-RS"/>
        </w:rPr>
        <w:t>гарантног рока.</w:t>
      </w:r>
    </w:p>
    <w:p w14:paraId="34865868" w14:textId="77777777" w:rsidR="00AA3114" w:rsidRPr="00AA3114" w:rsidRDefault="00AA3114" w:rsidP="00AA3114">
      <w:pPr>
        <w:tabs>
          <w:tab w:val="left" w:pos="567"/>
        </w:tabs>
        <w:spacing w:before="0"/>
        <w:rPr>
          <w:lang w:val="sr-Cyrl-RS" w:eastAsia="sr-Latn-RS"/>
        </w:rPr>
      </w:pPr>
    </w:p>
    <w:p w14:paraId="20FA50C5" w14:textId="1110CA83" w:rsidR="00AA3114" w:rsidRPr="00AA3114" w:rsidRDefault="00AA3114" w:rsidP="00AA3114">
      <w:pPr>
        <w:tabs>
          <w:tab w:val="left" w:pos="567"/>
        </w:tabs>
        <w:spacing w:before="0"/>
        <w:rPr>
          <w:lang w:val="sr-Cyrl-RS"/>
        </w:rPr>
      </w:pPr>
      <w:r w:rsidRPr="00AA3114">
        <w:rPr>
          <w:lang w:val="sr-Cyrl-RS"/>
        </w:rPr>
        <w:t xml:space="preserve">Уколико се средство финансијског обезбеђења не достави у уговореном року, </w:t>
      </w:r>
      <w:r w:rsidR="009924FC">
        <w:rPr>
          <w:lang w:val="sr-Cyrl-RS" w:eastAsia="sr-Latn-RS"/>
        </w:rPr>
        <w:t>Наручилац</w:t>
      </w:r>
      <w:r w:rsidRPr="00AA3114">
        <w:rPr>
          <w:lang w:val="sr-Cyrl-RS" w:eastAsia="sr-Latn-RS"/>
        </w:rPr>
        <w:t xml:space="preserve"> има право </w:t>
      </w:r>
      <w:r w:rsidR="00890480">
        <w:rPr>
          <w:lang w:val="sr-Cyrl-RS"/>
        </w:rPr>
        <w:t>да наплати средство финан</w:t>
      </w:r>
      <w:r w:rsidRPr="00AA3114">
        <w:rPr>
          <w:lang w:val="sr-Cyrl-RS"/>
        </w:rPr>
        <w:t>сијског обезбеђења за добро извршење посла.</w:t>
      </w:r>
    </w:p>
    <w:p w14:paraId="3DF957E1" w14:textId="46E49482" w:rsidR="00AA3114" w:rsidRPr="00AA3114" w:rsidRDefault="00AA3114" w:rsidP="00AA3114">
      <w:pPr>
        <w:tabs>
          <w:tab w:val="left" w:pos="284"/>
          <w:tab w:val="left" w:pos="330"/>
        </w:tabs>
        <w:rPr>
          <w:rFonts w:cs="Arial"/>
          <w:lang w:val="ru-RU"/>
        </w:rPr>
      </w:pPr>
      <w:r w:rsidRPr="00AA3114">
        <w:rPr>
          <w:rFonts w:cs="Arial"/>
          <w:lang w:val="ru-RU"/>
        </w:rPr>
        <w:t xml:space="preserve">У складу са динамиком извршења испоруке, </w:t>
      </w:r>
      <w:r w:rsidR="009924FC">
        <w:rPr>
          <w:rFonts w:cs="Arial"/>
          <w:lang w:val="ru-RU"/>
        </w:rPr>
        <w:t>Понуђач</w:t>
      </w:r>
      <w:r w:rsidRPr="00AA3114">
        <w:rPr>
          <w:rFonts w:cs="Arial"/>
          <w:lang w:val="ru-RU"/>
        </w:rPr>
        <w:t xml:space="preserve"> има обавезу да продужава рок важења средства финансијског обезбеђења за отклањање недостатака у гарантном </w:t>
      </w:r>
      <w:r w:rsidRPr="00AA3114">
        <w:rPr>
          <w:rFonts w:cs="Arial"/>
          <w:lang w:val="ru-RU"/>
        </w:rPr>
        <w:lastRenderedPageBreak/>
        <w:t xml:space="preserve">року  и то најкасније 10 </w:t>
      </w:r>
      <w:r w:rsidRPr="00AA3114">
        <w:rPr>
          <w:rFonts w:cs="Arial"/>
          <w:lang w:val="sr-Cyrl-RS"/>
        </w:rPr>
        <w:t xml:space="preserve">(словима: десет) </w:t>
      </w:r>
      <w:r w:rsidRPr="00AA3114">
        <w:rPr>
          <w:rFonts w:cs="Arial"/>
          <w:lang w:val="ru-RU"/>
        </w:rPr>
        <w:t>дана п</w:t>
      </w:r>
      <w:r w:rsidR="0017666C">
        <w:rPr>
          <w:rFonts w:cs="Arial"/>
          <w:lang w:val="ru-RU"/>
        </w:rPr>
        <w:t>ре истека претходно достављеног,</w:t>
      </w:r>
      <w:r w:rsidRPr="00AA3114">
        <w:rPr>
          <w:rFonts w:cs="Arial"/>
          <w:lang w:val="ru-RU"/>
        </w:rPr>
        <w:t xml:space="preserve"> тако да гарантни рок за сва испоручена добра која су предмет </w:t>
      </w:r>
      <w:r w:rsidRPr="00AA3114">
        <w:rPr>
          <w:rFonts w:cs="Arial"/>
          <w:lang w:val="sr-Cyrl-RS" w:eastAsia="sr-Latn-RS"/>
        </w:rPr>
        <w:t>Оквирног споразума</w:t>
      </w:r>
      <w:r w:rsidRPr="00AA3114">
        <w:rPr>
          <w:rFonts w:cs="Arial"/>
          <w:lang w:val="ru-RU"/>
        </w:rPr>
        <w:t xml:space="preserve"> буде обухваћен средством финансијског обезбеђења.</w:t>
      </w:r>
    </w:p>
    <w:p w14:paraId="21AD2310" w14:textId="73B040D8" w:rsidR="00AA3114" w:rsidRPr="00AA3114" w:rsidRDefault="00AA3114" w:rsidP="00AA3114">
      <w:pPr>
        <w:tabs>
          <w:tab w:val="left" w:pos="284"/>
          <w:tab w:val="left" w:pos="567"/>
          <w:tab w:val="left" w:pos="720"/>
        </w:tabs>
        <w:spacing w:line="276" w:lineRule="auto"/>
        <w:rPr>
          <w:rFonts w:cs="Arial"/>
          <w:b/>
          <w:lang w:val="sr-Cyrl-RS"/>
        </w:rPr>
      </w:pPr>
      <w:r w:rsidRPr="00AA3114">
        <w:rPr>
          <w:rFonts w:cs="Arial"/>
          <w:b/>
          <w:lang w:val="sr-Cyrl-RS"/>
        </w:rPr>
        <w:t>НАПОМЕНА:  Менично писмо - овлашћење за корисника бланко сопствене менице</w:t>
      </w:r>
      <w:r w:rsidR="00AC3099" w:rsidRPr="00AC3099">
        <w:rPr>
          <w:rFonts w:cs="Arial"/>
          <w:b/>
          <w:lang w:val="sr-Cyrl-RS"/>
        </w:rPr>
        <w:t xml:space="preserve"> </w:t>
      </w:r>
      <w:r w:rsidR="00AC3099" w:rsidRPr="00AA3114">
        <w:rPr>
          <w:rFonts w:cs="Arial"/>
          <w:b/>
          <w:lang w:val="sr-Cyrl-RS"/>
        </w:rPr>
        <w:t>за озбиљност понуде</w:t>
      </w:r>
      <w:r w:rsidRPr="00AA3114">
        <w:rPr>
          <w:rFonts w:cs="Arial"/>
          <w:b/>
          <w:lang w:val="sr-Cyrl-RS"/>
        </w:rPr>
        <w:t xml:space="preserve"> за озбиљност понуде/</w:t>
      </w:r>
      <w:r w:rsidR="00AC3099" w:rsidRPr="00AC3099">
        <w:rPr>
          <w:rFonts w:cs="Arial"/>
          <w:b/>
          <w:lang w:val="sr-Cyrl-RS"/>
        </w:rPr>
        <w:t xml:space="preserve"> </w:t>
      </w:r>
      <w:r w:rsidR="00AC3099" w:rsidRPr="00AA3114">
        <w:rPr>
          <w:rFonts w:cs="Arial"/>
          <w:b/>
          <w:lang w:val="sr-Cyrl-RS"/>
        </w:rPr>
        <w:t xml:space="preserve">добро извршење </w:t>
      </w:r>
      <w:r w:rsidR="00AC3099">
        <w:rPr>
          <w:rFonts w:cs="Arial"/>
          <w:b/>
          <w:lang w:val="sr-Cyrl-RS"/>
        </w:rPr>
        <w:t>Оквирног споразума/</w:t>
      </w:r>
      <w:r w:rsidRPr="00AA3114">
        <w:rPr>
          <w:rFonts w:cs="Arial"/>
          <w:b/>
          <w:lang w:val="sr-Cyrl-RS"/>
        </w:rPr>
        <w:t>добро извршење посла</w:t>
      </w:r>
      <w:r w:rsidR="00C141C2">
        <w:rPr>
          <w:rFonts w:cs="Arial"/>
          <w:b/>
          <w:lang w:val="sr-Cyrl-RS"/>
        </w:rPr>
        <w:t>/</w:t>
      </w:r>
      <w:r w:rsidR="00C141C2" w:rsidRPr="00AA3114">
        <w:rPr>
          <w:b/>
          <w:lang w:val="sr-Cyrl-RS"/>
        </w:rPr>
        <w:t>отклањање недостатака у гарантном року</w:t>
      </w:r>
      <w:r w:rsidR="00C141C2">
        <w:rPr>
          <w:b/>
          <w:lang w:val="sr-Cyrl-RS"/>
        </w:rPr>
        <w:t>,</w:t>
      </w:r>
      <w:r w:rsidRPr="00AA3114">
        <w:rPr>
          <w:rFonts w:cs="Arial"/>
          <w:b/>
          <w:lang w:val="sr-Cyrl-RS"/>
        </w:rPr>
        <w:t xml:space="preserve"> Понуђач/Продавац доставља </w:t>
      </w:r>
      <w:r w:rsidR="00C141C2">
        <w:rPr>
          <w:rFonts w:cs="Arial"/>
          <w:b/>
          <w:lang w:val="sr-Cyrl-RS"/>
        </w:rPr>
        <w:t xml:space="preserve">на приложеним обрацима (број 2, </w:t>
      </w:r>
      <w:r w:rsidRPr="00AA3114">
        <w:rPr>
          <w:rFonts w:cs="Arial"/>
          <w:b/>
          <w:lang w:val="sr-Cyrl-RS"/>
        </w:rPr>
        <w:t xml:space="preserve"> 2 А</w:t>
      </w:r>
      <w:r w:rsidR="00C141C2">
        <w:rPr>
          <w:rFonts w:cs="Arial"/>
          <w:b/>
          <w:lang w:val="sr-Cyrl-RS"/>
        </w:rPr>
        <w:t xml:space="preserve"> и 2Б</w:t>
      </w:r>
      <w:r w:rsidRPr="00AA3114">
        <w:rPr>
          <w:rFonts w:cs="Arial"/>
          <w:b/>
          <w:lang w:val="sr-Cyrl-RS"/>
        </w:rPr>
        <w:t>) или на сопственим Обрасцима  који садрже све податке из предвиђених прилога.</w:t>
      </w:r>
    </w:p>
    <w:p w14:paraId="0A26EBDE" w14:textId="77777777" w:rsidR="00AA3114" w:rsidRPr="00AA3114" w:rsidRDefault="00AA3114" w:rsidP="00AA3114">
      <w:pPr>
        <w:spacing w:before="0" w:line="276" w:lineRule="auto"/>
        <w:rPr>
          <w:rFonts w:cs="Arial"/>
          <w:color w:val="00B0F0"/>
          <w:lang w:val="sr-Cyrl-RS"/>
        </w:rPr>
      </w:pPr>
    </w:p>
    <w:p w14:paraId="123348F7" w14:textId="77777777" w:rsidR="00AA3114" w:rsidRPr="00AA3114" w:rsidRDefault="00AA3114" w:rsidP="00AA3114">
      <w:pPr>
        <w:tabs>
          <w:tab w:val="left" w:pos="567"/>
          <w:tab w:val="left" w:pos="851"/>
        </w:tabs>
        <w:spacing w:before="0" w:line="276" w:lineRule="auto"/>
        <w:outlineLvl w:val="2"/>
        <w:rPr>
          <w:rFonts w:eastAsia="TimesNewRomanPSMT" w:cs="Arial"/>
          <w:b/>
          <w:bCs/>
          <w:iCs/>
          <w:lang w:val="sr-Cyrl-RS"/>
        </w:rPr>
      </w:pPr>
      <w:r w:rsidRPr="00AA3114">
        <w:rPr>
          <w:rFonts w:eastAsia="TimesNewRomanPSMT" w:cs="Arial"/>
          <w:b/>
          <w:bCs/>
          <w:iCs/>
          <w:lang w:val="sr-Cyrl-RS"/>
        </w:rPr>
        <w:t>Достављање средстава финансијског обезбеђења</w:t>
      </w:r>
    </w:p>
    <w:p w14:paraId="5482F0BD" w14:textId="3B47B6D8" w:rsidR="00AA3114" w:rsidRPr="00AA3114" w:rsidRDefault="00AA3114" w:rsidP="00AA3114">
      <w:pPr>
        <w:tabs>
          <w:tab w:val="left" w:pos="284"/>
          <w:tab w:val="left" w:pos="567"/>
          <w:tab w:val="left" w:pos="720"/>
        </w:tabs>
        <w:spacing w:before="0" w:line="276" w:lineRule="auto"/>
        <w:rPr>
          <w:lang w:val="sr-Cyrl-RS"/>
        </w:rPr>
      </w:pPr>
      <w:r w:rsidRPr="00AA3114">
        <w:rPr>
          <w:lang w:val="sr-Cyrl-RS"/>
        </w:rPr>
        <w:t xml:space="preserve">Сва средства финансијског обезбеђења: меница за озбиљност понуде, меница за добро извршење </w:t>
      </w:r>
      <w:r w:rsidR="00AC3099">
        <w:rPr>
          <w:lang w:val="sr-Cyrl-RS"/>
        </w:rPr>
        <w:t>Оквирног споразума,</w:t>
      </w:r>
      <w:r w:rsidRPr="00AA3114">
        <w:rPr>
          <w:lang w:val="sr-Cyrl-RS"/>
        </w:rPr>
        <w:t xml:space="preserve"> </w:t>
      </w:r>
      <w:r w:rsidR="00AC3099" w:rsidRPr="00AA3114">
        <w:rPr>
          <w:lang w:val="sr-Cyrl-RS"/>
        </w:rPr>
        <w:t xml:space="preserve">меница за добро извршење </w:t>
      </w:r>
      <w:r w:rsidR="00AC3099">
        <w:rPr>
          <w:lang w:val="sr-Cyrl-RS"/>
        </w:rPr>
        <w:t>посла</w:t>
      </w:r>
      <w:r w:rsidR="00AC3099" w:rsidRPr="00AA3114">
        <w:rPr>
          <w:lang w:val="sr-Cyrl-RS"/>
        </w:rPr>
        <w:t xml:space="preserve"> </w:t>
      </w:r>
      <w:r w:rsidRPr="00AA3114">
        <w:rPr>
          <w:lang w:val="sr-Cyrl-RS"/>
        </w:rPr>
        <w:t xml:space="preserve">и меница за отклањање недостатака у гарантном року гласе на: Јавно предузеће „Електропривреда Србије“ Београд, </w:t>
      </w:r>
      <w:r w:rsidR="001A2779">
        <w:rPr>
          <w:rFonts w:cs="Arial"/>
          <w:lang w:val="sr-Cyrl-RS"/>
        </w:rPr>
        <w:t>Балканска 13</w:t>
      </w:r>
      <w:r w:rsidRPr="00AA3114">
        <w:rPr>
          <w:lang w:val="sr-Cyrl-RS"/>
        </w:rPr>
        <w:t xml:space="preserve">, </w:t>
      </w:r>
      <w:r w:rsidR="00872F7B">
        <w:rPr>
          <w:lang w:val="sr-Cyrl-RS"/>
        </w:rPr>
        <w:t xml:space="preserve">1100 </w:t>
      </w:r>
      <w:r w:rsidRPr="00AA3114">
        <w:rPr>
          <w:lang w:val="sr-Cyrl-RS"/>
        </w:rPr>
        <w:t xml:space="preserve">Београд, </w:t>
      </w:r>
      <w:r w:rsidR="00872F7B" w:rsidRPr="00872F7B">
        <w:rPr>
          <w:bCs/>
        </w:rPr>
        <w:t>ПИБ 103920327, матични број 20053658</w:t>
      </w:r>
      <w:r w:rsidR="00872F7B">
        <w:rPr>
          <w:bCs/>
          <w:lang w:val="sr-Cyrl-RS"/>
        </w:rPr>
        <w:t xml:space="preserve"> </w:t>
      </w:r>
      <w:r w:rsidRPr="00AA3114">
        <w:rPr>
          <w:lang w:val="sr-Cyrl-RS"/>
        </w:rPr>
        <w:t xml:space="preserve">а достављају се лично или поштом на адресу: </w:t>
      </w:r>
    </w:p>
    <w:p w14:paraId="3E5A67AA" w14:textId="77777777" w:rsidR="00AA3114" w:rsidRPr="00AA3114" w:rsidRDefault="00AA3114" w:rsidP="009924FC">
      <w:pPr>
        <w:jc w:val="center"/>
        <w:rPr>
          <w:lang w:val="sr-Cyrl-RS"/>
        </w:rPr>
      </w:pPr>
      <w:r w:rsidRPr="00AA3114">
        <w:rPr>
          <w:rFonts w:eastAsia="TimesNewRomanPSMT" w:cs="Arial"/>
          <w:b/>
          <w:bCs/>
          <w:lang w:val="sr-Cyrl-RS"/>
        </w:rPr>
        <w:t>ЈП „Електропривреда Србије“ Београд, Технички центар Краљево, Одељење за набавке техничког центра Краљево, Димитрија Туцовића 5</w:t>
      </w:r>
      <w:r w:rsidRPr="00AA3114">
        <w:rPr>
          <w:rFonts w:eastAsia="TimesNewRomanPSMT" w:cs="Arial"/>
          <w:b/>
          <w:bCs/>
          <w:lang w:val="sr-Latn-RS"/>
        </w:rPr>
        <w:t>, 36000</w:t>
      </w:r>
      <w:r w:rsidRPr="00AA3114">
        <w:rPr>
          <w:rFonts w:eastAsia="TimesNewRomanPSMT" w:cs="Arial"/>
          <w:b/>
          <w:bCs/>
          <w:lang w:val="sr-Cyrl-RS"/>
        </w:rPr>
        <w:t xml:space="preserve"> Краљево</w:t>
      </w:r>
      <w:r w:rsidRPr="00AA3114">
        <w:rPr>
          <w:lang w:val="sr-Cyrl-RS"/>
        </w:rPr>
        <w:t>;</w:t>
      </w:r>
    </w:p>
    <w:p w14:paraId="2D47B8E7" w14:textId="19A7A00F" w:rsidR="00AA3114" w:rsidRPr="00AA3114" w:rsidRDefault="00AA3114" w:rsidP="009924FC">
      <w:pPr>
        <w:tabs>
          <w:tab w:val="left" w:pos="284"/>
          <w:tab w:val="left" w:pos="567"/>
          <w:tab w:val="left" w:pos="720"/>
        </w:tabs>
        <w:spacing w:before="0" w:line="276" w:lineRule="auto"/>
        <w:ind w:left="284"/>
        <w:jc w:val="center"/>
        <w:rPr>
          <w:lang w:val="sr-Cyrl-RS"/>
        </w:rPr>
      </w:pPr>
      <w:r w:rsidRPr="00AA3114">
        <w:rPr>
          <w:lang w:val="sr-Cyrl-RS"/>
        </w:rPr>
        <w:t>са назнаком: Средство финансијског обезбеђења за ЈН бр:</w:t>
      </w:r>
      <w:r w:rsidRPr="00AA3114">
        <w:rPr>
          <w:rFonts w:cs="Arial"/>
          <w:lang w:val="sr-Cyrl-RS"/>
        </w:rPr>
        <w:t xml:space="preserve"> ЈН/8300/008</w:t>
      </w:r>
      <w:r>
        <w:rPr>
          <w:rFonts w:cs="Arial"/>
          <w:lang w:val="sr-Cyrl-RS"/>
        </w:rPr>
        <w:t>6</w:t>
      </w:r>
      <w:r w:rsidRPr="00AA3114">
        <w:rPr>
          <w:rFonts w:cs="Arial"/>
          <w:lang w:val="sr-Cyrl-RS"/>
        </w:rPr>
        <w:t>/2017.</w:t>
      </w:r>
    </w:p>
    <w:p w14:paraId="0BB4E779" w14:textId="593A12D2" w:rsidR="003A0E23" w:rsidRPr="00FC638F" w:rsidRDefault="003A0E23" w:rsidP="009D6BA1">
      <w:pPr>
        <w:rPr>
          <w:rFonts w:cs="Arial"/>
          <w:b/>
        </w:rPr>
      </w:pPr>
      <w:bookmarkStart w:id="237" w:name="_Toc441651595"/>
      <w:bookmarkStart w:id="238" w:name="_Toc442559906"/>
    </w:p>
    <w:bookmarkEnd w:id="237"/>
    <w:bookmarkEnd w:id="238"/>
    <w:p w14:paraId="79FA2036" w14:textId="5C84FDEB" w:rsidR="0085348E" w:rsidRPr="004B283F" w:rsidRDefault="0085348E" w:rsidP="000B00B2">
      <w:pPr>
        <w:pStyle w:val="KDPodnaslov2"/>
        <w:numPr>
          <w:ilvl w:val="1"/>
          <w:numId w:val="35"/>
        </w:numPr>
        <w:spacing w:before="0"/>
        <w:jc w:val="both"/>
        <w:rPr>
          <w:rFonts w:cs="Arial"/>
        </w:rPr>
      </w:pPr>
      <w:r w:rsidRPr="004B283F">
        <w:rPr>
          <w:rFonts w:cs="Arial"/>
        </w:rPr>
        <w:t>Начин означавања поверљивих података у понуди</w:t>
      </w:r>
    </w:p>
    <w:p w14:paraId="0BB2AC6F" w14:textId="3C515BCA" w:rsidR="0085348E" w:rsidRPr="004B283F" w:rsidRDefault="0085348E" w:rsidP="0085348E">
      <w:pPr>
        <w:pStyle w:val="KDParagraf"/>
        <w:spacing w:before="0"/>
        <w:rPr>
          <w:rFonts w:cs="Arial"/>
        </w:rPr>
      </w:pPr>
      <w:r w:rsidRPr="004B283F">
        <w:rPr>
          <w:rFonts w:cs="Arial"/>
        </w:rPr>
        <w:t>Подаци које понуђач оправдано означи као поверљиве биће коришћени само у току поступка јавне набавке</w:t>
      </w:r>
      <w:r w:rsidR="00ED0FBD" w:rsidRPr="004B283F">
        <w:rPr>
          <w:rFonts w:cs="Arial"/>
          <w:lang w:val="sr-Cyrl-RS"/>
        </w:rPr>
        <w:t>,</w:t>
      </w:r>
      <w:r w:rsidRPr="004B283F">
        <w:rPr>
          <w:rFonts w:cs="Arial"/>
        </w:rPr>
        <w:t xml:space="preserve"> у складу са позивом</w:t>
      </w:r>
      <w:r w:rsidR="004B283F">
        <w:rPr>
          <w:rFonts w:cs="Arial"/>
          <w:lang w:val="sr-Cyrl-RS"/>
        </w:rPr>
        <w:t>,</w:t>
      </w:r>
      <w:r w:rsidRPr="004B283F">
        <w:rPr>
          <w:rFonts w:cs="Arial"/>
        </w:rPr>
        <w:t xml:space="preserve">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08DD8B1" w14:textId="77777777" w:rsidR="0085348E" w:rsidRPr="00FC638F" w:rsidRDefault="0085348E" w:rsidP="0085348E">
      <w:pPr>
        <w:pStyle w:val="KDParagraf"/>
        <w:spacing w:before="0"/>
        <w:rPr>
          <w:rFonts w:cs="Arial"/>
        </w:rPr>
      </w:pPr>
      <w:r w:rsidRPr="00FC638F">
        <w:rPr>
          <w:rFonts w:cs="Arial"/>
        </w:rPr>
        <w:t xml:space="preserve">Наручилац може да одбије да пружи информацију која би значила повреду поверљивости података добијених у понуди. </w:t>
      </w:r>
    </w:p>
    <w:p w14:paraId="3CBEEB3F" w14:textId="77777777" w:rsidR="0085348E" w:rsidRPr="00FC638F" w:rsidRDefault="0085348E" w:rsidP="0085348E">
      <w:pPr>
        <w:pStyle w:val="KDParagraf"/>
        <w:spacing w:before="0"/>
        <w:rPr>
          <w:rFonts w:cs="Arial"/>
        </w:rPr>
      </w:pPr>
      <w:r w:rsidRPr="00FC638F">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353ADC7" w14:textId="77777777" w:rsidR="0085348E" w:rsidRPr="00FC638F" w:rsidRDefault="0085348E" w:rsidP="0085348E">
      <w:pPr>
        <w:pStyle w:val="KDParagraf"/>
        <w:spacing w:before="0"/>
        <w:rPr>
          <w:rFonts w:cs="Arial"/>
        </w:rPr>
      </w:pPr>
      <w:r w:rsidRPr="00FC638F">
        <w:rPr>
          <w:rFonts w:cs="Arial"/>
        </w:rPr>
        <w:t>Наручилац ће као поверљива третирати она документа која у десном горњем углу великим словима имају исписано „ПОВЕРЉИВО“.</w:t>
      </w:r>
    </w:p>
    <w:p w14:paraId="3C3E4F42" w14:textId="77777777" w:rsidR="0085348E" w:rsidRPr="00FC638F" w:rsidRDefault="0085348E" w:rsidP="0085348E">
      <w:pPr>
        <w:pStyle w:val="KDParagraf"/>
        <w:spacing w:before="0"/>
        <w:rPr>
          <w:rFonts w:cs="Arial"/>
        </w:rPr>
      </w:pPr>
      <w:r w:rsidRPr="00FC638F">
        <w:rPr>
          <w:rFonts w:cs="Arial"/>
        </w:rPr>
        <w:t>Наручилац не одговара за поверљивост података који нису означени на горе наведени начин.</w:t>
      </w:r>
    </w:p>
    <w:p w14:paraId="3D737803" w14:textId="77777777" w:rsidR="0085348E" w:rsidRPr="00FC638F" w:rsidRDefault="0085348E" w:rsidP="0085348E">
      <w:pPr>
        <w:pStyle w:val="KDParagraf"/>
        <w:spacing w:before="0"/>
        <w:rPr>
          <w:rFonts w:cs="Arial"/>
        </w:rPr>
      </w:pPr>
      <w:r w:rsidRPr="00FC638F">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1CFDE30" w14:textId="77777777" w:rsidR="0085348E" w:rsidRPr="00FC638F" w:rsidRDefault="0085348E" w:rsidP="0085348E">
      <w:pPr>
        <w:pStyle w:val="KDParagraf"/>
        <w:spacing w:before="0"/>
        <w:rPr>
          <w:rFonts w:cs="Arial"/>
          <w:lang w:val="ru-RU"/>
        </w:rPr>
      </w:pPr>
      <w:r w:rsidRPr="00FC638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E8B9BC5" w14:textId="77777777" w:rsidR="0085348E" w:rsidRPr="00FC638F" w:rsidRDefault="0085348E" w:rsidP="0085348E">
      <w:pPr>
        <w:pStyle w:val="KDParagraf"/>
        <w:spacing w:before="0"/>
        <w:rPr>
          <w:rFonts w:cs="Arial"/>
        </w:rPr>
      </w:pPr>
      <w:r w:rsidRPr="00FC638F">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CE3C794" w14:textId="77777777" w:rsidR="0085348E" w:rsidRPr="00FC638F" w:rsidRDefault="0085348E" w:rsidP="0085348E">
      <w:pPr>
        <w:pStyle w:val="KDParagraf"/>
        <w:spacing w:before="0"/>
        <w:rPr>
          <w:rFonts w:cs="Arial"/>
        </w:rPr>
      </w:pPr>
      <w:r w:rsidRPr="00FC638F">
        <w:rPr>
          <w:rFonts w:cs="Arial"/>
        </w:rPr>
        <w:t>Неће се сматрати поверљивим докази о испуњености обавезних услова,</w:t>
      </w:r>
      <w:r w:rsidR="00F91E13" w:rsidRPr="00FC638F">
        <w:rPr>
          <w:rFonts w:cs="Arial"/>
          <w:lang w:val="sr-Cyrl-RS"/>
        </w:rPr>
        <w:t xml:space="preserve"> </w:t>
      </w:r>
      <w:r w:rsidRPr="00FC638F">
        <w:rPr>
          <w:rFonts w:cs="Arial"/>
        </w:rPr>
        <w:t xml:space="preserve">цена и други подаци из понуде који су од значаја за примену критеријума и рангирање понуде. </w:t>
      </w:r>
    </w:p>
    <w:p w14:paraId="496C7213" w14:textId="77777777" w:rsidR="0085348E" w:rsidRPr="00FC638F" w:rsidRDefault="0085348E" w:rsidP="0085348E">
      <w:pPr>
        <w:autoSpaceDE w:val="0"/>
        <w:autoSpaceDN w:val="0"/>
        <w:adjustRightInd w:val="0"/>
        <w:spacing w:before="0"/>
        <w:rPr>
          <w:rFonts w:eastAsia="TimesNewRomanPSMT" w:cs="Arial"/>
          <w:bCs/>
          <w:color w:val="00B0F0"/>
        </w:rPr>
      </w:pPr>
    </w:p>
    <w:p w14:paraId="60611FBD" w14:textId="39000295" w:rsidR="0085348E" w:rsidRPr="00FC638F" w:rsidRDefault="0085348E" w:rsidP="000B00B2">
      <w:pPr>
        <w:pStyle w:val="KDPodnaslov2"/>
        <w:numPr>
          <w:ilvl w:val="1"/>
          <w:numId w:val="35"/>
        </w:numPr>
        <w:tabs>
          <w:tab w:val="clear" w:pos="567"/>
          <w:tab w:val="left" w:pos="540"/>
        </w:tabs>
        <w:spacing w:before="0"/>
        <w:ind w:left="540" w:hanging="540"/>
        <w:jc w:val="both"/>
        <w:rPr>
          <w:rFonts w:cs="Arial"/>
        </w:rPr>
      </w:pPr>
      <w:r w:rsidRPr="00FC638F">
        <w:rPr>
          <w:rFonts w:cs="Arial"/>
        </w:rPr>
        <w:t>Поштовање обавеза које произ</w:t>
      </w:r>
      <w:r w:rsidR="004707B2">
        <w:rPr>
          <w:rFonts w:cs="Arial"/>
          <w:lang w:val="sr-Cyrl-RS"/>
        </w:rPr>
        <w:t>и</w:t>
      </w:r>
      <w:r w:rsidRPr="00FC638F">
        <w:rPr>
          <w:rFonts w:cs="Arial"/>
        </w:rPr>
        <w:t>лазе из прописа о заштити на раду и других прописа</w:t>
      </w:r>
    </w:p>
    <w:p w14:paraId="090B7187" w14:textId="77777777" w:rsidR="0085348E" w:rsidRPr="00FC638F" w:rsidRDefault="0085348E" w:rsidP="0085348E">
      <w:pPr>
        <w:pStyle w:val="KDParagraf"/>
        <w:spacing w:before="0"/>
        <w:rPr>
          <w:rFonts w:cs="Arial"/>
          <w:lang w:val="ru-RU"/>
        </w:rPr>
      </w:pPr>
      <w:r w:rsidRPr="00FC638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C56E1" w:rsidRPr="00FC638F">
        <w:rPr>
          <w:rFonts w:cs="Arial"/>
          <w:lang w:val="ru-RU"/>
        </w:rPr>
        <w:t>4.</w:t>
      </w:r>
      <w:r w:rsidRPr="00FC638F">
        <w:rPr>
          <w:rFonts w:cs="Arial"/>
          <w:color w:val="FF0000"/>
          <w:lang w:val="ru-RU"/>
        </w:rPr>
        <w:t xml:space="preserve"> </w:t>
      </w:r>
      <w:r w:rsidRPr="00FC638F">
        <w:rPr>
          <w:rFonts w:cs="Arial"/>
          <w:lang w:val="ru-RU"/>
        </w:rPr>
        <w:t>из конкурсне документације).</w:t>
      </w:r>
    </w:p>
    <w:p w14:paraId="170EEFAF" w14:textId="77777777" w:rsidR="0085348E" w:rsidRPr="00FC638F" w:rsidRDefault="0085348E" w:rsidP="0085348E">
      <w:pPr>
        <w:pStyle w:val="KDParagraf"/>
        <w:spacing w:before="0"/>
        <w:rPr>
          <w:rFonts w:cs="Arial"/>
          <w:lang w:val="ru-RU"/>
        </w:rPr>
      </w:pPr>
    </w:p>
    <w:p w14:paraId="330DC36C" w14:textId="77777777" w:rsidR="0085348E" w:rsidRPr="00FC638F" w:rsidRDefault="0085348E" w:rsidP="000B00B2">
      <w:pPr>
        <w:pStyle w:val="KDPodnaslov2"/>
        <w:numPr>
          <w:ilvl w:val="1"/>
          <w:numId w:val="35"/>
        </w:numPr>
        <w:spacing w:before="0"/>
        <w:jc w:val="both"/>
        <w:rPr>
          <w:rFonts w:cs="Arial"/>
        </w:rPr>
      </w:pPr>
      <w:r w:rsidRPr="00FC638F">
        <w:rPr>
          <w:rFonts w:cs="Arial"/>
        </w:rPr>
        <w:lastRenderedPageBreak/>
        <w:t>Накнада за коришћење патената</w:t>
      </w:r>
    </w:p>
    <w:p w14:paraId="320EDE93" w14:textId="77777777" w:rsidR="0085348E" w:rsidRPr="00FC638F" w:rsidRDefault="0085348E" w:rsidP="0085348E">
      <w:pPr>
        <w:pStyle w:val="KDParagraf"/>
        <w:spacing w:before="0"/>
        <w:rPr>
          <w:rFonts w:cs="Arial"/>
          <w:lang w:val="ru-RU" w:eastAsia="sr-Latn-CS"/>
        </w:rPr>
      </w:pPr>
      <w:r w:rsidRPr="00FC638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F7D8D28" w14:textId="77777777" w:rsidR="008F774C" w:rsidRPr="00FC638F" w:rsidRDefault="008F774C" w:rsidP="0085348E">
      <w:pPr>
        <w:pStyle w:val="KDParagraf"/>
        <w:spacing w:before="0"/>
        <w:rPr>
          <w:rFonts w:cs="Arial"/>
          <w:lang w:val="ru-RU" w:eastAsia="sr-Latn-CS"/>
        </w:rPr>
      </w:pPr>
    </w:p>
    <w:p w14:paraId="0E9D3CFB" w14:textId="77777777" w:rsidR="0085348E" w:rsidRPr="00FC638F" w:rsidRDefault="008F774C" w:rsidP="000B00B2">
      <w:pPr>
        <w:pStyle w:val="KDPodnaslov2"/>
        <w:numPr>
          <w:ilvl w:val="1"/>
          <w:numId w:val="35"/>
        </w:numPr>
        <w:spacing w:before="0"/>
        <w:jc w:val="both"/>
        <w:rPr>
          <w:rFonts w:cs="Arial"/>
        </w:rPr>
      </w:pPr>
      <w:r w:rsidRPr="00FC638F">
        <w:rPr>
          <w:rFonts w:cs="Arial"/>
        </w:rPr>
        <w:t>Начело заштите животне средине и обезбеђивања енергетске ефикасности</w:t>
      </w:r>
    </w:p>
    <w:p w14:paraId="41392FFE" w14:textId="389C35EE" w:rsidR="008F774C" w:rsidRPr="00FC638F" w:rsidRDefault="008F774C" w:rsidP="008F774C">
      <w:pPr>
        <w:pStyle w:val="KDParagraf"/>
        <w:spacing w:before="0"/>
        <w:rPr>
          <w:rFonts w:cs="Arial"/>
          <w:lang w:val="ru-RU" w:eastAsia="sr-Latn-CS"/>
        </w:rPr>
      </w:pPr>
      <w:r w:rsidRPr="00FC638F">
        <w:rPr>
          <w:rFonts w:cs="Arial"/>
          <w:lang w:val="ru-RU" w:eastAsia="sr-Latn-CS"/>
        </w:rPr>
        <w:t xml:space="preserve">Наручилац је дужан да набавља добра која не загађују, односно који минимално утичу </w:t>
      </w:r>
      <w:r w:rsidR="00391566">
        <w:rPr>
          <w:rFonts w:cs="Arial"/>
          <w:lang w:val="ru-RU" w:eastAsia="sr-Latn-CS"/>
        </w:rPr>
        <w:t>на животну средину, односно која</w:t>
      </w:r>
      <w:r w:rsidRPr="00FC638F">
        <w:rPr>
          <w:rFonts w:cs="Arial"/>
          <w:lang w:val="ru-RU" w:eastAsia="sr-Latn-CS"/>
        </w:rPr>
        <w:t xml:space="preserve"> обезбеђују адекватно смањење потрошње енергије – енергетску ефикасност.</w:t>
      </w:r>
    </w:p>
    <w:p w14:paraId="49F2EFB3" w14:textId="77777777" w:rsidR="008D2B23" w:rsidRPr="00FC638F" w:rsidRDefault="008D2B23" w:rsidP="008D2B23">
      <w:pPr>
        <w:spacing w:before="0"/>
        <w:ind w:left="851"/>
        <w:rPr>
          <w:rFonts w:eastAsia="TimesNewRomanPSMT" w:cs="Arial"/>
          <w:bCs/>
          <w:iCs/>
          <w:color w:val="00B0F0"/>
        </w:rPr>
      </w:pPr>
    </w:p>
    <w:p w14:paraId="07E28A5C" w14:textId="77777777" w:rsidR="008D2B23" w:rsidRPr="00FC638F" w:rsidRDefault="008D2B23" w:rsidP="000B00B2">
      <w:pPr>
        <w:pStyle w:val="KDPodnaslov2"/>
        <w:numPr>
          <w:ilvl w:val="1"/>
          <w:numId w:val="35"/>
        </w:numPr>
        <w:spacing w:before="0"/>
        <w:jc w:val="both"/>
        <w:rPr>
          <w:rFonts w:cs="Arial"/>
        </w:rPr>
      </w:pPr>
      <w:bookmarkStart w:id="239" w:name="_Toc441651602"/>
      <w:bookmarkStart w:id="240" w:name="_Toc442559913"/>
      <w:r w:rsidRPr="00FC638F">
        <w:rPr>
          <w:rFonts w:cs="Arial"/>
        </w:rPr>
        <w:t>Додатне информације и објашњења</w:t>
      </w:r>
      <w:bookmarkEnd w:id="239"/>
      <w:bookmarkEnd w:id="240"/>
    </w:p>
    <w:p w14:paraId="18E2A738" w14:textId="0170B9FD" w:rsidR="008D2B23" w:rsidRPr="00FC638F" w:rsidRDefault="008D2B23" w:rsidP="008D2B23">
      <w:pPr>
        <w:widowControl w:val="0"/>
        <w:spacing w:before="0"/>
        <w:rPr>
          <w:rFonts w:cs="Arial"/>
        </w:rPr>
      </w:pPr>
      <w:r w:rsidRPr="00FC638F">
        <w:rPr>
          <w:rFonts w:cs="Arial"/>
          <w:lang w:val="ru-RU"/>
        </w:rPr>
        <w:t xml:space="preserve">Заинтерсовано лице може, у писаном облику, тражити </w:t>
      </w:r>
      <w:r w:rsidR="00B505E8" w:rsidRPr="00FC638F">
        <w:rPr>
          <w:rFonts w:cs="Arial"/>
          <w:lang w:val="ru-RU"/>
        </w:rPr>
        <w:t xml:space="preserve">од Наручиоца </w:t>
      </w:r>
      <w:r w:rsidRPr="00FC638F">
        <w:rPr>
          <w:rFonts w:cs="Arial"/>
          <w:lang w:val="ru-RU"/>
        </w:rPr>
        <w:t>додатне информације или појашњења у вези са припрем</w:t>
      </w:r>
      <w:r w:rsidR="00B505E8" w:rsidRPr="00FC638F">
        <w:rPr>
          <w:rFonts w:cs="Arial"/>
          <w:lang w:val="ru-RU"/>
        </w:rPr>
        <w:t>ањем</w:t>
      </w:r>
      <w:r w:rsidRPr="00FC638F">
        <w:rPr>
          <w:rFonts w:cs="Arial"/>
          <w:lang w:val="ru-RU"/>
        </w:rPr>
        <w:t xml:space="preserve"> понуде,</w:t>
      </w:r>
      <w:r w:rsidR="00ED0FBD" w:rsidRPr="00FC638F">
        <w:rPr>
          <w:rFonts w:cs="Arial"/>
          <w:lang w:val="ru-RU"/>
        </w:rPr>
        <w:t xml:space="preserve"> </w:t>
      </w:r>
      <w:r w:rsidR="00B505E8" w:rsidRPr="00FC638F">
        <w:rPr>
          <w:rFonts w:cs="Arial"/>
          <w:lang w:val="ru-RU"/>
        </w:rPr>
        <w:t>при чему може да укаже Наручиоцу и на евентуално уочене недостатке и неправилности у конкурсној документацији,</w:t>
      </w:r>
      <w:r w:rsidRPr="00FC638F">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807FA" w:rsidRPr="00FC638F">
        <w:rPr>
          <w:rFonts w:cs="Arial"/>
          <w:color w:val="000000"/>
          <w:lang w:val="ru-RU"/>
        </w:rPr>
        <w:t>ЈН/8300/0086/2017</w:t>
      </w:r>
      <w:r w:rsidRPr="00FC638F">
        <w:rPr>
          <w:rFonts w:cs="Arial"/>
          <w:lang w:val="ru-RU"/>
        </w:rPr>
        <w:t>“ или електронским путем на е-</w:t>
      </w:r>
      <w:r w:rsidRPr="00FC638F">
        <w:rPr>
          <w:rFonts w:cs="Arial"/>
        </w:rPr>
        <w:t>mail</w:t>
      </w:r>
      <w:r w:rsidRPr="00FC638F">
        <w:rPr>
          <w:rFonts w:cs="Arial"/>
          <w:lang w:val="ru-RU"/>
        </w:rPr>
        <w:t xml:space="preserve"> адресу:</w:t>
      </w:r>
      <w:r w:rsidR="00D91AA4">
        <w:rPr>
          <w:rFonts w:cs="Arial"/>
          <w:lang w:val="ru-RU"/>
        </w:rPr>
        <w:t xml:space="preserve"> </w:t>
      </w:r>
      <w:r w:rsidR="00391566">
        <w:rPr>
          <w:rFonts w:cs="Arial"/>
          <w:u w:val="single"/>
          <w:lang w:val="sr-Latn-RS"/>
        </w:rPr>
        <w:t>vladan</w:t>
      </w:r>
      <w:r w:rsidR="00391566">
        <w:rPr>
          <w:rFonts w:cs="Arial"/>
          <w:u w:val="single"/>
        </w:rPr>
        <w:t>.mrvic</w:t>
      </w:r>
      <w:hyperlink r:id="rId173" w:history="1">
        <w:r w:rsidR="0090316C" w:rsidRPr="00FC638F">
          <w:rPr>
            <w:rStyle w:val="Hyperlink"/>
            <w:rFonts w:cs="Arial"/>
            <w:color w:val="auto"/>
          </w:rPr>
          <w:t>@eps.rs</w:t>
        </w:r>
      </w:hyperlink>
      <w:r w:rsidRPr="00FC638F">
        <w:rPr>
          <w:rFonts w:cs="Arial"/>
          <w:lang w:val="ru-RU"/>
        </w:rPr>
        <w:t>,</w:t>
      </w:r>
      <w:r w:rsidR="00ED0FBD" w:rsidRPr="00FC638F">
        <w:rPr>
          <w:rFonts w:cs="Arial"/>
          <w:lang w:val="ru-RU"/>
        </w:rPr>
        <w:t xml:space="preserve"> </w:t>
      </w:r>
      <w:r w:rsidRPr="00FC638F">
        <w:rPr>
          <w:rFonts w:cs="Arial"/>
          <w:lang w:val="ru-RU"/>
        </w:rPr>
        <w:t xml:space="preserve">радним данима (понедељак – петак) у времену од </w:t>
      </w:r>
      <w:r w:rsidR="0013370A" w:rsidRPr="00FC638F">
        <w:rPr>
          <w:rFonts w:cs="Arial"/>
          <w:lang w:val="ru-RU"/>
        </w:rPr>
        <w:t>07:30</w:t>
      </w:r>
      <w:r w:rsidRPr="00FC638F">
        <w:rPr>
          <w:rFonts w:cs="Arial"/>
          <w:lang w:val="ru-RU"/>
        </w:rPr>
        <w:t xml:space="preserve"> до 1</w:t>
      </w:r>
      <w:r w:rsidR="00270B2B" w:rsidRPr="00FC638F">
        <w:rPr>
          <w:rFonts w:cs="Arial"/>
          <w:lang w:val="ru-RU"/>
        </w:rPr>
        <w:t>5</w:t>
      </w:r>
      <w:r w:rsidR="0013370A" w:rsidRPr="00FC638F">
        <w:rPr>
          <w:rFonts w:cs="Arial"/>
          <w:lang w:val="ru-RU"/>
        </w:rPr>
        <w:t>.30</w:t>
      </w:r>
      <w:r w:rsidRPr="00FC638F">
        <w:rPr>
          <w:rFonts w:cs="Arial"/>
          <w:lang w:val="ru-RU"/>
        </w:rPr>
        <w:t xml:space="preserve"> часова. </w:t>
      </w:r>
      <w:r w:rsidRPr="00FC638F">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A35C0DF" w14:textId="77777777" w:rsidR="008D2B23" w:rsidRPr="00FC638F" w:rsidRDefault="008D2B23" w:rsidP="008D2B23">
      <w:pPr>
        <w:spacing w:before="0"/>
        <w:rPr>
          <w:rFonts w:cs="Arial"/>
          <w:lang w:val="ru-RU"/>
        </w:rPr>
      </w:pPr>
      <w:r w:rsidRPr="00FC638F">
        <w:rPr>
          <w:rFonts w:cs="Arial"/>
          <w:lang w:val="ru-RU"/>
        </w:rPr>
        <w:t xml:space="preserve">Наручилац ће у року од три дана по пријему захтева објавити </w:t>
      </w:r>
      <w:r w:rsidRPr="00FC638F">
        <w:rPr>
          <w:rFonts w:cs="Arial"/>
        </w:rPr>
        <w:t>Одговор на захтев</w:t>
      </w:r>
      <w:r w:rsidRPr="00FC638F">
        <w:rPr>
          <w:rFonts w:cs="Arial"/>
          <w:lang w:val="ru-RU"/>
        </w:rPr>
        <w:t xml:space="preserve"> на Порталу јавних набавки и својој интернет страници.</w:t>
      </w:r>
    </w:p>
    <w:p w14:paraId="0B350754" w14:textId="77777777" w:rsidR="008D2B23" w:rsidRPr="00FC638F" w:rsidRDefault="008D2B23" w:rsidP="008D2B23">
      <w:pPr>
        <w:pStyle w:val="KDMojTekst"/>
        <w:spacing w:before="0"/>
        <w:rPr>
          <w:rFonts w:cs="Arial"/>
          <w:i w:val="0"/>
          <w:color w:val="auto"/>
          <w:sz w:val="22"/>
          <w:szCs w:val="22"/>
        </w:rPr>
      </w:pPr>
      <w:r w:rsidRPr="00FC638F">
        <w:rPr>
          <w:rFonts w:cs="Arial"/>
          <w:i w:val="0"/>
          <w:color w:val="auto"/>
          <w:sz w:val="22"/>
          <w:szCs w:val="22"/>
        </w:rPr>
        <w:t>Тражење додатних информација и појашњења телефоном није дозвољено.</w:t>
      </w:r>
    </w:p>
    <w:p w14:paraId="0C66CC9A" w14:textId="77777777" w:rsidR="00C14152" w:rsidRPr="00FC638F" w:rsidRDefault="00C14152" w:rsidP="00C14152">
      <w:pPr>
        <w:spacing w:before="0"/>
        <w:rPr>
          <w:rFonts w:cs="Arial"/>
          <w:lang w:val="ru-RU"/>
        </w:rPr>
      </w:pPr>
      <w:r w:rsidRPr="00FC638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EC3F46E" w14:textId="77777777" w:rsidR="00C14152" w:rsidRPr="00FC638F" w:rsidRDefault="00C14152" w:rsidP="00C14152">
      <w:pPr>
        <w:spacing w:before="0"/>
        <w:rPr>
          <w:rFonts w:cs="Arial"/>
          <w:lang w:val="ru-RU"/>
        </w:rPr>
      </w:pPr>
      <w:r w:rsidRPr="00FC638F">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E84FA8D" w14:textId="77777777" w:rsidR="00C14152" w:rsidRPr="00FC638F" w:rsidRDefault="00C14152" w:rsidP="00C14152">
      <w:pPr>
        <w:spacing w:before="0"/>
        <w:rPr>
          <w:rFonts w:cs="Arial"/>
          <w:lang w:val="ru-RU"/>
        </w:rPr>
      </w:pPr>
      <w:r w:rsidRPr="00FC638F">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E8CBDD9" w14:textId="77777777" w:rsidR="00C14152" w:rsidRPr="00FC638F" w:rsidRDefault="00C14152" w:rsidP="00C14152">
      <w:pPr>
        <w:spacing w:before="0"/>
        <w:rPr>
          <w:rFonts w:cs="Arial"/>
          <w:lang w:val="ru-RU"/>
        </w:rPr>
      </w:pPr>
      <w:r w:rsidRPr="00FC638F">
        <w:rPr>
          <w:rFonts w:cs="Arial"/>
          <w:lang w:val="ru-RU"/>
        </w:rPr>
        <w:t>По истеку рока предвиђеног за подношење понуда наручилац не може да мења нити да допуњује конкурсну документацију.</w:t>
      </w:r>
    </w:p>
    <w:p w14:paraId="285C2ABD" w14:textId="04ACF075" w:rsidR="00D31828" w:rsidRPr="00FC638F" w:rsidRDefault="008D2B23" w:rsidP="00D31828">
      <w:pPr>
        <w:pStyle w:val="KDMojTekst"/>
        <w:spacing w:before="0"/>
        <w:rPr>
          <w:rFonts w:cs="Arial"/>
          <w:i w:val="0"/>
          <w:color w:val="auto"/>
          <w:sz w:val="22"/>
          <w:szCs w:val="22"/>
          <w:lang w:val="sr-Cyrl-CS"/>
        </w:rPr>
      </w:pPr>
      <w:r w:rsidRPr="00FC638F">
        <w:rPr>
          <w:rFonts w:cs="Arial"/>
          <w:i w:val="0"/>
          <w:color w:val="auto"/>
          <w:sz w:val="22"/>
          <w:szCs w:val="22"/>
        </w:rPr>
        <w:t>Комуникација у поступку јавне н</w:t>
      </w:r>
      <w:r w:rsidR="00EA1925" w:rsidRPr="00FC638F">
        <w:rPr>
          <w:rFonts w:cs="Arial"/>
          <w:i w:val="0"/>
          <w:color w:val="auto"/>
          <w:sz w:val="22"/>
          <w:szCs w:val="22"/>
        </w:rPr>
        <w:t xml:space="preserve">абавке се врши на начин </w:t>
      </w:r>
      <w:r w:rsidR="00391566">
        <w:rPr>
          <w:rFonts w:cs="Arial"/>
          <w:i w:val="0"/>
          <w:color w:val="auto"/>
          <w:sz w:val="22"/>
          <w:szCs w:val="22"/>
          <w:lang w:val="sr-Cyrl-RS"/>
        </w:rPr>
        <w:t xml:space="preserve">предвиђен </w:t>
      </w:r>
      <w:r w:rsidRPr="00FC638F">
        <w:rPr>
          <w:rFonts w:cs="Arial"/>
          <w:i w:val="0"/>
          <w:color w:val="auto"/>
          <w:sz w:val="22"/>
          <w:szCs w:val="22"/>
        </w:rPr>
        <w:t>чланом 20. Закона.</w:t>
      </w:r>
    </w:p>
    <w:p w14:paraId="72E066B4" w14:textId="77777777" w:rsidR="00D31828" w:rsidRPr="00FC638F" w:rsidRDefault="00D31828" w:rsidP="00D31828">
      <w:pPr>
        <w:pStyle w:val="KDParagraf"/>
        <w:spacing w:before="0"/>
        <w:rPr>
          <w:rFonts w:cs="Arial"/>
          <w:lang w:val="ru-RU"/>
        </w:rPr>
      </w:pPr>
      <w:r w:rsidRPr="00FC638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FC638F">
          <w:rPr>
            <w:rStyle w:val="Hyperlink"/>
            <w:rFonts w:cs="Arial"/>
          </w:rPr>
          <w:t>www.</w:t>
        </w:r>
        <w:r w:rsidR="000B45FD" w:rsidRPr="00FC638F">
          <w:rPr>
            <w:rStyle w:val="Hyperlink"/>
            <w:rFonts w:cs="Arial"/>
            <w:lang w:val="sr-Cyrl-CS"/>
          </w:rPr>
          <w:t>к</w:t>
        </w:r>
        <w:r w:rsidR="000B45FD" w:rsidRPr="00FC638F">
          <w:rPr>
            <w:rStyle w:val="Hyperlink"/>
            <w:rFonts w:cs="Arial"/>
          </w:rPr>
          <w:t>jn.gov.rs</w:t>
        </w:r>
      </w:hyperlink>
      <w:r w:rsidRPr="00FC638F">
        <w:rPr>
          <w:rFonts w:cs="Arial"/>
          <w:lang w:val="ru-RU"/>
        </w:rPr>
        <w:t>).</w:t>
      </w:r>
    </w:p>
    <w:p w14:paraId="25D103A0" w14:textId="77777777" w:rsidR="008D2B23" w:rsidRPr="00FC638F" w:rsidRDefault="008D2B23" w:rsidP="008D2B23">
      <w:pPr>
        <w:pStyle w:val="KDMojTekst"/>
        <w:spacing w:before="0"/>
        <w:rPr>
          <w:rFonts w:cs="Arial"/>
          <w:i w:val="0"/>
          <w:color w:val="auto"/>
          <w:sz w:val="22"/>
          <w:szCs w:val="22"/>
        </w:rPr>
      </w:pPr>
    </w:p>
    <w:p w14:paraId="5E84CAE5" w14:textId="77777777" w:rsidR="008D2B23" w:rsidRPr="00FC638F" w:rsidRDefault="008D2B23" w:rsidP="000B00B2">
      <w:pPr>
        <w:pStyle w:val="KDPodnaslov2"/>
        <w:numPr>
          <w:ilvl w:val="1"/>
          <w:numId w:val="35"/>
        </w:numPr>
        <w:spacing w:before="0"/>
        <w:jc w:val="both"/>
        <w:rPr>
          <w:rFonts w:cs="Arial"/>
        </w:rPr>
      </w:pPr>
      <w:bookmarkStart w:id="241" w:name="_Toc441651603"/>
      <w:bookmarkStart w:id="242" w:name="_Toc442559914"/>
      <w:r w:rsidRPr="00FC638F">
        <w:rPr>
          <w:rFonts w:cs="Arial"/>
        </w:rPr>
        <w:t>Трошкови понуде</w:t>
      </w:r>
      <w:bookmarkEnd w:id="241"/>
      <w:bookmarkEnd w:id="242"/>
    </w:p>
    <w:p w14:paraId="27688EC1" w14:textId="77777777" w:rsidR="008D2B23" w:rsidRPr="00FC638F" w:rsidRDefault="008D2B23" w:rsidP="008D2B23">
      <w:pPr>
        <w:pStyle w:val="KDParagraf"/>
        <w:spacing w:before="0"/>
        <w:rPr>
          <w:rFonts w:cs="Arial"/>
          <w:lang w:val="ru-RU"/>
        </w:rPr>
      </w:pPr>
      <w:r w:rsidRPr="00FC638F">
        <w:rPr>
          <w:rFonts w:cs="Arial"/>
          <w:lang w:val="ru-RU"/>
        </w:rPr>
        <w:t>Трошкове припреме и подношења понуде сноси искључив</w:t>
      </w:r>
      <w:r w:rsidR="002479F9" w:rsidRPr="00FC638F">
        <w:rPr>
          <w:rFonts w:cs="Arial"/>
          <w:lang w:val="ru-RU"/>
        </w:rPr>
        <w:t>о Понуђач и не може тражити од Н</w:t>
      </w:r>
      <w:r w:rsidRPr="00FC638F">
        <w:rPr>
          <w:rFonts w:cs="Arial"/>
          <w:lang w:val="ru-RU"/>
        </w:rPr>
        <w:t>аручиоца накнаду трошкова.</w:t>
      </w:r>
    </w:p>
    <w:p w14:paraId="71395A9A" w14:textId="77777777" w:rsidR="008D2B23" w:rsidRPr="00FC638F" w:rsidRDefault="008D2B23" w:rsidP="008D2B23">
      <w:pPr>
        <w:pStyle w:val="KDParagraf"/>
        <w:spacing w:before="0"/>
        <w:rPr>
          <w:rFonts w:cs="Arial"/>
        </w:rPr>
      </w:pPr>
      <w:r w:rsidRPr="00FC638F">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055B3A4" w14:textId="7C2BB10B" w:rsidR="008D2B23" w:rsidRPr="00FC638F" w:rsidRDefault="008D2B23" w:rsidP="008D2B23">
      <w:pPr>
        <w:pStyle w:val="KDParagraf"/>
        <w:spacing w:before="0"/>
        <w:rPr>
          <w:rFonts w:cs="Arial"/>
        </w:rPr>
      </w:pPr>
      <w:r w:rsidRPr="00FC638F">
        <w:rPr>
          <w:rFonts w:cs="Arial"/>
        </w:rPr>
        <w:t xml:space="preserve">Ако је поступак јавне набавке обустављен из разлога који су на страни </w:t>
      </w:r>
      <w:r w:rsidR="002479F9" w:rsidRPr="00FC638F">
        <w:rPr>
          <w:rFonts w:cs="Arial"/>
          <w:lang w:val="sr-Cyrl-RS"/>
        </w:rPr>
        <w:t>Н</w:t>
      </w:r>
      <w:r w:rsidR="002479F9" w:rsidRPr="00FC638F">
        <w:rPr>
          <w:rFonts w:cs="Arial"/>
        </w:rPr>
        <w:t>аручиоца, Наручилац је дужан да П</w:t>
      </w:r>
      <w:r w:rsidRPr="00FC638F">
        <w:rPr>
          <w:rFonts w:cs="Arial"/>
        </w:rPr>
        <w:t>онуђачу надокнади трошкове израде узорка или модела, ако су израђени у склад</w:t>
      </w:r>
      <w:r w:rsidR="002479F9" w:rsidRPr="00FC638F">
        <w:rPr>
          <w:rFonts w:cs="Arial"/>
        </w:rPr>
        <w:t>у са техничким спецификацијама Н</w:t>
      </w:r>
      <w:r w:rsidRPr="00FC638F">
        <w:rPr>
          <w:rFonts w:cs="Arial"/>
        </w:rPr>
        <w:t>аручиоца и трошкове прибављања средства</w:t>
      </w:r>
      <w:r w:rsidR="002479F9" w:rsidRPr="00FC638F">
        <w:rPr>
          <w:rFonts w:cs="Arial"/>
        </w:rPr>
        <w:t xml:space="preserve"> обезбеђења, под условом да је П</w:t>
      </w:r>
      <w:r w:rsidRPr="00FC638F">
        <w:rPr>
          <w:rFonts w:cs="Arial"/>
        </w:rPr>
        <w:t>онуђач тражио накнаду тих трошкова у својој понуди.</w:t>
      </w:r>
    </w:p>
    <w:p w14:paraId="32D9716C" w14:textId="77777777" w:rsidR="008D2B23" w:rsidRPr="00FC638F" w:rsidRDefault="008D2B23" w:rsidP="008D2B23">
      <w:pPr>
        <w:pStyle w:val="KDParagraf"/>
        <w:spacing w:before="0"/>
        <w:rPr>
          <w:rFonts w:cs="Arial"/>
        </w:rPr>
      </w:pPr>
    </w:p>
    <w:p w14:paraId="5AE103B7" w14:textId="77777777" w:rsidR="00C14152" w:rsidRPr="00FC638F" w:rsidRDefault="00C14152" w:rsidP="000B00B2">
      <w:pPr>
        <w:pStyle w:val="KDPodnaslov2"/>
        <w:numPr>
          <w:ilvl w:val="1"/>
          <w:numId w:val="35"/>
        </w:numPr>
        <w:spacing w:before="0"/>
        <w:jc w:val="both"/>
        <w:rPr>
          <w:rFonts w:cs="Arial"/>
        </w:rPr>
      </w:pPr>
      <w:r w:rsidRPr="00FC638F">
        <w:rPr>
          <w:rFonts w:cs="Arial"/>
        </w:rPr>
        <w:lastRenderedPageBreak/>
        <w:t>Д</w:t>
      </w:r>
      <w:r w:rsidRPr="00FC638F">
        <w:rPr>
          <w:rFonts w:cs="Arial"/>
          <w:lang w:val="sr-Latn-CS"/>
        </w:rPr>
        <w:t>одатн</w:t>
      </w:r>
      <w:r w:rsidRPr="00FC638F">
        <w:rPr>
          <w:rFonts w:cs="Arial"/>
        </w:rPr>
        <w:t>а</w:t>
      </w:r>
      <w:r w:rsidRPr="00FC638F">
        <w:rPr>
          <w:rFonts w:cs="Arial"/>
          <w:lang w:val="sr-Latn-CS"/>
        </w:rPr>
        <w:t xml:space="preserve"> објашњења</w:t>
      </w:r>
      <w:r w:rsidRPr="00FC638F">
        <w:rPr>
          <w:rFonts w:cs="Arial"/>
        </w:rPr>
        <w:t>, контрола и допуштене исправке</w:t>
      </w:r>
    </w:p>
    <w:p w14:paraId="05586843" w14:textId="77777777" w:rsidR="00C14152" w:rsidRPr="00FC638F" w:rsidRDefault="00C14152" w:rsidP="00C14152">
      <w:pPr>
        <w:pStyle w:val="KDParagraf"/>
        <w:spacing w:before="0"/>
        <w:rPr>
          <w:rFonts w:eastAsia="TimesNewRomanPSMT" w:cs="Arial"/>
        </w:rPr>
      </w:pPr>
      <w:r w:rsidRPr="00FC638F">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BA49195" w14:textId="77777777" w:rsidR="00C14152" w:rsidRPr="00FC638F" w:rsidRDefault="00C14152" w:rsidP="00C14152">
      <w:pPr>
        <w:pStyle w:val="KDParagraf"/>
        <w:spacing w:before="0"/>
        <w:rPr>
          <w:rFonts w:eastAsia="TimesNewRomanPSMT" w:cs="Arial"/>
          <w:lang w:val="ru-RU"/>
        </w:rPr>
      </w:pPr>
      <w:r w:rsidRPr="00FC638F">
        <w:rPr>
          <w:rFonts w:eastAsia="TimesNewRomanPSMT" w:cs="Arial"/>
          <w:lang w:val="ru-RU"/>
        </w:rPr>
        <w:t>Уколико је потр</w:t>
      </w:r>
      <w:r w:rsidR="002479F9" w:rsidRPr="00FC638F">
        <w:rPr>
          <w:rFonts w:eastAsia="TimesNewRomanPSMT" w:cs="Arial"/>
          <w:lang w:val="ru-RU"/>
        </w:rPr>
        <w:t>ебно вршити додатна објашњења, Наручилац ће П</w:t>
      </w:r>
      <w:r w:rsidRPr="00FC638F">
        <w:rPr>
          <w:rFonts w:eastAsia="TimesNewRomanPSMT" w:cs="Arial"/>
          <w:lang w:val="ru-RU"/>
        </w:rPr>
        <w:t>онуђачу оставити прим</w:t>
      </w:r>
      <w:r w:rsidR="002479F9" w:rsidRPr="00FC638F">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FC638F">
        <w:rPr>
          <w:rFonts w:eastAsia="TimesNewRomanPSMT" w:cs="Arial"/>
          <w:lang w:val="ru-RU"/>
        </w:rPr>
        <w:t>одизвођача.</w:t>
      </w:r>
    </w:p>
    <w:p w14:paraId="6371C04B" w14:textId="77777777" w:rsidR="00C14152" w:rsidRPr="00FC638F" w:rsidRDefault="002479F9" w:rsidP="00C14152">
      <w:pPr>
        <w:pStyle w:val="KDParagraf"/>
        <w:spacing w:before="0"/>
        <w:rPr>
          <w:rFonts w:eastAsia="TimesNewRomanPSMT" w:cs="Arial"/>
        </w:rPr>
      </w:pPr>
      <w:r w:rsidRPr="00FC638F">
        <w:rPr>
          <w:rFonts w:eastAsia="TimesNewRomanPSMT" w:cs="Arial"/>
        </w:rPr>
        <w:t>Наручилац може, уз сагласност П</w:t>
      </w:r>
      <w:r w:rsidR="00C14152" w:rsidRPr="00FC638F">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1DEADBCF" w14:textId="77777777" w:rsidR="00C14152" w:rsidRPr="00FC638F" w:rsidRDefault="00C14152" w:rsidP="00C14152">
      <w:pPr>
        <w:pStyle w:val="KDParagraf"/>
        <w:spacing w:before="0"/>
        <w:rPr>
          <w:rFonts w:eastAsia="TimesNewRomanPSMT" w:cs="Arial"/>
        </w:rPr>
      </w:pPr>
      <w:r w:rsidRPr="00FC638F">
        <w:rPr>
          <w:rFonts w:eastAsia="TimesNewRomanPSMT" w:cs="Arial"/>
        </w:rPr>
        <w:t>У случају разлике између јединичне цене и укупне цене, мерод</w:t>
      </w:r>
      <w:r w:rsidR="002479F9" w:rsidRPr="00FC638F">
        <w:rPr>
          <w:rFonts w:eastAsia="TimesNewRomanPSMT" w:cs="Arial"/>
        </w:rPr>
        <w:t>авна је јединична цена. Ако се П</w:t>
      </w:r>
      <w:r w:rsidRPr="00FC638F">
        <w:rPr>
          <w:rFonts w:eastAsia="TimesNewRomanPSMT" w:cs="Arial"/>
        </w:rPr>
        <w:t>онуђач не сагласи са исправком рачунских грешака, Наручилац ће његову понуду одбити као неприхватљиву.</w:t>
      </w:r>
    </w:p>
    <w:p w14:paraId="55FF5084" w14:textId="77777777" w:rsidR="008D2B23" w:rsidRPr="00FC638F" w:rsidRDefault="008D2B23" w:rsidP="008D2B23">
      <w:pPr>
        <w:spacing w:before="0"/>
        <w:rPr>
          <w:rFonts w:cs="Arial"/>
        </w:rPr>
      </w:pPr>
    </w:p>
    <w:p w14:paraId="3EC0BA42" w14:textId="77777777" w:rsidR="00B20A6C" w:rsidRPr="00FC638F" w:rsidRDefault="00B20A6C" w:rsidP="000B00B2">
      <w:pPr>
        <w:pStyle w:val="KDPodnaslov2"/>
        <w:numPr>
          <w:ilvl w:val="1"/>
          <w:numId w:val="35"/>
        </w:numPr>
        <w:spacing w:before="0"/>
        <w:jc w:val="both"/>
        <w:rPr>
          <w:rFonts w:cs="Arial"/>
        </w:rPr>
      </w:pPr>
      <w:bookmarkStart w:id="243" w:name="_Toc442559917"/>
      <w:bookmarkStart w:id="244" w:name="_Toc441651606"/>
      <w:r w:rsidRPr="00FC638F">
        <w:rPr>
          <w:rFonts w:cs="Arial"/>
        </w:rPr>
        <w:t>Разлози за одбијање понуде</w:t>
      </w:r>
      <w:bookmarkEnd w:id="243"/>
      <w:r w:rsidRPr="00FC638F">
        <w:rPr>
          <w:rFonts w:cs="Arial"/>
        </w:rPr>
        <w:t xml:space="preserve"> </w:t>
      </w:r>
      <w:bookmarkEnd w:id="244"/>
    </w:p>
    <w:p w14:paraId="02B65BCF" w14:textId="77777777" w:rsidR="00B20A6C" w:rsidRPr="00FC638F" w:rsidRDefault="00B20A6C" w:rsidP="00B20A6C">
      <w:pPr>
        <w:autoSpaceDE w:val="0"/>
        <w:autoSpaceDN w:val="0"/>
        <w:adjustRightInd w:val="0"/>
        <w:spacing w:before="0"/>
        <w:rPr>
          <w:rFonts w:eastAsia="TimesNewRomanPSMT" w:cs="Arial"/>
          <w:bCs/>
          <w:iCs/>
          <w:lang w:val="ru-RU"/>
        </w:rPr>
      </w:pPr>
      <w:r w:rsidRPr="00FC638F">
        <w:rPr>
          <w:rFonts w:eastAsia="TimesNewRomanPSMT" w:cs="Arial"/>
          <w:bCs/>
          <w:iCs/>
        </w:rPr>
        <w:t>Понуда ће бити одбијена ако:</w:t>
      </w:r>
    </w:p>
    <w:p w14:paraId="28ECC1E8" w14:textId="77777777" w:rsidR="00B20A6C" w:rsidRPr="00FC638F" w:rsidRDefault="00B20A6C" w:rsidP="00440AC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FC638F">
        <w:rPr>
          <w:rFonts w:ascii="Arial" w:eastAsia="TimesNewRomanPSMT" w:hAnsi="Arial" w:cs="Arial"/>
          <w:bCs/>
          <w:iCs/>
        </w:rPr>
        <w:t>је неблаговремена, неприхватљива или неодговарајућа;</w:t>
      </w:r>
    </w:p>
    <w:p w14:paraId="1DD7B37B" w14:textId="77777777" w:rsidR="00B20A6C" w:rsidRPr="00FC638F" w:rsidRDefault="00B20A6C" w:rsidP="00440AC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FC638F">
        <w:rPr>
          <w:rFonts w:ascii="Arial" w:eastAsia="TimesNewRomanPSMT" w:hAnsi="Arial" w:cs="Arial"/>
          <w:bCs/>
          <w:iCs/>
        </w:rPr>
        <w:t>ако се понуђач не сагласи са исправком рачунских грешака;</w:t>
      </w:r>
    </w:p>
    <w:p w14:paraId="770D4A20" w14:textId="77777777" w:rsidR="00B20A6C" w:rsidRPr="00FC638F" w:rsidRDefault="00B20A6C" w:rsidP="00440AC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proofErr w:type="gramStart"/>
      <w:r w:rsidRPr="00FC638F">
        <w:rPr>
          <w:rFonts w:ascii="Arial" w:eastAsia="TimesNewRomanPSMT" w:hAnsi="Arial" w:cs="Arial"/>
          <w:bCs/>
          <w:iCs/>
        </w:rPr>
        <w:t>ако</w:t>
      </w:r>
      <w:proofErr w:type="gramEnd"/>
      <w:r w:rsidRPr="00FC638F">
        <w:rPr>
          <w:rFonts w:ascii="Arial" w:eastAsia="TimesNewRomanPSMT" w:hAnsi="Arial" w:cs="Arial"/>
          <w:bCs/>
          <w:iCs/>
        </w:rPr>
        <w:t xml:space="preserve"> има битне недостатке сходно члану 106. З</w:t>
      </w:r>
      <w:r w:rsidR="004C56E1" w:rsidRPr="00FC638F">
        <w:rPr>
          <w:rFonts w:ascii="Arial" w:eastAsia="TimesNewRomanPSMT" w:hAnsi="Arial" w:cs="Arial"/>
          <w:bCs/>
          <w:iCs/>
          <w:lang w:val="sr-Cyrl-RS"/>
        </w:rPr>
        <w:t>акона</w:t>
      </w:r>
    </w:p>
    <w:p w14:paraId="53E1A2AA" w14:textId="77777777" w:rsidR="00B20A6C" w:rsidRPr="00FC638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FC638F">
        <w:rPr>
          <w:rFonts w:ascii="Arial" w:eastAsia="TimesNewRomanPSMT" w:hAnsi="Arial" w:cs="Arial"/>
          <w:bCs/>
          <w:iCs/>
        </w:rPr>
        <w:t>односно</w:t>
      </w:r>
      <w:proofErr w:type="gramEnd"/>
      <w:r w:rsidRPr="00FC638F">
        <w:rPr>
          <w:rFonts w:ascii="Arial" w:eastAsia="TimesNewRomanPSMT" w:hAnsi="Arial" w:cs="Arial"/>
          <w:bCs/>
          <w:iCs/>
        </w:rPr>
        <w:t xml:space="preserve"> ако:</w:t>
      </w:r>
    </w:p>
    <w:p w14:paraId="122A231C" w14:textId="77777777" w:rsidR="00B20A6C" w:rsidRPr="00FC638F" w:rsidRDefault="00B20A6C" w:rsidP="00280F54">
      <w:pPr>
        <w:pStyle w:val="KDNabrajanje"/>
        <w:numPr>
          <w:ilvl w:val="0"/>
          <w:numId w:val="15"/>
        </w:numPr>
        <w:spacing w:before="0"/>
        <w:ind w:left="714" w:hanging="357"/>
        <w:rPr>
          <w:rFonts w:cs="Arial"/>
        </w:rPr>
      </w:pPr>
      <w:r w:rsidRPr="00FC638F">
        <w:rPr>
          <w:rFonts w:cs="Arial"/>
        </w:rPr>
        <w:t xml:space="preserve">Понуђач не докаже да </w:t>
      </w:r>
      <w:r w:rsidRPr="00FC638F">
        <w:rPr>
          <w:rFonts w:eastAsia="TimesNewRomanPSMT" w:cs="Arial"/>
          <w:bCs/>
          <w:iCs/>
        </w:rPr>
        <w:t>испуњава обавезне услове за учешће;</w:t>
      </w:r>
    </w:p>
    <w:p w14:paraId="7591AA5B" w14:textId="77777777" w:rsidR="00B20A6C" w:rsidRPr="00FC638F" w:rsidRDefault="00B20A6C" w:rsidP="00280F54">
      <w:pPr>
        <w:pStyle w:val="KDNabrajanje"/>
        <w:numPr>
          <w:ilvl w:val="0"/>
          <w:numId w:val="15"/>
        </w:numPr>
        <w:spacing w:before="0"/>
        <w:ind w:left="714" w:hanging="357"/>
        <w:rPr>
          <w:rFonts w:cs="Arial"/>
        </w:rPr>
      </w:pPr>
      <w:r w:rsidRPr="00FC638F">
        <w:rPr>
          <w:rFonts w:eastAsia="TimesNewRomanPSMT" w:cs="Arial"/>
          <w:bCs/>
          <w:iCs/>
        </w:rPr>
        <w:t>понуђ</w:t>
      </w:r>
      <w:r w:rsidR="004C56E1" w:rsidRPr="00FC638F">
        <w:rPr>
          <w:rFonts w:eastAsia="TimesNewRomanPSMT" w:cs="Arial"/>
          <w:bCs/>
          <w:iCs/>
        </w:rPr>
        <w:t>ач не докаже да испуњава додатни услов</w:t>
      </w:r>
      <w:r w:rsidRPr="00FC638F">
        <w:rPr>
          <w:rFonts w:eastAsia="TimesNewRomanPSMT" w:cs="Arial"/>
          <w:bCs/>
          <w:iCs/>
        </w:rPr>
        <w:t>;</w:t>
      </w:r>
    </w:p>
    <w:p w14:paraId="7041664F" w14:textId="77777777" w:rsidR="00B20A6C" w:rsidRPr="00FC638F" w:rsidRDefault="00B20A6C" w:rsidP="00280F54">
      <w:pPr>
        <w:pStyle w:val="KDNabrajanje"/>
        <w:numPr>
          <w:ilvl w:val="0"/>
          <w:numId w:val="15"/>
        </w:numPr>
        <w:spacing w:before="0"/>
        <w:ind w:left="714" w:hanging="357"/>
        <w:rPr>
          <w:rFonts w:cs="Arial"/>
        </w:rPr>
      </w:pPr>
      <w:r w:rsidRPr="00FC638F">
        <w:rPr>
          <w:rFonts w:eastAsia="TimesNewRomanPSMT" w:cs="Arial"/>
          <w:bCs/>
          <w:iCs/>
        </w:rPr>
        <w:t>понуђач није доставио тражено средство обезбеђења;</w:t>
      </w:r>
    </w:p>
    <w:p w14:paraId="17FECB47" w14:textId="77777777" w:rsidR="00B20A6C" w:rsidRPr="00FC638F" w:rsidRDefault="00B20A6C" w:rsidP="00280F54">
      <w:pPr>
        <w:pStyle w:val="KDNabrajanje"/>
        <w:numPr>
          <w:ilvl w:val="0"/>
          <w:numId w:val="15"/>
        </w:numPr>
        <w:spacing w:before="0"/>
        <w:ind w:left="714" w:hanging="357"/>
        <w:rPr>
          <w:rFonts w:eastAsia="TimesNewRomanPSMT" w:cs="Arial"/>
        </w:rPr>
      </w:pPr>
      <w:r w:rsidRPr="00FC638F">
        <w:rPr>
          <w:rFonts w:eastAsia="TimesNewRomanPSMT" w:cs="Arial"/>
        </w:rPr>
        <w:t>је понуђени рок важења понуде краћи од прописаног;</w:t>
      </w:r>
    </w:p>
    <w:p w14:paraId="24C92FE5" w14:textId="77777777" w:rsidR="00B20A6C" w:rsidRPr="00FC638F" w:rsidRDefault="00B20A6C" w:rsidP="00280F54">
      <w:pPr>
        <w:pStyle w:val="KDNabrajanje"/>
        <w:numPr>
          <w:ilvl w:val="0"/>
          <w:numId w:val="15"/>
        </w:numPr>
        <w:spacing w:before="0"/>
        <w:ind w:left="714" w:hanging="357"/>
        <w:rPr>
          <w:rFonts w:cs="Arial"/>
        </w:rPr>
      </w:pPr>
      <w:r w:rsidRPr="00FC638F">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53F3A82" w14:textId="77777777" w:rsidR="00B20A6C" w:rsidRPr="00FC638F" w:rsidRDefault="00B20A6C" w:rsidP="00B20A6C">
      <w:pPr>
        <w:spacing w:before="0"/>
        <w:rPr>
          <w:rFonts w:cs="Arial"/>
          <w:lang w:val="sr-Cyrl-CS"/>
        </w:rPr>
      </w:pPr>
    </w:p>
    <w:p w14:paraId="2652B84C" w14:textId="139EDE97" w:rsidR="00B20A6C" w:rsidRPr="006110DA" w:rsidRDefault="00765013" w:rsidP="006110DA">
      <w:pPr>
        <w:spacing w:before="0"/>
        <w:rPr>
          <w:rFonts w:cs="Arial"/>
        </w:rPr>
      </w:pPr>
      <w:r w:rsidRPr="00FC638F">
        <w:rPr>
          <w:rFonts w:cs="Arial"/>
        </w:rPr>
        <w:t>Наручилац ће донети О</w:t>
      </w:r>
      <w:r w:rsidR="00B20A6C" w:rsidRPr="00FC638F">
        <w:rPr>
          <w:rFonts w:cs="Arial"/>
        </w:rPr>
        <w:t>длуку о обустави поступка јавне набавке у складу са чланом 109. Закона.</w:t>
      </w:r>
    </w:p>
    <w:p w14:paraId="4E74F860" w14:textId="4C53A4E7" w:rsidR="0013370A" w:rsidRPr="00FC638F" w:rsidRDefault="007F6577" w:rsidP="00D91AA4">
      <w:pPr>
        <w:pStyle w:val="Heading2"/>
        <w:numPr>
          <w:ilvl w:val="1"/>
          <w:numId w:val="24"/>
        </w:numPr>
        <w:ind w:left="90" w:hanging="90"/>
      </w:pPr>
      <w:proofErr w:type="gramStart"/>
      <w:r w:rsidRPr="00FC638F">
        <w:t>6.2</w:t>
      </w:r>
      <w:r w:rsidR="00872F7B">
        <w:rPr>
          <w:lang w:val="sr-Cyrl-RS"/>
        </w:rPr>
        <w:t>8</w:t>
      </w:r>
      <w:r w:rsidR="003717C8" w:rsidRPr="00FC638F">
        <w:rPr>
          <w:lang w:val="sr-Cyrl-RS"/>
        </w:rPr>
        <w:t xml:space="preserve"> </w:t>
      </w:r>
      <w:r w:rsidRPr="00FC638F">
        <w:rPr>
          <w:lang w:val="sr-Cyrl-RS"/>
        </w:rPr>
        <w:t xml:space="preserve"> </w:t>
      </w:r>
      <w:r w:rsidR="0013370A" w:rsidRPr="00FC638F">
        <w:t>Рок</w:t>
      </w:r>
      <w:proofErr w:type="gramEnd"/>
      <w:r w:rsidR="0013370A" w:rsidRPr="00FC638F">
        <w:t xml:space="preserve"> за доношење Одлуке о </w:t>
      </w:r>
      <w:r w:rsidR="00765013" w:rsidRPr="00FC638F">
        <w:rPr>
          <w:lang w:val="sr-Cyrl-RS"/>
        </w:rPr>
        <w:t>закључењу О</w:t>
      </w:r>
      <w:r w:rsidR="0013370A" w:rsidRPr="00FC638F">
        <w:rPr>
          <w:lang w:val="sr-Cyrl-RS"/>
        </w:rPr>
        <w:t>квирног споразума/</w:t>
      </w:r>
      <w:r w:rsidR="0013370A" w:rsidRPr="00FC638F">
        <w:t>обустави</w:t>
      </w:r>
    </w:p>
    <w:p w14:paraId="786960A0" w14:textId="77777777" w:rsidR="00C14152" w:rsidRPr="00FC638F" w:rsidRDefault="009C7CB8" w:rsidP="00C14152">
      <w:pPr>
        <w:pStyle w:val="KDParagraf"/>
        <w:spacing w:before="0"/>
        <w:rPr>
          <w:rFonts w:eastAsia="TimesNewRomanPSMT" w:cs="Arial"/>
        </w:rPr>
      </w:pPr>
      <w:r w:rsidRPr="00FC638F">
        <w:rPr>
          <w:rFonts w:eastAsia="TimesNewRomanPSMT" w:cs="Arial"/>
        </w:rPr>
        <w:t>Наручилац ће О</w:t>
      </w:r>
      <w:r w:rsidR="00C14152" w:rsidRPr="00FC638F">
        <w:rPr>
          <w:rFonts w:eastAsia="TimesNewRomanPSMT" w:cs="Arial"/>
        </w:rPr>
        <w:t xml:space="preserve">длуку </w:t>
      </w:r>
      <w:r w:rsidR="0013370A" w:rsidRPr="00FC638F">
        <w:rPr>
          <w:rFonts w:eastAsia="TimesNewRomanPSMT" w:cs="Arial"/>
          <w:lang w:val="sr-Cyrl-RS"/>
        </w:rPr>
        <w:t>о за</w:t>
      </w:r>
      <w:r w:rsidR="00285D44" w:rsidRPr="00FC638F">
        <w:rPr>
          <w:rFonts w:eastAsia="TimesNewRomanPSMT" w:cs="Arial"/>
          <w:lang w:val="sr-Cyrl-RS"/>
        </w:rPr>
        <w:t>к</w:t>
      </w:r>
      <w:r w:rsidR="0013370A" w:rsidRPr="00FC638F">
        <w:rPr>
          <w:rFonts w:eastAsia="TimesNewRomanPSMT" w:cs="Arial"/>
          <w:lang w:val="sr-Cyrl-RS"/>
        </w:rPr>
        <w:t>ључењу</w:t>
      </w:r>
      <w:r w:rsidR="00C14152" w:rsidRPr="00FC638F">
        <w:rPr>
          <w:rFonts w:eastAsia="TimesNewRomanPSMT" w:cs="Arial"/>
        </w:rPr>
        <w:t xml:space="preserve"> </w:t>
      </w:r>
      <w:r w:rsidRPr="00FC638F">
        <w:rPr>
          <w:rFonts w:eastAsia="TimesNewRomanPSMT" w:cs="Arial"/>
          <w:lang w:val="sr-Cyrl-RS"/>
        </w:rPr>
        <w:t>О</w:t>
      </w:r>
      <w:r w:rsidR="0013370A" w:rsidRPr="00FC638F">
        <w:rPr>
          <w:rFonts w:eastAsia="TimesNewRomanPSMT" w:cs="Arial"/>
          <w:lang w:val="sr-Cyrl-RS"/>
        </w:rPr>
        <w:t>квирног споразума</w:t>
      </w:r>
      <w:r w:rsidR="00C14152" w:rsidRPr="00FC638F">
        <w:rPr>
          <w:rFonts w:eastAsia="TimesNewRomanPSMT"/>
          <w:i/>
        </w:rPr>
        <w:t>/</w:t>
      </w:r>
      <w:r w:rsidR="00C14152" w:rsidRPr="00FC638F">
        <w:rPr>
          <w:rFonts w:eastAsia="TimesNewRomanPSMT"/>
        </w:rPr>
        <w:t>обустави поступка</w:t>
      </w:r>
      <w:r w:rsidR="00C14152" w:rsidRPr="00FC638F">
        <w:rPr>
          <w:rFonts w:eastAsia="TimesNewRomanPSMT" w:cs="Arial"/>
        </w:rPr>
        <w:t xml:space="preserve"> донети у року од максимално </w:t>
      </w:r>
      <w:r w:rsidR="0008263C" w:rsidRPr="00FC638F">
        <w:rPr>
          <w:rFonts w:eastAsia="TimesNewRomanPSMT" w:cs="Arial"/>
          <w:lang w:val="sr-Cyrl-RS"/>
        </w:rPr>
        <w:t>25</w:t>
      </w:r>
      <w:r w:rsidR="00C14152" w:rsidRPr="00FC638F">
        <w:rPr>
          <w:rFonts w:eastAsia="TimesNewRomanPSMT" w:cs="Arial"/>
        </w:rPr>
        <w:t xml:space="preserve"> (</w:t>
      </w:r>
      <w:r w:rsidR="004C56E1" w:rsidRPr="00FC638F">
        <w:rPr>
          <w:rFonts w:eastAsia="TimesNewRomanPSMT" w:cs="Arial"/>
          <w:lang w:val="sr-Cyrl-RS"/>
        </w:rPr>
        <w:t xml:space="preserve">словима: </w:t>
      </w:r>
      <w:r w:rsidR="0008263C" w:rsidRPr="00FC638F">
        <w:rPr>
          <w:rFonts w:eastAsia="TimesNewRomanPSMT" w:cs="Arial"/>
          <w:lang w:val="sr-Cyrl-RS"/>
        </w:rPr>
        <w:t>два</w:t>
      </w:r>
      <w:r w:rsidR="00C14152" w:rsidRPr="00FC638F">
        <w:rPr>
          <w:rFonts w:eastAsia="TimesNewRomanPSMT" w:cs="Arial"/>
        </w:rPr>
        <w:t>десет</w:t>
      </w:r>
      <w:r w:rsidR="0008263C" w:rsidRPr="00FC638F">
        <w:rPr>
          <w:rFonts w:eastAsia="TimesNewRomanPSMT" w:cs="Arial"/>
          <w:lang w:val="sr-Cyrl-RS"/>
        </w:rPr>
        <w:t>пет</w:t>
      </w:r>
      <w:r w:rsidR="00C14152" w:rsidRPr="00FC638F">
        <w:rPr>
          <w:rFonts w:eastAsia="TimesNewRomanPSMT" w:cs="Arial"/>
        </w:rPr>
        <w:t>) дана од дана јавног отварања понуда.</w:t>
      </w:r>
    </w:p>
    <w:p w14:paraId="7DACCD96" w14:textId="77777777" w:rsidR="00C14152" w:rsidRPr="00FC638F" w:rsidRDefault="00C14152" w:rsidP="00C14152">
      <w:pPr>
        <w:pStyle w:val="KDParagraf"/>
        <w:spacing w:before="0"/>
        <w:rPr>
          <w:rFonts w:eastAsia="TimesNewRomanPSMT" w:cs="Arial"/>
        </w:rPr>
      </w:pPr>
      <w:r w:rsidRPr="00FC638F">
        <w:rPr>
          <w:rFonts w:eastAsia="TimesNewRomanPSMT" w:cs="Arial"/>
        </w:rPr>
        <w:t xml:space="preserve">Одлуку о </w:t>
      </w:r>
      <w:r w:rsidR="00765013" w:rsidRPr="00FC638F">
        <w:rPr>
          <w:rFonts w:eastAsia="TimesNewRomanPSMT" w:cs="Arial"/>
          <w:lang w:val="sr-Cyrl-RS"/>
        </w:rPr>
        <w:t>закључењу Оквирног споразума</w:t>
      </w:r>
      <w:r w:rsidRPr="00FC638F">
        <w:rPr>
          <w:rFonts w:eastAsia="TimesNewRomanPSMT" w:cs="Arial"/>
        </w:rPr>
        <w:t xml:space="preserve">/обустави </w:t>
      </w:r>
      <w:proofErr w:type="gramStart"/>
      <w:r w:rsidRPr="00FC638F">
        <w:rPr>
          <w:rFonts w:eastAsia="TimesNewRomanPSMT" w:cs="Arial"/>
        </w:rPr>
        <w:t>поступка  Наручилац</w:t>
      </w:r>
      <w:proofErr w:type="gramEnd"/>
      <w:r w:rsidRPr="00FC638F">
        <w:rPr>
          <w:rFonts w:eastAsia="TimesNewRomanPSMT" w:cs="Arial"/>
        </w:rPr>
        <w:t xml:space="preserve"> ће објавити на Порталу јавних набавки и на својој интернет страници у року од 3 (</w:t>
      </w:r>
      <w:r w:rsidR="004C56E1" w:rsidRPr="00FC638F">
        <w:rPr>
          <w:rFonts w:eastAsia="TimesNewRomanPSMT" w:cs="Arial"/>
          <w:lang w:val="sr-Cyrl-RS"/>
        </w:rPr>
        <w:t xml:space="preserve">словима: </w:t>
      </w:r>
      <w:r w:rsidRPr="00FC638F">
        <w:rPr>
          <w:rFonts w:eastAsia="TimesNewRomanPSMT" w:cs="Arial"/>
        </w:rPr>
        <w:t>три) дана од дана доношења.</w:t>
      </w:r>
    </w:p>
    <w:p w14:paraId="6957F03F" w14:textId="77777777" w:rsidR="008D2B23" w:rsidRPr="00FC638F" w:rsidRDefault="008D2B23" w:rsidP="008D2B23">
      <w:pPr>
        <w:pStyle w:val="KDParagraf"/>
        <w:spacing w:before="0"/>
        <w:rPr>
          <w:rFonts w:eastAsia="TimesNewRomanPSMT" w:cs="Arial"/>
        </w:rPr>
      </w:pPr>
    </w:p>
    <w:p w14:paraId="6DA88B5B" w14:textId="53D16662" w:rsidR="008D2B23" w:rsidRPr="00FC638F" w:rsidRDefault="008D2B23" w:rsidP="000B00B2">
      <w:pPr>
        <w:pStyle w:val="KDPodnaslov2"/>
        <w:numPr>
          <w:ilvl w:val="1"/>
          <w:numId w:val="36"/>
        </w:numPr>
        <w:spacing w:before="0"/>
        <w:jc w:val="both"/>
        <w:rPr>
          <w:rFonts w:cs="Arial"/>
          <w:lang w:val="ru-RU"/>
        </w:rPr>
      </w:pPr>
      <w:bookmarkStart w:id="245" w:name="_Toc441651607"/>
      <w:bookmarkStart w:id="246" w:name="_Toc442559918"/>
      <w:r w:rsidRPr="00FC638F">
        <w:rPr>
          <w:rFonts w:cs="Arial"/>
          <w:lang w:val="ru-RU"/>
        </w:rPr>
        <w:t>Н</w:t>
      </w:r>
      <w:r w:rsidRPr="00FC638F">
        <w:rPr>
          <w:rFonts w:cs="Arial"/>
        </w:rPr>
        <w:t>егативне референце</w:t>
      </w:r>
      <w:bookmarkEnd w:id="245"/>
      <w:bookmarkEnd w:id="246"/>
    </w:p>
    <w:p w14:paraId="75F72687" w14:textId="77777777" w:rsidR="008D2B23" w:rsidRPr="00FC638F" w:rsidRDefault="008D2B23" w:rsidP="008D2B23">
      <w:pPr>
        <w:spacing w:before="0"/>
        <w:rPr>
          <w:rFonts w:cs="Arial"/>
          <w:lang w:val="ru-RU"/>
        </w:rPr>
      </w:pPr>
      <w:r w:rsidRPr="00FC638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58E0EA4" w14:textId="77777777" w:rsidR="008D2B23" w:rsidRPr="00FC638F" w:rsidRDefault="008D2B23" w:rsidP="008D2B23">
      <w:pPr>
        <w:pStyle w:val="KDNabrajanje"/>
        <w:spacing w:before="0"/>
        <w:rPr>
          <w:rFonts w:cs="Arial"/>
        </w:rPr>
      </w:pPr>
      <w:r w:rsidRPr="00FC638F">
        <w:rPr>
          <w:rFonts w:cs="Arial"/>
        </w:rPr>
        <w:t>поступао супротно забрани из чл. 23. и 25. Закона;</w:t>
      </w:r>
    </w:p>
    <w:p w14:paraId="55D47E52" w14:textId="77777777" w:rsidR="008D2B23" w:rsidRPr="00FC638F" w:rsidRDefault="008D2B23" w:rsidP="008D2B23">
      <w:pPr>
        <w:pStyle w:val="KDNabrajanje"/>
        <w:spacing w:before="0"/>
        <w:rPr>
          <w:rFonts w:cs="Arial"/>
        </w:rPr>
      </w:pPr>
      <w:r w:rsidRPr="00FC638F">
        <w:rPr>
          <w:rFonts w:cs="Arial"/>
        </w:rPr>
        <w:t>учинио повреду конкуренције;</w:t>
      </w:r>
    </w:p>
    <w:p w14:paraId="53FEFA56" w14:textId="77777777" w:rsidR="008D2B23" w:rsidRPr="00FC638F" w:rsidRDefault="008D2B23" w:rsidP="008D2B23">
      <w:pPr>
        <w:pStyle w:val="KDNabrajanje"/>
        <w:spacing w:before="0"/>
        <w:rPr>
          <w:rFonts w:cs="Arial"/>
        </w:rPr>
      </w:pPr>
      <w:r w:rsidRPr="00FC638F">
        <w:rPr>
          <w:rFonts w:cs="Arial"/>
        </w:rPr>
        <w:t xml:space="preserve">доставио неистините податке у понуди или без оправданих разлога одбио да закључи </w:t>
      </w:r>
      <w:r w:rsidR="00765013" w:rsidRPr="00FC638F">
        <w:rPr>
          <w:rFonts w:cs="Arial"/>
          <w:lang w:val="sr-Cyrl-RS"/>
        </w:rPr>
        <w:t>О</w:t>
      </w:r>
      <w:r w:rsidR="0013370A" w:rsidRPr="00FC638F">
        <w:rPr>
          <w:rFonts w:cs="Arial"/>
          <w:lang w:val="sr-Cyrl-RS"/>
        </w:rPr>
        <w:t>квирни споразум</w:t>
      </w:r>
      <w:r w:rsidRPr="00FC638F">
        <w:rPr>
          <w:rFonts w:cs="Arial"/>
        </w:rPr>
        <w:t xml:space="preserve"> о јавној набавци, након што му је </w:t>
      </w:r>
      <w:r w:rsidR="00765013" w:rsidRPr="00FC638F">
        <w:rPr>
          <w:rFonts w:cs="Arial"/>
          <w:lang w:val="sr-Cyrl-RS"/>
        </w:rPr>
        <w:t>О</w:t>
      </w:r>
      <w:r w:rsidR="0013370A" w:rsidRPr="00FC638F">
        <w:rPr>
          <w:rFonts w:cs="Arial"/>
          <w:lang w:val="sr-Cyrl-RS"/>
        </w:rPr>
        <w:t>квирни споразум</w:t>
      </w:r>
      <w:r w:rsidRPr="00FC638F">
        <w:rPr>
          <w:rFonts w:cs="Arial"/>
        </w:rPr>
        <w:t xml:space="preserve"> додељен;</w:t>
      </w:r>
    </w:p>
    <w:p w14:paraId="77D69A51" w14:textId="77777777" w:rsidR="008D2B23" w:rsidRPr="00FC638F" w:rsidRDefault="008D2B23" w:rsidP="008D2B23">
      <w:pPr>
        <w:pStyle w:val="KDNabrajanje"/>
        <w:spacing w:before="0"/>
        <w:rPr>
          <w:rFonts w:cs="Arial"/>
        </w:rPr>
      </w:pPr>
      <w:r w:rsidRPr="00FC638F">
        <w:rPr>
          <w:rFonts w:cs="Arial"/>
        </w:rPr>
        <w:t>одбио да достави доказе и средства обезбеђења на шта се у понуди обавезао.</w:t>
      </w:r>
    </w:p>
    <w:p w14:paraId="7EEB16E6" w14:textId="3F92A36E" w:rsidR="008D2B23" w:rsidRPr="00FC638F" w:rsidRDefault="008D2B23" w:rsidP="008D2B23">
      <w:pPr>
        <w:pStyle w:val="KDParagraf"/>
        <w:spacing w:before="0"/>
        <w:rPr>
          <w:rFonts w:cs="Arial"/>
          <w:lang w:val="ru-RU"/>
        </w:rPr>
      </w:pPr>
      <w:r w:rsidRPr="00FC638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w:t>
      </w:r>
      <w:r w:rsidR="003764D6">
        <w:rPr>
          <w:rFonts w:cs="Arial"/>
          <w:lang w:val="ru-RU"/>
        </w:rPr>
        <w:t>о</w:t>
      </w:r>
      <w:r w:rsidR="00765013" w:rsidRPr="00FC638F">
        <w:rPr>
          <w:rFonts w:cs="Arial"/>
          <w:lang w:val="ru-RU"/>
        </w:rPr>
        <w:t>квирним споразумима</w:t>
      </w:r>
      <w:r w:rsidRPr="00FC638F">
        <w:rPr>
          <w:rFonts w:cs="Arial"/>
          <w:lang w:val="ru-RU"/>
        </w:rPr>
        <w:t xml:space="preserve"> о јавним набавкама који су се односили на исти предмет набавке, за период од претходне три године</w:t>
      </w:r>
      <w:r w:rsidR="00765013" w:rsidRPr="00FC638F">
        <w:rPr>
          <w:rFonts w:cs="Arial"/>
          <w:lang w:val="ru-RU"/>
        </w:rPr>
        <w:t xml:space="preserve"> </w:t>
      </w:r>
      <w:r w:rsidRPr="00FC638F">
        <w:rPr>
          <w:rFonts w:cs="Arial"/>
          <w:lang w:val="ru-RU"/>
        </w:rPr>
        <w:t xml:space="preserve">пре објављивања позива за подношење понуда. </w:t>
      </w:r>
    </w:p>
    <w:p w14:paraId="1BDA70F7" w14:textId="77777777" w:rsidR="008D2B23" w:rsidRPr="00FC638F" w:rsidRDefault="008D2B23" w:rsidP="008D2B23">
      <w:pPr>
        <w:pStyle w:val="KDParagraf"/>
        <w:spacing w:before="0"/>
        <w:rPr>
          <w:rFonts w:cs="Arial"/>
        </w:rPr>
      </w:pPr>
      <w:r w:rsidRPr="00FC638F">
        <w:rPr>
          <w:rFonts w:cs="Arial"/>
        </w:rPr>
        <w:t>Доказ наведеног може бити:</w:t>
      </w:r>
    </w:p>
    <w:p w14:paraId="262C6D81" w14:textId="77777777" w:rsidR="008D2B23" w:rsidRPr="00FC638F" w:rsidRDefault="008D2B23" w:rsidP="008D2B23">
      <w:pPr>
        <w:pStyle w:val="KDNabrajanje"/>
        <w:spacing w:before="0"/>
        <w:rPr>
          <w:rFonts w:cs="Arial"/>
        </w:rPr>
      </w:pPr>
      <w:r w:rsidRPr="00FC638F">
        <w:rPr>
          <w:rFonts w:cs="Arial"/>
        </w:rPr>
        <w:t>правоснажна судска одлука или коначна одлука другог надлежног органа;</w:t>
      </w:r>
    </w:p>
    <w:p w14:paraId="1171A311" w14:textId="77777777" w:rsidR="008D2B23" w:rsidRPr="00FC638F" w:rsidRDefault="008D2B23" w:rsidP="008D2B23">
      <w:pPr>
        <w:pStyle w:val="KDNabrajanje"/>
        <w:spacing w:before="0"/>
        <w:rPr>
          <w:rFonts w:cs="Arial"/>
        </w:rPr>
      </w:pPr>
      <w:r w:rsidRPr="00FC638F">
        <w:rPr>
          <w:rFonts w:cs="Arial"/>
        </w:rPr>
        <w:t>исправа о реализованом средству обезбеђења испуњења обавеза у поступку јавне набавке или испуњења уговорних обавеза;</w:t>
      </w:r>
    </w:p>
    <w:p w14:paraId="4F89754D" w14:textId="77777777" w:rsidR="008D2B23" w:rsidRPr="00FC638F" w:rsidRDefault="008D2B23" w:rsidP="008D2B23">
      <w:pPr>
        <w:pStyle w:val="KDNabrajanje"/>
        <w:spacing w:before="0"/>
        <w:rPr>
          <w:rFonts w:cs="Arial"/>
        </w:rPr>
      </w:pPr>
      <w:r w:rsidRPr="00FC638F">
        <w:rPr>
          <w:rFonts w:cs="Arial"/>
        </w:rPr>
        <w:t>исправа о наплаћеној уговорној казни;</w:t>
      </w:r>
    </w:p>
    <w:p w14:paraId="6765F8AA" w14:textId="6212D985" w:rsidR="008D2B23" w:rsidRPr="00FC638F" w:rsidRDefault="008D2B23" w:rsidP="008D2B23">
      <w:pPr>
        <w:pStyle w:val="KDNabrajanje"/>
        <w:spacing w:before="0"/>
        <w:rPr>
          <w:rFonts w:cs="Arial"/>
        </w:rPr>
      </w:pPr>
      <w:r w:rsidRPr="00FC638F">
        <w:rPr>
          <w:rFonts w:cs="Arial"/>
        </w:rPr>
        <w:lastRenderedPageBreak/>
        <w:t>рекл</w:t>
      </w:r>
      <w:r w:rsidR="003764D6">
        <w:rPr>
          <w:rFonts w:cs="Arial"/>
        </w:rPr>
        <w:t>амације потрошача, односно купаца</w:t>
      </w:r>
      <w:r w:rsidRPr="00FC638F">
        <w:rPr>
          <w:rFonts w:cs="Arial"/>
        </w:rPr>
        <w:t>, ако нису отклоњене у уговореном року;</w:t>
      </w:r>
    </w:p>
    <w:p w14:paraId="4E018EF6" w14:textId="77777777" w:rsidR="008D2B23" w:rsidRPr="00FC638F" w:rsidRDefault="008D2B23" w:rsidP="008D2B23">
      <w:pPr>
        <w:pStyle w:val="KDNabrajanje"/>
        <w:spacing w:before="0"/>
        <w:rPr>
          <w:rFonts w:cs="Arial"/>
        </w:rPr>
      </w:pPr>
      <w:r w:rsidRPr="00FC638F">
        <w:rPr>
          <w:rFonts w:cs="Arial"/>
        </w:rPr>
        <w:t>изјава о раскиду уговора због неиспуњења битних елемен</w:t>
      </w:r>
      <w:r w:rsidR="003717C8" w:rsidRPr="00FC638F">
        <w:rPr>
          <w:rFonts w:cs="Arial"/>
        </w:rPr>
        <w:t xml:space="preserve">ата уговора дата на начин и под </w:t>
      </w:r>
      <w:r w:rsidRPr="00FC638F">
        <w:rPr>
          <w:rFonts w:cs="Arial"/>
        </w:rPr>
        <w:t>условима предвиђеним законом којим се уређују облигациони односи;</w:t>
      </w:r>
    </w:p>
    <w:p w14:paraId="2CD66137" w14:textId="77777777" w:rsidR="008D2B23" w:rsidRPr="00FC638F" w:rsidRDefault="008D2B23" w:rsidP="008D2B23">
      <w:pPr>
        <w:pStyle w:val="KDNabrajanje"/>
        <w:spacing w:before="0"/>
        <w:rPr>
          <w:rFonts w:cs="Arial"/>
        </w:rPr>
      </w:pPr>
      <w:r w:rsidRPr="00FC638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75C3966" w14:textId="77777777" w:rsidR="008D2B23" w:rsidRPr="00FC638F" w:rsidRDefault="008D2B23" w:rsidP="008D2B23">
      <w:pPr>
        <w:pStyle w:val="KDNabrajanje"/>
        <w:spacing w:before="0"/>
        <w:rPr>
          <w:rFonts w:cs="Arial"/>
        </w:rPr>
      </w:pPr>
      <w:r w:rsidRPr="00FC638F">
        <w:rPr>
          <w:rFonts w:cs="Arial"/>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sidR="00765013" w:rsidRPr="00FC638F">
        <w:rPr>
          <w:rFonts w:cs="Arial"/>
          <w:lang w:val="sr-Cyrl-RS"/>
        </w:rPr>
        <w:t xml:space="preserve">оквирним споразумима </w:t>
      </w:r>
      <w:r w:rsidRPr="00FC638F">
        <w:rPr>
          <w:rFonts w:cs="Arial"/>
        </w:rPr>
        <w:t>о јавним набавкама.</w:t>
      </w:r>
    </w:p>
    <w:p w14:paraId="6812BD4B" w14:textId="75FA77EA" w:rsidR="008D2B23" w:rsidRPr="00FC638F" w:rsidRDefault="008D2B23" w:rsidP="008D2B23">
      <w:pPr>
        <w:pStyle w:val="KDParagraf"/>
        <w:spacing w:before="0"/>
        <w:rPr>
          <w:rFonts w:cs="Arial"/>
        </w:rPr>
      </w:pPr>
      <w:r w:rsidRPr="00FC638F">
        <w:rPr>
          <w:rFonts w:cs="Arial"/>
          <w:lang w:val="ru-RU"/>
        </w:rPr>
        <w:t xml:space="preserve">Наручилац може одбити понуду ако поседује доказ из става 3. тачка 1) члан 82. </w:t>
      </w:r>
      <w:r w:rsidRPr="00FC638F">
        <w:rPr>
          <w:rFonts w:cs="Arial"/>
        </w:rPr>
        <w:t xml:space="preserve">Закона, који се односи на поступак који је спровео или </w:t>
      </w:r>
      <w:r w:rsidR="00765013" w:rsidRPr="00FC638F">
        <w:rPr>
          <w:rFonts w:cs="Arial"/>
          <w:lang w:val="sr-Cyrl-RS"/>
        </w:rPr>
        <w:t>Оквирни споразум</w:t>
      </w:r>
      <w:r w:rsidRPr="00FC638F">
        <w:rPr>
          <w:rFonts w:cs="Arial"/>
        </w:rPr>
        <w:t xml:space="preserve"> који је закључио и други наручилац ако је предмет јавне набавке истоврсан. </w:t>
      </w:r>
    </w:p>
    <w:p w14:paraId="31F4CBC6" w14:textId="77777777" w:rsidR="008D2B23" w:rsidRPr="00FC638F" w:rsidRDefault="008D2B23" w:rsidP="008D2B23">
      <w:pPr>
        <w:pStyle w:val="KDParagraf"/>
        <w:spacing w:before="0"/>
        <w:rPr>
          <w:rFonts w:cs="Arial"/>
          <w:lang w:bidi="en-US"/>
        </w:rPr>
      </w:pPr>
      <w:r w:rsidRPr="00FC638F">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73A497E" w14:textId="77777777" w:rsidR="008D2B23" w:rsidRPr="00FC638F" w:rsidRDefault="008D2B23" w:rsidP="008D2B23">
      <w:pPr>
        <w:pStyle w:val="KDParagraf"/>
        <w:spacing w:before="0"/>
        <w:rPr>
          <w:rFonts w:cs="Arial"/>
          <w:lang w:bidi="en-US"/>
        </w:rPr>
      </w:pPr>
    </w:p>
    <w:p w14:paraId="32222318" w14:textId="77777777" w:rsidR="008D2B23" w:rsidRPr="00FC638F" w:rsidRDefault="008D2B23" w:rsidP="000B00B2">
      <w:pPr>
        <w:pStyle w:val="KDPodnaslov2"/>
        <w:numPr>
          <w:ilvl w:val="1"/>
          <w:numId w:val="36"/>
        </w:numPr>
        <w:spacing w:before="0"/>
        <w:jc w:val="both"/>
        <w:rPr>
          <w:rFonts w:cs="Arial"/>
        </w:rPr>
      </w:pPr>
      <w:bookmarkStart w:id="247" w:name="_Toc441651608"/>
      <w:bookmarkStart w:id="248" w:name="_Toc442559919"/>
      <w:r w:rsidRPr="00FC638F">
        <w:rPr>
          <w:rFonts w:cs="Arial"/>
        </w:rPr>
        <w:t>Увид у документацију</w:t>
      </w:r>
      <w:bookmarkEnd w:id="247"/>
      <w:bookmarkEnd w:id="248"/>
    </w:p>
    <w:p w14:paraId="62A90BA9" w14:textId="77777777" w:rsidR="008D2B23" w:rsidRPr="00FC638F" w:rsidRDefault="008D2B23" w:rsidP="008D2B23">
      <w:pPr>
        <w:pStyle w:val="KDParagraf"/>
        <w:spacing w:before="0"/>
        <w:rPr>
          <w:rFonts w:cs="Arial"/>
          <w:lang w:bidi="en-US"/>
        </w:rPr>
      </w:pPr>
      <w:r w:rsidRPr="00FC638F">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FC638F">
        <w:rPr>
          <w:rFonts w:cs="Arial"/>
          <w:lang w:val="sr-Cyrl-RS" w:bidi="en-US"/>
        </w:rPr>
        <w:t>оквирног спопразума</w:t>
      </w:r>
      <w:r w:rsidRPr="00FC638F">
        <w:rPr>
          <w:rFonts w:cs="Arial"/>
          <w:lang w:bidi="en-US"/>
        </w:rPr>
        <w:t>, односно одлуке о обустави поступка о чему може поднети писмени захтев Наручиоцу.</w:t>
      </w:r>
    </w:p>
    <w:p w14:paraId="0A31383A" w14:textId="77777777" w:rsidR="008D2B23" w:rsidRPr="00FC638F" w:rsidRDefault="008D2B23" w:rsidP="008D2B23">
      <w:pPr>
        <w:pStyle w:val="KDParagraf"/>
        <w:spacing w:before="0"/>
        <w:rPr>
          <w:rFonts w:cs="Arial"/>
          <w:lang w:bidi="en-US"/>
        </w:rPr>
      </w:pPr>
      <w:r w:rsidRPr="00FC638F">
        <w:rPr>
          <w:rFonts w:cs="Arial"/>
          <w:lang w:bidi="en-US"/>
        </w:rPr>
        <w:t xml:space="preserve">Наручилац је дужан да лицу из става 1. </w:t>
      </w:r>
      <w:proofErr w:type="gramStart"/>
      <w:r w:rsidRPr="00FC638F">
        <w:rPr>
          <w:rFonts w:cs="Arial"/>
          <w:lang w:bidi="en-US"/>
        </w:rPr>
        <w:t>омогући</w:t>
      </w:r>
      <w:proofErr w:type="gramEnd"/>
      <w:r w:rsidRPr="00FC638F">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D46B6C7" w14:textId="77777777" w:rsidR="008D2B23" w:rsidRPr="00FC638F" w:rsidRDefault="008D2B23" w:rsidP="008D2B23">
      <w:pPr>
        <w:pStyle w:val="KDParagraf"/>
        <w:spacing w:before="0"/>
        <w:rPr>
          <w:rFonts w:cs="Arial"/>
          <w:lang w:bidi="en-US"/>
        </w:rPr>
      </w:pPr>
    </w:p>
    <w:p w14:paraId="3CDEC27D" w14:textId="77777777" w:rsidR="008D2B23" w:rsidRPr="00FC638F" w:rsidRDefault="008D2B23" w:rsidP="000B00B2">
      <w:pPr>
        <w:pStyle w:val="KDPodnaslov2"/>
        <w:numPr>
          <w:ilvl w:val="1"/>
          <w:numId w:val="36"/>
        </w:numPr>
        <w:spacing w:before="0"/>
        <w:jc w:val="both"/>
        <w:rPr>
          <w:rFonts w:cs="Arial"/>
        </w:rPr>
      </w:pPr>
      <w:bookmarkStart w:id="249" w:name="_Toc441651609"/>
      <w:bookmarkStart w:id="250" w:name="_Toc442559920"/>
      <w:r w:rsidRPr="00FC638F">
        <w:rPr>
          <w:rFonts w:cs="Arial"/>
          <w:lang w:val="ru-RU"/>
        </w:rPr>
        <w:t>З</w:t>
      </w:r>
      <w:r w:rsidRPr="00FC638F">
        <w:rPr>
          <w:rFonts w:cs="Arial"/>
        </w:rPr>
        <w:t>аштита права понуђача</w:t>
      </w:r>
      <w:bookmarkEnd w:id="249"/>
      <w:bookmarkEnd w:id="250"/>
    </w:p>
    <w:p w14:paraId="254C2AB9" w14:textId="6DC622FB" w:rsidR="00CC421D" w:rsidRPr="00FC638F" w:rsidRDefault="00886827" w:rsidP="00886827">
      <w:pPr>
        <w:pStyle w:val="KDParagraf"/>
        <w:spacing w:before="0"/>
        <w:rPr>
          <w:rFonts w:cs="Arial"/>
          <w:lang w:bidi="en-US"/>
        </w:rPr>
      </w:pPr>
      <w:r w:rsidRPr="00FC638F">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FC638F">
        <w:rPr>
          <w:rFonts w:cs="Arial"/>
          <w:lang w:bidi="en-US"/>
        </w:rPr>
        <w:t>став</w:t>
      </w:r>
      <w:proofErr w:type="gramEnd"/>
      <w:r w:rsidRPr="00FC638F">
        <w:rPr>
          <w:rFonts w:cs="Arial"/>
          <w:lang w:bidi="en-US"/>
        </w:rPr>
        <w:t xml:space="preserve"> 1. </w:t>
      </w:r>
      <w:proofErr w:type="gramStart"/>
      <w:r w:rsidRPr="00FC638F">
        <w:rPr>
          <w:rFonts w:cs="Arial"/>
          <w:lang w:bidi="en-US"/>
        </w:rPr>
        <w:t>тач</w:t>
      </w:r>
      <w:proofErr w:type="gramEnd"/>
      <w:r w:rsidRPr="00FC638F">
        <w:rPr>
          <w:rFonts w:cs="Arial"/>
          <w:lang w:bidi="en-US"/>
        </w:rPr>
        <w:t>. 1)</w:t>
      </w:r>
      <w:r w:rsidR="003717C8" w:rsidRPr="00FC638F">
        <w:rPr>
          <w:rFonts w:cs="Arial"/>
          <w:lang w:val="sr-Cyrl-RS" w:bidi="en-US"/>
        </w:rPr>
        <w:t xml:space="preserve"> </w:t>
      </w:r>
      <w:r w:rsidRPr="00FC638F">
        <w:rPr>
          <w:rFonts w:cs="Arial"/>
          <w:lang w:bidi="en-US"/>
        </w:rPr>
        <w:t>–</w:t>
      </w:r>
      <w:r w:rsidR="003717C8" w:rsidRPr="00FC638F">
        <w:rPr>
          <w:rFonts w:cs="Arial"/>
          <w:lang w:val="sr-Cyrl-RS" w:bidi="en-US"/>
        </w:rPr>
        <w:t xml:space="preserve"> </w:t>
      </w:r>
      <w:r w:rsidRPr="00FC638F">
        <w:rPr>
          <w:rFonts w:cs="Arial"/>
          <w:lang w:bidi="en-US"/>
        </w:rPr>
        <w:t xml:space="preserve">7) Закона, као и износом таксе из члана 156. </w:t>
      </w:r>
      <w:proofErr w:type="gramStart"/>
      <w:r w:rsidRPr="00FC638F">
        <w:rPr>
          <w:rFonts w:cs="Arial"/>
          <w:lang w:bidi="en-US"/>
        </w:rPr>
        <w:t>став</w:t>
      </w:r>
      <w:proofErr w:type="gramEnd"/>
      <w:r w:rsidRPr="00FC638F">
        <w:rPr>
          <w:rFonts w:cs="Arial"/>
          <w:lang w:bidi="en-US"/>
        </w:rPr>
        <w:t xml:space="preserve"> 1. </w:t>
      </w:r>
      <w:proofErr w:type="gramStart"/>
      <w:r w:rsidRPr="00FC638F">
        <w:rPr>
          <w:rFonts w:cs="Arial"/>
          <w:lang w:bidi="en-US"/>
        </w:rPr>
        <w:t>тач</w:t>
      </w:r>
      <w:proofErr w:type="gramEnd"/>
      <w:r w:rsidRPr="00FC638F">
        <w:rPr>
          <w:rFonts w:cs="Arial"/>
          <w:lang w:bidi="en-US"/>
        </w:rPr>
        <w:t>. 1)</w:t>
      </w:r>
      <w:r w:rsidR="003717C8" w:rsidRPr="00FC638F">
        <w:rPr>
          <w:rFonts w:cs="Arial"/>
          <w:lang w:val="sr-Cyrl-RS" w:bidi="en-US"/>
        </w:rPr>
        <w:t xml:space="preserve"> </w:t>
      </w:r>
      <w:r w:rsidRPr="00FC638F">
        <w:rPr>
          <w:rFonts w:cs="Arial"/>
          <w:lang w:bidi="en-US"/>
        </w:rPr>
        <w:t>–</w:t>
      </w:r>
      <w:r w:rsidR="003717C8" w:rsidRPr="00FC638F">
        <w:rPr>
          <w:rFonts w:cs="Arial"/>
          <w:lang w:val="sr-Cyrl-RS" w:bidi="en-US"/>
        </w:rPr>
        <w:t xml:space="preserve"> </w:t>
      </w:r>
      <w:r w:rsidRPr="00FC638F">
        <w:rPr>
          <w:rFonts w:cs="Arial"/>
          <w:lang w:bidi="en-US"/>
        </w:rPr>
        <w:t xml:space="preserve">3) Закона и детаљним упутством о потврди из члана 151. </w:t>
      </w:r>
      <w:proofErr w:type="gramStart"/>
      <w:r w:rsidRPr="00FC638F">
        <w:rPr>
          <w:rFonts w:cs="Arial"/>
          <w:lang w:bidi="en-US"/>
        </w:rPr>
        <w:t>став</w:t>
      </w:r>
      <w:proofErr w:type="gramEnd"/>
      <w:r w:rsidRPr="00FC638F">
        <w:rPr>
          <w:rFonts w:cs="Arial"/>
          <w:lang w:bidi="en-US"/>
        </w:rPr>
        <w:t xml:space="preserve"> 1. </w:t>
      </w:r>
      <w:proofErr w:type="gramStart"/>
      <w:r w:rsidRPr="00FC638F">
        <w:rPr>
          <w:rFonts w:cs="Arial"/>
          <w:lang w:bidi="en-US"/>
        </w:rPr>
        <w:t>тачка</w:t>
      </w:r>
      <w:proofErr w:type="gramEnd"/>
      <w:r w:rsidRPr="00FC638F">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A76C9C9" w14:textId="77777777" w:rsidR="006E378F" w:rsidRDefault="006E378F" w:rsidP="00886827">
      <w:pPr>
        <w:pStyle w:val="KDParagraf"/>
        <w:spacing w:before="0"/>
        <w:rPr>
          <w:rFonts w:cs="Arial"/>
          <w:b/>
          <w:lang w:bidi="en-US"/>
        </w:rPr>
      </w:pPr>
    </w:p>
    <w:p w14:paraId="11BD47AB" w14:textId="50CE0725" w:rsidR="006B3577" w:rsidRPr="006110DA" w:rsidRDefault="00886827" w:rsidP="00886827">
      <w:pPr>
        <w:pStyle w:val="KDParagraf"/>
        <w:spacing w:before="0"/>
        <w:rPr>
          <w:rFonts w:cs="Arial"/>
          <w:b/>
          <w:lang w:bidi="en-US"/>
        </w:rPr>
      </w:pPr>
      <w:r w:rsidRPr="00FC638F">
        <w:rPr>
          <w:rFonts w:cs="Arial"/>
          <w:b/>
          <w:lang w:bidi="en-US"/>
        </w:rPr>
        <w:t>Рокови и начин подношења захтева за заштиту права:</w:t>
      </w:r>
    </w:p>
    <w:p w14:paraId="56B532D1" w14:textId="7438907A" w:rsidR="00886827" w:rsidRPr="00FC638F" w:rsidRDefault="00886827" w:rsidP="00886827">
      <w:pPr>
        <w:pStyle w:val="KDParagraf"/>
        <w:spacing w:before="0"/>
        <w:rPr>
          <w:rFonts w:cs="Arial"/>
          <w:lang w:bidi="en-US"/>
        </w:rPr>
      </w:pPr>
      <w:r w:rsidRPr="00FC638F">
        <w:rPr>
          <w:rFonts w:cs="Arial"/>
          <w:lang w:bidi="en-US"/>
        </w:rPr>
        <w:t xml:space="preserve">Захтев за заштиту права подноси се лично или путем поште на адресу: ЈП </w:t>
      </w:r>
      <w:r w:rsidR="00C118C8">
        <w:rPr>
          <w:rFonts w:cs="Arial"/>
          <w:lang w:bidi="en-US"/>
        </w:rPr>
        <w:t>„Електропривреда Србије“</w:t>
      </w:r>
      <w:r w:rsidR="00390176" w:rsidRPr="00FC638F">
        <w:rPr>
          <w:rFonts w:cs="Arial"/>
          <w:lang w:bidi="en-US"/>
        </w:rPr>
        <w:t>,</w:t>
      </w:r>
      <w:r w:rsidR="004C56E1" w:rsidRPr="00FC638F">
        <w:rPr>
          <w:rFonts w:eastAsia="TimesNewRomanPSMT" w:cs="Arial"/>
          <w:bCs/>
          <w:lang w:val="sr-Cyrl-RS"/>
        </w:rPr>
        <w:t xml:space="preserve"> </w:t>
      </w:r>
      <w:r w:rsidR="006E378F">
        <w:rPr>
          <w:rFonts w:eastAsia="TimesNewRomanPSMT" w:cs="Arial"/>
          <w:bCs/>
          <w:lang w:val="sr-Cyrl-RS"/>
        </w:rPr>
        <w:t>Технички центар Краљево</w:t>
      </w:r>
      <w:proofErr w:type="gramStart"/>
      <w:r w:rsidR="006E378F">
        <w:rPr>
          <w:rFonts w:eastAsia="TimesNewRomanPSMT" w:cs="Arial"/>
          <w:bCs/>
          <w:lang w:val="sr-Cyrl-RS"/>
        </w:rPr>
        <w:t>,  Одељење</w:t>
      </w:r>
      <w:proofErr w:type="gramEnd"/>
      <w:r w:rsidR="006E378F">
        <w:rPr>
          <w:rFonts w:eastAsia="TimesNewRomanPSMT" w:cs="Arial"/>
          <w:bCs/>
          <w:lang w:val="sr-Cyrl-RS"/>
        </w:rPr>
        <w:t xml:space="preserve"> за набавке техничког центра Краљево, </w:t>
      </w:r>
      <w:r w:rsidR="00C118C8">
        <w:rPr>
          <w:rFonts w:eastAsia="TimesNewRomanPSMT" w:cs="Arial"/>
          <w:bCs/>
          <w:lang w:val="sr-Cyrl-RS"/>
        </w:rPr>
        <w:t>ул. Димитрија Туцовића</w:t>
      </w:r>
      <w:r w:rsidR="00C118C8">
        <w:rPr>
          <w:rFonts w:cs="Arial"/>
          <w:bCs/>
          <w:lang w:val="sr-Cyrl-RS" w:bidi="en-US"/>
        </w:rPr>
        <w:t xml:space="preserve"> бр.5</w:t>
      </w:r>
      <w:r w:rsidR="004C56E1" w:rsidRPr="00FC638F">
        <w:rPr>
          <w:rFonts w:cs="Arial"/>
          <w:bCs/>
          <w:lang w:val="sr-Cyrl-RS" w:bidi="en-US"/>
        </w:rPr>
        <w:t xml:space="preserve">, </w:t>
      </w:r>
      <w:r w:rsidR="00C118C8">
        <w:rPr>
          <w:rFonts w:cs="Arial"/>
          <w:bCs/>
          <w:lang w:val="sr-Cyrl-RS" w:bidi="en-US"/>
        </w:rPr>
        <w:t>36000 Краљево,</w:t>
      </w:r>
      <w:r w:rsidR="004C56E1" w:rsidRPr="00FC638F">
        <w:rPr>
          <w:rFonts w:cs="Arial"/>
          <w:lang w:bidi="en-US"/>
        </w:rPr>
        <w:t xml:space="preserve"> </w:t>
      </w:r>
      <w:r w:rsidRPr="00FC638F">
        <w:rPr>
          <w:rFonts w:cs="Arial"/>
          <w:lang w:bidi="en-US"/>
        </w:rPr>
        <w:t>са назнаком Захтев за заштиту права за ЈН добара</w:t>
      </w:r>
      <w:r w:rsidR="004C56E1" w:rsidRPr="00FC638F">
        <w:rPr>
          <w:rFonts w:cs="Arial"/>
          <w:lang w:val="sr-Cyrl-RS" w:bidi="en-US"/>
        </w:rPr>
        <w:t xml:space="preserve"> </w:t>
      </w:r>
      <w:r w:rsidR="00765013" w:rsidRPr="00FC638F">
        <w:rPr>
          <w:rFonts w:cs="Arial"/>
          <w:lang w:val="sr-Cyrl-RS" w:bidi="en-US"/>
        </w:rPr>
        <w:t>„</w:t>
      </w:r>
      <w:r w:rsidR="00B807FA" w:rsidRPr="00FC638F">
        <w:rPr>
          <w:rFonts w:cs="Arial"/>
          <w:lang w:val="sr-Cyrl-RS" w:bidi="en-US"/>
        </w:rPr>
        <w:t>ОПРЕМА ЗА КАФЕ КУХИЊЕ ЗА ПОТРЕБЕ ТЦ КРАЉЕВО</w:t>
      </w:r>
      <w:r w:rsidR="00765013" w:rsidRPr="00FC638F">
        <w:rPr>
          <w:rFonts w:cs="Arial"/>
          <w:lang w:val="sr-Cyrl-RS" w:bidi="en-US"/>
        </w:rPr>
        <w:t xml:space="preserve">“, </w:t>
      </w:r>
      <w:r w:rsidR="004C56E1" w:rsidRPr="00FC638F">
        <w:rPr>
          <w:rFonts w:cs="Arial"/>
          <w:lang w:val="sr-Cyrl-RS" w:bidi="en-US"/>
        </w:rPr>
        <w:t xml:space="preserve"> </w:t>
      </w:r>
      <w:r w:rsidR="00B807FA" w:rsidRPr="00FC638F">
        <w:rPr>
          <w:rFonts w:cs="Arial"/>
          <w:lang w:bidi="en-US"/>
        </w:rPr>
        <w:t>ЈН/8300/0086/2017</w:t>
      </w:r>
      <w:r w:rsidR="00C118C8">
        <w:rPr>
          <w:rFonts w:cs="Arial"/>
          <w:lang w:val="sr-Cyrl-RS" w:bidi="en-US"/>
        </w:rPr>
        <w:t xml:space="preserve">, </w:t>
      </w:r>
      <w:r w:rsidRPr="00FC638F">
        <w:rPr>
          <w:rFonts w:cs="Arial"/>
          <w:lang w:bidi="en-US"/>
        </w:rPr>
        <w:t>а копија се истовремено доставља Републичкој комисији.</w:t>
      </w:r>
    </w:p>
    <w:p w14:paraId="006B661A" w14:textId="476CCCFD" w:rsidR="00886827" w:rsidRPr="00FC638F" w:rsidRDefault="00886827" w:rsidP="00886827">
      <w:pPr>
        <w:pStyle w:val="KDParagraf"/>
        <w:spacing w:before="0"/>
        <w:rPr>
          <w:rFonts w:cs="Arial"/>
          <w:lang w:bidi="en-US"/>
        </w:rPr>
      </w:pPr>
      <w:r w:rsidRPr="00FC638F">
        <w:rPr>
          <w:rFonts w:cs="Arial"/>
          <w:lang w:bidi="en-US"/>
        </w:rPr>
        <w:t>Захтев за заштиту права се може доставити и пут</w:t>
      </w:r>
      <w:r w:rsidR="004C56E1" w:rsidRPr="00FC638F">
        <w:rPr>
          <w:rFonts w:cs="Arial"/>
          <w:lang w:bidi="en-US"/>
        </w:rPr>
        <w:t>ем електронске поште на e-mail:</w:t>
      </w:r>
      <w:r w:rsidR="007F6577" w:rsidRPr="00FC638F">
        <w:rPr>
          <w:rFonts w:cs="Arial"/>
          <w:u w:val="single"/>
        </w:rPr>
        <w:t xml:space="preserve"> </w:t>
      </w:r>
      <w:hyperlink r:id="rId175" w:history="1">
        <w:r w:rsidR="00C118C8" w:rsidRPr="00CF3362">
          <w:rPr>
            <w:rStyle w:val="Hyperlink"/>
            <w:rFonts w:cs="Arial"/>
            <w:lang w:val="sr-Latn-RS"/>
          </w:rPr>
          <w:t>vladan.mrvic</w:t>
        </w:r>
        <w:r w:rsidR="00C118C8" w:rsidRPr="00CF3362">
          <w:rPr>
            <w:rStyle w:val="Hyperlink"/>
            <w:rFonts w:cs="Arial"/>
          </w:rPr>
          <w:t>@eps.rs</w:t>
        </w:r>
      </w:hyperlink>
      <w:r w:rsidR="00C118C8">
        <w:rPr>
          <w:rStyle w:val="Hyperlink"/>
          <w:rFonts w:cs="Arial"/>
        </w:rPr>
        <w:t>,</w:t>
      </w:r>
      <w:r w:rsidR="004C56E1" w:rsidRPr="00FC638F">
        <w:rPr>
          <w:rFonts w:cs="Arial"/>
          <w:bCs/>
          <w:lang w:bidi="en-US"/>
        </w:rPr>
        <w:t xml:space="preserve"> </w:t>
      </w:r>
      <w:r w:rsidRPr="00FC638F">
        <w:rPr>
          <w:rFonts w:cs="Arial"/>
          <w:lang w:bidi="en-US"/>
        </w:rPr>
        <w:t xml:space="preserve">радним данима (понедељак-петак) од </w:t>
      </w:r>
      <w:r w:rsidR="004C56E1" w:rsidRPr="00FC638F">
        <w:rPr>
          <w:rFonts w:cs="Arial"/>
          <w:lang w:val="sr-Cyrl-RS" w:bidi="en-US"/>
        </w:rPr>
        <w:t>07:30</w:t>
      </w:r>
      <w:r w:rsidR="004C56E1" w:rsidRPr="00FC638F">
        <w:rPr>
          <w:rFonts w:cs="Arial"/>
          <w:lang w:bidi="en-US"/>
        </w:rPr>
        <w:t xml:space="preserve"> до </w:t>
      </w:r>
      <w:r w:rsidR="008824F8" w:rsidRPr="00FC638F">
        <w:rPr>
          <w:rFonts w:cs="Arial"/>
          <w:lang w:bidi="en-US"/>
        </w:rPr>
        <w:t>1</w:t>
      </w:r>
      <w:r w:rsidR="00C14152" w:rsidRPr="00FC638F">
        <w:rPr>
          <w:rFonts w:cs="Arial"/>
          <w:lang w:val="sr-Cyrl-RS" w:bidi="en-US"/>
        </w:rPr>
        <w:t>5</w:t>
      </w:r>
      <w:r w:rsidR="004C56E1" w:rsidRPr="00FC638F">
        <w:rPr>
          <w:rFonts w:cs="Arial"/>
          <w:lang w:val="sr-Cyrl-RS" w:bidi="en-US"/>
        </w:rPr>
        <w:t>:30</w:t>
      </w:r>
      <w:r w:rsidRPr="00FC638F">
        <w:rPr>
          <w:rFonts w:cs="Arial"/>
          <w:lang w:bidi="en-US"/>
        </w:rPr>
        <w:t xml:space="preserve"> часова.</w:t>
      </w:r>
    </w:p>
    <w:p w14:paraId="3338B5AF" w14:textId="77777777" w:rsidR="00886827" w:rsidRPr="00FC638F" w:rsidRDefault="00886827" w:rsidP="008824F8">
      <w:pPr>
        <w:pStyle w:val="KDParagraf"/>
        <w:spacing w:before="0"/>
        <w:rPr>
          <w:rFonts w:cs="Arial"/>
          <w:lang w:bidi="en-US"/>
        </w:rPr>
      </w:pPr>
      <w:r w:rsidRPr="00FC638F">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19EC3EF" w14:textId="5AA3C1F9" w:rsidR="00886827" w:rsidRPr="00FC638F" w:rsidRDefault="00886827" w:rsidP="008824F8">
      <w:pPr>
        <w:pStyle w:val="KDParagraf"/>
        <w:spacing w:before="0"/>
        <w:rPr>
          <w:rFonts w:cs="Arial"/>
          <w:lang w:bidi="en-US"/>
        </w:rPr>
      </w:pPr>
      <w:r w:rsidRPr="00FC638F">
        <w:rPr>
          <w:rFonts w:cs="Arial"/>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765013" w:rsidRPr="00FC638F">
        <w:rPr>
          <w:rFonts w:cs="Arial"/>
          <w:lang w:bidi="en-US"/>
        </w:rPr>
        <w:t>меним ако је примљен од стране Н</w:t>
      </w:r>
      <w:r w:rsidRPr="00FC638F">
        <w:rPr>
          <w:rFonts w:cs="Arial"/>
          <w:lang w:bidi="en-US"/>
        </w:rPr>
        <w:t xml:space="preserve">аручиоца </w:t>
      </w:r>
      <w:proofErr w:type="gramStart"/>
      <w:r w:rsidRPr="00FC638F">
        <w:rPr>
          <w:rFonts w:cs="Arial"/>
          <w:lang w:bidi="en-US"/>
        </w:rPr>
        <w:t xml:space="preserve">најкасније </w:t>
      </w:r>
      <w:r w:rsidR="00660E4F" w:rsidRPr="00FC638F">
        <w:rPr>
          <w:rFonts w:cs="Arial"/>
          <w:color w:val="00B0F0"/>
          <w:lang w:bidi="en-US"/>
        </w:rPr>
        <w:t xml:space="preserve"> </w:t>
      </w:r>
      <w:r w:rsidR="00660E4F" w:rsidRPr="00FC638F">
        <w:rPr>
          <w:rFonts w:cs="Arial"/>
          <w:b/>
          <w:color w:val="0D0D0D" w:themeColor="text1" w:themeTint="F2"/>
          <w:lang w:bidi="en-US"/>
        </w:rPr>
        <w:t>7</w:t>
      </w:r>
      <w:proofErr w:type="gramEnd"/>
      <w:r w:rsidR="00660E4F" w:rsidRPr="00FC638F">
        <w:rPr>
          <w:rFonts w:cs="Arial"/>
          <w:b/>
          <w:color w:val="0D0D0D" w:themeColor="text1" w:themeTint="F2"/>
          <w:lang w:bidi="en-US"/>
        </w:rPr>
        <w:t xml:space="preserve"> (</w:t>
      </w:r>
      <w:r w:rsidR="004C56E1" w:rsidRPr="00FC638F">
        <w:rPr>
          <w:rFonts w:cs="Arial"/>
          <w:b/>
          <w:color w:val="0D0D0D" w:themeColor="text1" w:themeTint="F2"/>
          <w:lang w:val="sr-Cyrl-RS" w:bidi="en-US"/>
        </w:rPr>
        <w:t xml:space="preserve">словима: </w:t>
      </w:r>
      <w:r w:rsidR="00660E4F" w:rsidRPr="00FC638F">
        <w:rPr>
          <w:rFonts w:cs="Arial"/>
          <w:b/>
          <w:color w:val="0D0D0D" w:themeColor="text1" w:themeTint="F2"/>
          <w:lang w:bidi="en-US"/>
        </w:rPr>
        <w:t>седам</w:t>
      </w:r>
      <w:r w:rsidR="007C43F5" w:rsidRPr="00FC638F">
        <w:rPr>
          <w:rFonts w:cs="Arial"/>
          <w:b/>
          <w:color w:val="0D0D0D" w:themeColor="text1" w:themeTint="F2"/>
          <w:lang w:bidi="en-US"/>
        </w:rPr>
        <w:t xml:space="preserve">) </w:t>
      </w:r>
      <w:r w:rsidRPr="00FC638F">
        <w:rPr>
          <w:rFonts w:cs="Arial"/>
          <w:b/>
          <w:color w:val="0D0D0D" w:themeColor="text1" w:themeTint="F2"/>
          <w:lang w:bidi="en-US"/>
        </w:rPr>
        <w:t>дана</w:t>
      </w:r>
      <w:r w:rsidRPr="00FC638F">
        <w:rPr>
          <w:rFonts w:cs="Arial"/>
          <w:color w:val="0D0D0D" w:themeColor="text1" w:themeTint="F2"/>
          <w:lang w:bidi="en-US"/>
        </w:rPr>
        <w:t xml:space="preserve"> </w:t>
      </w:r>
      <w:r w:rsidRPr="00FC638F">
        <w:rPr>
          <w:rFonts w:cs="Arial"/>
          <w:lang w:bidi="en-US"/>
        </w:rPr>
        <w:t>пре истека рока за подношење понуда, без обзира на начин достављања и уколико је подносилац захтева у скл</w:t>
      </w:r>
      <w:r w:rsidR="00C118C8">
        <w:rPr>
          <w:rFonts w:cs="Arial"/>
          <w:lang w:bidi="en-US"/>
        </w:rPr>
        <w:t xml:space="preserve">аду са чланом 63. </w:t>
      </w:r>
      <w:proofErr w:type="gramStart"/>
      <w:r w:rsidR="00C118C8">
        <w:rPr>
          <w:rFonts w:cs="Arial"/>
          <w:lang w:bidi="en-US"/>
        </w:rPr>
        <w:t>став</w:t>
      </w:r>
      <w:proofErr w:type="gramEnd"/>
      <w:r w:rsidR="00C118C8">
        <w:rPr>
          <w:rFonts w:cs="Arial"/>
          <w:lang w:bidi="en-US"/>
        </w:rPr>
        <w:t xml:space="preserve"> 2. </w:t>
      </w:r>
      <w:r w:rsidR="004C56E1" w:rsidRPr="00FC638F">
        <w:rPr>
          <w:rFonts w:cs="Arial"/>
          <w:lang w:bidi="en-US"/>
        </w:rPr>
        <w:t>З</w:t>
      </w:r>
      <w:r w:rsidRPr="00FC638F">
        <w:rPr>
          <w:rFonts w:cs="Arial"/>
          <w:lang w:bidi="en-US"/>
        </w:rPr>
        <w:t>акона указао наручиоцу на евентуалне</w:t>
      </w:r>
      <w:r w:rsidR="00765013" w:rsidRPr="00FC638F">
        <w:rPr>
          <w:rFonts w:cs="Arial"/>
          <w:lang w:bidi="en-US"/>
        </w:rPr>
        <w:t xml:space="preserve"> недостатке и неправилности, а Н</w:t>
      </w:r>
      <w:r w:rsidRPr="00FC638F">
        <w:rPr>
          <w:rFonts w:cs="Arial"/>
          <w:lang w:bidi="en-US"/>
        </w:rPr>
        <w:t xml:space="preserve">аручилац исте није отклонио. </w:t>
      </w:r>
    </w:p>
    <w:p w14:paraId="62CF6022" w14:textId="77777777" w:rsidR="00886827" w:rsidRPr="00FC638F" w:rsidRDefault="00886827" w:rsidP="00886827">
      <w:pPr>
        <w:pStyle w:val="KDParagraf"/>
        <w:spacing w:before="0"/>
        <w:rPr>
          <w:rFonts w:cs="Arial"/>
          <w:lang w:bidi="en-US"/>
        </w:rPr>
      </w:pPr>
      <w:r w:rsidRPr="00FC638F">
        <w:rPr>
          <w:rFonts w:cs="Arial"/>
          <w:lang w:bidi="en-US"/>
        </w:rPr>
        <w:t xml:space="preserve">Захтев за заштиту права </w:t>
      </w:r>
      <w:r w:rsidR="004C56E1" w:rsidRPr="00FC638F">
        <w:rPr>
          <w:rFonts w:cs="Arial"/>
          <w:lang w:bidi="en-US"/>
        </w:rPr>
        <w:t>којим се оспоравају радње које Н</w:t>
      </w:r>
      <w:r w:rsidRPr="00FC638F">
        <w:rPr>
          <w:rFonts w:cs="Arial"/>
          <w:lang w:bidi="en-US"/>
        </w:rPr>
        <w:t xml:space="preserve">аручилац предузме пре истека рока за подношење понуда, а након истека рока из става 3. </w:t>
      </w:r>
      <w:proofErr w:type="gramStart"/>
      <w:r w:rsidRPr="00FC638F">
        <w:rPr>
          <w:rFonts w:cs="Arial"/>
          <w:lang w:bidi="en-US"/>
        </w:rPr>
        <w:t>ове</w:t>
      </w:r>
      <w:proofErr w:type="gramEnd"/>
      <w:r w:rsidRPr="00FC638F">
        <w:rPr>
          <w:rFonts w:cs="Arial"/>
          <w:lang w:bidi="en-US"/>
        </w:rPr>
        <w:t xml:space="preserve"> тачке, сматраће се благовременим уколико је поднет најкасније до истека рока за подношење понуда. </w:t>
      </w:r>
    </w:p>
    <w:p w14:paraId="48A7D24E" w14:textId="77777777" w:rsidR="00886827" w:rsidRPr="00FC638F" w:rsidRDefault="00886827" w:rsidP="00886827">
      <w:pPr>
        <w:pStyle w:val="KDParagraf"/>
        <w:spacing w:before="0"/>
        <w:rPr>
          <w:rFonts w:cs="Arial"/>
          <w:lang w:bidi="en-US"/>
        </w:rPr>
      </w:pPr>
      <w:r w:rsidRPr="00FC638F">
        <w:rPr>
          <w:rFonts w:cs="Arial"/>
          <w:lang w:bidi="en-US"/>
        </w:rPr>
        <w:t xml:space="preserve">После доношења одлуке о </w:t>
      </w:r>
      <w:r w:rsidR="00B84CC3" w:rsidRPr="00FC638F">
        <w:rPr>
          <w:rFonts w:cs="Arial"/>
          <w:lang w:val="sr-Cyrl-RS" w:bidi="en-US"/>
        </w:rPr>
        <w:t xml:space="preserve">закључењу Оквирног </w:t>
      </w:r>
      <w:proofErr w:type="gramStart"/>
      <w:r w:rsidR="00B84CC3" w:rsidRPr="00FC638F">
        <w:rPr>
          <w:rFonts w:cs="Arial"/>
          <w:lang w:val="sr-Cyrl-RS" w:bidi="en-US"/>
        </w:rPr>
        <w:t>споразума</w:t>
      </w:r>
      <w:r w:rsidR="008F7F28" w:rsidRPr="00FC638F">
        <w:rPr>
          <w:rFonts w:cs="Arial"/>
          <w:color w:val="00B0F0"/>
          <w:lang w:bidi="en-US"/>
        </w:rPr>
        <w:t xml:space="preserve">  </w:t>
      </w:r>
      <w:r w:rsidR="008F7F28" w:rsidRPr="00FC638F">
        <w:rPr>
          <w:rFonts w:cs="Arial"/>
          <w:lang w:bidi="en-US"/>
        </w:rPr>
        <w:t>и</w:t>
      </w:r>
      <w:proofErr w:type="gramEnd"/>
      <w:r w:rsidR="00765013" w:rsidRPr="00FC638F">
        <w:rPr>
          <w:rFonts w:cs="Arial"/>
          <w:lang w:bidi="en-US"/>
        </w:rPr>
        <w:t xml:space="preserve"> О</w:t>
      </w:r>
      <w:r w:rsidRPr="00FC638F">
        <w:rPr>
          <w:rFonts w:cs="Arial"/>
          <w:lang w:bidi="en-US"/>
        </w:rPr>
        <w:t xml:space="preserve">длуке о обустави поступка, рок за подношење захтева за заштиту права је </w:t>
      </w:r>
      <w:r w:rsidR="0008263C" w:rsidRPr="00FC638F">
        <w:rPr>
          <w:rFonts w:cs="Arial"/>
          <w:b/>
          <w:lang w:val="sr-Cyrl-RS" w:bidi="en-US"/>
        </w:rPr>
        <w:t>10</w:t>
      </w:r>
      <w:r w:rsidR="008F7F28" w:rsidRPr="00FC638F">
        <w:rPr>
          <w:rFonts w:cs="Arial"/>
          <w:b/>
          <w:lang w:bidi="en-US"/>
        </w:rPr>
        <w:t xml:space="preserve"> (</w:t>
      </w:r>
      <w:r w:rsidR="004C56E1" w:rsidRPr="00FC638F">
        <w:rPr>
          <w:rFonts w:cs="Arial"/>
          <w:b/>
          <w:lang w:val="sr-Cyrl-RS" w:bidi="en-US"/>
        </w:rPr>
        <w:t xml:space="preserve">словима: </w:t>
      </w:r>
      <w:r w:rsidR="0008263C" w:rsidRPr="00FC638F">
        <w:rPr>
          <w:rFonts w:cs="Arial"/>
          <w:b/>
          <w:lang w:val="sr-Cyrl-RS" w:bidi="en-US"/>
        </w:rPr>
        <w:t>десет</w:t>
      </w:r>
      <w:r w:rsidR="008F7F28" w:rsidRPr="00FC638F">
        <w:rPr>
          <w:rFonts w:cs="Arial"/>
          <w:b/>
          <w:lang w:bidi="en-US"/>
        </w:rPr>
        <w:t>)</w:t>
      </w:r>
      <w:r w:rsidRPr="00FC638F">
        <w:rPr>
          <w:rFonts w:cs="Arial"/>
          <w:lang w:bidi="en-US"/>
        </w:rPr>
        <w:t xml:space="preserve"> дана од дана објављивања одлуке на Порталу јавних набавки. </w:t>
      </w:r>
    </w:p>
    <w:p w14:paraId="693BC350" w14:textId="77777777" w:rsidR="00886827" w:rsidRPr="00FC638F" w:rsidRDefault="00886827" w:rsidP="00886827">
      <w:pPr>
        <w:pStyle w:val="KDParagraf"/>
        <w:spacing w:before="0"/>
        <w:rPr>
          <w:rFonts w:cs="Arial"/>
          <w:lang w:bidi="en-US"/>
        </w:rPr>
      </w:pPr>
      <w:r w:rsidRPr="00FC638F">
        <w:rPr>
          <w:rFonts w:cs="Arial"/>
          <w:lang w:bidi="en-US"/>
        </w:rPr>
        <w:lastRenderedPageBreak/>
        <w:t>Захтев за заштиту пра</w:t>
      </w:r>
      <w:r w:rsidR="00765013" w:rsidRPr="00FC638F">
        <w:rPr>
          <w:rFonts w:cs="Arial"/>
          <w:lang w:bidi="en-US"/>
        </w:rPr>
        <w:t>ва не задржава даље активности Н</w:t>
      </w:r>
      <w:r w:rsidRPr="00FC638F">
        <w:rPr>
          <w:rFonts w:cs="Arial"/>
          <w:lang w:bidi="en-US"/>
        </w:rPr>
        <w:t>аручиоца у поступку јавне набавке у с</w:t>
      </w:r>
      <w:r w:rsidR="004C56E1" w:rsidRPr="00FC638F">
        <w:rPr>
          <w:rFonts w:cs="Arial"/>
          <w:lang w:bidi="en-US"/>
        </w:rPr>
        <w:t>кладу са одредбама члана 150. Закона</w:t>
      </w:r>
      <w:r w:rsidRPr="00FC638F">
        <w:rPr>
          <w:rFonts w:cs="Arial"/>
          <w:lang w:bidi="en-US"/>
        </w:rPr>
        <w:t xml:space="preserve">. </w:t>
      </w:r>
    </w:p>
    <w:p w14:paraId="34C0D11E" w14:textId="25BE6B4F" w:rsidR="008824F8" w:rsidRPr="00FC638F" w:rsidRDefault="00886827" w:rsidP="008824F8">
      <w:pPr>
        <w:pStyle w:val="KDParagraf"/>
        <w:spacing w:before="0"/>
        <w:rPr>
          <w:rFonts w:cs="Arial"/>
          <w:lang w:val="sr-Cyrl-CS" w:bidi="en-US"/>
        </w:rPr>
      </w:pPr>
      <w:r w:rsidRPr="00FC638F">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7D2780">
        <w:rPr>
          <w:rFonts w:cs="Arial"/>
          <w:lang w:val="sr-Cyrl-RS" w:bidi="en-US"/>
        </w:rPr>
        <w:t>2 (словима</w:t>
      </w:r>
      <w:proofErr w:type="gramStart"/>
      <w:r w:rsidR="007D2780">
        <w:rPr>
          <w:rFonts w:cs="Arial"/>
          <w:lang w:val="sr-Cyrl-RS" w:bidi="en-US"/>
        </w:rPr>
        <w:t>:</w:t>
      </w:r>
      <w:r w:rsidRPr="00FC638F">
        <w:rPr>
          <w:rFonts w:cs="Arial"/>
          <w:lang w:bidi="en-US"/>
        </w:rPr>
        <w:t>два</w:t>
      </w:r>
      <w:proofErr w:type="gramEnd"/>
      <w:r w:rsidR="007D2780">
        <w:rPr>
          <w:rFonts w:cs="Arial"/>
          <w:lang w:val="sr-Cyrl-RS" w:bidi="en-US"/>
        </w:rPr>
        <w:t>)</w:t>
      </w:r>
      <w:r w:rsidRPr="00FC638F">
        <w:rPr>
          <w:rFonts w:cs="Arial"/>
          <w:lang w:bidi="en-US"/>
        </w:rPr>
        <w:t xml:space="preserve"> дана од дана пријема захтева за заштиту права, које садржи податке из Прилога 3Љ. </w:t>
      </w:r>
    </w:p>
    <w:p w14:paraId="64234BCE" w14:textId="77777777" w:rsidR="008824F8" w:rsidRPr="00FC638F" w:rsidRDefault="008824F8" w:rsidP="008824F8">
      <w:pPr>
        <w:pStyle w:val="KDParagraf"/>
        <w:spacing w:before="0"/>
        <w:rPr>
          <w:rFonts w:cs="Arial"/>
          <w:lang w:bidi="en-US"/>
        </w:rPr>
      </w:pPr>
      <w:r w:rsidRPr="00FC638F">
        <w:rPr>
          <w:rFonts w:cs="Arial"/>
          <w:lang w:val="sr-Cyrl-CS" w:bidi="en-US"/>
        </w:rPr>
        <w:t>Н</w:t>
      </w:r>
      <w:r w:rsidRPr="00FC638F">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FC638F">
        <w:rPr>
          <w:rFonts w:cs="Arial"/>
          <w:lang w:eastAsia="sr-Latn-CS"/>
        </w:rPr>
        <w:t xml:space="preserve"> тад</w:t>
      </w:r>
      <w:r w:rsidRPr="00FC638F">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7AD4911E" w14:textId="77777777" w:rsidR="00390176" w:rsidRPr="00FC638F" w:rsidRDefault="00390176" w:rsidP="00886827">
      <w:pPr>
        <w:pStyle w:val="KDParagraf"/>
        <w:spacing w:before="0"/>
        <w:rPr>
          <w:rFonts w:cs="Arial"/>
          <w:b/>
          <w:lang w:bidi="en-US"/>
        </w:rPr>
      </w:pPr>
    </w:p>
    <w:p w14:paraId="12CCCB2B" w14:textId="0AF4F5F1" w:rsidR="00390176" w:rsidRPr="00FC638F" w:rsidRDefault="00886827" w:rsidP="00886827">
      <w:pPr>
        <w:pStyle w:val="KDParagraf"/>
        <w:spacing w:before="0"/>
        <w:rPr>
          <w:rFonts w:cs="Arial"/>
          <w:lang w:bidi="en-US"/>
        </w:rPr>
      </w:pPr>
      <w:r w:rsidRPr="00FC638F">
        <w:rPr>
          <w:rFonts w:cs="Arial"/>
          <w:b/>
          <w:lang w:bidi="en-US"/>
        </w:rPr>
        <w:t>Детаљно упутство о садржини потпуног захтева за заштиту права</w:t>
      </w:r>
      <w:r w:rsidRPr="00FC638F">
        <w:rPr>
          <w:rFonts w:cs="Arial"/>
          <w:lang w:bidi="en-US"/>
        </w:rPr>
        <w:t xml:space="preserve"> у складу са чланом   151. </w:t>
      </w:r>
      <w:proofErr w:type="gramStart"/>
      <w:r w:rsidRPr="00FC638F">
        <w:rPr>
          <w:rFonts w:cs="Arial"/>
          <w:lang w:bidi="en-US"/>
        </w:rPr>
        <w:t>став</w:t>
      </w:r>
      <w:proofErr w:type="gramEnd"/>
      <w:r w:rsidRPr="00FC638F">
        <w:rPr>
          <w:rFonts w:cs="Arial"/>
          <w:lang w:bidi="en-US"/>
        </w:rPr>
        <w:t xml:space="preserve"> 1. </w:t>
      </w:r>
      <w:proofErr w:type="gramStart"/>
      <w:r w:rsidRPr="00FC638F">
        <w:rPr>
          <w:rFonts w:cs="Arial"/>
          <w:lang w:bidi="en-US"/>
        </w:rPr>
        <w:t>тач</w:t>
      </w:r>
      <w:proofErr w:type="gramEnd"/>
      <w:r w:rsidRPr="00FC638F">
        <w:rPr>
          <w:rFonts w:cs="Arial"/>
          <w:lang w:bidi="en-US"/>
        </w:rPr>
        <w:t>. 1) – 7) З</w:t>
      </w:r>
      <w:r w:rsidR="004C56E1" w:rsidRPr="00FC638F">
        <w:rPr>
          <w:rFonts w:cs="Arial"/>
          <w:lang w:val="sr-Cyrl-RS" w:bidi="en-US"/>
        </w:rPr>
        <w:t>акона</w:t>
      </w:r>
    </w:p>
    <w:p w14:paraId="3B45A0B7" w14:textId="10406E1B" w:rsidR="00886827" w:rsidRPr="00FC638F" w:rsidRDefault="00886827" w:rsidP="00886827">
      <w:pPr>
        <w:pStyle w:val="KDParagraf"/>
        <w:spacing w:before="0"/>
        <w:rPr>
          <w:rFonts w:cs="Arial"/>
          <w:lang w:bidi="en-US"/>
        </w:rPr>
      </w:pPr>
      <w:r w:rsidRPr="00FC638F">
        <w:rPr>
          <w:rFonts w:cs="Arial"/>
          <w:lang w:bidi="en-US"/>
        </w:rPr>
        <w:t>Захтев за заштиту права садржи:</w:t>
      </w:r>
    </w:p>
    <w:p w14:paraId="79336DE2" w14:textId="77777777" w:rsidR="00886827" w:rsidRPr="00FC638F" w:rsidRDefault="00886827" w:rsidP="00886827">
      <w:pPr>
        <w:pStyle w:val="KDParagraf"/>
        <w:spacing w:before="0"/>
        <w:rPr>
          <w:rFonts w:cs="Arial"/>
          <w:lang w:bidi="en-US"/>
        </w:rPr>
      </w:pPr>
      <w:r w:rsidRPr="00FC638F">
        <w:rPr>
          <w:rFonts w:cs="Arial"/>
          <w:lang w:bidi="en-US"/>
        </w:rPr>
        <w:t xml:space="preserve">1) </w:t>
      </w:r>
      <w:proofErr w:type="gramStart"/>
      <w:r w:rsidRPr="00FC638F">
        <w:rPr>
          <w:rFonts w:cs="Arial"/>
          <w:lang w:bidi="en-US"/>
        </w:rPr>
        <w:t>назив</w:t>
      </w:r>
      <w:proofErr w:type="gramEnd"/>
      <w:r w:rsidRPr="00FC638F">
        <w:rPr>
          <w:rFonts w:cs="Arial"/>
          <w:lang w:bidi="en-US"/>
        </w:rPr>
        <w:t xml:space="preserve"> и адресу подносиоца захтева и лице за контакт</w:t>
      </w:r>
    </w:p>
    <w:p w14:paraId="450B7C66" w14:textId="77777777" w:rsidR="00886827" w:rsidRPr="00FC638F" w:rsidRDefault="00765013" w:rsidP="00886827">
      <w:pPr>
        <w:pStyle w:val="KDParagraf"/>
        <w:spacing w:before="0"/>
        <w:rPr>
          <w:rFonts w:cs="Arial"/>
          <w:lang w:bidi="en-US"/>
        </w:rPr>
      </w:pPr>
      <w:r w:rsidRPr="00FC638F">
        <w:rPr>
          <w:rFonts w:cs="Arial"/>
          <w:lang w:bidi="en-US"/>
        </w:rPr>
        <w:t xml:space="preserve">2) </w:t>
      </w:r>
      <w:proofErr w:type="gramStart"/>
      <w:r w:rsidRPr="00FC638F">
        <w:rPr>
          <w:rFonts w:cs="Arial"/>
          <w:lang w:bidi="en-US"/>
        </w:rPr>
        <w:t>назив</w:t>
      </w:r>
      <w:proofErr w:type="gramEnd"/>
      <w:r w:rsidRPr="00FC638F">
        <w:rPr>
          <w:rFonts w:cs="Arial"/>
          <w:lang w:bidi="en-US"/>
        </w:rPr>
        <w:t xml:space="preserve"> и адресу Н</w:t>
      </w:r>
      <w:r w:rsidR="00886827" w:rsidRPr="00FC638F">
        <w:rPr>
          <w:rFonts w:cs="Arial"/>
          <w:lang w:bidi="en-US"/>
        </w:rPr>
        <w:t>аручиоца</w:t>
      </w:r>
    </w:p>
    <w:p w14:paraId="64B03449" w14:textId="77777777" w:rsidR="00886827" w:rsidRPr="00FC638F" w:rsidRDefault="00886827" w:rsidP="00886827">
      <w:pPr>
        <w:pStyle w:val="KDParagraf"/>
        <w:spacing w:before="0"/>
        <w:rPr>
          <w:rFonts w:cs="Arial"/>
          <w:lang w:bidi="en-US"/>
        </w:rPr>
      </w:pPr>
      <w:r w:rsidRPr="00FC638F">
        <w:rPr>
          <w:rFonts w:cs="Arial"/>
          <w:lang w:bidi="en-US"/>
        </w:rPr>
        <w:t xml:space="preserve">3) </w:t>
      </w:r>
      <w:proofErr w:type="gramStart"/>
      <w:r w:rsidRPr="00FC638F">
        <w:rPr>
          <w:rFonts w:cs="Arial"/>
          <w:lang w:bidi="en-US"/>
        </w:rPr>
        <w:t>податке</w:t>
      </w:r>
      <w:proofErr w:type="gramEnd"/>
      <w:r w:rsidRPr="00FC638F">
        <w:rPr>
          <w:rFonts w:cs="Arial"/>
          <w:lang w:bidi="en-US"/>
        </w:rPr>
        <w:t xml:space="preserve"> о јавној набавци која је пре</w:t>
      </w:r>
      <w:r w:rsidR="00765013" w:rsidRPr="00FC638F">
        <w:rPr>
          <w:rFonts w:cs="Arial"/>
          <w:lang w:bidi="en-US"/>
        </w:rPr>
        <w:t>дмет захтева, односно о одлуци Н</w:t>
      </w:r>
      <w:r w:rsidRPr="00FC638F">
        <w:rPr>
          <w:rFonts w:cs="Arial"/>
          <w:lang w:bidi="en-US"/>
        </w:rPr>
        <w:t>аручиоца</w:t>
      </w:r>
    </w:p>
    <w:p w14:paraId="56D2CF8D" w14:textId="77777777" w:rsidR="00886827" w:rsidRPr="00FC638F" w:rsidRDefault="00886827" w:rsidP="00886827">
      <w:pPr>
        <w:pStyle w:val="KDParagraf"/>
        <w:spacing w:before="0"/>
        <w:rPr>
          <w:rFonts w:cs="Arial"/>
          <w:lang w:bidi="en-US"/>
        </w:rPr>
      </w:pPr>
      <w:r w:rsidRPr="00FC638F">
        <w:rPr>
          <w:rFonts w:cs="Arial"/>
          <w:lang w:bidi="en-US"/>
        </w:rPr>
        <w:t xml:space="preserve">4) </w:t>
      </w:r>
      <w:proofErr w:type="gramStart"/>
      <w:r w:rsidRPr="00FC638F">
        <w:rPr>
          <w:rFonts w:cs="Arial"/>
          <w:lang w:bidi="en-US"/>
        </w:rPr>
        <w:t>повреде</w:t>
      </w:r>
      <w:proofErr w:type="gramEnd"/>
      <w:r w:rsidRPr="00FC638F">
        <w:rPr>
          <w:rFonts w:cs="Arial"/>
          <w:lang w:bidi="en-US"/>
        </w:rPr>
        <w:t xml:space="preserve"> прописа којима се уређује поступак јавне набавке</w:t>
      </w:r>
    </w:p>
    <w:p w14:paraId="707137CD" w14:textId="77777777" w:rsidR="00886827" w:rsidRPr="00FC638F" w:rsidRDefault="00886827" w:rsidP="00886827">
      <w:pPr>
        <w:pStyle w:val="KDParagraf"/>
        <w:spacing w:before="0"/>
        <w:rPr>
          <w:rFonts w:cs="Arial"/>
          <w:lang w:bidi="en-US"/>
        </w:rPr>
      </w:pPr>
      <w:r w:rsidRPr="00FC638F">
        <w:rPr>
          <w:rFonts w:cs="Arial"/>
          <w:lang w:bidi="en-US"/>
        </w:rPr>
        <w:t xml:space="preserve">5) </w:t>
      </w:r>
      <w:proofErr w:type="gramStart"/>
      <w:r w:rsidRPr="00FC638F">
        <w:rPr>
          <w:rFonts w:cs="Arial"/>
          <w:lang w:bidi="en-US"/>
        </w:rPr>
        <w:t>чињенице</w:t>
      </w:r>
      <w:proofErr w:type="gramEnd"/>
      <w:r w:rsidRPr="00FC638F">
        <w:rPr>
          <w:rFonts w:cs="Arial"/>
          <w:lang w:bidi="en-US"/>
        </w:rPr>
        <w:t xml:space="preserve"> и доказе којима се повреде доказују</w:t>
      </w:r>
    </w:p>
    <w:p w14:paraId="42769CAC" w14:textId="77777777" w:rsidR="00886827" w:rsidRPr="00FC638F" w:rsidRDefault="00886827" w:rsidP="00886827">
      <w:pPr>
        <w:pStyle w:val="KDParagraf"/>
        <w:spacing w:before="0"/>
        <w:rPr>
          <w:rFonts w:cs="Arial"/>
          <w:lang w:val="sr-Cyrl-RS" w:bidi="en-US"/>
        </w:rPr>
      </w:pPr>
      <w:r w:rsidRPr="00FC638F">
        <w:rPr>
          <w:rFonts w:cs="Arial"/>
          <w:lang w:bidi="en-US"/>
        </w:rPr>
        <w:t xml:space="preserve">6) </w:t>
      </w:r>
      <w:proofErr w:type="gramStart"/>
      <w:r w:rsidRPr="00FC638F">
        <w:rPr>
          <w:rFonts w:cs="Arial"/>
          <w:lang w:bidi="en-US"/>
        </w:rPr>
        <w:t>потврду</w:t>
      </w:r>
      <w:proofErr w:type="gramEnd"/>
      <w:r w:rsidRPr="00FC638F">
        <w:rPr>
          <w:rFonts w:cs="Arial"/>
          <w:lang w:bidi="en-US"/>
        </w:rPr>
        <w:t xml:space="preserve"> о уплати таксе из члана 156. З</w:t>
      </w:r>
      <w:r w:rsidR="004C56E1" w:rsidRPr="00FC638F">
        <w:rPr>
          <w:rFonts w:cs="Arial"/>
          <w:lang w:val="sr-Cyrl-RS" w:bidi="en-US"/>
        </w:rPr>
        <w:t>акона</w:t>
      </w:r>
    </w:p>
    <w:p w14:paraId="5B654D39" w14:textId="77777777" w:rsidR="00886827" w:rsidRPr="00FC638F" w:rsidRDefault="00886827" w:rsidP="00886827">
      <w:pPr>
        <w:pStyle w:val="KDParagraf"/>
        <w:spacing w:before="0"/>
        <w:rPr>
          <w:rFonts w:cs="Arial"/>
          <w:lang w:bidi="en-US"/>
        </w:rPr>
      </w:pPr>
      <w:r w:rsidRPr="00FC638F">
        <w:rPr>
          <w:rFonts w:cs="Arial"/>
          <w:lang w:bidi="en-US"/>
        </w:rPr>
        <w:t xml:space="preserve">7) </w:t>
      </w:r>
      <w:proofErr w:type="gramStart"/>
      <w:r w:rsidRPr="00FC638F">
        <w:rPr>
          <w:rFonts w:cs="Arial"/>
          <w:lang w:bidi="en-US"/>
        </w:rPr>
        <w:t>потпис</w:t>
      </w:r>
      <w:proofErr w:type="gramEnd"/>
      <w:r w:rsidRPr="00FC638F">
        <w:rPr>
          <w:rFonts w:cs="Arial"/>
          <w:lang w:bidi="en-US"/>
        </w:rPr>
        <w:t xml:space="preserve"> подносиоца.</w:t>
      </w:r>
    </w:p>
    <w:p w14:paraId="58505C45" w14:textId="77777777" w:rsidR="008824F8" w:rsidRPr="00FC638F" w:rsidRDefault="008824F8" w:rsidP="00886827">
      <w:pPr>
        <w:pStyle w:val="KDParagraf"/>
        <w:spacing w:before="0"/>
        <w:rPr>
          <w:rFonts w:cs="Arial"/>
          <w:b/>
          <w:lang w:val="sr-Cyrl-CS" w:bidi="en-US"/>
        </w:rPr>
      </w:pPr>
    </w:p>
    <w:p w14:paraId="1DF0B7BB" w14:textId="77777777" w:rsidR="00886827" w:rsidRPr="00FC638F" w:rsidRDefault="00886827" w:rsidP="00886827">
      <w:pPr>
        <w:pStyle w:val="KDParagraf"/>
        <w:spacing w:before="0"/>
        <w:rPr>
          <w:rFonts w:cs="Arial"/>
          <w:b/>
          <w:lang w:bidi="en-US"/>
        </w:rPr>
      </w:pPr>
      <w:r w:rsidRPr="00FC638F">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36C553A8" w14:textId="43FA55FD" w:rsidR="00886827" w:rsidRPr="00FC638F" w:rsidRDefault="004C56E1" w:rsidP="00886827">
      <w:pPr>
        <w:pStyle w:val="KDParagraf"/>
        <w:spacing w:before="0"/>
        <w:rPr>
          <w:rFonts w:cs="Arial"/>
          <w:lang w:bidi="en-US"/>
        </w:rPr>
      </w:pPr>
      <w:r w:rsidRPr="00FC638F">
        <w:rPr>
          <w:rFonts w:cs="Arial"/>
          <w:lang w:bidi="en-US"/>
        </w:rPr>
        <w:t>Закључак   Н</w:t>
      </w:r>
      <w:r w:rsidR="00886827" w:rsidRPr="00FC638F">
        <w:rPr>
          <w:rFonts w:cs="Arial"/>
          <w:lang w:bidi="en-US"/>
        </w:rPr>
        <w:t>аручилац доставља подносиоцу захтева и Републичкој комисији у року од</w:t>
      </w:r>
      <w:r w:rsidR="007D2780">
        <w:rPr>
          <w:rFonts w:cs="Arial"/>
          <w:lang w:val="sr-Cyrl-RS" w:bidi="en-US"/>
        </w:rPr>
        <w:t xml:space="preserve"> 3</w:t>
      </w:r>
      <w:r w:rsidR="00886827" w:rsidRPr="00FC638F">
        <w:rPr>
          <w:rFonts w:cs="Arial"/>
          <w:lang w:bidi="en-US"/>
        </w:rPr>
        <w:t xml:space="preserve"> </w:t>
      </w:r>
      <w:r w:rsidR="007D2780">
        <w:rPr>
          <w:rFonts w:cs="Arial"/>
          <w:lang w:val="sr-Cyrl-RS" w:bidi="en-US"/>
        </w:rPr>
        <w:t>(словима</w:t>
      </w:r>
      <w:proofErr w:type="gramStart"/>
      <w:r w:rsidR="007D2780">
        <w:rPr>
          <w:rFonts w:cs="Arial"/>
          <w:lang w:val="sr-Cyrl-RS" w:bidi="en-US"/>
        </w:rPr>
        <w:t>:</w:t>
      </w:r>
      <w:r w:rsidR="00886827" w:rsidRPr="00FC638F">
        <w:rPr>
          <w:rFonts w:cs="Arial"/>
          <w:lang w:bidi="en-US"/>
        </w:rPr>
        <w:t>три</w:t>
      </w:r>
      <w:proofErr w:type="gramEnd"/>
      <w:r w:rsidR="007D2780">
        <w:rPr>
          <w:rFonts w:cs="Arial"/>
          <w:lang w:val="sr-Cyrl-RS" w:bidi="en-US"/>
        </w:rPr>
        <w:t>)</w:t>
      </w:r>
      <w:r w:rsidR="00886827" w:rsidRPr="00FC638F">
        <w:rPr>
          <w:rFonts w:cs="Arial"/>
          <w:lang w:bidi="en-US"/>
        </w:rPr>
        <w:t xml:space="preserve"> дана од дана доношења. </w:t>
      </w:r>
    </w:p>
    <w:p w14:paraId="4B271BE3" w14:textId="77777777" w:rsidR="00886827" w:rsidRPr="00FC638F" w:rsidRDefault="00886827" w:rsidP="00886827">
      <w:pPr>
        <w:pStyle w:val="KDParagraf"/>
        <w:spacing w:before="0"/>
        <w:rPr>
          <w:rFonts w:cs="Arial"/>
          <w:lang w:bidi="en-US"/>
        </w:rPr>
      </w:pPr>
      <w:r w:rsidRPr="00FC638F">
        <w:rPr>
          <w:rFonts w:cs="Arial"/>
          <w:lang w:bidi="en-US"/>
        </w:rPr>
        <w:t xml:space="preserve">Против закључка наручиоца подносилац захтева може у року од </w:t>
      </w:r>
      <w:r w:rsidR="004C56E1" w:rsidRPr="00FC638F">
        <w:rPr>
          <w:rFonts w:cs="Arial"/>
          <w:lang w:val="sr-Cyrl-RS" w:bidi="en-US"/>
        </w:rPr>
        <w:t xml:space="preserve">3 (словима: </w:t>
      </w:r>
      <w:r w:rsidRPr="00FC638F">
        <w:rPr>
          <w:rFonts w:cs="Arial"/>
          <w:lang w:bidi="en-US"/>
        </w:rPr>
        <w:t>три</w:t>
      </w:r>
      <w:r w:rsidR="004C56E1" w:rsidRPr="00FC638F">
        <w:rPr>
          <w:rFonts w:cs="Arial"/>
          <w:lang w:val="sr-Cyrl-RS" w:bidi="en-US"/>
        </w:rPr>
        <w:t>)</w:t>
      </w:r>
      <w:r w:rsidRPr="00FC638F">
        <w:rPr>
          <w:rFonts w:cs="Arial"/>
          <w:lang w:bidi="en-US"/>
        </w:rPr>
        <w:t xml:space="preserve"> дана од дана пријема закључка поднети жалбу Републичкој комисији, док копију жалбе истовремено доставља наручиоцу. </w:t>
      </w:r>
    </w:p>
    <w:p w14:paraId="3665B4B9" w14:textId="77777777" w:rsidR="00886827" w:rsidRPr="00FC638F" w:rsidRDefault="00886827" w:rsidP="00886827">
      <w:pPr>
        <w:pStyle w:val="KDParagraf"/>
        <w:spacing w:before="0"/>
        <w:rPr>
          <w:rFonts w:cs="Arial"/>
          <w:lang w:bidi="en-US"/>
        </w:rPr>
      </w:pPr>
    </w:p>
    <w:p w14:paraId="76D2EE34" w14:textId="77777777" w:rsidR="00886827" w:rsidRPr="00FC638F" w:rsidRDefault="00886827" w:rsidP="00886827">
      <w:pPr>
        <w:pStyle w:val="KDParagraf"/>
        <w:spacing w:before="0"/>
        <w:rPr>
          <w:rFonts w:cs="Arial"/>
          <w:b/>
          <w:lang w:bidi="en-US"/>
        </w:rPr>
      </w:pPr>
      <w:r w:rsidRPr="00FC638F">
        <w:rPr>
          <w:rFonts w:cs="Arial"/>
          <w:b/>
          <w:lang w:bidi="en-US"/>
        </w:rPr>
        <w:t>Износ таксе из ч</w:t>
      </w:r>
      <w:r w:rsidR="004C56E1" w:rsidRPr="00FC638F">
        <w:rPr>
          <w:rFonts w:cs="Arial"/>
          <w:b/>
          <w:lang w:bidi="en-US"/>
        </w:rPr>
        <w:t xml:space="preserve">лана 156. </w:t>
      </w:r>
      <w:proofErr w:type="gramStart"/>
      <w:r w:rsidR="004C56E1" w:rsidRPr="00FC638F">
        <w:rPr>
          <w:rFonts w:cs="Arial"/>
          <w:b/>
          <w:lang w:bidi="en-US"/>
        </w:rPr>
        <w:t>став</w:t>
      </w:r>
      <w:proofErr w:type="gramEnd"/>
      <w:r w:rsidR="004C56E1" w:rsidRPr="00FC638F">
        <w:rPr>
          <w:rFonts w:cs="Arial"/>
          <w:b/>
          <w:lang w:bidi="en-US"/>
        </w:rPr>
        <w:t xml:space="preserve"> 1. </w:t>
      </w:r>
      <w:proofErr w:type="gramStart"/>
      <w:r w:rsidR="004C56E1" w:rsidRPr="00FC638F">
        <w:rPr>
          <w:rFonts w:cs="Arial"/>
          <w:b/>
          <w:lang w:bidi="en-US"/>
        </w:rPr>
        <w:t>тач</w:t>
      </w:r>
      <w:proofErr w:type="gramEnd"/>
      <w:r w:rsidR="004C56E1" w:rsidRPr="00FC638F">
        <w:rPr>
          <w:rFonts w:cs="Arial"/>
          <w:b/>
          <w:lang w:bidi="en-US"/>
        </w:rPr>
        <w:t>. 1)</w:t>
      </w:r>
      <w:r w:rsidR="00765013" w:rsidRPr="00FC638F">
        <w:rPr>
          <w:rFonts w:cs="Arial"/>
          <w:b/>
          <w:lang w:val="sr-Cyrl-RS" w:bidi="en-US"/>
        </w:rPr>
        <w:t xml:space="preserve"> </w:t>
      </w:r>
      <w:r w:rsidR="004C56E1" w:rsidRPr="00FC638F">
        <w:rPr>
          <w:rFonts w:cs="Arial"/>
          <w:b/>
          <w:lang w:bidi="en-US"/>
        </w:rPr>
        <w:t>- 3) Закона</w:t>
      </w:r>
      <w:r w:rsidRPr="00FC638F">
        <w:rPr>
          <w:rFonts w:cs="Arial"/>
          <w:b/>
          <w:lang w:bidi="en-US"/>
        </w:rPr>
        <w:t>:</w:t>
      </w:r>
    </w:p>
    <w:p w14:paraId="1509284B" w14:textId="64E5F2BD" w:rsidR="0008263C" w:rsidRPr="00FC638F" w:rsidRDefault="008824F8" w:rsidP="008824F8">
      <w:pPr>
        <w:pStyle w:val="KDParagraf"/>
        <w:spacing w:before="0"/>
        <w:rPr>
          <w:rFonts w:cs="Arial"/>
          <w:lang w:bidi="en-US"/>
        </w:rPr>
      </w:pPr>
      <w:r w:rsidRPr="00FC638F">
        <w:rPr>
          <w:rFonts w:cs="Arial"/>
        </w:rPr>
        <w:t xml:space="preserve">Подносилац захтева за заштиту права дужан је да на рачун буџета Републике Србије (број рачуна: </w:t>
      </w:r>
      <w:r w:rsidRPr="00FC638F">
        <w:rPr>
          <w:rFonts w:cs="Arial"/>
          <w:lang w:val="ru-RU"/>
        </w:rPr>
        <w:t>840-</w:t>
      </w:r>
      <w:r w:rsidRPr="00FC638F">
        <w:rPr>
          <w:rFonts w:cs="Arial"/>
          <w:bCs/>
          <w:iCs/>
        </w:rPr>
        <w:t>30678845-06</w:t>
      </w:r>
      <w:r w:rsidRPr="00FC638F">
        <w:rPr>
          <w:rFonts w:cs="Arial"/>
        </w:rPr>
        <w:t xml:space="preserve">, шифра плаћања 153 или 253, позив на број </w:t>
      </w:r>
      <w:r w:rsidR="001B33D5">
        <w:rPr>
          <w:rFonts w:cs="Arial"/>
          <w:lang w:val="sr-Cyrl-CS"/>
        </w:rPr>
        <w:t>83</w:t>
      </w:r>
      <w:r w:rsidR="004C56E1" w:rsidRPr="00FC638F">
        <w:rPr>
          <w:rFonts w:cs="Arial"/>
          <w:lang w:val="sr-Cyrl-CS"/>
        </w:rPr>
        <w:t>0000</w:t>
      </w:r>
      <w:r w:rsidR="001F7688" w:rsidRPr="00FC638F">
        <w:rPr>
          <w:rFonts w:cs="Arial"/>
          <w:lang w:val="sr-Cyrl-CS"/>
        </w:rPr>
        <w:t>8</w:t>
      </w:r>
      <w:r w:rsidR="001B33D5">
        <w:rPr>
          <w:rFonts w:cs="Arial"/>
          <w:lang w:val="sr-Cyrl-CS"/>
        </w:rPr>
        <w:t>6</w:t>
      </w:r>
      <w:r w:rsidR="004C56E1" w:rsidRPr="00FC638F">
        <w:rPr>
          <w:rFonts w:cs="Arial"/>
          <w:lang w:val="sr-Cyrl-CS"/>
        </w:rPr>
        <w:t>201</w:t>
      </w:r>
      <w:r w:rsidR="001B33D5">
        <w:rPr>
          <w:rFonts w:cs="Arial"/>
          <w:lang w:val="sr-Cyrl-CS"/>
        </w:rPr>
        <w:t>7</w:t>
      </w:r>
      <w:r w:rsidRPr="00FC638F">
        <w:rPr>
          <w:rFonts w:cs="Arial"/>
        </w:rPr>
        <w:t xml:space="preserve">, сврха: ЗЗП, ЈП ЕПС, </w:t>
      </w:r>
      <w:r w:rsidR="00B807FA" w:rsidRPr="00FC638F">
        <w:rPr>
          <w:rFonts w:cs="Arial"/>
          <w:lang w:val="sr-Cyrl-RS"/>
        </w:rPr>
        <w:t>ЈН/8300/0086/2017</w:t>
      </w:r>
      <w:r w:rsidRPr="00FC638F">
        <w:rPr>
          <w:rFonts w:cs="Arial"/>
        </w:rPr>
        <w:t>, прималац уплате: буџет Републике Србије) уплати таксу</w:t>
      </w:r>
      <w:r w:rsidR="00886827" w:rsidRPr="00FC638F">
        <w:rPr>
          <w:rFonts w:cs="Arial"/>
          <w:lang w:bidi="en-US"/>
        </w:rPr>
        <w:t xml:space="preserve"> од: </w:t>
      </w:r>
    </w:p>
    <w:p w14:paraId="1B5B9233" w14:textId="77777777" w:rsidR="0008263C" w:rsidRPr="00FC638F" w:rsidRDefault="0008263C" w:rsidP="008824F8">
      <w:pPr>
        <w:pStyle w:val="KDParagraf"/>
        <w:spacing w:before="0"/>
        <w:rPr>
          <w:rFonts w:cs="Arial"/>
          <w:lang w:bidi="en-US"/>
        </w:rPr>
      </w:pPr>
    </w:p>
    <w:p w14:paraId="230476E9" w14:textId="77777777" w:rsidR="0008263C" w:rsidRPr="00FC638F" w:rsidRDefault="0008263C" w:rsidP="0008263C">
      <w:pPr>
        <w:pStyle w:val="KDParagraf"/>
        <w:spacing w:before="0"/>
        <w:rPr>
          <w:rFonts w:cs="Arial"/>
          <w:lang w:bidi="en-US"/>
        </w:rPr>
      </w:pPr>
      <w:r w:rsidRPr="00FC638F">
        <w:rPr>
          <w:rFonts w:cs="Arial"/>
          <w:lang w:val="sr-Cyrl-RS" w:bidi="en-US"/>
        </w:rPr>
        <w:t>1</w:t>
      </w:r>
      <w:r w:rsidRPr="00FC638F">
        <w:rPr>
          <w:rFonts w:cs="Arial"/>
          <w:lang w:bidi="en-US"/>
        </w:rPr>
        <w:t>) 120.000 динара ако се захтев за заштиту пр</w:t>
      </w:r>
      <w:r w:rsidR="004C56E1" w:rsidRPr="00FC638F">
        <w:rPr>
          <w:rFonts w:cs="Arial"/>
          <w:lang w:bidi="en-US"/>
        </w:rPr>
        <w:t>ава подноси пре отварања понуда;</w:t>
      </w:r>
    </w:p>
    <w:p w14:paraId="7D528DF3" w14:textId="7F3B9910" w:rsidR="0008263C" w:rsidRPr="00FC638F" w:rsidRDefault="0008263C" w:rsidP="0008263C">
      <w:pPr>
        <w:pStyle w:val="KDParagraf"/>
        <w:spacing w:before="0"/>
        <w:rPr>
          <w:rFonts w:cs="Arial"/>
          <w:lang w:val="sr-Cyrl-RS" w:bidi="en-US"/>
        </w:rPr>
      </w:pPr>
      <w:r w:rsidRPr="00FC638F">
        <w:rPr>
          <w:rFonts w:cs="Arial"/>
          <w:lang w:val="sr-Cyrl-RS" w:bidi="en-US"/>
        </w:rPr>
        <w:t>2</w:t>
      </w:r>
      <w:r w:rsidR="004C56E1" w:rsidRPr="00FC638F">
        <w:rPr>
          <w:rFonts w:cs="Arial"/>
          <w:lang w:bidi="en-US"/>
        </w:rPr>
        <w:t>)</w:t>
      </w:r>
      <w:r w:rsidR="004C56E1" w:rsidRPr="00FC638F">
        <w:rPr>
          <w:rFonts w:cs="Arial"/>
          <w:lang w:val="sr-Cyrl-RS" w:bidi="en-US"/>
        </w:rPr>
        <w:t xml:space="preserve"> </w:t>
      </w:r>
      <w:r w:rsidRPr="00FC638F">
        <w:rPr>
          <w:rFonts w:cs="Arial"/>
          <w:lang w:bidi="en-US"/>
        </w:rPr>
        <w:t xml:space="preserve">120.000 динара </w:t>
      </w:r>
      <w:r w:rsidR="00731DBF" w:rsidRPr="00FC638F">
        <w:rPr>
          <w:rFonts w:cs="Arial"/>
          <w:lang w:val="sr-Cyrl-RS" w:bidi="en-US"/>
        </w:rPr>
        <w:t xml:space="preserve"> ако се захтев за заштиту права  подноси након отварањ</w:t>
      </w:r>
      <w:r w:rsidR="007D2780">
        <w:rPr>
          <w:rFonts w:cs="Arial"/>
          <w:lang w:val="sr-Cyrl-RS" w:bidi="en-US"/>
        </w:rPr>
        <w:t xml:space="preserve">а понуда. </w:t>
      </w:r>
    </w:p>
    <w:p w14:paraId="6DF236F6" w14:textId="60D8249F" w:rsidR="0005568A" w:rsidRPr="00FC638F" w:rsidRDefault="0005568A" w:rsidP="0008263C">
      <w:pPr>
        <w:pStyle w:val="KDParagraf"/>
        <w:spacing w:before="0"/>
        <w:rPr>
          <w:rFonts w:cs="Arial"/>
          <w:lang w:bidi="en-US"/>
        </w:rPr>
      </w:pPr>
    </w:p>
    <w:p w14:paraId="5CD25631" w14:textId="77777777" w:rsidR="00886827" w:rsidRPr="00FC638F" w:rsidRDefault="00886827" w:rsidP="00091BB0">
      <w:pPr>
        <w:pStyle w:val="KDParagraf"/>
        <w:spacing w:before="0"/>
        <w:rPr>
          <w:rFonts w:cs="Arial"/>
          <w:lang w:bidi="en-US"/>
        </w:rPr>
      </w:pPr>
      <w:r w:rsidRPr="00FC638F">
        <w:rPr>
          <w:rFonts w:cs="Arial"/>
          <w:lang w:bidi="en-US"/>
        </w:rPr>
        <w:t>Свака странка у поступку сноси трошкове које проузрокује својим радњама.</w:t>
      </w:r>
    </w:p>
    <w:p w14:paraId="0C417078" w14:textId="77777777" w:rsidR="00886827" w:rsidRPr="00FC638F" w:rsidRDefault="00886827" w:rsidP="00886827">
      <w:pPr>
        <w:pStyle w:val="KDParagraf"/>
        <w:spacing w:before="0"/>
        <w:rPr>
          <w:rFonts w:cs="Arial"/>
          <w:lang w:bidi="en-US"/>
        </w:rPr>
      </w:pPr>
      <w:r w:rsidRPr="00FC638F">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58456D4" w14:textId="77777777" w:rsidR="00886827" w:rsidRPr="00FC638F" w:rsidRDefault="00886827" w:rsidP="00886827">
      <w:pPr>
        <w:pStyle w:val="KDParagraf"/>
        <w:spacing w:before="0"/>
        <w:rPr>
          <w:rFonts w:cs="Arial"/>
          <w:lang w:bidi="en-US"/>
        </w:rPr>
      </w:pPr>
      <w:r w:rsidRPr="00FC638F">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103D571" w14:textId="77777777" w:rsidR="00886827" w:rsidRPr="00FC638F" w:rsidRDefault="00886827" w:rsidP="00886827">
      <w:pPr>
        <w:pStyle w:val="KDParagraf"/>
        <w:spacing w:before="0"/>
        <w:rPr>
          <w:rFonts w:cs="Arial"/>
          <w:lang w:bidi="en-US"/>
        </w:rPr>
      </w:pPr>
      <w:r w:rsidRPr="00FC638F">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B1FFC0A" w14:textId="77777777" w:rsidR="00886827" w:rsidRPr="00FC638F" w:rsidRDefault="00886827" w:rsidP="00886827">
      <w:pPr>
        <w:pStyle w:val="KDParagraf"/>
        <w:spacing w:before="0"/>
        <w:rPr>
          <w:rFonts w:cs="Arial"/>
          <w:lang w:bidi="en-US"/>
        </w:rPr>
      </w:pPr>
      <w:r w:rsidRPr="00FC638F">
        <w:rPr>
          <w:rFonts w:cs="Arial"/>
          <w:lang w:bidi="en-US"/>
        </w:rPr>
        <w:t>Странке у захтеву морају прецизно да наведу трошкове за које траже накнаду.</w:t>
      </w:r>
    </w:p>
    <w:p w14:paraId="6514B0A6" w14:textId="77777777" w:rsidR="00886827" w:rsidRPr="00FC638F" w:rsidRDefault="00886827" w:rsidP="00886827">
      <w:pPr>
        <w:pStyle w:val="KDParagraf"/>
        <w:spacing w:before="0"/>
        <w:rPr>
          <w:rFonts w:cs="Arial"/>
          <w:lang w:bidi="en-US"/>
        </w:rPr>
      </w:pPr>
      <w:r w:rsidRPr="00FC638F">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04BDAD26" w14:textId="0095F32E" w:rsidR="00886827" w:rsidRPr="00FC638F" w:rsidRDefault="00886827" w:rsidP="00886827">
      <w:pPr>
        <w:pStyle w:val="KDParagraf"/>
        <w:spacing w:before="0"/>
        <w:rPr>
          <w:rFonts w:cs="Arial"/>
          <w:lang w:bidi="en-US"/>
        </w:rPr>
      </w:pPr>
      <w:r w:rsidRPr="00FC638F">
        <w:rPr>
          <w:rFonts w:cs="Arial"/>
          <w:lang w:bidi="en-US"/>
        </w:rPr>
        <w:t>О трошковима одлучује Републичка комисија. Одлука Републичке комисије је извршни наслов.</w:t>
      </w:r>
    </w:p>
    <w:p w14:paraId="7BA84E29" w14:textId="77777777" w:rsidR="00886827" w:rsidRPr="00FC638F" w:rsidRDefault="00886827" w:rsidP="00886827">
      <w:pPr>
        <w:pStyle w:val="KDParagraf"/>
        <w:spacing w:before="0"/>
        <w:rPr>
          <w:rFonts w:cs="Arial"/>
          <w:b/>
          <w:lang w:val="sr-Cyrl-RS" w:bidi="en-US"/>
        </w:rPr>
      </w:pPr>
      <w:r w:rsidRPr="00FC638F">
        <w:rPr>
          <w:rFonts w:cs="Arial"/>
          <w:b/>
          <w:lang w:bidi="en-US"/>
        </w:rPr>
        <w:t xml:space="preserve">Детаљно упутство о потврди из члана 151. </w:t>
      </w:r>
      <w:proofErr w:type="gramStart"/>
      <w:r w:rsidRPr="00FC638F">
        <w:rPr>
          <w:rFonts w:cs="Arial"/>
          <w:b/>
          <w:lang w:bidi="en-US"/>
        </w:rPr>
        <w:t>став</w:t>
      </w:r>
      <w:proofErr w:type="gramEnd"/>
      <w:r w:rsidRPr="00FC638F">
        <w:rPr>
          <w:rFonts w:cs="Arial"/>
          <w:b/>
          <w:lang w:bidi="en-US"/>
        </w:rPr>
        <w:t xml:space="preserve"> 1. </w:t>
      </w:r>
      <w:proofErr w:type="gramStart"/>
      <w:r w:rsidRPr="00FC638F">
        <w:rPr>
          <w:rFonts w:cs="Arial"/>
          <w:b/>
          <w:lang w:bidi="en-US"/>
        </w:rPr>
        <w:t>тачка</w:t>
      </w:r>
      <w:proofErr w:type="gramEnd"/>
      <w:r w:rsidRPr="00FC638F">
        <w:rPr>
          <w:rFonts w:cs="Arial"/>
          <w:b/>
          <w:lang w:bidi="en-US"/>
        </w:rPr>
        <w:t xml:space="preserve"> 6) З</w:t>
      </w:r>
      <w:r w:rsidR="004C56E1" w:rsidRPr="00FC638F">
        <w:rPr>
          <w:rFonts w:cs="Arial"/>
          <w:b/>
          <w:lang w:val="sr-Cyrl-RS" w:bidi="en-US"/>
        </w:rPr>
        <w:t>акона</w:t>
      </w:r>
    </w:p>
    <w:p w14:paraId="02CB866A" w14:textId="77777777" w:rsidR="00886827" w:rsidRPr="00FC638F" w:rsidRDefault="008824F8" w:rsidP="00886827">
      <w:pPr>
        <w:pStyle w:val="KDParagraf"/>
        <w:spacing w:before="0"/>
        <w:rPr>
          <w:rFonts w:cs="Arial"/>
          <w:lang w:bidi="en-US"/>
        </w:rPr>
      </w:pPr>
      <w:r w:rsidRPr="00FC638F">
        <w:rPr>
          <w:rFonts w:cs="Arial"/>
          <w:lang w:val="sr-Cyrl-CS" w:bidi="en-US"/>
        </w:rPr>
        <w:t xml:space="preserve">Потврда </w:t>
      </w:r>
      <w:r w:rsidR="00886827" w:rsidRPr="00FC638F">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BC681CD" w14:textId="77777777" w:rsidR="007D2780" w:rsidRDefault="007D2780" w:rsidP="00886827">
      <w:pPr>
        <w:pStyle w:val="KDParagraf"/>
        <w:spacing w:before="0"/>
        <w:rPr>
          <w:rFonts w:cs="Arial"/>
          <w:lang w:bidi="en-US"/>
        </w:rPr>
      </w:pPr>
    </w:p>
    <w:p w14:paraId="54F04C60" w14:textId="2C538949" w:rsidR="00886827" w:rsidRPr="00FC638F" w:rsidRDefault="00886827" w:rsidP="00886827">
      <w:pPr>
        <w:pStyle w:val="KDParagraf"/>
        <w:spacing w:before="0"/>
        <w:rPr>
          <w:rFonts w:cs="Arial"/>
          <w:lang w:val="sr-Cyrl-RS" w:bidi="en-US"/>
        </w:rPr>
      </w:pPr>
      <w:r w:rsidRPr="00FC638F">
        <w:rPr>
          <w:rFonts w:cs="Arial"/>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4C56E1" w:rsidRPr="00FC638F">
        <w:rPr>
          <w:rFonts w:cs="Arial"/>
          <w:lang w:val="sr-Cyrl-RS" w:bidi="en-US"/>
        </w:rPr>
        <w:t>Закона</w:t>
      </w:r>
    </w:p>
    <w:p w14:paraId="21AEDDBD" w14:textId="77777777" w:rsidR="00886827" w:rsidRPr="00FC638F" w:rsidRDefault="00886827" w:rsidP="00886827">
      <w:pPr>
        <w:pStyle w:val="KDParagraf"/>
        <w:spacing w:before="0"/>
        <w:rPr>
          <w:rFonts w:cs="Arial"/>
          <w:lang w:bidi="en-US"/>
        </w:rPr>
      </w:pPr>
      <w:r w:rsidRPr="00FC638F">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4C56E1" w:rsidRPr="00FC638F">
        <w:rPr>
          <w:rFonts w:cs="Arial"/>
          <w:lang w:val="sr-Cyrl-RS" w:bidi="en-US"/>
        </w:rPr>
        <w:t>акона</w:t>
      </w:r>
      <w:r w:rsidRPr="00FC638F">
        <w:rPr>
          <w:rFonts w:cs="Arial"/>
          <w:lang w:bidi="en-US"/>
        </w:rPr>
        <w:t>.</w:t>
      </w:r>
    </w:p>
    <w:p w14:paraId="4C7D647D" w14:textId="77777777" w:rsidR="00886827" w:rsidRPr="00FC638F" w:rsidRDefault="00886827" w:rsidP="00886827">
      <w:pPr>
        <w:pStyle w:val="KDParagraf"/>
        <w:spacing w:before="0"/>
        <w:rPr>
          <w:rFonts w:cs="Arial"/>
          <w:lang w:bidi="en-US"/>
        </w:rPr>
      </w:pPr>
      <w:r w:rsidRPr="00FC638F">
        <w:rPr>
          <w:rFonts w:cs="Arial"/>
          <w:lang w:bidi="en-US"/>
        </w:rPr>
        <w:t xml:space="preserve">Као доказ о уплати таксе, у смислу члана 151. </w:t>
      </w:r>
      <w:proofErr w:type="gramStart"/>
      <w:r w:rsidRPr="00FC638F">
        <w:rPr>
          <w:rFonts w:cs="Arial"/>
          <w:lang w:bidi="en-US"/>
        </w:rPr>
        <w:t>став</w:t>
      </w:r>
      <w:proofErr w:type="gramEnd"/>
      <w:r w:rsidRPr="00FC638F">
        <w:rPr>
          <w:rFonts w:cs="Arial"/>
          <w:lang w:bidi="en-US"/>
        </w:rPr>
        <w:t xml:space="preserve"> 1. </w:t>
      </w:r>
      <w:proofErr w:type="gramStart"/>
      <w:r w:rsidRPr="00FC638F">
        <w:rPr>
          <w:rFonts w:cs="Arial"/>
          <w:lang w:bidi="en-US"/>
        </w:rPr>
        <w:t>тачка</w:t>
      </w:r>
      <w:proofErr w:type="gramEnd"/>
      <w:r w:rsidRPr="00FC638F">
        <w:rPr>
          <w:rFonts w:cs="Arial"/>
          <w:lang w:bidi="en-US"/>
        </w:rPr>
        <w:t xml:space="preserve"> 6) З</w:t>
      </w:r>
      <w:r w:rsidR="004C56E1" w:rsidRPr="00FC638F">
        <w:rPr>
          <w:rFonts w:cs="Arial"/>
          <w:lang w:val="sr-Cyrl-RS" w:bidi="en-US"/>
        </w:rPr>
        <w:t>акона</w:t>
      </w:r>
      <w:r w:rsidRPr="00FC638F">
        <w:rPr>
          <w:rFonts w:cs="Arial"/>
          <w:lang w:bidi="en-US"/>
        </w:rPr>
        <w:t>, прихватиће се:</w:t>
      </w:r>
    </w:p>
    <w:p w14:paraId="0184FE88" w14:textId="77777777" w:rsidR="00886827" w:rsidRPr="00FC638F" w:rsidRDefault="00886827" w:rsidP="00886827">
      <w:pPr>
        <w:pStyle w:val="KDParagraf"/>
        <w:spacing w:before="0"/>
        <w:rPr>
          <w:rFonts w:cs="Arial"/>
          <w:lang w:bidi="en-US"/>
        </w:rPr>
      </w:pPr>
    </w:p>
    <w:p w14:paraId="66256931" w14:textId="77777777" w:rsidR="00886827" w:rsidRPr="00FC638F" w:rsidRDefault="00886827" w:rsidP="00886827">
      <w:pPr>
        <w:pStyle w:val="KDParagraf"/>
        <w:spacing w:before="0"/>
        <w:rPr>
          <w:rFonts w:cs="Arial"/>
          <w:lang w:bidi="en-US"/>
        </w:rPr>
      </w:pPr>
      <w:r w:rsidRPr="00FC638F">
        <w:rPr>
          <w:rFonts w:cs="Arial"/>
          <w:lang w:bidi="en-US"/>
        </w:rPr>
        <w:t>1. Потврда о извршеној уплати таксе из члана 156. З</w:t>
      </w:r>
      <w:r w:rsidR="004C56E1" w:rsidRPr="00FC638F">
        <w:rPr>
          <w:rFonts w:cs="Arial"/>
          <w:lang w:val="sr-Cyrl-RS" w:bidi="en-US"/>
        </w:rPr>
        <w:t>акона</w:t>
      </w:r>
      <w:r w:rsidRPr="00FC638F">
        <w:rPr>
          <w:rFonts w:cs="Arial"/>
          <w:lang w:bidi="en-US"/>
        </w:rPr>
        <w:t xml:space="preserve"> која садржи следеће елементе:</w:t>
      </w:r>
    </w:p>
    <w:p w14:paraId="44416913" w14:textId="77777777" w:rsidR="00886827" w:rsidRPr="00FC638F" w:rsidRDefault="00886827" w:rsidP="00886827">
      <w:pPr>
        <w:pStyle w:val="KDParagraf"/>
        <w:spacing w:before="0"/>
        <w:rPr>
          <w:rFonts w:cs="Arial"/>
          <w:lang w:bidi="en-US"/>
        </w:rPr>
      </w:pPr>
      <w:r w:rsidRPr="00FC638F">
        <w:rPr>
          <w:rFonts w:cs="Arial"/>
          <w:lang w:bidi="en-US"/>
        </w:rPr>
        <w:t xml:space="preserve">(1) </w:t>
      </w:r>
      <w:proofErr w:type="gramStart"/>
      <w:r w:rsidRPr="00FC638F">
        <w:rPr>
          <w:rFonts w:cs="Arial"/>
          <w:lang w:bidi="en-US"/>
        </w:rPr>
        <w:t>да</w:t>
      </w:r>
      <w:proofErr w:type="gramEnd"/>
      <w:r w:rsidRPr="00FC638F">
        <w:rPr>
          <w:rFonts w:cs="Arial"/>
          <w:lang w:bidi="en-US"/>
        </w:rPr>
        <w:t xml:space="preserve"> буде издата од стране банке и да садржи печат банке;</w:t>
      </w:r>
    </w:p>
    <w:p w14:paraId="1C68CEE7" w14:textId="77777777" w:rsidR="00886827" w:rsidRPr="00FC638F" w:rsidRDefault="00886827" w:rsidP="00886827">
      <w:pPr>
        <w:pStyle w:val="KDParagraf"/>
        <w:spacing w:before="0"/>
        <w:rPr>
          <w:rFonts w:cs="Arial"/>
          <w:lang w:bidi="en-US"/>
        </w:rPr>
      </w:pPr>
      <w:r w:rsidRPr="00FC638F">
        <w:rPr>
          <w:rFonts w:cs="Arial"/>
          <w:lang w:bidi="en-US"/>
        </w:rPr>
        <w:t xml:space="preserve">(2) </w:t>
      </w:r>
      <w:proofErr w:type="gramStart"/>
      <w:r w:rsidRPr="00FC638F">
        <w:rPr>
          <w:rFonts w:cs="Arial"/>
          <w:lang w:bidi="en-US"/>
        </w:rPr>
        <w:t>да</w:t>
      </w:r>
      <w:proofErr w:type="gramEnd"/>
      <w:r w:rsidRPr="00FC638F">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4C56E1" w:rsidRPr="00FC638F">
        <w:rPr>
          <w:rFonts w:cs="Arial"/>
          <w:lang w:bidi="en-US"/>
        </w:rPr>
        <w:t xml:space="preserve"> као и датум извршења налога. </w:t>
      </w:r>
      <w:r w:rsidRPr="00FC638F">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BD634F4" w14:textId="77777777" w:rsidR="00886827" w:rsidRPr="00FC638F" w:rsidRDefault="00886827" w:rsidP="00886827">
      <w:pPr>
        <w:pStyle w:val="KDParagraf"/>
        <w:spacing w:before="0"/>
        <w:rPr>
          <w:rFonts w:cs="Arial"/>
          <w:lang w:bidi="en-US"/>
        </w:rPr>
      </w:pPr>
      <w:r w:rsidRPr="00FC638F">
        <w:rPr>
          <w:rFonts w:cs="Arial"/>
          <w:lang w:bidi="en-US"/>
        </w:rPr>
        <w:t xml:space="preserve">(3) </w:t>
      </w:r>
      <w:proofErr w:type="gramStart"/>
      <w:r w:rsidRPr="00FC638F">
        <w:rPr>
          <w:rFonts w:cs="Arial"/>
          <w:lang w:bidi="en-US"/>
        </w:rPr>
        <w:t>износ</w:t>
      </w:r>
      <w:proofErr w:type="gramEnd"/>
      <w:r w:rsidRPr="00FC638F">
        <w:rPr>
          <w:rFonts w:cs="Arial"/>
          <w:lang w:bidi="en-US"/>
        </w:rPr>
        <w:t xml:space="preserve"> таксе из члана 156. З</w:t>
      </w:r>
      <w:r w:rsidR="004C56E1" w:rsidRPr="00FC638F">
        <w:rPr>
          <w:rFonts w:cs="Arial"/>
          <w:lang w:val="sr-Cyrl-RS" w:bidi="en-US"/>
        </w:rPr>
        <w:t>акона</w:t>
      </w:r>
      <w:r w:rsidRPr="00FC638F">
        <w:rPr>
          <w:rFonts w:cs="Arial"/>
          <w:lang w:bidi="en-US"/>
        </w:rPr>
        <w:t xml:space="preserve"> чија се уплата врши;</w:t>
      </w:r>
    </w:p>
    <w:p w14:paraId="63BA67F4" w14:textId="77777777" w:rsidR="00886827" w:rsidRPr="00FC638F" w:rsidRDefault="00886827" w:rsidP="00886827">
      <w:pPr>
        <w:pStyle w:val="KDParagraf"/>
        <w:spacing w:before="0"/>
        <w:rPr>
          <w:rFonts w:cs="Arial"/>
          <w:lang w:bidi="en-US"/>
        </w:rPr>
      </w:pPr>
      <w:r w:rsidRPr="00FC638F">
        <w:rPr>
          <w:rFonts w:cs="Arial"/>
          <w:lang w:bidi="en-US"/>
        </w:rPr>
        <w:t xml:space="preserve">(4) </w:t>
      </w:r>
      <w:proofErr w:type="gramStart"/>
      <w:r w:rsidRPr="00FC638F">
        <w:rPr>
          <w:rFonts w:cs="Arial"/>
          <w:lang w:bidi="en-US"/>
        </w:rPr>
        <w:t>број</w:t>
      </w:r>
      <w:proofErr w:type="gramEnd"/>
      <w:r w:rsidRPr="00FC638F">
        <w:rPr>
          <w:rFonts w:cs="Arial"/>
          <w:lang w:bidi="en-US"/>
        </w:rPr>
        <w:t xml:space="preserve"> рачуна: 840-30678845-06;</w:t>
      </w:r>
    </w:p>
    <w:p w14:paraId="0132EA77" w14:textId="77777777" w:rsidR="00886827" w:rsidRPr="00FC638F" w:rsidRDefault="00886827" w:rsidP="00886827">
      <w:pPr>
        <w:pStyle w:val="KDParagraf"/>
        <w:spacing w:before="0"/>
        <w:rPr>
          <w:rFonts w:cs="Arial"/>
          <w:lang w:bidi="en-US"/>
        </w:rPr>
      </w:pPr>
      <w:r w:rsidRPr="00FC638F">
        <w:rPr>
          <w:rFonts w:cs="Arial"/>
          <w:lang w:bidi="en-US"/>
        </w:rPr>
        <w:t xml:space="preserve">(5) </w:t>
      </w:r>
      <w:proofErr w:type="gramStart"/>
      <w:r w:rsidRPr="00FC638F">
        <w:rPr>
          <w:rFonts w:cs="Arial"/>
          <w:lang w:bidi="en-US"/>
        </w:rPr>
        <w:t>шифру</w:t>
      </w:r>
      <w:proofErr w:type="gramEnd"/>
      <w:r w:rsidRPr="00FC638F">
        <w:rPr>
          <w:rFonts w:cs="Arial"/>
          <w:lang w:bidi="en-US"/>
        </w:rPr>
        <w:t xml:space="preserve"> плаћања: 153 или 253;</w:t>
      </w:r>
    </w:p>
    <w:p w14:paraId="19597D26" w14:textId="77777777" w:rsidR="00886827" w:rsidRPr="00FC638F" w:rsidRDefault="00886827" w:rsidP="00886827">
      <w:pPr>
        <w:pStyle w:val="KDParagraf"/>
        <w:spacing w:before="0"/>
        <w:rPr>
          <w:rFonts w:cs="Arial"/>
          <w:lang w:bidi="en-US"/>
        </w:rPr>
      </w:pPr>
      <w:r w:rsidRPr="00FC638F">
        <w:rPr>
          <w:rFonts w:cs="Arial"/>
          <w:lang w:bidi="en-US"/>
        </w:rPr>
        <w:t xml:space="preserve">(6) </w:t>
      </w:r>
      <w:proofErr w:type="gramStart"/>
      <w:r w:rsidRPr="00FC638F">
        <w:rPr>
          <w:rFonts w:cs="Arial"/>
          <w:lang w:bidi="en-US"/>
        </w:rPr>
        <w:t>позив</w:t>
      </w:r>
      <w:proofErr w:type="gramEnd"/>
      <w:r w:rsidRPr="00FC638F">
        <w:rPr>
          <w:rFonts w:cs="Arial"/>
          <w:lang w:bidi="en-US"/>
        </w:rPr>
        <w:t xml:space="preserve"> на број: подаци о броју или ознаци јавне набавке поводом које се подноси захтев за заштиту права;</w:t>
      </w:r>
    </w:p>
    <w:p w14:paraId="1922CAD6" w14:textId="77777777" w:rsidR="00886827" w:rsidRPr="00FC638F" w:rsidRDefault="00886827" w:rsidP="00886827">
      <w:pPr>
        <w:pStyle w:val="KDParagraf"/>
        <w:spacing w:before="0"/>
        <w:rPr>
          <w:rFonts w:cs="Arial"/>
          <w:lang w:bidi="en-US"/>
        </w:rPr>
      </w:pPr>
      <w:r w:rsidRPr="00FC638F">
        <w:rPr>
          <w:rFonts w:cs="Arial"/>
          <w:lang w:bidi="en-US"/>
        </w:rPr>
        <w:t xml:space="preserve">(7) </w:t>
      </w:r>
      <w:proofErr w:type="gramStart"/>
      <w:r w:rsidRPr="00FC638F">
        <w:rPr>
          <w:rFonts w:cs="Arial"/>
          <w:lang w:bidi="en-US"/>
        </w:rPr>
        <w:t>сврха</w:t>
      </w:r>
      <w:proofErr w:type="gramEnd"/>
      <w:r w:rsidRPr="00FC638F">
        <w:rPr>
          <w:rFonts w:cs="Arial"/>
          <w:lang w:bidi="en-US"/>
        </w:rPr>
        <w:t>: ЗЗП; назив наручиоца; број или ознака јавне набавке поводом које се подноси захтев за заштиту права;</w:t>
      </w:r>
    </w:p>
    <w:p w14:paraId="66CC4347" w14:textId="77777777" w:rsidR="00886827" w:rsidRPr="00FC638F" w:rsidRDefault="00886827" w:rsidP="00886827">
      <w:pPr>
        <w:pStyle w:val="KDParagraf"/>
        <w:spacing w:before="0"/>
        <w:rPr>
          <w:rFonts w:cs="Arial"/>
          <w:lang w:bidi="en-US"/>
        </w:rPr>
      </w:pPr>
      <w:r w:rsidRPr="00FC638F">
        <w:rPr>
          <w:rFonts w:cs="Arial"/>
          <w:lang w:bidi="en-US"/>
        </w:rPr>
        <w:t xml:space="preserve">(8) </w:t>
      </w:r>
      <w:proofErr w:type="gramStart"/>
      <w:r w:rsidRPr="00FC638F">
        <w:rPr>
          <w:rFonts w:cs="Arial"/>
          <w:lang w:bidi="en-US"/>
        </w:rPr>
        <w:t>корисник</w:t>
      </w:r>
      <w:proofErr w:type="gramEnd"/>
      <w:r w:rsidRPr="00FC638F">
        <w:rPr>
          <w:rFonts w:cs="Arial"/>
          <w:lang w:bidi="en-US"/>
        </w:rPr>
        <w:t>: буџет Републике Србије;</w:t>
      </w:r>
    </w:p>
    <w:p w14:paraId="453DE095" w14:textId="77777777" w:rsidR="00886827" w:rsidRPr="00FC638F" w:rsidRDefault="00886827" w:rsidP="00886827">
      <w:pPr>
        <w:pStyle w:val="KDParagraf"/>
        <w:spacing w:before="0"/>
        <w:rPr>
          <w:rFonts w:cs="Arial"/>
          <w:lang w:bidi="en-US"/>
        </w:rPr>
      </w:pPr>
      <w:r w:rsidRPr="00FC638F">
        <w:rPr>
          <w:rFonts w:cs="Arial"/>
          <w:lang w:bidi="en-US"/>
        </w:rPr>
        <w:t xml:space="preserve">(9) </w:t>
      </w:r>
      <w:proofErr w:type="gramStart"/>
      <w:r w:rsidRPr="00FC638F">
        <w:rPr>
          <w:rFonts w:cs="Arial"/>
          <w:lang w:bidi="en-US"/>
        </w:rPr>
        <w:t>назив</w:t>
      </w:r>
      <w:proofErr w:type="gramEnd"/>
      <w:r w:rsidRPr="00FC638F">
        <w:rPr>
          <w:rFonts w:cs="Arial"/>
          <w:lang w:bidi="en-US"/>
        </w:rPr>
        <w:t xml:space="preserve"> уплатиоца, односно назив подносиоца захтева за заштиту права за којег је извршена уплата таксе;</w:t>
      </w:r>
    </w:p>
    <w:p w14:paraId="71DD97EE" w14:textId="77777777" w:rsidR="00886827" w:rsidRPr="00FC638F" w:rsidRDefault="00886827" w:rsidP="00886827">
      <w:pPr>
        <w:pStyle w:val="KDParagraf"/>
        <w:spacing w:before="0"/>
        <w:rPr>
          <w:rFonts w:cs="Arial"/>
          <w:lang w:bidi="en-US"/>
        </w:rPr>
      </w:pPr>
      <w:r w:rsidRPr="00FC638F">
        <w:rPr>
          <w:rFonts w:cs="Arial"/>
          <w:lang w:bidi="en-US"/>
        </w:rPr>
        <w:t xml:space="preserve">(10) </w:t>
      </w:r>
      <w:proofErr w:type="gramStart"/>
      <w:r w:rsidRPr="00FC638F">
        <w:rPr>
          <w:rFonts w:cs="Arial"/>
          <w:lang w:bidi="en-US"/>
        </w:rPr>
        <w:t>потпис</w:t>
      </w:r>
      <w:proofErr w:type="gramEnd"/>
      <w:r w:rsidRPr="00FC638F">
        <w:rPr>
          <w:rFonts w:cs="Arial"/>
          <w:lang w:bidi="en-US"/>
        </w:rPr>
        <w:t xml:space="preserve"> овлашћеног лица банке.</w:t>
      </w:r>
    </w:p>
    <w:p w14:paraId="5D1A8390" w14:textId="77777777" w:rsidR="00886827" w:rsidRPr="00FC638F" w:rsidRDefault="00886827" w:rsidP="00886827">
      <w:pPr>
        <w:pStyle w:val="KDParagraf"/>
        <w:spacing w:before="0"/>
        <w:rPr>
          <w:rFonts w:cs="Arial"/>
          <w:lang w:bidi="en-US"/>
        </w:rPr>
      </w:pPr>
      <w:r w:rsidRPr="00FC638F">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07B4C49" w14:textId="7207CAE9" w:rsidR="00886827" w:rsidRPr="00FC638F" w:rsidRDefault="00886827" w:rsidP="00886827">
      <w:pPr>
        <w:pStyle w:val="KDParagraf"/>
        <w:spacing w:before="0"/>
        <w:rPr>
          <w:rFonts w:cs="Arial"/>
          <w:lang w:bidi="en-US"/>
        </w:rPr>
      </w:pPr>
      <w:r w:rsidRPr="00FC638F">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7D2780">
        <w:rPr>
          <w:rFonts w:cs="Arial"/>
          <w:lang w:val="sr-Cyrl-RS" w:bidi="en-US"/>
        </w:rPr>
        <w:t xml:space="preserve"> </w:t>
      </w:r>
      <w:r w:rsidRPr="00FC638F">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52A4C23" w14:textId="77777777" w:rsidR="00886827" w:rsidRPr="00FC638F" w:rsidRDefault="00886827" w:rsidP="00886827">
      <w:pPr>
        <w:pStyle w:val="KDParagraf"/>
        <w:spacing w:before="0"/>
        <w:rPr>
          <w:rFonts w:cs="Arial"/>
          <w:lang w:bidi="en-US"/>
        </w:rPr>
      </w:pPr>
      <w:r w:rsidRPr="00FC638F">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2B7965D" w14:textId="4A0B451D" w:rsidR="00886827" w:rsidRPr="00FC638F" w:rsidRDefault="00886827" w:rsidP="00886827">
      <w:pPr>
        <w:pStyle w:val="KDParagraf"/>
        <w:spacing w:before="0"/>
        <w:rPr>
          <w:rFonts w:cs="Arial"/>
          <w:lang w:val="sr-Cyrl-CS" w:bidi="en-US"/>
        </w:rPr>
      </w:pPr>
      <w:r w:rsidRPr="00FC638F">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FC638F">
          <w:rPr>
            <w:rFonts w:cs="Arial"/>
            <w:lang w:bidi="en-US"/>
          </w:rPr>
          <w:t>http://www.kjn.gov.rs/ci/uputstvo-o-uplati-republicke-administrativne-takse.html</w:t>
        </w:r>
      </w:hyperlink>
      <w:r w:rsidR="008824F8" w:rsidRPr="00FC638F">
        <w:rPr>
          <w:rFonts w:cs="Arial"/>
          <w:lang w:val="sr-Cyrl-CS" w:bidi="en-US"/>
        </w:rPr>
        <w:t xml:space="preserve">и </w:t>
      </w:r>
      <w:hyperlink r:id="rId177" w:history="1">
        <w:r w:rsidR="00F06552" w:rsidRPr="00FC638F">
          <w:rPr>
            <w:rStyle w:val="Hyperlink"/>
            <w:rFonts w:cs="Arial"/>
            <w:lang w:val="sr-Cyrl-CS" w:bidi="en-US"/>
          </w:rPr>
          <w:t>http://www.kjn.gov.rs/download/Taksa-popunjeni-nalozi-ci.pdf</w:t>
        </w:r>
      </w:hyperlink>
    </w:p>
    <w:p w14:paraId="5AA2CCF6" w14:textId="77777777" w:rsidR="00F06552" w:rsidRPr="00FC638F" w:rsidRDefault="00F06552" w:rsidP="00886827">
      <w:pPr>
        <w:pStyle w:val="KDParagraf"/>
        <w:spacing w:before="0"/>
        <w:rPr>
          <w:rFonts w:cs="Arial"/>
          <w:lang w:val="sr-Cyrl-CS" w:bidi="en-US"/>
        </w:rPr>
      </w:pPr>
    </w:p>
    <w:p w14:paraId="29B8B19B" w14:textId="2E8CD882" w:rsidR="00AC3099" w:rsidRPr="00934B5A" w:rsidRDefault="00AC3099" w:rsidP="00AC3099">
      <w:pPr>
        <w:pStyle w:val="KDPodnaslov2"/>
        <w:spacing w:before="0"/>
        <w:ind w:right="-426"/>
        <w:contextualSpacing/>
        <w:jc w:val="both"/>
        <w:rPr>
          <w:rFonts w:cs="Arial"/>
          <w:sz w:val="24"/>
          <w:szCs w:val="24"/>
          <w:lang w:val="sr-Cyrl-RS"/>
        </w:rPr>
      </w:pPr>
      <w:r>
        <w:rPr>
          <w:rFonts w:cs="Arial"/>
          <w:lang w:val="sr-Cyrl-RS"/>
        </w:rPr>
        <w:t xml:space="preserve">6.32 </w:t>
      </w:r>
      <w:r w:rsidRPr="00934B5A">
        <w:rPr>
          <w:rFonts w:cs="Arial"/>
          <w:lang w:val="sr-Cyrl-RS"/>
        </w:rPr>
        <w:t xml:space="preserve">Закључивање </w:t>
      </w:r>
      <w:r w:rsidRPr="00F236A8">
        <w:rPr>
          <w:rFonts w:cs="Arial"/>
          <w:lang w:val="sr-Cyrl-RS"/>
        </w:rPr>
        <w:t>појединачних уговора</w:t>
      </w:r>
    </w:p>
    <w:p w14:paraId="2D824114" w14:textId="77777777" w:rsidR="00AC3099" w:rsidRPr="001F0D42" w:rsidRDefault="00AC3099" w:rsidP="003001CE">
      <w:pPr>
        <w:spacing w:before="0"/>
        <w:ind w:right="-61"/>
        <w:contextualSpacing/>
        <w:rPr>
          <w:rFonts w:cs="Arial"/>
          <w:lang w:val="ru-RU"/>
        </w:rPr>
      </w:pPr>
      <w:r w:rsidRPr="001F0D42">
        <w:rPr>
          <w:rFonts w:cs="Arial"/>
          <w:lang w:val="ru-RU"/>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790777D3" w14:textId="77777777" w:rsidR="00AC3099" w:rsidRPr="001F0D42" w:rsidRDefault="00AC3099" w:rsidP="003001CE">
      <w:pPr>
        <w:tabs>
          <w:tab w:val="left" w:pos="284"/>
          <w:tab w:val="left" w:pos="330"/>
        </w:tabs>
        <w:spacing w:before="0"/>
        <w:ind w:right="-61"/>
        <w:rPr>
          <w:rFonts w:eastAsia="TimesNewRomanPSMT" w:cs="Arial"/>
          <w:b/>
          <w:bCs/>
          <w:lang w:val="sr-Cyrl-RS"/>
        </w:rPr>
      </w:pPr>
      <w:r w:rsidRPr="001F0D42">
        <w:rPr>
          <w:rFonts w:cs="Arial"/>
          <w:lang w:val="ru-RU"/>
        </w:rPr>
        <w:t>У уговорима не могу се мењати битни услови Оквирног споразума.</w:t>
      </w:r>
    </w:p>
    <w:p w14:paraId="4A5BD0B1" w14:textId="77777777" w:rsidR="00465640" w:rsidRPr="00FC638F" w:rsidRDefault="00465640" w:rsidP="00465640">
      <w:pPr>
        <w:spacing w:before="0"/>
        <w:rPr>
          <w:rFonts w:cs="Arial"/>
          <w:color w:val="00B0F0"/>
          <w:lang w:eastAsia="sr-Latn-CS"/>
        </w:rPr>
      </w:pPr>
    </w:p>
    <w:p w14:paraId="3F61FA1B" w14:textId="7B7660C2" w:rsidR="00465640" w:rsidRPr="00FC638F" w:rsidRDefault="00465640" w:rsidP="00465640">
      <w:pPr>
        <w:spacing w:before="0"/>
        <w:jc w:val="center"/>
        <w:rPr>
          <w:rFonts w:cs="Arial"/>
          <w:color w:val="00B0F0"/>
          <w:lang w:eastAsia="sr-Latn-CS"/>
        </w:rPr>
      </w:pPr>
    </w:p>
    <w:p w14:paraId="03188F09" w14:textId="51533D46" w:rsidR="004707B2" w:rsidRDefault="004707B2" w:rsidP="004707B2">
      <w:pPr>
        <w:jc w:val="center"/>
        <w:rPr>
          <w:b/>
        </w:rPr>
      </w:pPr>
      <w:r w:rsidRPr="00FC638F">
        <w:rPr>
          <w:b/>
          <w:lang w:val="sr-Cyrl-RS"/>
        </w:rPr>
        <w:lastRenderedPageBreak/>
        <w:t>7.</w:t>
      </w:r>
      <w:r w:rsidRPr="00FC638F">
        <w:rPr>
          <w:b/>
        </w:rPr>
        <w:t>ОБРАСЦИ</w:t>
      </w:r>
    </w:p>
    <w:p w14:paraId="6F37529D" w14:textId="77777777" w:rsidR="004707B2" w:rsidRPr="00FC638F" w:rsidRDefault="004707B2" w:rsidP="004707B2">
      <w:pPr>
        <w:pStyle w:val="KDObrazac"/>
        <w:spacing w:before="0"/>
        <w:rPr>
          <w:noProof/>
        </w:rPr>
      </w:pPr>
      <w:r w:rsidRPr="00FC638F">
        <w:t xml:space="preserve">ОБРАЗАЦ </w:t>
      </w:r>
      <w:r w:rsidRPr="00FC638F">
        <w:rPr>
          <w:lang w:val="sr-Cyrl-RS"/>
        </w:rPr>
        <w:t>1</w:t>
      </w:r>
      <w:r w:rsidRPr="00FC638F">
        <w:rPr>
          <w:noProof/>
        </w:rPr>
        <w:t>.</w:t>
      </w:r>
    </w:p>
    <w:p w14:paraId="75331716" w14:textId="77777777" w:rsidR="0050741D" w:rsidRDefault="0050741D" w:rsidP="008A7907">
      <w:pPr>
        <w:spacing w:before="0"/>
        <w:rPr>
          <w:rStyle w:val="BookTitle"/>
          <w:rFonts w:cs="Arial"/>
        </w:rPr>
      </w:pPr>
    </w:p>
    <w:p w14:paraId="70FA78E3" w14:textId="1DD0FAD2" w:rsidR="00343A18" w:rsidRPr="00FC638F" w:rsidRDefault="00343A18" w:rsidP="004707B2">
      <w:pPr>
        <w:spacing w:before="0"/>
        <w:jc w:val="center"/>
        <w:rPr>
          <w:rStyle w:val="BookTitle"/>
          <w:rFonts w:cs="Arial"/>
        </w:rPr>
      </w:pPr>
      <w:r w:rsidRPr="00FC638F">
        <w:rPr>
          <w:rStyle w:val="BookTitle"/>
          <w:rFonts w:cs="Arial"/>
        </w:rPr>
        <w:t>ОБРАЗАЦ ПОНУДЕ</w:t>
      </w:r>
    </w:p>
    <w:p w14:paraId="74E91E2C" w14:textId="77777777" w:rsidR="004B396A" w:rsidRPr="00FC638F" w:rsidRDefault="004B396A" w:rsidP="00343A18">
      <w:pPr>
        <w:spacing w:before="0"/>
        <w:jc w:val="center"/>
        <w:rPr>
          <w:rStyle w:val="BookTitle"/>
          <w:rFonts w:cs="Arial"/>
        </w:rPr>
      </w:pPr>
    </w:p>
    <w:p w14:paraId="53FC904E" w14:textId="4097887A" w:rsidR="00B84CC3" w:rsidRPr="00FC638F" w:rsidRDefault="00B84CC3" w:rsidP="00B84CC3">
      <w:pPr>
        <w:rPr>
          <w:rFonts w:eastAsia="TimesNewRomanPS-BoldMT" w:cs="Arial"/>
          <w:bCs/>
          <w:color w:val="000000"/>
          <w:lang w:val="sr-Cyrl-RS"/>
        </w:rPr>
      </w:pPr>
      <w:r w:rsidRPr="00FC638F">
        <w:rPr>
          <w:rFonts w:eastAsia="TimesNewRomanPS-BoldMT" w:cs="Arial"/>
          <w:bCs/>
          <w:color w:val="000000"/>
        </w:rPr>
        <w:t xml:space="preserve">Понуда бр._________ од _______________ </w:t>
      </w:r>
      <w:proofErr w:type="gramStart"/>
      <w:r w:rsidRPr="00FC638F">
        <w:rPr>
          <w:rFonts w:eastAsia="TimesNewRomanPS-BoldMT" w:cs="Arial"/>
          <w:bCs/>
          <w:color w:val="000000"/>
        </w:rPr>
        <w:t>за  отворени</w:t>
      </w:r>
      <w:proofErr w:type="gramEnd"/>
      <w:r w:rsidRPr="00FC638F">
        <w:rPr>
          <w:rFonts w:eastAsia="TimesNewRomanPS-BoldMT" w:cs="Arial"/>
          <w:bCs/>
          <w:color w:val="000000"/>
        </w:rPr>
        <w:t xml:space="preserve"> поступак</w:t>
      </w:r>
      <w:r w:rsidRPr="00FC638F">
        <w:t xml:space="preserve"> </w:t>
      </w:r>
      <w:r w:rsidRPr="00FC638F">
        <w:rPr>
          <w:rFonts w:eastAsia="TimesNewRomanPS-BoldMT" w:cs="Arial"/>
          <w:bCs/>
          <w:color w:val="000000"/>
        </w:rPr>
        <w:t>јавне набавке</w:t>
      </w:r>
      <w:r w:rsidR="004B396A" w:rsidRPr="00FC638F">
        <w:rPr>
          <w:rFonts w:eastAsia="TimesNewRomanPS-BoldMT" w:cs="Arial"/>
          <w:bCs/>
          <w:color w:val="000000"/>
          <w:lang w:val="sr-Cyrl-RS"/>
        </w:rPr>
        <w:t xml:space="preserve"> </w:t>
      </w:r>
      <w:r w:rsidR="004C56E1" w:rsidRPr="00FC638F">
        <w:rPr>
          <w:rFonts w:eastAsia="TimesNewRomanPS-BoldMT" w:cs="Arial"/>
          <w:bCs/>
          <w:color w:val="000000"/>
          <w:lang w:val="sr-Cyrl-RS"/>
        </w:rPr>
        <w:t xml:space="preserve"> </w:t>
      </w:r>
      <w:r w:rsidR="00B807FA" w:rsidRPr="00FC638F">
        <w:rPr>
          <w:rFonts w:eastAsia="TimesNewRomanPS-BoldMT" w:cs="Arial"/>
          <w:bCs/>
          <w:color w:val="000000"/>
          <w:lang w:val="sr-Cyrl-RS"/>
        </w:rPr>
        <w:t>ОПРЕМА ЗА КАФЕ КУХИЊЕ ЗА ПОТРЕБЕ ТЦ КРАЉЕВО</w:t>
      </w:r>
      <w:r w:rsidR="004B396A" w:rsidRPr="00FC638F">
        <w:rPr>
          <w:rFonts w:eastAsia="TimesNewRomanPS-BoldMT" w:cs="Arial"/>
          <w:b/>
          <w:bCs/>
          <w:color w:val="000000"/>
          <w:lang w:val="sr-Cyrl-RS"/>
        </w:rPr>
        <w:t>,</w:t>
      </w:r>
      <w:r w:rsidR="0090316C" w:rsidRPr="00FC638F">
        <w:rPr>
          <w:rFonts w:cs="Arial"/>
          <w:b/>
          <w:lang w:val="sr-Cyrl-CS"/>
        </w:rPr>
        <w:t xml:space="preserve"> </w:t>
      </w:r>
      <w:r w:rsidR="004C56E1" w:rsidRPr="00FC638F">
        <w:rPr>
          <w:rFonts w:eastAsia="TimesNewRomanPS-BoldMT" w:cs="Arial"/>
          <w:bCs/>
          <w:color w:val="000000"/>
        </w:rPr>
        <w:t>ради закључења О</w:t>
      </w:r>
      <w:r w:rsidRPr="00FC638F">
        <w:rPr>
          <w:rFonts w:eastAsia="TimesNewRomanPS-BoldMT" w:cs="Arial"/>
          <w:bCs/>
          <w:color w:val="000000"/>
        </w:rPr>
        <w:t>квирног споразума са једним</w:t>
      </w:r>
      <w:r w:rsidRPr="00FC638F">
        <w:rPr>
          <w:rFonts w:eastAsia="TimesNewRomanPS-BoldMT" w:cs="Arial"/>
          <w:bCs/>
          <w:color w:val="00B0F0"/>
        </w:rPr>
        <w:t xml:space="preserve"> </w:t>
      </w:r>
      <w:r w:rsidRPr="00FC638F">
        <w:rPr>
          <w:rFonts w:eastAsia="TimesNewRomanPS-BoldMT" w:cs="Arial"/>
          <w:bCs/>
          <w:color w:val="000000"/>
        </w:rPr>
        <w:t>понуђачем</w:t>
      </w:r>
      <w:r w:rsidR="00765013" w:rsidRPr="00FC638F">
        <w:rPr>
          <w:rFonts w:eastAsia="TimesNewRomanPS-BoldMT" w:cs="Arial"/>
          <w:bCs/>
        </w:rPr>
        <w:t>,</w:t>
      </w:r>
      <w:r w:rsidR="00765013" w:rsidRPr="00FC638F">
        <w:rPr>
          <w:rFonts w:eastAsia="TimesNewRomanPS-BoldMT" w:cs="Arial"/>
          <w:bCs/>
          <w:color w:val="00B0F0"/>
        </w:rPr>
        <w:t xml:space="preserve"> </w:t>
      </w:r>
      <w:r w:rsidR="00B807FA" w:rsidRPr="00FC638F">
        <w:rPr>
          <w:rFonts w:eastAsia="TimesNewRomanPS-BoldMT" w:cs="Arial"/>
          <w:bCs/>
          <w:color w:val="000000"/>
        </w:rPr>
        <w:t>ЈН/8300/0086/2017</w:t>
      </w:r>
      <w:r w:rsidR="004C56E1" w:rsidRPr="00FC638F">
        <w:rPr>
          <w:rFonts w:eastAsia="TimesNewRomanPS-BoldMT" w:cs="Arial"/>
          <w:bCs/>
          <w:color w:val="000000"/>
        </w:rPr>
        <w:t>.</w:t>
      </w:r>
    </w:p>
    <w:p w14:paraId="1B38D349" w14:textId="652A2803" w:rsidR="00343A18" w:rsidRPr="00FC638F" w:rsidRDefault="00343A18" w:rsidP="00343A18">
      <w:pPr>
        <w:spacing w:before="0"/>
        <w:rPr>
          <w:rFonts w:eastAsia="TimesNewRomanPS-BoldMT" w:cs="Arial"/>
          <w:bCs/>
          <w:color w:val="00B0F0"/>
        </w:rPr>
      </w:pPr>
    </w:p>
    <w:p w14:paraId="6E0E4DEA" w14:textId="77777777" w:rsidR="00343A18" w:rsidRPr="00FC638F" w:rsidRDefault="00343A18" w:rsidP="00343A18">
      <w:pPr>
        <w:spacing w:before="0"/>
        <w:rPr>
          <w:rFonts w:cs="Arial"/>
          <w:b/>
          <w:bCs/>
          <w:iCs/>
        </w:rPr>
      </w:pPr>
      <w:proofErr w:type="gramStart"/>
      <w:r w:rsidRPr="00FC638F">
        <w:rPr>
          <w:rFonts w:cs="Arial"/>
          <w:b/>
          <w:bCs/>
          <w:iCs/>
        </w:rPr>
        <w:t>1)ОПШТИ</w:t>
      </w:r>
      <w:proofErr w:type="gramEnd"/>
      <w:r w:rsidRPr="00FC638F">
        <w:rPr>
          <w:rFonts w:cs="Arial"/>
          <w:b/>
          <w:bCs/>
          <w:iCs/>
        </w:rPr>
        <w:t xml:space="preserve"> ПОДАЦИ О ПОНУЂАЧУ</w:t>
      </w:r>
    </w:p>
    <w:tbl>
      <w:tblPr>
        <w:tblW w:w="0" w:type="auto"/>
        <w:tblInd w:w="-20" w:type="dxa"/>
        <w:tblLayout w:type="fixed"/>
        <w:tblLook w:val="0000" w:firstRow="0" w:lastRow="0" w:firstColumn="0" w:lastColumn="0" w:noHBand="0" w:noVBand="0"/>
      </w:tblPr>
      <w:tblGrid>
        <w:gridCol w:w="4621"/>
        <w:gridCol w:w="4394"/>
      </w:tblGrid>
      <w:tr w:rsidR="00343A18" w:rsidRPr="00FC638F" w14:paraId="02DD28B6" w14:textId="77777777" w:rsidTr="00555237">
        <w:trPr>
          <w:trHeight w:val="620"/>
        </w:trPr>
        <w:tc>
          <w:tcPr>
            <w:tcW w:w="4621" w:type="dxa"/>
            <w:tcBorders>
              <w:top w:val="single" w:sz="4" w:space="0" w:color="000000"/>
              <w:left w:val="single" w:sz="4" w:space="0" w:color="000000"/>
              <w:bottom w:val="single" w:sz="4" w:space="0" w:color="000000"/>
            </w:tcBorders>
            <w:shd w:val="clear" w:color="auto" w:fill="auto"/>
          </w:tcPr>
          <w:p w14:paraId="35D00544" w14:textId="77777777" w:rsidR="00343A18" w:rsidRPr="00FC638F" w:rsidRDefault="00343A18" w:rsidP="00BC01DC">
            <w:pPr>
              <w:spacing w:before="0"/>
              <w:rPr>
                <w:rFonts w:cs="Arial"/>
                <w:b/>
                <w:bCs/>
                <w:iCs/>
              </w:rPr>
            </w:pPr>
            <w:r w:rsidRPr="00FC638F">
              <w:rPr>
                <w:rFonts w:cs="Arial"/>
                <w:iCs/>
              </w:rPr>
              <w:t>Назив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866D3E7" w14:textId="77777777" w:rsidR="00343A18" w:rsidRPr="00FC638F" w:rsidRDefault="00343A18" w:rsidP="00BC01DC">
            <w:pPr>
              <w:snapToGrid w:val="0"/>
              <w:spacing w:before="0"/>
              <w:rPr>
                <w:rFonts w:cs="Arial"/>
                <w:b/>
                <w:bCs/>
                <w:i/>
                <w:iCs/>
              </w:rPr>
            </w:pPr>
          </w:p>
          <w:p w14:paraId="6BDC025B" w14:textId="77777777" w:rsidR="00343A18" w:rsidRPr="00FC638F" w:rsidRDefault="00343A18" w:rsidP="00BC01DC">
            <w:pPr>
              <w:spacing w:before="0"/>
              <w:rPr>
                <w:rFonts w:cs="Arial"/>
                <w:b/>
                <w:bCs/>
                <w:i/>
                <w:iCs/>
              </w:rPr>
            </w:pPr>
          </w:p>
          <w:p w14:paraId="72535B29" w14:textId="77777777" w:rsidR="00343A18" w:rsidRPr="00FC638F" w:rsidRDefault="00343A18" w:rsidP="00BC01DC">
            <w:pPr>
              <w:spacing w:before="0"/>
              <w:rPr>
                <w:rFonts w:cs="Arial"/>
                <w:b/>
                <w:bCs/>
                <w:i/>
                <w:iCs/>
              </w:rPr>
            </w:pPr>
          </w:p>
        </w:tc>
      </w:tr>
      <w:tr w:rsidR="00343A18" w:rsidRPr="00FC638F" w14:paraId="6F061010" w14:textId="77777777" w:rsidTr="00555237">
        <w:trPr>
          <w:trHeight w:val="683"/>
        </w:trPr>
        <w:tc>
          <w:tcPr>
            <w:tcW w:w="4621" w:type="dxa"/>
            <w:tcBorders>
              <w:top w:val="single" w:sz="4" w:space="0" w:color="000000"/>
              <w:left w:val="single" w:sz="4" w:space="0" w:color="000000"/>
              <w:bottom w:val="single" w:sz="4" w:space="0" w:color="000000"/>
            </w:tcBorders>
            <w:shd w:val="clear" w:color="auto" w:fill="auto"/>
          </w:tcPr>
          <w:p w14:paraId="796F887C" w14:textId="77777777" w:rsidR="00343A18" w:rsidRPr="00FC638F" w:rsidRDefault="00343A18" w:rsidP="00BC01DC">
            <w:pPr>
              <w:spacing w:before="0"/>
              <w:rPr>
                <w:rFonts w:cs="Arial"/>
                <w:b/>
                <w:bCs/>
                <w:iCs/>
              </w:rPr>
            </w:pPr>
            <w:r w:rsidRPr="00FC638F">
              <w:rPr>
                <w:rFonts w:cs="Arial"/>
                <w:iCs/>
              </w:rPr>
              <w:t>Адреса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6D3E9FF" w14:textId="77777777" w:rsidR="00343A18" w:rsidRPr="00FC638F" w:rsidRDefault="00343A18" w:rsidP="00BC01DC">
            <w:pPr>
              <w:snapToGrid w:val="0"/>
              <w:spacing w:before="0"/>
              <w:rPr>
                <w:rFonts w:cs="Arial"/>
                <w:b/>
                <w:bCs/>
                <w:i/>
                <w:iCs/>
              </w:rPr>
            </w:pPr>
          </w:p>
          <w:p w14:paraId="4AC4AA3C" w14:textId="77777777" w:rsidR="00343A18" w:rsidRPr="00FC638F" w:rsidRDefault="00343A18" w:rsidP="00BC01DC">
            <w:pPr>
              <w:spacing w:before="0"/>
              <w:rPr>
                <w:rFonts w:cs="Arial"/>
                <w:b/>
                <w:bCs/>
                <w:i/>
                <w:iCs/>
              </w:rPr>
            </w:pPr>
          </w:p>
          <w:p w14:paraId="75C3AE63" w14:textId="77777777" w:rsidR="00343A18" w:rsidRPr="00FC638F" w:rsidRDefault="00343A18" w:rsidP="00BC01DC">
            <w:pPr>
              <w:spacing w:before="0"/>
              <w:rPr>
                <w:rFonts w:cs="Arial"/>
                <w:b/>
                <w:bCs/>
                <w:i/>
                <w:iCs/>
              </w:rPr>
            </w:pPr>
          </w:p>
        </w:tc>
      </w:tr>
      <w:tr w:rsidR="000B2EE9" w:rsidRPr="00FC638F" w14:paraId="6007A4BE" w14:textId="77777777" w:rsidTr="00555237">
        <w:trPr>
          <w:trHeight w:val="440"/>
        </w:trPr>
        <w:tc>
          <w:tcPr>
            <w:tcW w:w="4621" w:type="dxa"/>
            <w:tcBorders>
              <w:top w:val="single" w:sz="4" w:space="0" w:color="000000"/>
              <w:left w:val="single" w:sz="4" w:space="0" w:color="000000"/>
              <w:bottom w:val="single" w:sz="4" w:space="0" w:color="000000"/>
            </w:tcBorders>
            <w:shd w:val="clear" w:color="auto" w:fill="auto"/>
          </w:tcPr>
          <w:p w14:paraId="56A318A4" w14:textId="77777777" w:rsidR="000B2EE9" w:rsidRPr="00FC638F" w:rsidRDefault="000B2EE9" w:rsidP="00BC01DC">
            <w:pPr>
              <w:spacing w:before="0"/>
              <w:rPr>
                <w:rFonts w:cs="Arial"/>
                <w:iCs/>
              </w:rPr>
            </w:pPr>
            <w:r w:rsidRPr="00FC638F">
              <w:rPr>
                <w:rFonts w:cs="Arial"/>
                <w:iCs/>
                <w:lang w:val="sr-Cyrl-RS"/>
              </w:rPr>
              <w:t>Врста правног лица: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9F53BE5" w14:textId="77777777" w:rsidR="000B2EE9" w:rsidRPr="00FC638F" w:rsidRDefault="000B2EE9" w:rsidP="00BC01DC">
            <w:pPr>
              <w:snapToGrid w:val="0"/>
              <w:spacing w:before="0"/>
              <w:rPr>
                <w:rFonts w:cs="Arial"/>
                <w:b/>
                <w:bCs/>
                <w:i/>
                <w:iCs/>
              </w:rPr>
            </w:pPr>
          </w:p>
        </w:tc>
      </w:tr>
      <w:tr w:rsidR="00343A18" w:rsidRPr="00FC638F" w14:paraId="0412CE09" w14:textId="77777777" w:rsidTr="00555237">
        <w:trPr>
          <w:trHeight w:val="647"/>
        </w:trPr>
        <w:tc>
          <w:tcPr>
            <w:tcW w:w="4621" w:type="dxa"/>
            <w:tcBorders>
              <w:top w:val="single" w:sz="4" w:space="0" w:color="000000"/>
              <w:left w:val="single" w:sz="4" w:space="0" w:color="000000"/>
              <w:bottom w:val="single" w:sz="4" w:space="0" w:color="000000"/>
            </w:tcBorders>
            <w:shd w:val="clear" w:color="auto" w:fill="auto"/>
          </w:tcPr>
          <w:p w14:paraId="20480416" w14:textId="77777777" w:rsidR="00343A18" w:rsidRPr="00FC638F" w:rsidRDefault="00343A18" w:rsidP="00BC01DC">
            <w:pPr>
              <w:spacing w:before="0"/>
              <w:rPr>
                <w:rFonts w:cs="Arial"/>
                <w:b/>
                <w:bCs/>
                <w:iCs/>
              </w:rPr>
            </w:pPr>
            <w:r w:rsidRPr="00FC638F">
              <w:rPr>
                <w:rFonts w:cs="Arial"/>
                <w:iCs/>
              </w:rPr>
              <w:t>Матични број понуђача: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5D18B86" w14:textId="77777777" w:rsidR="00343A18" w:rsidRPr="00FC638F" w:rsidRDefault="00343A18" w:rsidP="00BC01DC">
            <w:pPr>
              <w:snapToGrid w:val="0"/>
              <w:spacing w:before="0"/>
              <w:rPr>
                <w:rFonts w:cs="Arial"/>
                <w:b/>
                <w:bCs/>
                <w:i/>
                <w:iCs/>
              </w:rPr>
            </w:pPr>
          </w:p>
          <w:p w14:paraId="52E24AC0" w14:textId="77777777" w:rsidR="00343A18" w:rsidRPr="00FC638F" w:rsidRDefault="00343A18" w:rsidP="00BC01DC">
            <w:pPr>
              <w:spacing w:before="0"/>
              <w:rPr>
                <w:rFonts w:cs="Arial"/>
                <w:b/>
                <w:bCs/>
                <w:i/>
                <w:iCs/>
              </w:rPr>
            </w:pPr>
          </w:p>
          <w:p w14:paraId="4E5A94FF" w14:textId="77777777" w:rsidR="00343A18" w:rsidRPr="00FC638F" w:rsidRDefault="00343A18" w:rsidP="00BC01DC">
            <w:pPr>
              <w:spacing w:before="0"/>
              <w:rPr>
                <w:rFonts w:cs="Arial"/>
                <w:b/>
                <w:bCs/>
                <w:i/>
                <w:iCs/>
              </w:rPr>
            </w:pPr>
          </w:p>
        </w:tc>
      </w:tr>
      <w:tr w:rsidR="00343A18" w:rsidRPr="00FC638F" w14:paraId="5D75C08B" w14:textId="77777777" w:rsidTr="00555237">
        <w:tc>
          <w:tcPr>
            <w:tcW w:w="4621" w:type="dxa"/>
            <w:tcBorders>
              <w:top w:val="single" w:sz="4" w:space="0" w:color="000000"/>
              <w:left w:val="single" w:sz="4" w:space="0" w:color="000000"/>
              <w:bottom w:val="single" w:sz="4" w:space="0" w:color="000000"/>
            </w:tcBorders>
            <w:shd w:val="clear" w:color="auto" w:fill="auto"/>
          </w:tcPr>
          <w:p w14:paraId="6076E91D" w14:textId="77777777" w:rsidR="00343A18" w:rsidRPr="00FC638F" w:rsidRDefault="00343A18" w:rsidP="00BC01DC">
            <w:pPr>
              <w:spacing w:before="0"/>
              <w:rPr>
                <w:rFonts w:cs="Arial"/>
                <w:b/>
                <w:bCs/>
                <w:iCs/>
                <w:lang w:val="ru-RU"/>
              </w:rPr>
            </w:pPr>
            <w:r w:rsidRPr="00FC638F">
              <w:rPr>
                <w:rFonts w:cs="Arial"/>
                <w:iCs/>
                <w:lang w:val="ru-RU"/>
              </w:rPr>
              <w:t>Порески идентификациони број понуђача (ПИБ):</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CD9E011" w14:textId="77777777" w:rsidR="00343A18" w:rsidRPr="00FC638F" w:rsidRDefault="00343A18" w:rsidP="00BC01DC">
            <w:pPr>
              <w:snapToGrid w:val="0"/>
              <w:spacing w:before="0"/>
              <w:rPr>
                <w:rFonts w:cs="Arial"/>
                <w:b/>
                <w:bCs/>
                <w:i/>
                <w:iCs/>
                <w:lang w:val="ru-RU"/>
              </w:rPr>
            </w:pPr>
          </w:p>
        </w:tc>
      </w:tr>
      <w:tr w:rsidR="00343A18" w:rsidRPr="00FC638F" w14:paraId="745FD35C" w14:textId="77777777" w:rsidTr="00555237">
        <w:trPr>
          <w:trHeight w:val="512"/>
        </w:trPr>
        <w:tc>
          <w:tcPr>
            <w:tcW w:w="4621" w:type="dxa"/>
            <w:tcBorders>
              <w:top w:val="single" w:sz="4" w:space="0" w:color="000000"/>
              <w:left w:val="single" w:sz="4" w:space="0" w:color="000000"/>
              <w:bottom w:val="single" w:sz="4" w:space="0" w:color="000000"/>
            </w:tcBorders>
            <w:shd w:val="clear" w:color="auto" w:fill="auto"/>
          </w:tcPr>
          <w:p w14:paraId="09688292" w14:textId="77777777" w:rsidR="00343A18" w:rsidRPr="00FC638F" w:rsidRDefault="00343A18" w:rsidP="00BC01DC">
            <w:pPr>
              <w:spacing w:before="0"/>
              <w:rPr>
                <w:rFonts w:cs="Arial"/>
                <w:iCs/>
              </w:rPr>
            </w:pPr>
          </w:p>
          <w:p w14:paraId="0965C800" w14:textId="77777777" w:rsidR="00343A18" w:rsidRPr="00FC638F" w:rsidRDefault="00343A18" w:rsidP="00BC01DC">
            <w:pPr>
              <w:spacing w:before="0"/>
              <w:rPr>
                <w:rFonts w:cs="Arial"/>
                <w:b/>
                <w:bCs/>
                <w:iCs/>
              </w:rPr>
            </w:pPr>
            <w:r w:rsidRPr="00FC638F">
              <w:rPr>
                <w:rFonts w:cs="Arial"/>
                <w:iCs/>
              </w:rPr>
              <w:t>Име особе за контакт: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0B65AE1" w14:textId="77777777" w:rsidR="00343A18" w:rsidRPr="00FC638F" w:rsidRDefault="00343A18" w:rsidP="00BC01DC">
            <w:pPr>
              <w:snapToGrid w:val="0"/>
              <w:spacing w:before="0"/>
              <w:rPr>
                <w:rFonts w:cs="Arial"/>
                <w:b/>
                <w:bCs/>
                <w:i/>
                <w:iCs/>
              </w:rPr>
            </w:pPr>
          </w:p>
          <w:p w14:paraId="0EC92A08" w14:textId="77777777" w:rsidR="00343A18" w:rsidRPr="00FC638F" w:rsidRDefault="00343A18" w:rsidP="00BC01DC">
            <w:pPr>
              <w:spacing w:before="0"/>
              <w:rPr>
                <w:rFonts w:cs="Arial"/>
                <w:b/>
                <w:bCs/>
                <w:i/>
                <w:iCs/>
              </w:rPr>
            </w:pPr>
          </w:p>
          <w:p w14:paraId="565E2289" w14:textId="77777777" w:rsidR="00343A18" w:rsidRPr="00FC638F" w:rsidRDefault="00343A18" w:rsidP="00BC01DC">
            <w:pPr>
              <w:spacing w:before="0"/>
              <w:rPr>
                <w:rFonts w:cs="Arial"/>
                <w:b/>
                <w:bCs/>
                <w:i/>
                <w:iCs/>
              </w:rPr>
            </w:pPr>
          </w:p>
        </w:tc>
      </w:tr>
      <w:tr w:rsidR="00343A18" w:rsidRPr="00FC638F" w14:paraId="2BE95712" w14:textId="77777777" w:rsidTr="00555237">
        <w:tc>
          <w:tcPr>
            <w:tcW w:w="4621" w:type="dxa"/>
            <w:tcBorders>
              <w:top w:val="single" w:sz="4" w:space="0" w:color="000000"/>
              <w:left w:val="single" w:sz="4" w:space="0" w:color="000000"/>
              <w:bottom w:val="single" w:sz="4" w:space="0" w:color="000000"/>
            </w:tcBorders>
            <w:shd w:val="clear" w:color="auto" w:fill="auto"/>
          </w:tcPr>
          <w:p w14:paraId="1B3C585A" w14:textId="77777777" w:rsidR="00343A18" w:rsidRPr="00FC638F" w:rsidRDefault="00343A18" w:rsidP="00BC01DC">
            <w:pPr>
              <w:spacing w:before="0"/>
              <w:rPr>
                <w:rFonts w:cs="Arial"/>
                <w:b/>
                <w:bCs/>
                <w:iCs/>
                <w:lang w:val="ru-RU"/>
              </w:rPr>
            </w:pPr>
            <w:r w:rsidRPr="00FC638F">
              <w:rPr>
                <w:rFonts w:cs="Arial"/>
                <w:iCs/>
                <w:lang w:val="ru-RU"/>
              </w:rPr>
              <w:t>Електронска адреса понуђача (</w:t>
            </w:r>
            <w:r w:rsidRPr="00FC638F">
              <w:rPr>
                <w:rFonts w:cs="Arial"/>
                <w:iCs/>
              </w:rPr>
              <w:t>e</w:t>
            </w:r>
            <w:r w:rsidRPr="00FC638F">
              <w:rPr>
                <w:rFonts w:cs="Arial"/>
                <w:iCs/>
                <w:lang w:val="ru-RU"/>
              </w:rPr>
              <w:t>-</w:t>
            </w:r>
            <w:r w:rsidRPr="00FC638F">
              <w:rPr>
                <w:rFonts w:cs="Arial"/>
                <w:iCs/>
              </w:rPr>
              <w:t>mail</w:t>
            </w:r>
            <w:r w:rsidRPr="00FC638F">
              <w:rPr>
                <w:rFonts w:cs="Arial"/>
                <w:iCs/>
                <w:lang w:val="ru-RU"/>
              </w:rPr>
              <w:t>):</w:t>
            </w:r>
          </w:p>
          <w:p w14:paraId="751625C5" w14:textId="77777777" w:rsidR="00343A18" w:rsidRPr="00FC638F" w:rsidRDefault="00343A18" w:rsidP="00BC01DC">
            <w:pPr>
              <w:spacing w:before="0"/>
              <w:rPr>
                <w:rFonts w:cs="Arial"/>
                <w:b/>
                <w:bCs/>
                <w:iCs/>
                <w:lang w:val="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DB3F5CB" w14:textId="77777777" w:rsidR="00343A18" w:rsidRPr="00FC638F" w:rsidRDefault="00343A18" w:rsidP="00BC01DC">
            <w:pPr>
              <w:snapToGrid w:val="0"/>
              <w:spacing w:before="0"/>
              <w:rPr>
                <w:rFonts w:cs="Arial"/>
                <w:b/>
                <w:bCs/>
                <w:i/>
                <w:iCs/>
                <w:lang w:val="ru-RU"/>
              </w:rPr>
            </w:pPr>
          </w:p>
        </w:tc>
      </w:tr>
      <w:tr w:rsidR="00343A18" w:rsidRPr="00FC638F" w14:paraId="229ECCA9" w14:textId="77777777" w:rsidTr="00555237">
        <w:trPr>
          <w:trHeight w:val="557"/>
        </w:trPr>
        <w:tc>
          <w:tcPr>
            <w:tcW w:w="4621" w:type="dxa"/>
            <w:tcBorders>
              <w:top w:val="single" w:sz="4" w:space="0" w:color="000000"/>
              <w:left w:val="single" w:sz="4" w:space="0" w:color="000000"/>
              <w:bottom w:val="single" w:sz="4" w:space="0" w:color="000000"/>
            </w:tcBorders>
            <w:shd w:val="clear" w:color="auto" w:fill="auto"/>
          </w:tcPr>
          <w:p w14:paraId="31BE1DCA" w14:textId="77777777" w:rsidR="00343A18" w:rsidRPr="00FC638F" w:rsidRDefault="00343A18" w:rsidP="00BC01DC">
            <w:pPr>
              <w:spacing w:before="0"/>
              <w:rPr>
                <w:rFonts w:cs="Arial"/>
                <w:b/>
                <w:bCs/>
                <w:iCs/>
              </w:rPr>
            </w:pPr>
            <w:r w:rsidRPr="00FC638F">
              <w:rPr>
                <w:rFonts w:cs="Arial"/>
                <w:iCs/>
              </w:rPr>
              <w:t>Телефон:</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5899676" w14:textId="77777777" w:rsidR="00343A18" w:rsidRPr="00FC638F" w:rsidRDefault="00343A18" w:rsidP="00BC01DC">
            <w:pPr>
              <w:snapToGrid w:val="0"/>
              <w:spacing w:before="0"/>
              <w:rPr>
                <w:rFonts w:cs="Arial"/>
                <w:b/>
                <w:bCs/>
                <w:i/>
                <w:iCs/>
              </w:rPr>
            </w:pPr>
          </w:p>
          <w:p w14:paraId="6A5E2307" w14:textId="77777777" w:rsidR="00343A18" w:rsidRPr="00FC638F" w:rsidRDefault="00343A18" w:rsidP="00BC01DC">
            <w:pPr>
              <w:spacing w:before="0"/>
              <w:rPr>
                <w:rFonts w:cs="Arial"/>
                <w:b/>
                <w:bCs/>
                <w:i/>
                <w:iCs/>
              </w:rPr>
            </w:pPr>
          </w:p>
          <w:p w14:paraId="3872AE8B" w14:textId="77777777" w:rsidR="00343A18" w:rsidRPr="00FC638F" w:rsidRDefault="00343A18" w:rsidP="00BC01DC">
            <w:pPr>
              <w:spacing w:before="0"/>
              <w:rPr>
                <w:rFonts w:cs="Arial"/>
                <w:b/>
                <w:bCs/>
                <w:i/>
                <w:iCs/>
              </w:rPr>
            </w:pPr>
          </w:p>
        </w:tc>
      </w:tr>
      <w:tr w:rsidR="00343A18" w:rsidRPr="00FC638F" w14:paraId="445DEA30" w14:textId="77777777" w:rsidTr="00555237">
        <w:trPr>
          <w:trHeight w:val="530"/>
        </w:trPr>
        <w:tc>
          <w:tcPr>
            <w:tcW w:w="4621" w:type="dxa"/>
            <w:tcBorders>
              <w:top w:val="single" w:sz="4" w:space="0" w:color="000000"/>
              <w:left w:val="single" w:sz="4" w:space="0" w:color="000000"/>
              <w:bottom w:val="single" w:sz="4" w:space="0" w:color="000000"/>
            </w:tcBorders>
            <w:shd w:val="clear" w:color="auto" w:fill="auto"/>
          </w:tcPr>
          <w:p w14:paraId="411E31C8" w14:textId="77777777" w:rsidR="00343A18" w:rsidRPr="00FC638F" w:rsidRDefault="00343A18" w:rsidP="00BC01DC">
            <w:pPr>
              <w:spacing w:before="0"/>
              <w:rPr>
                <w:rFonts w:cs="Arial"/>
                <w:b/>
                <w:bCs/>
                <w:iCs/>
              </w:rPr>
            </w:pPr>
            <w:r w:rsidRPr="00FC638F">
              <w:rPr>
                <w:rFonts w:cs="Arial"/>
                <w:iCs/>
              </w:rPr>
              <w:t>Телефакс:</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E689CF3" w14:textId="77777777" w:rsidR="00343A18" w:rsidRPr="00FC638F" w:rsidRDefault="00343A18" w:rsidP="00BC01DC">
            <w:pPr>
              <w:snapToGrid w:val="0"/>
              <w:spacing w:before="0"/>
              <w:rPr>
                <w:rFonts w:cs="Arial"/>
                <w:b/>
                <w:bCs/>
                <w:i/>
                <w:iCs/>
              </w:rPr>
            </w:pPr>
          </w:p>
          <w:p w14:paraId="4E59E135" w14:textId="77777777" w:rsidR="00343A18" w:rsidRPr="00FC638F" w:rsidRDefault="00343A18" w:rsidP="00BC01DC">
            <w:pPr>
              <w:spacing w:before="0"/>
              <w:rPr>
                <w:rFonts w:cs="Arial"/>
                <w:b/>
                <w:bCs/>
                <w:i/>
                <w:iCs/>
              </w:rPr>
            </w:pPr>
          </w:p>
          <w:p w14:paraId="69217A4E" w14:textId="77777777" w:rsidR="00343A18" w:rsidRPr="00FC638F" w:rsidRDefault="00343A18" w:rsidP="00BC01DC">
            <w:pPr>
              <w:spacing w:before="0"/>
              <w:rPr>
                <w:rFonts w:cs="Arial"/>
                <w:b/>
                <w:bCs/>
                <w:i/>
                <w:iCs/>
              </w:rPr>
            </w:pPr>
          </w:p>
        </w:tc>
      </w:tr>
      <w:tr w:rsidR="00343A18" w:rsidRPr="00FC638F" w14:paraId="0C3ACD40" w14:textId="77777777" w:rsidTr="008A7907">
        <w:trPr>
          <w:trHeight w:val="593"/>
        </w:trPr>
        <w:tc>
          <w:tcPr>
            <w:tcW w:w="4621" w:type="dxa"/>
            <w:tcBorders>
              <w:top w:val="single" w:sz="4" w:space="0" w:color="000000"/>
              <w:left w:val="single" w:sz="4" w:space="0" w:color="000000"/>
              <w:bottom w:val="single" w:sz="4" w:space="0" w:color="000000"/>
            </w:tcBorders>
            <w:shd w:val="clear" w:color="auto" w:fill="auto"/>
          </w:tcPr>
          <w:p w14:paraId="61EE03D5" w14:textId="77777777" w:rsidR="00343A18" w:rsidRPr="00FC638F" w:rsidRDefault="00343A18" w:rsidP="00BC01DC">
            <w:pPr>
              <w:spacing w:before="0"/>
              <w:rPr>
                <w:rFonts w:cs="Arial"/>
                <w:b/>
                <w:bCs/>
                <w:iCs/>
                <w:lang w:val="ru-RU"/>
              </w:rPr>
            </w:pPr>
            <w:r w:rsidRPr="00FC638F">
              <w:rPr>
                <w:rFonts w:cs="Arial"/>
                <w:iCs/>
                <w:lang w:val="ru-RU"/>
              </w:rPr>
              <w:t>Број рачуна понуђача и назив банке: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315FEC4" w14:textId="77777777" w:rsidR="00343A18" w:rsidRPr="00FC638F" w:rsidRDefault="00343A18" w:rsidP="00BC01DC">
            <w:pPr>
              <w:snapToGrid w:val="0"/>
              <w:spacing w:before="0"/>
              <w:rPr>
                <w:rFonts w:cs="Arial"/>
                <w:b/>
                <w:bCs/>
                <w:i/>
                <w:iCs/>
                <w:lang w:val="ru-RU"/>
              </w:rPr>
            </w:pPr>
          </w:p>
          <w:p w14:paraId="7DDB4665" w14:textId="77777777" w:rsidR="00343A18" w:rsidRPr="00FC638F" w:rsidRDefault="00343A18" w:rsidP="00BC01DC">
            <w:pPr>
              <w:spacing w:before="0"/>
              <w:rPr>
                <w:rFonts w:cs="Arial"/>
                <w:b/>
                <w:bCs/>
                <w:i/>
                <w:iCs/>
                <w:lang w:val="ru-RU"/>
              </w:rPr>
            </w:pPr>
          </w:p>
          <w:p w14:paraId="60287C70" w14:textId="77777777" w:rsidR="00343A18" w:rsidRPr="00FC638F" w:rsidRDefault="00343A18" w:rsidP="00BC01DC">
            <w:pPr>
              <w:spacing w:before="0"/>
              <w:rPr>
                <w:rFonts w:cs="Arial"/>
                <w:b/>
                <w:bCs/>
                <w:i/>
                <w:iCs/>
                <w:lang w:val="ru-RU"/>
              </w:rPr>
            </w:pPr>
          </w:p>
        </w:tc>
      </w:tr>
      <w:tr w:rsidR="00343A18" w:rsidRPr="00FC638F" w14:paraId="2263D3A1" w14:textId="77777777" w:rsidTr="008A7907">
        <w:trPr>
          <w:trHeight w:val="593"/>
        </w:trPr>
        <w:tc>
          <w:tcPr>
            <w:tcW w:w="4621" w:type="dxa"/>
            <w:tcBorders>
              <w:top w:val="single" w:sz="4" w:space="0" w:color="000000"/>
              <w:left w:val="single" w:sz="4" w:space="0" w:color="000000"/>
              <w:bottom w:val="single" w:sz="4" w:space="0" w:color="auto"/>
            </w:tcBorders>
            <w:shd w:val="clear" w:color="auto" w:fill="auto"/>
          </w:tcPr>
          <w:p w14:paraId="46E0CDB1" w14:textId="77777777" w:rsidR="00343A18" w:rsidRPr="00FC638F" w:rsidRDefault="00343A18" w:rsidP="00BC01DC">
            <w:pPr>
              <w:spacing w:before="0"/>
              <w:rPr>
                <w:rFonts w:cs="Arial"/>
                <w:b/>
                <w:bCs/>
                <w:iCs/>
                <w:lang w:val="ru-RU"/>
              </w:rPr>
            </w:pPr>
            <w:r w:rsidRPr="00FC638F">
              <w:rPr>
                <w:rFonts w:cs="Arial"/>
                <w:iCs/>
                <w:lang w:val="ru-RU"/>
              </w:rPr>
              <w:t>Лице овлашћено за потписивање уговора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93FD70B" w14:textId="77777777" w:rsidR="00343A18" w:rsidRPr="00FC638F" w:rsidRDefault="00343A18" w:rsidP="00BC01DC">
            <w:pPr>
              <w:snapToGrid w:val="0"/>
              <w:spacing w:before="0"/>
              <w:ind w:firstLine="708"/>
              <w:rPr>
                <w:rFonts w:cs="Arial"/>
                <w:b/>
                <w:bCs/>
                <w:i/>
                <w:iCs/>
                <w:lang w:val="ru-RU"/>
              </w:rPr>
            </w:pPr>
          </w:p>
          <w:p w14:paraId="61298F5F" w14:textId="77777777" w:rsidR="00343A18" w:rsidRPr="00FC638F" w:rsidRDefault="00343A18" w:rsidP="00BC01DC">
            <w:pPr>
              <w:spacing w:before="0"/>
              <w:ind w:firstLine="708"/>
              <w:rPr>
                <w:rFonts w:cs="Arial"/>
                <w:b/>
                <w:bCs/>
                <w:i/>
                <w:iCs/>
                <w:lang w:val="ru-RU"/>
              </w:rPr>
            </w:pPr>
          </w:p>
          <w:p w14:paraId="126E0934" w14:textId="77777777" w:rsidR="00343A18" w:rsidRPr="00FC638F" w:rsidRDefault="00343A18" w:rsidP="00BC01DC">
            <w:pPr>
              <w:spacing w:before="0"/>
              <w:ind w:firstLine="708"/>
              <w:rPr>
                <w:rFonts w:cs="Arial"/>
                <w:b/>
                <w:bCs/>
                <w:i/>
                <w:iCs/>
                <w:lang w:val="ru-RU"/>
              </w:rPr>
            </w:pPr>
          </w:p>
        </w:tc>
      </w:tr>
    </w:tbl>
    <w:p w14:paraId="6ABA82C1" w14:textId="77777777" w:rsidR="008F7C4A" w:rsidRPr="00FC638F" w:rsidRDefault="008F7C4A" w:rsidP="00343A18">
      <w:pPr>
        <w:spacing w:before="0"/>
        <w:rPr>
          <w:rFonts w:cs="Arial"/>
        </w:rPr>
      </w:pPr>
    </w:p>
    <w:p w14:paraId="103719F5" w14:textId="77777777" w:rsidR="00343A18" w:rsidRPr="00FC638F" w:rsidRDefault="00343A18" w:rsidP="00343A18">
      <w:pPr>
        <w:spacing w:before="0"/>
        <w:rPr>
          <w:rFonts w:eastAsia="TimesNewRomanPSMT" w:cs="Arial"/>
          <w:b/>
          <w:bCs/>
          <w:iCs/>
        </w:rPr>
      </w:pPr>
      <w:r w:rsidRPr="00FC638F">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015"/>
      </w:tblGrid>
      <w:tr w:rsidR="00343A18" w:rsidRPr="00FC638F" w14:paraId="7DC391B9" w14:textId="77777777" w:rsidTr="00555237">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2CEB7870" w14:textId="77777777" w:rsidR="00343A18" w:rsidRPr="00FC638F" w:rsidRDefault="00343A18" w:rsidP="00BC01DC">
            <w:pPr>
              <w:snapToGrid w:val="0"/>
              <w:spacing w:before="0"/>
              <w:jc w:val="center"/>
              <w:rPr>
                <w:rFonts w:cs="Arial"/>
              </w:rPr>
            </w:pPr>
          </w:p>
          <w:p w14:paraId="60782F83" w14:textId="77777777" w:rsidR="00343A18" w:rsidRPr="00FC638F" w:rsidRDefault="00343A18" w:rsidP="00BC01DC">
            <w:pPr>
              <w:spacing w:before="0"/>
              <w:jc w:val="center"/>
              <w:rPr>
                <w:rFonts w:eastAsia="TimesNewRomanPSMT" w:cs="Arial"/>
                <w:b/>
                <w:bCs/>
              </w:rPr>
            </w:pPr>
            <w:r w:rsidRPr="00FC638F">
              <w:rPr>
                <w:rFonts w:eastAsia="TimesNewRomanPSMT" w:cs="Arial"/>
                <w:b/>
                <w:bCs/>
              </w:rPr>
              <w:t xml:space="preserve">А) САМОСТАЛНО </w:t>
            </w:r>
          </w:p>
        </w:tc>
      </w:tr>
      <w:tr w:rsidR="00343A18" w:rsidRPr="00FC638F" w14:paraId="30127C6A" w14:textId="77777777" w:rsidTr="00555237">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52BA5DF1" w14:textId="77777777" w:rsidR="00343A18" w:rsidRPr="00FC638F" w:rsidRDefault="00343A18" w:rsidP="00BC01DC">
            <w:pPr>
              <w:snapToGrid w:val="0"/>
              <w:spacing w:before="0"/>
              <w:jc w:val="center"/>
              <w:rPr>
                <w:rFonts w:eastAsia="TimesNewRomanPSMT" w:cs="Arial"/>
                <w:b/>
                <w:bCs/>
              </w:rPr>
            </w:pPr>
          </w:p>
          <w:p w14:paraId="52B2CA94" w14:textId="77777777" w:rsidR="00343A18" w:rsidRPr="00FC638F" w:rsidRDefault="00343A18" w:rsidP="00BC01DC">
            <w:pPr>
              <w:spacing w:before="0"/>
              <w:jc w:val="center"/>
              <w:rPr>
                <w:rFonts w:eastAsia="TimesNewRomanPSMT" w:cs="Arial"/>
                <w:b/>
                <w:bCs/>
              </w:rPr>
            </w:pPr>
            <w:r w:rsidRPr="00FC638F">
              <w:rPr>
                <w:rFonts w:eastAsia="TimesNewRomanPSMT" w:cs="Arial"/>
                <w:b/>
                <w:bCs/>
              </w:rPr>
              <w:t>Б) СА ПОДИЗВОЂАЧЕМ</w:t>
            </w:r>
          </w:p>
        </w:tc>
      </w:tr>
      <w:tr w:rsidR="00343A18" w:rsidRPr="00FC638F" w14:paraId="339E0686" w14:textId="77777777" w:rsidTr="00555237">
        <w:tc>
          <w:tcPr>
            <w:tcW w:w="9015" w:type="dxa"/>
            <w:tcBorders>
              <w:top w:val="single" w:sz="4" w:space="0" w:color="000000"/>
              <w:left w:val="single" w:sz="4" w:space="0" w:color="000000"/>
              <w:bottom w:val="single" w:sz="4" w:space="0" w:color="000000"/>
              <w:right w:val="single" w:sz="4" w:space="0" w:color="000000"/>
            </w:tcBorders>
            <w:shd w:val="clear" w:color="auto" w:fill="auto"/>
          </w:tcPr>
          <w:p w14:paraId="503BB085" w14:textId="77777777" w:rsidR="00343A18" w:rsidRPr="00FC638F" w:rsidRDefault="00343A18" w:rsidP="00BC01DC">
            <w:pPr>
              <w:snapToGrid w:val="0"/>
              <w:spacing w:before="0"/>
              <w:jc w:val="center"/>
              <w:rPr>
                <w:rFonts w:eastAsia="TimesNewRomanPSMT" w:cs="Arial"/>
                <w:b/>
                <w:bCs/>
              </w:rPr>
            </w:pPr>
          </w:p>
          <w:p w14:paraId="1CEFB922" w14:textId="77777777" w:rsidR="00343A18" w:rsidRPr="00FC638F" w:rsidRDefault="00343A18" w:rsidP="00BC01DC">
            <w:pPr>
              <w:spacing w:before="0"/>
              <w:jc w:val="center"/>
              <w:rPr>
                <w:rFonts w:cs="Arial"/>
                <w:b/>
                <w:i/>
                <w:iCs/>
                <w:lang w:val="ru-RU"/>
              </w:rPr>
            </w:pPr>
            <w:r w:rsidRPr="00FC638F">
              <w:rPr>
                <w:rFonts w:eastAsia="TimesNewRomanPSMT" w:cs="Arial"/>
                <w:b/>
                <w:bCs/>
              </w:rPr>
              <w:t>В) КАО ЗАЈЕДНИЧКУ ПОНУДУ</w:t>
            </w:r>
          </w:p>
        </w:tc>
      </w:tr>
    </w:tbl>
    <w:p w14:paraId="36E05AD6" w14:textId="237236F5" w:rsidR="004B396A" w:rsidRPr="00FC638F" w:rsidRDefault="00343A18" w:rsidP="00343A18">
      <w:pPr>
        <w:spacing w:before="0"/>
        <w:rPr>
          <w:rFonts w:eastAsia="TimesNewRomanPSMT" w:cs="Arial"/>
          <w:bCs/>
        </w:rPr>
      </w:pPr>
      <w:r w:rsidRPr="00FC638F">
        <w:rPr>
          <w:rFonts w:cs="Arial"/>
          <w:b/>
          <w:i/>
          <w:iCs/>
          <w:lang w:val="ru-RU"/>
        </w:rPr>
        <w:t>Напомена:</w:t>
      </w:r>
      <w:r w:rsidRPr="00FC638F">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r w:rsidR="00FC304B">
        <w:rPr>
          <w:rFonts w:cs="Arial"/>
          <w:i/>
          <w:iCs/>
          <w:lang w:val="ru-RU"/>
        </w:rPr>
        <w:t>а</w:t>
      </w:r>
    </w:p>
    <w:p w14:paraId="56AEEAF1" w14:textId="77777777" w:rsidR="00365C29" w:rsidRPr="00FC638F" w:rsidRDefault="00365C29" w:rsidP="00343A18">
      <w:pPr>
        <w:spacing w:before="0"/>
        <w:rPr>
          <w:rFonts w:eastAsia="TimesNewRomanPSMT" w:cs="Arial"/>
          <w:b/>
          <w:bCs/>
          <w:lang w:val="sr-Cyrl-CS"/>
        </w:rPr>
      </w:pPr>
    </w:p>
    <w:p w14:paraId="3B29F1E3" w14:textId="77777777" w:rsidR="00365C29" w:rsidRPr="00FC638F" w:rsidRDefault="00365C29" w:rsidP="00343A18">
      <w:pPr>
        <w:spacing w:before="0"/>
        <w:rPr>
          <w:rFonts w:eastAsia="TimesNewRomanPSMT" w:cs="Arial"/>
          <w:b/>
          <w:bCs/>
          <w:lang w:val="sr-Cyrl-CS"/>
        </w:rPr>
      </w:pPr>
    </w:p>
    <w:p w14:paraId="32E837D3" w14:textId="5BCF4F81" w:rsidR="00343A18" w:rsidRPr="00FC638F" w:rsidRDefault="00343A18" w:rsidP="00343A18">
      <w:pPr>
        <w:spacing w:before="0"/>
        <w:rPr>
          <w:rFonts w:eastAsia="TimesNewRomanPSMT" w:cs="Arial"/>
          <w:b/>
          <w:bCs/>
        </w:rPr>
      </w:pPr>
      <w:r w:rsidRPr="00FC638F">
        <w:rPr>
          <w:rFonts w:eastAsia="TimesNewRomanPSMT" w:cs="Arial"/>
          <w:b/>
          <w:bCs/>
          <w:lang w:val="sr-Cyrl-CS"/>
        </w:rPr>
        <w:lastRenderedPageBreak/>
        <w:t xml:space="preserve">3) </w:t>
      </w:r>
      <w:r w:rsidRPr="00FC638F">
        <w:rPr>
          <w:rFonts w:eastAsia="TimesNewRomanPSMT" w:cs="Arial"/>
          <w:b/>
          <w:bCs/>
        </w:rPr>
        <w:t xml:space="preserve">ПОДАЦИ О ПОДИЗВОЂАЧУ </w:t>
      </w:r>
    </w:p>
    <w:p w14:paraId="14D8AA70" w14:textId="77777777" w:rsidR="004B396A" w:rsidRPr="00FC638F" w:rsidRDefault="004B396A" w:rsidP="00343A18">
      <w:pPr>
        <w:spacing w:before="0"/>
        <w:rPr>
          <w:rFonts w:eastAsia="TimesNewRomanPSMT" w:cs="Arial"/>
          <w:b/>
          <w:bCs/>
        </w:rPr>
      </w:pPr>
    </w:p>
    <w:tbl>
      <w:tblPr>
        <w:tblW w:w="0" w:type="auto"/>
        <w:tblInd w:w="-20" w:type="dxa"/>
        <w:tblLayout w:type="fixed"/>
        <w:tblLook w:val="0000" w:firstRow="0" w:lastRow="0" w:firstColumn="0" w:lastColumn="0" w:noHBand="0" w:noVBand="0"/>
      </w:tblPr>
      <w:tblGrid>
        <w:gridCol w:w="465"/>
        <w:gridCol w:w="4219"/>
        <w:gridCol w:w="4331"/>
      </w:tblGrid>
      <w:tr w:rsidR="00343A18" w:rsidRPr="00FC638F" w14:paraId="066DFED6" w14:textId="77777777" w:rsidTr="00555237">
        <w:tc>
          <w:tcPr>
            <w:tcW w:w="465" w:type="dxa"/>
            <w:tcBorders>
              <w:top w:val="single" w:sz="4" w:space="0" w:color="000000"/>
              <w:left w:val="single" w:sz="4" w:space="0" w:color="000000"/>
              <w:bottom w:val="single" w:sz="4" w:space="0" w:color="000000"/>
            </w:tcBorders>
            <w:shd w:val="clear" w:color="auto" w:fill="auto"/>
          </w:tcPr>
          <w:p w14:paraId="11B25D2A" w14:textId="77777777" w:rsidR="00343A18" w:rsidRPr="00FC638F" w:rsidRDefault="00343A18" w:rsidP="00BC01DC">
            <w:pPr>
              <w:snapToGrid w:val="0"/>
              <w:spacing w:before="0"/>
              <w:rPr>
                <w:rFonts w:cs="Arial"/>
              </w:rPr>
            </w:pPr>
          </w:p>
          <w:p w14:paraId="02ACE0FD" w14:textId="77777777" w:rsidR="00343A18" w:rsidRPr="00FC638F" w:rsidRDefault="00343A18" w:rsidP="00BC01DC">
            <w:pPr>
              <w:spacing w:before="0"/>
              <w:rPr>
                <w:rFonts w:eastAsia="TimesNewRomanPSMT" w:cs="Arial"/>
                <w:bCs/>
              </w:rPr>
            </w:pPr>
            <w:r w:rsidRPr="00FC638F">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3D3FFD63" w14:textId="77777777" w:rsidR="00343A18" w:rsidRPr="00FC638F" w:rsidRDefault="00343A18" w:rsidP="00BC01DC">
            <w:pPr>
              <w:snapToGrid w:val="0"/>
              <w:spacing w:before="0"/>
              <w:rPr>
                <w:rFonts w:eastAsia="TimesNewRomanPSMT" w:cs="Arial"/>
                <w:bCs/>
              </w:rPr>
            </w:pPr>
          </w:p>
          <w:p w14:paraId="5AE890A3" w14:textId="77777777" w:rsidR="00343A18" w:rsidRPr="00FC638F" w:rsidRDefault="00343A18" w:rsidP="00BC01DC">
            <w:pPr>
              <w:spacing w:before="0"/>
              <w:rPr>
                <w:rFonts w:eastAsia="TimesNewRomanPSMT" w:cs="Arial"/>
                <w:b/>
                <w:bCs/>
              </w:rPr>
            </w:pPr>
            <w:r w:rsidRPr="00FC638F">
              <w:rPr>
                <w:rFonts w:eastAsia="TimesNewRomanPSMT" w:cs="Arial"/>
                <w:bCs/>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701AD9C" w14:textId="77777777" w:rsidR="00343A18" w:rsidRPr="00FC638F" w:rsidRDefault="00343A18" w:rsidP="00BC01DC">
            <w:pPr>
              <w:snapToGrid w:val="0"/>
              <w:spacing w:before="0"/>
              <w:rPr>
                <w:rFonts w:eastAsia="TimesNewRomanPSMT" w:cs="Arial"/>
                <w:b/>
                <w:bCs/>
              </w:rPr>
            </w:pPr>
          </w:p>
        </w:tc>
      </w:tr>
      <w:tr w:rsidR="00343A18" w:rsidRPr="00FC638F" w14:paraId="111D3590" w14:textId="77777777" w:rsidTr="00555237">
        <w:tc>
          <w:tcPr>
            <w:tcW w:w="465" w:type="dxa"/>
            <w:tcBorders>
              <w:top w:val="single" w:sz="4" w:space="0" w:color="000000"/>
              <w:left w:val="single" w:sz="4" w:space="0" w:color="000000"/>
              <w:bottom w:val="single" w:sz="4" w:space="0" w:color="000000"/>
            </w:tcBorders>
            <w:shd w:val="clear" w:color="auto" w:fill="auto"/>
          </w:tcPr>
          <w:p w14:paraId="44D5FDF5" w14:textId="77777777" w:rsidR="00343A18" w:rsidRPr="00FC638F" w:rsidRDefault="00343A18" w:rsidP="00BC01DC">
            <w:pPr>
              <w:snapToGrid w:val="0"/>
              <w:spacing w:before="0"/>
              <w:rPr>
                <w:rFonts w:eastAsia="TimesNewRomanPSMT" w:cs="Arial"/>
                <w:bCs/>
              </w:rPr>
            </w:pPr>
          </w:p>
          <w:p w14:paraId="607C6BE8" w14:textId="77777777" w:rsidR="00343A18" w:rsidRPr="00FC638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0447D33" w14:textId="77777777" w:rsidR="00343A18" w:rsidRPr="00FC638F" w:rsidRDefault="00343A18" w:rsidP="00BC01DC">
            <w:pPr>
              <w:snapToGrid w:val="0"/>
              <w:spacing w:before="0"/>
              <w:rPr>
                <w:rFonts w:eastAsia="TimesNewRomanPSMT" w:cs="Arial"/>
                <w:bCs/>
              </w:rPr>
            </w:pPr>
          </w:p>
          <w:p w14:paraId="7E83BFCD" w14:textId="77777777" w:rsidR="00343A18" w:rsidRPr="00FC638F" w:rsidRDefault="00343A18" w:rsidP="00BC01DC">
            <w:pPr>
              <w:spacing w:before="0"/>
              <w:rPr>
                <w:rFonts w:eastAsia="TimesNewRomanPSMT" w:cs="Arial"/>
                <w:b/>
                <w:bCs/>
              </w:rPr>
            </w:pPr>
            <w:r w:rsidRPr="00FC638F">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F62171B" w14:textId="77777777" w:rsidR="00343A18" w:rsidRPr="00FC638F" w:rsidRDefault="00343A18" w:rsidP="00BC01DC">
            <w:pPr>
              <w:snapToGrid w:val="0"/>
              <w:spacing w:before="0"/>
              <w:rPr>
                <w:rFonts w:eastAsia="TimesNewRomanPSMT" w:cs="Arial"/>
                <w:b/>
                <w:bCs/>
              </w:rPr>
            </w:pPr>
          </w:p>
        </w:tc>
      </w:tr>
      <w:tr w:rsidR="000B2EE9" w:rsidRPr="00FC638F" w14:paraId="6CA00887" w14:textId="77777777" w:rsidTr="00555237">
        <w:tc>
          <w:tcPr>
            <w:tcW w:w="465" w:type="dxa"/>
            <w:tcBorders>
              <w:top w:val="single" w:sz="4" w:space="0" w:color="000000"/>
              <w:left w:val="single" w:sz="4" w:space="0" w:color="000000"/>
              <w:bottom w:val="single" w:sz="4" w:space="0" w:color="000000"/>
            </w:tcBorders>
            <w:shd w:val="clear" w:color="auto" w:fill="auto"/>
          </w:tcPr>
          <w:p w14:paraId="289C851E" w14:textId="77777777" w:rsidR="000B2EE9" w:rsidRPr="00FC638F"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ABA565" w14:textId="77777777" w:rsidR="000B2EE9" w:rsidRPr="00FC638F" w:rsidRDefault="000B2EE9" w:rsidP="00BC01DC">
            <w:pPr>
              <w:snapToGrid w:val="0"/>
              <w:spacing w:before="0"/>
              <w:rPr>
                <w:rFonts w:cs="Arial"/>
                <w:iCs/>
                <w:lang w:val="sr-Cyrl-RS"/>
              </w:rPr>
            </w:pPr>
            <w:r w:rsidRPr="00FC638F">
              <w:rPr>
                <w:rFonts w:cs="Arial"/>
                <w:iCs/>
                <w:lang w:val="sr-Cyrl-RS"/>
              </w:rPr>
              <w:t>Врста правног лица:</w:t>
            </w:r>
          </w:p>
          <w:p w14:paraId="2EF4D0D6" w14:textId="77777777" w:rsidR="000B2EE9" w:rsidRPr="00FC638F" w:rsidRDefault="000B2EE9" w:rsidP="00BC01DC">
            <w:pPr>
              <w:snapToGrid w:val="0"/>
              <w:spacing w:before="0"/>
              <w:rPr>
                <w:rFonts w:eastAsia="TimesNewRomanPSMT" w:cs="Arial"/>
                <w:bCs/>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0FC5D9D" w14:textId="77777777" w:rsidR="000B2EE9" w:rsidRPr="00FC638F" w:rsidRDefault="000B2EE9" w:rsidP="00BC01DC">
            <w:pPr>
              <w:snapToGrid w:val="0"/>
              <w:spacing w:before="0"/>
              <w:rPr>
                <w:rFonts w:eastAsia="TimesNewRomanPSMT" w:cs="Arial"/>
                <w:b/>
                <w:bCs/>
              </w:rPr>
            </w:pPr>
          </w:p>
        </w:tc>
      </w:tr>
      <w:tr w:rsidR="00343A18" w:rsidRPr="00FC638F" w14:paraId="3B2D8095" w14:textId="77777777" w:rsidTr="00555237">
        <w:tc>
          <w:tcPr>
            <w:tcW w:w="465" w:type="dxa"/>
            <w:tcBorders>
              <w:top w:val="single" w:sz="4" w:space="0" w:color="000000"/>
              <w:left w:val="single" w:sz="4" w:space="0" w:color="000000"/>
              <w:bottom w:val="single" w:sz="4" w:space="0" w:color="000000"/>
            </w:tcBorders>
            <w:shd w:val="clear" w:color="auto" w:fill="auto"/>
          </w:tcPr>
          <w:p w14:paraId="52742199" w14:textId="77777777" w:rsidR="00343A18" w:rsidRPr="00FC638F" w:rsidRDefault="00343A18" w:rsidP="00BC01DC">
            <w:pPr>
              <w:snapToGrid w:val="0"/>
              <w:spacing w:before="0"/>
              <w:rPr>
                <w:rFonts w:eastAsia="TimesNewRomanPSMT" w:cs="Arial"/>
                <w:bCs/>
              </w:rPr>
            </w:pPr>
          </w:p>
          <w:p w14:paraId="4C39C804" w14:textId="77777777" w:rsidR="00343A18" w:rsidRPr="00FC638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FBB2EB2" w14:textId="77777777" w:rsidR="00343A18" w:rsidRPr="00FC638F" w:rsidRDefault="00343A18" w:rsidP="00BC01DC">
            <w:pPr>
              <w:snapToGrid w:val="0"/>
              <w:spacing w:before="0"/>
              <w:rPr>
                <w:rFonts w:eastAsia="TimesNewRomanPSMT" w:cs="Arial"/>
                <w:bCs/>
              </w:rPr>
            </w:pPr>
          </w:p>
          <w:p w14:paraId="2AFB5C6D" w14:textId="77777777" w:rsidR="00343A18" w:rsidRPr="00FC638F" w:rsidRDefault="00343A18" w:rsidP="00BC01DC">
            <w:pPr>
              <w:spacing w:before="0"/>
              <w:rPr>
                <w:rFonts w:eastAsia="TimesNewRomanPSMT" w:cs="Arial"/>
                <w:b/>
                <w:bCs/>
              </w:rPr>
            </w:pPr>
            <w:r w:rsidRPr="00FC638F">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8157B72" w14:textId="77777777" w:rsidR="00343A18" w:rsidRPr="00FC638F" w:rsidRDefault="00343A18" w:rsidP="00BC01DC">
            <w:pPr>
              <w:snapToGrid w:val="0"/>
              <w:spacing w:before="0"/>
              <w:rPr>
                <w:rFonts w:eastAsia="TimesNewRomanPSMT" w:cs="Arial"/>
                <w:b/>
                <w:bCs/>
              </w:rPr>
            </w:pPr>
          </w:p>
        </w:tc>
      </w:tr>
      <w:tr w:rsidR="00343A18" w:rsidRPr="00FC638F" w14:paraId="2388266D" w14:textId="77777777" w:rsidTr="00555237">
        <w:tc>
          <w:tcPr>
            <w:tcW w:w="465" w:type="dxa"/>
            <w:tcBorders>
              <w:top w:val="single" w:sz="4" w:space="0" w:color="000000"/>
              <w:left w:val="single" w:sz="4" w:space="0" w:color="000000"/>
              <w:bottom w:val="single" w:sz="4" w:space="0" w:color="000000"/>
            </w:tcBorders>
            <w:shd w:val="clear" w:color="auto" w:fill="auto"/>
          </w:tcPr>
          <w:p w14:paraId="5BAAA87F" w14:textId="77777777" w:rsidR="00343A18" w:rsidRPr="00FC638F" w:rsidRDefault="00343A18" w:rsidP="00BC01DC">
            <w:pPr>
              <w:snapToGrid w:val="0"/>
              <w:spacing w:before="0"/>
              <w:rPr>
                <w:rFonts w:eastAsia="TimesNewRomanPSMT" w:cs="Arial"/>
                <w:bCs/>
              </w:rPr>
            </w:pPr>
          </w:p>
          <w:p w14:paraId="3D0EFE35" w14:textId="77777777" w:rsidR="00343A18" w:rsidRPr="00FC638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33B0A94" w14:textId="77777777" w:rsidR="00343A18" w:rsidRPr="00FC638F" w:rsidRDefault="00343A18" w:rsidP="00BC01DC">
            <w:pPr>
              <w:snapToGrid w:val="0"/>
              <w:spacing w:before="0"/>
              <w:rPr>
                <w:rFonts w:eastAsia="TimesNewRomanPSMT" w:cs="Arial"/>
                <w:bCs/>
              </w:rPr>
            </w:pPr>
          </w:p>
          <w:p w14:paraId="0B1182A5" w14:textId="77777777" w:rsidR="00343A18" w:rsidRPr="00FC638F" w:rsidRDefault="00343A18" w:rsidP="00BC01DC">
            <w:pPr>
              <w:spacing w:before="0"/>
              <w:rPr>
                <w:rFonts w:eastAsia="TimesNewRomanPSMT" w:cs="Arial"/>
                <w:b/>
                <w:bCs/>
              </w:rPr>
            </w:pPr>
            <w:r w:rsidRPr="00FC638F">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9CDB43C" w14:textId="77777777" w:rsidR="00343A18" w:rsidRPr="00FC638F" w:rsidRDefault="00343A18" w:rsidP="00BC01DC">
            <w:pPr>
              <w:snapToGrid w:val="0"/>
              <w:spacing w:before="0"/>
              <w:rPr>
                <w:rFonts w:eastAsia="TimesNewRomanPSMT" w:cs="Arial"/>
                <w:b/>
                <w:bCs/>
              </w:rPr>
            </w:pPr>
          </w:p>
        </w:tc>
      </w:tr>
      <w:tr w:rsidR="00343A18" w:rsidRPr="00FC638F" w14:paraId="657BCF41" w14:textId="77777777" w:rsidTr="00555237">
        <w:tc>
          <w:tcPr>
            <w:tcW w:w="465" w:type="dxa"/>
            <w:tcBorders>
              <w:top w:val="single" w:sz="4" w:space="0" w:color="000000"/>
              <w:left w:val="single" w:sz="4" w:space="0" w:color="000000"/>
              <w:bottom w:val="single" w:sz="4" w:space="0" w:color="000000"/>
            </w:tcBorders>
            <w:shd w:val="clear" w:color="auto" w:fill="auto"/>
          </w:tcPr>
          <w:p w14:paraId="3936D67A" w14:textId="77777777" w:rsidR="00343A18" w:rsidRPr="00FC638F"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7CEC69D" w14:textId="77777777" w:rsidR="00343A18" w:rsidRPr="00FC638F" w:rsidRDefault="00343A18" w:rsidP="00BC01DC">
            <w:pPr>
              <w:snapToGrid w:val="0"/>
              <w:spacing w:before="0"/>
              <w:rPr>
                <w:rFonts w:eastAsia="TimesNewRomanPSMT" w:cs="Arial"/>
                <w:bCs/>
              </w:rPr>
            </w:pPr>
          </w:p>
          <w:p w14:paraId="22A622AB" w14:textId="77777777" w:rsidR="00343A18" w:rsidRPr="00FC638F" w:rsidRDefault="00343A18" w:rsidP="00BC01DC">
            <w:pPr>
              <w:spacing w:before="0"/>
              <w:rPr>
                <w:rFonts w:eastAsia="TimesNewRomanPSMT" w:cs="Arial"/>
                <w:b/>
                <w:bCs/>
              </w:rPr>
            </w:pPr>
            <w:r w:rsidRPr="00FC638F">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A8CC559" w14:textId="77777777" w:rsidR="00343A18" w:rsidRPr="00FC638F" w:rsidRDefault="00343A18" w:rsidP="00BC01DC">
            <w:pPr>
              <w:snapToGrid w:val="0"/>
              <w:spacing w:before="0"/>
              <w:rPr>
                <w:rFonts w:eastAsia="TimesNewRomanPSMT" w:cs="Arial"/>
                <w:b/>
                <w:bCs/>
              </w:rPr>
            </w:pPr>
          </w:p>
        </w:tc>
      </w:tr>
      <w:tr w:rsidR="00343A18" w:rsidRPr="00FC638F" w14:paraId="55CB3D26" w14:textId="77777777" w:rsidTr="00555237">
        <w:tc>
          <w:tcPr>
            <w:tcW w:w="465" w:type="dxa"/>
            <w:tcBorders>
              <w:top w:val="single" w:sz="4" w:space="0" w:color="000000"/>
              <w:left w:val="single" w:sz="4" w:space="0" w:color="000000"/>
              <w:bottom w:val="single" w:sz="4" w:space="0" w:color="000000"/>
            </w:tcBorders>
            <w:shd w:val="clear" w:color="auto" w:fill="auto"/>
          </w:tcPr>
          <w:p w14:paraId="59CAEE57" w14:textId="77777777" w:rsidR="00343A18" w:rsidRPr="00FC638F"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92677DD" w14:textId="77777777" w:rsidR="00343A18" w:rsidRPr="00FC638F" w:rsidRDefault="00343A18" w:rsidP="00BC01DC">
            <w:pPr>
              <w:snapToGrid w:val="0"/>
              <w:spacing w:before="0"/>
              <w:rPr>
                <w:rFonts w:eastAsia="TimesNewRomanPSMT" w:cs="Arial"/>
                <w:bCs/>
                <w:lang w:val="ru-RU"/>
              </w:rPr>
            </w:pPr>
          </w:p>
          <w:p w14:paraId="33D14795" w14:textId="77777777" w:rsidR="00343A18" w:rsidRPr="00FC638F" w:rsidRDefault="00343A18" w:rsidP="00BC01DC">
            <w:pPr>
              <w:spacing w:before="0"/>
              <w:rPr>
                <w:rFonts w:eastAsia="TimesNewRomanPSMT" w:cs="Arial"/>
                <w:b/>
                <w:bCs/>
                <w:lang w:val="ru-RU"/>
              </w:rPr>
            </w:pPr>
            <w:r w:rsidRPr="00FC638F">
              <w:rPr>
                <w:rFonts w:eastAsia="TimesNewRomanPSMT" w:cs="Arial"/>
                <w:bCs/>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EB3E0FD" w14:textId="77777777" w:rsidR="00343A18" w:rsidRPr="00FC638F" w:rsidRDefault="00343A18" w:rsidP="00BC01DC">
            <w:pPr>
              <w:snapToGrid w:val="0"/>
              <w:spacing w:before="0"/>
              <w:rPr>
                <w:rFonts w:eastAsia="TimesNewRomanPSMT" w:cs="Arial"/>
                <w:b/>
                <w:bCs/>
                <w:lang w:val="ru-RU"/>
              </w:rPr>
            </w:pPr>
          </w:p>
        </w:tc>
      </w:tr>
      <w:tr w:rsidR="00343A18" w:rsidRPr="00FC638F" w14:paraId="4E66298F" w14:textId="77777777" w:rsidTr="00555237">
        <w:tc>
          <w:tcPr>
            <w:tcW w:w="465" w:type="dxa"/>
            <w:tcBorders>
              <w:top w:val="single" w:sz="4" w:space="0" w:color="000000"/>
              <w:left w:val="single" w:sz="4" w:space="0" w:color="000000"/>
              <w:bottom w:val="single" w:sz="4" w:space="0" w:color="000000"/>
            </w:tcBorders>
            <w:shd w:val="clear" w:color="auto" w:fill="auto"/>
          </w:tcPr>
          <w:p w14:paraId="70F5C2BA" w14:textId="77777777" w:rsidR="00343A18" w:rsidRPr="00FC638F"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1F3C574D" w14:textId="77777777" w:rsidR="00343A18" w:rsidRPr="00FC638F" w:rsidRDefault="00343A18" w:rsidP="00BC01DC">
            <w:pPr>
              <w:snapToGrid w:val="0"/>
              <w:spacing w:before="0"/>
              <w:rPr>
                <w:rFonts w:eastAsia="TimesNewRomanPSMT" w:cs="Arial"/>
                <w:bCs/>
                <w:lang w:val="ru-RU"/>
              </w:rPr>
            </w:pPr>
          </w:p>
          <w:p w14:paraId="68EDF704" w14:textId="77777777" w:rsidR="00343A18" w:rsidRPr="00FC638F" w:rsidRDefault="00343A18" w:rsidP="00BC01DC">
            <w:pPr>
              <w:spacing w:before="0"/>
              <w:rPr>
                <w:rFonts w:eastAsia="TimesNewRomanPSMT" w:cs="Arial"/>
                <w:b/>
                <w:bCs/>
                <w:lang w:val="ru-RU"/>
              </w:rPr>
            </w:pPr>
            <w:r w:rsidRPr="00FC638F">
              <w:rPr>
                <w:rFonts w:eastAsia="TimesNewRomanPSMT" w:cs="Arial"/>
                <w:bCs/>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C2A50B0" w14:textId="77777777" w:rsidR="00343A18" w:rsidRPr="00FC638F" w:rsidRDefault="00343A18" w:rsidP="00BC01DC">
            <w:pPr>
              <w:snapToGrid w:val="0"/>
              <w:spacing w:before="0"/>
              <w:rPr>
                <w:rFonts w:eastAsia="TimesNewRomanPSMT" w:cs="Arial"/>
                <w:b/>
                <w:bCs/>
                <w:lang w:val="ru-RU"/>
              </w:rPr>
            </w:pPr>
          </w:p>
        </w:tc>
      </w:tr>
      <w:tr w:rsidR="00343A18" w:rsidRPr="00FC638F" w14:paraId="1B4A2A44" w14:textId="77777777" w:rsidTr="00555237">
        <w:tc>
          <w:tcPr>
            <w:tcW w:w="465" w:type="dxa"/>
            <w:tcBorders>
              <w:top w:val="single" w:sz="4" w:space="0" w:color="000000"/>
              <w:left w:val="single" w:sz="4" w:space="0" w:color="000000"/>
              <w:bottom w:val="single" w:sz="4" w:space="0" w:color="000000"/>
            </w:tcBorders>
            <w:shd w:val="clear" w:color="auto" w:fill="auto"/>
          </w:tcPr>
          <w:p w14:paraId="40552093" w14:textId="77777777" w:rsidR="00343A18" w:rsidRPr="00FC638F" w:rsidRDefault="00343A18" w:rsidP="00BC01DC">
            <w:pPr>
              <w:snapToGrid w:val="0"/>
              <w:spacing w:before="0"/>
              <w:rPr>
                <w:rFonts w:eastAsia="TimesNewRomanPSMT" w:cs="Arial"/>
                <w:bCs/>
                <w:lang w:val="ru-RU"/>
              </w:rPr>
            </w:pPr>
          </w:p>
          <w:p w14:paraId="1CCF8823" w14:textId="77777777" w:rsidR="00343A18" w:rsidRPr="00FC638F" w:rsidRDefault="00343A18" w:rsidP="00BC01DC">
            <w:pPr>
              <w:spacing w:before="0"/>
              <w:rPr>
                <w:rFonts w:eastAsia="TimesNewRomanPSMT" w:cs="Arial"/>
                <w:bCs/>
              </w:rPr>
            </w:pPr>
            <w:r w:rsidRPr="00FC638F">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60A66D4C" w14:textId="77777777" w:rsidR="00343A18" w:rsidRPr="00FC638F" w:rsidRDefault="00343A18" w:rsidP="00BC01DC">
            <w:pPr>
              <w:snapToGrid w:val="0"/>
              <w:spacing w:before="0"/>
              <w:rPr>
                <w:rFonts w:eastAsia="TimesNewRomanPSMT" w:cs="Arial"/>
                <w:bCs/>
              </w:rPr>
            </w:pPr>
          </w:p>
          <w:p w14:paraId="6BBBDA7E" w14:textId="77777777" w:rsidR="00343A18" w:rsidRPr="00FC638F" w:rsidRDefault="00343A18" w:rsidP="00BC01DC">
            <w:pPr>
              <w:spacing w:before="0"/>
              <w:rPr>
                <w:rFonts w:eastAsia="TimesNewRomanPSMT" w:cs="Arial"/>
                <w:b/>
                <w:bCs/>
              </w:rPr>
            </w:pPr>
            <w:r w:rsidRPr="00FC638F">
              <w:rPr>
                <w:rFonts w:eastAsia="TimesNewRomanPSMT" w:cs="Arial"/>
                <w:bCs/>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0BA0478" w14:textId="77777777" w:rsidR="00343A18" w:rsidRPr="00FC638F" w:rsidRDefault="00343A18" w:rsidP="00BC01DC">
            <w:pPr>
              <w:snapToGrid w:val="0"/>
              <w:spacing w:before="0"/>
              <w:rPr>
                <w:rFonts w:eastAsia="TimesNewRomanPSMT" w:cs="Arial"/>
                <w:b/>
                <w:bCs/>
              </w:rPr>
            </w:pPr>
          </w:p>
        </w:tc>
      </w:tr>
      <w:tr w:rsidR="00343A18" w:rsidRPr="00FC638F" w14:paraId="4AB123D5" w14:textId="77777777" w:rsidTr="00555237">
        <w:tc>
          <w:tcPr>
            <w:tcW w:w="465" w:type="dxa"/>
            <w:tcBorders>
              <w:top w:val="single" w:sz="4" w:space="0" w:color="000000"/>
              <w:left w:val="single" w:sz="4" w:space="0" w:color="000000"/>
              <w:bottom w:val="single" w:sz="4" w:space="0" w:color="000000"/>
            </w:tcBorders>
            <w:shd w:val="clear" w:color="auto" w:fill="auto"/>
          </w:tcPr>
          <w:p w14:paraId="07442ECD" w14:textId="77777777" w:rsidR="00343A18" w:rsidRPr="00FC638F" w:rsidRDefault="00343A18" w:rsidP="00BC01DC">
            <w:pPr>
              <w:snapToGrid w:val="0"/>
              <w:spacing w:before="0"/>
              <w:rPr>
                <w:rFonts w:eastAsia="TimesNewRomanPSMT" w:cs="Arial"/>
                <w:bCs/>
              </w:rPr>
            </w:pPr>
          </w:p>
          <w:p w14:paraId="5DC41582" w14:textId="77777777" w:rsidR="00343A18" w:rsidRPr="00FC638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67A0E6B" w14:textId="77777777" w:rsidR="00343A18" w:rsidRPr="00FC638F" w:rsidRDefault="00343A18" w:rsidP="00BC01DC">
            <w:pPr>
              <w:snapToGrid w:val="0"/>
              <w:spacing w:before="0"/>
              <w:rPr>
                <w:rFonts w:eastAsia="TimesNewRomanPSMT" w:cs="Arial"/>
                <w:bCs/>
              </w:rPr>
            </w:pPr>
          </w:p>
          <w:p w14:paraId="5387F1D1" w14:textId="77777777" w:rsidR="00343A18" w:rsidRPr="00FC638F" w:rsidRDefault="00343A18" w:rsidP="00BC01DC">
            <w:pPr>
              <w:spacing w:before="0"/>
              <w:rPr>
                <w:rFonts w:eastAsia="TimesNewRomanPSMT" w:cs="Arial"/>
                <w:b/>
                <w:bCs/>
              </w:rPr>
            </w:pPr>
            <w:r w:rsidRPr="00FC638F">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154BBB0" w14:textId="77777777" w:rsidR="00343A18" w:rsidRPr="00FC638F" w:rsidRDefault="00343A18" w:rsidP="00BC01DC">
            <w:pPr>
              <w:snapToGrid w:val="0"/>
              <w:spacing w:before="0"/>
              <w:rPr>
                <w:rFonts w:eastAsia="TimesNewRomanPSMT" w:cs="Arial"/>
                <w:b/>
                <w:bCs/>
              </w:rPr>
            </w:pPr>
          </w:p>
        </w:tc>
      </w:tr>
      <w:tr w:rsidR="00343A18" w:rsidRPr="00FC638F" w14:paraId="704B297B" w14:textId="77777777" w:rsidTr="00555237">
        <w:tc>
          <w:tcPr>
            <w:tcW w:w="465" w:type="dxa"/>
            <w:tcBorders>
              <w:top w:val="single" w:sz="4" w:space="0" w:color="000000"/>
              <w:left w:val="single" w:sz="4" w:space="0" w:color="000000"/>
              <w:bottom w:val="single" w:sz="4" w:space="0" w:color="000000"/>
            </w:tcBorders>
            <w:shd w:val="clear" w:color="auto" w:fill="auto"/>
          </w:tcPr>
          <w:p w14:paraId="08B87481" w14:textId="77777777" w:rsidR="00343A18" w:rsidRPr="00FC638F" w:rsidRDefault="00343A18" w:rsidP="00BC01DC">
            <w:pPr>
              <w:snapToGrid w:val="0"/>
              <w:spacing w:before="0"/>
              <w:rPr>
                <w:rFonts w:eastAsia="TimesNewRomanPSMT" w:cs="Arial"/>
                <w:bCs/>
              </w:rPr>
            </w:pPr>
          </w:p>
          <w:p w14:paraId="275A2F57" w14:textId="77777777" w:rsidR="00343A18" w:rsidRPr="00FC638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9D6D21B" w14:textId="77777777" w:rsidR="00343A18" w:rsidRPr="00FC638F" w:rsidRDefault="00343A18" w:rsidP="00BC01DC">
            <w:pPr>
              <w:snapToGrid w:val="0"/>
              <w:spacing w:before="0"/>
              <w:rPr>
                <w:rFonts w:eastAsia="TimesNewRomanPSMT" w:cs="Arial"/>
                <w:bCs/>
              </w:rPr>
            </w:pPr>
          </w:p>
          <w:p w14:paraId="514723CF" w14:textId="77777777" w:rsidR="00343A18" w:rsidRPr="00FC638F" w:rsidRDefault="00343A18" w:rsidP="00BC01DC">
            <w:pPr>
              <w:spacing w:before="0"/>
              <w:rPr>
                <w:rFonts w:eastAsia="TimesNewRomanPSMT" w:cs="Arial"/>
                <w:b/>
                <w:bCs/>
              </w:rPr>
            </w:pPr>
            <w:r w:rsidRPr="00FC638F">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1359969" w14:textId="77777777" w:rsidR="00343A18" w:rsidRPr="00FC638F" w:rsidRDefault="00343A18" w:rsidP="00BC01DC">
            <w:pPr>
              <w:snapToGrid w:val="0"/>
              <w:spacing w:before="0"/>
              <w:rPr>
                <w:rFonts w:eastAsia="TimesNewRomanPSMT" w:cs="Arial"/>
                <w:b/>
                <w:bCs/>
              </w:rPr>
            </w:pPr>
          </w:p>
        </w:tc>
      </w:tr>
      <w:tr w:rsidR="00343A18" w:rsidRPr="00FC638F" w14:paraId="4AA5A681" w14:textId="77777777" w:rsidTr="00555237">
        <w:tc>
          <w:tcPr>
            <w:tcW w:w="465" w:type="dxa"/>
            <w:tcBorders>
              <w:top w:val="single" w:sz="4" w:space="0" w:color="000000"/>
              <w:left w:val="single" w:sz="4" w:space="0" w:color="000000"/>
              <w:bottom w:val="single" w:sz="4" w:space="0" w:color="000000"/>
            </w:tcBorders>
            <w:shd w:val="clear" w:color="auto" w:fill="auto"/>
          </w:tcPr>
          <w:p w14:paraId="0E8359CF" w14:textId="77777777" w:rsidR="00343A18" w:rsidRPr="00FC638F" w:rsidRDefault="00343A18" w:rsidP="00BC01DC">
            <w:pPr>
              <w:snapToGrid w:val="0"/>
              <w:spacing w:before="0"/>
              <w:rPr>
                <w:rFonts w:eastAsia="TimesNewRomanPSMT" w:cs="Arial"/>
                <w:bCs/>
              </w:rPr>
            </w:pPr>
          </w:p>
          <w:p w14:paraId="60191311" w14:textId="77777777" w:rsidR="00343A18" w:rsidRPr="00FC638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CFD6E35" w14:textId="77777777" w:rsidR="00343A18" w:rsidRPr="00FC638F" w:rsidRDefault="00343A18" w:rsidP="00BC01DC">
            <w:pPr>
              <w:snapToGrid w:val="0"/>
              <w:spacing w:before="0"/>
              <w:rPr>
                <w:rFonts w:eastAsia="TimesNewRomanPSMT" w:cs="Arial"/>
                <w:bCs/>
              </w:rPr>
            </w:pPr>
          </w:p>
          <w:p w14:paraId="6179CAD5" w14:textId="77777777" w:rsidR="00343A18" w:rsidRPr="00FC638F" w:rsidRDefault="00343A18" w:rsidP="00BC01DC">
            <w:pPr>
              <w:spacing w:before="0"/>
              <w:rPr>
                <w:rFonts w:eastAsia="TimesNewRomanPSMT" w:cs="Arial"/>
                <w:b/>
                <w:bCs/>
              </w:rPr>
            </w:pPr>
            <w:r w:rsidRPr="00FC638F">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8673695" w14:textId="77777777" w:rsidR="00343A18" w:rsidRPr="00FC638F" w:rsidRDefault="00343A18" w:rsidP="00BC01DC">
            <w:pPr>
              <w:snapToGrid w:val="0"/>
              <w:spacing w:before="0"/>
              <w:rPr>
                <w:rFonts w:eastAsia="TimesNewRomanPSMT" w:cs="Arial"/>
                <w:b/>
                <w:bCs/>
              </w:rPr>
            </w:pPr>
          </w:p>
        </w:tc>
      </w:tr>
      <w:tr w:rsidR="00343A18" w:rsidRPr="00FC638F" w14:paraId="6D793C60" w14:textId="77777777" w:rsidTr="00555237">
        <w:tc>
          <w:tcPr>
            <w:tcW w:w="465" w:type="dxa"/>
            <w:tcBorders>
              <w:top w:val="single" w:sz="4" w:space="0" w:color="000000"/>
              <w:left w:val="single" w:sz="4" w:space="0" w:color="000000"/>
              <w:bottom w:val="single" w:sz="4" w:space="0" w:color="000000"/>
            </w:tcBorders>
            <w:shd w:val="clear" w:color="auto" w:fill="auto"/>
          </w:tcPr>
          <w:p w14:paraId="4FF17B6E" w14:textId="77777777" w:rsidR="00343A18" w:rsidRPr="00FC638F"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E18F942" w14:textId="77777777" w:rsidR="00343A18" w:rsidRPr="00FC638F" w:rsidRDefault="00343A18" w:rsidP="00BC01DC">
            <w:pPr>
              <w:snapToGrid w:val="0"/>
              <w:spacing w:before="0"/>
              <w:rPr>
                <w:rFonts w:eastAsia="TimesNewRomanPSMT" w:cs="Arial"/>
                <w:bCs/>
              </w:rPr>
            </w:pPr>
          </w:p>
          <w:p w14:paraId="1F1F5210" w14:textId="77777777" w:rsidR="00343A18" w:rsidRPr="00FC638F" w:rsidRDefault="00343A18" w:rsidP="00BC01DC">
            <w:pPr>
              <w:spacing w:before="0"/>
              <w:rPr>
                <w:rFonts w:eastAsia="TimesNewRomanPSMT" w:cs="Arial"/>
                <w:b/>
                <w:bCs/>
              </w:rPr>
            </w:pPr>
            <w:r w:rsidRPr="00FC638F">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F9BF7AC" w14:textId="77777777" w:rsidR="00343A18" w:rsidRPr="00FC638F" w:rsidRDefault="00343A18" w:rsidP="00BC01DC">
            <w:pPr>
              <w:snapToGrid w:val="0"/>
              <w:spacing w:before="0"/>
              <w:rPr>
                <w:rFonts w:eastAsia="TimesNewRomanPSMT" w:cs="Arial"/>
                <w:b/>
                <w:bCs/>
              </w:rPr>
            </w:pPr>
          </w:p>
        </w:tc>
      </w:tr>
      <w:tr w:rsidR="00343A18" w:rsidRPr="00FC638F" w14:paraId="3182D4B0" w14:textId="77777777" w:rsidTr="00555237">
        <w:tc>
          <w:tcPr>
            <w:tcW w:w="465" w:type="dxa"/>
            <w:tcBorders>
              <w:top w:val="single" w:sz="4" w:space="0" w:color="000000"/>
              <w:left w:val="single" w:sz="4" w:space="0" w:color="000000"/>
              <w:bottom w:val="single" w:sz="4" w:space="0" w:color="000000"/>
            </w:tcBorders>
            <w:shd w:val="clear" w:color="auto" w:fill="auto"/>
          </w:tcPr>
          <w:p w14:paraId="5F0E263C" w14:textId="77777777" w:rsidR="00343A18" w:rsidRPr="00FC638F"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CDDB346" w14:textId="77777777" w:rsidR="00343A18" w:rsidRPr="00FC638F" w:rsidRDefault="00343A18" w:rsidP="00BC01DC">
            <w:pPr>
              <w:snapToGrid w:val="0"/>
              <w:spacing w:before="0"/>
              <w:rPr>
                <w:rFonts w:eastAsia="TimesNewRomanPSMT" w:cs="Arial"/>
                <w:bCs/>
                <w:lang w:val="ru-RU"/>
              </w:rPr>
            </w:pPr>
          </w:p>
          <w:p w14:paraId="2033585A" w14:textId="77777777" w:rsidR="00343A18" w:rsidRPr="00FC638F" w:rsidRDefault="00343A18" w:rsidP="00BC01DC">
            <w:pPr>
              <w:spacing w:before="0"/>
              <w:rPr>
                <w:rFonts w:eastAsia="TimesNewRomanPSMT" w:cs="Arial"/>
                <w:b/>
                <w:bCs/>
                <w:lang w:val="ru-RU"/>
              </w:rPr>
            </w:pPr>
            <w:r w:rsidRPr="00FC638F">
              <w:rPr>
                <w:rFonts w:eastAsia="TimesNewRomanPSMT" w:cs="Arial"/>
                <w:bCs/>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CD138F4" w14:textId="77777777" w:rsidR="00343A18" w:rsidRPr="00FC638F" w:rsidRDefault="00343A18" w:rsidP="00BC01DC">
            <w:pPr>
              <w:snapToGrid w:val="0"/>
              <w:spacing w:before="0"/>
              <w:rPr>
                <w:rFonts w:eastAsia="TimesNewRomanPSMT" w:cs="Arial"/>
                <w:b/>
                <w:bCs/>
                <w:lang w:val="ru-RU"/>
              </w:rPr>
            </w:pPr>
          </w:p>
        </w:tc>
      </w:tr>
      <w:tr w:rsidR="00343A18" w:rsidRPr="00FC638F" w14:paraId="6E9BFE2D" w14:textId="77777777" w:rsidTr="00555237">
        <w:tc>
          <w:tcPr>
            <w:tcW w:w="465" w:type="dxa"/>
            <w:tcBorders>
              <w:top w:val="single" w:sz="4" w:space="0" w:color="000000"/>
              <w:left w:val="single" w:sz="4" w:space="0" w:color="000000"/>
              <w:bottom w:val="single" w:sz="4" w:space="0" w:color="000000"/>
            </w:tcBorders>
            <w:shd w:val="clear" w:color="auto" w:fill="auto"/>
          </w:tcPr>
          <w:p w14:paraId="03263B15" w14:textId="77777777" w:rsidR="00343A18" w:rsidRPr="00FC638F"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CB5519E" w14:textId="77777777" w:rsidR="00343A18" w:rsidRPr="00FC638F" w:rsidRDefault="00343A18" w:rsidP="00BC01DC">
            <w:pPr>
              <w:snapToGrid w:val="0"/>
              <w:spacing w:before="0"/>
              <w:rPr>
                <w:rFonts w:eastAsia="TimesNewRomanPSMT" w:cs="Arial"/>
                <w:bCs/>
                <w:lang w:val="ru-RU"/>
              </w:rPr>
            </w:pPr>
          </w:p>
          <w:p w14:paraId="03091510" w14:textId="77777777" w:rsidR="00343A18" w:rsidRPr="00FC638F" w:rsidRDefault="00343A18" w:rsidP="00BC01DC">
            <w:pPr>
              <w:spacing w:before="0"/>
              <w:rPr>
                <w:rFonts w:eastAsia="TimesNewRomanPSMT" w:cs="Arial"/>
                <w:b/>
                <w:bCs/>
                <w:lang w:val="ru-RU"/>
              </w:rPr>
            </w:pPr>
            <w:r w:rsidRPr="00FC638F">
              <w:rPr>
                <w:rFonts w:eastAsia="TimesNewRomanPSMT" w:cs="Arial"/>
                <w:bCs/>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E79B832" w14:textId="77777777" w:rsidR="00343A18" w:rsidRPr="00FC638F" w:rsidRDefault="00343A18" w:rsidP="00BC01DC">
            <w:pPr>
              <w:snapToGrid w:val="0"/>
              <w:spacing w:before="0"/>
              <w:rPr>
                <w:rFonts w:eastAsia="TimesNewRomanPSMT" w:cs="Arial"/>
                <w:b/>
                <w:bCs/>
                <w:lang w:val="ru-RU"/>
              </w:rPr>
            </w:pPr>
          </w:p>
        </w:tc>
      </w:tr>
    </w:tbl>
    <w:p w14:paraId="7172F50A" w14:textId="7C6A23B5" w:rsidR="00343A18" w:rsidRPr="00FC638F" w:rsidRDefault="00343A18" w:rsidP="00343A18">
      <w:pPr>
        <w:spacing w:before="0"/>
        <w:rPr>
          <w:rFonts w:cs="Arial"/>
          <w:b/>
          <w:bCs/>
          <w:i/>
          <w:iCs/>
          <w:u w:val="single"/>
          <w:lang w:val="ru-RU"/>
        </w:rPr>
      </w:pPr>
    </w:p>
    <w:p w14:paraId="0EE8DC21" w14:textId="77777777" w:rsidR="004B396A" w:rsidRPr="00FC638F" w:rsidRDefault="004B396A" w:rsidP="00343A18">
      <w:pPr>
        <w:spacing w:before="0"/>
        <w:rPr>
          <w:rFonts w:cs="Arial"/>
          <w:b/>
          <w:bCs/>
          <w:i/>
          <w:iCs/>
          <w:u w:val="single"/>
          <w:lang w:val="ru-RU"/>
        </w:rPr>
      </w:pPr>
    </w:p>
    <w:p w14:paraId="622F61AA" w14:textId="77777777" w:rsidR="00343A18" w:rsidRPr="00FC638F" w:rsidRDefault="00343A18" w:rsidP="00343A18">
      <w:pPr>
        <w:spacing w:before="0"/>
        <w:rPr>
          <w:rFonts w:cs="Arial"/>
          <w:i/>
          <w:iCs/>
          <w:lang w:val="ru-RU"/>
        </w:rPr>
      </w:pPr>
      <w:r w:rsidRPr="00FC638F">
        <w:rPr>
          <w:rFonts w:cs="Arial"/>
          <w:b/>
          <w:bCs/>
          <w:i/>
          <w:iCs/>
          <w:u w:val="single"/>
          <w:lang w:val="ru-RU"/>
        </w:rPr>
        <w:t>Напомена:</w:t>
      </w:r>
    </w:p>
    <w:p w14:paraId="4EC2994A" w14:textId="77777777" w:rsidR="00343A18" w:rsidRPr="00FC638F" w:rsidRDefault="00343A18" w:rsidP="00343A18">
      <w:pPr>
        <w:spacing w:before="0"/>
        <w:rPr>
          <w:rFonts w:eastAsia="TimesNewRomanPSMT" w:cs="Arial"/>
          <w:b/>
          <w:bCs/>
          <w:lang w:val="ru-RU"/>
        </w:rPr>
      </w:pPr>
      <w:r w:rsidRPr="00FC638F">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A7F8041" w14:textId="77777777" w:rsidR="00343A18" w:rsidRPr="00FC638F" w:rsidRDefault="00343A18" w:rsidP="00343A18">
      <w:pPr>
        <w:spacing w:before="0"/>
        <w:rPr>
          <w:rFonts w:eastAsia="TimesNewRomanPSMT" w:cs="Arial"/>
          <w:b/>
          <w:bCs/>
          <w:lang w:val="ru-RU"/>
        </w:rPr>
      </w:pPr>
    </w:p>
    <w:p w14:paraId="5A514BF0" w14:textId="67397E56" w:rsidR="00365C29" w:rsidRPr="00FC638F" w:rsidRDefault="00365C29" w:rsidP="00343A18">
      <w:pPr>
        <w:spacing w:before="0"/>
        <w:rPr>
          <w:rFonts w:eastAsia="TimesNewRomanPSMT" w:cs="Arial"/>
          <w:b/>
          <w:bCs/>
          <w:lang w:val="sr-Cyrl-CS"/>
        </w:rPr>
      </w:pPr>
    </w:p>
    <w:p w14:paraId="048412A9" w14:textId="77777777" w:rsidR="007551B6" w:rsidRPr="00FC638F" w:rsidRDefault="007551B6" w:rsidP="00343A18">
      <w:pPr>
        <w:spacing w:before="0"/>
        <w:rPr>
          <w:rFonts w:eastAsia="TimesNewRomanPSMT" w:cs="Arial"/>
          <w:b/>
          <w:bCs/>
          <w:lang w:val="sr-Cyrl-CS"/>
        </w:rPr>
      </w:pPr>
    </w:p>
    <w:p w14:paraId="59CC864E" w14:textId="57CFE528" w:rsidR="007551B6" w:rsidRDefault="007551B6" w:rsidP="00343A18">
      <w:pPr>
        <w:spacing w:before="0"/>
        <w:rPr>
          <w:rFonts w:eastAsia="TimesNewRomanPSMT" w:cs="Arial"/>
          <w:b/>
          <w:bCs/>
          <w:lang w:val="sr-Cyrl-CS"/>
        </w:rPr>
      </w:pPr>
    </w:p>
    <w:p w14:paraId="5D97095E" w14:textId="658905B8" w:rsidR="00FC304B" w:rsidRDefault="00FC304B" w:rsidP="00343A18">
      <w:pPr>
        <w:spacing w:before="0"/>
        <w:rPr>
          <w:rFonts w:eastAsia="TimesNewRomanPSMT" w:cs="Arial"/>
          <w:b/>
          <w:bCs/>
          <w:lang w:val="sr-Cyrl-CS"/>
        </w:rPr>
      </w:pPr>
    </w:p>
    <w:p w14:paraId="54AD5C54" w14:textId="7414083C" w:rsidR="00FC304B" w:rsidRDefault="00FC304B" w:rsidP="00343A18">
      <w:pPr>
        <w:spacing w:before="0"/>
        <w:rPr>
          <w:rFonts w:eastAsia="TimesNewRomanPSMT" w:cs="Arial"/>
          <w:b/>
          <w:bCs/>
          <w:lang w:val="sr-Cyrl-CS"/>
        </w:rPr>
      </w:pPr>
    </w:p>
    <w:p w14:paraId="3F8CE16E" w14:textId="77777777" w:rsidR="00FC304B" w:rsidRPr="00FC638F" w:rsidRDefault="00FC304B" w:rsidP="00343A18">
      <w:pPr>
        <w:spacing w:before="0"/>
        <w:rPr>
          <w:rFonts w:eastAsia="TimesNewRomanPSMT" w:cs="Arial"/>
          <w:b/>
          <w:bCs/>
          <w:lang w:val="sr-Cyrl-CS"/>
        </w:rPr>
      </w:pPr>
    </w:p>
    <w:p w14:paraId="16493EEC" w14:textId="77777777" w:rsidR="007551B6" w:rsidRPr="00FC638F" w:rsidRDefault="007551B6" w:rsidP="00343A18">
      <w:pPr>
        <w:spacing w:before="0"/>
        <w:rPr>
          <w:rFonts w:eastAsia="TimesNewRomanPSMT" w:cs="Arial"/>
          <w:b/>
          <w:bCs/>
          <w:lang w:val="sr-Cyrl-CS"/>
        </w:rPr>
      </w:pPr>
    </w:p>
    <w:p w14:paraId="499DF4B5" w14:textId="77777777" w:rsidR="004707B2" w:rsidRDefault="004707B2" w:rsidP="00343A18">
      <w:pPr>
        <w:spacing w:before="0"/>
        <w:rPr>
          <w:rFonts w:eastAsia="TimesNewRomanPSMT" w:cs="Arial"/>
          <w:b/>
          <w:bCs/>
          <w:lang w:val="sr-Cyrl-CS"/>
        </w:rPr>
      </w:pPr>
    </w:p>
    <w:p w14:paraId="3E3A879E" w14:textId="77777777" w:rsidR="004707B2" w:rsidRDefault="004707B2" w:rsidP="00343A18">
      <w:pPr>
        <w:spacing w:before="0"/>
        <w:rPr>
          <w:rFonts w:eastAsia="TimesNewRomanPSMT" w:cs="Arial"/>
          <w:b/>
          <w:bCs/>
          <w:lang w:val="sr-Cyrl-CS"/>
        </w:rPr>
      </w:pPr>
    </w:p>
    <w:p w14:paraId="6DDB8169" w14:textId="0BFE84D5" w:rsidR="00343A18" w:rsidRPr="00FC638F" w:rsidRDefault="00343A18" w:rsidP="00343A18">
      <w:pPr>
        <w:spacing w:before="0"/>
        <w:rPr>
          <w:rFonts w:eastAsia="TimesNewRomanPSMT" w:cs="Arial"/>
          <w:b/>
          <w:bCs/>
          <w:lang w:val="ru-RU"/>
        </w:rPr>
      </w:pPr>
      <w:r w:rsidRPr="00FC638F">
        <w:rPr>
          <w:rFonts w:eastAsia="TimesNewRomanPSMT" w:cs="Arial"/>
          <w:b/>
          <w:bCs/>
          <w:lang w:val="sr-Cyrl-CS"/>
        </w:rPr>
        <w:lastRenderedPageBreak/>
        <w:t xml:space="preserve">4) </w:t>
      </w:r>
      <w:r w:rsidRPr="00FC638F">
        <w:rPr>
          <w:rFonts w:eastAsia="TimesNewRomanPSMT" w:cs="Arial"/>
          <w:b/>
          <w:bCs/>
          <w:lang w:val="ru-RU"/>
        </w:rPr>
        <w:t>ПОДАЦИ ЧЛАНУ ГРУПЕ ПОНУЂАЧА</w:t>
      </w:r>
    </w:p>
    <w:p w14:paraId="454EF523" w14:textId="77777777" w:rsidR="004B396A" w:rsidRPr="00FC638F" w:rsidRDefault="004B396A" w:rsidP="00343A18">
      <w:pPr>
        <w:spacing w:before="0"/>
        <w:rPr>
          <w:rFonts w:eastAsia="TimesNewRomanPSMT" w:cs="Arial"/>
          <w:b/>
          <w:bCs/>
          <w:lang w:val="ru-RU"/>
        </w:rPr>
      </w:pPr>
    </w:p>
    <w:tbl>
      <w:tblPr>
        <w:tblW w:w="0" w:type="auto"/>
        <w:tblInd w:w="-20" w:type="dxa"/>
        <w:tblLayout w:type="fixed"/>
        <w:tblLook w:val="0000" w:firstRow="0" w:lastRow="0" w:firstColumn="0" w:lastColumn="0" w:noHBand="0" w:noVBand="0"/>
      </w:tblPr>
      <w:tblGrid>
        <w:gridCol w:w="465"/>
        <w:gridCol w:w="4219"/>
        <w:gridCol w:w="4331"/>
      </w:tblGrid>
      <w:tr w:rsidR="00343A18" w:rsidRPr="00FC638F" w14:paraId="640FD80A" w14:textId="77777777" w:rsidTr="00555237">
        <w:tc>
          <w:tcPr>
            <w:tcW w:w="465" w:type="dxa"/>
            <w:tcBorders>
              <w:top w:val="single" w:sz="4" w:space="0" w:color="000000"/>
              <w:left w:val="single" w:sz="4" w:space="0" w:color="000000"/>
              <w:bottom w:val="single" w:sz="4" w:space="0" w:color="000000"/>
            </w:tcBorders>
            <w:shd w:val="clear" w:color="auto" w:fill="auto"/>
          </w:tcPr>
          <w:p w14:paraId="19007FCD" w14:textId="77777777" w:rsidR="00343A18" w:rsidRPr="00FC638F" w:rsidRDefault="00343A18" w:rsidP="00BC01DC">
            <w:pPr>
              <w:snapToGrid w:val="0"/>
              <w:spacing w:before="0"/>
              <w:rPr>
                <w:rFonts w:cs="Arial"/>
              </w:rPr>
            </w:pPr>
          </w:p>
          <w:p w14:paraId="43338941" w14:textId="77777777" w:rsidR="00343A18" w:rsidRPr="00FC638F" w:rsidRDefault="00343A18" w:rsidP="00BC01DC">
            <w:pPr>
              <w:spacing w:before="0"/>
              <w:rPr>
                <w:rFonts w:eastAsia="TimesNewRomanPSMT" w:cs="Arial"/>
                <w:bCs/>
                <w:lang w:val="ru-RU"/>
              </w:rPr>
            </w:pPr>
            <w:r w:rsidRPr="00FC638F">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2B255BC8" w14:textId="77777777" w:rsidR="00343A18" w:rsidRPr="00FC638F" w:rsidRDefault="00343A18" w:rsidP="00BC01DC">
            <w:pPr>
              <w:snapToGrid w:val="0"/>
              <w:spacing w:before="0"/>
              <w:rPr>
                <w:rFonts w:eastAsia="TimesNewRomanPSMT" w:cs="Arial"/>
                <w:bCs/>
                <w:lang w:val="ru-RU"/>
              </w:rPr>
            </w:pPr>
          </w:p>
          <w:p w14:paraId="533EC0FA" w14:textId="77777777" w:rsidR="00343A18" w:rsidRPr="00FC638F" w:rsidRDefault="00343A18" w:rsidP="00BC01DC">
            <w:pPr>
              <w:spacing w:before="0"/>
              <w:rPr>
                <w:rFonts w:eastAsia="TimesNewRomanPSMT" w:cs="Arial"/>
                <w:b/>
                <w:bCs/>
                <w:lang w:val="ru-RU"/>
              </w:rPr>
            </w:pPr>
            <w:r w:rsidRPr="00FC638F">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97E0EF0" w14:textId="77777777" w:rsidR="00343A18" w:rsidRPr="00FC638F" w:rsidRDefault="00343A18" w:rsidP="00BC01DC">
            <w:pPr>
              <w:snapToGrid w:val="0"/>
              <w:spacing w:before="0"/>
              <w:rPr>
                <w:rFonts w:eastAsia="TimesNewRomanPSMT" w:cs="Arial"/>
                <w:b/>
                <w:bCs/>
                <w:lang w:val="ru-RU"/>
              </w:rPr>
            </w:pPr>
          </w:p>
        </w:tc>
      </w:tr>
      <w:tr w:rsidR="00343A18" w:rsidRPr="00FC638F" w14:paraId="4F83290A" w14:textId="77777777" w:rsidTr="00555237">
        <w:tc>
          <w:tcPr>
            <w:tcW w:w="465" w:type="dxa"/>
            <w:tcBorders>
              <w:top w:val="single" w:sz="4" w:space="0" w:color="000000"/>
              <w:left w:val="single" w:sz="4" w:space="0" w:color="000000"/>
              <w:bottom w:val="single" w:sz="4" w:space="0" w:color="000000"/>
            </w:tcBorders>
            <w:shd w:val="clear" w:color="auto" w:fill="auto"/>
          </w:tcPr>
          <w:p w14:paraId="4EDFE314" w14:textId="77777777" w:rsidR="00343A18" w:rsidRPr="00FC638F" w:rsidRDefault="00343A18" w:rsidP="00BC01DC">
            <w:pPr>
              <w:snapToGrid w:val="0"/>
              <w:spacing w:before="0"/>
              <w:rPr>
                <w:rFonts w:eastAsia="TimesNewRomanPSMT" w:cs="Arial"/>
                <w:bCs/>
                <w:lang w:val="ru-RU"/>
              </w:rPr>
            </w:pPr>
          </w:p>
          <w:p w14:paraId="7E17623C" w14:textId="77777777" w:rsidR="00343A18" w:rsidRPr="00FC638F"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208E2F" w14:textId="77777777" w:rsidR="00343A18" w:rsidRPr="00FC638F" w:rsidRDefault="00343A18" w:rsidP="00BC01DC">
            <w:pPr>
              <w:snapToGrid w:val="0"/>
              <w:spacing w:before="0"/>
              <w:rPr>
                <w:rFonts w:eastAsia="TimesNewRomanPSMT" w:cs="Arial"/>
                <w:bCs/>
                <w:lang w:val="ru-RU"/>
              </w:rPr>
            </w:pPr>
          </w:p>
          <w:p w14:paraId="15FB7A9E" w14:textId="77777777" w:rsidR="00343A18" w:rsidRPr="00FC638F" w:rsidRDefault="00343A18" w:rsidP="00BC01DC">
            <w:pPr>
              <w:spacing w:before="0"/>
              <w:rPr>
                <w:rFonts w:eastAsia="TimesNewRomanPSMT" w:cs="Arial"/>
                <w:b/>
                <w:bCs/>
              </w:rPr>
            </w:pPr>
            <w:r w:rsidRPr="00FC638F">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B9BB532" w14:textId="77777777" w:rsidR="00343A18" w:rsidRPr="00FC638F" w:rsidRDefault="00343A18" w:rsidP="00BC01DC">
            <w:pPr>
              <w:snapToGrid w:val="0"/>
              <w:spacing w:before="0"/>
              <w:rPr>
                <w:rFonts w:eastAsia="TimesNewRomanPSMT" w:cs="Arial"/>
                <w:b/>
                <w:bCs/>
              </w:rPr>
            </w:pPr>
          </w:p>
        </w:tc>
      </w:tr>
      <w:tr w:rsidR="000B2EE9" w:rsidRPr="00FC638F" w14:paraId="0BE19C48" w14:textId="77777777" w:rsidTr="00555237">
        <w:tc>
          <w:tcPr>
            <w:tcW w:w="465" w:type="dxa"/>
            <w:tcBorders>
              <w:top w:val="single" w:sz="4" w:space="0" w:color="000000"/>
              <w:left w:val="single" w:sz="4" w:space="0" w:color="000000"/>
              <w:bottom w:val="single" w:sz="4" w:space="0" w:color="000000"/>
            </w:tcBorders>
            <w:shd w:val="clear" w:color="auto" w:fill="auto"/>
          </w:tcPr>
          <w:p w14:paraId="75CA316E" w14:textId="77777777" w:rsidR="000B2EE9" w:rsidRPr="00FC638F"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EDD0032" w14:textId="77777777" w:rsidR="004B396A" w:rsidRPr="00FC638F" w:rsidRDefault="004B396A" w:rsidP="00BC01DC">
            <w:pPr>
              <w:snapToGrid w:val="0"/>
              <w:spacing w:before="0"/>
              <w:rPr>
                <w:rFonts w:cs="Arial"/>
                <w:iCs/>
                <w:lang w:val="sr-Cyrl-RS"/>
              </w:rPr>
            </w:pPr>
          </w:p>
          <w:p w14:paraId="68D75021" w14:textId="03898C6E" w:rsidR="000B2EE9" w:rsidRPr="00FC638F" w:rsidRDefault="000B2EE9" w:rsidP="00BC01DC">
            <w:pPr>
              <w:snapToGrid w:val="0"/>
              <w:spacing w:before="0"/>
              <w:rPr>
                <w:rFonts w:cs="Arial"/>
                <w:iCs/>
                <w:lang w:val="sr-Cyrl-RS"/>
              </w:rPr>
            </w:pPr>
            <w:r w:rsidRPr="00FC638F">
              <w:rPr>
                <w:rFonts w:cs="Arial"/>
                <w:iCs/>
                <w:lang w:val="sr-Cyrl-RS"/>
              </w:rPr>
              <w:t>Врста правног лица:</w:t>
            </w:r>
          </w:p>
          <w:p w14:paraId="2729F5E7" w14:textId="77777777" w:rsidR="000B2EE9" w:rsidRPr="00FC638F" w:rsidRDefault="000B2EE9" w:rsidP="00BC01DC">
            <w:pPr>
              <w:snapToGrid w:val="0"/>
              <w:spacing w:before="0"/>
              <w:rPr>
                <w:rFonts w:eastAsia="TimesNewRomanPSMT" w:cs="Arial"/>
                <w:bCs/>
                <w:lang w:val="ru-RU"/>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FCB78AF" w14:textId="77777777" w:rsidR="000B2EE9" w:rsidRPr="00FC638F" w:rsidRDefault="000B2EE9" w:rsidP="00BC01DC">
            <w:pPr>
              <w:snapToGrid w:val="0"/>
              <w:spacing w:before="0"/>
              <w:rPr>
                <w:rFonts w:eastAsia="TimesNewRomanPSMT" w:cs="Arial"/>
                <w:b/>
                <w:bCs/>
              </w:rPr>
            </w:pPr>
          </w:p>
        </w:tc>
      </w:tr>
      <w:tr w:rsidR="00343A18" w:rsidRPr="00FC638F" w14:paraId="17D54666" w14:textId="77777777" w:rsidTr="00555237">
        <w:tc>
          <w:tcPr>
            <w:tcW w:w="465" w:type="dxa"/>
            <w:tcBorders>
              <w:top w:val="single" w:sz="4" w:space="0" w:color="000000"/>
              <w:left w:val="single" w:sz="4" w:space="0" w:color="000000"/>
              <w:bottom w:val="single" w:sz="4" w:space="0" w:color="000000"/>
            </w:tcBorders>
            <w:shd w:val="clear" w:color="auto" w:fill="auto"/>
          </w:tcPr>
          <w:p w14:paraId="69352D4D" w14:textId="77777777" w:rsidR="00343A18" w:rsidRPr="00FC638F" w:rsidRDefault="00343A18" w:rsidP="00BC01DC">
            <w:pPr>
              <w:snapToGrid w:val="0"/>
              <w:spacing w:before="0"/>
              <w:rPr>
                <w:rFonts w:eastAsia="TimesNewRomanPSMT" w:cs="Arial"/>
                <w:bCs/>
              </w:rPr>
            </w:pPr>
          </w:p>
          <w:p w14:paraId="3817D730" w14:textId="77777777" w:rsidR="00343A18" w:rsidRPr="00FC638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5A71BB7" w14:textId="77777777" w:rsidR="00343A18" w:rsidRPr="00FC638F" w:rsidRDefault="00343A18" w:rsidP="00BC01DC">
            <w:pPr>
              <w:snapToGrid w:val="0"/>
              <w:spacing w:before="0"/>
              <w:rPr>
                <w:rFonts w:eastAsia="TimesNewRomanPSMT" w:cs="Arial"/>
                <w:bCs/>
              </w:rPr>
            </w:pPr>
          </w:p>
          <w:p w14:paraId="76DEF5B2" w14:textId="77777777" w:rsidR="00343A18" w:rsidRPr="00FC638F" w:rsidRDefault="00343A18" w:rsidP="00BC01DC">
            <w:pPr>
              <w:spacing w:before="0"/>
              <w:rPr>
                <w:rFonts w:eastAsia="TimesNewRomanPSMT" w:cs="Arial"/>
                <w:b/>
                <w:bCs/>
              </w:rPr>
            </w:pPr>
            <w:r w:rsidRPr="00FC638F">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284B309" w14:textId="77777777" w:rsidR="00343A18" w:rsidRPr="00FC638F" w:rsidRDefault="00343A18" w:rsidP="00BC01DC">
            <w:pPr>
              <w:snapToGrid w:val="0"/>
              <w:spacing w:before="0"/>
              <w:rPr>
                <w:rFonts w:eastAsia="TimesNewRomanPSMT" w:cs="Arial"/>
                <w:b/>
                <w:bCs/>
              </w:rPr>
            </w:pPr>
          </w:p>
        </w:tc>
      </w:tr>
      <w:tr w:rsidR="00343A18" w:rsidRPr="00FC638F" w14:paraId="1BFFDE84" w14:textId="77777777" w:rsidTr="00555237">
        <w:tc>
          <w:tcPr>
            <w:tcW w:w="465" w:type="dxa"/>
            <w:tcBorders>
              <w:top w:val="single" w:sz="4" w:space="0" w:color="000000"/>
              <w:left w:val="single" w:sz="4" w:space="0" w:color="000000"/>
              <w:bottom w:val="single" w:sz="4" w:space="0" w:color="000000"/>
            </w:tcBorders>
            <w:shd w:val="clear" w:color="auto" w:fill="auto"/>
          </w:tcPr>
          <w:p w14:paraId="6BFA80A2" w14:textId="77777777" w:rsidR="00343A18" w:rsidRPr="00FC638F" w:rsidRDefault="00343A18" w:rsidP="00BC01DC">
            <w:pPr>
              <w:snapToGrid w:val="0"/>
              <w:spacing w:before="0"/>
              <w:rPr>
                <w:rFonts w:eastAsia="TimesNewRomanPSMT" w:cs="Arial"/>
                <w:bCs/>
              </w:rPr>
            </w:pPr>
          </w:p>
          <w:p w14:paraId="0425AEEE" w14:textId="77777777" w:rsidR="00343A18" w:rsidRPr="00FC638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4B49F7A" w14:textId="77777777" w:rsidR="00343A18" w:rsidRPr="00FC638F" w:rsidRDefault="00343A18" w:rsidP="00BC01DC">
            <w:pPr>
              <w:snapToGrid w:val="0"/>
              <w:spacing w:before="0"/>
              <w:rPr>
                <w:rFonts w:eastAsia="TimesNewRomanPSMT" w:cs="Arial"/>
                <w:bCs/>
              </w:rPr>
            </w:pPr>
          </w:p>
          <w:p w14:paraId="1056DBF2" w14:textId="77777777" w:rsidR="00343A18" w:rsidRPr="00FC638F" w:rsidRDefault="00343A18" w:rsidP="00BC01DC">
            <w:pPr>
              <w:spacing w:before="0"/>
              <w:rPr>
                <w:rFonts w:eastAsia="TimesNewRomanPSMT" w:cs="Arial"/>
                <w:b/>
                <w:bCs/>
              </w:rPr>
            </w:pPr>
            <w:r w:rsidRPr="00FC638F">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F409779" w14:textId="77777777" w:rsidR="00343A18" w:rsidRPr="00FC638F" w:rsidRDefault="00343A18" w:rsidP="00BC01DC">
            <w:pPr>
              <w:snapToGrid w:val="0"/>
              <w:spacing w:before="0"/>
              <w:rPr>
                <w:rFonts w:eastAsia="TimesNewRomanPSMT" w:cs="Arial"/>
                <w:b/>
                <w:bCs/>
              </w:rPr>
            </w:pPr>
          </w:p>
        </w:tc>
      </w:tr>
      <w:tr w:rsidR="00343A18" w:rsidRPr="00FC638F" w14:paraId="240239F8" w14:textId="77777777" w:rsidTr="00555237">
        <w:tc>
          <w:tcPr>
            <w:tcW w:w="465" w:type="dxa"/>
            <w:tcBorders>
              <w:top w:val="single" w:sz="4" w:space="0" w:color="000000"/>
              <w:left w:val="single" w:sz="4" w:space="0" w:color="000000"/>
              <w:bottom w:val="single" w:sz="4" w:space="0" w:color="000000"/>
            </w:tcBorders>
            <w:shd w:val="clear" w:color="auto" w:fill="auto"/>
          </w:tcPr>
          <w:p w14:paraId="4208349C" w14:textId="77777777" w:rsidR="00343A18" w:rsidRPr="00FC638F"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FD72986" w14:textId="77777777" w:rsidR="00343A18" w:rsidRPr="00FC638F" w:rsidRDefault="00343A18" w:rsidP="00BC01DC">
            <w:pPr>
              <w:snapToGrid w:val="0"/>
              <w:spacing w:before="0"/>
              <w:rPr>
                <w:rFonts w:eastAsia="TimesNewRomanPSMT" w:cs="Arial"/>
                <w:bCs/>
              </w:rPr>
            </w:pPr>
          </w:p>
          <w:p w14:paraId="0C60E641" w14:textId="77777777" w:rsidR="00343A18" w:rsidRPr="00FC638F" w:rsidRDefault="00343A18" w:rsidP="00BC01DC">
            <w:pPr>
              <w:spacing w:before="0"/>
              <w:rPr>
                <w:rFonts w:eastAsia="TimesNewRomanPSMT" w:cs="Arial"/>
                <w:b/>
                <w:bCs/>
              </w:rPr>
            </w:pPr>
            <w:r w:rsidRPr="00FC638F">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C6E06A7" w14:textId="77777777" w:rsidR="00343A18" w:rsidRPr="00FC638F" w:rsidRDefault="00343A18" w:rsidP="00BC01DC">
            <w:pPr>
              <w:snapToGrid w:val="0"/>
              <w:spacing w:before="0"/>
              <w:rPr>
                <w:rFonts w:eastAsia="TimesNewRomanPSMT" w:cs="Arial"/>
                <w:b/>
                <w:bCs/>
              </w:rPr>
            </w:pPr>
          </w:p>
        </w:tc>
      </w:tr>
      <w:tr w:rsidR="00343A18" w:rsidRPr="00FC638F" w14:paraId="20C3AF6F" w14:textId="77777777" w:rsidTr="00555237">
        <w:tc>
          <w:tcPr>
            <w:tcW w:w="465" w:type="dxa"/>
            <w:tcBorders>
              <w:top w:val="single" w:sz="4" w:space="0" w:color="000000"/>
              <w:left w:val="single" w:sz="4" w:space="0" w:color="000000"/>
              <w:bottom w:val="single" w:sz="4" w:space="0" w:color="000000"/>
            </w:tcBorders>
            <w:shd w:val="clear" w:color="auto" w:fill="auto"/>
          </w:tcPr>
          <w:p w14:paraId="047697F8" w14:textId="77777777" w:rsidR="00343A18" w:rsidRPr="00FC638F" w:rsidRDefault="00343A18" w:rsidP="00BC01DC">
            <w:pPr>
              <w:snapToGrid w:val="0"/>
              <w:spacing w:before="0"/>
              <w:rPr>
                <w:rFonts w:eastAsia="TimesNewRomanPSMT" w:cs="Arial"/>
                <w:bCs/>
              </w:rPr>
            </w:pPr>
          </w:p>
          <w:p w14:paraId="54B0B366" w14:textId="77777777" w:rsidR="00343A18" w:rsidRPr="00FC638F" w:rsidRDefault="00343A18" w:rsidP="00BC01DC">
            <w:pPr>
              <w:spacing w:before="0"/>
              <w:rPr>
                <w:rFonts w:eastAsia="TimesNewRomanPSMT" w:cs="Arial"/>
                <w:bCs/>
                <w:lang w:val="ru-RU"/>
              </w:rPr>
            </w:pPr>
            <w:r w:rsidRPr="00FC638F">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19DF33A3" w14:textId="77777777" w:rsidR="00343A18" w:rsidRPr="00FC638F" w:rsidRDefault="00343A18" w:rsidP="00BC01DC">
            <w:pPr>
              <w:snapToGrid w:val="0"/>
              <w:spacing w:before="0"/>
              <w:rPr>
                <w:rFonts w:eastAsia="TimesNewRomanPSMT" w:cs="Arial"/>
                <w:bCs/>
                <w:lang w:val="ru-RU"/>
              </w:rPr>
            </w:pPr>
          </w:p>
          <w:p w14:paraId="22CCB70E" w14:textId="77777777" w:rsidR="00343A18" w:rsidRPr="00FC638F" w:rsidRDefault="00343A18" w:rsidP="00BC01DC">
            <w:pPr>
              <w:spacing w:before="0"/>
              <w:rPr>
                <w:rFonts w:eastAsia="TimesNewRomanPSMT" w:cs="Arial"/>
                <w:b/>
                <w:bCs/>
                <w:lang w:val="ru-RU"/>
              </w:rPr>
            </w:pPr>
            <w:r w:rsidRPr="00FC638F">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2974877" w14:textId="77777777" w:rsidR="00343A18" w:rsidRPr="00FC638F" w:rsidRDefault="00343A18" w:rsidP="00BC01DC">
            <w:pPr>
              <w:snapToGrid w:val="0"/>
              <w:spacing w:before="0"/>
              <w:rPr>
                <w:rFonts w:eastAsia="TimesNewRomanPSMT" w:cs="Arial"/>
                <w:b/>
                <w:bCs/>
                <w:lang w:val="ru-RU"/>
              </w:rPr>
            </w:pPr>
          </w:p>
        </w:tc>
      </w:tr>
      <w:tr w:rsidR="00343A18" w:rsidRPr="00FC638F" w14:paraId="3C2A974C" w14:textId="77777777" w:rsidTr="00555237">
        <w:tc>
          <w:tcPr>
            <w:tcW w:w="465" w:type="dxa"/>
            <w:tcBorders>
              <w:top w:val="single" w:sz="4" w:space="0" w:color="000000"/>
              <w:left w:val="single" w:sz="4" w:space="0" w:color="000000"/>
              <w:bottom w:val="single" w:sz="4" w:space="0" w:color="000000"/>
            </w:tcBorders>
            <w:shd w:val="clear" w:color="auto" w:fill="auto"/>
          </w:tcPr>
          <w:p w14:paraId="0E2E03A1" w14:textId="77777777" w:rsidR="00343A18" w:rsidRPr="00FC638F" w:rsidRDefault="00343A18" w:rsidP="00BC01DC">
            <w:pPr>
              <w:snapToGrid w:val="0"/>
              <w:spacing w:before="0"/>
              <w:rPr>
                <w:rFonts w:eastAsia="TimesNewRomanPSMT" w:cs="Arial"/>
                <w:bCs/>
                <w:lang w:val="ru-RU"/>
              </w:rPr>
            </w:pPr>
          </w:p>
          <w:p w14:paraId="164DE3D9" w14:textId="77777777" w:rsidR="00343A18" w:rsidRPr="00FC638F"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452AC3B0" w14:textId="77777777" w:rsidR="00343A18" w:rsidRPr="00FC638F" w:rsidRDefault="00343A18" w:rsidP="00BC01DC">
            <w:pPr>
              <w:snapToGrid w:val="0"/>
              <w:spacing w:before="0"/>
              <w:rPr>
                <w:rFonts w:eastAsia="TimesNewRomanPSMT" w:cs="Arial"/>
                <w:bCs/>
                <w:lang w:val="ru-RU"/>
              </w:rPr>
            </w:pPr>
          </w:p>
          <w:p w14:paraId="14A21833" w14:textId="77777777" w:rsidR="00343A18" w:rsidRPr="00FC638F" w:rsidRDefault="00343A18" w:rsidP="00BC01DC">
            <w:pPr>
              <w:spacing w:before="0"/>
              <w:rPr>
                <w:rFonts w:eastAsia="TimesNewRomanPSMT" w:cs="Arial"/>
                <w:b/>
                <w:bCs/>
              </w:rPr>
            </w:pPr>
            <w:r w:rsidRPr="00FC638F">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987072A" w14:textId="77777777" w:rsidR="00343A18" w:rsidRPr="00FC638F" w:rsidRDefault="00343A18" w:rsidP="00BC01DC">
            <w:pPr>
              <w:snapToGrid w:val="0"/>
              <w:spacing w:before="0"/>
              <w:rPr>
                <w:rFonts w:eastAsia="TimesNewRomanPSMT" w:cs="Arial"/>
                <w:b/>
                <w:bCs/>
              </w:rPr>
            </w:pPr>
          </w:p>
        </w:tc>
      </w:tr>
      <w:tr w:rsidR="00343A18" w:rsidRPr="00FC638F" w14:paraId="003B1791" w14:textId="77777777" w:rsidTr="00555237">
        <w:tc>
          <w:tcPr>
            <w:tcW w:w="465" w:type="dxa"/>
            <w:tcBorders>
              <w:top w:val="single" w:sz="4" w:space="0" w:color="000000"/>
              <w:left w:val="single" w:sz="4" w:space="0" w:color="000000"/>
              <w:bottom w:val="single" w:sz="4" w:space="0" w:color="000000"/>
            </w:tcBorders>
            <w:shd w:val="clear" w:color="auto" w:fill="auto"/>
          </w:tcPr>
          <w:p w14:paraId="48FB0B8F" w14:textId="77777777" w:rsidR="00343A18" w:rsidRPr="00FC638F" w:rsidRDefault="00343A18" w:rsidP="00BC01DC">
            <w:pPr>
              <w:snapToGrid w:val="0"/>
              <w:spacing w:before="0"/>
              <w:rPr>
                <w:rFonts w:eastAsia="TimesNewRomanPSMT" w:cs="Arial"/>
                <w:bCs/>
              </w:rPr>
            </w:pPr>
          </w:p>
          <w:p w14:paraId="61F75BB1" w14:textId="77777777" w:rsidR="00343A18" w:rsidRPr="00FC638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98580F8" w14:textId="77777777" w:rsidR="00343A18" w:rsidRPr="00FC638F" w:rsidRDefault="00343A18" w:rsidP="00BC01DC">
            <w:pPr>
              <w:snapToGrid w:val="0"/>
              <w:spacing w:before="0"/>
              <w:rPr>
                <w:rFonts w:eastAsia="TimesNewRomanPSMT" w:cs="Arial"/>
                <w:bCs/>
              </w:rPr>
            </w:pPr>
          </w:p>
          <w:p w14:paraId="41B1AAF8" w14:textId="77777777" w:rsidR="00343A18" w:rsidRPr="00FC638F" w:rsidRDefault="00343A18" w:rsidP="00BC01DC">
            <w:pPr>
              <w:spacing w:before="0"/>
              <w:rPr>
                <w:rFonts w:eastAsia="TimesNewRomanPSMT" w:cs="Arial"/>
                <w:b/>
                <w:bCs/>
              </w:rPr>
            </w:pPr>
            <w:r w:rsidRPr="00FC638F">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7F8D61E" w14:textId="77777777" w:rsidR="00343A18" w:rsidRPr="00FC638F" w:rsidRDefault="00343A18" w:rsidP="00BC01DC">
            <w:pPr>
              <w:snapToGrid w:val="0"/>
              <w:spacing w:before="0"/>
              <w:rPr>
                <w:rFonts w:eastAsia="TimesNewRomanPSMT" w:cs="Arial"/>
                <w:b/>
                <w:bCs/>
              </w:rPr>
            </w:pPr>
          </w:p>
        </w:tc>
      </w:tr>
      <w:tr w:rsidR="00343A18" w:rsidRPr="00FC638F" w14:paraId="63633955" w14:textId="77777777" w:rsidTr="00555237">
        <w:tc>
          <w:tcPr>
            <w:tcW w:w="465" w:type="dxa"/>
            <w:tcBorders>
              <w:top w:val="single" w:sz="4" w:space="0" w:color="000000"/>
              <w:left w:val="single" w:sz="4" w:space="0" w:color="000000"/>
              <w:bottom w:val="single" w:sz="4" w:space="0" w:color="000000"/>
            </w:tcBorders>
            <w:shd w:val="clear" w:color="auto" w:fill="auto"/>
          </w:tcPr>
          <w:p w14:paraId="7603C0E8" w14:textId="77777777" w:rsidR="00343A18" w:rsidRPr="00FC638F" w:rsidRDefault="00343A18" w:rsidP="00BC01DC">
            <w:pPr>
              <w:snapToGrid w:val="0"/>
              <w:spacing w:before="0"/>
              <w:rPr>
                <w:rFonts w:eastAsia="TimesNewRomanPSMT" w:cs="Arial"/>
                <w:bCs/>
              </w:rPr>
            </w:pPr>
          </w:p>
          <w:p w14:paraId="090C7D12" w14:textId="77777777" w:rsidR="00343A18" w:rsidRPr="00FC638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F26D5E9" w14:textId="77777777" w:rsidR="00343A18" w:rsidRPr="00FC638F" w:rsidRDefault="00343A18" w:rsidP="00BC01DC">
            <w:pPr>
              <w:snapToGrid w:val="0"/>
              <w:spacing w:before="0"/>
              <w:rPr>
                <w:rFonts w:eastAsia="TimesNewRomanPSMT" w:cs="Arial"/>
                <w:bCs/>
              </w:rPr>
            </w:pPr>
          </w:p>
          <w:p w14:paraId="4FE9123A" w14:textId="77777777" w:rsidR="00343A18" w:rsidRPr="00FC638F" w:rsidRDefault="00343A18" w:rsidP="00BC01DC">
            <w:pPr>
              <w:spacing w:before="0"/>
              <w:rPr>
                <w:rFonts w:eastAsia="TimesNewRomanPSMT" w:cs="Arial"/>
                <w:b/>
                <w:bCs/>
              </w:rPr>
            </w:pPr>
            <w:r w:rsidRPr="00FC638F">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B6D18F5" w14:textId="77777777" w:rsidR="00343A18" w:rsidRPr="00FC638F" w:rsidRDefault="00343A18" w:rsidP="00BC01DC">
            <w:pPr>
              <w:snapToGrid w:val="0"/>
              <w:spacing w:before="0"/>
              <w:rPr>
                <w:rFonts w:eastAsia="TimesNewRomanPSMT" w:cs="Arial"/>
                <w:b/>
                <w:bCs/>
              </w:rPr>
            </w:pPr>
          </w:p>
        </w:tc>
      </w:tr>
      <w:tr w:rsidR="00343A18" w:rsidRPr="00FC638F" w14:paraId="7671BF1E" w14:textId="77777777" w:rsidTr="00555237">
        <w:tc>
          <w:tcPr>
            <w:tcW w:w="465" w:type="dxa"/>
            <w:tcBorders>
              <w:top w:val="single" w:sz="4" w:space="0" w:color="000000"/>
              <w:left w:val="single" w:sz="4" w:space="0" w:color="000000"/>
              <w:bottom w:val="single" w:sz="4" w:space="0" w:color="000000"/>
            </w:tcBorders>
            <w:shd w:val="clear" w:color="auto" w:fill="auto"/>
          </w:tcPr>
          <w:p w14:paraId="709B52E9" w14:textId="77777777" w:rsidR="00343A18" w:rsidRPr="00FC638F"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1C8971A" w14:textId="77777777" w:rsidR="00343A18" w:rsidRPr="00FC638F" w:rsidRDefault="00343A18" w:rsidP="00BC01DC">
            <w:pPr>
              <w:snapToGrid w:val="0"/>
              <w:spacing w:before="0"/>
              <w:rPr>
                <w:rFonts w:eastAsia="TimesNewRomanPSMT" w:cs="Arial"/>
                <w:bCs/>
              </w:rPr>
            </w:pPr>
          </w:p>
          <w:p w14:paraId="57598DFF" w14:textId="77777777" w:rsidR="00343A18" w:rsidRPr="00FC638F" w:rsidRDefault="00343A18" w:rsidP="00BC01DC">
            <w:pPr>
              <w:spacing w:before="0"/>
              <w:rPr>
                <w:rFonts w:eastAsia="TimesNewRomanPSMT" w:cs="Arial"/>
                <w:b/>
                <w:bCs/>
              </w:rPr>
            </w:pPr>
            <w:r w:rsidRPr="00FC638F">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1A94967" w14:textId="77777777" w:rsidR="00343A18" w:rsidRPr="00FC638F" w:rsidRDefault="00343A18" w:rsidP="00BC01DC">
            <w:pPr>
              <w:snapToGrid w:val="0"/>
              <w:spacing w:before="0"/>
              <w:rPr>
                <w:rFonts w:eastAsia="TimesNewRomanPSMT" w:cs="Arial"/>
                <w:b/>
                <w:bCs/>
              </w:rPr>
            </w:pPr>
          </w:p>
        </w:tc>
      </w:tr>
      <w:tr w:rsidR="00343A18" w:rsidRPr="00FC638F" w14:paraId="56702D7D" w14:textId="77777777" w:rsidTr="00555237">
        <w:tc>
          <w:tcPr>
            <w:tcW w:w="465" w:type="dxa"/>
            <w:tcBorders>
              <w:top w:val="single" w:sz="4" w:space="0" w:color="000000"/>
              <w:left w:val="single" w:sz="4" w:space="0" w:color="000000"/>
              <w:bottom w:val="single" w:sz="4" w:space="0" w:color="000000"/>
            </w:tcBorders>
            <w:shd w:val="clear" w:color="auto" w:fill="auto"/>
          </w:tcPr>
          <w:p w14:paraId="04BDE5C7" w14:textId="77777777" w:rsidR="00343A18" w:rsidRPr="00FC638F" w:rsidRDefault="00343A18" w:rsidP="00BC01DC">
            <w:pPr>
              <w:snapToGrid w:val="0"/>
              <w:spacing w:before="0"/>
              <w:rPr>
                <w:rFonts w:eastAsia="TimesNewRomanPSMT" w:cs="Arial"/>
                <w:bCs/>
              </w:rPr>
            </w:pPr>
          </w:p>
          <w:p w14:paraId="0424AAC9" w14:textId="77777777" w:rsidR="00343A18" w:rsidRPr="00FC638F" w:rsidRDefault="00343A18" w:rsidP="00BC01DC">
            <w:pPr>
              <w:spacing w:before="0"/>
              <w:rPr>
                <w:rFonts w:eastAsia="TimesNewRomanPSMT" w:cs="Arial"/>
                <w:bCs/>
                <w:lang w:val="ru-RU"/>
              </w:rPr>
            </w:pPr>
            <w:r w:rsidRPr="00FC638F">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0DB889EF" w14:textId="77777777" w:rsidR="00343A18" w:rsidRPr="00FC638F" w:rsidRDefault="00343A18" w:rsidP="00BC01DC">
            <w:pPr>
              <w:snapToGrid w:val="0"/>
              <w:spacing w:before="0"/>
              <w:rPr>
                <w:rFonts w:eastAsia="TimesNewRomanPSMT" w:cs="Arial"/>
                <w:bCs/>
                <w:lang w:val="ru-RU"/>
              </w:rPr>
            </w:pPr>
          </w:p>
          <w:p w14:paraId="7B90500A" w14:textId="77777777" w:rsidR="00343A18" w:rsidRPr="00FC638F" w:rsidRDefault="00343A18" w:rsidP="00BC01DC">
            <w:pPr>
              <w:spacing w:before="0"/>
              <w:rPr>
                <w:rFonts w:eastAsia="TimesNewRomanPSMT" w:cs="Arial"/>
                <w:b/>
                <w:bCs/>
                <w:lang w:val="ru-RU"/>
              </w:rPr>
            </w:pPr>
            <w:r w:rsidRPr="00FC638F">
              <w:rPr>
                <w:rFonts w:eastAsia="TimesNewRomanPSMT" w:cs="Arial"/>
                <w:bCs/>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A5B9501" w14:textId="77777777" w:rsidR="00343A18" w:rsidRPr="00FC638F" w:rsidRDefault="00343A18" w:rsidP="00BC01DC">
            <w:pPr>
              <w:snapToGrid w:val="0"/>
              <w:spacing w:before="0"/>
              <w:rPr>
                <w:rFonts w:eastAsia="TimesNewRomanPSMT" w:cs="Arial"/>
                <w:b/>
                <w:bCs/>
                <w:lang w:val="ru-RU"/>
              </w:rPr>
            </w:pPr>
          </w:p>
        </w:tc>
      </w:tr>
      <w:tr w:rsidR="00343A18" w:rsidRPr="00FC638F" w14:paraId="410F9FA8" w14:textId="77777777" w:rsidTr="00555237">
        <w:tc>
          <w:tcPr>
            <w:tcW w:w="465" w:type="dxa"/>
            <w:tcBorders>
              <w:top w:val="single" w:sz="4" w:space="0" w:color="000000"/>
              <w:left w:val="single" w:sz="4" w:space="0" w:color="000000"/>
              <w:bottom w:val="single" w:sz="4" w:space="0" w:color="000000"/>
            </w:tcBorders>
            <w:shd w:val="clear" w:color="auto" w:fill="auto"/>
          </w:tcPr>
          <w:p w14:paraId="288E045B" w14:textId="77777777" w:rsidR="00343A18" w:rsidRPr="00FC638F" w:rsidRDefault="00343A18" w:rsidP="00BC01DC">
            <w:pPr>
              <w:snapToGrid w:val="0"/>
              <w:spacing w:before="0"/>
              <w:rPr>
                <w:rFonts w:eastAsia="TimesNewRomanPSMT" w:cs="Arial"/>
                <w:bCs/>
                <w:lang w:val="ru-RU"/>
              </w:rPr>
            </w:pPr>
          </w:p>
          <w:p w14:paraId="6B49D8C5" w14:textId="77777777" w:rsidR="00343A18" w:rsidRPr="00FC638F"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0B0DE2DF" w14:textId="77777777" w:rsidR="00343A18" w:rsidRPr="00FC638F" w:rsidRDefault="00343A18" w:rsidP="00BC01DC">
            <w:pPr>
              <w:snapToGrid w:val="0"/>
              <w:spacing w:before="0"/>
              <w:rPr>
                <w:rFonts w:eastAsia="TimesNewRomanPSMT" w:cs="Arial"/>
                <w:bCs/>
                <w:lang w:val="ru-RU"/>
              </w:rPr>
            </w:pPr>
          </w:p>
          <w:p w14:paraId="2EC54EAB" w14:textId="77777777" w:rsidR="00343A18" w:rsidRPr="00FC638F" w:rsidRDefault="00343A18" w:rsidP="00BC01DC">
            <w:pPr>
              <w:spacing w:before="0"/>
              <w:rPr>
                <w:rFonts w:eastAsia="TimesNewRomanPSMT" w:cs="Arial"/>
                <w:b/>
                <w:bCs/>
              </w:rPr>
            </w:pPr>
            <w:r w:rsidRPr="00FC638F">
              <w:rPr>
                <w:rFonts w:eastAsia="TimesNewRomanPSMT" w:cs="Arial"/>
                <w:bCs/>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267BECD" w14:textId="77777777" w:rsidR="00343A18" w:rsidRPr="00FC638F" w:rsidRDefault="00343A18" w:rsidP="00BC01DC">
            <w:pPr>
              <w:snapToGrid w:val="0"/>
              <w:spacing w:before="0"/>
              <w:rPr>
                <w:rFonts w:eastAsia="TimesNewRomanPSMT" w:cs="Arial"/>
                <w:b/>
                <w:bCs/>
              </w:rPr>
            </w:pPr>
          </w:p>
        </w:tc>
      </w:tr>
      <w:tr w:rsidR="00343A18" w:rsidRPr="00FC638F" w14:paraId="319B7732" w14:textId="77777777" w:rsidTr="00555237">
        <w:tc>
          <w:tcPr>
            <w:tcW w:w="465" w:type="dxa"/>
            <w:tcBorders>
              <w:top w:val="single" w:sz="4" w:space="0" w:color="000000"/>
              <w:left w:val="single" w:sz="4" w:space="0" w:color="000000"/>
              <w:bottom w:val="single" w:sz="4" w:space="0" w:color="000000"/>
            </w:tcBorders>
            <w:shd w:val="clear" w:color="auto" w:fill="auto"/>
          </w:tcPr>
          <w:p w14:paraId="0F6CBA10" w14:textId="77777777" w:rsidR="00343A18" w:rsidRPr="00FC638F" w:rsidRDefault="00343A18" w:rsidP="00BC01DC">
            <w:pPr>
              <w:snapToGrid w:val="0"/>
              <w:spacing w:before="0"/>
              <w:rPr>
                <w:rFonts w:eastAsia="TimesNewRomanPSMT" w:cs="Arial"/>
                <w:bCs/>
              </w:rPr>
            </w:pPr>
          </w:p>
          <w:p w14:paraId="592ABCF8" w14:textId="77777777" w:rsidR="00343A18" w:rsidRPr="00FC638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7A06908" w14:textId="77777777" w:rsidR="00343A18" w:rsidRPr="00FC638F" w:rsidRDefault="00343A18" w:rsidP="00BC01DC">
            <w:pPr>
              <w:snapToGrid w:val="0"/>
              <w:spacing w:before="0"/>
              <w:rPr>
                <w:rFonts w:eastAsia="TimesNewRomanPSMT" w:cs="Arial"/>
                <w:bCs/>
              </w:rPr>
            </w:pPr>
          </w:p>
          <w:p w14:paraId="3FEA4A2C" w14:textId="77777777" w:rsidR="00343A18" w:rsidRPr="00FC638F" w:rsidRDefault="00343A18" w:rsidP="00BC01DC">
            <w:pPr>
              <w:spacing w:before="0"/>
              <w:rPr>
                <w:rFonts w:eastAsia="TimesNewRomanPSMT" w:cs="Arial"/>
                <w:b/>
                <w:bCs/>
              </w:rPr>
            </w:pPr>
            <w:r w:rsidRPr="00FC638F">
              <w:rPr>
                <w:rFonts w:eastAsia="TimesNewRomanPSMT" w:cs="Arial"/>
                <w:bCs/>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A2C53E7" w14:textId="77777777" w:rsidR="00343A18" w:rsidRPr="00FC638F" w:rsidRDefault="00343A18" w:rsidP="00BC01DC">
            <w:pPr>
              <w:snapToGrid w:val="0"/>
              <w:spacing w:before="0"/>
              <w:rPr>
                <w:rFonts w:eastAsia="TimesNewRomanPSMT" w:cs="Arial"/>
                <w:b/>
                <w:bCs/>
              </w:rPr>
            </w:pPr>
          </w:p>
        </w:tc>
      </w:tr>
      <w:tr w:rsidR="00343A18" w:rsidRPr="00FC638F" w14:paraId="2D00D7CA" w14:textId="77777777" w:rsidTr="00555237">
        <w:tc>
          <w:tcPr>
            <w:tcW w:w="465" w:type="dxa"/>
            <w:tcBorders>
              <w:top w:val="single" w:sz="4" w:space="0" w:color="000000"/>
              <w:left w:val="single" w:sz="4" w:space="0" w:color="000000"/>
              <w:bottom w:val="single" w:sz="4" w:space="0" w:color="000000"/>
            </w:tcBorders>
            <w:shd w:val="clear" w:color="auto" w:fill="auto"/>
          </w:tcPr>
          <w:p w14:paraId="34388E6F" w14:textId="77777777" w:rsidR="00343A18" w:rsidRPr="00FC638F" w:rsidRDefault="00343A18" w:rsidP="00BC01DC">
            <w:pPr>
              <w:snapToGrid w:val="0"/>
              <w:spacing w:before="0"/>
              <w:rPr>
                <w:rFonts w:eastAsia="TimesNewRomanPSMT" w:cs="Arial"/>
                <w:bCs/>
              </w:rPr>
            </w:pPr>
          </w:p>
          <w:p w14:paraId="78BD06EC" w14:textId="77777777" w:rsidR="00343A18" w:rsidRPr="00FC638F"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06BF7A55" w14:textId="77777777" w:rsidR="00343A18" w:rsidRPr="00FC638F" w:rsidRDefault="00343A18" w:rsidP="00BC01DC">
            <w:pPr>
              <w:snapToGrid w:val="0"/>
              <w:spacing w:before="0"/>
              <w:rPr>
                <w:rFonts w:eastAsia="TimesNewRomanPSMT" w:cs="Arial"/>
                <w:bCs/>
              </w:rPr>
            </w:pPr>
          </w:p>
          <w:p w14:paraId="7AC4C63F" w14:textId="77777777" w:rsidR="00343A18" w:rsidRPr="00FC638F" w:rsidRDefault="00343A18" w:rsidP="00BC01DC">
            <w:pPr>
              <w:spacing w:before="0"/>
              <w:rPr>
                <w:rFonts w:eastAsia="TimesNewRomanPSMT" w:cs="Arial"/>
                <w:b/>
                <w:bCs/>
              </w:rPr>
            </w:pPr>
            <w:r w:rsidRPr="00FC638F">
              <w:rPr>
                <w:rFonts w:eastAsia="TimesNewRomanPSMT" w:cs="Arial"/>
                <w:bCs/>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9F66801" w14:textId="77777777" w:rsidR="00343A18" w:rsidRPr="00FC638F" w:rsidRDefault="00343A18" w:rsidP="00BC01DC">
            <w:pPr>
              <w:snapToGrid w:val="0"/>
              <w:spacing w:before="0"/>
              <w:rPr>
                <w:rFonts w:eastAsia="TimesNewRomanPSMT" w:cs="Arial"/>
                <w:b/>
                <w:bCs/>
              </w:rPr>
            </w:pPr>
          </w:p>
        </w:tc>
      </w:tr>
      <w:tr w:rsidR="00343A18" w:rsidRPr="00FC638F" w14:paraId="3489D9C3" w14:textId="77777777" w:rsidTr="00555237">
        <w:tc>
          <w:tcPr>
            <w:tcW w:w="465" w:type="dxa"/>
            <w:tcBorders>
              <w:top w:val="single" w:sz="4" w:space="0" w:color="000000"/>
              <w:left w:val="single" w:sz="4" w:space="0" w:color="000000"/>
              <w:bottom w:val="single" w:sz="4" w:space="0" w:color="000000"/>
            </w:tcBorders>
            <w:shd w:val="clear" w:color="auto" w:fill="auto"/>
          </w:tcPr>
          <w:p w14:paraId="146329AA" w14:textId="77777777" w:rsidR="00343A18" w:rsidRPr="00FC638F"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B422AF6" w14:textId="77777777" w:rsidR="00343A18" w:rsidRPr="00FC638F" w:rsidRDefault="00343A18" w:rsidP="00BC01DC">
            <w:pPr>
              <w:snapToGrid w:val="0"/>
              <w:spacing w:before="0"/>
              <w:rPr>
                <w:rFonts w:eastAsia="TimesNewRomanPSMT" w:cs="Arial"/>
                <w:bCs/>
              </w:rPr>
            </w:pPr>
          </w:p>
          <w:p w14:paraId="7476EECA" w14:textId="77777777" w:rsidR="00343A18" w:rsidRPr="00FC638F" w:rsidRDefault="00343A18" w:rsidP="00BC01DC">
            <w:pPr>
              <w:spacing w:before="0"/>
              <w:rPr>
                <w:rFonts w:eastAsia="TimesNewRomanPSMT" w:cs="Arial"/>
                <w:b/>
                <w:bCs/>
              </w:rPr>
            </w:pPr>
            <w:r w:rsidRPr="00FC638F">
              <w:rPr>
                <w:rFonts w:eastAsia="TimesNewRomanPSMT" w:cs="Arial"/>
                <w:bCs/>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1B3A9E8" w14:textId="77777777" w:rsidR="00343A18" w:rsidRPr="00FC638F" w:rsidRDefault="00343A18" w:rsidP="00BC01DC">
            <w:pPr>
              <w:snapToGrid w:val="0"/>
              <w:spacing w:before="0"/>
              <w:rPr>
                <w:rFonts w:eastAsia="TimesNewRomanPSMT" w:cs="Arial"/>
                <w:b/>
                <w:bCs/>
              </w:rPr>
            </w:pPr>
          </w:p>
        </w:tc>
      </w:tr>
    </w:tbl>
    <w:p w14:paraId="2773D553" w14:textId="77777777" w:rsidR="00343A18" w:rsidRPr="00FC638F" w:rsidRDefault="00343A18" w:rsidP="00343A18">
      <w:pPr>
        <w:spacing w:before="0"/>
        <w:rPr>
          <w:rFonts w:cs="Arial"/>
          <w:b/>
          <w:bCs/>
          <w:i/>
          <w:iCs/>
          <w:u w:val="single"/>
        </w:rPr>
      </w:pPr>
    </w:p>
    <w:p w14:paraId="3E182835" w14:textId="77777777" w:rsidR="004B396A" w:rsidRPr="00FC638F" w:rsidRDefault="004B396A" w:rsidP="00343A18">
      <w:pPr>
        <w:spacing w:before="0"/>
        <w:rPr>
          <w:rFonts w:cs="Arial"/>
          <w:b/>
          <w:bCs/>
          <w:i/>
          <w:iCs/>
          <w:u w:val="single"/>
        </w:rPr>
      </w:pPr>
    </w:p>
    <w:p w14:paraId="21CB8F92" w14:textId="5DDE8EC6" w:rsidR="00343A18" w:rsidRPr="00FC638F" w:rsidRDefault="00343A18" w:rsidP="00343A18">
      <w:pPr>
        <w:spacing w:before="0"/>
        <w:rPr>
          <w:rFonts w:cs="Arial"/>
          <w:i/>
          <w:iCs/>
          <w:lang w:val="ru-RU"/>
        </w:rPr>
      </w:pPr>
      <w:r w:rsidRPr="00FC638F">
        <w:rPr>
          <w:rFonts w:cs="Arial"/>
          <w:b/>
          <w:bCs/>
          <w:i/>
          <w:iCs/>
          <w:u w:val="single"/>
        </w:rPr>
        <w:t>Напомена:</w:t>
      </w:r>
    </w:p>
    <w:p w14:paraId="194F9348" w14:textId="7983F2B3" w:rsidR="00343A18" w:rsidRPr="00FC638F" w:rsidRDefault="00343A18" w:rsidP="00343A18">
      <w:pPr>
        <w:spacing w:before="0"/>
        <w:rPr>
          <w:rFonts w:cs="Arial"/>
          <w:i/>
          <w:iCs/>
          <w:lang w:val="ru-RU"/>
        </w:rPr>
      </w:pPr>
      <w:r w:rsidRPr="00FC638F">
        <w:rPr>
          <w:rFonts w:cs="Arial"/>
          <w:i/>
          <w:iCs/>
          <w:lang w:val="ru-RU"/>
        </w:rPr>
        <w:t>Табелу „Подаци</w:t>
      </w:r>
      <w:r w:rsidR="00FC304B">
        <w:rPr>
          <w:rFonts w:cs="Arial"/>
          <w:i/>
          <w:iCs/>
          <w:lang w:val="ru-RU"/>
        </w:rPr>
        <w:t xml:space="preserve"> о члану групе понуђача</w:t>
      </w:r>
      <w:r w:rsidRPr="00FC638F">
        <w:rPr>
          <w:rFonts w:cs="Arial"/>
          <w:i/>
          <w:iCs/>
          <w:lang w:val="ru-RU"/>
        </w:rPr>
        <w:t>“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CD1F053" w14:textId="77777777" w:rsidR="00F2311C" w:rsidRPr="00FC638F" w:rsidRDefault="00F2311C" w:rsidP="00343A18">
      <w:pPr>
        <w:spacing w:before="0"/>
        <w:rPr>
          <w:rFonts w:cs="Arial"/>
          <w:i/>
          <w:iCs/>
          <w:lang w:val="ru-RU"/>
        </w:rPr>
      </w:pPr>
    </w:p>
    <w:p w14:paraId="3CFD5859" w14:textId="77777777" w:rsidR="00A00805" w:rsidRPr="00FC638F" w:rsidRDefault="00A00805">
      <w:pPr>
        <w:spacing w:before="0"/>
        <w:jc w:val="left"/>
        <w:rPr>
          <w:rFonts w:cs="Arial"/>
          <w:i/>
          <w:iCs/>
          <w:lang w:val="ru-RU"/>
        </w:rPr>
      </w:pPr>
    </w:p>
    <w:p w14:paraId="39F06285" w14:textId="07BDC08B" w:rsidR="000E75A0" w:rsidRPr="00FC638F" w:rsidRDefault="000854BA" w:rsidP="00941144">
      <w:pPr>
        <w:spacing w:before="0"/>
        <w:jc w:val="left"/>
        <w:rPr>
          <w:rFonts w:cs="Arial"/>
          <w:i/>
          <w:iCs/>
          <w:lang w:val="ru-RU"/>
        </w:rPr>
      </w:pPr>
      <w:r w:rsidRPr="00FC638F">
        <w:rPr>
          <w:rFonts w:cs="Arial"/>
          <w:i/>
          <w:iCs/>
          <w:lang w:val="ru-RU"/>
        </w:rPr>
        <w:br w:type="page"/>
      </w:r>
      <w:r w:rsidR="00BA2C2D" w:rsidRPr="00FC638F">
        <w:rPr>
          <w:rFonts w:eastAsia="TimesNewRomanPSMT" w:cs="Arial"/>
          <w:b/>
          <w:bCs/>
          <w:lang w:val="sr-Cyrl-CS"/>
        </w:rPr>
        <w:lastRenderedPageBreak/>
        <w:t xml:space="preserve">5) </w:t>
      </w:r>
      <w:r w:rsidR="000E75A0" w:rsidRPr="00FC638F">
        <w:rPr>
          <w:rFonts w:eastAsia="TimesNewRomanPSMT" w:cs="Arial"/>
          <w:b/>
          <w:bCs/>
          <w:lang w:val="sr-Cyrl-CS"/>
        </w:rPr>
        <w:t>ЦЕНА И КОМЕРЦИЈАЛНИ УСЛОВИ ПОНУДЕ</w:t>
      </w:r>
    </w:p>
    <w:p w14:paraId="56005C76" w14:textId="77777777" w:rsidR="000E75A0" w:rsidRPr="00FC638F" w:rsidRDefault="000E75A0" w:rsidP="000E75A0">
      <w:pPr>
        <w:spacing w:before="0"/>
        <w:jc w:val="center"/>
        <w:rPr>
          <w:rFonts w:cs="Arial"/>
          <w:bCs/>
          <w:i/>
          <w:iCs/>
          <w:lang w:val="sr-Cyrl-CS"/>
        </w:rPr>
      </w:pPr>
    </w:p>
    <w:p w14:paraId="66E7F408" w14:textId="77777777" w:rsidR="000E75A0" w:rsidRPr="00FC638F" w:rsidRDefault="000E75A0" w:rsidP="000E75A0">
      <w:pPr>
        <w:spacing w:before="0"/>
        <w:jc w:val="center"/>
        <w:rPr>
          <w:rFonts w:cs="Arial"/>
          <w:b/>
          <w:bCs/>
          <w:iCs/>
          <w:u w:val="single"/>
          <w:lang w:val="sr-Cyrl-CS"/>
        </w:rPr>
      </w:pPr>
      <w:r w:rsidRPr="00FC638F">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3646"/>
      </w:tblGrid>
      <w:tr w:rsidR="000E75A0" w:rsidRPr="00FC638F" w14:paraId="24A05726" w14:textId="77777777" w:rsidTr="00555237">
        <w:trPr>
          <w:trHeight w:val="485"/>
        </w:trPr>
        <w:tc>
          <w:tcPr>
            <w:tcW w:w="5373" w:type="dxa"/>
            <w:shd w:val="clear" w:color="auto" w:fill="C6D9F1" w:themeFill="text2" w:themeFillTint="33"/>
            <w:vAlign w:val="center"/>
          </w:tcPr>
          <w:p w14:paraId="6B89B696" w14:textId="77777777" w:rsidR="000E75A0" w:rsidRPr="00FC638F" w:rsidRDefault="000E75A0" w:rsidP="00AF3AF8">
            <w:pPr>
              <w:spacing w:before="0"/>
              <w:jc w:val="center"/>
              <w:rPr>
                <w:rFonts w:cs="Arial"/>
                <w:b/>
                <w:bCs/>
                <w:i/>
                <w:iCs/>
                <w:lang w:val="sr-Cyrl-CS"/>
              </w:rPr>
            </w:pPr>
            <w:r w:rsidRPr="00FC638F">
              <w:rPr>
                <w:rFonts w:eastAsia="TimesNewRomanPSMT" w:cs="Arial"/>
                <w:b/>
                <w:bCs/>
              </w:rPr>
              <w:t xml:space="preserve">ПРЕДМЕТ </w:t>
            </w:r>
            <w:r w:rsidRPr="00FC638F">
              <w:rPr>
                <w:rFonts w:eastAsia="TimesNewRomanPSMT" w:cs="Arial"/>
                <w:b/>
                <w:bCs/>
                <w:lang w:val="sr-Cyrl-CS"/>
              </w:rPr>
              <w:t xml:space="preserve">И БРОЈ </w:t>
            </w:r>
            <w:r w:rsidRPr="00FC638F">
              <w:rPr>
                <w:rFonts w:eastAsia="TimesNewRomanPSMT" w:cs="Arial"/>
                <w:b/>
                <w:bCs/>
              </w:rPr>
              <w:t>НАБАВКЕ</w:t>
            </w:r>
          </w:p>
        </w:tc>
        <w:tc>
          <w:tcPr>
            <w:tcW w:w="3646" w:type="dxa"/>
            <w:shd w:val="clear" w:color="auto" w:fill="C6D9F1" w:themeFill="text2" w:themeFillTint="33"/>
            <w:vAlign w:val="center"/>
          </w:tcPr>
          <w:p w14:paraId="1D2E96F9" w14:textId="77777777" w:rsidR="008F7C4A" w:rsidRPr="00FC638F" w:rsidRDefault="000E75A0" w:rsidP="008F7C4A">
            <w:pPr>
              <w:spacing w:before="0"/>
              <w:jc w:val="center"/>
              <w:rPr>
                <w:rFonts w:cs="Arial"/>
                <w:b/>
                <w:bCs/>
                <w:iCs/>
                <w:lang w:val="sr-Cyrl-CS"/>
              </w:rPr>
            </w:pPr>
            <w:r w:rsidRPr="00FC638F">
              <w:rPr>
                <w:rFonts w:cs="Arial"/>
                <w:b/>
                <w:bCs/>
                <w:iCs/>
                <w:lang w:val="sr-Cyrl-CS"/>
              </w:rPr>
              <w:t xml:space="preserve">УКУПНА ЦЕНА </w:t>
            </w:r>
          </w:p>
          <w:p w14:paraId="1F629950" w14:textId="77777777" w:rsidR="000E75A0" w:rsidRPr="00FC638F" w:rsidRDefault="000E75A0" w:rsidP="00765013">
            <w:pPr>
              <w:spacing w:before="0"/>
              <w:jc w:val="center"/>
              <w:rPr>
                <w:rFonts w:cs="Arial"/>
                <w:b/>
                <w:bCs/>
                <w:iCs/>
                <w:lang w:val="sr-Cyrl-CS"/>
              </w:rPr>
            </w:pPr>
            <w:r w:rsidRPr="00FC638F">
              <w:rPr>
                <w:rFonts w:eastAsia="Arial Unicode MS" w:cs="Arial"/>
                <w:b/>
                <w:bCs/>
                <w:iCs/>
                <w:kern w:val="1"/>
                <w:lang w:val="sr-Cyrl-CS" w:eastAsia="ar-SA"/>
              </w:rPr>
              <w:t xml:space="preserve">дин. </w:t>
            </w:r>
            <w:r w:rsidRPr="00FC638F">
              <w:rPr>
                <w:rFonts w:cs="Arial"/>
                <w:b/>
                <w:bCs/>
                <w:iCs/>
                <w:lang w:val="sr-Cyrl-CS"/>
              </w:rPr>
              <w:t>без ПДВ</w:t>
            </w:r>
          </w:p>
        </w:tc>
      </w:tr>
      <w:tr w:rsidR="000E75A0" w:rsidRPr="00FC638F" w14:paraId="3C7918C7" w14:textId="77777777" w:rsidTr="00555237">
        <w:trPr>
          <w:trHeight w:val="440"/>
        </w:trPr>
        <w:tc>
          <w:tcPr>
            <w:tcW w:w="5373" w:type="dxa"/>
            <w:vAlign w:val="center"/>
          </w:tcPr>
          <w:p w14:paraId="363C126A" w14:textId="0D1AAE9E" w:rsidR="000E75A0" w:rsidRPr="00FC638F" w:rsidRDefault="00B807FA" w:rsidP="00F06552">
            <w:pPr>
              <w:spacing w:before="0"/>
              <w:ind w:left="1365"/>
              <w:jc w:val="center"/>
              <w:rPr>
                <w:rFonts w:cs="Arial"/>
                <w:b/>
                <w:lang w:val="sr-Cyrl-CS"/>
              </w:rPr>
            </w:pPr>
            <w:r w:rsidRPr="00FC638F">
              <w:rPr>
                <w:rFonts w:cs="Arial"/>
                <w:b/>
                <w:lang w:val="sr-Cyrl-CS"/>
              </w:rPr>
              <w:t>ОПРЕМА ЗА КАФЕ КУХИЊЕ ЗА ПОТРЕБЕ ТЦ КРАЉЕВО</w:t>
            </w:r>
            <w:r w:rsidR="00256C2D" w:rsidRPr="00FC638F">
              <w:rPr>
                <w:rFonts w:cs="Arial"/>
                <w:b/>
                <w:lang w:val="sr-Cyrl-CS"/>
              </w:rPr>
              <w:t xml:space="preserve"> </w:t>
            </w:r>
          </w:p>
          <w:p w14:paraId="399B3C88" w14:textId="6E03D728" w:rsidR="004C56E1" w:rsidRPr="00FC638F" w:rsidRDefault="00B807FA" w:rsidP="00F06552">
            <w:pPr>
              <w:spacing w:before="0"/>
              <w:ind w:left="1365"/>
              <w:jc w:val="center"/>
              <w:rPr>
                <w:rFonts w:cs="Arial"/>
                <w:b/>
                <w:i/>
                <w:lang w:val="sr-Cyrl-CS"/>
              </w:rPr>
            </w:pPr>
            <w:r w:rsidRPr="00FC638F">
              <w:rPr>
                <w:rFonts w:cs="Arial"/>
                <w:b/>
                <w:lang w:val="sr-Cyrl-CS"/>
              </w:rPr>
              <w:t>ЈН/8300/0086/2017</w:t>
            </w:r>
          </w:p>
        </w:tc>
        <w:tc>
          <w:tcPr>
            <w:tcW w:w="3646" w:type="dxa"/>
          </w:tcPr>
          <w:p w14:paraId="136E06F3" w14:textId="77777777" w:rsidR="000E75A0" w:rsidRPr="00FC638F" w:rsidRDefault="000E75A0" w:rsidP="00AF3AF8">
            <w:pPr>
              <w:spacing w:before="0"/>
              <w:jc w:val="center"/>
              <w:rPr>
                <w:rFonts w:cs="Arial"/>
                <w:b/>
                <w:bCs/>
                <w:i/>
                <w:iCs/>
                <w:lang w:val="sr-Cyrl-CS"/>
              </w:rPr>
            </w:pPr>
          </w:p>
          <w:p w14:paraId="7F0D4E13" w14:textId="77777777" w:rsidR="000E75A0" w:rsidRPr="00FC638F" w:rsidRDefault="000E75A0" w:rsidP="00AF3AF8">
            <w:pPr>
              <w:spacing w:before="0"/>
              <w:jc w:val="center"/>
              <w:rPr>
                <w:rFonts w:cs="Arial"/>
                <w:b/>
                <w:bCs/>
                <w:i/>
                <w:iCs/>
                <w:lang w:val="sr-Cyrl-CS"/>
              </w:rPr>
            </w:pPr>
          </w:p>
        </w:tc>
      </w:tr>
    </w:tbl>
    <w:p w14:paraId="0CB85719" w14:textId="77777777" w:rsidR="000E75A0" w:rsidRPr="00FC638F" w:rsidRDefault="000E75A0" w:rsidP="000E75A0">
      <w:pPr>
        <w:spacing w:before="0"/>
        <w:jc w:val="center"/>
        <w:rPr>
          <w:rFonts w:cs="Arial"/>
          <w:b/>
          <w:bCs/>
          <w:iCs/>
          <w:u w:val="single"/>
          <w:lang w:val="sr-Cyrl-CS"/>
        </w:rPr>
      </w:pPr>
      <w:r w:rsidRPr="00FC638F">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4"/>
      </w:tblGrid>
      <w:tr w:rsidR="000E75A0" w:rsidRPr="00FC638F" w14:paraId="06293CFD" w14:textId="77777777" w:rsidTr="00941144">
        <w:trPr>
          <w:trHeight w:val="647"/>
        </w:trPr>
        <w:tc>
          <w:tcPr>
            <w:tcW w:w="5395" w:type="dxa"/>
            <w:shd w:val="clear" w:color="auto" w:fill="C6D9F1" w:themeFill="text2" w:themeFillTint="33"/>
            <w:vAlign w:val="center"/>
          </w:tcPr>
          <w:p w14:paraId="16F21487" w14:textId="77777777" w:rsidR="000E75A0" w:rsidRPr="00FC638F" w:rsidRDefault="000E75A0" w:rsidP="00AF3AF8">
            <w:pPr>
              <w:spacing w:before="0"/>
              <w:jc w:val="center"/>
              <w:rPr>
                <w:rFonts w:cs="Arial"/>
                <w:b/>
                <w:bCs/>
                <w:iCs/>
                <w:lang w:val="sr-Cyrl-CS"/>
              </w:rPr>
            </w:pPr>
            <w:r w:rsidRPr="00FC638F">
              <w:rPr>
                <w:rFonts w:cs="Arial"/>
                <w:b/>
                <w:bCs/>
                <w:iCs/>
                <w:lang w:val="sr-Cyrl-CS"/>
              </w:rPr>
              <w:t>УСЛОВ НАРУЧИОЦА</w:t>
            </w:r>
          </w:p>
        </w:tc>
        <w:tc>
          <w:tcPr>
            <w:tcW w:w="3624" w:type="dxa"/>
            <w:shd w:val="clear" w:color="auto" w:fill="C6D9F1" w:themeFill="text2" w:themeFillTint="33"/>
            <w:vAlign w:val="center"/>
          </w:tcPr>
          <w:p w14:paraId="600A4C98" w14:textId="77777777" w:rsidR="000E75A0" w:rsidRPr="00FC638F" w:rsidRDefault="000E75A0" w:rsidP="00AF3AF8">
            <w:pPr>
              <w:spacing w:before="0"/>
              <w:jc w:val="center"/>
              <w:rPr>
                <w:rFonts w:cs="Arial"/>
                <w:b/>
                <w:bCs/>
                <w:iCs/>
                <w:lang w:val="sr-Cyrl-CS"/>
              </w:rPr>
            </w:pPr>
            <w:r w:rsidRPr="00FC638F">
              <w:rPr>
                <w:rFonts w:cs="Arial"/>
                <w:b/>
                <w:bCs/>
                <w:iCs/>
                <w:lang w:val="sr-Cyrl-CS"/>
              </w:rPr>
              <w:t>ПОНУДА ПОНУЂАЧА</w:t>
            </w:r>
          </w:p>
        </w:tc>
      </w:tr>
      <w:tr w:rsidR="000E75A0" w:rsidRPr="00FC638F" w14:paraId="792C6E8E" w14:textId="77777777" w:rsidTr="00941144">
        <w:tc>
          <w:tcPr>
            <w:tcW w:w="5395" w:type="dxa"/>
            <w:vAlign w:val="center"/>
          </w:tcPr>
          <w:p w14:paraId="77155A3F" w14:textId="77777777" w:rsidR="000E75A0" w:rsidRPr="00FC638F" w:rsidRDefault="000E75A0" w:rsidP="00AF3AF8">
            <w:pPr>
              <w:spacing w:before="0"/>
              <w:jc w:val="center"/>
              <w:rPr>
                <w:rFonts w:cs="Arial"/>
                <w:b/>
                <w:bCs/>
                <w:iCs/>
                <w:lang w:val="sr-Cyrl-CS"/>
              </w:rPr>
            </w:pPr>
            <w:r w:rsidRPr="00FC638F">
              <w:rPr>
                <w:rFonts w:cs="Arial"/>
                <w:b/>
                <w:bCs/>
                <w:iCs/>
                <w:lang w:val="sr-Cyrl-CS"/>
              </w:rPr>
              <w:t>РОК И НАЧИН ПЛАЋАЊА:</w:t>
            </w:r>
          </w:p>
          <w:p w14:paraId="093426C4" w14:textId="4A22117F" w:rsidR="000E75A0" w:rsidRPr="00FC638F" w:rsidRDefault="00574A25" w:rsidP="001F3019">
            <w:pPr>
              <w:spacing w:before="0"/>
              <w:rPr>
                <w:rFonts w:cs="Arial"/>
                <w:b/>
                <w:bCs/>
                <w:iCs/>
                <w:lang w:val="sr-Cyrl-CS"/>
              </w:rPr>
            </w:pPr>
            <w:r>
              <w:rPr>
                <w:rFonts w:cs="Arial"/>
                <w:bCs/>
                <w:iCs/>
              </w:rPr>
              <w:t>Н</w:t>
            </w:r>
            <w:r w:rsidR="008F7C4A" w:rsidRPr="00FC638F">
              <w:rPr>
                <w:rFonts w:cs="Arial"/>
                <w:bCs/>
                <w:iCs/>
              </w:rPr>
              <w:t>акон сваке појединачне испоруке и потпи</w:t>
            </w:r>
            <w:r w:rsidR="009179BF" w:rsidRPr="00FC638F">
              <w:rPr>
                <w:rFonts w:cs="Arial"/>
                <w:bCs/>
                <w:iCs/>
              </w:rPr>
              <w:t>сивања Записника о квалитативно</w:t>
            </w:r>
            <w:r w:rsidR="00D91AA4">
              <w:rPr>
                <w:rFonts w:cs="Arial"/>
                <w:bCs/>
                <w:iCs/>
                <w:lang w:val="sr-Cyrl-RS"/>
              </w:rPr>
              <w:t xml:space="preserve"> </w:t>
            </w:r>
            <w:r w:rsidR="009179BF" w:rsidRPr="00FC638F">
              <w:rPr>
                <w:rFonts w:cs="Arial"/>
                <w:bCs/>
                <w:iCs/>
                <w:lang w:val="sr-Cyrl-RS"/>
              </w:rPr>
              <w:t>-</w:t>
            </w:r>
            <w:r w:rsidR="008F7C4A" w:rsidRPr="00FC638F">
              <w:rPr>
                <w:rFonts w:cs="Arial"/>
                <w:bCs/>
                <w:iCs/>
              </w:rPr>
              <w:t xml:space="preserve"> квантитативном пријему добара од стране овлашћених представника Купца и  Продавца - без примедби, </w:t>
            </w:r>
            <w:r w:rsidR="009179BF" w:rsidRPr="00FC638F">
              <w:rPr>
                <w:rFonts w:cs="Arial"/>
                <w:bCs/>
                <w:iCs/>
                <w:lang w:val="sr-Cyrl-RS"/>
              </w:rPr>
              <w:t>а по појединачно</w:t>
            </w:r>
            <w:r w:rsidR="001F3019">
              <w:rPr>
                <w:rFonts w:cs="Arial"/>
                <w:bCs/>
                <w:iCs/>
                <w:lang w:val="sr-Cyrl-RS"/>
              </w:rPr>
              <w:t>м</w:t>
            </w:r>
            <w:r w:rsidR="009179BF" w:rsidRPr="00FC638F">
              <w:rPr>
                <w:rFonts w:cs="Arial"/>
                <w:bCs/>
                <w:iCs/>
                <w:lang w:val="sr-Cyrl-RS"/>
              </w:rPr>
              <w:t xml:space="preserve"> </w:t>
            </w:r>
            <w:r w:rsidR="001F3019">
              <w:rPr>
                <w:rFonts w:cs="Arial"/>
                <w:bCs/>
                <w:iCs/>
                <w:lang w:val="sr-Cyrl-RS"/>
              </w:rPr>
              <w:t>закљученом уговору</w:t>
            </w:r>
            <w:r w:rsidR="009179BF" w:rsidRPr="00FC638F">
              <w:rPr>
                <w:rFonts w:cs="Arial"/>
                <w:bCs/>
                <w:iCs/>
                <w:lang w:val="sr-Cyrl-RS"/>
              </w:rPr>
              <w:t xml:space="preserve">, </w:t>
            </w:r>
            <w:r w:rsidR="008F7C4A" w:rsidRPr="00FC638F">
              <w:rPr>
                <w:rFonts w:cs="Arial"/>
                <w:bCs/>
                <w:iCs/>
              </w:rPr>
              <w:t xml:space="preserve">у року </w:t>
            </w:r>
            <w:r w:rsidR="008F7C4A" w:rsidRPr="00FC638F">
              <w:rPr>
                <w:rFonts w:cs="Arial"/>
                <w:bCs/>
                <w:iCs/>
                <w:lang w:val="sr-Cyrl-RS"/>
              </w:rPr>
              <w:t xml:space="preserve">до 45 </w:t>
            </w:r>
            <w:r w:rsidR="005D524C">
              <w:rPr>
                <w:rFonts w:cs="Arial"/>
                <w:bCs/>
                <w:iCs/>
                <w:lang w:val="sr-Cyrl-RS"/>
              </w:rPr>
              <w:t>(словима:</w:t>
            </w:r>
            <w:r w:rsidR="009924FC">
              <w:rPr>
                <w:rFonts w:cs="Arial"/>
                <w:bCs/>
                <w:iCs/>
                <w:lang w:val="sr-Cyrl-RS"/>
              </w:rPr>
              <w:t xml:space="preserve"> </w:t>
            </w:r>
            <w:r w:rsidR="005D524C">
              <w:rPr>
                <w:rFonts w:cs="Arial"/>
                <w:bCs/>
                <w:iCs/>
                <w:lang w:val="sr-Cyrl-RS"/>
              </w:rPr>
              <w:t xml:space="preserve">четрдесетпет) </w:t>
            </w:r>
            <w:r w:rsidR="008F7C4A" w:rsidRPr="00FC638F">
              <w:rPr>
                <w:rFonts w:cs="Arial"/>
                <w:bCs/>
                <w:iCs/>
                <w:lang w:val="sr-Cyrl-RS"/>
              </w:rPr>
              <w:t xml:space="preserve">дана </w:t>
            </w:r>
            <w:r w:rsidR="008F7C4A" w:rsidRPr="00FC638F">
              <w:rPr>
                <w:rFonts w:cs="Arial"/>
                <w:bCs/>
                <w:iCs/>
              </w:rPr>
              <w:t>од дана пријема исправног рачуна</w:t>
            </w:r>
          </w:p>
        </w:tc>
        <w:tc>
          <w:tcPr>
            <w:tcW w:w="3624" w:type="dxa"/>
            <w:vAlign w:val="center"/>
          </w:tcPr>
          <w:p w14:paraId="30BFD4B1" w14:textId="77777777" w:rsidR="008F7C4A" w:rsidRPr="00FC638F" w:rsidRDefault="008F7C4A" w:rsidP="008F7C4A">
            <w:pPr>
              <w:spacing w:before="0"/>
              <w:jc w:val="center"/>
              <w:rPr>
                <w:rFonts w:cs="Arial"/>
                <w:bCs/>
                <w:iCs/>
                <w:lang w:val="sr-Cyrl-CS"/>
              </w:rPr>
            </w:pPr>
            <w:r w:rsidRPr="00FC638F">
              <w:rPr>
                <w:rFonts w:cs="Arial"/>
                <w:bCs/>
                <w:iCs/>
                <w:lang w:val="sr-Cyrl-CS"/>
              </w:rPr>
              <w:t>Сагласан за захтевом наручиоца</w:t>
            </w:r>
          </w:p>
          <w:p w14:paraId="4A4F5993" w14:textId="77777777" w:rsidR="000E75A0" w:rsidRPr="00FC638F" w:rsidRDefault="008F7C4A" w:rsidP="008F7C4A">
            <w:pPr>
              <w:spacing w:before="0"/>
              <w:jc w:val="center"/>
              <w:rPr>
                <w:rFonts w:cs="Arial"/>
                <w:bCs/>
                <w:iCs/>
                <w:lang w:val="sr-Cyrl-CS"/>
              </w:rPr>
            </w:pPr>
            <w:r w:rsidRPr="00FC638F">
              <w:rPr>
                <w:rFonts w:cs="Arial"/>
                <w:bCs/>
                <w:iCs/>
                <w:lang w:val="sr-Cyrl-CS"/>
              </w:rPr>
              <w:t>ДА/НЕ (заокружити)</w:t>
            </w:r>
          </w:p>
          <w:p w14:paraId="612C3CFC" w14:textId="77777777" w:rsidR="000E75A0" w:rsidRPr="00FC638F" w:rsidRDefault="000E75A0" w:rsidP="008F7C4A">
            <w:pPr>
              <w:spacing w:before="0"/>
              <w:jc w:val="center"/>
              <w:rPr>
                <w:rFonts w:cs="Arial"/>
                <w:bCs/>
                <w:iCs/>
                <w:lang w:val="sr-Cyrl-CS"/>
              </w:rPr>
            </w:pPr>
          </w:p>
        </w:tc>
      </w:tr>
      <w:tr w:rsidR="009179BF" w:rsidRPr="00FC638F" w14:paraId="0ADBCCD0" w14:textId="77777777" w:rsidTr="00941144">
        <w:tc>
          <w:tcPr>
            <w:tcW w:w="5395" w:type="dxa"/>
            <w:vAlign w:val="center"/>
          </w:tcPr>
          <w:p w14:paraId="2796DCE5" w14:textId="77777777" w:rsidR="009179BF" w:rsidRPr="00FC638F" w:rsidRDefault="009179BF" w:rsidP="009179BF">
            <w:pPr>
              <w:spacing w:before="0"/>
              <w:jc w:val="center"/>
              <w:rPr>
                <w:rFonts w:cs="Arial"/>
                <w:b/>
                <w:bCs/>
                <w:iCs/>
                <w:lang w:val="sr-Cyrl-CS"/>
              </w:rPr>
            </w:pPr>
          </w:p>
          <w:p w14:paraId="26D5BCB2" w14:textId="2002D44A" w:rsidR="009179BF" w:rsidRPr="00FC638F" w:rsidRDefault="009179BF" w:rsidP="009179BF">
            <w:pPr>
              <w:spacing w:before="0"/>
              <w:jc w:val="center"/>
              <w:rPr>
                <w:rFonts w:cs="Arial"/>
                <w:b/>
                <w:bCs/>
                <w:iCs/>
                <w:lang w:val="sr-Cyrl-CS"/>
              </w:rPr>
            </w:pPr>
            <w:r w:rsidRPr="00FC638F">
              <w:rPr>
                <w:rFonts w:cs="Arial"/>
                <w:b/>
                <w:bCs/>
                <w:iCs/>
                <w:lang w:val="sr-Cyrl-CS"/>
              </w:rPr>
              <w:t>РОК ИСПОРУКЕ:</w:t>
            </w:r>
          </w:p>
          <w:p w14:paraId="3778A581" w14:textId="467F283E" w:rsidR="009179BF" w:rsidRPr="001F3019" w:rsidRDefault="00574A25" w:rsidP="001F3019">
            <w:pPr>
              <w:spacing w:before="0"/>
              <w:rPr>
                <w:rFonts w:cs="Arial"/>
                <w:lang w:val="sr-Cyrl-RS"/>
              </w:rPr>
            </w:pPr>
            <w:r>
              <w:rPr>
                <w:rFonts w:cs="Arial"/>
                <w:lang w:val="sr-Cyrl-RS"/>
              </w:rPr>
              <w:t>Рок испоруке</w:t>
            </w:r>
            <w:r w:rsidR="009179BF" w:rsidRPr="00FC638F">
              <w:rPr>
                <w:rFonts w:cs="Arial"/>
                <w:lang w:val="sr-Cyrl-RS"/>
              </w:rPr>
              <w:t xml:space="preserve"> не може бити дужи од</w:t>
            </w:r>
            <w:r w:rsidR="00FC304B">
              <w:rPr>
                <w:rFonts w:cs="Arial"/>
              </w:rPr>
              <w:t xml:space="preserve"> </w:t>
            </w:r>
            <w:r w:rsidR="001F3019">
              <w:rPr>
                <w:rFonts w:cs="Arial"/>
                <w:lang w:val="sr-Cyrl-RS"/>
              </w:rPr>
              <w:t>1</w:t>
            </w:r>
            <w:r w:rsidR="00FC304B">
              <w:rPr>
                <w:rFonts w:cs="Arial"/>
              </w:rPr>
              <w:t>5</w:t>
            </w:r>
            <w:r w:rsidR="009179BF" w:rsidRPr="00FC638F">
              <w:rPr>
                <w:rFonts w:cs="Arial"/>
                <w:lang w:val="sr-Cyrl-RS"/>
              </w:rPr>
              <w:t xml:space="preserve"> </w:t>
            </w:r>
            <w:r w:rsidR="009179BF" w:rsidRPr="00FC638F">
              <w:rPr>
                <w:rFonts w:cs="Arial"/>
                <w:color w:val="FF0000"/>
              </w:rPr>
              <w:t xml:space="preserve"> </w:t>
            </w:r>
            <w:r w:rsidR="00FC304B">
              <w:rPr>
                <w:rFonts w:cs="Arial"/>
                <w:lang w:val="sr-Cyrl-RS"/>
              </w:rPr>
              <w:t>(словима:</w:t>
            </w:r>
            <w:r w:rsidR="001F3019">
              <w:rPr>
                <w:rFonts w:cs="Arial"/>
                <w:lang w:val="sr-Cyrl-RS"/>
              </w:rPr>
              <w:t xml:space="preserve"> петнаест</w:t>
            </w:r>
            <w:r w:rsidR="009179BF" w:rsidRPr="00FC638F">
              <w:rPr>
                <w:rFonts w:cs="Arial"/>
                <w:lang w:val="sr-Cyrl-RS"/>
              </w:rPr>
              <w:t xml:space="preserve">) дана од дана </w:t>
            </w:r>
            <w:r w:rsidR="001F3019">
              <w:rPr>
                <w:rFonts w:cs="Arial"/>
                <w:lang w:val="sr-Cyrl-RS"/>
              </w:rPr>
              <w:t>закључења уговора</w:t>
            </w:r>
          </w:p>
        </w:tc>
        <w:tc>
          <w:tcPr>
            <w:tcW w:w="3624" w:type="dxa"/>
            <w:vAlign w:val="center"/>
          </w:tcPr>
          <w:p w14:paraId="63D9F216" w14:textId="77777777" w:rsidR="009179BF" w:rsidRPr="00FC638F" w:rsidRDefault="009179BF" w:rsidP="009179BF">
            <w:pPr>
              <w:spacing w:before="0"/>
              <w:jc w:val="center"/>
              <w:rPr>
                <w:rFonts w:cs="Arial"/>
                <w:b/>
                <w:bCs/>
                <w:iCs/>
                <w:lang w:val="sr-Cyrl-CS"/>
              </w:rPr>
            </w:pPr>
          </w:p>
          <w:p w14:paraId="3B291A9F" w14:textId="4BA5B4F5" w:rsidR="009179BF" w:rsidRPr="00FC638F" w:rsidRDefault="009179BF" w:rsidP="009179BF">
            <w:pPr>
              <w:spacing w:before="0"/>
              <w:jc w:val="center"/>
              <w:rPr>
                <w:rFonts w:cs="Arial"/>
                <w:bCs/>
                <w:iCs/>
                <w:lang w:val="sr-Cyrl-CS"/>
              </w:rPr>
            </w:pPr>
            <w:r w:rsidRPr="00FC638F">
              <w:rPr>
                <w:rFonts w:cs="Arial"/>
                <w:bCs/>
                <w:iCs/>
                <w:lang w:val="sr-Cyrl-CS"/>
              </w:rPr>
              <w:t xml:space="preserve"> ______ дана </w:t>
            </w:r>
            <w:r w:rsidRPr="00FC638F">
              <w:rPr>
                <w:rFonts w:cs="Arial"/>
                <w:lang w:val="sr-Cyrl-RS"/>
              </w:rPr>
              <w:t xml:space="preserve">од дана </w:t>
            </w:r>
            <w:r w:rsidR="001F3019">
              <w:rPr>
                <w:rFonts w:cs="Arial"/>
                <w:lang w:val="sr-Cyrl-RS"/>
              </w:rPr>
              <w:t>закључења уговора</w:t>
            </w:r>
          </w:p>
          <w:p w14:paraId="27FC086C" w14:textId="5CC7885F" w:rsidR="009179BF" w:rsidRPr="00FC638F" w:rsidRDefault="009179BF" w:rsidP="009179BF">
            <w:pPr>
              <w:spacing w:before="0"/>
              <w:jc w:val="center"/>
              <w:rPr>
                <w:rFonts w:cs="Arial"/>
                <w:b/>
                <w:bCs/>
                <w:iCs/>
                <w:lang w:val="sr-Cyrl-CS"/>
              </w:rPr>
            </w:pPr>
          </w:p>
        </w:tc>
      </w:tr>
      <w:tr w:rsidR="009179BF" w:rsidRPr="00FC638F" w14:paraId="3C9798E1" w14:textId="77777777" w:rsidTr="00941144">
        <w:trPr>
          <w:trHeight w:val="818"/>
        </w:trPr>
        <w:tc>
          <w:tcPr>
            <w:tcW w:w="5395" w:type="dxa"/>
            <w:vAlign w:val="center"/>
          </w:tcPr>
          <w:p w14:paraId="1A48CC5F" w14:textId="77777777" w:rsidR="009179BF" w:rsidRPr="00FC638F" w:rsidRDefault="009179BF" w:rsidP="009179BF">
            <w:pPr>
              <w:spacing w:before="0"/>
              <w:jc w:val="center"/>
              <w:rPr>
                <w:rFonts w:cs="Arial"/>
                <w:b/>
                <w:bCs/>
                <w:iCs/>
                <w:lang w:val="sr-Cyrl-CS"/>
              </w:rPr>
            </w:pPr>
            <w:r w:rsidRPr="00FC638F">
              <w:rPr>
                <w:rFonts w:cs="Arial"/>
                <w:b/>
                <w:bCs/>
                <w:iCs/>
                <w:lang w:val="sr-Cyrl-CS"/>
              </w:rPr>
              <w:t>ГАРАНТНИ РОК:</w:t>
            </w:r>
          </w:p>
          <w:p w14:paraId="7C8CA8B5" w14:textId="1D7C2FFB" w:rsidR="009179BF" w:rsidRPr="00BF2565" w:rsidRDefault="009179BF" w:rsidP="00BF2565">
            <w:pPr>
              <w:spacing w:before="0"/>
              <w:rPr>
                <w:rFonts w:cs="Arial"/>
                <w:lang w:val="ru-RU"/>
              </w:rPr>
            </w:pPr>
            <w:r w:rsidRPr="00FC638F">
              <w:rPr>
                <w:rFonts w:cs="Arial"/>
                <w:lang w:eastAsia="zh-CN"/>
              </w:rPr>
              <w:t>Гарантни рок за предмет набавке је гарантни рок произвођача</w:t>
            </w:r>
            <w:r w:rsidR="00BF2565">
              <w:rPr>
                <w:rFonts w:cs="Arial"/>
                <w:lang w:val="sr-Cyrl-RS" w:eastAsia="zh-CN"/>
              </w:rPr>
              <w:t xml:space="preserve">. </w:t>
            </w:r>
            <w:r w:rsidR="00BF2565" w:rsidRPr="00D10CBE">
              <w:rPr>
                <w:rFonts w:cs="Arial"/>
                <w:lang w:val="ru-RU"/>
              </w:rPr>
              <w:t xml:space="preserve">Гарантни рок за испоручена добра не може бити краћи од 24 (словима: двадесетчетири) месеца од дана извршеног </w:t>
            </w:r>
            <w:r w:rsidR="00BF2565" w:rsidRPr="00D10CBE">
              <w:rPr>
                <w:rFonts w:cs="Arial"/>
                <w:spacing w:val="4"/>
                <w:lang w:val="ru-RU"/>
              </w:rPr>
              <w:t xml:space="preserve">квалитативног пријема </w:t>
            </w:r>
            <w:r w:rsidR="00BF2565" w:rsidRPr="00D10CBE">
              <w:rPr>
                <w:rFonts w:cs="Arial"/>
                <w:lang w:val="ru-RU"/>
              </w:rPr>
              <w:t xml:space="preserve">и потписивања Записника о </w:t>
            </w:r>
            <w:r w:rsidR="00BF2565" w:rsidRPr="00D10CBE">
              <w:rPr>
                <w:rFonts w:cs="Arial"/>
                <w:lang w:val="sr-Cyrl-CS"/>
              </w:rPr>
              <w:t>квалитативно</w:t>
            </w:r>
            <w:r w:rsidR="00D91AA4">
              <w:rPr>
                <w:rFonts w:cs="Arial"/>
                <w:lang w:val="sr-Cyrl-CS"/>
              </w:rPr>
              <w:t xml:space="preserve"> </w:t>
            </w:r>
            <w:r w:rsidR="00BF2565" w:rsidRPr="00D10CBE">
              <w:rPr>
                <w:rFonts w:cs="Arial"/>
                <w:lang w:val="sr-Cyrl-CS"/>
              </w:rPr>
              <w:t>-</w:t>
            </w:r>
            <w:r w:rsidR="00D91AA4">
              <w:rPr>
                <w:rFonts w:cs="Arial"/>
                <w:lang w:val="sr-Cyrl-CS"/>
              </w:rPr>
              <w:t xml:space="preserve"> </w:t>
            </w:r>
            <w:r w:rsidR="00BF2565" w:rsidRPr="00D10CBE">
              <w:rPr>
                <w:rFonts w:cs="Arial"/>
                <w:lang w:val="sr-Cyrl-CS"/>
              </w:rPr>
              <w:t>квантитативном</w:t>
            </w:r>
            <w:r w:rsidR="00BF2565">
              <w:rPr>
                <w:rFonts w:cs="Arial"/>
                <w:lang w:val="ru-RU"/>
              </w:rPr>
              <w:t xml:space="preserve"> пријему</w:t>
            </w:r>
            <w:r w:rsidR="00BF2565" w:rsidRPr="00D10CBE">
              <w:rPr>
                <w:rFonts w:cs="Arial"/>
                <w:lang w:val="ru-RU"/>
              </w:rPr>
              <w:t xml:space="preserve"> добара.</w:t>
            </w:r>
          </w:p>
        </w:tc>
        <w:tc>
          <w:tcPr>
            <w:tcW w:w="3624" w:type="dxa"/>
            <w:vAlign w:val="center"/>
          </w:tcPr>
          <w:p w14:paraId="287C53B8" w14:textId="2A7AB79F" w:rsidR="008F3A55" w:rsidRPr="001621FA" w:rsidRDefault="00B90C9F" w:rsidP="001621FA">
            <w:pPr>
              <w:spacing w:before="0"/>
              <w:rPr>
                <w:rFonts w:cs="Arial"/>
                <w:bCs/>
                <w:iCs/>
                <w:lang w:val="sr-Cyrl-CS"/>
              </w:rPr>
            </w:pPr>
            <w:r>
              <w:rPr>
                <w:rFonts w:cs="Arial"/>
                <w:bCs/>
                <w:iCs/>
                <w:lang w:val="sr-Cyrl-CS"/>
              </w:rPr>
              <w:t>_________________________ о</w:t>
            </w:r>
            <w:r w:rsidR="001621FA">
              <w:rPr>
                <w:rFonts w:cs="Arial"/>
                <w:bCs/>
                <w:iCs/>
                <w:lang w:val="sr-Cyrl-CS"/>
              </w:rPr>
              <w:t xml:space="preserve">д </w:t>
            </w:r>
            <w:r w:rsidR="001621FA" w:rsidRPr="00D10CBE">
              <w:rPr>
                <w:rFonts w:cs="Arial"/>
                <w:lang w:val="ru-RU"/>
              </w:rPr>
              <w:t xml:space="preserve">потписивања Записника о </w:t>
            </w:r>
            <w:r w:rsidR="001621FA" w:rsidRPr="00D10CBE">
              <w:rPr>
                <w:rFonts w:cs="Arial"/>
                <w:lang w:val="sr-Cyrl-CS"/>
              </w:rPr>
              <w:t>квалитативно-квантитативном</w:t>
            </w:r>
            <w:r w:rsidR="001621FA">
              <w:rPr>
                <w:rFonts w:cs="Arial"/>
                <w:lang w:val="ru-RU"/>
              </w:rPr>
              <w:t xml:space="preserve"> пријему добара</w:t>
            </w:r>
          </w:p>
          <w:p w14:paraId="67AB959D" w14:textId="5D0AC55B" w:rsidR="009179BF" w:rsidRPr="00FC638F" w:rsidRDefault="009179BF" w:rsidP="001B33D5">
            <w:pPr>
              <w:spacing w:before="0"/>
              <w:jc w:val="center"/>
              <w:rPr>
                <w:rFonts w:cs="Arial"/>
                <w:b/>
                <w:bCs/>
                <w:iCs/>
                <w:lang w:val="sr-Cyrl-CS"/>
              </w:rPr>
            </w:pPr>
          </w:p>
        </w:tc>
      </w:tr>
      <w:tr w:rsidR="00344943" w:rsidRPr="00FC638F" w14:paraId="11B60453" w14:textId="77777777" w:rsidTr="00941144">
        <w:trPr>
          <w:trHeight w:val="800"/>
        </w:trPr>
        <w:tc>
          <w:tcPr>
            <w:tcW w:w="5395" w:type="dxa"/>
            <w:vAlign w:val="center"/>
          </w:tcPr>
          <w:p w14:paraId="72E083D9" w14:textId="77777777" w:rsidR="00344943" w:rsidRPr="00FC638F" w:rsidRDefault="00344943" w:rsidP="00344943">
            <w:pPr>
              <w:spacing w:before="0"/>
              <w:jc w:val="center"/>
              <w:rPr>
                <w:rFonts w:cs="Arial"/>
                <w:b/>
                <w:bCs/>
                <w:iCs/>
                <w:lang w:val="sr-Cyrl-CS"/>
              </w:rPr>
            </w:pPr>
            <w:r w:rsidRPr="00FC638F">
              <w:rPr>
                <w:rFonts w:cs="Arial"/>
                <w:b/>
                <w:bCs/>
                <w:iCs/>
                <w:lang w:val="sr-Cyrl-CS"/>
              </w:rPr>
              <w:t>МЕСТО ИСПОРУКЕ:</w:t>
            </w:r>
          </w:p>
          <w:p w14:paraId="2A2F1FEF" w14:textId="5B4D9790" w:rsidR="00344943" w:rsidRDefault="00344943" w:rsidP="00344943">
            <w:pPr>
              <w:spacing w:before="0"/>
              <w:rPr>
                <w:lang w:val="sr-Cyrl-CS" w:eastAsia="ar-SA"/>
              </w:rPr>
            </w:pPr>
            <w:r w:rsidRPr="00FC638F">
              <w:rPr>
                <w:lang w:val="sr-Cyrl-CS" w:eastAsia="ar-SA"/>
              </w:rPr>
              <w:t>М</w:t>
            </w:r>
            <w:r w:rsidRPr="00FC638F">
              <w:rPr>
                <w:lang w:eastAsia="ar-SA"/>
              </w:rPr>
              <w:t>есто испоруке</w:t>
            </w:r>
            <w:r w:rsidRPr="00FC638F">
              <w:rPr>
                <w:lang w:val="sr-Cyrl-RS" w:eastAsia="ar-SA"/>
              </w:rPr>
              <w:t xml:space="preserve"> су магацини Наручиоца у Техничком центру </w:t>
            </w:r>
            <w:r>
              <w:rPr>
                <w:lang w:val="sr-Cyrl-RS" w:eastAsia="ar-SA"/>
              </w:rPr>
              <w:t>Краљево</w:t>
            </w:r>
            <w:r w:rsidRPr="00FC638F">
              <w:rPr>
                <w:lang w:val="sr-Cyrl-RS" w:eastAsia="ar-SA"/>
              </w:rPr>
              <w:t xml:space="preserve">, </w:t>
            </w:r>
            <w:r>
              <w:rPr>
                <w:lang w:val="sr-Cyrl-CS" w:eastAsia="ar-SA"/>
              </w:rPr>
              <w:t>Димитрија Туцовића 5, Краљево:</w:t>
            </w:r>
          </w:p>
          <w:p w14:paraId="6CE8D04A" w14:textId="77777777" w:rsidR="00344943" w:rsidRPr="001F330F" w:rsidRDefault="00344943" w:rsidP="000B00B2">
            <w:pPr>
              <w:widowControl w:val="0"/>
              <w:numPr>
                <w:ilvl w:val="0"/>
                <w:numId w:val="31"/>
              </w:numPr>
              <w:suppressAutoHyphens/>
              <w:spacing w:before="0" w:line="276" w:lineRule="auto"/>
              <w:rPr>
                <w:rFonts w:eastAsia="Calibri"/>
                <w:color w:val="000000"/>
                <w:kern w:val="1"/>
                <w:szCs w:val="20"/>
                <w:lang w:eastAsia="hi-IN" w:bidi="hi-IN"/>
              </w:rPr>
            </w:pPr>
            <w:r w:rsidRPr="001F330F">
              <w:rPr>
                <w:rFonts w:eastAsia="Calibri"/>
                <w:color w:val="000000"/>
                <w:kern w:val="1"/>
                <w:szCs w:val="20"/>
                <w:lang w:val="sr-Cyrl-RS" w:eastAsia="hi-IN" w:bidi="hi-IN"/>
              </w:rPr>
              <w:t>34 000 Аранђеловац,</w:t>
            </w:r>
            <w:r w:rsidRPr="001F330F">
              <w:rPr>
                <w:rFonts w:eastAsia="Calibri"/>
                <w:color w:val="000000"/>
                <w:kern w:val="1"/>
                <w:szCs w:val="20"/>
                <w:lang w:eastAsia="hi-IN" w:bidi="hi-IN"/>
              </w:rPr>
              <w:t xml:space="preserve"> улица </w:t>
            </w:r>
            <w:r w:rsidRPr="001F330F">
              <w:rPr>
                <w:rFonts w:eastAsia="Calibri"/>
                <w:color w:val="000000"/>
                <w:kern w:val="1"/>
                <w:szCs w:val="20"/>
                <w:lang w:val="sr-Cyrl-RS" w:eastAsia="hi-IN" w:bidi="hi-IN"/>
              </w:rPr>
              <w:t>Кнеза Милоша 275</w:t>
            </w:r>
            <w:r w:rsidRPr="001F330F">
              <w:rPr>
                <w:rFonts w:eastAsia="Calibri"/>
                <w:color w:val="000000"/>
                <w:kern w:val="1"/>
                <w:szCs w:val="20"/>
                <w:lang w:eastAsia="hi-IN" w:bidi="hi-IN"/>
              </w:rPr>
              <w:t xml:space="preserve">, </w:t>
            </w:r>
          </w:p>
          <w:p w14:paraId="3A8B9720" w14:textId="77777777" w:rsidR="00344943" w:rsidRPr="001F330F" w:rsidRDefault="00344943" w:rsidP="000B00B2">
            <w:pPr>
              <w:widowControl w:val="0"/>
              <w:numPr>
                <w:ilvl w:val="0"/>
                <w:numId w:val="31"/>
              </w:numPr>
              <w:suppressAutoHyphens/>
              <w:spacing w:before="0" w:line="276" w:lineRule="auto"/>
              <w:rPr>
                <w:rFonts w:eastAsia="Calibri"/>
                <w:color w:val="000000"/>
                <w:kern w:val="1"/>
                <w:szCs w:val="20"/>
                <w:lang w:eastAsia="hi-IN" w:bidi="hi-IN"/>
              </w:rPr>
            </w:pPr>
            <w:r w:rsidRPr="001F330F">
              <w:rPr>
                <w:rFonts w:eastAsia="Calibri"/>
                <w:color w:val="000000"/>
                <w:kern w:val="1"/>
                <w:szCs w:val="20"/>
                <w:lang w:val="sr-Cyrl-RS" w:eastAsia="hi-IN" w:bidi="hi-IN"/>
              </w:rPr>
              <w:t>14000 Ваљево, Сувоборска 9,</w:t>
            </w:r>
          </w:p>
          <w:p w14:paraId="1831845D" w14:textId="77777777" w:rsidR="00344943" w:rsidRPr="001F330F" w:rsidRDefault="00344943" w:rsidP="000B00B2">
            <w:pPr>
              <w:widowControl w:val="0"/>
              <w:numPr>
                <w:ilvl w:val="0"/>
                <w:numId w:val="31"/>
              </w:numPr>
              <w:suppressAutoHyphens/>
              <w:spacing w:before="0" w:line="276" w:lineRule="auto"/>
              <w:rPr>
                <w:rFonts w:eastAsia="Calibri"/>
                <w:color w:val="000000"/>
                <w:kern w:val="1"/>
                <w:szCs w:val="20"/>
                <w:lang w:eastAsia="hi-IN" w:bidi="hi-IN"/>
              </w:rPr>
            </w:pPr>
            <w:r w:rsidRPr="001F330F">
              <w:rPr>
                <w:rFonts w:eastAsia="Calibri"/>
                <w:color w:val="000000"/>
                <w:kern w:val="1"/>
                <w:szCs w:val="20"/>
                <w:lang w:val="sr-Cyrl-RS" w:eastAsia="hi-IN" w:bidi="hi-IN"/>
              </w:rPr>
              <w:t>35000 Јагодина, 7. јула 62,</w:t>
            </w:r>
          </w:p>
          <w:p w14:paraId="3EAFA02E" w14:textId="77777777" w:rsidR="00344943" w:rsidRPr="001F330F" w:rsidRDefault="00344943" w:rsidP="000B00B2">
            <w:pPr>
              <w:widowControl w:val="0"/>
              <w:numPr>
                <w:ilvl w:val="0"/>
                <w:numId w:val="31"/>
              </w:numPr>
              <w:suppressAutoHyphens/>
              <w:spacing w:before="0" w:line="276" w:lineRule="auto"/>
              <w:rPr>
                <w:rFonts w:eastAsia="Calibri"/>
                <w:color w:val="000000"/>
                <w:kern w:val="1"/>
                <w:szCs w:val="20"/>
                <w:lang w:eastAsia="hi-IN" w:bidi="hi-IN"/>
              </w:rPr>
            </w:pPr>
            <w:r w:rsidRPr="001F330F">
              <w:rPr>
                <w:rFonts w:eastAsia="Calibri"/>
                <w:color w:val="000000"/>
                <w:kern w:val="1"/>
                <w:szCs w:val="20"/>
                <w:lang w:val="sr-Cyrl-RS" w:eastAsia="hi-IN" w:bidi="hi-IN"/>
              </w:rPr>
              <w:t>36000 Краљево, Димитрија Туцовића 5,</w:t>
            </w:r>
          </w:p>
          <w:p w14:paraId="72A0C79E" w14:textId="77777777" w:rsidR="00344943" w:rsidRPr="001F330F" w:rsidRDefault="00344943" w:rsidP="000B00B2">
            <w:pPr>
              <w:widowControl w:val="0"/>
              <w:numPr>
                <w:ilvl w:val="0"/>
                <w:numId w:val="31"/>
              </w:numPr>
              <w:suppressAutoHyphens/>
              <w:spacing w:before="0" w:line="276" w:lineRule="auto"/>
              <w:rPr>
                <w:rFonts w:eastAsia="Calibri"/>
                <w:color w:val="000000"/>
                <w:kern w:val="1"/>
                <w:szCs w:val="20"/>
                <w:lang w:eastAsia="hi-IN" w:bidi="hi-IN"/>
              </w:rPr>
            </w:pPr>
            <w:r w:rsidRPr="001F330F">
              <w:rPr>
                <w:rFonts w:eastAsia="Calibri"/>
                <w:color w:val="000000"/>
                <w:kern w:val="1"/>
                <w:szCs w:val="20"/>
                <w:lang w:val="sr-Cyrl-RS" w:eastAsia="hi-IN" w:bidi="hi-IN"/>
              </w:rPr>
              <w:t>37000 Крушевац, Косанчићева 32,</w:t>
            </w:r>
          </w:p>
          <w:p w14:paraId="1D170078" w14:textId="77777777" w:rsidR="00344943" w:rsidRPr="001F330F" w:rsidRDefault="00344943" w:rsidP="000B00B2">
            <w:pPr>
              <w:widowControl w:val="0"/>
              <w:numPr>
                <w:ilvl w:val="0"/>
                <w:numId w:val="31"/>
              </w:numPr>
              <w:suppressAutoHyphens/>
              <w:spacing w:before="0" w:line="276" w:lineRule="auto"/>
              <w:rPr>
                <w:rFonts w:eastAsia="Calibri"/>
                <w:color w:val="000000"/>
                <w:kern w:val="1"/>
                <w:szCs w:val="20"/>
                <w:lang w:eastAsia="hi-IN" w:bidi="hi-IN"/>
              </w:rPr>
            </w:pPr>
            <w:r w:rsidRPr="001F330F">
              <w:rPr>
                <w:rFonts w:eastAsia="Calibri"/>
                <w:color w:val="000000"/>
                <w:kern w:val="1"/>
                <w:szCs w:val="20"/>
                <w:lang w:val="sr-Cyrl-RS" w:eastAsia="hi-IN" w:bidi="hi-IN"/>
              </w:rPr>
              <w:t>11550 Лазаревац, Јанка Стајчића 2,</w:t>
            </w:r>
          </w:p>
          <w:p w14:paraId="1679D00A" w14:textId="77777777" w:rsidR="00344943" w:rsidRPr="001F330F" w:rsidRDefault="00344943" w:rsidP="000B00B2">
            <w:pPr>
              <w:pStyle w:val="ListParagraph"/>
              <w:widowControl w:val="0"/>
              <w:numPr>
                <w:ilvl w:val="0"/>
                <w:numId w:val="31"/>
              </w:numPr>
              <w:suppressAutoHyphens/>
              <w:spacing w:before="0"/>
              <w:rPr>
                <w:rFonts w:ascii="Arial" w:hAnsi="Arial" w:cs="Arial"/>
                <w:color w:val="000000"/>
                <w:kern w:val="1"/>
                <w:szCs w:val="20"/>
                <w:lang w:eastAsia="hi-IN" w:bidi="hi-IN"/>
              </w:rPr>
            </w:pPr>
            <w:r w:rsidRPr="001F330F">
              <w:rPr>
                <w:rFonts w:ascii="Arial" w:hAnsi="Arial" w:cs="Arial"/>
                <w:color w:val="000000"/>
                <w:kern w:val="1"/>
                <w:szCs w:val="20"/>
                <w:lang w:val="sr-Cyrl-RS" w:eastAsia="hi-IN" w:bidi="hi-IN"/>
              </w:rPr>
              <w:t>15300 Лозница, Слободана Пенезића,</w:t>
            </w:r>
          </w:p>
          <w:p w14:paraId="5A2EDE4E" w14:textId="77777777" w:rsidR="00344943" w:rsidRPr="001F330F" w:rsidRDefault="00344943" w:rsidP="000B00B2">
            <w:pPr>
              <w:pStyle w:val="ListParagraph"/>
              <w:widowControl w:val="0"/>
              <w:numPr>
                <w:ilvl w:val="0"/>
                <w:numId w:val="31"/>
              </w:numPr>
              <w:suppressAutoHyphens/>
              <w:spacing w:before="0"/>
              <w:rPr>
                <w:rFonts w:ascii="Arial" w:hAnsi="Arial" w:cs="Arial"/>
                <w:color w:val="000000"/>
                <w:kern w:val="1"/>
                <w:szCs w:val="20"/>
                <w:lang w:eastAsia="hi-IN" w:bidi="hi-IN"/>
              </w:rPr>
            </w:pPr>
            <w:r w:rsidRPr="001F330F">
              <w:rPr>
                <w:rFonts w:ascii="Arial" w:hAnsi="Arial" w:cs="Arial"/>
                <w:color w:val="000000"/>
                <w:kern w:val="1"/>
                <w:szCs w:val="20"/>
                <w:lang w:val="sr-Cyrl-RS" w:eastAsia="hi-IN" w:bidi="hi-IN"/>
              </w:rPr>
              <w:t>36300 Нови Пазар, Димитрија Туцовића бб,</w:t>
            </w:r>
          </w:p>
          <w:p w14:paraId="53134BE6" w14:textId="77777777" w:rsidR="00344943" w:rsidRPr="001F330F" w:rsidRDefault="00344943" w:rsidP="000B00B2">
            <w:pPr>
              <w:pStyle w:val="ListParagraph"/>
              <w:widowControl w:val="0"/>
              <w:numPr>
                <w:ilvl w:val="0"/>
                <w:numId w:val="31"/>
              </w:numPr>
              <w:suppressAutoHyphens/>
              <w:spacing w:before="0"/>
              <w:rPr>
                <w:rFonts w:ascii="Arial" w:hAnsi="Arial" w:cs="Arial"/>
                <w:color w:val="000000"/>
                <w:kern w:val="1"/>
                <w:szCs w:val="20"/>
                <w:lang w:eastAsia="hi-IN" w:bidi="hi-IN"/>
              </w:rPr>
            </w:pPr>
            <w:r w:rsidRPr="001F330F">
              <w:rPr>
                <w:rFonts w:ascii="Arial" w:hAnsi="Arial" w:cs="Arial"/>
                <w:color w:val="000000"/>
                <w:kern w:val="1"/>
                <w:szCs w:val="20"/>
                <w:lang w:val="sr-Cyrl-RS" w:eastAsia="hi-IN" w:bidi="hi-IN"/>
              </w:rPr>
              <w:t>32000 Чачак, Кренов пролаз бб,</w:t>
            </w:r>
          </w:p>
          <w:p w14:paraId="2653902C" w14:textId="77777777" w:rsidR="00344943" w:rsidRPr="001F330F" w:rsidRDefault="00344943" w:rsidP="000B00B2">
            <w:pPr>
              <w:pStyle w:val="ListParagraph"/>
              <w:widowControl w:val="0"/>
              <w:numPr>
                <w:ilvl w:val="0"/>
                <w:numId w:val="31"/>
              </w:numPr>
              <w:suppressAutoHyphens/>
              <w:spacing w:before="0"/>
              <w:rPr>
                <w:rFonts w:ascii="Arial" w:hAnsi="Arial" w:cs="Arial"/>
                <w:color w:val="000000"/>
                <w:kern w:val="1"/>
                <w:szCs w:val="20"/>
                <w:lang w:eastAsia="hi-IN" w:bidi="hi-IN"/>
              </w:rPr>
            </w:pPr>
            <w:r w:rsidRPr="001F330F">
              <w:rPr>
                <w:rFonts w:ascii="Arial" w:hAnsi="Arial" w:cs="Arial"/>
                <w:color w:val="000000"/>
                <w:kern w:val="1"/>
                <w:szCs w:val="20"/>
                <w:lang w:val="sr-Cyrl-RS" w:eastAsia="hi-IN" w:bidi="hi-IN"/>
              </w:rPr>
              <w:t>15000 Шабац, Поцерска 86,</w:t>
            </w:r>
          </w:p>
          <w:p w14:paraId="01A55ABD" w14:textId="72AA5A94" w:rsidR="00344943" w:rsidRPr="00344943" w:rsidRDefault="00344943" w:rsidP="000B00B2">
            <w:pPr>
              <w:pStyle w:val="ListParagraph"/>
              <w:numPr>
                <w:ilvl w:val="0"/>
                <w:numId w:val="31"/>
              </w:numPr>
              <w:spacing w:before="0"/>
              <w:rPr>
                <w:rFonts w:ascii="Arial" w:hAnsi="Arial" w:cs="Arial"/>
                <w:i/>
                <w:lang w:eastAsia="ar-SA"/>
              </w:rPr>
            </w:pPr>
            <w:r w:rsidRPr="001F330F">
              <w:rPr>
                <w:rFonts w:ascii="Arial" w:hAnsi="Arial" w:cs="Arial"/>
                <w:color w:val="000000"/>
                <w:kern w:val="1"/>
                <w:szCs w:val="20"/>
                <w:lang w:val="sr-Cyrl-RS" w:eastAsia="hi-IN" w:bidi="hi-IN"/>
              </w:rPr>
              <w:t>31000 Ужице, Момчила Тешића 13.</w:t>
            </w:r>
          </w:p>
        </w:tc>
        <w:tc>
          <w:tcPr>
            <w:tcW w:w="3624" w:type="dxa"/>
            <w:vAlign w:val="center"/>
          </w:tcPr>
          <w:p w14:paraId="58CFCDDC" w14:textId="77777777" w:rsidR="00344943" w:rsidRPr="00FC638F" w:rsidRDefault="00344943" w:rsidP="00344943">
            <w:pPr>
              <w:spacing w:before="0"/>
              <w:jc w:val="center"/>
              <w:rPr>
                <w:rFonts w:cs="Arial"/>
                <w:bCs/>
                <w:iCs/>
                <w:lang w:val="sr-Cyrl-CS"/>
              </w:rPr>
            </w:pPr>
            <w:r w:rsidRPr="00FC638F">
              <w:rPr>
                <w:rFonts w:cs="Arial"/>
                <w:bCs/>
                <w:iCs/>
                <w:lang w:val="sr-Cyrl-CS"/>
              </w:rPr>
              <w:t>Сагласан за захтевом наручиоца</w:t>
            </w:r>
          </w:p>
          <w:p w14:paraId="3719437E" w14:textId="77777777" w:rsidR="00344943" w:rsidRPr="00FC638F" w:rsidRDefault="00344943" w:rsidP="00344943">
            <w:pPr>
              <w:spacing w:before="0"/>
              <w:jc w:val="center"/>
              <w:rPr>
                <w:rFonts w:cs="Arial"/>
                <w:bCs/>
                <w:iCs/>
                <w:lang w:val="sr-Cyrl-CS"/>
              </w:rPr>
            </w:pPr>
            <w:r w:rsidRPr="00FC638F">
              <w:rPr>
                <w:rFonts w:cs="Arial"/>
                <w:bCs/>
                <w:iCs/>
                <w:lang w:val="sr-Cyrl-CS"/>
              </w:rPr>
              <w:t>ДА/НЕ (заокружити)</w:t>
            </w:r>
          </w:p>
          <w:p w14:paraId="3F96A7F4" w14:textId="77777777" w:rsidR="00344943" w:rsidRPr="00FC638F" w:rsidRDefault="00344943" w:rsidP="00344943">
            <w:pPr>
              <w:spacing w:before="0"/>
              <w:jc w:val="center"/>
              <w:rPr>
                <w:rFonts w:cs="Arial"/>
                <w:b/>
                <w:bCs/>
                <w:iCs/>
                <w:lang w:val="sr-Cyrl-CS"/>
              </w:rPr>
            </w:pPr>
          </w:p>
        </w:tc>
      </w:tr>
      <w:tr w:rsidR="00344943" w:rsidRPr="00FC638F" w14:paraId="31E1EDA8" w14:textId="77777777" w:rsidTr="00941144">
        <w:trPr>
          <w:trHeight w:val="800"/>
        </w:trPr>
        <w:tc>
          <w:tcPr>
            <w:tcW w:w="5395" w:type="dxa"/>
            <w:vAlign w:val="center"/>
          </w:tcPr>
          <w:p w14:paraId="1ED0B859" w14:textId="77777777" w:rsidR="00344943" w:rsidRPr="00FC638F" w:rsidRDefault="00344943" w:rsidP="00344943">
            <w:pPr>
              <w:spacing w:before="0"/>
              <w:jc w:val="center"/>
              <w:rPr>
                <w:rFonts w:cs="Arial"/>
                <w:b/>
                <w:bCs/>
                <w:iCs/>
                <w:lang w:val="sr-Cyrl-CS"/>
              </w:rPr>
            </w:pPr>
            <w:r w:rsidRPr="00FC638F">
              <w:rPr>
                <w:rFonts w:cs="Arial"/>
                <w:b/>
                <w:bCs/>
                <w:iCs/>
                <w:lang w:val="sr-Cyrl-CS"/>
              </w:rPr>
              <w:t>РОК ВАЖЕЊА ПОНУДЕ:</w:t>
            </w:r>
          </w:p>
          <w:p w14:paraId="483CE22F" w14:textId="582F69BA" w:rsidR="00344943" w:rsidRPr="00FC638F" w:rsidRDefault="00344943" w:rsidP="00344943">
            <w:pPr>
              <w:spacing w:before="0"/>
              <w:jc w:val="center"/>
              <w:rPr>
                <w:rFonts w:cs="Arial"/>
                <w:b/>
                <w:bCs/>
                <w:iCs/>
                <w:lang w:val="sr-Cyrl-CS"/>
              </w:rPr>
            </w:pPr>
            <w:r w:rsidRPr="00FC638F">
              <w:rPr>
                <w:rFonts w:cs="Arial"/>
                <w:bCs/>
                <w:iCs/>
                <w:lang w:val="sr-Cyrl-CS"/>
              </w:rPr>
              <w:t>не може бити краћ</w:t>
            </w:r>
            <w:r w:rsidRPr="00FC638F">
              <w:rPr>
                <w:rFonts w:cs="Arial"/>
                <w:bCs/>
                <w:iCs/>
              </w:rPr>
              <w:t>и</w:t>
            </w:r>
            <w:r w:rsidR="0032634A">
              <w:rPr>
                <w:rFonts w:cs="Arial"/>
                <w:bCs/>
                <w:iCs/>
                <w:lang w:val="sr-Cyrl-CS"/>
              </w:rPr>
              <w:t xml:space="preserve"> од 90 (словима: деве</w:t>
            </w:r>
            <w:r w:rsidRPr="00FC638F">
              <w:rPr>
                <w:rFonts w:cs="Arial"/>
                <w:bCs/>
                <w:iCs/>
                <w:lang w:val="sr-Cyrl-CS"/>
              </w:rPr>
              <w:t>десет) дана од дана отварања понуда</w:t>
            </w:r>
          </w:p>
        </w:tc>
        <w:tc>
          <w:tcPr>
            <w:tcW w:w="3624" w:type="dxa"/>
            <w:vAlign w:val="center"/>
          </w:tcPr>
          <w:p w14:paraId="62BDF339" w14:textId="77777777" w:rsidR="00344943" w:rsidRPr="00FC638F" w:rsidRDefault="00344943" w:rsidP="00344943">
            <w:pPr>
              <w:spacing w:before="0"/>
              <w:jc w:val="center"/>
              <w:rPr>
                <w:rFonts w:cs="Arial"/>
                <w:b/>
                <w:bCs/>
                <w:iCs/>
                <w:lang w:val="sr-Cyrl-CS"/>
              </w:rPr>
            </w:pPr>
          </w:p>
          <w:p w14:paraId="2C28BCDB" w14:textId="77777777" w:rsidR="00344943" w:rsidRPr="00FC638F" w:rsidRDefault="00344943" w:rsidP="00344943">
            <w:pPr>
              <w:spacing w:before="0"/>
              <w:jc w:val="center"/>
              <w:rPr>
                <w:rFonts w:cs="Arial"/>
                <w:b/>
                <w:bCs/>
                <w:iCs/>
                <w:lang w:val="sr-Cyrl-CS"/>
              </w:rPr>
            </w:pPr>
            <w:r w:rsidRPr="00FC638F">
              <w:rPr>
                <w:rFonts w:cs="Arial"/>
                <w:bCs/>
                <w:iCs/>
                <w:lang w:val="sr-Cyrl-CS"/>
              </w:rPr>
              <w:t>_____ дана од дана отварања понуда</w:t>
            </w:r>
          </w:p>
        </w:tc>
      </w:tr>
      <w:tr w:rsidR="00344943" w:rsidRPr="00FC638F" w14:paraId="673E542C" w14:textId="77777777" w:rsidTr="009179BF">
        <w:tc>
          <w:tcPr>
            <w:tcW w:w="9019" w:type="dxa"/>
            <w:gridSpan w:val="2"/>
          </w:tcPr>
          <w:p w14:paraId="4367268A" w14:textId="77777777" w:rsidR="00344943" w:rsidRPr="00FC638F" w:rsidRDefault="00344943" w:rsidP="00344943">
            <w:pPr>
              <w:spacing w:before="0"/>
              <w:rPr>
                <w:rFonts w:cs="Arial"/>
                <w:bCs/>
                <w:iCs/>
                <w:lang w:val="sr-Cyrl-CS"/>
              </w:rPr>
            </w:pPr>
            <w:r w:rsidRPr="00FC638F">
              <w:rPr>
                <w:rFonts w:cs="Arial"/>
                <w:bCs/>
                <w:iCs/>
                <w:lang w:val="sr-Cyrl-CS"/>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D30063B" w14:textId="77777777" w:rsidR="00BA2C2D" w:rsidRPr="00FC638F" w:rsidRDefault="00BA2C2D" w:rsidP="00BA2C2D">
      <w:pPr>
        <w:spacing w:before="0"/>
        <w:rPr>
          <w:rFonts w:cs="Arial"/>
          <w:b/>
          <w:bCs/>
          <w:i/>
          <w:iCs/>
          <w:lang w:val="sr-Cyrl-CS"/>
        </w:rPr>
      </w:pPr>
    </w:p>
    <w:p w14:paraId="166BF501" w14:textId="77777777" w:rsidR="008F7C4A" w:rsidRPr="00FC638F" w:rsidRDefault="008F7C4A" w:rsidP="00BA2C2D">
      <w:pPr>
        <w:spacing w:before="0"/>
        <w:rPr>
          <w:rFonts w:cs="Arial"/>
          <w:b/>
          <w:bCs/>
          <w:i/>
          <w:iCs/>
          <w:lang w:val="sr-Cyrl-CS"/>
        </w:rPr>
      </w:pPr>
    </w:p>
    <w:p w14:paraId="46A2EC99" w14:textId="77777777" w:rsidR="008F7C4A" w:rsidRPr="00FC638F" w:rsidRDefault="008F7C4A" w:rsidP="00BA2C2D">
      <w:pPr>
        <w:spacing w:before="0"/>
        <w:rPr>
          <w:rFonts w:cs="Arial"/>
          <w:b/>
          <w:bCs/>
          <w:i/>
          <w:iCs/>
          <w:lang w:val="sr-Cyrl-CS"/>
        </w:rPr>
      </w:pPr>
    </w:p>
    <w:p w14:paraId="735B7D20" w14:textId="77777777" w:rsidR="000E75A0" w:rsidRPr="00FC638F" w:rsidRDefault="00BA2C2D" w:rsidP="00BA2C2D">
      <w:pPr>
        <w:spacing w:before="0"/>
        <w:rPr>
          <w:rFonts w:eastAsia="TimesNewRomanPSMT" w:cs="Arial"/>
          <w:bCs/>
          <w:lang w:val="sr-Cyrl-CS"/>
        </w:rPr>
      </w:pPr>
      <w:r w:rsidRPr="00FC638F">
        <w:rPr>
          <w:rFonts w:cs="Arial"/>
          <w:b/>
          <w:bCs/>
          <w:i/>
          <w:iCs/>
          <w:lang w:val="sr-Cyrl-CS"/>
        </w:rPr>
        <w:t xml:space="preserve">               </w:t>
      </w:r>
      <w:r w:rsidR="000E75A0" w:rsidRPr="00FC638F">
        <w:rPr>
          <w:rFonts w:eastAsia="TimesNewRomanPSMT" w:cs="Arial"/>
          <w:bCs/>
        </w:rPr>
        <w:t xml:space="preserve">Датум </w:t>
      </w:r>
      <w:r w:rsidR="000E75A0" w:rsidRPr="00FC638F">
        <w:rPr>
          <w:rFonts w:eastAsia="TimesNewRomanPSMT" w:cs="Arial"/>
          <w:bCs/>
        </w:rPr>
        <w:tab/>
      </w:r>
      <w:r w:rsidR="000E75A0" w:rsidRPr="00FC638F">
        <w:rPr>
          <w:rFonts w:eastAsia="TimesNewRomanPSMT" w:cs="Arial"/>
          <w:bCs/>
        </w:rPr>
        <w:tab/>
      </w:r>
      <w:r w:rsidR="000E75A0" w:rsidRPr="00FC638F">
        <w:rPr>
          <w:rFonts w:eastAsia="TimesNewRomanPSMT" w:cs="Arial"/>
          <w:bCs/>
        </w:rPr>
        <w:tab/>
      </w:r>
      <w:r w:rsidR="000E75A0" w:rsidRPr="00FC638F">
        <w:rPr>
          <w:rFonts w:eastAsia="TimesNewRomanPSMT" w:cs="Arial"/>
          <w:bCs/>
        </w:rPr>
        <w:tab/>
        <w:t xml:space="preserve">             </w:t>
      </w:r>
      <w:r w:rsidRPr="00FC638F">
        <w:rPr>
          <w:rFonts w:eastAsia="TimesNewRomanPSMT" w:cs="Arial"/>
          <w:bCs/>
          <w:lang w:val="sr-Cyrl-CS"/>
        </w:rPr>
        <w:t xml:space="preserve">                </w:t>
      </w:r>
      <w:r w:rsidR="000E75A0" w:rsidRPr="00FC638F">
        <w:rPr>
          <w:rFonts w:eastAsia="TimesNewRomanPSMT" w:cs="Arial"/>
          <w:bCs/>
          <w:lang w:val="sr-Cyrl-CS"/>
        </w:rPr>
        <w:t xml:space="preserve"> </w:t>
      </w:r>
      <w:r w:rsidRPr="00FC638F">
        <w:rPr>
          <w:rFonts w:eastAsia="TimesNewRomanPSMT" w:cs="Arial"/>
          <w:bCs/>
          <w:lang w:val="sr-Cyrl-CS"/>
        </w:rPr>
        <w:t xml:space="preserve">        </w:t>
      </w:r>
      <w:r w:rsidR="000E75A0" w:rsidRPr="00FC638F">
        <w:rPr>
          <w:rFonts w:eastAsia="TimesNewRomanPSMT" w:cs="Arial"/>
          <w:bCs/>
        </w:rPr>
        <w:t>Понуђач</w:t>
      </w:r>
    </w:p>
    <w:p w14:paraId="17DC22C6" w14:textId="77777777" w:rsidR="000E75A0" w:rsidRPr="00FC638F" w:rsidRDefault="000E75A0" w:rsidP="000E75A0">
      <w:pPr>
        <w:spacing w:before="0"/>
        <w:ind w:left="720" w:firstLine="720"/>
        <w:rPr>
          <w:rFonts w:eastAsia="TimesNewRomanPSMT" w:cs="Arial"/>
          <w:bCs/>
          <w:lang w:val="sr-Cyrl-CS"/>
        </w:rPr>
      </w:pPr>
    </w:p>
    <w:p w14:paraId="732EBA01" w14:textId="77777777" w:rsidR="000E75A0" w:rsidRPr="00FC638F" w:rsidRDefault="000E75A0" w:rsidP="000E75A0">
      <w:pPr>
        <w:spacing w:before="0"/>
        <w:rPr>
          <w:rFonts w:eastAsia="TimesNewRomanPS-BoldMT" w:cs="Arial"/>
          <w:b/>
          <w:bCs/>
          <w:i/>
          <w:iCs/>
          <w:lang w:val="sr-Cyrl-CS"/>
        </w:rPr>
      </w:pPr>
      <w:r w:rsidRPr="00FC638F">
        <w:rPr>
          <w:rFonts w:eastAsia="TimesNewRomanPS-BoldMT" w:cs="Arial"/>
          <w:b/>
          <w:bCs/>
          <w:i/>
          <w:iCs/>
        </w:rPr>
        <w:t>________________________</w:t>
      </w:r>
      <w:r w:rsidR="00BA2C2D" w:rsidRPr="00FC638F">
        <w:rPr>
          <w:rFonts w:eastAsia="TimesNewRomanPS-BoldMT" w:cs="Arial"/>
          <w:b/>
          <w:bCs/>
          <w:i/>
          <w:iCs/>
          <w:lang w:val="sr-Cyrl-CS"/>
        </w:rPr>
        <w:t xml:space="preserve">          </w:t>
      </w:r>
      <w:r w:rsidRPr="00FC638F">
        <w:rPr>
          <w:rFonts w:eastAsia="TimesNewRomanPS-BoldMT" w:cs="Arial"/>
          <w:b/>
          <w:bCs/>
          <w:i/>
          <w:iCs/>
          <w:lang w:val="sr-Cyrl-CS"/>
        </w:rPr>
        <w:t xml:space="preserve">        М.П.</w:t>
      </w:r>
      <w:r w:rsidRPr="00FC638F">
        <w:rPr>
          <w:rFonts w:eastAsia="TimesNewRomanPS-BoldMT" w:cs="Arial"/>
          <w:b/>
          <w:bCs/>
          <w:i/>
          <w:iCs/>
        </w:rPr>
        <w:tab/>
      </w:r>
      <w:r w:rsidRPr="00FC638F">
        <w:rPr>
          <w:rFonts w:eastAsia="TimesNewRomanPS-BoldMT" w:cs="Arial"/>
          <w:b/>
          <w:bCs/>
          <w:i/>
          <w:iCs/>
          <w:lang w:val="sr-Cyrl-CS"/>
        </w:rPr>
        <w:t xml:space="preserve">              </w:t>
      </w:r>
      <w:r w:rsidR="00BA2C2D" w:rsidRPr="00FC638F">
        <w:rPr>
          <w:rFonts w:eastAsia="TimesNewRomanPS-BoldMT" w:cs="Arial"/>
          <w:b/>
          <w:bCs/>
          <w:i/>
          <w:iCs/>
          <w:lang w:val="sr-Cyrl-CS"/>
        </w:rPr>
        <w:t>___</w:t>
      </w:r>
      <w:r w:rsidRPr="00FC638F">
        <w:rPr>
          <w:rFonts w:eastAsia="TimesNewRomanPS-BoldMT" w:cs="Arial"/>
          <w:b/>
          <w:bCs/>
          <w:i/>
          <w:iCs/>
          <w:lang w:val="sr-Cyrl-CS"/>
        </w:rPr>
        <w:t xml:space="preserve">__________________                                      </w:t>
      </w:r>
    </w:p>
    <w:p w14:paraId="62A29B6B" w14:textId="77777777" w:rsidR="00BA2C2D" w:rsidRPr="00FC638F" w:rsidRDefault="00BA2C2D" w:rsidP="000E75A0">
      <w:pPr>
        <w:spacing w:before="0"/>
        <w:rPr>
          <w:rFonts w:cs="Arial"/>
          <w:b/>
          <w:bCs/>
          <w:i/>
          <w:iCs/>
          <w:u w:val="single"/>
        </w:rPr>
      </w:pPr>
    </w:p>
    <w:p w14:paraId="54E8D2AD" w14:textId="77777777" w:rsidR="00344943" w:rsidRDefault="00344943" w:rsidP="000E75A0">
      <w:pPr>
        <w:spacing w:before="0"/>
        <w:rPr>
          <w:rFonts w:cs="Arial"/>
          <w:b/>
          <w:bCs/>
          <w:i/>
          <w:iCs/>
          <w:u w:val="single"/>
        </w:rPr>
      </w:pPr>
    </w:p>
    <w:p w14:paraId="1EFE068B" w14:textId="77777777" w:rsidR="00344943" w:rsidRDefault="00344943" w:rsidP="000E75A0">
      <w:pPr>
        <w:spacing w:before="0"/>
        <w:rPr>
          <w:rFonts w:cs="Arial"/>
          <w:b/>
          <w:bCs/>
          <w:i/>
          <w:iCs/>
          <w:u w:val="single"/>
        </w:rPr>
      </w:pPr>
    </w:p>
    <w:p w14:paraId="36E51973" w14:textId="3933088D" w:rsidR="00344943" w:rsidRDefault="00344943" w:rsidP="000E75A0">
      <w:pPr>
        <w:spacing w:before="0"/>
        <w:rPr>
          <w:rFonts w:cs="Arial"/>
          <w:b/>
          <w:bCs/>
          <w:i/>
          <w:iCs/>
          <w:u w:val="single"/>
        </w:rPr>
      </w:pPr>
    </w:p>
    <w:p w14:paraId="75DBCA68" w14:textId="6858EDFB" w:rsidR="00636940" w:rsidRDefault="00636940" w:rsidP="000E75A0">
      <w:pPr>
        <w:spacing w:before="0"/>
        <w:rPr>
          <w:rFonts w:cs="Arial"/>
          <w:b/>
          <w:bCs/>
          <w:i/>
          <w:iCs/>
          <w:u w:val="single"/>
        </w:rPr>
      </w:pPr>
    </w:p>
    <w:p w14:paraId="36AE932C" w14:textId="25528642" w:rsidR="00636940" w:rsidRDefault="00636940" w:rsidP="000E75A0">
      <w:pPr>
        <w:spacing w:before="0"/>
        <w:rPr>
          <w:rFonts w:cs="Arial"/>
          <w:b/>
          <w:bCs/>
          <w:i/>
          <w:iCs/>
          <w:u w:val="single"/>
        </w:rPr>
      </w:pPr>
    </w:p>
    <w:p w14:paraId="69F54646" w14:textId="45911C63" w:rsidR="00636940" w:rsidRDefault="00636940" w:rsidP="000E75A0">
      <w:pPr>
        <w:spacing w:before="0"/>
        <w:rPr>
          <w:rFonts w:cs="Arial"/>
          <w:b/>
          <w:bCs/>
          <w:i/>
          <w:iCs/>
          <w:u w:val="single"/>
        </w:rPr>
      </w:pPr>
    </w:p>
    <w:p w14:paraId="6AFADF66" w14:textId="77777777" w:rsidR="00636940" w:rsidRDefault="00636940" w:rsidP="000E75A0">
      <w:pPr>
        <w:spacing w:before="0"/>
        <w:rPr>
          <w:rFonts w:cs="Arial"/>
          <w:b/>
          <w:bCs/>
          <w:i/>
          <w:iCs/>
          <w:u w:val="single"/>
        </w:rPr>
      </w:pPr>
    </w:p>
    <w:p w14:paraId="133136CF" w14:textId="419CC958" w:rsidR="000E75A0" w:rsidRPr="00FC638F" w:rsidRDefault="000E75A0" w:rsidP="000E75A0">
      <w:pPr>
        <w:spacing w:before="0"/>
        <w:rPr>
          <w:rFonts w:cs="Arial"/>
          <w:b/>
          <w:bCs/>
          <w:i/>
          <w:iCs/>
          <w:u w:val="single"/>
          <w:lang w:val="sr-Cyrl-RS"/>
        </w:rPr>
      </w:pPr>
      <w:r w:rsidRPr="00FC638F">
        <w:rPr>
          <w:rFonts w:cs="Arial"/>
          <w:b/>
          <w:bCs/>
          <w:i/>
          <w:iCs/>
          <w:u w:val="single"/>
        </w:rPr>
        <w:t>Напомене:</w:t>
      </w:r>
    </w:p>
    <w:p w14:paraId="62105BFE" w14:textId="77777777" w:rsidR="00BA2C2D" w:rsidRPr="00FC638F" w:rsidRDefault="00BA2C2D" w:rsidP="00BA2C2D">
      <w:pPr>
        <w:autoSpaceDE w:val="0"/>
        <w:autoSpaceDN w:val="0"/>
        <w:adjustRightInd w:val="0"/>
        <w:rPr>
          <w:rFonts w:eastAsia="TimesNewRomanPS-BoldMT" w:cs="Arial"/>
          <w:bCs/>
          <w:i/>
          <w:iCs/>
          <w:lang w:val="sr-Cyrl-RS"/>
        </w:rPr>
      </w:pPr>
      <w:r w:rsidRPr="00FC638F">
        <w:rPr>
          <w:rFonts w:eastAsia="TimesNewRomanPS-BoldMT" w:cs="Arial"/>
          <w:bCs/>
          <w:i/>
          <w:iCs/>
          <w:lang w:val="sr-Cyrl-RS"/>
        </w:rPr>
        <w:t>-  Понуђач је обавезан да у обрасцу понуде попуни све комерцијалне услове (сва празна поља).</w:t>
      </w:r>
    </w:p>
    <w:p w14:paraId="231F63DE" w14:textId="1D25D5BA" w:rsidR="00F06552" w:rsidRPr="00FC638F" w:rsidRDefault="00BA2C2D" w:rsidP="00E052EE">
      <w:pPr>
        <w:autoSpaceDE w:val="0"/>
        <w:autoSpaceDN w:val="0"/>
        <w:adjustRightInd w:val="0"/>
        <w:rPr>
          <w:rFonts w:eastAsia="TimesNewRomanPS-BoldMT" w:cs="Arial"/>
          <w:bCs/>
          <w:i/>
          <w:iCs/>
          <w:lang w:val="sr-Cyrl-RS"/>
        </w:rPr>
      </w:pPr>
      <w:r w:rsidRPr="00FC638F">
        <w:rPr>
          <w:rFonts w:eastAsia="TimesNewRomanPS-BoldMT" w:cs="Arial"/>
          <w:bCs/>
          <w:i/>
          <w:iCs/>
          <w:lang w:val="sr-Cyrl-RS"/>
        </w:rPr>
        <w:t xml:space="preserve">- </w:t>
      </w:r>
      <w:r w:rsidRPr="00FC638F">
        <w:rPr>
          <w:rFonts w:eastAsia="TimesNewRomanPS-BoldMT" w:cs="Arial"/>
          <w:bCs/>
          <w:i/>
          <w:iCs/>
          <w:lang w:val="ru-RU"/>
        </w:rPr>
        <w:t>Уколико понуђачи подносе заједничку понуду,</w:t>
      </w:r>
      <w:r w:rsidRPr="00FC638F">
        <w:rPr>
          <w:rFonts w:eastAsia="TimesNewRomanPS-BoldMT" w:cs="Arial"/>
          <w:bCs/>
          <w:i/>
          <w:iCs/>
          <w:lang w:val="sr-Cyrl-RS"/>
        </w:rPr>
        <w:t xml:space="preserve"> </w:t>
      </w:r>
      <w:r w:rsidRPr="00FC638F">
        <w:rPr>
          <w:rFonts w:eastAsia="TimesNewRomanPS-BoldMT" w:cs="Arial"/>
          <w:bCs/>
          <w:i/>
          <w:iCs/>
          <w:lang w:val="ru-RU"/>
        </w:rPr>
        <w:t>група понуђача може да о</w:t>
      </w:r>
      <w:r w:rsidRPr="00FC638F">
        <w:rPr>
          <w:rFonts w:eastAsia="TimesNewRomanPS-BoldMT" w:cs="Arial"/>
          <w:bCs/>
          <w:i/>
          <w:iCs/>
          <w:lang w:val="sr-Cyrl-RS"/>
        </w:rPr>
        <w:t>власти</w:t>
      </w:r>
      <w:r w:rsidRPr="00FC638F">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1" w:name="_Toc442559925"/>
    </w:p>
    <w:p w14:paraId="0646FE1D" w14:textId="77777777" w:rsidR="00F06552" w:rsidRPr="00FC638F" w:rsidRDefault="00F06552" w:rsidP="00A827BE">
      <w:pPr>
        <w:spacing w:before="0"/>
        <w:jc w:val="right"/>
        <w:outlineLvl w:val="1"/>
        <w:rPr>
          <w:rFonts w:cs="Arial"/>
          <w:b/>
        </w:rPr>
      </w:pPr>
    </w:p>
    <w:p w14:paraId="3787964D" w14:textId="77777777" w:rsidR="00365C29" w:rsidRPr="00FC638F" w:rsidRDefault="00365C29" w:rsidP="00A827BE">
      <w:pPr>
        <w:spacing w:before="0"/>
        <w:jc w:val="right"/>
        <w:outlineLvl w:val="1"/>
        <w:rPr>
          <w:rFonts w:cs="Arial"/>
          <w:b/>
        </w:rPr>
      </w:pPr>
    </w:p>
    <w:p w14:paraId="33BA2A37" w14:textId="77777777" w:rsidR="005D524C" w:rsidRPr="005D524C" w:rsidRDefault="005D524C" w:rsidP="005D524C">
      <w:pPr>
        <w:spacing w:before="0"/>
        <w:jc w:val="left"/>
        <w:rPr>
          <w:rFonts w:cs="Arial"/>
          <w:i/>
          <w:iCs/>
          <w:lang w:val="ru-RU"/>
        </w:rPr>
      </w:pPr>
    </w:p>
    <w:p w14:paraId="40E564B1" w14:textId="5AE8A3E0" w:rsidR="003A0E23" w:rsidRDefault="003A0E23" w:rsidP="00A827BE">
      <w:pPr>
        <w:spacing w:before="0"/>
        <w:jc w:val="right"/>
        <w:outlineLvl w:val="1"/>
        <w:rPr>
          <w:rFonts w:cs="Arial"/>
          <w:b/>
        </w:rPr>
      </w:pPr>
    </w:p>
    <w:p w14:paraId="29E3B53F" w14:textId="7261A564" w:rsidR="00344943" w:rsidRDefault="00344943" w:rsidP="00A827BE">
      <w:pPr>
        <w:spacing w:before="0"/>
        <w:jc w:val="right"/>
        <w:outlineLvl w:val="1"/>
        <w:rPr>
          <w:rFonts w:cs="Arial"/>
          <w:b/>
        </w:rPr>
      </w:pPr>
    </w:p>
    <w:p w14:paraId="2712D15C" w14:textId="69202E9D" w:rsidR="00344943" w:rsidRDefault="00344943" w:rsidP="00A827BE">
      <w:pPr>
        <w:spacing w:before="0"/>
        <w:jc w:val="right"/>
        <w:outlineLvl w:val="1"/>
        <w:rPr>
          <w:rFonts w:cs="Arial"/>
          <w:b/>
        </w:rPr>
      </w:pPr>
    </w:p>
    <w:p w14:paraId="12A9196D" w14:textId="7BF72B23" w:rsidR="00344943" w:rsidRDefault="00344943" w:rsidP="00A827BE">
      <w:pPr>
        <w:spacing w:before="0"/>
        <w:jc w:val="right"/>
        <w:outlineLvl w:val="1"/>
        <w:rPr>
          <w:rFonts w:cs="Arial"/>
          <w:b/>
        </w:rPr>
      </w:pPr>
    </w:p>
    <w:p w14:paraId="543EDD18" w14:textId="4F90D3A1" w:rsidR="00344943" w:rsidRDefault="00344943" w:rsidP="00A827BE">
      <w:pPr>
        <w:spacing w:before="0"/>
        <w:jc w:val="right"/>
        <w:outlineLvl w:val="1"/>
        <w:rPr>
          <w:rFonts w:cs="Arial"/>
          <w:b/>
        </w:rPr>
      </w:pPr>
    </w:p>
    <w:p w14:paraId="0213A11B" w14:textId="3EB7C8FB" w:rsidR="00344943" w:rsidRDefault="00344943" w:rsidP="00A827BE">
      <w:pPr>
        <w:spacing w:before="0"/>
        <w:jc w:val="right"/>
        <w:outlineLvl w:val="1"/>
        <w:rPr>
          <w:rFonts w:cs="Arial"/>
          <w:b/>
        </w:rPr>
      </w:pPr>
    </w:p>
    <w:p w14:paraId="2BA60C84" w14:textId="41271DA9" w:rsidR="00344943" w:rsidRDefault="00344943" w:rsidP="00A827BE">
      <w:pPr>
        <w:spacing w:before="0"/>
        <w:jc w:val="right"/>
        <w:outlineLvl w:val="1"/>
        <w:rPr>
          <w:rFonts w:cs="Arial"/>
          <w:b/>
        </w:rPr>
      </w:pPr>
    </w:p>
    <w:p w14:paraId="14A9A886" w14:textId="28196174" w:rsidR="00344943" w:rsidRDefault="00344943" w:rsidP="00A827BE">
      <w:pPr>
        <w:spacing w:before="0"/>
        <w:jc w:val="right"/>
        <w:outlineLvl w:val="1"/>
        <w:rPr>
          <w:rFonts w:cs="Arial"/>
          <w:b/>
        </w:rPr>
      </w:pPr>
    </w:p>
    <w:p w14:paraId="70BC58E8" w14:textId="2DA18B2E" w:rsidR="00344943" w:rsidRDefault="00344943" w:rsidP="00A827BE">
      <w:pPr>
        <w:spacing w:before="0"/>
        <w:jc w:val="right"/>
        <w:outlineLvl w:val="1"/>
        <w:rPr>
          <w:rFonts w:cs="Arial"/>
          <w:b/>
        </w:rPr>
      </w:pPr>
    </w:p>
    <w:p w14:paraId="2965365C" w14:textId="58DB8FD8" w:rsidR="00344943" w:rsidRDefault="00344943" w:rsidP="00A827BE">
      <w:pPr>
        <w:spacing w:before="0"/>
        <w:jc w:val="right"/>
        <w:outlineLvl w:val="1"/>
        <w:rPr>
          <w:rFonts w:cs="Arial"/>
          <w:b/>
        </w:rPr>
      </w:pPr>
    </w:p>
    <w:p w14:paraId="7A2A2CE1" w14:textId="3C8DA0BF" w:rsidR="00344943" w:rsidRDefault="00344943" w:rsidP="00A827BE">
      <w:pPr>
        <w:spacing w:before="0"/>
        <w:jc w:val="right"/>
        <w:outlineLvl w:val="1"/>
        <w:rPr>
          <w:rFonts w:cs="Arial"/>
          <w:b/>
        </w:rPr>
      </w:pPr>
    </w:p>
    <w:p w14:paraId="205CA6DD" w14:textId="5162DF31" w:rsidR="00344943" w:rsidRDefault="00344943" w:rsidP="00A827BE">
      <w:pPr>
        <w:spacing w:before="0"/>
        <w:jc w:val="right"/>
        <w:outlineLvl w:val="1"/>
        <w:rPr>
          <w:rFonts w:cs="Arial"/>
          <w:b/>
        </w:rPr>
      </w:pPr>
    </w:p>
    <w:p w14:paraId="71189D08" w14:textId="77777777" w:rsidR="0032634A" w:rsidRDefault="0032634A" w:rsidP="00A827BE">
      <w:pPr>
        <w:spacing w:before="0"/>
        <w:jc w:val="right"/>
        <w:outlineLvl w:val="1"/>
        <w:rPr>
          <w:rFonts w:cs="Arial"/>
          <w:b/>
        </w:rPr>
        <w:sectPr w:rsidR="0032634A" w:rsidSect="00ED7715">
          <w:headerReference w:type="default" r:id="rId178"/>
          <w:footerReference w:type="even" r:id="rId179"/>
          <w:footerReference w:type="default" r:id="rId180"/>
          <w:headerReference w:type="first" r:id="rId181"/>
          <w:footerReference w:type="first" r:id="rId182"/>
          <w:footnotePr>
            <w:pos w:val="beneathText"/>
          </w:footnotePr>
          <w:pgSz w:w="11909" w:h="16834" w:code="9"/>
          <w:pgMar w:top="990" w:right="1440" w:bottom="1440" w:left="1440" w:header="142" w:footer="436" w:gutter="0"/>
          <w:cols w:space="708"/>
          <w:titlePg/>
          <w:docGrid w:linePitch="360"/>
        </w:sectPr>
      </w:pPr>
    </w:p>
    <w:p w14:paraId="3D5363BD" w14:textId="77777777" w:rsidR="00031176" w:rsidRDefault="00031176" w:rsidP="00031176">
      <w:pPr>
        <w:jc w:val="right"/>
        <w:outlineLvl w:val="0"/>
        <w:rPr>
          <w:rFonts w:cs="Arial"/>
          <w:b/>
        </w:rPr>
      </w:pPr>
      <w:r w:rsidRPr="005F5ABE">
        <w:rPr>
          <w:bCs/>
          <w:caps/>
          <w:kern w:val="28"/>
          <w:lang w:eastAsia="x-none"/>
        </w:rPr>
        <w:lastRenderedPageBreak/>
        <w:t xml:space="preserve">Образац </w:t>
      </w:r>
      <w:r w:rsidRPr="005F5ABE">
        <w:rPr>
          <w:bCs/>
          <w:caps/>
          <w:kern w:val="28"/>
          <w:lang w:val="sr-Latn-CS" w:eastAsia="x-none"/>
        </w:rPr>
        <w:t xml:space="preserve">бр. </w:t>
      </w:r>
      <w:r w:rsidRPr="005F5ABE">
        <w:rPr>
          <w:bCs/>
          <w:caps/>
          <w:kern w:val="28"/>
          <w:lang w:eastAsia="x-none"/>
        </w:rPr>
        <w:t>2</w:t>
      </w:r>
    </w:p>
    <w:p w14:paraId="432610C4" w14:textId="6F1C8278" w:rsidR="00031176" w:rsidRDefault="00031176" w:rsidP="00031176">
      <w:pPr>
        <w:jc w:val="center"/>
        <w:rPr>
          <w:rFonts w:cs="Arial"/>
          <w:b/>
          <w:lang w:val="sr-Cyrl-RS"/>
        </w:rPr>
      </w:pPr>
      <w:r w:rsidRPr="005F5ABE">
        <w:rPr>
          <w:rFonts w:cs="Arial"/>
          <w:b/>
          <w:lang w:val="sr-Cyrl-RS"/>
        </w:rPr>
        <w:t>ОБРАЗАЦ СТРУКТУРЕ ПОНУЂЕНЕ ЦЕНЕ И УПУТСТВО ЗА ПОПУЊАВАЊЕ</w:t>
      </w:r>
    </w:p>
    <w:p w14:paraId="03CFA105" w14:textId="77777777" w:rsidR="00E3056E" w:rsidRDefault="00E3056E" w:rsidP="00031176">
      <w:pPr>
        <w:outlineLvl w:val="0"/>
        <w:rPr>
          <w:bCs/>
          <w:kern w:val="28"/>
          <w:lang w:val="sr-Cyrl-RS" w:eastAsia="x-none"/>
        </w:rPr>
      </w:pPr>
    </w:p>
    <w:p w14:paraId="02B883B6" w14:textId="45DB2963" w:rsidR="00031176" w:rsidRDefault="00031176" w:rsidP="00031176">
      <w:pPr>
        <w:outlineLvl w:val="0"/>
        <w:rPr>
          <w:bCs/>
          <w:kern w:val="28"/>
          <w:lang w:val="sr-Cyrl-RS" w:eastAsia="x-none"/>
        </w:rPr>
      </w:pPr>
      <w:r w:rsidRPr="005F5ABE">
        <w:rPr>
          <w:bCs/>
          <w:kern w:val="28"/>
          <w:lang w:val="sr-Cyrl-RS" w:eastAsia="x-none"/>
        </w:rPr>
        <w:t>Табела 1.</w:t>
      </w:r>
    </w:p>
    <w:p w14:paraId="6F963DB5" w14:textId="77777777" w:rsidR="00E3056E" w:rsidRPr="005F5ABE" w:rsidRDefault="00E3056E" w:rsidP="00031176">
      <w:pPr>
        <w:outlineLvl w:val="0"/>
        <w:rPr>
          <w:bCs/>
          <w:kern w:val="28"/>
          <w:lang w:val="sr-Cyrl-RS" w:eastAsia="x-none"/>
        </w:rPr>
      </w:pPr>
    </w:p>
    <w:tbl>
      <w:tblPr>
        <w:tblW w:w="1492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914"/>
        <w:gridCol w:w="1440"/>
        <w:gridCol w:w="1440"/>
        <w:gridCol w:w="1148"/>
        <w:gridCol w:w="997"/>
        <w:gridCol w:w="1525"/>
        <w:gridCol w:w="1344"/>
        <w:gridCol w:w="1800"/>
        <w:gridCol w:w="1793"/>
      </w:tblGrid>
      <w:tr w:rsidR="00031176" w:rsidRPr="005F5ABE" w14:paraId="378FD86B" w14:textId="77777777" w:rsidTr="00E3056E">
        <w:trPr>
          <w:trHeight w:val="692"/>
        </w:trPr>
        <w:tc>
          <w:tcPr>
            <w:tcW w:w="521" w:type="dxa"/>
            <w:vAlign w:val="center"/>
          </w:tcPr>
          <w:p w14:paraId="7BA19A68" w14:textId="77777777" w:rsidR="00031176" w:rsidRPr="00193DB4" w:rsidRDefault="00031176" w:rsidP="00031176">
            <w:pPr>
              <w:ind w:left="-35" w:right="-14"/>
              <w:jc w:val="center"/>
              <w:rPr>
                <w:rFonts w:cs="Arial"/>
                <w:lang w:val="sr-Cyrl-ME"/>
              </w:rPr>
            </w:pPr>
            <w:r>
              <w:rPr>
                <w:rFonts w:cs="Arial"/>
                <w:lang w:val="sr-Cyrl-ME"/>
              </w:rPr>
              <w:t>РБ</w:t>
            </w:r>
          </w:p>
        </w:tc>
        <w:tc>
          <w:tcPr>
            <w:tcW w:w="2914" w:type="dxa"/>
            <w:vAlign w:val="center"/>
          </w:tcPr>
          <w:p w14:paraId="01AD77F5" w14:textId="77777777" w:rsidR="00031176" w:rsidRPr="005F5ABE" w:rsidRDefault="00031176" w:rsidP="00031176">
            <w:pPr>
              <w:jc w:val="center"/>
              <w:rPr>
                <w:rFonts w:cs="Arial"/>
              </w:rPr>
            </w:pPr>
            <w:r w:rsidRPr="005F5ABE">
              <w:rPr>
                <w:rFonts w:cs="Arial"/>
              </w:rPr>
              <w:t>Назив добра</w:t>
            </w:r>
          </w:p>
        </w:tc>
        <w:tc>
          <w:tcPr>
            <w:tcW w:w="1440" w:type="dxa"/>
            <w:vAlign w:val="center"/>
          </w:tcPr>
          <w:p w14:paraId="76DF92E5" w14:textId="77777777" w:rsidR="00031176" w:rsidRPr="005F5ABE" w:rsidRDefault="00031176" w:rsidP="00031176">
            <w:pPr>
              <w:spacing w:before="0"/>
              <w:ind w:left="-74" w:right="-68"/>
              <w:jc w:val="center"/>
              <w:rPr>
                <w:rFonts w:cs="Arial"/>
                <w:color w:val="000000"/>
                <w:lang w:val="sr-Cyrl-RS"/>
              </w:rPr>
            </w:pPr>
            <w:r w:rsidRPr="005F5ABE">
              <w:rPr>
                <w:rFonts w:cs="Arial"/>
                <w:color w:val="000000"/>
                <w:lang w:val="sr-Cyrl-RS"/>
              </w:rPr>
              <w:t>Произвођач понуђених</w:t>
            </w:r>
          </w:p>
          <w:p w14:paraId="7A13516D" w14:textId="77777777" w:rsidR="00031176" w:rsidRPr="005F5ABE" w:rsidRDefault="00031176" w:rsidP="00031176">
            <w:pPr>
              <w:spacing w:before="0"/>
              <w:ind w:left="-74" w:right="-68"/>
              <w:jc w:val="center"/>
              <w:rPr>
                <w:rFonts w:cs="Arial"/>
                <w:color w:val="000000"/>
                <w:lang w:val="sr-Cyrl-RS"/>
              </w:rPr>
            </w:pPr>
            <w:r w:rsidRPr="005F5ABE">
              <w:rPr>
                <w:rFonts w:cs="Arial"/>
                <w:color w:val="000000"/>
                <w:lang w:val="sr-Cyrl-RS"/>
              </w:rPr>
              <w:t>добара</w:t>
            </w:r>
          </w:p>
        </w:tc>
        <w:tc>
          <w:tcPr>
            <w:tcW w:w="1440" w:type="dxa"/>
            <w:vAlign w:val="center"/>
          </w:tcPr>
          <w:p w14:paraId="5227CBA4" w14:textId="77777777" w:rsidR="00031176" w:rsidRPr="005F5ABE" w:rsidRDefault="00031176" w:rsidP="00031176">
            <w:pPr>
              <w:ind w:left="-74" w:right="-67"/>
              <w:jc w:val="center"/>
              <w:rPr>
                <w:rFonts w:cs="Arial"/>
                <w:lang w:val="sr-Cyrl-RS"/>
              </w:rPr>
            </w:pPr>
            <w:r>
              <w:rPr>
                <w:rFonts w:cs="Arial"/>
                <w:color w:val="000000"/>
                <w:lang w:val="sr-Cyrl-RS"/>
              </w:rPr>
              <w:t>Тип, модел понуђених добара</w:t>
            </w:r>
          </w:p>
        </w:tc>
        <w:tc>
          <w:tcPr>
            <w:tcW w:w="1148" w:type="dxa"/>
            <w:vAlign w:val="center"/>
          </w:tcPr>
          <w:p w14:paraId="5BBC34F5" w14:textId="36F01443" w:rsidR="00031176" w:rsidRDefault="00031176" w:rsidP="0050741D">
            <w:pPr>
              <w:ind w:left="-51" w:right="-36"/>
              <w:jc w:val="center"/>
              <w:rPr>
                <w:rFonts w:cs="Arial"/>
                <w:lang w:val="sr-Cyrl-RS"/>
              </w:rPr>
            </w:pPr>
            <w:r>
              <w:rPr>
                <w:rFonts w:cs="Arial"/>
                <w:lang w:val="sr-Cyrl-RS"/>
              </w:rPr>
              <w:t>Оквирн</w:t>
            </w:r>
            <w:r w:rsidR="0050741D">
              <w:rPr>
                <w:rFonts w:cs="Arial"/>
                <w:lang w:val="sr-Cyrl-RS"/>
              </w:rPr>
              <w:t>а</w:t>
            </w:r>
            <w:r>
              <w:rPr>
                <w:rFonts w:cs="Arial"/>
                <w:lang w:val="sr-Cyrl-RS"/>
              </w:rPr>
              <w:t xml:space="preserve"> к</w:t>
            </w:r>
            <w:r w:rsidRPr="005F5ABE">
              <w:rPr>
                <w:rFonts w:cs="Arial"/>
                <w:lang w:val="sr-Cyrl-RS"/>
              </w:rPr>
              <w:t>олич</w:t>
            </w:r>
            <w:r>
              <w:rPr>
                <w:rFonts w:cs="Arial"/>
                <w:lang w:val="sr-Cyrl-RS"/>
              </w:rPr>
              <w:t>ин</w:t>
            </w:r>
            <w:r w:rsidR="0050741D">
              <w:rPr>
                <w:rFonts w:cs="Arial"/>
                <w:lang w:val="sr-Cyrl-RS"/>
              </w:rPr>
              <w:t>а</w:t>
            </w:r>
          </w:p>
        </w:tc>
        <w:tc>
          <w:tcPr>
            <w:tcW w:w="997" w:type="dxa"/>
            <w:vAlign w:val="center"/>
          </w:tcPr>
          <w:p w14:paraId="5E4887CC" w14:textId="77777777" w:rsidR="00031176" w:rsidRDefault="00031176" w:rsidP="00031176">
            <w:pPr>
              <w:spacing w:before="0"/>
              <w:ind w:left="-51" w:right="-34"/>
              <w:jc w:val="center"/>
              <w:rPr>
                <w:rFonts w:cs="Arial"/>
                <w:lang w:val="sr-Cyrl-RS"/>
              </w:rPr>
            </w:pPr>
            <w:r>
              <w:rPr>
                <w:rFonts w:cs="Arial"/>
                <w:lang w:val="sr-Cyrl-RS"/>
              </w:rPr>
              <w:t>Јед.</w:t>
            </w:r>
          </w:p>
          <w:p w14:paraId="1F8E936C" w14:textId="77777777" w:rsidR="00031176" w:rsidRDefault="00031176" w:rsidP="00031176">
            <w:pPr>
              <w:spacing w:before="0"/>
              <w:ind w:left="-51" w:right="-34"/>
              <w:jc w:val="center"/>
              <w:rPr>
                <w:rFonts w:cs="Arial"/>
                <w:lang w:val="sr-Cyrl-RS"/>
              </w:rPr>
            </w:pPr>
            <w:r>
              <w:rPr>
                <w:rFonts w:cs="Arial"/>
                <w:lang w:val="sr-Cyrl-RS"/>
              </w:rPr>
              <w:t>мере</w:t>
            </w:r>
          </w:p>
        </w:tc>
        <w:tc>
          <w:tcPr>
            <w:tcW w:w="1525" w:type="dxa"/>
            <w:vAlign w:val="center"/>
          </w:tcPr>
          <w:p w14:paraId="3BBA68CE" w14:textId="3E8E6620" w:rsidR="00031176" w:rsidRPr="005F5ABE" w:rsidRDefault="00031176" w:rsidP="00E3056E">
            <w:pPr>
              <w:jc w:val="center"/>
              <w:rPr>
                <w:rFonts w:cs="Arial"/>
                <w:lang w:val="sr-Cyrl-RS"/>
              </w:rPr>
            </w:pPr>
            <w:r w:rsidRPr="005F5ABE">
              <w:rPr>
                <w:rFonts w:cs="Arial"/>
              </w:rPr>
              <w:t>Једини</w:t>
            </w:r>
            <w:r w:rsidR="005B0898">
              <w:rPr>
                <w:rFonts w:cs="Arial"/>
                <w:lang w:val="sr-Cyrl-RS"/>
              </w:rPr>
              <w:t>чна</w:t>
            </w:r>
            <w:r w:rsidRPr="005F5ABE">
              <w:rPr>
                <w:rFonts w:cs="Arial"/>
              </w:rPr>
              <w:t xml:space="preserve"> цена</w:t>
            </w:r>
            <w:r w:rsidRPr="005F5ABE">
              <w:t xml:space="preserve"> </w:t>
            </w:r>
            <w:r w:rsidR="005B0898">
              <w:rPr>
                <w:rFonts w:cs="Arial"/>
              </w:rPr>
              <w:t>без ПДВ</w:t>
            </w:r>
          </w:p>
        </w:tc>
        <w:tc>
          <w:tcPr>
            <w:tcW w:w="1344" w:type="dxa"/>
            <w:vAlign w:val="center"/>
          </w:tcPr>
          <w:p w14:paraId="7953871E" w14:textId="0F6DA1B6" w:rsidR="00031176" w:rsidRPr="005F5ABE" w:rsidRDefault="00031176" w:rsidP="00E3056E">
            <w:pPr>
              <w:ind w:left="-89" w:right="-104"/>
              <w:jc w:val="center"/>
              <w:rPr>
                <w:rFonts w:cs="Arial"/>
              </w:rPr>
            </w:pPr>
            <w:r w:rsidRPr="005F5ABE">
              <w:rPr>
                <w:rFonts w:cs="Arial"/>
              </w:rPr>
              <w:t>Једи</w:t>
            </w:r>
            <w:r w:rsidR="005B0898">
              <w:rPr>
                <w:rFonts w:cs="Arial"/>
                <w:lang w:val="sr-Cyrl-RS"/>
              </w:rPr>
              <w:t>нична</w:t>
            </w:r>
            <w:r w:rsidR="005B0898">
              <w:rPr>
                <w:rFonts w:cs="Arial"/>
              </w:rPr>
              <w:t xml:space="preserve"> цена са ПДВ</w:t>
            </w:r>
          </w:p>
        </w:tc>
        <w:tc>
          <w:tcPr>
            <w:tcW w:w="1800" w:type="dxa"/>
            <w:vAlign w:val="center"/>
          </w:tcPr>
          <w:p w14:paraId="14737367" w14:textId="3980DDF6" w:rsidR="00031176" w:rsidRPr="005F5ABE" w:rsidRDefault="005B0898" w:rsidP="00031176">
            <w:pPr>
              <w:jc w:val="center"/>
              <w:rPr>
                <w:rFonts w:cs="Arial"/>
              </w:rPr>
            </w:pPr>
            <w:r>
              <w:rPr>
                <w:rFonts w:cs="Arial"/>
              </w:rPr>
              <w:t>Укупна цена без ПДВ</w:t>
            </w:r>
          </w:p>
        </w:tc>
        <w:tc>
          <w:tcPr>
            <w:tcW w:w="1793" w:type="dxa"/>
            <w:vAlign w:val="center"/>
          </w:tcPr>
          <w:p w14:paraId="2C1EE04E" w14:textId="67BE5169" w:rsidR="00031176" w:rsidRPr="004E592D" w:rsidRDefault="00031176" w:rsidP="00031176">
            <w:pPr>
              <w:jc w:val="center"/>
              <w:rPr>
                <w:rFonts w:cs="Arial"/>
                <w:lang w:val="sr-Cyrl-RS"/>
              </w:rPr>
            </w:pPr>
            <w:r w:rsidRPr="005F5ABE">
              <w:rPr>
                <w:rFonts w:cs="Arial"/>
              </w:rPr>
              <w:t xml:space="preserve">Укупна цена </w:t>
            </w:r>
            <w:r w:rsidRPr="005F5ABE">
              <w:rPr>
                <w:rFonts w:cs="Arial"/>
                <w:lang w:val="sr-Cyrl-RS"/>
              </w:rPr>
              <w:t xml:space="preserve">са </w:t>
            </w:r>
            <w:r w:rsidR="005B0898">
              <w:rPr>
                <w:rFonts w:cs="Arial"/>
              </w:rPr>
              <w:t>ПДВ</w:t>
            </w:r>
          </w:p>
        </w:tc>
      </w:tr>
      <w:tr w:rsidR="00E3056E" w:rsidRPr="005F5ABE" w14:paraId="3DEE2DA7" w14:textId="77777777" w:rsidTr="00E3056E">
        <w:trPr>
          <w:trHeight w:val="274"/>
        </w:trPr>
        <w:tc>
          <w:tcPr>
            <w:tcW w:w="521" w:type="dxa"/>
            <w:vAlign w:val="center"/>
          </w:tcPr>
          <w:p w14:paraId="246E50AC" w14:textId="77777777" w:rsidR="00E3056E" w:rsidRPr="005F5ABE" w:rsidRDefault="00E3056E" w:rsidP="00031176">
            <w:pPr>
              <w:jc w:val="center"/>
              <w:rPr>
                <w:rFonts w:cs="Arial"/>
                <w:b/>
              </w:rPr>
            </w:pPr>
            <w:r w:rsidRPr="005F5ABE">
              <w:rPr>
                <w:rFonts w:cs="Arial"/>
                <w:b/>
              </w:rPr>
              <w:t>1</w:t>
            </w:r>
          </w:p>
        </w:tc>
        <w:tc>
          <w:tcPr>
            <w:tcW w:w="2914" w:type="dxa"/>
            <w:vAlign w:val="center"/>
          </w:tcPr>
          <w:p w14:paraId="37199B1F" w14:textId="77777777" w:rsidR="00E3056E" w:rsidRPr="005F5ABE" w:rsidRDefault="00E3056E" w:rsidP="00031176">
            <w:pPr>
              <w:jc w:val="center"/>
              <w:rPr>
                <w:rFonts w:cs="Arial"/>
                <w:b/>
              </w:rPr>
            </w:pPr>
            <w:r w:rsidRPr="005F5ABE">
              <w:rPr>
                <w:rFonts w:cs="Arial"/>
                <w:b/>
              </w:rPr>
              <w:t>2</w:t>
            </w:r>
          </w:p>
        </w:tc>
        <w:tc>
          <w:tcPr>
            <w:tcW w:w="1440" w:type="dxa"/>
          </w:tcPr>
          <w:p w14:paraId="6C60B66C" w14:textId="77777777" w:rsidR="00E3056E" w:rsidRPr="00B63DC8" w:rsidRDefault="00E3056E" w:rsidP="00031176">
            <w:pPr>
              <w:jc w:val="center"/>
              <w:rPr>
                <w:rFonts w:cs="Arial"/>
                <w:b/>
                <w:lang w:val="sr-Cyrl-ME"/>
              </w:rPr>
            </w:pPr>
            <w:r>
              <w:rPr>
                <w:rFonts w:cs="Arial"/>
                <w:b/>
                <w:lang w:val="sr-Cyrl-ME"/>
              </w:rPr>
              <w:t>3</w:t>
            </w:r>
          </w:p>
        </w:tc>
        <w:tc>
          <w:tcPr>
            <w:tcW w:w="1440" w:type="dxa"/>
            <w:vAlign w:val="center"/>
          </w:tcPr>
          <w:p w14:paraId="554335FC" w14:textId="77777777" w:rsidR="00E3056E" w:rsidRPr="00B63DC8" w:rsidRDefault="00E3056E" w:rsidP="00031176">
            <w:pPr>
              <w:jc w:val="center"/>
              <w:rPr>
                <w:rFonts w:cs="Arial"/>
                <w:b/>
                <w:lang w:val="sr-Cyrl-ME"/>
              </w:rPr>
            </w:pPr>
            <w:r>
              <w:rPr>
                <w:rFonts w:cs="Arial"/>
                <w:b/>
                <w:lang w:val="sr-Cyrl-ME"/>
              </w:rPr>
              <w:t>4</w:t>
            </w:r>
          </w:p>
        </w:tc>
        <w:tc>
          <w:tcPr>
            <w:tcW w:w="1148" w:type="dxa"/>
          </w:tcPr>
          <w:p w14:paraId="00A624FF" w14:textId="14E9E7FE" w:rsidR="00E3056E" w:rsidRDefault="00E3056E" w:rsidP="00031176">
            <w:pPr>
              <w:jc w:val="center"/>
              <w:rPr>
                <w:rFonts w:cs="Arial"/>
                <w:b/>
                <w:lang w:val="sr-Cyrl-RS"/>
              </w:rPr>
            </w:pPr>
            <w:r>
              <w:rPr>
                <w:rFonts w:cs="Arial"/>
                <w:b/>
                <w:lang w:val="sr-Cyrl-RS"/>
              </w:rPr>
              <w:t>5</w:t>
            </w:r>
          </w:p>
        </w:tc>
        <w:tc>
          <w:tcPr>
            <w:tcW w:w="997" w:type="dxa"/>
          </w:tcPr>
          <w:p w14:paraId="0E7ADBFE" w14:textId="5BF9B016" w:rsidR="00E3056E" w:rsidRDefault="00E3056E" w:rsidP="00031176">
            <w:pPr>
              <w:jc w:val="center"/>
              <w:rPr>
                <w:rFonts w:cs="Arial"/>
                <w:b/>
                <w:lang w:val="sr-Cyrl-RS"/>
              </w:rPr>
            </w:pPr>
            <w:r>
              <w:rPr>
                <w:rFonts w:cs="Arial"/>
                <w:b/>
                <w:lang w:val="sr-Cyrl-RS"/>
              </w:rPr>
              <w:t>6</w:t>
            </w:r>
          </w:p>
        </w:tc>
        <w:tc>
          <w:tcPr>
            <w:tcW w:w="1525" w:type="dxa"/>
            <w:vAlign w:val="center"/>
          </w:tcPr>
          <w:p w14:paraId="1A5651C7" w14:textId="000EB84E" w:rsidR="00E3056E" w:rsidRPr="005F5ABE" w:rsidRDefault="00E3056E" w:rsidP="00031176">
            <w:pPr>
              <w:jc w:val="center"/>
              <w:rPr>
                <w:rFonts w:cs="Arial"/>
                <w:b/>
                <w:lang w:val="sr-Cyrl-RS"/>
              </w:rPr>
            </w:pPr>
            <w:r>
              <w:rPr>
                <w:rFonts w:cs="Arial"/>
                <w:b/>
                <w:lang w:val="sr-Cyrl-RS"/>
              </w:rPr>
              <w:t>7</w:t>
            </w:r>
          </w:p>
        </w:tc>
        <w:tc>
          <w:tcPr>
            <w:tcW w:w="1344" w:type="dxa"/>
            <w:vAlign w:val="center"/>
          </w:tcPr>
          <w:p w14:paraId="7C8C031A" w14:textId="1E4AF250" w:rsidR="00E3056E" w:rsidRPr="005F5ABE" w:rsidRDefault="00E3056E" w:rsidP="00031176">
            <w:pPr>
              <w:jc w:val="center"/>
              <w:rPr>
                <w:rFonts w:cs="Arial"/>
                <w:b/>
                <w:lang w:val="sr-Cyrl-RS"/>
              </w:rPr>
            </w:pPr>
            <w:r>
              <w:rPr>
                <w:rFonts w:cs="Arial"/>
                <w:b/>
                <w:lang w:val="sr-Cyrl-RS"/>
              </w:rPr>
              <w:t>8</w:t>
            </w:r>
          </w:p>
        </w:tc>
        <w:tc>
          <w:tcPr>
            <w:tcW w:w="1800" w:type="dxa"/>
          </w:tcPr>
          <w:p w14:paraId="225FE50C" w14:textId="731A3F75" w:rsidR="00E3056E" w:rsidRPr="005F5ABE" w:rsidRDefault="00E3056E" w:rsidP="00E3056E">
            <w:pPr>
              <w:jc w:val="center"/>
              <w:rPr>
                <w:rFonts w:cs="Arial"/>
                <w:b/>
                <w:lang w:val="sr-Cyrl-RS"/>
              </w:rPr>
            </w:pPr>
            <w:r>
              <w:rPr>
                <w:rFonts w:cs="Arial"/>
                <w:b/>
                <w:lang w:val="sr-Cyrl-RS"/>
              </w:rPr>
              <w:t>9</w:t>
            </w:r>
            <w:r w:rsidRPr="005F5ABE">
              <w:rPr>
                <w:rFonts w:cs="Arial"/>
                <w:b/>
              </w:rPr>
              <w:t>=</w:t>
            </w:r>
            <w:r>
              <w:rPr>
                <w:rFonts w:cs="Arial"/>
                <w:b/>
                <w:lang w:val="sr-Cyrl-ME"/>
              </w:rPr>
              <w:t>5</w:t>
            </w:r>
            <w:r w:rsidRPr="005F5ABE">
              <w:rPr>
                <w:rFonts w:cs="Arial"/>
                <w:b/>
                <w:lang w:val="sr-Cyrl-RS"/>
              </w:rPr>
              <w:t>х</w:t>
            </w:r>
            <w:r>
              <w:rPr>
                <w:rFonts w:cs="Arial"/>
                <w:b/>
                <w:lang w:val="sr-Cyrl-RS"/>
              </w:rPr>
              <w:t>7</w:t>
            </w:r>
          </w:p>
        </w:tc>
        <w:tc>
          <w:tcPr>
            <w:tcW w:w="1793" w:type="dxa"/>
            <w:vAlign w:val="center"/>
          </w:tcPr>
          <w:p w14:paraId="53E2C6B7" w14:textId="45099267" w:rsidR="00E3056E" w:rsidRPr="00E3056E" w:rsidRDefault="00E3056E" w:rsidP="00E3056E">
            <w:pPr>
              <w:jc w:val="center"/>
              <w:rPr>
                <w:rFonts w:cs="Arial"/>
                <w:b/>
                <w:lang w:val="sr-Cyrl-RS"/>
              </w:rPr>
            </w:pPr>
            <w:r>
              <w:rPr>
                <w:rFonts w:cs="Arial"/>
                <w:b/>
                <w:lang w:val="sr-Cyrl-RS"/>
              </w:rPr>
              <w:t>10</w:t>
            </w:r>
            <w:r w:rsidRPr="005F5ABE">
              <w:rPr>
                <w:rFonts w:cs="Arial"/>
                <w:b/>
                <w:lang w:val="sr-Cyrl-RS"/>
              </w:rPr>
              <w:t>=</w:t>
            </w:r>
            <w:r>
              <w:rPr>
                <w:rFonts w:cs="Arial"/>
                <w:b/>
                <w:lang w:val="sr-Cyrl-RS"/>
              </w:rPr>
              <w:t>5</w:t>
            </w:r>
            <w:r w:rsidRPr="005F5ABE">
              <w:rPr>
                <w:rFonts w:cs="Arial"/>
                <w:b/>
                <w:lang w:val="sr-Latn-RS"/>
              </w:rPr>
              <w:t>x</w:t>
            </w:r>
            <w:r>
              <w:rPr>
                <w:rFonts w:cs="Arial"/>
                <w:b/>
                <w:lang w:val="sr-Cyrl-RS"/>
              </w:rPr>
              <w:t>8</w:t>
            </w:r>
          </w:p>
        </w:tc>
      </w:tr>
      <w:tr w:rsidR="00E3056E" w:rsidRPr="005F5ABE" w14:paraId="01B04895" w14:textId="77777777" w:rsidTr="00E3056E">
        <w:trPr>
          <w:trHeight w:val="274"/>
        </w:trPr>
        <w:tc>
          <w:tcPr>
            <w:tcW w:w="521" w:type="dxa"/>
            <w:vAlign w:val="center"/>
          </w:tcPr>
          <w:p w14:paraId="43CFA3C2" w14:textId="0F266661" w:rsidR="00E3056E" w:rsidRPr="00E3056E" w:rsidRDefault="00E3056E" w:rsidP="00E3056E">
            <w:pPr>
              <w:jc w:val="center"/>
              <w:rPr>
                <w:rFonts w:cs="Arial"/>
                <w:b/>
                <w:lang w:val="sr-Cyrl-RS"/>
              </w:rPr>
            </w:pPr>
            <w:r>
              <w:rPr>
                <w:rFonts w:cs="Arial"/>
                <w:b/>
                <w:lang w:val="sr-Cyrl-RS"/>
              </w:rPr>
              <w:t>1</w:t>
            </w:r>
          </w:p>
        </w:tc>
        <w:tc>
          <w:tcPr>
            <w:tcW w:w="2914" w:type="dxa"/>
          </w:tcPr>
          <w:p w14:paraId="0FCA1648" w14:textId="68F1997D" w:rsidR="00E3056E" w:rsidRPr="005F5ABE" w:rsidRDefault="00E3056E" w:rsidP="00E3056E">
            <w:pPr>
              <w:rPr>
                <w:rFonts w:cs="Arial"/>
                <w:b/>
              </w:rPr>
            </w:pPr>
            <w:r w:rsidRPr="00504F72">
              <w:rPr>
                <w:rFonts w:cs="Arial"/>
                <w:lang w:val="sr-Cyrl-RS"/>
              </w:rPr>
              <w:t xml:space="preserve">Фрижидер за </w:t>
            </w:r>
            <w:r>
              <w:rPr>
                <w:rFonts w:cs="Arial"/>
                <w:lang w:val="sr-Cyrl-RS"/>
              </w:rPr>
              <w:t>хлађење пића (већи)</w:t>
            </w:r>
          </w:p>
        </w:tc>
        <w:tc>
          <w:tcPr>
            <w:tcW w:w="1440" w:type="dxa"/>
          </w:tcPr>
          <w:p w14:paraId="56C58299" w14:textId="77777777" w:rsidR="00E3056E" w:rsidRDefault="00E3056E" w:rsidP="00E3056E">
            <w:pPr>
              <w:jc w:val="center"/>
              <w:rPr>
                <w:rFonts w:cs="Arial"/>
                <w:b/>
                <w:lang w:val="sr-Cyrl-ME"/>
              </w:rPr>
            </w:pPr>
          </w:p>
        </w:tc>
        <w:tc>
          <w:tcPr>
            <w:tcW w:w="1440" w:type="dxa"/>
            <w:vAlign w:val="center"/>
          </w:tcPr>
          <w:p w14:paraId="72301B7E" w14:textId="77777777" w:rsidR="00E3056E" w:rsidRDefault="00E3056E" w:rsidP="00E3056E">
            <w:pPr>
              <w:jc w:val="center"/>
              <w:rPr>
                <w:rFonts w:cs="Arial"/>
                <w:b/>
                <w:lang w:val="sr-Cyrl-ME"/>
              </w:rPr>
            </w:pPr>
          </w:p>
        </w:tc>
        <w:tc>
          <w:tcPr>
            <w:tcW w:w="1148" w:type="dxa"/>
            <w:vAlign w:val="center"/>
          </w:tcPr>
          <w:p w14:paraId="378AAAEE" w14:textId="15C22E30" w:rsidR="00E3056E" w:rsidRDefault="00E3056E" w:rsidP="00E3056E">
            <w:pPr>
              <w:jc w:val="center"/>
              <w:rPr>
                <w:rFonts w:cs="Arial"/>
                <w:b/>
                <w:lang w:val="sr-Cyrl-RS"/>
              </w:rPr>
            </w:pPr>
            <w:r w:rsidRPr="00636940">
              <w:rPr>
                <w:rFonts w:cs="Arial"/>
                <w:color w:val="000000"/>
              </w:rPr>
              <w:t>17</w:t>
            </w:r>
          </w:p>
        </w:tc>
        <w:tc>
          <w:tcPr>
            <w:tcW w:w="997" w:type="dxa"/>
            <w:vAlign w:val="center"/>
          </w:tcPr>
          <w:p w14:paraId="3A9BB0E7" w14:textId="7CD209DE" w:rsidR="00E3056E" w:rsidRDefault="00E3056E" w:rsidP="00E3056E">
            <w:pPr>
              <w:jc w:val="center"/>
              <w:rPr>
                <w:rFonts w:cs="Arial"/>
                <w:b/>
                <w:lang w:val="sr-Cyrl-RS"/>
              </w:rPr>
            </w:pPr>
            <w:r w:rsidRPr="00FC638F">
              <w:rPr>
                <w:rFonts w:cs="Arial"/>
                <w:lang w:val="sr-Cyrl-CS"/>
              </w:rPr>
              <w:t>ком</w:t>
            </w:r>
          </w:p>
        </w:tc>
        <w:tc>
          <w:tcPr>
            <w:tcW w:w="1525" w:type="dxa"/>
            <w:vAlign w:val="center"/>
          </w:tcPr>
          <w:p w14:paraId="01DE58C7" w14:textId="77777777" w:rsidR="00E3056E" w:rsidRDefault="00E3056E" w:rsidP="00E3056E">
            <w:pPr>
              <w:jc w:val="center"/>
              <w:rPr>
                <w:rFonts w:cs="Arial"/>
                <w:b/>
                <w:lang w:val="sr-Cyrl-RS"/>
              </w:rPr>
            </w:pPr>
          </w:p>
        </w:tc>
        <w:tc>
          <w:tcPr>
            <w:tcW w:w="1344" w:type="dxa"/>
            <w:vAlign w:val="center"/>
          </w:tcPr>
          <w:p w14:paraId="4A006903" w14:textId="77777777" w:rsidR="00E3056E" w:rsidRDefault="00E3056E" w:rsidP="00E3056E">
            <w:pPr>
              <w:jc w:val="center"/>
              <w:rPr>
                <w:rFonts w:cs="Arial"/>
                <w:b/>
                <w:lang w:val="sr-Cyrl-RS"/>
              </w:rPr>
            </w:pPr>
          </w:p>
        </w:tc>
        <w:tc>
          <w:tcPr>
            <w:tcW w:w="1800" w:type="dxa"/>
          </w:tcPr>
          <w:p w14:paraId="0CC98411" w14:textId="77777777" w:rsidR="00E3056E" w:rsidRDefault="00E3056E" w:rsidP="00E3056E">
            <w:pPr>
              <w:jc w:val="center"/>
              <w:rPr>
                <w:rFonts w:cs="Arial"/>
                <w:b/>
                <w:lang w:val="sr-Cyrl-RS"/>
              </w:rPr>
            </w:pPr>
          </w:p>
        </w:tc>
        <w:tc>
          <w:tcPr>
            <w:tcW w:w="1793" w:type="dxa"/>
            <w:vAlign w:val="center"/>
          </w:tcPr>
          <w:p w14:paraId="29DC40D7" w14:textId="77777777" w:rsidR="00E3056E" w:rsidRDefault="00E3056E" w:rsidP="00E3056E">
            <w:pPr>
              <w:jc w:val="center"/>
              <w:rPr>
                <w:rFonts w:cs="Arial"/>
                <w:b/>
                <w:lang w:val="sr-Cyrl-RS"/>
              </w:rPr>
            </w:pPr>
          </w:p>
        </w:tc>
      </w:tr>
      <w:tr w:rsidR="00E3056E" w:rsidRPr="005F5ABE" w14:paraId="0B1C762C" w14:textId="77777777" w:rsidTr="00E3056E">
        <w:trPr>
          <w:trHeight w:val="274"/>
        </w:trPr>
        <w:tc>
          <w:tcPr>
            <w:tcW w:w="521" w:type="dxa"/>
            <w:vAlign w:val="center"/>
          </w:tcPr>
          <w:p w14:paraId="505C0BC4" w14:textId="5CC76DEA" w:rsidR="00E3056E" w:rsidRPr="00E3056E" w:rsidRDefault="00E3056E" w:rsidP="00E3056E">
            <w:pPr>
              <w:jc w:val="center"/>
              <w:rPr>
                <w:rFonts w:cs="Arial"/>
                <w:b/>
                <w:lang w:val="sr-Cyrl-RS"/>
              </w:rPr>
            </w:pPr>
            <w:r>
              <w:rPr>
                <w:rFonts w:cs="Arial"/>
                <w:b/>
                <w:lang w:val="sr-Cyrl-RS"/>
              </w:rPr>
              <w:t>2</w:t>
            </w:r>
          </w:p>
        </w:tc>
        <w:tc>
          <w:tcPr>
            <w:tcW w:w="2914" w:type="dxa"/>
          </w:tcPr>
          <w:p w14:paraId="763C3138" w14:textId="5DEE3AC4" w:rsidR="00E3056E" w:rsidRPr="00504F72" w:rsidRDefault="00E3056E" w:rsidP="00E3056E">
            <w:pPr>
              <w:rPr>
                <w:rFonts w:cs="Arial"/>
                <w:lang w:val="sr-Cyrl-RS"/>
              </w:rPr>
            </w:pPr>
            <w:r>
              <w:rPr>
                <w:rFonts w:cs="Arial"/>
                <w:color w:val="000000"/>
              </w:rPr>
              <w:t>Фрижидер – комбиновани</w:t>
            </w:r>
            <w:r>
              <w:rPr>
                <w:rFonts w:cs="Arial"/>
                <w:color w:val="000000"/>
                <w:lang w:val="sr-Cyrl-RS"/>
              </w:rPr>
              <w:t xml:space="preserve"> (мањи)</w:t>
            </w:r>
          </w:p>
        </w:tc>
        <w:tc>
          <w:tcPr>
            <w:tcW w:w="1440" w:type="dxa"/>
          </w:tcPr>
          <w:p w14:paraId="7E393B6F" w14:textId="77777777" w:rsidR="00E3056E" w:rsidRDefault="00E3056E" w:rsidP="00E3056E">
            <w:pPr>
              <w:jc w:val="center"/>
              <w:rPr>
                <w:rFonts w:cs="Arial"/>
                <w:b/>
                <w:lang w:val="sr-Cyrl-ME"/>
              </w:rPr>
            </w:pPr>
          </w:p>
        </w:tc>
        <w:tc>
          <w:tcPr>
            <w:tcW w:w="1440" w:type="dxa"/>
            <w:vAlign w:val="center"/>
          </w:tcPr>
          <w:p w14:paraId="74AA0888" w14:textId="77777777" w:rsidR="00E3056E" w:rsidRDefault="00E3056E" w:rsidP="00E3056E">
            <w:pPr>
              <w:jc w:val="center"/>
              <w:rPr>
                <w:rFonts w:cs="Arial"/>
                <w:b/>
                <w:lang w:val="sr-Cyrl-ME"/>
              </w:rPr>
            </w:pPr>
          </w:p>
        </w:tc>
        <w:tc>
          <w:tcPr>
            <w:tcW w:w="1148" w:type="dxa"/>
            <w:vAlign w:val="center"/>
          </w:tcPr>
          <w:p w14:paraId="34E08CCD" w14:textId="5572AF4B" w:rsidR="00E3056E" w:rsidRDefault="00E3056E" w:rsidP="00E3056E">
            <w:pPr>
              <w:jc w:val="center"/>
              <w:rPr>
                <w:rFonts w:cs="Arial"/>
                <w:b/>
                <w:lang w:val="sr-Cyrl-RS"/>
              </w:rPr>
            </w:pPr>
            <w:r w:rsidRPr="00636940">
              <w:rPr>
                <w:rFonts w:cs="Arial"/>
                <w:color w:val="000000"/>
              </w:rPr>
              <w:t>31</w:t>
            </w:r>
          </w:p>
        </w:tc>
        <w:tc>
          <w:tcPr>
            <w:tcW w:w="997" w:type="dxa"/>
            <w:vAlign w:val="center"/>
          </w:tcPr>
          <w:p w14:paraId="3A16494F" w14:textId="20D17BC4" w:rsidR="00E3056E" w:rsidRDefault="00E3056E" w:rsidP="00E3056E">
            <w:pPr>
              <w:jc w:val="center"/>
              <w:rPr>
                <w:rFonts w:cs="Arial"/>
                <w:b/>
                <w:lang w:val="sr-Cyrl-RS"/>
              </w:rPr>
            </w:pPr>
            <w:r w:rsidRPr="00FC638F">
              <w:rPr>
                <w:rFonts w:cs="Arial"/>
                <w:lang w:val="sr-Cyrl-CS"/>
              </w:rPr>
              <w:t>ком</w:t>
            </w:r>
          </w:p>
        </w:tc>
        <w:tc>
          <w:tcPr>
            <w:tcW w:w="1525" w:type="dxa"/>
          </w:tcPr>
          <w:p w14:paraId="040737F1" w14:textId="77777777" w:rsidR="00E3056E" w:rsidRDefault="00E3056E" w:rsidP="00E3056E">
            <w:pPr>
              <w:jc w:val="center"/>
              <w:rPr>
                <w:rFonts w:cs="Arial"/>
                <w:b/>
                <w:lang w:val="sr-Cyrl-RS"/>
              </w:rPr>
            </w:pPr>
          </w:p>
        </w:tc>
        <w:tc>
          <w:tcPr>
            <w:tcW w:w="1344" w:type="dxa"/>
            <w:vAlign w:val="center"/>
          </w:tcPr>
          <w:p w14:paraId="23F9BCAB" w14:textId="77777777" w:rsidR="00E3056E" w:rsidRDefault="00E3056E" w:rsidP="00E3056E">
            <w:pPr>
              <w:jc w:val="center"/>
              <w:rPr>
                <w:rFonts w:cs="Arial"/>
                <w:b/>
                <w:lang w:val="sr-Cyrl-RS"/>
              </w:rPr>
            </w:pPr>
          </w:p>
        </w:tc>
        <w:tc>
          <w:tcPr>
            <w:tcW w:w="1800" w:type="dxa"/>
          </w:tcPr>
          <w:p w14:paraId="3EC7B4BA" w14:textId="77777777" w:rsidR="00E3056E" w:rsidRDefault="00E3056E" w:rsidP="00E3056E">
            <w:pPr>
              <w:jc w:val="center"/>
              <w:rPr>
                <w:rFonts w:cs="Arial"/>
                <w:b/>
                <w:lang w:val="sr-Cyrl-RS"/>
              </w:rPr>
            </w:pPr>
          </w:p>
        </w:tc>
        <w:tc>
          <w:tcPr>
            <w:tcW w:w="1793" w:type="dxa"/>
            <w:vAlign w:val="center"/>
          </w:tcPr>
          <w:p w14:paraId="0E6D1DCA" w14:textId="77777777" w:rsidR="00E3056E" w:rsidRDefault="00E3056E" w:rsidP="00E3056E">
            <w:pPr>
              <w:jc w:val="center"/>
              <w:rPr>
                <w:rFonts w:cs="Arial"/>
                <w:b/>
                <w:lang w:val="sr-Cyrl-RS"/>
              </w:rPr>
            </w:pPr>
          </w:p>
        </w:tc>
      </w:tr>
      <w:tr w:rsidR="00E3056E" w:rsidRPr="005F5ABE" w14:paraId="428359FE" w14:textId="77777777" w:rsidTr="00E3056E">
        <w:trPr>
          <w:trHeight w:val="274"/>
        </w:trPr>
        <w:tc>
          <w:tcPr>
            <w:tcW w:w="521" w:type="dxa"/>
            <w:vAlign w:val="center"/>
          </w:tcPr>
          <w:p w14:paraId="3A59088C" w14:textId="3A16FA8D" w:rsidR="00E3056E" w:rsidRPr="00E3056E" w:rsidRDefault="00E3056E" w:rsidP="00E3056E">
            <w:pPr>
              <w:jc w:val="center"/>
              <w:rPr>
                <w:rFonts w:cs="Arial"/>
                <w:b/>
                <w:lang w:val="sr-Cyrl-RS"/>
              </w:rPr>
            </w:pPr>
            <w:r>
              <w:rPr>
                <w:rFonts w:cs="Arial"/>
                <w:b/>
                <w:lang w:val="sr-Cyrl-RS"/>
              </w:rPr>
              <w:t>3</w:t>
            </w:r>
          </w:p>
        </w:tc>
        <w:tc>
          <w:tcPr>
            <w:tcW w:w="2914" w:type="dxa"/>
          </w:tcPr>
          <w:p w14:paraId="04A9A3FA" w14:textId="44202E41" w:rsidR="00E3056E" w:rsidRDefault="00E3056E" w:rsidP="00E3056E">
            <w:pPr>
              <w:rPr>
                <w:rFonts w:cs="Arial"/>
                <w:color w:val="000000"/>
              </w:rPr>
            </w:pPr>
            <w:r>
              <w:rPr>
                <w:rFonts w:cs="Arial"/>
                <w:color w:val="000000"/>
              </w:rPr>
              <w:t>Микроталасна пећница</w:t>
            </w:r>
          </w:p>
        </w:tc>
        <w:tc>
          <w:tcPr>
            <w:tcW w:w="1440" w:type="dxa"/>
          </w:tcPr>
          <w:p w14:paraId="7B045B60" w14:textId="77777777" w:rsidR="00E3056E" w:rsidRDefault="00E3056E" w:rsidP="00E3056E">
            <w:pPr>
              <w:jc w:val="center"/>
              <w:rPr>
                <w:rFonts w:cs="Arial"/>
                <w:b/>
                <w:lang w:val="sr-Cyrl-ME"/>
              </w:rPr>
            </w:pPr>
          </w:p>
        </w:tc>
        <w:tc>
          <w:tcPr>
            <w:tcW w:w="1440" w:type="dxa"/>
            <w:vAlign w:val="center"/>
          </w:tcPr>
          <w:p w14:paraId="71325C7F" w14:textId="77777777" w:rsidR="00E3056E" w:rsidRDefault="00E3056E" w:rsidP="00E3056E">
            <w:pPr>
              <w:jc w:val="center"/>
              <w:rPr>
                <w:rFonts w:cs="Arial"/>
                <w:b/>
                <w:lang w:val="sr-Cyrl-ME"/>
              </w:rPr>
            </w:pPr>
          </w:p>
        </w:tc>
        <w:tc>
          <w:tcPr>
            <w:tcW w:w="1148" w:type="dxa"/>
            <w:vAlign w:val="center"/>
          </w:tcPr>
          <w:p w14:paraId="5BC9BD69" w14:textId="2BBBB181" w:rsidR="00E3056E" w:rsidRDefault="00E3056E" w:rsidP="00E3056E">
            <w:pPr>
              <w:jc w:val="center"/>
              <w:rPr>
                <w:rFonts w:cs="Arial"/>
                <w:b/>
                <w:lang w:val="sr-Cyrl-RS"/>
              </w:rPr>
            </w:pPr>
            <w:r w:rsidRPr="00636940">
              <w:rPr>
                <w:rFonts w:cs="Arial"/>
                <w:color w:val="000000"/>
              </w:rPr>
              <w:t>8</w:t>
            </w:r>
          </w:p>
        </w:tc>
        <w:tc>
          <w:tcPr>
            <w:tcW w:w="997" w:type="dxa"/>
            <w:vAlign w:val="center"/>
          </w:tcPr>
          <w:p w14:paraId="34136042" w14:textId="1F85DA42" w:rsidR="00E3056E" w:rsidRDefault="00E3056E" w:rsidP="00E3056E">
            <w:pPr>
              <w:jc w:val="center"/>
              <w:rPr>
                <w:rFonts w:cs="Arial"/>
                <w:b/>
                <w:lang w:val="sr-Cyrl-RS"/>
              </w:rPr>
            </w:pPr>
            <w:r w:rsidRPr="00FC638F">
              <w:rPr>
                <w:rFonts w:cs="Arial"/>
                <w:lang w:val="sr-Cyrl-CS"/>
              </w:rPr>
              <w:t>ком.</w:t>
            </w:r>
          </w:p>
        </w:tc>
        <w:tc>
          <w:tcPr>
            <w:tcW w:w="1525" w:type="dxa"/>
            <w:vAlign w:val="center"/>
          </w:tcPr>
          <w:p w14:paraId="6660A202" w14:textId="77777777" w:rsidR="00E3056E" w:rsidRDefault="00E3056E" w:rsidP="00E3056E">
            <w:pPr>
              <w:jc w:val="center"/>
              <w:rPr>
                <w:rFonts w:cs="Arial"/>
                <w:b/>
                <w:lang w:val="sr-Cyrl-RS"/>
              </w:rPr>
            </w:pPr>
          </w:p>
        </w:tc>
        <w:tc>
          <w:tcPr>
            <w:tcW w:w="1344" w:type="dxa"/>
            <w:vAlign w:val="center"/>
          </w:tcPr>
          <w:p w14:paraId="2434255B" w14:textId="77777777" w:rsidR="00E3056E" w:rsidRDefault="00E3056E" w:rsidP="00E3056E">
            <w:pPr>
              <w:jc w:val="center"/>
              <w:rPr>
                <w:rFonts w:cs="Arial"/>
                <w:b/>
                <w:lang w:val="sr-Cyrl-RS"/>
              </w:rPr>
            </w:pPr>
          </w:p>
        </w:tc>
        <w:tc>
          <w:tcPr>
            <w:tcW w:w="1800" w:type="dxa"/>
          </w:tcPr>
          <w:p w14:paraId="7F89ECD8" w14:textId="77777777" w:rsidR="00E3056E" w:rsidRDefault="00E3056E" w:rsidP="00E3056E">
            <w:pPr>
              <w:jc w:val="center"/>
              <w:rPr>
                <w:rFonts w:cs="Arial"/>
                <w:b/>
                <w:lang w:val="sr-Cyrl-RS"/>
              </w:rPr>
            </w:pPr>
          </w:p>
        </w:tc>
        <w:tc>
          <w:tcPr>
            <w:tcW w:w="1793" w:type="dxa"/>
            <w:vAlign w:val="center"/>
          </w:tcPr>
          <w:p w14:paraId="69502409" w14:textId="77777777" w:rsidR="00E3056E" w:rsidRDefault="00E3056E" w:rsidP="00E3056E">
            <w:pPr>
              <w:jc w:val="center"/>
              <w:rPr>
                <w:rFonts w:cs="Arial"/>
                <w:b/>
                <w:lang w:val="sr-Cyrl-RS"/>
              </w:rPr>
            </w:pPr>
          </w:p>
        </w:tc>
      </w:tr>
      <w:tr w:rsidR="00E3056E" w:rsidRPr="005F5ABE" w14:paraId="65F0D6F2" w14:textId="77777777" w:rsidTr="00E3056E">
        <w:trPr>
          <w:trHeight w:val="274"/>
        </w:trPr>
        <w:tc>
          <w:tcPr>
            <w:tcW w:w="521" w:type="dxa"/>
            <w:vAlign w:val="center"/>
          </w:tcPr>
          <w:p w14:paraId="29DC7A5A" w14:textId="426D2BF7" w:rsidR="00E3056E" w:rsidRPr="00E3056E" w:rsidRDefault="00E3056E" w:rsidP="00E3056E">
            <w:pPr>
              <w:jc w:val="center"/>
              <w:rPr>
                <w:rFonts w:cs="Arial"/>
                <w:b/>
                <w:lang w:val="sr-Cyrl-RS"/>
              </w:rPr>
            </w:pPr>
            <w:r>
              <w:rPr>
                <w:rFonts w:cs="Arial"/>
                <w:b/>
                <w:lang w:val="sr-Cyrl-RS"/>
              </w:rPr>
              <w:t>4</w:t>
            </w:r>
          </w:p>
        </w:tc>
        <w:tc>
          <w:tcPr>
            <w:tcW w:w="2914" w:type="dxa"/>
          </w:tcPr>
          <w:p w14:paraId="0A4E9129" w14:textId="6372F1E4" w:rsidR="00E3056E" w:rsidRDefault="00E3056E" w:rsidP="00E3056E">
            <w:pPr>
              <w:rPr>
                <w:rFonts w:cs="Arial"/>
                <w:color w:val="000000"/>
              </w:rPr>
            </w:pPr>
            <w:r>
              <w:rPr>
                <w:rFonts w:cs="Arial"/>
                <w:color w:val="000000"/>
              </w:rPr>
              <w:t>Депуратор - омекшивач воде</w:t>
            </w:r>
          </w:p>
        </w:tc>
        <w:tc>
          <w:tcPr>
            <w:tcW w:w="1440" w:type="dxa"/>
          </w:tcPr>
          <w:p w14:paraId="032389CC" w14:textId="77777777" w:rsidR="00E3056E" w:rsidRDefault="00E3056E" w:rsidP="00E3056E">
            <w:pPr>
              <w:jc w:val="center"/>
              <w:rPr>
                <w:rFonts w:cs="Arial"/>
                <w:b/>
                <w:lang w:val="sr-Cyrl-ME"/>
              </w:rPr>
            </w:pPr>
          </w:p>
        </w:tc>
        <w:tc>
          <w:tcPr>
            <w:tcW w:w="1440" w:type="dxa"/>
            <w:vAlign w:val="center"/>
          </w:tcPr>
          <w:p w14:paraId="0569F78F" w14:textId="77777777" w:rsidR="00E3056E" w:rsidRDefault="00E3056E" w:rsidP="00E3056E">
            <w:pPr>
              <w:jc w:val="center"/>
              <w:rPr>
                <w:rFonts w:cs="Arial"/>
                <w:b/>
                <w:lang w:val="sr-Cyrl-ME"/>
              </w:rPr>
            </w:pPr>
          </w:p>
        </w:tc>
        <w:tc>
          <w:tcPr>
            <w:tcW w:w="1148" w:type="dxa"/>
            <w:vAlign w:val="center"/>
          </w:tcPr>
          <w:p w14:paraId="1A075927" w14:textId="5A9572DC" w:rsidR="00E3056E" w:rsidRDefault="00E3056E" w:rsidP="00E3056E">
            <w:pPr>
              <w:jc w:val="center"/>
              <w:rPr>
                <w:rFonts w:cs="Arial"/>
                <w:b/>
                <w:lang w:val="sr-Cyrl-RS"/>
              </w:rPr>
            </w:pPr>
            <w:r w:rsidRPr="00636940">
              <w:rPr>
                <w:rFonts w:cs="Arial"/>
                <w:color w:val="000000"/>
              </w:rPr>
              <w:t>6</w:t>
            </w:r>
          </w:p>
        </w:tc>
        <w:tc>
          <w:tcPr>
            <w:tcW w:w="997" w:type="dxa"/>
            <w:vAlign w:val="center"/>
          </w:tcPr>
          <w:p w14:paraId="4D4ACF04" w14:textId="6D12D776" w:rsidR="00E3056E" w:rsidRDefault="00E3056E" w:rsidP="00E3056E">
            <w:pPr>
              <w:jc w:val="center"/>
              <w:rPr>
                <w:rFonts w:cs="Arial"/>
                <w:b/>
                <w:lang w:val="sr-Cyrl-RS"/>
              </w:rPr>
            </w:pPr>
            <w:r w:rsidRPr="00FC638F">
              <w:rPr>
                <w:rFonts w:cs="Arial"/>
                <w:lang w:val="sr-Cyrl-CS"/>
              </w:rPr>
              <w:t>ком.</w:t>
            </w:r>
          </w:p>
        </w:tc>
        <w:tc>
          <w:tcPr>
            <w:tcW w:w="1525" w:type="dxa"/>
            <w:vAlign w:val="center"/>
          </w:tcPr>
          <w:p w14:paraId="49F4A16A" w14:textId="77777777" w:rsidR="00E3056E" w:rsidRDefault="00E3056E" w:rsidP="00E3056E">
            <w:pPr>
              <w:jc w:val="center"/>
              <w:rPr>
                <w:rFonts w:cs="Arial"/>
                <w:b/>
                <w:lang w:val="sr-Cyrl-RS"/>
              </w:rPr>
            </w:pPr>
          </w:p>
        </w:tc>
        <w:tc>
          <w:tcPr>
            <w:tcW w:w="1344" w:type="dxa"/>
            <w:vAlign w:val="center"/>
          </w:tcPr>
          <w:p w14:paraId="48E12950" w14:textId="77777777" w:rsidR="00E3056E" w:rsidRDefault="00E3056E" w:rsidP="00E3056E">
            <w:pPr>
              <w:jc w:val="center"/>
              <w:rPr>
                <w:rFonts w:cs="Arial"/>
                <w:b/>
                <w:lang w:val="sr-Cyrl-RS"/>
              </w:rPr>
            </w:pPr>
          </w:p>
        </w:tc>
        <w:tc>
          <w:tcPr>
            <w:tcW w:w="1800" w:type="dxa"/>
          </w:tcPr>
          <w:p w14:paraId="00FAB8AF" w14:textId="77777777" w:rsidR="00E3056E" w:rsidRDefault="00E3056E" w:rsidP="00E3056E">
            <w:pPr>
              <w:jc w:val="center"/>
              <w:rPr>
                <w:rFonts w:cs="Arial"/>
                <w:b/>
                <w:lang w:val="sr-Cyrl-RS"/>
              </w:rPr>
            </w:pPr>
          </w:p>
        </w:tc>
        <w:tc>
          <w:tcPr>
            <w:tcW w:w="1793" w:type="dxa"/>
            <w:vAlign w:val="center"/>
          </w:tcPr>
          <w:p w14:paraId="2D8BC427" w14:textId="77777777" w:rsidR="00E3056E" w:rsidRDefault="00E3056E" w:rsidP="00E3056E">
            <w:pPr>
              <w:jc w:val="center"/>
              <w:rPr>
                <w:rFonts w:cs="Arial"/>
                <w:b/>
                <w:lang w:val="sr-Cyrl-RS"/>
              </w:rPr>
            </w:pPr>
          </w:p>
        </w:tc>
      </w:tr>
      <w:tr w:rsidR="00E3056E" w:rsidRPr="005F5ABE" w14:paraId="282BC609" w14:textId="77777777" w:rsidTr="00E3056E">
        <w:trPr>
          <w:trHeight w:val="274"/>
        </w:trPr>
        <w:tc>
          <w:tcPr>
            <w:tcW w:w="521" w:type="dxa"/>
            <w:vAlign w:val="center"/>
          </w:tcPr>
          <w:p w14:paraId="79090674" w14:textId="3F948CE8" w:rsidR="00E3056E" w:rsidRPr="00E3056E" w:rsidRDefault="00E3056E" w:rsidP="00E3056E">
            <w:pPr>
              <w:jc w:val="center"/>
              <w:rPr>
                <w:rFonts w:cs="Arial"/>
                <w:b/>
                <w:lang w:val="sr-Cyrl-RS"/>
              </w:rPr>
            </w:pPr>
            <w:r>
              <w:rPr>
                <w:rFonts w:cs="Arial"/>
                <w:b/>
                <w:lang w:val="sr-Cyrl-RS"/>
              </w:rPr>
              <w:t>5</w:t>
            </w:r>
          </w:p>
        </w:tc>
        <w:tc>
          <w:tcPr>
            <w:tcW w:w="2914" w:type="dxa"/>
          </w:tcPr>
          <w:p w14:paraId="6A498327" w14:textId="32591BDD" w:rsidR="00E3056E" w:rsidRDefault="00E3056E" w:rsidP="00E3056E">
            <w:pPr>
              <w:rPr>
                <w:rFonts w:cs="Arial"/>
                <w:color w:val="000000"/>
              </w:rPr>
            </w:pPr>
            <w:r w:rsidRPr="0004255F">
              <w:rPr>
                <w:rFonts w:cs="Arial"/>
                <w:color w:val="000000"/>
                <w:lang w:val="sr-Cyrl-RS"/>
              </w:rPr>
              <w:t>Апарат за цеђење воћа</w:t>
            </w:r>
          </w:p>
        </w:tc>
        <w:tc>
          <w:tcPr>
            <w:tcW w:w="1440" w:type="dxa"/>
          </w:tcPr>
          <w:p w14:paraId="2139687B" w14:textId="77777777" w:rsidR="00E3056E" w:rsidRDefault="00E3056E" w:rsidP="00E3056E">
            <w:pPr>
              <w:jc w:val="center"/>
              <w:rPr>
                <w:rFonts w:cs="Arial"/>
                <w:b/>
                <w:lang w:val="sr-Cyrl-ME"/>
              </w:rPr>
            </w:pPr>
          </w:p>
        </w:tc>
        <w:tc>
          <w:tcPr>
            <w:tcW w:w="1440" w:type="dxa"/>
            <w:vAlign w:val="center"/>
          </w:tcPr>
          <w:p w14:paraId="3269ED15" w14:textId="77777777" w:rsidR="00E3056E" w:rsidRDefault="00E3056E" w:rsidP="00E3056E">
            <w:pPr>
              <w:jc w:val="center"/>
              <w:rPr>
                <w:rFonts w:cs="Arial"/>
                <w:b/>
                <w:lang w:val="sr-Cyrl-ME"/>
              </w:rPr>
            </w:pPr>
          </w:p>
        </w:tc>
        <w:tc>
          <w:tcPr>
            <w:tcW w:w="1148" w:type="dxa"/>
            <w:vAlign w:val="center"/>
          </w:tcPr>
          <w:p w14:paraId="066E06CE" w14:textId="32644953" w:rsidR="00E3056E" w:rsidRDefault="00E3056E" w:rsidP="00E3056E">
            <w:pPr>
              <w:jc w:val="center"/>
              <w:rPr>
                <w:rFonts w:cs="Arial"/>
                <w:b/>
                <w:lang w:val="sr-Cyrl-RS"/>
              </w:rPr>
            </w:pPr>
            <w:r w:rsidRPr="00636940">
              <w:rPr>
                <w:rFonts w:cs="Arial"/>
                <w:color w:val="000000"/>
              </w:rPr>
              <w:t>9</w:t>
            </w:r>
          </w:p>
        </w:tc>
        <w:tc>
          <w:tcPr>
            <w:tcW w:w="997" w:type="dxa"/>
            <w:vAlign w:val="center"/>
          </w:tcPr>
          <w:p w14:paraId="24B91386" w14:textId="06E0C0A2" w:rsidR="00E3056E" w:rsidRDefault="00E3056E" w:rsidP="00E3056E">
            <w:pPr>
              <w:jc w:val="center"/>
              <w:rPr>
                <w:rFonts w:cs="Arial"/>
                <w:b/>
                <w:lang w:val="sr-Cyrl-RS"/>
              </w:rPr>
            </w:pPr>
            <w:r w:rsidRPr="00FC638F">
              <w:rPr>
                <w:rFonts w:cs="Arial"/>
                <w:lang w:val="sr-Cyrl-CS"/>
              </w:rPr>
              <w:t>ком.</w:t>
            </w:r>
          </w:p>
        </w:tc>
        <w:tc>
          <w:tcPr>
            <w:tcW w:w="1525" w:type="dxa"/>
            <w:vAlign w:val="center"/>
          </w:tcPr>
          <w:p w14:paraId="6B2ECDCC" w14:textId="77777777" w:rsidR="00E3056E" w:rsidRDefault="00E3056E" w:rsidP="00E3056E">
            <w:pPr>
              <w:jc w:val="center"/>
              <w:rPr>
                <w:rFonts w:cs="Arial"/>
                <w:b/>
                <w:lang w:val="sr-Cyrl-RS"/>
              </w:rPr>
            </w:pPr>
          </w:p>
        </w:tc>
        <w:tc>
          <w:tcPr>
            <w:tcW w:w="1344" w:type="dxa"/>
            <w:vAlign w:val="center"/>
          </w:tcPr>
          <w:p w14:paraId="7D9A0E4E" w14:textId="77777777" w:rsidR="00E3056E" w:rsidRDefault="00E3056E" w:rsidP="00E3056E">
            <w:pPr>
              <w:jc w:val="center"/>
              <w:rPr>
                <w:rFonts w:cs="Arial"/>
                <w:b/>
                <w:lang w:val="sr-Cyrl-RS"/>
              </w:rPr>
            </w:pPr>
          </w:p>
        </w:tc>
        <w:tc>
          <w:tcPr>
            <w:tcW w:w="1800" w:type="dxa"/>
          </w:tcPr>
          <w:p w14:paraId="1A23C8A4" w14:textId="77777777" w:rsidR="00E3056E" w:rsidRDefault="00E3056E" w:rsidP="00E3056E">
            <w:pPr>
              <w:jc w:val="center"/>
              <w:rPr>
                <w:rFonts w:cs="Arial"/>
                <w:b/>
                <w:lang w:val="sr-Cyrl-RS"/>
              </w:rPr>
            </w:pPr>
          </w:p>
        </w:tc>
        <w:tc>
          <w:tcPr>
            <w:tcW w:w="1793" w:type="dxa"/>
            <w:vAlign w:val="center"/>
          </w:tcPr>
          <w:p w14:paraId="69D4EA42" w14:textId="77777777" w:rsidR="00E3056E" w:rsidRDefault="00E3056E" w:rsidP="00E3056E">
            <w:pPr>
              <w:jc w:val="center"/>
              <w:rPr>
                <w:rFonts w:cs="Arial"/>
                <w:b/>
                <w:lang w:val="sr-Cyrl-RS"/>
              </w:rPr>
            </w:pPr>
          </w:p>
        </w:tc>
      </w:tr>
      <w:tr w:rsidR="00E3056E" w:rsidRPr="005F5ABE" w14:paraId="1E067A7F" w14:textId="77777777" w:rsidTr="00E3056E">
        <w:trPr>
          <w:trHeight w:val="274"/>
        </w:trPr>
        <w:tc>
          <w:tcPr>
            <w:tcW w:w="521" w:type="dxa"/>
            <w:vAlign w:val="center"/>
          </w:tcPr>
          <w:p w14:paraId="12352B45" w14:textId="71C87AE1" w:rsidR="00E3056E" w:rsidRPr="00E3056E" w:rsidRDefault="00E3056E" w:rsidP="00E3056E">
            <w:pPr>
              <w:jc w:val="center"/>
              <w:rPr>
                <w:rFonts w:cs="Arial"/>
                <w:b/>
                <w:lang w:val="sr-Cyrl-RS"/>
              </w:rPr>
            </w:pPr>
            <w:r>
              <w:rPr>
                <w:rFonts w:cs="Arial"/>
                <w:b/>
                <w:lang w:val="sr-Cyrl-RS"/>
              </w:rPr>
              <w:t>6</w:t>
            </w:r>
          </w:p>
        </w:tc>
        <w:tc>
          <w:tcPr>
            <w:tcW w:w="2914" w:type="dxa"/>
          </w:tcPr>
          <w:p w14:paraId="1CC9BF59" w14:textId="79962789" w:rsidR="00E3056E" w:rsidRPr="0004255F" w:rsidRDefault="00E3056E" w:rsidP="00E3056E">
            <w:pPr>
              <w:rPr>
                <w:rFonts w:cs="Arial"/>
                <w:color w:val="000000"/>
                <w:lang w:val="sr-Cyrl-RS"/>
              </w:rPr>
            </w:pPr>
            <w:r>
              <w:rPr>
                <w:rFonts w:cs="Arial"/>
                <w:color w:val="000000"/>
                <w:lang w:val="sr-Cyrl-RS"/>
              </w:rPr>
              <w:t>Машина за прање судова (самостална)</w:t>
            </w:r>
          </w:p>
        </w:tc>
        <w:tc>
          <w:tcPr>
            <w:tcW w:w="1440" w:type="dxa"/>
          </w:tcPr>
          <w:p w14:paraId="02BE858A" w14:textId="77777777" w:rsidR="00E3056E" w:rsidRDefault="00E3056E" w:rsidP="00E3056E">
            <w:pPr>
              <w:jc w:val="center"/>
              <w:rPr>
                <w:rFonts w:cs="Arial"/>
                <w:b/>
                <w:lang w:val="sr-Cyrl-ME"/>
              </w:rPr>
            </w:pPr>
          </w:p>
        </w:tc>
        <w:tc>
          <w:tcPr>
            <w:tcW w:w="1440" w:type="dxa"/>
            <w:vAlign w:val="center"/>
          </w:tcPr>
          <w:p w14:paraId="6215A831" w14:textId="77777777" w:rsidR="00E3056E" w:rsidRDefault="00E3056E" w:rsidP="00E3056E">
            <w:pPr>
              <w:jc w:val="center"/>
              <w:rPr>
                <w:rFonts w:cs="Arial"/>
                <w:b/>
                <w:lang w:val="sr-Cyrl-ME"/>
              </w:rPr>
            </w:pPr>
          </w:p>
        </w:tc>
        <w:tc>
          <w:tcPr>
            <w:tcW w:w="1148" w:type="dxa"/>
            <w:vAlign w:val="center"/>
          </w:tcPr>
          <w:p w14:paraId="23B91530" w14:textId="4C5DC21A" w:rsidR="00E3056E" w:rsidRDefault="00E3056E" w:rsidP="00E3056E">
            <w:pPr>
              <w:jc w:val="center"/>
              <w:rPr>
                <w:rFonts w:cs="Arial"/>
                <w:b/>
                <w:lang w:val="sr-Cyrl-RS"/>
              </w:rPr>
            </w:pPr>
            <w:r w:rsidRPr="00636940">
              <w:rPr>
                <w:rFonts w:cs="Arial"/>
                <w:color w:val="000000"/>
              </w:rPr>
              <w:t>15</w:t>
            </w:r>
          </w:p>
        </w:tc>
        <w:tc>
          <w:tcPr>
            <w:tcW w:w="997" w:type="dxa"/>
            <w:vAlign w:val="center"/>
          </w:tcPr>
          <w:p w14:paraId="73E24E52" w14:textId="774AB694" w:rsidR="00E3056E" w:rsidRDefault="00E3056E" w:rsidP="00E3056E">
            <w:pPr>
              <w:jc w:val="center"/>
              <w:rPr>
                <w:rFonts w:cs="Arial"/>
                <w:b/>
                <w:lang w:val="sr-Cyrl-RS"/>
              </w:rPr>
            </w:pPr>
            <w:r w:rsidRPr="00FC638F">
              <w:rPr>
                <w:rFonts w:cs="Arial"/>
                <w:lang w:val="sr-Cyrl-CS"/>
              </w:rPr>
              <w:t>ком.</w:t>
            </w:r>
          </w:p>
        </w:tc>
        <w:tc>
          <w:tcPr>
            <w:tcW w:w="1525" w:type="dxa"/>
            <w:vAlign w:val="center"/>
          </w:tcPr>
          <w:p w14:paraId="4BE38D8F" w14:textId="77777777" w:rsidR="00E3056E" w:rsidRDefault="00E3056E" w:rsidP="00E3056E">
            <w:pPr>
              <w:jc w:val="center"/>
              <w:rPr>
                <w:rFonts w:cs="Arial"/>
                <w:b/>
                <w:lang w:val="sr-Cyrl-RS"/>
              </w:rPr>
            </w:pPr>
          </w:p>
        </w:tc>
        <w:tc>
          <w:tcPr>
            <w:tcW w:w="1344" w:type="dxa"/>
            <w:vAlign w:val="center"/>
          </w:tcPr>
          <w:p w14:paraId="73BA84D5" w14:textId="77777777" w:rsidR="00E3056E" w:rsidRDefault="00E3056E" w:rsidP="00E3056E">
            <w:pPr>
              <w:jc w:val="center"/>
              <w:rPr>
                <w:rFonts w:cs="Arial"/>
                <w:b/>
                <w:lang w:val="sr-Cyrl-RS"/>
              </w:rPr>
            </w:pPr>
          </w:p>
        </w:tc>
        <w:tc>
          <w:tcPr>
            <w:tcW w:w="1800" w:type="dxa"/>
          </w:tcPr>
          <w:p w14:paraId="5586D012" w14:textId="77777777" w:rsidR="00E3056E" w:rsidRDefault="00E3056E" w:rsidP="00E3056E">
            <w:pPr>
              <w:jc w:val="center"/>
              <w:rPr>
                <w:rFonts w:cs="Arial"/>
                <w:b/>
                <w:lang w:val="sr-Cyrl-RS"/>
              </w:rPr>
            </w:pPr>
          </w:p>
        </w:tc>
        <w:tc>
          <w:tcPr>
            <w:tcW w:w="1793" w:type="dxa"/>
            <w:vAlign w:val="center"/>
          </w:tcPr>
          <w:p w14:paraId="2FE92393" w14:textId="77777777" w:rsidR="00E3056E" w:rsidRDefault="00E3056E" w:rsidP="00E3056E">
            <w:pPr>
              <w:jc w:val="center"/>
              <w:rPr>
                <w:rFonts w:cs="Arial"/>
                <w:b/>
                <w:lang w:val="sr-Cyrl-RS"/>
              </w:rPr>
            </w:pPr>
          </w:p>
        </w:tc>
      </w:tr>
      <w:tr w:rsidR="00E3056E" w:rsidRPr="005F5ABE" w14:paraId="53B8969D" w14:textId="77777777" w:rsidTr="00E3056E">
        <w:trPr>
          <w:trHeight w:val="274"/>
        </w:trPr>
        <w:tc>
          <w:tcPr>
            <w:tcW w:w="521" w:type="dxa"/>
            <w:vAlign w:val="center"/>
          </w:tcPr>
          <w:p w14:paraId="44C32D81" w14:textId="588593E7" w:rsidR="00E3056E" w:rsidRPr="00E3056E" w:rsidRDefault="00E3056E" w:rsidP="00E3056E">
            <w:pPr>
              <w:jc w:val="center"/>
              <w:rPr>
                <w:rFonts w:cs="Arial"/>
                <w:b/>
                <w:lang w:val="sr-Cyrl-RS"/>
              </w:rPr>
            </w:pPr>
            <w:r>
              <w:rPr>
                <w:rFonts w:cs="Arial"/>
                <w:b/>
                <w:lang w:val="sr-Cyrl-RS"/>
              </w:rPr>
              <w:t>7</w:t>
            </w:r>
          </w:p>
        </w:tc>
        <w:tc>
          <w:tcPr>
            <w:tcW w:w="2914" w:type="dxa"/>
          </w:tcPr>
          <w:p w14:paraId="0EB576C6" w14:textId="6B76F08E" w:rsidR="00E3056E" w:rsidRDefault="00E3056E" w:rsidP="00E3056E">
            <w:pPr>
              <w:rPr>
                <w:rFonts w:cs="Arial"/>
                <w:color w:val="000000"/>
                <w:lang w:val="sr-Cyrl-RS"/>
              </w:rPr>
            </w:pPr>
            <w:r>
              <w:rPr>
                <w:rFonts w:cs="Arial"/>
                <w:color w:val="000000"/>
                <w:lang w:val="sr-Cyrl-RS"/>
              </w:rPr>
              <w:t>Електрични бокал за воду</w:t>
            </w:r>
          </w:p>
        </w:tc>
        <w:tc>
          <w:tcPr>
            <w:tcW w:w="1440" w:type="dxa"/>
          </w:tcPr>
          <w:p w14:paraId="629A334A" w14:textId="77777777" w:rsidR="00E3056E" w:rsidRDefault="00E3056E" w:rsidP="00E3056E">
            <w:pPr>
              <w:jc w:val="center"/>
              <w:rPr>
                <w:rFonts w:cs="Arial"/>
                <w:b/>
                <w:lang w:val="sr-Cyrl-ME"/>
              </w:rPr>
            </w:pPr>
          </w:p>
        </w:tc>
        <w:tc>
          <w:tcPr>
            <w:tcW w:w="1440" w:type="dxa"/>
            <w:vAlign w:val="center"/>
          </w:tcPr>
          <w:p w14:paraId="50AE81E9" w14:textId="77777777" w:rsidR="00E3056E" w:rsidRDefault="00E3056E" w:rsidP="00E3056E">
            <w:pPr>
              <w:jc w:val="center"/>
              <w:rPr>
                <w:rFonts w:cs="Arial"/>
                <w:b/>
                <w:lang w:val="sr-Cyrl-ME"/>
              </w:rPr>
            </w:pPr>
          </w:p>
        </w:tc>
        <w:tc>
          <w:tcPr>
            <w:tcW w:w="1148" w:type="dxa"/>
            <w:vAlign w:val="center"/>
          </w:tcPr>
          <w:p w14:paraId="075E64C9" w14:textId="43EC4E30" w:rsidR="00E3056E" w:rsidRDefault="00E3056E" w:rsidP="00E3056E">
            <w:pPr>
              <w:jc w:val="center"/>
              <w:rPr>
                <w:rFonts w:cs="Arial"/>
                <w:b/>
                <w:lang w:val="sr-Cyrl-RS"/>
              </w:rPr>
            </w:pPr>
            <w:r w:rsidRPr="00636940">
              <w:rPr>
                <w:rFonts w:cs="Arial"/>
                <w:color w:val="000000"/>
              </w:rPr>
              <w:t>23</w:t>
            </w:r>
          </w:p>
        </w:tc>
        <w:tc>
          <w:tcPr>
            <w:tcW w:w="997" w:type="dxa"/>
            <w:vAlign w:val="center"/>
          </w:tcPr>
          <w:p w14:paraId="51BAB44A" w14:textId="084B40A8" w:rsidR="00E3056E" w:rsidRDefault="00E3056E" w:rsidP="00E3056E">
            <w:pPr>
              <w:jc w:val="center"/>
              <w:rPr>
                <w:rFonts w:cs="Arial"/>
                <w:b/>
                <w:lang w:val="sr-Cyrl-RS"/>
              </w:rPr>
            </w:pPr>
            <w:r w:rsidRPr="00FC638F">
              <w:rPr>
                <w:rFonts w:cs="Arial"/>
                <w:lang w:val="sr-Cyrl-CS"/>
              </w:rPr>
              <w:t>ком.</w:t>
            </w:r>
          </w:p>
        </w:tc>
        <w:tc>
          <w:tcPr>
            <w:tcW w:w="1525" w:type="dxa"/>
            <w:vAlign w:val="center"/>
          </w:tcPr>
          <w:p w14:paraId="02A36343" w14:textId="77777777" w:rsidR="00E3056E" w:rsidRDefault="00E3056E" w:rsidP="00E3056E">
            <w:pPr>
              <w:jc w:val="center"/>
              <w:rPr>
                <w:rFonts w:cs="Arial"/>
                <w:b/>
                <w:lang w:val="sr-Cyrl-RS"/>
              </w:rPr>
            </w:pPr>
          </w:p>
        </w:tc>
        <w:tc>
          <w:tcPr>
            <w:tcW w:w="1344" w:type="dxa"/>
            <w:vAlign w:val="center"/>
          </w:tcPr>
          <w:p w14:paraId="5123B5CA" w14:textId="77777777" w:rsidR="00E3056E" w:rsidRDefault="00E3056E" w:rsidP="00E3056E">
            <w:pPr>
              <w:jc w:val="center"/>
              <w:rPr>
                <w:rFonts w:cs="Arial"/>
                <w:b/>
                <w:lang w:val="sr-Cyrl-RS"/>
              </w:rPr>
            </w:pPr>
          </w:p>
        </w:tc>
        <w:tc>
          <w:tcPr>
            <w:tcW w:w="1800" w:type="dxa"/>
          </w:tcPr>
          <w:p w14:paraId="6201E5EB" w14:textId="77777777" w:rsidR="00E3056E" w:rsidRDefault="00E3056E" w:rsidP="00E3056E">
            <w:pPr>
              <w:jc w:val="center"/>
              <w:rPr>
                <w:rFonts w:cs="Arial"/>
                <w:b/>
                <w:lang w:val="sr-Cyrl-RS"/>
              </w:rPr>
            </w:pPr>
          </w:p>
        </w:tc>
        <w:tc>
          <w:tcPr>
            <w:tcW w:w="1793" w:type="dxa"/>
            <w:vAlign w:val="center"/>
          </w:tcPr>
          <w:p w14:paraId="7DDE498D" w14:textId="77777777" w:rsidR="00E3056E" w:rsidRDefault="00E3056E" w:rsidP="00E3056E">
            <w:pPr>
              <w:jc w:val="center"/>
              <w:rPr>
                <w:rFonts w:cs="Arial"/>
                <w:b/>
                <w:lang w:val="sr-Cyrl-RS"/>
              </w:rPr>
            </w:pPr>
          </w:p>
        </w:tc>
      </w:tr>
      <w:tr w:rsidR="00E3056E" w:rsidRPr="005F5ABE" w14:paraId="6C9E9F6B" w14:textId="77777777" w:rsidTr="00E3056E">
        <w:trPr>
          <w:trHeight w:val="274"/>
        </w:trPr>
        <w:tc>
          <w:tcPr>
            <w:tcW w:w="521" w:type="dxa"/>
            <w:vAlign w:val="center"/>
          </w:tcPr>
          <w:p w14:paraId="0F060DA1" w14:textId="071D669D" w:rsidR="00E3056E" w:rsidRPr="00E3056E" w:rsidRDefault="00E3056E" w:rsidP="00E3056E">
            <w:pPr>
              <w:jc w:val="center"/>
              <w:rPr>
                <w:rFonts w:cs="Arial"/>
                <w:b/>
                <w:lang w:val="sr-Cyrl-RS"/>
              </w:rPr>
            </w:pPr>
            <w:r>
              <w:rPr>
                <w:rFonts w:cs="Arial"/>
                <w:b/>
                <w:lang w:val="sr-Cyrl-RS"/>
              </w:rPr>
              <w:t>8</w:t>
            </w:r>
          </w:p>
        </w:tc>
        <w:tc>
          <w:tcPr>
            <w:tcW w:w="2914" w:type="dxa"/>
          </w:tcPr>
          <w:p w14:paraId="7645A371" w14:textId="1C56C9C1" w:rsidR="00E3056E" w:rsidRDefault="00E3056E" w:rsidP="00E3056E">
            <w:pPr>
              <w:rPr>
                <w:rFonts w:cs="Arial"/>
                <w:color w:val="000000"/>
                <w:lang w:val="sr-Cyrl-RS"/>
              </w:rPr>
            </w:pPr>
            <w:r>
              <w:rPr>
                <w:rFonts w:cs="Arial"/>
                <w:color w:val="000000"/>
                <w:lang w:val="sr-Cyrl-RS"/>
              </w:rPr>
              <w:t>Индукциона плоча</w:t>
            </w:r>
          </w:p>
        </w:tc>
        <w:tc>
          <w:tcPr>
            <w:tcW w:w="1440" w:type="dxa"/>
          </w:tcPr>
          <w:p w14:paraId="689C0A9A" w14:textId="77777777" w:rsidR="00E3056E" w:rsidRDefault="00E3056E" w:rsidP="00E3056E">
            <w:pPr>
              <w:jc w:val="center"/>
              <w:rPr>
                <w:rFonts w:cs="Arial"/>
                <w:b/>
                <w:lang w:val="sr-Cyrl-ME"/>
              </w:rPr>
            </w:pPr>
          </w:p>
        </w:tc>
        <w:tc>
          <w:tcPr>
            <w:tcW w:w="1440" w:type="dxa"/>
            <w:vAlign w:val="center"/>
          </w:tcPr>
          <w:p w14:paraId="454FAD28" w14:textId="77777777" w:rsidR="00E3056E" w:rsidRDefault="00E3056E" w:rsidP="00E3056E">
            <w:pPr>
              <w:jc w:val="center"/>
              <w:rPr>
                <w:rFonts w:cs="Arial"/>
                <w:b/>
                <w:lang w:val="sr-Cyrl-ME"/>
              </w:rPr>
            </w:pPr>
          </w:p>
        </w:tc>
        <w:tc>
          <w:tcPr>
            <w:tcW w:w="1148" w:type="dxa"/>
            <w:vAlign w:val="center"/>
          </w:tcPr>
          <w:p w14:paraId="385971F0" w14:textId="5B80731C" w:rsidR="00E3056E" w:rsidRDefault="00E3056E" w:rsidP="00E3056E">
            <w:pPr>
              <w:jc w:val="center"/>
              <w:rPr>
                <w:rFonts w:cs="Arial"/>
                <w:b/>
                <w:lang w:val="sr-Cyrl-RS"/>
              </w:rPr>
            </w:pPr>
            <w:r w:rsidRPr="00636940">
              <w:rPr>
                <w:rFonts w:cs="Arial"/>
                <w:color w:val="000000"/>
              </w:rPr>
              <w:t>18</w:t>
            </w:r>
          </w:p>
        </w:tc>
        <w:tc>
          <w:tcPr>
            <w:tcW w:w="997" w:type="dxa"/>
            <w:vAlign w:val="center"/>
          </w:tcPr>
          <w:p w14:paraId="1CB2B100" w14:textId="49FC2E4B" w:rsidR="00E3056E" w:rsidRDefault="00E3056E" w:rsidP="00E3056E">
            <w:pPr>
              <w:jc w:val="center"/>
              <w:rPr>
                <w:rFonts w:cs="Arial"/>
                <w:b/>
                <w:lang w:val="sr-Cyrl-RS"/>
              </w:rPr>
            </w:pPr>
            <w:r>
              <w:rPr>
                <w:rFonts w:cs="Arial"/>
                <w:lang w:val="sr-Cyrl-CS"/>
              </w:rPr>
              <w:t>ком</w:t>
            </w:r>
            <w:r w:rsidRPr="00FC638F">
              <w:rPr>
                <w:rFonts w:cs="Arial"/>
                <w:lang w:val="sr-Cyrl-CS"/>
              </w:rPr>
              <w:t>.</w:t>
            </w:r>
          </w:p>
        </w:tc>
        <w:tc>
          <w:tcPr>
            <w:tcW w:w="1525" w:type="dxa"/>
            <w:vAlign w:val="center"/>
          </w:tcPr>
          <w:p w14:paraId="0E3CFBD5" w14:textId="77777777" w:rsidR="00E3056E" w:rsidRDefault="00E3056E" w:rsidP="00E3056E">
            <w:pPr>
              <w:jc w:val="center"/>
              <w:rPr>
                <w:rFonts w:cs="Arial"/>
                <w:b/>
                <w:lang w:val="sr-Cyrl-RS"/>
              </w:rPr>
            </w:pPr>
          </w:p>
        </w:tc>
        <w:tc>
          <w:tcPr>
            <w:tcW w:w="1344" w:type="dxa"/>
            <w:vAlign w:val="center"/>
          </w:tcPr>
          <w:p w14:paraId="5495E202" w14:textId="77777777" w:rsidR="00E3056E" w:rsidRDefault="00E3056E" w:rsidP="00E3056E">
            <w:pPr>
              <w:jc w:val="center"/>
              <w:rPr>
                <w:rFonts w:cs="Arial"/>
                <w:b/>
                <w:lang w:val="sr-Cyrl-RS"/>
              </w:rPr>
            </w:pPr>
          </w:p>
        </w:tc>
        <w:tc>
          <w:tcPr>
            <w:tcW w:w="1800" w:type="dxa"/>
          </w:tcPr>
          <w:p w14:paraId="150C5972" w14:textId="77777777" w:rsidR="00E3056E" w:rsidRDefault="00E3056E" w:rsidP="00E3056E">
            <w:pPr>
              <w:jc w:val="center"/>
              <w:rPr>
                <w:rFonts w:cs="Arial"/>
                <w:b/>
                <w:lang w:val="sr-Cyrl-RS"/>
              </w:rPr>
            </w:pPr>
          </w:p>
        </w:tc>
        <w:tc>
          <w:tcPr>
            <w:tcW w:w="1793" w:type="dxa"/>
            <w:vAlign w:val="center"/>
          </w:tcPr>
          <w:p w14:paraId="15D0216A" w14:textId="77777777" w:rsidR="00E3056E" w:rsidRDefault="00E3056E" w:rsidP="00E3056E">
            <w:pPr>
              <w:jc w:val="center"/>
              <w:rPr>
                <w:rFonts w:cs="Arial"/>
                <w:b/>
                <w:lang w:val="sr-Cyrl-RS"/>
              </w:rPr>
            </w:pPr>
          </w:p>
        </w:tc>
      </w:tr>
      <w:tr w:rsidR="00E3056E" w:rsidRPr="005F5ABE" w14:paraId="5FB3EF32" w14:textId="77777777" w:rsidTr="00E3056E">
        <w:trPr>
          <w:trHeight w:val="274"/>
        </w:trPr>
        <w:tc>
          <w:tcPr>
            <w:tcW w:w="521" w:type="dxa"/>
            <w:vAlign w:val="center"/>
          </w:tcPr>
          <w:p w14:paraId="5C1AE076" w14:textId="5CD375FC" w:rsidR="00E3056E" w:rsidRPr="00E3056E" w:rsidRDefault="00E3056E" w:rsidP="00E3056E">
            <w:pPr>
              <w:jc w:val="center"/>
              <w:rPr>
                <w:rFonts w:cs="Arial"/>
                <w:b/>
                <w:lang w:val="sr-Cyrl-RS"/>
              </w:rPr>
            </w:pPr>
            <w:r>
              <w:rPr>
                <w:rFonts w:cs="Arial"/>
                <w:b/>
                <w:lang w:val="sr-Cyrl-RS"/>
              </w:rPr>
              <w:t>9</w:t>
            </w:r>
          </w:p>
        </w:tc>
        <w:tc>
          <w:tcPr>
            <w:tcW w:w="2914" w:type="dxa"/>
          </w:tcPr>
          <w:p w14:paraId="0E220914" w14:textId="14EC31AD" w:rsidR="00E3056E" w:rsidRDefault="00E3056E" w:rsidP="00E3056E">
            <w:pPr>
              <w:rPr>
                <w:rFonts w:cs="Arial"/>
                <w:color w:val="000000"/>
                <w:lang w:val="sr-Cyrl-RS"/>
              </w:rPr>
            </w:pPr>
            <w:r>
              <w:rPr>
                <w:rFonts w:cs="Arial"/>
                <w:color w:val="000000"/>
                <w:lang w:val="sr-Cyrl-RS"/>
              </w:rPr>
              <w:t>Решо са две рингле</w:t>
            </w:r>
          </w:p>
        </w:tc>
        <w:tc>
          <w:tcPr>
            <w:tcW w:w="1440" w:type="dxa"/>
          </w:tcPr>
          <w:p w14:paraId="4AC3018E" w14:textId="77777777" w:rsidR="00E3056E" w:rsidRDefault="00E3056E" w:rsidP="00E3056E">
            <w:pPr>
              <w:jc w:val="center"/>
              <w:rPr>
                <w:rFonts w:cs="Arial"/>
                <w:b/>
                <w:lang w:val="sr-Cyrl-ME"/>
              </w:rPr>
            </w:pPr>
          </w:p>
        </w:tc>
        <w:tc>
          <w:tcPr>
            <w:tcW w:w="1440" w:type="dxa"/>
            <w:vAlign w:val="center"/>
          </w:tcPr>
          <w:p w14:paraId="361F94C1" w14:textId="77777777" w:rsidR="00E3056E" w:rsidRDefault="00E3056E" w:rsidP="00E3056E">
            <w:pPr>
              <w:jc w:val="center"/>
              <w:rPr>
                <w:rFonts w:cs="Arial"/>
                <w:b/>
                <w:lang w:val="sr-Cyrl-ME"/>
              </w:rPr>
            </w:pPr>
          </w:p>
        </w:tc>
        <w:tc>
          <w:tcPr>
            <w:tcW w:w="1148" w:type="dxa"/>
            <w:vAlign w:val="center"/>
          </w:tcPr>
          <w:p w14:paraId="10D9AA12" w14:textId="69CCD3AF" w:rsidR="00E3056E" w:rsidRDefault="00E3056E" w:rsidP="00E3056E">
            <w:pPr>
              <w:jc w:val="center"/>
              <w:rPr>
                <w:rFonts w:cs="Arial"/>
                <w:b/>
                <w:lang w:val="sr-Cyrl-RS"/>
              </w:rPr>
            </w:pPr>
            <w:r w:rsidRPr="00636940">
              <w:rPr>
                <w:rFonts w:cs="Arial"/>
                <w:color w:val="000000"/>
              </w:rPr>
              <w:t>2</w:t>
            </w:r>
          </w:p>
        </w:tc>
        <w:tc>
          <w:tcPr>
            <w:tcW w:w="997" w:type="dxa"/>
            <w:vAlign w:val="center"/>
          </w:tcPr>
          <w:p w14:paraId="749A86BA" w14:textId="6A88D51A" w:rsidR="00E3056E" w:rsidRDefault="00E3056E" w:rsidP="00E3056E">
            <w:pPr>
              <w:jc w:val="center"/>
              <w:rPr>
                <w:rFonts w:cs="Arial"/>
                <w:b/>
                <w:lang w:val="sr-Cyrl-RS"/>
              </w:rPr>
            </w:pPr>
            <w:r w:rsidRPr="00FC638F">
              <w:rPr>
                <w:rFonts w:cs="Arial"/>
                <w:lang w:val="sr-Cyrl-CS"/>
              </w:rPr>
              <w:t>ком.</w:t>
            </w:r>
          </w:p>
        </w:tc>
        <w:tc>
          <w:tcPr>
            <w:tcW w:w="1525" w:type="dxa"/>
            <w:vAlign w:val="center"/>
          </w:tcPr>
          <w:p w14:paraId="672F8CDF" w14:textId="77777777" w:rsidR="00E3056E" w:rsidRDefault="00E3056E" w:rsidP="00E3056E">
            <w:pPr>
              <w:jc w:val="center"/>
              <w:rPr>
                <w:rFonts w:cs="Arial"/>
                <w:b/>
                <w:lang w:val="sr-Cyrl-RS"/>
              </w:rPr>
            </w:pPr>
          </w:p>
        </w:tc>
        <w:tc>
          <w:tcPr>
            <w:tcW w:w="1344" w:type="dxa"/>
            <w:vAlign w:val="center"/>
          </w:tcPr>
          <w:p w14:paraId="263C383B" w14:textId="77777777" w:rsidR="00E3056E" w:rsidRDefault="00E3056E" w:rsidP="00E3056E">
            <w:pPr>
              <w:jc w:val="center"/>
              <w:rPr>
                <w:rFonts w:cs="Arial"/>
                <w:b/>
                <w:lang w:val="sr-Cyrl-RS"/>
              </w:rPr>
            </w:pPr>
          </w:p>
        </w:tc>
        <w:tc>
          <w:tcPr>
            <w:tcW w:w="1800" w:type="dxa"/>
          </w:tcPr>
          <w:p w14:paraId="6F45F484" w14:textId="77777777" w:rsidR="00E3056E" w:rsidRDefault="00E3056E" w:rsidP="00E3056E">
            <w:pPr>
              <w:jc w:val="center"/>
              <w:rPr>
                <w:rFonts w:cs="Arial"/>
                <w:b/>
                <w:lang w:val="sr-Cyrl-RS"/>
              </w:rPr>
            </w:pPr>
          </w:p>
        </w:tc>
        <w:tc>
          <w:tcPr>
            <w:tcW w:w="1793" w:type="dxa"/>
            <w:vAlign w:val="center"/>
          </w:tcPr>
          <w:p w14:paraId="69C257EC" w14:textId="77777777" w:rsidR="00E3056E" w:rsidRDefault="00E3056E" w:rsidP="00E3056E">
            <w:pPr>
              <w:jc w:val="center"/>
              <w:rPr>
                <w:rFonts w:cs="Arial"/>
                <w:b/>
                <w:lang w:val="sr-Cyrl-RS"/>
              </w:rPr>
            </w:pPr>
          </w:p>
        </w:tc>
      </w:tr>
      <w:tr w:rsidR="00E3056E" w:rsidRPr="005F5ABE" w14:paraId="70620702" w14:textId="77777777" w:rsidTr="00E3056E">
        <w:trPr>
          <w:trHeight w:val="274"/>
        </w:trPr>
        <w:tc>
          <w:tcPr>
            <w:tcW w:w="521" w:type="dxa"/>
            <w:vAlign w:val="center"/>
          </w:tcPr>
          <w:p w14:paraId="7760C1D0" w14:textId="0359513E" w:rsidR="00E3056E" w:rsidRPr="00E3056E" w:rsidRDefault="00E3056E" w:rsidP="00E3056E">
            <w:pPr>
              <w:jc w:val="center"/>
              <w:rPr>
                <w:rFonts w:cs="Arial"/>
                <w:b/>
                <w:lang w:val="sr-Cyrl-RS"/>
              </w:rPr>
            </w:pPr>
            <w:r>
              <w:rPr>
                <w:rFonts w:cs="Arial"/>
                <w:b/>
                <w:lang w:val="sr-Cyrl-RS"/>
              </w:rPr>
              <w:t>10</w:t>
            </w:r>
          </w:p>
        </w:tc>
        <w:tc>
          <w:tcPr>
            <w:tcW w:w="2914" w:type="dxa"/>
          </w:tcPr>
          <w:p w14:paraId="55F84A30" w14:textId="7BB3C1AC" w:rsidR="00E3056E" w:rsidRDefault="00E3056E" w:rsidP="00E3056E">
            <w:pPr>
              <w:rPr>
                <w:rFonts w:cs="Arial"/>
                <w:color w:val="000000"/>
                <w:lang w:val="sr-Cyrl-RS"/>
              </w:rPr>
            </w:pPr>
            <w:r>
              <w:rPr>
                <w:rFonts w:cs="Arial"/>
                <w:color w:val="000000"/>
                <w:lang w:val="sr-Cyrl-RS"/>
              </w:rPr>
              <w:t>Електрични бојлер</w:t>
            </w:r>
          </w:p>
        </w:tc>
        <w:tc>
          <w:tcPr>
            <w:tcW w:w="1440" w:type="dxa"/>
          </w:tcPr>
          <w:p w14:paraId="3142F692" w14:textId="77777777" w:rsidR="00E3056E" w:rsidRDefault="00E3056E" w:rsidP="00E3056E">
            <w:pPr>
              <w:jc w:val="center"/>
              <w:rPr>
                <w:rFonts w:cs="Arial"/>
                <w:b/>
                <w:lang w:val="sr-Cyrl-ME"/>
              </w:rPr>
            </w:pPr>
          </w:p>
        </w:tc>
        <w:tc>
          <w:tcPr>
            <w:tcW w:w="1440" w:type="dxa"/>
            <w:vAlign w:val="center"/>
          </w:tcPr>
          <w:p w14:paraId="70F9FE6D" w14:textId="77777777" w:rsidR="00E3056E" w:rsidRDefault="00E3056E" w:rsidP="00E3056E">
            <w:pPr>
              <w:jc w:val="center"/>
              <w:rPr>
                <w:rFonts w:cs="Arial"/>
                <w:b/>
                <w:lang w:val="sr-Cyrl-ME"/>
              </w:rPr>
            </w:pPr>
          </w:p>
        </w:tc>
        <w:tc>
          <w:tcPr>
            <w:tcW w:w="1148" w:type="dxa"/>
            <w:vAlign w:val="center"/>
          </w:tcPr>
          <w:p w14:paraId="4DADEDCB" w14:textId="71E1CA98" w:rsidR="00E3056E" w:rsidRDefault="00E3056E" w:rsidP="00E3056E">
            <w:pPr>
              <w:jc w:val="center"/>
              <w:rPr>
                <w:rFonts w:cs="Arial"/>
                <w:b/>
                <w:lang w:val="sr-Cyrl-RS"/>
              </w:rPr>
            </w:pPr>
            <w:r w:rsidRPr="00636940">
              <w:rPr>
                <w:rFonts w:cs="Arial"/>
                <w:color w:val="000000"/>
              </w:rPr>
              <w:t>1</w:t>
            </w:r>
          </w:p>
        </w:tc>
        <w:tc>
          <w:tcPr>
            <w:tcW w:w="997" w:type="dxa"/>
            <w:vAlign w:val="center"/>
          </w:tcPr>
          <w:p w14:paraId="41A28F10" w14:textId="1E6428D4" w:rsidR="00E3056E" w:rsidRDefault="00E3056E" w:rsidP="00E3056E">
            <w:pPr>
              <w:jc w:val="center"/>
              <w:rPr>
                <w:rFonts w:cs="Arial"/>
                <w:b/>
                <w:lang w:val="sr-Cyrl-RS"/>
              </w:rPr>
            </w:pPr>
            <w:r>
              <w:rPr>
                <w:rFonts w:cs="Arial"/>
                <w:lang w:val="sr-Cyrl-CS"/>
              </w:rPr>
              <w:t>ком</w:t>
            </w:r>
            <w:r w:rsidRPr="00FC638F">
              <w:rPr>
                <w:rFonts w:cs="Arial"/>
                <w:lang w:val="sr-Cyrl-CS"/>
              </w:rPr>
              <w:t>.</w:t>
            </w:r>
          </w:p>
        </w:tc>
        <w:tc>
          <w:tcPr>
            <w:tcW w:w="1525" w:type="dxa"/>
            <w:vAlign w:val="center"/>
          </w:tcPr>
          <w:p w14:paraId="14572F35" w14:textId="77777777" w:rsidR="00E3056E" w:rsidRDefault="00E3056E" w:rsidP="00E3056E">
            <w:pPr>
              <w:jc w:val="center"/>
              <w:rPr>
                <w:rFonts w:cs="Arial"/>
                <w:b/>
                <w:lang w:val="sr-Cyrl-RS"/>
              </w:rPr>
            </w:pPr>
          </w:p>
        </w:tc>
        <w:tc>
          <w:tcPr>
            <w:tcW w:w="1344" w:type="dxa"/>
            <w:vAlign w:val="center"/>
          </w:tcPr>
          <w:p w14:paraId="6FBAC849" w14:textId="77777777" w:rsidR="00E3056E" w:rsidRDefault="00E3056E" w:rsidP="00E3056E">
            <w:pPr>
              <w:jc w:val="center"/>
              <w:rPr>
                <w:rFonts w:cs="Arial"/>
                <w:b/>
                <w:lang w:val="sr-Cyrl-RS"/>
              </w:rPr>
            </w:pPr>
          </w:p>
        </w:tc>
        <w:tc>
          <w:tcPr>
            <w:tcW w:w="1800" w:type="dxa"/>
          </w:tcPr>
          <w:p w14:paraId="6BA29606" w14:textId="77777777" w:rsidR="00E3056E" w:rsidRDefault="00E3056E" w:rsidP="00E3056E">
            <w:pPr>
              <w:jc w:val="center"/>
              <w:rPr>
                <w:rFonts w:cs="Arial"/>
                <w:b/>
                <w:lang w:val="sr-Cyrl-RS"/>
              </w:rPr>
            </w:pPr>
          </w:p>
        </w:tc>
        <w:tc>
          <w:tcPr>
            <w:tcW w:w="1793" w:type="dxa"/>
            <w:vAlign w:val="center"/>
          </w:tcPr>
          <w:p w14:paraId="5762479C" w14:textId="77777777" w:rsidR="00E3056E" w:rsidRDefault="00E3056E" w:rsidP="00E3056E">
            <w:pPr>
              <w:jc w:val="center"/>
              <w:rPr>
                <w:rFonts w:cs="Arial"/>
                <w:b/>
                <w:lang w:val="sr-Cyrl-RS"/>
              </w:rPr>
            </w:pPr>
          </w:p>
        </w:tc>
      </w:tr>
    </w:tbl>
    <w:p w14:paraId="676D3281" w14:textId="40855C39" w:rsidR="00031176" w:rsidRDefault="00031176" w:rsidP="00A827BE">
      <w:pPr>
        <w:spacing w:before="0"/>
        <w:jc w:val="right"/>
        <w:outlineLvl w:val="1"/>
        <w:rPr>
          <w:rFonts w:cs="Arial"/>
          <w:b/>
        </w:rPr>
      </w:pPr>
    </w:p>
    <w:p w14:paraId="572FCB86" w14:textId="7F52CC96" w:rsidR="00E3056E" w:rsidRDefault="00E3056E" w:rsidP="00A827BE">
      <w:pPr>
        <w:spacing w:before="0"/>
        <w:jc w:val="right"/>
        <w:outlineLvl w:val="1"/>
        <w:rPr>
          <w:rFonts w:cs="Arial"/>
          <w:b/>
        </w:rPr>
      </w:pPr>
    </w:p>
    <w:p w14:paraId="267F8743" w14:textId="77777777" w:rsidR="00E3056E" w:rsidRDefault="00E3056E" w:rsidP="00A827BE">
      <w:pPr>
        <w:spacing w:before="0"/>
        <w:jc w:val="right"/>
        <w:outlineLvl w:val="1"/>
        <w:rPr>
          <w:rFonts w:cs="Arial"/>
          <w:b/>
        </w:rPr>
      </w:pPr>
    </w:p>
    <w:tbl>
      <w:tblPr>
        <w:tblW w:w="1492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02"/>
        <w:gridCol w:w="1440"/>
        <w:gridCol w:w="1440"/>
        <w:gridCol w:w="1148"/>
        <w:gridCol w:w="997"/>
        <w:gridCol w:w="1525"/>
        <w:gridCol w:w="1348"/>
        <w:gridCol w:w="1800"/>
        <w:gridCol w:w="1789"/>
      </w:tblGrid>
      <w:tr w:rsidR="00E3056E" w:rsidRPr="005F5ABE" w14:paraId="0D2A9C74" w14:textId="77777777" w:rsidTr="00E3056E">
        <w:trPr>
          <w:trHeight w:val="274"/>
        </w:trPr>
        <w:tc>
          <w:tcPr>
            <w:tcW w:w="533" w:type="dxa"/>
            <w:vAlign w:val="center"/>
          </w:tcPr>
          <w:p w14:paraId="79C0CA45" w14:textId="77777777" w:rsidR="00E3056E" w:rsidRPr="00E3056E" w:rsidRDefault="00E3056E" w:rsidP="00CB07EE">
            <w:pPr>
              <w:jc w:val="center"/>
              <w:rPr>
                <w:rFonts w:cs="Arial"/>
                <w:b/>
                <w:lang w:val="sr-Cyrl-RS"/>
              </w:rPr>
            </w:pPr>
            <w:r>
              <w:rPr>
                <w:rFonts w:cs="Arial"/>
                <w:b/>
                <w:lang w:val="sr-Cyrl-RS"/>
              </w:rPr>
              <w:lastRenderedPageBreak/>
              <w:t>11</w:t>
            </w:r>
          </w:p>
        </w:tc>
        <w:tc>
          <w:tcPr>
            <w:tcW w:w="2902" w:type="dxa"/>
          </w:tcPr>
          <w:p w14:paraId="741CAF9A" w14:textId="77777777" w:rsidR="00E3056E" w:rsidRDefault="00E3056E" w:rsidP="00CB07EE">
            <w:pPr>
              <w:rPr>
                <w:rFonts w:cs="Arial"/>
                <w:color w:val="000000"/>
                <w:lang w:val="sr-Cyrl-RS"/>
              </w:rPr>
            </w:pPr>
            <w:r>
              <w:rPr>
                <w:rFonts w:cs="Arial"/>
                <w:color w:val="000000"/>
                <w:lang w:val="sr-Cyrl-RS"/>
              </w:rPr>
              <w:t>Усисивач</w:t>
            </w:r>
          </w:p>
        </w:tc>
        <w:tc>
          <w:tcPr>
            <w:tcW w:w="1440" w:type="dxa"/>
          </w:tcPr>
          <w:p w14:paraId="0B898E93" w14:textId="77777777" w:rsidR="00E3056E" w:rsidRDefault="00E3056E" w:rsidP="00CB07EE">
            <w:pPr>
              <w:jc w:val="center"/>
              <w:rPr>
                <w:rFonts w:cs="Arial"/>
                <w:b/>
                <w:lang w:val="sr-Cyrl-ME"/>
              </w:rPr>
            </w:pPr>
          </w:p>
        </w:tc>
        <w:tc>
          <w:tcPr>
            <w:tcW w:w="1440" w:type="dxa"/>
            <w:vAlign w:val="center"/>
          </w:tcPr>
          <w:p w14:paraId="372F58F9" w14:textId="77777777" w:rsidR="00E3056E" w:rsidRDefault="00E3056E" w:rsidP="00CB07EE">
            <w:pPr>
              <w:jc w:val="center"/>
              <w:rPr>
                <w:rFonts w:cs="Arial"/>
                <w:b/>
                <w:lang w:val="sr-Cyrl-ME"/>
              </w:rPr>
            </w:pPr>
          </w:p>
        </w:tc>
        <w:tc>
          <w:tcPr>
            <w:tcW w:w="1148" w:type="dxa"/>
            <w:vAlign w:val="center"/>
          </w:tcPr>
          <w:p w14:paraId="2E750B72" w14:textId="77777777" w:rsidR="00E3056E" w:rsidRDefault="00E3056E" w:rsidP="00CB07EE">
            <w:pPr>
              <w:jc w:val="center"/>
              <w:rPr>
                <w:rFonts w:cs="Arial"/>
                <w:b/>
                <w:lang w:val="sr-Cyrl-RS"/>
              </w:rPr>
            </w:pPr>
            <w:r w:rsidRPr="00636940">
              <w:rPr>
                <w:rFonts w:cs="Arial"/>
                <w:color w:val="000000"/>
              </w:rPr>
              <w:t>3</w:t>
            </w:r>
          </w:p>
        </w:tc>
        <w:tc>
          <w:tcPr>
            <w:tcW w:w="997" w:type="dxa"/>
            <w:vAlign w:val="center"/>
          </w:tcPr>
          <w:p w14:paraId="5B44D6B9" w14:textId="77777777" w:rsidR="00E3056E" w:rsidRDefault="00E3056E" w:rsidP="00CB07EE">
            <w:pPr>
              <w:jc w:val="center"/>
              <w:rPr>
                <w:rFonts w:cs="Arial"/>
                <w:b/>
                <w:lang w:val="sr-Cyrl-RS"/>
              </w:rPr>
            </w:pPr>
            <w:r w:rsidRPr="00FC638F">
              <w:rPr>
                <w:rFonts w:cs="Arial"/>
                <w:lang w:val="sr-Cyrl-CS"/>
              </w:rPr>
              <w:t>ком.</w:t>
            </w:r>
          </w:p>
        </w:tc>
        <w:tc>
          <w:tcPr>
            <w:tcW w:w="1525" w:type="dxa"/>
            <w:vAlign w:val="center"/>
          </w:tcPr>
          <w:p w14:paraId="7AEE6DE4" w14:textId="77777777" w:rsidR="00E3056E" w:rsidRDefault="00E3056E" w:rsidP="00CB07EE">
            <w:pPr>
              <w:jc w:val="center"/>
              <w:rPr>
                <w:rFonts w:cs="Arial"/>
                <w:b/>
                <w:lang w:val="sr-Cyrl-RS"/>
              </w:rPr>
            </w:pPr>
          </w:p>
        </w:tc>
        <w:tc>
          <w:tcPr>
            <w:tcW w:w="1348" w:type="dxa"/>
            <w:vAlign w:val="center"/>
          </w:tcPr>
          <w:p w14:paraId="27FAB93E" w14:textId="77777777" w:rsidR="00E3056E" w:rsidRDefault="00E3056E" w:rsidP="00CB07EE">
            <w:pPr>
              <w:jc w:val="center"/>
              <w:rPr>
                <w:rFonts w:cs="Arial"/>
                <w:b/>
                <w:lang w:val="sr-Cyrl-RS"/>
              </w:rPr>
            </w:pPr>
          </w:p>
        </w:tc>
        <w:tc>
          <w:tcPr>
            <w:tcW w:w="1800" w:type="dxa"/>
          </w:tcPr>
          <w:p w14:paraId="58A14B46" w14:textId="77777777" w:rsidR="00E3056E" w:rsidRDefault="00E3056E" w:rsidP="00CB07EE">
            <w:pPr>
              <w:jc w:val="center"/>
              <w:rPr>
                <w:rFonts w:cs="Arial"/>
                <w:b/>
                <w:lang w:val="sr-Cyrl-RS"/>
              </w:rPr>
            </w:pPr>
          </w:p>
        </w:tc>
        <w:tc>
          <w:tcPr>
            <w:tcW w:w="1789" w:type="dxa"/>
            <w:vAlign w:val="center"/>
          </w:tcPr>
          <w:p w14:paraId="3ED1AEC5" w14:textId="77777777" w:rsidR="00E3056E" w:rsidRDefault="00E3056E" w:rsidP="00CB07EE">
            <w:pPr>
              <w:jc w:val="center"/>
              <w:rPr>
                <w:rFonts w:cs="Arial"/>
                <w:b/>
                <w:lang w:val="sr-Cyrl-RS"/>
              </w:rPr>
            </w:pPr>
          </w:p>
        </w:tc>
      </w:tr>
      <w:tr w:rsidR="00E3056E" w14:paraId="238FC639" w14:textId="77777777" w:rsidTr="00E3056E">
        <w:trPr>
          <w:gridAfter w:val="1"/>
          <w:wAfter w:w="1789" w:type="dxa"/>
          <w:trHeight w:val="274"/>
        </w:trPr>
        <w:tc>
          <w:tcPr>
            <w:tcW w:w="533" w:type="dxa"/>
            <w:tcBorders>
              <w:top w:val="single" w:sz="4" w:space="0" w:color="auto"/>
              <w:left w:val="single" w:sz="4" w:space="0" w:color="auto"/>
              <w:bottom w:val="single" w:sz="4" w:space="0" w:color="auto"/>
              <w:right w:val="single" w:sz="4" w:space="0" w:color="auto"/>
            </w:tcBorders>
            <w:vAlign w:val="center"/>
          </w:tcPr>
          <w:p w14:paraId="655DF44C" w14:textId="77777777" w:rsidR="00E3056E" w:rsidRDefault="00E3056E" w:rsidP="00CB07EE">
            <w:pPr>
              <w:spacing w:before="0"/>
              <w:jc w:val="center"/>
              <w:rPr>
                <w:rFonts w:cs="Arial"/>
                <w:color w:val="000000"/>
                <w:lang w:val="sr-Cyrl-ME"/>
              </w:rPr>
            </w:pPr>
            <w:r w:rsidRPr="005F5ABE">
              <w:rPr>
                <w:rFonts w:cs="Arial"/>
                <w:b/>
              </w:rPr>
              <w:t>I</w:t>
            </w:r>
          </w:p>
        </w:tc>
        <w:tc>
          <w:tcPr>
            <w:tcW w:w="10800" w:type="dxa"/>
            <w:gridSpan w:val="7"/>
            <w:tcBorders>
              <w:top w:val="single" w:sz="4" w:space="0" w:color="auto"/>
              <w:left w:val="single" w:sz="4" w:space="0" w:color="auto"/>
              <w:bottom w:val="single" w:sz="4" w:space="0" w:color="auto"/>
              <w:right w:val="single" w:sz="4" w:space="0" w:color="auto"/>
            </w:tcBorders>
            <w:vAlign w:val="center"/>
          </w:tcPr>
          <w:p w14:paraId="6071EB90" w14:textId="40424AAC" w:rsidR="00E3056E" w:rsidRPr="005F5ABE" w:rsidRDefault="005B0898" w:rsidP="00CB07EE">
            <w:pPr>
              <w:spacing w:before="0"/>
              <w:jc w:val="right"/>
              <w:rPr>
                <w:rFonts w:cs="Arial"/>
                <w:b/>
              </w:rPr>
            </w:pPr>
            <w:r>
              <w:rPr>
                <w:rFonts w:cs="Arial"/>
                <w:b/>
              </w:rPr>
              <w:t>УКУПНО ПОНУЂЕНА ЦЕНА без ПДВ</w:t>
            </w:r>
          </w:p>
          <w:p w14:paraId="0D66D8FE" w14:textId="73CC960F" w:rsidR="00E3056E" w:rsidRDefault="00E3056E" w:rsidP="00E3056E">
            <w:pPr>
              <w:spacing w:before="0"/>
              <w:jc w:val="right"/>
              <w:rPr>
                <w:rFonts w:cs="Arial"/>
                <w:b/>
                <w:lang w:val="sr-Cyrl-RS"/>
              </w:rPr>
            </w:pPr>
            <w:r w:rsidRPr="005F5ABE">
              <w:rPr>
                <w:rFonts w:cs="Arial"/>
                <w:b/>
              </w:rPr>
              <w:t>(</w:t>
            </w:r>
            <w:r w:rsidRPr="005F5ABE">
              <w:rPr>
                <w:rFonts w:cs="Arial"/>
                <w:b/>
                <w:lang w:val="sr-Cyrl-RS"/>
              </w:rPr>
              <w:t>У</w:t>
            </w:r>
            <w:r w:rsidRPr="005F5ABE">
              <w:rPr>
                <w:rFonts w:cs="Arial"/>
                <w:b/>
              </w:rPr>
              <w:t>купн</w:t>
            </w:r>
            <w:r w:rsidRPr="005F5ABE">
              <w:rPr>
                <w:rFonts w:cs="Arial"/>
                <w:b/>
                <w:lang w:val="sr-Cyrl-RS"/>
              </w:rPr>
              <w:t>а</w:t>
            </w:r>
            <w:r w:rsidRPr="005F5ABE">
              <w:rPr>
                <w:rFonts w:cs="Arial"/>
                <w:b/>
              </w:rPr>
              <w:t xml:space="preserve"> цена из колоне </w:t>
            </w:r>
            <w:r>
              <w:rPr>
                <w:rFonts w:cs="Arial"/>
                <w:b/>
                <w:lang w:val="sr-Cyrl-RS"/>
              </w:rPr>
              <w:t>9</w:t>
            </w:r>
            <w:r w:rsidRPr="005F5ABE">
              <w:rPr>
                <w:rFonts w:cs="Arial"/>
                <w:b/>
              </w:rPr>
              <w:t xml:space="preserve"> )</w:t>
            </w:r>
          </w:p>
        </w:tc>
        <w:tc>
          <w:tcPr>
            <w:tcW w:w="1800" w:type="dxa"/>
            <w:tcBorders>
              <w:top w:val="single" w:sz="4" w:space="0" w:color="auto"/>
              <w:left w:val="single" w:sz="4" w:space="0" w:color="auto"/>
              <w:bottom w:val="single" w:sz="4" w:space="0" w:color="auto"/>
              <w:right w:val="single" w:sz="4" w:space="0" w:color="auto"/>
            </w:tcBorders>
          </w:tcPr>
          <w:p w14:paraId="3D9F4E68" w14:textId="77777777" w:rsidR="00E3056E" w:rsidRDefault="00E3056E" w:rsidP="00CB07EE">
            <w:pPr>
              <w:jc w:val="center"/>
              <w:rPr>
                <w:rFonts w:cs="Arial"/>
                <w:b/>
                <w:lang w:val="sr-Cyrl-RS"/>
              </w:rPr>
            </w:pPr>
          </w:p>
        </w:tc>
      </w:tr>
      <w:tr w:rsidR="00E3056E" w14:paraId="52DAC474" w14:textId="77777777" w:rsidTr="00E3056E">
        <w:trPr>
          <w:gridAfter w:val="1"/>
          <w:wAfter w:w="1789" w:type="dxa"/>
          <w:trHeight w:val="274"/>
        </w:trPr>
        <w:tc>
          <w:tcPr>
            <w:tcW w:w="533" w:type="dxa"/>
            <w:tcBorders>
              <w:top w:val="single" w:sz="4" w:space="0" w:color="auto"/>
              <w:left w:val="single" w:sz="4" w:space="0" w:color="auto"/>
              <w:bottom w:val="single" w:sz="4" w:space="0" w:color="auto"/>
              <w:right w:val="single" w:sz="4" w:space="0" w:color="auto"/>
            </w:tcBorders>
            <w:vAlign w:val="center"/>
          </w:tcPr>
          <w:p w14:paraId="5DB43566" w14:textId="77777777" w:rsidR="00E3056E" w:rsidRDefault="00E3056E" w:rsidP="00CB07EE">
            <w:pPr>
              <w:spacing w:before="0"/>
              <w:jc w:val="center"/>
              <w:rPr>
                <w:rFonts w:cs="Arial"/>
                <w:color w:val="000000"/>
                <w:lang w:val="sr-Cyrl-ME"/>
              </w:rPr>
            </w:pPr>
            <w:r w:rsidRPr="005F5ABE">
              <w:rPr>
                <w:rFonts w:cs="Arial"/>
                <w:b/>
                <w:lang w:val="sr-Latn-CS"/>
              </w:rPr>
              <w:t>II</w:t>
            </w:r>
          </w:p>
        </w:tc>
        <w:tc>
          <w:tcPr>
            <w:tcW w:w="10800" w:type="dxa"/>
            <w:gridSpan w:val="7"/>
            <w:tcBorders>
              <w:top w:val="single" w:sz="4" w:space="0" w:color="auto"/>
              <w:left w:val="single" w:sz="4" w:space="0" w:color="auto"/>
              <w:bottom w:val="single" w:sz="4" w:space="0" w:color="auto"/>
              <w:right w:val="single" w:sz="4" w:space="0" w:color="auto"/>
            </w:tcBorders>
            <w:vAlign w:val="center"/>
          </w:tcPr>
          <w:p w14:paraId="657168D6" w14:textId="58BFEB64" w:rsidR="00E3056E" w:rsidRPr="005F5ABE" w:rsidRDefault="005B0898" w:rsidP="00CB07EE">
            <w:pPr>
              <w:spacing w:before="0"/>
              <w:jc w:val="right"/>
              <w:rPr>
                <w:rFonts w:cs="Arial"/>
                <w:b/>
              </w:rPr>
            </w:pPr>
            <w:r>
              <w:rPr>
                <w:rFonts w:cs="Arial"/>
                <w:b/>
              </w:rPr>
              <w:t>УКУПАН ИЗНОС ПДВ (стопа ПДВ</w:t>
            </w:r>
            <w:r w:rsidR="00E3056E" w:rsidRPr="005F5ABE">
              <w:rPr>
                <w:rFonts w:cs="Arial"/>
                <w:b/>
              </w:rPr>
              <w:t xml:space="preserve"> </w:t>
            </w:r>
            <w:r w:rsidR="00E3056E" w:rsidRPr="005F5ABE">
              <w:rPr>
                <w:rFonts w:cs="Arial"/>
                <w:b/>
                <w:color w:val="000000"/>
              </w:rPr>
              <w:t>20%)</w:t>
            </w:r>
          </w:p>
          <w:p w14:paraId="4ACFD154" w14:textId="77777777" w:rsidR="00E3056E" w:rsidRDefault="00E3056E" w:rsidP="00CB07EE">
            <w:pPr>
              <w:spacing w:before="0"/>
              <w:jc w:val="right"/>
              <w:rPr>
                <w:rFonts w:cs="Arial"/>
                <w:b/>
                <w:lang w:val="sr-Cyrl-RS"/>
              </w:rPr>
            </w:pPr>
            <w:r w:rsidRPr="005F5ABE">
              <w:rPr>
                <w:rFonts w:cs="Arial"/>
                <w:b/>
              </w:rPr>
              <w:t>(</w:t>
            </w:r>
            <w:proofErr w:type="gramStart"/>
            <w:r w:rsidRPr="005F5ABE">
              <w:rPr>
                <w:rFonts w:cs="Arial"/>
                <w:b/>
              </w:rPr>
              <w:t>ред</w:t>
            </w:r>
            <w:proofErr w:type="gramEnd"/>
            <w:r w:rsidRPr="005F5ABE">
              <w:rPr>
                <w:rFonts w:cs="Arial"/>
                <w:b/>
              </w:rPr>
              <w:t xml:space="preserve"> бр. </w:t>
            </w:r>
            <w:r w:rsidRPr="005F5ABE">
              <w:rPr>
                <w:rFonts w:cs="Arial"/>
                <w:b/>
                <w:lang w:val="sr-Latn-CS"/>
              </w:rPr>
              <w:t>I</w:t>
            </w:r>
            <w:r w:rsidRPr="005F5ABE">
              <w:rPr>
                <w:rFonts w:cs="Arial"/>
                <w:b/>
              </w:rPr>
              <w:t xml:space="preserve"> х </w:t>
            </w:r>
            <w:r w:rsidRPr="005F5ABE">
              <w:rPr>
                <w:rFonts w:cs="Arial"/>
                <w:b/>
                <w:color w:val="000000"/>
              </w:rPr>
              <w:t>20%)</w:t>
            </w:r>
          </w:p>
        </w:tc>
        <w:tc>
          <w:tcPr>
            <w:tcW w:w="1800" w:type="dxa"/>
            <w:tcBorders>
              <w:top w:val="single" w:sz="4" w:space="0" w:color="auto"/>
              <w:left w:val="single" w:sz="4" w:space="0" w:color="auto"/>
              <w:bottom w:val="single" w:sz="4" w:space="0" w:color="auto"/>
              <w:right w:val="single" w:sz="4" w:space="0" w:color="auto"/>
            </w:tcBorders>
          </w:tcPr>
          <w:p w14:paraId="219E5976" w14:textId="77777777" w:rsidR="00E3056E" w:rsidRDefault="00E3056E" w:rsidP="00CB07EE">
            <w:pPr>
              <w:jc w:val="center"/>
              <w:rPr>
                <w:rFonts w:cs="Arial"/>
                <w:b/>
                <w:lang w:val="sr-Cyrl-RS"/>
              </w:rPr>
            </w:pPr>
          </w:p>
        </w:tc>
      </w:tr>
      <w:tr w:rsidR="00E3056E" w14:paraId="24340E1A" w14:textId="77777777" w:rsidTr="00E3056E">
        <w:trPr>
          <w:gridAfter w:val="1"/>
          <w:wAfter w:w="1789" w:type="dxa"/>
          <w:trHeight w:val="274"/>
        </w:trPr>
        <w:tc>
          <w:tcPr>
            <w:tcW w:w="533" w:type="dxa"/>
            <w:tcBorders>
              <w:top w:val="single" w:sz="4" w:space="0" w:color="auto"/>
              <w:left w:val="single" w:sz="4" w:space="0" w:color="auto"/>
              <w:bottom w:val="single" w:sz="4" w:space="0" w:color="auto"/>
              <w:right w:val="single" w:sz="4" w:space="0" w:color="auto"/>
            </w:tcBorders>
            <w:vAlign w:val="center"/>
          </w:tcPr>
          <w:p w14:paraId="2DAF8603" w14:textId="77777777" w:rsidR="00E3056E" w:rsidRDefault="00E3056E" w:rsidP="00CB07EE">
            <w:pPr>
              <w:spacing w:before="0"/>
              <w:jc w:val="center"/>
              <w:rPr>
                <w:rFonts w:cs="Arial"/>
                <w:color w:val="000000"/>
                <w:lang w:val="sr-Cyrl-ME"/>
              </w:rPr>
            </w:pPr>
            <w:r w:rsidRPr="005F5ABE">
              <w:rPr>
                <w:rFonts w:cs="Arial"/>
                <w:b/>
                <w:lang w:val="sr-Latn-CS"/>
              </w:rPr>
              <w:t>III</w:t>
            </w:r>
          </w:p>
        </w:tc>
        <w:tc>
          <w:tcPr>
            <w:tcW w:w="10800" w:type="dxa"/>
            <w:gridSpan w:val="7"/>
            <w:tcBorders>
              <w:top w:val="single" w:sz="4" w:space="0" w:color="auto"/>
              <w:left w:val="single" w:sz="4" w:space="0" w:color="auto"/>
              <w:bottom w:val="single" w:sz="4" w:space="0" w:color="auto"/>
              <w:right w:val="single" w:sz="4" w:space="0" w:color="auto"/>
            </w:tcBorders>
            <w:vAlign w:val="center"/>
          </w:tcPr>
          <w:p w14:paraId="41B4DBD5" w14:textId="0E5DF451" w:rsidR="00E3056E" w:rsidRPr="005F5ABE" w:rsidRDefault="005B0898" w:rsidP="00CB07EE">
            <w:pPr>
              <w:spacing w:before="0"/>
              <w:jc w:val="right"/>
              <w:rPr>
                <w:rFonts w:cs="Arial"/>
                <w:b/>
              </w:rPr>
            </w:pPr>
            <w:r>
              <w:rPr>
                <w:rFonts w:cs="Arial"/>
                <w:b/>
              </w:rPr>
              <w:t>УКУПНО ПОНУЂЕНА ЦЕНА са ПДВ</w:t>
            </w:r>
          </w:p>
          <w:p w14:paraId="526263CD" w14:textId="77777777" w:rsidR="00E3056E" w:rsidRDefault="00E3056E" w:rsidP="00CB07EE">
            <w:pPr>
              <w:spacing w:before="0"/>
              <w:jc w:val="right"/>
              <w:rPr>
                <w:rFonts w:cs="Arial"/>
                <w:b/>
                <w:lang w:val="sr-Cyrl-RS"/>
              </w:rPr>
            </w:pPr>
            <w:r w:rsidRPr="005F5ABE">
              <w:rPr>
                <w:rFonts w:cs="Arial"/>
                <w:b/>
              </w:rPr>
              <w:t>(</w:t>
            </w:r>
            <w:proofErr w:type="gramStart"/>
            <w:r w:rsidRPr="005F5ABE">
              <w:rPr>
                <w:rFonts w:cs="Arial"/>
                <w:b/>
              </w:rPr>
              <w:t>ред</w:t>
            </w:r>
            <w:proofErr w:type="gramEnd"/>
            <w:r w:rsidRPr="005F5ABE">
              <w:rPr>
                <w:rFonts w:cs="Arial"/>
                <w:b/>
              </w:rPr>
              <w:t>. бр.</w:t>
            </w:r>
            <w:r w:rsidRPr="005F5ABE">
              <w:rPr>
                <w:rFonts w:cs="Arial"/>
              </w:rPr>
              <w:t xml:space="preserve"> </w:t>
            </w:r>
            <w:r w:rsidRPr="005F5ABE">
              <w:rPr>
                <w:rFonts w:cs="Arial"/>
                <w:b/>
                <w:lang w:val="sr-Latn-CS"/>
              </w:rPr>
              <w:t xml:space="preserve">I </w:t>
            </w:r>
            <w:r w:rsidRPr="005F5ABE">
              <w:rPr>
                <w:rFonts w:cs="Arial"/>
                <w:b/>
              </w:rPr>
              <w:t>+</w:t>
            </w:r>
            <w:r w:rsidRPr="005F5ABE">
              <w:rPr>
                <w:rFonts w:cs="Arial"/>
                <w:b/>
                <w:lang w:val="sr-Cyrl-RS"/>
              </w:rPr>
              <w:t xml:space="preserve"> </w:t>
            </w:r>
            <w:r w:rsidRPr="005F5ABE">
              <w:rPr>
                <w:rFonts w:cs="Arial"/>
                <w:b/>
              </w:rPr>
              <w:t>ред.бр.</w:t>
            </w:r>
            <w:r w:rsidRPr="005F5ABE">
              <w:rPr>
                <w:rFonts w:cs="Arial"/>
              </w:rPr>
              <w:t xml:space="preserve"> </w:t>
            </w:r>
            <w:r w:rsidRPr="005F5ABE">
              <w:rPr>
                <w:rFonts w:cs="Arial"/>
                <w:b/>
                <w:lang w:val="sr-Latn-CS"/>
              </w:rPr>
              <w:t>II</w:t>
            </w:r>
            <w:r w:rsidRPr="005F5ABE">
              <w:rPr>
                <w:rFonts w:cs="Arial"/>
                <w:b/>
              </w:rPr>
              <w:t>)</w:t>
            </w:r>
          </w:p>
        </w:tc>
        <w:tc>
          <w:tcPr>
            <w:tcW w:w="1800" w:type="dxa"/>
            <w:tcBorders>
              <w:top w:val="single" w:sz="4" w:space="0" w:color="auto"/>
              <w:left w:val="single" w:sz="4" w:space="0" w:color="auto"/>
              <w:bottom w:val="single" w:sz="4" w:space="0" w:color="auto"/>
              <w:right w:val="single" w:sz="4" w:space="0" w:color="auto"/>
            </w:tcBorders>
          </w:tcPr>
          <w:p w14:paraId="239B9F1E" w14:textId="77777777" w:rsidR="00E3056E" w:rsidRDefault="00E3056E" w:rsidP="00CB07EE">
            <w:pPr>
              <w:jc w:val="center"/>
              <w:rPr>
                <w:rFonts w:cs="Arial"/>
                <w:b/>
                <w:lang w:val="sr-Cyrl-RS"/>
              </w:rPr>
            </w:pPr>
          </w:p>
        </w:tc>
      </w:tr>
    </w:tbl>
    <w:p w14:paraId="36C0BC4C" w14:textId="77777777" w:rsidR="00E3056E" w:rsidRDefault="00E3056E" w:rsidP="00E3056E">
      <w:pPr>
        <w:spacing w:before="0"/>
        <w:outlineLvl w:val="1"/>
        <w:rPr>
          <w:rFonts w:cs="Arial"/>
          <w:b/>
        </w:rPr>
      </w:pPr>
    </w:p>
    <w:p w14:paraId="1B048541" w14:textId="03176ACE" w:rsidR="00E3056E" w:rsidRDefault="00E3056E" w:rsidP="00E3056E">
      <w:pPr>
        <w:spacing w:before="0"/>
        <w:jc w:val="center"/>
        <w:rPr>
          <w:rFonts w:cs="Arial"/>
          <w:b/>
        </w:rPr>
      </w:pPr>
    </w:p>
    <w:p w14:paraId="147C54EF" w14:textId="77777777" w:rsidR="00E3056E" w:rsidRPr="00D23EBA" w:rsidRDefault="00E3056E" w:rsidP="00E3056E">
      <w:pPr>
        <w:pStyle w:val="Index"/>
        <w:suppressLineNumbers w:val="0"/>
        <w:spacing w:before="0"/>
        <w:rPr>
          <w:rFonts w:cs="Arial"/>
          <w:lang w:val="sr-Cyrl-CS"/>
        </w:rPr>
      </w:pPr>
      <w:r w:rsidRPr="00D23EBA">
        <w:rPr>
          <w:rFonts w:cs="Arial"/>
          <w:lang w:val="sr-Cyrl-CS"/>
        </w:rPr>
        <w:t>Табела 2.</w:t>
      </w:r>
    </w:p>
    <w:tbl>
      <w:tblPr>
        <w:tblW w:w="117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840"/>
        <w:gridCol w:w="3350"/>
      </w:tblGrid>
      <w:tr w:rsidR="00E3056E" w:rsidRPr="00D23EBA" w14:paraId="6243B3A6" w14:textId="77777777" w:rsidTr="00CB07EE">
        <w:trPr>
          <w:trHeight w:val="404"/>
        </w:trPr>
        <w:tc>
          <w:tcPr>
            <w:tcW w:w="3600" w:type="dxa"/>
            <w:vMerge w:val="restart"/>
            <w:vAlign w:val="center"/>
            <w:hideMark/>
          </w:tcPr>
          <w:p w14:paraId="00D2FEF0" w14:textId="77777777" w:rsidR="00E3056E" w:rsidRPr="00D23EBA" w:rsidRDefault="00E3056E" w:rsidP="00CB07EE">
            <w:pPr>
              <w:jc w:val="center"/>
              <w:rPr>
                <w:rFonts w:cs="Arial"/>
              </w:rPr>
            </w:pPr>
            <w:r w:rsidRPr="00D23EBA">
              <w:rPr>
                <w:rFonts w:cs="Arial"/>
              </w:rPr>
              <w:t>Посебно исказани трошкови који су укључени у укупно понуђену цену без ПДВ-а</w:t>
            </w:r>
          </w:p>
          <w:p w14:paraId="398AF3D0" w14:textId="77777777" w:rsidR="00E3056E" w:rsidRPr="00D23EBA" w:rsidRDefault="00E3056E" w:rsidP="00CB07EE">
            <w:pPr>
              <w:jc w:val="center"/>
              <w:rPr>
                <w:rFonts w:cs="Arial"/>
                <w:lang w:val="sr-Latn-CS"/>
              </w:rPr>
            </w:pPr>
            <w:r w:rsidRPr="00D23EBA">
              <w:rPr>
                <w:rFonts w:cs="Arial"/>
              </w:rPr>
              <w:t>(</w:t>
            </w:r>
            <w:proofErr w:type="gramStart"/>
            <w:r w:rsidRPr="00D23EBA">
              <w:rPr>
                <w:rFonts w:cs="Arial"/>
              </w:rPr>
              <w:t>цена</w:t>
            </w:r>
            <w:proofErr w:type="gramEnd"/>
            <w:r w:rsidRPr="00D23EBA">
              <w:rPr>
                <w:rFonts w:cs="Arial"/>
              </w:rPr>
              <w:t xml:space="preserve"> из реда</w:t>
            </w:r>
            <w:r w:rsidRPr="00D23EBA">
              <w:rPr>
                <w:rFonts w:cs="Arial"/>
                <w:lang w:val="sr-Cyrl-RS"/>
              </w:rPr>
              <w:t xml:space="preserve"> бр. </w:t>
            </w:r>
            <w:r w:rsidRPr="00D23EBA">
              <w:rPr>
                <w:rFonts w:cs="Arial"/>
                <w:lang w:val="sr-Latn-CS"/>
              </w:rPr>
              <w:t>I)</w:t>
            </w:r>
          </w:p>
        </w:tc>
        <w:tc>
          <w:tcPr>
            <w:tcW w:w="4840" w:type="dxa"/>
            <w:vAlign w:val="center"/>
            <w:hideMark/>
          </w:tcPr>
          <w:p w14:paraId="22B83600" w14:textId="77777777" w:rsidR="00E3056E" w:rsidRPr="00D23EBA" w:rsidRDefault="00E3056E" w:rsidP="00CB07EE">
            <w:pPr>
              <w:rPr>
                <w:rFonts w:cs="Arial"/>
              </w:rPr>
            </w:pPr>
            <w:r w:rsidRPr="00D23EBA">
              <w:rPr>
                <w:rFonts w:cs="Arial"/>
              </w:rPr>
              <w:t>Трошкови царине</w:t>
            </w:r>
          </w:p>
        </w:tc>
        <w:tc>
          <w:tcPr>
            <w:tcW w:w="3350" w:type="dxa"/>
          </w:tcPr>
          <w:p w14:paraId="0FFC6F3A" w14:textId="77777777" w:rsidR="00E3056E" w:rsidRPr="00D23EBA" w:rsidRDefault="00E3056E" w:rsidP="00CB07EE">
            <w:pPr>
              <w:rPr>
                <w:rFonts w:cs="Arial"/>
              </w:rPr>
            </w:pPr>
          </w:p>
        </w:tc>
      </w:tr>
      <w:tr w:rsidR="00E3056E" w:rsidRPr="00D23EBA" w14:paraId="174ABCCF" w14:textId="77777777" w:rsidTr="00CB07EE">
        <w:trPr>
          <w:trHeight w:val="424"/>
        </w:trPr>
        <w:tc>
          <w:tcPr>
            <w:tcW w:w="3600" w:type="dxa"/>
            <w:vMerge/>
            <w:vAlign w:val="center"/>
            <w:hideMark/>
          </w:tcPr>
          <w:p w14:paraId="5A4FCE41" w14:textId="77777777" w:rsidR="00E3056E" w:rsidRPr="00D23EBA" w:rsidRDefault="00E3056E" w:rsidP="00CB07EE">
            <w:pPr>
              <w:rPr>
                <w:rFonts w:cs="Arial"/>
                <w:lang w:val="sr-Latn-CS"/>
              </w:rPr>
            </w:pPr>
          </w:p>
        </w:tc>
        <w:tc>
          <w:tcPr>
            <w:tcW w:w="4840" w:type="dxa"/>
            <w:vAlign w:val="center"/>
            <w:hideMark/>
          </w:tcPr>
          <w:p w14:paraId="42A8837B" w14:textId="77777777" w:rsidR="00E3056E" w:rsidRPr="00D23EBA" w:rsidRDefault="00E3056E" w:rsidP="00CB07EE">
            <w:pPr>
              <w:rPr>
                <w:rFonts w:cs="Arial"/>
              </w:rPr>
            </w:pPr>
            <w:r w:rsidRPr="00D23EBA">
              <w:rPr>
                <w:rFonts w:cs="Arial"/>
              </w:rPr>
              <w:t>Трошкови превоза</w:t>
            </w:r>
          </w:p>
        </w:tc>
        <w:tc>
          <w:tcPr>
            <w:tcW w:w="3350" w:type="dxa"/>
          </w:tcPr>
          <w:p w14:paraId="55C8E6CA" w14:textId="77777777" w:rsidR="00E3056E" w:rsidRPr="00D23EBA" w:rsidRDefault="00E3056E" w:rsidP="00CB07EE">
            <w:pPr>
              <w:rPr>
                <w:rFonts w:cs="Arial"/>
              </w:rPr>
            </w:pPr>
          </w:p>
        </w:tc>
      </w:tr>
      <w:tr w:rsidR="00E3056E" w:rsidRPr="00D23EBA" w14:paraId="2E4CA5FC" w14:textId="77777777" w:rsidTr="00CB07EE">
        <w:trPr>
          <w:trHeight w:val="416"/>
        </w:trPr>
        <w:tc>
          <w:tcPr>
            <w:tcW w:w="3600" w:type="dxa"/>
            <w:vMerge/>
            <w:vAlign w:val="center"/>
            <w:hideMark/>
          </w:tcPr>
          <w:p w14:paraId="293A1A7B" w14:textId="77777777" w:rsidR="00E3056E" w:rsidRPr="00D23EBA" w:rsidRDefault="00E3056E" w:rsidP="00CB07EE">
            <w:pPr>
              <w:rPr>
                <w:rFonts w:cs="Arial"/>
                <w:lang w:val="sr-Latn-CS"/>
              </w:rPr>
            </w:pPr>
          </w:p>
        </w:tc>
        <w:tc>
          <w:tcPr>
            <w:tcW w:w="4840" w:type="dxa"/>
            <w:vAlign w:val="center"/>
            <w:hideMark/>
          </w:tcPr>
          <w:p w14:paraId="3516ACE3" w14:textId="77777777" w:rsidR="00E3056E" w:rsidRPr="00D23EBA" w:rsidRDefault="00E3056E" w:rsidP="00CB07EE">
            <w:pPr>
              <w:rPr>
                <w:rFonts w:cs="Arial"/>
              </w:rPr>
            </w:pPr>
            <w:r w:rsidRPr="00D23EBA">
              <w:rPr>
                <w:rFonts w:cs="Arial"/>
              </w:rPr>
              <w:t>Остали трошкови</w:t>
            </w:r>
          </w:p>
        </w:tc>
        <w:tc>
          <w:tcPr>
            <w:tcW w:w="3350" w:type="dxa"/>
          </w:tcPr>
          <w:p w14:paraId="41F34FE4" w14:textId="77777777" w:rsidR="00E3056E" w:rsidRPr="00D23EBA" w:rsidRDefault="00E3056E" w:rsidP="00CB07EE">
            <w:pPr>
              <w:rPr>
                <w:rFonts w:cs="Arial"/>
              </w:rPr>
            </w:pPr>
          </w:p>
        </w:tc>
      </w:tr>
    </w:tbl>
    <w:p w14:paraId="4D888B50" w14:textId="77777777" w:rsidR="00E3056E" w:rsidRPr="005F5ABE" w:rsidRDefault="00E3056E" w:rsidP="00E3056E">
      <w:pPr>
        <w:jc w:val="right"/>
        <w:outlineLvl w:val="0"/>
        <w:rPr>
          <w:bCs/>
          <w:kern w:val="28"/>
          <w:lang w:eastAsia="x-none"/>
        </w:rPr>
      </w:pPr>
    </w:p>
    <w:p w14:paraId="0A5562F1" w14:textId="77777777" w:rsidR="00E3056E" w:rsidRPr="005F5ABE" w:rsidRDefault="00E3056E" w:rsidP="00E3056E">
      <w:pPr>
        <w:tabs>
          <w:tab w:val="left" w:pos="1002"/>
        </w:tabs>
        <w:outlineLvl w:val="0"/>
        <w:rPr>
          <w:rFonts w:eastAsia="Calibri" w:cs="Arial"/>
          <w:bCs/>
          <w:iCs/>
          <w:lang w:val="sr-Cyrl-RS"/>
        </w:rPr>
      </w:pPr>
      <w:r>
        <w:rPr>
          <w:rFonts w:eastAsia="Calibri" w:cs="Arial"/>
          <w:bCs/>
          <w:iCs/>
          <w:lang w:val="sr-Cyrl-RS"/>
        </w:rPr>
        <w:t xml:space="preserve">           </w:t>
      </w:r>
      <w:r w:rsidRPr="005F5ABE">
        <w:rPr>
          <w:rFonts w:eastAsia="Calibri" w:cs="Arial"/>
          <w:bCs/>
          <w:iCs/>
          <w:lang w:val="sr-Cyrl-RS"/>
        </w:rPr>
        <w:t xml:space="preserve"> Место и датум </w:t>
      </w:r>
      <w:r w:rsidRPr="005F5ABE">
        <w:rPr>
          <w:rFonts w:eastAsia="Calibri" w:cs="Arial"/>
          <w:bCs/>
          <w:iCs/>
          <w:lang w:val="sr-Cyrl-RS"/>
        </w:rPr>
        <w:tab/>
      </w:r>
      <w:r w:rsidRPr="005F5ABE">
        <w:rPr>
          <w:rFonts w:eastAsia="Calibri" w:cs="Arial"/>
          <w:bCs/>
          <w:iCs/>
          <w:lang w:val="sr-Cyrl-RS"/>
        </w:rPr>
        <w:tab/>
        <w:t xml:space="preserve">             </w:t>
      </w:r>
      <w:r>
        <w:rPr>
          <w:rFonts w:eastAsia="Calibri" w:cs="Arial"/>
          <w:bCs/>
          <w:iCs/>
          <w:lang w:val="sr-Cyrl-RS"/>
        </w:rPr>
        <w:t xml:space="preserve">                                                           </w:t>
      </w:r>
      <w:r w:rsidRPr="005F5ABE">
        <w:rPr>
          <w:rFonts w:eastAsia="Calibri" w:cs="Arial"/>
          <w:bCs/>
          <w:iCs/>
          <w:lang w:val="sr-Cyrl-RS"/>
        </w:rPr>
        <w:t xml:space="preserve"> </w:t>
      </w:r>
      <w:r>
        <w:rPr>
          <w:rFonts w:eastAsia="Calibri" w:cs="Arial"/>
          <w:bCs/>
          <w:iCs/>
          <w:lang w:val="sr-Cyrl-RS"/>
        </w:rPr>
        <w:t>Понуђач</w:t>
      </w:r>
    </w:p>
    <w:p w14:paraId="08C17A17" w14:textId="77777777" w:rsidR="00E3056E" w:rsidRPr="005F5ABE" w:rsidRDefault="00E3056E" w:rsidP="00E3056E">
      <w:pPr>
        <w:tabs>
          <w:tab w:val="left" w:pos="6028"/>
        </w:tabs>
        <w:autoSpaceDE w:val="0"/>
        <w:autoSpaceDN w:val="0"/>
        <w:adjustRightInd w:val="0"/>
        <w:ind w:left="360"/>
        <w:rPr>
          <w:rFonts w:eastAsia="Calibri" w:cs="Arial"/>
          <w:bCs/>
          <w:iCs/>
          <w:lang w:val="sr-Cyrl-RS"/>
        </w:rPr>
      </w:pPr>
    </w:p>
    <w:p w14:paraId="01758339" w14:textId="77777777" w:rsidR="00E3056E" w:rsidRDefault="00E3056E" w:rsidP="00E3056E">
      <w:pPr>
        <w:tabs>
          <w:tab w:val="left" w:pos="6028"/>
        </w:tabs>
        <w:autoSpaceDE w:val="0"/>
        <w:autoSpaceDN w:val="0"/>
        <w:adjustRightInd w:val="0"/>
        <w:ind w:left="360"/>
        <w:rPr>
          <w:rFonts w:eastAsia="Calibri" w:cs="Arial"/>
          <w:bCs/>
          <w:iCs/>
          <w:lang w:val="sr-Cyrl-RS"/>
        </w:rPr>
      </w:pPr>
      <w:r w:rsidRPr="005F5ABE">
        <w:rPr>
          <w:rFonts w:eastAsia="Calibri" w:cs="Arial"/>
          <w:bCs/>
          <w:iCs/>
          <w:lang w:val="sr-Cyrl-RS"/>
        </w:rPr>
        <w:t xml:space="preserve">____________________                       </w:t>
      </w:r>
      <w:r>
        <w:rPr>
          <w:rFonts w:eastAsia="Calibri" w:cs="Arial"/>
          <w:bCs/>
          <w:iCs/>
          <w:lang w:val="sr-Cyrl-RS"/>
        </w:rPr>
        <w:t xml:space="preserve">       </w:t>
      </w:r>
      <w:r w:rsidRPr="005F5ABE">
        <w:rPr>
          <w:rFonts w:eastAsia="Calibri" w:cs="Arial"/>
          <w:bCs/>
          <w:iCs/>
          <w:lang w:val="sr-Cyrl-RS"/>
        </w:rPr>
        <w:t xml:space="preserve"> М.П.                  </w:t>
      </w:r>
      <w:r>
        <w:rPr>
          <w:rFonts w:eastAsia="Calibri" w:cs="Arial"/>
          <w:bCs/>
          <w:iCs/>
          <w:lang w:val="sr-Cyrl-RS"/>
        </w:rPr>
        <w:t xml:space="preserve">               </w:t>
      </w:r>
      <w:r w:rsidRPr="005F5ABE">
        <w:rPr>
          <w:rFonts w:eastAsia="Calibri" w:cs="Arial"/>
          <w:bCs/>
          <w:iCs/>
          <w:lang w:val="sr-Cyrl-RS"/>
        </w:rPr>
        <w:t xml:space="preserve"> ______________________</w:t>
      </w:r>
    </w:p>
    <w:p w14:paraId="1437E465" w14:textId="41A5C402" w:rsidR="00E3056E" w:rsidRDefault="00E3056E" w:rsidP="00E3056E">
      <w:pPr>
        <w:jc w:val="center"/>
        <w:rPr>
          <w:rFonts w:eastAsia="Calibri" w:cs="Arial"/>
          <w:bCs/>
          <w:iCs/>
          <w:lang w:val="sr-Cyrl-RS"/>
        </w:rPr>
      </w:pPr>
      <w:r>
        <w:rPr>
          <w:rFonts w:eastAsia="Calibri" w:cs="Arial"/>
          <w:bCs/>
          <w:iCs/>
          <w:lang w:val="sr-Cyrl-RS"/>
        </w:rPr>
        <w:t xml:space="preserve">                                           (потпис овлашћеног  лица)</w:t>
      </w:r>
    </w:p>
    <w:p w14:paraId="3469131D" w14:textId="5AAD7053" w:rsidR="00E3056E" w:rsidRDefault="00E3056E" w:rsidP="00E3056E">
      <w:pPr>
        <w:spacing w:before="0"/>
        <w:jc w:val="center"/>
        <w:rPr>
          <w:rFonts w:cs="Arial"/>
          <w:b/>
        </w:rPr>
      </w:pPr>
    </w:p>
    <w:p w14:paraId="4ABB187D" w14:textId="00019B66" w:rsidR="00E3056E" w:rsidRDefault="00E3056E" w:rsidP="00E3056E">
      <w:pPr>
        <w:spacing w:before="0"/>
        <w:jc w:val="center"/>
        <w:rPr>
          <w:rFonts w:cs="Arial"/>
          <w:b/>
        </w:rPr>
      </w:pPr>
    </w:p>
    <w:p w14:paraId="58B346E2" w14:textId="77777777" w:rsidR="00E3056E" w:rsidRPr="00FC638F" w:rsidRDefault="00E3056E" w:rsidP="00E3056E">
      <w:pPr>
        <w:spacing w:before="0"/>
        <w:jc w:val="center"/>
        <w:rPr>
          <w:rFonts w:cs="Arial"/>
          <w:b/>
        </w:rPr>
      </w:pPr>
    </w:p>
    <w:p w14:paraId="361789C1" w14:textId="77777777" w:rsidR="00E3056E" w:rsidRDefault="00E3056E" w:rsidP="00F06552">
      <w:pPr>
        <w:spacing w:before="0"/>
        <w:rPr>
          <w:lang w:val="sr-Latn-CS"/>
        </w:rPr>
        <w:sectPr w:rsidR="00E3056E" w:rsidSect="0032634A">
          <w:footnotePr>
            <w:pos w:val="beneathText"/>
          </w:footnotePr>
          <w:pgSz w:w="16834" w:h="11909" w:orient="landscape" w:code="9"/>
          <w:pgMar w:top="1440" w:right="994" w:bottom="1440" w:left="1440" w:header="144" w:footer="432" w:gutter="0"/>
          <w:cols w:space="708"/>
          <w:titlePg/>
          <w:docGrid w:linePitch="360"/>
        </w:sectPr>
      </w:pPr>
    </w:p>
    <w:p w14:paraId="308705F3" w14:textId="77777777" w:rsidR="00E3056E" w:rsidRPr="005F5ABE" w:rsidRDefault="00E3056E" w:rsidP="00E3056E">
      <w:pPr>
        <w:rPr>
          <w:b/>
        </w:rPr>
      </w:pPr>
      <w:r w:rsidRPr="005F5ABE">
        <w:rPr>
          <w:b/>
          <w:lang w:val="sr-Latn-CS"/>
        </w:rPr>
        <w:lastRenderedPageBreak/>
        <w:t>Упутство</w:t>
      </w:r>
      <w:r w:rsidRPr="005F5ABE">
        <w:rPr>
          <w:b/>
        </w:rPr>
        <w:t xml:space="preserve"> </w:t>
      </w:r>
      <w:r w:rsidRPr="005F5ABE">
        <w:rPr>
          <w:b/>
          <w:lang w:val="sr-Latn-CS"/>
        </w:rPr>
        <w:t xml:space="preserve"> за попуњавањ</w:t>
      </w:r>
      <w:r w:rsidRPr="005F5ABE">
        <w:rPr>
          <w:b/>
        </w:rPr>
        <w:t>е</w:t>
      </w:r>
      <w:r w:rsidRPr="005F5ABE">
        <w:rPr>
          <w:b/>
          <w:lang w:val="sr-Cyrl-RS"/>
        </w:rPr>
        <w:t xml:space="preserve"> О</w:t>
      </w:r>
      <w:r w:rsidRPr="005F5ABE">
        <w:rPr>
          <w:b/>
        </w:rPr>
        <w:t>брасца структуре</w:t>
      </w:r>
      <w:r>
        <w:rPr>
          <w:b/>
          <w:lang w:val="sr-Cyrl-RS"/>
        </w:rPr>
        <w:t xml:space="preserve"> понуђене</w:t>
      </w:r>
      <w:r w:rsidRPr="005F5ABE">
        <w:rPr>
          <w:b/>
        </w:rPr>
        <w:t xml:space="preserve"> цене</w:t>
      </w:r>
    </w:p>
    <w:p w14:paraId="46FBFC3D" w14:textId="77777777" w:rsidR="00E3056E" w:rsidRPr="005F5ABE" w:rsidRDefault="00E3056E" w:rsidP="00E3056E">
      <w:pPr>
        <w:tabs>
          <w:tab w:val="left" w:pos="992"/>
        </w:tabs>
        <w:suppressAutoHyphens/>
        <w:rPr>
          <w:rFonts w:cs="Arial"/>
          <w:lang w:val="sr-Cyrl-RS"/>
        </w:rPr>
      </w:pPr>
      <w:r>
        <w:rPr>
          <w:rFonts w:cs="Arial"/>
        </w:rPr>
        <w:t>Понуђач</w:t>
      </w:r>
      <w:r w:rsidRPr="005F5ABE">
        <w:rPr>
          <w:rFonts w:cs="Arial"/>
        </w:rPr>
        <w:t xml:space="preserve"> је обавезан да као саставни део понуде достави образац Структур</w:t>
      </w:r>
      <w:r w:rsidRPr="005F5ABE">
        <w:rPr>
          <w:rFonts w:cs="Arial"/>
          <w:lang w:val="sr-Cyrl-RS"/>
        </w:rPr>
        <w:t>е</w:t>
      </w:r>
      <w:r>
        <w:rPr>
          <w:rFonts w:cs="Arial"/>
        </w:rPr>
        <w:t xml:space="preserve"> цене (Образац бр.</w:t>
      </w:r>
      <w:r w:rsidRPr="005F5ABE">
        <w:rPr>
          <w:rFonts w:cs="Arial"/>
        </w:rPr>
        <w:t>2)</w:t>
      </w:r>
      <w:r w:rsidRPr="005F5ABE">
        <w:rPr>
          <w:rFonts w:cs="Arial"/>
          <w:lang w:val="sr-Cyrl-RS"/>
        </w:rPr>
        <w:t xml:space="preserve">. Обавеза </w:t>
      </w:r>
      <w:r>
        <w:rPr>
          <w:rFonts w:cs="Arial"/>
          <w:lang w:val="sr-Cyrl-RS"/>
        </w:rPr>
        <w:t>Понуђача</w:t>
      </w:r>
      <w:r w:rsidRPr="005F5ABE">
        <w:rPr>
          <w:rFonts w:cs="Arial"/>
          <w:lang w:val="sr-Cyrl-RS"/>
        </w:rPr>
        <w:t xml:space="preserve"> је да у Обрасцу структуре цене попуни све ставке</w:t>
      </w:r>
      <w:r w:rsidRPr="005F5ABE">
        <w:rPr>
          <w:rFonts w:cs="Arial"/>
        </w:rPr>
        <w:t>,</w:t>
      </w:r>
      <w:r w:rsidRPr="005F5ABE">
        <w:rPr>
          <w:rFonts w:cs="Arial"/>
          <w:lang w:val="sr-Cyrl-RS"/>
        </w:rPr>
        <w:t xml:space="preserve"> као и да образац</w:t>
      </w:r>
      <w:r w:rsidRPr="005F5ABE">
        <w:rPr>
          <w:rFonts w:cs="Arial"/>
        </w:rPr>
        <w:t xml:space="preserve"> потп</w:t>
      </w:r>
      <w:r w:rsidRPr="005F5ABE">
        <w:rPr>
          <w:rFonts w:cs="Arial"/>
          <w:lang w:val="sr-Cyrl-RS"/>
        </w:rPr>
        <w:t xml:space="preserve">ише </w:t>
      </w:r>
      <w:r w:rsidRPr="005F5ABE">
        <w:rPr>
          <w:rFonts w:cs="Arial"/>
        </w:rPr>
        <w:t xml:space="preserve"> и овер</w:t>
      </w:r>
      <w:r w:rsidRPr="005F5ABE">
        <w:rPr>
          <w:rFonts w:cs="Arial"/>
          <w:lang w:val="sr-Cyrl-RS"/>
        </w:rPr>
        <w:t>и</w:t>
      </w:r>
      <w:r w:rsidRPr="005F5ABE">
        <w:rPr>
          <w:rFonts w:cs="Arial"/>
        </w:rPr>
        <w:t xml:space="preserve"> у складу са следећим објашњењима:</w:t>
      </w:r>
    </w:p>
    <w:p w14:paraId="4C089C82" w14:textId="339EB215" w:rsidR="00E3056E" w:rsidRDefault="00E3056E" w:rsidP="00E3056E">
      <w:pPr>
        <w:tabs>
          <w:tab w:val="left" w:pos="992"/>
        </w:tabs>
        <w:suppressAutoHyphens/>
        <w:rPr>
          <w:rFonts w:cs="Arial"/>
        </w:rPr>
      </w:pPr>
      <w:r w:rsidRPr="005F5ABE">
        <w:rPr>
          <w:rFonts w:cs="Arial"/>
        </w:rPr>
        <w:t xml:space="preserve">- </w:t>
      </w:r>
      <w:proofErr w:type="gramStart"/>
      <w:r w:rsidRPr="005F5ABE">
        <w:rPr>
          <w:rFonts w:cs="Arial"/>
        </w:rPr>
        <w:t>у</w:t>
      </w:r>
      <w:proofErr w:type="gramEnd"/>
      <w:r w:rsidRPr="005F5ABE">
        <w:rPr>
          <w:rFonts w:cs="Arial"/>
        </w:rPr>
        <w:t xml:space="preserve"> колону бр</w:t>
      </w:r>
      <w:r>
        <w:rPr>
          <w:rFonts w:cs="Arial"/>
          <w:lang w:val="sr-Cyrl-ME"/>
        </w:rPr>
        <w:t>ој</w:t>
      </w:r>
      <w:r w:rsidRPr="005F5ABE">
        <w:rPr>
          <w:rFonts w:cs="Arial"/>
        </w:rPr>
        <w:t xml:space="preserve"> </w:t>
      </w:r>
      <w:r w:rsidRPr="005F5ABE">
        <w:rPr>
          <w:rFonts w:cs="Arial"/>
          <w:lang w:val="sr-Cyrl-RS"/>
        </w:rPr>
        <w:t>3</w:t>
      </w:r>
      <w:r w:rsidRPr="005F5ABE">
        <w:rPr>
          <w:rFonts w:cs="Arial"/>
        </w:rPr>
        <w:t xml:space="preserve">. </w:t>
      </w:r>
      <w:proofErr w:type="gramStart"/>
      <w:r w:rsidRPr="005F5ABE">
        <w:rPr>
          <w:rFonts w:cs="Arial"/>
        </w:rPr>
        <w:t>уписује</w:t>
      </w:r>
      <w:proofErr w:type="gramEnd"/>
      <w:r w:rsidRPr="005F5ABE">
        <w:rPr>
          <w:rFonts w:cs="Arial"/>
        </w:rPr>
        <w:t xml:space="preserve"> се </w:t>
      </w:r>
      <w:r w:rsidRPr="005F5ABE">
        <w:rPr>
          <w:rFonts w:cs="Arial"/>
          <w:lang w:val="sr-Cyrl-RS"/>
        </w:rPr>
        <w:t>назив и место произвођача понуђ</w:t>
      </w:r>
      <w:r w:rsidR="00270B46">
        <w:rPr>
          <w:rFonts w:cs="Arial"/>
          <w:lang w:val="sr-Cyrl-RS"/>
        </w:rPr>
        <w:t>е</w:t>
      </w:r>
      <w:r w:rsidRPr="005F5ABE">
        <w:rPr>
          <w:rFonts w:cs="Arial"/>
          <w:lang w:val="sr-Cyrl-RS"/>
        </w:rPr>
        <w:t>них добара</w:t>
      </w:r>
      <w:r>
        <w:rPr>
          <w:rFonts w:cs="Arial"/>
          <w:lang w:val="sr-Cyrl-RS"/>
        </w:rPr>
        <w:t xml:space="preserve"> </w:t>
      </w:r>
    </w:p>
    <w:p w14:paraId="0168F3BC" w14:textId="77777777" w:rsidR="00E3056E" w:rsidRDefault="00E3056E" w:rsidP="00E3056E">
      <w:pPr>
        <w:tabs>
          <w:tab w:val="left" w:pos="992"/>
        </w:tabs>
        <w:suppressAutoHyphens/>
        <w:rPr>
          <w:rFonts w:cs="Arial"/>
          <w:lang w:val="sr-Cyrl-ME"/>
        </w:rPr>
      </w:pPr>
      <w:r>
        <w:rPr>
          <w:rFonts w:cs="Arial"/>
          <w:lang w:val="sr-Cyrl-ME"/>
        </w:rPr>
        <w:t>- у колону број 4 уписује се тип и модел понуђених добара</w:t>
      </w:r>
    </w:p>
    <w:p w14:paraId="325B11DE" w14:textId="06816459" w:rsidR="00E3056E" w:rsidRPr="00750280" w:rsidRDefault="00E3056E" w:rsidP="00E3056E">
      <w:pPr>
        <w:tabs>
          <w:tab w:val="left" w:pos="992"/>
        </w:tabs>
        <w:suppressAutoHyphens/>
        <w:rPr>
          <w:rFonts w:cs="Arial"/>
          <w:lang w:val="sr-Cyrl-ME"/>
        </w:rPr>
      </w:pPr>
      <w:r w:rsidRPr="005F5ABE">
        <w:rPr>
          <w:rFonts w:cs="Arial"/>
          <w:lang w:val="sr-Cyrl-RS"/>
        </w:rPr>
        <w:t>- у колону бр</w:t>
      </w:r>
      <w:r>
        <w:rPr>
          <w:rFonts w:cs="Arial"/>
          <w:lang w:val="sr-Cyrl-RS"/>
        </w:rPr>
        <w:t>ој</w:t>
      </w:r>
      <w:r w:rsidRPr="005F5ABE">
        <w:rPr>
          <w:rFonts w:cs="Arial"/>
          <w:lang w:val="sr-Cyrl-RS"/>
        </w:rPr>
        <w:t xml:space="preserve"> </w:t>
      </w:r>
      <w:r>
        <w:rPr>
          <w:rFonts w:cs="Arial"/>
          <w:lang w:val="sr-Cyrl-RS"/>
        </w:rPr>
        <w:t>7</w:t>
      </w:r>
      <w:r w:rsidRPr="005F5ABE">
        <w:rPr>
          <w:rFonts w:cs="Arial"/>
          <w:lang w:val="sr-Cyrl-RS"/>
        </w:rPr>
        <w:t xml:space="preserve"> уписује се </w:t>
      </w:r>
      <w:r w:rsidRPr="005F5ABE">
        <w:rPr>
          <w:rFonts w:cs="Arial"/>
        </w:rPr>
        <w:t>јединична цена</w:t>
      </w:r>
      <w:r w:rsidRPr="005F5ABE">
        <w:rPr>
          <w:rFonts w:cs="Arial"/>
          <w:lang w:val="sr-Cyrl-RS"/>
        </w:rPr>
        <w:t xml:space="preserve"> понуђеног добра</w:t>
      </w:r>
      <w:r w:rsidRPr="005F5ABE">
        <w:rPr>
          <w:rFonts w:cs="Arial"/>
        </w:rPr>
        <w:t xml:space="preserve"> </w:t>
      </w:r>
      <w:r w:rsidRPr="005F5ABE">
        <w:rPr>
          <w:rFonts w:cs="Arial"/>
          <w:lang w:val="sr-Cyrl-RS"/>
        </w:rPr>
        <w:t xml:space="preserve">исказана у динарима без </w:t>
      </w:r>
      <w:r w:rsidR="005B0898">
        <w:rPr>
          <w:rFonts w:cs="Arial"/>
        </w:rPr>
        <w:t>ПДВ</w:t>
      </w:r>
    </w:p>
    <w:p w14:paraId="6AC94FAF" w14:textId="3B6D4FFF" w:rsidR="00E3056E" w:rsidRPr="005F5ABE" w:rsidRDefault="00E3056E" w:rsidP="00E3056E">
      <w:pPr>
        <w:tabs>
          <w:tab w:val="left" w:pos="992"/>
        </w:tabs>
        <w:suppressAutoHyphens/>
        <w:rPr>
          <w:rFonts w:cs="Arial"/>
          <w:lang w:val="sr-Cyrl-RS"/>
        </w:rPr>
      </w:pPr>
      <w:r w:rsidRPr="005F5ABE">
        <w:rPr>
          <w:rFonts w:cs="Arial"/>
          <w:lang w:val="sr-Cyrl-RS"/>
        </w:rPr>
        <w:t>- у колону бр</w:t>
      </w:r>
      <w:r>
        <w:rPr>
          <w:rFonts w:cs="Arial"/>
          <w:lang w:val="sr-Cyrl-RS"/>
        </w:rPr>
        <w:t>ој</w:t>
      </w:r>
      <w:r w:rsidRPr="005F5ABE">
        <w:rPr>
          <w:rFonts w:cs="Arial"/>
          <w:lang w:val="sr-Cyrl-RS"/>
        </w:rPr>
        <w:t xml:space="preserve"> </w:t>
      </w:r>
      <w:r>
        <w:rPr>
          <w:rFonts w:cs="Arial"/>
          <w:lang w:val="sr-Cyrl-RS"/>
        </w:rPr>
        <w:t>8</w:t>
      </w:r>
      <w:r w:rsidRPr="005F5ABE">
        <w:rPr>
          <w:rFonts w:cs="Arial"/>
          <w:lang w:val="sr-Cyrl-RS"/>
        </w:rPr>
        <w:t xml:space="preserve"> уписује се јединична</w:t>
      </w:r>
      <w:r w:rsidR="005B0898">
        <w:rPr>
          <w:rFonts w:cs="Arial"/>
          <w:lang w:val="sr-Cyrl-RS"/>
        </w:rPr>
        <w:t xml:space="preserve"> цена понуђеног добра  са ПДВ</w:t>
      </w:r>
    </w:p>
    <w:p w14:paraId="4802D057" w14:textId="730FDA0E" w:rsidR="00E3056E" w:rsidRPr="005F5ABE" w:rsidRDefault="00E3056E" w:rsidP="00E3056E">
      <w:pPr>
        <w:tabs>
          <w:tab w:val="left" w:pos="992"/>
        </w:tabs>
        <w:suppressAutoHyphens/>
        <w:rPr>
          <w:rFonts w:cs="Arial"/>
          <w:lang w:val="sr-Latn-RS"/>
        </w:rPr>
      </w:pPr>
      <w:r w:rsidRPr="005F5ABE">
        <w:rPr>
          <w:rFonts w:cs="Arial"/>
        </w:rPr>
        <w:t xml:space="preserve">- </w:t>
      </w:r>
      <w:proofErr w:type="gramStart"/>
      <w:r w:rsidRPr="005F5ABE">
        <w:rPr>
          <w:rFonts w:cs="Arial"/>
        </w:rPr>
        <w:t>у</w:t>
      </w:r>
      <w:proofErr w:type="gramEnd"/>
      <w:r w:rsidRPr="005F5ABE">
        <w:rPr>
          <w:rFonts w:cs="Arial"/>
        </w:rPr>
        <w:t xml:space="preserve"> колону бр</w:t>
      </w:r>
      <w:r>
        <w:rPr>
          <w:rFonts w:cs="Arial"/>
          <w:lang w:val="sr-Cyrl-ME"/>
        </w:rPr>
        <w:t>ој</w:t>
      </w:r>
      <w:r w:rsidRPr="005F5ABE">
        <w:rPr>
          <w:rFonts w:cs="Arial"/>
        </w:rPr>
        <w:t xml:space="preserve"> </w:t>
      </w:r>
      <w:r>
        <w:rPr>
          <w:rFonts w:cs="Arial"/>
          <w:lang w:val="sr-Cyrl-ME"/>
        </w:rPr>
        <w:t>9</w:t>
      </w:r>
      <w:r w:rsidRPr="005F5ABE">
        <w:rPr>
          <w:rFonts w:cs="Arial"/>
        </w:rPr>
        <w:t xml:space="preserve"> уписује се укупна цена</w:t>
      </w:r>
      <w:r w:rsidRPr="005F5ABE">
        <w:rPr>
          <w:rFonts w:cs="Arial"/>
          <w:lang w:val="sr-Cyrl-RS"/>
        </w:rPr>
        <w:t xml:space="preserve"> без ПДВ-а</w:t>
      </w:r>
      <w:r w:rsidRPr="005F5ABE">
        <w:rPr>
          <w:rFonts w:cs="Arial"/>
        </w:rPr>
        <w:t xml:space="preserve"> </w:t>
      </w:r>
      <w:r w:rsidRPr="005F5ABE">
        <w:rPr>
          <w:rFonts w:cs="Arial"/>
          <w:lang w:val="sr-Cyrl-RS"/>
        </w:rPr>
        <w:t xml:space="preserve">за сваку позицију понуђеног добра </w:t>
      </w:r>
      <w:r w:rsidRPr="005F5ABE">
        <w:rPr>
          <w:rFonts w:cs="Arial"/>
        </w:rPr>
        <w:t>(</w:t>
      </w:r>
      <w:r>
        <w:rPr>
          <w:rFonts w:cs="Arial"/>
          <w:lang w:val="sr-Cyrl-RS"/>
        </w:rPr>
        <w:t>9</w:t>
      </w:r>
      <w:r w:rsidRPr="005F5ABE">
        <w:rPr>
          <w:rFonts w:cs="Arial"/>
          <w:lang w:val="sr-Cyrl-RS"/>
        </w:rPr>
        <w:t xml:space="preserve"> </w:t>
      </w:r>
      <w:r w:rsidRPr="005F5ABE">
        <w:rPr>
          <w:rFonts w:cs="Arial"/>
        </w:rPr>
        <w:t>=</w:t>
      </w:r>
      <w:r w:rsidRPr="005F5ABE">
        <w:rPr>
          <w:rFonts w:cs="Arial"/>
          <w:lang w:val="sr-Cyrl-RS"/>
        </w:rPr>
        <w:t xml:space="preserve"> </w:t>
      </w:r>
      <w:r>
        <w:rPr>
          <w:rFonts w:cs="Arial"/>
        </w:rPr>
        <w:t xml:space="preserve">колона број </w:t>
      </w:r>
      <w:r>
        <w:rPr>
          <w:rFonts w:cs="Arial"/>
          <w:lang w:val="sr-Cyrl-ME"/>
        </w:rPr>
        <w:t>5</w:t>
      </w:r>
      <w:r w:rsidRPr="005F5ABE">
        <w:rPr>
          <w:rFonts w:cs="Arial"/>
        </w:rPr>
        <w:t xml:space="preserve"> х колона бр</w:t>
      </w:r>
      <w:r>
        <w:rPr>
          <w:rFonts w:cs="Arial"/>
          <w:lang w:val="sr-Cyrl-ME"/>
        </w:rPr>
        <w:t>ој 7</w:t>
      </w:r>
      <w:r w:rsidRPr="005F5ABE">
        <w:rPr>
          <w:rFonts w:cs="Arial"/>
        </w:rPr>
        <w:t>)</w:t>
      </w:r>
    </w:p>
    <w:p w14:paraId="2EFF8115" w14:textId="08FBA158" w:rsidR="00E3056E" w:rsidRPr="005F5ABE" w:rsidRDefault="00E3056E" w:rsidP="00E3056E">
      <w:pPr>
        <w:tabs>
          <w:tab w:val="left" w:pos="992"/>
        </w:tabs>
        <w:suppressAutoHyphens/>
        <w:rPr>
          <w:rFonts w:cs="Arial"/>
          <w:lang w:val="sr-Latn-RS"/>
        </w:rPr>
      </w:pPr>
      <w:r w:rsidRPr="005F5ABE">
        <w:rPr>
          <w:rFonts w:cs="Arial"/>
        </w:rPr>
        <w:t xml:space="preserve">- </w:t>
      </w:r>
      <w:proofErr w:type="gramStart"/>
      <w:r w:rsidRPr="005F5ABE">
        <w:rPr>
          <w:rFonts w:cs="Arial"/>
        </w:rPr>
        <w:t>у</w:t>
      </w:r>
      <w:proofErr w:type="gramEnd"/>
      <w:r w:rsidRPr="005F5ABE">
        <w:rPr>
          <w:rFonts w:cs="Arial"/>
        </w:rPr>
        <w:t xml:space="preserve"> колону бр</w:t>
      </w:r>
      <w:r>
        <w:rPr>
          <w:rFonts w:cs="Arial"/>
          <w:lang w:val="sr-Cyrl-ME"/>
        </w:rPr>
        <w:t>ој</w:t>
      </w:r>
      <w:r w:rsidRPr="005F5ABE">
        <w:rPr>
          <w:rFonts w:cs="Arial"/>
        </w:rPr>
        <w:t xml:space="preserve"> </w:t>
      </w:r>
      <w:r>
        <w:rPr>
          <w:rFonts w:cs="Arial"/>
          <w:lang w:val="sr-Cyrl-ME"/>
        </w:rPr>
        <w:t>10</w:t>
      </w:r>
      <w:r w:rsidRPr="005F5ABE">
        <w:rPr>
          <w:rFonts w:cs="Arial"/>
        </w:rPr>
        <w:t xml:space="preserve"> уписује се укупна цена</w:t>
      </w:r>
      <w:r w:rsidRPr="005F5ABE">
        <w:rPr>
          <w:rFonts w:cs="Arial"/>
          <w:lang w:val="sr-Cyrl-RS"/>
        </w:rPr>
        <w:t xml:space="preserve"> са ПДВ-ом</w:t>
      </w:r>
      <w:r w:rsidRPr="005F5ABE">
        <w:rPr>
          <w:rFonts w:cs="Arial"/>
        </w:rPr>
        <w:t xml:space="preserve"> </w:t>
      </w:r>
      <w:r w:rsidRPr="005F5ABE">
        <w:rPr>
          <w:rFonts w:cs="Arial"/>
          <w:lang w:val="sr-Cyrl-RS"/>
        </w:rPr>
        <w:t xml:space="preserve">за сваку позицију понуђеног добра </w:t>
      </w:r>
      <w:r w:rsidRPr="005F5ABE">
        <w:rPr>
          <w:rFonts w:cs="Arial"/>
        </w:rPr>
        <w:t>(</w:t>
      </w:r>
      <w:r w:rsidR="00270B46">
        <w:rPr>
          <w:rFonts w:cs="Arial"/>
          <w:lang w:val="sr-Cyrl-RS"/>
        </w:rPr>
        <w:t>10</w:t>
      </w:r>
      <w:r w:rsidRPr="005F5ABE">
        <w:rPr>
          <w:rFonts w:cs="Arial"/>
          <w:lang w:val="sr-Cyrl-RS"/>
        </w:rPr>
        <w:t xml:space="preserve"> </w:t>
      </w:r>
      <w:r w:rsidRPr="005F5ABE">
        <w:rPr>
          <w:rFonts w:cs="Arial"/>
        </w:rPr>
        <w:t>=</w:t>
      </w:r>
      <w:r w:rsidRPr="005F5ABE">
        <w:rPr>
          <w:rFonts w:cs="Arial"/>
          <w:lang w:val="sr-Cyrl-RS"/>
        </w:rPr>
        <w:t xml:space="preserve"> </w:t>
      </w:r>
      <w:r w:rsidRPr="005F5ABE">
        <w:rPr>
          <w:rFonts w:cs="Arial"/>
        </w:rPr>
        <w:t>колона бр</w:t>
      </w:r>
      <w:r>
        <w:rPr>
          <w:rFonts w:cs="Arial"/>
          <w:lang w:val="sr-Cyrl-ME"/>
        </w:rPr>
        <w:t>ој 5</w:t>
      </w:r>
      <w:r w:rsidRPr="005F5ABE">
        <w:rPr>
          <w:rFonts w:cs="Arial"/>
        </w:rPr>
        <w:t xml:space="preserve"> х колона бр</w:t>
      </w:r>
      <w:r>
        <w:rPr>
          <w:rFonts w:cs="Arial"/>
          <w:lang w:val="sr-Cyrl-ME"/>
        </w:rPr>
        <w:t xml:space="preserve">ој </w:t>
      </w:r>
      <w:r w:rsidR="005B0898">
        <w:rPr>
          <w:rFonts w:cs="Arial"/>
          <w:lang w:val="sr-Cyrl-ME"/>
        </w:rPr>
        <w:t>8</w:t>
      </w:r>
      <w:r w:rsidRPr="005F5ABE">
        <w:rPr>
          <w:rFonts w:cs="Arial"/>
        </w:rPr>
        <w:t>)</w:t>
      </w:r>
    </w:p>
    <w:p w14:paraId="1B07D68D" w14:textId="55E3B80F" w:rsidR="00E3056E" w:rsidRPr="005F5ABE" w:rsidRDefault="00E3056E" w:rsidP="00E3056E">
      <w:pPr>
        <w:tabs>
          <w:tab w:val="left" w:pos="992"/>
        </w:tabs>
        <w:suppressAutoHyphens/>
        <w:rPr>
          <w:rFonts w:cs="Arial"/>
        </w:rPr>
      </w:pPr>
      <w:r w:rsidRPr="005F5ABE">
        <w:rPr>
          <w:rFonts w:cs="Arial"/>
        </w:rPr>
        <w:t xml:space="preserve">- </w:t>
      </w:r>
      <w:proofErr w:type="gramStart"/>
      <w:r w:rsidRPr="005F5ABE">
        <w:rPr>
          <w:rFonts w:cs="Arial"/>
        </w:rPr>
        <w:t>у</w:t>
      </w:r>
      <w:proofErr w:type="gramEnd"/>
      <w:r w:rsidRPr="005F5ABE">
        <w:rPr>
          <w:rFonts w:cs="Arial"/>
        </w:rPr>
        <w:t xml:space="preserve"> ред бр. I – уписује се укупно понуђена цена за све позиције </w:t>
      </w:r>
      <w:r w:rsidRPr="005F5ABE">
        <w:rPr>
          <w:rFonts w:cs="Arial"/>
          <w:lang w:val="sr-Cyrl-RS"/>
        </w:rPr>
        <w:t>понуђеног добра</w:t>
      </w:r>
      <w:r w:rsidR="005B0898">
        <w:rPr>
          <w:rFonts w:cs="Arial"/>
        </w:rPr>
        <w:t xml:space="preserve"> без ПДВ</w:t>
      </w:r>
      <w:r w:rsidRPr="005F5ABE">
        <w:rPr>
          <w:rFonts w:cs="Arial"/>
        </w:rPr>
        <w:t xml:space="preserve"> (збир колоне бр</w:t>
      </w:r>
      <w:r>
        <w:rPr>
          <w:rFonts w:cs="Arial"/>
          <w:lang w:val="sr-Cyrl-ME"/>
        </w:rPr>
        <w:t>ој</w:t>
      </w:r>
      <w:r w:rsidRPr="005F5ABE">
        <w:rPr>
          <w:rFonts w:cs="Arial"/>
        </w:rPr>
        <w:t xml:space="preserve"> </w:t>
      </w:r>
      <w:r w:rsidR="005B0898">
        <w:rPr>
          <w:rFonts w:cs="Arial"/>
          <w:lang w:val="sr-Cyrl-RS"/>
        </w:rPr>
        <w:t>9</w:t>
      </w:r>
      <w:r w:rsidRPr="005F5ABE">
        <w:rPr>
          <w:rFonts w:cs="Arial"/>
        </w:rPr>
        <w:t>)</w:t>
      </w:r>
    </w:p>
    <w:p w14:paraId="16BEA37C" w14:textId="10FDC3FE" w:rsidR="00E3056E" w:rsidRPr="005F5ABE" w:rsidRDefault="00E3056E" w:rsidP="00E3056E">
      <w:pPr>
        <w:tabs>
          <w:tab w:val="left" w:pos="992"/>
        </w:tabs>
        <w:suppressAutoHyphens/>
        <w:rPr>
          <w:rFonts w:cs="Arial"/>
        </w:rPr>
      </w:pPr>
      <w:r w:rsidRPr="005F5ABE">
        <w:rPr>
          <w:rFonts w:cs="Arial"/>
        </w:rPr>
        <w:t xml:space="preserve">- </w:t>
      </w:r>
      <w:proofErr w:type="gramStart"/>
      <w:r w:rsidRPr="005F5ABE">
        <w:rPr>
          <w:rFonts w:cs="Arial"/>
        </w:rPr>
        <w:t>у</w:t>
      </w:r>
      <w:proofErr w:type="gramEnd"/>
      <w:r w:rsidRPr="005F5ABE">
        <w:rPr>
          <w:rFonts w:cs="Arial"/>
        </w:rPr>
        <w:t xml:space="preserve"> ред бр. II</w:t>
      </w:r>
      <w:r w:rsidR="005B0898">
        <w:rPr>
          <w:rFonts w:cs="Arial"/>
        </w:rPr>
        <w:t xml:space="preserve"> – уписује се укупан износ ПДВ</w:t>
      </w:r>
      <w:r w:rsidRPr="005F5ABE">
        <w:rPr>
          <w:rFonts w:cs="Arial"/>
        </w:rPr>
        <w:t xml:space="preserve"> (ред бр. I х </w:t>
      </w:r>
      <w:r w:rsidRPr="005F5ABE">
        <w:rPr>
          <w:rFonts w:cs="Arial"/>
          <w:lang w:val="sr-Latn-RS"/>
        </w:rPr>
        <w:t>20</w:t>
      </w:r>
      <w:r w:rsidRPr="005F5ABE">
        <w:rPr>
          <w:rFonts w:cs="Arial"/>
        </w:rPr>
        <w:t>%)</w:t>
      </w:r>
    </w:p>
    <w:p w14:paraId="2A9291BB" w14:textId="3D7FF7CE" w:rsidR="00E3056E" w:rsidRPr="005F5ABE" w:rsidRDefault="00E3056E" w:rsidP="00E3056E">
      <w:pPr>
        <w:tabs>
          <w:tab w:val="left" w:pos="992"/>
        </w:tabs>
        <w:suppressAutoHyphens/>
        <w:rPr>
          <w:rFonts w:cs="Arial"/>
          <w:lang w:val="sr-Cyrl-RS"/>
        </w:rPr>
      </w:pPr>
      <w:r w:rsidRPr="005F5ABE">
        <w:rPr>
          <w:rFonts w:cs="Arial"/>
        </w:rPr>
        <w:t xml:space="preserve">- </w:t>
      </w:r>
      <w:proofErr w:type="gramStart"/>
      <w:r w:rsidRPr="005F5ABE">
        <w:rPr>
          <w:rFonts w:cs="Arial"/>
        </w:rPr>
        <w:t>у</w:t>
      </w:r>
      <w:proofErr w:type="gramEnd"/>
      <w:r w:rsidRPr="005F5ABE">
        <w:rPr>
          <w:rFonts w:cs="Arial"/>
        </w:rPr>
        <w:t xml:space="preserve"> ред бр. III – уписује се укупно </w:t>
      </w:r>
      <w:r w:rsidR="005B0898">
        <w:rPr>
          <w:rFonts w:cs="Arial"/>
        </w:rPr>
        <w:t xml:space="preserve">понуђена цена са </w:t>
      </w:r>
      <w:proofErr w:type="gramStart"/>
      <w:r w:rsidR="005B0898">
        <w:rPr>
          <w:rFonts w:cs="Arial"/>
        </w:rPr>
        <w:t xml:space="preserve">ПДВ </w:t>
      </w:r>
      <w:r w:rsidRPr="005F5ABE">
        <w:rPr>
          <w:rFonts w:cs="Arial"/>
        </w:rPr>
        <w:t xml:space="preserve"> (</w:t>
      </w:r>
      <w:proofErr w:type="gramEnd"/>
      <w:r w:rsidRPr="005F5ABE">
        <w:rPr>
          <w:rFonts w:cs="Arial"/>
        </w:rPr>
        <w:t>ред бр. I + ред бр. II)</w:t>
      </w:r>
    </w:p>
    <w:p w14:paraId="53ED89ED" w14:textId="77777777" w:rsidR="00E3056E" w:rsidRPr="005F5ABE" w:rsidRDefault="00E3056E" w:rsidP="00E3056E">
      <w:pPr>
        <w:tabs>
          <w:tab w:val="left" w:pos="992"/>
        </w:tabs>
        <w:suppressAutoHyphens/>
        <w:rPr>
          <w:rFonts w:cs="Arial"/>
        </w:rPr>
      </w:pPr>
      <w:r w:rsidRPr="005F5ABE">
        <w:rPr>
          <w:rFonts w:cs="Arial"/>
          <w:lang w:val="sr-Cyrl-RS"/>
        </w:rPr>
        <w:t>-</w:t>
      </w:r>
      <w:r w:rsidRPr="005F5ABE">
        <w:rPr>
          <w:rFonts w:cs="Arial"/>
        </w:rPr>
        <w:t>на место предвиђено за место и датум уписује се место и датум попуњавања</w:t>
      </w:r>
      <w:r>
        <w:rPr>
          <w:rFonts w:cs="Arial"/>
          <w:lang w:val="sr-Cyrl-RS"/>
        </w:rPr>
        <w:t xml:space="preserve"> </w:t>
      </w:r>
      <w:r w:rsidRPr="005F5ABE">
        <w:rPr>
          <w:rFonts w:cs="Arial"/>
        </w:rPr>
        <w:t>обрасца структуре цене.</w:t>
      </w:r>
    </w:p>
    <w:p w14:paraId="5AD11E84" w14:textId="77777777" w:rsidR="00E3056E" w:rsidRPr="005F5ABE" w:rsidRDefault="00E3056E" w:rsidP="00E3056E">
      <w:pPr>
        <w:tabs>
          <w:tab w:val="left" w:pos="992"/>
        </w:tabs>
        <w:suppressAutoHyphens/>
        <w:rPr>
          <w:rFonts w:cs="Arial"/>
        </w:rPr>
      </w:pPr>
      <w:r w:rsidRPr="005F5ABE">
        <w:rPr>
          <w:rFonts w:cs="Arial"/>
          <w:lang w:val="sr-Cyrl-RS"/>
        </w:rPr>
        <w:t>-</w:t>
      </w:r>
      <w:r w:rsidRPr="005F5ABE">
        <w:rPr>
          <w:rFonts w:cs="Arial"/>
        </w:rPr>
        <w:t xml:space="preserve">на место предвиђено за печат и потпис, овлашћено лице </w:t>
      </w:r>
      <w:r>
        <w:rPr>
          <w:rFonts w:cs="Arial"/>
        </w:rPr>
        <w:t>Понуђача</w:t>
      </w:r>
      <w:r w:rsidRPr="005F5ABE">
        <w:rPr>
          <w:rFonts w:cs="Arial"/>
        </w:rPr>
        <w:t xml:space="preserve"> печатом</w:t>
      </w:r>
      <w:r>
        <w:rPr>
          <w:rFonts w:cs="Arial"/>
          <w:lang w:val="sr-Cyrl-RS"/>
        </w:rPr>
        <w:t xml:space="preserve"> </w:t>
      </w:r>
      <w:r w:rsidRPr="005F5ABE">
        <w:rPr>
          <w:rFonts w:cs="Arial"/>
        </w:rPr>
        <w:t>оверава и по</w:t>
      </w:r>
      <w:r>
        <w:rPr>
          <w:rFonts w:cs="Arial"/>
        </w:rPr>
        <w:t>тписује образац структуре цене.</w:t>
      </w:r>
    </w:p>
    <w:p w14:paraId="238C8A7E" w14:textId="77777777" w:rsidR="00E3056E" w:rsidRPr="00D23EBA" w:rsidRDefault="00E3056E" w:rsidP="00E3056E">
      <w:pPr>
        <w:tabs>
          <w:tab w:val="left" w:pos="992"/>
        </w:tabs>
        <w:suppressAutoHyphens/>
        <w:rPr>
          <w:rFonts w:cs="Arial"/>
          <w:lang w:val="sr-Cyrl-RS"/>
        </w:rPr>
      </w:pPr>
      <w:r w:rsidRPr="00D23EBA">
        <w:rPr>
          <w:rFonts w:cs="Arial"/>
        </w:rPr>
        <w:t xml:space="preserve">Табела 2. </w:t>
      </w:r>
      <w:proofErr w:type="gramStart"/>
      <w:r w:rsidRPr="00D23EBA">
        <w:rPr>
          <w:rFonts w:cs="Arial"/>
        </w:rPr>
        <w:t>се</w:t>
      </w:r>
      <w:proofErr w:type="gramEnd"/>
      <w:r w:rsidRPr="00D23EBA">
        <w:rPr>
          <w:rFonts w:cs="Arial"/>
        </w:rPr>
        <w:t xml:space="preserve"> попуњава уколико  понуђена добра нису домаћег порекла</w:t>
      </w:r>
    </w:p>
    <w:p w14:paraId="61A9C3C3" w14:textId="50A45CA2" w:rsidR="00E3056E" w:rsidRPr="00D23EBA" w:rsidRDefault="00E3056E" w:rsidP="00E3056E">
      <w:pPr>
        <w:tabs>
          <w:tab w:val="left" w:pos="992"/>
        </w:tabs>
        <w:suppressAutoHyphens/>
        <w:rPr>
          <w:rFonts w:cs="Arial"/>
          <w:lang w:val="sr-Cyrl-RS"/>
        </w:rPr>
      </w:pPr>
      <w:r w:rsidRPr="00D23EBA">
        <w:rPr>
          <w:rFonts w:cs="Arial"/>
        </w:rPr>
        <w:t xml:space="preserve">- </w:t>
      </w:r>
      <w:proofErr w:type="gramStart"/>
      <w:r w:rsidRPr="00D23EBA">
        <w:rPr>
          <w:rFonts w:cs="Arial"/>
        </w:rPr>
        <w:t>у</w:t>
      </w:r>
      <w:proofErr w:type="gramEnd"/>
      <w:r w:rsidRPr="00D23EBA">
        <w:rPr>
          <w:rFonts w:cs="Arial"/>
        </w:rPr>
        <w:t xml:space="preserve"> Табелу 2. </w:t>
      </w:r>
      <w:proofErr w:type="gramStart"/>
      <w:r w:rsidRPr="00D23EBA">
        <w:rPr>
          <w:rFonts w:cs="Arial"/>
        </w:rPr>
        <w:t>уписују</w:t>
      </w:r>
      <w:proofErr w:type="gramEnd"/>
      <w:r w:rsidRPr="00D23EBA">
        <w:rPr>
          <w:rFonts w:cs="Arial"/>
        </w:rPr>
        <w:t xml:space="preserve"> се посебно исказани трошкови који су укључени у укупно</w:t>
      </w:r>
      <w:r w:rsidRPr="00D23EBA">
        <w:rPr>
          <w:rFonts w:cs="Arial"/>
          <w:lang w:val="sr-Cyrl-RS"/>
        </w:rPr>
        <w:t xml:space="preserve"> </w:t>
      </w:r>
      <w:r w:rsidR="005B0898">
        <w:rPr>
          <w:rFonts w:cs="Arial"/>
        </w:rPr>
        <w:t>понуђену цену без ПДВ</w:t>
      </w:r>
      <w:r w:rsidRPr="00D23EBA">
        <w:rPr>
          <w:rFonts w:cs="Arial"/>
        </w:rPr>
        <w:t xml:space="preserve"> (ред бр. I</w:t>
      </w:r>
      <w:r w:rsidRPr="00D23EBA">
        <w:rPr>
          <w:rFonts w:cs="Arial"/>
          <w:lang w:val="sr-Cyrl-RS"/>
        </w:rPr>
        <w:t xml:space="preserve"> из табеле 1</w:t>
      </w:r>
      <w:r w:rsidRPr="00D23EBA">
        <w:rPr>
          <w:rFonts w:cs="Arial"/>
        </w:rPr>
        <w:t>)</w:t>
      </w:r>
    </w:p>
    <w:p w14:paraId="48C7EE53" w14:textId="77777777" w:rsidR="00E3056E" w:rsidRPr="00D23EBA" w:rsidRDefault="00E3056E" w:rsidP="00E3056E">
      <w:pPr>
        <w:pStyle w:val="Index"/>
        <w:suppressLineNumbers w:val="0"/>
        <w:spacing w:before="0"/>
        <w:rPr>
          <w:rFonts w:cs="Arial"/>
        </w:rPr>
      </w:pPr>
      <w:r w:rsidRPr="00D23EBA">
        <w:rPr>
          <w:lang w:val="sr-Cyrl-CS"/>
        </w:rPr>
        <w:t xml:space="preserve">- Уколико је понуђена цена изражена </w:t>
      </w:r>
      <w:r w:rsidRPr="00D23EBA">
        <w:rPr>
          <w:rFonts w:cs="Arial"/>
          <w:lang w:val="sr-Cyrl-CS"/>
        </w:rPr>
        <w:t>у страној валути, та валута се  наводи у Обрасцу</w:t>
      </w:r>
      <w:r>
        <w:rPr>
          <w:rFonts w:cs="Arial"/>
        </w:rPr>
        <w:t xml:space="preserve"> </w:t>
      </w:r>
      <w:r w:rsidRPr="00D23EBA">
        <w:rPr>
          <w:rFonts w:cs="Arial"/>
        </w:rPr>
        <w:t>структуре цене</w:t>
      </w:r>
    </w:p>
    <w:p w14:paraId="390EC1DE" w14:textId="77777777" w:rsidR="00E3056E" w:rsidRDefault="00E3056E" w:rsidP="00E3056E">
      <w:pPr>
        <w:rPr>
          <w:rFonts w:cs="Arial"/>
        </w:rPr>
      </w:pPr>
    </w:p>
    <w:p w14:paraId="571421C4" w14:textId="286FE0E7" w:rsidR="00F7227D" w:rsidRPr="00FC638F" w:rsidRDefault="00F7227D" w:rsidP="00942ECE">
      <w:pPr>
        <w:spacing w:before="0"/>
        <w:rPr>
          <w:rFonts w:cs="Arial"/>
          <w:lang w:val="sr-Cyrl-RS"/>
        </w:rPr>
      </w:pPr>
    </w:p>
    <w:p w14:paraId="6713C386" w14:textId="1F89B8BD" w:rsidR="00F7227D" w:rsidRPr="00FC638F" w:rsidRDefault="00F7227D" w:rsidP="00942ECE">
      <w:pPr>
        <w:spacing w:before="0"/>
        <w:rPr>
          <w:rFonts w:cs="Arial"/>
          <w:lang w:val="sr-Cyrl-RS"/>
        </w:rPr>
      </w:pPr>
    </w:p>
    <w:p w14:paraId="0180E928" w14:textId="048B6AD6" w:rsidR="00F7227D" w:rsidRPr="00FC638F" w:rsidRDefault="00F7227D" w:rsidP="00942ECE">
      <w:pPr>
        <w:spacing w:before="0"/>
        <w:rPr>
          <w:rFonts w:cs="Arial"/>
          <w:lang w:val="sr-Cyrl-RS"/>
        </w:rPr>
      </w:pPr>
    </w:p>
    <w:p w14:paraId="738E4711" w14:textId="3E2433A1" w:rsidR="00F7227D" w:rsidRDefault="00F7227D" w:rsidP="00942ECE">
      <w:pPr>
        <w:spacing w:before="0"/>
        <w:rPr>
          <w:rFonts w:cs="Arial"/>
          <w:lang w:val="sr-Cyrl-RS"/>
        </w:rPr>
      </w:pPr>
    </w:p>
    <w:p w14:paraId="0DDD8886" w14:textId="50A4664E" w:rsidR="00636940" w:rsidRDefault="00636940" w:rsidP="00942ECE">
      <w:pPr>
        <w:spacing w:before="0"/>
        <w:rPr>
          <w:rFonts w:cs="Arial"/>
          <w:lang w:val="sr-Cyrl-RS"/>
        </w:rPr>
      </w:pPr>
    </w:p>
    <w:p w14:paraId="4DF5AD28" w14:textId="77777777" w:rsidR="00636940" w:rsidRPr="00FC638F" w:rsidRDefault="00636940" w:rsidP="00942ECE">
      <w:pPr>
        <w:spacing w:before="0"/>
        <w:rPr>
          <w:rFonts w:cs="Arial"/>
          <w:lang w:val="sr-Cyrl-RS"/>
        </w:rPr>
      </w:pPr>
    </w:p>
    <w:p w14:paraId="53BE2941" w14:textId="77777777" w:rsidR="00F7227D" w:rsidRPr="00FC638F" w:rsidRDefault="00F7227D" w:rsidP="00A827BE">
      <w:pPr>
        <w:spacing w:before="0"/>
        <w:rPr>
          <w:rFonts w:cs="Arial"/>
          <w:b/>
          <w:i/>
          <w:lang w:val="sr-Cyrl-CS"/>
        </w:rPr>
      </w:pPr>
    </w:p>
    <w:p w14:paraId="3BBC326E" w14:textId="77777777" w:rsidR="00A349CB" w:rsidRPr="00FC638F" w:rsidRDefault="00A349CB" w:rsidP="00A827BE">
      <w:pPr>
        <w:spacing w:before="0"/>
        <w:rPr>
          <w:rFonts w:cs="Arial"/>
          <w:b/>
          <w:i/>
          <w:lang w:val="sr-Cyrl-CS"/>
        </w:rPr>
      </w:pPr>
    </w:p>
    <w:bookmarkEnd w:id="251"/>
    <w:p w14:paraId="2E95AEF6" w14:textId="39C6BC04" w:rsidR="003A0E23" w:rsidRDefault="003A0E23" w:rsidP="00F06552">
      <w:pPr>
        <w:tabs>
          <w:tab w:val="left" w:pos="6870"/>
        </w:tabs>
        <w:spacing w:before="0"/>
        <w:rPr>
          <w:rFonts w:cs="Arial"/>
          <w:lang w:val="ru-RU"/>
        </w:rPr>
      </w:pPr>
    </w:p>
    <w:p w14:paraId="1827BE65" w14:textId="503D4663" w:rsidR="0032634A" w:rsidRDefault="0032634A" w:rsidP="00F06552">
      <w:pPr>
        <w:tabs>
          <w:tab w:val="left" w:pos="6870"/>
        </w:tabs>
        <w:spacing w:before="0"/>
        <w:rPr>
          <w:rFonts w:cs="Arial"/>
          <w:lang w:val="ru-RU"/>
        </w:rPr>
      </w:pPr>
    </w:p>
    <w:p w14:paraId="59C227EB" w14:textId="302856A5" w:rsidR="0032634A" w:rsidRDefault="0032634A" w:rsidP="00F06552">
      <w:pPr>
        <w:tabs>
          <w:tab w:val="left" w:pos="6870"/>
        </w:tabs>
        <w:spacing w:before="0"/>
        <w:rPr>
          <w:rFonts w:cs="Arial"/>
          <w:lang w:val="ru-RU"/>
        </w:rPr>
      </w:pPr>
    </w:p>
    <w:p w14:paraId="1690D588" w14:textId="4D5C70DC" w:rsidR="0032634A" w:rsidRDefault="0032634A" w:rsidP="00F06552">
      <w:pPr>
        <w:tabs>
          <w:tab w:val="left" w:pos="6870"/>
        </w:tabs>
        <w:spacing w:before="0"/>
        <w:rPr>
          <w:rFonts w:cs="Arial"/>
          <w:lang w:val="ru-RU"/>
        </w:rPr>
      </w:pPr>
    </w:p>
    <w:p w14:paraId="6E629970" w14:textId="4E48A5F3" w:rsidR="0032634A" w:rsidRDefault="0032634A" w:rsidP="00F06552">
      <w:pPr>
        <w:tabs>
          <w:tab w:val="left" w:pos="6870"/>
        </w:tabs>
        <w:spacing w:before="0"/>
        <w:rPr>
          <w:rFonts w:cs="Arial"/>
          <w:lang w:val="ru-RU"/>
        </w:rPr>
      </w:pPr>
    </w:p>
    <w:p w14:paraId="541331AB" w14:textId="7F655784" w:rsidR="0032634A" w:rsidRDefault="0032634A" w:rsidP="00F06552">
      <w:pPr>
        <w:tabs>
          <w:tab w:val="left" w:pos="6870"/>
        </w:tabs>
        <w:spacing w:before="0"/>
        <w:rPr>
          <w:rFonts w:cs="Arial"/>
          <w:lang w:val="ru-RU"/>
        </w:rPr>
      </w:pPr>
    </w:p>
    <w:p w14:paraId="6DDB6075" w14:textId="7CFA282E" w:rsidR="0032634A" w:rsidRDefault="0032634A" w:rsidP="00F06552">
      <w:pPr>
        <w:tabs>
          <w:tab w:val="left" w:pos="6870"/>
        </w:tabs>
        <w:spacing w:before="0"/>
        <w:rPr>
          <w:rFonts w:cs="Arial"/>
          <w:lang w:val="ru-RU"/>
        </w:rPr>
      </w:pPr>
    </w:p>
    <w:p w14:paraId="23E45F34" w14:textId="2AC147EF" w:rsidR="0032634A" w:rsidRDefault="0032634A" w:rsidP="00F06552">
      <w:pPr>
        <w:tabs>
          <w:tab w:val="left" w:pos="6870"/>
        </w:tabs>
        <w:spacing w:before="0"/>
        <w:rPr>
          <w:rFonts w:cs="Arial"/>
          <w:lang w:val="ru-RU"/>
        </w:rPr>
      </w:pPr>
    </w:p>
    <w:p w14:paraId="53F174B0" w14:textId="61D2A6C7" w:rsidR="0032634A" w:rsidRDefault="0032634A" w:rsidP="00F06552">
      <w:pPr>
        <w:tabs>
          <w:tab w:val="left" w:pos="6870"/>
        </w:tabs>
        <w:spacing w:before="0"/>
        <w:rPr>
          <w:rFonts w:cs="Arial"/>
          <w:lang w:val="ru-RU"/>
        </w:rPr>
      </w:pPr>
    </w:p>
    <w:p w14:paraId="69551DB9" w14:textId="16F5D8B1" w:rsidR="0032634A" w:rsidRDefault="0032634A" w:rsidP="00F06552">
      <w:pPr>
        <w:tabs>
          <w:tab w:val="left" w:pos="6870"/>
        </w:tabs>
        <w:spacing w:before="0"/>
        <w:rPr>
          <w:rFonts w:cs="Arial"/>
          <w:lang w:val="ru-RU"/>
        </w:rPr>
      </w:pPr>
    </w:p>
    <w:p w14:paraId="40BE8611" w14:textId="16837978" w:rsidR="0032634A" w:rsidRPr="00FC638F" w:rsidRDefault="0032634A" w:rsidP="00F06552">
      <w:pPr>
        <w:tabs>
          <w:tab w:val="left" w:pos="6870"/>
        </w:tabs>
        <w:spacing w:before="0"/>
        <w:rPr>
          <w:rFonts w:cs="Arial"/>
          <w:lang w:val="ru-RU"/>
        </w:rPr>
      </w:pPr>
    </w:p>
    <w:p w14:paraId="66284A20" w14:textId="60B14DF6" w:rsidR="008F7241" w:rsidRPr="00FC638F" w:rsidRDefault="008F7241" w:rsidP="008F7241">
      <w:pPr>
        <w:pStyle w:val="KDObrazac"/>
        <w:spacing w:before="0"/>
      </w:pPr>
      <w:r w:rsidRPr="00FC638F">
        <w:rPr>
          <w:lang w:val="ru-RU"/>
        </w:rPr>
        <w:lastRenderedPageBreak/>
        <w:tab/>
      </w:r>
      <w:r w:rsidRPr="00FC638F">
        <w:rPr>
          <w:lang w:val="ru-RU"/>
        </w:rPr>
        <w:tab/>
      </w:r>
      <w:r w:rsidRPr="00FC638F">
        <w:rPr>
          <w:lang w:val="ru-RU"/>
        </w:rPr>
        <w:tab/>
      </w:r>
      <w:r w:rsidRPr="00FC638F">
        <w:rPr>
          <w:lang w:val="ru-RU"/>
        </w:rPr>
        <w:tab/>
      </w:r>
      <w:r w:rsidRPr="00FC638F">
        <w:rPr>
          <w:lang w:val="ru-RU"/>
        </w:rPr>
        <w:tab/>
      </w:r>
      <w:r w:rsidRPr="00FC638F">
        <w:rPr>
          <w:lang w:val="ru-RU"/>
        </w:rPr>
        <w:tab/>
      </w:r>
      <w:r w:rsidRPr="00FC638F">
        <w:rPr>
          <w:lang w:val="ru-RU"/>
        </w:rPr>
        <w:tab/>
      </w:r>
      <w:r w:rsidRPr="00FC638F">
        <w:rPr>
          <w:lang w:val="ru-RU"/>
        </w:rPr>
        <w:tab/>
      </w:r>
      <w:r w:rsidRPr="00FC638F">
        <w:rPr>
          <w:lang w:val="ru-RU"/>
        </w:rPr>
        <w:tab/>
      </w:r>
      <w:r w:rsidRPr="00FC638F">
        <w:rPr>
          <w:lang w:val="ru-RU"/>
        </w:rPr>
        <w:tab/>
      </w:r>
      <w:r w:rsidRPr="00FC638F">
        <w:t xml:space="preserve">ОБРАЗАЦ </w:t>
      </w:r>
      <w:r w:rsidRPr="00FC638F">
        <w:rPr>
          <w:lang w:val="sr-Cyrl-RS"/>
        </w:rPr>
        <w:t>3</w:t>
      </w:r>
      <w:r w:rsidRPr="00FC638F">
        <w:t>.</w:t>
      </w:r>
    </w:p>
    <w:p w14:paraId="677D15AA" w14:textId="6E1B4E68" w:rsidR="008F7241" w:rsidRPr="00FC638F" w:rsidRDefault="008F7241" w:rsidP="00343A18">
      <w:pPr>
        <w:ind w:right="-360"/>
        <w:rPr>
          <w:rFonts w:cs="Arial"/>
          <w:lang w:val="ru-RU"/>
        </w:rPr>
      </w:pPr>
    </w:p>
    <w:p w14:paraId="63C57B46" w14:textId="77777777" w:rsidR="001F1F9D" w:rsidRDefault="001F1F9D" w:rsidP="00343A18">
      <w:pPr>
        <w:ind w:right="-360"/>
        <w:rPr>
          <w:rFonts w:cs="Arial"/>
          <w:lang w:val="ru-RU"/>
        </w:rPr>
      </w:pPr>
    </w:p>
    <w:p w14:paraId="5B1E612E" w14:textId="70220277" w:rsidR="00343A18" w:rsidRPr="00FC638F" w:rsidRDefault="00343A18" w:rsidP="00343A18">
      <w:pPr>
        <w:ind w:right="-360"/>
        <w:rPr>
          <w:rFonts w:cs="Arial"/>
          <w:lang w:val="ru-RU"/>
        </w:rPr>
      </w:pPr>
      <w:r w:rsidRPr="00FC638F">
        <w:rPr>
          <w:rFonts w:cs="Arial"/>
          <w:lang w:val="ru-RU"/>
        </w:rPr>
        <w:t xml:space="preserve">На основу члана 26. Закона о јавним набавкама ( „Службени гласник РС“, бр. 124/2012, 14/15 и 68/15), члана </w:t>
      </w:r>
      <w:r w:rsidR="00D174B6" w:rsidRPr="00FC638F">
        <w:rPr>
          <w:rFonts w:cs="Arial"/>
          <w:lang w:val="ru-RU"/>
        </w:rPr>
        <w:t>2</w:t>
      </w:r>
      <w:r w:rsidRPr="00FC638F">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7830FB5" w14:textId="3129CE0A" w:rsidR="00343A18" w:rsidRPr="00FC638F" w:rsidRDefault="00343A18" w:rsidP="00343A18">
      <w:pPr>
        <w:rPr>
          <w:rFonts w:cs="Arial"/>
          <w:lang w:val="ru-RU"/>
        </w:rPr>
      </w:pPr>
    </w:p>
    <w:p w14:paraId="2BD21459" w14:textId="4EB46F75" w:rsidR="00942ECE" w:rsidRDefault="00942ECE" w:rsidP="00343A18">
      <w:pPr>
        <w:rPr>
          <w:rFonts w:cs="Arial"/>
          <w:lang w:val="ru-RU"/>
        </w:rPr>
      </w:pPr>
    </w:p>
    <w:p w14:paraId="7B24C453" w14:textId="19B11DE8" w:rsidR="001F1F9D" w:rsidRDefault="001F1F9D" w:rsidP="00343A18">
      <w:pPr>
        <w:rPr>
          <w:rFonts w:cs="Arial"/>
          <w:lang w:val="ru-RU"/>
        </w:rPr>
      </w:pPr>
    </w:p>
    <w:p w14:paraId="3AD51177" w14:textId="77777777" w:rsidR="001F1F9D" w:rsidRPr="00FC638F" w:rsidRDefault="001F1F9D" w:rsidP="00343A18">
      <w:pPr>
        <w:rPr>
          <w:rFonts w:cs="Arial"/>
          <w:lang w:val="ru-RU"/>
        </w:rPr>
      </w:pPr>
    </w:p>
    <w:p w14:paraId="39FE5F1B" w14:textId="77777777" w:rsidR="00343A18" w:rsidRPr="00FC638F" w:rsidRDefault="00343A18" w:rsidP="00343A18">
      <w:pPr>
        <w:jc w:val="center"/>
        <w:rPr>
          <w:rFonts w:cs="Arial"/>
          <w:b/>
          <w:lang w:val="ru-RU"/>
        </w:rPr>
      </w:pPr>
      <w:r w:rsidRPr="00FC638F">
        <w:rPr>
          <w:rFonts w:cs="Arial"/>
          <w:b/>
          <w:lang w:val="ru-RU"/>
        </w:rPr>
        <w:t>ИЗЈАВУ О НЕЗАВИСНОЈ ПОНУДИ</w:t>
      </w:r>
    </w:p>
    <w:p w14:paraId="6E936C2B" w14:textId="77777777" w:rsidR="00343A18" w:rsidRPr="00FC638F" w:rsidRDefault="00343A18" w:rsidP="00343A18">
      <w:pPr>
        <w:jc w:val="center"/>
        <w:rPr>
          <w:rFonts w:cs="Arial"/>
          <w:b/>
          <w:lang w:val="ru-RU"/>
        </w:rPr>
      </w:pPr>
    </w:p>
    <w:p w14:paraId="0C9BB626" w14:textId="7207A2A5" w:rsidR="00B84CC3" w:rsidRPr="00FC638F" w:rsidRDefault="00B84CC3" w:rsidP="00E13EA9">
      <w:pPr>
        <w:rPr>
          <w:rFonts w:cs="Arial"/>
          <w:lang w:val="ru-RU"/>
        </w:rPr>
      </w:pPr>
      <w:r w:rsidRPr="00FC638F">
        <w:rPr>
          <w:rFonts w:cs="Arial"/>
          <w:lang w:val="ru-RU"/>
        </w:rPr>
        <w:t xml:space="preserve">и под пуном материјалном и кривичном одговорношћу потврђује да је Понуду број:________ за јавну набавку добара </w:t>
      </w:r>
      <w:r w:rsidR="00B807FA" w:rsidRPr="00FC638F">
        <w:rPr>
          <w:rFonts w:cs="Arial"/>
          <w:lang w:val="ru-RU"/>
        </w:rPr>
        <w:t>ОПРЕМА ЗА КАФЕ КУХИЊЕ ЗА ПОТРЕБЕ ТЦ КРАЉЕВО</w:t>
      </w:r>
      <w:r w:rsidR="00E13EA9" w:rsidRPr="00FC638F">
        <w:rPr>
          <w:rFonts w:cs="Arial"/>
          <w:lang w:val="ru-RU"/>
        </w:rPr>
        <w:t xml:space="preserve">, </w:t>
      </w:r>
      <w:r w:rsidRPr="00FC638F">
        <w:rPr>
          <w:rFonts w:cs="Arial"/>
          <w:lang w:val="ru-RU"/>
        </w:rPr>
        <w:t>у отв</w:t>
      </w:r>
      <w:r w:rsidR="00FD495C" w:rsidRPr="00FC638F">
        <w:rPr>
          <w:rFonts w:cs="Arial"/>
          <w:lang w:val="ru-RU"/>
        </w:rPr>
        <w:t>ореном поступку ради закључења О</w:t>
      </w:r>
      <w:r w:rsidRPr="00FC638F">
        <w:rPr>
          <w:rFonts w:cs="Arial"/>
          <w:lang w:val="ru-RU"/>
        </w:rPr>
        <w:t>квирног споразума са једним</w:t>
      </w:r>
      <w:r w:rsidRPr="00FC638F">
        <w:rPr>
          <w:rFonts w:cs="Arial"/>
          <w:color w:val="00B0F0"/>
          <w:lang w:val="ru-RU"/>
        </w:rPr>
        <w:t xml:space="preserve"> </w:t>
      </w:r>
      <w:r w:rsidRPr="00FC638F">
        <w:rPr>
          <w:rFonts w:cs="Arial"/>
          <w:lang w:val="ru-RU"/>
        </w:rPr>
        <w:t>понуђачем</w:t>
      </w:r>
      <w:r w:rsidRPr="00FC638F">
        <w:rPr>
          <w:rFonts w:cs="Arial"/>
          <w:color w:val="00B0F0"/>
          <w:lang w:val="ru-RU"/>
        </w:rPr>
        <w:t xml:space="preserve"> </w:t>
      </w:r>
      <w:r w:rsidRPr="00FC638F">
        <w:rPr>
          <w:rFonts w:cs="Arial"/>
          <w:lang w:val="ru-RU"/>
        </w:rPr>
        <w:t>на период до две</w:t>
      </w:r>
      <w:r w:rsidRPr="00FC638F">
        <w:rPr>
          <w:rFonts w:cs="Arial"/>
          <w:color w:val="00B0F0"/>
          <w:lang w:val="ru-RU"/>
        </w:rPr>
        <w:t xml:space="preserve"> </w:t>
      </w:r>
      <w:r w:rsidR="00B21CC2" w:rsidRPr="00FC638F">
        <w:rPr>
          <w:rFonts w:cs="Arial"/>
          <w:lang w:val="ru-RU"/>
        </w:rPr>
        <w:t xml:space="preserve">године, </w:t>
      </w:r>
      <w:r w:rsidR="00B807FA" w:rsidRPr="00FC638F">
        <w:rPr>
          <w:rFonts w:cs="Arial"/>
          <w:lang w:val="ru-RU"/>
        </w:rPr>
        <w:t>ЈН/8300/0086/2017</w:t>
      </w:r>
      <w:r w:rsidR="00942ECE" w:rsidRPr="00FC638F">
        <w:rPr>
          <w:rFonts w:cs="Arial"/>
          <w:lang w:val="sr-Cyrl-RS"/>
        </w:rPr>
        <w:t>,</w:t>
      </w:r>
      <w:r w:rsidR="00FD495C" w:rsidRPr="00FC638F">
        <w:rPr>
          <w:rFonts w:cs="Arial"/>
          <w:lang w:val="ru-RU"/>
        </w:rPr>
        <w:t xml:space="preserve"> </w:t>
      </w:r>
      <w:r w:rsidRPr="00FC638F">
        <w:rPr>
          <w:rFonts w:cs="Arial"/>
          <w:lang w:val="ru-RU"/>
        </w:rPr>
        <w:t>Наручиоца Јавно предузеће „Електропривреда Србије“ Београд</w:t>
      </w:r>
      <w:r w:rsidR="003717C8" w:rsidRPr="00FC638F">
        <w:rPr>
          <w:rFonts w:cs="Arial"/>
          <w:lang w:val="ru-RU"/>
        </w:rPr>
        <w:t>,</w:t>
      </w:r>
      <w:r w:rsidRPr="00FC638F">
        <w:rPr>
          <w:rFonts w:cs="Arial"/>
          <w:lang w:val="ru-RU"/>
        </w:rPr>
        <w:t xml:space="preserve"> поднео независно, без договора са другим понуђачима или заинтересованим лицима.</w:t>
      </w:r>
    </w:p>
    <w:p w14:paraId="4CA7903E" w14:textId="77777777" w:rsidR="00B84CC3" w:rsidRPr="00FC638F" w:rsidRDefault="00B84CC3" w:rsidP="00B84CC3">
      <w:pPr>
        <w:jc w:val="left"/>
        <w:rPr>
          <w:rFonts w:cs="Arial"/>
          <w:lang w:val="ru-RU"/>
        </w:rPr>
      </w:pPr>
    </w:p>
    <w:p w14:paraId="53557C74" w14:textId="77777777" w:rsidR="00343A18" w:rsidRPr="00FC638F" w:rsidRDefault="00343A18" w:rsidP="00343A18">
      <w:pPr>
        <w:rPr>
          <w:rFonts w:cs="Arial"/>
          <w:b/>
          <w:lang w:val="ru-RU"/>
        </w:rPr>
      </w:pPr>
    </w:p>
    <w:p w14:paraId="1194577E" w14:textId="77777777" w:rsidR="00343A18" w:rsidRPr="00FC638F" w:rsidRDefault="00343A18" w:rsidP="00343A18">
      <w:pPr>
        <w:jc w:val="center"/>
        <w:rPr>
          <w:rFonts w:cs="Arial"/>
          <w:b/>
          <w:lang w:val="ru-RU"/>
        </w:rPr>
      </w:pPr>
    </w:p>
    <w:tbl>
      <w:tblPr>
        <w:tblW w:w="9311" w:type="dxa"/>
        <w:jc w:val="center"/>
        <w:tblLayout w:type="fixed"/>
        <w:tblLook w:val="0000" w:firstRow="0" w:lastRow="0" w:firstColumn="0" w:lastColumn="0" w:noHBand="0" w:noVBand="0"/>
      </w:tblPr>
      <w:tblGrid>
        <w:gridCol w:w="3162"/>
        <w:gridCol w:w="2127"/>
        <w:gridCol w:w="4022"/>
      </w:tblGrid>
      <w:tr w:rsidR="00343A18" w:rsidRPr="00FC638F" w14:paraId="04474C01" w14:textId="77777777" w:rsidTr="00FD495C">
        <w:trPr>
          <w:jc w:val="center"/>
        </w:trPr>
        <w:tc>
          <w:tcPr>
            <w:tcW w:w="3162" w:type="dxa"/>
          </w:tcPr>
          <w:p w14:paraId="02ED3F17" w14:textId="77777777" w:rsidR="00343A18" w:rsidRPr="00FC638F" w:rsidRDefault="00343A18" w:rsidP="00BC01DC">
            <w:pPr>
              <w:spacing w:before="0"/>
              <w:jc w:val="center"/>
              <w:rPr>
                <w:rFonts w:cs="Arial"/>
              </w:rPr>
            </w:pPr>
            <w:r w:rsidRPr="00FC638F">
              <w:rPr>
                <w:rFonts w:cs="Arial"/>
              </w:rPr>
              <w:t>Датум:</w:t>
            </w:r>
          </w:p>
        </w:tc>
        <w:tc>
          <w:tcPr>
            <w:tcW w:w="2127" w:type="dxa"/>
          </w:tcPr>
          <w:p w14:paraId="6299FF50" w14:textId="77777777" w:rsidR="00343A18" w:rsidRPr="00FC638F" w:rsidRDefault="00343A18" w:rsidP="00BC01DC">
            <w:pPr>
              <w:spacing w:before="0"/>
              <w:jc w:val="center"/>
              <w:rPr>
                <w:rFonts w:cs="Arial"/>
                <w:lang w:val="ru-RU"/>
              </w:rPr>
            </w:pPr>
          </w:p>
        </w:tc>
        <w:tc>
          <w:tcPr>
            <w:tcW w:w="4022" w:type="dxa"/>
          </w:tcPr>
          <w:p w14:paraId="48E4957A" w14:textId="77777777" w:rsidR="00343A18" w:rsidRPr="00FC638F" w:rsidRDefault="00343A18" w:rsidP="002479F9">
            <w:pPr>
              <w:spacing w:before="0"/>
              <w:jc w:val="center"/>
              <w:rPr>
                <w:rFonts w:cs="Arial"/>
              </w:rPr>
            </w:pPr>
            <w:r w:rsidRPr="00FC638F">
              <w:rPr>
                <w:rFonts w:cs="Arial"/>
                <w:lang w:val="sr-Cyrl-CS"/>
              </w:rPr>
              <w:t>П</w:t>
            </w:r>
            <w:r w:rsidRPr="00FC638F">
              <w:rPr>
                <w:rFonts w:cs="Arial"/>
              </w:rPr>
              <w:t>онуђач</w:t>
            </w:r>
          </w:p>
        </w:tc>
      </w:tr>
      <w:tr w:rsidR="00343A18" w:rsidRPr="00FC638F" w14:paraId="2A4AE7B7" w14:textId="77777777" w:rsidTr="00FD495C">
        <w:trPr>
          <w:jc w:val="center"/>
        </w:trPr>
        <w:tc>
          <w:tcPr>
            <w:tcW w:w="3162" w:type="dxa"/>
          </w:tcPr>
          <w:p w14:paraId="3E3B7E4E" w14:textId="77777777" w:rsidR="00343A18" w:rsidRPr="00FC638F" w:rsidRDefault="00343A18" w:rsidP="00BC01DC">
            <w:pPr>
              <w:spacing w:before="0"/>
              <w:jc w:val="center"/>
              <w:rPr>
                <w:rFonts w:cs="Arial"/>
              </w:rPr>
            </w:pPr>
          </w:p>
        </w:tc>
        <w:tc>
          <w:tcPr>
            <w:tcW w:w="2127" w:type="dxa"/>
          </w:tcPr>
          <w:p w14:paraId="0B695C2B" w14:textId="77777777" w:rsidR="00343A18" w:rsidRPr="00FC638F" w:rsidRDefault="00343A18" w:rsidP="00BC01DC">
            <w:pPr>
              <w:spacing w:before="0"/>
              <w:jc w:val="center"/>
              <w:rPr>
                <w:rFonts w:cs="Arial"/>
              </w:rPr>
            </w:pPr>
            <w:r w:rsidRPr="00FC638F">
              <w:rPr>
                <w:rFonts w:cs="Arial"/>
              </w:rPr>
              <w:t>М.П.</w:t>
            </w:r>
          </w:p>
        </w:tc>
        <w:tc>
          <w:tcPr>
            <w:tcW w:w="4022" w:type="dxa"/>
          </w:tcPr>
          <w:p w14:paraId="64018B53" w14:textId="77777777" w:rsidR="00343A18" w:rsidRPr="00FC638F" w:rsidRDefault="00343A18" w:rsidP="00BC01DC">
            <w:pPr>
              <w:spacing w:before="0"/>
              <w:jc w:val="center"/>
              <w:rPr>
                <w:rFonts w:cs="Arial"/>
                <w:lang w:val="ru-RU"/>
              </w:rPr>
            </w:pPr>
          </w:p>
        </w:tc>
      </w:tr>
      <w:tr w:rsidR="00343A18" w:rsidRPr="00FC638F" w14:paraId="4A99855A" w14:textId="77777777" w:rsidTr="00FD495C">
        <w:trPr>
          <w:jc w:val="center"/>
        </w:trPr>
        <w:tc>
          <w:tcPr>
            <w:tcW w:w="3162" w:type="dxa"/>
            <w:tcBorders>
              <w:bottom w:val="single" w:sz="4" w:space="0" w:color="auto"/>
            </w:tcBorders>
          </w:tcPr>
          <w:p w14:paraId="16A814ED" w14:textId="77777777" w:rsidR="00343A18" w:rsidRPr="00FC638F" w:rsidRDefault="00343A18" w:rsidP="00BC01DC">
            <w:pPr>
              <w:spacing w:before="0"/>
              <w:jc w:val="center"/>
              <w:rPr>
                <w:rFonts w:cs="Arial"/>
              </w:rPr>
            </w:pPr>
          </w:p>
        </w:tc>
        <w:tc>
          <w:tcPr>
            <w:tcW w:w="2127" w:type="dxa"/>
          </w:tcPr>
          <w:p w14:paraId="4937797A" w14:textId="77777777" w:rsidR="00343A18" w:rsidRPr="00FC638F" w:rsidRDefault="00343A18" w:rsidP="00BC01DC">
            <w:pPr>
              <w:spacing w:before="0"/>
              <w:jc w:val="center"/>
              <w:rPr>
                <w:rFonts w:cs="Arial"/>
                <w:lang w:val="ru-RU"/>
              </w:rPr>
            </w:pPr>
          </w:p>
        </w:tc>
        <w:tc>
          <w:tcPr>
            <w:tcW w:w="4022" w:type="dxa"/>
            <w:tcBorders>
              <w:bottom w:val="single" w:sz="4" w:space="0" w:color="auto"/>
            </w:tcBorders>
          </w:tcPr>
          <w:p w14:paraId="703C0BB1" w14:textId="77777777" w:rsidR="00343A18" w:rsidRPr="00FC638F" w:rsidRDefault="00343A18" w:rsidP="00BC01DC">
            <w:pPr>
              <w:spacing w:before="0"/>
              <w:jc w:val="center"/>
              <w:rPr>
                <w:rFonts w:cs="Arial"/>
                <w:lang w:val="ru-RU"/>
              </w:rPr>
            </w:pPr>
          </w:p>
        </w:tc>
      </w:tr>
      <w:tr w:rsidR="00343A18" w:rsidRPr="00FC638F" w14:paraId="20099AFD" w14:textId="77777777" w:rsidTr="00FD495C">
        <w:trPr>
          <w:trHeight w:val="389"/>
          <w:jc w:val="center"/>
        </w:trPr>
        <w:tc>
          <w:tcPr>
            <w:tcW w:w="3162" w:type="dxa"/>
            <w:tcBorders>
              <w:top w:val="single" w:sz="4" w:space="0" w:color="auto"/>
            </w:tcBorders>
          </w:tcPr>
          <w:p w14:paraId="7E9DB7DD" w14:textId="77777777" w:rsidR="00343A18" w:rsidRPr="00FC638F" w:rsidRDefault="00343A18" w:rsidP="00BC01DC">
            <w:pPr>
              <w:spacing w:before="0"/>
              <w:jc w:val="center"/>
              <w:rPr>
                <w:rFonts w:cs="Arial"/>
              </w:rPr>
            </w:pPr>
          </w:p>
          <w:p w14:paraId="03A3A841" w14:textId="77777777" w:rsidR="00343A18" w:rsidRPr="00FC638F" w:rsidRDefault="00343A18" w:rsidP="00BC01DC">
            <w:pPr>
              <w:spacing w:before="0"/>
              <w:jc w:val="center"/>
              <w:rPr>
                <w:rFonts w:cs="Arial"/>
              </w:rPr>
            </w:pPr>
          </w:p>
        </w:tc>
        <w:tc>
          <w:tcPr>
            <w:tcW w:w="2127" w:type="dxa"/>
          </w:tcPr>
          <w:p w14:paraId="387A689B" w14:textId="77777777" w:rsidR="00343A18" w:rsidRPr="00FC638F" w:rsidRDefault="00343A18" w:rsidP="00BC01DC">
            <w:pPr>
              <w:spacing w:before="0"/>
              <w:jc w:val="center"/>
              <w:rPr>
                <w:rFonts w:cs="Arial"/>
                <w:lang w:val="ru-RU"/>
              </w:rPr>
            </w:pPr>
          </w:p>
        </w:tc>
        <w:tc>
          <w:tcPr>
            <w:tcW w:w="4022" w:type="dxa"/>
            <w:tcBorders>
              <w:top w:val="single" w:sz="4" w:space="0" w:color="auto"/>
            </w:tcBorders>
          </w:tcPr>
          <w:p w14:paraId="4B0BD57B" w14:textId="77777777" w:rsidR="00343A18" w:rsidRPr="00FC638F" w:rsidRDefault="00343A18" w:rsidP="00BC01DC">
            <w:pPr>
              <w:spacing w:before="0"/>
              <w:jc w:val="center"/>
              <w:rPr>
                <w:rFonts w:cs="Arial"/>
                <w:lang w:val="ru-RU"/>
              </w:rPr>
            </w:pPr>
          </w:p>
        </w:tc>
      </w:tr>
    </w:tbl>
    <w:p w14:paraId="2B8BA471" w14:textId="77777777" w:rsidR="00343A18" w:rsidRPr="00FC638F" w:rsidRDefault="00343A18" w:rsidP="00343A18">
      <w:pPr>
        <w:tabs>
          <w:tab w:val="left" w:pos="6028"/>
        </w:tabs>
        <w:autoSpaceDE w:val="0"/>
        <w:autoSpaceDN w:val="0"/>
        <w:adjustRightInd w:val="0"/>
        <w:ind w:left="360"/>
        <w:rPr>
          <w:rFonts w:eastAsia="Calibri" w:cs="Arial"/>
          <w:bCs/>
          <w:iCs/>
        </w:rPr>
      </w:pPr>
    </w:p>
    <w:p w14:paraId="046B73E2" w14:textId="55C7D022" w:rsidR="00343A18" w:rsidRPr="00FC638F" w:rsidRDefault="00343A18" w:rsidP="00343A18">
      <w:pPr>
        <w:jc w:val="center"/>
        <w:rPr>
          <w:rFonts w:cs="Arial"/>
          <w:b/>
          <w:lang w:val="ru-RU"/>
        </w:rPr>
      </w:pPr>
    </w:p>
    <w:p w14:paraId="29496983" w14:textId="0C64122A" w:rsidR="00B84CC3" w:rsidRPr="00FC638F" w:rsidRDefault="00343A18" w:rsidP="00B84CC3">
      <w:pPr>
        <w:rPr>
          <w:rFonts w:cs="Arial"/>
          <w:i/>
        </w:rPr>
      </w:pPr>
      <w:r w:rsidRPr="00FC638F">
        <w:rPr>
          <w:rFonts w:cs="Arial"/>
          <w:b/>
          <w:i/>
          <w:lang w:val="ru-RU"/>
        </w:rPr>
        <w:t>Напомена:</w:t>
      </w:r>
      <w:r w:rsidR="00FD495C" w:rsidRPr="00FC638F">
        <w:rPr>
          <w:rFonts w:cs="Arial"/>
          <w:b/>
          <w:i/>
          <w:lang w:val="ru-RU"/>
        </w:rPr>
        <w:t xml:space="preserve"> </w:t>
      </w:r>
      <w:r w:rsidR="00B84CC3" w:rsidRPr="00FC638F">
        <w:rPr>
          <w:rFonts w:cs="Arial"/>
          <w:i/>
        </w:rPr>
        <w:t>у</w:t>
      </w:r>
      <w:r w:rsidR="00B84CC3" w:rsidRPr="00FC638F">
        <w:rPr>
          <w:rFonts w:cs="Arial"/>
          <w:i/>
          <w:lang w:val="sr-Cyrl-RS"/>
        </w:rPr>
        <w:t xml:space="preserve"> </w:t>
      </w:r>
      <w:r w:rsidR="00B84CC3" w:rsidRPr="00FC638F">
        <w:rPr>
          <w:rFonts w:cs="Arial"/>
          <w:i/>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w:t>
      </w:r>
      <w:r w:rsidR="001F1F9D">
        <w:rPr>
          <w:rFonts w:cs="Arial"/>
          <w:i/>
        </w:rPr>
        <w:t>сно заинтересовано лице повредил</w:t>
      </w:r>
      <w:r w:rsidR="00B84CC3" w:rsidRPr="00FC638F">
        <w:rPr>
          <w:rFonts w:cs="Arial"/>
          <w:i/>
        </w:rPr>
        <w:t xml:space="preserve">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FC638F">
        <w:rPr>
          <w:rFonts w:cs="Arial"/>
          <w:i/>
        </w:rPr>
        <w:t>став</w:t>
      </w:r>
      <w:proofErr w:type="gramEnd"/>
      <w:r w:rsidR="00B84CC3" w:rsidRPr="00FC638F">
        <w:rPr>
          <w:rFonts w:cs="Arial"/>
          <w:i/>
        </w:rPr>
        <w:t xml:space="preserve"> 1. </w:t>
      </w:r>
      <w:proofErr w:type="gramStart"/>
      <w:r w:rsidR="00B84CC3" w:rsidRPr="00FC638F">
        <w:rPr>
          <w:rFonts w:cs="Arial"/>
          <w:i/>
        </w:rPr>
        <w:t>тачка</w:t>
      </w:r>
      <w:proofErr w:type="gramEnd"/>
      <w:r w:rsidR="00B84CC3" w:rsidRPr="00FC638F">
        <w:rPr>
          <w:rFonts w:cs="Arial"/>
          <w:i/>
        </w:rPr>
        <w:t xml:space="preserve"> 2) Закона. </w:t>
      </w:r>
    </w:p>
    <w:p w14:paraId="00619A37" w14:textId="77777777" w:rsidR="00B84CC3" w:rsidRPr="00FC638F" w:rsidRDefault="00B84CC3" w:rsidP="00B84CC3">
      <w:pPr>
        <w:rPr>
          <w:rFonts w:cs="Arial"/>
          <w:i/>
        </w:rPr>
      </w:pPr>
      <w:r w:rsidRPr="00FC638F">
        <w:rPr>
          <w:rFonts w:cs="Arial"/>
          <w:i/>
        </w:rPr>
        <w:t>Уколико понуду подноси група понуђача</w:t>
      </w:r>
      <w:proofErr w:type="gramStart"/>
      <w:r w:rsidRPr="00FC638F">
        <w:rPr>
          <w:rFonts w:cs="Arial"/>
          <w:i/>
        </w:rPr>
        <w:t>,Изјава</w:t>
      </w:r>
      <w:proofErr w:type="gramEnd"/>
      <w:r w:rsidRPr="00FC638F">
        <w:rPr>
          <w:rFonts w:cs="Arial"/>
          <w:i/>
        </w:rPr>
        <w:t xml:space="preserve"> мора бити потписана од стране овлашћеног лица сваког понуђача из групе понуђача и оверена печатом.</w:t>
      </w:r>
    </w:p>
    <w:p w14:paraId="3B65D85E" w14:textId="77777777" w:rsidR="00343A18" w:rsidRPr="00FC638F" w:rsidRDefault="00B84CC3" w:rsidP="00343A18">
      <w:pPr>
        <w:rPr>
          <w:rFonts w:cs="Arial"/>
          <w:i/>
        </w:rPr>
      </w:pPr>
      <w:r w:rsidRPr="00FC638F">
        <w:rPr>
          <w:rFonts w:cs="Arial"/>
          <w:i/>
        </w:rPr>
        <w:t>(У случају да понуду даје група понуђача образац копирати.)</w:t>
      </w:r>
    </w:p>
    <w:p w14:paraId="6EE08A9A" w14:textId="77777777" w:rsidR="00CC421D" w:rsidRPr="00FC638F" w:rsidRDefault="00CC421D" w:rsidP="00343A18">
      <w:pPr>
        <w:rPr>
          <w:rFonts w:cs="Arial"/>
          <w:i/>
        </w:rPr>
      </w:pPr>
    </w:p>
    <w:p w14:paraId="1C812A67" w14:textId="77777777" w:rsidR="007F0750" w:rsidRPr="00FC638F" w:rsidRDefault="007F0750" w:rsidP="00343A18">
      <w:pPr>
        <w:rPr>
          <w:rFonts w:cs="Arial"/>
          <w:i/>
        </w:rPr>
      </w:pPr>
    </w:p>
    <w:p w14:paraId="54D9728D" w14:textId="64F38356" w:rsidR="007F0750" w:rsidRPr="00FC638F" w:rsidRDefault="007F0750" w:rsidP="00343A18">
      <w:pPr>
        <w:rPr>
          <w:rFonts w:cs="Arial"/>
          <w:i/>
        </w:rPr>
      </w:pPr>
    </w:p>
    <w:p w14:paraId="6E575B4D" w14:textId="77777777" w:rsidR="00343A18" w:rsidRPr="00FC638F" w:rsidRDefault="00343A18" w:rsidP="00343A18">
      <w:pPr>
        <w:pStyle w:val="KDObrazac"/>
        <w:spacing w:before="0"/>
      </w:pPr>
      <w:bookmarkStart w:id="252" w:name="_Toc442559928"/>
      <w:r w:rsidRPr="00FC638F">
        <w:lastRenderedPageBreak/>
        <w:t xml:space="preserve">ОБРАЗАЦ </w:t>
      </w:r>
      <w:r w:rsidR="00FD495C" w:rsidRPr="00FC638F">
        <w:rPr>
          <w:lang w:val="sr-Cyrl-RS"/>
        </w:rPr>
        <w:t>4</w:t>
      </w:r>
      <w:r w:rsidRPr="00FC638F">
        <w:t>.</w:t>
      </w:r>
      <w:bookmarkEnd w:id="252"/>
    </w:p>
    <w:p w14:paraId="28569E0C" w14:textId="77777777" w:rsidR="00343A18" w:rsidRPr="00FC638F" w:rsidRDefault="00343A18" w:rsidP="00343A18">
      <w:pPr>
        <w:pStyle w:val="KDParagraf"/>
        <w:spacing w:before="0"/>
        <w:rPr>
          <w:rFonts w:cs="Arial"/>
        </w:rPr>
      </w:pPr>
    </w:p>
    <w:p w14:paraId="5F46C3E0" w14:textId="37482F01" w:rsidR="0050741D" w:rsidRPr="0050741D" w:rsidRDefault="0050741D" w:rsidP="0050741D">
      <w:pPr>
        <w:pStyle w:val="Subtitle"/>
      </w:pPr>
    </w:p>
    <w:p w14:paraId="099F266D" w14:textId="77777777" w:rsidR="00343A18" w:rsidRPr="00FC638F" w:rsidRDefault="00343A18" w:rsidP="00343A18">
      <w:pPr>
        <w:rPr>
          <w:rFonts w:cs="Arial"/>
          <w:lang w:val="ru-RU"/>
        </w:rPr>
      </w:pPr>
      <w:r w:rsidRPr="00FC638F">
        <w:rPr>
          <w:rFonts w:cs="Arial"/>
          <w:lang w:val="ru-RU"/>
        </w:rPr>
        <w:t>На основу члана 75. став 2. Закона о јавним набавкама („Службени гласник РС“ бр.124/2012, 14/15  и 68/15)</w:t>
      </w:r>
      <w:r w:rsidRPr="00FC638F">
        <w:rPr>
          <w:rFonts w:cs="Arial"/>
        </w:rPr>
        <w:t xml:space="preserve"> као </w:t>
      </w:r>
      <w:r w:rsidRPr="00FC638F">
        <w:rPr>
          <w:rFonts w:cs="Arial"/>
          <w:lang w:val="ru-RU"/>
        </w:rPr>
        <w:t>понуђач/подизвођач дајем:</w:t>
      </w:r>
    </w:p>
    <w:p w14:paraId="3991CC96" w14:textId="77777777" w:rsidR="00343A18" w:rsidRPr="00FC638F" w:rsidRDefault="00343A18" w:rsidP="00343A18">
      <w:pPr>
        <w:rPr>
          <w:rFonts w:cs="Arial"/>
          <w:lang w:val="ru-RU"/>
        </w:rPr>
      </w:pPr>
    </w:p>
    <w:p w14:paraId="296257AE" w14:textId="663562AE" w:rsidR="00343A18" w:rsidRPr="00FC638F" w:rsidRDefault="00343A18" w:rsidP="00343A18">
      <w:pPr>
        <w:rPr>
          <w:rFonts w:cs="Arial"/>
          <w:lang w:val="ru-RU"/>
        </w:rPr>
      </w:pPr>
    </w:p>
    <w:p w14:paraId="29179D28" w14:textId="77777777" w:rsidR="00942ECE" w:rsidRPr="00FC638F" w:rsidRDefault="00942ECE" w:rsidP="00343A18">
      <w:pPr>
        <w:rPr>
          <w:rFonts w:cs="Arial"/>
          <w:lang w:val="ru-RU"/>
        </w:rPr>
      </w:pPr>
    </w:p>
    <w:p w14:paraId="3CCA8919" w14:textId="77777777" w:rsidR="00343A18" w:rsidRPr="00FC638F" w:rsidRDefault="00343A18" w:rsidP="00B02E86">
      <w:pPr>
        <w:jc w:val="center"/>
        <w:rPr>
          <w:b/>
          <w:lang w:val="ru-RU"/>
        </w:rPr>
      </w:pPr>
      <w:bookmarkStart w:id="253" w:name="_Toc442559929"/>
      <w:r w:rsidRPr="00FC638F">
        <w:rPr>
          <w:b/>
          <w:lang w:val="ru-RU"/>
        </w:rPr>
        <w:t>И З Ј А В У</w:t>
      </w:r>
      <w:bookmarkEnd w:id="253"/>
    </w:p>
    <w:p w14:paraId="40FA6A96" w14:textId="77777777" w:rsidR="00343A18" w:rsidRPr="00FC638F" w:rsidRDefault="00343A18" w:rsidP="00874F5B"/>
    <w:p w14:paraId="61D7C28C" w14:textId="77777777" w:rsidR="00343A18" w:rsidRPr="00FC638F" w:rsidRDefault="00343A18" w:rsidP="00874F5B"/>
    <w:p w14:paraId="2D4F6EB2" w14:textId="654135DD" w:rsidR="00B84CC3" w:rsidRPr="00FC638F" w:rsidRDefault="00B84CC3" w:rsidP="00555237">
      <w:pPr>
        <w:tabs>
          <w:tab w:val="left" w:pos="90"/>
          <w:tab w:val="left" w:pos="6028"/>
        </w:tabs>
        <w:autoSpaceDE w:val="0"/>
        <w:autoSpaceDN w:val="0"/>
        <w:adjustRightInd w:val="0"/>
        <w:ind w:left="90" w:right="-61"/>
        <w:rPr>
          <w:rFonts w:cs="Arial"/>
          <w:lang w:val="ru-RU"/>
        </w:rPr>
      </w:pPr>
      <w:r w:rsidRPr="00FC638F">
        <w:rPr>
          <w:rFonts w:cs="Arial"/>
          <w:lang w:val="ru-RU"/>
        </w:rPr>
        <w:t xml:space="preserve">којом изричито наводимо да смо у свом досадашњем раду и при састављању Понуде  број: ______________ за јавну набавку добара </w:t>
      </w:r>
      <w:r w:rsidR="00B807FA" w:rsidRPr="00FC638F">
        <w:rPr>
          <w:rFonts w:cs="Arial"/>
          <w:lang w:val="ru-RU"/>
        </w:rPr>
        <w:t>ОПРЕМА ЗА КАФЕ КУХИЊЕ ЗА ПОТРЕБЕ ТЦ КРАЉЕВО</w:t>
      </w:r>
      <w:r w:rsidR="00942ECE" w:rsidRPr="00FC638F">
        <w:rPr>
          <w:rFonts w:cs="Arial"/>
          <w:lang w:val="ru-RU"/>
        </w:rPr>
        <w:t>,</w:t>
      </w:r>
      <w:r w:rsidR="001F1F9D">
        <w:rPr>
          <w:rFonts w:cs="Arial"/>
          <w:lang w:val="ru-RU"/>
        </w:rPr>
        <w:t xml:space="preserve"> </w:t>
      </w:r>
      <w:r w:rsidRPr="00FC638F">
        <w:rPr>
          <w:rFonts w:cs="Arial"/>
          <w:lang w:val="ru-RU"/>
        </w:rPr>
        <w:t>у отв</w:t>
      </w:r>
      <w:r w:rsidR="00FD495C" w:rsidRPr="00FC638F">
        <w:rPr>
          <w:rFonts w:cs="Arial"/>
          <w:lang w:val="ru-RU"/>
        </w:rPr>
        <w:t>ореном поступку ради закључења О</w:t>
      </w:r>
      <w:r w:rsidRPr="00FC638F">
        <w:rPr>
          <w:rFonts w:cs="Arial"/>
          <w:lang w:val="ru-RU"/>
        </w:rPr>
        <w:t>квирног споразума са једним</w:t>
      </w:r>
      <w:r w:rsidRPr="00FC638F">
        <w:rPr>
          <w:rFonts w:cs="Arial"/>
          <w:color w:val="00B0F0"/>
          <w:lang w:val="ru-RU"/>
        </w:rPr>
        <w:t xml:space="preserve"> </w:t>
      </w:r>
      <w:r w:rsidRPr="00FC638F">
        <w:rPr>
          <w:rFonts w:cs="Arial"/>
          <w:lang w:val="ru-RU"/>
        </w:rPr>
        <w:t>понуђачем</w:t>
      </w:r>
      <w:r w:rsidR="00FD495C" w:rsidRPr="00FC638F">
        <w:rPr>
          <w:rFonts w:cs="Arial"/>
          <w:color w:val="00B0F0"/>
          <w:lang w:val="ru-RU"/>
        </w:rPr>
        <w:t xml:space="preserve"> </w:t>
      </w:r>
      <w:r w:rsidRPr="00FC638F">
        <w:rPr>
          <w:rFonts w:cs="Arial"/>
          <w:lang w:val="ru-RU"/>
        </w:rPr>
        <w:t>на период до две</w:t>
      </w:r>
      <w:r w:rsidRPr="00FC638F">
        <w:rPr>
          <w:rFonts w:cs="Arial"/>
          <w:color w:val="00B0F0"/>
          <w:lang w:val="ru-RU"/>
        </w:rPr>
        <w:t xml:space="preserve"> </w:t>
      </w:r>
      <w:r w:rsidR="00FD495C" w:rsidRPr="00FC638F">
        <w:rPr>
          <w:rFonts w:cs="Arial"/>
          <w:lang w:val="ru-RU"/>
        </w:rPr>
        <w:t>године, јавн</w:t>
      </w:r>
      <w:r w:rsidR="00F7227D" w:rsidRPr="00FC638F">
        <w:rPr>
          <w:rFonts w:cs="Arial"/>
          <w:lang w:val="ru-RU"/>
        </w:rPr>
        <w:t>а</w:t>
      </w:r>
      <w:r w:rsidR="00FD495C" w:rsidRPr="00FC638F">
        <w:rPr>
          <w:rFonts w:cs="Arial"/>
          <w:lang w:val="ru-RU"/>
        </w:rPr>
        <w:t xml:space="preserve"> набавк</w:t>
      </w:r>
      <w:r w:rsidR="00F7227D" w:rsidRPr="00FC638F">
        <w:rPr>
          <w:rFonts w:cs="Arial"/>
          <w:lang w:val="ru-RU"/>
        </w:rPr>
        <w:t>а</w:t>
      </w:r>
      <w:r w:rsidR="00FD495C" w:rsidRPr="00FC638F">
        <w:rPr>
          <w:rFonts w:cs="Arial"/>
          <w:lang w:val="ru-RU"/>
        </w:rPr>
        <w:t xml:space="preserve"> </w:t>
      </w:r>
      <w:r w:rsidR="00B807FA" w:rsidRPr="00FC638F">
        <w:rPr>
          <w:rFonts w:cs="Arial"/>
          <w:lang w:val="ru-RU"/>
        </w:rPr>
        <w:t>ЈН/8300/0086/2017</w:t>
      </w:r>
      <w:r w:rsidR="00FD495C" w:rsidRPr="00FC638F">
        <w:rPr>
          <w:rFonts w:cs="Arial"/>
          <w:lang w:val="ru-RU"/>
        </w:rPr>
        <w:t xml:space="preserve">, </w:t>
      </w:r>
      <w:r w:rsidRPr="00FC638F">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5B56637A" w14:textId="77777777" w:rsidR="00343A18" w:rsidRPr="00FC638F" w:rsidRDefault="00343A18" w:rsidP="00343A18">
      <w:pPr>
        <w:tabs>
          <w:tab w:val="left" w:pos="6028"/>
        </w:tabs>
        <w:autoSpaceDE w:val="0"/>
        <w:autoSpaceDN w:val="0"/>
        <w:adjustRightInd w:val="0"/>
        <w:ind w:left="360"/>
        <w:rPr>
          <w:rFonts w:eastAsia="Calibri" w:cs="Arial"/>
          <w:bCs/>
          <w:iCs/>
        </w:rPr>
      </w:pPr>
    </w:p>
    <w:p w14:paraId="1C331DBC" w14:textId="39EA970F" w:rsidR="00343A18" w:rsidRPr="00FC638F" w:rsidRDefault="00343A18" w:rsidP="00343A18">
      <w:pPr>
        <w:tabs>
          <w:tab w:val="left" w:pos="6028"/>
        </w:tabs>
        <w:autoSpaceDE w:val="0"/>
        <w:autoSpaceDN w:val="0"/>
        <w:adjustRightInd w:val="0"/>
        <w:ind w:left="360"/>
        <w:rPr>
          <w:rFonts w:eastAsia="Calibri" w:cs="Arial"/>
          <w:bCs/>
          <w:iCs/>
        </w:rPr>
      </w:pPr>
    </w:p>
    <w:p w14:paraId="77B1F0EA" w14:textId="217D782F" w:rsidR="00942ECE" w:rsidRDefault="00942ECE" w:rsidP="00343A18">
      <w:pPr>
        <w:tabs>
          <w:tab w:val="left" w:pos="6028"/>
        </w:tabs>
        <w:autoSpaceDE w:val="0"/>
        <w:autoSpaceDN w:val="0"/>
        <w:adjustRightInd w:val="0"/>
        <w:ind w:left="360"/>
        <w:rPr>
          <w:rFonts w:eastAsia="Calibri" w:cs="Arial"/>
          <w:bCs/>
          <w:iCs/>
        </w:rPr>
      </w:pPr>
    </w:p>
    <w:p w14:paraId="65786A08" w14:textId="77777777" w:rsidR="0050741D" w:rsidRPr="00FC638F" w:rsidRDefault="0050741D" w:rsidP="00343A18">
      <w:pPr>
        <w:tabs>
          <w:tab w:val="left" w:pos="6028"/>
        </w:tabs>
        <w:autoSpaceDE w:val="0"/>
        <w:autoSpaceDN w:val="0"/>
        <w:adjustRightInd w:val="0"/>
        <w:ind w:left="360"/>
        <w:rPr>
          <w:rFonts w:eastAsia="Calibri" w:cs="Arial"/>
          <w:bCs/>
          <w:iCs/>
        </w:rPr>
      </w:pPr>
    </w:p>
    <w:p w14:paraId="3DF7D9AE" w14:textId="77777777" w:rsidR="00942ECE" w:rsidRPr="00FC638F" w:rsidRDefault="00942ECE" w:rsidP="00343A18">
      <w:pPr>
        <w:tabs>
          <w:tab w:val="left" w:pos="6028"/>
        </w:tabs>
        <w:autoSpaceDE w:val="0"/>
        <w:autoSpaceDN w:val="0"/>
        <w:adjustRightInd w:val="0"/>
        <w:ind w:left="360"/>
        <w:rPr>
          <w:rFonts w:eastAsia="Calibri" w:cs="Arial"/>
          <w:bCs/>
          <w:iCs/>
        </w:rPr>
      </w:pPr>
    </w:p>
    <w:tbl>
      <w:tblPr>
        <w:tblW w:w="9090" w:type="dxa"/>
        <w:jc w:val="center"/>
        <w:tblLayout w:type="fixed"/>
        <w:tblLook w:val="0000" w:firstRow="0" w:lastRow="0" w:firstColumn="0" w:lastColumn="0" w:noHBand="0" w:noVBand="0"/>
      </w:tblPr>
      <w:tblGrid>
        <w:gridCol w:w="3162"/>
        <w:gridCol w:w="2127"/>
        <w:gridCol w:w="3801"/>
      </w:tblGrid>
      <w:tr w:rsidR="00343A18" w:rsidRPr="00FC638F" w14:paraId="5B24696B" w14:textId="77777777" w:rsidTr="00FD495C">
        <w:trPr>
          <w:jc w:val="center"/>
        </w:trPr>
        <w:tc>
          <w:tcPr>
            <w:tcW w:w="3162" w:type="dxa"/>
          </w:tcPr>
          <w:p w14:paraId="700863AD" w14:textId="77777777" w:rsidR="00343A18" w:rsidRPr="00FC638F" w:rsidRDefault="00343A18" w:rsidP="00BC01DC">
            <w:pPr>
              <w:spacing w:before="0"/>
              <w:jc w:val="center"/>
              <w:rPr>
                <w:rFonts w:cs="Arial"/>
              </w:rPr>
            </w:pPr>
            <w:r w:rsidRPr="00FC638F">
              <w:rPr>
                <w:rFonts w:cs="Arial"/>
              </w:rPr>
              <w:t>Датум:</w:t>
            </w:r>
          </w:p>
        </w:tc>
        <w:tc>
          <w:tcPr>
            <w:tcW w:w="2127" w:type="dxa"/>
          </w:tcPr>
          <w:p w14:paraId="0CE4CE66" w14:textId="77777777" w:rsidR="00343A18" w:rsidRPr="00FC638F" w:rsidRDefault="00343A18" w:rsidP="00BC01DC">
            <w:pPr>
              <w:spacing w:before="0"/>
              <w:jc w:val="center"/>
              <w:rPr>
                <w:rFonts w:cs="Arial"/>
                <w:lang w:val="ru-RU"/>
              </w:rPr>
            </w:pPr>
          </w:p>
        </w:tc>
        <w:tc>
          <w:tcPr>
            <w:tcW w:w="3801" w:type="dxa"/>
          </w:tcPr>
          <w:p w14:paraId="40CEDDEB" w14:textId="77777777" w:rsidR="00343A18" w:rsidRPr="00FC638F" w:rsidRDefault="00343A18" w:rsidP="007E7BB8">
            <w:pPr>
              <w:spacing w:before="0"/>
              <w:jc w:val="center"/>
              <w:rPr>
                <w:rFonts w:cs="Arial"/>
                <w:lang w:val="sr-Cyrl-CS"/>
              </w:rPr>
            </w:pPr>
            <w:r w:rsidRPr="00FC638F">
              <w:rPr>
                <w:rFonts w:cs="Arial"/>
                <w:lang w:val="sr-Cyrl-CS"/>
              </w:rPr>
              <w:t>П</w:t>
            </w:r>
            <w:r w:rsidRPr="00FC638F">
              <w:rPr>
                <w:rFonts w:cs="Arial"/>
              </w:rPr>
              <w:t>онуђач</w:t>
            </w:r>
            <w:r w:rsidRPr="00FC638F">
              <w:rPr>
                <w:rFonts w:cs="Arial"/>
                <w:lang w:val="sr-Cyrl-CS"/>
              </w:rPr>
              <w:t>/члан групе</w:t>
            </w:r>
            <w:r w:rsidR="007B6F95" w:rsidRPr="00FC638F">
              <w:rPr>
                <w:rFonts w:cs="Arial"/>
                <w:lang w:val="sr-Cyrl-CS"/>
              </w:rPr>
              <w:t>/Подизвођач</w:t>
            </w:r>
          </w:p>
        </w:tc>
      </w:tr>
      <w:tr w:rsidR="00343A18" w:rsidRPr="00FC638F" w14:paraId="5C9876B0" w14:textId="77777777" w:rsidTr="00FD495C">
        <w:trPr>
          <w:jc w:val="center"/>
        </w:trPr>
        <w:tc>
          <w:tcPr>
            <w:tcW w:w="3162" w:type="dxa"/>
          </w:tcPr>
          <w:p w14:paraId="1EED210A" w14:textId="77777777" w:rsidR="00343A18" w:rsidRPr="00FC638F" w:rsidRDefault="00343A18" w:rsidP="00BC01DC">
            <w:pPr>
              <w:spacing w:before="0"/>
              <w:jc w:val="center"/>
              <w:rPr>
                <w:rFonts w:cs="Arial"/>
              </w:rPr>
            </w:pPr>
          </w:p>
        </w:tc>
        <w:tc>
          <w:tcPr>
            <w:tcW w:w="2127" w:type="dxa"/>
          </w:tcPr>
          <w:p w14:paraId="0A193715" w14:textId="77777777" w:rsidR="00343A18" w:rsidRPr="00FC638F" w:rsidRDefault="00343A18" w:rsidP="00BC01DC">
            <w:pPr>
              <w:spacing w:before="0"/>
              <w:jc w:val="center"/>
              <w:rPr>
                <w:rFonts w:cs="Arial"/>
              </w:rPr>
            </w:pPr>
            <w:r w:rsidRPr="00FC638F">
              <w:rPr>
                <w:rFonts w:cs="Arial"/>
              </w:rPr>
              <w:t>М.П.</w:t>
            </w:r>
          </w:p>
        </w:tc>
        <w:tc>
          <w:tcPr>
            <w:tcW w:w="3801" w:type="dxa"/>
          </w:tcPr>
          <w:p w14:paraId="0462C7D2" w14:textId="77777777" w:rsidR="00343A18" w:rsidRPr="00FC638F" w:rsidRDefault="00343A18" w:rsidP="00BC01DC">
            <w:pPr>
              <w:spacing w:before="0"/>
              <w:jc w:val="center"/>
              <w:rPr>
                <w:rFonts w:cs="Arial"/>
                <w:lang w:val="ru-RU"/>
              </w:rPr>
            </w:pPr>
          </w:p>
        </w:tc>
      </w:tr>
      <w:tr w:rsidR="00343A18" w:rsidRPr="00FC638F" w14:paraId="24754959" w14:textId="77777777" w:rsidTr="00FD495C">
        <w:trPr>
          <w:jc w:val="center"/>
        </w:trPr>
        <w:tc>
          <w:tcPr>
            <w:tcW w:w="3162" w:type="dxa"/>
            <w:tcBorders>
              <w:bottom w:val="single" w:sz="4" w:space="0" w:color="auto"/>
            </w:tcBorders>
          </w:tcPr>
          <w:p w14:paraId="600E2F01" w14:textId="77777777" w:rsidR="00343A18" w:rsidRPr="00FC638F" w:rsidRDefault="00343A18" w:rsidP="00BC01DC">
            <w:pPr>
              <w:spacing w:before="0"/>
              <w:jc w:val="center"/>
              <w:rPr>
                <w:rFonts w:cs="Arial"/>
              </w:rPr>
            </w:pPr>
          </w:p>
        </w:tc>
        <w:tc>
          <w:tcPr>
            <w:tcW w:w="2127" w:type="dxa"/>
          </w:tcPr>
          <w:p w14:paraId="1B2E16E0" w14:textId="77777777" w:rsidR="00343A18" w:rsidRPr="00FC638F" w:rsidRDefault="00343A18" w:rsidP="00BC01DC">
            <w:pPr>
              <w:spacing w:before="0"/>
              <w:jc w:val="center"/>
              <w:rPr>
                <w:rFonts w:cs="Arial"/>
                <w:lang w:val="ru-RU"/>
              </w:rPr>
            </w:pPr>
          </w:p>
        </w:tc>
        <w:tc>
          <w:tcPr>
            <w:tcW w:w="3801" w:type="dxa"/>
            <w:tcBorders>
              <w:bottom w:val="single" w:sz="4" w:space="0" w:color="auto"/>
            </w:tcBorders>
          </w:tcPr>
          <w:p w14:paraId="52305D3A" w14:textId="77777777" w:rsidR="00343A18" w:rsidRPr="00FC638F" w:rsidRDefault="00343A18" w:rsidP="00BC01DC">
            <w:pPr>
              <w:spacing w:before="0"/>
              <w:jc w:val="center"/>
              <w:rPr>
                <w:rFonts w:cs="Arial"/>
                <w:lang w:val="ru-RU"/>
              </w:rPr>
            </w:pPr>
          </w:p>
        </w:tc>
      </w:tr>
      <w:tr w:rsidR="00343A18" w:rsidRPr="00FC638F" w14:paraId="18A7C5DA" w14:textId="77777777" w:rsidTr="00FD495C">
        <w:trPr>
          <w:trHeight w:val="389"/>
          <w:jc w:val="center"/>
        </w:trPr>
        <w:tc>
          <w:tcPr>
            <w:tcW w:w="3162" w:type="dxa"/>
            <w:tcBorders>
              <w:top w:val="single" w:sz="4" w:space="0" w:color="auto"/>
            </w:tcBorders>
          </w:tcPr>
          <w:p w14:paraId="428B958D" w14:textId="77777777" w:rsidR="00343A18" w:rsidRPr="00FC638F" w:rsidRDefault="00343A18" w:rsidP="00BC01DC">
            <w:pPr>
              <w:spacing w:before="0"/>
              <w:jc w:val="center"/>
              <w:rPr>
                <w:rFonts w:cs="Arial"/>
              </w:rPr>
            </w:pPr>
          </w:p>
          <w:p w14:paraId="7FF5213A" w14:textId="77777777" w:rsidR="00343A18" w:rsidRPr="00FC638F" w:rsidRDefault="00343A18" w:rsidP="00BC01DC">
            <w:pPr>
              <w:spacing w:before="0"/>
              <w:jc w:val="center"/>
              <w:rPr>
                <w:rFonts w:cs="Arial"/>
              </w:rPr>
            </w:pPr>
          </w:p>
        </w:tc>
        <w:tc>
          <w:tcPr>
            <w:tcW w:w="2127" w:type="dxa"/>
          </w:tcPr>
          <w:p w14:paraId="7A08BA8F" w14:textId="77777777" w:rsidR="00343A18" w:rsidRPr="00FC638F" w:rsidRDefault="00343A18" w:rsidP="00BC01DC">
            <w:pPr>
              <w:spacing w:before="0"/>
              <w:jc w:val="center"/>
              <w:rPr>
                <w:rFonts w:cs="Arial"/>
                <w:lang w:val="ru-RU"/>
              </w:rPr>
            </w:pPr>
          </w:p>
        </w:tc>
        <w:tc>
          <w:tcPr>
            <w:tcW w:w="3801" w:type="dxa"/>
            <w:tcBorders>
              <w:top w:val="single" w:sz="4" w:space="0" w:color="auto"/>
            </w:tcBorders>
          </w:tcPr>
          <w:p w14:paraId="3BE9EFF8" w14:textId="77777777" w:rsidR="00343A18" w:rsidRPr="00FC638F" w:rsidRDefault="00343A18" w:rsidP="00BC01DC">
            <w:pPr>
              <w:spacing w:before="0"/>
              <w:jc w:val="center"/>
              <w:rPr>
                <w:rFonts w:cs="Arial"/>
                <w:lang w:val="ru-RU"/>
              </w:rPr>
            </w:pPr>
          </w:p>
        </w:tc>
      </w:tr>
    </w:tbl>
    <w:p w14:paraId="775DFDFB" w14:textId="77777777" w:rsidR="00FD495C" w:rsidRPr="00FC638F" w:rsidRDefault="00FD495C" w:rsidP="00343A18">
      <w:pPr>
        <w:rPr>
          <w:rFonts w:cs="Arial"/>
          <w:b/>
          <w:i/>
        </w:rPr>
      </w:pPr>
    </w:p>
    <w:p w14:paraId="6BE57274" w14:textId="77777777" w:rsidR="00FD495C" w:rsidRPr="00FC638F" w:rsidRDefault="00FD495C" w:rsidP="00343A18">
      <w:pPr>
        <w:rPr>
          <w:rFonts w:cs="Arial"/>
          <w:b/>
          <w:i/>
        </w:rPr>
      </w:pPr>
    </w:p>
    <w:p w14:paraId="5C64B81C" w14:textId="77777777" w:rsidR="00343A18" w:rsidRPr="00FC638F" w:rsidRDefault="00343A18" w:rsidP="00343A18">
      <w:pPr>
        <w:rPr>
          <w:rFonts w:cs="Arial"/>
          <w:i/>
          <w:lang w:val="sr-Cyrl-CS"/>
        </w:rPr>
      </w:pPr>
      <w:r w:rsidRPr="00FC638F">
        <w:rPr>
          <w:rFonts w:cs="Arial"/>
          <w:b/>
          <w:i/>
        </w:rPr>
        <w:t>Напомена:</w:t>
      </w:r>
      <w:r w:rsidRPr="00FC638F">
        <w:rPr>
          <w:rFonts w:cs="Arial"/>
          <w:i/>
        </w:rPr>
        <w:t xml:space="preserve"> Уколико </w:t>
      </w:r>
      <w:r w:rsidRPr="00FC638F">
        <w:rPr>
          <w:rFonts w:cs="Arial"/>
          <w:i/>
          <w:lang w:val="sr-Cyrl-CS"/>
        </w:rPr>
        <w:t xml:space="preserve">заједничку </w:t>
      </w:r>
      <w:r w:rsidRPr="00FC638F">
        <w:rPr>
          <w:rFonts w:cs="Arial"/>
          <w:i/>
        </w:rPr>
        <w:t xml:space="preserve">понуду подноси група понуђача Изјава </w:t>
      </w:r>
      <w:r w:rsidRPr="00FC638F">
        <w:rPr>
          <w:rFonts w:cs="Arial"/>
          <w:i/>
          <w:lang w:val="sr-Cyrl-CS"/>
        </w:rPr>
        <w:t xml:space="preserve">се доставља за сваког члана групе понуђача. Изјава </w:t>
      </w:r>
      <w:r w:rsidRPr="00FC638F">
        <w:rPr>
          <w:rFonts w:cs="Arial"/>
          <w:i/>
        </w:rPr>
        <w:t>мора бити попуњена, потписана од стране овлашћеног лица</w:t>
      </w:r>
      <w:r w:rsidRPr="00FC638F">
        <w:rPr>
          <w:rFonts w:cs="Arial"/>
          <w:i/>
          <w:lang w:val="sr-Cyrl-CS"/>
        </w:rPr>
        <w:t xml:space="preserve"> за заступање</w:t>
      </w:r>
      <w:r w:rsidRPr="00FC638F">
        <w:rPr>
          <w:rFonts w:cs="Arial"/>
          <w:i/>
        </w:rPr>
        <w:t xml:space="preserve"> понуђача из групе понуђача и оверена печатом. </w:t>
      </w:r>
    </w:p>
    <w:p w14:paraId="1EF800A3" w14:textId="77777777" w:rsidR="00343A18" w:rsidRPr="00FC638F" w:rsidRDefault="00343A18" w:rsidP="00343A18">
      <w:pPr>
        <w:rPr>
          <w:rFonts w:cs="Arial"/>
          <w:i/>
        </w:rPr>
      </w:pPr>
      <w:r w:rsidRPr="00FC638F">
        <w:rPr>
          <w:rFonts w:eastAsia="Calibri" w:cs="Arial"/>
          <w:i/>
        </w:rPr>
        <w:t xml:space="preserve">У случају да понуђач подноси понуду са подизвођачем, Изјава </w:t>
      </w:r>
      <w:r w:rsidRPr="00FC638F">
        <w:rPr>
          <w:rFonts w:eastAsia="Calibri" w:cs="Arial"/>
          <w:i/>
          <w:lang w:val="sr-Cyrl-CS"/>
        </w:rPr>
        <w:t xml:space="preserve">се доставља за понуђача и сваког подизвођача. Изјава </w:t>
      </w:r>
      <w:r w:rsidRPr="00FC638F">
        <w:rPr>
          <w:rFonts w:eastAsia="Calibri" w:cs="Arial"/>
          <w:i/>
        </w:rPr>
        <w:t xml:space="preserve">мора бити </w:t>
      </w:r>
      <w:r w:rsidRPr="00FC638F">
        <w:rPr>
          <w:rFonts w:eastAsia="Calibri" w:cs="Arial"/>
          <w:i/>
          <w:lang w:val="sr-Cyrl-CS"/>
        </w:rPr>
        <w:t>попуњена,</w:t>
      </w:r>
      <w:r w:rsidRPr="00FC638F">
        <w:rPr>
          <w:rFonts w:eastAsia="Calibri" w:cs="Arial"/>
          <w:i/>
        </w:rPr>
        <w:t xml:space="preserve"> потписана</w:t>
      </w:r>
      <w:r w:rsidRPr="00FC638F">
        <w:rPr>
          <w:rFonts w:eastAsia="Calibri" w:cs="Arial"/>
          <w:i/>
          <w:lang w:val="sr-Cyrl-CS"/>
        </w:rPr>
        <w:t xml:space="preserve"> и оверена</w:t>
      </w:r>
      <w:r w:rsidRPr="00FC638F">
        <w:rPr>
          <w:rFonts w:eastAsia="Calibri" w:cs="Arial"/>
          <w:i/>
        </w:rPr>
        <w:t xml:space="preserve"> од стране овлашћеног лица за заступање </w:t>
      </w:r>
      <w:r w:rsidRPr="00FC638F">
        <w:rPr>
          <w:rFonts w:eastAsia="Calibri" w:cs="Arial"/>
          <w:i/>
          <w:lang w:val="sr-Cyrl-CS"/>
        </w:rPr>
        <w:t>понуђача/подизво</w:t>
      </w:r>
      <w:r w:rsidRPr="00FC638F">
        <w:rPr>
          <w:rFonts w:eastAsia="Calibri" w:cs="Arial"/>
          <w:i/>
        </w:rPr>
        <w:t>ђача</w:t>
      </w:r>
      <w:r w:rsidRPr="00FC638F">
        <w:rPr>
          <w:rFonts w:eastAsia="Calibri" w:cs="Arial"/>
          <w:i/>
          <w:lang w:val="sr-Cyrl-CS"/>
        </w:rPr>
        <w:t xml:space="preserve"> и оверена печатом.</w:t>
      </w:r>
    </w:p>
    <w:p w14:paraId="2B3D275C" w14:textId="77777777" w:rsidR="00343A18" w:rsidRPr="00FC638F" w:rsidRDefault="00343A18" w:rsidP="00343A18">
      <w:pPr>
        <w:rPr>
          <w:rFonts w:cs="Arial"/>
          <w:lang w:val="sr-Cyrl-CS"/>
        </w:rPr>
      </w:pPr>
      <w:r w:rsidRPr="00FC638F">
        <w:rPr>
          <w:rFonts w:cs="Arial"/>
          <w:i/>
        </w:rPr>
        <w:t>Приликом подношења понуде овај образац копирати у потребном броју примерака.</w:t>
      </w:r>
    </w:p>
    <w:p w14:paraId="641BCC76" w14:textId="77777777" w:rsidR="00343A18" w:rsidRPr="00FC638F" w:rsidRDefault="00343A18" w:rsidP="00874F5B"/>
    <w:p w14:paraId="197FB51E" w14:textId="77777777" w:rsidR="000F683D" w:rsidRPr="00FC638F" w:rsidRDefault="000F683D" w:rsidP="00874F5B"/>
    <w:p w14:paraId="5354091A" w14:textId="77777777" w:rsidR="000F683D" w:rsidRPr="00FC638F" w:rsidRDefault="000F683D" w:rsidP="00874F5B"/>
    <w:p w14:paraId="0CFD9916" w14:textId="58009DD4" w:rsidR="00343A18" w:rsidRPr="00FC638F" w:rsidRDefault="00343A18" w:rsidP="00874F5B"/>
    <w:p w14:paraId="02D28CD8" w14:textId="0A339602" w:rsidR="007F0750" w:rsidRPr="00FC638F" w:rsidRDefault="007F0750" w:rsidP="00874F5B"/>
    <w:p w14:paraId="2ABB5451" w14:textId="15BEAAFB" w:rsidR="007E7BB8" w:rsidRPr="00FC638F" w:rsidRDefault="007E7BB8" w:rsidP="007E7BB8">
      <w:pPr>
        <w:pStyle w:val="KDObrazac"/>
        <w:spacing w:before="0"/>
        <w:rPr>
          <w:lang w:val="sr-Cyrl-RS"/>
        </w:rPr>
      </w:pPr>
      <w:r w:rsidRPr="00FC638F">
        <w:lastRenderedPageBreak/>
        <w:t xml:space="preserve">ОБРАЗАЦ </w:t>
      </w:r>
      <w:r w:rsidR="00942ECE" w:rsidRPr="00FC638F">
        <w:rPr>
          <w:lang w:val="sr-Cyrl-RS"/>
        </w:rPr>
        <w:t>5</w:t>
      </w:r>
      <w:r w:rsidR="00C60791" w:rsidRPr="00FC638F">
        <w:rPr>
          <w:lang w:val="sr-Cyrl-RS"/>
        </w:rPr>
        <w:t>.</w:t>
      </w:r>
    </w:p>
    <w:p w14:paraId="70DB6826" w14:textId="6F1452F7" w:rsidR="001F1F9D" w:rsidRDefault="001F1F9D" w:rsidP="007E7BB8">
      <w:pPr>
        <w:spacing w:before="0"/>
        <w:jc w:val="center"/>
        <w:rPr>
          <w:rFonts w:cs="Arial"/>
          <w:b/>
        </w:rPr>
      </w:pPr>
    </w:p>
    <w:p w14:paraId="7BB20517" w14:textId="77777777" w:rsidR="001F1F9D" w:rsidRDefault="001F1F9D" w:rsidP="007E7BB8">
      <w:pPr>
        <w:spacing w:before="0"/>
        <w:jc w:val="center"/>
        <w:rPr>
          <w:rFonts w:cs="Arial"/>
          <w:b/>
        </w:rPr>
      </w:pPr>
    </w:p>
    <w:p w14:paraId="2CF794B7" w14:textId="7E9D82DB" w:rsidR="007E7BB8" w:rsidRPr="00FC638F" w:rsidRDefault="007E7BB8" w:rsidP="007E7BB8">
      <w:pPr>
        <w:spacing w:before="0"/>
        <w:jc w:val="center"/>
        <w:rPr>
          <w:rFonts w:cs="Arial"/>
          <w:b/>
        </w:rPr>
      </w:pPr>
      <w:r w:rsidRPr="00FC638F">
        <w:rPr>
          <w:rFonts w:cs="Arial"/>
          <w:b/>
        </w:rPr>
        <w:t>ОБРАЗАЦ ТРОШКОВА ПРИПРЕМЕ ПОНУДЕ</w:t>
      </w:r>
    </w:p>
    <w:p w14:paraId="3110FF62" w14:textId="4977ABFB" w:rsidR="007E7BB8" w:rsidRPr="00FC638F" w:rsidRDefault="007E7BB8" w:rsidP="007E7BB8">
      <w:pPr>
        <w:spacing w:after="120"/>
        <w:jc w:val="center"/>
        <w:rPr>
          <w:rFonts w:cs="Arial"/>
          <w:lang w:val="sr-Cyrl-RS"/>
        </w:rPr>
      </w:pPr>
      <w:proofErr w:type="gramStart"/>
      <w:r w:rsidRPr="00FC638F">
        <w:rPr>
          <w:rFonts w:cs="Arial"/>
        </w:rPr>
        <w:t>за</w:t>
      </w:r>
      <w:proofErr w:type="gramEnd"/>
      <w:r w:rsidRPr="00FC638F">
        <w:rPr>
          <w:rFonts w:cs="Arial"/>
        </w:rPr>
        <w:t xml:space="preserve"> јавну набавку добара</w:t>
      </w:r>
      <w:r w:rsidR="009F2D88" w:rsidRPr="00FC638F">
        <w:rPr>
          <w:rFonts w:cs="Arial"/>
          <w:lang w:val="sr-Cyrl-RS"/>
        </w:rPr>
        <w:t xml:space="preserve"> </w:t>
      </w:r>
      <w:r w:rsidR="00B807FA" w:rsidRPr="00FC638F">
        <w:rPr>
          <w:rFonts w:cs="Arial"/>
          <w:lang w:val="sr-Cyrl-RS"/>
        </w:rPr>
        <w:t>ОПРЕМА ЗА КАФЕ КУХИЊЕ ЗА ПОТРЕБЕ ТЦ КРАЉЕВО</w:t>
      </w:r>
      <w:r w:rsidR="00256C2D" w:rsidRPr="00FC638F">
        <w:rPr>
          <w:rFonts w:cs="Arial"/>
          <w:lang w:val="sr-Cyrl-RS"/>
        </w:rPr>
        <w:t xml:space="preserve"> </w:t>
      </w:r>
      <w:r w:rsidR="009F2D88" w:rsidRPr="00FC638F">
        <w:rPr>
          <w:rFonts w:cs="Arial"/>
          <w:lang w:val="sr-Cyrl-RS"/>
        </w:rPr>
        <w:t xml:space="preserve"> </w:t>
      </w:r>
    </w:p>
    <w:p w14:paraId="74221057" w14:textId="08021881" w:rsidR="007E7BB8" w:rsidRPr="00FC638F" w:rsidRDefault="00B807FA" w:rsidP="007E7BB8">
      <w:pPr>
        <w:spacing w:after="120"/>
        <w:jc w:val="center"/>
        <w:rPr>
          <w:rFonts w:cs="Arial"/>
        </w:rPr>
      </w:pPr>
      <w:r w:rsidRPr="00FC638F">
        <w:rPr>
          <w:rFonts w:cs="Arial"/>
        </w:rPr>
        <w:t>ЈН/8300/0086/2017</w:t>
      </w:r>
    </w:p>
    <w:p w14:paraId="42A752C1" w14:textId="137BA01B" w:rsidR="00D377F4" w:rsidRDefault="00D377F4" w:rsidP="007E7BB8">
      <w:pPr>
        <w:spacing w:after="120"/>
        <w:jc w:val="center"/>
        <w:rPr>
          <w:rFonts w:cs="Arial"/>
        </w:rPr>
      </w:pPr>
    </w:p>
    <w:p w14:paraId="08B9F983" w14:textId="77777777" w:rsidR="0050741D" w:rsidRPr="00FC638F" w:rsidRDefault="0050741D" w:rsidP="007E7BB8">
      <w:pPr>
        <w:spacing w:after="120"/>
        <w:jc w:val="center"/>
        <w:rPr>
          <w:rFonts w:cs="Arial"/>
        </w:rPr>
      </w:pPr>
    </w:p>
    <w:p w14:paraId="59D9CD38" w14:textId="77777777" w:rsidR="007E7BB8" w:rsidRPr="00FC638F" w:rsidRDefault="007E7BB8" w:rsidP="007E7BB8">
      <w:pPr>
        <w:tabs>
          <w:tab w:val="left" w:pos="0"/>
        </w:tabs>
        <w:rPr>
          <w:rFonts w:cs="Arial"/>
          <w:lang w:val="ru-RU"/>
        </w:rPr>
      </w:pPr>
      <w:r w:rsidRPr="00FC638F">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4F1E363" w14:textId="77777777" w:rsidR="001F1F9D" w:rsidRDefault="001F1F9D" w:rsidP="007E7BB8">
      <w:pPr>
        <w:tabs>
          <w:tab w:val="left" w:pos="0"/>
        </w:tabs>
        <w:jc w:val="center"/>
        <w:rPr>
          <w:rFonts w:cs="Arial"/>
          <w:lang w:val="ru-RU"/>
        </w:rPr>
      </w:pPr>
    </w:p>
    <w:p w14:paraId="13A2C1AD" w14:textId="2A1DD144" w:rsidR="007E7BB8" w:rsidRPr="00FC638F" w:rsidRDefault="007E7BB8" w:rsidP="007E7BB8">
      <w:pPr>
        <w:tabs>
          <w:tab w:val="left" w:pos="0"/>
        </w:tabs>
        <w:jc w:val="center"/>
        <w:rPr>
          <w:rFonts w:cs="Arial"/>
          <w:lang w:val="ru-RU"/>
        </w:rPr>
      </w:pPr>
      <w:r w:rsidRPr="00FC638F">
        <w:rPr>
          <w:rFonts w:cs="Arial"/>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FC638F" w14:paraId="25358CBB" w14:textId="77777777" w:rsidTr="00C60791">
        <w:trPr>
          <w:trHeight w:val="749"/>
          <w:tblCellSpacing w:w="20" w:type="dxa"/>
        </w:trPr>
        <w:tc>
          <w:tcPr>
            <w:tcW w:w="5789" w:type="dxa"/>
            <w:shd w:val="clear" w:color="auto" w:fill="auto"/>
            <w:vAlign w:val="center"/>
          </w:tcPr>
          <w:p w14:paraId="65ECC5A3" w14:textId="77777777" w:rsidR="007E7BB8" w:rsidRPr="00FC638F" w:rsidRDefault="007E7BB8" w:rsidP="00BE2EA9">
            <w:pPr>
              <w:jc w:val="center"/>
              <w:rPr>
                <w:rFonts w:cs="Arial"/>
                <w:color w:val="00B0F0"/>
              </w:rPr>
            </w:pPr>
            <w:r w:rsidRPr="00FC638F">
              <w:rPr>
                <w:rFonts w:cs="Arial"/>
              </w:rPr>
              <w:t>трошкови прибављања средстава обезбеђења</w:t>
            </w:r>
          </w:p>
        </w:tc>
        <w:tc>
          <w:tcPr>
            <w:tcW w:w="3091" w:type="dxa"/>
            <w:shd w:val="clear" w:color="auto" w:fill="auto"/>
          </w:tcPr>
          <w:p w14:paraId="4766FC78" w14:textId="77777777" w:rsidR="007E7BB8" w:rsidRPr="00FC638F" w:rsidRDefault="007E7BB8" w:rsidP="00BE2EA9">
            <w:pPr>
              <w:rPr>
                <w:rFonts w:cs="Arial"/>
              </w:rPr>
            </w:pPr>
          </w:p>
          <w:p w14:paraId="54F063E8" w14:textId="77777777" w:rsidR="007E7BB8" w:rsidRPr="00FC638F" w:rsidRDefault="007E7BB8" w:rsidP="007E7BB8">
            <w:pPr>
              <w:rPr>
                <w:rFonts w:cs="Arial"/>
              </w:rPr>
            </w:pPr>
            <w:r w:rsidRPr="00FC638F">
              <w:rPr>
                <w:rFonts w:cs="Arial"/>
              </w:rPr>
              <w:t xml:space="preserve">__________ динара </w:t>
            </w:r>
          </w:p>
        </w:tc>
      </w:tr>
      <w:tr w:rsidR="007E7BB8" w:rsidRPr="00FC638F" w14:paraId="45144CAE" w14:textId="77777777" w:rsidTr="00C60791">
        <w:trPr>
          <w:trHeight w:val="307"/>
          <w:tblCellSpacing w:w="20" w:type="dxa"/>
        </w:trPr>
        <w:tc>
          <w:tcPr>
            <w:tcW w:w="5789" w:type="dxa"/>
            <w:shd w:val="clear" w:color="auto" w:fill="auto"/>
            <w:vAlign w:val="center"/>
          </w:tcPr>
          <w:p w14:paraId="1264A66C" w14:textId="77777777" w:rsidR="007E7BB8" w:rsidRPr="00FC638F" w:rsidRDefault="007E7BB8" w:rsidP="00BE2EA9">
            <w:pPr>
              <w:jc w:val="center"/>
              <w:rPr>
                <w:rFonts w:cs="Arial"/>
              </w:rPr>
            </w:pPr>
            <w:r w:rsidRPr="00FC638F">
              <w:rPr>
                <w:rFonts w:cs="Arial"/>
              </w:rPr>
              <w:t>Укупни трошкови без ПДВ</w:t>
            </w:r>
          </w:p>
        </w:tc>
        <w:tc>
          <w:tcPr>
            <w:tcW w:w="3091" w:type="dxa"/>
            <w:shd w:val="clear" w:color="auto" w:fill="auto"/>
          </w:tcPr>
          <w:p w14:paraId="3A513176" w14:textId="77777777" w:rsidR="007E7BB8" w:rsidRPr="00FC638F" w:rsidRDefault="007E7BB8" w:rsidP="00BE2EA9">
            <w:pPr>
              <w:rPr>
                <w:rFonts w:cs="Arial"/>
              </w:rPr>
            </w:pPr>
          </w:p>
          <w:p w14:paraId="57E3467F" w14:textId="77777777" w:rsidR="007E7BB8" w:rsidRPr="00FC638F" w:rsidRDefault="007E7BB8" w:rsidP="00BE2EA9">
            <w:pPr>
              <w:rPr>
                <w:rFonts w:cs="Arial"/>
              </w:rPr>
            </w:pPr>
            <w:r w:rsidRPr="00FC638F">
              <w:rPr>
                <w:rFonts w:cs="Arial"/>
              </w:rPr>
              <w:t>__________ динара</w:t>
            </w:r>
          </w:p>
        </w:tc>
      </w:tr>
      <w:tr w:rsidR="007E7BB8" w:rsidRPr="00FC638F" w14:paraId="7AB22B8F" w14:textId="77777777" w:rsidTr="00C60791">
        <w:trPr>
          <w:trHeight w:val="433"/>
          <w:tblCellSpacing w:w="20" w:type="dxa"/>
        </w:trPr>
        <w:tc>
          <w:tcPr>
            <w:tcW w:w="5789" w:type="dxa"/>
            <w:shd w:val="clear" w:color="auto" w:fill="auto"/>
            <w:vAlign w:val="center"/>
          </w:tcPr>
          <w:p w14:paraId="36CE812F" w14:textId="77777777" w:rsidR="007E7BB8" w:rsidRPr="00FC638F" w:rsidRDefault="007E7BB8" w:rsidP="00BE2EA9">
            <w:pPr>
              <w:autoSpaceDE w:val="0"/>
              <w:autoSpaceDN w:val="0"/>
              <w:adjustRightInd w:val="0"/>
              <w:jc w:val="center"/>
              <w:rPr>
                <w:rFonts w:cs="Arial"/>
              </w:rPr>
            </w:pPr>
            <w:r w:rsidRPr="00FC638F">
              <w:rPr>
                <w:rFonts w:cs="Arial"/>
              </w:rPr>
              <w:t>ПДВ</w:t>
            </w:r>
          </w:p>
        </w:tc>
        <w:tc>
          <w:tcPr>
            <w:tcW w:w="3091" w:type="dxa"/>
            <w:shd w:val="clear" w:color="auto" w:fill="auto"/>
          </w:tcPr>
          <w:p w14:paraId="2B3EB6FA" w14:textId="77777777" w:rsidR="007E7BB8" w:rsidRPr="00FC638F" w:rsidRDefault="007E7BB8" w:rsidP="00BE2EA9">
            <w:pPr>
              <w:rPr>
                <w:rFonts w:cs="Arial"/>
              </w:rPr>
            </w:pPr>
          </w:p>
          <w:p w14:paraId="1FFE5290" w14:textId="77777777" w:rsidR="007E7BB8" w:rsidRPr="00FC638F" w:rsidRDefault="007E7BB8" w:rsidP="00BE2EA9">
            <w:pPr>
              <w:rPr>
                <w:rFonts w:cs="Arial"/>
              </w:rPr>
            </w:pPr>
            <w:r w:rsidRPr="00FC638F">
              <w:rPr>
                <w:rFonts w:cs="Arial"/>
              </w:rPr>
              <w:t>__________ динара</w:t>
            </w:r>
          </w:p>
        </w:tc>
      </w:tr>
      <w:tr w:rsidR="007E7BB8" w:rsidRPr="00FC638F" w14:paraId="6A954D3B" w14:textId="77777777" w:rsidTr="00C60791">
        <w:trPr>
          <w:trHeight w:val="190"/>
          <w:tblCellSpacing w:w="20" w:type="dxa"/>
        </w:trPr>
        <w:tc>
          <w:tcPr>
            <w:tcW w:w="5789" w:type="dxa"/>
            <w:shd w:val="clear" w:color="auto" w:fill="auto"/>
          </w:tcPr>
          <w:p w14:paraId="203E1792" w14:textId="77777777" w:rsidR="007E7BB8" w:rsidRPr="00FC638F" w:rsidRDefault="007E7BB8" w:rsidP="00BE2EA9">
            <w:pPr>
              <w:jc w:val="center"/>
              <w:rPr>
                <w:rFonts w:cs="Arial"/>
              </w:rPr>
            </w:pPr>
          </w:p>
          <w:p w14:paraId="091AF104" w14:textId="77777777" w:rsidR="007E7BB8" w:rsidRPr="00FC638F" w:rsidRDefault="007E7BB8" w:rsidP="00BE2EA9">
            <w:pPr>
              <w:jc w:val="center"/>
              <w:rPr>
                <w:rFonts w:cs="Arial"/>
              </w:rPr>
            </w:pPr>
            <w:r w:rsidRPr="00FC638F">
              <w:rPr>
                <w:rFonts w:cs="Arial"/>
              </w:rPr>
              <w:t>Укупни  трошкови са ПДВ</w:t>
            </w:r>
          </w:p>
        </w:tc>
        <w:tc>
          <w:tcPr>
            <w:tcW w:w="3091" w:type="dxa"/>
            <w:shd w:val="clear" w:color="auto" w:fill="auto"/>
          </w:tcPr>
          <w:p w14:paraId="699CEA09" w14:textId="77777777" w:rsidR="007E7BB8" w:rsidRPr="00FC638F" w:rsidRDefault="007E7BB8" w:rsidP="00BE2EA9">
            <w:pPr>
              <w:rPr>
                <w:rFonts w:cs="Arial"/>
              </w:rPr>
            </w:pPr>
          </w:p>
          <w:p w14:paraId="43CB5554" w14:textId="77777777" w:rsidR="007E7BB8" w:rsidRPr="00FC638F" w:rsidRDefault="007E7BB8" w:rsidP="00BE2EA9">
            <w:pPr>
              <w:rPr>
                <w:rFonts w:cs="Arial"/>
              </w:rPr>
            </w:pPr>
            <w:r w:rsidRPr="00FC638F">
              <w:rPr>
                <w:rFonts w:cs="Arial"/>
              </w:rPr>
              <w:t>__________ динара</w:t>
            </w:r>
          </w:p>
        </w:tc>
      </w:tr>
    </w:tbl>
    <w:p w14:paraId="7CC0C8D7" w14:textId="77777777" w:rsidR="007E7BB8" w:rsidRPr="00FC638F" w:rsidRDefault="007E7BB8" w:rsidP="007E7BB8">
      <w:pPr>
        <w:tabs>
          <w:tab w:val="left" w:pos="0"/>
        </w:tabs>
        <w:rPr>
          <w:rFonts w:cs="Arial"/>
          <w:lang w:val="ru-RU"/>
        </w:rPr>
      </w:pPr>
      <w:r w:rsidRPr="00FC638F">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AE5DC57" w14:textId="77777777" w:rsidR="007E7BB8" w:rsidRPr="00FC638F" w:rsidRDefault="007E7BB8" w:rsidP="007E7BB8">
      <w:pPr>
        <w:tabs>
          <w:tab w:val="left" w:pos="0"/>
        </w:tabs>
        <w:rPr>
          <w:rFonts w:cs="Arial"/>
          <w:color w:val="FF0000"/>
          <w:lang w:val="ru-RU"/>
        </w:rPr>
      </w:pPr>
    </w:p>
    <w:tbl>
      <w:tblPr>
        <w:tblW w:w="9180" w:type="dxa"/>
        <w:jc w:val="center"/>
        <w:tblLayout w:type="fixed"/>
        <w:tblLook w:val="0000" w:firstRow="0" w:lastRow="0" w:firstColumn="0" w:lastColumn="0" w:noHBand="0" w:noVBand="0"/>
      </w:tblPr>
      <w:tblGrid>
        <w:gridCol w:w="3342"/>
        <w:gridCol w:w="2127"/>
        <w:gridCol w:w="3711"/>
      </w:tblGrid>
      <w:tr w:rsidR="007E7BB8" w:rsidRPr="00FC638F" w14:paraId="43EC420B" w14:textId="77777777" w:rsidTr="00C60791">
        <w:trPr>
          <w:jc w:val="center"/>
        </w:trPr>
        <w:tc>
          <w:tcPr>
            <w:tcW w:w="3342" w:type="dxa"/>
          </w:tcPr>
          <w:p w14:paraId="2F42AF60" w14:textId="77777777" w:rsidR="007E7BB8" w:rsidRPr="00FC638F" w:rsidRDefault="007E7BB8" w:rsidP="00BE2EA9">
            <w:pPr>
              <w:spacing w:before="0"/>
              <w:jc w:val="center"/>
              <w:rPr>
                <w:rFonts w:cs="Arial"/>
              </w:rPr>
            </w:pPr>
            <w:r w:rsidRPr="00FC638F">
              <w:rPr>
                <w:rFonts w:cs="Arial"/>
              </w:rPr>
              <w:t>Датум:</w:t>
            </w:r>
          </w:p>
        </w:tc>
        <w:tc>
          <w:tcPr>
            <w:tcW w:w="2127" w:type="dxa"/>
          </w:tcPr>
          <w:p w14:paraId="2C4ED170" w14:textId="77777777" w:rsidR="007E7BB8" w:rsidRPr="00FC638F" w:rsidRDefault="007E7BB8" w:rsidP="00BE2EA9">
            <w:pPr>
              <w:spacing w:before="0"/>
              <w:jc w:val="center"/>
              <w:rPr>
                <w:rFonts w:cs="Arial"/>
                <w:lang w:val="ru-RU"/>
              </w:rPr>
            </w:pPr>
          </w:p>
        </w:tc>
        <w:tc>
          <w:tcPr>
            <w:tcW w:w="3711" w:type="dxa"/>
          </w:tcPr>
          <w:p w14:paraId="66C58E2D" w14:textId="77777777" w:rsidR="007E7BB8" w:rsidRPr="00FC638F" w:rsidRDefault="007E7BB8" w:rsidP="00BE2EA9">
            <w:pPr>
              <w:spacing w:before="0"/>
              <w:jc w:val="center"/>
              <w:rPr>
                <w:rFonts w:cs="Arial"/>
                <w:lang w:val="sr-Cyrl-CS"/>
              </w:rPr>
            </w:pPr>
            <w:r w:rsidRPr="00FC638F">
              <w:rPr>
                <w:rFonts w:cs="Arial"/>
                <w:lang w:val="sr-Cyrl-CS"/>
              </w:rPr>
              <w:t>П</w:t>
            </w:r>
            <w:r w:rsidRPr="00FC638F">
              <w:rPr>
                <w:rFonts w:cs="Arial"/>
              </w:rPr>
              <w:t>онуђач</w:t>
            </w:r>
          </w:p>
        </w:tc>
      </w:tr>
      <w:tr w:rsidR="007E7BB8" w:rsidRPr="00FC638F" w14:paraId="553A44AB" w14:textId="77777777" w:rsidTr="00C60791">
        <w:trPr>
          <w:jc w:val="center"/>
        </w:trPr>
        <w:tc>
          <w:tcPr>
            <w:tcW w:w="3342" w:type="dxa"/>
          </w:tcPr>
          <w:p w14:paraId="59AE76D6" w14:textId="77777777" w:rsidR="007E7BB8" w:rsidRPr="00FC638F" w:rsidRDefault="007E7BB8" w:rsidP="00BE2EA9">
            <w:pPr>
              <w:spacing w:before="0"/>
              <w:jc w:val="center"/>
              <w:rPr>
                <w:rFonts w:cs="Arial"/>
              </w:rPr>
            </w:pPr>
          </w:p>
        </w:tc>
        <w:tc>
          <w:tcPr>
            <w:tcW w:w="2127" w:type="dxa"/>
          </w:tcPr>
          <w:p w14:paraId="1511DD97" w14:textId="77777777" w:rsidR="007E7BB8" w:rsidRPr="00FC638F" w:rsidRDefault="007E7BB8" w:rsidP="00BE2EA9">
            <w:pPr>
              <w:spacing w:before="0"/>
              <w:jc w:val="center"/>
              <w:rPr>
                <w:rFonts w:cs="Arial"/>
              </w:rPr>
            </w:pPr>
            <w:r w:rsidRPr="00FC638F">
              <w:rPr>
                <w:rFonts w:cs="Arial"/>
              </w:rPr>
              <w:t>М.П.</w:t>
            </w:r>
          </w:p>
        </w:tc>
        <w:tc>
          <w:tcPr>
            <w:tcW w:w="3711" w:type="dxa"/>
          </w:tcPr>
          <w:p w14:paraId="696EA845" w14:textId="77777777" w:rsidR="007E7BB8" w:rsidRPr="00FC638F" w:rsidRDefault="007E7BB8" w:rsidP="00BE2EA9">
            <w:pPr>
              <w:spacing w:before="0"/>
              <w:jc w:val="center"/>
              <w:rPr>
                <w:rFonts w:cs="Arial"/>
                <w:lang w:val="ru-RU"/>
              </w:rPr>
            </w:pPr>
          </w:p>
        </w:tc>
      </w:tr>
      <w:tr w:rsidR="007E7BB8" w:rsidRPr="00FC638F" w14:paraId="0366310A" w14:textId="77777777" w:rsidTr="00C60791">
        <w:trPr>
          <w:jc w:val="center"/>
        </w:trPr>
        <w:tc>
          <w:tcPr>
            <w:tcW w:w="3342" w:type="dxa"/>
            <w:tcBorders>
              <w:bottom w:val="single" w:sz="4" w:space="0" w:color="auto"/>
            </w:tcBorders>
          </w:tcPr>
          <w:p w14:paraId="376939A6" w14:textId="77777777" w:rsidR="007E7BB8" w:rsidRPr="00FC638F" w:rsidRDefault="007E7BB8" w:rsidP="00BE2EA9">
            <w:pPr>
              <w:spacing w:before="0"/>
              <w:jc w:val="center"/>
              <w:rPr>
                <w:rFonts w:cs="Arial"/>
              </w:rPr>
            </w:pPr>
          </w:p>
        </w:tc>
        <w:tc>
          <w:tcPr>
            <w:tcW w:w="2127" w:type="dxa"/>
          </w:tcPr>
          <w:p w14:paraId="5AD573DD" w14:textId="77777777" w:rsidR="007E7BB8" w:rsidRPr="00FC638F" w:rsidRDefault="007E7BB8" w:rsidP="00BE2EA9">
            <w:pPr>
              <w:spacing w:before="0"/>
              <w:jc w:val="center"/>
              <w:rPr>
                <w:rFonts w:cs="Arial"/>
                <w:lang w:val="ru-RU"/>
              </w:rPr>
            </w:pPr>
          </w:p>
        </w:tc>
        <w:tc>
          <w:tcPr>
            <w:tcW w:w="3711" w:type="dxa"/>
            <w:tcBorders>
              <w:bottom w:val="single" w:sz="4" w:space="0" w:color="auto"/>
            </w:tcBorders>
          </w:tcPr>
          <w:p w14:paraId="49CAC7F7" w14:textId="77777777" w:rsidR="007E7BB8" w:rsidRPr="00FC638F" w:rsidRDefault="007E7BB8" w:rsidP="00BE2EA9">
            <w:pPr>
              <w:spacing w:before="0"/>
              <w:jc w:val="center"/>
              <w:rPr>
                <w:rFonts w:cs="Arial"/>
                <w:lang w:val="ru-RU"/>
              </w:rPr>
            </w:pPr>
          </w:p>
        </w:tc>
      </w:tr>
      <w:tr w:rsidR="007E7BB8" w:rsidRPr="00FC638F" w14:paraId="794D5397" w14:textId="77777777" w:rsidTr="00C60791">
        <w:trPr>
          <w:trHeight w:val="389"/>
          <w:jc w:val="center"/>
        </w:trPr>
        <w:tc>
          <w:tcPr>
            <w:tcW w:w="3342" w:type="dxa"/>
            <w:tcBorders>
              <w:top w:val="single" w:sz="4" w:space="0" w:color="auto"/>
            </w:tcBorders>
          </w:tcPr>
          <w:p w14:paraId="02740C1A" w14:textId="77777777" w:rsidR="007E7BB8" w:rsidRPr="00FC638F" w:rsidRDefault="007E7BB8" w:rsidP="00BE2EA9">
            <w:pPr>
              <w:spacing w:before="0"/>
              <w:jc w:val="center"/>
              <w:rPr>
                <w:rFonts w:cs="Arial"/>
              </w:rPr>
            </w:pPr>
          </w:p>
        </w:tc>
        <w:tc>
          <w:tcPr>
            <w:tcW w:w="2127" w:type="dxa"/>
          </w:tcPr>
          <w:p w14:paraId="3900EF27" w14:textId="77777777" w:rsidR="007E7BB8" w:rsidRPr="00FC638F" w:rsidRDefault="007E7BB8" w:rsidP="00BE2EA9">
            <w:pPr>
              <w:spacing w:before="0"/>
              <w:jc w:val="center"/>
              <w:rPr>
                <w:rFonts w:cs="Arial"/>
                <w:lang w:val="ru-RU"/>
              </w:rPr>
            </w:pPr>
          </w:p>
        </w:tc>
        <w:tc>
          <w:tcPr>
            <w:tcW w:w="3711" w:type="dxa"/>
            <w:tcBorders>
              <w:top w:val="single" w:sz="4" w:space="0" w:color="auto"/>
            </w:tcBorders>
          </w:tcPr>
          <w:p w14:paraId="73E37D5D" w14:textId="77777777" w:rsidR="007E7BB8" w:rsidRPr="00FC638F" w:rsidRDefault="007E7BB8" w:rsidP="00BE2EA9">
            <w:pPr>
              <w:spacing w:before="0"/>
              <w:jc w:val="center"/>
              <w:rPr>
                <w:rFonts w:cs="Arial"/>
                <w:lang w:val="ru-RU"/>
              </w:rPr>
            </w:pPr>
          </w:p>
        </w:tc>
      </w:tr>
    </w:tbl>
    <w:p w14:paraId="268CBCF8" w14:textId="77777777" w:rsidR="003717C8" w:rsidRPr="00FC638F" w:rsidRDefault="003717C8" w:rsidP="007E7BB8">
      <w:pPr>
        <w:tabs>
          <w:tab w:val="left" w:pos="0"/>
        </w:tabs>
        <w:spacing w:before="0"/>
        <w:rPr>
          <w:rFonts w:cs="Arial"/>
          <w:b/>
          <w:i/>
          <w:lang w:val="ru-RU"/>
        </w:rPr>
      </w:pPr>
    </w:p>
    <w:p w14:paraId="003A4C57" w14:textId="77777777" w:rsidR="007E7BB8" w:rsidRPr="00FC638F" w:rsidRDefault="007E7BB8" w:rsidP="007E7BB8">
      <w:pPr>
        <w:tabs>
          <w:tab w:val="left" w:pos="0"/>
        </w:tabs>
        <w:spacing w:before="0"/>
        <w:rPr>
          <w:rFonts w:cs="Arial"/>
          <w:b/>
          <w:i/>
          <w:lang w:val="ru-RU"/>
        </w:rPr>
      </w:pPr>
      <w:r w:rsidRPr="00FC638F">
        <w:rPr>
          <w:rFonts w:cs="Arial"/>
          <w:b/>
          <w:i/>
          <w:lang w:val="ru-RU"/>
        </w:rPr>
        <w:t>Напомена:</w:t>
      </w:r>
    </w:p>
    <w:p w14:paraId="578F5BB4" w14:textId="77777777" w:rsidR="007E7BB8" w:rsidRPr="00FC638F" w:rsidRDefault="007E7BB8" w:rsidP="007E7BB8">
      <w:pPr>
        <w:spacing w:before="0"/>
        <w:rPr>
          <w:rFonts w:cs="Arial"/>
          <w:i/>
          <w:lang w:val="ru-RU"/>
        </w:rPr>
      </w:pPr>
      <w:r w:rsidRPr="00FC638F">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1BDE7C7" w14:textId="77777777" w:rsidR="007E7BB8" w:rsidRPr="00FC638F" w:rsidRDefault="007E7BB8" w:rsidP="007E7BB8">
      <w:pPr>
        <w:tabs>
          <w:tab w:val="left" w:pos="0"/>
        </w:tabs>
        <w:spacing w:before="0"/>
        <w:rPr>
          <w:rFonts w:cs="Arial"/>
          <w:i/>
          <w:lang w:val="ru-RU"/>
        </w:rPr>
      </w:pPr>
      <w:r w:rsidRPr="00FC638F">
        <w:rPr>
          <w:rFonts w:cs="Arial"/>
          <w:i/>
        </w:rPr>
        <w:t>-</w:t>
      </w:r>
      <w:r w:rsidRPr="00FC638F">
        <w:rPr>
          <w:rFonts w:cs="Arial"/>
          <w:i/>
          <w:lang w:val="sr-Latn-CS"/>
        </w:rPr>
        <w:t>остале трошкове припреме и подношења понуде</w:t>
      </w:r>
      <w:r w:rsidRPr="00FC638F">
        <w:rPr>
          <w:rFonts w:cs="Arial"/>
          <w:i/>
          <w:lang w:val="ru-RU"/>
        </w:rPr>
        <w:t xml:space="preserve"> сноси искључиво понуђач и не може тражити од наручиоца накнаду трошкова (члан 88. став 2. Закона</w:t>
      </w:r>
      <w:r w:rsidR="00C60791" w:rsidRPr="00FC638F">
        <w:rPr>
          <w:rFonts w:cs="Arial"/>
          <w:i/>
          <w:lang w:val="ru-RU"/>
        </w:rPr>
        <w:t>)</w:t>
      </w:r>
    </w:p>
    <w:p w14:paraId="5D7187EC" w14:textId="77777777" w:rsidR="007E7BB8" w:rsidRPr="00FC638F" w:rsidRDefault="007E7BB8" w:rsidP="007E7BB8">
      <w:pPr>
        <w:spacing w:before="0"/>
        <w:rPr>
          <w:rFonts w:cs="Arial"/>
          <w:i/>
          <w:lang w:val="ru-RU"/>
        </w:rPr>
      </w:pPr>
      <w:r w:rsidRPr="00FC638F">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7783F46" w14:textId="77777777" w:rsidR="007E7BB8" w:rsidRPr="00FC638F" w:rsidRDefault="007E7BB8" w:rsidP="007E7BB8">
      <w:pPr>
        <w:pStyle w:val="KDKomentar"/>
        <w:spacing w:before="0"/>
        <w:rPr>
          <w:rFonts w:eastAsia="TimesNewRomanPS-BoldMT" w:cs="Arial"/>
          <w:color w:val="auto"/>
          <w:sz w:val="22"/>
          <w:szCs w:val="22"/>
        </w:rPr>
      </w:pPr>
      <w:r w:rsidRPr="00FC638F">
        <w:rPr>
          <w:rFonts w:eastAsia="TimesNewRomanPS-BoldMT" w:cs="Arial"/>
          <w:color w:val="auto"/>
          <w:sz w:val="22"/>
          <w:szCs w:val="22"/>
        </w:rPr>
        <w:t xml:space="preserve">-Уколико </w:t>
      </w:r>
      <w:r w:rsidRPr="00FC638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C638F">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E9D8A26" w14:textId="77777777" w:rsidR="00365C29" w:rsidRPr="00FC638F" w:rsidRDefault="007E7BB8" w:rsidP="00C60791">
      <w:pPr>
        <w:pStyle w:val="KDObrazac"/>
        <w:spacing w:before="0"/>
        <w:rPr>
          <w:lang w:val="sr-Latn-CS"/>
        </w:rPr>
      </w:pPr>
      <w:r w:rsidRPr="00FC638F">
        <w:rPr>
          <w:lang w:val="sr-Latn-CS"/>
        </w:rPr>
        <w:br w:type="page"/>
      </w:r>
    </w:p>
    <w:p w14:paraId="72FA261A" w14:textId="0AE24D97" w:rsidR="00932668" w:rsidRPr="00FC638F" w:rsidRDefault="001F1F9D" w:rsidP="000B00B2">
      <w:pPr>
        <w:pStyle w:val="NoSpacing"/>
        <w:numPr>
          <w:ilvl w:val="0"/>
          <w:numId w:val="37"/>
        </w:numPr>
        <w:suppressAutoHyphens w:val="0"/>
        <w:spacing w:before="0"/>
        <w:jc w:val="center"/>
        <w:rPr>
          <w:rFonts w:cs="Arial"/>
          <w:b/>
          <w:sz w:val="22"/>
          <w:szCs w:val="22"/>
          <w:lang w:val="sr-Cyrl-RS"/>
        </w:rPr>
      </w:pPr>
      <w:r>
        <w:rPr>
          <w:rFonts w:cs="Arial"/>
          <w:b/>
          <w:sz w:val="22"/>
          <w:szCs w:val="22"/>
          <w:lang w:val="sr-Cyrl-RS"/>
        </w:rPr>
        <w:lastRenderedPageBreak/>
        <w:t>ПРИЛОЗИ</w:t>
      </w:r>
    </w:p>
    <w:p w14:paraId="350C637D" w14:textId="3E030144" w:rsidR="003D5F62" w:rsidRPr="00FC638F" w:rsidRDefault="001F1F9D" w:rsidP="003D5F62">
      <w:pPr>
        <w:pStyle w:val="NoSpacing"/>
        <w:suppressAutoHyphens w:val="0"/>
        <w:spacing w:before="0"/>
        <w:jc w:val="right"/>
        <w:rPr>
          <w:rFonts w:cs="Arial"/>
          <w:b/>
          <w:sz w:val="22"/>
          <w:szCs w:val="22"/>
          <w:lang w:val="sr-Cyrl-RS"/>
        </w:rPr>
      </w:pPr>
      <w:r>
        <w:rPr>
          <w:rFonts w:cs="Arial"/>
          <w:b/>
          <w:sz w:val="22"/>
          <w:szCs w:val="22"/>
          <w:lang w:val="sr-Cyrl-RS"/>
        </w:rPr>
        <w:t>ПРИЛОГ</w:t>
      </w:r>
      <w:r w:rsidR="009924FC">
        <w:rPr>
          <w:rFonts w:cs="Arial"/>
          <w:b/>
          <w:sz w:val="22"/>
          <w:szCs w:val="22"/>
          <w:lang w:val="sr-Cyrl-RS"/>
        </w:rPr>
        <w:t xml:space="preserve"> 1</w:t>
      </w:r>
    </w:p>
    <w:p w14:paraId="619A85CC" w14:textId="77777777" w:rsidR="001F1F9D" w:rsidRDefault="001F1F9D" w:rsidP="00932668">
      <w:pPr>
        <w:pStyle w:val="NoSpacing"/>
        <w:suppressAutoHyphens w:val="0"/>
        <w:spacing w:before="0"/>
        <w:jc w:val="center"/>
        <w:rPr>
          <w:rFonts w:cs="Arial"/>
          <w:b/>
          <w:sz w:val="22"/>
          <w:szCs w:val="22"/>
        </w:rPr>
      </w:pPr>
    </w:p>
    <w:p w14:paraId="0194978E" w14:textId="4BDC684F" w:rsidR="00932668" w:rsidRPr="00FC638F" w:rsidRDefault="00932668" w:rsidP="00932668">
      <w:pPr>
        <w:pStyle w:val="NoSpacing"/>
        <w:suppressAutoHyphens w:val="0"/>
        <w:spacing w:before="0"/>
        <w:jc w:val="center"/>
        <w:rPr>
          <w:rFonts w:cs="Arial"/>
          <w:b/>
          <w:sz w:val="22"/>
          <w:szCs w:val="22"/>
        </w:rPr>
      </w:pPr>
      <w:r w:rsidRPr="00FC638F">
        <w:rPr>
          <w:rFonts w:cs="Arial"/>
          <w:b/>
          <w:sz w:val="22"/>
          <w:szCs w:val="22"/>
        </w:rPr>
        <w:t>СПОРАЗУМ  УЧЕСНИКА ЗАЈЕДНИЧКЕ ПОНУДЕ</w:t>
      </w:r>
    </w:p>
    <w:p w14:paraId="3C86C979" w14:textId="77777777" w:rsidR="00932668" w:rsidRPr="00FC638F" w:rsidRDefault="00932668" w:rsidP="00932668">
      <w:pPr>
        <w:pStyle w:val="NoSpacing"/>
        <w:suppressAutoHyphens w:val="0"/>
        <w:spacing w:before="0"/>
        <w:jc w:val="center"/>
        <w:rPr>
          <w:rFonts w:cs="Arial"/>
          <w:b/>
          <w:sz w:val="22"/>
          <w:szCs w:val="22"/>
        </w:rPr>
      </w:pPr>
    </w:p>
    <w:p w14:paraId="19EC0B37" w14:textId="77777777" w:rsidR="00932668" w:rsidRPr="00FC638F" w:rsidRDefault="00932668" w:rsidP="00932668">
      <w:pPr>
        <w:pStyle w:val="NoSpacing"/>
        <w:rPr>
          <w:rFonts w:cs="Arial"/>
          <w:i/>
          <w:sz w:val="22"/>
          <w:szCs w:val="22"/>
        </w:rPr>
      </w:pPr>
      <w:r w:rsidRPr="00FC638F">
        <w:rPr>
          <w:rFonts w:cs="Arial"/>
          <w:i/>
          <w:sz w:val="22"/>
          <w:szCs w:val="22"/>
        </w:rPr>
        <w:t xml:space="preserve">На основу члана 81. Закона о јавним набавкама </w:t>
      </w:r>
      <w:r w:rsidRPr="00FC638F">
        <w:rPr>
          <w:rFonts w:eastAsia="TimesNewRomanPSMT" w:cs="Arial"/>
          <w:i/>
          <w:sz w:val="22"/>
          <w:szCs w:val="22"/>
          <w:lang w:val="ru-RU" w:eastAsia="en-US"/>
        </w:rPr>
        <w:t xml:space="preserve">(„Сл. </w:t>
      </w:r>
      <w:r w:rsidRPr="00FC638F">
        <w:rPr>
          <w:rFonts w:eastAsia="TimesNewRomanPSMT" w:cs="Arial"/>
          <w:i/>
          <w:sz w:val="22"/>
          <w:szCs w:val="22"/>
          <w:lang w:val="sr-Cyrl-RS" w:eastAsia="en-US"/>
        </w:rPr>
        <w:t>г</w:t>
      </w:r>
      <w:r w:rsidRPr="00FC638F">
        <w:rPr>
          <w:rFonts w:eastAsia="TimesNewRomanPSMT" w:cs="Arial"/>
          <w:i/>
          <w:sz w:val="22"/>
          <w:szCs w:val="22"/>
          <w:lang w:val="ru-RU" w:eastAsia="en-US"/>
        </w:rPr>
        <w:t>ласник РС” бр. 1</w:t>
      </w:r>
      <w:r w:rsidRPr="00FC638F">
        <w:rPr>
          <w:rFonts w:eastAsia="TimesNewRomanPSMT" w:cs="Arial"/>
          <w:i/>
          <w:sz w:val="22"/>
          <w:szCs w:val="22"/>
          <w:lang w:val="sr-Cyrl-RS" w:eastAsia="en-US"/>
        </w:rPr>
        <w:t>24</w:t>
      </w:r>
      <w:r w:rsidRPr="00FC638F">
        <w:rPr>
          <w:rFonts w:eastAsia="TimesNewRomanPSMT" w:cs="Arial"/>
          <w:i/>
          <w:sz w:val="22"/>
          <w:szCs w:val="22"/>
          <w:lang w:val="ru-RU" w:eastAsia="en-US"/>
        </w:rPr>
        <w:t>/20</w:t>
      </w:r>
      <w:r w:rsidRPr="00FC638F">
        <w:rPr>
          <w:rFonts w:eastAsia="TimesNewRomanPSMT" w:cs="Arial"/>
          <w:i/>
          <w:sz w:val="22"/>
          <w:szCs w:val="22"/>
          <w:lang w:val="sr-Cyrl-RS" w:eastAsia="en-US"/>
        </w:rPr>
        <w:t>12</w:t>
      </w:r>
      <w:r w:rsidRPr="00FC638F">
        <w:rPr>
          <w:rFonts w:eastAsia="TimesNewRomanPSMT" w:cs="Arial"/>
          <w:i/>
          <w:sz w:val="22"/>
          <w:szCs w:val="22"/>
          <w:lang w:val="ru-RU" w:eastAsia="en-US"/>
        </w:rPr>
        <w:t>, 14/15, 68/15</w:t>
      </w:r>
      <w:r w:rsidRPr="00FC638F">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434"/>
      </w:tblGrid>
      <w:tr w:rsidR="00932668" w:rsidRPr="00FC638F" w14:paraId="6FC3E88E" w14:textId="77777777" w:rsidTr="00555237">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F76FD46" w14:textId="77777777" w:rsidR="00932668" w:rsidRPr="00FC638F" w:rsidRDefault="00932668" w:rsidP="00BE2EA9">
            <w:pPr>
              <w:pStyle w:val="NoSpacing"/>
              <w:rPr>
                <w:rFonts w:cs="Arial"/>
                <w:sz w:val="22"/>
                <w:szCs w:val="22"/>
              </w:rPr>
            </w:pPr>
            <w:r w:rsidRPr="00FC638F">
              <w:rPr>
                <w:rFonts w:cs="Arial"/>
                <w:sz w:val="22"/>
                <w:szCs w:val="22"/>
              </w:rPr>
              <w:t xml:space="preserve">ПОДАТАК О </w:t>
            </w:r>
          </w:p>
        </w:tc>
        <w:tc>
          <w:tcPr>
            <w:tcW w:w="5434" w:type="dxa"/>
            <w:tcBorders>
              <w:top w:val="single" w:sz="4" w:space="0" w:color="auto"/>
              <w:left w:val="single" w:sz="4" w:space="0" w:color="auto"/>
              <w:bottom w:val="single" w:sz="4" w:space="0" w:color="auto"/>
              <w:right w:val="single" w:sz="4" w:space="0" w:color="auto"/>
            </w:tcBorders>
            <w:vAlign w:val="center"/>
          </w:tcPr>
          <w:p w14:paraId="62DF140F" w14:textId="77777777" w:rsidR="00932668" w:rsidRPr="00FC638F" w:rsidRDefault="00932668" w:rsidP="00BE2EA9">
            <w:pPr>
              <w:pStyle w:val="NoSpacing"/>
              <w:rPr>
                <w:rFonts w:cs="Arial"/>
                <w:sz w:val="22"/>
                <w:szCs w:val="22"/>
              </w:rPr>
            </w:pPr>
            <w:r w:rsidRPr="00FC638F">
              <w:rPr>
                <w:rFonts w:cs="Arial"/>
                <w:sz w:val="22"/>
                <w:szCs w:val="22"/>
              </w:rPr>
              <w:t>НАЗИВ И СЕДИШТЕ ЧЛАНА ГРУПЕ ПОНУЂАЧА</w:t>
            </w:r>
          </w:p>
          <w:p w14:paraId="2311750B" w14:textId="77777777" w:rsidR="00932668" w:rsidRPr="00FC638F" w:rsidRDefault="00932668" w:rsidP="00BE2EA9">
            <w:pPr>
              <w:pStyle w:val="NoSpacing"/>
              <w:rPr>
                <w:rFonts w:cs="Arial"/>
                <w:sz w:val="22"/>
                <w:szCs w:val="22"/>
              </w:rPr>
            </w:pPr>
          </w:p>
        </w:tc>
      </w:tr>
      <w:tr w:rsidR="00932668" w:rsidRPr="00FC638F" w14:paraId="317AADD3" w14:textId="77777777" w:rsidTr="00555237">
        <w:trPr>
          <w:trHeight w:val="1244"/>
        </w:trPr>
        <w:tc>
          <w:tcPr>
            <w:tcW w:w="3651" w:type="dxa"/>
            <w:tcBorders>
              <w:top w:val="single" w:sz="4" w:space="0" w:color="auto"/>
              <w:left w:val="single" w:sz="4" w:space="0" w:color="auto"/>
              <w:bottom w:val="single" w:sz="4" w:space="0" w:color="auto"/>
              <w:right w:val="single" w:sz="4" w:space="0" w:color="auto"/>
            </w:tcBorders>
          </w:tcPr>
          <w:p w14:paraId="49BD8D51" w14:textId="77777777" w:rsidR="00932668" w:rsidRPr="00FC638F" w:rsidRDefault="00932668" w:rsidP="00BE2EA9">
            <w:pPr>
              <w:pStyle w:val="NoSpacing"/>
              <w:rPr>
                <w:rFonts w:cs="Arial"/>
                <w:i/>
                <w:sz w:val="22"/>
                <w:szCs w:val="22"/>
              </w:rPr>
            </w:pPr>
            <w:r w:rsidRPr="00FC638F">
              <w:rPr>
                <w:rFonts w:cs="Arial"/>
                <w:i/>
                <w:sz w:val="22"/>
                <w:szCs w:val="22"/>
              </w:rPr>
              <w:t>1. Члан</w:t>
            </w:r>
            <w:r w:rsidRPr="00FC638F">
              <w:rPr>
                <w:rFonts w:cs="Arial"/>
                <w:i/>
                <w:sz w:val="22"/>
                <w:szCs w:val="22"/>
                <w:lang w:val="sr-Cyrl-RS"/>
              </w:rPr>
              <w:t>у</w:t>
            </w:r>
            <w:r w:rsidRPr="00FC638F">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434" w:type="dxa"/>
            <w:tcBorders>
              <w:top w:val="single" w:sz="4" w:space="0" w:color="auto"/>
              <w:left w:val="single" w:sz="4" w:space="0" w:color="auto"/>
              <w:bottom w:val="single" w:sz="4" w:space="0" w:color="auto"/>
              <w:right w:val="single" w:sz="4" w:space="0" w:color="auto"/>
            </w:tcBorders>
          </w:tcPr>
          <w:p w14:paraId="07E32E7A" w14:textId="77777777" w:rsidR="00932668" w:rsidRPr="00FC638F" w:rsidRDefault="00932668" w:rsidP="00BE2EA9">
            <w:pPr>
              <w:pStyle w:val="NoSpacing"/>
              <w:rPr>
                <w:rFonts w:cs="Arial"/>
                <w:sz w:val="22"/>
                <w:szCs w:val="22"/>
              </w:rPr>
            </w:pPr>
          </w:p>
        </w:tc>
      </w:tr>
      <w:tr w:rsidR="00932668" w:rsidRPr="00FC638F" w14:paraId="24F45CFC" w14:textId="77777777" w:rsidTr="00555237">
        <w:trPr>
          <w:trHeight w:val="1280"/>
        </w:trPr>
        <w:tc>
          <w:tcPr>
            <w:tcW w:w="3651" w:type="dxa"/>
            <w:tcBorders>
              <w:top w:val="single" w:sz="4" w:space="0" w:color="auto"/>
              <w:left w:val="single" w:sz="4" w:space="0" w:color="auto"/>
              <w:bottom w:val="single" w:sz="4" w:space="0" w:color="auto"/>
              <w:right w:val="single" w:sz="4" w:space="0" w:color="auto"/>
            </w:tcBorders>
          </w:tcPr>
          <w:p w14:paraId="4A6B57A3" w14:textId="77777777" w:rsidR="00932668" w:rsidRPr="00FC638F" w:rsidRDefault="00932668" w:rsidP="00950E52">
            <w:pPr>
              <w:pStyle w:val="NoSpacing"/>
              <w:jc w:val="left"/>
              <w:rPr>
                <w:rFonts w:cs="Arial"/>
                <w:i/>
                <w:sz w:val="22"/>
                <w:szCs w:val="22"/>
              </w:rPr>
            </w:pPr>
            <w:r w:rsidRPr="00FC638F">
              <w:rPr>
                <w:rFonts w:cs="Arial"/>
                <w:i/>
                <w:sz w:val="22"/>
                <w:szCs w:val="22"/>
                <w:lang w:val="sr-Cyrl-RS"/>
              </w:rPr>
              <w:t>2.</w:t>
            </w:r>
            <w:r w:rsidRPr="00FC638F">
              <w:rPr>
                <w:rFonts w:cs="Arial"/>
                <w:i/>
                <w:sz w:val="22"/>
                <w:szCs w:val="22"/>
              </w:rPr>
              <w:t xml:space="preserve"> O</w:t>
            </w:r>
            <w:r w:rsidRPr="00FC638F">
              <w:rPr>
                <w:rFonts w:cs="Arial"/>
                <w:i/>
                <w:sz w:val="22"/>
                <w:szCs w:val="22"/>
                <w:lang w:val="sr-Cyrl-RS"/>
              </w:rPr>
              <w:t>пис послова</w:t>
            </w:r>
            <w:r w:rsidRPr="00FC638F">
              <w:rPr>
                <w:rFonts w:cs="Arial"/>
                <w:i/>
                <w:sz w:val="22"/>
                <w:szCs w:val="22"/>
              </w:rPr>
              <w:t xml:space="preserve"> сваког од понуђача из групе понуђача </w:t>
            </w:r>
            <w:r w:rsidRPr="00FC638F">
              <w:rPr>
                <w:rFonts w:cs="Arial"/>
                <w:i/>
                <w:sz w:val="22"/>
                <w:szCs w:val="22"/>
                <w:lang w:val="sr-Cyrl-RS"/>
              </w:rPr>
              <w:t>у</w:t>
            </w:r>
            <w:r w:rsidRPr="00FC638F">
              <w:rPr>
                <w:rFonts w:cs="Arial"/>
                <w:i/>
                <w:sz w:val="22"/>
                <w:szCs w:val="22"/>
              </w:rPr>
              <w:t xml:space="preserve"> извршењ</w:t>
            </w:r>
            <w:r w:rsidRPr="00FC638F">
              <w:rPr>
                <w:rFonts w:cs="Arial"/>
                <w:i/>
                <w:sz w:val="22"/>
                <w:szCs w:val="22"/>
                <w:lang w:val="sr-Cyrl-RS"/>
              </w:rPr>
              <w:t>у</w:t>
            </w:r>
            <w:r w:rsidR="00950E52" w:rsidRPr="00FC638F">
              <w:rPr>
                <w:rFonts w:cs="Arial"/>
                <w:i/>
                <w:sz w:val="22"/>
                <w:szCs w:val="22"/>
              </w:rPr>
              <w:t xml:space="preserve"> </w:t>
            </w:r>
            <w:r w:rsidR="00950E52" w:rsidRPr="00FC638F">
              <w:rPr>
                <w:rFonts w:cs="Arial"/>
                <w:i/>
                <w:sz w:val="22"/>
                <w:szCs w:val="22"/>
                <w:lang w:val="sr-Cyrl-RS"/>
              </w:rPr>
              <w:t>оквирног споразума</w:t>
            </w:r>
            <w:r w:rsidRPr="00FC638F">
              <w:rPr>
                <w:rFonts w:cs="Arial"/>
                <w:i/>
                <w:sz w:val="22"/>
                <w:szCs w:val="22"/>
              </w:rPr>
              <w:t>:</w:t>
            </w:r>
          </w:p>
          <w:p w14:paraId="130DD5D8" w14:textId="77777777" w:rsidR="00932668" w:rsidRPr="00FC638F" w:rsidRDefault="00932668" w:rsidP="00BE2EA9">
            <w:pPr>
              <w:pStyle w:val="NoSpacing"/>
              <w:rPr>
                <w:rFonts w:cs="Arial"/>
                <w:i/>
                <w:sz w:val="22"/>
                <w:szCs w:val="22"/>
                <w:lang w:val="sr-Cyrl-RS"/>
              </w:rPr>
            </w:pPr>
          </w:p>
          <w:p w14:paraId="14D179D7" w14:textId="77777777" w:rsidR="00932668" w:rsidRPr="00FC638F" w:rsidRDefault="00932668" w:rsidP="00BE2EA9">
            <w:pPr>
              <w:pStyle w:val="NoSpacing"/>
              <w:rPr>
                <w:rFonts w:cs="Arial"/>
                <w:i/>
                <w:sz w:val="22"/>
                <w:szCs w:val="22"/>
                <w:lang w:val="sr-Cyrl-RS"/>
              </w:rPr>
            </w:pPr>
          </w:p>
          <w:p w14:paraId="433BF3B0" w14:textId="77777777" w:rsidR="00932668" w:rsidRPr="00FC638F" w:rsidRDefault="00932668" w:rsidP="00BE2EA9">
            <w:pPr>
              <w:pStyle w:val="NoSpacing"/>
              <w:rPr>
                <w:rFonts w:cs="Arial"/>
                <w:i/>
                <w:sz w:val="22"/>
                <w:szCs w:val="22"/>
                <w:lang w:val="sr-Cyrl-RS"/>
              </w:rPr>
            </w:pPr>
          </w:p>
        </w:tc>
        <w:tc>
          <w:tcPr>
            <w:tcW w:w="5434" w:type="dxa"/>
            <w:tcBorders>
              <w:top w:val="single" w:sz="4" w:space="0" w:color="auto"/>
              <w:left w:val="single" w:sz="4" w:space="0" w:color="auto"/>
              <w:bottom w:val="single" w:sz="4" w:space="0" w:color="auto"/>
              <w:right w:val="single" w:sz="4" w:space="0" w:color="auto"/>
            </w:tcBorders>
          </w:tcPr>
          <w:p w14:paraId="6E0084D2" w14:textId="77777777" w:rsidR="00932668" w:rsidRPr="00FC638F" w:rsidRDefault="00932668" w:rsidP="00BE2EA9">
            <w:pPr>
              <w:pStyle w:val="NoSpacing"/>
              <w:rPr>
                <w:rFonts w:cs="Arial"/>
                <w:sz w:val="22"/>
                <w:szCs w:val="22"/>
              </w:rPr>
            </w:pPr>
          </w:p>
        </w:tc>
      </w:tr>
      <w:tr w:rsidR="00932668" w:rsidRPr="00FC638F" w14:paraId="2DFD7F84" w14:textId="77777777" w:rsidTr="00555237">
        <w:trPr>
          <w:trHeight w:val="1433"/>
        </w:trPr>
        <w:tc>
          <w:tcPr>
            <w:tcW w:w="3651" w:type="dxa"/>
            <w:tcBorders>
              <w:top w:val="single" w:sz="4" w:space="0" w:color="auto"/>
              <w:left w:val="single" w:sz="4" w:space="0" w:color="auto"/>
              <w:bottom w:val="single" w:sz="4" w:space="0" w:color="auto"/>
              <w:right w:val="single" w:sz="4" w:space="0" w:color="auto"/>
            </w:tcBorders>
          </w:tcPr>
          <w:p w14:paraId="4D9FEA37" w14:textId="77777777" w:rsidR="00932668" w:rsidRPr="00FC638F" w:rsidRDefault="00932668" w:rsidP="00BE2EA9">
            <w:pPr>
              <w:pStyle w:val="NoSpacing"/>
              <w:rPr>
                <w:rFonts w:cs="Arial"/>
                <w:i/>
                <w:sz w:val="22"/>
                <w:szCs w:val="22"/>
                <w:lang w:val="sr-Cyrl-RS"/>
              </w:rPr>
            </w:pPr>
            <w:r w:rsidRPr="00FC638F">
              <w:rPr>
                <w:rFonts w:cs="Arial"/>
                <w:i/>
                <w:sz w:val="22"/>
                <w:szCs w:val="22"/>
                <w:lang w:val="sr-Cyrl-RS"/>
              </w:rPr>
              <w:t>3.Друго:</w:t>
            </w:r>
          </w:p>
          <w:p w14:paraId="0AE92271" w14:textId="77777777" w:rsidR="00932668" w:rsidRPr="00FC638F" w:rsidRDefault="00932668" w:rsidP="00BE2EA9">
            <w:pPr>
              <w:pStyle w:val="NoSpacing"/>
              <w:rPr>
                <w:rFonts w:cs="Arial"/>
                <w:i/>
                <w:sz w:val="22"/>
                <w:szCs w:val="22"/>
                <w:lang w:val="sr-Cyrl-RS"/>
              </w:rPr>
            </w:pPr>
          </w:p>
          <w:p w14:paraId="2CDAF017" w14:textId="77777777" w:rsidR="00932668" w:rsidRPr="00FC638F" w:rsidRDefault="00932668" w:rsidP="00BE2EA9">
            <w:pPr>
              <w:pStyle w:val="NoSpacing"/>
              <w:rPr>
                <w:rFonts w:cs="Arial"/>
                <w:i/>
                <w:sz w:val="22"/>
                <w:szCs w:val="22"/>
                <w:lang w:val="sr-Cyrl-RS"/>
              </w:rPr>
            </w:pPr>
          </w:p>
          <w:p w14:paraId="66396E2E" w14:textId="77777777" w:rsidR="00932668" w:rsidRPr="00FC638F" w:rsidRDefault="00932668" w:rsidP="00BE2EA9">
            <w:pPr>
              <w:pStyle w:val="NoSpacing"/>
              <w:rPr>
                <w:rFonts w:cs="Arial"/>
                <w:i/>
                <w:sz w:val="22"/>
                <w:szCs w:val="22"/>
                <w:lang w:val="sr-Cyrl-RS"/>
              </w:rPr>
            </w:pPr>
          </w:p>
          <w:p w14:paraId="4444D405" w14:textId="77777777" w:rsidR="00932668" w:rsidRPr="00FC638F" w:rsidRDefault="00932668" w:rsidP="00BE2EA9">
            <w:pPr>
              <w:pStyle w:val="NoSpacing"/>
              <w:rPr>
                <w:rFonts w:cs="Arial"/>
                <w:i/>
                <w:sz w:val="22"/>
                <w:szCs w:val="22"/>
                <w:lang w:val="sr-Cyrl-RS"/>
              </w:rPr>
            </w:pPr>
          </w:p>
          <w:p w14:paraId="1F86A094" w14:textId="77777777" w:rsidR="00932668" w:rsidRPr="00FC638F" w:rsidRDefault="00932668" w:rsidP="00BE2EA9">
            <w:pPr>
              <w:pStyle w:val="NoSpacing"/>
              <w:rPr>
                <w:rFonts w:cs="Arial"/>
                <w:i/>
                <w:sz w:val="22"/>
                <w:szCs w:val="22"/>
                <w:lang w:val="sr-Cyrl-RS"/>
              </w:rPr>
            </w:pPr>
          </w:p>
        </w:tc>
        <w:tc>
          <w:tcPr>
            <w:tcW w:w="5434" w:type="dxa"/>
            <w:tcBorders>
              <w:top w:val="single" w:sz="4" w:space="0" w:color="auto"/>
              <w:left w:val="single" w:sz="4" w:space="0" w:color="auto"/>
              <w:bottom w:val="single" w:sz="4" w:space="0" w:color="auto"/>
              <w:right w:val="single" w:sz="4" w:space="0" w:color="auto"/>
            </w:tcBorders>
          </w:tcPr>
          <w:p w14:paraId="0ACB22AA" w14:textId="77777777" w:rsidR="00932668" w:rsidRPr="00FC638F" w:rsidRDefault="00932668" w:rsidP="00BE2EA9">
            <w:pPr>
              <w:pStyle w:val="NoSpacing"/>
              <w:rPr>
                <w:rFonts w:cs="Arial"/>
                <w:sz w:val="22"/>
                <w:szCs w:val="22"/>
              </w:rPr>
            </w:pPr>
          </w:p>
        </w:tc>
      </w:tr>
    </w:tbl>
    <w:p w14:paraId="7111C7C9" w14:textId="77777777" w:rsidR="00932668" w:rsidRPr="00FC638F" w:rsidRDefault="00932668" w:rsidP="00932668">
      <w:pPr>
        <w:tabs>
          <w:tab w:val="num" w:pos="360"/>
        </w:tabs>
        <w:rPr>
          <w:rFonts w:cs="Arial"/>
          <w:i/>
          <w:spacing w:val="2"/>
          <w:lang w:val="sr-Cyrl-RS"/>
        </w:rPr>
      </w:pPr>
    </w:p>
    <w:p w14:paraId="522A6C3E" w14:textId="77777777" w:rsidR="00932668" w:rsidRPr="00FC638F" w:rsidRDefault="00932668" w:rsidP="00932668">
      <w:pPr>
        <w:pStyle w:val="NoSpacing"/>
        <w:framePr w:hSpace="180" w:wrap="around" w:vAnchor="text" w:hAnchor="margin" w:y="194"/>
        <w:rPr>
          <w:rFonts w:cs="Arial"/>
          <w:i/>
          <w:sz w:val="22"/>
          <w:szCs w:val="22"/>
        </w:rPr>
      </w:pPr>
      <w:r w:rsidRPr="00FC638F">
        <w:rPr>
          <w:rFonts w:cs="Arial"/>
          <w:i/>
          <w:sz w:val="22"/>
          <w:szCs w:val="22"/>
        </w:rPr>
        <w:t>Потпис одговорног лица члана групе понуђача:</w:t>
      </w:r>
    </w:p>
    <w:p w14:paraId="40877B0A" w14:textId="77777777" w:rsidR="00932668" w:rsidRPr="00FC638F" w:rsidRDefault="00932668" w:rsidP="00932668">
      <w:pPr>
        <w:pStyle w:val="NoSpacing"/>
        <w:framePr w:hSpace="180" w:wrap="around" w:vAnchor="text" w:hAnchor="margin" w:y="194"/>
        <w:rPr>
          <w:rFonts w:cs="Arial"/>
          <w:i/>
          <w:sz w:val="22"/>
          <w:szCs w:val="22"/>
        </w:rPr>
      </w:pPr>
      <w:r w:rsidRPr="00FC638F">
        <w:rPr>
          <w:rFonts w:cs="Arial"/>
          <w:i/>
          <w:sz w:val="22"/>
          <w:szCs w:val="22"/>
        </w:rPr>
        <w:t>______________________</w:t>
      </w:r>
    </w:p>
    <w:p w14:paraId="2887F36B" w14:textId="77777777" w:rsidR="00932668" w:rsidRPr="00FC638F" w:rsidRDefault="00932668" w:rsidP="00932668">
      <w:pPr>
        <w:tabs>
          <w:tab w:val="num" w:pos="360"/>
        </w:tabs>
        <w:rPr>
          <w:rFonts w:cs="Arial"/>
          <w:i/>
          <w:lang w:val="sr-Cyrl-CS"/>
        </w:rPr>
      </w:pPr>
      <w:r w:rsidRPr="00FC638F">
        <w:rPr>
          <w:rFonts w:cs="Arial"/>
          <w:i/>
          <w:lang w:val="sr-Cyrl-CS"/>
        </w:rPr>
        <w:t xml:space="preserve">                                       м.п.</w:t>
      </w:r>
    </w:p>
    <w:p w14:paraId="02921FF9" w14:textId="77777777" w:rsidR="00932668" w:rsidRPr="00FC638F" w:rsidRDefault="00932668" w:rsidP="00932668">
      <w:pPr>
        <w:pStyle w:val="NoSpacing"/>
        <w:framePr w:hSpace="180" w:wrap="around" w:vAnchor="text" w:hAnchor="margin" w:y="194"/>
        <w:rPr>
          <w:rFonts w:cs="Arial"/>
          <w:i/>
          <w:sz w:val="22"/>
          <w:szCs w:val="22"/>
        </w:rPr>
      </w:pPr>
      <w:r w:rsidRPr="00FC638F">
        <w:rPr>
          <w:rFonts w:cs="Arial"/>
          <w:i/>
          <w:sz w:val="22"/>
          <w:szCs w:val="22"/>
        </w:rPr>
        <w:t>Потпис одговорног лица члана групе понуђача:</w:t>
      </w:r>
    </w:p>
    <w:p w14:paraId="3AE14D9A" w14:textId="77777777" w:rsidR="00932668" w:rsidRPr="00FC638F" w:rsidRDefault="00932668" w:rsidP="00932668">
      <w:pPr>
        <w:pStyle w:val="NoSpacing"/>
        <w:framePr w:hSpace="180" w:wrap="around" w:vAnchor="text" w:hAnchor="margin" w:y="194"/>
        <w:rPr>
          <w:rFonts w:cs="Arial"/>
          <w:i/>
          <w:sz w:val="22"/>
          <w:szCs w:val="22"/>
        </w:rPr>
      </w:pPr>
      <w:r w:rsidRPr="00FC638F">
        <w:rPr>
          <w:rFonts w:cs="Arial"/>
          <w:i/>
          <w:sz w:val="22"/>
          <w:szCs w:val="22"/>
        </w:rPr>
        <w:t>______________________</w:t>
      </w:r>
    </w:p>
    <w:p w14:paraId="706AE4FC" w14:textId="77777777" w:rsidR="00932668" w:rsidRPr="00FC638F" w:rsidRDefault="00932668" w:rsidP="00932668">
      <w:pPr>
        <w:tabs>
          <w:tab w:val="num" w:pos="360"/>
        </w:tabs>
        <w:rPr>
          <w:rFonts w:cs="Arial"/>
          <w:i/>
          <w:lang w:val="sr-Cyrl-CS"/>
        </w:rPr>
      </w:pPr>
      <w:r w:rsidRPr="00FC638F">
        <w:rPr>
          <w:rFonts w:cs="Arial"/>
          <w:i/>
          <w:lang w:val="sr-Cyrl-CS"/>
        </w:rPr>
        <w:t xml:space="preserve">                                       м.п.</w:t>
      </w:r>
    </w:p>
    <w:p w14:paraId="4FDF98CC" w14:textId="77777777" w:rsidR="00932668" w:rsidRPr="00FC638F" w:rsidRDefault="00932668" w:rsidP="00932668">
      <w:pPr>
        <w:spacing w:after="120"/>
        <w:rPr>
          <w:rFonts w:cs="Arial"/>
          <w:spacing w:val="4"/>
          <w:lang w:val="sr-Cyrl-RS"/>
        </w:rPr>
      </w:pPr>
      <w:r w:rsidRPr="00FC638F">
        <w:rPr>
          <w:rFonts w:cs="Arial"/>
          <w:lang w:val="sr-Cyrl-CS"/>
        </w:rPr>
        <w:t xml:space="preserve">        </w:t>
      </w:r>
      <w:r w:rsidRPr="00FC638F">
        <w:rPr>
          <w:rFonts w:cs="Arial"/>
          <w:spacing w:val="4"/>
          <w:lang w:val="sr-Cyrl-CS"/>
        </w:rPr>
        <w:t xml:space="preserve">Датум:                                                                                                  </w:t>
      </w:r>
      <w:r w:rsidRPr="00FC638F">
        <w:rPr>
          <w:rFonts w:cs="Arial"/>
          <w:spacing w:val="2"/>
          <w:lang w:val="sr-Latn-CS"/>
        </w:rPr>
        <w:t xml:space="preserve">    </w:t>
      </w:r>
    </w:p>
    <w:p w14:paraId="4FF5B0B0" w14:textId="77777777" w:rsidR="003717C8" w:rsidRPr="00FC638F" w:rsidRDefault="00932668" w:rsidP="003717C8">
      <w:pPr>
        <w:tabs>
          <w:tab w:val="num" w:pos="360"/>
        </w:tabs>
        <w:rPr>
          <w:rFonts w:cs="Arial"/>
          <w:spacing w:val="2"/>
          <w:lang w:val="sr-Cyrl-RS"/>
        </w:rPr>
      </w:pPr>
      <w:r w:rsidRPr="00FC638F">
        <w:rPr>
          <w:rFonts w:cs="Arial"/>
          <w:spacing w:val="2"/>
          <w:lang w:val="sr-Cyrl-CS"/>
        </w:rPr>
        <w:t xml:space="preserve">___________                                     </w:t>
      </w:r>
      <w:r w:rsidRPr="00FC638F">
        <w:rPr>
          <w:rFonts w:cs="Arial"/>
          <w:spacing w:val="2"/>
          <w:lang w:val="sr-Latn-CS"/>
        </w:rPr>
        <w:t xml:space="preserve">                  </w:t>
      </w:r>
    </w:p>
    <w:p w14:paraId="591D26F7" w14:textId="77777777" w:rsidR="00E661A9" w:rsidRPr="00FC638F" w:rsidRDefault="00E661A9" w:rsidP="001B0370">
      <w:pPr>
        <w:pStyle w:val="KDObrazac"/>
        <w:spacing w:before="0"/>
        <w:rPr>
          <w:lang w:val="sr-Cyrl-RS"/>
        </w:rPr>
      </w:pPr>
    </w:p>
    <w:p w14:paraId="7166AE3F" w14:textId="77777777" w:rsidR="00E661A9" w:rsidRPr="00FC638F" w:rsidRDefault="00E661A9" w:rsidP="001B0370">
      <w:pPr>
        <w:pStyle w:val="KDObrazac"/>
        <w:spacing w:before="0"/>
        <w:rPr>
          <w:lang w:val="sr-Cyrl-RS"/>
        </w:rPr>
      </w:pPr>
    </w:p>
    <w:p w14:paraId="3468DC07" w14:textId="77777777" w:rsidR="00E661A9" w:rsidRPr="00FC638F" w:rsidRDefault="00E661A9" w:rsidP="001B0370">
      <w:pPr>
        <w:pStyle w:val="KDObrazac"/>
        <w:spacing w:before="0"/>
        <w:rPr>
          <w:lang w:val="sr-Cyrl-RS"/>
        </w:rPr>
      </w:pPr>
    </w:p>
    <w:p w14:paraId="0FF2B078" w14:textId="77777777" w:rsidR="00E661A9" w:rsidRPr="00FC638F" w:rsidRDefault="00E661A9" w:rsidP="001B0370">
      <w:pPr>
        <w:pStyle w:val="KDObrazac"/>
        <w:spacing w:before="0"/>
        <w:rPr>
          <w:lang w:val="sr-Cyrl-RS"/>
        </w:rPr>
      </w:pPr>
    </w:p>
    <w:p w14:paraId="1F881CF7" w14:textId="0D51A34E" w:rsidR="001B0370" w:rsidRPr="00FC638F" w:rsidRDefault="00C60791" w:rsidP="001B0370">
      <w:pPr>
        <w:pStyle w:val="KDObrazac"/>
        <w:spacing w:before="0"/>
        <w:rPr>
          <w:lang w:val="sr-Cyrl-RS"/>
        </w:rPr>
      </w:pPr>
      <w:r w:rsidRPr="00FC638F">
        <w:rPr>
          <w:lang w:val="sr-Cyrl-RS"/>
        </w:rPr>
        <w:t>ПРИЛОГ</w:t>
      </w:r>
      <w:r w:rsidR="001B0370" w:rsidRPr="00FC638F">
        <w:t xml:space="preserve"> </w:t>
      </w:r>
      <w:r w:rsidRPr="00FC638F">
        <w:rPr>
          <w:lang w:val="sr-Cyrl-RS"/>
        </w:rPr>
        <w:t>2</w:t>
      </w:r>
    </w:p>
    <w:p w14:paraId="6384F1D0" w14:textId="5A2332B0" w:rsidR="001B0370" w:rsidRPr="00FC638F" w:rsidRDefault="001B0370" w:rsidP="001B0370">
      <w:pPr>
        <w:spacing w:before="0"/>
        <w:rPr>
          <w:rFonts w:cs="Arial"/>
          <w:color w:val="00B0F0"/>
        </w:rPr>
      </w:pPr>
    </w:p>
    <w:p w14:paraId="7E3D9F10" w14:textId="77777777" w:rsidR="001B0370" w:rsidRPr="00FC638F" w:rsidRDefault="001B0370" w:rsidP="001B0370">
      <w:pPr>
        <w:spacing w:before="0"/>
        <w:rPr>
          <w:rFonts w:cs="Arial"/>
        </w:rPr>
      </w:pPr>
      <w:r w:rsidRPr="00FC638F">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FC638F">
        <w:rPr>
          <w:rFonts w:cs="Arial"/>
        </w:rPr>
        <w:t>П</w:t>
      </w:r>
      <w:r w:rsidRPr="00FC638F">
        <w:rPr>
          <w:rFonts w:cs="Arial"/>
        </w:rPr>
        <w:t>овеља</w:t>
      </w:r>
      <w:r w:rsidR="00527AD1" w:rsidRPr="00FC638F">
        <w:rPr>
          <w:rFonts w:cs="Arial"/>
          <w:lang w:val="sr-Cyrl-RS"/>
        </w:rPr>
        <w:t>, Сл.лист РС 80/15</w:t>
      </w:r>
      <w:r w:rsidRPr="00FC638F">
        <w:rPr>
          <w:rFonts w:cs="Arial"/>
        </w:rPr>
        <w:t xml:space="preserve">) и Зaкoнa o </w:t>
      </w:r>
      <w:r w:rsidR="00527AD1" w:rsidRPr="00FC638F">
        <w:rPr>
          <w:rFonts w:cs="Arial"/>
          <w:lang w:val="sr-Cyrl-RS"/>
        </w:rPr>
        <w:t>платним услугама</w:t>
      </w:r>
      <w:r w:rsidRPr="00FC638F">
        <w:rPr>
          <w:rFonts w:cs="Arial"/>
        </w:rPr>
        <w:t xml:space="preserve"> (Сл. лист СРЈ бр. 03/02 и 05/03, Сл. гл. РС бр. 43/04, 62/06, 111/09 др. </w:t>
      </w:r>
      <w:proofErr w:type="gramStart"/>
      <w:r w:rsidRPr="00FC638F">
        <w:rPr>
          <w:rFonts w:cs="Arial"/>
        </w:rPr>
        <w:t>закон</w:t>
      </w:r>
      <w:proofErr w:type="gramEnd"/>
      <w:r w:rsidRPr="00FC638F">
        <w:rPr>
          <w:rFonts w:cs="Arial"/>
        </w:rPr>
        <w:t xml:space="preserve"> и 31/11) и тачке 1, 2. </w:t>
      </w:r>
      <w:proofErr w:type="gramStart"/>
      <w:r w:rsidRPr="00FC638F">
        <w:rPr>
          <w:rFonts w:cs="Arial"/>
        </w:rPr>
        <w:t>и</w:t>
      </w:r>
      <w:proofErr w:type="gramEnd"/>
      <w:r w:rsidRPr="00FC638F">
        <w:rPr>
          <w:rFonts w:cs="Arial"/>
        </w:rPr>
        <w:t xml:space="preserve"> 6. Одлуке о облику садржини и начину коришћења јединствених инструмената платног промета</w:t>
      </w:r>
    </w:p>
    <w:p w14:paraId="1D0C153C" w14:textId="77777777" w:rsidR="001B0370" w:rsidRPr="00FC638F" w:rsidRDefault="001B0370" w:rsidP="001B0370">
      <w:pPr>
        <w:spacing w:before="0"/>
        <w:rPr>
          <w:rFonts w:cs="Arial"/>
        </w:rPr>
      </w:pPr>
    </w:p>
    <w:p w14:paraId="73977257" w14:textId="77777777" w:rsidR="001B0370" w:rsidRPr="00FC638F" w:rsidRDefault="001B0370" w:rsidP="001B0370">
      <w:pPr>
        <w:spacing w:before="0"/>
        <w:rPr>
          <w:rFonts w:cs="Arial"/>
          <w:lang w:val="ru-RU"/>
        </w:rPr>
      </w:pPr>
      <w:r w:rsidRPr="00FC638F">
        <w:rPr>
          <w:rFonts w:cs="Arial"/>
        </w:rPr>
        <w:t>ДУЖНИК</w:t>
      </w:r>
      <w:proofErr w:type="gramStart"/>
      <w:r w:rsidRPr="00FC638F">
        <w:rPr>
          <w:rFonts w:cs="Arial"/>
        </w:rPr>
        <w:t xml:space="preserve">:  </w:t>
      </w:r>
      <w:r w:rsidRPr="00FC638F">
        <w:rPr>
          <w:rFonts w:cs="Arial"/>
          <w:lang w:val="ru-RU"/>
        </w:rPr>
        <w:t>…………………………………………………………………………........................</w:t>
      </w:r>
      <w:proofErr w:type="gramEnd"/>
    </w:p>
    <w:p w14:paraId="140A61C1" w14:textId="77777777" w:rsidR="001B0370" w:rsidRPr="00FC638F" w:rsidRDefault="001B0370" w:rsidP="001B0370">
      <w:pPr>
        <w:spacing w:before="0"/>
        <w:rPr>
          <w:rFonts w:cs="Arial"/>
        </w:rPr>
      </w:pPr>
      <w:r w:rsidRPr="00FC638F">
        <w:rPr>
          <w:rFonts w:cs="Arial"/>
        </w:rPr>
        <w:t>(</w:t>
      </w:r>
      <w:proofErr w:type="gramStart"/>
      <w:r w:rsidRPr="00FC638F">
        <w:rPr>
          <w:rFonts w:cs="Arial"/>
        </w:rPr>
        <w:t>назив</w:t>
      </w:r>
      <w:proofErr w:type="gramEnd"/>
      <w:r w:rsidRPr="00FC638F">
        <w:rPr>
          <w:rFonts w:cs="Arial"/>
        </w:rPr>
        <w:t xml:space="preserve"> и седиште Понуђача)</w:t>
      </w:r>
    </w:p>
    <w:p w14:paraId="6D54DD30" w14:textId="77777777" w:rsidR="001B0370" w:rsidRPr="00FC638F" w:rsidRDefault="001B0370" w:rsidP="001B0370">
      <w:pPr>
        <w:spacing w:before="0"/>
        <w:rPr>
          <w:rFonts w:cs="Arial"/>
        </w:rPr>
      </w:pPr>
      <w:r w:rsidRPr="00FC638F">
        <w:rPr>
          <w:rFonts w:cs="Arial"/>
        </w:rPr>
        <w:t>МАТИЧНИ БРОЈ ДУЖНИКА (Понуђача): ..................................................................</w:t>
      </w:r>
    </w:p>
    <w:p w14:paraId="6BB65D7E" w14:textId="77777777" w:rsidR="001B0370" w:rsidRPr="00FC638F" w:rsidRDefault="001B0370" w:rsidP="001B0370">
      <w:pPr>
        <w:spacing w:before="0"/>
        <w:rPr>
          <w:rFonts w:cs="Arial"/>
        </w:rPr>
      </w:pPr>
      <w:r w:rsidRPr="00FC638F">
        <w:rPr>
          <w:rFonts w:cs="Arial"/>
        </w:rPr>
        <w:t>ТЕКУЋИ РАЧУН ДУЖНИКА (Понуђача): ...................................................................</w:t>
      </w:r>
    </w:p>
    <w:p w14:paraId="4E2D89B5" w14:textId="77777777" w:rsidR="001B0370" w:rsidRPr="00FC638F" w:rsidRDefault="001B0370" w:rsidP="001B0370">
      <w:pPr>
        <w:spacing w:before="0"/>
        <w:rPr>
          <w:rFonts w:cs="Arial"/>
        </w:rPr>
      </w:pPr>
      <w:r w:rsidRPr="00FC638F">
        <w:rPr>
          <w:rFonts w:cs="Arial"/>
        </w:rPr>
        <w:t>ПИБ ДУЖНИКА (Понуђача): ........................................................................................</w:t>
      </w:r>
    </w:p>
    <w:p w14:paraId="4408C3FD" w14:textId="77777777" w:rsidR="001B0370" w:rsidRPr="00FC638F" w:rsidRDefault="001B0370" w:rsidP="001B0370">
      <w:pPr>
        <w:spacing w:before="0"/>
        <w:rPr>
          <w:rFonts w:cs="Arial"/>
        </w:rPr>
      </w:pPr>
    </w:p>
    <w:p w14:paraId="1F539595" w14:textId="77777777" w:rsidR="001B0370" w:rsidRPr="00FC638F" w:rsidRDefault="001B0370" w:rsidP="001B0370">
      <w:pPr>
        <w:spacing w:before="0"/>
        <w:rPr>
          <w:rFonts w:cs="Arial"/>
        </w:rPr>
      </w:pPr>
      <w:proofErr w:type="gramStart"/>
      <w:r w:rsidRPr="00FC638F">
        <w:rPr>
          <w:rFonts w:cs="Arial"/>
        </w:rPr>
        <w:t>и</w:t>
      </w:r>
      <w:proofErr w:type="gramEnd"/>
      <w:r w:rsidRPr="00FC638F">
        <w:rPr>
          <w:rFonts w:cs="Arial"/>
        </w:rPr>
        <w:t xml:space="preserve"> з д а ј е  д а н а ............................ године</w:t>
      </w:r>
    </w:p>
    <w:p w14:paraId="649E3258" w14:textId="77777777" w:rsidR="001B0370" w:rsidRPr="00FC638F" w:rsidRDefault="001B0370" w:rsidP="001B0370">
      <w:pPr>
        <w:spacing w:before="0"/>
        <w:rPr>
          <w:rFonts w:cs="Arial"/>
        </w:rPr>
      </w:pPr>
    </w:p>
    <w:p w14:paraId="23FE432C" w14:textId="77777777" w:rsidR="001B0370" w:rsidRPr="00FC638F" w:rsidRDefault="001B0370" w:rsidP="001B0370">
      <w:pPr>
        <w:spacing w:before="0"/>
        <w:rPr>
          <w:rFonts w:cs="Arial"/>
        </w:rPr>
      </w:pPr>
    </w:p>
    <w:p w14:paraId="6C63A35B" w14:textId="77777777" w:rsidR="001B0370" w:rsidRPr="00FC638F" w:rsidRDefault="001B0370" w:rsidP="001B0370">
      <w:pPr>
        <w:spacing w:before="0"/>
        <w:jc w:val="center"/>
        <w:rPr>
          <w:rFonts w:cs="Arial"/>
          <w:b/>
        </w:rPr>
      </w:pPr>
      <w:r w:rsidRPr="00FC638F">
        <w:rPr>
          <w:rFonts w:cs="Arial"/>
          <w:b/>
        </w:rPr>
        <w:t xml:space="preserve">МЕНИЧНО ПИСМО – ОВЛАШЋЕЊЕ ЗА </w:t>
      </w:r>
      <w:proofErr w:type="gramStart"/>
      <w:r w:rsidRPr="00FC638F">
        <w:rPr>
          <w:rFonts w:cs="Arial"/>
          <w:b/>
        </w:rPr>
        <w:t>КОРИСНИКА  БЛАНКО</w:t>
      </w:r>
      <w:proofErr w:type="gramEnd"/>
      <w:r w:rsidRPr="00FC638F">
        <w:rPr>
          <w:rFonts w:cs="Arial"/>
          <w:b/>
        </w:rPr>
        <w:t xml:space="preserve"> </w:t>
      </w:r>
      <w:r w:rsidR="004E0FFC" w:rsidRPr="00FC638F">
        <w:rPr>
          <w:rFonts w:cs="Arial"/>
          <w:b/>
          <w:lang w:val="sr-Cyrl-RS"/>
        </w:rPr>
        <w:t>СОПСТВЕНЕ</w:t>
      </w:r>
      <w:r w:rsidRPr="00FC638F">
        <w:rPr>
          <w:rFonts w:cs="Arial"/>
          <w:b/>
        </w:rPr>
        <w:t xml:space="preserve"> МЕНИЦЕ</w:t>
      </w:r>
    </w:p>
    <w:p w14:paraId="457ED8FD" w14:textId="77777777" w:rsidR="001B0370" w:rsidRPr="00FC638F" w:rsidRDefault="001B0370" w:rsidP="001B0370">
      <w:pPr>
        <w:spacing w:before="0"/>
        <w:jc w:val="center"/>
        <w:rPr>
          <w:rFonts w:cs="Arial"/>
          <w:b/>
        </w:rPr>
      </w:pPr>
    </w:p>
    <w:p w14:paraId="2E57305D" w14:textId="761DCBC6" w:rsidR="001B0370" w:rsidRPr="00FC638F" w:rsidRDefault="001B0370" w:rsidP="001A2779">
      <w:pPr>
        <w:pStyle w:val="Bodytext60"/>
        <w:shd w:val="clear" w:color="auto" w:fill="auto"/>
        <w:tabs>
          <w:tab w:val="left" w:pos="0"/>
          <w:tab w:val="left" w:leader="underscore" w:pos="9244"/>
        </w:tabs>
        <w:spacing w:before="0" w:after="0" w:line="240" w:lineRule="auto"/>
        <w:ind w:left="1440" w:hanging="1440"/>
        <w:jc w:val="both"/>
        <w:rPr>
          <w:rFonts w:cs="Arial"/>
          <w:b w:val="0"/>
          <w:sz w:val="22"/>
          <w:szCs w:val="22"/>
        </w:rPr>
      </w:pPr>
      <w:r w:rsidRPr="00FC638F">
        <w:rPr>
          <w:rFonts w:cs="Arial"/>
          <w:b w:val="0"/>
          <w:sz w:val="22"/>
          <w:szCs w:val="22"/>
        </w:rPr>
        <w:t>КОРИСНИК - ПОВЕРИЛАЦ</w:t>
      </w:r>
      <w:proofErr w:type="gramStart"/>
      <w:r w:rsidRPr="00FC638F">
        <w:rPr>
          <w:rFonts w:cs="Arial"/>
          <w:b w:val="0"/>
          <w:sz w:val="22"/>
          <w:szCs w:val="22"/>
        </w:rPr>
        <w:t>:Јавно</w:t>
      </w:r>
      <w:proofErr w:type="gramEnd"/>
      <w:r w:rsidRPr="00FC638F">
        <w:rPr>
          <w:rFonts w:cs="Arial"/>
          <w:b w:val="0"/>
          <w:sz w:val="22"/>
          <w:szCs w:val="22"/>
        </w:rPr>
        <w:t xml:space="preserve"> предузеће „Електроприведа Србије“ </w:t>
      </w:r>
      <w:r w:rsidR="008576CB" w:rsidRPr="00FC638F">
        <w:rPr>
          <w:rFonts w:cs="Arial"/>
          <w:b w:val="0"/>
          <w:sz w:val="22"/>
          <w:szCs w:val="22"/>
          <w:lang w:val="sr-Cyrl-RS"/>
        </w:rPr>
        <w:t xml:space="preserve">Београд, </w:t>
      </w:r>
      <w:r w:rsidR="001A2779" w:rsidRPr="00D91AA4">
        <w:rPr>
          <w:rFonts w:cs="Arial"/>
          <w:b w:val="0"/>
          <w:sz w:val="22"/>
          <w:szCs w:val="22"/>
          <w:lang w:val="sr-Cyrl-RS"/>
        </w:rPr>
        <w:t>Балканска 13</w:t>
      </w:r>
      <w:r w:rsidRPr="00FC638F">
        <w:rPr>
          <w:rFonts w:cs="Arial"/>
          <w:b w:val="0"/>
          <w:sz w:val="22"/>
          <w:szCs w:val="22"/>
        </w:rPr>
        <w:t>,</w:t>
      </w:r>
      <w:r w:rsidR="008576CB" w:rsidRPr="00FC638F">
        <w:rPr>
          <w:rFonts w:cs="Arial"/>
          <w:b w:val="0"/>
          <w:sz w:val="22"/>
          <w:szCs w:val="22"/>
          <w:lang w:val="sr-Cyrl-RS"/>
        </w:rPr>
        <w:t xml:space="preserve"> </w:t>
      </w:r>
      <w:r w:rsidRPr="00FC638F">
        <w:rPr>
          <w:rFonts w:cs="Arial"/>
          <w:b w:val="0"/>
          <w:sz w:val="22"/>
          <w:szCs w:val="22"/>
        </w:rPr>
        <w:t xml:space="preserve">11000 Београд, Матични број 20053658, ПИБ 103920327, бр. Тек. рачуна: 160-700-13 Banka Intesa, </w:t>
      </w:r>
    </w:p>
    <w:p w14:paraId="61E71A14" w14:textId="77777777" w:rsidR="001B0370" w:rsidRPr="00FC638F"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79E0573D" w14:textId="265C0C0D" w:rsidR="00E17070" w:rsidRPr="008F3A55" w:rsidRDefault="00E17070" w:rsidP="00E17070">
      <w:pPr>
        <w:spacing w:before="0"/>
        <w:rPr>
          <w:rFonts w:cs="Arial"/>
          <w:lang w:val="sr-Cyrl-RS"/>
        </w:rPr>
      </w:pPr>
      <w:r w:rsidRPr="00FC638F">
        <w:rPr>
          <w:rFonts w:cs="Arial"/>
        </w:rPr>
        <w:t xml:space="preserve">Прeдajeмo вaм </w:t>
      </w:r>
      <w:r w:rsidR="00D67626" w:rsidRPr="00FC638F">
        <w:rPr>
          <w:rFonts w:cs="Arial"/>
          <w:lang w:val="sr-Cyrl-RS"/>
        </w:rPr>
        <w:t xml:space="preserve">1 (једну) потписану и оверену, </w:t>
      </w:r>
      <w:r w:rsidRPr="00FC638F">
        <w:rPr>
          <w:rFonts w:cs="Arial"/>
        </w:rPr>
        <w:t xml:space="preserve">блaнкo </w:t>
      </w:r>
      <w:r w:rsidRPr="00FC638F">
        <w:rPr>
          <w:rFonts w:cs="Arial"/>
          <w:lang w:val="sr-Cyrl-RS"/>
        </w:rPr>
        <w:t xml:space="preserve">сопствену </w:t>
      </w:r>
      <w:r w:rsidRPr="00FC638F">
        <w:rPr>
          <w:rFonts w:cs="Arial"/>
        </w:rPr>
        <w:t>мeницу</w:t>
      </w:r>
      <w:r w:rsidR="00A41306">
        <w:rPr>
          <w:rFonts w:cs="Arial"/>
          <w:lang w:val="sr-Cyrl-RS"/>
        </w:rPr>
        <w:t xml:space="preserve"> за озбиљност понуде</w:t>
      </w:r>
      <w:r w:rsidRPr="00FC638F">
        <w:rPr>
          <w:rFonts w:cs="Arial"/>
        </w:rPr>
        <w:t xml:space="preserve"> </w:t>
      </w:r>
      <w:r w:rsidRPr="00FC638F">
        <w:rPr>
          <w:rFonts w:cs="Arial"/>
          <w:lang w:val="sr-Cyrl-RS"/>
        </w:rPr>
        <w:t>која је неопозива, без права протеста и наплатива на први позив</w:t>
      </w:r>
      <w:r w:rsidR="008F3A55">
        <w:rPr>
          <w:rFonts w:cs="Arial"/>
          <w:lang w:val="sr-Cyrl-RS"/>
        </w:rPr>
        <w:t xml:space="preserve">, </w:t>
      </w:r>
      <w:r w:rsidR="008F3A55" w:rsidRPr="008F3A55">
        <w:rPr>
          <w:rFonts w:cs="Arial"/>
          <w:color w:val="000000" w:themeColor="text1"/>
        </w:rPr>
        <w:t xml:space="preserve">за </w:t>
      </w:r>
      <w:r w:rsidR="008F3A55" w:rsidRPr="008F3A55">
        <w:rPr>
          <w:rFonts w:cs="Arial"/>
          <w:lang w:val="sr-Cyrl-RS"/>
        </w:rPr>
        <w:t>JН/8300/0086/2017.</w:t>
      </w:r>
    </w:p>
    <w:p w14:paraId="2E7FC788" w14:textId="2AE621E5" w:rsidR="00E17070" w:rsidRPr="00FC638F" w:rsidRDefault="00E17070" w:rsidP="00E17070">
      <w:pPr>
        <w:spacing w:before="0"/>
        <w:rPr>
          <w:rFonts w:cs="Arial"/>
        </w:rPr>
      </w:pPr>
      <w:r w:rsidRPr="00FC638F">
        <w:rPr>
          <w:rFonts w:cs="Arial"/>
          <w:lang w:val="sr-Cyrl-RS"/>
        </w:rPr>
        <w:t>О</w:t>
      </w:r>
      <w:r w:rsidRPr="00FC638F">
        <w:rPr>
          <w:rFonts w:cs="Arial"/>
        </w:rPr>
        <w:t>влaшћуjeмo Пoвeриoцa, дa прeдaту мeницу брoj _________________________</w:t>
      </w:r>
      <w:r w:rsidR="00D91AA4">
        <w:rPr>
          <w:rFonts w:cs="Arial"/>
          <w:lang w:val="sr-Cyrl-RS"/>
        </w:rPr>
        <w:t xml:space="preserve"> </w:t>
      </w:r>
      <w:r w:rsidRPr="00FC638F">
        <w:rPr>
          <w:rFonts w:cs="Arial"/>
        </w:rPr>
        <w:t>(</w:t>
      </w:r>
      <w:r w:rsidRPr="00FC638F">
        <w:rPr>
          <w:rFonts w:cs="Arial"/>
          <w:i/>
          <w:iCs/>
        </w:rPr>
        <w:t xml:space="preserve">уписати сeриjски брoj мeницe) </w:t>
      </w:r>
      <w:r w:rsidRPr="00FC638F">
        <w:rPr>
          <w:rFonts w:cs="Arial"/>
        </w:rPr>
        <w:t xml:space="preserve">мoжe пoпунити у изнoсу </w:t>
      </w:r>
      <w:r w:rsidRPr="00FC638F">
        <w:rPr>
          <w:rFonts w:cs="Arial"/>
          <w:i/>
          <w:iCs/>
        </w:rPr>
        <w:t>__</w:t>
      </w:r>
      <w:r w:rsidRPr="00FC638F">
        <w:rPr>
          <w:rFonts w:cs="Arial"/>
        </w:rPr>
        <w:t xml:space="preserve">% </w:t>
      </w:r>
      <w:r w:rsidRPr="00FC638F">
        <w:rPr>
          <w:rFonts w:cs="Arial"/>
          <w:i/>
        </w:rPr>
        <w:t>(уписати проценат</w:t>
      </w:r>
      <w:r w:rsidRPr="00FC638F">
        <w:rPr>
          <w:rFonts w:cs="Arial"/>
        </w:rPr>
        <w:t>)</w:t>
      </w:r>
      <w:r w:rsidRPr="00FC638F">
        <w:rPr>
          <w:rFonts w:cs="Arial"/>
          <w:lang w:val="sr-Cyrl-RS"/>
        </w:rPr>
        <w:t xml:space="preserve"> </w:t>
      </w:r>
      <w:r w:rsidRPr="00FC638F">
        <w:rPr>
          <w:rFonts w:cs="Arial"/>
        </w:rPr>
        <w:t xml:space="preserve">oд врeднoсти </w:t>
      </w:r>
      <w:r w:rsidR="009F2D88" w:rsidRPr="00FC638F">
        <w:rPr>
          <w:rFonts w:cs="Arial"/>
          <w:lang w:val="sr-Cyrl-RS"/>
        </w:rPr>
        <w:t>O</w:t>
      </w:r>
      <w:r w:rsidRPr="00FC638F">
        <w:rPr>
          <w:rFonts w:cs="Arial"/>
          <w:lang w:val="sr-Cyrl-RS"/>
        </w:rPr>
        <w:t xml:space="preserve">квирног споразума </w:t>
      </w:r>
      <w:r w:rsidRPr="00FC638F">
        <w:rPr>
          <w:rFonts w:cs="Arial"/>
        </w:rPr>
        <w:t xml:space="preserve">бeз ПДВ, зa oзбиљнoст пoнудe сa рoкoм вaжења </w:t>
      </w:r>
      <w:r w:rsidRPr="00FC638F">
        <w:rPr>
          <w:rFonts w:cs="Arial"/>
          <w:lang w:val="sr-Cyrl-RS"/>
        </w:rPr>
        <w:t>минимално</w:t>
      </w:r>
      <w:r w:rsidRPr="00FC638F">
        <w:rPr>
          <w:rFonts w:cs="Arial"/>
        </w:rPr>
        <w:t xml:space="preserve"> </w:t>
      </w:r>
      <w:r w:rsidRPr="00FC638F">
        <w:rPr>
          <w:rFonts w:cs="Arial"/>
          <w:i/>
        </w:rPr>
        <w:t>_____(уписати број дана</w:t>
      </w:r>
      <w:r w:rsidRPr="00FC638F">
        <w:rPr>
          <w:rFonts w:cs="Arial"/>
          <w:i/>
          <w:lang w:val="sr-Cyrl-RS"/>
        </w:rPr>
        <w:t>,мин.30 (тридесес</w:t>
      </w:r>
      <w:r w:rsidR="004108CD">
        <w:rPr>
          <w:rFonts w:cs="Arial"/>
          <w:i/>
          <w:lang w:val="sr-Cyrl-RS"/>
        </w:rPr>
        <w:t>е</w:t>
      </w:r>
      <w:r w:rsidRPr="00FC638F">
        <w:rPr>
          <w:rFonts w:cs="Arial"/>
          <w:i/>
          <w:lang w:val="sr-Cyrl-RS"/>
        </w:rPr>
        <w:t>т дана</w:t>
      </w:r>
      <w:r w:rsidRPr="00FC638F">
        <w:rPr>
          <w:rFonts w:cs="Arial"/>
          <w:i/>
        </w:rPr>
        <w:t>)</w:t>
      </w:r>
      <w:r w:rsidRPr="00FC638F">
        <w:rPr>
          <w:rFonts w:cs="Arial"/>
        </w:rPr>
        <w:t xml:space="preserve"> </w:t>
      </w:r>
      <w:r w:rsidRPr="00FC638F">
        <w:rPr>
          <w:rFonts w:cs="Arial"/>
          <w:lang w:val="sr-Cyrl-RS"/>
        </w:rPr>
        <w:t>дужим од рока важења понуде,</w:t>
      </w:r>
      <w:r w:rsidRPr="00FC638F">
        <w:rPr>
          <w:rFonts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14:paraId="7716765C" w14:textId="77777777" w:rsidR="00E17070" w:rsidRPr="00FC638F" w:rsidRDefault="00E17070" w:rsidP="00E17070">
      <w:pPr>
        <w:spacing w:before="0"/>
        <w:rPr>
          <w:rFonts w:cs="Arial"/>
        </w:rPr>
      </w:pPr>
    </w:p>
    <w:p w14:paraId="33C78BFA" w14:textId="77777777" w:rsidR="00E17070" w:rsidRPr="00FC638F" w:rsidRDefault="00E17070" w:rsidP="00E17070">
      <w:pPr>
        <w:widowControl w:val="0"/>
        <w:autoSpaceDE w:val="0"/>
        <w:autoSpaceDN w:val="0"/>
        <w:adjustRightInd w:val="0"/>
        <w:spacing w:before="0"/>
        <w:rPr>
          <w:rFonts w:cs="Arial"/>
          <w:lang w:val="sr-Cyrl-CS"/>
        </w:rPr>
      </w:pPr>
      <w:r w:rsidRPr="00FC638F">
        <w:rPr>
          <w:rFonts w:cs="Arial"/>
          <w:lang w:val="sr-Cyrl-CS"/>
        </w:rPr>
        <w:t xml:space="preserve">Истовремено </w:t>
      </w:r>
      <w:r w:rsidRPr="00FC638F">
        <w:rPr>
          <w:rFonts w:cs="Arial"/>
        </w:rPr>
        <w:t>O</w:t>
      </w:r>
      <w:r w:rsidRPr="00FC638F">
        <w:rPr>
          <w:rFonts w:cs="Arial"/>
          <w:lang w:val="sr-Cyrl-CS"/>
        </w:rPr>
        <w:t>вл</w:t>
      </w:r>
      <w:r w:rsidRPr="00FC638F">
        <w:rPr>
          <w:rFonts w:cs="Arial"/>
        </w:rPr>
        <w:t>a</w:t>
      </w:r>
      <w:r w:rsidRPr="00FC638F">
        <w:rPr>
          <w:rFonts w:cs="Arial"/>
          <w:lang w:val="sr-Cyrl-CS"/>
        </w:rPr>
        <w:t>шћу</w:t>
      </w:r>
      <w:r w:rsidRPr="00FC638F">
        <w:rPr>
          <w:rFonts w:cs="Arial"/>
        </w:rPr>
        <w:t>je</w:t>
      </w:r>
      <w:r w:rsidRPr="00FC638F">
        <w:rPr>
          <w:rFonts w:cs="Arial"/>
          <w:lang w:val="sr-Cyrl-CS"/>
        </w:rPr>
        <w:t>м</w:t>
      </w:r>
      <w:r w:rsidRPr="00FC638F">
        <w:rPr>
          <w:rFonts w:cs="Arial"/>
        </w:rPr>
        <w:t>o</w:t>
      </w:r>
      <w:r w:rsidRPr="00FC638F">
        <w:rPr>
          <w:rFonts w:cs="Arial"/>
          <w:lang w:val="sr-Cyrl-CS"/>
        </w:rPr>
        <w:t xml:space="preserve"> П</w:t>
      </w:r>
      <w:r w:rsidRPr="00FC638F">
        <w:rPr>
          <w:rFonts w:cs="Arial"/>
        </w:rPr>
        <w:t>o</w:t>
      </w:r>
      <w:r w:rsidRPr="00FC638F">
        <w:rPr>
          <w:rFonts w:cs="Arial"/>
          <w:lang w:val="sr-Cyrl-CS"/>
        </w:rPr>
        <w:t>в</w:t>
      </w:r>
      <w:r w:rsidRPr="00FC638F">
        <w:rPr>
          <w:rFonts w:cs="Arial"/>
        </w:rPr>
        <w:t>e</w:t>
      </w:r>
      <w:r w:rsidRPr="00FC638F">
        <w:rPr>
          <w:rFonts w:cs="Arial"/>
          <w:lang w:val="sr-Cyrl-CS"/>
        </w:rPr>
        <w:t>ри</w:t>
      </w:r>
      <w:r w:rsidRPr="00FC638F">
        <w:rPr>
          <w:rFonts w:cs="Arial"/>
        </w:rPr>
        <w:t>o</w:t>
      </w:r>
      <w:r w:rsidRPr="00FC638F">
        <w:rPr>
          <w:rFonts w:cs="Arial"/>
          <w:lang w:val="sr-Cyrl-CS"/>
        </w:rPr>
        <w:t>ц</w:t>
      </w:r>
      <w:r w:rsidRPr="00FC638F">
        <w:rPr>
          <w:rFonts w:cs="Arial"/>
        </w:rPr>
        <w:t>a</w:t>
      </w:r>
      <w:r w:rsidRPr="00FC638F">
        <w:rPr>
          <w:rFonts w:cs="Arial"/>
          <w:lang w:val="sr-Cyrl-CS"/>
        </w:rPr>
        <w:t xml:space="preserve"> д</w:t>
      </w:r>
      <w:r w:rsidRPr="00FC638F">
        <w:rPr>
          <w:rFonts w:cs="Arial"/>
        </w:rPr>
        <w:t>a</w:t>
      </w:r>
      <w:r w:rsidRPr="00FC638F">
        <w:rPr>
          <w:rFonts w:cs="Arial"/>
          <w:lang w:val="sr-Cyrl-CS"/>
        </w:rPr>
        <w:t xml:space="preserve"> п</w:t>
      </w:r>
      <w:r w:rsidRPr="00FC638F">
        <w:rPr>
          <w:rFonts w:cs="Arial"/>
        </w:rPr>
        <w:t>o</w:t>
      </w:r>
      <w:r w:rsidRPr="00FC638F">
        <w:rPr>
          <w:rFonts w:cs="Arial"/>
          <w:lang w:val="sr-Cyrl-CS"/>
        </w:rPr>
        <w:t>пуни м</w:t>
      </w:r>
      <w:r w:rsidRPr="00FC638F">
        <w:rPr>
          <w:rFonts w:cs="Arial"/>
        </w:rPr>
        <w:t>e</w:t>
      </w:r>
      <w:r w:rsidRPr="00FC638F">
        <w:rPr>
          <w:rFonts w:cs="Arial"/>
          <w:lang w:val="sr-Cyrl-CS"/>
        </w:rPr>
        <w:t>ницу з</w:t>
      </w:r>
      <w:r w:rsidRPr="00FC638F">
        <w:rPr>
          <w:rFonts w:cs="Arial"/>
        </w:rPr>
        <w:t>a</w:t>
      </w:r>
      <w:r w:rsidRPr="00FC638F">
        <w:rPr>
          <w:rFonts w:cs="Arial"/>
          <w:lang w:val="sr-Cyrl-CS"/>
        </w:rPr>
        <w:t xml:space="preserve"> н</w:t>
      </w:r>
      <w:r w:rsidRPr="00FC638F">
        <w:rPr>
          <w:rFonts w:cs="Arial"/>
        </w:rPr>
        <w:t>a</w:t>
      </w:r>
      <w:r w:rsidRPr="00FC638F">
        <w:rPr>
          <w:rFonts w:cs="Arial"/>
          <w:lang w:val="sr-Cyrl-CS"/>
        </w:rPr>
        <w:t>пл</w:t>
      </w:r>
      <w:r w:rsidRPr="00FC638F">
        <w:rPr>
          <w:rFonts w:cs="Arial"/>
        </w:rPr>
        <w:t>a</w:t>
      </w:r>
      <w:r w:rsidRPr="00FC638F">
        <w:rPr>
          <w:rFonts w:cs="Arial"/>
          <w:lang w:val="sr-Cyrl-CS"/>
        </w:rPr>
        <w:t>ту н</w:t>
      </w:r>
      <w:r w:rsidRPr="00FC638F">
        <w:rPr>
          <w:rFonts w:cs="Arial"/>
        </w:rPr>
        <w:t>a</w:t>
      </w:r>
      <w:r w:rsidRPr="00FC638F">
        <w:rPr>
          <w:rFonts w:cs="Arial"/>
          <w:lang w:val="sr-Cyrl-CS"/>
        </w:rPr>
        <w:t xml:space="preserve"> изн</w:t>
      </w:r>
      <w:r w:rsidRPr="00FC638F">
        <w:rPr>
          <w:rFonts w:cs="Arial"/>
        </w:rPr>
        <w:t>o</w:t>
      </w:r>
      <w:r w:rsidRPr="00FC638F">
        <w:rPr>
          <w:rFonts w:cs="Arial"/>
          <w:lang w:val="sr-Cyrl-CS"/>
        </w:rPr>
        <w:t xml:space="preserve">с </w:t>
      </w:r>
      <w:r w:rsidRPr="00FC638F">
        <w:rPr>
          <w:rFonts w:cs="Arial"/>
        </w:rPr>
        <w:t>o</w:t>
      </w:r>
      <w:r w:rsidRPr="00FC638F">
        <w:rPr>
          <w:rFonts w:cs="Arial"/>
          <w:lang w:val="sr-Cyrl-CS"/>
        </w:rPr>
        <w:t xml:space="preserve">д </w:t>
      </w:r>
      <w:r w:rsidRPr="00FC638F">
        <w:rPr>
          <w:rFonts w:ascii="Arial MT" w:hAnsi="Arial MT" w:cs="Arial"/>
          <w:i/>
          <w:iCs/>
        </w:rPr>
        <w:t>__</w:t>
      </w:r>
      <w:r w:rsidRPr="00FC638F">
        <w:rPr>
          <w:rFonts w:ascii="Arial MT" w:hAnsi="Arial MT" w:cs="Arial"/>
        </w:rPr>
        <w:t xml:space="preserve">% </w:t>
      </w:r>
      <w:r w:rsidRPr="00FC638F">
        <w:rPr>
          <w:rFonts w:ascii="Arial MT" w:hAnsi="Arial MT" w:cs="Arial"/>
          <w:i/>
        </w:rPr>
        <w:t>(уписати проценат</w:t>
      </w:r>
      <w:r w:rsidRPr="00FC638F">
        <w:rPr>
          <w:rFonts w:ascii="Arial MT" w:hAnsi="Arial MT" w:cs="Arial"/>
        </w:rPr>
        <w:t xml:space="preserve">) oд врeднoсти </w:t>
      </w:r>
      <w:r w:rsidR="00EF1454" w:rsidRPr="00FC638F">
        <w:rPr>
          <w:rFonts w:cs="Arial"/>
          <w:lang w:val="sr-Cyrl-RS"/>
        </w:rPr>
        <w:t>О</w:t>
      </w:r>
      <w:r w:rsidRPr="00FC638F">
        <w:rPr>
          <w:rFonts w:cs="Arial"/>
          <w:lang w:val="sr-Cyrl-RS"/>
        </w:rPr>
        <w:t>квирног споразума</w:t>
      </w:r>
      <w:r w:rsidRPr="00FC638F">
        <w:rPr>
          <w:rFonts w:ascii="Arial MT" w:hAnsi="Arial MT" w:cs="Arial"/>
        </w:rPr>
        <w:t xml:space="preserve"> бeз ПДВ</w:t>
      </w:r>
      <w:r w:rsidRPr="00FC638F">
        <w:rPr>
          <w:rFonts w:cs="Arial"/>
          <w:lang w:val="sr-Cyrl-CS"/>
        </w:rPr>
        <w:t xml:space="preserve"> и д</w:t>
      </w:r>
      <w:r w:rsidRPr="00FC638F">
        <w:rPr>
          <w:rFonts w:cs="Arial"/>
        </w:rPr>
        <w:t>a</w:t>
      </w:r>
      <w:r w:rsidRPr="00FC638F">
        <w:rPr>
          <w:rFonts w:cs="Arial"/>
          <w:lang w:val="sr-Cyrl-CS"/>
        </w:rPr>
        <w:t xml:space="preserve"> б</w:t>
      </w:r>
      <w:r w:rsidRPr="00FC638F">
        <w:rPr>
          <w:rFonts w:cs="Arial"/>
        </w:rPr>
        <w:t>e</w:t>
      </w:r>
      <w:r w:rsidRPr="00FC638F">
        <w:rPr>
          <w:rFonts w:cs="Arial"/>
          <w:lang w:val="sr-Cyrl-CS"/>
        </w:rPr>
        <w:t>зусл</w:t>
      </w:r>
      <w:r w:rsidRPr="00FC638F">
        <w:rPr>
          <w:rFonts w:cs="Arial"/>
        </w:rPr>
        <w:t>o</w:t>
      </w:r>
      <w:r w:rsidRPr="00FC638F">
        <w:rPr>
          <w:rFonts w:cs="Arial"/>
          <w:lang w:val="sr-Cyrl-CS"/>
        </w:rPr>
        <w:t>вн</w:t>
      </w:r>
      <w:r w:rsidRPr="00FC638F">
        <w:rPr>
          <w:rFonts w:cs="Arial"/>
        </w:rPr>
        <w:t>o</w:t>
      </w:r>
      <w:r w:rsidRPr="00FC638F">
        <w:rPr>
          <w:rFonts w:cs="Arial"/>
          <w:lang w:val="sr-Cyrl-CS"/>
        </w:rPr>
        <w:t xml:space="preserve"> и н</w:t>
      </w:r>
      <w:r w:rsidRPr="00FC638F">
        <w:rPr>
          <w:rFonts w:cs="Arial"/>
        </w:rPr>
        <w:t>eo</w:t>
      </w:r>
      <w:r w:rsidRPr="00FC638F">
        <w:rPr>
          <w:rFonts w:cs="Arial"/>
          <w:lang w:val="sr-Cyrl-CS"/>
        </w:rPr>
        <w:t>п</w:t>
      </w:r>
      <w:r w:rsidRPr="00FC638F">
        <w:rPr>
          <w:rFonts w:cs="Arial"/>
        </w:rPr>
        <w:t>o</w:t>
      </w:r>
      <w:r w:rsidRPr="00FC638F">
        <w:rPr>
          <w:rFonts w:cs="Arial"/>
          <w:lang w:val="sr-Cyrl-CS"/>
        </w:rPr>
        <w:t>зив</w:t>
      </w:r>
      <w:r w:rsidRPr="00FC638F">
        <w:rPr>
          <w:rFonts w:cs="Arial"/>
        </w:rPr>
        <w:t>o</w:t>
      </w:r>
      <w:r w:rsidRPr="00FC638F">
        <w:rPr>
          <w:rFonts w:cs="Arial"/>
          <w:lang w:val="sr-Cyrl-CS"/>
        </w:rPr>
        <w:t>, б</w:t>
      </w:r>
      <w:r w:rsidRPr="00FC638F">
        <w:rPr>
          <w:rFonts w:cs="Arial"/>
        </w:rPr>
        <w:t>e</w:t>
      </w:r>
      <w:r w:rsidRPr="00FC638F">
        <w:rPr>
          <w:rFonts w:cs="Arial"/>
          <w:lang w:val="sr-Cyrl-CS"/>
        </w:rPr>
        <w:t>з пр</w:t>
      </w:r>
      <w:r w:rsidRPr="00FC638F">
        <w:rPr>
          <w:rFonts w:cs="Arial"/>
        </w:rPr>
        <w:t>o</w:t>
      </w:r>
      <w:r w:rsidRPr="00FC638F">
        <w:rPr>
          <w:rFonts w:cs="Arial"/>
          <w:lang w:val="sr-Cyrl-CS"/>
        </w:rPr>
        <w:t>т</w:t>
      </w:r>
      <w:r w:rsidRPr="00FC638F">
        <w:rPr>
          <w:rFonts w:cs="Arial"/>
        </w:rPr>
        <w:t>e</w:t>
      </w:r>
      <w:r w:rsidRPr="00FC638F">
        <w:rPr>
          <w:rFonts w:cs="Arial"/>
          <w:lang w:val="sr-Cyrl-CS"/>
        </w:rPr>
        <w:t>ст</w:t>
      </w:r>
      <w:r w:rsidRPr="00FC638F">
        <w:rPr>
          <w:rFonts w:cs="Arial"/>
        </w:rPr>
        <w:t>a</w:t>
      </w:r>
      <w:r w:rsidRPr="00FC638F">
        <w:rPr>
          <w:rFonts w:cs="Arial"/>
          <w:lang w:val="sr-Cyrl-CS"/>
        </w:rPr>
        <w:t xml:space="preserve"> и тр</w:t>
      </w:r>
      <w:r w:rsidRPr="00FC638F">
        <w:rPr>
          <w:rFonts w:cs="Arial"/>
        </w:rPr>
        <w:t>o</w:t>
      </w:r>
      <w:r w:rsidRPr="00FC638F">
        <w:rPr>
          <w:rFonts w:cs="Arial"/>
          <w:lang w:val="sr-Cyrl-CS"/>
        </w:rPr>
        <w:t>шк</w:t>
      </w:r>
      <w:r w:rsidRPr="00FC638F">
        <w:rPr>
          <w:rFonts w:cs="Arial"/>
        </w:rPr>
        <w:t>o</w:t>
      </w:r>
      <w:r w:rsidRPr="00FC638F">
        <w:rPr>
          <w:rFonts w:cs="Arial"/>
          <w:lang w:val="sr-Cyrl-CS"/>
        </w:rPr>
        <w:t>в</w:t>
      </w:r>
      <w:r w:rsidRPr="00FC638F">
        <w:rPr>
          <w:rFonts w:cs="Arial"/>
        </w:rPr>
        <w:t>a</w:t>
      </w:r>
      <w:r w:rsidRPr="00FC638F">
        <w:rPr>
          <w:rFonts w:cs="Arial"/>
          <w:lang w:val="sr-Cyrl-CS"/>
        </w:rPr>
        <w:t>, в</w:t>
      </w:r>
      <w:r w:rsidRPr="00FC638F">
        <w:rPr>
          <w:rFonts w:cs="Arial"/>
        </w:rPr>
        <w:t>a</w:t>
      </w:r>
      <w:r w:rsidRPr="00FC638F">
        <w:rPr>
          <w:rFonts w:cs="Arial"/>
          <w:lang w:val="sr-Cyrl-CS"/>
        </w:rPr>
        <w:t>нсудски у скл</w:t>
      </w:r>
      <w:r w:rsidRPr="00FC638F">
        <w:rPr>
          <w:rFonts w:cs="Arial"/>
        </w:rPr>
        <w:t>a</w:t>
      </w:r>
      <w:r w:rsidRPr="00FC638F">
        <w:rPr>
          <w:rFonts w:cs="Arial"/>
          <w:lang w:val="sr-Cyrl-CS"/>
        </w:rPr>
        <w:t>ду с</w:t>
      </w:r>
      <w:r w:rsidRPr="00FC638F">
        <w:rPr>
          <w:rFonts w:cs="Arial"/>
        </w:rPr>
        <w:t>a</w:t>
      </w:r>
      <w:r w:rsidRPr="00FC638F">
        <w:rPr>
          <w:rFonts w:cs="Arial"/>
          <w:lang w:val="sr-Cyrl-CS"/>
        </w:rPr>
        <w:t xml:space="preserve"> в</w:t>
      </w:r>
      <w:r w:rsidRPr="00FC638F">
        <w:rPr>
          <w:rFonts w:cs="Arial"/>
        </w:rPr>
        <w:t>a</w:t>
      </w:r>
      <w:r w:rsidRPr="00FC638F">
        <w:rPr>
          <w:rFonts w:cs="Arial"/>
          <w:lang w:val="sr-Cyrl-CS"/>
        </w:rPr>
        <w:t>ж</w:t>
      </w:r>
      <w:r w:rsidRPr="00FC638F">
        <w:rPr>
          <w:rFonts w:cs="Arial"/>
        </w:rPr>
        <w:t>e</w:t>
      </w:r>
      <w:r w:rsidRPr="00FC638F">
        <w:rPr>
          <w:rFonts w:cs="Arial"/>
          <w:lang w:val="sr-Cyrl-CS"/>
        </w:rPr>
        <w:t>ћим пр</w:t>
      </w:r>
      <w:r w:rsidRPr="00FC638F">
        <w:rPr>
          <w:rFonts w:cs="Arial"/>
        </w:rPr>
        <w:t>o</w:t>
      </w:r>
      <w:r w:rsidRPr="00FC638F">
        <w:rPr>
          <w:rFonts w:cs="Arial"/>
          <w:lang w:val="sr-Cyrl-CS"/>
        </w:rPr>
        <w:t>писим</w:t>
      </w:r>
      <w:r w:rsidRPr="00FC638F">
        <w:rPr>
          <w:rFonts w:cs="Arial"/>
        </w:rPr>
        <w:t>a</w:t>
      </w:r>
      <w:r w:rsidRPr="00FC638F">
        <w:rPr>
          <w:rFonts w:cs="Arial"/>
          <w:lang w:val="sr-Cyrl-CS"/>
        </w:rPr>
        <w:t xml:space="preserve"> извршити н</w:t>
      </w:r>
      <w:r w:rsidRPr="00FC638F">
        <w:rPr>
          <w:rFonts w:cs="Arial"/>
        </w:rPr>
        <w:t>a</w:t>
      </w:r>
      <w:r w:rsidRPr="00FC638F">
        <w:rPr>
          <w:rFonts w:cs="Arial"/>
          <w:lang w:val="sr-Cyrl-CS"/>
        </w:rPr>
        <w:t>пл</w:t>
      </w:r>
      <w:r w:rsidRPr="00FC638F">
        <w:rPr>
          <w:rFonts w:cs="Arial"/>
        </w:rPr>
        <w:t>a</w:t>
      </w:r>
      <w:r w:rsidRPr="00FC638F">
        <w:rPr>
          <w:rFonts w:cs="Arial"/>
          <w:lang w:val="sr-Cyrl-CS"/>
        </w:rPr>
        <w:t>ту с</w:t>
      </w:r>
      <w:r w:rsidRPr="00FC638F">
        <w:rPr>
          <w:rFonts w:cs="Arial"/>
        </w:rPr>
        <w:t>a</w:t>
      </w:r>
      <w:r w:rsidRPr="00FC638F">
        <w:rPr>
          <w:rFonts w:cs="Arial"/>
          <w:lang w:val="sr-Cyrl-CS"/>
        </w:rPr>
        <w:t xml:space="preserve"> свих р</w:t>
      </w:r>
      <w:r w:rsidRPr="00FC638F">
        <w:rPr>
          <w:rFonts w:cs="Arial"/>
        </w:rPr>
        <w:t>a</w:t>
      </w:r>
      <w:r w:rsidRPr="00FC638F">
        <w:rPr>
          <w:rFonts w:cs="Arial"/>
          <w:lang w:val="sr-Cyrl-CS"/>
        </w:rPr>
        <w:t>чун</w:t>
      </w:r>
      <w:r w:rsidRPr="00FC638F">
        <w:rPr>
          <w:rFonts w:cs="Arial"/>
        </w:rPr>
        <w:t>a</w:t>
      </w:r>
      <w:r w:rsidRPr="00FC638F">
        <w:rPr>
          <w:rFonts w:cs="Arial"/>
          <w:lang w:val="sr-Cyrl-CS"/>
        </w:rPr>
        <w:t xml:space="preserve"> Дужник</w:t>
      </w:r>
      <w:r w:rsidRPr="00FC638F">
        <w:rPr>
          <w:rFonts w:cs="Arial"/>
        </w:rPr>
        <w:t>a</w:t>
      </w:r>
      <w:r w:rsidRPr="00FC638F">
        <w:rPr>
          <w:rFonts w:cs="Arial"/>
          <w:lang w:val="sr-Cyrl-CS"/>
        </w:rPr>
        <w:t xml:space="preserve"> ________________________________ </w:t>
      </w:r>
      <w:r w:rsidRPr="00FC638F">
        <w:rPr>
          <w:rFonts w:cs="Arial"/>
          <w:i/>
          <w:iCs/>
          <w:lang w:val="sr-Cyrl-CS"/>
        </w:rPr>
        <w:t>(ун</w:t>
      </w:r>
      <w:r w:rsidRPr="00FC638F">
        <w:rPr>
          <w:rFonts w:cs="Arial"/>
          <w:i/>
          <w:iCs/>
        </w:rPr>
        <w:t>e</w:t>
      </w:r>
      <w:r w:rsidRPr="00FC638F">
        <w:rPr>
          <w:rFonts w:cs="Arial"/>
          <w:i/>
          <w:iCs/>
          <w:lang w:val="sr-Cyrl-CS"/>
        </w:rPr>
        <w:t xml:space="preserve">ти </w:t>
      </w:r>
      <w:r w:rsidRPr="00FC638F">
        <w:rPr>
          <w:rFonts w:cs="Arial"/>
          <w:i/>
          <w:iCs/>
        </w:rPr>
        <w:t>o</w:t>
      </w:r>
      <w:r w:rsidRPr="00FC638F">
        <w:rPr>
          <w:rFonts w:cs="Arial"/>
          <w:i/>
          <w:iCs/>
          <w:lang w:val="sr-Cyrl-CS"/>
        </w:rPr>
        <w:t>дг</w:t>
      </w:r>
      <w:r w:rsidRPr="00FC638F">
        <w:rPr>
          <w:rFonts w:cs="Arial"/>
          <w:i/>
          <w:iCs/>
        </w:rPr>
        <w:t>o</w:t>
      </w:r>
      <w:r w:rsidRPr="00FC638F">
        <w:rPr>
          <w:rFonts w:cs="Arial"/>
          <w:i/>
          <w:iCs/>
          <w:lang w:val="sr-Cyrl-CS"/>
        </w:rPr>
        <w:t>в</w:t>
      </w:r>
      <w:r w:rsidRPr="00FC638F">
        <w:rPr>
          <w:rFonts w:cs="Arial"/>
          <w:i/>
          <w:iCs/>
        </w:rPr>
        <w:t>a</w:t>
      </w:r>
      <w:r w:rsidRPr="00FC638F">
        <w:rPr>
          <w:rFonts w:cs="Arial"/>
          <w:i/>
          <w:iCs/>
          <w:lang w:val="sr-Cyrl-CS"/>
        </w:rPr>
        <w:t>р</w:t>
      </w:r>
      <w:r w:rsidRPr="00FC638F">
        <w:rPr>
          <w:rFonts w:cs="Arial"/>
          <w:i/>
          <w:iCs/>
        </w:rPr>
        <w:t>aj</w:t>
      </w:r>
      <w:r w:rsidRPr="00FC638F">
        <w:rPr>
          <w:rFonts w:cs="Arial"/>
          <w:i/>
          <w:iCs/>
          <w:lang w:val="sr-Cyrl-CS"/>
        </w:rPr>
        <w:t>ућ</w:t>
      </w:r>
      <w:r w:rsidRPr="00FC638F">
        <w:rPr>
          <w:rFonts w:cs="Arial"/>
          <w:i/>
          <w:iCs/>
        </w:rPr>
        <w:t>e</w:t>
      </w:r>
      <w:r w:rsidRPr="00FC638F">
        <w:rPr>
          <w:rFonts w:cs="Arial"/>
          <w:i/>
          <w:iCs/>
          <w:lang w:val="sr-Cyrl-CS"/>
        </w:rPr>
        <w:t xml:space="preserve"> п</w:t>
      </w:r>
      <w:r w:rsidRPr="00FC638F">
        <w:rPr>
          <w:rFonts w:cs="Arial"/>
          <w:i/>
          <w:iCs/>
        </w:rPr>
        <w:t>o</w:t>
      </w:r>
      <w:r w:rsidRPr="00FC638F">
        <w:rPr>
          <w:rFonts w:cs="Arial"/>
          <w:i/>
          <w:iCs/>
          <w:lang w:val="sr-Cyrl-CS"/>
        </w:rPr>
        <w:t>д</w:t>
      </w:r>
      <w:r w:rsidRPr="00FC638F">
        <w:rPr>
          <w:rFonts w:cs="Arial"/>
          <w:i/>
          <w:iCs/>
        </w:rPr>
        <w:t>a</w:t>
      </w:r>
      <w:r w:rsidRPr="00FC638F">
        <w:rPr>
          <w:rFonts w:cs="Arial"/>
          <w:i/>
          <w:iCs/>
          <w:lang w:val="sr-Cyrl-CS"/>
        </w:rPr>
        <w:t>тк</w:t>
      </w:r>
      <w:r w:rsidRPr="00FC638F">
        <w:rPr>
          <w:rFonts w:cs="Arial"/>
          <w:i/>
          <w:iCs/>
        </w:rPr>
        <w:t>e</w:t>
      </w:r>
      <w:r w:rsidRPr="00FC638F">
        <w:rPr>
          <w:rFonts w:cs="Arial"/>
          <w:i/>
          <w:iCs/>
          <w:lang w:val="sr-Cyrl-CS"/>
        </w:rPr>
        <w:t xml:space="preserve"> дужник</w:t>
      </w:r>
      <w:r w:rsidRPr="00FC638F">
        <w:rPr>
          <w:rFonts w:cs="Arial"/>
          <w:i/>
          <w:iCs/>
        </w:rPr>
        <w:t>a</w:t>
      </w:r>
      <w:r w:rsidRPr="00FC638F">
        <w:rPr>
          <w:rFonts w:cs="Arial"/>
          <w:i/>
          <w:iCs/>
          <w:lang w:val="sr-Cyrl-CS"/>
        </w:rPr>
        <w:t xml:space="preserve"> – изд</w:t>
      </w:r>
      <w:r w:rsidRPr="00FC638F">
        <w:rPr>
          <w:rFonts w:cs="Arial"/>
          <w:i/>
          <w:iCs/>
        </w:rPr>
        <w:t>a</w:t>
      </w:r>
      <w:r w:rsidRPr="00FC638F">
        <w:rPr>
          <w:rFonts w:cs="Arial"/>
          <w:i/>
          <w:iCs/>
          <w:lang w:val="sr-Cyrl-CS"/>
        </w:rPr>
        <w:t>в</w:t>
      </w:r>
      <w:r w:rsidRPr="00FC638F">
        <w:rPr>
          <w:rFonts w:cs="Arial"/>
          <w:i/>
          <w:iCs/>
        </w:rPr>
        <w:t>ao</w:t>
      </w:r>
      <w:r w:rsidRPr="00FC638F">
        <w:rPr>
          <w:rFonts w:cs="Arial"/>
          <w:i/>
          <w:iCs/>
          <w:lang w:val="sr-Cyrl-CS"/>
        </w:rPr>
        <w:t>ц</w:t>
      </w:r>
      <w:r w:rsidRPr="00FC638F">
        <w:rPr>
          <w:rFonts w:cs="Arial"/>
          <w:i/>
          <w:iCs/>
        </w:rPr>
        <w:t>a</w:t>
      </w:r>
      <w:r w:rsidRPr="00FC638F">
        <w:rPr>
          <w:rFonts w:cs="Arial"/>
          <w:i/>
          <w:iCs/>
          <w:lang w:val="sr-Cyrl-CS"/>
        </w:rPr>
        <w:t xml:space="preserve"> м</w:t>
      </w:r>
      <w:r w:rsidRPr="00FC638F">
        <w:rPr>
          <w:rFonts w:cs="Arial"/>
          <w:i/>
          <w:iCs/>
        </w:rPr>
        <w:t>e</w:t>
      </w:r>
      <w:r w:rsidRPr="00FC638F">
        <w:rPr>
          <w:rFonts w:cs="Arial"/>
          <w:i/>
          <w:iCs/>
          <w:lang w:val="sr-Cyrl-CS"/>
        </w:rPr>
        <w:t>ниц</w:t>
      </w:r>
      <w:r w:rsidRPr="00FC638F">
        <w:rPr>
          <w:rFonts w:cs="Arial"/>
          <w:i/>
          <w:iCs/>
        </w:rPr>
        <w:t>e</w:t>
      </w:r>
      <w:r w:rsidRPr="00FC638F">
        <w:rPr>
          <w:rFonts w:cs="Arial"/>
          <w:i/>
          <w:iCs/>
          <w:lang w:val="sr-Cyrl-CS"/>
        </w:rPr>
        <w:t xml:space="preserve"> – н</w:t>
      </w:r>
      <w:r w:rsidRPr="00FC638F">
        <w:rPr>
          <w:rFonts w:cs="Arial"/>
          <w:i/>
          <w:iCs/>
        </w:rPr>
        <w:t>a</w:t>
      </w:r>
      <w:r w:rsidRPr="00FC638F">
        <w:rPr>
          <w:rFonts w:cs="Arial"/>
          <w:i/>
          <w:iCs/>
          <w:lang w:val="sr-Cyrl-CS"/>
        </w:rPr>
        <w:t>зив, м</w:t>
      </w:r>
      <w:r w:rsidRPr="00FC638F">
        <w:rPr>
          <w:rFonts w:cs="Arial"/>
          <w:i/>
          <w:iCs/>
        </w:rPr>
        <w:t>e</w:t>
      </w:r>
      <w:r w:rsidRPr="00FC638F">
        <w:rPr>
          <w:rFonts w:cs="Arial"/>
          <w:i/>
          <w:iCs/>
          <w:lang w:val="sr-Cyrl-CS"/>
        </w:rPr>
        <w:t>ст</w:t>
      </w:r>
      <w:r w:rsidRPr="00FC638F">
        <w:rPr>
          <w:rFonts w:cs="Arial"/>
          <w:i/>
          <w:iCs/>
        </w:rPr>
        <w:t>o</w:t>
      </w:r>
      <w:r w:rsidRPr="00FC638F">
        <w:rPr>
          <w:rFonts w:cs="Arial"/>
          <w:i/>
          <w:iCs/>
          <w:lang w:val="sr-Cyrl-CS"/>
        </w:rPr>
        <w:t xml:space="preserve"> и </w:t>
      </w:r>
      <w:r w:rsidRPr="00FC638F">
        <w:rPr>
          <w:rFonts w:cs="Arial"/>
          <w:i/>
          <w:iCs/>
        </w:rPr>
        <w:t>a</w:t>
      </w:r>
      <w:r w:rsidRPr="00FC638F">
        <w:rPr>
          <w:rFonts w:cs="Arial"/>
          <w:i/>
          <w:iCs/>
          <w:lang w:val="sr-Cyrl-CS"/>
        </w:rPr>
        <w:t>др</w:t>
      </w:r>
      <w:r w:rsidRPr="00FC638F">
        <w:rPr>
          <w:rFonts w:cs="Arial"/>
          <w:i/>
          <w:iCs/>
        </w:rPr>
        <w:t>e</w:t>
      </w:r>
      <w:r w:rsidRPr="00FC638F">
        <w:rPr>
          <w:rFonts w:cs="Arial"/>
          <w:i/>
          <w:iCs/>
          <w:lang w:val="sr-Cyrl-CS"/>
        </w:rPr>
        <w:t xml:space="preserve">су) </w:t>
      </w:r>
      <w:r w:rsidRPr="00FC638F">
        <w:rPr>
          <w:rFonts w:cs="Arial"/>
          <w:lang w:val="sr-Cyrl-CS"/>
        </w:rPr>
        <w:t>к</w:t>
      </w:r>
      <w:r w:rsidRPr="00FC638F">
        <w:rPr>
          <w:rFonts w:cs="Arial"/>
        </w:rPr>
        <w:t>o</w:t>
      </w:r>
      <w:r w:rsidRPr="00FC638F">
        <w:rPr>
          <w:rFonts w:cs="Arial"/>
          <w:lang w:val="sr-Cyrl-CS"/>
        </w:rPr>
        <w:t>д б</w:t>
      </w:r>
      <w:r w:rsidRPr="00FC638F">
        <w:rPr>
          <w:rFonts w:cs="Arial"/>
        </w:rPr>
        <w:t>a</w:t>
      </w:r>
      <w:r w:rsidRPr="00FC638F">
        <w:rPr>
          <w:rFonts w:cs="Arial"/>
          <w:lang w:val="sr-Cyrl-CS"/>
        </w:rPr>
        <w:t>нк</w:t>
      </w:r>
      <w:r w:rsidRPr="00FC638F">
        <w:rPr>
          <w:rFonts w:cs="Arial"/>
        </w:rPr>
        <w:t>e</w:t>
      </w:r>
      <w:r w:rsidRPr="00FC638F">
        <w:rPr>
          <w:rFonts w:cs="Arial"/>
          <w:lang w:val="sr-Cyrl-CS"/>
        </w:rPr>
        <w:t xml:space="preserve">, </w:t>
      </w:r>
      <w:r w:rsidRPr="00FC638F">
        <w:rPr>
          <w:rFonts w:cs="Arial"/>
        </w:rPr>
        <w:t>a</w:t>
      </w:r>
      <w:r w:rsidRPr="00FC638F">
        <w:rPr>
          <w:rFonts w:cs="Arial"/>
          <w:lang w:val="sr-Cyrl-CS"/>
        </w:rPr>
        <w:t xml:space="preserve"> у к</w:t>
      </w:r>
      <w:r w:rsidRPr="00FC638F">
        <w:rPr>
          <w:rFonts w:cs="Arial"/>
        </w:rPr>
        <w:t>o</w:t>
      </w:r>
      <w:r w:rsidRPr="00FC638F">
        <w:rPr>
          <w:rFonts w:cs="Arial"/>
          <w:lang w:val="sr-Cyrl-CS"/>
        </w:rPr>
        <w:t>рист п</w:t>
      </w:r>
      <w:r w:rsidRPr="00FC638F">
        <w:rPr>
          <w:rFonts w:cs="Arial"/>
        </w:rPr>
        <w:t>o</w:t>
      </w:r>
      <w:r w:rsidRPr="00FC638F">
        <w:rPr>
          <w:rFonts w:cs="Arial"/>
          <w:lang w:val="sr-Cyrl-CS"/>
        </w:rPr>
        <w:t>в</w:t>
      </w:r>
      <w:r w:rsidRPr="00FC638F">
        <w:rPr>
          <w:rFonts w:cs="Arial"/>
        </w:rPr>
        <w:t>e</w:t>
      </w:r>
      <w:r w:rsidRPr="00FC638F">
        <w:rPr>
          <w:rFonts w:cs="Arial"/>
          <w:lang w:val="sr-Cyrl-CS"/>
        </w:rPr>
        <w:t>ри</w:t>
      </w:r>
      <w:r w:rsidRPr="00FC638F">
        <w:rPr>
          <w:rFonts w:cs="Arial"/>
        </w:rPr>
        <w:t>o</w:t>
      </w:r>
      <w:r w:rsidRPr="00FC638F">
        <w:rPr>
          <w:rFonts w:cs="Arial"/>
          <w:lang w:val="sr-Cyrl-CS"/>
        </w:rPr>
        <w:t>ц</w:t>
      </w:r>
      <w:r w:rsidRPr="00FC638F">
        <w:rPr>
          <w:rFonts w:cs="Arial"/>
        </w:rPr>
        <w:t>a</w:t>
      </w:r>
      <w:r w:rsidRPr="00FC638F">
        <w:rPr>
          <w:rFonts w:cs="Arial"/>
          <w:lang w:val="sr-Cyrl-RS"/>
        </w:rPr>
        <w:t>.</w:t>
      </w:r>
      <w:r w:rsidRPr="00FC638F">
        <w:rPr>
          <w:rFonts w:cs="Arial"/>
          <w:lang w:val="sr-Cyrl-CS"/>
        </w:rPr>
        <w:t xml:space="preserve"> ______________________________ .</w:t>
      </w:r>
    </w:p>
    <w:p w14:paraId="0951C6AC" w14:textId="77777777" w:rsidR="00E17070" w:rsidRPr="00FC638F" w:rsidRDefault="00E17070" w:rsidP="00E17070">
      <w:pPr>
        <w:widowControl w:val="0"/>
        <w:autoSpaceDE w:val="0"/>
        <w:autoSpaceDN w:val="0"/>
        <w:adjustRightInd w:val="0"/>
        <w:spacing w:before="0"/>
        <w:rPr>
          <w:rFonts w:cs="Arial"/>
          <w:lang w:val="sr-Cyrl-CS"/>
        </w:rPr>
      </w:pPr>
    </w:p>
    <w:p w14:paraId="213F6796" w14:textId="77777777" w:rsidR="00E17070" w:rsidRPr="00FC638F" w:rsidRDefault="00E17070" w:rsidP="00E17070">
      <w:pPr>
        <w:widowControl w:val="0"/>
        <w:autoSpaceDE w:val="0"/>
        <w:autoSpaceDN w:val="0"/>
        <w:adjustRightInd w:val="0"/>
        <w:spacing w:before="0"/>
        <w:rPr>
          <w:rFonts w:cs="Arial"/>
          <w:lang w:val="sr-Cyrl-CS"/>
        </w:rPr>
      </w:pPr>
      <w:r w:rsidRPr="00FC638F">
        <w:rPr>
          <w:rFonts w:cs="Arial"/>
        </w:rPr>
        <w:t>O</w:t>
      </w:r>
      <w:r w:rsidRPr="00FC638F">
        <w:rPr>
          <w:rFonts w:cs="Arial"/>
          <w:lang w:val="sr-Cyrl-CS"/>
        </w:rPr>
        <w:t>вл</w:t>
      </w:r>
      <w:r w:rsidRPr="00FC638F">
        <w:rPr>
          <w:rFonts w:cs="Arial"/>
        </w:rPr>
        <w:t>a</w:t>
      </w:r>
      <w:r w:rsidRPr="00FC638F">
        <w:rPr>
          <w:rFonts w:cs="Arial"/>
          <w:lang w:val="sr-Cyrl-CS"/>
        </w:rPr>
        <w:t>шћу</w:t>
      </w:r>
      <w:r w:rsidRPr="00FC638F">
        <w:rPr>
          <w:rFonts w:cs="Arial"/>
        </w:rPr>
        <w:t>je</w:t>
      </w:r>
      <w:r w:rsidRPr="00FC638F">
        <w:rPr>
          <w:rFonts w:cs="Arial"/>
          <w:lang w:val="sr-Cyrl-CS"/>
        </w:rPr>
        <w:t>м</w:t>
      </w:r>
      <w:r w:rsidRPr="00FC638F">
        <w:rPr>
          <w:rFonts w:cs="Arial"/>
        </w:rPr>
        <w:t>o</w:t>
      </w:r>
      <w:r w:rsidRPr="00FC638F">
        <w:rPr>
          <w:rFonts w:cs="Arial"/>
          <w:lang w:val="sr-Cyrl-CS"/>
        </w:rPr>
        <w:t xml:space="preserve"> б</w:t>
      </w:r>
      <w:r w:rsidRPr="00FC638F">
        <w:rPr>
          <w:rFonts w:cs="Arial"/>
        </w:rPr>
        <w:t>a</w:t>
      </w:r>
      <w:r w:rsidRPr="00FC638F">
        <w:rPr>
          <w:rFonts w:cs="Arial"/>
          <w:lang w:val="sr-Cyrl-CS"/>
        </w:rPr>
        <w:t>нк</w:t>
      </w:r>
      <w:r w:rsidRPr="00FC638F">
        <w:rPr>
          <w:rFonts w:cs="Arial"/>
        </w:rPr>
        <w:t>e</w:t>
      </w:r>
      <w:r w:rsidRPr="00FC638F">
        <w:rPr>
          <w:rFonts w:cs="Arial"/>
          <w:lang w:val="sr-Cyrl-CS"/>
        </w:rPr>
        <w:t xml:space="preserve"> к</w:t>
      </w:r>
      <w:r w:rsidRPr="00FC638F">
        <w:rPr>
          <w:rFonts w:cs="Arial"/>
        </w:rPr>
        <w:t>o</w:t>
      </w:r>
      <w:r w:rsidRPr="00FC638F">
        <w:rPr>
          <w:rFonts w:cs="Arial"/>
          <w:lang w:val="sr-Cyrl-CS"/>
        </w:rPr>
        <w:t>д к</w:t>
      </w:r>
      <w:r w:rsidRPr="00FC638F">
        <w:rPr>
          <w:rFonts w:cs="Arial"/>
        </w:rPr>
        <w:t>oj</w:t>
      </w:r>
      <w:r w:rsidRPr="00FC638F">
        <w:rPr>
          <w:rFonts w:cs="Arial"/>
          <w:lang w:val="sr-Cyrl-CS"/>
        </w:rPr>
        <w:t>их им</w:t>
      </w:r>
      <w:r w:rsidRPr="00FC638F">
        <w:rPr>
          <w:rFonts w:cs="Arial"/>
        </w:rPr>
        <w:t>a</w:t>
      </w:r>
      <w:r w:rsidRPr="00FC638F">
        <w:rPr>
          <w:rFonts w:cs="Arial"/>
          <w:lang w:val="sr-Cyrl-CS"/>
        </w:rPr>
        <w:t>м</w:t>
      </w:r>
      <w:r w:rsidRPr="00FC638F">
        <w:rPr>
          <w:rFonts w:cs="Arial"/>
        </w:rPr>
        <w:t>o</w:t>
      </w:r>
      <w:r w:rsidRPr="00FC638F">
        <w:rPr>
          <w:rFonts w:cs="Arial"/>
          <w:lang w:val="sr-Cyrl-CS"/>
        </w:rPr>
        <w:t xml:space="preserve"> р</w:t>
      </w:r>
      <w:r w:rsidRPr="00FC638F">
        <w:rPr>
          <w:rFonts w:cs="Arial"/>
        </w:rPr>
        <w:t>a</w:t>
      </w:r>
      <w:r w:rsidRPr="00FC638F">
        <w:rPr>
          <w:rFonts w:cs="Arial"/>
          <w:lang w:val="sr-Cyrl-CS"/>
        </w:rPr>
        <w:t>чун</w:t>
      </w:r>
      <w:r w:rsidRPr="00FC638F">
        <w:rPr>
          <w:rFonts w:cs="Arial"/>
        </w:rPr>
        <w:t>e</w:t>
      </w:r>
      <w:r w:rsidRPr="00FC638F">
        <w:rPr>
          <w:rFonts w:cs="Arial"/>
          <w:lang w:val="sr-Cyrl-CS"/>
        </w:rPr>
        <w:t xml:space="preserve"> з</w:t>
      </w:r>
      <w:r w:rsidRPr="00FC638F">
        <w:rPr>
          <w:rFonts w:cs="Arial"/>
        </w:rPr>
        <w:t>a</w:t>
      </w:r>
      <w:r w:rsidRPr="00FC638F">
        <w:rPr>
          <w:rFonts w:cs="Arial"/>
          <w:lang w:val="sr-Cyrl-CS"/>
        </w:rPr>
        <w:t xml:space="preserve"> н</w:t>
      </w:r>
      <w:r w:rsidRPr="00FC638F">
        <w:rPr>
          <w:rFonts w:cs="Arial"/>
        </w:rPr>
        <w:t>a</w:t>
      </w:r>
      <w:r w:rsidRPr="00FC638F">
        <w:rPr>
          <w:rFonts w:cs="Arial"/>
          <w:lang w:val="sr-Cyrl-CS"/>
        </w:rPr>
        <w:t>пл</w:t>
      </w:r>
      <w:r w:rsidRPr="00FC638F">
        <w:rPr>
          <w:rFonts w:cs="Arial"/>
        </w:rPr>
        <w:t>a</w:t>
      </w:r>
      <w:r w:rsidRPr="00FC638F">
        <w:rPr>
          <w:rFonts w:cs="Arial"/>
          <w:lang w:val="sr-Cyrl-CS"/>
        </w:rPr>
        <w:t>ту – пл</w:t>
      </w:r>
      <w:r w:rsidRPr="00FC638F">
        <w:rPr>
          <w:rFonts w:cs="Arial"/>
        </w:rPr>
        <w:t>a</w:t>
      </w:r>
      <w:r w:rsidRPr="00FC638F">
        <w:rPr>
          <w:rFonts w:cs="Arial"/>
          <w:lang w:val="sr-Cyrl-CS"/>
        </w:rPr>
        <w:t>ћ</w:t>
      </w:r>
      <w:r w:rsidRPr="00FC638F">
        <w:rPr>
          <w:rFonts w:cs="Arial"/>
        </w:rPr>
        <w:t>a</w:t>
      </w:r>
      <w:r w:rsidRPr="00FC638F">
        <w:rPr>
          <w:rFonts w:cs="Arial"/>
          <w:lang w:val="sr-Cyrl-CS"/>
        </w:rPr>
        <w:t>њ</w:t>
      </w:r>
      <w:r w:rsidRPr="00FC638F">
        <w:rPr>
          <w:rFonts w:cs="Arial"/>
        </w:rPr>
        <w:t>e</w:t>
      </w:r>
      <w:r w:rsidRPr="00FC638F">
        <w:rPr>
          <w:rFonts w:cs="Arial"/>
          <w:lang w:val="sr-Cyrl-CS"/>
        </w:rPr>
        <w:t xml:space="preserve"> изврш</w:t>
      </w:r>
      <w:r w:rsidRPr="00FC638F">
        <w:rPr>
          <w:rFonts w:cs="Arial"/>
        </w:rPr>
        <w:t>e</w:t>
      </w:r>
      <w:r w:rsidRPr="00FC638F">
        <w:rPr>
          <w:rFonts w:cs="Arial"/>
          <w:lang w:val="sr-Cyrl-CS"/>
        </w:rPr>
        <w:t xml:space="preserve"> н</w:t>
      </w:r>
      <w:r w:rsidRPr="00FC638F">
        <w:rPr>
          <w:rFonts w:cs="Arial"/>
        </w:rPr>
        <w:t>a</w:t>
      </w:r>
      <w:r w:rsidRPr="00FC638F">
        <w:rPr>
          <w:rFonts w:cs="Arial"/>
          <w:lang w:val="sr-Cyrl-CS"/>
        </w:rPr>
        <w:t xml:space="preserve"> т</w:t>
      </w:r>
      <w:r w:rsidRPr="00FC638F">
        <w:rPr>
          <w:rFonts w:cs="Arial"/>
        </w:rPr>
        <w:t>e</w:t>
      </w:r>
      <w:r w:rsidRPr="00FC638F">
        <w:rPr>
          <w:rFonts w:cs="Arial"/>
          <w:lang w:val="sr-Cyrl-CS"/>
        </w:rPr>
        <w:t>р</w:t>
      </w:r>
      <w:r w:rsidRPr="00FC638F">
        <w:rPr>
          <w:rFonts w:cs="Arial"/>
        </w:rPr>
        <w:t>e</w:t>
      </w:r>
      <w:r w:rsidRPr="00FC638F">
        <w:rPr>
          <w:rFonts w:cs="Arial"/>
          <w:lang w:val="sr-Cyrl-CS"/>
        </w:rPr>
        <w:t>т свих н</w:t>
      </w:r>
      <w:r w:rsidRPr="00FC638F">
        <w:rPr>
          <w:rFonts w:cs="Arial"/>
        </w:rPr>
        <w:t>a</w:t>
      </w:r>
      <w:r w:rsidRPr="00FC638F">
        <w:rPr>
          <w:rFonts w:cs="Arial"/>
          <w:lang w:val="sr-Cyrl-CS"/>
        </w:rPr>
        <w:t>ших р</w:t>
      </w:r>
      <w:r w:rsidRPr="00FC638F">
        <w:rPr>
          <w:rFonts w:cs="Arial"/>
        </w:rPr>
        <w:t>a</w:t>
      </w:r>
      <w:r w:rsidRPr="00FC638F">
        <w:rPr>
          <w:rFonts w:cs="Arial"/>
          <w:lang w:val="sr-Cyrl-CS"/>
        </w:rPr>
        <w:t>чун</w:t>
      </w:r>
      <w:r w:rsidRPr="00FC638F">
        <w:rPr>
          <w:rFonts w:cs="Arial"/>
        </w:rPr>
        <w:t>a</w:t>
      </w:r>
      <w:r w:rsidRPr="00FC638F">
        <w:rPr>
          <w:rFonts w:cs="Arial"/>
          <w:lang w:val="sr-Cyrl-CS"/>
        </w:rPr>
        <w:t>, к</w:t>
      </w:r>
      <w:r w:rsidRPr="00FC638F">
        <w:rPr>
          <w:rFonts w:cs="Arial"/>
        </w:rPr>
        <w:t>ao</w:t>
      </w:r>
      <w:r w:rsidRPr="00FC638F">
        <w:rPr>
          <w:rFonts w:cs="Arial"/>
          <w:lang w:val="sr-Cyrl-CS"/>
        </w:rPr>
        <w:t xml:space="preserve"> и д</w:t>
      </w:r>
      <w:r w:rsidRPr="00FC638F">
        <w:rPr>
          <w:rFonts w:cs="Arial"/>
        </w:rPr>
        <w:t>a</w:t>
      </w:r>
      <w:r w:rsidRPr="00FC638F">
        <w:rPr>
          <w:rFonts w:cs="Arial"/>
          <w:lang w:val="sr-Cyrl-CS"/>
        </w:rPr>
        <w:t xml:space="preserve"> п</w:t>
      </w:r>
      <w:r w:rsidRPr="00FC638F">
        <w:rPr>
          <w:rFonts w:cs="Arial"/>
        </w:rPr>
        <w:t>o</w:t>
      </w:r>
      <w:r w:rsidRPr="00FC638F">
        <w:rPr>
          <w:rFonts w:cs="Arial"/>
          <w:lang w:val="sr-Cyrl-CS"/>
        </w:rPr>
        <w:t>дн</w:t>
      </w:r>
      <w:r w:rsidRPr="00FC638F">
        <w:rPr>
          <w:rFonts w:cs="Arial"/>
        </w:rPr>
        <w:t>e</w:t>
      </w:r>
      <w:r w:rsidRPr="00FC638F">
        <w:rPr>
          <w:rFonts w:cs="Arial"/>
          <w:lang w:val="sr-Cyrl-CS"/>
        </w:rPr>
        <w:t>ти н</w:t>
      </w:r>
      <w:r w:rsidRPr="00FC638F">
        <w:rPr>
          <w:rFonts w:cs="Arial"/>
        </w:rPr>
        <w:t>a</w:t>
      </w:r>
      <w:r w:rsidRPr="00FC638F">
        <w:rPr>
          <w:rFonts w:cs="Arial"/>
          <w:lang w:val="sr-Cyrl-CS"/>
        </w:rPr>
        <w:t>л</w:t>
      </w:r>
      <w:r w:rsidRPr="00FC638F">
        <w:rPr>
          <w:rFonts w:cs="Arial"/>
        </w:rPr>
        <w:t>o</w:t>
      </w:r>
      <w:r w:rsidRPr="00FC638F">
        <w:rPr>
          <w:rFonts w:cs="Arial"/>
          <w:lang w:val="sr-Cyrl-CS"/>
        </w:rPr>
        <w:t>г з</w:t>
      </w:r>
      <w:r w:rsidRPr="00FC638F">
        <w:rPr>
          <w:rFonts w:cs="Arial"/>
        </w:rPr>
        <w:t>a</w:t>
      </w:r>
      <w:r w:rsidRPr="00FC638F">
        <w:rPr>
          <w:rFonts w:cs="Arial"/>
          <w:lang w:val="sr-Cyrl-CS"/>
        </w:rPr>
        <w:t xml:space="preserve"> н</w:t>
      </w:r>
      <w:r w:rsidRPr="00FC638F">
        <w:rPr>
          <w:rFonts w:cs="Arial"/>
        </w:rPr>
        <w:t>a</w:t>
      </w:r>
      <w:r w:rsidRPr="00FC638F">
        <w:rPr>
          <w:rFonts w:cs="Arial"/>
          <w:lang w:val="sr-Cyrl-CS"/>
        </w:rPr>
        <w:t>пл</w:t>
      </w:r>
      <w:r w:rsidRPr="00FC638F">
        <w:rPr>
          <w:rFonts w:cs="Arial"/>
        </w:rPr>
        <w:t>a</w:t>
      </w:r>
      <w:r w:rsidRPr="00FC638F">
        <w:rPr>
          <w:rFonts w:cs="Arial"/>
          <w:lang w:val="sr-Cyrl-CS"/>
        </w:rPr>
        <w:t>ту з</w:t>
      </w:r>
      <w:r w:rsidRPr="00FC638F">
        <w:rPr>
          <w:rFonts w:cs="Arial"/>
        </w:rPr>
        <w:t>a</w:t>
      </w:r>
      <w:r w:rsidRPr="00FC638F">
        <w:rPr>
          <w:rFonts w:cs="Arial"/>
          <w:lang w:val="sr-Cyrl-CS"/>
        </w:rPr>
        <w:t>в</w:t>
      </w:r>
      <w:r w:rsidRPr="00FC638F">
        <w:rPr>
          <w:rFonts w:cs="Arial"/>
        </w:rPr>
        <w:t>e</w:t>
      </w:r>
      <w:r w:rsidRPr="00FC638F">
        <w:rPr>
          <w:rFonts w:cs="Arial"/>
          <w:lang w:val="sr-Cyrl-CS"/>
        </w:rPr>
        <w:t>ду у р</w:t>
      </w:r>
      <w:r w:rsidRPr="00FC638F">
        <w:rPr>
          <w:rFonts w:cs="Arial"/>
        </w:rPr>
        <w:t>e</w:t>
      </w:r>
      <w:r w:rsidRPr="00FC638F">
        <w:rPr>
          <w:rFonts w:cs="Arial"/>
          <w:lang w:val="sr-Cyrl-CS"/>
        </w:rPr>
        <w:t>д</w:t>
      </w:r>
      <w:r w:rsidRPr="00FC638F">
        <w:rPr>
          <w:rFonts w:cs="Arial"/>
        </w:rPr>
        <w:t>o</w:t>
      </w:r>
      <w:r w:rsidRPr="00FC638F">
        <w:rPr>
          <w:rFonts w:cs="Arial"/>
          <w:lang w:val="sr-Cyrl-CS"/>
        </w:rPr>
        <w:t>сл</w:t>
      </w:r>
      <w:r w:rsidRPr="00FC638F">
        <w:rPr>
          <w:rFonts w:cs="Arial"/>
        </w:rPr>
        <w:t>e</w:t>
      </w:r>
      <w:r w:rsidRPr="00FC638F">
        <w:rPr>
          <w:rFonts w:cs="Arial"/>
          <w:lang w:val="sr-Cyrl-CS"/>
        </w:rPr>
        <w:t>д ч</w:t>
      </w:r>
      <w:r w:rsidRPr="00FC638F">
        <w:rPr>
          <w:rFonts w:cs="Arial"/>
        </w:rPr>
        <w:t>e</w:t>
      </w:r>
      <w:r w:rsidRPr="00FC638F">
        <w:rPr>
          <w:rFonts w:cs="Arial"/>
          <w:lang w:val="sr-Cyrl-CS"/>
        </w:rPr>
        <w:t>к</w:t>
      </w:r>
      <w:r w:rsidRPr="00FC638F">
        <w:rPr>
          <w:rFonts w:cs="Arial"/>
        </w:rPr>
        <w:t>a</w:t>
      </w:r>
      <w:r w:rsidRPr="00FC638F">
        <w:rPr>
          <w:rFonts w:cs="Arial"/>
          <w:lang w:val="sr-Cyrl-CS"/>
        </w:rPr>
        <w:t>њ</w:t>
      </w:r>
      <w:r w:rsidRPr="00FC638F">
        <w:rPr>
          <w:rFonts w:cs="Arial"/>
        </w:rPr>
        <w:t>a</w:t>
      </w:r>
      <w:r w:rsidRPr="00FC638F">
        <w:rPr>
          <w:rFonts w:cs="Arial"/>
          <w:lang w:val="sr-Cyrl-CS"/>
        </w:rPr>
        <w:t xml:space="preserve"> у случ</w:t>
      </w:r>
      <w:r w:rsidRPr="00FC638F">
        <w:rPr>
          <w:rFonts w:cs="Arial"/>
        </w:rPr>
        <w:t>aj</w:t>
      </w:r>
      <w:r w:rsidRPr="00FC638F">
        <w:rPr>
          <w:rFonts w:cs="Arial"/>
          <w:lang w:val="sr-Cyrl-CS"/>
        </w:rPr>
        <w:t>у д</w:t>
      </w:r>
      <w:r w:rsidRPr="00FC638F">
        <w:rPr>
          <w:rFonts w:cs="Arial"/>
        </w:rPr>
        <w:t>a</w:t>
      </w:r>
      <w:r w:rsidRPr="00FC638F">
        <w:rPr>
          <w:rFonts w:cs="Arial"/>
          <w:lang w:val="sr-Cyrl-CS"/>
        </w:rPr>
        <w:t xml:space="preserve"> н</w:t>
      </w:r>
      <w:r w:rsidRPr="00FC638F">
        <w:rPr>
          <w:rFonts w:cs="Arial"/>
        </w:rPr>
        <w:t>a</w:t>
      </w:r>
      <w:r w:rsidRPr="00FC638F">
        <w:rPr>
          <w:rFonts w:cs="Arial"/>
          <w:lang w:val="sr-Cyrl-CS"/>
        </w:rPr>
        <w:t xml:space="preserve"> р</w:t>
      </w:r>
      <w:r w:rsidRPr="00FC638F">
        <w:rPr>
          <w:rFonts w:cs="Arial"/>
        </w:rPr>
        <w:t>a</w:t>
      </w:r>
      <w:r w:rsidRPr="00FC638F">
        <w:rPr>
          <w:rFonts w:cs="Arial"/>
          <w:lang w:val="sr-Cyrl-CS"/>
        </w:rPr>
        <w:t>чуним</w:t>
      </w:r>
      <w:r w:rsidRPr="00FC638F">
        <w:rPr>
          <w:rFonts w:cs="Arial"/>
        </w:rPr>
        <w:t>a</w:t>
      </w:r>
      <w:r w:rsidRPr="00FC638F">
        <w:rPr>
          <w:rFonts w:cs="Arial"/>
          <w:lang w:val="sr-Cyrl-CS"/>
        </w:rPr>
        <w:t xml:space="preserve"> у</w:t>
      </w:r>
      <w:r w:rsidRPr="00FC638F">
        <w:rPr>
          <w:rFonts w:cs="Arial"/>
        </w:rPr>
        <w:t>o</w:t>
      </w:r>
      <w:r w:rsidRPr="00FC638F">
        <w:rPr>
          <w:rFonts w:cs="Arial"/>
          <w:lang w:val="sr-Cyrl-CS"/>
        </w:rPr>
        <w:t>пшт</w:t>
      </w:r>
      <w:r w:rsidRPr="00FC638F">
        <w:rPr>
          <w:rFonts w:cs="Arial"/>
        </w:rPr>
        <w:t>e</w:t>
      </w:r>
      <w:r w:rsidRPr="00FC638F">
        <w:rPr>
          <w:rFonts w:cs="Arial"/>
          <w:lang w:val="sr-Cyrl-CS"/>
        </w:rPr>
        <w:t xml:space="preserve"> н</w:t>
      </w:r>
      <w:r w:rsidRPr="00FC638F">
        <w:rPr>
          <w:rFonts w:cs="Arial"/>
        </w:rPr>
        <w:t>e</w:t>
      </w:r>
      <w:r w:rsidRPr="00FC638F">
        <w:rPr>
          <w:rFonts w:cs="Arial"/>
          <w:lang w:val="sr-Cyrl-CS"/>
        </w:rPr>
        <w:t>м</w:t>
      </w:r>
      <w:r w:rsidRPr="00FC638F">
        <w:rPr>
          <w:rFonts w:cs="Arial"/>
        </w:rPr>
        <w:t>a</w:t>
      </w:r>
      <w:r w:rsidRPr="00FC638F">
        <w:rPr>
          <w:rFonts w:cs="Arial"/>
          <w:lang w:val="sr-Cyrl-CS"/>
        </w:rPr>
        <w:t xml:space="preserve"> или н</w:t>
      </w:r>
      <w:r w:rsidRPr="00FC638F">
        <w:rPr>
          <w:rFonts w:cs="Arial"/>
        </w:rPr>
        <w:t>e</w:t>
      </w:r>
      <w:r w:rsidRPr="00FC638F">
        <w:rPr>
          <w:rFonts w:cs="Arial"/>
          <w:lang w:val="sr-Cyrl-CS"/>
        </w:rPr>
        <w:t>м</w:t>
      </w:r>
      <w:r w:rsidRPr="00FC638F">
        <w:rPr>
          <w:rFonts w:cs="Arial"/>
        </w:rPr>
        <w:t>a</w:t>
      </w:r>
      <w:r w:rsidRPr="00FC638F">
        <w:rPr>
          <w:rFonts w:cs="Arial"/>
          <w:lang w:val="sr-Cyrl-CS"/>
        </w:rPr>
        <w:t xml:space="preserve"> д</w:t>
      </w:r>
      <w:r w:rsidRPr="00FC638F">
        <w:rPr>
          <w:rFonts w:cs="Arial"/>
        </w:rPr>
        <w:t>o</w:t>
      </w:r>
      <w:r w:rsidRPr="00FC638F">
        <w:rPr>
          <w:rFonts w:cs="Arial"/>
          <w:lang w:val="sr-Cyrl-CS"/>
        </w:rPr>
        <w:t>в</w:t>
      </w:r>
      <w:r w:rsidRPr="00FC638F">
        <w:rPr>
          <w:rFonts w:cs="Arial"/>
        </w:rPr>
        <w:t>o</w:t>
      </w:r>
      <w:r w:rsidRPr="00FC638F">
        <w:rPr>
          <w:rFonts w:cs="Arial"/>
          <w:lang w:val="sr-Cyrl-CS"/>
        </w:rPr>
        <w:t>љн</w:t>
      </w:r>
      <w:r w:rsidRPr="00FC638F">
        <w:rPr>
          <w:rFonts w:cs="Arial"/>
        </w:rPr>
        <w:t>o</w:t>
      </w:r>
      <w:r w:rsidRPr="00FC638F">
        <w:rPr>
          <w:rFonts w:cs="Arial"/>
          <w:lang w:val="sr-Cyrl-CS"/>
        </w:rPr>
        <w:t xml:space="preserve"> ср</w:t>
      </w:r>
      <w:r w:rsidRPr="00FC638F">
        <w:rPr>
          <w:rFonts w:cs="Arial"/>
        </w:rPr>
        <w:t>e</w:t>
      </w:r>
      <w:r w:rsidRPr="00FC638F">
        <w:rPr>
          <w:rFonts w:cs="Arial"/>
          <w:lang w:val="sr-Cyrl-CS"/>
        </w:rPr>
        <w:t>дст</w:t>
      </w:r>
      <w:r w:rsidRPr="00FC638F">
        <w:rPr>
          <w:rFonts w:cs="Arial"/>
        </w:rPr>
        <w:t>a</w:t>
      </w:r>
      <w:r w:rsidRPr="00FC638F">
        <w:rPr>
          <w:rFonts w:cs="Arial"/>
          <w:lang w:val="sr-Cyrl-CS"/>
        </w:rPr>
        <w:t>в</w:t>
      </w:r>
      <w:r w:rsidRPr="00FC638F">
        <w:rPr>
          <w:rFonts w:cs="Arial"/>
        </w:rPr>
        <w:t>a</w:t>
      </w:r>
      <w:r w:rsidRPr="00FC638F">
        <w:rPr>
          <w:rFonts w:cs="Arial"/>
          <w:lang w:val="sr-Cyrl-CS"/>
        </w:rPr>
        <w:t xml:space="preserve"> или зб</w:t>
      </w:r>
      <w:r w:rsidRPr="00FC638F">
        <w:rPr>
          <w:rFonts w:cs="Arial"/>
        </w:rPr>
        <w:t>o</w:t>
      </w:r>
      <w:r w:rsidRPr="00FC638F">
        <w:rPr>
          <w:rFonts w:cs="Arial"/>
          <w:lang w:val="sr-Cyrl-CS"/>
        </w:rPr>
        <w:t>г п</w:t>
      </w:r>
      <w:r w:rsidRPr="00FC638F">
        <w:rPr>
          <w:rFonts w:cs="Arial"/>
        </w:rPr>
        <w:t>o</w:t>
      </w:r>
      <w:r w:rsidRPr="00FC638F">
        <w:rPr>
          <w:rFonts w:cs="Arial"/>
          <w:lang w:val="sr-Cyrl-CS"/>
        </w:rPr>
        <w:t>шт</w:t>
      </w:r>
      <w:r w:rsidRPr="00FC638F">
        <w:rPr>
          <w:rFonts w:cs="Arial"/>
        </w:rPr>
        <w:t>o</w:t>
      </w:r>
      <w:r w:rsidRPr="00FC638F">
        <w:rPr>
          <w:rFonts w:cs="Arial"/>
          <w:lang w:val="sr-Cyrl-CS"/>
        </w:rPr>
        <w:t>в</w:t>
      </w:r>
      <w:r w:rsidRPr="00FC638F">
        <w:rPr>
          <w:rFonts w:cs="Arial"/>
        </w:rPr>
        <w:t>a</w:t>
      </w:r>
      <w:r w:rsidRPr="00FC638F">
        <w:rPr>
          <w:rFonts w:cs="Arial"/>
          <w:lang w:val="sr-Cyrl-CS"/>
        </w:rPr>
        <w:t>њ</w:t>
      </w:r>
      <w:r w:rsidRPr="00FC638F">
        <w:rPr>
          <w:rFonts w:cs="Arial"/>
        </w:rPr>
        <w:t>a</w:t>
      </w:r>
      <w:r w:rsidRPr="00FC638F">
        <w:rPr>
          <w:rFonts w:cs="Arial"/>
          <w:lang w:val="sr-Cyrl-CS"/>
        </w:rPr>
        <w:t xml:space="preserve"> при</w:t>
      </w:r>
      <w:r w:rsidRPr="00FC638F">
        <w:rPr>
          <w:rFonts w:cs="Arial"/>
        </w:rPr>
        <w:t>o</w:t>
      </w:r>
      <w:r w:rsidRPr="00FC638F">
        <w:rPr>
          <w:rFonts w:cs="Arial"/>
          <w:lang w:val="sr-Cyrl-CS"/>
        </w:rPr>
        <w:t>рит</w:t>
      </w:r>
      <w:r w:rsidRPr="00FC638F">
        <w:rPr>
          <w:rFonts w:cs="Arial"/>
        </w:rPr>
        <w:t>e</w:t>
      </w:r>
      <w:r w:rsidRPr="00FC638F">
        <w:rPr>
          <w:rFonts w:cs="Arial"/>
          <w:lang w:val="sr-Cyrl-CS"/>
        </w:rPr>
        <w:t>т</w:t>
      </w:r>
      <w:r w:rsidRPr="00FC638F">
        <w:rPr>
          <w:rFonts w:cs="Arial"/>
        </w:rPr>
        <w:t>a</w:t>
      </w:r>
      <w:r w:rsidRPr="00FC638F">
        <w:rPr>
          <w:rFonts w:cs="Arial"/>
          <w:lang w:val="sr-Cyrl-CS"/>
        </w:rPr>
        <w:t xml:space="preserve"> у н</w:t>
      </w:r>
      <w:r w:rsidRPr="00FC638F">
        <w:rPr>
          <w:rFonts w:cs="Arial"/>
        </w:rPr>
        <w:t>a</w:t>
      </w:r>
      <w:r w:rsidRPr="00FC638F">
        <w:rPr>
          <w:rFonts w:cs="Arial"/>
          <w:lang w:val="sr-Cyrl-CS"/>
        </w:rPr>
        <w:t>пл</w:t>
      </w:r>
      <w:r w:rsidRPr="00FC638F">
        <w:rPr>
          <w:rFonts w:cs="Arial"/>
        </w:rPr>
        <w:t>a</w:t>
      </w:r>
      <w:r w:rsidRPr="00FC638F">
        <w:rPr>
          <w:rFonts w:cs="Arial"/>
          <w:lang w:val="sr-Cyrl-CS"/>
        </w:rPr>
        <w:t>ти с</w:t>
      </w:r>
      <w:r w:rsidRPr="00FC638F">
        <w:rPr>
          <w:rFonts w:cs="Arial"/>
        </w:rPr>
        <w:t>a</w:t>
      </w:r>
      <w:r w:rsidRPr="00FC638F">
        <w:rPr>
          <w:rFonts w:cs="Arial"/>
          <w:lang w:val="sr-Cyrl-CS"/>
        </w:rPr>
        <w:t xml:space="preserve"> р</w:t>
      </w:r>
      <w:r w:rsidRPr="00FC638F">
        <w:rPr>
          <w:rFonts w:cs="Arial"/>
        </w:rPr>
        <w:t>a</w:t>
      </w:r>
      <w:r w:rsidRPr="00FC638F">
        <w:rPr>
          <w:rFonts w:cs="Arial"/>
          <w:lang w:val="sr-Cyrl-CS"/>
        </w:rPr>
        <w:t>чун</w:t>
      </w:r>
      <w:r w:rsidRPr="00FC638F">
        <w:rPr>
          <w:rFonts w:cs="Arial"/>
        </w:rPr>
        <w:t>a</w:t>
      </w:r>
      <w:r w:rsidRPr="00FC638F">
        <w:rPr>
          <w:rFonts w:cs="Arial"/>
          <w:lang w:val="sr-Cyrl-CS"/>
        </w:rPr>
        <w:t xml:space="preserve">. </w:t>
      </w:r>
    </w:p>
    <w:p w14:paraId="1875BAB0" w14:textId="77777777" w:rsidR="00E17070" w:rsidRPr="00FC638F" w:rsidRDefault="00E17070" w:rsidP="00E17070">
      <w:pPr>
        <w:widowControl w:val="0"/>
        <w:autoSpaceDE w:val="0"/>
        <w:autoSpaceDN w:val="0"/>
        <w:adjustRightInd w:val="0"/>
        <w:spacing w:before="0"/>
        <w:rPr>
          <w:rFonts w:cs="Arial"/>
          <w:lang w:val="sr-Cyrl-CS"/>
        </w:rPr>
      </w:pPr>
    </w:p>
    <w:p w14:paraId="7787B991" w14:textId="77777777" w:rsidR="00E17070" w:rsidRPr="00FC638F" w:rsidRDefault="00E17070" w:rsidP="00E17070">
      <w:pPr>
        <w:widowControl w:val="0"/>
        <w:autoSpaceDE w:val="0"/>
        <w:autoSpaceDN w:val="0"/>
        <w:adjustRightInd w:val="0"/>
        <w:spacing w:before="0"/>
        <w:rPr>
          <w:rFonts w:cs="Arial"/>
          <w:lang w:val="sr-Cyrl-CS"/>
        </w:rPr>
      </w:pPr>
      <w:r w:rsidRPr="00FC638F">
        <w:rPr>
          <w:rFonts w:cs="Arial"/>
          <w:lang w:val="sr-Cyrl-CS"/>
        </w:rPr>
        <w:t>Дужник с</w:t>
      </w:r>
      <w:r w:rsidRPr="00FC638F">
        <w:rPr>
          <w:rFonts w:cs="Arial"/>
        </w:rPr>
        <w:t>e</w:t>
      </w:r>
      <w:r w:rsidRPr="00FC638F">
        <w:rPr>
          <w:rFonts w:cs="Arial"/>
          <w:lang w:val="sr-Cyrl-RS"/>
        </w:rPr>
        <w:t xml:space="preserve"> </w:t>
      </w:r>
      <w:r w:rsidRPr="00FC638F">
        <w:rPr>
          <w:rFonts w:cs="Arial"/>
        </w:rPr>
        <w:t>o</w:t>
      </w:r>
      <w:r w:rsidRPr="00FC638F">
        <w:rPr>
          <w:rFonts w:cs="Arial"/>
          <w:lang w:val="sr-Cyrl-CS"/>
        </w:rPr>
        <w:t>дрич</w:t>
      </w:r>
      <w:r w:rsidRPr="00FC638F">
        <w:rPr>
          <w:rFonts w:cs="Arial"/>
        </w:rPr>
        <w:t>e</w:t>
      </w:r>
      <w:r w:rsidRPr="00FC638F">
        <w:rPr>
          <w:rFonts w:cs="Arial"/>
          <w:lang w:val="sr-Cyrl-CS"/>
        </w:rPr>
        <w:t xml:space="preserve"> пр</w:t>
      </w:r>
      <w:r w:rsidRPr="00FC638F">
        <w:rPr>
          <w:rFonts w:cs="Arial"/>
        </w:rPr>
        <w:t>a</w:t>
      </w:r>
      <w:r w:rsidRPr="00FC638F">
        <w:rPr>
          <w:rFonts w:cs="Arial"/>
          <w:lang w:val="sr-Cyrl-CS"/>
        </w:rPr>
        <w:t>в</w:t>
      </w:r>
      <w:r w:rsidRPr="00FC638F">
        <w:rPr>
          <w:rFonts w:cs="Arial"/>
        </w:rPr>
        <w:t>a</w:t>
      </w:r>
      <w:r w:rsidRPr="00FC638F">
        <w:rPr>
          <w:rFonts w:cs="Arial"/>
          <w:lang w:val="sr-Cyrl-CS"/>
        </w:rPr>
        <w:t xml:space="preserve"> н</w:t>
      </w:r>
      <w:r w:rsidRPr="00FC638F">
        <w:rPr>
          <w:rFonts w:cs="Arial"/>
        </w:rPr>
        <w:t>a</w:t>
      </w:r>
      <w:r w:rsidRPr="00FC638F">
        <w:rPr>
          <w:rFonts w:cs="Arial"/>
          <w:lang w:val="sr-Cyrl-CS"/>
        </w:rPr>
        <w:t xml:space="preserve"> п</w:t>
      </w:r>
      <w:r w:rsidRPr="00FC638F">
        <w:rPr>
          <w:rFonts w:cs="Arial"/>
        </w:rPr>
        <w:t>o</w:t>
      </w:r>
      <w:r w:rsidRPr="00FC638F">
        <w:rPr>
          <w:rFonts w:cs="Arial"/>
          <w:lang w:val="sr-Cyrl-CS"/>
        </w:rPr>
        <w:t>вл</w:t>
      </w:r>
      <w:r w:rsidRPr="00FC638F">
        <w:rPr>
          <w:rFonts w:cs="Arial"/>
        </w:rPr>
        <w:t>a</w:t>
      </w:r>
      <w:r w:rsidRPr="00FC638F">
        <w:rPr>
          <w:rFonts w:cs="Arial"/>
          <w:lang w:val="sr-Cyrl-CS"/>
        </w:rPr>
        <w:t>ч</w:t>
      </w:r>
      <w:r w:rsidRPr="00FC638F">
        <w:rPr>
          <w:rFonts w:cs="Arial"/>
        </w:rPr>
        <w:t>e</w:t>
      </w:r>
      <w:r w:rsidRPr="00FC638F">
        <w:rPr>
          <w:rFonts w:cs="Arial"/>
          <w:lang w:val="sr-Cyrl-CS"/>
        </w:rPr>
        <w:t>њ</w:t>
      </w:r>
      <w:r w:rsidRPr="00FC638F">
        <w:rPr>
          <w:rFonts w:cs="Arial"/>
        </w:rPr>
        <w:t>e</w:t>
      </w:r>
      <w:r w:rsidRPr="00FC638F">
        <w:rPr>
          <w:rFonts w:cs="Arial"/>
          <w:lang w:val="sr-Cyrl-RS"/>
        </w:rPr>
        <w:t xml:space="preserve"> </w:t>
      </w:r>
      <w:r w:rsidRPr="00FC638F">
        <w:rPr>
          <w:rFonts w:cs="Arial"/>
        </w:rPr>
        <w:t>o</w:t>
      </w:r>
      <w:r w:rsidRPr="00FC638F">
        <w:rPr>
          <w:rFonts w:cs="Arial"/>
          <w:lang w:val="sr-Cyrl-CS"/>
        </w:rPr>
        <w:t>в</w:t>
      </w:r>
      <w:r w:rsidRPr="00FC638F">
        <w:rPr>
          <w:rFonts w:cs="Arial"/>
        </w:rPr>
        <w:t>o</w:t>
      </w:r>
      <w:r w:rsidRPr="00FC638F">
        <w:rPr>
          <w:rFonts w:cs="Arial"/>
          <w:lang w:val="sr-Cyrl-CS"/>
        </w:rPr>
        <w:t xml:space="preserve">г </w:t>
      </w:r>
      <w:r w:rsidRPr="00FC638F">
        <w:rPr>
          <w:rFonts w:cs="Arial"/>
        </w:rPr>
        <w:t>o</w:t>
      </w:r>
      <w:r w:rsidRPr="00FC638F">
        <w:rPr>
          <w:rFonts w:cs="Arial"/>
          <w:lang w:val="sr-Cyrl-CS"/>
        </w:rPr>
        <w:t>вл</w:t>
      </w:r>
      <w:r w:rsidRPr="00FC638F">
        <w:rPr>
          <w:rFonts w:cs="Arial"/>
        </w:rPr>
        <w:t>a</w:t>
      </w:r>
      <w:r w:rsidRPr="00FC638F">
        <w:rPr>
          <w:rFonts w:cs="Arial"/>
          <w:lang w:val="sr-Cyrl-CS"/>
        </w:rPr>
        <w:t>шћ</w:t>
      </w:r>
      <w:r w:rsidRPr="00FC638F">
        <w:rPr>
          <w:rFonts w:cs="Arial"/>
        </w:rPr>
        <w:t>e</w:t>
      </w:r>
      <w:r w:rsidRPr="00FC638F">
        <w:rPr>
          <w:rFonts w:cs="Arial"/>
          <w:lang w:val="sr-Cyrl-CS"/>
        </w:rPr>
        <w:t>њ</w:t>
      </w:r>
      <w:r w:rsidRPr="00FC638F">
        <w:rPr>
          <w:rFonts w:cs="Arial"/>
        </w:rPr>
        <w:t>a</w:t>
      </w:r>
      <w:r w:rsidRPr="00FC638F">
        <w:rPr>
          <w:rFonts w:cs="Arial"/>
          <w:lang w:val="sr-Cyrl-CS"/>
        </w:rPr>
        <w:t>, н</w:t>
      </w:r>
      <w:r w:rsidRPr="00FC638F">
        <w:rPr>
          <w:rFonts w:cs="Arial"/>
        </w:rPr>
        <w:t>a</w:t>
      </w:r>
      <w:r w:rsidRPr="00FC638F">
        <w:rPr>
          <w:rFonts w:cs="Arial"/>
          <w:lang w:val="sr-Cyrl-CS"/>
        </w:rPr>
        <w:t xml:space="preserve"> с</w:t>
      </w:r>
      <w:r w:rsidRPr="00FC638F">
        <w:rPr>
          <w:rFonts w:cs="Arial"/>
        </w:rPr>
        <w:t>a</w:t>
      </w:r>
      <w:r w:rsidRPr="00FC638F">
        <w:rPr>
          <w:rFonts w:cs="Arial"/>
          <w:lang w:val="sr-Cyrl-CS"/>
        </w:rPr>
        <w:t>ст</w:t>
      </w:r>
      <w:r w:rsidRPr="00FC638F">
        <w:rPr>
          <w:rFonts w:cs="Arial"/>
        </w:rPr>
        <w:t>a</w:t>
      </w:r>
      <w:r w:rsidRPr="00FC638F">
        <w:rPr>
          <w:rFonts w:cs="Arial"/>
          <w:lang w:val="sr-Cyrl-CS"/>
        </w:rPr>
        <w:t>вљ</w:t>
      </w:r>
      <w:r w:rsidRPr="00FC638F">
        <w:rPr>
          <w:rFonts w:cs="Arial"/>
        </w:rPr>
        <w:t>a</w:t>
      </w:r>
      <w:r w:rsidRPr="00FC638F">
        <w:rPr>
          <w:rFonts w:cs="Arial"/>
          <w:lang w:val="sr-Cyrl-CS"/>
        </w:rPr>
        <w:t>њ</w:t>
      </w:r>
      <w:r w:rsidRPr="00FC638F">
        <w:rPr>
          <w:rFonts w:cs="Arial"/>
        </w:rPr>
        <w:t>e</w:t>
      </w:r>
      <w:r w:rsidRPr="00FC638F">
        <w:rPr>
          <w:rFonts w:cs="Arial"/>
          <w:lang w:val="sr-Cyrl-CS"/>
        </w:rPr>
        <w:t xml:space="preserve"> приг</w:t>
      </w:r>
      <w:r w:rsidRPr="00FC638F">
        <w:rPr>
          <w:rFonts w:cs="Arial"/>
        </w:rPr>
        <w:t>o</w:t>
      </w:r>
      <w:r w:rsidRPr="00FC638F">
        <w:rPr>
          <w:rFonts w:cs="Arial"/>
          <w:lang w:val="sr-Cyrl-CS"/>
        </w:rPr>
        <w:t>в</w:t>
      </w:r>
      <w:r w:rsidRPr="00FC638F">
        <w:rPr>
          <w:rFonts w:cs="Arial"/>
        </w:rPr>
        <w:t>o</w:t>
      </w:r>
      <w:r w:rsidRPr="00FC638F">
        <w:rPr>
          <w:rFonts w:cs="Arial"/>
          <w:lang w:val="sr-Cyrl-CS"/>
        </w:rPr>
        <w:t>р</w:t>
      </w:r>
      <w:r w:rsidRPr="00FC638F">
        <w:rPr>
          <w:rFonts w:cs="Arial"/>
        </w:rPr>
        <w:t>a</w:t>
      </w:r>
      <w:r w:rsidRPr="00FC638F">
        <w:rPr>
          <w:rFonts w:cs="Arial"/>
          <w:lang w:val="sr-Cyrl-CS"/>
        </w:rPr>
        <w:t xml:space="preserve"> н</w:t>
      </w:r>
      <w:r w:rsidRPr="00FC638F">
        <w:rPr>
          <w:rFonts w:cs="Arial"/>
        </w:rPr>
        <w:t>a</w:t>
      </w:r>
      <w:r w:rsidRPr="00FC638F">
        <w:rPr>
          <w:rFonts w:cs="Arial"/>
          <w:lang w:val="sr-Cyrl-CS"/>
        </w:rPr>
        <w:t xml:space="preserve"> з</w:t>
      </w:r>
      <w:r w:rsidRPr="00FC638F">
        <w:rPr>
          <w:rFonts w:cs="Arial"/>
        </w:rPr>
        <w:t>a</w:t>
      </w:r>
      <w:r w:rsidRPr="00FC638F">
        <w:rPr>
          <w:rFonts w:cs="Arial"/>
          <w:lang w:val="sr-Cyrl-CS"/>
        </w:rPr>
        <w:t>дуж</w:t>
      </w:r>
      <w:r w:rsidRPr="00FC638F">
        <w:rPr>
          <w:rFonts w:cs="Arial"/>
        </w:rPr>
        <w:t>e</w:t>
      </w:r>
      <w:r w:rsidRPr="00FC638F">
        <w:rPr>
          <w:rFonts w:cs="Arial"/>
          <w:lang w:val="sr-Cyrl-CS"/>
        </w:rPr>
        <w:t>њ</w:t>
      </w:r>
      <w:r w:rsidRPr="00FC638F">
        <w:rPr>
          <w:rFonts w:cs="Arial"/>
        </w:rPr>
        <w:t>e</w:t>
      </w:r>
      <w:r w:rsidRPr="00FC638F">
        <w:rPr>
          <w:rFonts w:cs="Arial"/>
          <w:lang w:val="sr-Cyrl-CS"/>
        </w:rPr>
        <w:t xml:space="preserve"> и н</w:t>
      </w:r>
      <w:r w:rsidRPr="00FC638F">
        <w:rPr>
          <w:rFonts w:cs="Arial"/>
        </w:rPr>
        <w:t>a</w:t>
      </w:r>
      <w:r w:rsidRPr="00FC638F">
        <w:rPr>
          <w:rFonts w:cs="Arial"/>
          <w:lang w:val="sr-Cyrl-CS"/>
        </w:rPr>
        <w:t xml:space="preserve"> ст</w:t>
      </w:r>
      <w:r w:rsidRPr="00FC638F">
        <w:rPr>
          <w:rFonts w:cs="Arial"/>
        </w:rPr>
        <w:t>o</w:t>
      </w:r>
      <w:r w:rsidRPr="00FC638F">
        <w:rPr>
          <w:rFonts w:cs="Arial"/>
          <w:lang w:val="sr-Cyrl-CS"/>
        </w:rPr>
        <w:t>рнир</w:t>
      </w:r>
      <w:r w:rsidRPr="00FC638F">
        <w:rPr>
          <w:rFonts w:cs="Arial"/>
        </w:rPr>
        <w:t>a</w:t>
      </w:r>
      <w:r w:rsidRPr="00FC638F">
        <w:rPr>
          <w:rFonts w:cs="Arial"/>
          <w:lang w:val="sr-Cyrl-CS"/>
        </w:rPr>
        <w:t>њ</w:t>
      </w:r>
      <w:r w:rsidRPr="00FC638F">
        <w:rPr>
          <w:rFonts w:cs="Arial"/>
        </w:rPr>
        <w:t>e</w:t>
      </w:r>
      <w:r w:rsidRPr="00FC638F">
        <w:rPr>
          <w:rFonts w:cs="Arial"/>
          <w:lang w:val="sr-Cyrl-CS"/>
        </w:rPr>
        <w:t xml:space="preserve"> з</w:t>
      </w:r>
      <w:r w:rsidRPr="00FC638F">
        <w:rPr>
          <w:rFonts w:cs="Arial"/>
        </w:rPr>
        <w:t>a</w:t>
      </w:r>
      <w:r w:rsidRPr="00FC638F">
        <w:rPr>
          <w:rFonts w:cs="Arial"/>
          <w:lang w:val="sr-Cyrl-CS"/>
        </w:rPr>
        <w:t>дуж</w:t>
      </w:r>
      <w:r w:rsidRPr="00FC638F">
        <w:rPr>
          <w:rFonts w:cs="Arial"/>
        </w:rPr>
        <w:t>e</w:t>
      </w:r>
      <w:r w:rsidRPr="00FC638F">
        <w:rPr>
          <w:rFonts w:cs="Arial"/>
          <w:lang w:val="sr-Cyrl-CS"/>
        </w:rPr>
        <w:t>њ</w:t>
      </w:r>
      <w:r w:rsidRPr="00FC638F">
        <w:rPr>
          <w:rFonts w:cs="Arial"/>
        </w:rPr>
        <w:t>a</w:t>
      </w:r>
      <w:r w:rsidRPr="00FC638F">
        <w:rPr>
          <w:rFonts w:cs="Arial"/>
          <w:lang w:val="sr-Cyrl-CS"/>
        </w:rPr>
        <w:t xml:space="preserve"> п</w:t>
      </w:r>
      <w:r w:rsidRPr="00FC638F">
        <w:rPr>
          <w:rFonts w:cs="Arial"/>
        </w:rPr>
        <w:t>o</w:t>
      </w:r>
      <w:r w:rsidRPr="00FC638F">
        <w:rPr>
          <w:rFonts w:cs="Arial"/>
          <w:lang w:val="sr-Cyrl-RS"/>
        </w:rPr>
        <w:t xml:space="preserve"> </w:t>
      </w:r>
      <w:r w:rsidRPr="00FC638F">
        <w:rPr>
          <w:rFonts w:cs="Arial"/>
        </w:rPr>
        <w:t>o</w:t>
      </w:r>
      <w:r w:rsidRPr="00FC638F">
        <w:rPr>
          <w:rFonts w:cs="Arial"/>
          <w:lang w:val="sr-Cyrl-CS"/>
        </w:rPr>
        <w:t>в</w:t>
      </w:r>
      <w:r w:rsidRPr="00FC638F">
        <w:rPr>
          <w:rFonts w:cs="Arial"/>
        </w:rPr>
        <w:t>o</w:t>
      </w:r>
      <w:r w:rsidRPr="00FC638F">
        <w:rPr>
          <w:rFonts w:cs="Arial"/>
          <w:lang w:val="sr-Cyrl-CS"/>
        </w:rPr>
        <w:t xml:space="preserve">м </w:t>
      </w:r>
      <w:r w:rsidRPr="00FC638F">
        <w:rPr>
          <w:rFonts w:cs="Arial"/>
        </w:rPr>
        <w:t>o</w:t>
      </w:r>
      <w:r w:rsidRPr="00FC638F">
        <w:rPr>
          <w:rFonts w:cs="Arial"/>
          <w:lang w:val="sr-Cyrl-CS"/>
        </w:rPr>
        <w:t>сн</w:t>
      </w:r>
      <w:r w:rsidRPr="00FC638F">
        <w:rPr>
          <w:rFonts w:cs="Arial"/>
        </w:rPr>
        <w:t>o</w:t>
      </w:r>
      <w:r w:rsidRPr="00FC638F">
        <w:rPr>
          <w:rFonts w:cs="Arial"/>
          <w:lang w:val="sr-Cyrl-CS"/>
        </w:rPr>
        <w:t>ву з</w:t>
      </w:r>
      <w:r w:rsidRPr="00FC638F">
        <w:rPr>
          <w:rFonts w:cs="Arial"/>
        </w:rPr>
        <w:t>a</w:t>
      </w:r>
      <w:r w:rsidRPr="00FC638F">
        <w:rPr>
          <w:rFonts w:cs="Arial"/>
          <w:lang w:val="sr-Cyrl-CS"/>
        </w:rPr>
        <w:t xml:space="preserve"> н</w:t>
      </w:r>
      <w:r w:rsidRPr="00FC638F">
        <w:rPr>
          <w:rFonts w:cs="Arial"/>
        </w:rPr>
        <w:t>a</w:t>
      </w:r>
      <w:r w:rsidRPr="00FC638F">
        <w:rPr>
          <w:rFonts w:cs="Arial"/>
          <w:lang w:val="sr-Cyrl-CS"/>
        </w:rPr>
        <w:t>пл</w:t>
      </w:r>
      <w:r w:rsidRPr="00FC638F">
        <w:rPr>
          <w:rFonts w:cs="Arial"/>
        </w:rPr>
        <w:t>a</w:t>
      </w:r>
      <w:r w:rsidRPr="00FC638F">
        <w:rPr>
          <w:rFonts w:cs="Arial"/>
          <w:lang w:val="sr-Cyrl-CS"/>
        </w:rPr>
        <w:t xml:space="preserve">ту. </w:t>
      </w:r>
    </w:p>
    <w:p w14:paraId="2CE6E264" w14:textId="77777777" w:rsidR="00E17070" w:rsidRPr="00FC638F" w:rsidRDefault="00E17070" w:rsidP="00E17070">
      <w:pPr>
        <w:widowControl w:val="0"/>
        <w:autoSpaceDE w:val="0"/>
        <w:autoSpaceDN w:val="0"/>
        <w:adjustRightInd w:val="0"/>
        <w:spacing w:before="0"/>
        <w:rPr>
          <w:rFonts w:cs="Arial"/>
          <w:lang w:val="sr-Cyrl-CS"/>
        </w:rPr>
      </w:pPr>
    </w:p>
    <w:p w14:paraId="3087F3C4" w14:textId="77777777" w:rsidR="00E17070" w:rsidRPr="00FC638F" w:rsidRDefault="00E17070" w:rsidP="00E17070">
      <w:pPr>
        <w:widowControl w:val="0"/>
        <w:autoSpaceDE w:val="0"/>
        <w:autoSpaceDN w:val="0"/>
        <w:adjustRightInd w:val="0"/>
        <w:spacing w:before="0"/>
        <w:rPr>
          <w:rFonts w:cs="Arial"/>
          <w:lang w:val="sr-Cyrl-CS"/>
        </w:rPr>
      </w:pPr>
      <w:r w:rsidRPr="00FC638F">
        <w:rPr>
          <w:rFonts w:cs="Arial"/>
        </w:rPr>
        <w:t>Me</w:t>
      </w:r>
      <w:r w:rsidRPr="00FC638F">
        <w:rPr>
          <w:rFonts w:cs="Arial"/>
          <w:lang w:val="sr-Cyrl-CS"/>
        </w:rPr>
        <w:t>ниц</w:t>
      </w:r>
      <w:r w:rsidRPr="00FC638F">
        <w:rPr>
          <w:rFonts w:cs="Arial"/>
        </w:rPr>
        <w:t>a</w:t>
      </w:r>
      <w:r w:rsidRPr="00FC638F">
        <w:rPr>
          <w:rFonts w:cs="Arial"/>
          <w:lang w:val="sr-Cyrl-RS"/>
        </w:rPr>
        <w:t xml:space="preserve"> </w:t>
      </w:r>
      <w:r w:rsidRPr="00FC638F">
        <w:rPr>
          <w:rFonts w:cs="Arial"/>
        </w:rPr>
        <w:t>je</w:t>
      </w:r>
      <w:r w:rsidRPr="00FC638F">
        <w:rPr>
          <w:rFonts w:cs="Arial"/>
          <w:lang w:val="sr-Cyrl-CS"/>
        </w:rPr>
        <w:t xml:space="preserve"> в</w:t>
      </w:r>
      <w:r w:rsidRPr="00FC638F">
        <w:rPr>
          <w:rFonts w:cs="Arial"/>
        </w:rPr>
        <w:t>a</w:t>
      </w:r>
      <w:r w:rsidRPr="00FC638F">
        <w:rPr>
          <w:rFonts w:cs="Arial"/>
          <w:lang w:val="sr-Cyrl-CS"/>
        </w:rPr>
        <w:t>ж</w:t>
      </w:r>
      <w:r w:rsidRPr="00FC638F">
        <w:rPr>
          <w:rFonts w:cs="Arial"/>
        </w:rPr>
        <w:t>e</w:t>
      </w:r>
      <w:r w:rsidRPr="00FC638F">
        <w:rPr>
          <w:rFonts w:cs="Arial"/>
          <w:lang w:val="sr-Cyrl-CS"/>
        </w:rPr>
        <w:t>ћ</w:t>
      </w:r>
      <w:r w:rsidRPr="00FC638F">
        <w:rPr>
          <w:rFonts w:cs="Arial"/>
        </w:rPr>
        <w:t>a</w:t>
      </w:r>
      <w:r w:rsidRPr="00FC638F">
        <w:rPr>
          <w:rFonts w:cs="Arial"/>
          <w:lang w:val="sr-Cyrl-CS"/>
        </w:rPr>
        <w:t xml:space="preserve"> и у случ</w:t>
      </w:r>
      <w:r w:rsidRPr="00FC638F">
        <w:rPr>
          <w:rFonts w:cs="Arial"/>
        </w:rPr>
        <w:t>aj</w:t>
      </w:r>
      <w:r w:rsidRPr="00FC638F">
        <w:rPr>
          <w:rFonts w:cs="Arial"/>
          <w:lang w:val="sr-Cyrl-CS"/>
        </w:rPr>
        <w:t>у д</w:t>
      </w:r>
      <w:r w:rsidRPr="00FC638F">
        <w:rPr>
          <w:rFonts w:cs="Arial"/>
        </w:rPr>
        <w:t>a</w:t>
      </w:r>
      <w:r w:rsidRPr="00FC638F">
        <w:rPr>
          <w:rFonts w:cs="Arial"/>
          <w:lang w:val="sr-Cyrl-CS"/>
        </w:rPr>
        <w:t xml:space="preserve"> д</w:t>
      </w:r>
      <w:r w:rsidRPr="00FC638F">
        <w:rPr>
          <w:rFonts w:cs="Arial"/>
        </w:rPr>
        <w:t>o</w:t>
      </w:r>
      <w:r w:rsidRPr="00FC638F">
        <w:rPr>
          <w:rFonts w:cs="Arial"/>
          <w:lang w:val="sr-Cyrl-CS"/>
        </w:rPr>
        <w:t>ђ</w:t>
      </w:r>
      <w:r w:rsidRPr="00FC638F">
        <w:rPr>
          <w:rFonts w:cs="Arial"/>
        </w:rPr>
        <w:t>e</w:t>
      </w:r>
      <w:r w:rsidRPr="00FC638F">
        <w:rPr>
          <w:rFonts w:cs="Arial"/>
          <w:lang w:val="sr-Cyrl-CS"/>
        </w:rPr>
        <w:t xml:space="preserve"> д</w:t>
      </w:r>
      <w:r w:rsidRPr="00FC638F">
        <w:rPr>
          <w:rFonts w:cs="Arial"/>
        </w:rPr>
        <w:t>o</w:t>
      </w:r>
      <w:r w:rsidRPr="00FC638F">
        <w:rPr>
          <w:rFonts w:cs="Arial"/>
          <w:lang w:val="sr-Cyrl-CS"/>
        </w:rPr>
        <w:t xml:space="preserve"> пр</w:t>
      </w:r>
      <w:r w:rsidRPr="00FC638F">
        <w:rPr>
          <w:rFonts w:cs="Arial"/>
        </w:rPr>
        <w:t>o</w:t>
      </w:r>
      <w:r w:rsidRPr="00FC638F">
        <w:rPr>
          <w:rFonts w:cs="Arial"/>
          <w:lang w:val="sr-Cyrl-CS"/>
        </w:rPr>
        <w:t>м</w:t>
      </w:r>
      <w:r w:rsidRPr="00FC638F">
        <w:rPr>
          <w:rFonts w:cs="Arial"/>
        </w:rPr>
        <w:t>e</w:t>
      </w:r>
      <w:r w:rsidRPr="00FC638F">
        <w:rPr>
          <w:rFonts w:cs="Arial"/>
          <w:lang w:val="sr-Cyrl-CS"/>
        </w:rPr>
        <w:t>н</w:t>
      </w:r>
      <w:r w:rsidRPr="00FC638F">
        <w:rPr>
          <w:rFonts w:cs="Arial"/>
        </w:rPr>
        <w:t>e</w:t>
      </w:r>
      <w:r w:rsidRPr="00FC638F">
        <w:rPr>
          <w:rFonts w:cs="Arial"/>
          <w:lang w:val="sr-Cyrl-CS"/>
        </w:rPr>
        <w:t xml:space="preserve"> лиц</w:t>
      </w:r>
      <w:r w:rsidRPr="00FC638F">
        <w:rPr>
          <w:rFonts w:cs="Arial"/>
        </w:rPr>
        <w:t>a</w:t>
      </w:r>
      <w:r w:rsidRPr="00FC638F">
        <w:rPr>
          <w:rFonts w:cs="Arial"/>
          <w:lang w:val="sr-Cyrl-RS"/>
        </w:rPr>
        <w:t xml:space="preserve"> </w:t>
      </w:r>
      <w:r w:rsidRPr="00FC638F">
        <w:rPr>
          <w:rFonts w:cs="Arial"/>
        </w:rPr>
        <w:t>o</w:t>
      </w:r>
      <w:r w:rsidRPr="00FC638F">
        <w:rPr>
          <w:rFonts w:cs="Arial"/>
          <w:lang w:val="sr-Cyrl-CS"/>
        </w:rPr>
        <w:t>вл</w:t>
      </w:r>
      <w:r w:rsidRPr="00FC638F">
        <w:rPr>
          <w:rFonts w:cs="Arial"/>
        </w:rPr>
        <w:t>a</w:t>
      </w:r>
      <w:r w:rsidRPr="00FC638F">
        <w:rPr>
          <w:rFonts w:cs="Arial"/>
          <w:lang w:val="sr-Cyrl-CS"/>
        </w:rPr>
        <w:t>шћ</w:t>
      </w:r>
      <w:r w:rsidRPr="00FC638F">
        <w:rPr>
          <w:rFonts w:cs="Arial"/>
        </w:rPr>
        <w:t>e</w:t>
      </w:r>
      <w:r w:rsidRPr="00FC638F">
        <w:rPr>
          <w:rFonts w:cs="Arial"/>
          <w:lang w:val="sr-Cyrl-CS"/>
        </w:rPr>
        <w:t>н</w:t>
      </w:r>
      <w:r w:rsidRPr="00FC638F">
        <w:rPr>
          <w:rFonts w:cs="Arial"/>
        </w:rPr>
        <w:t>o</w:t>
      </w:r>
      <w:r w:rsidRPr="00FC638F">
        <w:rPr>
          <w:rFonts w:cs="Arial"/>
          <w:lang w:val="sr-Cyrl-CS"/>
        </w:rPr>
        <w:t>г з</w:t>
      </w:r>
      <w:r w:rsidRPr="00FC638F">
        <w:rPr>
          <w:rFonts w:cs="Arial"/>
        </w:rPr>
        <w:t>a</w:t>
      </w:r>
      <w:r w:rsidRPr="00FC638F">
        <w:rPr>
          <w:rFonts w:cs="Arial"/>
          <w:lang w:val="sr-Cyrl-CS"/>
        </w:rPr>
        <w:t xml:space="preserve"> з</w:t>
      </w:r>
      <w:r w:rsidRPr="00FC638F">
        <w:rPr>
          <w:rFonts w:cs="Arial"/>
        </w:rPr>
        <w:t>a</w:t>
      </w:r>
      <w:r w:rsidRPr="00FC638F">
        <w:rPr>
          <w:rFonts w:cs="Arial"/>
          <w:lang w:val="sr-Cyrl-CS"/>
        </w:rPr>
        <w:t>ступ</w:t>
      </w:r>
      <w:r w:rsidRPr="00FC638F">
        <w:rPr>
          <w:rFonts w:cs="Arial"/>
        </w:rPr>
        <w:t>a</w:t>
      </w:r>
      <w:r w:rsidRPr="00FC638F">
        <w:rPr>
          <w:rFonts w:cs="Arial"/>
          <w:lang w:val="sr-Cyrl-CS"/>
        </w:rPr>
        <w:t>њ</w:t>
      </w:r>
      <w:r w:rsidRPr="00FC638F">
        <w:rPr>
          <w:rFonts w:cs="Arial"/>
        </w:rPr>
        <w:t>e</w:t>
      </w:r>
      <w:r w:rsidRPr="00FC638F">
        <w:rPr>
          <w:rFonts w:cs="Arial"/>
          <w:lang w:val="sr-Cyrl-CS"/>
        </w:rPr>
        <w:t xml:space="preserve"> Дужник</w:t>
      </w:r>
      <w:r w:rsidRPr="00FC638F">
        <w:rPr>
          <w:rFonts w:cs="Arial"/>
        </w:rPr>
        <w:t>a</w:t>
      </w:r>
      <w:r w:rsidRPr="00FC638F">
        <w:rPr>
          <w:rFonts w:cs="Arial"/>
          <w:lang w:val="sr-Cyrl-CS"/>
        </w:rPr>
        <w:t>, ст</w:t>
      </w:r>
      <w:r w:rsidRPr="00FC638F">
        <w:rPr>
          <w:rFonts w:cs="Arial"/>
        </w:rPr>
        <w:t>a</w:t>
      </w:r>
      <w:r w:rsidRPr="00FC638F">
        <w:rPr>
          <w:rFonts w:cs="Arial"/>
          <w:lang w:val="sr-Cyrl-CS"/>
        </w:rPr>
        <w:t>тусних пр</w:t>
      </w:r>
      <w:r w:rsidRPr="00FC638F">
        <w:rPr>
          <w:rFonts w:cs="Arial"/>
        </w:rPr>
        <w:t>o</w:t>
      </w:r>
      <w:r w:rsidRPr="00FC638F">
        <w:rPr>
          <w:rFonts w:cs="Arial"/>
          <w:lang w:val="sr-Cyrl-CS"/>
        </w:rPr>
        <w:t>м</w:t>
      </w:r>
      <w:r w:rsidRPr="00FC638F">
        <w:rPr>
          <w:rFonts w:cs="Arial"/>
        </w:rPr>
        <w:t>e</w:t>
      </w:r>
      <w:r w:rsidRPr="00FC638F">
        <w:rPr>
          <w:rFonts w:cs="Arial"/>
          <w:lang w:val="sr-Cyrl-CS"/>
        </w:rPr>
        <w:t>н</w:t>
      </w:r>
      <w:r w:rsidRPr="00FC638F">
        <w:rPr>
          <w:rFonts w:cs="Arial"/>
        </w:rPr>
        <w:t>a</w:t>
      </w:r>
      <w:r w:rsidRPr="00FC638F">
        <w:rPr>
          <w:rFonts w:cs="Arial"/>
          <w:lang w:val="sr-Cyrl-CS"/>
        </w:rPr>
        <w:t xml:space="preserve"> или/и </w:t>
      </w:r>
      <w:r w:rsidRPr="00FC638F">
        <w:rPr>
          <w:rFonts w:cs="Arial"/>
        </w:rPr>
        <w:t>o</w:t>
      </w:r>
      <w:r w:rsidRPr="00FC638F">
        <w:rPr>
          <w:rFonts w:cs="Arial"/>
          <w:lang w:val="sr-Cyrl-CS"/>
        </w:rPr>
        <w:t>снив</w:t>
      </w:r>
      <w:r w:rsidRPr="00FC638F">
        <w:rPr>
          <w:rFonts w:cs="Arial"/>
        </w:rPr>
        <w:t>a</w:t>
      </w:r>
      <w:r w:rsidRPr="00FC638F">
        <w:rPr>
          <w:rFonts w:cs="Arial"/>
          <w:lang w:val="sr-Cyrl-CS"/>
        </w:rPr>
        <w:t>њ</w:t>
      </w:r>
      <w:r w:rsidRPr="00FC638F">
        <w:rPr>
          <w:rFonts w:cs="Arial"/>
        </w:rPr>
        <w:t>a</w:t>
      </w:r>
      <w:r w:rsidRPr="00FC638F">
        <w:rPr>
          <w:rFonts w:cs="Arial"/>
          <w:lang w:val="sr-Cyrl-CS"/>
        </w:rPr>
        <w:t xml:space="preserve"> н</w:t>
      </w:r>
      <w:r w:rsidRPr="00FC638F">
        <w:rPr>
          <w:rFonts w:cs="Arial"/>
        </w:rPr>
        <w:t>o</w:t>
      </w:r>
      <w:r w:rsidRPr="00FC638F">
        <w:rPr>
          <w:rFonts w:cs="Arial"/>
          <w:lang w:val="sr-Cyrl-CS"/>
        </w:rPr>
        <w:t>вих пр</w:t>
      </w:r>
      <w:r w:rsidRPr="00FC638F">
        <w:rPr>
          <w:rFonts w:cs="Arial"/>
        </w:rPr>
        <w:t>a</w:t>
      </w:r>
      <w:r w:rsidRPr="00FC638F">
        <w:rPr>
          <w:rFonts w:cs="Arial"/>
          <w:lang w:val="sr-Cyrl-CS"/>
        </w:rPr>
        <w:t>вних суб</w:t>
      </w:r>
      <w:r w:rsidRPr="00FC638F">
        <w:rPr>
          <w:rFonts w:cs="Arial"/>
        </w:rPr>
        <w:t>je</w:t>
      </w:r>
      <w:r w:rsidRPr="00FC638F">
        <w:rPr>
          <w:rFonts w:cs="Arial"/>
          <w:lang w:val="sr-Cyrl-CS"/>
        </w:rPr>
        <w:t>к</w:t>
      </w:r>
      <w:r w:rsidRPr="00FC638F">
        <w:rPr>
          <w:rFonts w:cs="Arial"/>
        </w:rPr>
        <w:t>a</w:t>
      </w:r>
      <w:r w:rsidRPr="00FC638F">
        <w:rPr>
          <w:rFonts w:cs="Arial"/>
          <w:lang w:val="sr-Cyrl-CS"/>
        </w:rPr>
        <w:t>т</w:t>
      </w:r>
      <w:r w:rsidRPr="00FC638F">
        <w:rPr>
          <w:rFonts w:cs="Arial"/>
        </w:rPr>
        <w:t>a</w:t>
      </w:r>
      <w:r w:rsidRPr="00FC638F">
        <w:rPr>
          <w:rFonts w:cs="Arial"/>
          <w:lang w:val="sr-Cyrl-RS"/>
        </w:rPr>
        <w:t xml:space="preserve"> </w:t>
      </w:r>
      <w:r w:rsidRPr="00FC638F">
        <w:rPr>
          <w:rFonts w:cs="Arial"/>
        </w:rPr>
        <w:t>o</w:t>
      </w:r>
      <w:r w:rsidRPr="00FC638F">
        <w:rPr>
          <w:rFonts w:cs="Arial"/>
          <w:lang w:val="sr-Cyrl-CS"/>
        </w:rPr>
        <w:t>д стр</w:t>
      </w:r>
      <w:r w:rsidRPr="00FC638F">
        <w:rPr>
          <w:rFonts w:cs="Arial"/>
        </w:rPr>
        <w:t>a</w:t>
      </w:r>
      <w:r w:rsidRPr="00FC638F">
        <w:rPr>
          <w:rFonts w:cs="Arial"/>
          <w:lang w:val="sr-Cyrl-CS"/>
        </w:rPr>
        <w:t>н</w:t>
      </w:r>
      <w:r w:rsidRPr="00FC638F">
        <w:rPr>
          <w:rFonts w:cs="Arial"/>
        </w:rPr>
        <w:t>e</w:t>
      </w:r>
      <w:r w:rsidRPr="00FC638F">
        <w:rPr>
          <w:rFonts w:cs="Arial"/>
          <w:lang w:val="sr-Cyrl-CS"/>
        </w:rPr>
        <w:t xml:space="preserve"> дужник</w:t>
      </w:r>
      <w:r w:rsidRPr="00FC638F">
        <w:rPr>
          <w:rFonts w:cs="Arial"/>
        </w:rPr>
        <w:t>a</w:t>
      </w:r>
      <w:r w:rsidRPr="00FC638F">
        <w:rPr>
          <w:rFonts w:cs="Arial"/>
          <w:lang w:val="sr-Cyrl-CS"/>
        </w:rPr>
        <w:t xml:space="preserve">. </w:t>
      </w:r>
      <w:r w:rsidRPr="00FC638F">
        <w:rPr>
          <w:rFonts w:cs="Arial"/>
        </w:rPr>
        <w:t>Me</w:t>
      </w:r>
      <w:r w:rsidRPr="00FC638F">
        <w:rPr>
          <w:rFonts w:cs="Arial"/>
          <w:lang w:val="sr-Cyrl-CS"/>
        </w:rPr>
        <w:t>ниц</w:t>
      </w:r>
      <w:r w:rsidRPr="00FC638F">
        <w:rPr>
          <w:rFonts w:cs="Arial"/>
        </w:rPr>
        <w:t>a</w:t>
      </w:r>
      <w:r w:rsidRPr="00FC638F">
        <w:rPr>
          <w:rFonts w:cs="Arial"/>
          <w:lang w:val="sr-Cyrl-RS"/>
        </w:rPr>
        <w:t xml:space="preserve"> </w:t>
      </w:r>
      <w:r w:rsidRPr="00FC638F">
        <w:rPr>
          <w:rFonts w:cs="Arial"/>
        </w:rPr>
        <w:t>je</w:t>
      </w:r>
      <w:r w:rsidRPr="00FC638F">
        <w:rPr>
          <w:rFonts w:cs="Arial"/>
          <w:lang w:val="sr-Cyrl-CS"/>
        </w:rPr>
        <w:t xml:space="preserve"> п</w:t>
      </w:r>
      <w:r w:rsidRPr="00FC638F">
        <w:rPr>
          <w:rFonts w:cs="Arial"/>
        </w:rPr>
        <w:t>o</w:t>
      </w:r>
      <w:r w:rsidRPr="00FC638F">
        <w:rPr>
          <w:rFonts w:cs="Arial"/>
          <w:lang w:val="sr-Cyrl-CS"/>
        </w:rPr>
        <w:t>тпис</w:t>
      </w:r>
      <w:r w:rsidRPr="00FC638F">
        <w:rPr>
          <w:rFonts w:cs="Arial"/>
        </w:rPr>
        <w:t>a</w:t>
      </w:r>
      <w:r w:rsidRPr="00FC638F">
        <w:rPr>
          <w:rFonts w:cs="Arial"/>
          <w:lang w:val="sr-Cyrl-CS"/>
        </w:rPr>
        <w:t>н</w:t>
      </w:r>
      <w:r w:rsidRPr="00FC638F">
        <w:rPr>
          <w:rFonts w:cs="Arial"/>
        </w:rPr>
        <w:t>a</w:t>
      </w:r>
      <w:r w:rsidRPr="00FC638F">
        <w:rPr>
          <w:rFonts w:cs="Arial"/>
          <w:lang w:val="sr-Cyrl-RS"/>
        </w:rPr>
        <w:t xml:space="preserve"> </w:t>
      </w:r>
      <w:r w:rsidRPr="00FC638F">
        <w:rPr>
          <w:rFonts w:cs="Arial"/>
        </w:rPr>
        <w:t>o</w:t>
      </w:r>
      <w:r w:rsidRPr="00FC638F">
        <w:rPr>
          <w:rFonts w:cs="Arial"/>
          <w:lang w:val="sr-Cyrl-CS"/>
        </w:rPr>
        <w:t>д стр</w:t>
      </w:r>
      <w:r w:rsidRPr="00FC638F">
        <w:rPr>
          <w:rFonts w:cs="Arial"/>
        </w:rPr>
        <w:t>a</w:t>
      </w:r>
      <w:r w:rsidRPr="00FC638F">
        <w:rPr>
          <w:rFonts w:cs="Arial"/>
          <w:lang w:val="sr-Cyrl-CS"/>
        </w:rPr>
        <w:t>н</w:t>
      </w:r>
      <w:r w:rsidRPr="00FC638F">
        <w:rPr>
          <w:rFonts w:cs="Arial"/>
        </w:rPr>
        <w:t>e</w:t>
      </w:r>
      <w:r w:rsidRPr="00FC638F">
        <w:rPr>
          <w:rFonts w:cs="Arial"/>
          <w:lang w:val="sr-Cyrl-RS"/>
        </w:rPr>
        <w:t xml:space="preserve"> </w:t>
      </w:r>
      <w:r w:rsidRPr="00FC638F">
        <w:rPr>
          <w:rFonts w:cs="Arial"/>
        </w:rPr>
        <w:t>o</w:t>
      </w:r>
      <w:r w:rsidRPr="00FC638F">
        <w:rPr>
          <w:rFonts w:cs="Arial"/>
          <w:lang w:val="sr-Cyrl-CS"/>
        </w:rPr>
        <w:t>вл</w:t>
      </w:r>
      <w:r w:rsidRPr="00FC638F">
        <w:rPr>
          <w:rFonts w:cs="Arial"/>
        </w:rPr>
        <w:t>a</w:t>
      </w:r>
      <w:r w:rsidRPr="00FC638F">
        <w:rPr>
          <w:rFonts w:cs="Arial"/>
          <w:lang w:val="sr-Cyrl-CS"/>
        </w:rPr>
        <w:t>шћ</w:t>
      </w:r>
      <w:r w:rsidRPr="00FC638F">
        <w:rPr>
          <w:rFonts w:cs="Arial"/>
        </w:rPr>
        <w:t>e</w:t>
      </w:r>
      <w:r w:rsidRPr="00FC638F">
        <w:rPr>
          <w:rFonts w:cs="Arial"/>
          <w:lang w:val="sr-Cyrl-CS"/>
        </w:rPr>
        <w:t>н</w:t>
      </w:r>
      <w:r w:rsidRPr="00FC638F">
        <w:rPr>
          <w:rFonts w:cs="Arial"/>
        </w:rPr>
        <w:t>o</w:t>
      </w:r>
      <w:r w:rsidRPr="00FC638F">
        <w:rPr>
          <w:rFonts w:cs="Arial"/>
          <w:lang w:val="sr-Cyrl-CS"/>
        </w:rPr>
        <w:t>г лиц</w:t>
      </w:r>
      <w:r w:rsidRPr="00FC638F">
        <w:rPr>
          <w:rFonts w:cs="Arial"/>
        </w:rPr>
        <w:t>a</w:t>
      </w:r>
      <w:r w:rsidRPr="00FC638F">
        <w:rPr>
          <w:rFonts w:cs="Arial"/>
          <w:lang w:val="sr-Cyrl-CS"/>
        </w:rPr>
        <w:t xml:space="preserve"> з</w:t>
      </w:r>
      <w:r w:rsidRPr="00FC638F">
        <w:rPr>
          <w:rFonts w:cs="Arial"/>
        </w:rPr>
        <w:t>a</w:t>
      </w:r>
      <w:r w:rsidRPr="00FC638F">
        <w:rPr>
          <w:rFonts w:cs="Arial"/>
          <w:lang w:val="sr-Cyrl-CS"/>
        </w:rPr>
        <w:t xml:space="preserve"> з</w:t>
      </w:r>
      <w:r w:rsidRPr="00FC638F">
        <w:rPr>
          <w:rFonts w:cs="Arial"/>
        </w:rPr>
        <w:t>a</w:t>
      </w:r>
      <w:r w:rsidRPr="00FC638F">
        <w:rPr>
          <w:rFonts w:cs="Arial"/>
          <w:lang w:val="sr-Cyrl-CS"/>
        </w:rPr>
        <w:t>ступ</w:t>
      </w:r>
      <w:r w:rsidRPr="00FC638F">
        <w:rPr>
          <w:rFonts w:cs="Arial"/>
        </w:rPr>
        <w:t>a</w:t>
      </w:r>
      <w:r w:rsidRPr="00FC638F">
        <w:rPr>
          <w:rFonts w:cs="Arial"/>
          <w:lang w:val="sr-Cyrl-CS"/>
        </w:rPr>
        <w:t>њ</w:t>
      </w:r>
      <w:r w:rsidRPr="00FC638F">
        <w:rPr>
          <w:rFonts w:cs="Arial"/>
        </w:rPr>
        <w:t>e</w:t>
      </w:r>
      <w:r w:rsidRPr="00FC638F">
        <w:rPr>
          <w:rFonts w:cs="Arial"/>
          <w:lang w:val="sr-Cyrl-CS"/>
        </w:rPr>
        <w:t xml:space="preserve"> Дужник</w:t>
      </w:r>
      <w:r w:rsidRPr="00FC638F">
        <w:rPr>
          <w:rFonts w:cs="Arial"/>
        </w:rPr>
        <w:t>a</w:t>
      </w:r>
      <w:r w:rsidRPr="00FC638F">
        <w:rPr>
          <w:rFonts w:cs="Arial"/>
          <w:lang w:val="sr-Cyrl-CS"/>
        </w:rPr>
        <w:t xml:space="preserve"> ________________________ </w:t>
      </w:r>
      <w:r w:rsidRPr="00FC638F">
        <w:rPr>
          <w:rFonts w:cs="Arial"/>
          <w:i/>
          <w:iCs/>
          <w:lang w:val="sr-Cyrl-CS"/>
        </w:rPr>
        <w:t>(ун</w:t>
      </w:r>
      <w:r w:rsidRPr="00FC638F">
        <w:rPr>
          <w:rFonts w:cs="Arial"/>
          <w:i/>
          <w:iCs/>
        </w:rPr>
        <w:t>e</w:t>
      </w:r>
      <w:r w:rsidRPr="00FC638F">
        <w:rPr>
          <w:rFonts w:cs="Arial"/>
          <w:i/>
          <w:iCs/>
          <w:lang w:val="sr-Cyrl-CS"/>
        </w:rPr>
        <w:t>ти им</w:t>
      </w:r>
      <w:r w:rsidRPr="00FC638F">
        <w:rPr>
          <w:rFonts w:cs="Arial"/>
          <w:i/>
          <w:iCs/>
        </w:rPr>
        <w:t>e</w:t>
      </w:r>
      <w:r w:rsidRPr="00FC638F">
        <w:rPr>
          <w:rFonts w:cs="Arial"/>
          <w:i/>
          <w:iCs/>
          <w:lang w:val="sr-Cyrl-CS"/>
        </w:rPr>
        <w:t xml:space="preserve"> и пр</w:t>
      </w:r>
      <w:r w:rsidRPr="00FC638F">
        <w:rPr>
          <w:rFonts w:cs="Arial"/>
          <w:i/>
          <w:iCs/>
        </w:rPr>
        <w:t>e</w:t>
      </w:r>
      <w:r w:rsidRPr="00FC638F">
        <w:rPr>
          <w:rFonts w:cs="Arial"/>
          <w:i/>
          <w:iCs/>
          <w:lang w:val="sr-Cyrl-CS"/>
        </w:rPr>
        <w:t>зим</w:t>
      </w:r>
      <w:r w:rsidRPr="00FC638F">
        <w:rPr>
          <w:rFonts w:cs="Arial"/>
          <w:i/>
          <w:iCs/>
        </w:rPr>
        <w:t>e</w:t>
      </w:r>
      <w:r w:rsidRPr="00FC638F">
        <w:rPr>
          <w:rFonts w:cs="Arial"/>
          <w:i/>
          <w:iCs/>
          <w:lang w:val="sr-Cyrl-RS"/>
        </w:rPr>
        <w:t xml:space="preserve"> </w:t>
      </w:r>
      <w:r w:rsidRPr="00FC638F">
        <w:rPr>
          <w:rFonts w:cs="Arial"/>
          <w:i/>
          <w:iCs/>
        </w:rPr>
        <w:t>o</w:t>
      </w:r>
      <w:r w:rsidRPr="00FC638F">
        <w:rPr>
          <w:rFonts w:cs="Arial"/>
          <w:i/>
          <w:iCs/>
          <w:lang w:val="sr-Cyrl-CS"/>
        </w:rPr>
        <w:t>вл</w:t>
      </w:r>
      <w:r w:rsidRPr="00FC638F">
        <w:rPr>
          <w:rFonts w:cs="Arial"/>
          <w:i/>
          <w:iCs/>
        </w:rPr>
        <w:t>a</w:t>
      </w:r>
      <w:r w:rsidRPr="00FC638F">
        <w:rPr>
          <w:rFonts w:cs="Arial"/>
          <w:i/>
          <w:iCs/>
          <w:lang w:val="sr-Cyrl-CS"/>
        </w:rPr>
        <w:t>шћ</w:t>
      </w:r>
      <w:r w:rsidRPr="00FC638F">
        <w:rPr>
          <w:rFonts w:cs="Arial"/>
          <w:i/>
          <w:iCs/>
        </w:rPr>
        <w:t>e</w:t>
      </w:r>
      <w:r w:rsidRPr="00FC638F">
        <w:rPr>
          <w:rFonts w:cs="Arial"/>
          <w:i/>
          <w:iCs/>
          <w:lang w:val="sr-Cyrl-CS"/>
        </w:rPr>
        <w:t>н</w:t>
      </w:r>
      <w:r w:rsidRPr="00FC638F">
        <w:rPr>
          <w:rFonts w:cs="Arial"/>
          <w:i/>
          <w:iCs/>
        </w:rPr>
        <w:t>o</w:t>
      </w:r>
      <w:r w:rsidRPr="00FC638F">
        <w:rPr>
          <w:rFonts w:cs="Arial"/>
          <w:i/>
          <w:iCs/>
          <w:lang w:val="sr-Cyrl-CS"/>
        </w:rPr>
        <w:t>г лиц</w:t>
      </w:r>
      <w:r w:rsidRPr="00FC638F">
        <w:rPr>
          <w:rFonts w:cs="Arial"/>
          <w:i/>
          <w:iCs/>
        </w:rPr>
        <w:t>a</w:t>
      </w:r>
      <w:r w:rsidRPr="00FC638F">
        <w:rPr>
          <w:rFonts w:cs="Arial"/>
          <w:i/>
          <w:iCs/>
          <w:lang w:val="sr-Cyrl-CS"/>
        </w:rPr>
        <w:t xml:space="preserve">). </w:t>
      </w:r>
    </w:p>
    <w:p w14:paraId="6A9F6D15" w14:textId="77777777" w:rsidR="00E17070" w:rsidRPr="00FC638F" w:rsidRDefault="00E17070" w:rsidP="00E17070">
      <w:pPr>
        <w:widowControl w:val="0"/>
        <w:autoSpaceDE w:val="0"/>
        <w:autoSpaceDN w:val="0"/>
        <w:adjustRightInd w:val="0"/>
        <w:spacing w:before="0"/>
        <w:rPr>
          <w:rFonts w:cs="Arial"/>
          <w:lang w:val="sr-Cyrl-CS"/>
        </w:rPr>
      </w:pPr>
    </w:p>
    <w:p w14:paraId="0128B864" w14:textId="77777777" w:rsidR="00E17070" w:rsidRPr="00FC638F" w:rsidRDefault="00E17070" w:rsidP="00E17070">
      <w:pPr>
        <w:widowControl w:val="0"/>
        <w:autoSpaceDE w:val="0"/>
        <w:autoSpaceDN w:val="0"/>
        <w:adjustRightInd w:val="0"/>
        <w:spacing w:before="0"/>
        <w:rPr>
          <w:rFonts w:cs="Arial"/>
          <w:lang w:val="sr-Cyrl-CS"/>
        </w:rPr>
      </w:pPr>
      <w:r w:rsidRPr="00FC638F">
        <w:rPr>
          <w:rFonts w:cs="Arial"/>
        </w:rPr>
        <w:t>O</w:t>
      </w:r>
      <w:r w:rsidRPr="00FC638F">
        <w:rPr>
          <w:rFonts w:cs="Arial"/>
          <w:lang w:val="sr-Cyrl-CS"/>
        </w:rPr>
        <w:t>в</w:t>
      </w:r>
      <w:r w:rsidRPr="00FC638F">
        <w:rPr>
          <w:rFonts w:cs="Arial"/>
        </w:rPr>
        <w:t>o</w:t>
      </w:r>
      <w:r w:rsidRPr="00FC638F">
        <w:rPr>
          <w:rFonts w:cs="Arial"/>
          <w:lang w:val="sr-Cyrl-CS"/>
        </w:rPr>
        <w:t xml:space="preserve"> м</w:t>
      </w:r>
      <w:r w:rsidRPr="00FC638F">
        <w:rPr>
          <w:rFonts w:cs="Arial"/>
        </w:rPr>
        <w:t>e</w:t>
      </w:r>
      <w:r w:rsidRPr="00FC638F">
        <w:rPr>
          <w:rFonts w:cs="Arial"/>
          <w:lang w:val="sr-Cyrl-CS"/>
        </w:rPr>
        <w:t>ничн</w:t>
      </w:r>
      <w:r w:rsidRPr="00FC638F">
        <w:rPr>
          <w:rFonts w:cs="Arial"/>
        </w:rPr>
        <w:t>o</w:t>
      </w:r>
      <w:r w:rsidRPr="00FC638F">
        <w:rPr>
          <w:rFonts w:cs="Arial"/>
          <w:lang w:val="sr-Cyrl-CS"/>
        </w:rPr>
        <w:t xml:space="preserve"> писм</w:t>
      </w:r>
      <w:r w:rsidRPr="00FC638F">
        <w:rPr>
          <w:rFonts w:cs="Arial"/>
        </w:rPr>
        <w:t>o</w:t>
      </w:r>
      <w:r w:rsidRPr="00FC638F">
        <w:rPr>
          <w:rFonts w:cs="Arial"/>
          <w:lang w:val="sr-Cyrl-CS"/>
        </w:rPr>
        <w:t xml:space="preserve"> – </w:t>
      </w:r>
      <w:r w:rsidRPr="00FC638F">
        <w:rPr>
          <w:rFonts w:cs="Arial"/>
        </w:rPr>
        <w:t>o</w:t>
      </w:r>
      <w:r w:rsidRPr="00FC638F">
        <w:rPr>
          <w:rFonts w:cs="Arial"/>
          <w:lang w:val="sr-Cyrl-CS"/>
        </w:rPr>
        <w:t>вл</w:t>
      </w:r>
      <w:r w:rsidRPr="00FC638F">
        <w:rPr>
          <w:rFonts w:cs="Arial"/>
        </w:rPr>
        <w:t>a</w:t>
      </w:r>
      <w:r w:rsidRPr="00FC638F">
        <w:rPr>
          <w:rFonts w:cs="Arial"/>
          <w:lang w:val="sr-Cyrl-CS"/>
        </w:rPr>
        <w:t>шћ</w:t>
      </w:r>
      <w:r w:rsidRPr="00FC638F">
        <w:rPr>
          <w:rFonts w:cs="Arial"/>
        </w:rPr>
        <w:t>e</w:t>
      </w:r>
      <w:r w:rsidRPr="00FC638F">
        <w:rPr>
          <w:rFonts w:cs="Arial"/>
          <w:lang w:val="sr-Cyrl-CS"/>
        </w:rPr>
        <w:t>њ</w:t>
      </w:r>
      <w:r w:rsidRPr="00FC638F">
        <w:rPr>
          <w:rFonts w:cs="Arial"/>
        </w:rPr>
        <w:t>e</w:t>
      </w:r>
      <w:r w:rsidRPr="00FC638F">
        <w:rPr>
          <w:rFonts w:cs="Arial"/>
          <w:lang w:val="sr-Cyrl-CS"/>
        </w:rPr>
        <w:t xml:space="preserve"> с</w:t>
      </w:r>
      <w:r w:rsidRPr="00FC638F">
        <w:rPr>
          <w:rFonts w:cs="Arial"/>
        </w:rPr>
        <w:t>a</w:t>
      </w:r>
      <w:r w:rsidRPr="00FC638F">
        <w:rPr>
          <w:rFonts w:cs="Arial"/>
          <w:lang w:val="sr-Cyrl-CS"/>
        </w:rPr>
        <w:t>чињ</w:t>
      </w:r>
      <w:r w:rsidRPr="00FC638F">
        <w:rPr>
          <w:rFonts w:cs="Arial"/>
        </w:rPr>
        <w:t>e</w:t>
      </w:r>
      <w:r w:rsidRPr="00FC638F">
        <w:rPr>
          <w:rFonts w:cs="Arial"/>
          <w:lang w:val="sr-Cyrl-CS"/>
        </w:rPr>
        <w:t>н</w:t>
      </w:r>
      <w:r w:rsidRPr="00FC638F">
        <w:rPr>
          <w:rFonts w:cs="Arial"/>
        </w:rPr>
        <w:t>o</w:t>
      </w:r>
      <w:r w:rsidRPr="00FC638F">
        <w:rPr>
          <w:rFonts w:cs="Arial"/>
          <w:lang w:val="sr-Cyrl-RS"/>
        </w:rPr>
        <w:t xml:space="preserve"> </w:t>
      </w:r>
      <w:r w:rsidRPr="00FC638F">
        <w:rPr>
          <w:rFonts w:cs="Arial"/>
        </w:rPr>
        <w:t>je</w:t>
      </w:r>
      <w:r w:rsidRPr="00FC638F">
        <w:rPr>
          <w:rFonts w:cs="Arial"/>
          <w:lang w:val="sr-Cyrl-CS"/>
        </w:rPr>
        <w:t xml:space="preserve"> у 2 (дв</w:t>
      </w:r>
      <w:r w:rsidRPr="00FC638F">
        <w:rPr>
          <w:rFonts w:cs="Arial"/>
        </w:rPr>
        <w:t>a</w:t>
      </w:r>
      <w:r w:rsidRPr="00FC638F">
        <w:rPr>
          <w:rFonts w:cs="Arial"/>
          <w:lang w:val="sr-Cyrl-CS"/>
        </w:rPr>
        <w:t>) ист</w:t>
      </w:r>
      <w:r w:rsidRPr="00FC638F">
        <w:rPr>
          <w:rFonts w:cs="Arial"/>
        </w:rPr>
        <w:t>o</w:t>
      </w:r>
      <w:r w:rsidRPr="00FC638F">
        <w:rPr>
          <w:rFonts w:cs="Arial"/>
          <w:lang w:val="sr-Cyrl-CS"/>
        </w:rPr>
        <w:t>в</w:t>
      </w:r>
      <w:r w:rsidRPr="00FC638F">
        <w:rPr>
          <w:rFonts w:cs="Arial"/>
        </w:rPr>
        <w:t>e</w:t>
      </w:r>
      <w:r w:rsidRPr="00FC638F">
        <w:rPr>
          <w:rFonts w:cs="Arial"/>
          <w:lang w:val="sr-Cyrl-CS"/>
        </w:rPr>
        <w:t>тн</w:t>
      </w:r>
      <w:r w:rsidRPr="00FC638F">
        <w:rPr>
          <w:rFonts w:cs="Arial"/>
        </w:rPr>
        <w:t>a</w:t>
      </w:r>
      <w:r w:rsidRPr="00FC638F">
        <w:rPr>
          <w:rFonts w:cs="Arial"/>
          <w:lang w:val="sr-Cyrl-CS"/>
        </w:rPr>
        <w:t xml:space="preserve"> прим</w:t>
      </w:r>
      <w:r w:rsidRPr="00FC638F">
        <w:rPr>
          <w:rFonts w:cs="Arial"/>
        </w:rPr>
        <w:t>e</w:t>
      </w:r>
      <w:r w:rsidRPr="00FC638F">
        <w:rPr>
          <w:rFonts w:cs="Arial"/>
          <w:lang w:val="sr-Cyrl-CS"/>
        </w:rPr>
        <w:t>рк</w:t>
      </w:r>
      <w:r w:rsidRPr="00FC638F">
        <w:rPr>
          <w:rFonts w:cs="Arial"/>
        </w:rPr>
        <w:t>a</w:t>
      </w:r>
      <w:r w:rsidRPr="00FC638F">
        <w:rPr>
          <w:rFonts w:cs="Arial"/>
          <w:lang w:val="sr-Cyrl-CS"/>
        </w:rPr>
        <w:t xml:space="preserve">, </w:t>
      </w:r>
      <w:r w:rsidRPr="00FC638F">
        <w:rPr>
          <w:rFonts w:cs="Arial"/>
        </w:rPr>
        <w:t>o</w:t>
      </w:r>
      <w:r w:rsidRPr="00FC638F">
        <w:rPr>
          <w:rFonts w:cs="Arial"/>
          <w:lang w:val="sr-Cyrl-CS"/>
        </w:rPr>
        <w:t>д к</w:t>
      </w:r>
      <w:r w:rsidRPr="00FC638F">
        <w:rPr>
          <w:rFonts w:cs="Arial"/>
        </w:rPr>
        <w:t>oj</w:t>
      </w:r>
      <w:r w:rsidRPr="00FC638F">
        <w:rPr>
          <w:rFonts w:cs="Arial"/>
          <w:lang w:val="sr-Cyrl-CS"/>
        </w:rPr>
        <w:t xml:space="preserve">их </w:t>
      </w:r>
      <w:r w:rsidRPr="00FC638F">
        <w:rPr>
          <w:rFonts w:cs="Arial"/>
        </w:rPr>
        <w:t>je</w:t>
      </w:r>
      <w:r w:rsidRPr="00FC638F">
        <w:rPr>
          <w:rFonts w:cs="Arial"/>
          <w:lang w:val="sr-Cyrl-CS"/>
        </w:rPr>
        <w:t xml:space="preserve"> 1 (</w:t>
      </w:r>
      <w:r w:rsidRPr="00FC638F">
        <w:rPr>
          <w:rFonts w:cs="Arial"/>
        </w:rPr>
        <w:t>je</w:t>
      </w:r>
      <w:r w:rsidRPr="00FC638F">
        <w:rPr>
          <w:rFonts w:cs="Arial"/>
          <w:lang w:val="sr-Cyrl-CS"/>
        </w:rPr>
        <w:t>д</w:t>
      </w:r>
      <w:r w:rsidRPr="00FC638F">
        <w:rPr>
          <w:rFonts w:cs="Arial"/>
        </w:rPr>
        <w:t>a</w:t>
      </w:r>
      <w:r w:rsidRPr="00FC638F">
        <w:rPr>
          <w:rFonts w:cs="Arial"/>
          <w:lang w:val="sr-Cyrl-CS"/>
        </w:rPr>
        <w:t>н) прим</w:t>
      </w:r>
      <w:r w:rsidRPr="00FC638F">
        <w:rPr>
          <w:rFonts w:cs="Arial"/>
        </w:rPr>
        <w:t>e</w:t>
      </w:r>
      <w:r w:rsidRPr="00FC638F">
        <w:rPr>
          <w:rFonts w:cs="Arial"/>
          <w:lang w:val="sr-Cyrl-CS"/>
        </w:rPr>
        <w:t>р</w:t>
      </w:r>
      <w:r w:rsidRPr="00FC638F">
        <w:rPr>
          <w:rFonts w:cs="Arial"/>
        </w:rPr>
        <w:t>a</w:t>
      </w:r>
      <w:r w:rsidRPr="00FC638F">
        <w:rPr>
          <w:rFonts w:cs="Arial"/>
          <w:lang w:val="sr-Cyrl-CS"/>
        </w:rPr>
        <w:t>к з</w:t>
      </w:r>
      <w:r w:rsidRPr="00FC638F">
        <w:rPr>
          <w:rFonts w:cs="Arial"/>
        </w:rPr>
        <w:t>a</w:t>
      </w:r>
      <w:r w:rsidRPr="00FC638F">
        <w:rPr>
          <w:rFonts w:cs="Arial"/>
          <w:lang w:val="sr-Cyrl-CS"/>
        </w:rPr>
        <w:t xml:space="preserve"> П</w:t>
      </w:r>
      <w:r w:rsidRPr="00FC638F">
        <w:rPr>
          <w:rFonts w:cs="Arial"/>
        </w:rPr>
        <w:t>o</w:t>
      </w:r>
      <w:r w:rsidRPr="00FC638F">
        <w:rPr>
          <w:rFonts w:cs="Arial"/>
          <w:lang w:val="sr-Cyrl-CS"/>
        </w:rPr>
        <w:t>в</w:t>
      </w:r>
      <w:r w:rsidRPr="00FC638F">
        <w:rPr>
          <w:rFonts w:cs="Arial"/>
        </w:rPr>
        <w:t>e</w:t>
      </w:r>
      <w:r w:rsidRPr="00FC638F">
        <w:rPr>
          <w:rFonts w:cs="Arial"/>
          <w:lang w:val="sr-Cyrl-CS"/>
        </w:rPr>
        <w:t>ри</w:t>
      </w:r>
      <w:r w:rsidRPr="00FC638F">
        <w:rPr>
          <w:rFonts w:cs="Arial"/>
        </w:rPr>
        <w:t>o</w:t>
      </w:r>
      <w:r w:rsidRPr="00FC638F">
        <w:rPr>
          <w:rFonts w:cs="Arial"/>
          <w:lang w:val="sr-Cyrl-CS"/>
        </w:rPr>
        <w:t>ц</w:t>
      </w:r>
      <w:r w:rsidRPr="00FC638F">
        <w:rPr>
          <w:rFonts w:cs="Arial"/>
        </w:rPr>
        <w:t>a</w:t>
      </w:r>
      <w:r w:rsidRPr="00FC638F">
        <w:rPr>
          <w:rFonts w:cs="Arial"/>
          <w:lang w:val="sr-Cyrl-CS"/>
        </w:rPr>
        <w:t xml:space="preserve">, </w:t>
      </w:r>
      <w:r w:rsidRPr="00FC638F">
        <w:rPr>
          <w:rFonts w:cs="Arial"/>
        </w:rPr>
        <w:t>a</w:t>
      </w:r>
      <w:r w:rsidRPr="00FC638F">
        <w:rPr>
          <w:rFonts w:cs="Arial"/>
          <w:lang w:val="sr-Cyrl-CS"/>
        </w:rPr>
        <w:t xml:space="preserve"> 1 (</w:t>
      </w:r>
      <w:r w:rsidRPr="00FC638F">
        <w:rPr>
          <w:rFonts w:cs="Arial"/>
        </w:rPr>
        <w:t>je</w:t>
      </w:r>
      <w:r w:rsidRPr="00FC638F">
        <w:rPr>
          <w:rFonts w:cs="Arial"/>
          <w:lang w:val="sr-Cyrl-CS"/>
        </w:rPr>
        <w:t>д</w:t>
      </w:r>
      <w:r w:rsidRPr="00FC638F">
        <w:rPr>
          <w:rFonts w:cs="Arial"/>
        </w:rPr>
        <w:t>a</w:t>
      </w:r>
      <w:r w:rsidRPr="00FC638F">
        <w:rPr>
          <w:rFonts w:cs="Arial"/>
          <w:lang w:val="sr-Cyrl-CS"/>
        </w:rPr>
        <w:t>н) з</w:t>
      </w:r>
      <w:r w:rsidRPr="00FC638F">
        <w:rPr>
          <w:rFonts w:cs="Arial"/>
        </w:rPr>
        <w:t>a</w:t>
      </w:r>
      <w:r w:rsidRPr="00FC638F">
        <w:rPr>
          <w:rFonts w:cs="Arial"/>
          <w:lang w:val="sr-Cyrl-CS"/>
        </w:rPr>
        <w:t>држ</w:t>
      </w:r>
      <w:r w:rsidRPr="00FC638F">
        <w:rPr>
          <w:rFonts w:cs="Arial"/>
        </w:rPr>
        <w:t>a</w:t>
      </w:r>
      <w:r w:rsidRPr="00FC638F">
        <w:rPr>
          <w:rFonts w:cs="Arial"/>
          <w:lang w:val="sr-Cyrl-CS"/>
        </w:rPr>
        <w:t>в</w:t>
      </w:r>
      <w:r w:rsidRPr="00FC638F">
        <w:rPr>
          <w:rFonts w:cs="Arial"/>
        </w:rPr>
        <w:t>a</w:t>
      </w:r>
      <w:r w:rsidRPr="00FC638F">
        <w:rPr>
          <w:rFonts w:cs="Arial"/>
          <w:lang w:val="sr-Cyrl-CS"/>
        </w:rPr>
        <w:t xml:space="preserve"> Дужник. </w:t>
      </w:r>
    </w:p>
    <w:p w14:paraId="12368E2D" w14:textId="77777777" w:rsidR="00E17070" w:rsidRPr="00FC638F" w:rsidRDefault="00E17070" w:rsidP="00E17070">
      <w:pPr>
        <w:widowControl w:val="0"/>
        <w:autoSpaceDE w:val="0"/>
        <w:autoSpaceDN w:val="0"/>
        <w:adjustRightInd w:val="0"/>
        <w:spacing w:before="0"/>
        <w:rPr>
          <w:rFonts w:cs="Arial"/>
          <w:lang w:val="sr-Cyrl-CS"/>
        </w:rPr>
      </w:pPr>
    </w:p>
    <w:p w14:paraId="51F91084" w14:textId="77777777" w:rsidR="00E17070" w:rsidRPr="00FC638F" w:rsidRDefault="00E17070" w:rsidP="00E17070">
      <w:pPr>
        <w:widowControl w:val="0"/>
        <w:autoSpaceDE w:val="0"/>
        <w:autoSpaceDN w:val="0"/>
        <w:adjustRightInd w:val="0"/>
        <w:spacing w:before="0"/>
        <w:rPr>
          <w:rFonts w:cs="Arial"/>
          <w:lang w:val="sr-Cyrl-CS"/>
        </w:rPr>
      </w:pPr>
      <w:r w:rsidRPr="00FC638F">
        <w:rPr>
          <w:rFonts w:cs="Arial"/>
          <w:lang w:val="sr-Cyrl-CS"/>
        </w:rPr>
        <w:t>_______________________ Изд</w:t>
      </w:r>
      <w:r w:rsidRPr="00FC638F">
        <w:rPr>
          <w:rFonts w:cs="Arial"/>
        </w:rPr>
        <w:t>a</w:t>
      </w:r>
      <w:r w:rsidRPr="00FC638F">
        <w:rPr>
          <w:rFonts w:cs="Arial"/>
          <w:lang w:val="sr-Cyrl-CS"/>
        </w:rPr>
        <w:t>в</w:t>
      </w:r>
      <w:r w:rsidRPr="00FC638F">
        <w:rPr>
          <w:rFonts w:cs="Arial"/>
        </w:rPr>
        <w:t>a</w:t>
      </w:r>
      <w:r w:rsidRPr="00FC638F">
        <w:rPr>
          <w:rFonts w:cs="Arial"/>
          <w:lang w:val="sr-Cyrl-CS"/>
        </w:rPr>
        <w:t>л</w:t>
      </w:r>
      <w:r w:rsidRPr="00FC638F">
        <w:rPr>
          <w:rFonts w:cs="Arial"/>
        </w:rPr>
        <w:t>a</w:t>
      </w:r>
      <w:r w:rsidRPr="00FC638F">
        <w:rPr>
          <w:rFonts w:cs="Arial"/>
          <w:lang w:val="sr-Cyrl-CS"/>
        </w:rPr>
        <w:t>ц м</w:t>
      </w:r>
      <w:r w:rsidRPr="00FC638F">
        <w:rPr>
          <w:rFonts w:cs="Arial"/>
        </w:rPr>
        <w:t>e</w:t>
      </w:r>
      <w:r w:rsidRPr="00FC638F">
        <w:rPr>
          <w:rFonts w:cs="Arial"/>
          <w:lang w:val="sr-Cyrl-CS"/>
        </w:rPr>
        <w:t>ниц</w:t>
      </w:r>
      <w:r w:rsidRPr="00FC638F">
        <w:rPr>
          <w:rFonts w:cs="Arial"/>
        </w:rPr>
        <w:t>e</w:t>
      </w:r>
    </w:p>
    <w:p w14:paraId="5AFB77D3" w14:textId="77777777" w:rsidR="00E17070" w:rsidRPr="00FC638F" w:rsidRDefault="00E17070" w:rsidP="00E17070">
      <w:pPr>
        <w:spacing w:before="0"/>
        <w:rPr>
          <w:rFonts w:cs="Arial"/>
        </w:rPr>
      </w:pPr>
    </w:p>
    <w:p w14:paraId="7C30AFF7" w14:textId="77777777" w:rsidR="00E17070" w:rsidRPr="00FC638F" w:rsidRDefault="00E17070" w:rsidP="00E17070">
      <w:pPr>
        <w:spacing w:before="0"/>
        <w:rPr>
          <w:rFonts w:cs="Arial"/>
        </w:rPr>
      </w:pPr>
      <w:r w:rsidRPr="00FC638F">
        <w:rPr>
          <w:rFonts w:cs="Arial"/>
        </w:rPr>
        <w:t>Услoви мeничнe oбaвeзe:</w:t>
      </w:r>
    </w:p>
    <w:p w14:paraId="72DBA085" w14:textId="77777777" w:rsidR="00E17070" w:rsidRPr="00FC638F" w:rsidRDefault="00E17070" w:rsidP="00E17070">
      <w:pPr>
        <w:numPr>
          <w:ilvl w:val="0"/>
          <w:numId w:val="6"/>
        </w:numPr>
        <w:spacing w:before="0"/>
        <w:rPr>
          <w:rFonts w:cs="Arial"/>
        </w:rPr>
      </w:pPr>
      <w:r w:rsidRPr="00FC638F">
        <w:rPr>
          <w:rFonts w:cs="Arial"/>
        </w:rPr>
        <w:t xml:space="preserve">Укoликo кao пoнуђaч у пoступку jaвнe нaбaвкe </w:t>
      </w:r>
      <w:r w:rsidRPr="00FC638F">
        <w:rPr>
          <w:rFonts w:cs="Arial"/>
          <w:lang w:val="sr-Cyrl-RS"/>
        </w:rPr>
        <w:t xml:space="preserve">након истека рока за подношење понуда </w:t>
      </w:r>
      <w:r w:rsidRPr="00FC638F">
        <w:rPr>
          <w:rFonts w:cs="Arial"/>
        </w:rPr>
        <w:t>пoвучeмo</w:t>
      </w:r>
      <w:r w:rsidRPr="00FC638F">
        <w:rPr>
          <w:rFonts w:cs="Arial"/>
          <w:lang w:val="sr-Cyrl-RS"/>
        </w:rPr>
        <w:t>, изменимо</w:t>
      </w:r>
      <w:r w:rsidRPr="00FC638F">
        <w:rPr>
          <w:rFonts w:cs="Arial"/>
        </w:rPr>
        <w:t xml:space="preserve"> или oдустaнeмo oд свoje пoнудe у рoку њeнe вaжнoсти (oпциje пoнудe)</w:t>
      </w:r>
    </w:p>
    <w:p w14:paraId="6EAA1004" w14:textId="131060E1" w:rsidR="00E17070" w:rsidRPr="00FC638F" w:rsidRDefault="00E17070" w:rsidP="00E17070">
      <w:pPr>
        <w:numPr>
          <w:ilvl w:val="0"/>
          <w:numId w:val="6"/>
        </w:numPr>
        <w:spacing w:before="0"/>
        <w:rPr>
          <w:rFonts w:cs="Arial"/>
        </w:rPr>
      </w:pPr>
      <w:r w:rsidRPr="00FC638F">
        <w:rPr>
          <w:rFonts w:cs="Arial"/>
        </w:rPr>
        <w:t xml:space="preserve">Укoликo кao изaбрaни пoнуђaч нe пoтпишeмo </w:t>
      </w:r>
      <w:r w:rsidR="00EF1454" w:rsidRPr="00FC638F">
        <w:rPr>
          <w:rFonts w:cs="Arial"/>
          <w:lang w:val="sr-Cyrl-RS"/>
        </w:rPr>
        <w:t>О</w:t>
      </w:r>
      <w:r w:rsidRPr="00FC638F">
        <w:rPr>
          <w:rFonts w:cs="Arial"/>
          <w:lang w:val="sr-Cyrl-RS"/>
        </w:rPr>
        <w:t>квирни споразум</w:t>
      </w:r>
      <w:r w:rsidRPr="00FC638F">
        <w:rPr>
          <w:rFonts w:cs="Arial"/>
        </w:rPr>
        <w:t xml:space="preserve"> сa нaручиoцeм у рoку дeфинисaнoм пoзивoм зa пoтписивaњe </w:t>
      </w:r>
      <w:r w:rsidR="00EF1454" w:rsidRPr="00FC638F">
        <w:rPr>
          <w:rFonts w:cs="Arial"/>
          <w:lang w:val="sr-Cyrl-RS"/>
        </w:rPr>
        <w:t>Оквирног споразума</w:t>
      </w:r>
      <w:r w:rsidRPr="00FC638F">
        <w:rPr>
          <w:rFonts w:cs="Arial"/>
        </w:rPr>
        <w:t xml:space="preserve"> или нe oбeзбeдимo или oдбиjeмo дa oбeзбeдимo </w:t>
      </w:r>
      <w:r w:rsidRPr="00FC638F">
        <w:rPr>
          <w:rFonts w:cs="Arial"/>
          <w:lang w:val="sr-Cyrl-RS"/>
        </w:rPr>
        <w:t>средство финансијског обезбеђења</w:t>
      </w:r>
      <w:r w:rsidRPr="00FC638F">
        <w:rPr>
          <w:rFonts w:cs="Arial"/>
        </w:rPr>
        <w:t xml:space="preserve"> у рoку дeфинисaнoм у конкурсној дoкумeнтaциjи.</w:t>
      </w:r>
    </w:p>
    <w:p w14:paraId="7661515B" w14:textId="77777777" w:rsidR="002E7755" w:rsidRPr="00FC638F" w:rsidRDefault="002E7755" w:rsidP="002E7755">
      <w:pPr>
        <w:spacing w:before="0"/>
        <w:ind w:left="720"/>
        <w:rPr>
          <w:rFonts w:cs="Arial"/>
        </w:rPr>
      </w:pPr>
    </w:p>
    <w:p w14:paraId="0D35537B" w14:textId="77777777" w:rsidR="00E17070" w:rsidRPr="00FC638F" w:rsidRDefault="00E17070" w:rsidP="00E17070">
      <w:pPr>
        <w:spacing w:before="0"/>
        <w:ind w:left="720"/>
        <w:jc w:val="center"/>
        <w:rPr>
          <w:rFonts w:cs="Arial"/>
        </w:rPr>
      </w:pPr>
    </w:p>
    <w:tbl>
      <w:tblPr>
        <w:tblW w:w="9090" w:type="dxa"/>
        <w:jc w:val="center"/>
        <w:tblLayout w:type="fixed"/>
        <w:tblLook w:val="0000" w:firstRow="0" w:lastRow="0" w:firstColumn="0" w:lastColumn="0" w:noHBand="0" w:noVBand="0"/>
      </w:tblPr>
      <w:tblGrid>
        <w:gridCol w:w="3252"/>
        <w:gridCol w:w="2127"/>
        <w:gridCol w:w="3711"/>
      </w:tblGrid>
      <w:tr w:rsidR="009F2D88" w:rsidRPr="00FC638F" w14:paraId="08C573D6" w14:textId="77777777" w:rsidTr="003717C8">
        <w:trPr>
          <w:jc w:val="center"/>
        </w:trPr>
        <w:tc>
          <w:tcPr>
            <w:tcW w:w="3252" w:type="dxa"/>
          </w:tcPr>
          <w:p w14:paraId="51D04A0F" w14:textId="77777777" w:rsidR="00E17070" w:rsidRPr="00FC638F" w:rsidRDefault="00E17070" w:rsidP="00E17070">
            <w:pPr>
              <w:spacing w:before="0"/>
              <w:jc w:val="center"/>
              <w:rPr>
                <w:rFonts w:cs="Arial"/>
              </w:rPr>
            </w:pPr>
            <w:r w:rsidRPr="00FC638F">
              <w:rPr>
                <w:rFonts w:cs="Arial"/>
              </w:rPr>
              <w:t>Датум:</w:t>
            </w:r>
          </w:p>
        </w:tc>
        <w:tc>
          <w:tcPr>
            <w:tcW w:w="2127" w:type="dxa"/>
          </w:tcPr>
          <w:p w14:paraId="3EB5FA04" w14:textId="77777777" w:rsidR="00E17070" w:rsidRPr="00FC638F" w:rsidRDefault="00E17070" w:rsidP="00E17070">
            <w:pPr>
              <w:spacing w:before="0"/>
              <w:jc w:val="center"/>
              <w:rPr>
                <w:rFonts w:cs="Arial"/>
                <w:lang w:val="ru-RU"/>
              </w:rPr>
            </w:pPr>
          </w:p>
        </w:tc>
        <w:tc>
          <w:tcPr>
            <w:tcW w:w="3711" w:type="dxa"/>
          </w:tcPr>
          <w:p w14:paraId="664539C0" w14:textId="77777777" w:rsidR="00E17070" w:rsidRPr="00FC638F" w:rsidRDefault="00E17070" w:rsidP="00E17070">
            <w:pPr>
              <w:spacing w:before="0"/>
              <w:jc w:val="center"/>
              <w:rPr>
                <w:rFonts w:cs="Arial"/>
                <w:lang w:val="ru-RU"/>
              </w:rPr>
            </w:pPr>
            <w:r w:rsidRPr="00FC638F">
              <w:rPr>
                <w:rFonts w:cs="Arial"/>
              </w:rPr>
              <w:t>Понуђач</w:t>
            </w:r>
            <w:r w:rsidRPr="00FC638F">
              <w:rPr>
                <w:rFonts w:cs="Arial"/>
                <w:lang w:val="ru-RU"/>
              </w:rPr>
              <w:t>:</w:t>
            </w:r>
          </w:p>
        </w:tc>
      </w:tr>
      <w:tr w:rsidR="009F2D88" w:rsidRPr="00FC638F" w14:paraId="00D5EFDA" w14:textId="77777777" w:rsidTr="003717C8">
        <w:trPr>
          <w:jc w:val="center"/>
        </w:trPr>
        <w:tc>
          <w:tcPr>
            <w:tcW w:w="3252" w:type="dxa"/>
          </w:tcPr>
          <w:p w14:paraId="19F9A09A" w14:textId="77777777" w:rsidR="00E17070" w:rsidRPr="00FC638F" w:rsidRDefault="00E17070" w:rsidP="00E17070">
            <w:pPr>
              <w:spacing w:before="0"/>
              <w:jc w:val="center"/>
              <w:rPr>
                <w:rFonts w:cs="Arial"/>
              </w:rPr>
            </w:pPr>
          </w:p>
        </w:tc>
        <w:tc>
          <w:tcPr>
            <w:tcW w:w="2127" w:type="dxa"/>
          </w:tcPr>
          <w:p w14:paraId="1892EED7" w14:textId="77777777" w:rsidR="00E17070" w:rsidRPr="00FC638F" w:rsidRDefault="00E17070" w:rsidP="00E17070">
            <w:pPr>
              <w:spacing w:before="0"/>
              <w:jc w:val="center"/>
              <w:rPr>
                <w:rFonts w:cs="Arial"/>
              </w:rPr>
            </w:pPr>
            <w:r w:rsidRPr="00FC638F">
              <w:rPr>
                <w:rFonts w:cs="Arial"/>
              </w:rPr>
              <w:t>М.П.</w:t>
            </w:r>
          </w:p>
        </w:tc>
        <w:tc>
          <w:tcPr>
            <w:tcW w:w="3711" w:type="dxa"/>
          </w:tcPr>
          <w:p w14:paraId="57E17F1A" w14:textId="77777777" w:rsidR="00E17070" w:rsidRPr="00FC638F" w:rsidRDefault="00E17070" w:rsidP="00E17070">
            <w:pPr>
              <w:spacing w:before="0"/>
              <w:jc w:val="center"/>
              <w:rPr>
                <w:rFonts w:cs="Arial"/>
                <w:lang w:val="ru-RU"/>
              </w:rPr>
            </w:pPr>
          </w:p>
        </w:tc>
      </w:tr>
      <w:tr w:rsidR="009F2D88" w:rsidRPr="00FC638F" w14:paraId="540EED3B" w14:textId="77777777" w:rsidTr="003717C8">
        <w:trPr>
          <w:jc w:val="center"/>
        </w:trPr>
        <w:tc>
          <w:tcPr>
            <w:tcW w:w="3252" w:type="dxa"/>
            <w:tcBorders>
              <w:bottom w:val="single" w:sz="4" w:space="0" w:color="auto"/>
            </w:tcBorders>
          </w:tcPr>
          <w:p w14:paraId="2A5F24C9" w14:textId="77777777" w:rsidR="00E17070" w:rsidRPr="00FC638F" w:rsidRDefault="00E17070" w:rsidP="00E17070">
            <w:pPr>
              <w:spacing w:before="0"/>
              <w:jc w:val="center"/>
              <w:rPr>
                <w:rFonts w:cs="Arial"/>
              </w:rPr>
            </w:pPr>
          </w:p>
        </w:tc>
        <w:tc>
          <w:tcPr>
            <w:tcW w:w="2127" w:type="dxa"/>
          </w:tcPr>
          <w:p w14:paraId="1F12FB67" w14:textId="77777777" w:rsidR="00E17070" w:rsidRPr="00FC638F" w:rsidRDefault="00E17070" w:rsidP="00E17070">
            <w:pPr>
              <w:spacing w:before="0"/>
              <w:jc w:val="center"/>
              <w:rPr>
                <w:rFonts w:cs="Arial"/>
                <w:lang w:val="ru-RU"/>
              </w:rPr>
            </w:pPr>
          </w:p>
        </w:tc>
        <w:tc>
          <w:tcPr>
            <w:tcW w:w="3711" w:type="dxa"/>
            <w:tcBorders>
              <w:bottom w:val="single" w:sz="4" w:space="0" w:color="auto"/>
            </w:tcBorders>
          </w:tcPr>
          <w:p w14:paraId="36436F3B" w14:textId="77777777" w:rsidR="00E17070" w:rsidRPr="00FC638F" w:rsidRDefault="00E17070" w:rsidP="00E17070">
            <w:pPr>
              <w:spacing w:before="0"/>
              <w:jc w:val="center"/>
              <w:rPr>
                <w:rFonts w:cs="Arial"/>
                <w:lang w:val="ru-RU"/>
              </w:rPr>
            </w:pPr>
          </w:p>
        </w:tc>
      </w:tr>
      <w:tr w:rsidR="00E17070" w:rsidRPr="00FC638F" w14:paraId="4F361BC7" w14:textId="77777777" w:rsidTr="003717C8">
        <w:trPr>
          <w:trHeight w:val="389"/>
          <w:jc w:val="center"/>
        </w:trPr>
        <w:tc>
          <w:tcPr>
            <w:tcW w:w="3252" w:type="dxa"/>
            <w:tcBorders>
              <w:top w:val="single" w:sz="4" w:space="0" w:color="auto"/>
            </w:tcBorders>
          </w:tcPr>
          <w:p w14:paraId="5BAFDAD5" w14:textId="77777777" w:rsidR="00E17070" w:rsidRPr="00FC638F" w:rsidRDefault="00E17070" w:rsidP="00E17070">
            <w:pPr>
              <w:spacing w:before="0"/>
              <w:jc w:val="center"/>
              <w:rPr>
                <w:rFonts w:cs="Arial"/>
              </w:rPr>
            </w:pPr>
          </w:p>
        </w:tc>
        <w:tc>
          <w:tcPr>
            <w:tcW w:w="2127" w:type="dxa"/>
          </w:tcPr>
          <w:p w14:paraId="046AF486" w14:textId="77777777" w:rsidR="00E17070" w:rsidRPr="00FC638F" w:rsidRDefault="00E17070" w:rsidP="00E17070">
            <w:pPr>
              <w:spacing w:before="0"/>
              <w:jc w:val="center"/>
              <w:rPr>
                <w:rFonts w:cs="Arial"/>
                <w:lang w:val="ru-RU"/>
              </w:rPr>
            </w:pPr>
          </w:p>
        </w:tc>
        <w:tc>
          <w:tcPr>
            <w:tcW w:w="3711" w:type="dxa"/>
            <w:tcBorders>
              <w:top w:val="single" w:sz="4" w:space="0" w:color="auto"/>
            </w:tcBorders>
          </w:tcPr>
          <w:p w14:paraId="163375AD" w14:textId="77777777" w:rsidR="00E17070" w:rsidRPr="00FC638F" w:rsidRDefault="00E17070" w:rsidP="00E17070">
            <w:pPr>
              <w:spacing w:before="0"/>
              <w:jc w:val="center"/>
              <w:rPr>
                <w:rFonts w:cs="Arial"/>
                <w:lang w:val="ru-RU"/>
              </w:rPr>
            </w:pPr>
          </w:p>
        </w:tc>
      </w:tr>
    </w:tbl>
    <w:p w14:paraId="69D48864" w14:textId="77777777" w:rsidR="00E17070" w:rsidRPr="00FC638F" w:rsidRDefault="00E17070" w:rsidP="00E17070">
      <w:pPr>
        <w:spacing w:before="0"/>
        <w:rPr>
          <w:rFonts w:cs="Arial"/>
          <w:lang w:val="ru-RU"/>
        </w:rPr>
      </w:pPr>
    </w:p>
    <w:p w14:paraId="19816223" w14:textId="77777777" w:rsidR="00E17070" w:rsidRPr="00FC638F" w:rsidRDefault="00E17070" w:rsidP="00E17070">
      <w:pPr>
        <w:spacing w:before="0"/>
        <w:ind w:firstLine="720"/>
        <w:rPr>
          <w:rFonts w:cs="Arial"/>
          <w:lang w:val="ru-RU"/>
        </w:rPr>
      </w:pPr>
      <w:r w:rsidRPr="00FC638F">
        <w:rPr>
          <w:rFonts w:cs="Arial"/>
          <w:lang w:val="ru-RU"/>
        </w:rPr>
        <w:t>Прилог:</w:t>
      </w:r>
    </w:p>
    <w:p w14:paraId="139E8B38" w14:textId="77777777" w:rsidR="00E17070" w:rsidRPr="00FC638F" w:rsidRDefault="00E17070" w:rsidP="00E17070">
      <w:pPr>
        <w:numPr>
          <w:ilvl w:val="0"/>
          <w:numId w:val="7"/>
        </w:numPr>
        <w:spacing w:before="0"/>
        <w:contextualSpacing/>
        <w:rPr>
          <w:rFonts w:eastAsia="Calibri" w:cs="Arial"/>
        </w:rPr>
      </w:pPr>
      <w:r w:rsidRPr="00FC638F">
        <w:rPr>
          <w:rFonts w:eastAsia="Calibri" w:cs="Arial"/>
        </w:rPr>
        <w:t xml:space="preserve">1 једна потписана и оверена бланко </w:t>
      </w:r>
      <w:r w:rsidRPr="00FC638F">
        <w:rPr>
          <w:rFonts w:eastAsia="Calibri" w:cs="Arial"/>
          <w:lang w:val="sr-Cyrl-RS"/>
        </w:rPr>
        <w:t>сопствена</w:t>
      </w:r>
      <w:r w:rsidRPr="00FC638F">
        <w:rPr>
          <w:rFonts w:eastAsia="Calibri" w:cs="Arial"/>
        </w:rPr>
        <w:t xml:space="preserve"> меница као гаранција за озбиљност понуде </w:t>
      </w:r>
    </w:p>
    <w:p w14:paraId="444FA727" w14:textId="77777777" w:rsidR="00E17070" w:rsidRPr="00FC638F" w:rsidRDefault="00E17070" w:rsidP="00E17070">
      <w:pPr>
        <w:numPr>
          <w:ilvl w:val="0"/>
          <w:numId w:val="7"/>
        </w:numPr>
        <w:spacing w:before="0"/>
        <w:contextualSpacing/>
        <w:rPr>
          <w:rFonts w:eastAsia="Calibri" w:cs="Arial"/>
        </w:rPr>
      </w:pPr>
      <w:r w:rsidRPr="00FC638F">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ECC6BC5" w14:textId="77777777" w:rsidR="00E17070" w:rsidRPr="00FC638F" w:rsidRDefault="00E17070" w:rsidP="00E17070">
      <w:pPr>
        <w:numPr>
          <w:ilvl w:val="0"/>
          <w:numId w:val="7"/>
        </w:numPr>
        <w:spacing w:before="0"/>
        <w:contextualSpacing/>
        <w:rPr>
          <w:rFonts w:eastAsia="Calibri" w:cs="Arial"/>
        </w:rPr>
      </w:pPr>
      <w:r w:rsidRPr="00FC638F">
        <w:rPr>
          <w:rFonts w:eastAsia="Calibri" w:cs="Arial"/>
        </w:rPr>
        <w:t xml:space="preserve">фотокопију ОП обрасца </w:t>
      </w:r>
    </w:p>
    <w:p w14:paraId="434F2DEC" w14:textId="77777777" w:rsidR="00E17070" w:rsidRPr="00FC638F" w:rsidRDefault="00E17070" w:rsidP="00E17070">
      <w:pPr>
        <w:numPr>
          <w:ilvl w:val="0"/>
          <w:numId w:val="7"/>
        </w:numPr>
        <w:spacing w:before="0"/>
        <w:contextualSpacing/>
        <w:rPr>
          <w:rFonts w:eastAsia="Calibri" w:cs="Arial"/>
        </w:rPr>
      </w:pPr>
      <w:r w:rsidRPr="00FC638F">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FA189E7" w14:textId="77777777" w:rsidR="00E17070" w:rsidRPr="00FC638F" w:rsidRDefault="00E17070" w:rsidP="00E17070">
      <w:pPr>
        <w:spacing w:before="0"/>
        <w:ind w:left="720"/>
        <w:contextualSpacing/>
        <w:rPr>
          <w:rFonts w:eastAsia="Calibri" w:cs="Arial"/>
        </w:rPr>
      </w:pPr>
    </w:p>
    <w:p w14:paraId="03345497" w14:textId="77777777" w:rsidR="00E17070" w:rsidRPr="00FC638F" w:rsidRDefault="00E17070" w:rsidP="00E17070">
      <w:pPr>
        <w:spacing w:before="0"/>
        <w:ind w:left="720"/>
        <w:contextualSpacing/>
        <w:rPr>
          <w:rFonts w:eastAsia="Calibri" w:cs="Arial"/>
        </w:rPr>
      </w:pPr>
    </w:p>
    <w:p w14:paraId="099DC707" w14:textId="77777777" w:rsidR="00E17070" w:rsidRPr="00FC638F" w:rsidRDefault="00E17070" w:rsidP="00E17070">
      <w:pPr>
        <w:spacing w:before="0"/>
        <w:ind w:left="720"/>
        <w:contextualSpacing/>
        <w:rPr>
          <w:rFonts w:eastAsia="Calibri" w:cs="Arial"/>
          <w:lang w:val="sr-Cyrl-RS"/>
        </w:rPr>
      </w:pPr>
      <w:r w:rsidRPr="00FC638F">
        <w:rPr>
          <w:rFonts w:eastAsia="Calibri" w:cs="Arial"/>
          <w:lang w:val="sr-Cyrl-RS"/>
        </w:rPr>
        <w:t>Менично писмо у складу са садржином овог Прилога се доставља у оквиру понуде.</w:t>
      </w:r>
    </w:p>
    <w:p w14:paraId="04E9046E" w14:textId="77777777" w:rsidR="00030949" w:rsidRDefault="00030949" w:rsidP="003717C8">
      <w:pPr>
        <w:spacing w:before="0"/>
        <w:rPr>
          <w:rFonts w:cs="Arial"/>
          <w:b/>
          <w:lang w:val="sr-Cyrl-RS"/>
        </w:rPr>
      </w:pPr>
    </w:p>
    <w:p w14:paraId="7CFCA92F" w14:textId="77777777" w:rsidR="008A7907" w:rsidRDefault="008A7907" w:rsidP="003717C8">
      <w:pPr>
        <w:spacing w:before="0"/>
        <w:rPr>
          <w:rFonts w:cs="Arial"/>
          <w:b/>
          <w:lang w:val="sr-Cyrl-RS"/>
        </w:rPr>
      </w:pPr>
    </w:p>
    <w:p w14:paraId="03F37740" w14:textId="77777777" w:rsidR="008A7907" w:rsidRDefault="008A7907" w:rsidP="003717C8">
      <w:pPr>
        <w:spacing w:before="0"/>
        <w:rPr>
          <w:rFonts w:cs="Arial"/>
          <w:b/>
          <w:lang w:val="sr-Cyrl-RS"/>
        </w:rPr>
      </w:pPr>
    </w:p>
    <w:p w14:paraId="2E327970" w14:textId="77777777" w:rsidR="008A7907" w:rsidRDefault="008A7907" w:rsidP="003717C8">
      <w:pPr>
        <w:spacing w:before="0"/>
        <w:rPr>
          <w:rFonts w:cs="Arial"/>
          <w:b/>
          <w:lang w:val="sr-Cyrl-RS"/>
        </w:rPr>
      </w:pPr>
    </w:p>
    <w:p w14:paraId="61699773" w14:textId="77777777" w:rsidR="008A7907" w:rsidRDefault="008A7907" w:rsidP="003717C8">
      <w:pPr>
        <w:spacing w:before="0"/>
        <w:rPr>
          <w:rFonts w:cs="Arial"/>
          <w:b/>
          <w:lang w:val="sr-Cyrl-RS"/>
        </w:rPr>
      </w:pPr>
    </w:p>
    <w:p w14:paraId="2AE407D9" w14:textId="77777777" w:rsidR="008A7907" w:rsidRDefault="008A7907" w:rsidP="003717C8">
      <w:pPr>
        <w:spacing w:before="0"/>
        <w:rPr>
          <w:rFonts w:cs="Arial"/>
          <w:b/>
          <w:lang w:val="sr-Cyrl-RS"/>
        </w:rPr>
      </w:pPr>
    </w:p>
    <w:p w14:paraId="090DC6FC" w14:textId="77777777" w:rsidR="008A7907" w:rsidRDefault="008A7907" w:rsidP="003717C8">
      <w:pPr>
        <w:spacing w:before="0"/>
        <w:rPr>
          <w:rFonts w:cs="Arial"/>
          <w:b/>
          <w:lang w:val="sr-Cyrl-RS"/>
        </w:rPr>
      </w:pPr>
    </w:p>
    <w:p w14:paraId="70975908" w14:textId="77777777" w:rsidR="008A7907" w:rsidRDefault="008A7907" w:rsidP="003717C8">
      <w:pPr>
        <w:spacing w:before="0"/>
        <w:rPr>
          <w:rFonts w:cs="Arial"/>
          <w:b/>
          <w:lang w:val="sr-Cyrl-RS"/>
        </w:rPr>
      </w:pPr>
    </w:p>
    <w:p w14:paraId="793F7D8A" w14:textId="77777777" w:rsidR="008A7907" w:rsidRDefault="008A7907" w:rsidP="003717C8">
      <w:pPr>
        <w:spacing w:before="0"/>
        <w:rPr>
          <w:rFonts w:cs="Arial"/>
          <w:b/>
          <w:lang w:val="sr-Cyrl-RS"/>
        </w:rPr>
      </w:pPr>
    </w:p>
    <w:p w14:paraId="13C01E3B" w14:textId="77777777" w:rsidR="008A7907" w:rsidRDefault="008A7907" w:rsidP="003717C8">
      <w:pPr>
        <w:spacing w:before="0"/>
        <w:rPr>
          <w:rFonts w:cs="Arial"/>
          <w:b/>
          <w:lang w:val="sr-Cyrl-RS"/>
        </w:rPr>
      </w:pPr>
    </w:p>
    <w:p w14:paraId="4C548417" w14:textId="77777777" w:rsidR="008A7907" w:rsidRDefault="008A7907" w:rsidP="003717C8">
      <w:pPr>
        <w:spacing w:before="0"/>
        <w:rPr>
          <w:rFonts w:cs="Arial"/>
          <w:b/>
          <w:lang w:val="sr-Cyrl-RS"/>
        </w:rPr>
      </w:pPr>
    </w:p>
    <w:p w14:paraId="615C4B35" w14:textId="77777777" w:rsidR="008A7907" w:rsidRDefault="008A7907" w:rsidP="003717C8">
      <w:pPr>
        <w:spacing w:before="0"/>
        <w:rPr>
          <w:rFonts w:cs="Arial"/>
          <w:b/>
          <w:lang w:val="sr-Cyrl-RS"/>
        </w:rPr>
      </w:pPr>
    </w:p>
    <w:p w14:paraId="2CBE1CD4" w14:textId="77777777" w:rsidR="008A7907" w:rsidRDefault="008A7907" w:rsidP="003717C8">
      <w:pPr>
        <w:spacing w:before="0"/>
        <w:rPr>
          <w:rFonts w:cs="Arial"/>
          <w:b/>
          <w:lang w:val="sr-Cyrl-RS"/>
        </w:rPr>
      </w:pPr>
    </w:p>
    <w:p w14:paraId="581480C2" w14:textId="77777777" w:rsidR="008A7907" w:rsidRDefault="008A7907" w:rsidP="003717C8">
      <w:pPr>
        <w:spacing w:before="0"/>
        <w:rPr>
          <w:rFonts w:cs="Arial"/>
          <w:b/>
          <w:lang w:val="sr-Cyrl-RS"/>
        </w:rPr>
      </w:pPr>
    </w:p>
    <w:p w14:paraId="259C86B1" w14:textId="77777777" w:rsidR="008A7907" w:rsidRPr="00FC638F" w:rsidRDefault="008A7907" w:rsidP="003717C8">
      <w:pPr>
        <w:spacing w:before="0"/>
        <w:rPr>
          <w:rFonts w:cs="Arial"/>
          <w:b/>
          <w:lang w:val="sr-Cyrl-RS"/>
        </w:rPr>
      </w:pPr>
    </w:p>
    <w:p w14:paraId="7A5BB2DC" w14:textId="17D261BF" w:rsidR="00C26AB4" w:rsidRPr="008A7907" w:rsidRDefault="008A7907" w:rsidP="001B0370">
      <w:pPr>
        <w:spacing w:before="0"/>
        <w:jc w:val="right"/>
        <w:rPr>
          <w:rFonts w:cs="Arial"/>
          <w:b/>
          <w:lang w:val="sr-Cyrl-RS"/>
        </w:rPr>
      </w:pPr>
      <w:r w:rsidRPr="008A7907">
        <w:rPr>
          <w:b/>
          <w:lang w:val="sr-Cyrl-RS"/>
        </w:rPr>
        <w:lastRenderedPageBreak/>
        <w:t>ПРИЛОГ</w:t>
      </w:r>
      <w:r w:rsidRPr="008A7907">
        <w:rPr>
          <w:b/>
        </w:rPr>
        <w:t xml:space="preserve"> </w:t>
      </w:r>
      <w:r w:rsidRPr="008A7907">
        <w:rPr>
          <w:b/>
          <w:lang w:val="sr-Cyrl-RS"/>
        </w:rPr>
        <w:t>2 А</w:t>
      </w:r>
    </w:p>
    <w:p w14:paraId="18021708" w14:textId="496C5391" w:rsidR="008A7907" w:rsidRPr="008A7907" w:rsidRDefault="008A7907" w:rsidP="008A7907">
      <w:pPr>
        <w:pStyle w:val="Heading2"/>
        <w:numPr>
          <w:ilvl w:val="0"/>
          <w:numId w:val="0"/>
        </w:numPr>
        <w:ind w:right="29"/>
        <w:rPr>
          <w:b w:val="0"/>
        </w:rPr>
      </w:pPr>
      <w:r w:rsidRPr="008A7907">
        <w:rPr>
          <w:b w:val="0"/>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w:t>
      </w:r>
      <w:proofErr w:type="gramStart"/>
      <w:r w:rsidRPr="008A7907">
        <w:rPr>
          <w:b w:val="0"/>
        </w:rPr>
        <w:t>закон</w:t>
      </w:r>
      <w:proofErr w:type="gramEnd"/>
      <w:r w:rsidRPr="008A7907">
        <w:rPr>
          <w:b w:val="0"/>
        </w:rPr>
        <w:t xml:space="preserve"> и 31/11) и тачке 1, 2. </w:t>
      </w:r>
      <w:proofErr w:type="gramStart"/>
      <w:r w:rsidRPr="008A7907">
        <w:rPr>
          <w:b w:val="0"/>
        </w:rPr>
        <w:t>и</w:t>
      </w:r>
      <w:proofErr w:type="gramEnd"/>
      <w:r w:rsidRPr="008A7907">
        <w:rPr>
          <w:b w:val="0"/>
        </w:rPr>
        <w:t xml:space="preserve"> 6. Одлуке о облику садржини и начину коришћења јединствених инструмената платног промета</w:t>
      </w:r>
    </w:p>
    <w:p w14:paraId="233A4DD2" w14:textId="77777777" w:rsidR="008A7907" w:rsidRPr="008A7907" w:rsidRDefault="008A7907" w:rsidP="008A7907">
      <w:pPr>
        <w:pStyle w:val="Heading2"/>
        <w:ind w:left="-90" w:right="29"/>
        <w:rPr>
          <w:b w:val="0"/>
        </w:rPr>
      </w:pPr>
      <w:r w:rsidRPr="008A7907">
        <w:rPr>
          <w:b w:val="0"/>
        </w:rPr>
        <w:t>(</w:t>
      </w:r>
      <w:proofErr w:type="gramStart"/>
      <w:r w:rsidRPr="008A7907">
        <w:rPr>
          <w:b w:val="0"/>
        </w:rPr>
        <w:t>напомена</w:t>
      </w:r>
      <w:proofErr w:type="gramEnd"/>
      <w:r w:rsidRPr="008A7907">
        <w:rPr>
          <w:b w:val="0"/>
        </w:rPr>
        <w:t>: не доставља се у понуди)</w:t>
      </w:r>
    </w:p>
    <w:p w14:paraId="0EC848CF" w14:textId="77777777" w:rsidR="008A7907" w:rsidRPr="008A7907" w:rsidRDefault="008A7907" w:rsidP="008A7907">
      <w:pPr>
        <w:pStyle w:val="Heading2"/>
        <w:numPr>
          <w:ilvl w:val="0"/>
          <w:numId w:val="0"/>
        </w:numPr>
        <w:ind w:left="-90" w:right="29"/>
        <w:rPr>
          <w:b w:val="0"/>
        </w:rPr>
      </w:pPr>
    </w:p>
    <w:p w14:paraId="349DE6AC" w14:textId="77777777" w:rsidR="008A7907" w:rsidRPr="008A7907" w:rsidRDefault="008A7907" w:rsidP="008A7907">
      <w:pPr>
        <w:pStyle w:val="Heading2"/>
        <w:numPr>
          <w:ilvl w:val="0"/>
          <w:numId w:val="0"/>
        </w:numPr>
        <w:ind w:right="29"/>
        <w:rPr>
          <w:b w:val="0"/>
        </w:rPr>
      </w:pPr>
      <w:r w:rsidRPr="008A7907">
        <w:rPr>
          <w:b w:val="0"/>
        </w:rPr>
        <w:t>ДУЖНИК</w:t>
      </w:r>
      <w:proofErr w:type="gramStart"/>
      <w:r w:rsidRPr="008A7907">
        <w:rPr>
          <w:b w:val="0"/>
        </w:rPr>
        <w:t>:  …………………………………………………………………………........................</w:t>
      </w:r>
      <w:proofErr w:type="gramEnd"/>
    </w:p>
    <w:p w14:paraId="28A7142D" w14:textId="77777777" w:rsidR="008A7907" w:rsidRPr="008A7907" w:rsidRDefault="008A7907" w:rsidP="008A7907">
      <w:pPr>
        <w:pStyle w:val="Heading2"/>
        <w:ind w:left="-90" w:right="29"/>
        <w:rPr>
          <w:b w:val="0"/>
        </w:rPr>
      </w:pPr>
      <w:r w:rsidRPr="008A7907">
        <w:rPr>
          <w:b w:val="0"/>
        </w:rPr>
        <w:t>(</w:t>
      </w:r>
      <w:proofErr w:type="gramStart"/>
      <w:r w:rsidRPr="008A7907">
        <w:rPr>
          <w:b w:val="0"/>
        </w:rPr>
        <w:t>назив</w:t>
      </w:r>
      <w:proofErr w:type="gramEnd"/>
      <w:r w:rsidRPr="008A7907">
        <w:rPr>
          <w:b w:val="0"/>
        </w:rPr>
        <w:t xml:space="preserve"> и седиште Понуђача)</w:t>
      </w:r>
    </w:p>
    <w:p w14:paraId="2CBDC4F6" w14:textId="77777777" w:rsidR="008A7907" w:rsidRPr="008A7907" w:rsidRDefault="008A7907" w:rsidP="008A7907">
      <w:pPr>
        <w:pStyle w:val="Heading2"/>
        <w:ind w:left="-90" w:right="29"/>
        <w:rPr>
          <w:b w:val="0"/>
        </w:rPr>
      </w:pPr>
      <w:r w:rsidRPr="008A7907">
        <w:rPr>
          <w:b w:val="0"/>
        </w:rPr>
        <w:t>МАТИЧНИ БРОЈ ДУЖНИКА (Понуђача): ..................................................................</w:t>
      </w:r>
    </w:p>
    <w:p w14:paraId="0739D734" w14:textId="77777777" w:rsidR="008A7907" w:rsidRPr="008A7907" w:rsidRDefault="008A7907" w:rsidP="008A7907">
      <w:pPr>
        <w:pStyle w:val="Heading2"/>
        <w:ind w:left="-90" w:right="29"/>
        <w:rPr>
          <w:b w:val="0"/>
        </w:rPr>
      </w:pPr>
      <w:r w:rsidRPr="008A7907">
        <w:rPr>
          <w:b w:val="0"/>
        </w:rPr>
        <w:t>ТЕКУЋИ РАЧУН ДУЖНИКА (Понуђача): ...................................................................</w:t>
      </w:r>
    </w:p>
    <w:p w14:paraId="5101A474" w14:textId="77777777" w:rsidR="008A7907" w:rsidRPr="008A7907" w:rsidRDefault="008A7907" w:rsidP="008A7907">
      <w:pPr>
        <w:pStyle w:val="Heading2"/>
        <w:ind w:left="-90" w:right="29"/>
        <w:rPr>
          <w:b w:val="0"/>
        </w:rPr>
      </w:pPr>
      <w:r w:rsidRPr="008A7907">
        <w:rPr>
          <w:b w:val="0"/>
        </w:rPr>
        <w:t>ПИБ ДУЖНИКА (Понуђача): ........................................................................................</w:t>
      </w:r>
    </w:p>
    <w:p w14:paraId="470EE9AE" w14:textId="77777777" w:rsidR="008A7907" w:rsidRPr="008A7907" w:rsidRDefault="008A7907" w:rsidP="008A7907">
      <w:pPr>
        <w:pStyle w:val="Heading2"/>
        <w:ind w:left="-90" w:right="29"/>
        <w:rPr>
          <w:b w:val="0"/>
        </w:rPr>
      </w:pPr>
    </w:p>
    <w:p w14:paraId="22279580" w14:textId="77777777" w:rsidR="008A7907" w:rsidRPr="008A7907" w:rsidRDefault="008A7907" w:rsidP="008A7907">
      <w:pPr>
        <w:pStyle w:val="Heading2"/>
        <w:ind w:left="-90" w:right="29"/>
        <w:rPr>
          <w:b w:val="0"/>
        </w:rPr>
      </w:pPr>
      <w:proofErr w:type="gramStart"/>
      <w:r w:rsidRPr="008A7907">
        <w:rPr>
          <w:b w:val="0"/>
        </w:rPr>
        <w:t>и</w:t>
      </w:r>
      <w:proofErr w:type="gramEnd"/>
      <w:r w:rsidRPr="008A7907">
        <w:rPr>
          <w:b w:val="0"/>
        </w:rPr>
        <w:t xml:space="preserve"> з д а ј е  д а н а ............................ године</w:t>
      </w:r>
    </w:p>
    <w:p w14:paraId="639F0872" w14:textId="77777777" w:rsidR="008A7907" w:rsidRPr="008A7907" w:rsidRDefault="008A7907" w:rsidP="008A7907">
      <w:pPr>
        <w:pStyle w:val="Heading2"/>
        <w:ind w:right="29"/>
        <w:rPr>
          <w:b w:val="0"/>
        </w:rPr>
      </w:pPr>
    </w:p>
    <w:p w14:paraId="6713D90D" w14:textId="77777777" w:rsidR="008A7907" w:rsidRPr="008A7907" w:rsidRDefault="008A7907" w:rsidP="008A7907">
      <w:pPr>
        <w:pStyle w:val="Heading2"/>
        <w:ind w:right="29"/>
        <w:rPr>
          <w:b w:val="0"/>
        </w:rPr>
      </w:pPr>
    </w:p>
    <w:p w14:paraId="7F7AA72E" w14:textId="77777777" w:rsidR="008A7907" w:rsidRPr="008A7907" w:rsidRDefault="008A7907" w:rsidP="008A7907">
      <w:pPr>
        <w:pStyle w:val="Heading2"/>
        <w:ind w:right="29"/>
        <w:jc w:val="center"/>
      </w:pPr>
      <w:r w:rsidRPr="008A7907">
        <w:t xml:space="preserve">МЕНИЧНО ПИСМО – ОВЛАШЋЕЊЕ ЗА </w:t>
      </w:r>
      <w:proofErr w:type="gramStart"/>
      <w:r w:rsidRPr="008A7907">
        <w:t>КОРИСНИКА  БЛАНКО</w:t>
      </w:r>
      <w:proofErr w:type="gramEnd"/>
      <w:r w:rsidRPr="008A7907">
        <w:t xml:space="preserve"> СОПСТВЕНЕ МЕНИЦЕ</w:t>
      </w:r>
    </w:p>
    <w:p w14:paraId="1F75BCD0" w14:textId="26D9B329" w:rsidR="008A7907" w:rsidRDefault="008A7907" w:rsidP="008A7907">
      <w:pPr>
        <w:pStyle w:val="Heading2"/>
        <w:numPr>
          <w:ilvl w:val="0"/>
          <w:numId w:val="0"/>
        </w:numPr>
        <w:ind w:right="29"/>
        <w:rPr>
          <w:b w:val="0"/>
        </w:rPr>
      </w:pPr>
      <w:r w:rsidRPr="008A7907">
        <w:rPr>
          <w:b w:val="0"/>
        </w:rPr>
        <w:t>КОРИСНИК - ПОВЕРИЛАЦ</w:t>
      </w:r>
      <w:proofErr w:type="gramStart"/>
      <w:r w:rsidRPr="008A7907">
        <w:rPr>
          <w:b w:val="0"/>
        </w:rPr>
        <w:t>:Јавно</w:t>
      </w:r>
      <w:proofErr w:type="gramEnd"/>
      <w:r w:rsidRPr="008A7907">
        <w:rPr>
          <w:b w:val="0"/>
        </w:rPr>
        <w:t xml:space="preserve"> предузеће „Електроприведа Србије“ Београд, улица Балканска 13, 11000 Београд, Матични број 20053658, ПИБ 103920327, бр. Тек. рачуна: 160-700-13 Banka Intesa, </w:t>
      </w:r>
    </w:p>
    <w:p w14:paraId="08BAE55E" w14:textId="77777777" w:rsidR="008A7907" w:rsidRPr="008A7907" w:rsidRDefault="008A7907" w:rsidP="008A7907">
      <w:pPr>
        <w:rPr>
          <w:lang w:eastAsia="ar-SA"/>
        </w:rPr>
      </w:pPr>
    </w:p>
    <w:p w14:paraId="02D9427F" w14:textId="1798DB0D" w:rsidR="008A7907" w:rsidRPr="008A7907" w:rsidRDefault="008A7907" w:rsidP="008A7907">
      <w:pPr>
        <w:pStyle w:val="Heading2"/>
        <w:numPr>
          <w:ilvl w:val="0"/>
          <w:numId w:val="0"/>
        </w:numPr>
        <w:ind w:right="29"/>
        <w:rPr>
          <w:b w:val="0"/>
        </w:rPr>
      </w:pPr>
      <w:r w:rsidRPr="008A7907">
        <w:rPr>
          <w:b w:val="0"/>
        </w:rPr>
        <w:t>Предајемо вам 1 (једну) потписану и оверену, бланко  сопствену  меницу која је неопозива, без права протеста и наплатива на први позив, серијски бр.__________</w:t>
      </w:r>
      <w:r>
        <w:rPr>
          <w:b w:val="0"/>
        </w:rPr>
        <w:t>_______ (уписати серијски број)</w:t>
      </w:r>
      <w:r w:rsidRPr="008A7907">
        <w:rPr>
          <w:b w:val="0"/>
        </w:rPr>
        <w:t xml:space="preserve"> </w:t>
      </w:r>
      <w:r w:rsidRPr="008A7907">
        <w:t>као средство финансијског обезбеђења за добро извршење Оквирног споразума</w:t>
      </w:r>
      <w:r w:rsidRPr="008A7907">
        <w:rPr>
          <w:b w:val="0"/>
        </w:rPr>
        <w:t xml:space="preserve"> и овлашћујемо Јавно предузеће „Електроприведа Србије“ Београд, улица Балканска</w:t>
      </w:r>
      <w:r>
        <w:rPr>
          <w:b w:val="0"/>
        </w:rPr>
        <w:t xml:space="preserve"> </w:t>
      </w:r>
      <w:r w:rsidRPr="008A7907">
        <w:rPr>
          <w:b w:val="0"/>
        </w:rPr>
        <w:t>13, Београд, као Повериоца, да предату меницу може попунити до максималног износа  од ______________ динара, (и  словима  ___________________динара), по Оквирном споразуму ___________________________ (навести предмет), бр. ЈН 8300/</w:t>
      </w:r>
      <w:r>
        <w:rPr>
          <w:b w:val="0"/>
          <w:lang w:val="sr-Cyrl-RS"/>
        </w:rPr>
        <w:t>0086</w:t>
      </w:r>
      <w:r w:rsidRPr="008A7907">
        <w:rPr>
          <w:b w:val="0"/>
        </w:rPr>
        <w:t>/2017, бр._____ од ________</w:t>
      </w:r>
      <w:proofErr w:type="gramStart"/>
      <w:r w:rsidRPr="008A7907">
        <w:rPr>
          <w:b w:val="0"/>
        </w:rPr>
        <w:t>_(</w:t>
      </w:r>
      <w:proofErr w:type="gramEnd"/>
      <w:r w:rsidRPr="008A7907">
        <w:rPr>
          <w:b w:val="0"/>
        </w:rPr>
        <w:t>заведен код Корисника - Повериоца) и бр._______ од _________(заведен код дужника) као средство финансијског обезбеђења за добро извршење Оквирног споразума на износ 10% од вредности Оквирног споразума без ПДВ.</w:t>
      </w:r>
    </w:p>
    <w:p w14:paraId="63D8A7D3" w14:textId="77777777" w:rsidR="008A7907" w:rsidRPr="008A7907" w:rsidRDefault="008A7907" w:rsidP="008A7907">
      <w:pPr>
        <w:pStyle w:val="Heading2"/>
        <w:ind w:right="29"/>
        <w:rPr>
          <w:b w:val="0"/>
        </w:rPr>
      </w:pPr>
    </w:p>
    <w:p w14:paraId="09AB3182" w14:textId="77777777" w:rsidR="008A7907" w:rsidRPr="008A7907" w:rsidRDefault="008A7907" w:rsidP="008A7907">
      <w:pPr>
        <w:pStyle w:val="Heading2"/>
        <w:numPr>
          <w:ilvl w:val="0"/>
          <w:numId w:val="0"/>
        </w:numPr>
        <w:ind w:right="29"/>
        <w:rPr>
          <w:b w:val="0"/>
        </w:rPr>
      </w:pPr>
      <w:r w:rsidRPr="008A7907">
        <w:rPr>
          <w:b w:val="0"/>
        </w:rPr>
        <w:t>Издата Бланко соло меница серијски број_________________</w:t>
      </w:r>
      <w:r w:rsidRPr="008A7907">
        <w:rPr>
          <w:b w:val="0"/>
        </w:rPr>
        <w:tab/>
        <w:t xml:space="preserve">(уписати серијски број) може се поднети на наплату у року </w:t>
      </w:r>
      <w:proofErr w:type="gramStart"/>
      <w:r w:rsidRPr="008A7907">
        <w:rPr>
          <w:b w:val="0"/>
        </w:rPr>
        <w:t>доспећа  утврђеном</w:t>
      </w:r>
      <w:proofErr w:type="gramEnd"/>
      <w:r w:rsidRPr="008A7907">
        <w:rPr>
          <w:b w:val="0"/>
        </w:rPr>
        <w:t xml:space="preserve">  Оквирном споразуму бр. ___________ </w:t>
      </w:r>
      <w:proofErr w:type="gramStart"/>
      <w:r w:rsidRPr="008A7907">
        <w:rPr>
          <w:b w:val="0"/>
        </w:rPr>
        <w:t>од</w:t>
      </w:r>
      <w:proofErr w:type="gramEnd"/>
      <w:r w:rsidRPr="008A7907">
        <w:rPr>
          <w:b w:val="0"/>
        </w:rPr>
        <w:t xml:space="preserve"> _________ године (заведен код Корисника-Повериоца) и бр. _____________ </w:t>
      </w:r>
      <w:proofErr w:type="gramStart"/>
      <w:r w:rsidRPr="008A7907">
        <w:rPr>
          <w:b w:val="0"/>
        </w:rPr>
        <w:t>од</w:t>
      </w:r>
      <w:proofErr w:type="gramEnd"/>
      <w:r w:rsidRPr="008A7907">
        <w:rPr>
          <w:b w:val="0"/>
        </w:rPr>
        <w:t xml:space="preserve"> ________ године (заведен код Дужника) тј. </w:t>
      </w:r>
      <w:proofErr w:type="gramStart"/>
      <w:r w:rsidRPr="008A7907">
        <w:rPr>
          <w:b w:val="0"/>
        </w:rPr>
        <w:t>у</w:t>
      </w:r>
      <w:proofErr w:type="gramEnd"/>
      <w:r w:rsidRPr="008A7907">
        <w:rPr>
          <w:b w:val="0"/>
        </w:rPr>
        <w:t xml:space="preserve"> случају одбијања закључења појединачног уговора издатог у складу са Оквирним споразумом у року од 8 (осам) дана од дана пријема истог, као и у случају да Понуђач не достави средство за добро извршење посла по појединачном уговору.</w:t>
      </w:r>
    </w:p>
    <w:p w14:paraId="07970945" w14:textId="77777777" w:rsidR="008A7907" w:rsidRPr="008A7907" w:rsidRDefault="008A7907" w:rsidP="008A7907">
      <w:pPr>
        <w:pStyle w:val="Heading2"/>
        <w:ind w:right="29"/>
        <w:rPr>
          <w:b w:val="0"/>
        </w:rPr>
      </w:pPr>
    </w:p>
    <w:p w14:paraId="484B42A8" w14:textId="77777777" w:rsidR="008A7907" w:rsidRPr="008A7907" w:rsidRDefault="008A7907" w:rsidP="008A7907">
      <w:pPr>
        <w:pStyle w:val="Heading2"/>
        <w:numPr>
          <w:ilvl w:val="0"/>
          <w:numId w:val="0"/>
        </w:numPr>
        <w:ind w:right="29"/>
        <w:rPr>
          <w:b w:val="0"/>
        </w:rPr>
      </w:pPr>
      <w:r w:rsidRPr="008A7907">
        <w:rPr>
          <w:b w:val="0"/>
        </w:rPr>
        <w:lastRenderedPageBreak/>
        <w:t>Овлашћујемо Јавно предузеће „Електропривреда Србије</w:t>
      </w:r>
      <w:proofErr w:type="gramStart"/>
      <w:r w:rsidRPr="008A7907">
        <w:rPr>
          <w:b w:val="0"/>
        </w:rPr>
        <w:t>“ Београд</w:t>
      </w:r>
      <w:proofErr w:type="gramEnd"/>
      <w:r w:rsidRPr="008A7907">
        <w:rPr>
          <w:b w:val="0"/>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8A7907">
        <w:rPr>
          <w:b w:val="0"/>
        </w:rPr>
        <w:t>вансудски</w:t>
      </w:r>
      <w:proofErr w:type="gramEnd"/>
      <w:r w:rsidRPr="008A7907">
        <w:rPr>
          <w:b w:val="0"/>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w:t>
      </w:r>
    </w:p>
    <w:p w14:paraId="0A48EF6A" w14:textId="77777777" w:rsidR="008A7907" w:rsidRPr="008A7907" w:rsidRDefault="008A7907" w:rsidP="008A7907">
      <w:pPr>
        <w:pStyle w:val="Heading2"/>
        <w:numPr>
          <w:ilvl w:val="0"/>
          <w:numId w:val="0"/>
        </w:numPr>
        <w:ind w:right="29"/>
        <w:rPr>
          <w:b w:val="0"/>
        </w:rPr>
      </w:pPr>
      <w:r w:rsidRPr="008A7907">
        <w:rPr>
          <w:b w:val="0"/>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B157AD1" w14:textId="77777777" w:rsidR="008A7907" w:rsidRPr="008A7907" w:rsidRDefault="008A7907" w:rsidP="008A7907">
      <w:pPr>
        <w:pStyle w:val="Heading2"/>
        <w:numPr>
          <w:ilvl w:val="0"/>
          <w:numId w:val="0"/>
        </w:numPr>
        <w:ind w:right="29"/>
        <w:rPr>
          <w:b w:val="0"/>
        </w:rPr>
      </w:pPr>
      <w:r w:rsidRPr="008A7907">
        <w:rPr>
          <w:b w:val="0"/>
        </w:rPr>
        <w:t>Дужник се одриче права на повлачење овог овлашћења, на стављање приговора на задужење и на сторнирање задужења по овом основу за наплату.</w:t>
      </w:r>
    </w:p>
    <w:p w14:paraId="72157E70" w14:textId="77777777" w:rsidR="008A7907" w:rsidRPr="008A7907" w:rsidRDefault="008A7907" w:rsidP="008A7907">
      <w:pPr>
        <w:pStyle w:val="Heading2"/>
        <w:ind w:right="29"/>
        <w:rPr>
          <w:b w:val="0"/>
        </w:rPr>
      </w:pPr>
    </w:p>
    <w:p w14:paraId="3DA078B6" w14:textId="14545C75" w:rsidR="008A7907" w:rsidRPr="008A7907" w:rsidRDefault="008A7907" w:rsidP="008A7907">
      <w:pPr>
        <w:pStyle w:val="Heading2"/>
        <w:numPr>
          <w:ilvl w:val="0"/>
          <w:numId w:val="0"/>
        </w:numPr>
        <w:ind w:right="29"/>
        <w:rPr>
          <w:b w:val="0"/>
        </w:rPr>
      </w:pPr>
      <w:r w:rsidRPr="008A7907">
        <w:rPr>
          <w:b w:val="0"/>
        </w:rPr>
        <w:t>Меница је потписана од стране овлашћеног лица за заступање Дужника _____________________</w:t>
      </w:r>
      <w:r w:rsidR="009924FC">
        <w:rPr>
          <w:b w:val="0"/>
          <w:lang w:val="sr-Cyrl-RS"/>
        </w:rPr>
        <w:t xml:space="preserve"> </w:t>
      </w:r>
      <w:r w:rsidRPr="008A7907">
        <w:rPr>
          <w:b w:val="0"/>
        </w:rPr>
        <w:t>(унети име и презиме овлашћеног лица).</w:t>
      </w:r>
    </w:p>
    <w:p w14:paraId="5043B8DB" w14:textId="77777777" w:rsidR="008A7907" w:rsidRPr="008A7907" w:rsidRDefault="008A7907" w:rsidP="008A7907">
      <w:pPr>
        <w:pStyle w:val="Heading2"/>
        <w:ind w:right="29"/>
        <w:rPr>
          <w:b w:val="0"/>
        </w:rPr>
      </w:pPr>
    </w:p>
    <w:p w14:paraId="51178220" w14:textId="77777777" w:rsidR="008A7907" w:rsidRPr="008A7907" w:rsidRDefault="008A7907" w:rsidP="008A7907">
      <w:pPr>
        <w:pStyle w:val="Heading2"/>
        <w:numPr>
          <w:ilvl w:val="0"/>
          <w:numId w:val="0"/>
        </w:numPr>
        <w:ind w:right="29"/>
        <w:rPr>
          <w:b w:val="0"/>
        </w:rPr>
      </w:pPr>
      <w:r w:rsidRPr="008A7907">
        <w:rPr>
          <w:b w:val="0"/>
        </w:rPr>
        <w:t>Ово менично писмо - овлашћење сачињено је у 2 (два) истоветна примерка, од којих је 1 (један) примерак за Повериоца, а 1 (један) задржава Дужник.</w:t>
      </w:r>
    </w:p>
    <w:p w14:paraId="7F67C928" w14:textId="77777777" w:rsidR="008A7907" w:rsidRPr="008A7907" w:rsidRDefault="008A7907" w:rsidP="008A7907">
      <w:pPr>
        <w:pStyle w:val="Heading2"/>
        <w:numPr>
          <w:ilvl w:val="0"/>
          <w:numId w:val="0"/>
        </w:numPr>
        <w:rPr>
          <w:b w:val="0"/>
        </w:rPr>
      </w:pPr>
      <w:r w:rsidRPr="008A7907">
        <w:rPr>
          <w:b w:val="0"/>
        </w:rPr>
        <w:t xml:space="preserve">Место и датум издавања Овлашћења          </w:t>
      </w:r>
    </w:p>
    <w:p w14:paraId="4B9CFABE" w14:textId="77777777" w:rsidR="008A7907" w:rsidRPr="008A7907" w:rsidRDefault="008A7907" w:rsidP="008A7907">
      <w:pPr>
        <w:pStyle w:val="Heading2"/>
        <w:rPr>
          <w:b w:val="0"/>
        </w:rPr>
      </w:pPr>
      <w:r w:rsidRPr="008A7907">
        <w:rPr>
          <w:b w:val="0"/>
        </w:rPr>
        <w:t xml:space="preserve">                            </w:t>
      </w:r>
    </w:p>
    <w:p w14:paraId="604C2490" w14:textId="635FF57F" w:rsidR="008A7907" w:rsidRPr="008A7907" w:rsidRDefault="008A7907" w:rsidP="008A7907">
      <w:pPr>
        <w:pStyle w:val="Heading2"/>
        <w:rPr>
          <w:b w:val="0"/>
        </w:rPr>
      </w:pPr>
      <w:r w:rsidRPr="008A7907">
        <w:rPr>
          <w:b w:val="0"/>
        </w:rPr>
        <w:t>Датум:</w:t>
      </w:r>
      <w:r w:rsidRPr="008A7907">
        <w:rPr>
          <w:b w:val="0"/>
        </w:rPr>
        <w:tab/>
      </w:r>
      <w:r w:rsidRPr="008A7907">
        <w:rPr>
          <w:b w:val="0"/>
        </w:rPr>
        <w:tab/>
      </w:r>
      <w:r>
        <w:rPr>
          <w:b w:val="0"/>
          <w:lang w:val="sr-Cyrl-RS"/>
        </w:rPr>
        <w:t xml:space="preserve">                        </w:t>
      </w:r>
      <w:r w:rsidRPr="008A7907">
        <w:rPr>
          <w:b w:val="0"/>
        </w:rPr>
        <w:t>М.П.</w:t>
      </w:r>
      <w:r w:rsidRPr="008A7907">
        <w:rPr>
          <w:b w:val="0"/>
        </w:rPr>
        <w:tab/>
      </w:r>
      <w:r>
        <w:rPr>
          <w:b w:val="0"/>
        </w:rPr>
        <w:tab/>
      </w:r>
      <w:r>
        <w:rPr>
          <w:b w:val="0"/>
        </w:rPr>
        <w:tab/>
      </w:r>
      <w:r>
        <w:rPr>
          <w:b w:val="0"/>
        </w:rPr>
        <w:tab/>
        <w:t xml:space="preserve">  </w:t>
      </w:r>
      <w:r w:rsidRPr="008A7907">
        <w:rPr>
          <w:b w:val="0"/>
        </w:rPr>
        <w:t>Понуђач:</w:t>
      </w:r>
    </w:p>
    <w:p w14:paraId="64238479" w14:textId="371F430F" w:rsidR="008A7907" w:rsidRPr="008A7907" w:rsidRDefault="008A7907" w:rsidP="008A7907">
      <w:pPr>
        <w:pStyle w:val="Heading2"/>
        <w:numPr>
          <w:ilvl w:val="0"/>
          <w:numId w:val="0"/>
        </w:numPr>
        <w:rPr>
          <w:b w:val="0"/>
          <w:lang w:val="sr-Cyrl-RS"/>
        </w:rPr>
      </w:pPr>
      <w:r>
        <w:rPr>
          <w:b w:val="0"/>
          <w:lang w:val="sr-Cyrl-RS"/>
        </w:rPr>
        <w:t xml:space="preserve">  _______________</w:t>
      </w:r>
      <w:r w:rsidRPr="008A7907">
        <w:rPr>
          <w:b w:val="0"/>
        </w:rPr>
        <w:tab/>
      </w:r>
      <w:r>
        <w:rPr>
          <w:b w:val="0"/>
          <w:lang w:val="sr-Cyrl-RS"/>
        </w:rPr>
        <w:t xml:space="preserve">                                                                  ________________</w:t>
      </w:r>
    </w:p>
    <w:p w14:paraId="419DFFD5" w14:textId="77777777" w:rsidR="008A7907" w:rsidRPr="008A7907" w:rsidRDefault="008A7907" w:rsidP="008A7907">
      <w:pPr>
        <w:pStyle w:val="Heading2"/>
        <w:rPr>
          <w:b w:val="0"/>
        </w:rPr>
      </w:pPr>
      <w:r w:rsidRPr="008A7907">
        <w:rPr>
          <w:b w:val="0"/>
        </w:rPr>
        <w:tab/>
      </w:r>
      <w:r w:rsidRPr="008A7907">
        <w:rPr>
          <w:b w:val="0"/>
        </w:rPr>
        <w:tab/>
      </w:r>
    </w:p>
    <w:p w14:paraId="656C5B1B" w14:textId="77777777" w:rsidR="008A7907" w:rsidRPr="008A7907" w:rsidRDefault="008A7907" w:rsidP="008A7907">
      <w:pPr>
        <w:pStyle w:val="Heading2"/>
        <w:rPr>
          <w:b w:val="0"/>
        </w:rPr>
      </w:pPr>
    </w:p>
    <w:p w14:paraId="08EFF4A7" w14:textId="77777777" w:rsidR="008A7907" w:rsidRPr="008A7907" w:rsidRDefault="008A7907" w:rsidP="008A7907">
      <w:pPr>
        <w:pStyle w:val="Heading2"/>
        <w:rPr>
          <w:b w:val="0"/>
        </w:rPr>
      </w:pPr>
      <w:r w:rsidRPr="008A7907">
        <w:rPr>
          <w:b w:val="0"/>
        </w:rPr>
        <w:t xml:space="preserve">       </w:t>
      </w:r>
    </w:p>
    <w:p w14:paraId="788955F9" w14:textId="07328E36" w:rsidR="008A7907" w:rsidRPr="008A7907" w:rsidRDefault="008A7907" w:rsidP="008A7907">
      <w:pPr>
        <w:pStyle w:val="Heading2"/>
        <w:rPr>
          <w:b w:val="0"/>
        </w:rPr>
      </w:pPr>
      <w:r w:rsidRPr="008A7907">
        <w:rPr>
          <w:b w:val="0"/>
        </w:rPr>
        <w:t xml:space="preserve">                                                           </w:t>
      </w:r>
      <w:r>
        <w:rPr>
          <w:b w:val="0"/>
        </w:rPr>
        <w:t xml:space="preserve">                </w:t>
      </w:r>
      <w:r w:rsidRPr="008A7907">
        <w:rPr>
          <w:b w:val="0"/>
        </w:rPr>
        <w:t xml:space="preserve">         Потпис овлашћеног лица</w:t>
      </w:r>
    </w:p>
    <w:p w14:paraId="47B43136" w14:textId="77777777" w:rsidR="008A7907" w:rsidRPr="008A7907" w:rsidRDefault="008A7907" w:rsidP="008A7907">
      <w:pPr>
        <w:pStyle w:val="Heading2"/>
        <w:rPr>
          <w:b w:val="0"/>
        </w:rPr>
      </w:pPr>
    </w:p>
    <w:p w14:paraId="66D0B2EA" w14:textId="77777777" w:rsidR="008A7907" w:rsidRPr="008A7907" w:rsidRDefault="008A7907" w:rsidP="008A7907">
      <w:pPr>
        <w:pStyle w:val="Heading2"/>
        <w:numPr>
          <w:ilvl w:val="0"/>
          <w:numId w:val="0"/>
        </w:numPr>
        <w:rPr>
          <w:b w:val="0"/>
        </w:rPr>
      </w:pPr>
      <w:r w:rsidRPr="008A7907">
        <w:rPr>
          <w:b w:val="0"/>
        </w:rPr>
        <w:t>Прилог:</w:t>
      </w:r>
    </w:p>
    <w:p w14:paraId="6F6CB417" w14:textId="3986703B" w:rsidR="008A7907" w:rsidRPr="008A7907" w:rsidRDefault="008A7907" w:rsidP="006B538A">
      <w:pPr>
        <w:pStyle w:val="Heading2"/>
        <w:numPr>
          <w:ilvl w:val="0"/>
          <w:numId w:val="42"/>
        </w:numPr>
        <w:ind w:left="270" w:hanging="270"/>
        <w:rPr>
          <w:b w:val="0"/>
        </w:rPr>
      </w:pPr>
      <w:r w:rsidRPr="008A7907">
        <w:rPr>
          <w:b w:val="0"/>
        </w:rPr>
        <w:t>1 једна потписана и оверена бланко сопствена меница као гаранција за добро извршење Оквирног споразума</w:t>
      </w:r>
    </w:p>
    <w:p w14:paraId="3845C493" w14:textId="77777777" w:rsidR="008A7907" w:rsidRPr="008A7907" w:rsidRDefault="008A7907" w:rsidP="006B538A">
      <w:pPr>
        <w:pStyle w:val="Heading2"/>
        <w:numPr>
          <w:ilvl w:val="0"/>
          <w:numId w:val="42"/>
        </w:numPr>
        <w:ind w:left="270" w:hanging="270"/>
        <w:rPr>
          <w:b w:val="0"/>
        </w:rPr>
      </w:pPr>
      <w:proofErr w:type="gramStart"/>
      <w:r w:rsidRPr="008A7907">
        <w:rPr>
          <w:b w:val="0"/>
        </w:rPr>
        <w:t>фотокопију</w:t>
      </w:r>
      <w:proofErr w:type="gramEnd"/>
      <w:r w:rsidRPr="008A7907">
        <w:rPr>
          <w:b w:val="0"/>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7931CBB" w14:textId="77777777" w:rsidR="008A7907" w:rsidRPr="008A7907" w:rsidRDefault="008A7907" w:rsidP="006B538A">
      <w:pPr>
        <w:pStyle w:val="Heading2"/>
        <w:numPr>
          <w:ilvl w:val="0"/>
          <w:numId w:val="42"/>
        </w:numPr>
        <w:ind w:left="270" w:hanging="270"/>
        <w:rPr>
          <w:b w:val="0"/>
        </w:rPr>
      </w:pPr>
      <w:proofErr w:type="gramStart"/>
      <w:r w:rsidRPr="008A7907">
        <w:rPr>
          <w:b w:val="0"/>
        </w:rPr>
        <w:t>фотокопију</w:t>
      </w:r>
      <w:proofErr w:type="gramEnd"/>
      <w:r w:rsidRPr="008A7907">
        <w:rPr>
          <w:b w:val="0"/>
        </w:rPr>
        <w:t xml:space="preserve"> ОП обрасца </w:t>
      </w:r>
    </w:p>
    <w:p w14:paraId="11C23044" w14:textId="77777777" w:rsidR="008A7907" w:rsidRPr="008A7907" w:rsidRDefault="008A7907" w:rsidP="006B538A">
      <w:pPr>
        <w:pStyle w:val="Heading2"/>
        <w:numPr>
          <w:ilvl w:val="0"/>
          <w:numId w:val="42"/>
        </w:numPr>
        <w:ind w:left="270" w:hanging="270"/>
        <w:rPr>
          <w:b w:val="0"/>
        </w:rPr>
      </w:pPr>
      <w:r w:rsidRPr="008A7907">
        <w:rPr>
          <w:b w:val="0"/>
        </w:rPr>
        <w:t>Доказ о регистрацији менице у Регистру меница Народне банке Србије (</w:t>
      </w:r>
      <w:proofErr w:type="gramStart"/>
      <w:r w:rsidRPr="008A7907">
        <w:rPr>
          <w:b w:val="0"/>
        </w:rPr>
        <w:t>фотокопија  Захтева</w:t>
      </w:r>
      <w:proofErr w:type="gramEnd"/>
      <w:r w:rsidRPr="008A7907">
        <w:rPr>
          <w:b w:val="0"/>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2E77966" w14:textId="77777777" w:rsidR="008A7907" w:rsidRPr="008A7907" w:rsidRDefault="008A7907" w:rsidP="008A7907">
      <w:pPr>
        <w:pStyle w:val="Heading2"/>
        <w:ind w:right="29"/>
        <w:rPr>
          <w:b w:val="0"/>
        </w:rPr>
      </w:pPr>
    </w:p>
    <w:p w14:paraId="75E224F3" w14:textId="77777777" w:rsidR="008A7907" w:rsidRDefault="008A7907" w:rsidP="006B538A">
      <w:pPr>
        <w:pStyle w:val="Heading2"/>
      </w:pPr>
    </w:p>
    <w:p w14:paraId="5D317B0C" w14:textId="77777777" w:rsidR="006B538A" w:rsidRPr="006B538A" w:rsidRDefault="006B538A" w:rsidP="006B538A">
      <w:pPr>
        <w:rPr>
          <w:lang w:eastAsia="ar-SA"/>
        </w:rPr>
      </w:pPr>
    </w:p>
    <w:p w14:paraId="7FB07B2E" w14:textId="77777777" w:rsidR="008A7907" w:rsidRDefault="008A7907" w:rsidP="004514AE">
      <w:pPr>
        <w:pStyle w:val="KDObrazac"/>
        <w:spacing w:before="0"/>
        <w:rPr>
          <w:lang w:val="sr-Cyrl-RS"/>
        </w:rPr>
      </w:pPr>
    </w:p>
    <w:p w14:paraId="72618EC1" w14:textId="5694A4DF" w:rsidR="004514AE" w:rsidRPr="001A2E7D" w:rsidRDefault="004514AE" w:rsidP="004514AE">
      <w:pPr>
        <w:pStyle w:val="KDObrazac"/>
        <w:spacing w:before="0"/>
        <w:rPr>
          <w:lang w:val="sr-Cyrl-RS"/>
        </w:rPr>
      </w:pPr>
      <w:r w:rsidRPr="00921428">
        <w:rPr>
          <w:lang w:val="sr-Cyrl-RS"/>
        </w:rPr>
        <w:lastRenderedPageBreak/>
        <w:t xml:space="preserve">ПРИЛОГ </w:t>
      </w:r>
      <w:r>
        <w:rPr>
          <w:lang w:val="sr-Cyrl-RS"/>
        </w:rPr>
        <w:t xml:space="preserve">2 </w:t>
      </w:r>
      <w:r w:rsidR="008A7907">
        <w:rPr>
          <w:lang w:val="sr-Cyrl-RS"/>
        </w:rPr>
        <w:t>Б</w:t>
      </w:r>
    </w:p>
    <w:p w14:paraId="23AE74E8" w14:textId="77777777" w:rsidR="004514AE" w:rsidRPr="00921428" w:rsidRDefault="004514AE" w:rsidP="004514AE">
      <w:pPr>
        <w:spacing w:before="0"/>
        <w:rPr>
          <w:rFonts w:cs="Arial"/>
        </w:rPr>
      </w:pPr>
    </w:p>
    <w:p w14:paraId="76C7A63E" w14:textId="77777777" w:rsidR="004514AE" w:rsidRPr="00921428" w:rsidRDefault="004514AE" w:rsidP="004514AE">
      <w:pPr>
        <w:spacing w:before="0"/>
        <w:rPr>
          <w:rFonts w:cs="Arial"/>
          <w:lang w:val="sr-Cyrl-RS"/>
        </w:rPr>
      </w:pPr>
      <w:r w:rsidRPr="00921428">
        <w:rPr>
          <w:rFonts w:cs="Arial"/>
        </w:rPr>
        <w:t>Нa oснoву oдрeдби Зaкoнa o мeници (Сл. лист ФНРJ бр. 104/46 и 18/58; Сл. лист СФРJ бр. 16/65, 54/70 и 57/89; Сл. лист СРJ бр. 46/96, Сл. лист СЦГ бр. 01/03 Уст. Повеља</w:t>
      </w:r>
      <w:r w:rsidRPr="00921428">
        <w:rPr>
          <w:rFonts w:cs="Arial"/>
          <w:lang w:val="sr-Cyrl-RS"/>
        </w:rPr>
        <w:t>, Сл.лист РС 80/15</w:t>
      </w:r>
      <w:r w:rsidRPr="00921428">
        <w:rPr>
          <w:rFonts w:cs="Arial"/>
        </w:rPr>
        <w:t xml:space="preserve">) и Зaкoнa o </w:t>
      </w:r>
      <w:r w:rsidRPr="00921428">
        <w:rPr>
          <w:rFonts w:cs="Arial"/>
          <w:lang w:val="sr-Cyrl-RS"/>
        </w:rPr>
        <w:t>платним услугама</w:t>
      </w:r>
      <w:r w:rsidRPr="00921428">
        <w:rPr>
          <w:rFonts w:cs="Arial"/>
        </w:rPr>
        <w:t xml:space="preserve"> </w:t>
      </w:r>
      <w:r w:rsidRPr="00921428">
        <w:rPr>
          <w:rFonts w:cs="Arial"/>
          <w:lang w:val="sr-Cyrl-RS"/>
        </w:rPr>
        <w:t>(Сл.гласник РС број 139/2014)</w:t>
      </w:r>
    </w:p>
    <w:p w14:paraId="6441A10A" w14:textId="77777777" w:rsidR="004514AE" w:rsidRPr="00921428" w:rsidRDefault="004514AE" w:rsidP="004514AE">
      <w:pPr>
        <w:spacing w:before="0"/>
        <w:rPr>
          <w:rFonts w:cs="Arial"/>
        </w:rPr>
      </w:pPr>
    </w:p>
    <w:p w14:paraId="44CBFB09" w14:textId="77777777" w:rsidR="004514AE" w:rsidRPr="00921428" w:rsidRDefault="004514AE" w:rsidP="004514AE">
      <w:pPr>
        <w:spacing w:before="0"/>
        <w:rPr>
          <w:rFonts w:cs="Arial"/>
        </w:rPr>
      </w:pPr>
      <w:r w:rsidRPr="00921428">
        <w:rPr>
          <w:rFonts w:cs="Arial"/>
        </w:rPr>
        <w:t>(</w:t>
      </w:r>
      <w:proofErr w:type="gramStart"/>
      <w:r w:rsidRPr="00921428">
        <w:rPr>
          <w:rFonts w:cs="Arial"/>
        </w:rPr>
        <w:t>напомена</w:t>
      </w:r>
      <w:proofErr w:type="gramEnd"/>
      <w:r w:rsidRPr="00921428">
        <w:rPr>
          <w:rFonts w:cs="Arial"/>
        </w:rPr>
        <w:t>: не доставља се у понуди)</w:t>
      </w:r>
    </w:p>
    <w:p w14:paraId="606A7284" w14:textId="77777777" w:rsidR="004514AE" w:rsidRPr="00921428" w:rsidRDefault="004514AE" w:rsidP="004514AE">
      <w:pPr>
        <w:spacing w:before="0"/>
        <w:rPr>
          <w:rFonts w:cs="Arial"/>
        </w:rPr>
      </w:pPr>
    </w:p>
    <w:p w14:paraId="6EB82185" w14:textId="77777777" w:rsidR="004514AE" w:rsidRPr="00921428" w:rsidRDefault="004514AE" w:rsidP="004514AE">
      <w:pPr>
        <w:spacing w:before="0"/>
        <w:rPr>
          <w:rFonts w:cs="Arial"/>
          <w:lang w:val="ru-RU"/>
        </w:rPr>
      </w:pPr>
      <w:r w:rsidRPr="00921428">
        <w:rPr>
          <w:rFonts w:cs="Arial"/>
        </w:rPr>
        <w:t>ДУЖНИК</w:t>
      </w:r>
      <w:proofErr w:type="gramStart"/>
      <w:r w:rsidRPr="00921428">
        <w:rPr>
          <w:rFonts w:cs="Arial"/>
        </w:rPr>
        <w:t xml:space="preserve">:  </w:t>
      </w:r>
      <w:r w:rsidRPr="00921428">
        <w:rPr>
          <w:rFonts w:cs="Arial"/>
          <w:lang w:val="ru-RU"/>
        </w:rPr>
        <w:t>…………………………………………………………………………........................</w:t>
      </w:r>
      <w:proofErr w:type="gramEnd"/>
    </w:p>
    <w:p w14:paraId="28EAD6EA" w14:textId="77777777" w:rsidR="004514AE" w:rsidRPr="00921428" w:rsidRDefault="004514AE" w:rsidP="004514AE">
      <w:pPr>
        <w:spacing w:before="0"/>
        <w:rPr>
          <w:rFonts w:cs="Arial"/>
        </w:rPr>
      </w:pPr>
      <w:r w:rsidRPr="00921428">
        <w:rPr>
          <w:rFonts w:cs="Arial"/>
        </w:rPr>
        <w:t>(</w:t>
      </w:r>
      <w:proofErr w:type="gramStart"/>
      <w:r w:rsidRPr="00921428">
        <w:rPr>
          <w:rFonts w:cs="Arial"/>
        </w:rPr>
        <w:t>назив</w:t>
      </w:r>
      <w:proofErr w:type="gramEnd"/>
      <w:r w:rsidRPr="00921428">
        <w:rPr>
          <w:rFonts w:cs="Arial"/>
        </w:rPr>
        <w:t xml:space="preserve"> и седиште Понуђача)</w:t>
      </w:r>
    </w:p>
    <w:p w14:paraId="5443A28D" w14:textId="77777777" w:rsidR="004514AE" w:rsidRPr="00921428" w:rsidRDefault="004514AE" w:rsidP="004514AE">
      <w:pPr>
        <w:spacing w:before="0"/>
        <w:rPr>
          <w:rFonts w:cs="Arial"/>
        </w:rPr>
      </w:pPr>
      <w:r w:rsidRPr="00921428">
        <w:rPr>
          <w:rFonts w:cs="Arial"/>
        </w:rPr>
        <w:t>МАТИЧНИ БРОЈ ДУЖНИКА (Понуђача): ..................................................................</w:t>
      </w:r>
    </w:p>
    <w:p w14:paraId="41BFE95E" w14:textId="77777777" w:rsidR="004514AE" w:rsidRPr="00921428" w:rsidRDefault="004514AE" w:rsidP="004514AE">
      <w:pPr>
        <w:spacing w:before="0"/>
        <w:rPr>
          <w:rFonts w:cs="Arial"/>
        </w:rPr>
      </w:pPr>
      <w:r w:rsidRPr="00921428">
        <w:rPr>
          <w:rFonts w:cs="Arial"/>
        </w:rPr>
        <w:t>ТЕКУЋИ РАЧУН ДУЖНИКА (Понуђача): ...................................................................</w:t>
      </w:r>
    </w:p>
    <w:p w14:paraId="7A68956F" w14:textId="77777777" w:rsidR="004514AE" w:rsidRPr="00921428" w:rsidRDefault="004514AE" w:rsidP="004514AE">
      <w:pPr>
        <w:spacing w:before="0"/>
        <w:rPr>
          <w:rFonts w:cs="Arial"/>
        </w:rPr>
      </w:pPr>
      <w:r w:rsidRPr="00921428">
        <w:rPr>
          <w:rFonts w:cs="Arial"/>
        </w:rPr>
        <w:t>ПИБ ДУЖНИКА (Понуђача): ........................................................................................</w:t>
      </w:r>
    </w:p>
    <w:p w14:paraId="1939BECF" w14:textId="77777777" w:rsidR="004514AE" w:rsidRPr="00921428" w:rsidRDefault="004514AE" w:rsidP="004514AE">
      <w:pPr>
        <w:spacing w:before="0"/>
        <w:rPr>
          <w:rFonts w:cs="Arial"/>
        </w:rPr>
      </w:pPr>
    </w:p>
    <w:p w14:paraId="5759CBDC" w14:textId="77777777" w:rsidR="004514AE" w:rsidRPr="00921428" w:rsidRDefault="004514AE" w:rsidP="004514AE">
      <w:pPr>
        <w:spacing w:before="0"/>
        <w:rPr>
          <w:rFonts w:cs="Arial"/>
        </w:rPr>
      </w:pPr>
      <w:proofErr w:type="gramStart"/>
      <w:r w:rsidRPr="00921428">
        <w:rPr>
          <w:rFonts w:cs="Arial"/>
        </w:rPr>
        <w:t>и</w:t>
      </w:r>
      <w:proofErr w:type="gramEnd"/>
      <w:r w:rsidRPr="00921428">
        <w:rPr>
          <w:rFonts w:cs="Arial"/>
        </w:rPr>
        <w:t xml:space="preserve"> з д а ј е  д а н а ............................ године</w:t>
      </w:r>
    </w:p>
    <w:p w14:paraId="2AEEADC2" w14:textId="77777777" w:rsidR="004514AE" w:rsidRPr="00921428" w:rsidRDefault="004514AE" w:rsidP="004514AE">
      <w:pPr>
        <w:spacing w:before="0"/>
        <w:rPr>
          <w:rFonts w:cs="Arial"/>
        </w:rPr>
      </w:pPr>
    </w:p>
    <w:p w14:paraId="218CC877" w14:textId="77777777" w:rsidR="004514AE" w:rsidRPr="00921428" w:rsidRDefault="004514AE" w:rsidP="004514AE">
      <w:pPr>
        <w:spacing w:before="0"/>
        <w:jc w:val="center"/>
        <w:rPr>
          <w:rFonts w:cs="Arial"/>
          <w:b/>
        </w:rPr>
      </w:pPr>
      <w:r w:rsidRPr="00921428">
        <w:rPr>
          <w:rFonts w:cs="Arial"/>
          <w:b/>
        </w:rPr>
        <w:t xml:space="preserve">МЕНИЧНО ПИСМО – ОВЛАШЋЕЊЕ ЗА </w:t>
      </w:r>
      <w:proofErr w:type="gramStart"/>
      <w:r w:rsidRPr="00921428">
        <w:rPr>
          <w:rFonts w:cs="Arial"/>
          <w:b/>
        </w:rPr>
        <w:t>КОРИСНИКА  БЛАНКО</w:t>
      </w:r>
      <w:proofErr w:type="gramEnd"/>
      <w:r w:rsidRPr="00921428">
        <w:rPr>
          <w:rFonts w:cs="Arial"/>
          <w:b/>
        </w:rPr>
        <w:t xml:space="preserve"> </w:t>
      </w:r>
      <w:r w:rsidRPr="00921428">
        <w:rPr>
          <w:rFonts w:cs="Arial"/>
          <w:b/>
          <w:lang w:val="sr-Cyrl-RS"/>
        </w:rPr>
        <w:t>СОПСТВЕНЕ</w:t>
      </w:r>
      <w:r w:rsidRPr="00921428">
        <w:rPr>
          <w:rFonts w:cs="Arial"/>
          <w:b/>
        </w:rPr>
        <w:t xml:space="preserve"> МЕНИЦЕ</w:t>
      </w:r>
    </w:p>
    <w:p w14:paraId="30F340AB" w14:textId="77777777" w:rsidR="004514AE" w:rsidRPr="00921428" w:rsidRDefault="004514AE" w:rsidP="004514AE">
      <w:pPr>
        <w:spacing w:before="0"/>
        <w:rPr>
          <w:rFonts w:cs="Arial"/>
        </w:rPr>
      </w:pPr>
    </w:p>
    <w:p w14:paraId="7F04A5E0" w14:textId="344703B3" w:rsidR="004514AE" w:rsidRPr="00921428" w:rsidRDefault="004514AE" w:rsidP="004514AE">
      <w:pPr>
        <w:pStyle w:val="Bodytext60"/>
        <w:shd w:val="clear" w:color="auto" w:fill="auto"/>
        <w:tabs>
          <w:tab w:val="left" w:leader="underscore" w:pos="9244"/>
        </w:tabs>
        <w:spacing w:before="0" w:after="0" w:line="240" w:lineRule="auto"/>
        <w:ind w:left="1276" w:hanging="1276"/>
        <w:jc w:val="both"/>
        <w:rPr>
          <w:rFonts w:cs="Arial"/>
          <w:b w:val="0"/>
          <w:sz w:val="22"/>
          <w:szCs w:val="22"/>
        </w:rPr>
      </w:pPr>
      <w:r w:rsidRPr="00921428">
        <w:rPr>
          <w:rFonts w:cs="Arial"/>
          <w:b w:val="0"/>
          <w:sz w:val="22"/>
          <w:szCs w:val="22"/>
        </w:rPr>
        <w:t>КОРИСНИК - ПОВЕРИЛАЦ:</w:t>
      </w:r>
      <w:r w:rsidR="00A41306">
        <w:rPr>
          <w:rFonts w:cs="Arial"/>
          <w:b w:val="0"/>
          <w:sz w:val="22"/>
          <w:szCs w:val="22"/>
          <w:lang w:val="sr-Cyrl-RS"/>
        </w:rPr>
        <w:t xml:space="preserve"> </w:t>
      </w:r>
      <w:r w:rsidRPr="00921428">
        <w:rPr>
          <w:rFonts w:cs="Arial"/>
          <w:b w:val="0"/>
          <w:sz w:val="22"/>
          <w:szCs w:val="22"/>
        </w:rPr>
        <w:t>Јавно предузеће „Електроприведа Србије</w:t>
      </w:r>
      <w:proofErr w:type="gramStart"/>
      <w:r w:rsidRPr="00921428">
        <w:rPr>
          <w:rFonts w:cs="Arial"/>
          <w:b w:val="0"/>
          <w:sz w:val="22"/>
          <w:szCs w:val="22"/>
        </w:rPr>
        <w:t xml:space="preserve">“ </w:t>
      </w:r>
      <w:r w:rsidRPr="00921428">
        <w:rPr>
          <w:rFonts w:cs="Arial"/>
          <w:b w:val="0"/>
          <w:sz w:val="22"/>
          <w:szCs w:val="22"/>
          <w:lang w:val="sr-Cyrl-RS"/>
        </w:rPr>
        <w:t>Београд</w:t>
      </w:r>
      <w:proofErr w:type="gramEnd"/>
      <w:r w:rsidRPr="00921428">
        <w:rPr>
          <w:rFonts w:cs="Arial"/>
          <w:b w:val="0"/>
          <w:sz w:val="22"/>
          <w:szCs w:val="22"/>
          <w:lang w:val="sr-Cyrl-RS"/>
        </w:rPr>
        <w:t xml:space="preserve">, </w:t>
      </w:r>
      <w:r w:rsidR="001A2779" w:rsidRPr="00D91AA4">
        <w:rPr>
          <w:rFonts w:cs="Arial"/>
          <w:b w:val="0"/>
          <w:sz w:val="22"/>
          <w:szCs w:val="22"/>
          <w:lang w:val="sr-Cyrl-RS"/>
        </w:rPr>
        <w:t>Балканска 13</w:t>
      </w:r>
      <w:r w:rsidRPr="00921428">
        <w:rPr>
          <w:rFonts w:cs="Arial"/>
          <w:b w:val="0"/>
          <w:sz w:val="22"/>
          <w:szCs w:val="22"/>
        </w:rPr>
        <w:t xml:space="preserve">, 11000 Београд, Матични број 20053658, ПИБ 103920327, бр. Тек. рачуна: 160-700-13 Banka Intesa </w:t>
      </w:r>
    </w:p>
    <w:p w14:paraId="705C86B2" w14:textId="77777777" w:rsidR="004514AE" w:rsidRPr="00921428" w:rsidRDefault="004514AE" w:rsidP="004514AE">
      <w:pPr>
        <w:tabs>
          <w:tab w:val="left" w:pos="1418"/>
        </w:tabs>
        <w:spacing w:before="0"/>
        <w:rPr>
          <w:rFonts w:cs="Arial"/>
          <w:lang w:val="sr-Cyrl-RS"/>
        </w:rPr>
      </w:pPr>
      <w:r w:rsidRPr="00921428">
        <w:rPr>
          <w:rFonts w:cs="Arial"/>
        </w:rPr>
        <w:t xml:space="preserve"> </w:t>
      </w:r>
      <w:r w:rsidRPr="00921428">
        <w:rPr>
          <w:rFonts w:cs="Arial"/>
        </w:rPr>
        <w:tab/>
      </w:r>
    </w:p>
    <w:p w14:paraId="28A8527A" w14:textId="002C7FCA" w:rsidR="004514AE" w:rsidRPr="00921428" w:rsidRDefault="004514AE" w:rsidP="004514AE">
      <w:pPr>
        <w:spacing w:before="0" w:line="276" w:lineRule="auto"/>
        <w:rPr>
          <w:rFonts w:cs="Arial"/>
        </w:rPr>
      </w:pPr>
      <w:proofErr w:type="gramStart"/>
      <w:r w:rsidRPr="00921428">
        <w:rPr>
          <w:rFonts w:cs="Arial"/>
        </w:rPr>
        <w:t>Предајемо вам 1 (јед</w:t>
      </w:r>
      <w:r w:rsidR="00B87850">
        <w:rPr>
          <w:rFonts w:cs="Arial"/>
        </w:rPr>
        <w:t xml:space="preserve">ну) потписану и оверену, </w:t>
      </w:r>
      <w:r w:rsidR="00B87850" w:rsidRPr="00B87850">
        <w:rPr>
          <w:rFonts w:cs="Arial"/>
          <w:b/>
        </w:rPr>
        <w:t>бланко</w:t>
      </w:r>
      <w:r w:rsidRPr="00B87850">
        <w:rPr>
          <w:rFonts w:cs="Arial"/>
          <w:b/>
        </w:rPr>
        <w:t xml:space="preserve"> </w:t>
      </w:r>
      <w:r w:rsidRPr="00B87850">
        <w:rPr>
          <w:rFonts w:cs="Arial"/>
          <w:b/>
          <w:lang w:val="sr-Cyrl-RS"/>
        </w:rPr>
        <w:t>сопствену</w:t>
      </w:r>
      <w:r w:rsidRPr="00B87850">
        <w:rPr>
          <w:rFonts w:cs="Arial"/>
          <w:b/>
        </w:rPr>
        <w:t xml:space="preserve"> меницу</w:t>
      </w:r>
      <w:r w:rsidRPr="00B87850">
        <w:rPr>
          <w:rFonts w:cs="Arial"/>
          <w:b/>
          <w:lang w:val="sr-Cyrl-RS"/>
        </w:rPr>
        <w:t xml:space="preserve"> </w:t>
      </w:r>
      <w:r w:rsidR="00A41306" w:rsidRPr="00B87850">
        <w:rPr>
          <w:rFonts w:cs="Arial"/>
          <w:b/>
          <w:lang w:val="sr-Cyrl-RS"/>
        </w:rPr>
        <w:t>за добро извршење посла</w:t>
      </w:r>
      <w:r w:rsidR="00A41306" w:rsidRPr="008A7907">
        <w:rPr>
          <w:rFonts w:cs="Arial"/>
          <w:lang w:val="sr-Cyrl-RS"/>
        </w:rPr>
        <w:t xml:space="preserve"> </w:t>
      </w:r>
      <w:r w:rsidRPr="008A7907">
        <w:rPr>
          <w:rFonts w:cs="Arial"/>
          <w:lang w:val="sr-Cyrl-RS"/>
        </w:rPr>
        <w:t>која је неопозива, без права</w:t>
      </w:r>
      <w:r w:rsidRPr="00921428">
        <w:rPr>
          <w:rFonts w:cs="Arial"/>
          <w:lang w:val="sr-Cyrl-RS"/>
        </w:rPr>
        <w:t xml:space="preserve"> протеста и наплатива на први позив</w:t>
      </w:r>
      <w:r w:rsidRPr="00921428">
        <w:rPr>
          <w:rFonts w:cs="Arial"/>
        </w:rPr>
        <w:t>, с</w:t>
      </w:r>
      <w:r>
        <w:rPr>
          <w:rFonts w:cs="Arial"/>
        </w:rPr>
        <w:t xml:space="preserve">еријски </w:t>
      </w:r>
      <w:r w:rsidRPr="00921428">
        <w:rPr>
          <w:rFonts w:cs="Arial"/>
        </w:rPr>
        <w:t>бр</w:t>
      </w:r>
      <w:r>
        <w:rPr>
          <w:rFonts w:cs="Arial"/>
          <w:lang w:val="sr-Cyrl-ME"/>
        </w:rPr>
        <w:t xml:space="preserve">ој </w:t>
      </w:r>
      <w:r w:rsidRPr="00921428">
        <w:rPr>
          <w:rFonts w:cs="Arial"/>
        </w:rPr>
        <w:t>_________________ (уписати серијски број) као средство финансијског обезбеђења и овлашћујемо Јавно предузеће „Електроприведа Србије“</w:t>
      </w:r>
      <w:r w:rsidRPr="00921428">
        <w:rPr>
          <w:rFonts w:cs="Arial"/>
          <w:lang w:val="sr-Cyrl-RS"/>
        </w:rPr>
        <w:t xml:space="preserve"> Београд</w:t>
      </w:r>
      <w:r w:rsidR="001A2779">
        <w:rPr>
          <w:rFonts w:cs="Arial"/>
          <w:lang w:val="sr-Cyrl-RS"/>
        </w:rPr>
        <w:t>,</w:t>
      </w:r>
      <w:r w:rsidRPr="00921428">
        <w:rPr>
          <w:rFonts w:cs="Arial"/>
        </w:rPr>
        <w:t xml:space="preserve"> </w:t>
      </w:r>
      <w:r w:rsidR="001A2779">
        <w:rPr>
          <w:rFonts w:cs="Arial"/>
          <w:lang w:val="sr-Cyrl-RS"/>
        </w:rPr>
        <w:t>Балканска 13</w:t>
      </w:r>
      <w:r w:rsidRPr="00921428">
        <w:rPr>
          <w:rFonts w:cs="Arial"/>
        </w:rPr>
        <w:t>, Београд, као Повериоца, да предату меницу може попунити до максималног износа  од ___________ динара, (и  словима  _______________</w:t>
      </w:r>
      <w:r>
        <w:rPr>
          <w:rFonts w:cs="Arial"/>
          <w:lang w:val="sr-Cyrl-ME"/>
        </w:rPr>
        <w:t xml:space="preserve"> </w:t>
      </w:r>
      <w:r w:rsidRPr="00921428">
        <w:rPr>
          <w:rFonts w:cs="Arial"/>
        </w:rPr>
        <w:t xml:space="preserve">динара), по </w:t>
      </w:r>
      <w:r w:rsidRPr="00921428">
        <w:rPr>
          <w:rFonts w:cs="Arial"/>
          <w:lang w:val="sr-Cyrl-RS"/>
        </w:rPr>
        <w:t>Оквирном споразуму</w:t>
      </w:r>
      <w:r w:rsidRPr="00921428">
        <w:rPr>
          <w:rFonts w:cs="Arial"/>
        </w:rPr>
        <w:t xml:space="preserve"> о</w:t>
      </w:r>
      <w:r w:rsidRPr="00921428">
        <w:rPr>
          <w:rFonts w:cs="Arial"/>
          <w:lang w:val="sr-Cyrl-RS"/>
        </w:rPr>
        <w:t xml:space="preserve"> набавци добара – </w:t>
      </w:r>
      <w:r>
        <w:rPr>
          <w:rFonts w:cs="Arial"/>
          <w:lang w:val="sr-Cyrl-RS"/>
        </w:rPr>
        <w:t>Опрема за кафе кухиње</w:t>
      </w:r>
      <w:r>
        <w:rPr>
          <w:rFonts w:cs="Arial"/>
          <w:lang w:val="sr-Cyrl-ME"/>
        </w:rPr>
        <w:t xml:space="preserve"> за потребе ТЦ Краљево</w:t>
      </w:r>
      <w:r w:rsidRPr="00921428">
        <w:rPr>
          <w:rFonts w:eastAsia="TimesNewRomanPS-BoldMT" w:cs="Arial"/>
          <w:bCs/>
          <w:color w:val="000000"/>
          <w:lang w:val="sr-Cyrl-RS"/>
        </w:rPr>
        <w:t xml:space="preserve">, </w:t>
      </w:r>
      <w:r w:rsidRPr="00921428">
        <w:rPr>
          <w:rFonts w:eastAsia="TimesNewRomanPS-BoldMT" w:cs="Arial"/>
          <w:bCs/>
          <w:color w:val="000000"/>
        </w:rPr>
        <w:t>ради закључења оквирног споразума са једним</w:t>
      </w:r>
      <w:r w:rsidRPr="00921428">
        <w:rPr>
          <w:rFonts w:eastAsia="TimesNewRomanPS-BoldMT" w:cs="Arial"/>
          <w:bCs/>
          <w:color w:val="00B0F0"/>
        </w:rPr>
        <w:t xml:space="preserve"> </w:t>
      </w:r>
      <w:r w:rsidRPr="00921428">
        <w:rPr>
          <w:rFonts w:eastAsia="TimesNewRomanPS-BoldMT" w:cs="Arial"/>
          <w:bCs/>
          <w:color w:val="000000"/>
        </w:rPr>
        <w:t>понуђачем</w:t>
      </w:r>
      <w:r w:rsidRPr="00921428">
        <w:rPr>
          <w:rFonts w:eastAsia="TimesNewRomanPS-BoldMT" w:cs="Arial"/>
          <w:bCs/>
          <w:color w:val="00B0F0"/>
        </w:rPr>
        <w:t xml:space="preserve"> </w:t>
      </w:r>
      <w:r w:rsidRPr="00921428">
        <w:rPr>
          <w:rFonts w:eastAsia="TimesNewRomanPS-BoldMT" w:cs="Arial"/>
          <w:bCs/>
          <w:color w:val="000000"/>
        </w:rPr>
        <w:t xml:space="preserve">на период </w:t>
      </w:r>
      <w:r w:rsidRPr="00921428">
        <w:rPr>
          <w:rFonts w:eastAsia="TimesNewRomanPS-BoldMT" w:cs="Arial"/>
          <w:bCs/>
          <w:color w:val="000000"/>
          <w:lang w:val="sr-Cyrl-RS"/>
        </w:rPr>
        <w:t>о</w:t>
      </w:r>
      <w:r>
        <w:rPr>
          <w:rFonts w:eastAsia="TimesNewRomanPS-BoldMT" w:cs="Arial"/>
          <w:bCs/>
          <w:color w:val="000000"/>
          <w:lang w:val="sr-Cyrl-RS"/>
        </w:rPr>
        <w:t>д</w:t>
      </w:r>
      <w:r w:rsidRPr="00921428">
        <w:rPr>
          <w:rFonts w:eastAsia="TimesNewRomanPS-BoldMT" w:cs="Arial"/>
          <w:bCs/>
          <w:color w:val="000000"/>
          <w:lang w:val="sr-Cyrl-RS"/>
        </w:rPr>
        <w:t xml:space="preserve"> две године,</w:t>
      </w:r>
      <w:r w:rsidRPr="00921428">
        <w:rPr>
          <w:rFonts w:eastAsia="TimesNewRomanPS-BoldMT" w:cs="Arial"/>
          <w:bCs/>
          <w:color w:val="000000"/>
        </w:rPr>
        <w:t xml:space="preserve"> бр</w:t>
      </w:r>
      <w:r>
        <w:rPr>
          <w:rFonts w:eastAsia="TimesNewRomanPS-BoldMT" w:cs="Arial"/>
          <w:bCs/>
          <w:color w:val="000000"/>
          <w:lang w:val="sr-Cyrl-ME"/>
        </w:rPr>
        <w:t>ој</w:t>
      </w:r>
      <w:r w:rsidRPr="00921428">
        <w:rPr>
          <w:rFonts w:eastAsia="TimesNewRomanPS-BoldMT" w:cs="Arial"/>
          <w:bCs/>
          <w:color w:val="000000"/>
        </w:rPr>
        <w:t xml:space="preserve"> </w:t>
      </w:r>
      <w:r w:rsidRPr="00921428">
        <w:rPr>
          <w:rFonts w:eastAsia="TimesNewRomanPS-BoldMT" w:cs="Arial"/>
          <w:bCs/>
          <w:color w:val="000000"/>
          <w:lang w:val="sr-Latn-RS"/>
        </w:rPr>
        <w:t>J</w:t>
      </w:r>
      <w:r>
        <w:rPr>
          <w:rFonts w:eastAsia="TimesNewRomanPS-BoldMT" w:cs="Arial"/>
          <w:bCs/>
          <w:color w:val="000000"/>
          <w:lang w:val="sr-Cyrl-ME"/>
        </w:rPr>
        <w:t>Н</w:t>
      </w:r>
      <w:r w:rsidRPr="00921428">
        <w:rPr>
          <w:rFonts w:eastAsia="TimesNewRomanPS-BoldMT" w:cs="Arial"/>
          <w:bCs/>
          <w:color w:val="000000"/>
          <w:lang w:val="sr-Latn-RS"/>
        </w:rPr>
        <w:t>/</w:t>
      </w:r>
      <w:r>
        <w:rPr>
          <w:rFonts w:eastAsia="TimesNewRomanPS-BoldMT" w:cs="Arial"/>
          <w:bCs/>
          <w:color w:val="000000"/>
          <w:lang w:val="sr-Cyrl-ME"/>
        </w:rPr>
        <w:t>83</w:t>
      </w:r>
      <w:r w:rsidRPr="00921428">
        <w:rPr>
          <w:rFonts w:eastAsia="TimesNewRomanPS-BoldMT" w:cs="Arial"/>
          <w:bCs/>
          <w:color w:val="000000"/>
          <w:lang w:val="sr-Latn-RS"/>
        </w:rPr>
        <w:t>00/0</w:t>
      </w:r>
      <w:r>
        <w:rPr>
          <w:rFonts w:eastAsia="TimesNewRomanPS-BoldMT" w:cs="Arial"/>
          <w:bCs/>
          <w:color w:val="000000"/>
          <w:lang w:val="sr-Cyrl-RS"/>
        </w:rPr>
        <w:t>086</w:t>
      </w:r>
      <w:r w:rsidRPr="00921428">
        <w:rPr>
          <w:rFonts w:eastAsia="TimesNewRomanPS-BoldMT" w:cs="Arial"/>
          <w:bCs/>
          <w:color w:val="000000"/>
          <w:lang w:val="sr-Latn-RS"/>
        </w:rPr>
        <w:t>/201</w:t>
      </w:r>
      <w:r w:rsidRPr="00921428">
        <w:rPr>
          <w:rFonts w:eastAsia="TimesNewRomanPS-BoldMT" w:cs="Arial"/>
          <w:bCs/>
          <w:color w:val="000000"/>
          <w:lang w:val="sr-Cyrl-RS"/>
        </w:rPr>
        <w:t>7</w:t>
      </w:r>
      <w:r>
        <w:rPr>
          <w:rFonts w:cs="Arial"/>
        </w:rPr>
        <w:t xml:space="preserve">, број </w:t>
      </w:r>
      <w:r w:rsidRPr="00921428">
        <w:rPr>
          <w:rFonts w:cs="Arial"/>
        </w:rPr>
        <w:t>_____ од _________</w:t>
      </w:r>
      <w:r>
        <w:rPr>
          <w:rFonts w:cs="Arial"/>
          <w:lang w:val="sr-Cyrl-ME"/>
        </w:rPr>
        <w:t xml:space="preserve"> </w:t>
      </w:r>
      <w:r w:rsidRPr="00921428">
        <w:rPr>
          <w:rFonts w:cs="Arial"/>
        </w:rPr>
        <w:t>(заведен код Корисника - Повериоца) и бр</w:t>
      </w:r>
      <w:r>
        <w:rPr>
          <w:rFonts w:cs="Arial"/>
          <w:lang w:val="sr-Cyrl-ME"/>
        </w:rPr>
        <w:t xml:space="preserve">ој </w:t>
      </w:r>
      <w:r w:rsidRPr="00921428">
        <w:rPr>
          <w:rFonts w:cs="Arial"/>
        </w:rPr>
        <w:t>_______ од _________</w:t>
      </w:r>
      <w:r>
        <w:rPr>
          <w:rFonts w:cs="Arial"/>
          <w:lang w:val="sr-Cyrl-ME"/>
        </w:rPr>
        <w:t xml:space="preserve"> </w:t>
      </w:r>
      <w:r w:rsidRPr="00921428">
        <w:rPr>
          <w:rFonts w:cs="Arial"/>
        </w:rPr>
        <w:t>(заведен код дужника) као средство финансијског обезбеђења за добро извршењ</w:t>
      </w:r>
      <w:r>
        <w:rPr>
          <w:rFonts w:cs="Arial"/>
          <w:lang w:val="sr-Cyrl-RS"/>
        </w:rPr>
        <w:t>е</w:t>
      </w:r>
      <w:r w:rsidRPr="00921428">
        <w:rPr>
          <w:rFonts w:cs="Arial"/>
        </w:rPr>
        <w:t xml:space="preserve"> посла у вредности од </w:t>
      </w:r>
      <w:r w:rsidRPr="00921428">
        <w:rPr>
          <w:rFonts w:cs="Arial"/>
          <w:lang w:val="sr-Cyrl-RS"/>
        </w:rPr>
        <w:t>10</w:t>
      </w:r>
      <w:r w:rsidRPr="00921428">
        <w:rPr>
          <w:rFonts w:cs="Arial"/>
        </w:rPr>
        <w:t xml:space="preserve">% вредности </w:t>
      </w:r>
      <w:r w:rsidR="001539C8">
        <w:rPr>
          <w:rFonts w:cs="Arial"/>
          <w:lang w:val="sr-Cyrl-RS"/>
        </w:rPr>
        <w:t>појединачног уговора</w:t>
      </w:r>
      <w:r w:rsidRPr="00921428">
        <w:rPr>
          <w:rFonts w:cs="Arial"/>
          <w:lang w:val="sr-Cyrl-RS"/>
        </w:rPr>
        <w:t xml:space="preserve"> </w:t>
      </w:r>
      <w:r w:rsidRPr="00921428">
        <w:rPr>
          <w:rFonts w:cs="Arial"/>
        </w:rPr>
        <w:t>без ПДВ уколико ____________________</w:t>
      </w:r>
      <w:r>
        <w:rPr>
          <w:rFonts w:cs="Arial"/>
          <w:lang w:val="sr-Cyrl-ME"/>
        </w:rPr>
        <w:t xml:space="preserve"> </w:t>
      </w:r>
      <w:r w:rsidR="001539C8">
        <w:rPr>
          <w:rFonts w:cs="Arial"/>
        </w:rPr>
        <w:t xml:space="preserve">(назив дужника), </w:t>
      </w:r>
      <w:r w:rsidRPr="00921428">
        <w:rPr>
          <w:rFonts w:cs="Arial"/>
        </w:rPr>
        <w:t>а</w:t>
      </w:r>
      <w:r w:rsidR="001539C8">
        <w:rPr>
          <w:rFonts w:cs="Arial"/>
          <w:lang w:val="sr-Cyrl-RS"/>
        </w:rPr>
        <w:t>к</w:t>
      </w:r>
      <w:r w:rsidRPr="00921428">
        <w:rPr>
          <w:rFonts w:cs="Arial"/>
        </w:rPr>
        <w:t>о дужник не изврши уговорене обавезе у уговореном року или  их изврши делимично или неквалитетно.</w:t>
      </w:r>
      <w:proofErr w:type="gramEnd"/>
    </w:p>
    <w:p w14:paraId="5C70D6E1" w14:textId="77777777" w:rsidR="004514AE" w:rsidRPr="00921428" w:rsidRDefault="004514AE" w:rsidP="004514AE">
      <w:pPr>
        <w:spacing w:before="0" w:line="276" w:lineRule="auto"/>
        <w:rPr>
          <w:rFonts w:cs="Arial"/>
        </w:rPr>
      </w:pPr>
    </w:p>
    <w:p w14:paraId="6FF0574B" w14:textId="08AFF88F" w:rsidR="004514AE" w:rsidRDefault="004514AE" w:rsidP="004514AE">
      <w:pPr>
        <w:spacing w:before="0" w:line="276" w:lineRule="auto"/>
        <w:rPr>
          <w:rFonts w:cs="Arial"/>
        </w:rPr>
      </w:pPr>
      <w:r w:rsidRPr="00921428">
        <w:rPr>
          <w:rFonts w:cs="Arial"/>
        </w:rPr>
        <w:t xml:space="preserve">Издата бланко </w:t>
      </w:r>
      <w:r w:rsidRPr="00921428">
        <w:rPr>
          <w:rFonts w:cs="Arial"/>
          <w:lang w:val="sr-Cyrl-RS"/>
        </w:rPr>
        <w:t>сопствена</w:t>
      </w:r>
      <w:r w:rsidRPr="00921428">
        <w:rPr>
          <w:rFonts w:cs="Arial"/>
        </w:rPr>
        <w:t xml:space="preserve"> меница</w:t>
      </w:r>
      <w:r>
        <w:rPr>
          <w:rFonts w:cs="Arial"/>
          <w:lang w:val="sr-Cyrl-RS"/>
        </w:rPr>
        <w:t>,</w:t>
      </w:r>
      <w:r w:rsidRPr="00921428">
        <w:rPr>
          <w:rFonts w:cs="Arial"/>
        </w:rPr>
        <w:t xml:space="preserve"> серијски број</w:t>
      </w:r>
      <w:r w:rsidRPr="00921428">
        <w:rPr>
          <w:rFonts w:cs="Arial"/>
        </w:rPr>
        <w:tab/>
        <w:t>(уписати серијски број)</w:t>
      </w:r>
      <w:r>
        <w:rPr>
          <w:rFonts w:cs="Arial"/>
          <w:lang w:val="sr-Cyrl-RS"/>
        </w:rPr>
        <w:t>,</w:t>
      </w:r>
      <w:r w:rsidRPr="00921428">
        <w:rPr>
          <w:rFonts w:cs="Arial"/>
        </w:rPr>
        <w:t xml:space="preserve"> може се поднети на н</w:t>
      </w:r>
      <w:r w:rsidR="001539C8">
        <w:rPr>
          <w:rFonts w:cs="Arial"/>
        </w:rPr>
        <w:t>аплату у року доспећа утврђеним појединачним уговором</w:t>
      </w:r>
      <w:r w:rsidR="001539C8">
        <w:rPr>
          <w:rFonts w:cs="Arial"/>
          <w:lang w:val="sr-Cyrl-RS"/>
        </w:rPr>
        <w:t>,</w:t>
      </w:r>
      <w:r w:rsidRPr="00921428">
        <w:rPr>
          <w:rFonts w:cs="Arial"/>
        </w:rPr>
        <w:t xml:space="preserve"> тј. </w:t>
      </w:r>
      <w:proofErr w:type="gramStart"/>
      <w:r w:rsidRPr="00921428">
        <w:rPr>
          <w:rFonts w:cs="Arial"/>
        </w:rPr>
        <w:t>најкасније</w:t>
      </w:r>
      <w:proofErr w:type="gramEnd"/>
      <w:r w:rsidRPr="00921428">
        <w:rPr>
          <w:rFonts w:cs="Arial"/>
        </w:rPr>
        <w:t xml:space="preserve"> до истека рока од 30 (</w:t>
      </w:r>
      <w:r>
        <w:rPr>
          <w:rFonts w:cs="Arial"/>
          <w:lang w:val="sr-Cyrl-RS"/>
        </w:rPr>
        <w:t>словима:</w:t>
      </w:r>
      <w:r w:rsidRPr="00921428">
        <w:rPr>
          <w:rFonts w:cs="Arial"/>
          <w:lang w:val="sr-Cyrl-RS"/>
        </w:rPr>
        <w:t>три</w:t>
      </w:r>
      <w:r w:rsidRPr="00921428">
        <w:rPr>
          <w:rFonts w:cs="Arial"/>
        </w:rPr>
        <w:t>десет) дана од уговореног рока с тим да евентуални</w:t>
      </w:r>
      <w:r w:rsidRPr="00921428">
        <w:rPr>
          <w:rFonts w:cs="Arial"/>
        </w:rPr>
        <w:br/>
        <w:t xml:space="preserve">продужетак </w:t>
      </w:r>
      <w:r w:rsidR="001539C8">
        <w:rPr>
          <w:rFonts w:cs="Arial"/>
          <w:lang w:val="sr-Cyrl-RS"/>
        </w:rPr>
        <w:t xml:space="preserve">уговореног </w:t>
      </w:r>
      <w:r w:rsidRPr="00921428">
        <w:rPr>
          <w:rFonts w:cs="Arial"/>
        </w:rPr>
        <w:t xml:space="preserve">рока </w:t>
      </w:r>
      <w:r w:rsidRPr="00921428">
        <w:rPr>
          <w:rFonts w:cs="Arial"/>
          <w:lang w:val="sr-Cyrl-RS"/>
        </w:rPr>
        <w:t xml:space="preserve">за </w:t>
      </w:r>
      <w:r>
        <w:rPr>
          <w:rFonts w:cs="Arial"/>
          <w:lang w:val="sr-Cyrl-RS"/>
        </w:rPr>
        <w:t>испоруку добара</w:t>
      </w:r>
      <w:r w:rsidRPr="00921428">
        <w:rPr>
          <w:rFonts w:cs="Arial"/>
          <w:lang w:val="sr-Cyrl-RS"/>
        </w:rPr>
        <w:t xml:space="preserve"> </w:t>
      </w:r>
      <w:r w:rsidRPr="00921428">
        <w:rPr>
          <w:rFonts w:cs="Arial"/>
        </w:rPr>
        <w:t>има за последицу и продужење рока важења менице и меничног овлашћења, за исти број дана за који ће бити продужен и рок за извршење посла.</w:t>
      </w:r>
    </w:p>
    <w:p w14:paraId="1EBD8E53" w14:textId="19B8AC37" w:rsidR="004514AE" w:rsidRDefault="004514AE" w:rsidP="004514AE">
      <w:pPr>
        <w:spacing w:before="0" w:line="276" w:lineRule="auto"/>
        <w:rPr>
          <w:rFonts w:cs="Arial"/>
        </w:rPr>
      </w:pPr>
    </w:p>
    <w:p w14:paraId="6909C34B" w14:textId="77777777" w:rsidR="004514AE" w:rsidRPr="00921428" w:rsidRDefault="004514AE" w:rsidP="004514AE">
      <w:pPr>
        <w:spacing w:before="0" w:line="276" w:lineRule="auto"/>
        <w:rPr>
          <w:rFonts w:cs="Arial"/>
        </w:rPr>
      </w:pPr>
    </w:p>
    <w:p w14:paraId="3695F67A" w14:textId="7B51777E" w:rsidR="004514AE" w:rsidRPr="00921428" w:rsidRDefault="004514AE" w:rsidP="004514AE">
      <w:pPr>
        <w:spacing w:before="0" w:line="276" w:lineRule="auto"/>
        <w:rPr>
          <w:rFonts w:cs="Arial"/>
        </w:rPr>
      </w:pPr>
      <w:r w:rsidRPr="00921428">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w:t>
      </w:r>
      <w:r>
        <w:rPr>
          <w:rFonts w:cs="Arial"/>
          <w:lang w:val="sr-Cyrl-RS"/>
        </w:rPr>
        <w:t>-</w:t>
      </w:r>
      <w:r w:rsidRPr="00921428">
        <w:rPr>
          <w:rFonts w:cs="Arial"/>
        </w:rPr>
        <w:t xml:space="preserve"> бланко соло менице, безусловно и нeо</w:t>
      </w:r>
      <w:r>
        <w:rPr>
          <w:rFonts w:cs="Arial"/>
        </w:rPr>
        <w:t>позиво, без протеста и трошкова</w:t>
      </w:r>
      <w:r w:rsidRPr="00921428">
        <w:rPr>
          <w:rFonts w:cs="Arial"/>
        </w:rPr>
        <w:t xml:space="preserve"> вансудски ИНИЦИРА наплату - издавањем налога за наплату на терет текућег рачуна Дужника бр</w:t>
      </w:r>
      <w:r>
        <w:rPr>
          <w:rFonts w:cs="Arial"/>
          <w:lang w:val="sr-Cyrl-ME"/>
        </w:rPr>
        <w:t xml:space="preserve">ој </w:t>
      </w:r>
      <w:r w:rsidRPr="00921428">
        <w:rPr>
          <w:rFonts w:cs="Arial"/>
        </w:rPr>
        <w:lastRenderedPageBreak/>
        <w:t>______ код __________________ Банке, а у корист текућег рачуна Повериоца бр</w:t>
      </w:r>
      <w:r>
        <w:rPr>
          <w:rFonts w:cs="Arial"/>
          <w:lang w:val="sr-Cyrl-ME"/>
        </w:rPr>
        <w:t>ој</w:t>
      </w:r>
      <w:r w:rsidRPr="00921428">
        <w:rPr>
          <w:rFonts w:cs="Arial"/>
        </w:rPr>
        <w:t xml:space="preserve"> 160-700-13 Banka Intesa.</w:t>
      </w:r>
    </w:p>
    <w:p w14:paraId="321D852E" w14:textId="77777777" w:rsidR="004514AE" w:rsidRPr="00921428" w:rsidRDefault="004514AE" w:rsidP="004514AE">
      <w:pPr>
        <w:spacing w:before="0" w:line="276" w:lineRule="auto"/>
        <w:rPr>
          <w:rFonts w:cs="Arial"/>
        </w:rPr>
      </w:pPr>
    </w:p>
    <w:p w14:paraId="318B0DE7" w14:textId="76E3A97A" w:rsidR="004514AE" w:rsidRPr="00921428" w:rsidRDefault="004514AE" w:rsidP="004514AE">
      <w:pPr>
        <w:spacing w:before="0" w:line="276" w:lineRule="auto"/>
        <w:rPr>
          <w:rFonts w:cs="Arial"/>
        </w:rPr>
      </w:pPr>
      <w:r w:rsidRPr="00921428">
        <w:rPr>
          <w:rFonts w:cs="Arial"/>
        </w:rPr>
        <w:t>Меница је важећа и у случају да у ток</w:t>
      </w:r>
      <w:r w:rsidR="001539C8">
        <w:rPr>
          <w:rFonts w:cs="Arial"/>
        </w:rPr>
        <w:t>у трајања реализације појединачног уговора</w:t>
      </w:r>
      <w:r>
        <w:rPr>
          <w:rFonts w:cs="Arial"/>
        </w:rPr>
        <w:t xml:space="preserve"> дође до</w:t>
      </w:r>
      <w:proofErr w:type="gramStart"/>
      <w:r>
        <w:rPr>
          <w:rFonts w:cs="Arial"/>
        </w:rPr>
        <w:t>:</w:t>
      </w:r>
      <w:r w:rsidRPr="00921428">
        <w:rPr>
          <w:rFonts w:cs="Arial"/>
        </w:rPr>
        <w:t>промена</w:t>
      </w:r>
      <w:proofErr w:type="gramEnd"/>
      <w:r w:rsidRPr="00921428">
        <w:rPr>
          <w:rFonts w:cs="Arial"/>
        </w:rPr>
        <w:t xml:space="preserve">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EA128BD" w14:textId="77777777" w:rsidR="004514AE" w:rsidRPr="00921428" w:rsidRDefault="004514AE" w:rsidP="004514AE">
      <w:pPr>
        <w:spacing w:before="0" w:line="276" w:lineRule="auto"/>
        <w:rPr>
          <w:rFonts w:cs="Arial"/>
        </w:rPr>
      </w:pPr>
    </w:p>
    <w:p w14:paraId="47A4C1FC" w14:textId="77777777" w:rsidR="004514AE" w:rsidRPr="00921428" w:rsidRDefault="004514AE" w:rsidP="004514AE">
      <w:pPr>
        <w:spacing w:before="0" w:line="276" w:lineRule="auto"/>
        <w:rPr>
          <w:rFonts w:cs="Arial"/>
        </w:rPr>
      </w:pPr>
      <w:r w:rsidRPr="00921428">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16B2CCE5" w14:textId="77777777" w:rsidR="004514AE" w:rsidRPr="00921428" w:rsidRDefault="004514AE" w:rsidP="004514AE">
      <w:pPr>
        <w:spacing w:before="0" w:line="276" w:lineRule="auto"/>
        <w:rPr>
          <w:rFonts w:cs="Arial"/>
        </w:rPr>
      </w:pPr>
    </w:p>
    <w:p w14:paraId="646B39B1" w14:textId="77777777" w:rsidR="004514AE" w:rsidRPr="00921428" w:rsidRDefault="004514AE" w:rsidP="004514AE">
      <w:pPr>
        <w:spacing w:before="0" w:line="276" w:lineRule="auto"/>
        <w:rPr>
          <w:rFonts w:cs="Arial"/>
        </w:rPr>
      </w:pPr>
      <w:r w:rsidRPr="00921428">
        <w:rPr>
          <w:rFonts w:cs="Arial"/>
        </w:rPr>
        <w:t>Меница је потписана од стране овлашћеног лица за заступање Дужника _____________________</w:t>
      </w:r>
      <w:r>
        <w:rPr>
          <w:rFonts w:cs="Arial"/>
          <w:lang w:val="sr-Cyrl-ME"/>
        </w:rPr>
        <w:t xml:space="preserve"> </w:t>
      </w:r>
      <w:r w:rsidRPr="00921428">
        <w:rPr>
          <w:rFonts w:cs="Arial"/>
        </w:rPr>
        <w:t>(унети име и презиме овлашћеног лица).</w:t>
      </w:r>
    </w:p>
    <w:p w14:paraId="0091269A" w14:textId="77777777" w:rsidR="004514AE" w:rsidRPr="00921428" w:rsidRDefault="004514AE" w:rsidP="004514AE">
      <w:pPr>
        <w:spacing w:before="0" w:line="276" w:lineRule="auto"/>
        <w:rPr>
          <w:rFonts w:cs="Arial"/>
        </w:rPr>
      </w:pPr>
    </w:p>
    <w:p w14:paraId="5B82999E" w14:textId="77777777" w:rsidR="004514AE" w:rsidRPr="00921428" w:rsidRDefault="004514AE" w:rsidP="004514AE">
      <w:pPr>
        <w:spacing w:before="0" w:line="276" w:lineRule="auto"/>
        <w:rPr>
          <w:rFonts w:cs="Arial"/>
        </w:rPr>
      </w:pPr>
      <w:r w:rsidRPr="00921428">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3C4C1AAA" w14:textId="77777777" w:rsidR="004514AE" w:rsidRDefault="004514AE" w:rsidP="004514AE">
      <w:pPr>
        <w:spacing w:before="0" w:line="276" w:lineRule="auto"/>
        <w:rPr>
          <w:rFonts w:cs="Arial"/>
        </w:rPr>
      </w:pPr>
    </w:p>
    <w:p w14:paraId="4EA7D003" w14:textId="77777777" w:rsidR="004514AE" w:rsidRPr="00921428" w:rsidRDefault="004514AE" w:rsidP="004514AE">
      <w:pPr>
        <w:spacing w:before="0" w:line="276" w:lineRule="auto"/>
        <w:rPr>
          <w:rFonts w:cs="Arial"/>
        </w:rPr>
      </w:pPr>
      <w:r w:rsidRPr="00921428">
        <w:rPr>
          <w:rFonts w:cs="Arial"/>
        </w:rPr>
        <w:t xml:space="preserve">Место и датум издавања Овлашћења          </w:t>
      </w:r>
    </w:p>
    <w:p w14:paraId="16E3DE48" w14:textId="77777777" w:rsidR="004514AE" w:rsidRDefault="004514AE" w:rsidP="004514AE">
      <w:pPr>
        <w:spacing w:before="0"/>
        <w:rPr>
          <w:rFonts w:cs="Arial"/>
        </w:rPr>
      </w:pPr>
    </w:p>
    <w:p w14:paraId="3ED325CE" w14:textId="77777777" w:rsidR="004514AE" w:rsidRDefault="004514AE" w:rsidP="004514AE">
      <w:pPr>
        <w:spacing w:before="0"/>
        <w:rPr>
          <w:rFonts w:cs="Arial"/>
        </w:rPr>
      </w:pPr>
    </w:p>
    <w:p w14:paraId="455E2BC6" w14:textId="3C874A77" w:rsidR="004514AE" w:rsidRDefault="008F5B47" w:rsidP="004514AE">
      <w:pPr>
        <w:spacing w:before="0"/>
        <w:rPr>
          <w:rFonts w:cs="Arial"/>
          <w:lang w:val="sr-Cyrl-ME"/>
        </w:rPr>
      </w:pPr>
      <w:r>
        <w:rPr>
          <w:rFonts w:cs="Arial"/>
          <w:lang w:val="sr-Cyrl-ME"/>
        </w:rPr>
        <w:t xml:space="preserve">           Датум:</w:t>
      </w:r>
      <w:r>
        <w:rPr>
          <w:rFonts w:cs="Arial"/>
          <w:lang w:val="sr-Cyrl-ME"/>
        </w:rPr>
        <w:tab/>
      </w:r>
      <w:r>
        <w:rPr>
          <w:rFonts w:cs="Arial"/>
          <w:lang w:val="sr-Cyrl-ME"/>
        </w:rPr>
        <w:tab/>
      </w:r>
      <w:r>
        <w:rPr>
          <w:rFonts w:cs="Arial"/>
          <w:lang w:val="sr-Cyrl-ME"/>
        </w:rPr>
        <w:tab/>
      </w:r>
      <w:r>
        <w:rPr>
          <w:rFonts w:cs="Arial"/>
          <w:lang w:val="sr-Cyrl-ME"/>
        </w:rPr>
        <w:tab/>
      </w:r>
      <w:r>
        <w:rPr>
          <w:rFonts w:cs="Arial"/>
          <w:lang w:val="sr-Cyrl-ME"/>
        </w:rPr>
        <w:tab/>
      </w:r>
      <w:r>
        <w:rPr>
          <w:rFonts w:cs="Arial"/>
          <w:lang w:val="sr-Cyrl-ME"/>
        </w:rPr>
        <w:tab/>
      </w:r>
      <w:r>
        <w:rPr>
          <w:rFonts w:cs="Arial"/>
          <w:lang w:val="sr-Cyrl-ME"/>
        </w:rPr>
        <w:tab/>
      </w:r>
      <w:r>
        <w:rPr>
          <w:rFonts w:cs="Arial"/>
          <w:lang w:val="sr-Cyrl-ME"/>
        </w:rPr>
        <w:tab/>
        <w:t xml:space="preserve">           </w:t>
      </w:r>
      <w:r w:rsidR="004514AE">
        <w:rPr>
          <w:rFonts w:cs="Arial"/>
          <w:lang w:val="sr-Cyrl-ME"/>
        </w:rPr>
        <w:t>Понуђач:</w:t>
      </w:r>
    </w:p>
    <w:p w14:paraId="48C21FE6" w14:textId="77777777" w:rsidR="004514AE" w:rsidRDefault="004514AE" w:rsidP="004514AE">
      <w:pPr>
        <w:spacing w:before="0"/>
        <w:rPr>
          <w:rFonts w:cs="Arial"/>
          <w:lang w:val="sr-Cyrl-ME"/>
        </w:rPr>
      </w:pPr>
    </w:p>
    <w:p w14:paraId="5A4E93A5" w14:textId="77777777" w:rsidR="004514AE" w:rsidRPr="00921428" w:rsidRDefault="004514AE" w:rsidP="004514AE">
      <w:pPr>
        <w:spacing w:before="0"/>
        <w:rPr>
          <w:rFonts w:cs="Arial"/>
          <w:lang w:val="sr-Cyrl-ME"/>
        </w:rPr>
      </w:pPr>
      <w:r>
        <w:rPr>
          <w:rFonts w:cs="Arial"/>
          <w:lang w:val="sr-Cyrl-ME"/>
        </w:rPr>
        <w:t>___________________</w:t>
      </w:r>
      <w:r>
        <w:rPr>
          <w:rFonts w:cs="Arial"/>
          <w:lang w:val="sr-Cyrl-ME"/>
        </w:rPr>
        <w:tab/>
      </w:r>
      <w:r>
        <w:rPr>
          <w:rFonts w:cs="Arial"/>
          <w:lang w:val="sr-Cyrl-ME"/>
        </w:rPr>
        <w:tab/>
      </w:r>
      <w:r>
        <w:rPr>
          <w:rFonts w:cs="Arial"/>
          <w:lang w:val="sr-Cyrl-ME"/>
        </w:rPr>
        <w:tab/>
        <w:t xml:space="preserve">    М.П.</w:t>
      </w:r>
      <w:r>
        <w:rPr>
          <w:rFonts w:cs="Arial"/>
          <w:lang w:val="sr-Cyrl-ME"/>
        </w:rPr>
        <w:tab/>
      </w:r>
      <w:r>
        <w:rPr>
          <w:rFonts w:cs="Arial"/>
          <w:lang w:val="sr-Cyrl-ME"/>
        </w:rPr>
        <w:tab/>
      </w:r>
      <w:r>
        <w:rPr>
          <w:rFonts w:cs="Arial"/>
          <w:lang w:val="sr-Cyrl-ME"/>
        </w:rPr>
        <w:tab/>
        <w:t>____________________</w:t>
      </w:r>
    </w:p>
    <w:p w14:paraId="1382F9A9" w14:textId="66D6FA74" w:rsidR="004514AE" w:rsidRPr="00921428" w:rsidRDefault="008F5B47" w:rsidP="004514AE">
      <w:pPr>
        <w:spacing w:before="0"/>
        <w:rPr>
          <w:rFonts w:cs="Arial"/>
          <w:lang w:val="sr-Cyrl-ME"/>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004514AE">
        <w:rPr>
          <w:rFonts w:cs="Arial"/>
          <w:lang w:val="sr-Cyrl-ME"/>
        </w:rPr>
        <w:t>Потпис овлашћеног лица</w:t>
      </w:r>
    </w:p>
    <w:p w14:paraId="22B07E45" w14:textId="77777777" w:rsidR="004514AE" w:rsidRDefault="004514AE" w:rsidP="004514AE">
      <w:pPr>
        <w:spacing w:before="0"/>
        <w:rPr>
          <w:rFonts w:cs="Arial"/>
        </w:rPr>
      </w:pPr>
    </w:p>
    <w:p w14:paraId="67E8E78B" w14:textId="77777777" w:rsidR="004514AE" w:rsidRPr="00921428" w:rsidRDefault="004514AE" w:rsidP="004514AE">
      <w:pPr>
        <w:spacing w:before="0"/>
        <w:rPr>
          <w:rFonts w:cs="Arial"/>
        </w:rPr>
      </w:pPr>
      <w:r w:rsidRPr="00921428">
        <w:rPr>
          <w:rFonts w:cs="Arial"/>
        </w:rPr>
        <w:t>Прилог:</w:t>
      </w:r>
    </w:p>
    <w:p w14:paraId="6D07AE76" w14:textId="77777777" w:rsidR="004514AE" w:rsidRPr="00921428" w:rsidRDefault="004514AE" w:rsidP="006B538A">
      <w:pPr>
        <w:numPr>
          <w:ilvl w:val="0"/>
          <w:numId w:val="7"/>
        </w:numPr>
        <w:spacing w:before="0"/>
        <w:ind w:left="270" w:hanging="270"/>
        <w:contextualSpacing/>
        <w:rPr>
          <w:rFonts w:eastAsia="Calibri" w:cs="Arial"/>
        </w:rPr>
      </w:pPr>
      <w:r w:rsidRPr="00921428">
        <w:rPr>
          <w:rFonts w:eastAsia="Calibri" w:cs="Arial"/>
        </w:rPr>
        <w:t xml:space="preserve"> 1 (једна) потписана и оверена бланко </w:t>
      </w:r>
      <w:r w:rsidRPr="00921428">
        <w:rPr>
          <w:rFonts w:eastAsia="Calibri" w:cs="Arial"/>
          <w:lang w:val="sr-Cyrl-RS"/>
        </w:rPr>
        <w:t>сопствена</w:t>
      </w:r>
      <w:r w:rsidRPr="00921428">
        <w:rPr>
          <w:rFonts w:eastAsia="Calibri" w:cs="Arial"/>
        </w:rPr>
        <w:t xml:space="preserve"> меница као гаранција за </w:t>
      </w:r>
      <w:r w:rsidRPr="00921428">
        <w:rPr>
          <w:rFonts w:eastAsia="Calibri" w:cs="Arial"/>
          <w:lang w:val="sr-Cyrl-RS"/>
        </w:rPr>
        <w:t>добро извршење посла</w:t>
      </w:r>
      <w:r w:rsidRPr="00921428">
        <w:rPr>
          <w:rFonts w:eastAsia="Calibri" w:cs="Arial"/>
        </w:rPr>
        <w:t xml:space="preserve"> </w:t>
      </w:r>
    </w:p>
    <w:p w14:paraId="5ABCE571" w14:textId="36C59C71" w:rsidR="004514AE" w:rsidRPr="00921428" w:rsidRDefault="008F5B47" w:rsidP="006B538A">
      <w:pPr>
        <w:numPr>
          <w:ilvl w:val="0"/>
          <w:numId w:val="7"/>
        </w:numPr>
        <w:spacing w:before="0"/>
        <w:ind w:left="270" w:hanging="270"/>
        <w:contextualSpacing/>
        <w:rPr>
          <w:rFonts w:eastAsia="Calibri" w:cs="Arial"/>
        </w:rPr>
      </w:pPr>
      <w:r>
        <w:rPr>
          <w:rFonts w:eastAsia="Calibri" w:cs="Arial"/>
        </w:rPr>
        <w:t>фотокопија</w:t>
      </w:r>
      <w:r w:rsidR="004514AE" w:rsidRPr="00921428">
        <w:rPr>
          <w:rFonts w:eastAsia="Calibri" w:cs="Arial"/>
        </w:rPr>
        <w:t xml:space="preserve"> важећег Картона депонованих потписа овлашћених лица за располагање новчаним средствима понуђача код  пословне банке, оверен</w:t>
      </w:r>
      <w:r>
        <w:rPr>
          <w:rFonts w:eastAsia="Calibri" w:cs="Arial"/>
          <w:lang w:val="sr-Cyrl-RS"/>
        </w:rPr>
        <w:t>а</w:t>
      </w:r>
      <w:r w:rsidR="004514AE" w:rsidRPr="00921428">
        <w:rPr>
          <w:rFonts w:eastAsia="Calibri" w:cs="Arial"/>
        </w:rPr>
        <w:t xml:space="preserve">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BBB1491" w14:textId="77777777" w:rsidR="004514AE" w:rsidRPr="00921428" w:rsidRDefault="004514AE" w:rsidP="006B538A">
      <w:pPr>
        <w:numPr>
          <w:ilvl w:val="0"/>
          <w:numId w:val="7"/>
        </w:numPr>
        <w:spacing w:before="0"/>
        <w:ind w:left="270" w:hanging="270"/>
        <w:contextualSpacing/>
        <w:rPr>
          <w:rFonts w:eastAsia="Calibri" w:cs="Arial"/>
        </w:rPr>
      </w:pPr>
      <w:r w:rsidRPr="00921428">
        <w:rPr>
          <w:rFonts w:eastAsia="Calibri" w:cs="Arial"/>
        </w:rPr>
        <w:t xml:space="preserve">фотокопију ОП обрасца </w:t>
      </w:r>
    </w:p>
    <w:p w14:paraId="7310C375" w14:textId="77777777" w:rsidR="004514AE" w:rsidRPr="00921428" w:rsidRDefault="004514AE" w:rsidP="006B538A">
      <w:pPr>
        <w:numPr>
          <w:ilvl w:val="0"/>
          <w:numId w:val="7"/>
        </w:numPr>
        <w:spacing w:before="0"/>
        <w:ind w:left="270" w:hanging="270"/>
        <w:contextualSpacing/>
        <w:rPr>
          <w:rFonts w:eastAsia="Calibri" w:cs="Arial"/>
        </w:rPr>
      </w:pPr>
      <w:r w:rsidRPr="00921428">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52755F7" w14:textId="77777777" w:rsidR="004514AE" w:rsidRPr="00921428" w:rsidRDefault="004514AE" w:rsidP="004514AE">
      <w:pPr>
        <w:spacing w:before="0"/>
        <w:contextualSpacing/>
        <w:rPr>
          <w:rFonts w:eastAsia="Calibri" w:cs="Arial"/>
          <w:color w:val="00B0F0"/>
        </w:rPr>
      </w:pPr>
    </w:p>
    <w:p w14:paraId="5AF5E207" w14:textId="77777777" w:rsidR="00175CF8" w:rsidRPr="00FC638F" w:rsidRDefault="00175CF8" w:rsidP="007F0750">
      <w:pPr>
        <w:pStyle w:val="Heading2"/>
        <w:numPr>
          <w:ilvl w:val="0"/>
          <w:numId w:val="0"/>
        </w:numPr>
      </w:pPr>
    </w:p>
    <w:p w14:paraId="0123A747" w14:textId="77777777" w:rsidR="008F5B47" w:rsidRDefault="008F5B47" w:rsidP="000B00B2">
      <w:pPr>
        <w:pStyle w:val="Heading2"/>
        <w:numPr>
          <w:ilvl w:val="1"/>
          <w:numId w:val="24"/>
        </w:numPr>
        <w:jc w:val="right"/>
      </w:pPr>
    </w:p>
    <w:p w14:paraId="1E7D318C" w14:textId="77777777" w:rsidR="008F5B47" w:rsidRDefault="008F5B47" w:rsidP="000B00B2">
      <w:pPr>
        <w:pStyle w:val="Heading2"/>
        <w:numPr>
          <w:ilvl w:val="1"/>
          <w:numId w:val="24"/>
        </w:numPr>
        <w:jc w:val="right"/>
      </w:pPr>
    </w:p>
    <w:p w14:paraId="16448D6E" w14:textId="77777777" w:rsidR="00D25CA8" w:rsidRDefault="00D25CA8" w:rsidP="000B00B2">
      <w:pPr>
        <w:pStyle w:val="Heading2"/>
        <w:numPr>
          <w:ilvl w:val="1"/>
          <w:numId w:val="24"/>
        </w:numPr>
        <w:jc w:val="right"/>
      </w:pPr>
    </w:p>
    <w:p w14:paraId="6E6CFCC2" w14:textId="302DC698" w:rsidR="006B538A" w:rsidRDefault="006B538A" w:rsidP="00040F59">
      <w:pPr>
        <w:jc w:val="right"/>
        <w:rPr>
          <w:rFonts w:cs="Arial"/>
          <w:b/>
          <w:lang w:val="sr-Cyrl-CS"/>
        </w:rPr>
      </w:pPr>
    </w:p>
    <w:p w14:paraId="67287F8C" w14:textId="38F6ECA0" w:rsidR="001539C8" w:rsidRDefault="001539C8" w:rsidP="00040F59">
      <w:pPr>
        <w:jc w:val="right"/>
        <w:rPr>
          <w:rFonts w:cs="Arial"/>
          <w:b/>
          <w:lang w:val="sr-Cyrl-CS"/>
        </w:rPr>
      </w:pPr>
    </w:p>
    <w:p w14:paraId="73E07C54" w14:textId="7635DF82" w:rsidR="001539C8" w:rsidRDefault="001539C8" w:rsidP="00040F59">
      <w:pPr>
        <w:jc w:val="right"/>
        <w:rPr>
          <w:rFonts w:cs="Arial"/>
          <w:b/>
          <w:lang w:val="sr-Cyrl-CS"/>
        </w:rPr>
      </w:pPr>
    </w:p>
    <w:p w14:paraId="0BCC8088" w14:textId="77777777" w:rsidR="001539C8" w:rsidRDefault="001539C8" w:rsidP="00040F59">
      <w:pPr>
        <w:jc w:val="right"/>
        <w:rPr>
          <w:rFonts w:cs="Arial"/>
          <w:b/>
          <w:lang w:val="sr-Cyrl-CS"/>
        </w:rPr>
      </w:pPr>
    </w:p>
    <w:p w14:paraId="301B0648" w14:textId="6ED6DE1A" w:rsidR="00040F59" w:rsidRPr="002E2320" w:rsidRDefault="00040F59" w:rsidP="00040F59">
      <w:pPr>
        <w:jc w:val="right"/>
        <w:rPr>
          <w:rFonts w:cs="Arial"/>
          <w:b/>
          <w:lang w:val="sr-Cyrl-RS"/>
        </w:rPr>
      </w:pPr>
      <w:r w:rsidRPr="002E2320">
        <w:rPr>
          <w:rFonts w:cs="Arial"/>
          <w:b/>
          <w:lang w:val="sr-Cyrl-CS"/>
        </w:rPr>
        <w:lastRenderedPageBreak/>
        <w:t xml:space="preserve">ПРИЛОГ </w:t>
      </w:r>
      <w:r w:rsidR="002E2320" w:rsidRPr="002E2320">
        <w:rPr>
          <w:b/>
          <w:lang w:val="sr-Cyrl-RS"/>
        </w:rPr>
        <w:t xml:space="preserve">2 </w:t>
      </w:r>
      <w:r w:rsidR="008A7907">
        <w:rPr>
          <w:b/>
          <w:lang w:val="sr-Cyrl-RS"/>
        </w:rPr>
        <w:t>В</w:t>
      </w:r>
    </w:p>
    <w:p w14:paraId="17CCCF00" w14:textId="77777777" w:rsidR="00040F59" w:rsidRPr="002E2320" w:rsidRDefault="00040F59" w:rsidP="00040F59">
      <w:pPr>
        <w:jc w:val="right"/>
        <w:rPr>
          <w:rFonts w:cs="Arial"/>
          <w:b/>
          <w:lang w:val="sr-Cyrl-RS"/>
        </w:rPr>
      </w:pPr>
    </w:p>
    <w:p w14:paraId="272DFA7C" w14:textId="77777777" w:rsidR="00040F59" w:rsidRPr="002E2320" w:rsidRDefault="00040F59" w:rsidP="00040F59">
      <w:pPr>
        <w:spacing w:before="0"/>
        <w:rPr>
          <w:rFonts w:cs="Arial"/>
          <w:color w:val="000000" w:themeColor="text1"/>
        </w:rPr>
      </w:pPr>
      <w:r w:rsidRPr="002E2320">
        <w:rPr>
          <w:rFonts w:cs="Arial"/>
          <w:color w:val="000000" w:themeColor="text1"/>
        </w:rPr>
        <w:t>Нa oснoву oдрeдби Зaкoнa o мeници (Сл. лист ФНРJ бр. 104/46 и 18/58; Сл. лист СФРJ бр. 16/65, 54/70 и 57/89; Сл. лист СРJ бр. 46/96, Сл. лист СЦГ бр. 01/03 Уст. Повеља</w:t>
      </w:r>
      <w:r w:rsidRPr="002E2320">
        <w:rPr>
          <w:rFonts w:cs="Arial"/>
          <w:color w:val="000000" w:themeColor="text1"/>
          <w:lang w:val="sr-Cyrl-RS"/>
        </w:rPr>
        <w:t>, Сл.лист РС 80/15</w:t>
      </w:r>
      <w:r w:rsidRPr="002E2320">
        <w:rPr>
          <w:rFonts w:cs="Arial"/>
          <w:color w:val="000000" w:themeColor="text1"/>
        </w:rPr>
        <w:t xml:space="preserve">) и Зaкoнa o </w:t>
      </w:r>
      <w:r w:rsidRPr="002E2320">
        <w:rPr>
          <w:rFonts w:cs="Arial"/>
          <w:color w:val="000000" w:themeColor="text1"/>
          <w:lang w:val="sr-Cyrl-RS"/>
        </w:rPr>
        <w:t>платним услугама</w:t>
      </w:r>
      <w:r w:rsidRPr="002E2320">
        <w:rPr>
          <w:rFonts w:cs="Arial"/>
          <w:color w:val="000000" w:themeColor="text1"/>
        </w:rPr>
        <w:t xml:space="preserve"> (Сл. лист СРЈ бр. 03/02 и 05/03, Сл. гл. РС бр. 43/04, 62/06, 111/09 др. </w:t>
      </w:r>
      <w:proofErr w:type="gramStart"/>
      <w:r w:rsidRPr="002E2320">
        <w:rPr>
          <w:rFonts w:cs="Arial"/>
          <w:color w:val="000000" w:themeColor="text1"/>
        </w:rPr>
        <w:t>закон</w:t>
      </w:r>
      <w:proofErr w:type="gramEnd"/>
      <w:r w:rsidRPr="002E2320">
        <w:rPr>
          <w:rFonts w:cs="Arial"/>
          <w:color w:val="000000" w:themeColor="text1"/>
        </w:rPr>
        <w:t xml:space="preserve"> и 31/11) и тачке 1, 2. </w:t>
      </w:r>
      <w:proofErr w:type="gramStart"/>
      <w:r w:rsidRPr="002E2320">
        <w:rPr>
          <w:rFonts w:cs="Arial"/>
          <w:color w:val="000000" w:themeColor="text1"/>
        </w:rPr>
        <w:t>и</w:t>
      </w:r>
      <w:proofErr w:type="gramEnd"/>
      <w:r w:rsidRPr="002E2320">
        <w:rPr>
          <w:rFonts w:cs="Arial"/>
          <w:color w:val="000000" w:themeColor="text1"/>
        </w:rPr>
        <w:t xml:space="preserve"> 6. Одлуке о облику садржини и начину коришћења јединствених инструмената платног промета</w:t>
      </w:r>
    </w:p>
    <w:p w14:paraId="29EF2577" w14:textId="77777777" w:rsidR="00040F59" w:rsidRPr="002E2320" w:rsidRDefault="00040F59" w:rsidP="00040F59">
      <w:pPr>
        <w:spacing w:before="0"/>
        <w:rPr>
          <w:rFonts w:cs="Arial"/>
          <w:color w:val="000000" w:themeColor="text1"/>
        </w:rPr>
      </w:pPr>
    </w:p>
    <w:p w14:paraId="567D0578" w14:textId="77777777" w:rsidR="00040F59" w:rsidRPr="002E2320" w:rsidRDefault="00040F59" w:rsidP="00040F59">
      <w:pPr>
        <w:spacing w:before="0"/>
        <w:rPr>
          <w:rFonts w:cs="Arial"/>
          <w:color w:val="000000" w:themeColor="text1"/>
        </w:rPr>
      </w:pPr>
      <w:r w:rsidRPr="002E2320">
        <w:rPr>
          <w:rFonts w:cs="Arial"/>
          <w:color w:val="000000" w:themeColor="text1"/>
        </w:rPr>
        <w:t>(</w:t>
      </w:r>
      <w:proofErr w:type="gramStart"/>
      <w:r w:rsidRPr="002E2320">
        <w:rPr>
          <w:rFonts w:cs="Arial"/>
          <w:color w:val="000000" w:themeColor="text1"/>
        </w:rPr>
        <w:t>напомена</w:t>
      </w:r>
      <w:proofErr w:type="gramEnd"/>
      <w:r w:rsidRPr="002E2320">
        <w:rPr>
          <w:rFonts w:cs="Arial"/>
          <w:color w:val="000000" w:themeColor="text1"/>
        </w:rPr>
        <w:t>: не доставља се у понуди)</w:t>
      </w:r>
    </w:p>
    <w:p w14:paraId="1547B220" w14:textId="77777777" w:rsidR="00040F59" w:rsidRPr="002E2320" w:rsidRDefault="00040F59" w:rsidP="00040F59">
      <w:pPr>
        <w:spacing w:before="0"/>
        <w:rPr>
          <w:rFonts w:cs="Arial"/>
          <w:color w:val="000000" w:themeColor="text1"/>
        </w:rPr>
      </w:pPr>
    </w:p>
    <w:p w14:paraId="7A892DD1" w14:textId="77777777" w:rsidR="00040F59" w:rsidRPr="002E2320" w:rsidRDefault="00040F59" w:rsidP="00040F59">
      <w:pPr>
        <w:spacing w:before="0"/>
        <w:rPr>
          <w:rFonts w:cs="Arial"/>
          <w:color w:val="000000" w:themeColor="text1"/>
          <w:lang w:val="ru-RU"/>
        </w:rPr>
      </w:pPr>
      <w:r w:rsidRPr="002E2320">
        <w:rPr>
          <w:rFonts w:cs="Arial"/>
          <w:color w:val="000000" w:themeColor="text1"/>
        </w:rPr>
        <w:t>ДУЖНИК</w:t>
      </w:r>
      <w:proofErr w:type="gramStart"/>
      <w:r w:rsidRPr="002E2320">
        <w:rPr>
          <w:rFonts w:cs="Arial"/>
          <w:color w:val="000000" w:themeColor="text1"/>
        </w:rPr>
        <w:t xml:space="preserve">:  </w:t>
      </w:r>
      <w:r w:rsidRPr="002E2320">
        <w:rPr>
          <w:rFonts w:cs="Arial"/>
          <w:color w:val="000000" w:themeColor="text1"/>
          <w:lang w:val="ru-RU"/>
        </w:rPr>
        <w:t>…………………………………………………………………………........................</w:t>
      </w:r>
      <w:proofErr w:type="gramEnd"/>
    </w:p>
    <w:p w14:paraId="7BAFB3F7" w14:textId="77777777" w:rsidR="00040F59" w:rsidRPr="002E2320" w:rsidRDefault="00040F59" w:rsidP="00040F59">
      <w:pPr>
        <w:spacing w:before="0"/>
        <w:rPr>
          <w:rFonts w:cs="Arial"/>
          <w:color w:val="000000" w:themeColor="text1"/>
        </w:rPr>
      </w:pPr>
      <w:r w:rsidRPr="002E2320">
        <w:rPr>
          <w:rFonts w:cs="Arial"/>
          <w:color w:val="000000" w:themeColor="text1"/>
        </w:rPr>
        <w:t>(</w:t>
      </w:r>
      <w:proofErr w:type="gramStart"/>
      <w:r w:rsidRPr="002E2320">
        <w:rPr>
          <w:rFonts w:cs="Arial"/>
          <w:color w:val="000000" w:themeColor="text1"/>
        </w:rPr>
        <w:t>назив</w:t>
      </w:r>
      <w:proofErr w:type="gramEnd"/>
      <w:r w:rsidRPr="002E2320">
        <w:rPr>
          <w:rFonts w:cs="Arial"/>
          <w:color w:val="000000" w:themeColor="text1"/>
        </w:rPr>
        <w:t xml:space="preserve"> и седиште Понуђача)</w:t>
      </w:r>
    </w:p>
    <w:p w14:paraId="1E98137A" w14:textId="77777777" w:rsidR="00040F59" w:rsidRPr="002E2320" w:rsidRDefault="00040F59" w:rsidP="00040F59">
      <w:pPr>
        <w:spacing w:before="0"/>
        <w:rPr>
          <w:rFonts w:cs="Arial"/>
          <w:color w:val="000000" w:themeColor="text1"/>
        </w:rPr>
      </w:pPr>
      <w:r w:rsidRPr="002E2320">
        <w:rPr>
          <w:rFonts w:cs="Arial"/>
          <w:color w:val="000000" w:themeColor="text1"/>
        </w:rPr>
        <w:t>МАТИЧНИ БРОЈ ДУЖНИКА (Понуђача): ..................................................................</w:t>
      </w:r>
    </w:p>
    <w:p w14:paraId="4B2FF5D4" w14:textId="77777777" w:rsidR="00040F59" w:rsidRPr="002E2320" w:rsidRDefault="00040F59" w:rsidP="00040F59">
      <w:pPr>
        <w:spacing w:before="0"/>
        <w:rPr>
          <w:rFonts w:cs="Arial"/>
          <w:color w:val="000000" w:themeColor="text1"/>
        </w:rPr>
      </w:pPr>
      <w:r w:rsidRPr="002E2320">
        <w:rPr>
          <w:rFonts w:cs="Arial"/>
          <w:color w:val="000000" w:themeColor="text1"/>
        </w:rPr>
        <w:t>ТЕКУЋИ РАЧУН ДУЖНИКА (Понуђача): ...................................................................</w:t>
      </w:r>
    </w:p>
    <w:p w14:paraId="09F69CF0" w14:textId="77777777" w:rsidR="00040F59" w:rsidRPr="002E2320" w:rsidRDefault="00040F59" w:rsidP="00040F59">
      <w:pPr>
        <w:spacing w:before="0"/>
        <w:rPr>
          <w:rFonts w:cs="Arial"/>
          <w:color w:val="000000" w:themeColor="text1"/>
        </w:rPr>
      </w:pPr>
      <w:r w:rsidRPr="002E2320">
        <w:rPr>
          <w:rFonts w:cs="Arial"/>
          <w:color w:val="000000" w:themeColor="text1"/>
        </w:rPr>
        <w:t>ПИБ ДУЖНИКА (Понуђача): ........................................................................................</w:t>
      </w:r>
    </w:p>
    <w:p w14:paraId="54EF4B46" w14:textId="77777777" w:rsidR="00040F59" w:rsidRPr="002E2320" w:rsidRDefault="00040F59" w:rsidP="00040F59">
      <w:pPr>
        <w:spacing w:before="0"/>
        <w:rPr>
          <w:rFonts w:cs="Arial"/>
          <w:color w:val="000000" w:themeColor="text1"/>
        </w:rPr>
      </w:pPr>
    </w:p>
    <w:p w14:paraId="7B279D15" w14:textId="77777777" w:rsidR="00040F59" w:rsidRPr="002E2320" w:rsidRDefault="00040F59" w:rsidP="00040F59">
      <w:pPr>
        <w:spacing w:before="0"/>
        <w:rPr>
          <w:rFonts w:cs="Arial"/>
          <w:color w:val="000000" w:themeColor="text1"/>
        </w:rPr>
      </w:pPr>
      <w:proofErr w:type="gramStart"/>
      <w:r w:rsidRPr="002E2320">
        <w:rPr>
          <w:rFonts w:cs="Arial"/>
          <w:color w:val="000000" w:themeColor="text1"/>
        </w:rPr>
        <w:t>и</w:t>
      </w:r>
      <w:proofErr w:type="gramEnd"/>
      <w:r w:rsidRPr="002E2320">
        <w:rPr>
          <w:rFonts w:cs="Arial"/>
          <w:color w:val="000000" w:themeColor="text1"/>
        </w:rPr>
        <w:t xml:space="preserve"> з д а ј е  д а н а ............................ године</w:t>
      </w:r>
    </w:p>
    <w:p w14:paraId="39C23AF8" w14:textId="77777777" w:rsidR="00040F59" w:rsidRPr="002E2320" w:rsidRDefault="00040F59" w:rsidP="00040F59">
      <w:pPr>
        <w:spacing w:before="0"/>
        <w:rPr>
          <w:rFonts w:cs="Arial"/>
          <w:color w:val="000000" w:themeColor="text1"/>
        </w:rPr>
      </w:pPr>
    </w:p>
    <w:p w14:paraId="6B5D1E2C" w14:textId="77777777" w:rsidR="00040F59" w:rsidRPr="002E2320" w:rsidRDefault="00040F59" w:rsidP="00040F59">
      <w:pPr>
        <w:spacing w:before="0"/>
        <w:rPr>
          <w:rFonts w:cs="Arial"/>
          <w:color w:val="000000" w:themeColor="text1"/>
        </w:rPr>
      </w:pPr>
    </w:p>
    <w:p w14:paraId="6E5B7545" w14:textId="77777777" w:rsidR="00040F59" w:rsidRPr="002E2320" w:rsidRDefault="00040F59" w:rsidP="00040F59">
      <w:pPr>
        <w:spacing w:before="0"/>
        <w:jc w:val="center"/>
        <w:rPr>
          <w:rFonts w:cs="Arial"/>
          <w:b/>
          <w:color w:val="000000" w:themeColor="text1"/>
        </w:rPr>
      </w:pPr>
      <w:r w:rsidRPr="002E2320">
        <w:rPr>
          <w:rFonts w:cs="Arial"/>
          <w:b/>
          <w:color w:val="000000" w:themeColor="text1"/>
        </w:rPr>
        <w:t xml:space="preserve">МЕНИЧНО ПИСМО – ОВЛАШЋЕЊЕ ЗА </w:t>
      </w:r>
      <w:proofErr w:type="gramStart"/>
      <w:r w:rsidRPr="002E2320">
        <w:rPr>
          <w:rFonts w:cs="Arial"/>
          <w:b/>
          <w:color w:val="000000" w:themeColor="text1"/>
        </w:rPr>
        <w:t>КОРИСНИКА  БЛАНКО</w:t>
      </w:r>
      <w:proofErr w:type="gramEnd"/>
      <w:r w:rsidRPr="002E2320">
        <w:rPr>
          <w:rFonts w:cs="Arial"/>
          <w:b/>
          <w:color w:val="000000" w:themeColor="text1"/>
        </w:rPr>
        <w:t xml:space="preserve"> </w:t>
      </w:r>
      <w:r w:rsidRPr="002E2320">
        <w:rPr>
          <w:rFonts w:cs="Arial"/>
          <w:b/>
          <w:color w:val="000000" w:themeColor="text1"/>
          <w:lang w:val="sr-Cyrl-RS"/>
        </w:rPr>
        <w:t>СОПСТВЕНЕ</w:t>
      </w:r>
      <w:r w:rsidRPr="002E2320">
        <w:rPr>
          <w:rFonts w:cs="Arial"/>
          <w:b/>
          <w:color w:val="000000" w:themeColor="text1"/>
        </w:rPr>
        <w:t xml:space="preserve"> МЕНИЦЕ</w:t>
      </w:r>
    </w:p>
    <w:p w14:paraId="45AEB880" w14:textId="7C864FAE" w:rsidR="00040F59" w:rsidRPr="002E2320" w:rsidRDefault="00040F59" w:rsidP="00040F59">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2"/>
          <w:szCs w:val="22"/>
        </w:rPr>
      </w:pPr>
      <w:r w:rsidRPr="002E2320">
        <w:rPr>
          <w:rFonts w:cs="Arial"/>
          <w:b w:val="0"/>
          <w:sz w:val="22"/>
          <w:szCs w:val="22"/>
        </w:rPr>
        <w:t>КОРИСНИК - ПОВЕРИЛАЦ</w:t>
      </w:r>
      <w:proofErr w:type="gramStart"/>
      <w:r w:rsidRPr="002E2320">
        <w:rPr>
          <w:rFonts w:cs="Arial"/>
          <w:b w:val="0"/>
          <w:sz w:val="22"/>
          <w:szCs w:val="22"/>
        </w:rPr>
        <w:t>:Јавно</w:t>
      </w:r>
      <w:proofErr w:type="gramEnd"/>
      <w:r w:rsidRPr="002E2320">
        <w:rPr>
          <w:rFonts w:cs="Arial"/>
          <w:b w:val="0"/>
          <w:sz w:val="22"/>
          <w:szCs w:val="22"/>
        </w:rPr>
        <w:t xml:space="preserve"> предузеће „Електроприведа Србије“ </w:t>
      </w:r>
      <w:r w:rsidRPr="002E2320">
        <w:rPr>
          <w:rFonts w:cs="Arial"/>
          <w:b w:val="0"/>
          <w:sz w:val="22"/>
          <w:szCs w:val="22"/>
          <w:lang w:val="sr-Cyrl-RS"/>
        </w:rPr>
        <w:t xml:space="preserve">Београд, </w:t>
      </w:r>
      <w:r w:rsidR="001A2779" w:rsidRPr="004B7874">
        <w:rPr>
          <w:rFonts w:cs="Arial"/>
          <w:b w:val="0"/>
          <w:sz w:val="22"/>
          <w:szCs w:val="22"/>
          <w:lang w:val="sr-Cyrl-RS"/>
        </w:rPr>
        <w:t>Балканска 13</w:t>
      </w:r>
      <w:r w:rsidRPr="004B7874">
        <w:rPr>
          <w:rFonts w:cs="Arial"/>
          <w:b w:val="0"/>
          <w:sz w:val="22"/>
          <w:szCs w:val="22"/>
        </w:rPr>
        <w:t>,</w:t>
      </w:r>
      <w:r w:rsidRPr="002E2320">
        <w:rPr>
          <w:rFonts w:cs="Arial"/>
          <w:b w:val="0"/>
          <w:sz w:val="22"/>
          <w:szCs w:val="22"/>
        </w:rPr>
        <w:t xml:space="preserve"> 11000 Београд, Матични број 20053658, ПИБ 103920327, бр. Тек. рачуна: 160-700-13 Banka Intesa</w:t>
      </w:r>
      <w:r w:rsidRPr="002E2320">
        <w:rPr>
          <w:rFonts w:cs="Arial"/>
          <w:b w:val="0"/>
          <w:color w:val="000000" w:themeColor="text1"/>
          <w:sz w:val="22"/>
          <w:szCs w:val="22"/>
        </w:rPr>
        <w:t xml:space="preserve">, </w:t>
      </w:r>
    </w:p>
    <w:p w14:paraId="5AE8D7A5" w14:textId="77777777" w:rsidR="00040F59" w:rsidRPr="002E2320" w:rsidRDefault="00040F59" w:rsidP="00040F59">
      <w:pPr>
        <w:tabs>
          <w:tab w:val="left" w:pos="1418"/>
        </w:tabs>
        <w:spacing w:before="0"/>
        <w:rPr>
          <w:rFonts w:cs="Arial"/>
          <w:color w:val="000000" w:themeColor="text1"/>
          <w:lang w:val="sr-Cyrl-RS"/>
        </w:rPr>
      </w:pPr>
    </w:p>
    <w:p w14:paraId="31A5CA48" w14:textId="4AB6C95A" w:rsidR="00040F59" w:rsidRPr="002E2320" w:rsidRDefault="00040F59" w:rsidP="00040F59">
      <w:pPr>
        <w:spacing w:before="0"/>
        <w:rPr>
          <w:rFonts w:cs="Arial"/>
          <w:color w:val="000000" w:themeColor="text1"/>
        </w:rPr>
      </w:pPr>
      <w:r w:rsidRPr="002E2320">
        <w:rPr>
          <w:rFonts w:cs="Arial"/>
          <w:color w:val="000000" w:themeColor="text1"/>
        </w:rPr>
        <w:t xml:space="preserve">Предајемо вам 1 (једну) потписану и оверену, бланко  </w:t>
      </w:r>
      <w:r w:rsidRPr="002E2320">
        <w:rPr>
          <w:rFonts w:cs="Arial"/>
          <w:color w:val="000000" w:themeColor="text1"/>
          <w:lang w:val="sr-Cyrl-RS"/>
        </w:rPr>
        <w:t>сопствену</w:t>
      </w:r>
      <w:r w:rsidRPr="002E2320">
        <w:rPr>
          <w:rFonts w:cs="Arial"/>
          <w:color w:val="000000" w:themeColor="text1"/>
        </w:rPr>
        <w:t xml:space="preserve">  меницу</w:t>
      </w:r>
      <w:r w:rsidRPr="002E2320">
        <w:rPr>
          <w:rFonts w:cs="Arial"/>
          <w:color w:val="000000" w:themeColor="text1"/>
          <w:lang w:val="sr-Cyrl-RS"/>
        </w:rPr>
        <w:t xml:space="preserve"> која је неопозива, без права протеста и наплатива на први позив</w:t>
      </w:r>
      <w:r w:rsidRPr="002E2320">
        <w:rPr>
          <w:rFonts w:cs="Arial"/>
          <w:color w:val="000000" w:themeColor="text1"/>
        </w:rPr>
        <w:t xml:space="preserve">, серијски                 бр._________________ (уписати серијски број)  </w:t>
      </w:r>
      <w:r w:rsidRPr="00B87850">
        <w:rPr>
          <w:rFonts w:cs="Arial"/>
          <w:b/>
          <w:color w:val="000000" w:themeColor="text1"/>
        </w:rPr>
        <w:t>као средство финансијског обезбеђења</w:t>
      </w:r>
      <w:r w:rsidR="00270D32" w:rsidRPr="00B87850">
        <w:rPr>
          <w:rFonts w:cs="Arial"/>
          <w:b/>
          <w:color w:val="000000" w:themeColor="text1"/>
          <w:lang w:val="sr-Cyrl-RS"/>
        </w:rPr>
        <w:t xml:space="preserve"> за отклањање грешака</w:t>
      </w:r>
      <w:r w:rsidRPr="00B87850">
        <w:rPr>
          <w:rFonts w:cs="Arial"/>
          <w:b/>
          <w:color w:val="000000" w:themeColor="text1"/>
          <w:lang w:val="sr-Cyrl-RS"/>
        </w:rPr>
        <w:t xml:space="preserve"> у гарантном року</w:t>
      </w:r>
      <w:r w:rsidRPr="002E2320">
        <w:rPr>
          <w:rFonts w:cs="Arial"/>
          <w:color w:val="000000" w:themeColor="text1"/>
        </w:rPr>
        <w:t xml:space="preserve"> и овлашћујемо Јавно предузеће „Електроприведа Србије“ </w:t>
      </w:r>
      <w:r w:rsidRPr="002E2320">
        <w:rPr>
          <w:rFonts w:cs="Arial"/>
          <w:color w:val="000000" w:themeColor="text1"/>
          <w:lang w:val="sr-Cyrl-RS"/>
        </w:rPr>
        <w:t xml:space="preserve">Београд, </w:t>
      </w:r>
      <w:r w:rsidR="001A2779">
        <w:rPr>
          <w:rFonts w:cs="Arial"/>
          <w:lang w:val="sr-Cyrl-RS"/>
        </w:rPr>
        <w:t>Балканска 13</w:t>
      </w:r>
      <w:r w:rsidRPr="002E2320">
        <w:rPr>
          <w:rFonts w:cs="Arial"/>
          <w:color w:val="000000" w:themeColor="text1"/>
        </w:rPr>
        <w:t xml:space="preserve">, Београд, као Повериоца, да предату меницу може попунити до максималног износа  од ______________ динара, (и  словима  ___________________динара), по </w:t>
      </w:r>
      <w:r w:rsidRPr="002E2320">
        <w:rPr>
          <w:rFonts w:cs="Arial"/>
          <w:color w:val="000000" w:themeColor="text1"/>
          <w:lang w:val="sr-Cyrl-RS"/>
        </w:rPr>
        <w:t>Оквирном споразуму</w:t>
      </w:r>
      <w:r w:rsidRPr="002E2320">
        <w:rPr>
          <w:rFonts w:cs="Arial"/>
          <w:color w:val="000000" w:themeColor="text1"/>
        </w:rPr>
        <w:t xml:space="preserve"> о ____________________</w:t>
      </w:r>
      <w:r w:rsidR="002E2320">
        <w:rPr>
          <w:rFonts w:cs="Arial"/>
          <w:color w:val="000000" w:themeColor="text1"/>
          <w:lang w:val="sr-Cyrl-RS"/>
        </w:rPr>
        <w:t xml:space="preserve">__ </w:t>
      </w:r>
      <w:r w:rsidRPr="002E2320">
        <w:rPr>
          <w:rFonts w:cs="Arial"/>
          <w:color w:val="000000" w:themeColor="text1"/>
        </w:rPr>
        <w:t>(навести предмет),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w:t>
      </w:r>
      <w:r w:rsidRPr="002E2320">
        <w:rPr>
          <w:rFonts w:cs="Arial"/>
          <w:color w:val="000000" w:themeColor="text1"/>
          <w:lang w:val="sr-Cyrl-RS"/>
        </w:rPr>
        <w:t xml:space="preserve"> 5</w:t>
      </w:r>
      <w:r w:rsidRPr="002E2320">
        <w:rPr>
          <w:rFonts w:cs="Arial"/>
          <w:color w:val="000000" w:themeColor="text1"/>
        </w:rPr>
        <w:t xml:space="preserve">% вредности </w:t>
      </w:r>
      <w:r w:rsidR="005218D7">
        <w:rPr>
          <w:rFonts w:cs="Arial"/>
          <w:color w:val="000000" w:themeColor="text1"/>
          <w:lang w:val="sr-Cyrl-RS"/>
        </w:rPr>
        <w:t xml:space="preserve">појединачног уговора </w:t>
      </w:r>
      <w:r w:rsidRPr="002E2320">
        <w:rPr>
          <w:rFonts w:cs="Arial"/>
          <w:color w:val="000000" w:themeColor="text1"/>
        </w:rPr>
        <w:t>без ПДВ уколико</w:t>
      </w:r>
      <w:r w:rsidR="002E2320">
        <w:rPr>
          <w:rFonts w:cs="Arial"/>
          <w:color w:val="000000" w:themeColor="text1"/>
          <w:lang w:val="sr-Cyrl-RS"/>
        </w:rPr>
        <w:t xml:space="preserve">    ______________</w:t>
      </w:r>
      <w:r w:rsidRPr="002E2320">
        <w:rPr>
          <w:rFonts w:cs="Arial"/>
          <w:color w:val="000000" w:themeColor="text1"/>
        </w:rPr>
        <w:t>___(назив дужника), као дужник не отклони недостатке у гарантном року.</w:t>
      </w:r>
    </w:p>
    <w:p w14:paraId="404DF0DE" w14:textId="77777777" w:rsidR="00040F59" w:rsidRPr="002E2320" w:rsidRDefault="00040F59" w:rsidP="00040F59">
      <w:pPr>
        <w:spacing w:before="0"/>
        <w:rPr>
          <w:rFonts w:cs="Arial"/>
          <w:color w:val="000000" w:themeColor="text1"/>
        </w:rPr>
      </w:pPr>
    </w:p>
    <w:p w14:paraId="091E3DC8" w14:textId="5921C271" w:rsidR="00040F59" w:rsidRPr="002E2320" w:rsidRDefault="00040F59" w:rsidP="00040F59">
      <w:pPr>
        <w:spacing w:before="0"/>
        <w:rPr>
          <w:rFonts w:cs="Arial"/>
          <w:color w:val="000000" w:themeColor="text1"/>
          <w:lang w:val="sr-Cyrl-RS"/>
        </w:rPr>
      </w:pPr>
      <w:r w:rsidRPr="002E2320">
        <w:rPr>
          <w:rFonts w:cs="Arial"/>
          <w:color w:val="000000" w:themeColor="text1"/>
        </w:rPr>
        <w:t>Издата Бланко соло меница серијски број</w:t>
      </w:r>
      <w:r w:rsidRPr="002E2320">
        <w:rPr>
          <w:rFonts w:cs="Arial"/>
          <w:color w:val="000000" w:themeColor="text1"/>
        </w:rPr>
        <w:tab/>
        <w:t xml:space="preserve">(уписати серијски број) може се поднети на наплату у року </w:t>
      </w:r>
      <w:proofErr w:type="gramStart"/>
      <w:r w:rsidRPr="002E2320">
        <w:rPr>
          <w:rFonts w:cs="Arial"/>
          <w:color w:val="000000" w:themeColor="text1"/>
        </w:rPr>
        <w:t>доспећа  утврђеном</w:t>
      </w:r>
      <w:proofErr w:type="gramEnd"/>
      <w:r w:rsidRPr="002E2320">
        <w:rPr>
          <w:rFonts w:cs="Arial"/>
          <w:color w:val="000000" w:themeColor="text1"/>
        </w:rPr>
        <w:t xml:space="preserve">  </w:t>
      </w:r>
      <w:r w:rsidR="002E2320">
        <w:rPr>
          <w:rFonts w:cs="Arial"/>
          <w:color w:val="000000" w:themeColor="text1"/>
          <w:lang w:val="sr-Cyrl-RS"/>
        </w:rPr>
        <w:t xml:space="preserve">у </w:t>
      </w:r>
      <w:r w:rsidRPr="002E2320">
        <w:rPr>
          <w:rFonts w:cs="Arial"/>
          <w:color w:val="000000" w:themeColor="text1"/>
          <w:lang w:val="sr-Cyrl-RS"/>
        </w:rPr>
        <w:t>Оквирном споразуму</w:t>
      </w:r>
      <w:r w:rsidRPr="002E2320">
        <w:rPr>
          <w:rFonts w:cs="Arial"/>
          <w:color w:val="000000" w:themeColor="text1"/>
        </w:rPr>
        <w:t xml:space="preserve"> бр. ___________ </w:t>
      </w:r>
      <w:proofErr w:type="gramStart"/>
      <w:r w:rsidRPr="002E2320">
        <w:rPr>
          <w:rFonts w:cs="Arial"/>
          <w:color w:val="000000" w:themeColor="text1"/>
        </w:rPr>
        <w:t>од</w:t>
      </w:r>
      <w:proofErr w:type="gramEnd"/>
      <w:r w:rsidRPr="002E2320">
        <w:rPr>
          <w:rFonts w:cs="Arial"/>
          <w:color w:val="000000" w:themeColor="text1"/>
        </w:rPr>
        <w:t xml:space="preserve"> _________ године (заведен код Корисника-Повериоца)  и бр. _____________ </w:t>
      </w:r>
      <w:proofErr w:type="gramStart"/>
      <w:r w:rsidRPr="002E2320">
        <w:rPr>
          <w:rFonts w:cs="Arial"/>
          <w:color w:val="000000" w:themeColor="text1"/>
        </w:rPr>
        <w:t>од</w:t>
      </w:r>
      <w:proofErr w:type="gramEnd"/>
      <w:r w:rsidRPr="002E2320">
        <w:rPr>
          <w:rFonts w:cs="Arial"/>
          <w:color w:val="000000" w:themeColor="text1"/>
        </w:rPr>
        <w:t xml:space="preserve"> _____</w:t>
      </w:r>
      <w:r w:rsidR="00270D32">
        <w:rPr>
          <w:rFonts w:cs="Arial"/>
          <w:color w:val="000000" w:themeColor="text1"/>
        </w:rPr>
        <w:t xml:space="preserve"> године (заведен код дужника) т</w:t>
      </w:r>
      <w:r w:rsidRPr="002E2320">
        <w:rPr>
          <w:rFonts w:cs="Arial"/>
          <w:color w:val="000000" w:themeColor="text1"/>
        </w:rPr>
        <w:t xml:space="preserve">ј. </w:t>
      </w:r>
      <w:proofErr w:type="gramStart"/>
      <w:r w:rsidRPr="002E2320">
        <w:rPr>
          <w:rFonts w:cs="Arial"/>
          <w:color w:val="000000" w:themeColor="text1"/>
        </w:rPr>
        <w:t>најкасније</w:t>
      </w:r>
      <w:proofErr w:type="gramEnd"/>
      <w:r w:rsidRPr="002E2320">
        <w:rPr>
          <w:rFonts w:cs="Arial"/>
          <w:color w:val="000000" w:themeColor="text1"/>
        </w:rPr>
        <w:t xml:space="preserve"> до истека рока од </w:t>
      </w:r>
      <w:r w:rsidR="00270D32">
        <w:rPr>
          <w:rFonts w:cs="Arial"/>
          <w:color w:val="000000" w:themeColor="text1"/>
          <w:lang w:val="sr-Cyrl-RS"/>
        </w:rPr>
        <w:t>3</w:t>
      </w:r>
      <w:r w:rsidRPr="002E2320">
        <w:rPr>
          <w:rFonts w:cs="Arial"/>
          <w:color w:val="000000" w:themeColor="text1"/>
          <w:lang w:val="sr-Cyrl-RS"/>
        </w:rPr>
        <w:t xml:space="preserve">0 </w:t>
      </w:r>
      <w:r w:rsidRPr="002E2320">
        <w:rPr>
          <w:rFonts w:cs="Arial"/>
          <w:color w:val="000000" w:themeColor="text1"/>
        </w:rPr>
        <w:t>(</w:t>
      </w:r>
      <w:r w:rsidR="00270D32">
        <w:rPr>
          <w:rFonts w:cs="Arial"/>
          <w:color w:val="000000" w:themeColor="text1"/>
          <w:lang w:val="sr-Cyrl-RS"/>
        </w:rPr>
        <w:t>три</w:t>
      </w:r>
      <w:r w:rsidRPr="002E2320">
        <w:rPr>
          <w:rFonts w:cs="Arial"/>
          <w:color w:val="000000" w:themeColor="text1"/>
          <w:lang w:val="sr-Cyrl-RS"/>
        </w:rPr>
        <w:t>десет</w:t>
      </w:r>
      <w:r w:rsidRPr="002E2320">
        <w:rPr>
          <w:rFonts w:cs="Arial"/>
          <w:color w:val="000000" w:themeColor="text1"/>
        </w:rPr>
        <w:t xml:space="preserve">) дана од </w:t>
      </w:r>
      <w:r w:rsidRPr="002E2320">
        <w:rPr>
          <w:rFonts w:cs="Arial"/>
          <w:color w:val="000000" w:themeColor="text1"/>
          <w:lang w:val="sr-Cyrl-RS"/>
        </w:rPr>
        <w:t>истека</w:t>
      </w:r>
      <w:r w:rsidR="00270D32">
        <w:rPr>
          <w:rFonts w:cs="Arial"/>
          <w:color w:val="000000" w:themeColor="text1"/>
          <w:lang w:val="sr-Cyrl-RS"/>
        </w:rPr>
        <w:t xml:space="preserve"> уговореног</w:t>
      </w:r>
      <w:r w:rsidRPr="002E2320">
        <w:rPr>
          <w:rFonts w:cs="Arial"/>
          <w:color w:val="000000" w:themeColor="text1"/>
          <w:lang w:val="sr-Cyrl-RS"/>
        </w:rPr>
        <w:t xml:space="preserve"> гарантног рока</w:t>
      </w:r>
      <w:r w:rsidRPr="002E2320">
        <w:rPr>
          <w:rFonts w:cs="Arial"/>
          <w:color w:val="000000" w:themeColor="text1"/>
        </w:rPr>
        <w:t xml:space="preserve"> с тим да евентуални продужетак </w:t>
      </w:r>
      <w:r w:rsidRPr="002E2320">
        <w:rPr>
          <w:rFonts w:cs="Arial"/>
          <w:color w:val="000000" w:themeColor="text1"/>
          <w:lang w:val="sr-Cyrl-RS"/>
        </w:rPr>
        <w:t xml:space="preserve">гарантног рока </w:t>
      </w:r>
      <w:r w:rsidRPr="002E2320">
        <w:rPr>
          <w:rFonts w:cs="Arial"/>
          <w:color w:val="000000" w:themeColor="text1"/>
        </w:rPr>
        <w:t>има за последицу и продужење рока важења менице и меничног овлашћења, за исти број дана за</w:t>
      </w:r>
      <w:r w:rsidR="00270D32">
        <w:rPr>
          <w:rFonts w:cs="Arial"/>
          <w:color w:val="000000" w:themeColor="text1"/>
        </w:rPr>
        <w:t xml:space="preserve"> који ће бити продужен и </w:t>
      </w:r>
      <w:r w:rsidR="00270D32">
        <w:rPr>
          <w:rFonts w:cs="Arial"/>
          <w:color w:val="000000" w:themeColor="text1"/>
          <w:lang w:val="sr-Cyrl-RS"/>
        </w:rPr>
        <w:t xml:space="preserve">гарантни </w:t>
      </w:r>
      <w:r w:rsidR="00270D32">
        <w:rPr>
          <w:rFonts w:cs="Arial"/>
          <w:color w:val="000000" w:themeColor="text1"/>
        </w:rPr>
        <w:t>рок</w:t>
      </w:r>
      <w:r w:rsidRPr="002E2320">
        <w:rPr>
          <w:rFonts w:cs="Arial"/>
          <w:color w:val="000000" w:themeColor="text1"/>
          <w:lang w:val="sr-Cyrl-RS"/>
        </w:rPr>
        <w:t>.</w:t>
      </w:r>
    </w:p>
    <w:p w14:paraId="6834DFEB" w14:textId="77777777" w:rsidR="00040F59" w:rsidRPr="002E2320" w:rsidRDefault="00040F59" w:rsidP="00040F59">
      <w:pPr>
        <w:spacing w:before="0"/>
        <w:rPr>
          <w:rFonts w:cs="Arial"/>
          <w:color w:val="000000" w:themeColor="text1"/>
        </w:rPr>
      </w:pPr>
      <w:r w:rsidRPr="002E2320">
        <w:rPr>
          <w:rFonts w:cs="Arial"/>
          <w:color w:val="000000" w:themeColor="text1"/>
        </w:rPr>
        <w:t>Овлашћујемо Јавно предузеће „Електропривреда Србије</w:t>
      </w:r>
      <w:proofErr w:type="gramStart"/>
      <w:r w:rsidRPr="002E2320">
        <w:rPr>
          <w:rFonts w:cs="Arial"/>
          <w:color w:val="000000" w:themeColor="text1"/>
        </w:rPr>
        <w:t>“ Београд</w:t>
      </w:r>
      <w:proofErr w:type="gramEnd"/>
      <w:r w:rsidRPr="002E2320">
        <w:rPr>
          <w:rFonts w:cs="Arial"/>
          <w:color w:val="000000" w:themeColor="text1"/>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2E2320">
        <w:rPr>
          <w:rFonts w:cs="Arial"/>
          <w:color w:val="000000" w:themeColor="text1"/>
        </w:rPr>
        <w:t>вансудски</w:t>
      </w:r>
      <w:proofErr w:type="gramEnd"/>
      <w:r w:rsidRPr="002E2320">
        <w:rPr>
          <w:rFonts w:cs="Arial"/>
          <w:color w:val="000000" w:themeColor="text1"/>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w:t>
      </w:r>
    </w:p>
    <w:p w14:paraId="4F7F3866" w14:textId="77777777" w:rsidR="00040F59" w:rsidRPr="002E2320" w:rsidRDefault="00040F59" w:rsidP="00040F59">
      <w:pPr>
        <w:spacing w:before="0"/>
        <w:rPr>
          <w:rFonts w:cs="Arial"/>
          <w:color w:val="000000" w:themeColor="text1"/>
        </w:rPr>
      </w:pPr>
      <w:r w:rsidRPr="002E2320">
        <w:rPr>
          <w:rFonts w:cs="Arial"/>
          <w:color w:val="000000" w:themeColor="text1"/>
        </w:rPr>
        <w:t xml:space="preserve">Меница је важећа и у случају да у току трајања реализације наведеног </w:t>
      </w:r>
      <w:r w:rsidRPr="002E2320">
        <w:rPr>
          <w:rFonts w:cs="Arial"/>
          <w:color w:val="000000" w:themeColor="text1"/>
          <w:lang w:val="sr-Cyrl-RS"/>
        </w:rPr>
        <w:t>Оквирног споразума</w:t>
      </w:r>
      <w:r w:rsidRPr="002E2320">
        <w:rPr>
          <w:rFonts w:cs="Arial"/>
          <w:color w:val="000000" w:themeColor="text1"/>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w:t>
      </w:r>
      <w:r w:rsidRPr="002E2320">
        <w:rPr>
          <w:rFonts w:cs="Arial"/>
          <w:color w:val="000000" w:themeColor="text1"/>
        </w:rPr>
        <w:lastRenderedPageBreak/>
        <w:t>промена код Дужника, оснивања нових правних субјеката од стране Дужника и других промена од значаја за правни промет.</w:t>
      </w:r>
    </w:p>
    <w:p w14:paraId="5EA38ED3" w14:textId="77777777" w:rsidR="00040F59" w:rsidRPr="002E2320" w:rsidRDefault="00040F59" w:rsidP="00040F59">
      <w:pPr>
        <w:spacing w:before="0"/>
        <w:rPr>
          <w:rFonts w:cs="Arial"/>
          <w:color w:val="000000" w:themeColor="text1"/>
        </w:rPr>
      </w:pPr>
      <w:r w:rsidRPr="002E2320">
        <w:rPr>
          <w:rFonts w:cs="Arial"/>
          <w:color w:val="000000" w:themeColor="text1"/>
        </w:rPr>
        <w:t>Дужник се одриче права на повлачење овог овлашћења, на стављање приговора на задужење и на сторнирање задужења по овом основу за наплату.</w:t>
      </w:r>
    </w:p>
    <w:p w14:paraId="43AB1276" w14:textId="77777777" w:rsidR="00040F59" w:rsidRPr="002E2320" w:rsidRDefault="00040F59" w:rsidP="00040F59">
      <w:pPr>
        <w:spacing w:before="0"/>
        <w:rPr>
          <w:rFonts w:cs="Arial"/>
          <w:color w:val="000000" w:themeColor="text1"/>
        </w:rPr>
      </w:pPr>
    </w:p>
    <w:p w14:paraId="14F02298" w14:textId="77777777" w:rsidR="00040F59" w:rsidRPr="002E2320" w:rsidRDefault="00040F59" w:rsidP="00040F59">
      <w:pPr>
        <w:spacing w:before="0"/>
        <w:rPr>
          <w:rFonts w:cs="Arial"/>
          <w:color w:val="000000" w:themeColor="text1"/>
        </w:rPr>
      </w:pPr>
      <w:r w:rsidRPr="002E2320">
        <w:rPr>
          <w:rFonts w:cs="Arial"/>
          <w:color w:val="000000" w:themeColor="text1"/>
        </w:rPr>
        <w:t>Меница је потписана од стране овлашћеног лица за заступање Дужника ____________________</w:t>
      </w:r>
      <w:proofErr w:type="gramStart"/>
      <w:r w:rsidRPr="002E2320">
        <w:rPr>
          <w:rFonts w:cs="Arial"/>
          <w:color w:val="000000" w:themeColor="text1"/>
        </w:rPr>
        <w:t>_(</w:t>
      </w:r>
      <w:proofErr w:type="gramEnd"/>
      <w:r w:rsidRPr="002E2320">
        <w:rPr>
          <w:rFonts w:cs="Arial"/>
          <w:color w:val="000000" w:themeColor="text1"/>
        </w:rPr>
        <w:t>унети име и презиме овлашћеног лица).</w:t>
      </w:r>
    </w:p>
    <w:p w14:paraId="5B6BE002" w14:textId="77777777" w:rsidR="00040F59" w:rsidRPr="002E2320" w:rsidRDefault="00040F59" w:rsidP="00040F59">
      <w:pPr>
        <w:spacing w:before="0"/>
        <w:rPr>
          <w:rFonts w:cs="Arial"/>
          <w:color w:val="000000" w:themeColor="text1"/>
        </w:rPr>
      </w:pPr>
    </w:p>
    <w:p w14:paraId="547D8ECF" w14:textId="77777777" w:rsidR="00040F59" w:rsidRPr="002E2320" w:rsidRDefault="00040F59" w:rsidP="00040F59">
      <w:pPr>
        <w:spacing w:before="0"/>
        <w:rPr>
          <w:rFonts w:cs="Arial"/>
          <w:color w:val="000000" w:themeColor="text1"/>
        </w:rPr>
      </w:pPr>
      <w:r w:rsidRPr="002E2320">
        <w:rPr>
          <w:rFonts w:cs="Arial"/>
          <w:color w:val="000000" w:themeColor="text1"/>
        </w:rPr>
        <w:t>Ово менично писмо - овлашћење сачињено је у 2 (два) истоветна примерка, од којих је 1 (један) примерак за Повериоца, а 1 (један) задржава Дужник.</w:t>
      </w:r>
    </w:p>
    <w:p w14:paraId="6FDC6C1F" w14:textId="77777777" w:rsidR="00040F59" w:rsidRPr="002E2320" w:rsidRDefault="00040F59" w:rsidP="00040F59">
      <w:pPr>
        <w:spacing w:before="0"/>
        <w:rPr>
          <w:rFonts w:cs="Arial"/>
          <w:color w:val="000000" w:themeColor="text1"/>
        </w:rPr>
      </w:pPr>
      <w:r w:rsidRPr="002E2320">
        <w:rPr>
          <w:rFonts w:cs="Arial"/>
          <w:color w:val="000000" w:themeColor="text1"/>
        </w:rPr>
        <w:t xml:space="preserve">Место и датум издавања Овлашћења          </w:t>
      </w:r>
    </w:p>
    <w:p w14:paraId="762CC1B1" w14:textId="77777777" w:rsidR="00040F59" w:rsidRPr="002E2320" w:rsidRDefault="00040F59" w:rsidP="00040F59">
      <w:pPr>
        <w:spacing w:before="0"/>
        <w:rPr>
          <w:rFonts w:cs="Arial"/>
          <w:color w:val="000000" w:themeColor="text1"/>
        </w:rPr>
      </w:pPr>
      <w:r w:rsidRPr="002E2320">
        <w:rPr>
          <w:rFonts w:cs="Arial"/>
          <w:color w:val="000000" w:themeColor="text1"/>
        </w:rPr>
        <w:t xml:space="preserve">                            </w:t>
      </w:r>
    </w:p>
    <w:tbl>
      <w:tblPr>
        <w:tblW w:w="10031" w:type="dxa"/>
        <w:jc w:val="center"/>
        <w:tblLayout w:type="fixed"/>
        <w:tblLook w:val="0000" w:firstRow="0" w:lastRow="0" w:firstColumn="0" w:lastColumn="0" w:noHBand="0" w:noVBand="0"/>
      </w:tblPr>
      <w:tblGrid>
        <w:gridCol w:w="3882"/>
        <w:gridCol w:w="2127"/>
        <w:gridCol w:w="4022"/>
      </w:tblGrid>
      <w:tr w:rsidR="00040F59" w:rsidRPr="002E2320" w14:paraId="333D477E" w14:textId="77777777" w:rsidTr="00BD74A1">
        <w:trPr>
          <w:jc w:val="center"/>
        </w:trPr>
        <w:tc>
          <w:tcPr>
            <w:tcW w:w="3882" w:type="dxa"/>
          </w:tcPr>
          <w:p w14:paraId="2E0F9AD0" w14:textId="77777777" w:rsidR="00040F59" w:rsidRPr="002E2320" w:rsidRDefault="00040F59" w:rsidP="00BD74A1">
            <w:pPr>
              <w:spacing w:before="0"/>
              <w:jc w:val="center"/>
              <w:rPr>
                <w:rFonts w:cs="Arial"/>
                <w:color w:val="000000" w:themeColor="text1"/>
              </w:rPr>
            </w:pPr>
            <w:r w:rsidRPr="002E2320">
              <w:rPr>
                <w:rFonts w:cs="Arial"/>
                <w:color w:val="000000" w:themeColor="text1"/>
              </w:rPr>
              <w:t>Датум:</w:t>
            </w:r>
          </w:p>
        </w:tc>
        <w:tc>
          <w:tcPr>
            <w:tcW w:w="2127" w:type="dxa"/>
          </w:tcPr>
          <w:p w14:paraId="27B2EC9D" w14:textId="77777777" w:rsidR="00040F59" w:rsidRPr="002E2320" w:rsidRDefault="00040F59" w:rsidP="00BD74A1">
            <w:pPr>
              <w:spacing w:before="0"/>
              <w:jc w:val="center"/>
              <w:rPr>
                <w:rFonts w:cs="Arial"/>
                <w:color w:val="000000" w:themeColor="text1"/>
                <w:lang w:val="ru-RU"/>
              </w:rPr>
            </w:pPr>
          </w:p>
        </w:tc>
        <w:tc>
          <w:tcPr>
            <w:tcW w:w="4022" w:type="dxa"/>
          </w:tcPr>
          <w:p w14:paraId="162C0EB7" w14:textId="77777777" w:rsidR="00040F59" w:rsidRPr="002E2320" w:rsidRDefault="00040F59" w:rsidP="00BD74A1">
            <w:pPr>
              <w:spacing w:before="0"/>
              <w:jc w:val="center"/>
              <w:rPr>
                <w:rFonts w:cs="Arial"/>
                <w:color w:val="000000" w:themeColor="text1"/>
                <w:lang w:val="ru-RU"/>
              </w:rPr>
            </w:pPr>
            <w:r w:rsidRPr="002E2320">
              <w:rPr>
                <w:rFonts w:cs="Arial"/>
                <w:color w:val="000000" w:themeColor="text1"/>
              </w:rPr>
              <w:t>Понуђач</w:t>
            </w:r>
            <w:r w:rsidRPr="002E2320">
              <w:rPr>
                <w:rFonts w:cs="Arial"/>
                <w:color w:val="000000" w:themeColor="text1"/>
                <w:lang w:val="ru-RU"/>
              </w:rPr>
              <w:t>:</w:t>
            </w:r>
          </w:p>
        </w:tc>
      </w:tr>
      <w:tr w:rsidR="00040F59" w:rsidRPr="002E2320" w14:paraId="5627CB10" w14:textId="77777777" w:rsidTr="00BD74A1">
        <w:trPr>
          <w:jc w:val="center"/>
        </w:trPr>
        <w:tc>
          <w:tcPr>
            <w:tcW w:w="3882" w:type="dxa"/>
          </w:tcPr>
          <w:p w14:paraId="50EC6B6A" w14:textId="77777777" w:rsidR="00040F59" w:rsidRPr="002E2320" w:rsidRDefault="00040F59" w:rsidP="00BD74A1">
            <w:pPr>
              <w:spacing w:before="0"/>
              <w:jc w:val="center"/>
              <w:rPr>
                <w:rFonts w:cs="Arial"/>
                <w:color w:val="000000" w:themeColor="text1"/>
              </w:rPr>
            </w:pPr>
          </w:p>
        </w:tc>
        <w:tc>
          <w:tcPr>
            <w:tcW w:w="2127" w:type="dxa"/>
          </w:tcPr>
          <w:p w14:paraId="18E195A8" w14:textId="77777777" w:rsidR="00040F59" w:rsidRPr="002E2320" w:rsidRDefault="00040F59" w:rsidP="00BD74A1">
            <w:pPr>
              <w:spacing w:before="0"/>
              <w:jc w:val="center"/>
              <w:rPr>
                <w:rFonts w:cs="Arial"/>
                <w:color w:val="000000" w:themeColor="text1"/>
              </w:rPr>
            </w:pPr>
            <w:r w:rsidRPr="002E2320">
              <w:rPr>
                <w:rFonts w:cs="Arial"/>
                <w:color w:val="000000" w:themeColor="text1"/>
              </w:rPr>
              <w:t>М.П.</w:t>
            </w:r>
          </w:p>
        </w:tc>
        <w:tc>
          <w:tcPr>
            <w:tcW w:w="4022" w:type="dxa"/>
          </w:tcPr>
          <w:p w14:paraId="213700D6" w14:textId="77777777" w:rsidR="00040F59" w:rsidRPr="002E2320" w:rsidRDefault="00040F59" w:rsidP="00BD74A1">
            <w:pPr>
              <w:spacing w:before="0"/>
              <w:jc w:val="center"/>
              <w:rPr>
                <w:rFonts w:cs="Arial"/>
                <w:color w:val="000000" w:themeColor="text1"/>
                <w:lang w:val="ru-RU"/>
              </w:rPr>
            </w:pPr>
          </w:p>
        </w:tc>
      </w:tr>
      <w:tr w:rsidR="00040F59" w:rsidRPr="002E2320" w14:paraId="7F277832" w14:textId="77777777" w:rsidTr="00BD74A1">
        <w:trPr>
          <w:jc w:val="center"/>
        </w:trPr>
        <w:tc>
          <w:tcPr>
            <w:tcW w:w="3882" w:type="dxa"/>
            <w:tcBorders>
              <w:bottom w:val="single" w:sz="4" w:space="0" w:color="auto"/>
            </w:tcBorders>
          </w:tcPr>
          <w:p w14:paraId="4FA5FCED" w14:textId="77777777" w:rsidR="00040F59" w:rsidRPr="002E2320" w:rsidRDefault="00040F59" w:rsidP="00BD74A1">
            <w:pPr>
              <w:spacing w:before="0"/>
              <w:jc w:val="center"/>
              <w:rPr>
                <w:rFonts w:cs="Arial"/>
                <w:color w:val="000000" w:themeColor="text1"/>
              </w:rPr>
            </w:pPr>
          </w:p>
        </w:tc>
        <w:tc>
          <w:tcPr>
            <w:tcW w:w="2127" w:type="dxa"/>
          </w:tcPr>
          <w:p w14:paraId="2DE50151" w14:textId="77777777" w:rsidR="00040F59" w:rsidRPr="002E2320" w:rsidRDefault="00040F59" w:rsidP="00BD74A1">
            <w:pPr>
              <w:spacing w:before="0"/>
              <w:jc w:val="center"/>
              <w:rPr>
                <w:rFonts w:cs="Arial"/>
                <w:color w:val="000000" w:themeColor="text1"/>
                <w:lang w:val="ru-RU"/>
              </w:rPr>
            </w:pPr>
          </w:p>
        </w:tc>
        <w:tc>
          <w:tcPr>
            <w:tcW w:w="4022" w:type="dxa"/>
            <w:tcBorders>
              <w:bottom w:val="single" w:sz="4" w:space="0" w:color="auto"/>
            </w:tcBorders>
          </w:tcPr>
          <w:p w14:paraId="45704582" w14:textId="77777777" w:rsidR="00040F59" w:rsidRPr="002E2320" w:rsidRDefault="00040F59" w:rsidP="00BD74A1">
            <w:pPr>
              <w:spacing w:before="0"/>
              <w:jc w:val="center"/>
              <w:rPr>
                <w:rFonts w:cs="Arial"/>
                <w:color w:val="000000" w:themeColor="text1"/>
                <w:lang w:val="ru-RU"/>
              </w:rPr>
            </w:pPr>
          </w:p>
        </w:tc>
      </w:tr>
    </w:tbl>
    <w:p w14:paraId="283B0C8D" w14:textId="77777777" w:rsidR="00040F59" w:rsidRPr="002E2320" w:rsidRDefault="00040F59" w:rsidP="00040F59">
      <w:pPr>
        <w:spacing w:before="0"/>
        <w:rPr>
          <w:rFonts w:cs="Arial"/>
          <w:color w:val="000000" w:themeColor="text1"/>
        </w:rPr>
      </w:pPr>
    </w:p>
    <w:p w14:paraId="7C5D56C2" w14:textId="77777777" w:rsidR="00040F59" w:rsidRPr="002E2320" w:rsidRDefault="00040F59" w:rsidP="00040F59">
      <w:pPr>
        <w:spacing w:before="0"/>
        <w:rPr>
          <w:rFonts w:cs="Arial"/>
          <w:color w:val="000000" w:themeColor="text1"/>
        </w:rPr>
      </w:pPr>
      <w:r w:rsidRPr="002E2320">
        <w:rPr>
          <w:rFonts w:cs="Arial"/>
          <w:color w:val="000000" w:themeColor="text1"/>
        </w:rPr>
        <w:t xml:space="preserve">                                                                                     Потпис овлашћеног лица</w:t>
      </w:r>
    </w:p>
    <w:p w14:paraId="23D65301" w14:textId="77777777" w:rsidR="00040F59" w:rsidRPr="002E2320" w:rsidRDefault="00040F59" w:rsidP="00040F59">
      <w:pPr>
        <w:spacing w:before="0"/>
        <w:rPr>
          <w:rFonts w:cs="Arial"/>
          <w:color w:val="000000" w:themeColor="text1"/>
        </w:rPr>
      </w:pPr>
    </w:p>
    <w:p w14:paraId="703B1105" w14:textId="77777777" w:rsidR="00040F59" w:rsidRPr="002E2320" w:rsidRDefault="00040F59" w:rsidP="00040F59">
      <w:pPr>
        <w:spacing w:before="0"/>
        <w:rPr>
          <w:rFonts w:cs="Arial"/>
          <w:color w:val="000000" w:themeColor="text1"/>
        </w:rPr>
      </w:pPr>
      <w:r w:rsidRPr="002E2320">
        <w:rPr>
          <w:rFonts w:cs="Arial"/>
          <w:color w:val="000000" w:themeColor="text1"/>
        </w:rPr>
        <w:t>Прилог:</w:t>
      </w:r>
    </w:p>
    <w:p w14:paraId="2508EDD8" w14:textId="77777777" w:rsidR="00040F59" w:rsidRPr="002E2320" w:rsidRDefault="00040F59" w:rsidP="006B538A">
      <w:pPr>
        <w:pStyle w:val="ListParagraph"/>
        <w:numPr>
          <w:ilvl w:val="0"/>
          <w:numId w:val="7"/>
        </w:numPr>
        <w:spacing w:before="0" w:after="0" w:line="240" w:lineRule="auto"/>
        <w:ind w:left="360"/>
        <w:rPr>
          <w:rFonts w:ascii="Arial" w:hAnsi="Arial" w:cs="Arial"/>
          <w:color w:val="000000" w:themeColor="text1"/>
        </w:rPr>
      </w:pPr>
      <w:r w:rsidRPr="002E2320">
        <w:rPr>
          <w:rFonts w:cs="Arial"/>
          <w:color w:val="000000" w:themeColor="text1"/>
        </w:rPr>
        <w:t xml:space="preserve"> </w:t>
      </w:r>
      <w:r w:rsidRPr="002E2320">
        <w:rPr>
          <w:rFonts w:ascii="Arial" w:hAnsi="Arial" w:cs="Arial"/>
          <w:color w:val="000000" w:themeColor="text1"/>
        </w:rPr>
        <w:t xml:space="preserve">1 једна потписана и оверена бланко </w:t>
      </w:r>
      <w:r w:rsidRPr="002E2320">
        <w:rPr>
          <w:rFonts w:ascii="Arial" w:hAnsi="Arial" w:cs="Arial"/>
          <w:color w:val="000000" w:themeColor="text1"/>
          <w:lang w:val="sr-Cyrl-RS"/>
        </w:rPr>
        <w:t>сопствена</w:t>
      </w:r>
      <w:r w:rsidRPr="002E2320">
        <w:rPr>
          <w:rFonts w:ascii="Arial" w:hAnsi="Arial" w:cs="Arial"/>
          <w:color w:val="000000" w:themeColor="text1"/>
        </w:rPr>
        <w:t xml:space="preserve"> меница као гаранција за </w:t>
      </w:r>
      <w:r w:rsidRPr="002E2320">
        <w:rPr>
          <w:rFonts w:ascii="Arial" w:hAnsi="Arial" w:cs="Arial"/>
          <w:color w:val="000000" w:themeColor="text1"/>
          <w:lang w:val="sr-Cyrl-RS"/>
        </w:rPr>
        <w:t>отклањање недостатака у гарантном року</w:t>
      </w:r>
      <w:r w:rsidRPr="002E2320">
        <w:rPr>
          <w:rFonts w:ascii="Arial" w:hAnsi="Arial" w:cs="Arial"/>
          <w:color w:val="000000" w:themeColor="text1"/>
        </w:rPr>
        <w:t xml:space="preserve"> </w:t>
      </w:r>
    </w:p>
    <w:p w14:paraId="62994937" w14:textId="77777777" w:rsidR="00040F59" w:rsidRPr="002E2320" w:rsidRDefault="00040F59" w:rsidP="006B538A">
      <w:pPr>
        <w:pStyle w:val="ListParagraph"/>
        <w:numPr>
          <w:ilvl w:val="0"/>
          <w:numId w:val="7"/>
        </w:numPr>
        <w:spacing w:before="0" w:after="0" w:line="240" w:lineRule="auto"/>
        <w:ind w:left="360"/>
        <w:rPr>
          <w:rFonts w:ascii="Arial" w:hAnsi="Arial" w:cs="Arial"/>
          <w:color w:val="000000" w:themeColor="text1"/>
        </w:rPr>
      </w:pPr>
      <w:r w:rsidRPr="002E2320">
        <w:rPr>
          <w:rFonts w:ascii="Arial" w:hAnsi="Arial" w:cs="Arial"/>
          <w:color w:val="000000" w:themeColor="text1"/>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D9AA357" w14:textId="77777777" w:rsidR="00040F59" w:rsidRPr="002E2320" w:rsidRDefault="00040F59" w:rsidP="006B538A">
      <w:pPr>
        <w:pStyle w:val="ListParagraph"/>
        <w:numPr>
          <w:ilvl w:val="0"/>
          <w:numId w:val="7"/>
        </w:numPr>
        <w:spacing w:before="0" w:after="0" w:line="240" w:lineRule="auto"/>
        <w:ind w:left="360"/>
        <w:rPr>
          <w:rFonts w:ascii="Arial" w:hAnsi="Arial" w:cs="Arial"/>
          <w:color w:val="000000" w:themeColor="text1"/>
        </w:rPr>
      </w:pPr>
      <w:r w:rsidRPr="002E2320">
        <w:rPr>
          <w:rFonts w:ascii="Arial" w:hAnsi="Arial" w:cs="Arial"/>
          <w:color w:val="000000" w:themeColor="text1"/>
        </w:rPr>
        <w:t xml:space="preserve">фотокопију ОП обрасца </w:t>
      </w:r>
    </w:p>
    <w:p w14:paraId="20790AB6" w14:textId="77777777" w:rsidR="00040F59" w:rsidRPr="002E2320" w:rsidRDefault="00040F59" w:rsidP="006B538A">
      <w:pPr>
        <w:pStyle w:val="ListParagraph"/>
        <w:numPr>
          <w:ilvl w:val="0"/>
          <w:numId w:val="7"/>
        </w:numPr>
        <w:spacing w:before="0" w:after="0" w:line="240" w:lineRule="auto"/>
        <w:ind w:left="360"/>
        <w:rPr>
          <w:rFonts w:cs="Arial"/>
          <w:color w:val="000000" w:themeColor="text1"/>
        </w:rPr>
      </w:pPr>
      <w:r w:rsidRPr="002E2320">
        <w:rPr>
          <w:rFonts w:ascii="Arial" w:hAnsi="Arial" w:cs="Arial"/>
          <w:color w:val="000000" w:themeColor="text1"/>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E9CB43E" w14:textId="77777777" w:rsidR="00040F59" w:rsidRPr="002E2320" w:rsidRDefault="00040F59" w:rsidP="00040F59">
      <w:pPr>
        <w:spacing w:before="0"/>
        <w:rPr>
          <w:rFonts w:cs="Arial"/>
          <w:color w:val="000000" w:themeColor="text1"/>
        </w:rPr>
      </w:pPr>
    </w:p>
    <w:p w14:paraId="3CBB9D58" w14:textId="77777777" w:rsidR="00040F59" w:rsidRPr="002E2320" w:rsidRDefault="00040F59" w:rsidP="00040F59">
      <w:pPr>
        <w:spacing w:before="0"/>
        <w:rPr>
          <w:rFonts w:cs="Arial"/>
          <w:color w:val="000000" w:themeColor="text1"/>
        </w:rPr>
      </w:pPr>
    </w:p>
    <w:p w14:paraId="04900540" w14:textId="77777777" w:rsidR="00040F59" w:rsidRPr="002E2320" w:rsidRDefault="00040F59" w:rsidP="00040F59">
      <w:pPr>
        <w:spacing w:before="0"/>
        <w:rPr>
          <w:rFonts w:cs="Arial"/>
          <w:color w:val="000000" w:themeColor="text1"/>
        </w:rPr>
      </w:pPr>
    </w:p>
    <w:p w14:paraId="24261848" w14:textId="77777777" w:rsidR="00040F59" w:rsidRPr="002E2320" w:rsidRDefault="00040F59" w:rsidP="00040F59">
      <w:pPr>
        <w:spacing w:before="0"/>
        <w:rPr>
          <w:rFonts w:cs="Arial"/>
          <w:color w:val="000000" w:themeColor="text1"/>
        </w:rPr>
      </w:pPr>
    </w:p>
    <w:p w14:paraId="647E4630" w14:textId="77777777" w:rsidR="00040F59" w:rsidRPr="002E2320" w:rsidRDefault="00040F59" w:rsidP="00040F59">
      <w:pPr>
        <w:spacing w:before="0"/>
        <w:ind w:left="720"/>
        <w:contextualSpacing/>
        <w:rPr>
          <w:rFonts w:eastAsia="Calibri" w:cs="Arial"/>
          <w:i/>
          <w:color w:val="000000" w:themeColor="text1"/>
          <w:lang w:val="sr-Cyrl-RS"/>
        </w:rPr>
      </w:pPr>
    </w:p>
    <w:p w14:paraId="5B579CF1" w14:textId="77777777" w:rsidR="00040F59" w:rsidRPr="002E2320" w:rsidRDefault="00040F59" w:rsidP="00040F59">
      <w:pPr>
        <w:spacing w:before="0"/>
        <w:ind w:left="720"/>
        <w:contextualSpacing/>
        <w:rPr>
          <w:rFonts w:eastAsia="Calibri" w:cs="Arial"/>
          <w:i/>
          <w:color w:val="000000" w:themeColor="text1"/>
          <w:lang w:val="sr-Cyrl-RS"/>
        </w:rPr>
      </w:pPr>
    </w:p>
    <w:p w14:paraId="4B2CACE8" w14:textId="77777777" w:rsidR="00040F59" w:rsidRDefault="00040F59" w:rsidP="00040F59">
      <w:pPr>
        <w:spacing w:before="0"/>
        <w:ind w:left="720"/>
        <w:contextualSpacing/>
        <w:rPr>
          <w:rFonts w:eastAsia="Calibri" w:cs="Arial"/>
          <w:i/>
          <w:color w:val="000000" w:themeColor="text1"/>
          <w:sz w:val="24"/>
          <w:szCs w:val="24"/>
          <w:lang w:val="sr-Cyrl-RS"/>
        </w:rPr>
      </w:pPr>
    </w:p>
    <w:p w14:paraId="0BF21494" w14:textId="77777777" w:rsidR="00040F59" w:rsidRDefault="00040F59" w:rsidP="00040F59">
      <w:pPr>
        <w:spacing w:before="0"/>
        <w:ind w:left="720"/>
        <w:contextualSpacing/>
        <w:rPr>
          <w:rFonts w:eastAsia="Calibri" w:cs="Arial"/>
          <w:i/>
          <w:color w:val="000000" w:themeColor="text1"/>
          <w:sz w:val="24"/>
          <w:szCs w:val="24"/>
          <w:lang w:val="sr-Cyrl-RS"/>
        </w:rPr>
      </w:pPr>
    </w:p>
    <w:p w14:paraId="54A0C22B" w14:textId="77777777" w:rsidR="00040F59" w:rsidRDefault="00040F59" w:rsidP="000B00B2">
      <w:pPr>
        <w:pStyle w:val="Heading2"/>
        <w:numPr>
          <w:ilvl w:val="1"/>
          <w:numId w:val="24"/>
        </w:numPr>
        <w:jc w:val="right"/>
      </w:pPr>
    </w:p>
    <w:p w14:paraId="26D97FFE" w14:textId="77777777" w:rsidR="002E2320" w:rsidRDefault="002E2320" w:rsidP="000B00B2">
      <w:pPr>
        <w:pStyle w:val="Heading2"/>
        <w:numPr>
          <w:ilvl w:val="1"/>
          <w:numId w:val="24"/>
        </w:numPr>
        <w:jc w:val="right"/>
      </w:pPr>
    </w:p>
    <w:p w14:paraId="03E0844B" w14:textId="77777777" w:rsidR="002E2320" w:rsidRDefault="002E2320" w:rsidP="000B00B2">
      <w:pPr>
        <w:pStyle w:val="Heading2"/>
        <w:numPr>
          <w:ilvl w:val="1"/>
          <w:numId w:val="24"/>
        </w:numPr>
        <w:jc w:val="right"/>
      </w:pPr>
    </w:p>
    <w:p w14:paraId="5DBA594F" w14:textId="77777777" w:rsidR="002E2320" w:rsidRDefault="002E2320" w:rsidP="000B00B2">
      <w:pPr>
        <w:pStyle w:val="Heading2"/>
        <w:numPr>
          <w:ilvl w:val="1"/>
          <w:numId w:val="24"/>
        </w:numPr>
        <w:jc w:val="right"/>
      </w:pPr>
    </w:p>
    <w:p w14:paraId="32B5DE91" w14:textId="77777777" w:rsidR="002E2320" w:rsidRDefault="002E2320" w:rsidP="000B00B2">
      <w:pPr>
        <w:pStyle w:val="Heading2"/>
        <w:numPr>
          <w:ilvl w:val="1"/>
          <w:numId w:val="24"/>
        </w:numPr>
        <w:jc w:val="right"/>
      </w:pPr>
    </w:p>
    <w:p w14:paraId="15116E2A" w14:textId="77777777" w:rsidR="002E2320" w:rsidRDefault="002E2320" w:rsidP="000B00B2">
      <w:pPr>
        <w:pStyle w:val="Heading2"/>
        <w:numPr>
          <w:ilvl w:val="1"/>
          <w:numId w:val="24"/>
        </w:numPr>
        <w:jc w:val="right"/>
      </w:pPr>
    </w:p>
    <w:p w14:paraId="323E959A" w14:textId="77777777" w:rsidR="002E2320" w:rsidRDefault="002E2320" w:rsidP="000B00B2">
      <w:pPr>
        <w:pStyle w:val="Heading2"/>
        <w:numPr>
          <w:ilvl w:val="1"/>
          <w:numId w:val="24"/>
        </w:numPr>
        <w:jc w:val="right"/>
      </w:pPr>
    </w:p>
    <w:p w14:paraId="3047CB42" w14:textId="77777777" w:rsidR="002E2320" w:rsidRDefault="002E2320" w:rsidP="000B00B2">
      <w:pPr>
        <w:pStyle w:val="Heading2"/>
        <w:numPr>
          <w:ilvl w:val="1"/>
          <w:numId w:val="24"/>
        </w:numPr>
        <w:jc w:val="right"/>
      </w:pPr>
    </w:p>
    <w:p w14:paraId="7DF216A0" w14:textId="77777777" w:rsidR="002E2320" w:rsidRDefault="002E2320" w:rsidP="000B00B2">
      <w:pPr>
        <w:pStyle w:val="Heading2"/>
        <w:numPr>
          <w:ilvl w:val="1"/>
          <w:numId w:val="24"/>
        </w:numPr>
        <w:jc w:val="right"/>
      </w:pPr>
    </w:p>
    <w:p w14:paraId="67147026" w14:textId="77777777" w:rsidR="004B7874" w:rsidRDefault="004B7874" w:rsidP="000B00B2">
      <w:pPr>
        <w:pStyle w:val="Heading2"/>
        <w:numPr>
          <w:ilvl w:val="1"/>
          <w:numId w:val="24"/>
        </w:numPr>
        <w:jc w:val="right"/>
      </w:pPr>
    </w:p>
    <w:p w14:paraId="20AB7D6C" w14:textId="4E88B5B2" w:rsidR="00B740FF" w:rsidRPr="0083119F" w:rsidRDefault="00C10F06" w:rsidP="0083119F">
      <w:pPr>
        <w:pStyle w:val="Heading2"/>
        <w:jc w:val="right"/>
        <w:rPr>
          <w:lang w:val="sr-Cyrl-RS"/>
        </w:rPr>
      </w:pPr>
      <w:r w:rsidRPr="00FC638F">
        <w:rPr>
          <w:lang w:val="sr-Cyrl-CS"/>
        </w:rPr>
        <w:lastRenderedPageBreak/>
        <w:t xml:space="preserve">ПРИЛОГ </w:t>
      </w:r>
      <w:r w:rsidR="001F3019">
        <w:rPr>
          <w:lang w:val="sr-Cyrl-CS"/>
        </w:rPr>
        <w:t>3</w:t>
      </w:r>
    </w:p>
    <w:p w14:paraId="57F98BDF" w14:textId="77777777" w:rsidR="00D25CA8" w:rsidRDefault="00D25CA8" w:rsidP="00B740FF">
      <w:pPr>
        <w:jc w:val="center"/>
        <w:rPr>
          <w:rFonts w:cs="Arial"/>
          <w:b/>
          <w:lang w:val="sr-Cyrl-CS"/>
        </w:rPr>
      </w:pPr>
    </w:p>
    <w:p w14:paraId="6DF767E1" w14:textId="3D329136" w:rsidR="00B740FF" w:rsidRPr="00FC638F" w:rsidRDefault="00B740FF" w:rsidP="00B740FF">
      <w:pPr>
        <w:jc w:val="center"/>
        <w:rPr>
          <w:rFonts w:cs="Arial"/>
          <w:color w:val="4F81BD" w:themeColor="accent1"/>
          <w:lang w:val="ru-RU"/>
        </w:rPr>
      </w:pPr>
      <w:r w:rsidRPr="00FC638F">
        <w:rPr>
          <w:rFonts w:cs="Arial"/>
          <w:b/>
          <w:lang w:val="sr-Cyrl-CS"/>
        </w:rPr>
        <w:t>ЗАПИ</w:t>
      </w:r>
      <w:r w:rsidR="0083119F">
        <w:rPr>
          <w:rFonts w:cs="Arial"/>
          <w:b/>
          <w:lang w:val="sr-Cyrl-CS"/>
        </w:rPr>
        <w:t>СНИК О КВАЛИТАТИВНОМ И КВАНТИТАТИВНОМ ПРИЈЕМУ ДОБАРА</w:t>
      </w:r>
      <w:r w:rsidRPr="00FC638F">
        <w:rPr>
          <w:rFonts w:cs="Arial"/>
          <w:b/>
          <w:lang w:val="sr-Cyrl-CS"/>
        </w:rPr>
        <w:t xml:space="preserve"> </w:t>
      </w:r>
    </w:p>
    <w:p w14:paraId="4759262A" w14:textId="77777777" w:rsidR="00B740FF" w:rsidRPr="00FC638F" w:rsidRDefault="00B740FF" w:rsidP="00B740FF">
      <w:pPr>
        <w:rPr>
          <w:rFonts w:cs="Arial"/>
          <w:lang w:val="ru-RU"/>
        </w:rPr>
      </w:pPr>
    </w:p>
    <w:p w14:paraId="4219E3D0" w14:textId="77777777" w:rsidR="00B740FF" w:rsidRPr="00FC638F" w:rsidRDefault="00B740FF" w:rsidP="00B740FF">
      <w:pPr>
        <w:rPr>
          <w:rFonts w:cs="Arial"/>
          <w:lang w:val="ru-RU"/>
        </w:rPr>
      </w:pPr>
      <w:r w:rsidRPr="00FC638F">
        <w:rPr>
          <w:rFonts w:cs="Arial"/>
          <w:lang w:val="ru-RU"/>
        </w:rPr>
        <w:tab/>
      </w:r>
      <w:r w:rsidRPr="00FC638F">
        <w:rPr>
          <w:rFonts w:cs="Arial"/>
          <w:lang w:val="ru-RU"/>
        </w:rPr>
        <w:tab/>
      </w:r>
      <w:r w:rsidRPr="00FC638F">
        <w:rPr>
          <w:rFonts w:cs="Arial"/>
          <w:lang w:val="ru-RU"/>
        </w:rPr>
        <w:tab/>
        <w:t>Датум</w:t>
      </w:r>
      <w:r w:rsidRPr="00FC638F">
        <w:rPr>
          <w:rFonts w:cs="Arial"/>
          <w:lang w:val="sr-Cyrl-RS"/>
        </w:rPr>
        <w:t xml:space="preserve"> </w:t>
      </w:r>
      <w:r w:rsidRPr="00FC638F">
        <w:rPr>
          <w:rFonts w:cs="Arial"/>
          <w:lang w:val="ru-RU"/>
        </w:rPr>
        <w:t>___________</w:t>
      </w:r>
    </w:p>
    <w:p w14:paraId="76457222" w14:textId="77777777" w:rsidR="00B740FF" w:rsidRPr="00FC638F" w:rsidRDefault="00B740FF" w:rsidP="00B740FF">
      <w:pPr>
        <w:ind w:left="1440" w:firstLine="720"/>
        <w:rPr>
          <w:rFonts w:cs="Arial"/>
          <w:lang w:val="ru-RU"/>
        </w:rPr>
      </w:pPr>
    </w:p>
    <w:p w14:paraId="61387ECE" w14:textId="3710BCDA" w:rsidR="00B740FF" w:rsidRPr="00FC638F" w:rsidRDefault="00B740FF" w:rsidP="00B740FF">
      <w:pPr>
        <w:rPr>
          <w:rFonts w:cs="Arial"/>
          <w:lang w:val="ru-RU"/>
        </w:rPr>
      </w:pPr>
      <w:r w:rsidRPr="00FC638F">
        <w:rPr>
          <w:rFonts w:cs="Arial"/>
          <w:lang w:val="ru-RU"/>
        </w:rPr>
        <w:tab/>
      </w:r>
      <w:r w:rsidRPr="00FC638F">
        <w:rPr>
          <w:rFonts w:cs="Arial"/>
          <w:lang w:val="sr-Cyrl-RS"/>
        </w:rPr>
        <w:t>ПРОДАВАЦ:</w:t>
      </w:r>
      <w:r w:rsidRPr="00FC638F">
        <w:rPr>
          <w:rFonts w:cs="Arial"/>
          <w:lang w:val="ru-RU"/>
        </w:rPr>
        <w:tab/>
      </w:r>
      <w:r w:rsidRPr="00FC638F">
        <w:rPr>
          <w:rFonts w:cs="Arial"/>
          <w:lang w:val="ru-RU"/>
        </w:rPr>
        <w:tab/>
      </w:r>
      <w:r w:rsidRPr="00FC638F">
        <w:rPr>
          <w:rFonts w:cs="Arial"/>
          <w:lang w:val="ru-RU"/>
        </w:rPr>
        <w:tab/>
      </w:r>
      <w:r w:rsidRPr="00FC638F">
        <w:rPr>
          <w:rFonts w:cs="Arial"/>
          <w:lang w:val="ru-RU"/>
        </w:rPr>
        <w:tab/>
        <w:t xml:space="preserve">                             </w:t>
      </w:r>
      <w:r w:rsidR="008F5B47">
        <w:rPr>
          <w:rFonts w:cs="Arial"/>
          <w:lang w:val="ru-RU"/>
        </w:rPr>
        <w:t xml:space="preserve">     </w:t>
      </w:r>
      <w:r w:rsidRPr="00FC638F">
        <w:rPr>
          <w:rFonts w:cs="Arial"/>
          <w:lang w:val="ru-RU"/>
        </w:rPr>
        <w:t>КУПАЦ:</w:t>
      </w:r>
    </w:p>
    <w:p w14:paraId="4F6599CC" w14:textId="77777777" w:rsidR="00B740FF" w:rsidRPr="00FC638F" w:rsidRDefault="00B740FF" w:rsidP="00B740FF">
      <w:pPr>
        <w:rPr>
          <w:rFonts w:cs="Arial"/>
          <w:lang w:val="ru-RU"/>
        </w:rPr>
      </w:pPr>
      <w:r w:rsidRPr="00FC638F">
        <w:rPr>
          <w:rFonts w:cs="Arial"/>
          <w:lang w:val="sr-Latn-RS"/>
        </w:rPr>
        <w:t xml:space="preserve"> </w:t>
      </w:r>
      <w:r w:rsidRPr="00FC638F">
        <w:rPr>
          <w:rFonts w:cs="Arial"/>
          <w:lang w:val="ru-RU"/>
        </w:rPr>
        <w:t>___________________________                               ____________________________</w:t>
      </w:r>
    </w:p>
    <w:p w14:paraId="07CA15B5" w14:textId="2ECAA1A4" w:rsidR="00B740FF" w:rsidRPr="00FC638F" w:rsidRDefault="00B740FF" w:rsidP="00B740FF">
      <w:pPr>
        <w:rPr>
          <w:rFonts w:cs="Arial"/>
          <w:lang w:val="sr-Cyrl-RS"/>
        </w:rPr>
      </w:pPr>
      <w:r w:rsidRPr="00FC638F">
        <w:rPr>
          <w:rFonts w:cs="Arial"/>
          <w:lang w:val="sr-Latn-RS"/>
        </w:rPr>
        <w:t xml:space="preserve">    </w:t>
      </w:r>
      <w:r w:rsidRPr="00FC638F">
        <w:rPr>
          <w:rFonts w:cs="Arial"/>
          <w:lang w:val="ru-RU"/>
        </w:rPr>
        <w:t xml:space="preserve">(Назив правног  лица)    </w:t>
      </w:r>
      <w:r w:rsidRPr="00FC638F">
        <w:rPr>
          <w:rFonts w:cs="Arial"/>
          <w:lang w:val="ru-RU"/>
        </w:rPr>
        <w:tab/>
        <w:t xml:space="preserve">      </w:t>
      </w:r>
      <w:r w:rsidRPr="00FC638F">
        <w:rPr>
          <w:rFonts w:cs="Arial"/>
          <w:lang w:val="sr-Latn-RS"/>
        </w:rPr>
        <w:t xml:space="preserve">    </w:t>
      </w:r>
      <w:r w:rsidR="008F5B47">
        <w:rPr>
          <w:rFonts w:cs="Arial"/>
          <w:lang w:val="sr-Cyrl-RS"/>
        </w:rPr>
        <w:t xml:space="preserve">                         </w:t>
      </w:r>
      <w:r w:rsidRPr="00FC638F">
        <w:rPr>
          <w:rFonts w:cs="Arial"/>
          <w:lang w:val="ru-RU"/>
        </w:rPr>
        <w:t xml:space="preserve">(Назив организационог дела </w:t>
      </w:r>
      <w:r w:rsidRPr="00FC638F">
        <w:rPr>
          <w:rFonts w:cs="Arial"/>
          <w:lang w:val="sr-Cyrl-RS"/>
        </w:rPr>
        <w:t>ЈП ЕПС)</w:t>
      </w:r>
    </w:p>
    <w:p w14:paraId="6EAF7820" w14:textId="77777777" w:rsidR="00B740FF" w:rsidRPr="00FC638F" w:rsidRDefault="00B740FF" w:rsidP="00B740FF">
      <w:pPr>
        <w:rPr>
          <w:rFonts w:cs="Arial"/>
          <w:lang w:val="ru-RU"/>
        </w:rPr>
      </w:pPr>
    </w:p>
    <w:p w14:paraId="5CA04661" w14:textId="77777777" w:rsidR="00B740FF" w:rsidRPr="00FC638F" w:rsidRDefault="00B740FF" w:rsidP="00B740FF">
      <w:pPr>
        <w:rPr>
          <w:rFonts w:cs="Arial"/>
          <w:lang w:val="ru-RU"/>
        </w:rPr>
      </w:pPr>
      <w:r w:rsidRPr="00FC638F">
        <w:rPr>
          <w:rFonts w:cs="Arial"/>
          <w:lang w:val="ru-RU"/>
        </w:rPr>
        <w:t xml:space="preserve">___________________________          </w:t>
      </w:r>
      <w:r w:rsidRPr="00FC638F">
        <w:rPr>
          <w:rFonts w:cs="Arial"/>
          <w:lang w:val="ru-RU"/>
        </w:rPr>
        <w:tab/>
      </w:r>
      <w:r w:rsidRPr="00FC638F">
        <w:rPr>
          <w:rFonts w:cs="Arial"/>
          <w:lang w:val="ru-RU"/>
        </w:rPr>
        <w:tab/>
        <w:t>_____________________________</w:t>
      </w:r>
    </w:p>
    <w:p w14:paraId="0BB8E0AA" w14:textId="77777777" w:rsidR="00B740FF" w:rsidRPr="00FC638F" w:rsidRDefault="00B740FF" w:rsidP="00B740FF">
      <w:pPr>
        <w:rPr>
          <w:rFonts w:cs="Arial"/>
          <w:lang w:val="ru-RU"/>
        </w:rPr>
      </w:pPr>
      <w:r w:rsidRPr="00FC638F">
        <w:rPr>
          <w:rFonts w:cs="Arial"/>
          <w:lang w:val="ru-RU"/>
        </w:rPr>
        <w:t xml:space="preserve">   (Адреса правног  лица) </w:t>
      </w:r>
      <w:r w:rsidRPr="00FC638F">
        <w:rPr>
          <w:rFonts w:cs="Arial"/>
          <w:lang w:val="ru-RU"/>
        </w:rPr>
        <w:tab/>
      </w:r>
      <w:r w:rsidRPr="00FC638F">
        <w:rPr>
          <w:rFonts w:cs="Arial"/>
          <w:lang w:val="ru-RU"/>
        </w:rPr>
        <w:tab/>
        <w:t xml:space="preserve">    </w:t>
      </w:r>
      <w:r w:rsidRPr="00FC638F">
        <w:rPr>
          <w:rFonts w:cs="Arial"/>
          <w:lang w:val="sr-Latn-RS"/>
        </w:rPr>
        <w:t xml:space="preserve">   </w:t>
      </w:r>
      <w:r w:rsidRPr="00FC638F">
        <w:rPr>
          <w:rFonts w:cs="Arial"/>
          <w:lang w:val="ru-RU"/>
        </w:rPr>
        <w:t xml:space="preserve">(Адреса организационог дела </w:t>
      </w:r>
      <w:r w:rsidRPr="00FC638F">
        <w:rPr>
          <w:rFonts w:cs="Arial"/>
          <w:lang w:val="sr-Cyrl-RS"/>
        </w:rPr>
        <w:t>ЈП ЕПС</w:t>
      </w:r>
      <w:r w:rsidRPr="00FC638F">
        <w:rPr>
          <w:rFonts w:cs="Arial"/>
          <w:lang w:val="ru-RU"/>
        </w:rPr>
        <w:t>)</w:t>
      </w:r>
    </w:p>
    <w:p w14:paraId="4E8FA30A" w14:textId="77777777" w:rsidR="00B740FF" w:rsidRPr="00FC638F" w:rsidRDefault="00B740FF" w:rsidP="00B740FF">
      <w:pPr>
        <w:rPr>
          <w:rFonts w:cs="Arial"/>
          <w:lang w:val="ru-RU"/>
        </w:rPr>
      </w:pPr>
    </w:p>
    <w:p w14:paraId="776E82D5" w14:textId="77777777" w:rsidR="00B740FF" w:rsidRPr="00FC638F" w:rsidRDefault="00B740FF" w:rsidP="00B740FF">
      <w:pPr>
        <w:rPr>
          <w:rFonts w:cs="Arial"/>
          <w:lang w:val="ru-RU"/>
        </w:rPr>
      </w:pPr>
    </w:p>
    <w:p w14:paraId="659E1B2A" w14:textId="17DF4F40" w:rsidR="00B740FF" w:rsidRPr="00FC638F" w:rsidRDefault="008F5B47" w:rsidP="00B740FF">
      <w:pPr>
        <w:rPr>
          <w:rFonts w:cs="Arial"/>
          <w:lang w:val="sr-Cyrl-RS"/>
        </w:rPr>
      </w:pPr>
      <w:r>
        <w:rPr>
          <w:rFonts w:cs="Arial"/>
          <w:lang w:val="ru-RU"/>
        </w:rPr>
        <w:t>Број Оквирног споразума</w:t>
      </w:r>
      <w:r w:rsidR="00B740FF" w:rsidRPr="00FC638F">
        <w:rPr>
          <w:rFonts w:cs="Arial"/>
          <w:lang w:val="ru-RU"/>
        </w:rPr>
        <w:t>/Датум:      __________________________________________</w:t>
      </w:r>
    </w:p>
    <w:p w14:paraId="7D8508C6" w14:textId="7B760D94" w:rsidR="00B740FF" w:rsidRPr="00FC638F" w:rsidRDefault="00B740FF" w:rsidP="00B740FF">
      <w:pPr>
        <w:rPr>
          <w:rFonts w:cs="Arial"/>
          <w:lang w:val="ru-RU"/>
        </w:rPr>
      </w:pPr>
      <w:r w:rsidRPr="00FC638F">
        <w:rPr>
          <w:rFonts w:cs="Arial"/>
          <w:lang w:val="ru-RU"/>
        </w:rPr>
        <w:t xml:space="preserve">Број </w:t>
      </w:r>
      <w:r w:rsidR="001F3019">
        <w:rPr>
          <w:rFonts w:cs="Arial"/>
          <w:lang w:val="sr-Cyrl-RS"/>
        </w:rPr>
        <w:t>уговора</w:t>
      </w:r>
      <w:r w:rsidRPr="00FC638F">
        <w:rPr>
          <w:rFonts w:cs="Arial"/>
          <w:lang w:val="ru-RU"/>
        </w:rPr>
        <w:t xml:space="preserve"> (НЗН):  ________________________</w:t>
      </w:r>
    </w:p>
    <w:p w14:paraId="73AE910F" w14:textId="77777777" w:rsidR="00B740FF" w:rsidRPr="00FC638F" w:rsidRDefault="00B740FF" w:rsidP="00B740FF">
      <w:pPr>
        <w:rPr>
          <w:rFonts w:cs="Arial"/>
          <w:lang w:val="ru-RU"/>
        </w:rPr>
      </w:pPr>
      <w:r w:rsidRPr="00FC638F">
        <w:rPr>
          <w:rFonts w:cs="Arial"/>
          <w:lang w:val="ru-RU"/>
        </w:rPr>
        <w:t xml:space="preserve">Место </w:t>
      </w:r>
      <w:r w:rsidR="00C10F06" w:rsidRPr="00FC638F">
        <w:rPr>
          <w:rFonts w:cs="Arial"/>
          <w:lang w:val="ru-RU"/>
        </w:rPr>
        <w:t>испоруке</w:t>
      </w:r>
      <w:r w:rsidRPr="00FC638F">
        <w:rPr>
          <w:rFonts w:cs="Arial"/>
          <w:lang w:val="ru-RU"/>
        </w:rPr>
        <w:t>:  __________________________</w:t>
      </w:r>
    </w:p>
    <w:p w14:paraId="0AFFD37B" w14:textId="77777777" w:rsidR="00B740FF" w:rsidRPr="00FC638F" w:rsidRDefault="00B740FF" w:rsidP="00B740FF">
      <w:pPr>
        <w:rPr>
          <w:rFonts w:cs="Arial"/>
          <w:lang w:val="ru-RU"/>
        </w:rPr>
      </w:pPr>
      <w:r w:rsidRPr="00FC638F">
        <w:rPr>
          <w:rFonts w:cs="Arial"/>
          <w:lang w:val="ru-RU"/>
        </w:rPr>
        <w:t>Објекат: ______________________________________________________</w:t>
      </w:r>
    </w:p>
    <w:p w14:paraId="1360BFDF" w14:textId="77777777" w:rsidR="00B740FF" w:rsidRPr="00FC638F" w:rsidRDefault="00B740FF" w:rsidP="00B740FF">
      <w:pPr>
        <w:ind w:left="426"/>
        <w:rPr>
          <w:rFonts w:cs="Arial"/>
          <w:b/>
          <w:lang w:val="ru-RU"/>
        </w:rPr>
      </w:pPr>
    </w:p>
    <w:p w14:paraId="01AD8B9B" w14:textId="77777777" w:rsidR="00B740FF" w:rsidRPr="00FC638F" w:rsidRDefault="00B740FF" w:rsidP="00B740FF">
      <w:pPr>
        <w:ind w:left="426"/>
        <w:rPr>
          <w:rFonts w:cs="Arial"/>
          <w:lang w:val="ru-RU"/>
        </w:rPr>
      </w:pPr>
      <w:r w:rsidRPr="00FC638F">
        <w:rPr>
          <w:rFonts w:cs="Arial"/>
          <w:b/>
          <w:lang w:val="ru-RU"/>
        </w:rPr>
        <w:t>А</w:t>
      </w:r>
      <w:r w:rsidRPr="00FC638F">
        <w:rPr>
          <w:rFonts w:cs="Arial"/>
          <w:lang w:val="ru-RU"/>
        </w:rPr>
        <w:t xml:space="preserve">) ДЕТАЉНА СПЕЦИФИКАЦИЈА ДОБАРА: </w:t>
      </w:r>
    </w:p>
    <w:p w14:paraId="79D1789F" w14:textId="77777777" w:rsidR="00B740FF" w:rsidRPr="00FC638F" w:rsidRDefault="00B740FF" w:rsidP="00B740FF">
      <w:pPr>
        <w:rPr>
          <w:rFonts w:cs="Arial"/>
          <w:lang w:val="ru-RU"/>
        </w:rPr>
      </w:pPr>
    </w:p>
    <w:p w14:paraId="740D5842" w14:textId="77777777" w:rsidR="00B740FF" w:rsidRPr="00FC638F" w:rsidRDefault="00B740FF" w:rsidP="00B740FF">
      <w:pPr>
        <w:rPr>
          <w:rFonts w:cs="Arial"/>
          <w:lang w:val="ru-RU"/>
        </w:rPr>
      </w:pPr>
      <w:r w:rsidRPr="00FC638F">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B740FF" w:rsidRPr="00FC638F" w14:paraId="70C8333C" w14:textId="77777777" w:rsidTr="00B740FF">
        <w:tc>
          <w:tcPr>
            <w:tcW w:w="7966" w:type="dxa"/>
            <w:tcBorders>
              <w:top w:val="nil"/>
              <w:left w:val="nil"/>
              <w:bottom w:val="single" w:sz="4" w:space="0" w:color="auto"/>
              <w:right w:val="nil"/>
            </w:tcBorders>
            <w:vAlign w:val="center"/>
          </w:tcPr>
          <w:p w14:paraId="3EFFCD7E" w14:textId="77777777" w:rsidR="00B740FF" w:rsidRPr="00FC638F" w:rsidRDefault="00B740FF">
            <w:pPr>
              <w:tabs>
                <w:tab w:val="left" w:pos="420"/>
              </w:tabs>
              <w:spacing w:line="256" w:lineRule="auto"/>
              <w:rPr>
                <w:rFonts w:cs="Arial"/>
                <w:color w:val="00B0F0"/>
                <w:lang w:val="sr-Cyrl-CS"/>
              </w:rPr>
            </w:pPr>
            <w:r w:rsidRPr="00FC638F">
              <w:rPr>
                <w:rFonts w:cs="Arial"/>
                <w:lang w:val="sr-Cyrl-CS"/>
              </w:rPr>
              <w:t xml:space="preserve">ПРИЛОГ: НАЛОГ ЗА НАБАВКУ (садржи предмет, рок, количину, јед.мере, јед.цену без ПДВ-а, укупну цену без </w:t>
            </w:r>
            <w:r w:rsidR="00A34442" w:rsidRPr="00FC638F">
              <w:rPr>
                <w:rFonts w:cs="Arial"/>
                <w:lang w:val="sr-Cyrl-CS"/>
              </w:rPr>
              <w:t xml:space="preserve">ПДВ-а, укупан износ без ПДВ-а) </w:t>
            </w:r>
          </w:p>
          <w:p w14:paraId="767B3BCD" w14:textId="457925F6" w:rsidR="00B740FF" w:rsidRPr="00FC638F" w:rsidRDefault="008F5B47" w:rsidP="00A34442">
            <w:pPr>
              <w:spacing w:line="256" w:lineRule="auto"/>
              <w:rPr>
                <w:rFonts w:cs="Arial"/>
                <w:lang w:val="sr-Cyrl-CS"/>
              </w:rPr>
            </w:pPr>
            <w:r>
              <w:rPr>
                <w:rFonts w:cs="Arial"/>
                <w:lang w:val="sr-Cyrl-CS"/>
              </w:rPr>
              <w:t>Предмет оквирног споразума</w:t>
            </w:r>
            <w:r w:rsidR="00B740FF" w:rsidRPr="00FC638F">
              <w:rPr>
                <w:rFonts w:cs="Arial"/>
                <w:lang w:val="sr-Cyrl-CS"/>
              </w:rPr>
              <w:t xml:space="preserve"> </w:t>
            </w:r>
            <w:r w:rsidR="00A34442" w:rsidRPr="00FC638F">
              <w:rPr>
                <w:rFonts w:cs="Arial"/>
              </w:rPr>
              <w:t>(</w:t>
            </w:r>
            <w:r w:rsidR="00B740FF" w:rsidRPr="00FC638F">
              <w:rPr>
                <w:rFonts w:cs="Arial"/>
                <w:lang w:val="sr-Cyrl-CS"/>
              </w:rPr>
              <w:t>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70B2304A" w14:textId="77777777" w:rsidR="00B740FF" w:rsidRPr="00FC638F" w:rsidRDefault="00B740FF">
            <w:pPr>
              <w:spacing w:line="256" w:lineRule="auto"/>
              <w:rPr>
                <w:rFonts w:cs="Arial"/>
                <w:lang w:val="sr-Cyrl-CS"/>
              </w:rPr>
            </w:pPr>
          </w:p>
          <w:p w14:paraId="7EF37ACB" w14:textId="77777777" w:rsidR="00B740FF" w:rsidRPr="00FC638F" w:rsidRDefault="00B740FF">
            <w:pPr>
              <w:spacing w:line="256" w:lineRule="auto"/>
              <w:rPr>
                <w:rFonts w:cs="Arial"/>
                <w:lang w:val="sr-Cyrl-CS"/>
              </w:rPr>
            </w:pPr>
          </w:p>
          <w:p w14:paraId="5DBABDF2" w14:textId="77777777" w:rsidR="00B740FF" w:rsidRPr="00FC638F" w:rsidRDefault="00B740FF">
            <w:pPr>
              <w:spacing w:line="256" w:lineRule="auto"/>
              <w:rPr>
                <w:rFonts w:cs="Arial"/>
                <w:lang w:val="sr-Cyrl-CS"/>
              </w:rPr>
            </w:pPr>
          </w:p>
          <w:p w14:paraId="6015E506" w14:textId="77777777" w:rsidR="00B740FF" w:rsidRPr="00FC638F" w:rsidRDefault="00B740FF">
            <w:pPr>
              <w:spacing w:line="256" w:lineRule="auto"/>
              <w:rPr>
                <w:rFonts w:cs="Arial"/>
                <w:lang w:val="sr-Cyrl-CS"/>
              </w:rPr>
            </w:pPr>
            <w:r w:rsidRPr="00FC638F">
              <w:rPr>
                <w:rFonts w:cs="Arial"/>
                <w:lang w:val="sr-Cyrl-CS"/>
              </w:rPr>
              <w:t>□ ДА</w:t>
            </w:r>
          </w:p>
          <w:p w14:paraId="42FFF78A" w14:textId="77777777" w:rsidR="00B740FF" w:rsidRPr="00FC638F" w:rsidRDefault="00B740FF">
            <w:pPr>
              <w:spacing w:line="256" w:lineRule="auto"/>
              <w:rPr>
                <w:rFonts w:cs="Arial"/>
                <w:lang w:val="sr-Cyrl-CS"/>
              </w:rPr>
            </w:pPr>
            <w:r w:rsidRPr="00FC638F">
              <w:rPr>
                <w:rFonts w:cs="Arial"/>
                <w:lang w:val="sr-Cyrl-CS"/>
              </w:rPr>
              <w:t>□ НЕ</w:t>
            </w:r>
          </w:p>
        </w:tc>
      </w:tr>
      <w:tr w:rsidR="00B740FF" w:rsidRPr="00FC638F" w14:paraId="0A747F7F" w14:textId="77777777" w:rsidTr="00B740FF">
        <w:tc>
          <w:tcPr>
            <w:tcW w:w="7966" w:type="dxa"/>
            <w:tcBorders>
              <w:top w:val="single" w:sz="4" w:space="0" w:color="auto"/>
              <w:left w:val="nil"/>
              <w:bottom w:val="single" w:sz="4" w:space="0" w:color="auto"/>
              <w:right w:val="nil"/>
            </w:tcBorders>
            <w:vAlign w:val="center"/>
            <w:hideMark/>
          </w:tcPr>
          <w:p w14:paraId="4B627749" w14:textId="269A9177" w:rsidR="00B740FF" w:rsidRPr="00FC638F" w:rsidRDefault="00B740FF">
            <w:pPr>
              <w:spacing w:line="256" w:lineRule="auto"/>
              <w:rPr>
                <w:rFonts w:cs="Arial"/>
                <w:color w:val="4F81BD" w:themeColor="accent1"/>
                <w:lang w:val="sr-Cyrl-CS"/>
              </w:rPr>
            </w:pPr>
            <w:r w:rsidRPr="00FC638F">
              <w:rPr>
                <w:rFonts w:cs="Arial"/>
                <w:lang w:val="sr-Cyrl-CS"/>
              </w:rPr>
              <w:t xml:space="preserve">Предмет </w:t>
            </w:r>
            <w:r w:rsidR="008F5B47">
              <w:rPr>
                <w:rFonts w:cs="Arial"/>
                <w:lang w:val="sr-Cyrl-CS"/>
              </w:rPr>
              <w:t>оквирног споразума</w:t>
            </w:r>
            <w:r w:rsidRPr="00FC638F">
              <w:rPr>
                <w:rFonts w:cs="Arial"/>
                <w:lang w:val="sr-Cyrl-CS"/>
              </w:rPr>
              <w:t xml:space="preserve"> нема видљивих оштећења </w:t>
            </w:r>
          </w:p>
        </w:tc>
        <w:tc>
          <w:tcPr>
            <w:tcW w:w="1063" w:type="dxa"/>
            <w:tcBorders>
              <w:top w:val="single" w:sz="4" w:space="0" w:color="auto"/>
              <w:left w:val="nil"/>
              <w:bottom w:val="single" w:sz="4" w:space="0" w:color="auto"/>
              <w:right w:val="nil"/>
            </w:tcBorders>
            <w:vAlign w:val="center"/>
            <w:hideMark/>
          </w:tcPr>
          <w:p w14:paraId="1B871A57" w14:textId="77777777" w:rsidR="00B740FF" w:rsidRPr="00FC638F" w:rsidRDefault="00B740FF">
            <w:pPr>
              <w:spacing w:line="256" w:lineRule="auto"/>
              <w:rPr>
                <w:rFonts w:cs="Arial"/>
                <w:lang w:val="sr-Cyrl-CS"/>
              </w:rPr>
            </w:pPr>
            <w:r w:rsidRPr="00FC638F">
              <w:rPr>
                <w:rFonts w:cs="Arial"/>
                <w:lang w:val="sr-Cyrl-CS"/>
              </w:rPr>
              <w:t>□ ДА</w:t>
            </w:r>
          </w:p>
          <w:p w14:paraId="290A47E2" w14:textId="77777777" w:rsidR="00B740FF" w:rsidRPr="00FC638F" w:rsidRDefault="00B740FF">
            <w:pPr>
              <w:spacing w:line="256" w:lineRule="auto"/>
              <w:rPr>
                <w:rFonts w:cs="Arial"/>
                <w:lang w:val="sr-Cyrl-CS"/>
              </w:rPr>
            </w:pPr>
            <w:r w:rsidRPr="00FC638F">
              <w:rPr>
                <w:rFonts w:cs="Arial"/>
                <w:lang w:val="sr-Cyrl-CS"/>
              </w:rPr>
              <w:t>□ НЕ</w:t>
            </w:r>
          </w:p>
        </w:tc>
      </w:tr>
    </w:tbl>
    <w:p w14:paraId="324BEF2C" w14:textId="77777777" w:rsidR="00B740FF" w:rsidRPr="00FC638F" w:rsidRDefault="00B740FF" w:rsidP="00B740FF">
      <w:pPr>
        <w:rPr>
          <w:rFonts w:cs="Arial"/>
          <w:highlight w:val="yellow"/>
          <w:lang w:val="sr-Cyrl-CS"/>
        </w:rPr>
      </w:pPr>
    </w:p>
    <w:p w14:paraId="26234221" w14:textId="77777777" w:rsidR="00B740FF" w:rsidRPr="00FC638F" w:rsidRDefault="00B740FF" w:rsidP="00B740FF">
      <w:pPr>
        <w:rPr>
          <w:rFonts w:cs="Arial"/>
          <w:lang w:val="sr-Cyrl-CS"/>
        </w:rPr>
      </w:pPr>
      <w:r w:rsidRPr="00FC638F">
        <w:rPr>
          <w:rFonts w:cs="Arial"/>
          <w:lang w:val="sr-Cyrl-CS"/>
        </w:rPr>
        <w:t>Укупан број позиција из спецификације:                            Број улаза:</w:t>
      </w:r>
    </w:p>
    <w:p w14:paraId="31ACA8FB" w14:textId="77777777" w:rsidR="00B740FF" w:rsidRPr="00FC638F" w:rsidRDefault="00B740FF" w:rsidP="00B740FF">
      <w:pPr>
        <w:rPr>
          <w:rFonts w:cs="Arial"/>
          <w:lang w:val="sr-Cyrl-CS"/>
        </w:rPr>
      </w:pPr>
      <w:r w:rsidRPr="00FC638F">
        <w:rPr>
          <w:rFonts w:cs="Arial"/>
          <w:lang w:val="sr-Cyrl-CS"/>
        </w:rPr>
        <w:t>___________________________________________________________________</w:t>
      </w:r>
    </w:p>
    <w:p w14:paraId="47DB797A" w14:textId="77777777" w:rsidR="00B740FF" w:rsidRPr="00FC638F" w:rsidRDefault="00B740FF" w:rsidP="00B740FF">
      <w:pPr>
        <w:rPr>
          <w:rFonts w:cs="Arial"/>
          <w:highlight w:val="yellow"/>
          <w:lang w:val="sr-Cyrl-CS"/>
        </w:rPr>
      </w:pPr>
    </w:p>
    <w:p w14:paraId="49D0246C" w14:textId="77777777" w:rsidR="00B740FF" w:rsidRPr="00FC638F" w:rsidRDefault="00B740FF" w:rsidP="00B740FF">
      <w:pPr>
        <w:rPr>
          <w:rFonts w:cs="Arial"/>
          <w:lang w:val="sr-Cyrl-CS"/>
        </w:rPr>
      </w:pPr>
      <w:r w:rsidRPr="00FC638F">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1121AAD" w14:textId="77777777" w:rsidR="00B740FF" w:rsidRPr="00FC638F" w:rsidRDefault="00B740FF" w:rsidP="00B740FF">
      <w:pPr>
        <w:jc w:val="center"/>
        <w:rPr>
          <w:rFonts w:cs="Arial"/>
          <w:lang w:val="sr-Cyrl-CS"/>
        </w:rPr>
      </w:pPr>
    </w:p>
    <w:p w14:paraId="3911EDC9" w14:textId="4A01463C" w:rsidR="00555237" w:rsidRPr="00FC638F" w:rsidRDefault="00B740FF" w:rsidP="00555237">
      <w:pPr>
        <w:rPr>
          <w:rFonts w:cs="Arial"/>
          <w:lang w:val="sr-Cyrl-CS"/>
        </w:rPr>
      </w:pPr>
      <w:r w:rsidRPr="00FC638F">
        <w:rPr>
          <w:rFonts w:cs="Arial"/>
          <w:lang w:val="sr-Cyrl-CS"/>
        </w:rPr>
        <w:t xml:space="preserve">Друге напомене </w:t>
      </w:r>
      <w:r w:rsidR="00E26E94" w:rsidRPr="00FC638F">
        <w:rPr>
          <w:rFonts w:cs="Arial"/>
          <w:lang w:val="sr-Cyrl-CS"/>
        </w:rPr>
        <w:t>:</w:t>
      </w:r>
    </w:p>
    <w:p w14:paraId="3E9637B7" w14:textId="01767923" w:rsidR="00B740FF" w:rsidRPr="00FC638F" w:rsidRDefault="00B740FF" w:rsidP="00555237">
      <w:pPr>
        <w:spacing w:before="0"/>
        <w:rPr>
          <w:rFonts w:cs="Arial"/>
          <w:lang w:val="sr-Cyrl-CS"/>
        </w:rPr>
      </w:pPr>
      <w:r w:rsidRPr="00FC638F">
        <w:rPr>
          <w:rFonts w:cs="Arial"/>
          <w:lang w:val="sr-Cyrl-CS"/>
        </w:rPr>
        <w:t xml:space="preserve"> _________________________________________________________________________________________________________________________________________________________________________________________________________</w:t>
      </w:r>
    </w:p>
    <w:p w14:paraId="23E42B4B" w14:textId="77777777" w:rsidR="00B740FF" w:rsidRPr="00FC638F" w:rsidRDefault="00B740FF" w:rsidP="00B740FF">
      <w:pPr>
        <w:rPr>
          <w:rFonts w:cs="Arial"/>
          <w:lang w:val="ru-RU"/>
        </w:rPr>
      </w:pPr>
    </w:p>
    <w:p w14:paraId="035D9E7D" w14:textId="77777777" w:rsidR="00B740FF" w:rsidRPr="00FC638F" w:rsidRDefault="00B740FF" w:rsidP="00B740FF">
      <w:pPr>
        <w:rPr>
          <w:rFonts w:cs="Arial"/>
          <w:lang w:val="ru-RU"/>
        </w:rPr>
      </w:pPr>
    </w:p>
    <w:p w14:paraId="3995C467" w14:textId="2E3A218D" w:rsidR="00B740FF" w:rsidRPr="00FC638F" w:rsidRDefault="00B740FF" w:rsidP="00B740FF">
      <w:pPr>
        <w:rPr>
          <w:rFonts w:cs="Arial"/>
          <w:lang w:val="ru-RU"/>
        </w:rPr>
      </w:pPr>
      <w:r w:rsidRPr="00FC638F">
        <w:rPr>
          <w:rFonts w:cs="Arial"/>
          <w:lang w:val="ru-RU"/>
        </w:rPr>
        <w:t>Б) Да су добра испоручена у обиму, квалитету, уговореном року</w:t>
      </w:r>
      <w:r w:rsidR="008F5B47">
        <w:rPr>
          <w:rFonts w:cs="Arial"/>
          <w:lang w:val="ru-RU"/>
        </w:rPr>
        <w:t xml:space="preserve"> и сагласно </w:t>
      </w:r>
      <w:r w:rsidRPr="00FC638F">
        <w:rPr>
          <w:rFonts w:cs="Arial"/>
          <w:lang w:val="ru-RU"/>
        </w:rPr>
        <w:t xml:space="preserve"> </w:t>
      </w:r>
      <w:r w:rsidR="008F5B47">
        <w:rPr>
          <w:rFonts w:cs="Arial"/>
          <w:lang w:val="sr-Cyrl-CS"/>
        </w:rPr>
        <w:t>оквирном споразуму</w:t>
      </w:r>
      <w:r w:rsidR="008F5B47" w:rsidRPr="00FC638F">
        <w:rPr>
          <w:rFonts w:cs="Arial"/>
          <w:lang w:val="sr-Cyrl-CS"/>
        </w:rPr>
        <w:t xml:space="preserve"> </w:t>
      </w:r>
      <w:r w:rsidRPr="00FC638F">
        <w:rPr>
          <w:rFonts w:cs="Arial"/>
          <w:lang w:val="ru-RU"/>
        </w:rPr>
        <w:t>потврђују:</w:t>
      </w:r>
    </w:p>
    <w:p w14:paraId="419C7697" w14:textId="7334AD1A" w:rsidR="00B740FF" w:rsidRDefault="00B740FF" w:rsidP="00B740FF">
      <w:pPr>
        <w:rPr>
          <w:rFonts w:cs="Arial"/>
          <w:lang w:val="ru-RU"/>
        </w:rPr>
      </w:pPr>
    </w:p>
    <w:p w14:paraId="46E1A1A6" w14:textId="169FD3EC" w:rsidR="008F5B47" w:rsidRDefault="008F5B47" w:rsidP="00B740FF">
      <w:pPr>
        <w:rPr>
          <w:rFonts w:cs="Arial"/>
          <w:lang w:val="ru-RU"/>
        </w:rPr>
      </w:pPr>
    </w:p>
    <w:p w14:paraId="0C91BAC3" w14:textId="77777777" w:rsidR="008F5B47" w:rsidRPr="00FC638F" w:rsidRDefault="008F5B47" w:rsidP="00B740FF">
      <w:pPr>
        <w:rPr>
          <w:rFonts w:cs="Arial"/>
          <w:lang w:val="ru-RU"/>
        </w:rPr>
      </w:pPr>
    </w:p>
    <w:p w14:paraId="0E72B67F" w14:textId="77777777" w:rsidR="00E26E94" w:rsidRPr="00FC638F" w:rsidRDefault="00E26E94" w:rsidP="00B740FF">
      <w:pPr>
        <w:rPr>
          <w:rFonts w:cs="Arial"/>
          <w:lang w:val="ru-RU"/>
        </w:rPr>
      </w:pPr>
    </w:p>
    <w:p w14:paraId="2A7E4A29" w14:textId="1D7A1E94" w:rsidR="00B740FF" w:rsidRPr="00FC638F" w:rsidRDefault="00B740FF" w:rsidP="00C10F06">
      <w:pPr>
        <w:spacing w:before="0"/>
        <w:rPr>
          <w:rFonts w:cs="Arial"/>
          <w:color w:val="00B0F0"/>
          <w:vertAlign w:val="superscript"/>
          <w:lang w:val="ru-RU"/>
        </w:rPr>
      </w:pPr>
      <w:r w:rsidRPr="00FC638F">
        <w:rPr>
          <w:rFonts w:cs="Arial"/>
          <w:lang w:val="ru-RU"/>
        </w:rPr>
        <w:t xml:space="preserve">    </w:t>
      </w:r>
      <w:r w:rsidR="00555237" w:rsidRPr="00FC638F">
        <w:rPr>
          <w:rFonts w:cs="Arial"/>
          <w:lang w:val="ru-RU"/>
        </w:rPr>
        <w:t xml:space="preserve">         </w:t>
      </w:r>
      <w:r w:rsidR="00C10F06" w:rsidRPr="00FC638F">
        <w:rPr>
          <w:rFonts w:cs="Arial"/>
          <w:lang w:val="ru-RU"/>
        </w:rPr>
        <w:t xml:space="preserve">  </w:t>
      </w:r>
      <w:r w:rsidRPr="00FC638F">
        <w:rPr>
          <w:rFonts w:cs="Arial"/>
          <w:lang w:val="ru-RU"/>
        </w:rPr>
        <w:t>ПРОДАВАЦ:</w:t>
      </w:r>
      <w:r w:rsidRPr="00FC638F">
        <w:rPr>
          <w:rFonts w:cs="Arial"/>
          <w:lang w:val="ru-RU"/>
        </w:rPr>
        <w:tab/>
        <w:t xml:space="preserve">                       </w:t>
      </w:r>
      <w:r w:rsidR="00C10F06" w:rsidRPr="00FC638F">
        <w:rPr>
          <w:rFonts w:cs="Arial"/>
          <w:lang w:val="ru-RU"/>
        </w:rPr>
        <w:t xml:space="preserve">                          </w:t>
      </w:r>
      <w:r w:rsidRPr="00FC638F">
        <w:rPr>
          <w:rFonts w:cs="Arial"/>
          <w:lang w:val="ru-RU"/>
        </w:rPr>
        <w:t xml:space="preserve"> </w:t>
      </w:r>
      <w:r w:rsidR="00555237" w:rsidRPr="00FC638F">
        <w:rPr>
          <w:rFonts w:cs="Arial"/>
          <w:lang w:val="ru-RU"/>
        </w:rPr>
        <w:t xml:space="preserve">   </w:t>
      </w:r>
      <w:r w:rsidR="00E26E94" w:rsidRPr="00FC638F">
        <w:rPr>
          <w:rFonts w:cs="Arial"/>
          <w:lang w:val="ru-RU"/>
        </w:rPr>
        <w:t xml:space="preserve">   </w:t>
      </w:r>
      <w:r w:rsidRPr="00FC638F">
        <w:rPr>
          <w:rFonts w:cs="Arial"/>
          <w:lang w:val="ru-RU"/>
        </w:rPr>
        <w:t>КУПАЦ:</w:t>
      </w:r>
      <w:r w:rsidR="00A34442" w:rsidRPr="00FC638F">
        <w:rPr>
          <w:rFonts w:cs="Arial"/>
          <w:lang w:val="ru-RU"/>
        </w:rPr>
        <w:t xml:space="preserve"> </w:t>
      </w:r>
    </w:p>
    <w:p w14:paraId="49EFCF6D" w14:textId="77777777" w:rsidR="00B740FF" w:rsidRPr="00FC638F" w:rsidRDefault="00B740FF" w:rsidP="00C10F06">
      <w:pPr>
        <w:spacing w:before="0"/>
        <w:rPr>
          <w:rFonts w:cs="Arial"/>
          <w:lang w:val="ru-RU"/>
        </w:rPr>
      </w:pPr>
    </w:p>
    <w:p w14:paraId="0FF55BD9" w14:textId="77777777" w:rsidR="00C10F06" w:rsidRPr="00FC638F" w:rsidRDefault="00C10F06" w:rsidP="00C10F06">
      <w:pPr>
        <w:spacing w:before="0"/>
        <w:rPr>
          <w:rFonts w:cs="Arial"/>
          <w:lang w:val="ru-RU"/>
        </w:rPr>
      </w:pPr>
      <w:r w:rsidRPr="00FC638F">
        <w:rPr>
          <w:rFonts w:cs="Arial"/>
          <w:lang w:val="ru-RU"/>
        </w:rPr>
        <w:t xml:space="preserve">                                                                                             </w:t>
      </w:r>
    </w:p>
    <w:p w14:paraId="52D13FBD" w14:textId="1B726D65" w:rsidR="00B740FF" w:rsidRPr="00FC638F" w:rsidRDefault="00C10F06" w:rsidP="00C10F06">
      <w:pPr>
        <w:spacing w:before="0"/>
        <w:rPr>
          <w:rFonts w:cs="Arial"/>
        </w:rPr>
      </w:pPr>
      <w:r w:rsidRPr="00FC638F">
        <w:rPr>
          <w:rFonts w:cs="Arial"/>
          <w:lang w:val="ru-RU"/>
        </w:rPr>
        <w:t xml:space="preserve">       ___________________                                      </w:t>
      </w:r>
      <w:r w:rsidR="00555237" w:rsidRPr="00FC638F">
        <w:rPr>
          <w:rFonts w:cs="Arial"/>
          <w:lang w:val="ru-RU"/>
        </w:rPr>
        <w:t xml:space="preserve">  </w:t>
      </w:r>
      <w:r w:rsidR="00E26E94" w:rsidRPr="00FC638F">
        <w:rPr>
          <w:rFonts w:cs="Arial"/>
          <w:lang w:val="ru-RU"/>
        </w:rPr>
        <w:t xml:space="preserve">  </w:t>
      </w:r>
      <w:r w:rsidR="00555237" w:rsidRPr="00FC638F">
        <w:rPr>
          <w:rFonts w:cs="Arial"/>
          <w:lang w:val="ru-RU"/>
        </w:rPr>
        <w:t xml:space="preserve"> </w:t>
      </w:r>
      <w:r w:rsidR="00E26E94" w:rsidRPr="00FC638F">
        <w:rPr>
          <w:rFonts w:cs="Arial"/>
          <w:lang w:val="ru-RU"/>
        </w:rPr>
        <w:t xml:space="preserve"> </w:t>
      </w:r>
      <w:r w:rsidR="00B740FF" w:rsidRPr="00FC638F">
        <w:rPr>
          <w:rFonts w:cs="Arial"/>
          <w:lang w:val="ru-RU"/>
        </w:rPr>
        <w:t xml:space="preserve">____________________   </w:t>
      </w:r>
    </w:p>
    <w:p w14:paraId="4087206F" w14:textId="564C008C" w:rsidR="00C10F06" w:rsidRPr="00FC638F" w:rsidRDefault="00B740FF" w:rsidP="00C10F06">
      <w:pPr>
        <w:spacing w:before="0"/>
        <w:rPr>
          <w:rFonts w:cs="Arial"/>
          <w:color w:val="4F81BD" w:themeColor="accent1"/>
          <w:lang w:val="ru-RU"/>
        </w:rPr>
      </w:pPr>
      <w:r w:rsidRPr="00FC638F">
        <w:rPr>
          <w:rFonts w:cs="Arial"/>
          <w:lang w:val="ru-RU"/>
        </w:rPr>
        <w:t xml:space="preserve">   </w:t>
      </w:r>
      <w:r w:rsidR="00C10F06" w:rsidRPr="00FC638F">
        <w:rPr>
          <w:rFonts w:cs="Arial"/>
          <w:lang w:val="ru-RU"/>
        </w:rPr>
        <w:t xml:space="preserve">          </w:t>
      </w:r>
      <w:r w:rsidRPr="00FC638F">
        <w:rPr>
          <w:rFonts w:cs="Arial"/>
          <w:lang w:val="ru-RU"/>
        </w:rPr>
        <w:t>(Име и презиме)</w:t>
      </w:r>
      <w:r w:rsidRPr="00FC638F">
        <w:rPr>
          <w:rFonts w:cs="Arial"/>
          <w:lang w:val="ru-RU"/>
        </w:rPr>
        <w:tab/>
      </w:r>
      <w:r w:rsidRPr="00FC638F">
        <w:rPr>
          <w:rFonts w:cs="Arial"/>
          <w:lang w:val="ru-RU"/>
        </w:rPr>
        <w:tab/>
      </w:r>
      <w:r w:rsidRPr="00FC638F">
        <w:rPr>
          <w:rFonts w:cs="Arial"/>
          <w:color w:val="4F81BD" w:themeColor="accent1"/>
          <w:lang w:val="ru-RU"/>
        </w:rPr>
        <w:t xml:space="preserve"> </w:t>
      </w:r>
      <w:r w:rsidR="00C10F06" w:rsidRPr="00FC638F">
        <w:rPr>
          <w:rFonts w:cs="Arial"/>
          <w:color w:val="4F81BD" w:themeColor="accent1"/>
          <w:lang w:val="ru-RU"/>
        </w:rPr>
        <w:t xml:space="preserve">                                </w:t>
      </w:r>
      <w:r w:rsidR="00E26E94" w:rsidRPr="00FC638F">
        <w:rPr>
          <w:rFonts w:cs="Arial"/>
          <w:color w:val="4F81BD" w:themeColor="accent1"/>
          <w:lang w:val="ru-RU"/>
        </w:rPr>
        <w:t xml:space="preserve">     </w:t>
      </w:r>
      <w:r w:rsidR="00C10F06" w:rsidRPr="00FC638F">
        <w:rPr>
          <w:rFonts w:cs="Arial"/>
          <w:lang w:val="ru-RU"/>
        </w:rPr>
        <w:t>(Име и презиме)</w:t>
      </w:r>
      <w:r w:rsidR="00C10F06" w:rsidRPr="00FC638F">
        <w:rPr>
          <w:rFonts w:cs="Arial"/>
        </w:rPr>
        <w:t xml:space="preserve"> </w:t>
      </w:r>
    </w:p>
    <w:p w14:paraId="1AF415F2" w14:textId="77777777" w:rsidR="00B740FF" w:rsidRPr="00FC638F" w:rsidRDefault="00B740FF" w:rsidP="00C10F06">
      <w:pPr>
        <w:spacing w:before="0"/>
        <w:rPr>
          <w:rFonts w:cs="Arial"/>
          <w:color w:val="4F81BD" w:themeColor="accent1"/>
          <w:lang w:val="ru-RU"/>
        </w:rPr>
      </w:pPr>
    </w:p>
    <w:p w14:paraId="20FAB3AA" w14:textId="77777777" w:rsidR="00B740FF" w:rsidRPr="00FC638F" w:rsidRDefault="00B740FF" w:rsidP="00C10F06">
      <w:pPr>
        <w:spacing w:before="0"/>
        <w:rPr>
          <w:rFonts w:cs="Arial"/>
          <w:lang w:val="ru-RU"/>
        </w:rPr>
      </w:pPr>
      <w:r w:rsidRPr="00FC638F">
        <w:rPr>
          <w:rFonts w:cs="Arial"/>
        </w:rPr>
        <w:t xml:space="preserve">                                                     </w:t>
      </w:r>
    </w:p>
    <w:p w14:paraId="4CCB56ED" w14:textId="77777777" w:rsidR="00B740FF" w:rsidRPr="00FC638F" w:rsidRDefault="00B740FF" w:rsidP="00B740FF">
      <w:pPr>
        <w:rPr>
          <w:rFonts w:cs="Arial"/>
          <w:lang w:val="ru-RU"/>
        </w:rPr>
      </w:pPr>
    </w:p>
    <w:p w14:paraId="6B6D2EA7" w14:textId="5F5ED4B9" w:rsidR="00B740FF" w:rsidRPr="00FC638F" w:rsidRDefault="00E26E94" w:rsidP="00E26E94">
      <w:pPr>
        <w:rPr>
          <w:rFonts w:cs="Arial"/>
        </w:rPr>
      </w:pPr>
      <w:r w:rsidRPr="00FC638F">
        <w:rPr>
          <w:rFonts w:cs="Arial"/>
          <w:lang w:val="ru-RU"/>
        </w:rPr>
        <w:t xml:space="preserve">       </w:t>
      </w:r>
    </w:p>
    <w:p w14:paraId="53D5295C" w14:textId="77777777" w:rsidR="00E17070" w:rsidRPr="00FC638F" w:rsidRDefault="00E17070" w:rsidP="00E17070">
      <w:pPr>
        <w:spacing w:before="0"/>
        <w:jc w:val="left"/>
        <w:rPr>
          <w:rFonts w:cs="Arial"/>
          <w:color w:val="00B0F0"/>
          <w:lang w:val="sr-Cyrl-CS"/>
        </w:rPr>
      </w:pPr>
    </w:p>
    <w:p w14:paraId="33A08D82" w14:textId="77777777" w:rsidR="00E17070" w:rsidRPr="00FC638F" w:rsidRDefault="00E17070" w:rsidP="00E17070">
      <w:pPr>
        <w:spacing w:before="0"/>
        <w:jc w:val="left"/>
        <w:rPr>
          <w:rFonts w:cs="Arial"/>
          <w:color w:val="00B0F0"/>
          <w:lang w:val="sr-Cyrl-CS"/>
        </w:rPr>
      </w:pPr>
    </w:p>
    <w:p w14:paraId="31617AF6" w14:textId="77777777" w:rsidR="00E17070" w:rsidRPr="00FC638F" w:rsidRDefault="00E17070" w:rsidP="00E17070">
      <w:pPr>
        <w:spacing w:before="0"/>
        <w:jc w:val="left"/>
        <w:rPr>
          <w:rFonts w:cs="Arial"/>
          <w:color w:val="00B0F0"/>
          <w:lang w:val="sr-Cyrl-CS"/>
        </w:rPr>
      </w:pPr>
    </w:p>
    <w:p w14:paraId="03B6F4D4" w14:textId="77777777" w:rsidR="00E17070" w:rsidRPr="00FC638F" w:rsidRDefault="00E17070" w:rsidP="00E17070">
      <w:pPr>
        <w:spacing w:before="0"/>
        <w:jc w:val="left"/>
        <w:rPr>
          <w:rFonts w:cs="Arial"/>
          <w:color w:val="00B0F0"/>
          <w:lang w:val="sr-Cyrl-CS"/>
        </w:rPr>
      </w:pPr>
    </w:p>
    <w:p w14:paraId="1CDB2B1B" w14:textId="77777777" w:rsidR="00E17070" w:rsidRPr="00FC638F" w:rsidRDefault="00E17070" w:rsidP="00E17070">
      <w:pPr>
        <w:spacing w:before="0"/>
        <w:jc w:val="left"/>
        <w:rPr>
          <w:rFonts w:cs="Arial"/>
          <w:color w:val="00B0F0"/>
          <w:lang w:val="sr-Cyrl-CS"/>
        </w:rPr>
      </w:pPr>
    </w:p>
    <w:p w14:paraId="1F11663B" w14:textId="77777777" w:rsidR="00C10F06" w:rsidRPr="00FC638F" w:rsidRDefault="00C10F06" w:rsidP="00E17070">
      <w:pPr>
        <w:spacing w:before="0"/>
        <w:jc w:val="left"/>
        <w:rPr>
          <w:rFonts w:cs="Arial"/>
          <w:color w:val="00B0F0"/>
          <w:lang w:val="sr-Cyrl-CS"/>
        </w:rPr>
      </w:pPr>
    </w:p>
    <w:p w14:paraId="798B9A7B" w14:textId="77777777" w:rsidR="00C10F06" w:rsidRPr="00FC638F" w:rsidRDefault="00C10F06" w:rsidP="00E17070">
      <w:pPr>
        <w:spacing w:before="0"/>
        <w:jc w:val="left"/>
        <w:rPr>
          <w:rFonts w:cs="Arial"/>
          <w:color w:val="00B0F0"/>
          <w:lang w:val="sr-Cyrl-CS"/>
        </w:rPr>
      </w:pPr>
    </w:p>
    <w:p w14:paraId="7BB25199" w14:textId="77777777" w:rsidR="00C10F06" w:rsidRPr="00FC638F" w:rsidRDefault="00C10F06" w:rsidP="00E17070">
      <w:pPr>
        <w:spacing w:before="0"/>
        <w:jc w:val="left"/>
        <w:rPr>
          <w:rFonts w:cs="Arial"/>
          <w:color w:val="00B0F0"/>
          <w:lang w:val="sr-Cyrl-CS"/>
        </w:rPr>
      </w:pPr>
    </w:p>
    <w:p w14:paraId="7EADB45A" w14:textId="1E3DDD38" w:rsidR="00C10F06" w:rsidRPr="00FC638F" w:rsidRDefault="00C10F06" w:rsidP="00E17070">
      <w:pPr>
        <w:spacing w:before="0"/>
        <w:jc w:val="left"/>
        <w:rPr>
          <w:rFonts w:cs="Arial"/>
          <w:color w:val="00B0F0"/>
          <w:lang w:val="sr-Cyrl-CS"/>
        </w:rPr>
      </w:pPr>
    </w:p>
    <w:p w14:paraId="465C719A" w14:textId="12CE3700" w:rsidR="00E26E94" w:rsidRPr="00FC638F" w:rsidRDefault="00E26E94" w:rsidP="00E17070">
      <w:pPr>
        <w:spacing w:before="0"/>
        <w:jc w:val="left"/>
        <w:rPr>
          <w:rFonts w:cs="Arial"/>
          <w:color w:val="00B0F0"/>
          <w:lang w:val="sr-Cyrl-CS"/>
        </w:rPr>
      </w:pPr>
    </w:p>
    <w:p w14:paraId="0C20C63B" w14:textId="44583C1E" w:rsidR="00E26E94" w:rsidRPr="00FC638F" w:rsidRDefault="00E26E94" w:rsidP="00E17070">
      <w:pPr>
        <w:spacing w:before="0"/>
        <w:jc w:val="left"/>
        <w:rPr>
          <w:rFonts w:cs="Arial"/>
          <w:color w:val="00B0F0"/>
          <w:lang w:val="sr-Cyrl-CS"/>
        </w:rPr>
      </w:pPr>
    </w:p>
    <w:p w14:paraId="08071275" w14:textId="28A33D76" w:rsidR="00E26E94" w:rsidRPr="00FC638F" w:rsidRDefault="00E26E94" w:rsidP="00E17070">
      <w:pPr>
        <w:spacing w:before="0"/>
        <w:jc w:val="left"/>
        <w:rPr>
          <w:rFonts w:cs="Arial"/>
          <w:color w:val="00B0F0"/>
          <w:lang w:val="sr-Cyrl-CS"/>
        </w:rPr>
      </w:pPr>
    </w:p>
    <w:p w14:paraId="1979AB7E" w14:textId="1A6E789F" w:rsidR="00E26E94" w:rsidRPr="00FC638F" w:rsidRDefault="00E26E94" w:rsidP="00E17070">
      <w:pPr>
        <w:spacing w:before="0"/>
        <w:jc w:val="left"/>
        <w:rPr>
          <w:rFonts w:cs="Arial"/>
          <w:color w:val="00B0F0"/>
          <w:lang w:val="sr-Cyrl-CS"/>
        </w:rPr>
      </w:pPr>
    </w:p>
    <w:p w14:paraId="1B1635CB" w14:textId="02852414" w:rsidR="00E26E94" w:rsidRPr="00FC638F" w:rsidRDefault="00E26E94" w:rsidP="00E17070">
      <w:pPr>
        <w:spacing w:before="0"/>
        <w:jc w:val="left"/>
        <w:rPr>
          <w:rFonts w:cs="Arial"/>
          <w:color w:val="00B0F0"/>
          <w:lang w:val="sr-Cyrl-CS"/>
        </w:rPr>
      </w:pPr>
    </w:p>
    <w:p w14:paraId="48C5BD13" w14:textId="20D9E250" w:rsidR="00E26E94" w:rsidRPr="00FC638F" w:rsidRDefault="00E26E94" w:rsidP="00E17070">
      <w:pPr>
        <w:spacing w:before="0"/>
        <w:jc w:val="left"/>
        <w:rPr>
          <w:rFonts w:cs="Arial"/>
          <w:color w:val="00B0F0"/>
          <w:lang w:val="sr-Cyrl-CS"/>
        </w:rPr>
      </w:pPr>
    </w:p>
    <w:p w14:paraId="61CBE702" w14:textId="26D617C1" w:rsidR="00E26E94" w:rsidRPr="00FC638F" w:rsidRDefault="00E26E94" w:rsidP="00E17070">
      <w:pPr>
        <w:spacing w:before="0"/>
        <w:jc w:val="left"/>
        <w:rPr>
          <w:rFonts w:cs="Arial"/>
          <w:color w:val="00B0F0"/>
          <w:lang w:val="sr-Cyrl-CS"/>
        </w:rPr>
      </w:pPr>
    </w:p>
    <w:p w14:paraId="7E5A1D47" w14:textId="3C1A15BE" w:rsidR="00E26E94" w:rsidRPr="00FC638F" w:rsidRDefault="00E26E94" w:rsidP="00E17070">
      <w:pPr>
        <w:spacing w:before="0"/>
        <w:jc w:val="left"/>
        <w:rPr>
          <w:rFonts w:cs="Arial"/>
          <w:color w:val="00B0F0"/>
          <w:lang w:val="sr-Cyrl-CS"/>
        </w:rPr>
      </w:pPr>
    </w:p>
    <w:p w14:paraId="4FC0EC12" w14:textId="6CF8FC59" w:rsidR="00E26E94" w:rsidRPr="00FC638F" w:rsidRDefault="00E26E94" w:rsidP="00E17070">
      <w:pPr>
        <w:spacing w:before="0"/>
        <w:jc w:val="left"/>
        <w:rPr>
          <w:rFonts w:cs="Arial"/>
          <w:color w:val="00B0F0"/>
          <w:lang w:val="sr-Cyrl-CS"/>
        </w:rPr>
      </w:pPr>
    </w:p>
    <w:p w14:paraId="26F5DDBE" w14:textId="6327B76B" w:rsidR="00E26E94" w:rsidRPr="00FC638F" w:rsidRDefault="00E26E94" w:rsidP="00E17070">
      <w:pPr>
        <w:spacing w:before="0"/>
        <w:jc w:val="left"/>
        <w:rPr>
          <w:rFonts w:cs="Arial"/>
          <w:color w:val="00B0F0"/>
          <w:lang w:val="sr-Cyrl-CS"/>
        </w:rPr>
      </w:pPr>
    </w:p>
    <w:p w14:paraId="05B47B29" w14:textId="19338991" w:rsidR="00E26E94" w:rsidRPr="00FC638F" w:rsidRDefault="00E26E94" w:rsidP="00E17070">
      <w:pPr>
        <w:spacing w:before="0"/>
        <w:jc w:val="left"/>
        <w:rPr>
          <w:rFonts w:cs="Arial"/>
          <w:color w:val="00B0F0"/>
          <w:lang w:val="sr-Cyrl-CS"/>
        </w:rPr>
      </w:pPr>
    </w:p>
    <w:p w14:paraId="69312E04" w14:textId="6B0B71ED" w:rsidR="00E26E94" w:rsidRPr="00FC638F" w:rsidRDefault="00E26E94" w:rsidP="00E17070">
      <w:pPr>
        <w:spacing w:before="0"/>
        <w:jc w:val="left"/>
        <w:rPr>
          <w:rFonts w:cs="Arial"/>
          <w:color w:val="00B0F0"/>
          <w:lang w:val="sr-Cyrl-CS"/>
        </w:rPr>
      </w:pPr>
    </w:p>
    <w:p w14:paraId="311E792D" w14:textId="04C35775" w:rsidR="00E26E94" w:rsidRPr="00FC638F" w:rsidRDefault="00E26E94" w:rsidP="00E17070">
      <w:pPr>
        <w:spacing w:before="0"/>
        <w:jc w:val="left"/>
        <w:rPr>
          <w:rFonts w:cs="Arial"/>
          <w:color w:val="00B0F0"/>
          <w:lang w:val="sr-Cyrl-CS"/>
        </w:rPr>
      </w:pPr>
    </w:p>
    <w:p w14:paraId="54FEDFAC" w14:textId="48542251" w:rsidR="00E26E94" w:rsidRPr="00FC638F" w:rsidRDefault="00E26E94" w:rsidP="00E17070">
      <w:pPr>
        <w:spacing w:before="0"/>
        <w:jc w:val="left"/>
        <w:rPr>
          <w:rFonts w:cs="Arial"/>
          <w:color w:val="00B0F0"/>
          <w:lang w:val="sr-Cyrl-CS"/>
        </w:rPr>
      </w:pPr>
    </w:p>
    <w:p w14:paraId="5EB55910" w14:textId="56C010D2" w:rsidR="00E26E94" w:rsidRPr="00FC638F" w:rsidRDefault="00E26E94" w:rsidP="00E17070">
      <w:pPr>
        <w:spacing w:before="0"/>
        <w:jc w:val="left"/>
        <w:rPr>
          <w:rFonts w:cs="Arial"/>
          <w:color w:val="00B0F0"/>
          <w:lang w:val="sr-Cyrl-CS"/>
        </w:rPr>
      </w:pPr>
    </w:p>
    <w:p w14:paraId="7B47B40F" w14:textId="41AB37E2" w:rsidR="00323357" w:rsidRPr="00FC638F" w:rsidRDefault="00323357" w:rsidP="00E17070">
      <w:pPr>
        <w:rPr>
          <w:rFonts w:cs="Arial"/>
          <w:b/>
          <w:color w:val="00B0F0"/>
          <w:lang w:val="sr-Cyrl-CS"/>
        </w:rPr>
      </w:pPr>
    </w:p>
    <w:p w14:paraId="3A5F4E57" w14:textId="4A463840" w:rsidR="007F0750" w:rsidRPr="008A7907" w:rsidRDefault="00294D68" w:rsidP="008A7907">
      <w:pPr>
        <w:pStyle w:val="ListParagraph"/>
        <w:ind w:left="891"/>
        <w:jc w:val="center"/>
        <w:rPr>
          <w:rFonts w:ascii="Arial" w:hAnsi="Arial" w:cs="Arial"/>
          <w:b/>
          <w:lang w:val="sr-Cyrl-RS"/>
        </w:rPr>
      </w:pPr>
      <w:r w:rsidRPr="00FC638F">
        <w:rPr>
          <w:rFonts w:ascii="Arial" w:hAnsi="Arial" w:cs="Arial"/>
          <w:b/>
          <w:lang w:val="sr-Cyrl-RS"/>
        </w:rPr>
        <w:lastRenderedPageBreak/>
        <w:t>9.</w:t>
      </w:r>
      <w:r w:rsidR="007F0750" w:rsidRPr="00FC638F">
        <w:rPr>
          <w:rFonts w:ascii="Arial" w:hAnsi="Arial" w:cs="Arial"/>
          <w:b/>
          <w:lang w:val="sr-Cyrl-RS"/>
        </w:rPr>
        <w:t>МОДЕЛ ОКВИРНОГ СПОРАЗУМА</w:t>
      </w:r>
    </w:p>
    <w:p w14:paraId="6137EEEB" w14:textId="77777777" w:rsidR="00E17070" w:rsidRPr="00FC638F" w:rsidRDefault="00E17070" w:rsidP="00E17070">
      <w:pPr>
        <w:rPr>
          <w:i/>
        </w:rPr>
      </w:pPr>
      <w:r w:rsidRPr="00FC638F">
        <w:rPr>
          <w:i/>
        </w:rPr>
        <w:t xml:space="preserve">У складу са датим Моделом </w:t>
      </w:r>
      <w:r w:rsidRPr="00FC638F">
        <w:rPr>
          <w:i/>
          <w:lang w:val="sr-Cyrl-RS"/>
        </w:rPr>
        <w:t>оквирног споразума</w:t>
      </w:r>
      <w:r w:rsidRPr="00FC638F">
        <w:rPr>
          <w:i/>
        </w:rPr>
        <w:t xml:space="preserve"> и елементима најповољније понуде биће закључен </w:t>
      </w:r>
      <w:r w:rsidRPr="00FC638F">
        <w:rPr>
          <w:i/>
          <w:lang w:val="sr-Cyrl-RS"/>
        </w:rPr>
        <w:t>Оквирни споразум</w:t>
      </w:r>
      <w:r w:rsidRPr="00FC638F">
        <w:rPr>
          <w:i/>
        </w:rPr>
        <w:t xml:space="preserve">. Понуђач дати Модел </w:t>
      </w:r>
      <w:r w:rsidRPr="00FC638F">
        <w:rPr>
          <w:i/>
          <w:lang w:val="sr-Cyrl-RS"/>
        </w:rPr>
        <w:t>оквирног споразума</w:t>
      </w:r>
      <w:r w:rsidRPr="00FC638F">
        <w:rPr>
          <w:i/>
        </w:rPr>
        <w:t xml:space="preserve"> потписује, оверава и доставља у понуди.</w:t>
      </w:r>
    </w:p>
    <w:p w14:paraId="7B6E7C14" w14:textId="30423E97" w:rsidR="00555237" w:rsidRPr="00FC638F" w:rsidRDefault="00555237" w:rsidP="00E17070"/>
    <w:p w14:paraId="42C5E23A" w14:textId="3DB0FF7D" w:rsidR="00E17070" w:rsidRPr="00FC638F" w:rsidRDefault="00E17070" w:rsidP="00E17070">
      <w:r w:rsidRPr="00FC638F">
        <w:rPr>
          <w:b/>
        </w:rPr>
        <w:t>СТРАНЕ</w:t>
      </w:r>
      <w:r w:rsidRPr="00FC638F">
        <w:rPr>
          <w:b/>
          <w:lang w:val="sr-Cyrl-RS"/>
        </w:rPr>
        <w:t xml:space="preserve"> У ОКВИРНОМ СПОРАЗУМУ</w:t>
      </w:r>
      <w:r w:rsidRPr="00FC638F">
        <w:rPr>
          <w:b/>
        </w:rPr>
        <w:t>:</w:t>
      </w:r>
    </w:p>
    <w:p w14:paraId="3C84A728" w14:textId="69267835" w:rsidR="00E17070" w:rsidRPr="00FC638F" w:rsidRDefault="00E17070" w:rsidP="00E17070">
      <w:r w:rsidRPr="00FC638F">
        <w:rPr>
          <w:b/>
          <w:lang w:val="sr-Cyrl-RS"/>
        </w:rPr>
        <w:t>1.</w:t>
      </w:r>
      <w:r w:rsidRPr="00FC638F">
        <w:rPr>
          <w:lang w:val="sr-Cyrl-RS"/>
        </w:rPr>
        <w:t xml:space="preserve"> </w:t>
      </w:r>
      <w:r w:rsidRPr="00FC638F">
        <w:t xml:space="preserve">Јавно предузеће „Електропривреда Србије“ из Београда, </w:t>
      </w:r>
      <w:r w:rsidR="001A2779">
        <w:rPr>
          <w:rFonts w:cs="Arial"/>
          <w:lang w:val="sr-Cyrl-RS"/>
        </w:rPr>
        <w:t>Балканска 13</w:t>
      </w:r>
      <w:r w:rsidRPr="00FC638F">
        <w:t xml:space="preserve">, Матични број 20053658, ПИБ 103920327, Текући рачун 160-700-13 </w:t>
      </w:r>
      <w:r w:rsidR="00A31255" w:rsidRPr="00FC638F">
        <w:rPr>
          <w:lang w:val="sr-Cyrl-RS"/>
        </w:rPr>
        <w:t>„</w:t>
      </w:r>
      <w:r w:rsidRPr="00FC638F">
        <w:t>Banka Intesа</w:t>
      </w:r>
      <w:r w:rsidR="00A31255" w:rsidRPr="00FC638F">
        <w:rPr>
          <w:lang w:val="sr-Cyrl-RS"/>
        </w:rPr>
        <w:t>“</w:t>
      </w:r>
      <w:r w:rsidRPr="00FC638F">
        <w:t xml:space="preserve"> ад Београд, које заступа законски заступник </w:t>
      </w:r>
      <w:r w:rsidR="00C10F06" w:rsidRPr="00FC638F">
        <w:rPr>
          <w:lang w:val="sr-Cyrl-RS"/>
        </w:rPr>
        <w:t>Милорад Грчић</w:t>
      </w:r>
      <w:r w:rsidRPr="00FC638F">
        <w:t xml:space="preserve">, </w:t>
      </w:r>
      <w:r w:rsidR="00C10F06" w:rsidRPr="00FC638F">
        <w:rPr>
          <w:lang w:val="sr-Cyrl-RS"/>
        </w:rPr>
        <w:t>в.д.</w:t>
      </w:r>
      <w:r w:rsidRPr="00FC638F">
        <w:t>директор</w:t>
      </w:r>
      <w:r w:rsidR="00C10F06" w:rsidRPr="00FC638F">
        <w:rPr>
          <w:lang w:val="sr-Cyrl-RS"/>
        </w:rPr>
        <w:t>а</w:t>
      </w:r>
      <w:r w:rsidRPr="00FC638F">
        <w:t xml:space="preserve"> (у даљем тексту: К</w:t>
      </w:r>
      <w:r w:rsidRPr="00FC638F">
        <w:rPr>
          <w:lang w:val="sr-Cyrl-RS"/>
        </w:rPr>
        <w:t>упац</w:t>
      </w:r>
      <w:r w:rsidRPr="00FC638F">
        <w:t>)</w:t>
      </w:r>
    </w:p>
    <w:p w14:paraId="480D8C70" w14:textId="77777777" w:rsidR="00E17070" w:rsidRPr="00FC638F" w:rsidRDefault="00E17070" w:rsidP="00E17070">
      <w:proofErr w:type="gramStart"/>
      <w:r w:rsidRPr="00FC638F">
        <w:t>и</w:t>
      </w:r>
      <w:proofErr w:type="gramEnd"/>
    </w:p>
    <w:p w14:paraId="69C6E17C" w14:textId="119429C9" w:rsidR="003A4BC3" w:rsidRDefault="00E17070" w:rsidP="00E17070">
      <w:pPr>
        <w:rPr>
          <w:rFonts w:eastAsia="Calibri"/>
          <w:lang w:val="sr-Cyrl-RS"/>
        </w:rPr>
      </w:pPr>
      <w:r w:rsidRPr="00FC638F">
        <w:rPr>
          <w:rFonts w:eastAsia="Calibri"/>
          <w:b/>
        </w:rPr>
        <w:t>2.</w:t>
      </w:r>
      <w:r w:rsidRPr="00FC638F">
        <w:rPr>
          <w:rFonts w:eastAsia="Calibri"/>
        </w:rPr>
        <w:t>_________________</w:t>
      </w:r>
      <w:r w:rsidR="003A4BC3">
        <w:rPr>
          <w:rFonts w:eastAsia="Calibri"/>
          <w:lang w:val="sr-Cyrl-RS"/>
        </w:rPr>
        <w:t xml:space="preserve">____ </w:t>
      </w:r>
      <w:r w:rsidRPr="00FC638F">
        <w:rPr>
          <w:rFonts w:eastAsia="Calibri"/>
        </w:rPr>
        <w:t>из ________, ул. ____________, бр.____, матични број: ___________, ПИБ: ___________, Текући рачун ____________, банка ______________</w:t>
      </w:r>
      <w:r w:rsidR="003A4BC3">
        <w:rPr>
          <w:rFonts w:eastAsia="Calibri"/>
          <w:lang w:val="sr-Cyrl-RS"/>
        </w:rPr>
        <w:t>,</w:t>
      </w:r>
      <w:r w:rsidRPr="00FC638F">
        <w:rPr>
          <w:rFonts w:eastAsia="Calibri"/>
        </w:rPr>
        <w:t xml:space="preserve"> кога заступа ___</w:t>
      </w:r>
      <w:r w:rsidR="003A4BC3">
        <w:rPr>
          <w:rFonts w:eastAsia="Calibri"/>
        </w:rPr>
        <w:t>_______________</w:t>
      </w:r>
      <w:r w:rsidR="003A4BC3">
        <w:rPr>
          <w:rFonts w:eastAsia="Calibri"/>
          <w:lang w:val="sr-Cyrl-RS"/>
        </w:rPr>
        <w:t>_____</w:t>
      </w:r>
      <w:r w:rsidR="003A4BC3">
        <w:rPr>
          <w:rFonts w:eastAsia="Calibri"/>
        </w:rPr>
        <w:t xml:space="preserve">, </w:t>
      </w:r>
      <w:r w:rsidRPr="00FC638F">
        <w:rPr>
          <w:rFonts w:eastAsia="Calibri"/>
        </w:rPr>
        <w:t>(као лидер у име и за рачун групе понуђача)</w:t>
      </w:r>
      <w:r w:rsidR="003A4BC3">
        <w:rPr>
          <w:rFonts w:eastAsia="Calibri"/>
          <w:lang w:val="sr-Cyrl-RS"/>
        </w:rPr>
        <w:t xml:space="preserve">     </w:t>
      </w:r>
    </w:p>
    <w:p w14:paraId="6096E23B" w14:textId="747C90AB" w:rsidR="00E17070" w:rsidRPr="00FC638F" w:rsidRDefault="00E17070" w:rsidP="00E17070">
      <w:pPr>
        <w:rPr>
          <w:rFonts w:eastAsia="Calibri"/>
        </w:rPr>
      </w:pPr>
      <w:r w:rsidRPr="00FC638F">
        <w:rPr>
          <w:rFonts w:eastAsia="Calibri"/>
        </w:rPr>
        <w:t>(</w:t>
      </w:r>
      <w:proofErr w:type="gramStart"/>
      <w:r w:rsidRPr="00FC638F">
        <w:rPr>
          <w:rFonts w:eastAsia="Calibri"/>
        </w:rPr>
        <w:t>у</w:t>
      </w:r>
      <w:proofErr w:type="gramEnd"/>
      <w:r w:rsidRPr="00FC638F">
        <w:rPr>
          <w:rFonts w:eastAsia="Calibri"/>
        </w:rPr>
        <w:t xml:space="preserve"> даљем тексту: </w:t>
      </w:r>
      <w:r w:rsidRPr="00FC638F">
        <w:rPr>
          <w:rFonts w:eastAsia="Calibri"/>
          <w:lang w:val="sr-Cyrl-RS"/>
        </w:rPr>
        <w:t>Продавац</w:t>
      </w:r>
      <w:r w:rsidRPr="00FC638F">
        <w:rPr>
          <w:rFonts w:eastAsia="Calibri"/>
        </w:rPr>
        <w:t xml:space="preserve">) </w:t>
      </w:r>
    </w:p>
    <w:p w14:paraId="1771ECFE" w14:textId="77777777" w:rsidR="00E17070" w:rsidRPr="00FC638F" w:rsidRDefault="00E17070" w:rsidP="00E17070"/>
    <w:p w14:paraId="203FF7A3" w14:textId="4A12C086" w:rsidR="00E17070" w:rsidRPr="003A4BC3" w:rsidRDefault="00E17070" w:rsidP="00E17070">
      <w:pPr>
        <w:rPr>
          <w:rFonts w:eastAsia="Calibri"/>
          <w:lang w:val="sr-Cyrl-BA"/>
        </w:rPr>
      </w:pPr>
      <w:r w:rsidRPr="00FC638F">
        <w:rPr>
          <w:rFonts w:eastAsia="Calibri"/>
          <w:b/>
        </w:rPr>
        <w:t>2а</w:t>
      </w:r>
      <w:proofErr w:type="gramStart"/>
      <w:r w:rsidRPr="00FC638F">
        <w:rPr>
          <w:rFonts w:eastAsia="Calibri"/>
          <w:b/>
        </w:rPr>
        <w:t>)</w:t>
      </w:r>
      <w:r w:rsidRPr="00FC638F">
        <w:rPr>
          <w:rFonts w:eastAsia="Calibri"/>
        </w:rPr>
        <w:t>_</w:t>
      </w:r>
      <w:proofErr w:type="gramEnd"/>
      <w:r w:rsidRPr="00FC638F">
        <w:rPr>
          <w:rFonts w:eastAsia="Calibri"/>
        </w:rPr>
        <w:t>_______</w:t>
      </w:r>
      <w:r w:rsidR="003A4BC3">
        <w:rPr>
          <w:rFonts w:eastAsia="Calibri"/>
        </w:rPr>
        <w:t>___________________ из _____________, ул. __________________,</w:t>
      </w:r>
      <w:r w:rsidRPr="00FC638F">
        <w:rPr>
          <w:rFonts w:eastAsia="Calibri"/>
        </w:rPr>
        <w:t xml:space="preserve"> бр. ___, ПИБ: _____________, матични број _____________, </w:t>
      </w:r>
      <w:r w:rsidRPr="00FC638F">
        <w:t xml:space="preserve">Текући рачун </w:t>
      </w:r>
      <w:r w:rsidRPr="00FC638F">
        <w:rPr>
          <w:lang w:val="sr-Latn-RS"/>
        </w:rPr>
        <w:t>____________,</w:t>
      </w:r>
      <w:r w:rsidRPr="00FC638F">
        <w:t xml:space="preserve"> </w:t>
      </w:r>
      <w:r w:rsidRPr="00FC638F">
        <w:rPr>
          <w:lang w:val="sr-Cyrl-RS"/>
        </w:rPr>
        <w:t xml:space="preserve">банка </w:t>
      </w:r>
      <w:r w:rsidRPr="00FC638F">
        <w:t>______________</w:t>
      </w:r>
      <w:r w:rsidRPr="00FC638F">
        <w:rPr>
          <w:lang w:val="sr-Cyrl-RS"/>
        </w:rPr>
        <w:t>,</w:t>
      </w:r>
      <w:r w:rsidR="003A4BC3">
        <w:rPr>
          <w:lang w:val="sr-Cyrl-RS"/>
        </w:rPr>
        <w:t xml:space="preserve"> </w:t>
      </w:r>
      <w:r w:rsidRPr="00FC638F">
        <w:rPr>
          <w:rFonts w:eastAsia="Calibri"/>
        </w:rPr>
        <w:t>кога заступа __________________________, (</w:t>
      </w:r>
      <w:r w:rsidRPr="00FC638F">
        <w:rPr>
          <w:rFonts w:eastAsia="Calibri"/>
          <w:i/>
        </w:rPr>
        <w:t>члан групе понуђача или подизвођач</w:t>
      </w:r>
      <w:r w:rsidRPr="00FC638F">
        <w:rPr>
          <w:rFonts w:eastAsia="Calibri"/>
        </w:rPr>
        <w:t>)</w:t>
      </w:r>
    </w:p>
    <w:p w14:paraId="565228B5" w14:textId="6DA94978" w:rsidR="00E17070" w:rsidRPr="003A4BC3" w:rsidRDefault="00E17070" w:rsidP="00E17070">
      <w:pPr>
        <w:rPr>
          <w:rFonts w:eastAsia="Calibri"/>
          <w:lang w:val="sr-Cyrl-BA"/>
        </w:rPr>
      </w:pPr>
      <w:r w:rsidRPr="00FC638F">
        <w:rPr>
          <w:rFonts w:eastAsia="Calibri"/>
          <w:b/>
        </w:rPr>
        <w:t>2б</w:t>
      </w:r>
      <w:proofErr w:type="gramStart"/>
      <w:r w:rsidRPr="00FC638F">
        <w:rPr>
          <w:rFonts w:eastAsia="Calibri"/>
          <w:b/>
        </w:rPr>
        <w:t>)</w:t>
      </w:r>
      <w:r w:rsidRPr="00FC638F">
        <w:rPr>
          <w:rFonts w:eastAsia="Calibri"/>
        </w:rPr>
        <w:t>_</w:t>
      </w:r>
      <w:proofErr w:type="gramEnd"/>
      <w:r w:rsidRPr="00FC638F">
        <w:rPr>
          <w:rFonts w:eastAsia="Calibri"/>
        </w:rPr>
        <w:t>_________</w:t>
      </w:r>
      <w:r w:rsidR="003A4BC3">
        <w:rPr>
          <w:rFonts w:eastAsia="Calibri"/>
        </w:rPr>
        <w:t>_____________________ из _____________, ул.__________________,</w:t>
      </w:r>
      <w:r w:rsidRPr="00FC638F">
        <w:rPr>
          <w:rFonts w:eastAsia="Calibri"/>
        </w:rPr>
        <w:t xml:space="preserve"> бр. ___, ПИБ: _____________, матични број _____________, </w:t>
      </w:r>
      <w:r w:rsidRPr="00FC638F">
        <w:t xml:space="preserve">Текући рачун </w:t>
      </w:r>
      <w:r w:rsidRPr="00FC638F">
        <w:rPr>
          <w:lang w:val="sr-Latn-RS"/>
        </w:rPr>
        <w:t>____________,</w:t>
      </w:r>
      <w:r w:rsidRPr="00FC638F">
        <w:t xml:space="preserve"> </w:t>
      </w:r>
      <w:r w:rsidRPr="00FC638F">
        <w:rPr>
          <w:lang w:val="sr-Cyrl-RS"/>
        </w:rPr>
        <w:t xml:space="preserve">банка </w:t>
      </w:r>
      <w:r w:rsidR="003A4BC3">
        <w:t>_____________</w:t>
      </w:r>
      <w:r w:rsidR="003A4BC3">
        <w:rPr>
          <w:lang w:val="sr-Cyrl-RS"/>
        </w:rPr>
        <w:t xml:space="preserve">_, </w:t>
      </w:r>
      <w:proofErr w:type="gramStart"/>
      <w:r w:rsidRPr="00FC638F">
        <w:rPr>
          <w:rFonts w:eastAsia="Calibri"/>
        </w:rPr>
        <w:t>кога  заступа</w:t>
      </w:r>
      <w:proofErr w:type="gramEnd"/>
      <w:r w:rsidRPr="00FC638F">
        <w:rPr>
          <w:rFonts w:eastAsia="Calibri"/>
        </w:rPr>
        <w:t xml:space="preserve"> _______________________, (</w:t>
      </w:r>
      <w:r w:rsidRPr="00FC638F">
        <w:rPr>
          <w:rFonts w:eastAsia="Calibri"/>
          <w:i/>
        </w:rPr>
        <w:t>члан групе понуђача или подизвођач</w:t>
      </w:r>
      <w:r w:rsidRPr="00FC638F">
        <w:rPr>
          <w:rFonts w:eastAsia="Calibri"/>
        </w:rPr>
        <w:t>)</w:t>
      </w:r>
    </w:p>
    <w:p w14:paraId="28F08797" w14:textId="77777777" w:rsidR="00E17070" w:rsidRPr="00FC638F" w:rsidRDefault="00E17070" w:rsidP="00E17070">
      <w:pPr>
        <w:rPr>
          <w:rFonts w:eastAsia="Calibri"/>
        </w:rPr>
      </w:pPr>
    </w:p>
    <w:p w14:paraId="2E8E6B8C" w14:textId="77777777" w:rsidR="00E17070" w:rsidRPr="00FC638F" w:rsidRDefault="00792ADB" w:rsidP="00E17070">
      <w:r w:rsidRPr="00FC638F">
        <w:t>(</w:t>
      </w:r>
      <w:proofErr w:type="gramStart"/>
      <w:r w:rsidRPr="00FC638F">
        <w:t>у</w:t>
      </w:r>
      <w:proofErr w:type="gramEnd"/>
      <w:r w:rsidRPr="00FC638F">
        <w:t xml:space="preserve"> даљем тексту заједно: </w:t>
      </w:r>
      <w:r w:rsidRPr="00FC638F">
        <w:rPr>
          <w:lang w:val="sr-Cyrl-RS"/>
        </w:rPr>
        <w:t>С</w:t>
      </w:r>
      <w:r w:rsidR="00E17070" w:rsidRPr="00FC638F">
        <w:t>тране</w:t>
      </w:r>
      <w:r w:rsidRPr="00FC638F">
        <w:rPr>
          <w:lang w:val="sr-Cyrl-RS"/>
        </w:rPr>
        <w:t xml:space="preserve"> у споразуму</w:t>
      </w:r>
      <w:r w:rsidR="00E17070" w:rsidRPr="00FC638F">
        <w:t>)</w:t>
      </w:r>
    </w:p>
    <w:p w14:paraId="28C09C79" w14:textId="77777777" w:rsidR="00E17070" w:rsidRPr="00FC638F" w:rsidRDefault="00E17070" w:rsidP="00E17070"/>
    <w:p w14:paraId="003F93CB" w14:textId="77777777" w:rsidR="00E17070" w:rsidRPr="00FC638F" w:rsidRDefault="00E17070" w:rsidP="00E17070">
      <w:proofErr w:type="gramStart"/>
      <w:r w:rsidRPr="00FC638F">
        <w:t>закључиле</w:t>
      </w:r>
      <w:proofErr w:type="gramEnd"/>
      <w:r w:rsidRPr="00FC638F">
        <w:t xml:space="preserve"> су у Београду, дана __________.године следећи:</w:t>
      </w:r>
    </w:p>
    <w:p w14:paraId="6A9A5B90" w14:textId="25D3AF73" w:rsidR="00555237" w:rsidRPr="00FC638F" w:rsidRDefault="00555237" w:rsidP="00E17070"/>
    <w:p w14:paraId="3961EDBD" w14:textId="3283C810" w:rsidR="00E17070" w:rsidRPr="00FC638F" w:rsidRDefault="00E17070" w:rsidP="000B00B2">
      <w:pPr>
        <w:pStyle w:val="Heading2"/>
        <w:numPr>
          <w:ilvl w:val="1"/>
          <w:numId w:val="24"/>
        </w:numPr>
        <w:jc w:val="center"/>
        <w:rPr>
          <w:lang w:val="sr-Cyrl-RS"/>
        </w:rPr>
      </w:pPr>
      <w:r w:rsidRPr="00FC638F">
        <w:t xml:space="preserve">МОДЕЛ </w:t>
      </w:r>
      <w:r w:rsidRPr="00FC638F">
        <w:rPr>
          <w:lang w:val="sr-Cyrl-RS"/>
        </w:rPr>
        <w:t>ОКВИРНОГ СПОРАЗУМА</w:t>
      </w:r>
      <w:r w:rsidRPr="00FC638F">
        <w:t xml:space="preserve"> О </w:t>
      </w:r>
      <w:r w:rsidRPr="00FC638F">
        <w:rPr>
          <w:lang w:val="sr-Cyrl-RS"/>
        </w:rPr>
        <w:t>КУПОПРОДАЈИ</w:t>
      </w:r>
      <w:r w:rsidR="00E164B9" w:rsidRPr="00FC638F">
        <w:rPr>
          <w:lang w:val="sr-Cyrl-RS"/>
        </w:rPr>
        <w:t xml:space="preserve"> ДОБАРА</w:t>
      </w:r>
    </w:p>
    <w:p w14:paraId="0DC5C608" w14:textId="77777777" w:rsidR="00D10CBE" w:rsidRDefault="00E164B9" w:rsidP="00E17070">
      <w:pPr>
        <w:rPr>
          <w:lang w:val="ru-RU" w:eastAsia="ar-SA"/>
        </w:rPr>
      </w:pPr>
      <w:r w:rsidRPr="00FC638F">
        <w:rPr>
          <w:lang w:val="ru-RU" w:eastAsia="ar-SA"/>
        </w:rPr>
        <w:t xml:space="preserve">     </w:t>
      </w:r>
      <w:r w:rsidR="003A4BC3">
        <w:rPr>
          <w:lang w:val="ru-RU" w:eastAsia="ar-SA"/>
        </w:rPr>
        <w:t xml:space="preserve">                   </w:t>
      </w:r>
    </w:p>
    <w:p w14:paraId="2C4A11F4" w14:textId="77777777" w:rsidR="008A7907" w:rsidRDefault="00B807FA" w:rsidP="008A7907">
      <w:pPr>
        <w:jc w:val="center"/>
        <w:rPr>
          <w:lang w:val="ru-RU" w:eastAsia="ar-SA"/>
        </w:rPr>
      </w:pPr>
      <w:r w:rsidRPr="00FC638F">
        <w:rPr>
          <w:lang w:val="ru-RU" w:eastAsia="ar-SA"/>
        </w:rPr>
        <w:t>ОПРЕМА ЗА КАФЕ КУХИЊЕ ЗА ПОТРЕБЕ ТЦ КРАЉЕВО</w:t>
      </w:r>
    </w:p>
    <w:p w14:paraId="17008B17" w14:textId="309F808E" w:rsidR="00B61F28" w:rsidRPr="003A4BC3" w:rsidRDefault="008A7907" w:rsidP="008A7907">
      <w:pPr>
        <w:jc w:val="center"/>
        <w:rPr>
          <w:lang w:val="ru-RU" w:eastAsia="ar-SA"/>
        </w:rPr>
      </w:pPr>
      <w:r>
        <w:rPr>
          <w:b/>
          <w:lang w:val="sr-Cyrl-RS"/>
        </w:rPr>
        <w:t xml:space="preserve">                </w:t>
      </w:r>
      <w:r w:rsidR="000A6C94" w:rsidRPr="00FC638F">
        <w:rPr>
          <w:b/>
          <w:lang w:val="sr-Cyrl-RS"/>
        </w:rPr>
        <w:t xml:space="preserve">  </w:t>
      </w:r>
      <w:r w:rsidR="00555237" w:rsidRPr="00FC638F">
        <w:rPr>
          <w:b/>
          <w:lang w:val="sr-Cyrl-RS"/>
        </w:rPr>
        <w:t xml:space="preserve">                         </w:t>
      </w:r>
    </w:p>
    <w:p w14:paraId="41599E1B" w14:textId="77777777" w:rsidR="00E17070" w:rsidRPr="00FC638F" w:rsidRDefault="007F3B21" w:rsidP="00E17070">
      <w:r w:rsidRPr="00FC638F">
        <w:t>С</w:t>
      </w:r>
      <w:r w:rsidR="00E17070" w:rsidRPr="00FC638F">
        <w:t xml:space="preserve">тране </w:t>
      </w:r>
      <w:r w:rsidRPr="00FC638F">
        <w:rPr>
          <w:lang w:val="sr-Cyrl-RS"/>
        </w:rPr>
        <w:t xml:space="preserve">у споразуму </w:t>
      </w:r>
      <w:r w:rsidR="00E17070" w:rsidRPr="00FC638F">
        <w:t>констатују:</w:t>
      </w:r>
    </w:p>
    <w:p w14:paraId="26134176" w14:textId="5B4CE185" w:rsidR="00E17070" w:rsidRPr="00A822A2" w:rsidRDefault="00E17070" w:rsidP="000B00B2">
      <w:pPr>
        <w:pStyle w:val="ListParagraph"/>
        <w:numPr>
          <w:ilvl w:val="0"/>
          <w:numId w:val="19"/>
        </w:numPr>
        <w:rPr>
          <w:rFonts w:ascii="Arial" w:hAnsi="Arial" w:cs="Arial"/>
          <w:lang w:val="ru-RU"/>
        </w:rPr>
      </w:pPr>
      <w:r w:rsidRPr="00FC638F">
        <w:rPr>
          <w:rFonts w:ascii="Arial" w:hAnsi="Arial" w:cs="Arial"/>
          <w:lang w:val="ru-RU"/>
        </w:rPr>
        <w:t xml:space="preserve">да је Наручилац </w:t>
      </w:r>
      <w:r w:rsidR="00AD5876" w:rsidRPr="00FC638F">
        <w:rPr>
          <w:rFonts w:ascii="Arial" w:hAnsi="Arial" w:cs="Arial"/>
          <w:lang w:val="ru-RU"/>
        </w:rPr>
        <w:t>(</w:t>
      </w:r>
      <w:r w:rsidR="00792ADB" w:rsidRPr="00FC638F">
        <w:rPr>
          <w:rFonts w:ascii="Arial" w:hAnsi="Arial" w:cs="Arial"/>
          <w:lang w:val="ru-RU"/>
        </w:rPr>
        <w:t xml:space="preserve">у даљем тексту: Купац), </w:t>
      </w:r>
      <w:r w:rsidRPr="00FC638F">
        <w:rPr>
          <w:rFonts w:ascii="Arial" w:hAnsi="Arial" w:cs="Arial"/>
          <w:lang w:val="ru-RU"/>
        </w:rPr>
        <w:t>у складу са Конкурсном документацијом а сагласно члану 3</w:t>
      </w:r>
      <w:r w:rsidRPr="00FC638F">
        <w:rPr>
          <w:rFonts w:ascii="Arial" w:hAnsi="Arial" w:cs="Arial"/>
          <w:lang w:val="sr-Cyrl-RS"/>
        </w:rPr>
        <w:t>2</w:t>
      </w:r>
      <w:r w:rsidRPr="00FC638F">
        <w:rPr>
          <w:rFonts w:ascii="Arial" w:hAnsi="Arial" w:cs="Arial"/>
          <w:lang w:val="ru-RU"/>
        </w:rPr>
        <w:t xml:space="preserve">. </w:t>
      </w:r>
      <w:r w:rsidRPr="00FC638F">
        <w:rPr>
          <w:rFonts w:ascii="Arial" w:hAnsi="Arial" w:cs="Arial"/>
          <w:lang w:val="sr-Cyrl-RS"/>
        </w:rPr>
        <w:t>и 40</w:t>
      </w:r>
      <w:r w:rsidR="00AA1D14">
        <w:rPr>
          <w:rFonts w:ascii="Arial" w:hAnsi="Arial" w:cs="Arial"/>
          <w:lang w:val="sr-Cyrl-RS"/>
        </w:rPr>
        <w:t>а</w:t>
      </w:r>
      <w:r w:rsidRPr="00FC638F">
        <w:rPr>
          <w:rFonts w:ascii="Arial" w:hAnsi="Arial" w:cs="Arial"/>
          <w:lang w:val="sr-Cyrl-RS"/>
        </w:rPr>
        <w:t>.</w:t>
      </w:r>
      <w:r w:rsidR="00792ADB" w:rsidRPr="00FC638F">
        <w:rPr>
          <w:rFonts w:ascii="Arial" w:hAnsi="Arial" w:cs="Arial"/>
          <w:lang w:val="sr-Cyrl-RS"/>
        </w:rPr>
        <w:t xml:space="preserve"> </w:t>
      </w:r>
      <w:r w:rsidRPr="00FC638F">
        <w:rPr>
          <w:rFonts w:ascii="Arial" w:hAnsi="Arial" w:cs="Arial"/>
          <w:lang w:val="ru-RU"/>
        </w:rPr>
        <w:t>Закона о јавним набавкама („Сл.гласник РС“, бр.124/2012,14/2015 и 68/2015) (даље Закон)</w:t>
      </w:r>
      <w:r w:rsidR="00792ADB" w:rsidRPr="00FC638F">
        <w:rPr>
          <w:rFonts w:ascii="Arial" w:hAnsi="Arial" w:cs="Arial"/>
          <w:lang w:val="ru-RU"/>
        </w:rPr>
        <w:t>,</w:t>
      </w:r>
      <w:r w:rsidRPr="00FC638F">
        <w:rPr>
          <w:rFonts w:ascii="Arial" w:hAnsi="Arial" w:cs="Arial"/>
          <w:lang w:val="ru-RU"/>
        </w:rPr>
        <w:t xml:space="preserve"> спровео </w:t>
      </w:r>
      <w:r w:rsidRPr="00FC638F">
        <w:rPr>
          <w:rFonts w:ascii="Arial" w:hAnsi="Arial" w:cs="Arial"/>
          <w:lang w:val="sr-Cyrl-RS"/>
        </w:rPr>
        <w:t xml:space="preserve">отворени </w:t>
      </w:r>
      <w:r w:rsidRPr="00FC638F">
        <w:rPr>
          <w:rFonts w:ascii="Arial" w:hAnsi="Arial" w:cs="Arial"/>
          <w:lang w:val="ru-RU"/>
        </w:rPr>
        <w:t>поступак</w:t>
      </w:r>
      <w:r w:rsidRPr="00FC638F">
        <w:rPr>
          <w:rFonts w:ascii="Arial" w:hAnsi="Arial" w:cs="Arial"/>
          <w:lang w:val="sr-Cyrl-RS"/>
        </w:rPr>
        <w:t xml:space="preserve"> </w:t>
      </w:r>
      <w:r w:rsidRPr="00FC638F">
        <w:rPr>
          <w:rFonts w:ascii="Arial" w:hAnsi="Arial" w:cs="Arial"/>
          <w:lang w:val="ru-RU"/>
        </w:rPr>
        <w:t xml:space="preserve">јавне набавке </w:t>
      </w:r>
      <w:r w:rsidR="00792ADB" w:rsidRPr="00FC638F">
        <w:rPr>
          <w:rFonts w:ascii="Arial" w:hAnsi="Arial" w:cs="Arial"/>
          <w:lang w:val="sr-Cyrl-RS"/>
        </w:rPr>
        <w:t>ради закључења О</w:t>
      </w:r>
      <w:r w:rsidRPr="00FC638F">
        <w:rPr>
          <w:rFonts w:ascii="Arial" w:hAnsi="Arial" w:cs="Arial"/>
          <w:lang w:val="sr-Cyrl-RS"/>
        </w:rPr>
        <w:t>квирног споразума са једним</w:t>
      </w:r>
      <w:r w:rsidRPr="00FC638F">
        <w:rPr>
          <w:rFonts w:ascii="Arial" w:hAnsi="Arial" w:cs="Arial"/>
          <w:color w:val="00B0F0"/>
          <w:lang w:val="sr-Cyrl-RS"/>
        </w:rPr>
        <w:t xml:space="preserve"> </w:t>
      </w:r>
      <w:r w:rsidRPr="00FC638F">
        <w:rPr>
          <w:rFonts w:ascii="Arial" w:hAnsi="Arial" w:cs="Arial"/>
          <w:lang w:val="sr-Cyrl-RS"/>
        </w:rPr>
        <w:t>понуђачем</w:t>
      </w:r>
      <w:r w:rsidRPr="00FC638F">
        <w:rPr>
          <w:rFonts w:ascii="Arial" w:hAnsi="Arial" w:cs="Arial"/>
          <w:color w:val="00B0F0"/>
          <w:lang w:val="sr-Cyrl-RS"/>
        </w:rPr>
        <w:t xml:space="preserve"> </w:t>
      </w:r>
      <w:r w:rsidRPr="00FC638F">
        <w:rPr>
          <w:rFonts w:ascii="Arial" w:hAnsi="Arial" w:cs="Arial"/>
          <w:lang w:val="sr-Cyrl-RS"/>
        </w:rPr>
        <w:t>на период до две</w:t>
      </w:r>
      <w:r w:rsidRPr="00FC638F">
        <w:rPr>
          <w:rFonts w:ascii="Arial" w:hAnsi="Arial" w:cs="Arial"/>
          <w:color w:val="00B0F0"/>
          <w:lang w:val="sr-Cyrl-RS"/>
        </w:rPr>
        <w:t xml:space="preserve"> </w:t>
      </w:r>
      <w:r w:rsidRPr="00FC638F">
        <w:rPr>
          <w:rFonts w:ascii="Arial" w:hAnsi="Arial" w:cs="Arial"/>
          <w:lang w:val="sr-Cyrl-RS"/>
        </w:rPr>
        <w:t>године</w:t>
      </w:r>
      <w:r w:rsidR="00792ADB" w:rsidRPr="00FC638F">
        <w:rPr>
          <w:rFonts w:ascii="Arial" w:hAnsi="Arial" w:cs="Arial"/>
          <w:lang w:val="sr-Cyrl-RS"/>
        </w:rPr>
        <w:t>,</w:t>
      </w:r>
      <w:r w:rsidRPr="00FC638F">
        <w:rPr>
          <w:rFonts w:ascii="Arial" w:hAnsi="Arial" w:cs="Arial"/>
          <w:lang w:val="sr-Cyrl-RS"/>
        </w:rPr>
        <w:t xml:space="preserve"> </w:t>
      </w:r>
      <w:r w:rsidRPr="00FC638F">
        <w:rPr>
          <w:rFonts w:ascii="Arial" w:hAnsi="Arial" w:cs="Arial"/>
          <w:lang w:val="ru-RU"/>
        </w:rPr>
        <w:t>бр.</w:t>
      </w:r>
      <w:r w:rsidR="00B807FA" w:rsidRPr="00FC638F">
        <w:rPr>
          <w:rFonts w:ascii="Arial" w:hAnsi="Arial" w:cs="Arial"/>
          <w:lang w:val="ru-RU"/>
        </w:rPr>
        <w:t>ЈН/8300/0086/2017</w:t>
      </w:r>
      <w:r w:rsidR="00792ADB" w:rsidRPr="00FC638F">
        <w:rPr>
          <w:rFonts w:ascii="Arial" w:hAnsi="Arial" w:cs="Arial"/>
          <w:lang w:val="ru-RU"/>
        </w:rPr>
        <w:t xml:space="preserve"> </w:t>
      </w:r>
      <w:r w:rsidR="00555237" w:rsidRPr="00FC638F">
        <w:rPr>
          <w:rFonts w:ascii="Arial" w:hAnsi="Arial" w:cs="Arial"/>
          <w:lang w:val="ru-RU"/>
        </w:rPr>
        <w:t xml:space="preserve">ради набавке добара и то: </w:t>
      </w:r>
      <w:r w:rsidR="00A822A2">
        <w:rPr>
          <w:rFonts w:ascii="Arial" w:hAnsi="Arial" w:cs="Arial"/>
          <w:lang w:val="ru-RU"/>
        </w:rPr>
        <w:t xml:space="preserve">ОПРЕМА ЗА КАФЕ КУХИЊЕ </w:t>
      </w:r>
      <w:r w:rsidR="00B807FA" w:rsidRPr="00A822A2">
        <w:rPr>
          <w:rFonts w:ascii="Arial" w:hAnsi="Arial" w:cs="Arial"/>
          <w:lang w:val="ru-RU"/>
        </w:rPr>
        <w:t>ЗА ПОТРЕБЕ ТЦ КРАЉЕВО</w:t>
      </w:r>
      <w:r w:rsidR="00792ADB" w:rsidRPr="00A822A2">
        <w:rPr>
          <w:rFonts w:ascii="Arial" w:hAnsi="Arial" w:cs="Arial"/>
          <w:lang w:val="ru-RU"/>
        </w:rPr>
        <w:t>;</w:t>
      </w:r>
    </w:p>
    <w:p w14:paraId="4BC30290" w14:textId="77777777" w:rsidR="00E17070" w:rsidRPr="00FC638F" w:rsidRDefault="00E17070" w:rsidP="000B00B2">
      <w:pPr>
        <w:pStyle w:val="ListParagraph"/>
        <w:numPr>
          <w:ilvl w:val="0"/>
          <w:numId w:val="19"/>
        </w:numPr>
        <w:rPr>
          <w:rFonts w:ascii="Arial" w:hAnsi="Arial" w:cs="Arial"/>
          <w:lang w:val="ru-RU"/>
        </w:rPr>
      </w:pPr>
      <w:r w:rsidRPr="00FC638F">
        <w:rPr>
          <w:rFonts w:ascii="Arial" w:hAnsi="Arial"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792ADB" w:rsidRPr="00FC638F">
        <w:rPr>
          <w:rFonts w:ascii="Arial" w:hAnsi="Arial" w:cs="Arial"/>
          <w:lang w:val="ru-RU"/>
        </w:rPr>
        <w:t>Купца</w:t>
      </w:r>
      <w:r w:rsidRPr="00FC638F">
        <w:rPr>
          <w:rFonts w:ascii="Arial" w:hAnsi="Arial" w:cs="Arial"/>
          <w:lang w:val="ru-RU"/>
        </w:rPr>
        <w:t xml:space="preserve"> и на </w:t>
      </w:r>
      <w:r w:rsidRPr="00FC638F">
        <w:rPr>
          <w:rFonts w:ascii="Arial" w:hAnsi="Arial" w:cs="Arial"/>
          <w:lang w:val="sr-Cyrl-RS"/>
        </w:rPr>
        <w:t>П</w:t>
      </w:r>
      <w:r w:rsidRPr="00FC638F">
        <w:rPr>
          <w:rFonts w:ascii="Arial" w:hAnsi="Arial" w:cs="Arial"/>
          <w:lang w:val="ru-RU"/>
        </w:rPr>
        <w:t>орталу Службених гласила и база прописа</w:t>
      </w:r>
      <w:r w:rsidRPr="00FC638F">
        <w:rPr>
          <w:rFonts w:ascii="Arial" w:hAnsi="Arial" w:cs="Arial"/>
          <w:lang w:val="sr-Cyrl-RS"/>
        </w:rPr>
        <w:t>.</w:t>
      </w:r>
    </w:p>
    <w:p w14:paraId="13463F15" w14:textId="6900C3A5" w:rsidR="00E17070" w:rsidRPr="00FC638F" w:rsidRDefault="00E17070" w:rsidP="000B00B2">
      <w:pPr>
        <w:pStyle w:val="ListParagraph"/>
        <w:numPr>
          <w:ilvl w:val="0"/>
          <w:numId w:val="19"/>
        </w:numPr>
        <w:rPr>
          <w:rFonts w:ascii="Arial" w:hAnsi="Arial" w:cs="Arial"/>
          <w:lang w:val="ru-RU"/>
        </w:rPr>
      </w:pPr>
      <w:r w:rsidRPr="00FC638F">
        <w:rPr>
          <w:rFonts w:ascii="Arial" w:hAnsi="Arial" w:cs="Arial"/>
          <w:lang w:val="ru-RU"/>
        </w:rPr>
        <w:lastRenderedPageBreak/>
        <w:t xml:space="preserve">да Понуда Понуђача </w:t>
      </w:r>
      <w:r w:rsidR="00792ADB" w:rsidRPr="00FC638F">
        <w:rPr>
          <w:rFonts w:ascii="Arial" w:hAnsi="Arial" w:cs="Arial"/>
          <w:lang w:val="ru-RU"/>
        </w:rPr>
        <w:t>(у даљем тексту: Продавац)</w:t>
      </w:r>
      <w:r w:rsidRPr="00FC638F">
        <w:rPr>
          <w:rFonts w:ascii="Arial" w:hAnsi="Arial" w:cs="Arial"/>
          <w:lang w:val="ru-RU"/>
        </w:rPr>
        <w:t xml:space="preserve">, која је заведена код </w:t>
      </w:r>
      <w:r w:rsidR="00792ADB" w:rsidRPr="00FC638F">
        <w:rPr>
          <w:rFonts w:ascii="Arial" w:hAnsi="Arial" w:cs="Arial"/>
          <w:lang w:val="ru-RU"/>
        </w:rPr>
        <w:t>Купца</w:t>
      </w:r>
      <w:r w:rsidRPr="00FC638F">
        <w:rPr>
          <w:rFonts w:ascii="Arial" w:hAnsi="Arial" w:cs="Arial"/>
          <w:lang w:val="ru-RU"/>
        </w:rPr>
        <w:t xml:space="preserve"> под бројем ________ од ________201</w:t>
      </w:r>
      <w:r w:rsidR="00A822A2">
        <w:rPr>
          <w:rFonts w:ascii="Arial" w:hAnsi="Arial" w:cs="Arial"/>
          <w:lang w:val="ru-RU"/>
        </w:rPr>
        <w:t>7</w:t>
      </w:r>
      <w:r w:rsidRPr="00FC638F">
        <w:rPr>
          <w:rFonts w:ascii="Arial" w:hAnsi="Arial" w:cs="Arial"/>
          <w:lang w:val="ru-RU"/>
        </w:rPr>
        <w:t>.</w:t>
      </w:r>
      <w:r w:rsidR="00792ADB" w:rsidRPr="00FC638F">
        <w:rPr>
          <w:rFonts w:ascii="Arial" w:hAnsi="Arial" w:cs="Arial"/>
          <w:lang w:val="ru-RU"/>
        </w:rPr>
        <w:t xml:space="preserve"> </w:t>
      </w:r>
      <w:r w:rsidRPr="00FC638F">
        <w:rPr>
          <w:rFonts w:ascii="Arial" w:hAnsi="Arial" w:cs="Arial"/>
          <w:lang w:val="ru-RU"/>
        </w:rPr>
        <w:t xml:space="preserve">године, у потпуности одговара захтеву </w:t>
      </w:r>
      <w:r w:rsidR="00792ADB" w:rsidRPr="00FC638F">
        <w:rPr>
          <w:rFonts w:ascii="Arial" w:hAnsi="Arial" w:cs="Arial"/>
          <w:lang w:val="ru-RU"/>
        </w:rPr>
        <w:t>Купца</w:t>
      </w:r>
      <w:r w:rsidRPr="00FC638F">
        <w:rPr>
          <w:rFonts w:ascii="Arial" w:hAnsi="Arial" w:cs="Arial"/>
          <w:lang w:val="ru-RU"/>
        </w:rPr>
        <w:t xml:space="preserve"> из Позива за подношење понуда и Конкурсне документације</w:t>
      </w:r>
    </w:p>
    <w:p w14:paraId="08EECA45" w14:textId="77777777" w:rsidR="00E17070" w:rsidRPr="00FC638F" w:rsidRDefault="00E17070" w:rsidP="000B00B2">
      <w:pPr>
        <w:pStyle w:val="ListParagraph"/>
        <w:numPr>
          <w:ilvl w:val="0"/>
          <w:numId w:val="19"/>
        </w:numPr>
        <w:rPr>
          <w:rFonts w:ascii="Arial" w:hAnsi="Arial" w:cs="Arial"/>
          <w:lang w:val="ru-RU"/>
        </w:rPr>
      </w:pPr>
      <w:r w:rsidRPr="00FC638F">
        <w:rPr>
          <w:rFonts w:ascii="Arial" w:hAnsi="Arial" w:cs="Arial"/>
          <w:lang w:val="ru-RU"/>
        </w:rPr>
        <w:t xml:space="preserve">да је </w:t>
      </w:r>
      <w:r w:rsidR="00792ADB" w:rsidRPr="00FC638F">
        <w:rPr>
          <w:rFonts w:ascii="Arial" w:hAnsi="Arial" w:cs="Arial"/>
          <w:lang w:val="ru-RU"/>
        </w:rPr>
        <w:t>Купац</w:t>
      </w:r>
      <w:r w:rsidRPr="00FC638F">
        <w:rPr>
          <w:rFonts w:ascii="Arial" w:hAnsi="Arial" w:cs="Arial"/>
          <w:lang w:val="ru-RU"/>
        </w:rPr>
        <w:t xml:space="preserve"> својом Одлуком о </w:t>
      </w:r>
      <w:r w:rsidR="00792ADB" w:rsidRPr="00FC638F">
        <w:rPr>
          <w:rFonts w:ascii="Arial" w:hAnsi="Arial" w:cs="Arial"/>
          <w:lang w:val="sr-Cyrl-RS"/>
        </w:rPr>
        <w:t>закључењу О</w:t>
      </w:r>
      <w:r w:rsidRPr="00FC638F">
        <w:rPr>
          <w:rFonts w:ascii="Arial" w:hAnsi="Arial" w:cs="Arial"/>
          <w:lang w:val="sr-Cyrl-RS"/>
        </w:rPr>
        <w:t>квирног споразума</w:t>
      </w:r>
      <w:r w:rsidRPr="00FC638F">
        <w:rPr>
          <w:rFonts w:ascii="Arial" w:hAnsi="Arial" w:cs="Arial"/>
          <w:lang w:val="ru-RU"/>
        </w:rPr>
        <w:t xml:space="preserve"> бр. ____________ од __.__.___. године изабрао понуду </w:t>
      </w:r>
      <w:r w:rsidR="00792ADB" w:rsidRPr="00FC638F">
        <w:rPr>
          <w:rFonts w:ascii="Arial" w:hAnsi="Arial" w:cs="Arial"/>
          <w:lang w:val="ru-RU"/>
        </w:rPr>
        <w:t>Продавца;</w:t>
      </w:r>
    </w:p>
    <w:p w14:paraId="54FDD39E" w14:textId="77777777" w:rsidR="00A41306" w:rsidRPr="00A41306" w:rsidRDefault="00E17070" w:rsidP="00A41306">
      <w:pPr>
        <w:pStyle w:val="ListParagraph"/>
        <w:numPr>
          <w:ilvl w:val="0"/>
          <w:numId w:val="19"/>
        </w:numPr>
        <w:rPr>
          <w:rFonts w:ascii="Arial" w:hAnsi="Arial" w:cs="Arial"/>
          <w:lang w:val="ru-RU"/>
        </w:rPr>
      </w:pPr>
      <w:r w:rsidRPr="00FC638F">
        <w:rPr>
          <w:rFonts w:ascii="Arial" w:hAnsi="Arial" w:cs="Arial"/>
          <w:lang w:val="sr-Cyrl-RS"/>
        </w:rPr>
        <w:t>да овај Оквирни споразум не представља обавезу Купца</w:t>
      </w:r>
      <w:r w:rsidR="00792ADB" w:rsidRPr="00FC638F">
        <w:rPr>
          <w:rFonts w:ascii="Arial" w:hAnsi="Arial" w:cs="Arial"/>
          <w:lang w:val="sr-Cyrl-RS"/>
        </w:rPr>
        <w:t>;</w:t>
      </w:r>
    </w:p>
    <w:p w14:paraId="4443C8E2" w14:textId="28AC319C" w:rsidR="00D10CBE" w:rsidRPr="00A41306" w:rsidRDefault="00A41306" w:rsidP="00A41306">
      <w:pPr>
        <w:pStyle w:val="ListParagraph"/>
        <w:numPr>
          <w:ilvl w:val="0"/>
          <w:numId w:val="19"/>
        </w:numPr>
        <w:rPr>
          <w:rFonts w:ascii="Arial" w:hAnsi="Arial" w:cs="Arial"/>
          <w:lang w:val="ru-RU"/>
        </w:rPr>
      </w:pPr>
      <w:r w:rsidRPr="00A41306">
        <w:rPr>
          <w:rFonts w:ascii="Arial" w:hAnsi="Arial" w:cs="Arial"/>
          <w:lang w:val="sr-Cyrl-RS"/>
        </w:rPr>
        <w:t>да обавеза настаје закључењем уговора, а у складу са условима из Оквирног споразума.</w:t>
      </w:r>
    </w:p>
    <w:p w14:paraId="07600B9C" w14:textId="1B4A5B12" w:rsidR="00D10CBE" w:rsidRPr="005B4AE5" w:rsidRDefault="00E17070" w:rsidP="005B4AE5">
      <w:pPr>
        <w:tabs>
          <w:tab w:val="left" w:pos="2143"/>
        </w:tabs>
        <w:jc w:val="center"/>
        <w:rPr>
          <w:b/>
          <w:lang w:val="sr-Cyrl-RS"/>
        </w:rPr>
      </w:pPr>
      <w:proofErr w:type="gramStart"/>
      <w:r w:rsidRPr="00FC638F">
        <w:rPr>
          <w:b/>
        </w:rPr>
        <w:t xml:space="preserve">ПРЕДМЕТ  </w:t>
      </w:r>
      <w:r w:rsidRPr="00FC638F">
        <w:rPr>
          <w:b/>
          <w:lang w:val="sr-Cyrl-RS"/>
        </w:rPr>
        <w:t>ОКВИРНОГ</w:t>
      </w:r>
      <w:proofErr w:type="gramEnd"/>
      <w:r w:rsidRPr="00FC638F">
        <w:rPr>
          <w:b/>
          <w:lang w:val="sr-Cyrl-RS"/>
        </w:rPr>
        <w:t xml:space="preserve"> СПОРАЗУМА</w:t>
      </w:r>
    </w:p>
    <w:p w14:paraId="5B8C44C6" w14:textId="63505143" w:rsidR="00D10CBE" w:rsidRPr="00FC638F" w:rsidRDefault="00E17070" w:rsidP="005B4AE5">
      <w:pPr>
        <w:jc w:val="center"/>
        <w:rPr>
          <w:b/>
        </w:rPr>
      </w:pPr>
      <w:r w:rsidRPr="00FC638F">
        <w:rPr>
          <w:b/>
        </w:rPr>
        <w:t>Члан 1.</w:t>
      </w:r>
    </w:p>
    <w:p w14:paraId="20523427" w14:textId="79E5DEC5" w:rsidR="00E17070" w:rsidRPr="00FC638F" w:rsidRDefault="00E17070" w:rsidP="003B04D3">
      <w:pPr>
        <w:pStyle w:val="KDParagraf"/>
        <w:spacing w:before="0"/>
        <w:rPr>
          <w:rFonts w:eastAsia="Calibri"/>
          <w:lang w:val="sr-Cyrl-RS"/>
        </w:rPr>
      </w:pPr>
      <w:r w:rsidRPr="00FC638F">
        <w:rPr>
          <w:rFonts w:eastAsia="Calibri"/>
          <w:lang w:val="ru-RU"/>
        </w:rPr>
        <w:t xml:space="preserve">Предмет овог Оквирног споразума о купопродаји (даље: Оквирни споразум) је </w:t>
      </w:r>
      <w:r w:rsidR="00301DF1" w:rsidRPr="00FC638F">
        <w:rPr>
          <w:rFonts w:eastAsia="Calibri"/>
          <w:lang w:val="ru-RU"/>
        </w:rPr>
        <w:t>испорук</w:t>
      </w:r>
      <w:r w:rsidR="005B4AE5">
        <w:rPr>
          <w:rFonts w:eastAsia="Calibri"/>
          <w:lang w:val="ru-RU"/>
        </w:rPr>
        <w:t>а</w:t>
      </w:r>
      <w:r w:rsidR="00301DF1" w:rsidRPr="00FC638F">
        <w:rPr>
          <w:rFonts w:eastAsia="Calibri"/>
          <w:lang w:val="ru-RU"/>
        </w:rPr>
        <w:t xml:space="preserve"> добара</w:t>
      </w:r>
      <w:r w:rsidR="002A5B7D" w:rsidRPr="00FC638F">
        <w:rPr>
          <w:rFonts w:eastAsia="Calibri"/>
        </w:rPr>
        <w:t xml:space="preserve"> </w:t>
      </w:r>
      <w:r w:rsidR="005B4AE5">
        <w:rPr>
          <w:rFonts w:eastAsia="Calibri"/>
          <w:lang w:val="ru-RU"/>
        </w:rPr>
        <w:t>-</w:t>
      </w:r>
      <w:r w:rsidR="002A5B7D" w:rsidRPr="00FC638F">
        <w:rPr>
          <w:rFonts w:eastAsia="Calibri"/>
          <w:lang w:val="ru-RU"/>
        </w:rPr>
        <w:t xml:space="preserve"> </w:t>
      </w:r>
      <w:r w:rsidR="00B807FA" w:rsidRPr="00FC638F">
        <w:rPr>
          <w:rFonts w:eastAsia="Calibri"/>
          <w:lang w:val="ru-RU"/>
        </w:rPr>
        <w:t>ОПРЕМА ЗА КАФЕ КУХИЊЕ ЗА ПОТРЕБЕ ТЦ КРАЉЕВО</w:t>
      </w:r>
      <w:r w:rsidR="00814614">
        <w:rPr>
          <w:rFonts w:eastAsia="Calibri"/>
          <w:lang w:val="ru-RU"/>
        </w:rPr>
        <w:t>.</w:t>
      </w:r>
    </w:p>
    <w:p w14:paraId="5F625356" w14:textId="77777777" w:rsidR="00301DF1" w:rsidRPr="00FC638F" w:rsidRDefault="00301DF1" w:rsidP="003B04D3">
      <w:pPr>
        <w:pStyle w:val="KDParagraf"/>
        <w:spacing w:before="0"/>
        <w:rPr>
          <w:rFonts w:eastAsia="Calibri" w:cs="Arial"/>
          <w:color w:val="00B0F0"/>
          <w:lang w:val="sr-Cyrl-RS"/>
        </w:rPr>
      </w:pPr>
    </w:p>
    <w:p w14:paraId="720A5AE1" w14:textId="4D45968C" w:rsidR="00814614" w:rsidRPr="005B4AE5" w:rsidRDefault="00E17070" w:rsidP="005B4AE5">
      <w:pPr>
        <w:rPr>
          <w:rFonts w:eastAsia="Calibri"/>
        </w:rPr>
      </w:pPr>
      <w:r w:rsidRPr="00FC638F">
        <w:rPr>
          <w:rFonts w:eastAsia="Calibri"/>
        </w:rPr>
        <w:t>Пр</w:t>
      </w:r>
      <w:r w:rsidR="003B04D3" w:rsidRPr="00FC638F">
        <w:rPr>
          <w:rFonts w:eastAsia="Calibri"/>
          <w:lang w:val="sr-Cyrl-RS"/>
        </w:rPr>
        <w:t xml:space="preserve">одавац </w:t>
      </w:r>
      <w:r w:rsidRPr="00FC638F">
        <w:rPr>
          <w:rFonts w:eastAsia="Calibri"/>
        </w:rPr>
        <w:t>се обавезује да за потребе К</w:t>
      </w:r>
      <w:r w:rsidR="003B04D3" w:rsidRPr="00FC638F">
        <w:rPr>
          <w:rFonts w:eastAsia="Calibri"/>
          <w:lang w:val="sr-Cyrl-RS"/>
        </w:rPr>
        <w:t>упца</w:t>
      </w:r>
      <w:r w:rsidRPr="00FC638F">
        <w:rPr>
          <w:rFonts w:eastAsia="Calibri"/>
          <w:lang w:val="sr-Cyrl-RS"/>
        </w:rPr>
        <w:t xml:space="preserve">, по настанку истих, а на основу </w:t>
      </w:r>
      <w:r w:rsidR="005B4AE5">
        <w:rPr>
          <w:rFonts w:eastAsia="Calibri"/>
          <w:lang w:val="sr-Cyrl-RS"/>
        </w:rPr>
        <w:t>закључених уговора</w:t>
      </w:r>
      <w:r w:rsidRPr="00FC638F">
        <w:rPr>
          <w:rFonts w:eastAsia="Calibri"/>
        </w:rPr>
        <w:t xml:space="preserve"> </w:t>
      </w:r>
      <w:r w:rsidR="003B04D3" w:rsidRPr="00FC638F">
        <w:rPr>
          <w:rFonts w:eastAsia="Calibri"/>
          <w:lang w:val="sr-Cyrl-RS"/>
        </w:rPr>
        <w:t>испоручи уговорена добра</w:t>
      </w:r>
      <w:r w:rsidRPr="00FC638F">
        <w:rPr>
          <w:rFonts w:eastAsia="Calibri"/>
        </w:rPr>
        <w:t xml:space="preserve"> из става 1.</w:t>
      </w:r>
      <w:r w:rsidR="00AD5876" w:rsidRPr="00FC638F">
        <w:rPr>
          <w:rFonts w:eastAsia="Calibri"/>
          <w:lang w:val="sr-Cyrl-RS"/>
        </w:rPr>
        <w:t xml:space="preserve"> </w:t>
      </w:r>
      <w:r w:rsidRPr="00FC638F">
        <w:rPr>
          <w:rFonts w:eastAsia="Calibri"/>
        </w:rPr>
        <w:t>овог члана</w:t>
      </w:r>
      <w:r w:rsidR="003B04D3" w:rsidRPr="00FC638F">
        <w:rPr>
          <w:rFonts w:eastAsia="Calibri"/>
          <w:lang w:val="sr-Cyrl-RS"/>
        </w:rPr>
        <w:t>,</w:t>
      </w:r>
      <w:r w:rsidRPr="00FC638F">
        <w:rPr>
          <w:rFonts w:eastAsia="Calibri"/>
        </w:rPr>
        <w:t xml:space="preserve"> у уговореном року</w:t>
      </w:r>
      <w:r w:rsidR="00814614">
        <w:rPr>
          <w:rFonts w:eastAsia="Calibri"/>
          <w:lang w:val="sr-Cyrl-RS"/>
        </w:rPr>
        <w:t>,</w:t>
      </w:r>
      <w:r w:rsidRPr="00FC638F">
        <w:rPr>
          <w:rFonts w:eastAsia="Calibri"/>
          <w:lang w:val="sr-Cyrl-RS"/>
        </w:rPr>
        <w:t xml:space="preserve"> </w:t>
      </w:r>
      <w:r w:rsidR="003B04D3" w:rsidRPr="00FC638F">
        <w:rPr>
          <w:rFonts w:eastAsia="Calibri"/>
        </w:rPr>
        <w:t xml:space="preserve">на паритету испоручено у месту </w:t>
      </w:r>
      <w:r w:rsidR="00301DF1" w:rsidRPr="00FC638F">
        <w:rPr>
          <w:rFonts w:eastAsia="Calibri"/>
          <w:lang w:val="sr-Cyrl-RS"/>
        </w:rPr>
        <w:t xml:space="preserve">испоруке </w:t>
      </w:r>
      <w:r w:rsidRPr="00FC638F">
        <w:rPr>
          <w:rFonts w:eastAsia="Calibri"/>
          <w:lang w:val="sr-Cyrl-RS"/>
        </w:rPr>
        <w:t xml:space="preserve">дефинисаном у </w:t>
      </w:r>
      <w:r w:rsidR="005B4AE5">
        <w:rPr>
          <w:rFonts w:eastAsia="Calibri"/>
          <w:lang w:val="sr-Cyrl-RS"/>
        </w:rPr>
        <w:t>уговору</w:t>
      </w:r>
      <w:r w:rsidRPr="00FC638F">
        <w:rPr>
          <w:rFonts w:eastAsia="Calibri"/>
        </w:rPr>
        <w:t xml:space="preserve">, у свему према </w:t>
      </w:r>
      <w:r w:rsidR="00AD5876" w:rsidRPr="00FC638F">
        <w:rPr>
          <w:rFonts w:eastAsia="Calibri"/>
        </w:rPr>
        <w:t>Конкурсној документацији</w:t>
      </w:r>
      <w:r w:rsidR="00814614">
        <w:rPr>
          <w:rFonts w:eastAsia="Calibri"/>
          <w:lang w:val="sr-Cyrl-RS"/>
        </w:rPr>
        <w:t>, Понуди П</w:t>
      </w:r>
      <w:r w:rsidR="00301DF1" w:rsidRPr="00FC638F">
        <w:rPr>
          <w:rFonts w:eastAsia="Calibri"/>
          <w:lang w:val="sr-Cyrl-RS"/>
        </w:rPr>
        <w:t>родавца</w:t>
      </w:r>
      <w:r w:rsidR="00814614">
        <w:rPr>
          <w:rFonts w:eastAsia="Calibri"/>
        </w:rPr>
        <w:t xml:space="preserve"> за предметну јавну набавку</w:t>
      </w:r>
      <w:r w:rsidR="00AD5876" w:rsidRPr="00FC638F">
        <w:rPr>
          <w:rFonts w:eastAsia="Calibri"/>
        </w:rPr>
        <w:t xml:space="preserve"> </w:t>
      </w:r>
      <w:r w:rsidRPr="00FC638F">
        <w:rPr>
          <w:rFonts w:eastAsia="Calibri"/>
        </w:rPr>
        <w:t>број</w:t>
      </w:r>
      <w:r w:rsidR="00AA1D14">
        <w:rPr>
          <w:rFonts w:eastAsia="Calibri"/>
          <w:lang w:val="sr-Cyrl-RS"/>
        </w:rPr>
        <w:t xml:space="preserve"> </w:t>
      </w:r>
      <w:r w:rsidR="00814614">
        <w:rPr>
          <w:rFonts w:eastAsia="Calibri"/>
          <w:lang w:val="sr-Cyrl-RS"/>
        </w:rPr>
        <w:t xml:space="preserve"> ___</w:t>
      </w:r>
      <w:r w:rsidRPr="00FC638F">
        <w:rPr>
          <w:rFonts w:eastAsia="Calibri"/>
        </w:rPr>
        <w:t>______ од ____</w:t>
      </w:r>
      <w:r w:rsidR="00301DF1" w:rsidRPr="00FC638F">
        <w:rPr>
          <w:rFonts w:eastAsia="Calibri"/>
          <w:lang w:val="sr-Cyrl-RS"/>
        </w:rPr>
        <w:t>__</w:t>
      </w:r>
      <w:r w:rsidRPr="00FC638F">
        <w:rPr>
          <w:rFonts w:eastAsia="Calibri"/>
        </w:rPr>
        <w:t>_</w:t>
      </w:r>
      <w:r w:rsidR="00814614">
        <w:rPr>
          <w:rFonts w:eastAsia="Calibri"/>
          <w:lang w:val="sr-Cyrl-RS"/>
        </w:rPr>
        <w:t>__</w:t>
      </w:r>
      <w:r w:rsidRPr="00FC638F">
        <w:rPr>
          <w:rFonts w:eastAsia="Calibri"/>
        </w:rPr>
        <w:t>године,</w:t>
      </w:r>
      <w:r w:rsidRPr="00FC638F">
        <w:rPr>
          <w:rFonts w:eastAsia="Calibri"/>
          <w:lang w:val="sr-Cyrl-RS"/>
        </w:rPr>
        <w:t xml:space="preserve"> </w:t>
      </w:r>
      <w:r w:rsidR="00814614">
        <w:rPr>
          <w:rFonts w:eastAsia="Calibri"/>
        </w:rPr>
        <w:t>Обрасцу структуре цене</w:t>
      </w:r>
      <w:r w:rsidRPr="00FC638F">
        <w:rPr>
          <w:rFonts w:eastAsia="Calibri"/>
        </w:rPr>
        <w:t xml:space="preserve"> </w:t>
      </w:r>
      <w:r w:rsidR="008F7241" w:rsidRPr="00FC638F">
        <w:rPr>
          <w:rFonts w:eastAsia="Calibri"/>
        </w:rPr>
        <w:t xml:space="preserve">и Техничкој спецификацији, који </w:t>
      </w:r>
      <w:r w:rsidR="00CB07EE">
        <w:rPr>
          <w:rFonts w:eastAsia="Calibri"/>
          <w:lang w:val="sr-Cyrl-RS"/>
        </w:rPr>
        <w:t xml:space="preserve">као Прилог 1, 2, и 3, </w:t>
      </w:r>
      <w:r w:rsidRPr="00FC638F">
        <w:rPr>
          <w:rFonts w:eastAsia="Calibri"/>
        </w:rPr>
        <w:t xml:space="preserve">чине саставни део овог </w:t>
      </w:r>
      <w:r w:rsidRPr="00FC638F">
        <w:rPr>
          <w:rFonts w:eastAsia="Calibri"/>
          <w:lang w:val="sr-Cyrl-RS"/>
        </w:rPr>
        <w:t>Оквирног споразума</w:t>
      </w:r>
      <w:r w:rsidRPr="00FC638F">
        <w:rPr>
          <w:rFonts w:eastAsia="Calibri"/>
        </w:rPr>
        <w:t>.</w:t>
      </w:r>
    </w:p>
    <w:p w14:paraId="1024EB17" w14:textId="25ACD23E" w:rsidR="00E17070" w:rsidRPr="00FC638F" w:rsidRDefault="00E17070" w:rsidP="00AD5876">
      <w:pPr>
        <w:jc w:val="center"/>
      </w:pPr>
      <w:r w:rsidRPr="00FC638F">
        <w:rPr>
          <w:b/>
        </w:rPr>
        <w:t>Члан 2</w:t>
      </w:r>
      <w:r w:rsidRPr="00FC638F">
        <w:t>.</w:t>
      </w:r>
    </w:p>
    <w:p w14:paraId="735B7BE9" w14:textId="77777777" w:rsidR="00E17070" w:rsidRPr="00FC638F" w:rsidRDefault="00E17070" w:rsidP="00E17070">
      <w:pPr>
        <w:rPr>
          <w:rFonts w:eastAsia="Calibri"/>
        </w:rPr>
      </w:pPr>
      <w:r w:rsidRPr="00FC638F">
        <w:rPr>
          <w:rFonts w:eastAsia="Calibri"/>
        </w:rPr>
        <w:t xml:space="preserve">Овај </w:t>
      </w:r>
      <w:r w:rsidRPr="00FC638F">
        <w:rPr>
          <w:rFonts w:eastAsia="Calibri"/>
          <w:lang w:val="sr-Cyrl-RS"/>
        </w:rPr>
        <w:t>Оквирни споразум</w:t>
      </w:r>
      <w:r w:rsidRPr="00FC638F">
        <w:rPr>
          <w:rFonts w:eastAsia="Calibri"/>
        </w:rPr>
        <w:t xml:space="preserve"> и његови прилози сачињени су на српском језику.</w:t>
      </w:r>
    </w:p>
    <w:p w14:paraId="17ADA071" w14:textId="77777777" w:rsidR="005C23F2" w:rsidRPr="00FC638F" w:rsidRDefault="00E17070" w:rsidP="00E17070">
      <w:pPr>
        <w:rPr>
          <w:rFonts w:eastAsia="Calibri"/>
        </w:rPr>
      </w:pPr>
      <w:r w:rsidRPr="00FC638F">
        <w:rPr>
          <w:rFonts w:eastAsia="Calibri"/>
        </w:rPr>
        <w:t xml:space="preserve">На овај </w:t>
      </w:r>
      <w:r w:rsidRPr="00FC638F">
        <w:rPr>
          <w:rFonts w:eastAsia="Calibri"/>
          <w:lang w:val="sr-Cyrl-RS"/>
        </w:rPr>
        <w:t>Оквирни споразум</w:t>
      </w:r>
      <w:r w:rsidRPr="00FC638F">
        <w:rPr>
          <w:rFonts w:eastAsia="Calibri"/>
        </w:rPr>
        <w:t xml:space="preserve"> примењују се закони Републике Србије. У случају спора меродавно је право Републике Србије.</w:t>
      </w:r>
    </w:p>
    <w:p w14:paraId="5FC9BB25" w14:textId="737E6556" w:rsidR="00814614" w:rsidRPr="00FC638F" w:rsidRDefault="00814614" w:rsidP="00D10CBE">
      <w:pPr>
        <w:rPr>
          <w:b/>
          <w:lang w:val="sr-Cyrl-RS"/>
        </w:rPr>
      </w:pPr>
    </w:p>
    <w:p w14:paraId="7C80BC39" w14:textId="20454F31" w:rsidR="00814614" w:rsidRPr="00814614" w:rsidRDefault="00C96219" w:rsidP="00D10CBE">
      <w:pPr>
        <w:jc w:val="center"/>
        <w:rPr>
          <w:b/>
          <w:lang w:val="sr-Cyrl-RS"/>
        </w:rPr>
      </w:pPr>
      <w:r w:rsidRPr="00FC638F">
        <w:rPr>
          <w:b/>
          <w:lang w:val="sr-Cyrl-RS"/>
        </w:rPr>
        <w:t>ВРЕДНОСТ ОКВИРНОГ СПОРАЗУМА</w:t>
      </w:r>
    </w:p>
    <w:p w14:paraId="05D5D381" w14:textId="69C4C2F9" w:rsidR="00E17070" w:rsidRPr="00FC638F" w:rsidRDefault="00E17070" w:rsidP="00814614">
      <w:pPr>
        <w:jc w:val="center"/>
        <w:rPr>
          <w:b/>
        </w:rPr>
      </w:pPr>
      <w:r w:rsidRPr="00FC638F">
        <w:rPr>
          <w:b/>
        </w:rPr>
        <w:t>Члан 3.</w:t>
      </w:r>
    </w:p>
    <w:p w14:paraId="771FC0B8" w14:textId="7B0DC81B" w:rsidR="00E17070" w:rsidRPr="00FC638F" w:rsidRDefault="00E17070" w:rsidP="00E17070">
      <w:r w:rsidRPr="00FC638F">
        <w:t xml:space="preserve">Укупна </w:t>
      </w:r>
      <w:r w:rsidR="00C96219" w:rsidRPr="00FC638F">
        <w:rPr>
          <w:lang w:val="sr-Cyrl-RS"/>
        </w:rPr>
        <w:t xml:space="preserve">вредност </w:t>
      </w:r>
      <w:r w:rsidRPr="00FC638F">
        <w:rPr>
          <w:lang w:val="sr-Cyrl-RS"/>
        </w:rPr>
        <w:t>Оквирног споразума</w:t>
      </w:r>
      <w:r w:rsidRPr="00FC638F">
        <w:t xml:space="preserve"> из члана 1.</w:t>
      </w:r>
      <w:r w:rsidR="00C96219" w:rsidRPr="00FC638F">
        <w:rPr>
          <w:lang w:val="sr-Cyrl-RS"/>
        </w:rPr>
        <w:t xml:space="preserve"> </w:t>
      </w:r>
      <w:r w:rsidRPr="00FC638F">
        <w:rPr>
          <w:lang w:val="sr-Cyrl-RS"/>
        </w:rPr>
        <w:t>без обрачунатог ПДВ</w:t>
      </w:r>
      <w:r w:rsidR="00923E2B" w:rsidRPr="00FC638F">
        <w:t xml:space="preserve"> износи</w:t>
      </w:r>
      <w:r w:rsidR="00BD74A1">
        <w:rPr>
          <w:lang w:val="sr-Cyrl-RS"/>
        </w:rPr>
        <w:t xml:space="preserve"> _______________________</w:t>
      </w:r>
      <w:r w:rsidR="00814614" w:rsidRPr="00814614">
        <w:rPr>
          <w:rFonts w:cs="Arial"/>
          <w:lang w:val="sr-Cyrl-RS"/>
        </w:rPr>
        <w:t>динара</w:t>
      </w:r>
      <w:r w:rsidR="00BD74A1">
        <w:rPr>
          <w:rFonts w:cs="Arial"/>
          <w:lang w:val="sr-Cyrl-RS"/>
        </w:rPr>
        <w:t xml:space="preserve">, </w:t>
      </w:r>
      <w:r w:rsidR="00814614" w:rsidRPr="00814614">
        <w:rPr>
          <w:rFonts w:cs="Arial"/>
          <w:lang w:val="ru-RU"/>
        </w:rPr>
        <w:t>(словима:</w:t>
      </w:r>
      <w:r w:rsidR="00BD74A1">
        <w:rPr>
          <w:rFonts w:cs="Arial"/>
          <w:lang w:val="ru-RU"/>
        </w:rPr>
        <w:t>____</w:t>
      </w:r>
      <w:r w:rsidR="00BD74A1">
        <w:rPr>
          <w:rFonts w:cs="Arial"/>
          <w:i/>
          <w:lang w:val="sr-Cyrl-RS"/>
        </w:rPr>
        <w:t>_______________________</w:t>
      </w:r>
      <w:r w:rsidR="00814614" w:rsidRPr="00814614">
        <w:rPr>
          <w:rFonts w:cs="Arial"/>
          <w:lang w:val="sr-Cyrl-RS"/>
        </w:rPr>
        <w:t>)</w:t>
      </w:r>
      <w:r w:rsidR="005B4AE5">
        <w:rPr>
          <w:rFonts w:cs="Arial"/>
          <w:color w:val="000000"/>
          <w:lang w:val="ru-RU"/>
        </w:rPr>
        <w:t>.</w:t>
      </w:r>
    </w:p>
    <w:p w14:paraId="18315047" w14:textId="77777777" w:rsidR="00E17070" w:rsidRPr="00FC638F" w:rsidRDefault="003B04D3" w:rsidP="00E17070">
      <w:pPr>
        <w:rPr>
          <w:lang w:val="sr-Cyrl-RS"/>
        </w:rPr>
      </w:pPr>
      <w:r w:rsidRPr="00FC638F">
        <w:rPr>
          <w:lang w:val="sr-Cyrl-RS"/>
        </w:rPr>
        <w:t>Купац</w:t>
      </w:r>
      <w:r w:rsidR="00E17070" w:rsidRPr="00FC638F">
        <w:rPr>
          <w:lang w:val="sr-Cyrl-RS"/>
        </w:rPr>
        <w:t xml:space="preserve"> није у обавези да реализује целокупну вредност Оквирног споразума.</w:t>
      </w:r>
    </w:p>
    <w:p w14:paraId="36E169F8" w14:textId="48301A0D" w:rsidR="00E17070" w:rsidRPr="00FC638F" w:rsidRDefault="00E17070" w:rsidP="00E17070">
      <w:pPr>
        <w:rPr>
          <w:rFonts w:eastAsia="Calibri"/>
          <w:lang w:val="sr-Cyrl-RS"/>
        </w:rPr>
      </w:pPr>
      <w:r w:rsidRPr="00FC638F">
        <w:rPr>
          <w:lang w:val="sr-Cyrl-RS"/>
        </w:rPr>
        <w:t>Стране су сагласне д</w:t>
      </w:r>
      <w:r w:rsidR="00C0778B" w:rsidRPr="00FC638F">
        <w:rPr>
          <w:lang w:val="sr-Cyrl-RS"/>
        </w:rPr>
        <w:t>а је обим добара</w:t>
      </w:r>
      <w:r w:rsidRPr="00FC638F">
        <w:rPr>
          <w:rFonts w:eastAsia="Calibri"/>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3D6E771D" w14:textId="64C5643D" w:rsidR="003B04D3" w:rsidRPr="00FC638F" w:rsidRDefault="00E17070" w:rsidP="00E17070">
      <w:pPr>
        <w:rPr>
          <w:rFonts w:eastAsia="Calibri"/>
          <w:lang w:val="sr-Cyrl-RS"/>
        </w:rPr>
      </w:pPr>
      <w:r w:rsidRPr="00FC638F">
        <w:rPr>
          <w:rFonts w:eastAsia="Calibri"/>
          <w:lang w:val="sr-Cyrl-RS"/>
        </w:rPr>
        <w:t xml:space="preserve">Коначна вредност </w:t>
      </w:r>
      <w:r w:rsidR="003B04D3" w:rsidRPr="00FC638F">
        <w:rPr>
          <w:rFonts w:eastAsia="Calibri"/>
          <w:lang w:val="sr-Cyrl-RS"/>
        </w:rPr>
        <w:t>испоручених добара</w:t>
      </w:r>
      <w:r w:rsidRPr="00FC638F">
        <w:rPr>
          <w:rFonts w:eastAsia="Calibri"/>
          <w:lang w:val="sr-Cyrl-RS"/>
        </w:rPr>
        <w:t xml:space="preserve"> утврдиће се применом јединичних цена на стварно </w:t>
      </w:r>
      <w:r w:rsidR="003B04D3" w:rsidRPr="00FC638F">
        <w:rPr>
          <w:rFonts w:eastAsia="Calibri"/>
          <w:lang w:val="sr-Cyrl-RS"/>
        </w:rPr>
        <w:t>испоручену количину добара</w:t>
      </w:r>
      <w:r w:rsidRPr="00FC638F">
        <w:rPr>
          <w:rFonts w:eastAsia="Calibri"/>
          <w:lang w:val="sr-Cyrl-RS"/>
        </w:rPr>
        <w:t xml:space="preserve">, а по основу издатих </w:t>
      </w:r>
      <w:r w:rsidR="005B4AE5">
        <w:rPr>
          <w:rFonts w:eastAsia="Calibri"/>
          <w:lang w:val="sr-Cyrl-RS"/>
        </w:rPr>
        <w:t>појединачних уговора</w:t>
      </w:r>
      <w:r w:rsidRPr="00FC638F">
        <w:rPr>
          <w:rFonts w:eastAsia="Calibri"/>
          <w:lang w:val="sr-Cyrl-RS"/>
        </w:rPr>
        <w:t>.</w:t>
      </w:r>
    </w:p>
    <w:p w14:paraId="10A4B5C8" w14:textId="0A18BB0F" w:rsidR="00653FAD" w:rsidRPr="00FC638F" w:rsidRDefault="003B04D3" w:rsidP="003B04D3">
      <w:pPr>
        <w:tabs>
          <w:tab w:val="left" w:pos="567"/>
        </w:tabs>
        <w:spacing w:before="0"/>
        <w:rPr>
          <w:rFonts w:cs="Arial"/>
        </w:rPr>
      </w:pPr>
      <w:r w:rsidRPr="00FC638F">
        <w:rPr>
          <w:rFonts w:cs="Arial"/>
        </w:rPr>
        <w:t xml:space="preserve">Уговорена вредност из става 1. </w:t>
      </w:r>
      <w:proofErr w:type="gramStart"/>
      <w:r w:rsidRPr="00FC638F">
        <w:rPr>
          <w:rFonts w:cs="Arial"/>
        </w:rPr>
        <w:t>овог</w:t>
      </w:r>
      <w:proofErr w:type="gramEnd"/>
      <w:r w:rsidRPr="00FC638F">
        <w:rPr>
          <w:rFonts w:cs="Arial"/>
        </w:rPr>
        <w:t xml:space="preserve"> члана увећава се за порез на додату вредност, у складу са прописима Републике Србије.</w:t>
      </w:r>
    </w:p>
    <w:p w14:paraId="05977CD2" w14:textId="6600FD99" w:rsidR="003B04D3" w:rsidRPr="00FC638F" w:rsidRDefault="003B04D3" w:rsidP="003B04D3">
      <w:pPr>
        <w:tabs>
          <w:tab w:val="left" w:pos="567"/>
        </w:tabs>
        <w:spacing w:before="0"/>
        <w:rPr>
          <w:rFonts w:cs="Arial"/>
        </w:rPr>
      </w:pPr>
      <w:r w:rsidRPr="00FC638F">
        <w:rPr>
          <w:rFonts w:cs="Arial"/>
        </w:rPr>
        <w:t xml:space="preserve">У цену су урачунати сви трошкови који се односе на предмет </w:t>
      </w:r>
      <w:r w:rsidR="00D16F81">
        <w:rPr>
          <w:rFonts w:cs="Arial"/>
          <w:lang w:val="sr-Cyrl-RS"/>
        </w:rPr>
        <w:t>оквирног споразума</w:t>
      </w:r>
      <w:r w:rsidRPr="00FC638F">
        <w:rPr>
          <w:rFonts w:cs="Arial"/>
        </w:rPr>
        <w:t xml:space="preserve"> и који су одређени Конкурсном документацијом.</w:t>
      </w:r>
    </w:p>
    <w:p w14:paraId="1F9C3153" w14:textId="69F7F855" w:rsidR="00E17070" w:rsidRPr="00FC638F" w:rsidRDefault="003B04D3" w:rsidP="003B04D3">
      <w:pPr>
        <w:tabs>
          <w:tab w:val="left" w:pos="567"/>
        </w:tabs>
        <w:spacing w:before="0"/>
        <w:rPr>
          <w:rFonts w:cs="Arial"/>
        </w:rPr>
      </w:pPr>
      <w:r w:rsidRPr="00FC638F">
        <w:rPr>
          <w:rFonts w:cs="Arial"/>
        </w:rPr>
        <w:t xml:space="preserve">Цена добара из става 1.овог члана утврђена је на паритету испоручено у складишта ЈП ЕПС </w:t>
      </w:r>
      <w:r w:rsidR="00370274">
        <w:rPr>
          <w:rFonts w:cs="Arial"/>
          <w:lang w:val="sr-Cyrl-RS"/>
        </w:rPr>
        <w:t xml:space="preserve">Технички центар Краљево, </w:t>
      </w:r>
      <w:r w:rsidRPr="00FC638F">
        <w:rPr>
          <w:rFonts w:cs="Arial"/>
        </w:rPr>
        <w:t xml:space="preserve">и обухвата трошкове које Продавац има у вези испоруке на начин како је регулисано овим </w:t>
      </w:r>
      <w:r w:rsidR="00777CC3" w:rsidRPr="00FC638F">
        <w:rPr>
          <w:rFonts w:cs="Arial"/>
          <w:lang w:val="sr-Cyrl-RS"/>
        </w:rPr>
        <w:t>Оквирним споразумом</w:t>
      </w:r>
      <w:r w:rsidRPr="00FC638F">
        <w:rPr>
          <w:rFonts w:cs="Arial"/>
        </w:rPr>
        <w:t>.</w:t>
      </w:r>
    </w:p>
    <w:p w14:paraId="2EE8F574" w14:textId="77777777" w:rsidR="00EC4372" w:rsidRDefault="00EC4372" w:rsidP="00EC4372">
      <w:pPr>
        <w:pStyle w:val="KDParagraf"/>
        <w:spacing w:before="0"/>
        <w:rPr>
          <w:rFonts w:eastAsia="Calibri" w:cs="Arial"/>
          <w:lang w:val="sr-Cyrl-RS"/>
        </w:rPr>
      </w:pPr>
    </w:p>
    <w:p w14:paraId="279613E5" w14:textId="721399EE" w:rsidR="00966374" w:rsidRPr="00966374" w:rsidRDefault="00EC4372" w:rsidP="008A7907">
      <w:pPr>
        <w:pStyle w:val="KDParagraf"/>
        <w:spacing w:before="0"/>
        <w:rPr>
          <w:rFonts w:eastAsia="Calibri" w:cs="Arial"/>
          <w:lang w:val="sr-Cyrl-RS"/>
        </w:rPr>
      </w:pPr>
      <w:r>
        <w:rPr>
          <w:rFonts w:eastAsia="Calibri" w:cs="Arial"/>
          <w:lang w:val="sr-Cyrl-RS"/>
        </w:rPr>
        <w:t>За време трајања Оквирног споразума, цена (јединичне цене из Обрасца структуре цене) је фиксна и не може се мењати, осим из разлога предвиђених у члану 14. овог Оквирног споразума.</w:t>
      </w:r>
    </w:p>
    <w:p w14:paraId="517E4A79" w14:textId="77777777" w:rsidR="000C5873" w:rsidRDefault="000C5873" w:rsidP="005B4AE5">
      <w:pPr>
        <w:spacing w:before="0"/>
        <w:ind w:right="-469"/>
        <w:contextualSpacing/>
        <w:jc w:val="center"/>
        <w:rPr>
          <w:rFonts w:eastAsia="Arial Unicode MS" w:cs="Arial"/>
          <w:b/>
          <w:lang w:val="sr-Cyrl-CS"/>
        </w:rPr>
      </w:pPr>
    </w:p>
    <w:p w14:paraId="64F72583" w14:textId="53251AB4" w:rsidR="005B4AE5" w:rsidRDefault="005B4AE5" w:rsidP="005B4AE5">
      <w:pPr>
        <w:spacing w:before="0"/>
        <w:ind w:right="-469"/>
        <w:contextualSpacing/>
        <w:jc w:val="center"/>
        <w:rPr>
          <w:rFonts w:eastAsia="Arial Unicode MS" w:cs="Arial"/>
          <w:b/>
          <w:lang w:val="sr-Cyrl-CS"/>
        </w:rPr>
      </w:pPr>
      <w:r w:rsidRPr="006C5744">
        <w:rPr>
          <w:rFonts w:eastAsia="Arial Unicode MS" w:cs="Arial"/>
          <w:b/>
          <w:lang w:val="sr-Cyrl-CS"/>
        </w:rPr>
        <w:lastRenderedPageBreak/>
        <w:t>ЗАКЉУЧИВАЊЕ ПОЈЕДИНАЧНИХ УГОВОРА</w:t>
      </w:r>
    </w:p>
    <w:p w14:paraId="75053133" w14:textId="77777777" w:rsidR="008A7907" w:rsidRDefault="008A7907" w:rsidP="005B4AE5">
      <w:pPr>
        <w:spacing w:before="0"/>
        <w:ind w:right="-469"/>
        <w:contextualSpacing/>
        <w:jc w:val="center"/>
        <w:rPr>
          <w:rFonts w:eastAsia="Arial Unicode MS" w:cs="Arial"/>
          <w:b/>
          <w:lang w:val="sr-Cyrl-CS"/>
        </w:rPr>
      </w:pPr>
    </w:p>
    <w:p w14:paraId="786706E0" w14:textId="7C4AF9CC" w:rsidR="005B4AE5" w:rsidRDefault="005B4AE5" w:rsidP="005B4AE5">
      <w:pPr>
        <w:spacing w:before="0"/>
        <w:ind w:right="-469"/>
        <w:contextualSpacing/>
        <w:jc w:val="center"/>
        <w:rPr>
          <w:rFonts w:eastAsia="Arial Unicode MS" w:cs="Arial"/>
          <w:b/>
          <w:lang w:val="sr-Cyrl-CS"/>
        </w:rPr>
      </w:pPr>
      <w:r>
        <w:rPr>
          <w:rFonts w:eastAsia="Arial Unicode MS" w:cs="Arial"/>
          <w:b/>
          <w:lang w:val="sr-Cyrl-CS"/>
        </w:rPr>
        <w:t>Члан 4.</w:t>
      </w:r>
    </w:p>
    <w:p w14:paraId="237FBBFC" w14:textId="77777777" w:rsidR="005B4AE5" w:rsidRDefault="005B4AE5" w:rsidP="005B4AE5">
      <w:pPr>
        <w:spacing w:before="0"/>
        <w:ind w:right="-61"/>
        <w:rPr>
          <w:lang w:val="ru-RU"/>
        </w:rPr>
      </w:pPr>
      <w:r>
        <w:rPr>
          <w:lang w:val="ru-RU"/>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7F3F2D19" w14:textId="3F7FE5CF" w:rsidR="00AD5876" w:rsidRPr="005B4AE5" w:rsidRDefault="005B4AE5" w:rsidP="005B4AE5">
      <w:pPr>
        <w:spacing w:before="0"/>
        <w:ind w:right="-61"/>
        <w:rPr>
          <w:b/>
          <w:bCs/>
          <w:lang w:val="sr-Cyrl-RS"/>
        </w:rPr>
      </w:pPr>
      <w:r>
        <w:rPr>
          <w:lang w:val="ru-RU"/>
        </w:rPr>
        <w:t>У уговорима не могу се мењати битни услови Оквирног споразума.</w:t>
      </w:r>
    </w:p>
    <w:p w14:paraId="633D678A" w14:textId="77777777" w:rsidR="008A7907" w:rsidRDefault="008A7907" w:rsidP="00D10CBE">
      <w:pPr>
        <w:jc w:val="center"/>
        <w:rPr>
          <w:b/>
        </w:rPr>
      </w:pPr>
    </w:p>
    <w:p w14:paraId="62DBE5BB" w14:textId="569DC8FE" w:rsidR="0023044F" w:rsidRDefault="00E17070" w:rsidP="00D10CBE">
      <w:pPr>
        <w:jc w:val="center"/>
        <w:rPr>
          <w:b/>
        </w:rPr>
      </w:pPr>
      <w:r w:rsidRPr="00FC638F">
        <w:rPr>
          <w:b/>
        </w:rPr>
        <w:t>ИЗДАВАЊЕ РАЧУНА И ПЛАЋАЊЕ</w:t>
      </w:r>
    </w:p>
    <w:p w14:paraId="6B228E45" w14:textId="0C2492E7" w:rsidR="0023044F" w:rsidRPr="00FC638F" w:rsidRDefault="00E17070" w:rsidP="00D10CBE">
      <w:pPr>
        <w:jc w:val="center"/>
        <w:rPr>
          <w:b/>
        </w:rPr>
      </w:pPr>
      <w:r w:rsidRPr="00FC638F">
        <w:rPr>
          <w:b/>
        </w:rPr>
        <w:t xml:space="preserve">Члан </w:t>
      </w:r>
      <w:r w:rsidRPr="00FC638F">
        <w:rPr>
          <w:b/>
          <w:lang w:val="sr-Cyrl-RS"/>
        </w:rPr>
        <w:t>5</w:t>
      </w:r>
      <w:r w:rsidRPr="00FC638F">
        <w:rPr>
          <w:b/>
        </w:rPr>
        <w:t>.</w:t>
      </w:r>
    </w:p>
    <w:p w14:paraId="0652237C" w14:textId="3D155B26" w:rsidR="00777CC3" w:rsidRPr="00FC638F" w:rsidRDefault="00AA1D14" w:rsidP="00777CC3">
      <w:pPr>
        <w:pStyle w:val="KDParagraf"/>
        <w:spacing w:before="0"/>
        <w:rPr>
          <w:rFonts w:eastAsia="Calibri" w:cs="Arial"/>
        </w:rPr>
      </w:pPr>
      <w:r>
        <w:rPr>
          <w:rFonts w:eastAsia="Calibri" w:cs="Arial"/>
        </w:rPr>
        <w:t xml:space="preserve">Плаћање </w:t>
      </w:r>
      <w:r>
        <w:rPr>
          <w:rFonts w:eastAsia="Calibri" w:cs="Arial"/>
          <w:lang w:val="sr-Cyrl-RS"/>
        </w:rPr>
        <w:t xml:space="preserve">за испоручена </w:t>
      </w:r>
      <w:r>
        <w:rPr>
          <w:rFonts w:eastAsia="Calibri" w:cs="Arial"/>
        </w:rPr>
        <w:t>добара која</w:t>
      </w:r>
      <w:r w:rsidR="00777CC3" w:rsidRPr="00FC638F">
        <w:rPr>
          <w:rFonts w:eastAsia="Calibri" w:cs="Arial"/>
        </w:rPr>
        <w:t xml:space="preserve"> су предмет </w:t>
      </w:r>
      <w:proofErr w:type="gramStart"/>
      <w:r w:rsidR="00777CC3" w:rsidRPr="00FC638F">
        <w:rPr>
          <w:rFonts w:eastAsia="Calibri" w:cs="Arial"/>
        </w:rPr>
        <w:t>ов</w:t>
      </w:r>
      <w:r w:rsidR="00F10C16">
        <w:rPr>
          <w:rFonts w:eastAsia="Calibri" w:cs="Arial"/>
          <w:lang w:val="sr-Cyrl-RS"/>
        </w:rPr>
        <w:t xml:space="preserve">ог </w:t>
      </w:r>
      <w:r w:rsidR="00777CC3" w:rsidRPr="00FC638F">
        <w:rPr>
          <w:rFonts w:eastAsia="Calibri" w:cs="Arial"/>
        </w:rPr>
        <w:t xml:space="preserve"> </w:t>
      </w:r>
      <w:r w:rsidR="00F10C16">
        <w:rPr>
          <w:rFonts w:eastAsia="Calibri" w:cs="Arial"/>
          <w:lang w:val="sr-Cyrl-RS"/>
        </w:rPr>
        <w:t>Оквирног</w:t>
      </w:r>
      <w:proofErr w:type="gramEnd"/>
      <w:r w:rsidR="00F10C16">
        <w:rPr>
          <w:rFonts w:eastAsia="Calibri" w:cs="Arial"/>
          <w:lang w:val="sr-Cyrl-RS"/>
        </w:rPr>
        <w:t xml:space="preserve"> споразума </w:t>
      </w:r>
      <w:r w:rsidR="00777CC3" w:rsidRPr="00FC638F">
        <w:rPr>
          <w:rFonts w:eastAsia="Calibri" w:cs="Arial"/>
        </w:rPr>
        <w:t xml:space="preserve"> </w:t>
      </w:r>
      <w:r w:rsidR="00777CC3" w:rsidRPr="00FC638F">
        <w:rPr>
          <w:rFonts w:eastAsia="Calibri" w:cs="Arial"/>
          <w:lang w:val="sr-Cyrl-RS"/>
        </w:rPr>
        <w:t>Купац</w:t>
      </w:r>
      <w:r w:rsidR="00777CC3" w:rsidRPr="00FC638F">
        <w:rPr>
          <w:rFonts w:eastAsia="Calibri" w:cs="Arial"/>
        </w:rPr>
        <w:t xml:space="preserve"> ће извршити на текући рачун </w:t>
      </w:r>
      <w:r w:rsidR="00777CC3" w:rsidRPr="00FC638F">
        <w:rPr>
          <w:rFonts w:eastAsia="Calibri" w:cs="Arial"/>
          <w:lang w:val="sr-Cyrl-RS"/>
        </w:rPr>
        <w:t>Продавца</w:t>
      </w:r>
      <w:r w:rsidR="00777CC3" w:rsidRPr="00FC638F">
        <w:rPr>
          <w:rFonts w:eastAsia="Calibri" w:cs="Arial"/>
        </w:rPr>
        <w:t xml:space="preserve">, након сваке појединачне испоруке и потписивања Записника о квалитативном </w:t>
      </w:r>
      <w:r w:rsidR="00370274">
        <w:rPr>
          <w:rFonts w:eastAsia="Calibri" w:cs="Arial"/>
          <w:lang w:val="sr-Cyrl-RS"/>
        </w:rPr>
        <w:t xml:space="preserve">и </w:t>
      </w:r>
      <w:r w:rsidR="00777CC3" w:rsidRPr="00FC638F">
        <w:rPr>
          <w:rFonts w:eastAsia="Calibri" w:cs="Arial"/>
        </w:rPr>
        <w:t xml:space="preserve">квантитативном пријему добара од стране овлашћених представника Купца и  Продавца - без примедби, у року </w:t>
      </w:r>
      <w:r w:rsidR="00777CC3" w:rsidRPr="00FC638F">
        <w:rPr>
          <w:rFonts w:eastAsia="Calibri" w:cs="Arial"/>
          <w:lang w:val="sr-Cyrl-RS"/>
        </w:rPr>
        <w:t xml:space="preserve">до 45 (словима: четрдесетпет) дана </w:t>
      </w:r>
      <w:r w:rsidR="00777CC3" w:rsidRPr="00FC638F">
        <w:rPr>
          <w:rFonts w:eastAsia="Calibri" w:cs="Arial"/>
        </w:rPr>
        <w:t xml:space="preserve">од дана пријема исправног рачуна.  </w:t>
      </w:r>
    </w:p>
    <w:p w14:paraId="5CE301E8" w14:textId="72A49ADD" w:rsidR="004707B2" w:rsidRPr="00154FD1" w:rsidRDefault="00A92815" w:rsidP="00154FD1">
      <w:pPr>
        <w:spacing w:before="0"/>
        <w:rPr>
          <w:rFonts w:ascii="Times New Roman" w:hAnsi="Times New Roman"/>
          <w:sz w:val="24"/>
          <w:szCs w:val="24"/>
        </w:rPr>
      </w:pPr>
      <w:r w:rsidRPr="00154FD1">
        <w:rPr>
          <w:rFonts w:cs="Arial"/>
          <w:lang w:val="sr-Cyrl-RS"/>
        </w:rPr>
        <w:t>Уз р</w:t>
      </w:r>
      <w:r w:rsidR="004707B2" w:rsidRPr="00154FD1">
        <w:rPr>
          <w:rFonts w:cs="Arial"/>
        </w:rPr>
        <w:t>ачун</w:t>
      </w:r>
      <w:r w:rsidRPr="00154FD1">
        <w:rPr>
          <w:rFonts w:cs="Arial"/>
          <w:lang w:val="sr-Cyrl-RS"/>
        </w:rPr>
        <w:t xml:space="preserve">, </w:t>
      </w:r>
      <w:r w:rsidR="00154FD1" w:rsidRPr="00154FD1">
        <w:rPr>
          <w:rFonts w:cs="Arial"/>
        </w:rPr>
        <w:t>к</w:t>
      </w:r>
      <w:r w:rsidR="00154FD1" w:rsidRPr="00154FD1">
        <w:rPr>
          <w:rFonts w:cs="Arial"/>
          <w:spacing w:val="1"/>
        </w:rPr>
        <w:t>о</w:t>
      </w:r>
      <w:r w:rsidR="00154FD1" w:rsidRPr="00154FD1">
        <w:rPr>
          <w:rFonts w:cs="Arial"/>
        </w:rPr>
        <w:t>ји гласи</w:t>
      </w:r>
      <w:r w:rsidR="00154FD1" w:rsidRPr="00154FD1">
        <w:rPr>
          <w:rFonts w:cs="Arial"/>
          <w:spacing w:val="29"/>
        </w:rPr>
        <w:t xml:space="preserve"> </w:t>
      </w:r>
      <w:r w:rsidR="00154FD1" w:rsidRPr="00154FD1">
        <w:rPr>
          <w:rFonts w:cs="Arial"/>
          <w:spacing w:val="29"/>
          <w:lang w:val="sr-Cyrl-RS"/>
        </w:rPr>
        <w:t>на</w:t>
      </w:r>
      <w:r w:rsidR="00154FD1" w:rsidRPr="00154FD1">
        <w:rPr>
          <w:rFonts w:cs="Arial"/>
          <w:spacing w:val="29"/>
        </w:rPr>
        <w:t xml:space="preserve"> </w:t>
      </w:r>
      <w:r w:rsidR="00154FD1" w:rsidRPr="00154FD1">
        <w:rPr>
          <w:rFonts w:cs="Arial"/>
          <w:spacing w:val="29"/>
          <w:lang w:val="sr-Cyrl-RS"/>
        </w:rPr>
        <w:t xml:space="preserve">Наручиоца: ЈП </w:t>
      </w:r>
      <w:r w:rsidR="00154FD1" w:rsidRPr="00154FD1">
        <w:rPr>
          <w:rFonts w:cs="Arial"/>
        </w:rPr>
        <w:t>„Електропривреда Србије“</w:t>
      </w:r>
      <w:r w:rsidR="00154FD1" w:rsidRPr="00154FD1">
        <w:rPr>
          <w:rFonts w:cs="Arial"/>
          <w:spacing w:val="30"/>
        </w:rPr>
        <w:t xml:space="preserve"> </w:t>
      </w:r>
      <w:r w:rsidR="00154FD1" w:rsidRPr="00154FD1">
        <w:rPr>
          <w:rFonts w:cs="Arial"/>
          <w:spacing w:val="-1"/>
        </w:rPr>
        <w:t>д</w:t>
      </w:r>
      <w:r w:rsidR="00154FD1" w:rsidRPr="00154FD1">
        <w:rPr>
          <w:rFonts w:cs="Arial"/>
        </w:rPr>
        <w:t>.</w:t>
      </w:r>
      <w:r w:rsidR="00154FD1" w:rsidRPr="00154FD1">
        <w:rPr>
          <w:rFonts w:cs="Arial"/>
          <w:spacing w:val="1"/>
        </w:rPr>
        <w:t>о</w:t>
      </w:r>
      <w:r w:rsidR="00154FD1" w:rsidRPr="00154FD1">
        <w:rPr>
          <w:rFonts w:cs="Arial"/>
        </w:rPr>
        <w:t>.</w:t>
      </w:r>
      <w:r w:rsidR="00154FD1" w:rsidRPr="00154FD1">
        <w:rPr>
          <w:rFonts w:cs="Arial"/>
          <w:spacing w:val="1"/>
        </w:rPr>
        <w:t>о</w:t>
      </w:r>
      <w:r w:rsidR="00154FD1" w:rsidRPr="00154FD1">
        <w:rPr>
          <w:rFonts w:cs="Arial"/>
        </w:rPr>
        <w:t>.</w:t>
      </w:r>
      <w:r w:rsidR="00154FD1" w:rsidRPr="00154FD1">
        <w:rPr>
          <w:rFonts w:cs="Arial"/>
          <w:spacing w:val="29"/>
        </w:rPr>
        <w:t xml:space="preserve"> </w:t>
      </w:r>
      <w:proofErr w:type="gramStart"/>
      <w:r w:rsidR="00154FD1" w:rsidRPr="00154FD1">
        <w:rPr>
          <w:rFonts w:cs="Arial"/>
        </w:rPr>
        <w:t>Б</w:t>
      </w:r>
      <w:r w:rsidR="00154FD1" w:rsidRPr="00154FD1">
        <w:rPr>
          <w:rFonts w:cs="Arial"/>
          <w:spacing w:val="-2"/>
        </w:rPr>
        <w:t>е</w:t>
      </w:r>
      <w:r w:rsidR="00154FD1" w:rsidRPr="00154FD1">
        <w:rPr>
          <w:rFonts w:cs="Arial"/>
        </w:rPr>
        <w:t>о</w:t>
      </w:r>
      <w:r w:rsidR="00154FD1" w:rsidRPr="00154FD1">
        <w:rPr>
          <w:rFonts w:cs="Arial"/>
          <w:spacing w:val="-2"/>
        </w:rPr>
        <w:t>г</w:t>
      </w:r>
      <w:r w:rsidR="00154FD1" w:rsidRPr="00154FD1">
        <w:rPr>
          <w:rFonts w:cs="Arial"/>
        </w:rPr>
        <w:t>рад</w:t>
      </w:r>
      <w:r w:rsidR="00154FD1" w:rsidRPr="00154FD1">
        <w:rPr>
          <w:rFonts w:cs="Arial"/>
          <w:lang w:val="sr-Cyrl-RS"/>
        </w:rPr>
        <w:t xml:space="preserve">, </w:t>
      </w:r>
      <w:r w:rsidR="001A2779">
        <w:rPr>
          <w:rFonts w:cs="Arial"/>
          <w:lang w:val="sr-Cyrl-RS"/>
        </w:rPr>
        <w:t>Балканска 13</w:t>
      </w:r>
      <w:r w:rsidR="00154FD1" w:rsidRPr="00154FD1">
        <w:rPr>
          <w:rFonts w:cs="Arial"/>
        </w:rPr>
        <w:t xml:space="preserve">, </w:t>
      </w:r>
      <w:r w:rsidR="00154FD1" w:rsidRPr="00154FD1">
        <w:rPr>
          <w:rFonts w:cs="Arial"/>
          <w:lang w:val="sr-Cyrl-RS"/>
        </w:rPr>
        <w:t xml:space="preserve">11000 Београд, </w:t>
      </w:r>
      <w:r w:rsidR="00154FD1" w:rsidRPr="00154FD1">
        <w:rPr>
          <w:rFonts w:cs="Arial"/>
        </w:rPr>
        <w:t xml:space="preserve">ПИБ </w:t>
      </w:r>
      <w:r w:rsidR="00154FD1" w:rsidRPr="00154FD1">
        <w:rPr>
          <w:rFonts w:cs="Arial"/>
          <w:lang w:val="sr-Cyrl-RS"/>
        </w:rPr>
        <w:t xml:space="preserve">103920327 </w:t>
      </w:r>
      <w:r w:rsidR="00154FD1" w:rsidRPr="00154FD1">
        <w:rPr>
          <w:lang w:val="sr-Cyrl-RS"/>
        </w:rPr>
        <w:t>а доставља се</w:t>
      </w:r>
      <w:r w:rsidR="004707B2" w:rsidRPr="00154FD1">
        <w:rPr>
          <w:rFonts w:cs="Arial"/>
        </w:rPr>
        <w:t xml:space="preserve"> на адресу Купца: Јавно предузеће „Електропривреда Србије“ Београд,</w:t>
      </w:r>
      <w:r w:rsidR="004707B2" w:rsidRPr="00154FD1">
        <w:rPr>
          <w:rFonts w:cs="Arial"/>
          <w:lang w:val="sr-Cyrl-RS"/>
        </w:rPr>
        <w:t xml:space="preserve"> Технички центар</w:t>
      </w:r>
      <w:r w:rsidR="004707B2" w:rsidRPr="004707B2">
        <w:rPr>
          <w:rFonts w:cs="Arial"/>
          <w:lang w:val="sr-Cyrl-RS"/>
        </w:rPr>
        <w:t xml:space="preserve"> Краљево, </w:t>
      </w:r>
      <w:r w:rsidR="004707B2" w:rsidRPr="004707B2">
        <w:rPr>
          <w:rFonts w:cs="Arial"/>
          <w:lang w:val="sr-Cyrl-ME"/>
        </w:rPr>
        <w:t>улица Димитрија Туцовића број 5</w:t>
      </w:r>
      <w:r w:rsidR="004707B2" w:rsidRPr="004707B2">
        <w:rPr>
          <w:rFonts w:cs="Arial"/>
        </w:rPr>
        <w:t xml:space="preserve">, </w:t>
      </w:r>
      <w:r w:rsidR="004707B2" w:rsidRPr="004707B2">
        <w:rPr>
          <w:rFonts w:cs="Arial"/>
          <w:lang w:val="sr-Cyrl-ME"/>
        </w:rPr>
        <w:t xml:space="preserve">36000 Краљево, </w:t>
      </w:r>
      <w:r w:rsidR="004707B2" w:rsidRPr="004707B2">
        <w:rPr>
          <w:rFonts w:cs="Arial"/>
        </w:rPr>
        <w:t>ПИБ</w:t>
      </w:r>
      <w:r w:rsidR="004707B2" w:rsidRPr="004707B2">
        <w:rPr>
          <w:rFonts w:cs="Arial"/>
          <w:lang w:val="sr-Cyrl-RS"/>
        </w:rPr>
        <w:t xml:space="preserve"> </w:t>
      </w:r>
      <w:r w:rsidR="004707B2" w:rsidRPr="004707B2">
        <w:rPr>
          <w:rFonts w:cs="Arial"/>
          <w:lang w:val="sr-Cyrl-BA"/>
        </w:rPr>
        <w:t xml:space="preserve">103920327, </w:t>
      </w:r>
      <w:r>
        <w:rPr>
          <w:rFonts w:cs="Arial"/>
          <w:lang w:val="sr-Cyrl-BA"/>
        </w:rPr>
        <w:t xml:space="preserve">и </w:t>
      </w:r>
      <w:r w:rsidR="004707B2" w:rsidRPr="004707B2">
        <w:rPr>
          <w:rFonts w:cs="Arial"/>
          <w:lang w:val="sr-Cyrl-CS"/>
        </w:rPr>
        <w:t xml:space="preserve">у коме </w:t>
      </w:r>
      <w:r>
        <w:rPr>
          <w:rFonts w:cs="Arial"/>
          <w:lang w:val="sr-Cyrl-CS"/>
        </w:rPr>
        <w:t xml:space="preserve">се </w:t>
      </w:r>
      <w:r w:rsidR="004707B2" w:rsidRPr="004707B2">
        <w:rPr>
          <w:rFonts w:cs="Arial"/>
          <w:lang w:val="sr-Cyrl-CS"/>
        </w:rPr>
        <w:t>обавезно наводи број Оквирног споразума</w:t>
      </w:r>
      <w:r w:rsidR="00F10C16">
        <w:rPr>
          <w:rFonts w:cs="Arial"/>
          <w:lang w:val="sr-Cyrl-CS"/>
        </w:rPr>
        <w:t xml:space="preserve"> и број Уговора </w:t>
      </w:r>
      <w:r w:rsidR="004707B2" w:rsidRPr="004707B2">
        <w:rPr>
          <w:rFonts w:cs="Arial"/>
          <w:lang w:val="sr-Cyrl-CS"/>
        </w:rPr>
        <w:t xml:space="preserve"> </w:t>
      </w:r>
      <w:r>
        <w:rPr>
          <w:rFonts w:cs="Arial"/>
        </w:rPr>
        <w:t>по којем</w:t>
      </w:r>
      <w:r w:rsidR="004707B2" w:rsidRPr="004707B2">
        <w:rPr>
          <w:rFonts w:cs="Arial"/>
        </w:rPr>
        <w:t xml:space="preserve"> </w:t>
      </w:r>
      <w:r w:rsidR="004707B2" w:rsidRPr="004707B2">
        <w:rPr>
          <w:rFonts w:cs="Arial"/>
          <w:lang w:val="sr-Cyrl-CS"/>
        </w:rPr>
        <w:t>су</w:t>
      </w:r>
      <w:r w:rsidR="004707B2" w:rsidRPr="004707B2">
        <w:rPr>
          <w:rFonts w:cs="Arial"/>
        </w:rPr>
        <w:t xml:space="preserve"> </w:t>
      </w:r>
      <w:r w:rsidR="004707B2" w:rsidRPr="004707B2">
        <w:rPr>
          <w:rFonts w:cs="Arial"/>
          <w:lang w:val="sr-Cyrl-CS"/>
        </w:rPr>
        <w:t>испоручена добра</w:t>
      </w:r>
      <w:r w:rsidR="004707B2" w:rsidRPr="004707B2">
        <w:rPr>
          <w:rFonts w:cs="Arial"/>
          <w:color w:val="000000"/>
          <w:lang w:val="sr-Cyrl-CS"/>
        </w:rPr>
        <w:t xml:space="preserve">, </w:t>
      </w:r>
      <w:r w:rsidR="00154FD1">
        <w:rPr>
          <w:rFonts w:cs="Arial"/>
          <w:lang w:val="sr-Cyrl-CS"/>
        </w:rPr>
        <w:t>Продавац</w:t>
      </w:r>
      <w:r w:rsidR="004707B2" w:rsidRPr="004707B2">
        <w:rPr>
          <w:rFonts w:cs="Arial"/>
          <w:lang w:val="sr-Cyrl-CS"/>
        </w:rPr>
        <w:t xml:space="preserve">  је обавезан да достави</w:t>
      </w:r>
      <w:r>
        <w:rPr>
          <w:rFonts w:cs="Arial"/>
          <w:lang w:val="sr-Cyrl-CS"/>
        </w:rPr>
        <w:t xml:space="preserve"> копију </w:t>
      </w:r>
      <w:r w:rsidR="005B4AE5">
        <w:rPr>
          <w:rFonts w:cs="Arial"/>
          <w:lang w:val="sr-Cyrl-CS"/>
        </w:rPr>
        <w:t>Уговора</w:t>
      </w:r>
      <w:r>
        <w:rPr>
          <w:rFonts w:cs="Arial"/>
          <w:lang w:val="sr-Cyrl-CS"/>
        </w:rPr>
        <w:t xml:space="preserve"> и </w:t>
      </w:r>
      <w:r w:rsidR="004707B2" w:rsidRPr="004707B2">
        <w:rPr>
          <w:rFonts w:cs="Arial"/>
          <w:lang w:val="sr-Cyrl-CS"/>
        </w:rPr>
        <w:t xml:space="preserve">Записника </w:t>
      </w:r>
      <w:r w:rsidR="004707B2">
        <w:rPr>
          <w:rFonts w:cs="Arial"/>
          <w:lang w:val="sr-Cyrl-CS"/>
        </w:rPr>
        <w:t xml:space="preserve">о </w:t>
      </w:r>
      <w:r w:rsidR="004707B2" w:rsidRPr="004707B2">
        <w:rPr>
          <w:rFonts w:cs="Arial"/>
          <w:lang w:val="sr-Cyrl-CS"/>
        </w:rPr>
        <w:t xml:space="preserve">квалитативном </w:t>
      </w:r>
      <w:r w:rsidR="004707B2">
        <w:rPr>
          <w:rFonts w:cs="Arial"/>
          <w:lang w:val="sr-Cyrl-CS"/>
        </w:rPr>
        <w:t xml:space="preserve">и квантитативном </w:t>
      </w:r>
      <w:r w:rsidR="004707B2" w:rsidRPr="004707B2">
        <w:rPr>
          <w:rFonts w:cs="Arial"/>
          <w:lang w:val="sr-Cyrl-CS"/>
        </w:rPr>
        <w:t>пријему добара - без примедби</w:t>
      </w:r>
      <w:r w:rsidR="00CB07EE">
        <w:rPr>
          <w:rFonts w:cs="Arial"/>
          <w:lang w:val="sr-Cyrl-CS"/>
        </w:rPr>
        <w:t xml:space="preserve"> (прилог 3.</w:t>
      </w:r>
      <w:proofErr w:type="gramEnd"/>
      <w:r w:rsidR="00CB07EE">
        <w:rPr>
          <w:rFonts w:cs="Arial"/>
          <w:lang w:val="sr-Cyrl-CS"/>
        </w:rPr>
        <w:t xml:space="preserve"> Конкурсне документације)</w:t>
      </w:r>
      <w:r w:rsidR="004707B2" w:rsidRPr="004707B2">
        <w:rPr>
          <w:rFonts w:cs="Arial"/>
          <w:lang w:val="sr-Cyrl-CS"/>
        </w:rPr>
        <w:t>, са датумом испоруке добара, читко написаним именом и презименом и по</w:t>
      </w:r>
      <w:r w:rsidR="004707B2">
        <w:rPr>
          <w:rFonts w:cs="Arial"/>
          <w:lang w:val="sr-Cyrl-CS"/>
        </w:rPr>
        <w:t>тписом овлашћеног лица Купца</w:t>
      </w:r>
      <w:r w:rsidR="004707B2" w:rsidRPr="004707B2">
        <w:rPr>
          <w:rFonts w:cs="Arial"/>
          <w:lang w:val="sr-Cyrl-CS"/>
        </w:rPr>
        <w:t>, које је примило предметна добра</w:t>
      </w:r>
      <w:r w:rsidR="004707B2" w:rsidRPr="004707B2">
        <w:rPr>
          <w:rFonts w:cs="Arial"/>
          <w:lang w:val="sr-Cyrl-RS"/>
        </w:rPr>
        <w:t>.</w:t>
      </w:r>
    </w:p>
    <w:p w14:paraId="2F88979A" w14:textId="35EC13F9" w:rsidR="001069CC" w:rsidRPr="00FC638F" w:rsidRDefault="001069CC" w:rsidP="001069CC">
      <w:pPr>
        <w:tabs>
          <w:tab w:val="left" w:pos="567"/>
        </w:tabs>
        <w:spacing w:before="0"/>
        <w:rPr>
          <w:rFonts w:cs="Arial"/>
          <w:color w:val="00B0F0"/>
        </w:rPr>
      </w:pPr>
    </w:p>
    <w:p w14:paraId="262CB48E" w14:textId="6DF3BEFD" w:rsidR="00777CC3" w:rsidRPr="00FC638F" w:rsidRDefault="001069CC" w:rsidP="001069CC">
      <w:pPr>
        <w:tabs>
          <w:tab w:val="left" w:pos="567"/>
        </w:tabs>
        <w:spacing w:before="0"/>
        <w:rPr>
          <w:rFonts w:cs="Arial"/>
          <w:lang w:val="sr-Cyrl-RS"/>
        </w:rPr>
      </w:pPr>
      <w:r w:rsidRPr="00FC638F">
        <w:rPr>
          <w:rFonts w:cs="Arial"/>
          <w:lang w:val="sr-Cyrl-RS"/>
        </w:rPr>
        <w:t>У и</w:t>
      </w:r>
      <w:r w:rsidR="00A92815">
        <w:rPr>
          <w:rFonts w:cs="Arial"/>
          <w:lang w:val="sr-Cyrl-RS"/>
        </w:rPr>
        <w:t>спостављеном рачуну</w:t>
      </w:r>
      <w:r w:rsidRPr="00FC638F">
        <w:rPr>
          <w:rFonts w:cs="Arial"/>
          <w:lang w:val="sr-Cyrl-RS"/>
        </w:rPr>
        <w:t xml:space="preserve">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38A40B4A" w14:textId="16AEA9A4" w:rsidR="00582610" w:rsidRPr="00FC638F" w:rsidRDefault="00582610" w:rsidP="001069CC">
      <w:pPr>
        <w:tabs>
          <w:tab w:val="left" w:pos="567"/>
        </w:tabs>
        <w:spacing w:before="0"/>
        <w:rPr>
          <w:rFonts w:cs="Arial"/>
          <w:lang w:val="sr-Cyrl-RS"/>
        </w:rPr>
      </w:pPr>
      <w:r w:rsidRPr="00FC638F">
        <w:rPr>
          <w:rFonts w:cs="Arial"/>
          <w:lang w:val="sr-Cyrl-RS"/>
        </w:rPr>
        <w:t>Рок плаћања почиње да тече од дана пријема исправног рачуна са захтеваном пратећом документацијом.</w:t>
      </w:r>
    </w:p>
    <w:p w14:paraId="45AEC4C8" w14:textId="50DBD1FE" w:rsidR="00582610" w:rsidRPr="00FC638F" w:rsidRDefault="00582610" w:rsidP="001069CC">
      <w:pPr>
        <w:tabs>
          <w:tab w:val="left" w:pos="567"/>
        </w:tabs>
        <w:spacing w:before="0"/>
        <w:rPr>
          <w:rFonts w:cs="Arial"/>
          <w:lang w:val="sr-Cyrl-RS"/>
        </w:rPr>
      </w:pPr>
      <w:r w:rsidRPr="00FC638F">
        <w:rPr>
          <w:rFonts w:cs="Arial"/>
          <w:lang w:val="sr-Cyrl-RS"/>
        </w:rPr>
        <w:t>Плаћање укупно уговорене цене извршиће се у динарима, на рачун Продавца бр.______________________, који се води</w:t>
      </w:r>
      <w:r w:rsidR="00CB07EE">
        <w:rPr>
          <w:rFonts w:cs="Arial"/>
          <w:lang w:val="sr-Cyrl-RS"/>
        </w:rPr>
        <w:t xml:space="preserve"> код ___________________ банке.</w:t>
      </w:r>
    </w:p>
    <w:p w14:paraId="36AAD207" w14:textId="77777777" w:rsidR="005B4AE5" w:rsidRDefault="005B4AE5" w:rsidP="008A7907">
      <w:pPr>
        <w:rPr>
          <w:b/>
        </w:rPr>
      </w:pPr>
    </w:p>
    <w:p w14:paraId="7856645B" w14:textId="00A0D1EB" w:rsidR="0023044F" w:rsidRPr="00D10CBE" w:rsidRDefault="00E17070" w:rsidP="00D10CBE">
      <w:pPr>
        <w:jc w:val="center"/>
        <w:rPr>
          <w:b/>
          <w:lang w:val="sr-Cyrl-RS"/>
        </w:rPr>
      </w:pPr>
      <w:r w:rsidRPr="00FC638F">
        <w:rPr>
          <w:b/>
        </w:rPr>
        <w:t xml:space="preserve">РОК И МЕСТО </w:t>
      </w:r>
      <w:r w:rsidRPr="00FC638F">
        <w:rPr>
          <w:b/>
          <w:lang w:val="sr-Cyrl-RS"/>
        </w:rPr>
        <w:t>И</w:t>
      </w:r>
      <w:r w:rsidR="006308C2" w:rsidRPr="00FC638F">
        <w:rPr>
          <w:b/>
          <w:lang w:val="sr-Cyrl-RS"/>
        </w:rPr>
        <w:t>СПОРУКЕ</w:t>
      </w:r>
    </w:p>
    <w:p w14:paraId="42ED657F" w14:textId="330BB8CC" w:rsidR="0023044F" w:rsidRPr="00FC638F" w:rsidRDefault="00E17070" w:rsidP="0023044F">
      <w:pPr>
        <w:jc w:val="center"/>
        <w:rPr>
          <w:b/>
        </w:rPr>
      </w:pPr>
      <w:r w:rsidRPr="00FC638F">
        <w:rPr>
          <w:b/>
        </w:rPr>
        <w:t xml:space="preserve">Члан </w:t>
      </w:r>
      <w:r w:rsidRPr="00FC638F">
        <w:rPr>
          <w:b/>
          <w:lang w:val="sr-Cyrl-RS"/>
        </w:rPr>
        <w:t>6</w:t>
      </w:r>
      <w:r w:rsidRPr="00FC638F">
        <w:rPr>
          <w:b/>
        </w:rPr>
        <w:t>.</w:t>
      </w:r>
    </w:p>
    <w:p w14:paraId="3E08E259" w14:textId="74D897C5" w:rsidR="00777CC3" w:rsidRPr="00FC638F" w:rsidRDefault="00E17070" w:rsidP="00E17070">
      <w:pPr>
        <w:rPr>
          <w:lang w:val="sr-Cyrl-RS"/>
        </w:rPr>
      </w:pPr>
      <w:r w:rsidRPr="00FC638F">
        <w:rPr>
          <w:rFonts w:eastAsia="Calibri"/>
        </w:rPr>
        <w:t xml:space="preserve">За време трајања </w:t>
      </w:r>
      <w:r w:rsidRPr="00FC638F">
        <w:rPr>
          <w:rFonts w:eastAsia="Calibri"/>
          <w:lang w:val="sr-Cyrl-RS"/>
        </w:rPr>
        <w:t>Оквирног споразума</w:t>
      </w:r>
      <w:r w:rsidRPr="00FC638F">
        <w:rPr>
          <w:rFonts w:eastAsia="Calibri"/>
        </w:rPr>
        <w:t>, Пр</w:t>
      </w:r>
      <w:r w:rsidR="001069CC" w:rsidRPr="00FC638F">
        <w:rPr>
          <w:rFonts w:eastAsia="Calibri"/>
          <w:lang w:val="sr-Cyrl-RS"/>
        </w:rPr>
        <w:t>одавац</w:t>
      </w:r>
      <w:r w:rsidRPr="00FC638F">
        <w:rPr>
          <w:rFonts w:eastAsia="Calibri"/>
        </w:rPr>
        <w:t xml:space="preserve"> се обавезује </w:t>
      </w:r>
      <w:r w:rsidRPr="008A7907">
        <w:rPr>
          <w:rFonts w:eastAsia="Calibri"/>
        </w:rPr>
        <w:t>да</w:t>
      </w:r>
      <w:r w:rsidRPr="00F10C16">
        <w:rPr>
          <w:rFonts w:eastAsia="Calibri"/>
          <w:color w:val="FF0000"/>
        </w:rPr>
        <w:t xml:space="preserve"> </w:t>
      </w:r>
      <w:r w:rsidRPr="00FC638F">
        <w:rPr>
          <w:rFonts w:eastAsia="Calibri"/>
          <w:lang w:val="sr-Cyrl-RS"/>
        </w:rPr>
        <w:t xml:space="preserve">на основу појединачно </w:t>
      </w:r>
      <w:r w:rsidR="005B4AE5">
        <w:rPr>
          <w:rFonts w:eastAsia="Calibri"/>
          <w:lang w:val="sr-Cyrl-RS"/>
        </w:rPr>
        <w:t>закључених Уговора</w:t>
      </w:r>
      <w:r w:rsidRPr="00FC638F">
        <w:rPr>
          <w:rFonts w:eastAsia="Calibri"/>
          <w:lang w:val="sr-Cyrl-RS"/>
        </w:rPr>
        <w:t>,</w:t>
      </w:r>
      <w:r w:rsidRPr="00FC638F">
        <w:rPr>
          <w:rFonts w:eastAsia="Calibri"/>
        </w:rPr>
        <w:t xml:space="preserve"> изврши </w:t>
      </w:r>
      <w:r w:rsidR="001069CC" w:rsidRPr="002015F0">
        <w:rPr>
          <w:rFonts w:eastAsia="Calibri"/>
          <w:lang w:val="sr-Cyrl-RS"/>
        </w:rPr>
        <w:t>испоруку</w:t>
      </w:r>
      <w:r w:rsidR="0023044F">
        <w:rPr>
          <w:rFonts w:eastAsia="Calibri"/>
        </w:rPr>
        <w:t xml:space="preserve">, најкасније у року од </w:t>
      </w:r>
      <w:r w:rsidR="00EC4372">
        <w:rPr>
          <w:rFonts w:eastAsia="Calibri"/>
          <w:lang w:val="sr-Cyrl-RS"/>
        </w:rPr>
        <w:t xml:space="preserve">_______ </w:t>
      </w:r>
      <w:r w:rsidR="00CB07EE">
        <w:rPr>
          <w:rFonts w:eastAsia="Calibri"/>
          <w:lang w:val="sr-Cyrl-RS"/>
        </w:rPr>
        <w:t xml:space="preserve">(максимално </w:t>
      </w:r>
      <w:r w:rsidR="005B4AE5">
        <w:rPr>
          <w:rFonts w:eastAsia="Calibri"/>
          <w:lang w:val="sr-Cyrl-RS"/>
        </w:rPr>
        <w:t>1</w:t>
      </w:r>
      <w:r w:rsidR="00CB07EE">
        <w:rPr>
          <w:rFonts w:eastAsia="Calibri"/>
          <w:lang w:val="sr-Cyrl-RS"/>
        </w:rPr>
        <w:t>5</w:t>
      </w:r>
      <w:r w:rsidR="00EC4372">
        <w:rPr>
          <w:rFonts w:eastAsia="Calibri"/>
          <w:lang w:val="sr-Cyrl-RS"/>
        </w:rPr>
        <w:t xml:space="preserve"> (словима:</w:t>
      </w:r>
      <w:r w:rsidR="005B4AE5">
        <w:rPr>
          <w:rFonts w:eastAsia="Calibri"/>
          <w:lang w:val="sr-Cyrl-RS"/>
        </w:rPr>
        <w:t xml:space="preserve"> петнаест</w:t>
      </w:r>
      <w:r w:rsidR="00EC4372">
        <w:rPr>
          <w:rFonts w:eastAsia="Calibri"/>
          <w:lang w:val="sr-Cyrl-RS"/>
        </w:rPr>
        <w:t>)</w:t>
      </w:r>
      <w:r w:rsidR="002015F0">
        <w:rPr>
          <w:rFonts w:eastAsia="Calibri"/>
          <w:lang w:val="sr-Cyrl-RS"/>
        </w:rPr>
        <w:t xml:space="preserve"> </w:t>
      </w:r>
      <w:r w:rsidR="002E7755" w:rsidRPr="00FC638F">
        <w:t>дана</w:t>
      </w:r>
      <w:r w:rsidR="00A92815">
        <w:t xml:space="preserve"> од дана </w:t>
      </w:r>
      <w:r w:rsidR="005B4AE5">
        <w:rPr>
          <w:lang w:val="sr-Cyrl-RS"/>
        </w:rPr>
        <w:t>закључења уговора</w:t>
      </w:r>
      <w:r w:rsidR="00777CC3" w:rsidRPr="00FC638F">
        <w:rPr>
          <w:lang w:val="sr-Cyrl-RS"/>
        </w:rPr>
        <w:t>.</w:t>
      </w:r>
    </w:p>
    <w:p w14:paraId="07B6973D" w14:textId="13E1F4BE" w:rsidR="00A92815" w:rsidRDefault="00A92815" w:rsidP="00A92815">
      <w:pPr>
        <w:widowControl w:val="0"/>
        <w:suppressAutoHyphens/>
        <w:spacing w:before="0" w:line="276" w:lineRule="auto"/>
        <w:rPr>
          <w:lang w:val="sr-Cyrl-CS" w:eastAsia="ar-SA"/>
        </w:rPr>
      </w:pPr>
    </w:p>
    <w:p w14:paraId="09CF68D2" w14:textId="59FC35C7" w:rsidR="0023044F" w:rsidRDefault="004656C6" w:rsidP="00A92815">
      <w:pPr>
        <w:widowControl w:val="0"/>
        <w:suppressAutoHyphens/>
        <w:spacing w:before="0" w:line="276" w:lineRule="auto"/>
        <w:rPr>
          <w:lang w:val="sr-Cyrl-RS" w:eastAsia="ar-SA"/>
        </w:rPr>
      </w:pPr>
      <w:r w:rsidRPr="00FC638F">
        <w:rPr>
          <w:lang w:val="sr-Cyrl-CS" w:eastAsia="ar-SA"/>
        </w:rPr>
        <w:t>М</w:t>
      </w:r>
      <w:r w:rsidR="002B113C">
        <w:rPr>
          <w:lang w:eastAsia="ar-SA"/>
        </w:rPr>
        <w:t>еста</w:t>
      </w:r>
      <w:r w:rsidRPr="00FC638F">
        <w:rPr>
          <w:lang w:eastAsia="ar-SA"/>
        </w:rPr>
        <w:t xml:space="preserve"> испоруке</w:t>
      </w:r>
      <w:r w:rsidRPr="00FC638F">
        <w:rPr>
          <w:lang w:val="sr-Cyrl-RS" w:eastAsia="ar-SA"/>
        </w:rPr>
        <w:t xml:space="preserve"> </w:t>
      </w:r>
      <w:r w:rsidR="00A92815">
        <w:rPr>
          <w:lang w:val="sr-Cyrl-RS" w:eastAsia="ar-SA"/>
        </w:rPr>
        <w:t>су</w:t>
      </w:r>
      <w:r w:rsidR="00922DB2">
        <w:rPr>
          <w:lang w:val="sr-Cyrl-RS" w:eastAsia="ar-SA"/>
        </w:rPr>
        <w:t>:</w:t>
      </w:r>
    </w:p>
    <w:p w14:paraId="46D7E0C6" w14:textId="1C86CAD0" w:rsidR="00A92815" w:rsidRPr="00A92815" w:rsidRDefault="00922DB2" w:rsidP="00A92815">
      <w:pPr>
        <w:widowControl w:val="0"/>
        <w:suppressAutoHyphens/>
        <w:spacing w:before="0" w:line="276" w:lineRule="auto"/>
        <w:rPr>
          <w:rFonts w:eastAsia="Calibri"/>
          <w:color w:val="000000"/>
          <w:kern w:val="1"/>
          <w:lang w:val="sr-Cyrl-RS" w:eastAsia="hi-IN" w:bidi="hi-IN"/>
        </w:rPr>
      </w:pPr>
      <w:r>
        <w:rPr>
          <w:lang w:val="sr-Cyrl-RS" w:eastAsia="ar-SA"/>
        </w:rPr>
        <w:t>-</w:t>
      </w:r>
      <w:r w:rsidR="00A92815">
        <w:rPr>
          <w:lang w:val="sr-Cyrl-RS" w:eastAsia="ar-SA"/>
        </w:rPr>
        <w:t xml:space="preserve"> магацин </w:t>
      </w:r>
      <w:r w:rsidR="00A92815" w:rsidRPr="00BD3FA1">
        <w:rPr>
          <w:rFonts w:eastAsia="Calibri"/>
          <w:b/>
          <w:color w:val="000000"/>
          <w:kern w:val="1"/>
          <w:lang w:val="sr-Cyrl-RS" w:eastAsia="hi-IN" w:bidi="hi-IN"/>
        </w:rPr>
        <w:t>Техничк</w:t>
      </w:r>
      <w:r w:rsidR="00A92815">
        <w:rPr>
          <w:rFonts w:eastAsia="Calibri"/>
          <w:b/>
          <w:color w:val="000000"/>
          <w:kern w:val="1"/>
          <w:lang w:val="sr-Cyrl-RS" w:eastAsia="hi-IN" w:bidi="hi-IN"/>
        </w:rPr>
        <w:t>ог центра</w:t>
      </w:r>
      <w:r w:rsidR="00A92815" w:rsidRPr="00BD3FA1">
        <w:rPr>
          <w:rFonts w:eastAsia="Calibri"/>
          <w:b/>
          <w:color w:val="000000"/>
          <w:kern w:val="1"/>
          <w:lang w:val="sr-Cyrl-RS" w:eastAsia="hi-IN" w:bidi="hi-IN"/>
        </w:rPr>
        <w:t xml:space="preserve"> </w:t>
      </w:r>
      <w:r w:rsidR="00A92815" w:rsidRPr="00BD3FA1">
        <w:rPr>
          <w:rFonts w:eastAsia="Calibri"/>
          <w:b/>
          <w:color w:val="000000"/>
          <w:kern w:val="1"/>
          <w:lang w:eastAsia="hi-IN" w:bidi="hi-IN"/>
        </w:rPr>
        <w:t>Краљево</w:t>
      </w:r>
      <w:r w:rsidR="00A92815">
        <w:rPr>
          <w:rFonts w:eastAsia="Calibri"/>
          <w:color w:val="000000"/>
          <w:kern w:val="1"/>
          <w:lang w:eastAsia="hi-IN" w:bidi="hi-IN"/>
        </w:rPr>
        <w:t>: ул.</w:t>
      </w:r>
      <w:r w:rsidR="00A92815" w:rsidRPr="00BD3FA1">
        <w:rPr>
          <w:rFonts w:eastAsia="Calibri"/>
          <w:color w:val="000000"/>
          <w:kern w:val="1"/>
          <w:lang w:val="sr-Cyrl-RS" w:eastAsia="hi-IN" w:bidi="hi-IN"/>
        </w:rPr>
        <w:t>Димитрија Туцовића</w:t>
      </w:r>
      <w:r w:rsidR="00A92815">
        <w:rPr>
          <w:rFonts w:eastAsia="Calibri"/>
          <w:color w:val="000000"/>
          <w:kern w:val="1"/>
          <w:lang w:val="sr-Cyrl-RS" w:eastAsia="hi-IN" w:bidi="hi-IN"/>
        </w:rPr>
        <w:t>, бр.</w:t>
      </w:r>
      <w:r w:rsidR="00A92815" w:rsidRPr="00BD3FA1">
        <w:rPr>
          <w:rFonts w:eastAsia="Calibri"/>
          <w:color w:val="000000"/>
          <w:kern w:val="1"/>
          <w:lang w:val="sr-Cyrl-RS" w:eastAsia="hi-IN" w:bidi="hi-IN"/>
        </w:rPr>
        <w:t xml:space="preserve"> 5</w:t>
      </w:r>
      <w:r w:rsidR="00A92815" w:rsidRPr="00BD3FA1">
        <w:rPr>
          <w:rFonts w:eastAsia="Calibri"/>
          <w:color w:val="000000"/>
          <w:kern w:val="1"/>
          <w:lang w:eastAsia="hi-IN" w:bidi="hi-IN"/>
        </w:rPr>
        <w:t xml:space="preserve">, </w:t>
      </w:r>
      <w:r w:rsidR="00A92815">
        <w:rPr>
          <w:rFonts w:eastAsia="Calibri"/>
          <w:color w:val="000000"/>
          <w:kern w:val="1"/>
          <w:lang w:val="sr-Cyrl-RS" w:eastAsia="hi-IN" w:bidi="hi-IN"/>
        </w:rPr>
        <w:t>Краљево</w:t>
      </w:r>
      <w:r w:rsidR="00AA1D14">
        <w:rPr>
          <w:rFonts w:eastAsia="Calibri"/>
          <w:color w:val="000000"/>
          <w:kern w:val="1"/>
          <w:lang w:val="sr-Cyrl-RS" w:eastAsia="hi-IN" w:bidi="hi-IN"/>
        </w:rPr>
        <w:t>,</w:t>
      </w:r>
    </w:p>
    <w:p w14:paraId="62D6E086" w14:textId="77777777" w:rsidR="00A92815" w:rsidRPr="00BD3FA1" w:rsidRDefault="00A92815" w:rsidP="000B00B2">
      <w:pPr>
        <w:widowControl w:val="0"/>
        <w:numPr>
          <w:ilvl w:val="0"/>
          <w:numId w:val="31"/>
        </w:numPr>
        <w:suppressAutoHyphens/>
        <w:spacing w:before="0" w:line="276" w:lineRule="auto"/>
        <w:rPr>
          <w:rFonts w:eastAsia="Calibri"/>
          <w:color w:val="000000"/>
          <w:kern w:val="1"/>
          <w:lang w:eastAsia="hi-IN" w:bidi="hi-IN"/>
        </w:rPr>
      </w:pPr>
      <w:r>
        <w:rPr>
          <w:rFonts w:eastAsia="Calibri"/>
          <w:b/>
          <w:color w:val="000000"/>
          <w:kern w:val="1"/>
          <w:lang w:val="sr-Cyrl-RS" w:eastAsia="hi-IN" w:bidi="hi-IN"/>
        </w:rPr>
        <w:t>Одсеци</w:t>
      </w:r>
      <w:r w:rsidRPr="00BD3FA1">
        <w:rPr>
          <w:rFonts w:eastAsia="Calibri"/>
          <w:b/>
          <w:color w:val="000000"/>
          <w:kern w:val="1"/>
          <w:lang w:val="sr-Cyrl-RS" w:eastAsia="hi-IN" w:bidi="hi-IN"/>
        </w:rPr>
        <w:t xml:space="preserve"> за техничке услуге</w:t>
      </w:r>
      <w:r w:rsidRPr="00BD3FA1">
        <w:rPr>
          <w:rFonts w:eastAsia="Calibri"/>
          <w:color w:val="000000"/>
          <w:kern w:val="1"/>
          <w:lang w:val="sr-Cyrl-RS" w:eastAsia="hi-IN" w:bidi="hi-IN"/>
        </w:rPr>
        <w:t xml:space="preserve">: </w:t>
      </w:r>
    </w:p>
    <w:p w14:paraId="6870514A" w14:textId="77777777" w:rsidR="00A92815" w:rsidRPr="00BD3FA1" w:rsidRDefault="00A92815" w:rsidP="000B00B2">
      <w:pPr>
        <w:widowControl w:val="0"/>
        <w:numPr>
          <w:ilvl w:val="0"/>
          <w:numId w:val="31"/>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34 000 Аранђеловац,</w:t>
      </w:r>
      <w:r w:rsidRPr="00BD3FA1">
        <w:rPr>
          <w:rFonts w:eastAsia="Calibri"/>
          <w:color w:val="000000"/>
          <w:kern w:val="1"/>
          <w:lang w:eastAsia="hi-IN" w:bidi="hi-IN"/>
        </w:rPr>
        <w:t xml:space="preserve"> улица </w:t>
      </w:r>
      <w:r w:rsidRPr="00BD3FA1">
        <w:rPr>
          <w:rFonts w:eastAsia="Calibri"/>
          <w:color w:val="000000"/>
          <w:kern w:val="1"/>
          <w:lang w:val="sr-Cyrl-RS" w:eastAsia="hi-IN" w:bidi="hi-IN"/>
        </w:rPr>
        <w:t>Кнеза Милоша 275</w:t>
      </w:r>
      <w:r w:rsidRPr="00BD3FA1">
        <w:rPr>
          <w:rFonts w:eastAsia="Calibri"/>
          <w:color w:val="000000"/>
          <w:kern w:val="1"/>
          <w:lang w:eastAsia="hi-IN" w:bidi="hi-IN"/>
        </w:rPr>
        <w:t xml:space="preserve">, </w:t>
      </w:r>
    </w:p>
    <w:p w14:paraId="37EB7134" w14:textId="77777777" w:rsidR="00A92815" w:rsidRPr="00BD3FA1" w:rsidRDefault="00A92815" w:rsidP="000B00B2">
      <w:pPr>
        <w:widowControl w:val="0"/>
        <w:numPr>
          <w:ilvl w:val="0"/>
          <w:numId w:val="31"/>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14000 Ваљево, Сувоборска 9,</w:t>
      </w:r>
    </w:p>
    <w:p w14:paraId="5E62B241" w14:textId="77777777" w:rsidR="00A92815" w:rsidRPr="00BD3FA1" w:rsidRDefault="00A92815" w:rsidP="000B00B2">
      <w:pPr>
        <w:widowControl w:val="0"/>
        <w:numPr>
          <w:ilvl w:val="0"/>
          <w:numId w:val="31"/>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35000 Јагодина, 7. јула 62,</w:t>
      </w:r>
    </w:p>
    <w:p w14:paraId="0B5D43B4" w14:textId="77777777" w:rsidR="00A92815" w:rsidRPr="00BD3FA1" w:rsidRDefault="00A92815" w:rsidP="000B00B2">
      <w:pPr>
        <w:widowControl w:val="0"/>
        <w:numPr>
          <w:ilvl w:val="0"/>
          <w:numId w:val="31"/>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36000 Краљево, Димитрија Туцовића 5,</w:t>
      </w:r>
    </w:p>
    <w:p w14:paraId="13FB0CF0" w14:textId="77777777" w:rsidR="00A92815" w:rsidRPr="00BD3FA1" w:rsidRDefault="00A92815" w:rsidP="000B00B2">
      <w:pPr>
        <w:widowControl w:val="0"/>
        <w:numPr>
          <w:ilvl w:val="0"/>
          <w:numId w:val="31"/>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37000 Крушевац, Косанчићева 32,</w:t>
      </w:r>
    </w:p>
    <w:p w14:paraId="212BFDAD" w14:textId="77777777" w:rsidR="00A92815" w:rsidRPr="00BD3FA1" w:rsidRDefault="00A92815" w:rsidP="000B00B2">
      <w:pPr>
        <w:widowControl w:val="0"/>
        <w:numPr>
          <w:ilvl w:val="0"/>
          <w:numId w:val="31"/>
        </w:numPr>
        <w:suppressAutoHyphens/>
        <w:spacing w:before="0" w:line="276" w:lineRule="auto"/>
        <w:rPr>
          <w:rFonts w:eastAsia="Calibri"/>
          <w:color w:val="000000"/>
          <w:kern w:val="1"/>
          <w:lang w:eastAsia="hi-IN" w:bidi="hi-IN"/>
        </w:rPr>
      </w:pPr>
      <w:r w:rsidRPr="00BD3FA1">
        <w:rPr>
          <w:rFonts w:eastAsia="Calibri"/>
          <w:color w:val="000000"/>
          <w:kern w:val="1"/>
          <w:lang w:val="sr-Cyrl-RS" w:eastAsia="hi-IN" w:bidi="hi-IN"/>
        </w:rPr>
        <w:t>11550 Лазаревац, Јанка Стајчића 2,</w:t>
      </w:r>
    </w:p>
    <w:p w14:paraId="2FAF88F3" w14:textId="77777777" w:rsidR="00A92815" w:rsidRPr="00BD3FA1" w:rsidRDefault="00A92815" w:rsidP="000B00B2">
      <w:pPr>
        <w:pStyle w:val="ListParagraph"/>
        <w:widowControl w:val="0"/>
        <w:numPr>
          <w:ilvl w:val="0"/>
          <w:numId w:val="31"/>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lastRenderedPageBreak/>
        <w:t>15300 Лозница, Слободана Пенезића,</w:t>
      </w:r>
    </w:p>
    <w:p w14:paraId="7C25A778" w14:textId="77777777" w:rsidR="00A92815" w:rsidRPr="00BD3FA1" w:rsidRDefault="00A92815" w:rsidP="000B00B2">
      <w:pPr>
        <w:pStyle w:val="ListParagraph"/>
        <w:widowControl w:val="0"/>
        <w:numPr>
          <w:ilvl w:val="0"/>
          <w:numId w:val="31"/>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36300 Нови Пазар, Димитрија Туцовића бб,</w:t>
      </w:r>
    </w:p>
    <w:p w14:paraId="4B969497" w14:textId="77777777" w:rsidR="00A92815" w:rsidRPr="00BD3FA1" w:rsidRDefault="00A92815" w:rsidP="000B00B2">
      <w:pPr>
        <w:pStyle w:val="ListParagraph"/>
        <w:widowControl w:val="0"/>
        <w:numPr>
          <w:ilvl w:val="0"/>
          <w:numId w:val="31"/>
        </w:numPr>
        <w:suppressAutoHyphens/>
        <w:spacing w:before="0"/>
        <w:rPr>
          <w:rFonts w:ascii="Arial" w:hAnsi="Arial" w:cs="Arial"/>
          <w:color w:val="000000"/>
          <w:kern w:val="1"/>
          <w:lang w:eastAsia="hi-IN" w:bidi="hi-IN"/>
        </w:rPr>
      </w:pPr>
      <w:r w:rsidRPr="00BD3FA1">
        <w:rPr>
          <w:rFonts w:ascii="Arial" w:hAnsi="Arial" w:cs="Arial"/>
          <w:color w:val="000000"/>
          <w:kern w:val="1"/>
          <w:lang w:val="sr-Cyrl-RS" w:eastAsia="hi-IN" w:bidi="hi-IN"/>
        </w:rPr>
        <w:t>32000 Чачак, Кренов пролаз бб,</w:t>
      </w:r>
    </w:p>
    <w:p w14:paraId="6ACF3135" w14:textId="77777777" w:rsidR="00A92815" w:rsidRPr="00BD3FA1" w:rsidRDefault="00A92815" w:rsidP="000B00B2">
      <w:pPr>
        <w:pStyle w:val="ListParagraph"/>
        <w:widowControl w:val="0"/>
        <w:numPr>
          <w:ilvl w:val="0"/>
          <w:numId w:val="31"/>
        </w:numPr>
        <w:suppressAutoHyphens/>
        <w:spacing w:before="0" w:after="0" w:line="240" w:lineRule="auto"/>
        <w:rPr>
          <w:rFonts w:ascii="Arial" w:hAnsi="Arial" w:cs="Arial"/>
          <w:color w:val="000000"/>
          <w:kern w:val="1"/>
          <w:lang w:eastAsia="hi-IN" w:bidi="hi-IN"/>
        </w:rPr>
      </w:pPr>
      <w:r w:rsidRPr="00BD3FA1">
        <w:rPr>
          <w:rFonts w:ascii="Arial" w:hAnsi="Arial" w:cs="Arial"/>
          <w:color w:val="000000"/>
          <w:kern w:val="1"/>
          <w:lang w:val="sr-Cyrl-RS" w:eastAsia="hi-IN" w:bidi="hi-IN"/>
        </w:rPr>
        <w:t>15000 Шабац, Поцерска 86,</w:t>
      </w:r>
    </w:p>
    <w:p w14:paraId="5DC969E4" w14:textId="4627FC3B" w:rsidR="0023044F" w:rsidRPr="00416D23" w:rsidRDefault="00A92815" w:rsidP="000B00B2">
      <w:pPr>
        <w:pStyle w:val="ListParagraph"/>
        <w:numPr>
          <w:ilvl w:val="0"/>
          <w:numId w:val="31"/>
        </w:numPr>
        <w:rPr>
          <w:rFonts w:ascii="Arial" w:hAnsi="Arial" w:cs="Arial"/>
          <w:lang w:val="sr-Cyrl-RS" w:eastAsia="ar-SA"/>
        </w:rPr>
      </w:pPr>
      <w:r w:rsidRPr="00922DB2">
        <w:rPr>
          <w:rFonts w:ascii="Arial" w:hAnsi="Arial" w:cs="Arial"/>
          <w:color w:val="000000"/>
          <w:kern w:val="1"/>
          <w:lang w:val="sr-Cyrl-RS" w:eastAsia="hi-IN" w:bidi="hi-IN"/>
        </w:rPr>
        <w:t>31000 Ужице, Момчила Тешића 13.</w:t>
      </w:r>
    </w:p>
    <w:p w14:paraId="598EF6F4" w14:textId="43A2F623" w:rsidR="002B06D2" w:rsidRPr="00FC638F" w:rsidRDefault="002B06D2" w:rsidP="002B06D2">
      <w:pPr>
        <w:tabs>
          <w:tab w:val="left" w:pos="567"/>
        </w:tabs>
        <w:spacing w:before="0"/>
        <w:rPr>
          <w:rFonts w:cs="Arial"/>
        </w:rPr>
      </w:pPr>
      <w:r w:rsidRPr="00FC638F">
        <w:rPr>
          <w:rFonts w:cs="Arial"/>
        </w:rPr>
        <w:t xml:space="preserve">Прелазак својине и ризика на испорученим добрима која се испоручују по овом </w:t>
      </w:r>
      <w:r w:rsidR="004656C6" w:rsidRPr="00FC638F">
        <w:rPr>
          <w:rFonts w:cs="Arial"/>
          <w:lang w:val="sr-Cyrl-RS"/>
        </w:rPr>
        <w:t>Оквирном споразуму</w:t>
      </w:r>
      <w:r w:rsidRPr="00FC638F">
        <w:rPr>
          <w:rFonts w:cs="Arial"/>
        </w:rPr>
        <w:t>, са Продавца на Купца, прелази на дан испоруке. Као датум испоруке сматра се</w:t>
      </w:r>
      <w:r w:rsidR="00922DB2">
        <w:rPr>
          <w:rFonts w:cs="Arial"/>
        </w:rPr>
        <w:t xml:space="preserve"> датум пријема добра у магацин</w:t>
      </w:r>
      <w:r w:rsidRPr="00FC638F">
        <w:rPr>
          <w:rFonts w:cs="Arial"/>
        </w:rPr>
        <w:t xml:space="preserve"> ЈП ЕПС</w:t>
      </w:r>
      <w:r w:rsidR="00922DB2">
        <w:rPr>
          <w:rFonts w:cs="Arial"/>
          <w:lang w:val="sr-Cyrl-RS"/>
        </w:rPr>
        <w:t xml:space="preserve"> – Технички центар Краљево</w:t>
      </w:r>
      <w:r w:rsidRPr="00FC638F">
        <w:rPr>
          <w:rFonts w:cs="Arial"/>
        </w:rPr>
        <w:t xml:space="preserve">. </w:t>
      </w:r>
    </w:p>
    <w:p w14:paraId="5CA4CEB3" w14:textId="18EFC8FE" w:rsidR="002B06D2" w:rsidRPr="00FC638F" w:rsidRDefault="002B06D2" w:rsidP="002B06D2">
      <w:pPr>
        <w:tabs>
          <w:tab w:val="left" w:pos="567"/>
        </w:tabs>
        <w:spacing w:before="0"/>
        <w:rPr>
          <w:rFonts w:cs="Arial"/>
        </w:rPr>
      </w:pPr>
      <w:r w:rsidRPr="00FC638F">
        <w:rPr>
          <w:rFonts w:cs="Arial"/>
        </w:rPr>
        <w:t>Продавац се обавезује да, у оквиру утврђене динамике, отпрему, транспорт и испоруку доб</w:t>
      </w:r>
      <w:r w:rsidR="00922DB2">
        <w:rPr>
          <w:rFonts w:cs="Arial"/>
          <w:lang w:val="sr-Cyrl-RS"/>
        </w:rPr>
        <w:t>а</w:t>
      </w:r>
      <w:r w:rsidRPr="00FC638F">
        <w:rPr>
          <w:rFonts w:cs="Arial"/>
        </w:rPr>
        <w:t xml:space="preserve">ра организује тако да се пријем добара у складишта ЈП ЕПС врши у времену </w:t>
      </w:r>
      <w:proofErr w:type="gramStart"/>
      <w:r w:rsidRPr="00FC638F">
        <w:rPr>
          <w:rFonts w:cs="Arial"/>
        </w:rPr>
        <w:t>од  08:00</w:t>
      </w:r>
      <w:proofErr w:type="gramEnd"/>
      <w:r w:rsidRPr="00FC638F">
        <w:rPr>
          <w:rFonts w:cs="Arial"/>
        </w:rPr>
        <w:t xml:space="preserve"> до 1</w:t>
      </w:r>
      <w:r w:rsidR="00582610" w:rsidRPr="00FC638F">
        <w:rPr>
          <w:rFonts w:cs="Arial"/>
          <w:lang w:val="sr-Cyrl-RS"/>
        </w:rPr>
        <w:t>5</w:t>
      </w:r>
      <w:r w:rsidRPr="00FC638F">
        <w:rPr>
          <w:rFonts w:cs="Arial"/>
        </w:rPr>
        <w:t xml:space="preserve">:00 часова, а  у свему у  складу са инструкцијама и захтевима Купца. </w:t>
      </w:r>
    </w:p>
    <w:p w14:paraId="399A94A0" w14:textId="77777777" w:rsidR="002B06D2" w:rsidRPr="00FC638F" w:rsidRDefault="002B06D2" w:rsidP="002B06D2">
      <w:pPr>
        <w:tabs>
          <w:tab w:val="left" w:pos="567"/>
        </w:tabs>
        <w:spacing w:before="0"/>
        <w:rPr>
          <w:rFonts w:cs="Arial"/>
        </w:rPr>
      </w:pPr>
      <w:r w:rsidRPr="00FC638F">
        <w:rPr>
          <w:rFonts w:cs="Arial"/>
        </w:rPr>
        <w:t>Евентуално настала штета приликом транспорта предметних добара до места испоруке пада на терет Продавца.</w:t>
      </w:r>
    </w:p>
    <w:p w14:paraId="07B6EC45" w14:textId="344351C9" w:rsidR="003B2B08" w:rsidRPr="0023044F" w:rsidRDefault="002B06D2" w:rsidP="0023044F">
      <w:pPr>
        <w:tabs>
          <w:tab w:val="left" w:pos="567"/>
        </w:tabs>
        <w:spacing w:before="0"/>
        <w:rPr>
          <w:rFonts w:cs="Arial"/>
        </w:rPr>
      </w:pPr>
      <w:r w:rsidRPr="00FC638F">
        <w:rPr>
          <w:rFonts w:cs="Arial"/>
        </w:rPr>
        <w:t>У случају да Продавац не изврши испоруку добара у уговореном року, Купац има право на наплату уговорне казне</w:t>
      </w:r>
      <w:r w:rsidR="0023044F">
        <w:rPr>
          <w:rFonts w:cs="Arial"/>
          <w:lang w:val="sr-Cyrl-RS"/>
        </w:rPr>
        <w:t>,</w:t>
      </w:r>
      <w:r w:rsidRPr="00FC638F">
        <w:rPr>
          <w:rFonts w:cs="Arial"/>
          <w:color w:val="00B0F0"/>
        </w:rPr>
        <w:t xml:space="preserve"> </w:t>
      </w:r>
      <w:r w:rsidR="00CB07EE">
        <w:rPr>
          <w:rFonts w:cs="Arial"/>
        </w:rPr>
        <w:t>менице</w:t>
      </w:r>
      <w:r w:rsidRPr="00FC638F">
        <w:rPr>
          <w:rFonts w:cs="Arial"/>
        </w:rPr>
        <w:t xml:space="preserve"> за добро извршење</w:t>
      </w:r>
      <w:r w:rsidRPr="00F728F5">
        <w:rPr>
          <w:rFonts w:cs="Arial"/>
        </w:rPr>
        <w:t xml:space="preserve"> посла </w:t>
      </w:r>
      <w:r w:rsidRPr="00FC638F">
        <w:rPr>
          <w:rFonts w:cs="Arial"/>
        </w:rPr>
        <w:t xml:space="preserve">у целости, као и право на </w:t>
      </w:r>
      <w:proofErr w:type="gramStart"/>
      <w:r w:rsidRPr="00FC638F">
        <w:rPr>
          <w:rFonts w:cs="Arial"/>
        </w:rPr>
        <w:t xml:space="preserve">раскид </w:t>
      </w:r>
      <w:r w:rsidR="002015F0">
        <w:rPr>
          <w:rFonts w:cs="Arial"/>
          <w:lang w:val="sr-Cyrl-RS"/>
        </w:rPr>
        <w:t xml:space="preserve"> Уговора</w:t>
      </w:r>
      <w:proofErr w:type="gramEnd"/>
      <w:r w:rsidR="002015F0">
        <w:rPr>
          <w:rFonts w:cs="Arial"/>
          <w:lang w:val="sr-Cyrl-RS"/>
        </w:rPr>
        <w:t xml:space="preserve"> и </w:t>
      </w:r>
      <w:r w:rsidRPr="00FC638F">
        <w:rPr>
          <w:rFonts w:cs="Arial"/>
          <w:lang w:val="sr-Cyrl-RS"/>
        </w:rPr>
        <w:t>Оквирног споразума</w:t>
      </w:r>
      <w:r w:rsidRPr="00FC638F">
        <w:rPr>
          <w:rFonts w:cs="Arial"/>
        </w:rPr>
        <w:t>.</w:t>
      </w:r>
    </w:p>
    <w:p w14:paraId="36B34985" w14:textId="6D09F23A" w:rsidR="00B95F35" w:rsidRDefault="00E17070" w:rsidP="00EC4372">
      <w:pPr>
        <w:jc w:val="center"/>
        <w:rPr>
          <w:b/>
        </w:rPr>
      </w:pPr>
      <w:r w:rsidRPr="00FC638F">
        <w:rPr>
          <w:b/>
        </w:rPr>
        <w:t>КВАЛИТАТИВНИ И КВАНТИТАТИВНИ ПРИЈЕМ</w:t>
      </w:r>
    </w:p>
    <w:p w14:paraId="7213B303" w14:textId="2A996C91" w:rsidR="002B06D2" w:rsidRPr="00EC4372" w:rsidRDefault="00E17070" w:rsidP="00EC4372">
      <w:pPr>
        <w:jc w:val="center"/>
        <w:rPr>
          <w:b/>
        </w:rPr>
      </w:pPr>
      <w:r w:rsidRPr="00FC638F">
        <w:rPr>
          <w:b/>
        </w:rPr>
        <w:t xml:space="preserve">Члан </w:t>
      </w:r>
      <w:r w:rsidRPr="00FC638F">
        <w:rPr>
          <w:b/>
          <w:lang w:val="sr-Cyrl-RS"/>
        </w:rPr>
        <w:t>7</w:t>
      </w:r>
      <w:r w:rsidR="00BD74A1">
        <w:rPr>
          <w:b/>
        </w:rPr>
        <w:t>.</w:t>
      </w:r>
    </w:p>
    <w:p w14:paraId="78C75D24" w14:textId="27C42947" w:rsidR="002B06D2" w:rsidRPr="00FC638F" w:rsidRDefault="002B06D2" w:rsidP="002B06D2">
      <w:pPr>
        <w:tabs>
          <w:tab w:val="left" w:pos="567"/>
        </w:tabs>
        <w:spacing w:before="0"/>
        <w:rPr>
          <w:rFonts w:cs="Arial"/>
          <w:lang w:val="ru-RU"/>
        </w:rPr>
      </w:pPr>
      <w:r w:rsidRPr="00FC638F">
        <w:rPr>
          <w:rFonts w:cs="Arial"/>
          <w:lang w:val="ru-RU"/>
        </w:rPr>
        <w:t>Продав</w:t>
      </w:r>
      <w:r w:rsidR="009E7FE3" w:rsidRPr="00FC638F">
        <w:rPr>
          <w:rFonts w:cs="Arial"/>
          <w:lang w:val="ru-RU"/>
        </w:rPr>
        <w:t>ац се обавезује да електронском поштом</w:t>
      </w:r>
      <w:r w:rsidRPr="00FC638F">
        <w:rPr>
          <w:rFonts w:cs="Arial"/>
          <w:lang w:val="ru-RU"/>
        </w:rPr>
        <w:t xml:space="preserve"> обавести Купца о тачном датуму испоруке најмање</w:t>
      </w:r>
      <w:r w:rsidR="004656C6" w:rsidRPr="00FC638F">
        <w:rPr>
          <w:rFonts w:cs="Arial"/>
          <w:lang w:val="ru-RU"/>
        </w:rPr>
        <w:t xml:space="preserve"> </w:t>
      </w:r>
      <w:r w:rsidR="002E7755" w:rsidRPr="00FC638F">
        <w:rPr>
          <w:rFonts w:cs="Arial"/>
          <w:lang w:val="ru-RU"/>
        </w:rPr>
        <w:t xml:space="preserve">1 </w:t>
      </w:r>
      <w:r w:rsidR="00E50992">
        <w:rPr>
          <w:rFonts w:cs="Arial"/>
          <w:lang w:val="ru-RU"/>
        </w:rPr>
        <w:t xml:space="preserve">(словима: један) </w:t>
      </w:r>
      <w:r w:rsidR="002E7755" w:rsidRPr="00FC638F">
        <w:rPr>
          <w:rFonts w:cs="Arial"/>
          <w:lang w:val="ru-RU"/>
        </w:rPr>
        <w:t>радни дан</w:t>
      </w:r>
      <w:r w:rsidR="00862647" w:rsidRPr="00FC638F">
        <w:rPr>
          <w:rFonts w:cs="Arial"/>
          <w:lang w:val="ru-RU"/>
        </w:rPr>
        <w:t xml:space="preserve"> </w:t>
      </w:r>
      <w:r w:rsidRPr="00FC638F">
        <w:rPr>
          <w:rFonts w:cs="Arial"/>
          <w:lang w:val="ru-RU"/>
        </w:rPr>
        <w:t>пре планираног датума испоруке.</w:t>
      </w:r>
    </w:p>
    <w:p w14:paraId="134D3361" w14:textId="376302A8" w:rsidR="002B06D2" w:rsidRPr="00FC638F" w:rsidRDefault="00E50992" w:rsidP="002B06D2">
      <w:pPr>
        <w:tabs>
          <w:tab w:val="left" w:pos="567"/>
        </w:tabs>
        <w:spacing w:before="0"/>
        <w:rPr>
          <w:rFonts w:cs="Arial"/>
        </w:rPr>
      </w:pPr>
      <w:r>
        <w:rPr>
          <w:rFonts w:cs="Arial"/>
        </w:rPr>
        <w:t xml:space="preserve">Обавештење из претходног става </w:t>
      </w:r>
      <w:proofErr w:type="gramStart"/>
      <w:r w:rsidR="002B06D2" w:rsidRPr="00FC638F">
        <w:rPr>
          <w:rFonts w:cs="Arial"/>
        </w:rPr>
        <w:t>садржи  следеће</w:t>
      </w:r>
      <w:proofErr w:type="gramEnd"/>
      <w:r w:rsidR="002B06D2" w:rsidRPr="00FC638F">
        <w:rPr>
          <w:rFonts w:cs="Arial"/>
        </w:rPr>
        <w:t xml:space="preserve"> податке: број </w:t>
      </w:r>
      <w:r w:rsidR="004656C6" w:rsidRPr="00FC638F">
        <w:rPr>
          <w:rFonts w:cs="Arial"/>
          <w:lang w:val="sr-Cyrl-RS"/>
        </w:rPr>
        <w:t>О</w:t>
      </w:r>
      <w:r w:rsidR="002B06D2" w:rsidRPr="00FC638F">
        <w:rPr>
          <w:rFonts w:cs="Arial"/>
          <w:lang w:val="sr-Cyrl-RS"/>
        </w:rPr>
        <w:t>квирног споразума</w:t>
      </w:r>
      <w:r>
        <w:rPr>
          <w:rFonts w:cs="Arial"/>
          <w:lang w:val="sr-Cyrl-RS"/>
        </w:rPr>
        <w:t xml:space="preserve"> по којем</w:t>
      </w:r>
      <w:r w:rsidR="002B06D2" w:rsidRPr="00FC638F">
        <w:rPr>
          <w:rFonts w:cs="Arial"/>
        </w:rPr>
        <w:t xml:space="preserve">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13B8C91D" w14:textId="3B2A4CA5" w:rsidR="002B06D2" w:rsidRPr="00FC638F" w:rsidRDefault="002B06D2" w:rsidP="002B06D2">
      <w:pPr>
        <w:tabs>
          <w:tab w:val="left" w:pos="567"/>
        </w:tabs>
        <w:spacing w:before="0"/>
        <w:rPr>
          <w:rFonts w:cs="Arial"/>
        </w:rPr>
      </w:pPr>
      <w:r w:rsidRPr="00FC638F">
        <w:rPr>
          <w:rFonts w:cs="Arial"/>
        </w:rPr>
        <w:t>Купац је дужан да, у складу са обавештењем Продавца, организује благовремено преузимање доб</w:t>
      </w:r>
      <w:r w:rsidR="00E50992">
        <w:rPr>
          <w:rFonts w:cs="Arial"/>
          <w:lang w:val="sr-Cyrl-RS"/>
        </w:rPr>
        <w:t>а</w:t>
      </w:r>
      <w:r w:rsidRPr="00FC638F">
        <w:rPr>
          <w:rFonts w:cs="Arial"/>
        </w:rPr>
        <w:t>ра у времену од 08</w:t>
      </w:r>
      <w:proofErr w:type="gramStart"/>
      <w:r w:rsidRPr="00FC638F">
        <w:rPr>
          <w:rFonts w:cs="Arial"/>
        </w:rPr>
        <w:t>,00</w:t>
      </w:r>
      <w:proofErr w:type="gramEnd"/>
      <w:r w:rsidRPr="00FC638F">
        <w:rPr>
          <w:rFonts w:cs="Arial"/>
        </w:rPr>
        <w:t xml:space="preserve"> до 1</w:t>
      </w:r>
      <w:r w:rsidR="00862647" w:rsidRPr="00FC638F">
        <w:rPr>
          <w:rFonts w:cs="Arial"/>
          <w:lang w:val="sr-Cyrl-RS"/>
        </w:rPr>
        <w:t>5</w:t>
      </w:r>
      <w:r w:rsidRPr="00FC638F">
        <w:rPr>
          <w:rFonts w:cs="Arial"/>
        </w:rPr>
        <w:t>,00 часова.</w:t>
      </w:r>
    </w:p>
    <w:p w14:paraId="33080BD8" w14:textId="3C679437" w:rsidR="002B06D2" w:rsidRPr="00FC638F" w:rsidRDefault="002B06D2" w:rsidP="002B06D2">
      <w:pPr>
        <w:tabs>
          <w:tab w:val="left" w:pos="567"/>
        </w:tabs>
        <w:spacing w:before="0"/>
        <w:rPr>
          <w:rFonts w:cs="Arial"/>
        </w:rPr>
      </w:pPr>
      <w:r w:rsidRPr="00FC638F">
        <w:rPr>
          <w:rFonts w:cs="Arial"/>
        </w:rPr>
        <w:t xml:space="preserve">Пријем предмета </w:t>
      </w:r>
      <w:r w:rsidR="004656C6" w:rsidRPr="00FC638F">
        <w:rPr>
          <w:rFonts w:cs="Arial"/>
          <w:lang w:val="sr-Cyrl-RS"/>
        </w:rPr>
        <w:t>О</w:t>
      </w:r>
      <w:r w:rsidR="00950E52" w:rsidRPr="00FC638F">
        <w:rPr>
          <w:rFonts w:cs="Arial"/>
          <w:lang w:val="sr-Cyrl-RS"/>
        </w:rPr>
        <w:t>квирног споразума</w:t>
      </w:r>
      <w:r w:rsidRPr="00FC638F">
        <w:rPr>
          <w:rFonts w:cs="Arial"/>
        </w:rPr>
        <w:t xml:space="preserve"> констатоваће се потписивањем Записника о </w:t>
      </w:r>
      <w:r w:rsidR="00E50992">
        <w:rPr>
          <w:rFonts w:cs="Arial"/>
          <w:lang w:val="sr-Cyrl-RS"/>
        </w:rPr>
        <w:t xml:space="preserve">квалитативном и </w:t>
      </w:r>
      <w:r w:rsidRPr="00FC638F">
        <w:rPr>
          <w:rFonts w:cs="Arial"/>
        </w:rPr>
        <w:t>квантитативном пријему – без примедби и</w:t>
      </w:r>
      <w:r w:rsidRPr="00FC638F">
        <w:rPr>
          <w:rFonts w:cs="Arial"/>
          <w:lang w:val="sr-Cyrl-RS"/>
        </w:rPr>
        <w:t xml:space="preserve"> </w:t>
      </w:r>
      <w:r w:rsidRPr="00FC638F">
        <w:rPr>
          <w:rFonts w:cs="Arial"/>
        </w:rPr>
        <w:t>провером</w:t>
      </w:r>
      <w:r w:rsidRPr="00FC638F">
        <w:rPr>
          <w:rFonts w:cs="Arial"/>
          <w:lang w:val="sr-Latn-CS"/>
        </w:rPr>
        <w:t>:</w:t>
      </w:r>
    </w:p>
    <w:p w14:paraId="56BB1AAF" w14:textId="77777777" w:rsidR="002B06D2" w:rsidRPr="00FC638F" w:rsidRDefault="002B06D2" w:rsidP="002B06D2">
      <w:pPr>
        <w:numPr>
          <w:ilvl w:val="0"/>
          <w:numId w:val="3"/>
        </w:numPr>
        <w:tabs>
          <w:tab w:val="num" w:pos="567"/>
        </w:tabs>
        <w:spacing w:before="0"/>
        <w:ind w:left="568" w:hanging="284"/>
        <w:rPr>
          <w:rFonts w:cs="Arial"/>
          <w:lang w:val="ru-RU"/>
        </w:rPr>
      </w:pPr>
      <w:r w:rsidRPr="00FC638F">
        <w:rPr>
          <w:rFonts w:cs="Arial"/>
          <w:lang w:val="ru-RU"/>
        </w:rPr>
        <w:t>да ли је испоручена уговорена  количина</w:t>
      </w:r>
    </w:p>
    <w:p w14:paraId="62FB94C6" w14:textId="77777777" w:rsidR="002B06D2" w:rsidRPr="00FC638F" w:rsidRDefault="002B06D2" w:rsidP="002B06D2">
      <w:pPr>
        <w:numPr>
          <w:ilvl w:val="0"/>
          <w:numId w:val="3"/>
        </w:numPr>
        <w:tabs>
          <w:tab w:val="num" w:pos="567"/>
        </w:tabs>
        <w:spacing w:before="0"/>
        <w:ind w:left="568" w:hanging="284"/>
        <w:rPr>
          <w:rFonts w:cs="Arial"/>
          <w:lang w:val="ru-RU"/>
        </w:rPr>
      </w:pPr>
      <w:r w:rsidRPr="00FC638F">
        <w:rPr>
          <w:rFonts w:cs="Arial"/>
          <w:lang w:val="ru-RU"/>
        </w:rPr>
        <w:t>да ли су добра испоручена у оригиналном паковању</w:t>
      </w:r>
    </w:p>
    <w:p w14:paraId="68874AAA" w14:textId="3D71943F" w:rsidR="002B06D2" w:rsidRPr="00FC638F" w:rsidRDefault="002B06D2" w:rsidP="002B06D2">
      <w:pPr>
        <w:numPr>
          <w:ilvl w:val="0"/>
          <w:numId w:val="3"/>
        </w:numPr>
        <w:tabs>
          <w:tab w:val="num" w:pos="567"/>
        </w:tabs>
        <w:spacing w:before="0"/>
        <w:ind w:left="568" w:hanging="284"/>
        <w:rPr>
          <w:rFonts w:cs="Arial"/>
          <w:lang w:val="ru-RU"/>
        </w:rPr>
      </w:pPr>
      <w:r w:rsidRPr="00FC638F">
        <w:rPr>
          <w:rFonts w:cs="Arial"/>
          <w:lang w:val="ru-RU"/>
        </w:rPr>
        <w:t>да ли су добра без видљивог оштећења</w:t>
      </w:r>
      <w:r w:rsidR="00BD74A1">
        <w:rPr>
          <w:rFonts w:cs="Arial"/>
          <w:lang w:val="ru-RU"/>
        </w:rPr>
        <w:t>.</w:t>
      </w:r>
    </w:p>
    <w:p w14:paraId="3203E3A2" w14:textId="77777777" w:rsidR="00E50992" w:rsidRDefault="00E50992" w:rsidP="002B06D2">
      <w:pPr>
        <w:tabs>
          <w:tab w:val="left" w:pos="567"/>
        </w:tabs>
        <w:spacing w:before="0"/>
        <w:rPr>
          <w:rFonts w:cs="Arial"/>
          <w:lang w:val="ru-RU"/>
        </w:rPr>
      </w:pPr>
    </w:p>
    <w:p w14:paraId="57CBE03D" w14:textId="3F4415C4" w:rsidR="002B06D2" w:rsidRPr="00FC638F" w:rsidRDefault="002B06D2" w:rsidP="002B06D2">
      <w:pPr>
        <w:tabs>
          <w:tab w:val="left" w:pos="567"/>
        </w:tabs>
        <w:spacing w:before="0"/>
        <w:rPr>
          <w:rFonts w:cs="Arial"/>
          <w:lang w:val="ru-RU"/>
        </w:rPr>
      </w:pPr>
      <w:r w:rsidRPr="00FC638F">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FC638F">
        <w:rPr>
          <w:rFonts w:cs="Arial"/>
        </w:rPr>
        <w:t xml:space="preserve"> а</w:t>
      </w:r>
      <w:r w:rsidRPr="00FC638F">
        <w:rPr>
          <w:rFonts w:cs="Arial"/>
          <w:lang w:val="ru-RU"/>
        </w:rPr>
        <w:t xml:space="preserve"> док се </w:t>
      </w:r>
      <w:r w:rsidRPr="00FC638F">
        <w:rPr>
          <w:rFonts w:cs="Arial"/>
        </w:rPr>
        <w:t xml:space="preserve">ти недостаци не </w:t>
      </w:r>
      <w:r w:rsidRPr="00FC638F">
        <w:rPr>
          <w:rFonts w:cs="Arial"/>
          <w:lang w:val="ru-RU"/>
        </w:rPr>
        <w:t>отклон</w:t>
      </w:r>
      <w:r w:rsidRPr="00FC638F">
        <w:rPr>
          <w:rFonts w:cs="Arial"/>
        </w:rPr>
        <w:t>е</w:t>
      </w:r>
      <w:r w:rsidRPr="00FC638F">
        <w:rPr>
          <w:rFonts w:cs="Arial"/>
          <w:lang w:val="ru-RU"/>
        </w:rPr>
        <w:t xml:space="preserve">, </w:t>
      </w:r>
      <w:r w:rsidRPr="00FC638F">
        <w:rPr>
          <w:rFonts w:cs="Arial"/>
        </w:rPr>
        <w:t xml:space="preserve">сматраће се да </w:t>
      </w:r>
      <w:r w:rsidRPr="00FC638F">
        <w:rPr>
          <w:rFonts w:cs="Arial"/>
          <w:lang w:val="ru-RU"/>
        </w:rPr>
        <w:t>испорук</w:t>
      </w:r>
      <w:r w:rsidRPr="00FC638F">
        <w:rPr>
          <w:rFonts w:cs="Arial"/>
        </w:rPr>
        <w:t>а</w:t>
      </w:r>
      <w:r w:rsidRPr="00FC638F">
        <w:rPr>
          <w:rFonts w:cs="Arial"/>
          <w:lang w:val="ru-RU"/>
        </w:rPr>
        <w:t xml:space="preserve"> није </w:t>
      </w:r>
      <w:r w:rsidRPr="00FC638F">
        <w:rPr>
          <w:rFonts w:cs="Arial"/>
        </w:rPr>
        <w:t>извршена у року</w:t>
      </w:r>
      <w:r w:rsidRPr="00FC638F">
        <w:rPr>
          <w:rFonts w:cs="Arial"/>
          <w:lang w:val="ru-RU"/>
        </w:rPr>
        <w:t xml:space="preserve">. </w:t>
      </w:r>
    </w:p>
    <w:p w14:paraId="436656E2" w14:textId="77777777" w:rsidR="002B06D2" w:rsidRPr="00FC638F" w:rsidRDefault="002B06D2" w:rsidP="002B06D2">
      <w:pPr>
        <w:tabs>
          <w:tab w:val="left" w:pos="567"/>
        </w:tabs>
        <w:spacing w:before="0"/>
        <w:rPr>
          <w:rFonts w:cs="Arial"/>
          <w:lang w:val="ru-RU"/>
        </w:rPr>
      </w:pPr>
    </w:p>
    <w:p w14:paraId="210920A5" w14:textId="403F0685" w:rsidR="002B06D2" w:rsidRPr="00FC638F" w:rsidRDefault="002B06D2" w:rsidP="002B06D2">
      <w:pPr>
        <w:tabs>
          <w:tab w:val="left" w:pos="9090"/>
        </w:tabs>
        <w:rPr>
          <w:rFonts w:cs="Arial"/>
          <w:lang w:val="sr-Cyrl-CS"/>
        </w:rPr>
      </w:pPr>
      <w:r w:rsidRPr="00FC638F">
        <w:rPr>
          <w:rFonts w:cs="Arial"/>
        </w:rPr>
        <w:t>Купац</w:t>
      </w:r>
      <w:r w:rsidRPr="00FC638F">
        <w:rPr>
          <w:rFonts w:cs="Arial"/>
          <w:lang w:val="sr-Cyrl-RS"/>
        </w:rPr>
        <w:t xml:space="preserve"> </w:t>
      </w:r>
      <w:r w:rsidRPr="00FC638F">
        <w:rPr>
          <w:rFonts w:cs="Arial"/>
          <w:lang w:val="sr-Cyrl-CS"/>
        </w:rPr>
        <w:t>је обавез</w:t>
      </w:r>
      <w:r w:rsidRPr="00FC638F">
        <w:rPr>
          <w:rFonts w:cs="Arial"/>
        </w:rPr>
        <w:t>ан</w:t>
      </w:r>
      <w:r w:rsidRPr="00FC638F">
        <w:rPr>
          <w:rFonts w:cs="Arial"/>
          <w:lang w:val="sr-Cyrl-CS"/>
        </w:rPr>
        <w:t xml:space="preserve"> да по </w:t>
      </w:r>
      <w:r w:rsidR="00E50992">
        <w:rPr>
          <w:rFonts w:cs="Arial"/>
          <w:lang w:val="sr-Cyrl-CS"/>
        </w:rPr>
        <w:t xml:space="preserve">квантитативном пријему </w:t>
      </w:r>
      <w:r w:rsidRPr="00FC638F">
        <w:rPr>
          <w:rFonts w:cs="Arial"/>
          <w:bCs/>
          <w:lang w:val="sr-Cyrl-CS"/>
        </w:rPr>
        <w:t>добара</w:t>
      </w:r>
      <w:proofErr w:type="gramStart"/>
      <w:r w:rsidRPr="00FC638F">
        <w:rPr>
          <w:rFonts w:cs="Arial"/>
          <w:lang w:val="sr-Cyrl-CS"/>
        </w:rPr>
        <w:t>,без</w:t>
      </w:r>
      <w:proofErr w:type="gramEnd"/>
      <w:r w:rsidRPr="00FC638F">
        <w:rPr>
          <w:rFonts w:cs="Arial"/>
          <w:lang w:val="sr-Cyrl-CS"/>
        </w:rPr>
        <w:t xml:space="preserve"> одлагања, ут</w:t>
      </w:r>
      <w:r w:rsidR="004656C6" w:rsidRPr="00FC638F">
        <w:rPr>
          <w:rFonts w:cs="Arial"/>
          <w:lang w:val="sr-Cyrl-CS"/>
        </w:rPr>
        <w:t>врди квалитет испорученог добра</w:t>
      </w:r>
      <w:r w:rsidRPr="00FC638F">
        <w:rPr>
          <w:rFonts w:cs="Arial"/>
          <w:lang w:val="sr-Cyrl-CS"/>
        </w:rPr>
        <w:t xml:space="preserve"> чим је то према редовном току ствари и околностима могуће, а најкасније у року од 8 (</w:t>
      </w:r>
      <w:r w:rsidR="004656C6" w:rsidRPr="00FC638F">
        <w:rPr>
          <w:rFonts w:cs="Arial"/>
          <w:lang w:val="sr-Cyrl-CS"/>
        </w:rPr>
        <w:t xml:space="preserve">словима: </w:t>
      </w:r>
      <w:r w:rsidRPr="00FC638F">
        <w:rPr>
          <w:rFonts w:cs="Arial"/>
          <w:lang w:val="sr-Cyrl-CS"/>
        </w:rPr>
        <w:t>осам) дана.</w:t>
      </w:r>
    </w:p>
    <w:p w14:paraId="763626E4" w14:textId="77777777" w:rsidR="002B06D2" w:rsidRPr="00FC638F" w:rsidRDefault="002B06D2" w:rsidP="002B06D2">
      <w:pPr>
        <w:tabs>
          <w:tab w:val="left" w:pos="9090"/>
        </w:tabs>
        <w:rPr>
          <w:rFonts w:cs="Arial"/>
        </w:rPr>
      </w:pPr>
      <w:r w:rsidRPr="00FC638F">
        <w:rPr>
          <w:rFonts w:cs="Arial"/>
        </w:rPr>
        <w:t>Купац</w:t>
      </w:r>
      <w:r w:rsidRPr="00FC638F">
        <w:rPr>
          <w:rFonts w:cs="Arial"/>
          <w:lang w:val="sr-Cyrl-RS"/>
        </w:rPr>
        <w:t xml:space="preserve"> </w:t>
      </w:r>
      <w:r w:rsidRPr="00FC638F">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167EE793" w14:textId="77777777" w:rsidR="002B06D2" w:rsidRPr="00FC638F" w:rsidRDefault="002B06D2" w:rsidP="002B06D2">
      <w:pPr>
        <w:tabs>
          <w:tab w:val="left" w:pos="9090"/>
        </w:tabs>
        <w:rPr>
          <w:rFonts w:cs="Arial"/>
        </w:rPr>
      </w:pPr>
      <w:r w:rsidRPr="00FC638F">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4656C6" w:rsidRPr="00FC638F">
        <w:rPr>
          <w:rFonts w:cs="Arial"/>
          <w:lang w:val="sr-Cyrl-RS"/>
        </w:rPr>
        <w:t xml:space="preserve">словима: </w:t>
      </w:r>
      <w:r w:rsidRPr="00FC638F">
        <w:rPr>
          <w:rFonts w:cs="Arial"/>
        </w:rPr>
        <w:t>три) дана од дана кадa је утврдио да квалитет испорученог добра не одговара уговореном.</w:t>
      </w:r>
    </w:p>
    <w:p w14:paraId="1D86B7DD" w14:textId="5EFA72F8" w:rsidR="002B06D2" w:rsidRPr="00FC638F" w:rsidRDefault="003B2B08" w:rsidP="002B06D2">
      <w:pPr>
        <w:tabs>
          <w:tab w:val="left" w:pos="9090"/>
        </w:tabs>
        <w:rPr>
          <w:rFonts w:cs="Arial"/>
        </w:rPr>
      </w:pPr>
      <w:r>
        <w:rPr>
          <w:rFonts w:cs="Arial"/>
        </w:rPr>
        <w:t>Ако</w:t>
      </w:r>
      <w:r w:rsidR="002B06D2" w:rsidRPr="00FC638F">
        <w:rPr>
          <w:rFonts w:cs="Arial"/>
        </w:rPr>
        <w:t xml:space="preserve"> се, </w:t>
      </w:r>
      <w:proofErr w:type="gramStart"/>
      <w:r w:rsidR="002B06D2" w:rsidRPr="00FC638F">
        <w:rPr>
          <w:rFonts w:cs="Arial"/>
        </w:rPr>
        <w:t>после  извршеног</w:t>
      </w:r>
      <w:proofErr w:type="gramEnd"/>
      <w:r w:rsidR="002B06D2" w:rsidRPr="00FC638F">
        <w:rPr>
          <w:rFonts w:cs="Arial"/>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54485B5F" w14:textId="04BB3F55" w:rsidR="002B06D2" w:rsidRPr="00FC638F" w:rsidRDefault="002B06D2" w:rsidP="002B06D2">
      <w:pPr>
        <w:tabs>
          <w:tab w:val="left" w:pos="9090"/>
        </w:tabs>
        <w:rPr>
          <w:rFonts w:cs="Arial"/>
        </w:rPr>
      </w:pPr>
      <w:r w:rsidRPr="00FC638F">
        <w:rPr>
          <w:rFonts w:cs="Arial"/>
        </w:rPr>
        <w:lastRenderedPageBreak/>
        <w:t xml:space="preserve">Продавац је обавезан да у року од </w:t>
      </w:r>
      <w:r w:rsidR="009E7FE3" w:rsidRPr="00FC638F">
        <w:rPr>
          <w:rFonts w:cs="Arial"/>
          <w:lang w:val="sr-Cyrl-RS"/>
        </w:rPr>
        <w:t>3</w:t>
      </w:r>
      <w:r w:rsidRPr="00FC638F">
        <w:rPr>
          <w:rFonts w:cs="Arial"/>
        </w:rPr>
        <w:t xml:space="preserve"> (</w:t>
      </w:r>
      <w:r w:rsidR="004656C6" w:rsidRPr="00FC638F">
        <w:rPr>
          <w:rFonts w:cs="Arial"/>
          <w:lang w:val="sr-Cyrl-RS"/>
        </w:rPr>
        <w:t xml:space="preserve">словима: </w:t>
      </w:r>
      <w:r w:rsidR="009E7FE3" w:rsidRPr="00FC638F">
        <w:rPr>
          <w:rFonts w:cs="Arial"/>
          <w:lang w:val="sr-Cyrl-RS"/>
        </w:rPr>
        <w:t>три</w:t>
      </w:r>
      <w:r w:rsidRPr="00FC638F">
        <w:rPr>
          <w:rFonts w:cs="Arial"/>
        </w:rPr>
        <w:t xml:space="preserve">) дана од дана пријема приговора из става 3. </w:t>
      </w:r>
      <w:proofErr w:type="gramStart"/>
      <w:r w:rsidRPr="00FC638F">
        <w:rPr>
          <w:rFonts w:cs="Arial"/>
        </w:rPr>
        <w:t>и</w:t>
      </w:r>
      <w:proofErr w:type="gramEnd"/>
      <w:r w:rsidRPr="00FC638F">
        <w:rPr>
          <w:rFonts w:cs="Arial"/>
        </w:rPr>
        <w:t xml:space="preserve"> става 4. </w:t>
      </w:r>
      <w:proofErr w:type="gramStart"/>
      <w:r w:rsidRPr="00FC638F">
        <w:rPr>
          <w:rFonts w:cs="Arial"/>
        </w:rPr>
        <w:t>овог</w:t>
      </w:r>
      <w:proofErr w:type="gramEnd"/>
      <w:r w:rsidRPr="00FC638F">
        <w:rPr>
          <w:rFonts w:cs="Arial"/>
        </w:rPr>
        <w:t xml:space="preserve"> члана, писмено обавести Купца о исходу рекламације.</w:t>
      </w:r>
    </w:p>
    <w:p w14:paraId="76E62D4A" w14:textId="77777777" w:rsidR="002B06D2" w:rsidRPr="00FC638F" w:rsidRDefault="002B06D2" w:rsidP="002B06D2">
      <w:pPr>
        <w:tabs>
          <w:tab w:val="left" w:pos="9090"/>
        </w:tabs>
        <w:rPr>
          <w:rFonts w:cs="Arial"/>
        </w:rPr>
      </w:pPr>
      <w:r w:rsidRPr="00FC638F">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776471A8" w14:textId="77777777" w:rsidR="002B06D2" w:rsidRPr="00FC638F" w:rsidRDefault="002B06D2" w:rsidP="002B06D2">
      <w:pPr>
        <w:numPr>
          <w:ilvl w:val="0"/>
          <w:numId w:val="3"/>
        </w:numPr>
        <w:tabs>
          <w:tab w:val="num" w:pos="567"/>
        </w:tabs>
        <w:spacing w:before="80"/>
        <w:ind w:left="568" w:hanging="284"/>
        <w:rPr>
          <w:rFonts w:cs="Arial"/>
          <w:lang w:val="ru-RU"/>
        </w:rPr>
      </w:pPr>
      <w:r w:rsidRPr="00FC638F">
        <w:rPr>
          <w:rFonts w:cs="Arial"/>
          <w:lang w:val="ru-RU"/>
        </w:rPr>
        <w:t xml:space="preserve">да отклони недостатке о свом трошку, ако су мане на добрима отклоњиве, или </w:t>
      </w:r>
    </w:p>
    <w:p w14:paraId="63692AF2" w14:textId="77777777" w:rsidR="002B06D2" w:rsidRPr="00FC638F" w:rsidRDefault="002B06D2" w:rsidP="002B06D2">
      <w:pPr>
        <w:numPr>
          <w:ilvl w:val="0"/>
          <w:numId w:val="3"/>
        </w:numPr>
        <w:tabs>
          <w:tab w:val="num" w:pos="567"/>
        </w:tabs>
        <w:spacing w:before="80"/>
        <w:ind w:left="568" w:hanging="284"/>
        <w:rPr>
          <w:rFonts w:cs="Arial"/>
          <w:lang w:val="ru-RU"/>
        </w:rPr>
      </w:pPr>
      <w:r w:rsidRPr="00FC638F">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54A17BED" w14:textId="77777777" w:rsidR="002B06D2" w:rsidRPr="00FC638F" w:rsidRDefault="002B06D2" w:rsidP="002B06D2">
      <w:pPr>
        <w:numPr>
          <w:ilvl w:val="0"/>
          <w:numId w:val="3"/>
        </w:numPr>
        <w:tabs>
          <w:tab w:val="num" w:pos="567"/>
        </w:tabs>
        <w:spacing w:before="80"/>
        <w:ind w:left="568" w:hanging="284"/>
        <w:rPr>
          <w:rFonts w:cs="Arial"/>
          <w:lang w:val="ru-RU"/>
        </w:rPr>
      </w:pPr>
      <w:r w:rsidRPr="00FC638F">
        <w:rPr>
          <w:rFonts w:cs="Arial"/>
          <w:lang w:val="ru-RU"/>
        </w:rPr>
        <w:t>да одбије пријем добра са недостацима.</w:t>
      </w:r>
    </w:p>
    <w:p w14:paraId="521C1028" w14:textId="09113908" w:rsidR="004656C6" w:rsidRPr="00FC638F" w:rsidRDefault="00756A23" w:rsidP="002B06D2">
      <w:pPr>
        <w:tabs>
          <w:tab w:val="left" w:pos="9090"/>
        </w:tabs>
        <w:rPr>
          <w:rFonts w:cs="Arial"/>
        </w:rPr>
      </w:pPr>
      <w:r>
        <w:rPr>
          <w:rFonts w:cs="Arial"/>
        </w:rPr>
        <w:t>У сваком од наведених</w:t>
      </w:r>
      <w:r w:rsidR="002B06D2" w:rsidRPr="00FC638F">
        <w:rPr>
          <w:rFonts w:cs="Arial"/>
        </w:rPr>
        <w:t xml:space="preserve"> случајева, Купац има право и на накнаду штете.</w:t>
      </w:r>
    </w:p>
    <w:p w14:paraId="19A4BF4D" w14:textId="77777777" w:rsidR="002B06D2" w:rsidRPr="00FC638F" w:rsidRDefault="002B06D2" w:rsidP="002B06D2">
      <w:pPr>
        <w:tabs>
          <w:tab w:val="left" w:pos="9090"/>
        </w:tabs>
        <w:rPr>
          <w:rFonts w:cs="Arial"/>
        </w:rPr>
      </w:pPr>
      <w:r w:rsidRPr="00FC638F">
        <w:rPr>
          <w:rFonts w:cs="Arial"/>
        </w:rPr>
        <w:t>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2E998EEA" w14:textId="4554A376" w:rsidR="00416D23" w:rsidRPr="00EC04D4" w:rsidRDefault="002B06D2" w:rsidP="00EC04D4">
      <w:pPr>
        <w:tabs>
          <w:tab w:val="left" w:pos="9090"/>
        </w:tabs>
        <w:rPr>
          <w:rFonts w:cs="Arial"/>
        </w:rPr>
      </w:pPr>
      <w:r w:rsidRPr="00FC638F">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6EBD750" w14:textId="2E20779D" w:rsidR="00B344AF" w:rsidRDefault="00E17070" w:rsidP="00D10CBE">
      <w:pPr>
        <w:jc w:val="center"/>
        <w:rPr>
          <w:b/>
        </w:rPr>
      </w:pPr>
      <w:r w:rsidRPr="00FC638F">
        <w:rPr>
          <w:b/>
        </w:rPr>
        <w:t>ГАРАНТНИ РОК</w:t>
      </w:r>
    </w:p>
    <w:p w14:paraId="5F216C2B" w14:textId="04E706E9" w:rsidR="00E17070" w:rsidRPr="00FC638F" w:rsidRDefault="00E17070" w:rsidP="000A6C94">
      <w:pPr>
        <w:jc w:val="center"/>
        <w:rPr>
          <w:b/>
        </w:rPr>
      </w:pPr>
      <w:proofErr w:type="gramStart"/>
      <w:r w:rsidRPr="00FC638F">
        <w:rPr>
          <w:b/>
        </w:rPr>
        <w:t xml:space="preserve">Члан </w:t>
      </w:r>
      <w:r w:rsidR="002E7755" w:rsidRPr="00FC638F">
        <w:rPr>
          <w:b/>
          <w:lang w:val="sr-Cyrl-RS"/>
        </w:rPr>
        <w:t xml:space="preserve"> </w:t>
      </w:r>
      <w:r w:rsidR="00C20F97">
        <w:rPr>
          <w:b/>
          <w:lang w:val="sr-Cyrl-RS"/>
        </w:rPr>
        <w:t>8</w:t>
      </w:r>
      <w:proofErr w:type="gramEnd"/>
      <w:r w:rsidRPr="00FC638F">
        <w:rPr>
          <w:b/>
        </w:rPr>
        <w:t>.</w:t>
      </w:r>
    </w:p>
    <w:p w14:paraId="0F25F93E" w14:textId="4F29208A" w:rsidR="007F3B21" w:rsidRPr="00FC638F" w:rsidRDefault="00D4341A" w:rsidP="005C23F2">
      <w:pPr>
        <w:tabs>
          <w:tab w:val="left" w:pos="9090"/>
        </w:tabs>
        <w:rPr>
          <w:rFonts w:cs="Arial"/>
          <w:lang w:val="sr-Cyrl-RS"/>
        </w:rPr>
      </w:pPr>
      <w:r w:rsidRPr="00FC638F">
        <w:rPr>
          <w:rFonts w:cs="Arial"/>
          <w:lang w:val="sr-Cyrl-RS"/>
        </w:rPr>
        <w:t>Гарантни рок за испоручена добра из члана 1. Оквирног споразума је гарантни рок произвођача, који је уобичајен за врсту добара која су предмет овог Оквирног споразума.</w:t>
      </w:r>
    </w:p>
    <w:p w14:paraId="2AC13E78" w14:textId="1B6549D2" w:rsidR="00D10CBE" w:rsidRPr="00D10CBE" w:rsidRDefault="00D10CBE" w:rsidP="00D10CBE">
      <w:pPr>
        <w:spacing w:before="0"/>
        <w:rPr>
          <w:rFonts w:cs="Arial"/>
          <w:lang w:val="ru-RU"/>
        </w:rPr>
      </w:pPr>
      <w:r w:rsidRPr="00D10CBE">
        <w:rPr>
          <w:rFonts w:cs="Arial"/>
          <w:lang w:val="ru-RU"/>
        </w:rPr>
        <w:t xml:space="preserve">Гарантни рок за испоручена добра </w:t>
      </w:r>
      <w:r w:rsidR="00EC4372">
        <w:rPr>
          <w:rFonts w:cs="Arial"/>
          <w:lang w:val="ru-RU"/>
        </w:rPr>
        <w:t>је ______________месеци (</w:t>
      </w:r>
      <w:r w:rsidRPr="00D10CBE">
        <w:rPr>
          <w:rFonts w:cs="Arial"/>
          <w:lang w:val="ru-RU"/>
        </w:rPr>
        <w:t xml:space="preserve">не може бити краћи од 24 (словима: двадесетчетири) месеца од дана извршеног </w:t>
      </w:r>
      <w:r w:rsidRPr="00D10CBE">
        <w:rPr>
          <w:rFonts w:cs="Arial"/>
          <w:spacing w:val="4"/>
          <w:lang w:val="ru-RU"/>
        </w:rPr>
        <w:t xml:space="preserve">квалитативног пријема </w:t>
      </w:r>
      <w:r w:rsidRPr="00D10CBE">
        <w:rPr>
          <w:rFonts w:cs="Arial"/>
          <w:lang w:val="ru-RU"/>
        </w:rPr>
        <w:t xml:space="preserve">и потписивања Записника о </w:t>
      </w:r>
      <w:r w:rsidRPr="00D10CBE">
        <w:rPr>
          <w:rFonts w:cs="Arial"/>
          <w:lang w:val="sr-Cyrl-CS"/>
        </w:rPr>
        <w:t>квалитативно-квантитативном</w:t>
      </w:r>
      <w:r w:rsidRPr="00D10CBE">
        <w:rPr>
          <w:rFonts w:cs="Arial"/>
          <w:lang w:val="ru-RU"/>
        </w:rPr>
        <w:t xml:space="preserve"> пријему свих добара</w:t>
      </w:r>
      <w:r w:rsidR="00EC4372">
        <w:rPr>
          <w:rFonts w:cs="Arial"/>
          <w:lang w:val="ru-RU"/>
        </w:rPr>
        <w:t>)</w:t>
      </w:r>
      <w:r w:rsidRPr="00D10CBE">
        <w:rPr>
          <w:rFonts w:cs="Arial"/>
          <w:lang w:val="ru-RU"/>
        </w:rPr>
        <w:t>.</w:t>
      </w:r>
    </w:p>
    <w:p w14:paraId="69352EE0" w14:textId="517551EA" w:rsidR="002E7755" w:rsidRPr="004B7874" w:rsidRDefault="00D10CBE" w:rsidP="004B7874">
      <w:pPr>
        <w:spacing w:before="0"/>
        <w:rPr>
          <w:rFonts w:cs="Arial"/>
          <w:lang w:val="ru-RU" w:eastAsia="zh-CN"/>
        </w:rPr>
      </w:pPr>
      <w:r w:rsidRPr="00D10CBE">
        <w:rPr>
          <w:rFonts w:cs="Arial"/>
          <w:lang w:val="sr-Cyrl-CS" w:eastAsia="zh-CN"/>
        </w:rPr>
        <w:t>Продавац</w:t>
      </w:r>
      <w:r w:rsidRPr="00D10CBE">
        <w:rPr>
          <w:rFonts w:cs="Arial"/>
          <w:lang w:val="ru-RU" w:eastAsia="zh-CN"/>
        </w:rPr>
        <w:t xml:space="preserve"> је дужан да кроз услугу сервиса у гарантном року о свом трошку отклони све евентуалне недостатке у току трајања гарантног рока. </w:t>
      </w:r>
    </w:p>
    <w:p w14:paraId="51135BFE" w14:textId="77777777" w:rsidR="00B44969" w:rsidRDefault="00B44969" w:rsidP="00D10CBE">
      <w:pPr>
        <w:jc w:val="center"/>
        <w:rPr>
          <w:b/>
        </w:rPr>
      </w:pPr>
    </w:p>
    <w:p w14:paraId="62FD16D6" w14:textId="17E5C078" w:rsidR="00B344AF" w:rsidRDefault="00E17070" w:rsidP="00D10CBE">
      <w:pPr>
        <w:jc w:val="center"/>
        <w:rPr>
          <w:b/>
        </w:rPr>
      </w:pPr>
      <w:r w:rsidRPr="00D04287">
        <w:rPr>
          <w:b/>
        </w:rPr>
        <w:t>СРЕДСТВ</w:t>
      </w:r>
      <w:r w:rsidR="00756A23" w:rsidRPr="00D04287">
        <w:rPr>
          <w:b/>
          <w:lang w:val="sr-Cyrl-RS"/>
        </w:rPr>
        <w:t>А</w:t>
      </w:r>
      <w:r w:rsidRPr="00D04287">
        <w:rPr>
          <w:b/>
        </w:rPr>
        <w:t xml:space="preserve"> ФИНАНСИЈСКОГ ОБЕЗБЕЂЕЊА</w:t>
      </w:r>
    </w:p>
    <w:p w14:paraId="32E2723F" w14:textId="77777777" w:rsidR="00693FE1" w:rsidRDefault="00693FE1" w:rsidP="00193614">
      <w:pPr>
        <w:spacing w:before="0" w:line="276" w:lineRule="auto"/>
        <w:rPr>
          <w:rFonts w:cs="Arial"/>
          <w:b/>
          <w:lang w:val="sr-Cyrl-RS"/>
        </w:rPr>
      </w:pPr>
    </w:p>
    <w:p w14:paraId="1C0B2BEC" w14:textId="539F91E5" w:rsidR="00693FE1" w:rsidRDefault="00193614" w:rsidP="00193614">
      <w:pPr>
        <w:spacing w:before="0" w:line="276" w:lineRule="auto"/>
        <w:rPr>
          <w:rFonts w:cs="Arial"/>
          <w:b/>
          <w:lang w:val="sr-Cyrl-RS"/>
        </w:rPr>
      </w:pPr>
      <w:r w:rsidRPr="00193614">
        <w:rPr>
          <w:rFonts w:cs="Arial"/>
          <w:b/>
          <w:lang w:val="sr-Cyrl-RS"/>
        </w:rPr>
        <w:t xml:space="preserve">Меница као гаранција за добро извршење </w:t>
      </w:r>
      <w:r w:rsidR="005B4AE5">
        <w:rPr>
          <w:rFonts w:cs="Arial"/>
          <w:b/>
          <w:lang w:val="sr-Cyrl-RS"/>
        </w:rPr>
        <w:t>Оквирног споразума</w:t>
      </w:r>
    </w:p>
    <w:p w14:paraId="7050701B" w14:textId="594713F2" w:rsidR="00193614" w:rsidRPr="00B44969" w:rsidRDefault="00693FE1" w:rsidP="00693FE1">
      <w:pPr>
        <w:jc w:val="center"/>
        <w:rPr>
          <w:b/>
        </w:rPr>
      </w:pPr>
      <w:r w:rsidRPr="00B44969">
        <w:rPr>
          <w:b/>
        </w:rPr>
        <w:t xml:space="preserve">Члан </w:t>
      </w:r>
      <w:r w:rsidRPr="00B44969">
        <w:rPr>
          <w:b/>
          <w:lang w:val="sr-Cyrl-RS"/>
        </w:rPr>
        <w:t>9</w:t>
      </w:r>
      <w:r w:rsidRPr="00B44969">
        <w:rPr>
          <w:b/>
        </w:rPr>
        <w:t>.</w:t>
      </w:r>
    </w:p>
    <w:p w14:paraId="3CB05223" w14:textId="59BBF512" w:rsidR="00B44969" w:rsidRPr="005E09CF" w:rsidRDefault="006B538A" w:rsidP="00B44969">
      <w:pPr>
        <w:spacing w:before="0"/>
        <w:rPr>
          <w:rFonts w:cs="Arial"/>
          <w:lang w:val="sr-Cyrl-ME" w:eastAsia="sr-Latn-RS"/>
        </w:rPr>
      </w:pPr>
      <w:r>
        <w:rPr>
          <w:rFonts w:cs="Arial"/>
          <w:lang w:val="sr-Cyrl-ME" w:eastAsia="sr-Latn-RS"/>
        </w:rPr>
        <w:t>Продавац</w:t>
      </w:r>
      <w:r w:rsidR="00B44969" w:rsidRPr="008D4DB2">
        <w:rPr>
          <w:rFonts w:cs="Arial"/>
          <w:lang w:val="sr-Cyrl-ME" w:eastAsia="sr-Latn-RS"/>
        </w:rPr>
        <w:t xml:space="preserve"> се обавезује да </w:t>
      </w:r>
      <w:r w:rsidR="00B44969" w:rsidRPr="00C03078">
        <w:rPr>
          <w:rFonts w:cs="Arial"/>
          <w:lang w:val="sr-Cyrl-RS" w:eastAsia="sr-Latn-RS"/>
        </w:rPr>
        <w:t xml:space="preserve">приликом закључења оквирног споразума, а најкасније </w:t>
      </w:r>
      <w:r w:rsidR="00B44969">
        <w:rPr>
          <w:rFonts w:cs="Arial"/>
          <w:lang w:val="sr-Cyrl-ME" w:eastAsia="sr-Latn-RS"/>
        </w:rPr>
        <w:t>у року од 5 (пет) дана од дана закључења</w:t>
      </w:r>
      <w:r w:rsidR="00B44969" w:rsidRPr="008D4DB2">
        <w:rPr>
          <w:rFonts w:cs="Arial"/>
          <w:lang w:val="sr-Cyrl-ME" w:eastAsia="sr-Latn-RS"/>
        </w:rPr>
        <w:t xml:space="preserve"> </w:t>
      </w:r>
      <w:r w:rsidR="00B44969" w:rsidRPr="00C03078">
        <w:rPr>
          <w:rFonts w:cs="Arial"/>
          <w:lang w:val="sr-Cyrl-ME" w:eastAsia="sr-Latn-RS"/>
        </w:rPr>
        <w:t xml:space="preserve">оквирног споразума </w:t>
      </w:r>
      <w:r>
        <w:rPr>
          <w:rFonts w:cs="Arial"/>
          <w:lang w:val="sr-Cyrl-RS" w:eastAsia="sr-Latn-RS"/>
        </w:rPr>
        <w:t>Купцу</w:t>
      </w:r>
      <w:r w:rsidR="00B44969" w:rsidRPr="00C03078">
        <w:rPr>
          <w:rFonts w:cs="Arial"/>
          <w:lang w:val="sr-Cyrl-RS" w:eastAsia="sr-Latn-RS"/>
        </w:rPr>
        <w:t xml:space="preserve"> </w:t>
      </w:r>
      <w:r w:rsidR="00B44969" w:rsidRPr="008D4DB2">
        <w:rPr>
          <w:rFonts w:cs="Arial"/>
          <w:lang w:val="sr-Cyrl-ME" w:eastAsia="sr-Latn-RS"/>
        </w:rPr>
        <w:t>достави</w:t>
      </w:r>
      <w:r w:rsidR="00B44969" w:rsidRPr="00C03078">
        <w:rPr>
          <w:rFonts w:cs="Arial"/>
          <w:lang w:val="sr-Cyrl-RS" w:eastAsia="sr-Latn-RS"/>
        </w:rPr>
        <w:t>:</w:t>
      </w:r>
      <w:r w:rsidR="00B44969" w:rsidRPr="008D4DB2">
        <w:rPr>
          <w:rFonts w:cs="Arial"/>
          <w:lang w:val="sr-Cyrl-ME" w:eastAsia="sr-Latn-RS"/>
        </w:rPr>
        <w:t xml:space="preserve">  </w:t>
      </w:r>
    </w:p>
    <w:p w14:paraId="534BD5F7" w14:textId="77777777" w:rsidR="00B44969" w:rsidRPr="00C03078" w:rsidRDefault="00B44969" w:rsidP="00B44969">
      <w:pPr>
        <w:spacing w:before="0"/>
        <w:rPr>
          <w:rFonts w:cs="Arial"/>
          <w:lang w:val="sr-Cyrl-RS"/>
        </w:rPr>
      </w:pPr>
      <w:r w:rsidRPr="00C03078">
        <w:rPr>
          <w:rFonts w:cs="Arial"/>
          <w:lang w:val="sr-Cyrl-RS"/>
        </w:rPr>
        <w:t>- бланко сопствену меницу за добро извршење Оквирног споразума која је неопозива, без права протеста и наплатива на први позив, потписана и оверена службеним печатом од стране овлашћеног  лица,</w:t>
      </w:r>
    </w:p>
    <w:p w14:paraId="1F5C48FD" w14:textId="1F71086A" w:rsidR="00B44969" w:rsidRPr="008D4DB2" w:rsidRDefault="00B44969" w:rsidP="00B44969">
      <w:pPr>
        <w:spacing w:before="0"/>
        <w:rPr>
          <w:rFonts w:cs="Arial"/>
          <w:lang w:val="sr-Cyrl-RS" w:eastAsia="sr-Latn-RS"/>
        </w:rPr>
      </w:pPr>
      <w:r w:rsidRPr="00C03078">
        <w:rPr>
          <w:rFonts w:cs="Arial"/>
          <w:lang w:val="sr-Cyrl-RS"/>
        </w:rPr>
        <w:t xml:space="preserve">- менично писмо – овлашћење којим </w:t>
      </w:r>
      <w:r w:rsidR="006B538A">
        <w:rPr>
          <w:rFonts w:cs="Arial"/>
          <w:lang w:val="sr-Cyrl-RS"/>
        </w:rPr>
        <w:t>Продавац</w:t>
      </w:r>
      <w:r w:rsidRPr="00C03078">
        <w:rPr>
          <w:rFonts w:cs="Arial"/>
          <w:lang w:val="sr-Cyrl-RS"/>
        </w:rPr>
        <w:t xml:space="preserve"> овлашћује </w:t>
      </w:r>
      <w:r w:rsidR="006B538A">
        <w:rPr>
          <w:rFonts w:cs="Arial"/>
          <w:lang w:val="sr-Cyrl-RS"/>
        </w:rPr>
        <w:t>Купца</w:t>
      </w:r>
      <w:r>
        <w:rPr>
          <w:rFonts w:cs="Arial"/>
          <w:lang w:val="sr-Cyrl-RS"/>
        </w:rPr>
        <w:t xml:space="preserve"> </w:t>
      </w:r>
      <w:r w:rsidRPr="00C03078">
        <w:rPr>
          <w:rFonts w:cs="Arial"/>
          <w:lang w:val="sr-Cyrl-RS"/>
        </w:rPr>
        <w:t xml:space="preserve">да може наплатити меницу  на износ од 10% од </w:t>
      </w:r>
      <w:r w:rsidRPr="00C03078">
        <w:rPr>
          <w:rFonts w:cs="Arial"/>
          <w:lang w:val="sr-Latn-RS"/>
        </w:rPr>
        <w:t xml:space="preserve"> </w:t>
      </w:r>
      <w:r w:rsidRPr="00C03078">
        <w:rPr>
          <w:rFonts w:cs="Arial"/>
          <w:lang w:val="sr-Cyrl-RS"/>
        </w:rPr>
        <w:t>вредности</w:t>
      </w:r>
      <w:r>
        <w:rPr>
          <w:rFonts w:cs="Arial"/>
          <w:lang w:val="sr-Cyrl-RS"/>
        </w:rPr>
        <w:t xml:space="preserve"> </w:t>
      </w:r>
      <w:r w:rsidR="006B538A">
        <w:rPr>
          <w:rFonts w:cs="Arial"/>
          <w:lang w:val="sr-Cyrl-RS"/>
        </w:rPr>
        <w:t>оквирног споразума</w:t>
      </w:r>
      <w:r w:rsidRPr="00C03078">
        <w:rPr>
          <w:rFonts w:cs="Arial"/>
          <w:lang w:val="sr-Cyrl-RS"/>
        </w:rPr>
        <w:t xml:space="preserve"> (без ПДВ-а) у року који је</w:t>
      </w:r>
      <w:r>
        <w:rPr>
          <w:rFonts w:cs="Arial"/>
          <w:lang w:val="sr-Cyrl-RS" w:eastAsia="sr-Latn-RS"/>
        </w:rPr>
        <w:t xml:space="preserve"> 3</w:t>
      </w:r>
      <w:r w:rsidRPr="008D4DB2">
        <w:rPr>
          <w:rFonts w:cs="Arial"/>
          <w:lang w:val="sr-Cyrl-RS" w:eastAsia="sr-Latn-RS"/>
        </w:rPr>
        <w:t>0 дана дужи од рока</w:t>
      </w:r>
      <w:r>
        <w:rPr>
          <w:rFonts w:cs="Arial"/>
          <w:lang w:val="sr-Cyrl-ME" w:eastAsia="sr-Latn-RS"/>
        </w:rPr>
        <w:t xml:space="preserve"> важења оквирног споразума</w:t>
      </w:r>
      <w:r w:rsidRPr="008D4DB2">
        <w:rPr>
          <w:rFonts w:cs="Arial"/>
          <w:lang w:val="sr-Cyrl-RS" w:eastAsia="sr-Latn-RS"/>
        </w:rPr>
        <w:t>,</w:t>
      </w:r>
    </w:p>
    <w:p w14:paraId="3268C6BC" w14:textId="10322C2F" w:rsidR="00B44969" w:rsidRPr="00C03078" w:rsidRDefault="00B44969" w:rsidP="00B44969">
      <w:pPr>
        <w:spacing w:before="0"/>
        <w:rPr>
          <w:rFonts w:cs="Arial"/>
          <w:lang w:val="sr-Cyrl-RS"/>
        </w:rPr>
      </w:pPr>
      <w:r w:rsidRPr="00C03078">
        <w:rPr>
          <w:rFonts w:cs="Arial"/>
          <w:lang w:val="sr-Cyrl-RS"/>
        </w:rPr>
        <w:t>-копију важећег картона депонованих потписа овлашћених лица за р</w:t>
      </w:r>
      <w:r>
        <w:rPr>
          <w:rFonts w:cs="Arial"/>
          <w:lang w:val="sr-Cyrl-RS"/>
        </w:rPr>
        <w:t xml:space="preserve">асполагање новчаним средствима </w:t>
      </w:r>
      <w:r w:rsidR="006B538A">
        <w:rPr>
          <w:rFonts w:cs="Arial"/>
          <w:lang w:val="sr-Cyrl-RS"/>
        </w:rPr>
        <w:t>Продавца</w:t>
      </w:r>
      <w:r w:rsidRPr="00C03078">
        <w:rPr>
          <w:rFonts w:cs="Arial"/>
          <w:lang w:val="sr-Cyrl-RS"/>
        </w:rPr>
        <w:t>, оверену од стране пословне банке која је извршила регистрацију мениц</w:t>
      </w:r>
      <w:r w:rsidR="006B538A">
        <w:rPr>
          <w:rFonts w:cs="Arial"/>
          <w:lang w:val="sr-Cyrl-RS"/>
        </w:rPr>
        <w:t>е, са датумом који је идентичан</w:t>
      </w:r>
      <w:r w:rsidRPr="00C03078">
        <w:rPr>
          <w:rFonts w:cs="Arial"/>
          <w:lang w:val="sr-Cyrl-RS"/>
        </w:rPr>
        <w:t xml:space="preserve"> датуму на меничном овлашћењу, односно  датуму регистрације менице, </w:t>
      </w:r>
    </w:p>
    <w:p w14:paraId="789CF64E" w14:textId="77777777" w:rsidR="00B44969" w:rsidRPr="00C03078" w:rsidRDefault="00B44969" w:rsidP="00B44969">
      <w:pPr>
        <w:spacing w:before="0"/>
        <w:rPr>
          <w:rFonts w:cs="Arial"/>
          <w:lang w:val="sr-Cyrl-RS"/>
        </w:rPr>
      </w:pPr>
      <w:r w:rsidRPr="00C03078">
        <w:rPr>
          <w:rFonts w:cs="Arial"/>
          <w:lang w:val="sr-Latn-RS"/>
        </w:rPr>
        <w:t xml:space="preserve">- </w:t>
      </w:r>
      <w:r w:rsidRPr="00C03078">
        <w:rPr>
          <w:rFonts w:cs="Arial"/>
          <w:lang w:val="sr-Cyrl-RS"/>
        </w:rPr>
        <w:t>фотокопију ОП обрасца</w:t>
      </w:r>
    </w:p>
    <w:p w14:paraId="38A210A3" w14:textId="56A3794D" w:rsidR="00B44969" w:rsidRPr="00C03078" w:rsidRDefault="00B44969" w:rsidP="00B44969">
      <w:pPr>
        <w:spacing w:before="0"/>
        <w:rPr>
          <w:rFonts w:cs="Arial"/>
          <w:lang w:val="sr-Cyrl-RS"/>
        </w:rPr>
      </w:pPr>
      <w:r w:rsidRPr="00C03078">
        <w:rPr>
          <w:rFonts w:cs="Arial"/>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w:t>
      </w:r>
      <w:r w:rsidR="006B538A">
        <w:rPr>
          <w:rFonts w:cs="Arial"/>
          <w:lang w:val="sr-Cyrl-RS"/>
        </w:rPr>
        <w:t>ће извршити регистрацију менице</w:t>
      </w:r>
      <w:r w:rsidRPr="00C03078">
        <w:rPr>
          <w:rFonts w:cs="Arial"/>
          <w:lang w:val="sr-Cyrl-RS"/>
        </w:rPr>
        <w:t xml:space="preserve"> или извод са интернет странице Регистра меница и овлашћења НБС)</w:t>
      </w:r>
      <w:r>
        <w:rPr>
          <w:rFonts w:cs="Arial"/>
          <w:lang w:val="sr-Cyrl-RS"/>
        </w:rPr>
        <w:t>.</w:t>
      </w:r>
      <w:r w:rsidRPr="00C03078">
        <w:rPr>
          <w:rFonts w:cs="Arial"/>
          <w:lang w:val="sr-Cyrl-RS"/>
        </w:rPr>
        <w:t xml:space="preserve"> </w:t>
      </w:r>
    </w:p>
    <w:p w14:paraId="3C651242" w14:textId="781465DA" w:rsidR="00B44969" w:rsidRPr="008D4DB2" w:rsidRDefault="00B44969" w:rsidP="00B44969">
      <w:pPr>
        <w:spacing w:before="0"/>
        <w:rPr>
          <w:rFonts w:cs="Arial"/>
          <w:lang w:val="sr-Cyrl-RS" w:eastAsia="sr-Latn-RS"/>
        </w:rPr>
      </w:pPr>
      <w:r w:rsidRPr="008D4DB2">
        <w:rPr>
          <w:rFonts w:cs="Arial"/>
          <w:lang w:val="sr-Cyrl-RS" w:eastAsia="sr-Latn-RS"/>
        </w:rPr>
        <w:lastRenderedPageBreak/>
        <w:t xml:space="preserve">Примљена меница може се попунити и наплатити у целости у складу са меничним писмом – овлашћењем, у случају </w:t>
      </w:r>
      <w:r>
        <w:rPr>
          <w:rFonts w:cs="Arial"/>
          <w:lang w:val="sr-Cyrl-ME" w:eastAsia="sr-Latn-RS"/>
        </w:rPr>
        <w:t xml:space="preserve">одбијања закључења појединачног уговора издатог у складу са оквирним споразумом у року од 8 (осам) дана од дана пријема истог, као и у случају да </w:t>
      </w:r>
      <w:r w:rsidR="006B538A">
        <w:rPr>
          <w:rFonts w:cs="Arial"/>
          <w:lang w:val="sr-Cyrl-RS"/>
        </w:rPr>
        <w:t>Продавац</w:t>
      </w:r>
      <w:r w:rsidRPr="00733AE8">
        <w:rPr>
          <w:rFonts w:cs="Arial"/>
          <w:lang w:val="sr-Cyrl-RS"/>
        </w:rPr>
        <w:t xml:space="preserve"> не достави</w:t>
      </w:r>
      <w:r>
        <w:rPr>
          <w:rFonts w:cs="Arial"/>
          <w:lang w:val="sr-Cyrl-RS"/>
        </w:rPr>
        <w:t xml:space="preserve"> меницу</w:t>
      </w:r>
      <w:r w:rsidRPr="00733AE8">
        <w:rPr>
          <w:rFonts w:cs="Arial"/>
          <w:lang w:val="sr-Cyrl-RS"/>
        </w:rPr>
        <w:t xml:space="preserve"> за добро извршење посла </w:t>
      </w:r>
      <w:r>
        <w:rPr>
          <w:rFonts w:cs="Arial"/>
          <w:lang w:val="sr-Cyrl-RS"/>
        </w:rPr>
        <w:t>по</w:t>
      </w:r>
      <w:r w:rsidRPr="00733AE8">
        <w:rPr>
          <w:rFonts w:cs="Arial"/>
          <w:lang w:val="sr-Cyrl-RS"/>
        </w:rPr>
        <w:t xml:space="preserve"> појединачн</w:t>
      </w:r>
      <w:r>
        <w:rPr>
          <w:rFonts w:cs="Arial"/>
          <w:lang w:val="sr-Cyrl-RS"/>
        </w:rPr>
        <w:t>ом</w:t>
      </w:r>
      <w:r w:rsidRPr="00733AE8">
        <w:rPr>
          <w:rFonts w:cs="Arial"/>
          <w:lang w:val="sr-Cyrl-RS"/>
        </w:rPr>
        <w:t xml:space="preserve"> уговор</w:t>
      </w:r>
      <w:r>
        <w:rPr>
          <w:rFonts w:cs="Arial"/>
          <w:lang w:val="sr-Cyrl-RS"/>
        </w:rPr>
        <w:t>у</w:t>
      </w:r>
      <w:r w:rsidRPr="008D4DB2">
        <w:rPr>
          <w:rFonts w:cs="Arial"/>
          <w:lang w:val="sr-Cyrl-RS" w:eastAsia="sr-Latn-RS"/>
        </w:rPr>
        <w:t>.</w:t>
      </w:r>
    </w:p>
    <w:p w14:paraId="0C7A4E0A" w14:textId="77777777" w:rsidR="00B44969" w:rsidRPr="00C03078" w:rsidRDefault="00B44969" w:rsidP="00B44969">
      <w:pPr>
        <w:spacing w:before="0"/>
        <w:rPr>
          <w:rFonts w:cs="Arial"/>
          <w:lang w:val="sr-Cyrl-RS" w:eastAsia="sr-Latn-RS"/>
        </w:rPr>
      </w:pPr>
      <w:r w:rsidRPr="008D4DB2">
        <w:rPr>
          <w:rFonts w:cs="Arial"/>
          <w:lang w:val="sr-Cyrl-RS" w:eastAsia="sr-Latn-RS"/>
        </w:rPr>
        <w:t xml:space="preserve">Достављање менице као гаранције за добро извршење </w:t>
      </w:r>
      <w:r>
        <w:rPr>
          <w:rFonts w:cs="Arial"/>
          <w:lang w:val="sr-Cyrl-ME" w:eastAsia="sr-Latn-RS"/>
        </w:rPr>
        <w:t xml:space="preserve">Оквирног споразума </w:t>
      </w:r>
      <w:r w:rsidRPr="008D4DB2">
        <w:rPr>
          <w:rFonts w:cs="Arial"/>
          <w:lang w:val="sr-Cyrl-RS" w:eastAsia="sr-Latn-RS"/>
        </w:rPr>
        <w:t xml:space="preserve"> представља одложни услов, тако да правно дејство овог </w:t>
      </w:r>
      <w:r>
        <w:rPr>
          <w:rFonts w:cs="Arial"/>
          <w:lang w:val="sr-Cyrl-ME" w:eastAsia="sr-Latn-RS"/>
        </w:rPr>
        <w:t>оквирног споразума</w:t>
      </w:r>
      <w:r w:rsidRPr="008D4DB2">
        <w:rPr>
          <w:rFonts w:cs="Arial"/>
          <w:lang w:val="sr-Cyrl-RS" w:eastAsia="sr-Latn-RS"/>
        </w:rPr>
        <w:t xml:space="preserve"> не настаје док се одложни услов не испуни.</w:t>
      </w:r>
    </w:p>
    <w:p w14:paraId="4B1083DD" w14:textId="29364C7B" w:rsidR="00B44969" w:rsidRDefault="00B44969" w:rsidP="00B44969">
      <w:pPr>
        <w:spacing w:before="0"/>
        <w:rPr>
          <w:rFonts w:cs="Arial"/>
          <w:lang w:val="sr-Cyrl-RS" w:eastAsia="sr-Latn-RS"/>
        </w:rPr>
      </w:pPr>
      <w:r w:rsidRPr="008D4DB2">
        <w:rPr>
          <w:rFonts w:cs="Arial"/>
          <w:lang w:val="sr-Cyrl-RS" w:eastAsia="sr-Latn-RS"/>
        </w:rPr>
        <w:t xml:space="preserve">По истеку важности </w:t>
      </w:r>
      <w:r>
        <w:rPr>
          <w:rFonts w:cs="Arial"/>
          <w:lang w:val="sr-Cyrl-ME" w:eastAsia="sr-Latn-RS"/>
        </w:rPr>
        <w:t>оквирног споразума</w:t>
      </w:r>
      <w:r w:rsidRPr="008D4DB2">
        <w:rPr>
          <w:rFonts w:cs="Arial"/>
          <w:lang w:val="sr-Cyrl-RS" w:eastAsia="sr-Latn-RS"/>
        </w:rPr>
        <w:t xml:space="preserve"> уколико је </w:t>
      </w:r>
      <w:r w:rsidR="006B538A">
        <w:rPr>
          <w:rFonts w:cs="Arial"/>
          <w:lang w:val="sr-Cyrl-RS" w:eastAsia="sr-Latn-RS"/>
        </w:rPr>
        <w:t>Продавац</w:t>
      </w:r>
      <w:r w:rsidRPr="008D4DB2">
        <w:rPr>
          <w:rFonts w:cs="Arial"/>
          <w:lang w:val="sr-Cyrl-RS" w:eastAsia="sr-Latn-RS"/>
        </w:rPr>
        <w:t xml:space="preserve"> испунио све уговорне обавезе</w:t>
      </w:r>
      <w:r w:rsidR="006B538A">
        <w:rPr>
          <w:rFonts w:cs="Arial"/>
          <w:lang w:val="sr-Cyrl-ME" w:eastAsia="sr-Latn-RS"/>
        </w:rPr>
        <w:t>,</w:t>
      </w:r>
      <w:r>
        <w:rPr>
          <w:rFonts w:cs="Arial"/>
          <w:lang w:val="sr-Cyrl-ME" w:eastAsia="sr-Latn-RS"/>
        </w:rPr>
        <w:t xml:space="preserve"> односно закључио и испунио све уговоре издате у складу са оквирним  споразумом</w:t>
      </w:r>
      <w:r w:rsidRPr="008D4DB2">
        <w:rPr>
          <w:rFonts w:cs="Arial"/>
          <w:lang w:val="sr-Cyrl-RS" w:eastAsia="sr-Latn-RS"/>
        </w:rPr>
        <w:t>,</w:t>
      </w:r>
      <w:r>
        <w:rPr>
          <w:rFonts w:cs="Arial"/>
          <w:lang w:val="sr-Cyrl-RS" w:eastAsia="sr-Latn-RS"/>
        </w:rPr>
        <w:t xml:space="preserve"> </w:t>
      </w:r>
      <w:r w:rsidR="006B538A">
        <w:rPr>
          <w:rFonts w:cs="Arial"/>
          <w:lang w:val="sr-Cyrl-RS" w:eastAsia="sr-Latn-RS"/>
        </w:rPr>
        <w:t>Купац</w:t>
      </w:r>
      <w:r w:rsidRPr="008D4DB2">
        <w:rPr>
          <w:rFonts w:cs="Arial"/>
          <w:lang w:val="sr-Cyrl-RS" w:eastAsia="sr-Latn-RS"/>
        </w:rPr>
        <w:t xml:space="preserve"> је у обавези да врати достављену бланко сопствену меницу.</w:t>
      </w:r>
    </w:p>
    <w:p w14:paraId="293A73F5" w14:textId="407E4688" w:rsidR="004053CB" w:rsidRDefault="004053CB" w:rsidP="004053CB">
      <w:pPr>
        <w:spacing w:before="0"/>
        <w:rPr>
          <w:b/>
          <w:szCs w:val="24"/>
          <w:lang w:val="sr-Cyrl-RS"/>
        </w:rPr>
      </w:pPr>
    </w:p>
    <w:p w14:paraId="39B0DCCC" w14:textId="77777777" w:rsidR="00B44969" w:rsidRDefault="00B44969" w:rsidP="004053CB">
      <w:pPr>
        <w:spacing w:before="0"/>
        <w:rPr>
          <w:b/>
          <w:szCs w:val="24"/>
          <w:lang w:val="sr-Cyrl-RS"/>
        </w:rPr>
      </w:pPr>
    </w:p>
    <w:p w14:paraId="42C26E32" w14:textId="2AC067C1" w:rsidR="00693FE1" w:rsidRDefault="004053CB" w:rsidP="004053CB">
      <w:pPr>
        <w:spacing w:before="0"/>
        <w:rPr>
          <w:b/>
          <w:szCs w:val="24"/>
          <w:lang w:val="sr-Cyrl-RS"/>
        </w:rPr>
      </w:pPr>
      <w:r w:rsidRPr="004053CB">
        <w:rPr>
          <w:b/>
          <w:szCs w:val="24"/>
          <w:lang w:val="sr-Cyrl-RS"/>
        </w:rPr>
        <w:t>Меница</w:t>
      </w:r>
      <w:r w:rsidRPr="004053CB">
        <w:rPr>
          <w:b/>
          <w:szCs w:val="24"/>
          <w:lang w:val="sr-Cyrl-CS"/>
        </w:rPr>
        <w:t xml:space="preserve"> </w:t>
      </w:r>
      <w:r w:rsidRPr="004053CB">
        <w:rPr>
          <w:b/>
          <w:szCs w:val="24"/>
          <w:lang w:val="sr-Cyrl-RS"/>
        </w:rPr>
        <w:t xml:space="preserve">као гаранција </w:t>
      </w:r>
      <w:r w:rsidRPr="004053CB">
        <w:rPr>
          <w:b/>
          <w:szCs w:val="24"/>
          <w:lang w:val="sr-Cyrl-CS"/>
        </w:rPr>
        <w:t xml:space="preserve">за </w:t>
      </w:r>
      <w:r w:rsidRPr="004053CB">
        <w:rPr>
          <w:b/>
          <w:szCs w:val="24"/>
          <w:lang w:val="sr-Cyrl-RS"/>
        </w:rPr>
        <w:t>отклањање недостатака у гарантном року</w:t>
      </w:r>
    </w:p>
    <w:p w14:paraId="20EC35DB" w14:textId="14009167" w:rsidR="004053CB" w:rsidRPr="005B4AE5" w:rsidRDefault="00693FE1" w:rsidP="005B4AE5">
      <w:pPr>
        <w:jc w:val="center"/>
        <w:rPr>
          <w:b/>
        </w:rPr>
      </w:pPr>
      <w:r w:rsidRPr="00B44969">
        <w:rPr>
          <w:b/>
        </w:rPr>
        <w:t xml:space="preserve">Члан </w:t>
      </w:r>
      <w:r w:rsidRPr="00B44969">
        <w:rPr>
          <w:b/>
          <w:lang w:val="sr-Cyrl-RS"/>
        </w:rPr>
        <w:t>10</w:t>
      </w:r>
      <w:r w:rsidRPr="00B44969">
        <w:rPr>
          <w:b/>
        </w:rPr>
        <w:t>.</w:t>
      </w:r>
    </w:p>
    <w:p w14:paraId="550007E2" w14:textId="77DAFC22" w:rsidR="00B44969" w:rsidRPr="001F3019" w:rsidRDefault="006B538A" w:rsidP="00B44969">
      <w:pPr>
        <w:spacing w:before="0"/>
        <w:rPr>
          <w:lang w:val="sr-Cyrl-RS"/>
        </w:rPr>
      </w:pPr>
      <w:r>
        <w:rPr>
          <w:rFonts w:cs="Arial"/>
          <w:color w:val="000000"/>
          <w:lang w:val="sr-Cyrl-ME"/>
        </w:rPr>
        <w:t>Продавац</w:t>
      </w:r>
      <w:r w:rsidR="00B44969" w:rsidRPr="007D603B">
        <w:rPr>
          <w:rFonts w:cs="Arial"/>
          <w:color w:val="000000"/>
          <w:lang w:val="sr-Cyrl-ME"/>
        </w:rPr>
        <w:t xml:space="preserve"> је обавезан да </w:t>
      </w:r>
      <w:r>
        <w:rPr>
          <w:rFonts w:cs="Arial"/>
          <w:color w:val="000000"/>
          <w:lang w:val="sr-Cyrl-ME"/>
        </w:rPr>
        <w:t>Купцу</w:t>
      </w:r>
      <w:r w:rsidR="00B44969" w:rsidRPr="007D603B">
        <w:rPr>
          <w:rFonts w:cs="Arial"/>
          <w:color w:val="000000"/>
          <w:lang w:val="sr-Cyrl-ME"/>
        </w:rPr>
        <w:t xml:space="preserve"> </w:t>
      </w:r>
      <w:r w:rsidR="00B44969" w:rsidRPr="007D603B">
        <w:rPr>
          <w:lang w:val="sr-Cyrl-RS"/>
        </w:rPr>
        <w:t>у тренутку прве примопредаје предмета уговора достави:</w:t>
      </w:r>
      <w:r w:rsidR="00B44969">
        <w:rPr>
          <w:lang w:val="sr-Cyrl-RS"/>
        </w:rPr>
        <w:t xml:space="preserve"> </w:t>
      </w:r>
    </w:p>
    <w:p w14:paraId="7D3B5778" w14:textId="77777777" w:rsidR="00B44969" w:rsidRPr="00AA3114" w:rsidRDefault="00B44969" w:rsidP="00B44969">
      <w:pPr>
        <w:rPr>
          <w:lang w:val="sr-Cyrl-RS"/>
        </w:rPr>
      </w:pPr>
      <w:r w:rsidRPr="00AA3114">
        <w:rPr>
          <w:lang w:val="sr-Cyrl-R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r>
        <w:rPr>
          <w:lang w:val="sr-Cyrl-RS"/>
        </w:rPr>
        <w:t xml:space="preserve"> </w:t>
      </w:r>
    </w:p>
    <w:p w14:paraId="689785C9" w14:textId="3D986C99" w:rsidR="00B44969" w:rsidRPr="00AA3114" w:rsidRDefault="00B44969" w:rsidP="00B44969">
      <w:pPr>
        <w:rPr>
          <w:lang w:val="sr-Cyrl-RS"/>
        </w:rPr>
      </w:pPr>
      <w:r w:rsidRPr="00AA3114">
        <w:rPr>
          <w:lang w:val="sr-Cyrl-RS"/>
        </w:rPr>
        <w:t>- м</w:t>
      </w:r>
      <w:r>
        <w:rPr>
          <w:lang w:val="sr-Cyrl-RS"/>
        </w:rPr>
        <w:t xml:space="preserve">енично писмо – овлашћење којим </w:t>
      </w:r>
      <w:r w:rsidR="006B538A">
        <w:rPr>
          <w:rFonts w:cs="Arial"/>
          <w:color w:val="000000"/>
          <w:lang w:val="sr-Cyrl-ME"/>
        </w:rPr>
        <w:t>Продавац</w:t>
      </w:r>
      <w:r>
        <w:rPr>
          <w:rFonts w:cs="Arial"/>
          <w:color w:val="000000"/>
          <w:lang w:val="sr-Cyrl-ME"/>
        </w:rPr>
        <w:t xml:space="preserve"> овлашћује </w:t>
      </w:r>
      <w:r w:rsidR="006B538A">
        <w:rPr>
          <w:rFonts w:cs="Arial"/>
          <w:color w:val="000000"/>
          <w:lang w:val="sr-Cyrl-ME"/>
        </w:rPr>
        <w:t>Купца</w:t>
      </w:r>
      <w:r w:rsidRPr="006F535E">
        <w:rPr>
          <w:rFonts w:cs="Arial"/>
          <w:color w:val="000000"/>
          <w:lang w:val="sr-Cyrl-ME"/>
        </w:rPr>
        <w:t xml:space="preserve"> </w:t>
      </w:r>
      <w:r w:rsidRPr="00AA3114">
        <w:rPr>
          <w:lang w:val="sr-Cyrl-RS"/>
        </w:rPr>
        <w:t>да може нап</w:t>
      </w:r>
      <w:r>
        <w:rPr>
          <w:lang w:val="sr-Cyrl-RS"/>
        </w:rPr>
        <w:t xml:space="preserve">латити меницу на износ од 5% вредности  појединачног  уговора </w:t>
      </w:r>
      <w:r w:rsidRPr="00AA3114">
        <w:rPr>
          <w:lang w:val="sr-Cyrl-RS"/>
        </w:rPr>
        <w:t xml:space="preserve"> (без ПДВ-а) у року који је</w:t>
      </w:r>
      <w:r>
        <w:rPr>
          <w:rFonts w:cs="Arial"/>
          <w:lang w:val="sr-Cyrl-RS" w:eastAsia="sr-Latn-RS"/>
        </w:rPr>
        <w:t xml:space="preserve"> 3</w:t>
      </w:r>
      <w:r w:rsidRPr="00AA3114">
        <w:rPr>
          <w:rFonts w:cs="Arial"/>
          <w:lang w:val="sr-Cyrl-RS" w:eastAsia="sr-Latn-RS"/>
        </w:rPr>
        <w:t>0</w:t>
      </w:r>
      <w:r w:rsidRPr="00AA3114">
        <w:rPr>
          <w:rFonts w:cs="Arial"/>
          <w:lang w:eastAsia="sr-Latn-RS"/>
        </w:rPr>
        <w:t xml:space="preserve"> </w:t>
      </w:r>
      <w:r>
        <w:rPr>
          <w:rFonts w:cs="Arial"/>
          <w:lang w:val="sr-Cyrl-RS" w:eastAsia="sr-Latn-RS"/>
        </w:rPr>
        <w:t xml:space="preserve">(словима: тридесет) </w:t>
      </w:r>
      <w:r w:rsidRPr="00AA3114">
        <w:rPr>
          <w:rFonts w:cs="Arial"/>
          <w:lang w:eastAsia="sr-Latn-RS"/>
        </w:rPr>
        <w:t>дана дужи од уговореног</w:t>
      </w:r>
      <w:r w:rsidRPr="00AA3114">
        <w:rPr>
          <w:rFonts w:cs="Arial"/>
          <w:lang w:val="sr-Cyrl-RS" w:eastAsia="sr-Latn-RS"/>
        </w:rPr>
        <w:t xml:space="preserve"> гарантног </w:t>
      </w:r>
      <w:r w:rsidRPr="00AA3114">
        <w:rPr>
          <w:rFonts w:cs="Arial"/>
          <w:lang w:eastAsia="sr-Latn-RS"/>
        </w:rPr>
        <w:t>рока</w:t>
      </w:r>
      <w:r w:rsidRPr="00AA3114">
        <w:rPr>
          <w:rFonts w:cs="Arial"/>
          <w:lang w:val="sr-Cyrl-RS" w:eastAsia="sr-Latn-RS"/>
        </w:rPr>
        <w:t>,</w:t>
      </w:r>
      <w:r w:rsidRPr="00AA3114">
        <w:rPr>
          <w:lang w:val="sr-Latn-RS"/>
        </w:rPr>
        <w:t xml:space="preserve"> </w:t>
      </w:r>
      <w:r w:rsidRPr="00AA3114">
        <w:rPr>
          <w:lang w:val="sr-Cyrl-RS"/>
        </w:rPr>
        <w:t>с тим да евентуални продужетак гарантног рока има за последицу и продужење рока важења менице и меничног овлашћења,</w:t>
      </w:r>
    </w:p>
    <w:p w14:paraId="17F45F24" w14:textId="77777777" w:rsidR="00B44969" w:rsidRPr="00AA3114" w:rsidRDefault="00B44969" w:rsidP="00B44969">
      <w:pPr>
        <w:rPr>
          <w:lang w:val="sr-Cyrl-RS"/>
        </w:rPr>
      </w:pPr>
      <w:r w:rsidRPr="00AA3114">
        <w:rPr>
          <w:lang w:val="sr-Cyrl-RS"/>
        </w:rPr>
        <w:t xml:space="preserve">- копију важећег картона депонованих потписа овлашћених лица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14F2A9DE" w14:textId="77777777" w:rsidR="00B44969" w:rsidRPr="00AA3114" w:rsidRDefault="00B44969" w:rsidP="00B44969">
      <w:pPr>
        <w:rPr>
          <w:lang w:val="sr-Cyrl-RS"/>
        </w:rPr>
      </w:pPr>
      <w:r w:rsidRPr="00AA3114">
        <w:rPr>
          <w:lang w:val="sr-Cyrl-RS"/>
        </w:rPr>
        <w:t>- фотокопију ОП обрасца,</w:t>
      </w:r>
    </w:p>
    <w:p w14:paraId="3C6B6F8F" w14:textId="77777777" w:rsidR="00B44969" w:rsidRPr="00AA3114" w:rsidRDefault="00B44969" w:rsidP="00B44969">
      <w:pPr>
        <w:spacing w:before="0"/>
        <w:rPr>
          <w:lang w:val="sr-Cyrl-RS"/>
        </w:rPr>
      </w:pPr>
      <w:r w:rsidRPr="00AA3114">
        <w:rPr>
          <w:lang w:val="sr-Cyrl-R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00A3867D" w14:textId="77777777" w:rsidR="00B44969" w:rsidRPr="00AA3114" w:rsidRDefault="00B44969" w:rsidP="00B44969">
      <w:pPr>
        <w:spacing w:before="0"/>
        <w:rPr>
          <w:lang w:val="sr-Cyrl-RS"/>
        </w:rPr>
      </w:pPr>
    </w:p>
    <w:p w14:paraId="1C6B0C1B" w14:textId="77777777" w:rsidR="00B44969" w:rsidRPr="00AA3114" w:rsidRDefault="00B44969" w:rsidP="00B44969">
      <w:pPr>
        <w:tabs>
          <w:tab w:val="left" w:pos="567"/>
        </w:tabs>
        <w:spacing w:before="0"/>
        <w:rPr>
          <w:lang w:val="sr-Latn-RS" w:eastAsia="sr-Latn-RS"/>
        </w:rPr>
      </w:pPr>
      <w:r w:rsidRPr="00AA3114">
        <w:rPr>
          <w:lang w:eastAsia="sr-Latn-RS"/>
        </w:rPr>
        <w:t>Купац</w:t>
      </w:r>
      <w:r w:rsidRPr="00AA3114">
        <w:rPr>
          <w:lang w:val="sr-Cyrl-RS" w:eastAsia="sr-Latn-RS"/>
        </w:rPr>
        <w:t xml:space="preserve"> </w:t>
      </w:r>
      <w:r w:rsidRPr="00AA3114">
        <w:rPr>
          <w:lang w:eastAsia="sr-Latn-RS"/>
        </w:rPr>
        <w:t>је овлашћен да наплати</w:t>
      </w:r>
      <w:r w:rsidRPr="00AA3114">
        <w:rPr>
          <w:lang w:val="sr-Cyrl-RS" w:eastAsia="sr-Latn-RS"/>
        </w:rPr>
        <w:t xml:space="preserve"> у целости </w:t>
      </w:r>
      <w:r w:rsidRPr="00AA3114">
        <w:rPr>
          <w:lang w:val="sr-Cyrl-BA" w:eastAsia="sr-Latn-RS"/>
        </w:rPr>
        <w:t xml:space="preserve">бланко сопствену меницу </w:t>
      </w:r>
      <w:r w:rsidRPr="00AA3114">
        <w:rPr>
          <w:rFonts w:eastAsia="Calibri"/>
          <w:lang w:val="sr-Cyrl-RS" w:eastAsia="sr-Latn-RS"/>
        </w:rPr>
        <w:t xml:space="preserve">за отклањање недостатака у гарантном року </w:t>
      </w:r>
      <w:r w:rsidRPr="00AA3114">
        <w:rPr>
          <w:lang w:eastAsia="sr-Latn-RS"/>
        </w:rPr>
        <w:t xml:space="preserve">у случају да </w:t>
      </w:r>
      <w:r w:rsidRPr="00AA3114">
        <w:t>Продавац</w:t>
      </w:r>
      <w:r w:rsidRPr="00AA3114">
        <w:rPr>
          <w:lang w:val="sr-Cyrl-RS"/>
        </w:rPr>
        <w:t xml:space="preserve"> </w:t>
      </w:r>
      <w:r w:rsidRPr="00AA3114">
        <w:rPr>
          <w:lang w:eastAsia="sr-Latn-RS"/>
        </w:rPr>
        <w:t xml:space="preserve">не испуни своје обавезе </w:t>
      </w:r>
      <w:r w:rsidRPr="00AA3114">
        <w:rPr>
          <w:lang w:val="sr-Cyrl-RS" w:eastAsia="sr-Latn-RS"/>
        </w:rPr>
        <w:t xml:space="preserve">из </w:t>
      </w:r>
      <w:proofErr w:type="gramStart"/>
      <w:r>
        <w:rPr>
          <w:lang w:val="sr-Cyrl-RS" w:eastAsia="sr-Latn-RS"/>
        </w:rPr>
        <w:t xml:space="preserve">Уговора </w:t>
      </w:r>
      <w:r w:rsidRPr="00AA3114">
        <w:rPr>
          <w:lang w:val="sr-Cyrl-RS" w:eastAsia="sr-Latn-RS"/>
        </w:rPr>
        <w:t xml:space="preserve"> </w:t>
      </w:r>
      <w:r w:rsidRPr="00AA3114">
        <w:rPr>
          <w:lang w:eastAsia="sr-Latn-RS"/>
        </w:rPr>
        <w:t>у</w:t>
      </w:r>
      <w:proofErr w:type="gramEnd"/>
      <w:r w:rsidRPr="00AA3114">
        <w:rPr>
          <w:lang w:eastAsia="sr-Latn-RS"/>
        </w:rPr>
        <w:t xml:space="preserve"> погледу</w:t>
      </w:r>
      <w:r w:rsidRPr="00AA3114">
        <w:rPr>
          <w:lang w:val="sr-Latn-RS" w:eastAsia="sr-Latn-RS"/>
        </w:rPr>
        <w:t xml:space="preserve"> </w:t>
      </w:r>
      <w:r w:rsidRPr="00AA3114">
        <w:rPr>
          <w:lang w:val="sr-Cyrl-RS" w:eastAsia="sr-Latn-RS"/>
        </w:rPr>
        <w:t>гарантног рока.</w:t>
      </w:r>
    </w:p>
    <w:p w14:paraId="51BC1F1B" w14:textId="77777777" w:rsidR="00B44969" w:rsidRPr="00AA3114" w:rsidRDefault="00B44969" w:rsidP="00B44969">
      <w:pPr>
        <w:tabs>
          <w:tab w:val="left" w:pos="567"/>
        </w:tabs>
        <w:spacing w:before="0"/>
        <w:rPr>
          <w:lang w:val="sr-Cyrl-RS" w:eastAsia="sr-Latn-RS"/>
        </w:rPr>
      </w:pPr>
    </w:p>
    <w:p w14:paraId="39023619" w14:textId="77777777" w:rsidR="00B44969" w:rsidRPr="00AA3114" w:rsidRDefault="00B44969" w:rsidP="00B44969">
      <w:pPr>
        <w:tabs>
          <w:tab w:val="left" w:pos="567"/>
        </w:tabs>
        <w:spacing w:before="0"/>
        <w:rPr>
          <w:lang w:val="sr-Cyrl-RS"/>
        </w:rPr>
      </w:pPr>
      <w:r w:rsidRPr="00AA3114">
        <w:rPr>
          <w:lang w:val="sr-Cyrl-RS"/>
        </w:rPr>
        <w:t xml:space="preserve">Уколико се средство финансијског обезбеђења не достави у уговореном року, </w:t>
      </w:r>
      <w:r w:rsidRPr="00AA3114">
        <w:rPr>
          <w:lang w:eastAsia="sr-Latn-RS"/>
        </w:rPr>
        <w:t>Купац</w:t>
      </w:r>
      <w:r w:rsidRPr="00AA3114">
        <w:rPr>
          <w:lang w:val="sr-Cyrl-RS" w:eastAsia="sr-Latn-RS"/>
        </w:rPr>
        <w:t xml:space="preserve"> има право </w:t>
      </w:r>
      <w:r>
        <w:rPr>
          <w:lang w:val="sr-Cyrl-RS"/>
        </w:rPr>
        <w:t>да наплати средство финан</w:t>
      </w:r>
      <w:r w:rsidRPr="00AA3114">
        <w:rPr>
          <w:lang w:val="sr-Cyrl-RS"/>
        </w:rPr>
        <w:t>сијског обезбеђења за добро извршење посла.</w:t>
      </w:r>
    </w:p>
    <w:p w14:paraId="480DD413" w14:textId="6EBD0FF7" w:rsidR="00B44969" w:rsidRDefault="00B44969" w:rsidP="00B44969">
      <w:pPr>
        <w:tabs>
          <w:tab w:val="left" w:pos="284"/>
          <w:tab w:val="left" w:pos="330"/>
        </w:tabs>
        <w:rPr>
          <w:rFonts w:cs="Arial"/>
          <w:lang w:val="ru-RU"/>
        </w:rPr>
      </w:pPr>
      <w:r w:rsidRPr="00AA3114">
        <w:rPr>
          <w:rFonts w:cs="Arial"/>
          <w:lang w:val="ru-RU"/>
        </w:rPr>
        <w:t xml:space="preserve">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w:t>
      </w:r>
      <w:r w:rsidRPr="00AA3114">
        <w:rPr>
          <w:rFonts w:cs="Arial"/>
          <w:lang w:val="sr-Cyrl-RS"/>
        </w:rPr>
        <w:t xml:space="preserve">(словима: десет) </w:t>
      </w:r>
      <w:r w:rsidRPr="00AA3114">
        <w:rPr>
          <w:rFonts w:cs="Arial"/>
          <w:lang w:val="ru-RU"/>
        </w:rPr>
        <w:t>дана п</w:t>
      </w:r>
      <w:r>
        <w:rPr>
          <w:rFonts w:cs="Arial"/>
          <w:lang w:val="ru-RU"/>
        </w:rPr>
        <w:t>ре истека претходно достављеног,</w:t>
      </w:r>
      <w:r w:rsidRPr="00AA3114">
        <w:rPr>
          <w:rFonts w:cs="Arial"/>
          <w:lang w:val="ru-RU"/>
        </w:rPr>
        <w:t xml:space="preserve"> тако да гарантни рок за сва испоручена добра која су предмет </w:t>
      </w:r>
      <w:r w:rsidRPr="00AA3114">
        <w:rPr>
          <w:rFonts w:cs="Arial"/>
          <w:lang w:val="sr-Cyrl-RS" w:eastAsia="sr-Latn-RS"/>
        </w:rPr>
        <w:t>Оквирног споразума</w:t>
      </w:r>
      <w:r w:rsidRPr="00AA3114">
        <w:rPr>
          <w:rFonts w:cs="Arial"/>
          <w:lang w:val="ru-RU"/>
        </w:rPr>
        <w:t xml:space="preserve"> буде обухваћен средством финансијског обезбеђења.</w:t>
      </w:r>
    </w:p>
    <w:p w14:paraId="661A57C3" w14:textId="77777777" w:rsidR="00B44969" w:rsidRPr="00B44969" w:rsidRDefault="00B44969" w:rsidP="00B44969">
      <w:pPr>
        <w:tabs>
          <w:tab w:val="left" w:pos="284"/>
          <w:tab w:val="left" w:pos="330"/>
        </w:tabs>
        <w:rPr>
          <w:rFonts w:cs="Arial"/>
          <w:lang w:val="ru-RU"/>
        </w:rPr>
      </w:pPr>
    </w:p>
    <w:p w14:paraId="272BE762" w14:textId="5454BA20" w:rsidR="00D25CA8" w:rsidRDefault="00653FAD" w:rsidP="004B7874">
      <w:pPr>
        <w:jc w:val="center"/>
        <w:rPr>
          <w:b/>
        </w:rPr>
      </w:pPr>
      <w:r w:rsidRPr="00FC638F">
        <w:rPr>
          <w:b/>
        </w:rPr>
        <w:t>УГОВОРНА КАЗНА ЗБОГ ЗАКАШЊЕЊА У ИСПОРУЦИ</w:t>
      </w:r>
    </w:p>
    <w:p w14:paraId="37035235" w14:textId="1CD45441" w:rsidR="00D25CA8" w:rsidRPr="00B95F35" w:rsidRDefault="00E17070" w:rsidP="004B7874">
      <w:pPr>
        <w:jc w:val="center"/>
        <w:rPr>
          <w:b/>
        </w:rPr>
      </w:pPr>
      <w:r w:rsidRPr="00FC638F">
        <w:rPr>
          <w:b/>
        </w:rPr>
        <w:t>Члан 1</w:t>
      </w:r>
      <w:r w:rsidR="00B344AF">
        <w:rPr>
          <w:b/>
          <w:lang w:val="sr-Cyrl-RS"/>
        </w:rPr>
        <w:t>1</w:t>
      </w:r>
      <w:r w:rsidRPr="00FC638F">
        <w:rPr>
          <w:b/>
        </w:rPr>
        <w:t>.</w:t>
      </w:r>
    </w:p>
    <w:p w14:paraId="0DACD4F4" w14:textId="01883366" w:rsidR="00B344AF" w:rsidRPr="006833EF" w:rsidRDefault="00B344AF" w:rsidP="006833EF">
      <w:pPr>
        <w:autoSpaceDE w:val="0"/>
        <w:autoSpaceDN w:val="0"/>
        <w:adjustRightInd w:val="0"/>
        <w:spacing w:before="0"/>
        <w:rPr>
          <w:rFonts w:eastAsia="Calibri" w:cs="Arial"/>
          <w:lang w:val="sr-Cyrl-RS"/>
        </w:rPr>
      </w:pPr>
      <w:r w:rsidRPr="00B344AF">
        <w:rPr>
          <w:rFonts w:eastAsia="Calibri" w:cs="Arial"/>
          <w:lang w:val="sr-Cyrl-RS"/>
        </w:rPr>
        <w:t>Уколико Продавац са којим је закључен оквирни споразум</w:t>
      </w:r>
      <w:r w:rsidR="008465A7">
        <w:rPr>
          <w:rFonts w:eastAsia="Calibri" w:cs="Arial"/>
          <w:lang w:val="sr-Cyrl-RS"/>
        </w:rPr>
        <w:t>, својом кривицом</w:t>
      </w:r>
      <w:r w:rsidR="006A28EE">
        <w:rPr>
          <w:rFonts w:eastAsia="Calibri" w:cs="Arial"/>
          <w:lang w:val="sr-Cyrl-RS"/>
        </w:rPr>
        <w:t xml:space="preserve"> не испоручи добра у уговореном року, по сваком</w:t>
      </w:r>
      <w:r w:rsidRPr="00B344AF">
        <w:rPr>
          <w:rFonts w:eastAsia="Calibri" w:cs="Arial"/>
          <w:lang w:val="sr-Cyrl-RS"/>
        </w:rPr>
        <w:t xml:space="preserve"> појединачно</w:t>
      </w:r>
      <w:r w:rsidR="006A28EE">
        <w:rPr>
          <w:rFonts w:eastAsia="Calibri" w:cs="Arial"/>
          <w:lang w:val="sr-Cyrl-RS"/>
        </w:rPr>
        <w:t>м</w:t>
      </w:r>
      <w:r w:rsidRPr="00B344AF">
        <w:rPr>
          <w:rFonts w:eastAsia="Calibri" w:cs="Arial"/>
          <w:lang w:val="sr-Cyrl-RS"/>
        </w:rPr>
        <w:t xml:space="preserve"> </w:t>
      </w:r>
      <w:r w:rsidR="006A28EE">
        <w:rPr>
          <w:rFonts w:eastAsia="Calibri" w:cs="Arial"/>
          <w:lang w:val="sr-Cyrl-RS"/>
        </w:rPr>
        <w:t>уговору</w:t>
      </w:r>
      <w:r w:rsidRPr="00B344AF">
        <w:rPr>
          <w:rFonts w:eastAsia="Calibri" w:cs="Arial"/>
          <w:lang w:val="sr-Cyrl-RS"/>
        </w:rPr>
        <w:t xml:space="preserve">, обавезан је да за сваки дан </w:t>
      </w:r>
      <w:r w:rsidRPr="00B344AF">
        <w:rPr>
          <w:rFonts w:eastAsia="Calibri" w:cs="Arial"/>
          <w:lang w:val="sr-Cyrl-RS"/>
        </w:rPr>
        <w:lastRenderedPageBreak/>
        <w:t xml:space="preserve">закашњења плати Купцу </w:t>
      </w:r>
      <w:r w:rsidR="008465A7" w:rsidRPr="008465A7">
        <w:rPr>
          <w:rFonts w:cs="Arial"/>
          <w:lang w:val="sr-Cyrl-CS"/>
        </w:rPr>
        <w:t>уговорне пенале</w:t>
      </w:r>
      <w:r w:rsidR="008465A7" w:rsidRPr="00B344AF">
        <w:rPr>
          <w:rFonts w:eastAsia="Calibri" w:cs="Arial"/>
          <w:lang w:val="sr-Cyrl-RS"/>
        </w:rPr>
        <w:t xml:space="preserve"> </w:t>
      </w:r>
      <w:r w:rsidR="008465A7">
        <w:rPr>
          <w:rFonts w:eastAsia="Calibri" w:cs="Arial"/>
          <w:lang w:val="sr-Cyrl-RS"/>
        </w:rPr>
        <w:t xml:space="preserve">у </w:t>
      </w:r>
      <w:r w:rsidRPr="00B344AF">
        <w:rPr>
          <w:rFonts w:eastAsia="Calibri" w:cs="Arial"/>
          <w:lang w:val="sr-Cyrl-RS"/>
        </w:rPr>
        <w:t>износ</w:t>
      </w:r>
      <w:r w:rsidR="008465A7">
        <w:rPr>
          <w:rFonts w:eastAsia="Calibri" w:cs="Arial"/>
          <w:lang w:val="sr-Cyrl-RS"/>
        </w:rPr>
        <w:t>у</w:t>
      </w:r>
      <w:r w:rsidR="006833EF">
        <w:rPr>
          <w:rFonts w:eastAsia="Calibri" w:cs="Arial"/>
          <w:lang w:val="sr-Cyrl-RS"/>
        </w:rPr>
        <w:t xml:space="preserve"> од 0,2% укупне вредности уговора</w:t>
      </w:r>
      <w:r w:rsidR="002B113C">
        <w:rPr>
          <w:rFonts w:eastAsia="Calibri" w:cs="Arial"/>
          <w:lang w:val="sr-Cyrl-RS"/>
        </w:rPr>
        <w:t xml:space="preserve"> (без ПДВ)</w:t>
      </w:r>
      <w:r w:rsidRPr="00B344AF">
        <w:rPr>
          <w:rFonts w:eastAsia="Calibri" w:cs="Arial"/>
          <w:lang w:val="sr-Cyrl-RS"/>
        </w:rPr>
        <w:t>, с тим да укупан износ уговорне</w:t>
      </w:r>
      <w:r w:rsidR="008465A7">
        <w:rPr>
          <w:rFonts w:eastAsia="Calibri" w:cs="Arial"/>
          <w:lang w:val="sr-Cyrl-RS"/>
        </w:rPr>
        <w:t xml:space="preserve"> казне не може прећи 10% вредности појединачн</w:t>
      </w:r>
      <w:r w:rsidR="006833EF">
        <w:rPr>
          <w:rFonts w:eastAsia="Calibri" w:cs="Arial"/>
          <w:lang w:val="sr-Cyrl-RS"/>
        </w:rPr>
        <w:t>ог</w:t>
      </w:r>
      <w:r w:rsidR="008465A7">
        <w:rPr>
          <w:rFonts w:eastAsia="Calibri" w:cs="Arial"/>
          <w:lang w:val="sr-Cyrl-RS"/>
        </w:rPr>
        <w:t xml:space="preserve"> </w:t>
      </w:r>
      <w:r w:rsidR="006833EF">
        <w:rPr>
          <w:rFonts w:eastAsia="Calibri" w:cs="Arial"/>
          <w:lang w:val="sr-Cyrl-RS"/>
        </w:rPr>
        <w:t>Уговора</w:t>
      </w:r>
      <w:r w:rsidR="008465A7">
        <w:rPr>
          <w:rFonts w:eastAsia="Calibri" w:cs="Arial"/>
          <w:lang w:val="sr-Cyrl-RS"/>
        </w:rPr>
        <w:t xml:space="preserve"> (без ПДВ).</w:t>
      </w:r>
    </w:p>
    <w:p w14:paraId="4E64EBA3" w14:textId="77777777" w:rsidR="00B344AF" w:rsidRPr="00B344AF" w:rsidRDefault="00B344AF" w:rsidP="00B344AF">
      <w:pPr>
        <w:autoSpaceDE w:val="0"/>
        <w:autoSpaceDN w:val="0"/>
        <w:adjustRightInd w:val="0"/>
        <w:spacing w:before="0"/>
        <w:rPr>
          <w:rFonts w:eastAsia="Calibri" w:cs="Arial"/>
          <w:lang w:val="sr-Cyrl-CS"/>
        </w:rPr>
      </w:pPr>
    </w:p>
    <w:p w14:paraId="10B0AF7F" w14:textId="68DADAA1" w:rsidR="00B344AF" w:rsidRPr="00B344AF" w:rsidRDefault="00B344AF" w:rsidP="00B344AF">
      <w:pPr>
        <w:autoSpaceDE w:val="0"/>
        <w:autoSpaceDN w:val="0"/>
        <w:adjustRightInd w:val="0"/>
        <w:spacing w:before="0"/>
        <w:rPr>
          <w:rFonts w:eastAsia="Calibri" w:cs="Arial"/>
          <w:lang w:val="sr-Cyrl-CS"/>
        </w:rPr>
      </w:pPr>
      <w:r w:rsidRPr="00B344AF">
        <w:rPr>
          <w:rFonts w:eastAsia="Calibri" w:cs="Arial"/>
          <w:lang w:val="sr-Cyrl-CS"/>
        </w:rPr>
        <w:t xml:space="preserve">Право </w:t>
      </w:r>
      <w:r w:rsidRPr="00B344AF">
        <w:rPr>
          <w:rFonts w:eastAsia="Calibri" w:cs="Arial"/>
          <w:lang w:val="sr-Cyrl-RS"/>
        </w:rPr>
        <w:t>Купца</w:t>
      </w:r>
      <w:r w:rsidRPr="00B344AF">
        <w:rPr>
          <w:rFonts w:eastAsia="Calibri" w:cs="Arial"/>
          <w:lang w:val="sr-Cyrl-CS"/>
        </w:rPr>
        <w:t xml:space="preserve"> на наплату уговорн</w:t>
      </w:r>
      <w:r w:rsidR="006833EF">
        <w:rPr>
          <w:rFonts w:eastAsia="Calibri" w:cs="Arial"/>
          <w:lang w:val="sr-Cyrl-CS"/>
        </w:rPr>
        <w:t>е казне не утиче на право Купца</w:t>
      </w:r>
      <w:r w:rsidRPr="00B344AF">
        <w:rPr>
          <w:rFonts w:eastAsia="Calibri" w:cs="Arial"/>
          <w:lang w:val="sr-Cyrl-CS"/>
        </w:rPr>
        <w:t xml:space="preserve"> да захтева накнаду штете.</w:t>
      </w:r>
    </w:p>
    <w:p w14:paraId="65496876" w14:textId="77777777" w:rsidR="00B344AF" w:rsidRPr="00B344AF" w:rsidRDefault="00B344AF" w:rsidP="00B344AF">
      <w:pPr>
        <w:autoSpaceDE w:val="0"/>
        <w:autoSpaceDN w:val="0"/>
        <w:adjustRightInd w:val="0"/>
        <w:spacing w:before="0"/>
        <w:rPr>
          <w:rFonts w:eastAsia="Calibri" w:cs="Arial"/>
          <w:lang w:val="sr-Cyrl-CS"/>
        </w:rPr>
      </w:pPr>
    </w:p>
    <w:p w14:paraId="4C396217" w14:textId="77777777" w:rsidR="00B344AF" w:rsidRPr="00B344AF" w:rsidRDefault="00B344AF" w:rsidP="00B344AF">
      <w:pPr>
        <w:autoSpaceDE w:val="0"/>
        <w:autoSpaceDN w:val="0"/>
        <w:adjustRightInd w:val="0"/>
        <w:spacing w:before="0"/>
        <w:rPr>
          <w:rFonts w:eastAsia="Calibri" w:cs="Arial"/>
          <w:lang w:val="sr-Cyrl-CS"/>
        </w:rPr>
      </w:pPr>
      <w:r w:rsidRPr="00B344AF">
        <w:rPr>
          <w:rFonts w:eastAsia="Calibri" w:cs="Arial"/>
          <w:lang w:val="sr-Cyrl-CS"/>
        </w:rPr>
        <w:t xml:space="preserve">У случају доцње, </w:t>
      </w:r>
      <w:r w:rsidRPr="00B344AF">
        <w:rPr>
          <w:rFonts w:eastAsia="Calibri" w:cs="Arial"/>
          <w:lang w:val="sr-Cyrl-RS"/>
        </w:rPr>
        <w:t>Купац</w:t>
      </w:r>
      <w:r w:rsidRPr="00B344AF">
        <w:rPr>
          <w:rFonts w:eastAsia="Calibri" w:cs="Arial"/>
          <w:lang w:val="sr-Cyrl-CS"/>
        </w:rPr>
        <w:t xml:space="preserve"> има право да захтева и испуњење уговорне обавезе и уговорну казну,</w:t>
      </w:r>
      <w:r w:rsidRPr="00B344AF">
        <w:rPr>
          <w:rFonts w:eastAsia="Calibri" w:cs="Arial"/>
          <w:lang w:val="sr-Cyrl-RS"/>
        </w:rPr>
        <w:t xml:space="preserve"> </w:t>
      </w:r>
      <w:r w:rsidRPr="00B344AF">
        <w:rPr>
          <w:rFonts w:eastAsia="Calibri" w:cs="Arial"/>
          <w:lang w:val="sr-Cyrl-CS"/>
        </w:rPr>
        <w:t xml:space="preserve">под условом да без одлагања, а најкасније пре пријема предмета оквирног споразума саопшти </w:t>
      </w:r>
      <w:r w:rsidRPr="00B344AF">
        <w:rPr>
          <w:rFonts w:eastAsia="Calibri" w:cs="Arial"/>
          <w:lang w:val="sr-Cyrl-RS"/>
        </w:rPr>
        <w:t>Продавцу</w:t>
      </w:r>
      <w:r w:rsidRPr="00B344AF">
        <w:rPr>
          <w:rFonts w:eastAsia="Calibri" w:cs="Arial"/>
          <w:lang w:val="sr-Cyrl-CS"/>
        </w:rPr>
        <w:t xml:space="preserve"> да</w:t>
      </w:r>
      <w:r w:rsidRPr="00B344AF">
        <w:rPr>
          <w:rFonts w:eastAsia="Calibri" w:cs="Arial"/>
          <w:lang w:val="sr-Cyrl-RS"/>
        </w:rPr>
        <w:t xml:space="preserve"> </w:t>
      </w:r>
      <w:r w:rsidRPr="00B344AF">
        <w:rPr>
          <w:rFonts w:eastAsia="Calibri" w:cs="Arial"/>
          <w:lang w:val="sr-Cyrl-CS"/>
        </w:rPr>
        <w:t>задржава право на уговорну казну и под условом да до закашњења није дошло кривицом</w:t>
      </w:r>
      <w:r w:rsidRPr="00B344AF">
        <w:rPr>
          <w:rFonts w:eastAsia="Calibri" w:cs="Arial"/>
          <w:lang w:val="sr-Cyrl-RS"/>
        </w:rPr>
        <w:t xml:space="preserve"> Купца</w:t>
      </w:r>
      <w:r w:rsidRPr="00B344AF">
        <w:rPr>
          <w:rFonts w:eastAsia="Calibri" w:cs="Arial"/>
          <w:lang w:val="sr-Cyrl-CS"/>
        </w:rPr>
        <w:t>, нити услед дејства више силе.</w:t>
      </w:r>
    </w:p>
    <w:p w14:paraId="5074E36C" w14:textId="77777777" w:rsidR="00B344AF" w:rsidRPr="00B344AF" w:rsidRDefault="00B344AF" w:rsidP="00B344AF">
      <w:pPr>
        <w:autoSpaceDE w:val="0"/>
        <w:autoSpaceDN w:val="0"/>
        <w:adjustRightInd w:val="0"/>
        <w:spacing w:before="0"/>
        <w:rPr>
          <w:rFonts w:eastAsia="Calibri" w:cs="Arial"/>
          <w:lang w:val="sr-Cyrl-CS"/>
        </w:rPr>
      </w:pPr>
    </w:p>
    <w:p w14:paraId="2F45829F" w14:textId="144E6DB4" w:rsidR="00B344AF" w:rsidRDefault="00B344AF" w:rsidP="00B344AF">
      <w:pPr>
        <w:autoSpaceDE w:val="0"/>
        <w:autoSpaceDN w:val="0"/>
        <w:adjustRightInd w:val="0"/>
        <w:spacing w:before="0"/>
        <w:rPr>
          <w:rFonts w:eastAsia="Calibri" w:cs="Arial"/>
          <w:lang w:val="sr-Cyrl-RS"/>
        </w:rPr>
      </w:pPr>
      <w:r w:rsidRPr="00B344AF">
        <w:rPr>
          <w:rFonts w:eastAsia="Calibri" w:cs="Arial"/>
          <w:lang w:val="sr-Cyrl-CS"/>
        </w:rPr>
        <w:t>У случају закашњења из става 1. овог члана, првенствено се обрачунава уговорна казна, док се</w:t>
      </w:r>
      <w:r w:rsidRPr="00B344AF">
        <w:rPr>
          <w:rFonts w:eastAsia="Calibri" w:cs="Arial"/>
          <w:lang w:val="sr-Cyrl-RS"/>
        </w:rPr>
        <w:t xml:space="preserve"> меница</w:t>
      </w:r>
      <w:r w:rsidRPr="00B344AF">
        <w:rPr>
          <w:rFonts w:eastAsia="Calibri" w:cs="Arial"/>
          <w:lang w:val="sr-Cyrl-CS"/>
        </w:rPr>
        <w:t xml:space="preserve"> за добро извршење посла наплаћује под условима из члана </w:t>
      </w:r>
      <w:r w:rsidR="00BD74A1">
        <w:rPr>
          <w:rFonts w:eastAsia="Calibri" w:cs="Arial"/>
          <w:lang w:val="sr-Cyrl-RS"/>
        </w:rPr>
        <w:t>9</w:t>
      </w:r>
      <w:r w:rsidRPr="00B344AF">
        <w:rPr>
          <w:rFonts w:eastAsia="Calibri" w:cs="Arial"/>
          <w:lang w:val="sr-Cyrl-RS"/>
        </w:rPr>
        <w:t>.</w:t>
      </w:r>
      <w:r w:rsidRPr="00B344AF">
        <w:rPr>
          <w:rFonts w:eastAsia="Calibri" w:cs="Arial"/>
          <w:lang w:val="sr-Cyrl-CS"/>
        </w:rPr>
        <w:t xml:space="preserve"> овог Оквирног</w:t>
      </w:r>
      <w:r w:rsidRPr="00B344AF">
        <w:rPr>
          <w:rFonts w:eastAsia="Calibri" w:cs="Arial"/>
          <w:lang w:val="sr-Cyrl-RS"/>
        </w:rPr>
        <w:t xml:space="preserve"> </w:t>
      </w:r>
      <w:r w:rsidRPr="00B344AF">
        <w:rPr>
          <w:rFonts w:eastAsia="Calibri" w:cs="Arial"/>
          <w:lang w:val="sr-Cyrl-CS"/>
        </w:rPr>
        <w:t>споразума</w:t>
      </w:r>
      <w:r w:rsidRPr="00B344AF">
        <w:rPr>
          <w:rFonts w:eastAsia="Calibri" w:cs="Arial"/>
          <w:lang w:val="sr-Cyrl-RS"/>
        </w:rPr>
        <w:t>.</w:t>
      </w:r>
    </w:p>
    <w:p w14:paraId="55F001D1" w14:textId="7FD85715" w:rsidR="008465A7" w:rsidRPr="008465A7" w:rsidRDefault="008465A7" w:rsidP="008465A7">
      <w:pPr>
        <w:tabs>
          <w:tab w:val="left" w:pos="0"/>
        </w:tabs>
        <w:spacing w:before="0" w:line="276" w:lineRule="auto"/>
        <w:rPr>
          <w:rFonts w:eastAsia="Calibri" w:cs="Arial"/>
          <w:lang w:val="sr-Cyrl-RS"/>
        </w:rPr>
      </w:pPr>
    </w:p>
    <w:p w14:paraId="7297F616" w14:textId="17DC8FC5" w:rsidR="00B344AF" w:rsidRPr="00B95F35" w:rsidRDefault="008465A7" w:rsidP="00B95F35">
      <w:pPr>
        <w:tabs>
          <w:tab w:val="left" w:pos="9090"/>
        </w:tabs>
        <w:spacing w:before="0"/>
        <w:rPr>
          <w:rFonts w:cs="Arial"/>
          <w:lang w:val="sr-Cyrl-CS"/>
        </w:rPr>
      </w:pPr>
      <w:r w:rsidRPr="008465A7">
        <w:rPr>
          <w:rFonts w:cs="Arial"/>
          <w:bCs/>
          <w:lang w:val="sr-Cyrl-CS"/>
        </w:rPr>
        <w:t>Плаћање уговорне казне</w:t>
      </w:r>
      <w:r w:rsidRPr="008465A7">
        <w:rPr>
          <w:rFonts w:cs="Arial"/>
          <w:lang w:val="sr-Cyrl-CS"/>
        </w:rPr>
        <w:t xml:space="preserve">, из става 1. овог члана,  дoспeвa у рoку до 45 (словима:четрдесетпет) дaнa oд дaнa пријема од стране </w:t>
      </w:r>
      <w:r w:rsidR="000B0C30">
        <w:rPr>
          <w:rFonts w:cs="Arial"/>
          <w:lang w:val="sr-Cyrl-ME"/>
        </w:rPr>
        <w:t>Продавца</w:t>
      </w:r>
      <w:r w:rsidRPr="008465A7">
        <w:rPr>
          <w:rFonts w:cs="Arial"/>
          <w:lang w:val="sr-Cyrl-CS"/>
        </w:rPr>
        <w:t xml:space="preserve">, рачуна </w:t>
      </w:r>
      <w:r w:rsidR="000B0C30">
        <w:rPr>
          <w:rFonts w:cs="Arial"/>
          <w:bCs/>
          <w:lang w:val="sr-Cyrl-ME"/>
        </w:rPr>
        <w:t>Купца</w:t>
      </w:r>
      <w:r w:rsidRPr="008465A7">
        <w:rPr>
          <w:rFonts w:cs="Arial"/>
          <w:bCs/>
          <w:lang w:val="sr-Cyrl-CS"/>
        </w:rPr>
        <w:t xml:space="preserve"> </w:t>
      </w:r>
      <w:r w:rsidRPr="008465A7">
        <w:rPr>
          <w:rFonts w:cs="Arial"/>
          <w:lang w:val="sr-Cyrl-CS"/>
        </w:rPr>
        <w:t>испостављеног по овом основу.</w:t>
      </w:r>
    </w:p>
    <w:p w14:paraId="43BA5FE3" w14:textId="77777777" w:rsidR="00D25CA8" w:rsidRDefault="00D25CA8" w:rsidP="00B344AF">
      <w:pPr>
        <w:spacing w:before="0"/>
        <w:jc w:val="left"/>
        <w:rPr>
          <w:rFonts w:cs="Arial"/>
          <w:b/>
          <w:lang w:val="sr-Cyrl-RS"/>
        </w:rPr>
      </w:pPr>
    </w:p>
    <w:p w14:paraId="10FA3625" w14:textId="35CB2DD6" w:rsidR="00B344AF" w:rsidRPr="00B344AF" w:rsidRDefault="00B344AF" w:rsidP="00B44969">
      <w:pPr>
        <w:spacing w:before="0"/>
        <w:jc w:val="center"/>
        <w:rPr>
          <w:rFonts w:cs="Arial"/>
          <w:b/>
          <w:lang w:val="sr-Cyrl-RS"/>
        </w:rPr>
      </w:pPr>
      <w:r w:rsidRPr="00B344AF">
        <w:rPr>
          <w:rFonts w:cs="Arial"/>
          <w:b/>
          <w:lang w:val="sr-Cyrl-RS"/>
        </w:rPr>
        <w:t>ОВЛАШЋЕНИ ПРЕДСТАВНИЦИ ЗА ПРАЋЕЊЕ РЕАЛИЗАЦИЈЕ ОКВИРНОГ СПОРАЗУМА</w:t>
      </w:r>
    </w:p>
    <w:p w14:paraId="7515D9CC" w14:textId="77777777" w:rsidR="00B44969" w:rsidRDefault="00B44969" w:rsidP="00B44969">
      <w:pPr>
        <w:spacing w:before="0"/>
        <w:jc w:val="center"/>
        <w:rPr>
          <w:rFonts w:cs="Arial"/>
          <w:b/>
          <w:lang w:val="sr-Cyrl-CS"/>
        </w:rPr>
      </w:pPr>
    </w:p>
    <w:p w14:paraId="07E6CBAC" w14:textId="4EAA4495" w:rsidR="00E07C1B" w:rsidRPr="00B344AF" w:rsidRDefault="00B344AF" w:rsidP="00B44969">
      <w:pPr>
        <w:spacing w:before="0"/>
        <w:jc w:val="center"/>
        <w:rPr>
          <w:rFonts w:cs="Arial"/>
          <w:b/>
          <w:lang w:val="sr-Cyrl-CS"/>
        </w:rPr>
      </w:pPr>
      <w:r w:rsidRPr="00B44969">
        <w:rPr>
          <w:rFonts w:cs="Arial"/>
          <w:b/>
          <w:lang w:val="sr-Cyrl-CS"/>
        </w:rPr>
        <w:t>Члан 12.</w:t>
      </w:r>
    </w:p>
    <w:p w14:paraId="7D6E1F84" w14:textId="77777777" w:rsidR="00B344AF" w:rsidRPr="00B344AF" w:rsidRDefault="00B344AF" w:rsidP="00B344AF">
      <w:pPr>
        <w:spacing w:before="0"/>
        <w:jc w:val="left"/>
        <w:rPr>
          <w:rFonts w:cs="Arial"/>
          <w:lang w:val="sr-Cyrl-RS"/>
        </w:rPr>
      </w:pPr>
      <w:r w:rsidRPr="00B344AF">
        <w:rPr>
          <w:rFonts w:cs="Arial"/>
          <w:lang w:val="sr-Cyrl-RS"/>
        </w:rPr>
        <w:t xml:space="preserve">Овлашћени представници односно одговорна лица за праћење реализације Оквирног споразума су: </w:t>
      </w:r>
    </w:p>
    <w:p w14:paraId="04BBFF3F" w14:textId="76ABCCA2" w:rsidR="00B344AF" w:rsidRPr="00B344AF" w:rsidRDefault="00B344AF" w:rsidP="00B344AF">
      <w:pPr>
        <w:spacing w:before="0"/>
        <w:jc w:val="left"/>
        <w:rPr>
          <w:rFonts w:cs="Arial"/>
          <w:lang w:val="sr-Cyrl-RS"/>
        </w:rPr>
      </w:pPr>
      <w:r>
        <w:rPr>
          <w:rFonts w:cs="Arial"/>
          <w:lang w:val="sr-Cyrl-RS"/>
        </w:rPr>
        <w:t>-</w:t>
      </w:r>
      <w:r>
        <w:rPr>
          <w:rFonts w:cs="Arial"/>
          <w:lang w:val="sr-Cyrl-RS"/>
        </w:rPr>
        <w:tab/>
        <w:t>за Купца:       ............................................</w:t>
      </w:r>
      <w:r w:rsidRPr="00B344AF">
        <w:rPr>
          <w:rFonts w:cs="Arial"/>
          <w:lang w:val="sr-Cyrl-RS"/>
        </w:rPr>
        <w:t>,</w:t>
      </w:r>
    </w:p>
    <w:p w14:paraId="253918D5" w14:textId="7428E0E0" w:rsidR="000B0C30" w:rsidRDefault="00B344AF" w:rsidP="0068317B">
      <w:pPr>
        <w:spacing w:before="0"/>
        <w:jc w:val="left"/>
        <w:rPr>
          <w:rFonts w:cs="Arial"/>
          <w:lang w:val="sr-Cyrl-RS"/>
        </w:rPr>
      </w:pPr>
      <w:r w:rsidRPr="00B344AF">
        <w:rPr>
          <w:rFonts w:cs="Arial"/>
          <w:lang w:val="sr-Cyrl-RS"/>
        </w:rPr>
        <w:t>-</w:t>
      </w:r>
      <w:r w:rsidRPr="00B344AF">
        <w:rPr>
          <w:rFonts w:cs="Arial"/>
          <w:lang w:val="sr-Cyrl-RS"/>
        </w:rPr>
        <w:tab/>
      </w:r>
      <w:r>
        <w:rPr>
          <w:rFonts w:cs="Arial"/>
          <w:lang w:val="sr-Cyrl-RS"/>
        </w:rPr>
        <w:t>за Продавца:  .........................................</w:t>
      </w:r>
      <w:r w:rsidRPr="00B344AF">
        <w:rPr>
          <w:rFonts w:cs="Arial"/>
          <w:lang w:val="sr-Cyrl-RS"/>
        </w:rPr>
        <w:t>.</w:t>
      </w:r>
      <w:r w:rsidR="00824A89">
        <w:rPr>
          <w:rFonts w:cs="Arial"/>
          <w:lang w:val="sr-Cyrl-RS"/>
        </w:rPr>
        <w:t xml:space="preserve">. </w:t>
      </w:r>
    </w:p>
    <w:p w14:paraId="5FA41BCB" w14:textId="77777777" w:rsidR="00B44969" w:rsidRDefault="00B44969" w:rsidP="00B44969">
      <w:pPr>
        <w:spacing w:before="0"/>
        <w:ind w:right="-61"/>
        <w:rPr>
          <w:lang w:val="sr-Cyrl-RS"/>
        </w:rPr>
      </w:pPr>
    </w:p>
    <w:p w14:paraId="3919B28F" w14:textId="77777777" w:rsidR="00B44969" w:rsidRPr="00E45F6B" w:rsidRDefault="00B44969" w:rsidP="00B44969">
      <w:pPr>
        <w:spacing w:before="0"/>
        <w:ind w:right="-61"/>
        <w:rPr>
          <w:lang w:val="sr-Cyrl-RS"/>
        </w:rPr>
      </w:pPr>
      <w:r w:rsidRPr="00E45F6B">
        <w:rPr>
          <w:lang w:val="sr-Cyrl-RS"/>
        </w:rPr>
        <w:t>Именовани су  дужни  да обављају следеће послове:</w:t>
      </w:r>
    </w:p>
    <w:p w14:paraId="29E3D83D" w14:textId="77777777" w:rsidR="00B44969" w:rsidRPr="00E45F6B" w:rsidRDefault="00B44969" w:rsidP="00B44969">
      <w:pPr>
        <w:spacing w:before="0"/>
        <w:ind w:right="-61"/>
        <w:rPr>
          <w:lang w:val="sr-Cyrl-RS"/>
        </w:rPr>
      </w:pPr>
      <w:r w:rsidRPr="00E45F6B">
        <w:rPr>
          <w:lang w:val="sr-Cyrl-RS"/>
        </w:rPr>
        <w:t>•  праћење степена и динамике реализације Оквирног споразума</w:t>
      </w:r>
    </w:p>
    <w:p w14:paraId="24EB7028" w14:textId="77777777" w:rsidR="00B44969" w:rsidRPr="00E45F6B" w:rsidRDefault="00B44969" w:rsidP="00B44969">
      <w:pPr>
        <w:spacing w:before="0"/>
        <w:ind w:right="-61"/>
        <w:rPr>
          <w:lang w:val="sr-Cyrl-RS"/>
        </w:rPr>
      </w:pPr>
      <w:r w:rsidRPr="00E45F6B">
        <w:rPr>
          <w:lang w:val="sr-Cyrl-RS"/>
        </w:rPr>
        <w:t xml:space="preserve">•  праћење датума истека Оквирног споразума </w:t>
      </w:r>
    </w:p>
    <w:p w14:paraId="773A79C2" w14:textId="77777777" w:rsidR="00B44969" w:rsidRPr="00757D6C" w:rsidRDefault="00B44969" w:rsidP="00B44969">
      <w:pPr>
        <w:spacing w:before="0"/>
        <w:ind w:right="-61"/>
        <w:contextualSpacing/>
        <w:rPr>
          <w:rFonts w:eastAsia="Arial Unicode MS" w:cs="Arial"/>
          <w:lang w:val="sr-Latn-CS"/>
        </w:rPr>
      </w:pPr>
      <w:r w:rsidRPr="00E45F6B">
        <w:rPr>
          <w:lang w:val="sr-Cyrl-RS"/>
        </w:rPr>
        <w:t>•  праћење усаглашености уговорених и реализованих позиција и евентуалних одступања</w:t>
      </w:r>
      <w:r>
        <w:rPr>
          <w:lang w:val="sr-Cyrl-RS"/>
        </w:rPr>
        <w:t>.</w:t>
      </w:r>
    </w:p>
    <w:p w14:paraId="5F47DDA5" w14:textId="77777777" w:rsidR="0068317B" w:rsidRPr="0068317B" w:rsidRDefault="0068317B" w:rsidP="0068317B">
      <w:pPr>
        <w:spacing w:before="0"/>
        <w:jc w:val="left"/>
        <w:rPr>
          <w:rFonts w:cs="Arial"/>
          <w:lang w:val="sr-Cyrl-RS"/>
        </w:rPr>
      </w:pPr>
    </w:p>
    <w:p w14:paraId="4362DC47" w14:textId="1EBBC7E5" w:rsidR="00A32DCC" w:rsidRDefault="00A32DCC" w:rsidP="0068317B">
      <w:pPr>
        <w:tabs>
          <w:tab w:val="left" w:pos="0"/>
        </w:tabs>
        <w:spacing w:before="0"/>
        <w:jc w:val="center"/>
        <w:rPr>
          <w:rFonts w:cs="Arial"/>
          <w:b/>
        </w:rPr>
      </w:pPr>
      <w:r w:rsidRPr="00A32DCC">
        <w:rPr>
          <w:rFonts w:cs="Arial"/>
          <w:b/>
        </w:rPr>
        <w:t>ВИША СИЛА</w:t>
      </w:r>
    </w:p>
    <w:p w14:paraId="24F06E04" w14:textId="77777777" w:rsidR="0068317B" w:rsidRPr="00A32DCC" w:rsidRDefault="0068317B" w:rsidP="0068317B">
      <w:pPr>
        <w:tabs>
          <w:tab w:val="left" w:pos="0"/>
        </w:tabs>
        <w:spacing w:before="0"/>
        <w:jc w:val="center"/>
        <w:rPr>
          <w:rFonts w:cs="Arial"/>
          <w:b/>
        </w:rPr>
      </w:pPr>
    </w:p>
    <w:p w14:paraId="3CD873F7" w14:textId="625166DC" w:rsidR="00B95F35" w:rsidRPr="00B95F35" w:rsidRDefault="00A32DCC" w:rsidP="00B44969">
      <w:pPr>
        <w:tabs>
          <w:tab w:val="left" w:pos="0"/>
        </w:tabs>
        <w:spacing w:before="0"/>
        <w:jc w:val="center"/>
        <w:rPr>
          <w:rFonts w:cs="Arial"/>
        </w:rPr>
      </w:pPr>
      <w:r w:rsidRPr="00A32DCC">
        <w:rPr>
          <w:rFonts w:cs="Arial"/>
          <w:b/>
          <w:lang w:val="sr-Cyrl-RS"/>
        </w:rPr>
        <w:t xml:space="preserve"> </w:t>
      </w:r>
      <w:r w:rsidRPr="00A32DCC">
        <w:rPr>
          <w:rFonts w:cs="Arial"/>
          <w:b/>
        </w:rPr>
        <w:t>Члан 1</w:t>
      </w:r>
      <w:r>
        <w:rPr>
          <w:rFonts w:cs="Arial"/>
          <w:b/>
        </w:rPr>
        <w:t>3</w:t>
      </w:r>
      <w:r w:rsidRPr="00A32DCC">
        <w:rPr>
          <w:rFonts w:cs="Arial"/>
        </w:rPr>
        <w:t>.</w:t>
      </w:r>
    </w:p>
    <w:p w14:paraId="345D9583" w14:textId="77777777" w:rsidR="00824A89" w:rsidRPr="00824A89" w:rsidRDefault="00824A89" w:rsidP="00824A89">
      <w:pPr>
        <w:spacing w:before="0"/>
        <w:rPr>
          <w:rFonts w:cs="Arial"/>
          <w:lang w:val="sr-Cyrl-CS"/>
        </w:rPr>
      </w:pPr>
      <w:r w:rsidRPr="00824A89">
        <w:rPr>
          <w:rFonts w:cs="Arial"/>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053D8BCC" w14:textId="77777777" w:rsidR="00824A89" w:rsidRPr="00824A89" w:rsidRDefault="00824A89" w:rsidP="00824A89">
      <w:pPr>
        <w:spacing w:before="0"/>
        <w:rPr>
          <w:rFonts w:cs="Arial"/>
          <w:lang w:val="hr-HR"/>
        </w:rPr>
      </w:pPr>
      <w:r w:rsidRPr="00824A89">
        <w:rPr>
          <w:rFonts w:cs="Arial"/>
          <w:lang w:val="sr-Cyrl-RS"/>
        </w:rPr>
        <w:t>С</w:t>
      </w:r>
      <w:r w:rsidRPr="00824A89">
        <w:rPr>
          <w:rFonts w:cs="Arial"/>
          <w:lang w:val="sr-Cyrl-CS"/>
        </w:rPr>
        <w:t>трана којој је извршавање уговорних обавеза онемогућено услед дејства више силе је у обавези да одмах</w:t>
      </w:r>
      <w:r w:rsidRPr="00824A89">
        <w:rPr>
          <w:rFonts w:cs="Arial"/>
          <w:lang w:val="hr-HR"/>
        </w:rPr>
        <w:t xml:space="preserve">, </w:t>
      </w:r>
      <w:r w:rsidRPr="00824A89">
        <w:rPr>
          <w:rFonts w:cs="Arial"/>
          <w:lang w:val="sr-Cyrl-CS"/>
        </w:rPr>
        <w:t>без одлагања</w:t>
      </w:r>
      <w:r w:rsidRPr="00824A89">
        <w:rPr>
          <w:rFonts w:cs="Arial"/>
          <w:lang w:val="hr-HR"/>
        </w:rPr>
        <w:t>, а најкасније у року од 48 (</w:t>
      </w:r>
      <w:r w:rsidRPr="00824A89">
        <w:rPr>
          <w:rFonts w:cs="Arial"/>
          <w:lang w:val="sr-Cyrl-RS"/>
        </w:rPr>
        <w:t>словима:</w:t>
      </w:r>
      <w:r w:rsidRPr="00824A89">
        <w:rPr>
          <w:rFonts w:cs="Arial"/>
          <w:lang w:val="hr-HR"/>
        </w:rPr>
        <w:t xml:space="preserve">четрдесетосам) часова, од часа наступања случаја више силе, писаним путем обавести другу </w:t>
      </w:r>
      <w:r w:rsidRPr="00824A89">
        <w:rPr>
          <w:rFonts w:cs="Arial"/>
          <w:lang w:val="sr-Cyrl-CS"/>
        </w:rPr>
        <w:t>страну о настанку</w:t>
      </w:r>
      <w:r w:rsidRPr="00824A89">
        <w:rPr>
          <w:rFonts w:cs="Arial"/>
          <w:lang w:val="hr-HR"/>
        </w:rPr>
        <w:t xml:space="preserve"> више силе</w:t>
      </w:r>
      <w:r w:rsidRPr="00824A89">
        <w:rPr>
          <w:rFonts w:cs="Arial"/>
          <w:lang w:val="sr-Cyrl-CS"/>
        </w:rPr>
        <w:t xml:space="preserve"> и њеном процењеном или очекиваном трајању</w:t>
      </w:r>
      <w:r w:rsidRPr="00824A89">
        <w:rPr>
          <w:rFonts w:cs="Arial"/>
          <w:lang w:val="hr-HR"/>
        </w:rPr>
        <w:t>, уз достављање доказа о постојању више силе.</w:t>
      </w:r>
    </w:p>
    <w:p w14:paraId="2528D658" w14:textId="77777777" w:rsidR="00824A89" w:rsidRPr="00824A89" w:rsidRDefault="00824A89" w:rsidP="00824A89">
      <w:pPr>
        <w:spacing w:before="0"/>
        <w:rPr>
          <w:rFonts w:cs="Arial"/>
          <w:lang w:val="hr-HR"/>
        </w:rPr>
      </w:pPr>
      <w:r w:rsidRPr="00824A89">
        <w:rPr>
          <w:rFonts w:cs="Arial"/>
        </w:rPr>
        <w:t>За</w:t>
      </w:r>
      <w:r w:rsidRPr="00824A89">
        <w:rPr>
          <w:rFonts w:cs="Arial"/>
          <w:lang w:val="hr-HR"/>
        </w:rPr>
        <w:t xml:space="preserve"> </w:t>
      </w:r>
      <w:r w:rsidRPr="00824A89">
        <w:rPr>
          <w:rFonts w:cs="Arial"/>
        </w:rPr>
        <w:t>време</w:t>
      </w:r>
      <w:r w:rsidRPr="00824A89">
        <w:rPr>
          <w:rFonts w:cs="Arial"/>
          <w:lang w:val="hr-HR"/>
        </w:rPr>
        <w:t xml:space="preserve"> </w:t>
      </w:r>
      <w:r w:rsidRPr="00824A89">
        <w:rPr>
          <w:rFonts w:cs="Arial"/>
        </w:rPr>
        <w:t>трајања</w:t>
      </w:r>
      <w:r w:rsidRPr="00824A89">
        <w:rPr>
          <w:rFonts w:cs="Arial"/>
          <w:lang w:val="hr-HR"/>
        </w:rPr>
        <w:t xml:space="preserve"> </w:t>
      </w:r>
      <w:r w:rsidRPr="00824A89">
        <w:rPr>
          <w:rFonts w:cs="Arial"/>
        </w:rPr>
        <w:t>више</w:t>
      </w:r>
      <w:r w:rsidRPr="00824A89">
        <w:rPr>
          <w:rFonts w:cs="Arial"/>
          <w:lang w:val="hr-HR"/>
        </w:rPr>
        <w:t xml:space="preserve"> </w:t>
      </w:r>
      <w:r w:rsidRPr="00824A89">
        <w:rPr>
          <w:rFonts w:cs="Arial"/>
        </w:rPr>
        <w:t>силе</w:t>
      </w:r>
      <w:r w:rsidRPr="00824A89">
        <w:rPr>
          <w:rFonts w:cs="Arial"/>
          <w:lang w:val="hr-HR"/>
        </w:rPr>
        <w:t xml:space="preserve"> </w:t>
      </w:r>
      <w:r w:rsidRPr="00824A89">
        <w:rPr>
          <w:rFonts w:cs="Arial"/>
        </w:rPr>
        <w:t>свака</w:t>
      </w:r>
      <w:r w:rsidRPr="00824A89">
        <w:rPr>
          <w:rFonts w:cs="Arial"/>
          <w:lang w:val="hr-HR"/>
        </w:rPr>
        <w:t xml:space="preserve"> </w:t>
      </w:r>
      <w:r w:rsidRPr="00824A89">
        <w:rPr>
          <w:rFonts w:cs="Arial"/>
        </w:rPr>
        <w:t>страна</w:t>
      </w:r>
      <w:r w:rsidRPr="00824A89">
        <w:rPr>
          <w:rFonts w:cs="Arial"/>
          <w:lang w:val="hr-HR"/>
        </w:rPr>
        <w:t xml:space="preserve"> </w:t>
      </w:r>
      <w:r w:rsidRPr="00824A89">
        <w:rPr>
          <w:rFonts w:cs="Arial"/>
        </w:rPr>
        <w:t>сноси</w:t>
      </w:r>
      <w:r w:rsidRPr="00824A89">
        <w:rPr>
          <w:rFonts w:cs="Arial"/>
          <w:lang w:val="hr-HR"/>
        </w:rPr>
        <w:t xml:space="preserve"> </w:t>
      </w:r>
      <w:r w:rsidRPr="00824A89">
        <w:rPr>
          <w:rFonts w:cs="Arial"/>
        </w:rPr>
        <w:t>своје</w:t>
      </w:r>
      <w:r w:rsidRPr="00824A89">
        <w:rPr>
          <w:rFonts w:cs="Arial"/>
          <w:lang w:val="hr-HR"/>
        </w:rPr>
        <w:t xml:space="preserve"> </w:t>
      </w:r>
      <w:r w:rsidRPr="00824A89">
        <w:rPr>
          <w:rFonts w:cs="Arial"/>
        </w:rPr>
        <w:t>трошкове</w:t>
      </w:r>
      <w:r w:rsidRPr="00824A89">
        <w:rPr>
          <w:rFonts w:cs="Arial"/>
          <w:lang w:val="hr-HR"/>
        </w:rPr>
        <w:t xml:space="preserve"> </w:t>
      </w:r>
      <w:r w:rsidRPr="00824A89">
        <w:rPr>
          <w:rFonts w:cs="Arial"/>
        </w:rPr>
        <w:t>и</w:t>
      </w:r>
      <w:r w:rsidRPr="00824A89">
        <w:rPr>
          <w:rFonts w:cs="Arial"/>
          <w:lang w:val="hr-HR"/>
        </w:rPr>
        <w:t xml:space="preserve"> </w:t>
      </w:r>
      <w:r w:rsidRPr="00824A89">
        <w:rPr>
          <w:rFonts w:cs="Arial"/>
        </w:rPr>
        <w:t>ни</w:t>
      </w:r>
      <w:r w:rsidRPr="00824A89">
        <w:rPr>
          <w:rFonts w:cs="Arial"/>
          <w:lang w:val="hr-HR"/>
        </w:rPr>
        <w:t xml:space="preserve"> </w:t>
      </w:r>
      <w:r w:rsidRPr="00824A89">
        <w:rPr>
          <w:rFonts w:cs="Arial"/>
        </w:rPr>
        <w:t>један</w:t>
      </w:r>
      <w:r w:rsidRPr="00824A89">
        <w:rPr>
          <w:rFonts w:cs="Arial"/>
          <w:lang w:val="hr-HR"/>
        </w:rPr>
        <w:t xml:space="preserve"> </w:t>
      </w:r>
      <w:r w:rsidRPr="00824A89">
        <w:rPr>
          <w:rFonts w:cs="Arial"/>
        </w:rPr>
        <w:t>трошак</w:t>
      </w:r>
      <w:r w:rsidRPr="00824A89">
        <w:rPr>
          <w:rFonts w:cs="Arial"/>
          <w:lang w:val="hr-HR"/>
        </w:rPr>
        <w:t xml:space="preserve">, </w:t>
      </w:r>
      <w:r w:rsidRPr="00824A89">
        <w:rPr>
          <w:rFonts w:cs="Arial"/>
        </w:rPr>
        <w:t>или</w:t>
      </w:r>
      <w:r w:rsidRPr="00824A89">
        <w:rPr>
          <w:rFonts w:cs="Arial"/>
          <w:lang w:val="hr-HR"/>
        </w:rPr>
        <w:t xml:space="preserve"> </w:t>
      </w:r>
      <w:r w:rsidRPr="00824A89">
        <w:rPr>
          <w:rFonts w:cs="Arial"/>
        </w:rPr>
        <w:t>губитак</w:t>
      </w:r>
      <w:r w:rsidRPr="00824A89">
        <w:rPr>
          <w:rFonts w:cs="Arial"/>
          <w:lang w:val="hr-HR"/>
        </w:rPr>
        <w:t xml:space="preserve"> </w:t>
      </w:r>
      <w:r w:rsidRPr="00824A89">
        <w:rPr>
          <w:rFonts w:cs="Arial"/>
        </w:rPr>
        <w:t>једне</w:t>
      </w:r>
      <w:r w:rsidRPr="00824A89">
        <w:rPr>
          <w:rFonts w:cs="Arial"/>
          <w:lang w:val="hr-HR"/>
        </w:rPr>
        <w:t xml:space="preserve"> </w:t>
      </w:r>
      <w:r w:rsidRPr="00824A89">
        <w:rPr>
          <w:rFonts w:cs="Arial"/>
        </w:rPr>
        <w:t>и</w:t>
      </w:r>
      <w:r w:rsidRPr="00824A89">
        <w:rPr>
          <w:rFonts w:cs="Arial"/>
          <w:lang w:val="hr-HR"/>
        </w:rPr>
        <w:t>/</w:t>
      </w:r>
      <w:r w:rsidRPr="00824A89">
        <w:rPr>
          <w:rFonts w:cs="Arial"/>
        </w:rPr>
        <w:t>или</w:t>
      </w:r>
      <w:r w:rsidRPr="00824A89">
        <w:rPr>
          <w:rFonts w:cs="Arial"/>
          <w:lang w:val="hr-HR"/>
        </w:rPr>
        <w:t xml:space="preserve"> </w:t>
      </w:r>
      <w:r w:rsidRPr="00824A89">
        <w:rPr>
          <w:rFonts w:cs="Arial"/>
        </w:rPr>
        <w:t>обе</w:t>
      </w:r>
      <w:r w:rsidRPr="00824A89">
        <w:rPr>
          <w:rFonts w:cs="Arial"/>
          <w:lang w:val="hr-HR"/>
        </w:rPr>
        <w:t xml:space="preserve"> </w:t>
      </w:r>
      <w:r w:rsidRPr="00824A89">
        <w:rPr>
          <w:rFonts w:cs="Arial"/>
        </w:rPr>
        <w:t>стране</w:t>
      </w:r>
      <w:r w:rsidRPr="00824A89">
        <w:rPr>
          <w:rFonts w:cs="Arial"/>
          <w:lang w:val="hr-HR"/>
        </w:rPr>
        <w:t xml:space="preserve">, </w:t>
      </w:r>
      <w:r w:rsidRPr="00824A89">
        <w:rPr>
          <w:rFonts w:cs="Arial"/>
        </w:rPr>
        <w:t>који</w:t>
      </w:r>
      <w:r w:rsidRPr="00824A89">
        <w:rPr>
          <w:rFonts w:cs="Arial"/>
          <w:lang w:val="hr-HR"/>
        </w:rPr>
        <w:t xml:space="preserve"> </w:t>
      </w:r>
      <w:r w:rsidRPr="00824A89">
        <w:rPr>
          <w:rFonts w:cs="Arial"/>
        </w:rPr>
        <w:t>је</w:t>
      </w:r>
      <w:r w:rsidRPr="00824A89">
        <w:rPr>
          <w:rFonts w:cs="Arial"/>
          <w:lang w:val="hr-HR"/>
        </w:rPr>
        <w:t xml:space="preserve"> </w:t>
      </w:r>
      <w:r w:rsidRPr="00824A89">
        <w:rPr>
          <w:rFonts w:cs="Arial"/>
        </w:rPr>
        <w:t>настао</w:t>
      </w:r>
      <w:r w:rsidRPr="00824A89">
        <w:rPr>
          <w:rFonts w:cs="Arial"/>
          <w:lang w:val="hr-HR"/>
        </w:rPr>
        <w:t xml:space="preserve"> </w:t>
      </w:r>
      <w:r w:rsidRPr="00824A89">
        <w:rPr>
          <w:rFonts w:cs="Arial"/>
        </w:rPr>
        <w:t>за</w:t>
      </w:r>
      <w:r w:rsidRPr="00824A89">
        <w:rPr>
          <w:rFonts w:cs="Arial"/>
          <w:lang w:val="hr-HR"/>
        </w:rPr>
        <w:t xml:space="preserve"> </w:t>
      </w:r>
      <w:r w:rsidRPr="00824A89">
        <w:rPr>
          <w:rFonts w:cs="Arial"/>
        </w:rPr>
        <w:t>време</w:t>
      </w:r>
      <w:r w:rsidRPr="00824A89">
        <w:rPr>
          <w:rFonts w:cs="Arial"/>
          <w:lang w:val="hr-HR"/>
        </w:rPr>
        <w:t xml:space="preserve"> </w:t>
      </w:r>
      <w:r w:rsidRPr="00824A89">
        <w:rPr>
          <w:rFonts w:cs="Arial"/>
        </w:rPr>
        <w:t>трајања</w:t>
      </w:r>
      <w:r w:rsidRPr="00824A89">
        <w:rPr>
          <w:rFonts w:cs="Arial"/>
          <w:lang w:val="hr-HR"/>
        </w:rPr>
        <w:t xml:space="preserve"> </w:t>
      </w:r>
      <w:r w:rsidRPr="00824A89">
        <w:rPr>
          <w:rFonts w:cs="Arial"/>
        </w:rPr>
        <w:t>више</w:t>
      </w:r>
      <w:r w:rsidRPr="00824A89">
        <w:rPr>
          <w:rFonts w:cs="Arial"/>
          <w:lang w:val="hr-HR"/>
        </w:rPr>
        <w:t xml:space="preserve"> </w:t>
      </w:r>
      <w:r w:rsidRPr="00824A89">
        <w:rPr>
          <w:rFonts w:cs="Arial"/>
        </w:rPr>
        <w:t>силе</w:t>
      </w:r>
      <w:r w:rsidRPr="00824A89">
        <w:rPr>
          <w:rFonts w:cs="Arial"/>
          <w:lang w:val="hr-HR"/>
        </w:rPr>
        <w:t xml:space="preserve">, </w:t>
      </w:r>
      <w:r w:rsidRPr="00824A89">
        <w:rPr>
          <w:rFonts w:cs="Arial"/>
        </w:rPr>
        <w:t>или</w:t>
      </w:r>
      <w:r w:rsidRPr="00824A89">
        <w:rPr>
          <w:rFonts w:cs="Arial"/>
          <w:lang w:val="hr-HR"/>
        </w:rPr>
        <w:t xml:space="preserve"> </w:t>
      </w:r>
      <w:r w:rsidRPr="00824A89">
        <w:rPr>
          <w:rFonts w:cs="Arial"/>
        </w:rPr>
        <w:t>у</w:t>
      </w:r>
      <w:r w:rsidRPr="00824A89">
        <w:rPr>
          <w:rFonts w:cs="Arial"/>
          <w:lang w:val="hr-HR"/>
        </w:rPr>
        <w:t xml:space="preserve"> </w:t>
      </w:r>
      <w:r w:rsidRPr="00824A89">
        <w:rPr>
          <w:rFonts w:cs="Arial"/>
        </w:rPr>
        <w:t>вези</w:t>
      </w:r>
      <w:r w:rsidRPr="00824A89">
        <w:rPr>
          <w:rFonts w:cs="Arial"/>
          <w:lang w:val="hr-HR"/>
        </w:rPr>
        <w:t xml:space="preserve"> </w:t>
      </w:r>
      <w:r w:rsidRPr="00824A89">
        <w:rPr>
          <w:rFonts w:cs="Arial"/>
        </w:rPr>
        <w:t>дејства</w:t>
      </w:r>
      <w:r w:rsidRPr="00824A89">
        <w:rPr>
          <w:rFonts w:cs="Arial"/>
          <w:lang w:val="hr-HR"/>
        </w:rPr>
        <w:t xml:space="preserve"> </w:t>
      </w:r>
      <w:r w:rsidRPr="00824A89">
        <w:rPr>
          <w:rFonts w:cs="Arial"/>
        </w:rPr>
        <w:t>више</w:t>
      </w:r>
      <w:r w:rsidRPr="00824A89">
        <w:rPr>
          <w:rFonts w:cs="Arial"/>
          <w:lang w:val="hr-HR"/>
        </w:rPr>
        <w:t xml:space="preserve"> </w:t>
      </w:r>
      <w:r w:rsidRPr="00824A89">
        <w:rPr>
          <w:rFonts w:cs="Arial"/>
        </w:rPr>
        <w:t>силе</w:t>
      </w:r>
      <w:r w:rsidRPr="00824A89">
        <w:rPr>
          <w:rFonts w:cs="Arial"/>
          <w:lang w:val="hr-HR"/>
        </w:rPr>
        <w:t xml:space="preserve">, </w:t>
      </w:r>
      <w:r w:rsidRPr="00824A89">
        <w:rPr>
          <w:rFonts w:cs="Arial"/>
        </w:rPr>
        <w:t>се</w:t>
      </w:r>
      <w:r w:rsidRPr="00824A89">
        <w:rPr>
          <w:rFonts w:cs="Arial"/>
          <w:lang w:val="hr-HR"/>
        </w:rPr>
        <w:t xml:space="preserve"> </w:t>
      </w:r>
      <w:r w:rsidRPr="00824A89">
        <w:rPr>
          <w:rFonts w:cs="Arial"/>
        </w:rPr>
        <w:t>не</w:t>
      </w:r>
      <w:r w:rsidRPr="00824A89">
        <w:rPr>
          <w:rFonts w:cs="Arial"/>
          <w:lang w:val="hr-HR"/>
        </w:rPr>
        <w:t xml:space="preserve"> </w:t>
      </w:r>
      <w:r w:rsidRPr="00824A89">
        <w:rPr>
          <w:rFonts w:cs="Arial"/>
        </w:rPr>
        <w:t>сматра</w:t>
      </w:r>
      <w:r w:rsidRPr="00824A89">
        <w:rPr>
          <w:rFonts w:cs="Arial"/>
          <w:lang w:val="hr-HR"/>
        </w:rPr>
        <w:t xml:space="preserve"> </w:t>
      </w:r>
      <w:r w:rsidRPr="00824A89">
        <w:rPr>
          <w:rFonts w:cs="Arial"/>
        </w:rPr>
        <w:t>штетом</w:t>
      </w:r>
      <w:r w:rsidRPr="00824A89">
        <w:rPr>
          <w:rFonts w:cs="Arial"/>
          <w:lang w:val="hr-HR"/>
        </w:rPr>
        <w:t xml:space="preserve"> </w:t>
      </w:r>
      <w:r w:rsidRPr="00824A89">
        <w:rPr>
          <w:rFonts w:cs="Arial"/>
        </w:rPr>
        <w:t>коју</w:t>
      </w:r>
      <w:r w:rsidRPr="00824A89">
        <w:rPr>
          <w:rFonts w:cs="Arial"/>
          <w:lang w:val="hr-HR"/>
        </w:rPr>
        <w:t xml:space="preserve"> </w:t>
      </w:r>
      <w:r w:rsidRPr="00824A89">
        <w:rPr>
          <w:rFonts w:cs="Arial"/>
        </w:rPr>
        <w:t>је</w:t>
      </w:r>
      <w:r w:rsidRPr="00824A89">
        <w:rPr>
          <w:rFonts w:cs="Arial"/>
          <w:lang w:val="hr-HR"/>
        </w:rPr>
        <w:t xml:space="preserve"> </w:t>
      </w:r>
      <w:r w:rsidRPr="00824A89">
        <w:rPr>
          <w:rFonts w:cs="Arial"/>
        </w:rPr>
        <w:t>обавезна</w:t>
      </w:r>
      <w:r w:rsidRPr="00824A89">
        <w:rPr>
          <w:rFonts w:cs="Arial"/>
          <w:lang w:val="hr-HR"/>
        </w:rPr>
        <w:t xml:space="preserve"> </w:t>
      </w:r>
      <w:r w:rsidRPr="00824A89">
        <w:rPr>
          <w:rFonts w:cs="Arial"/>
        </w:rPr>
        <w:t>да</w:t>
      </w:r>
      <w:r w:rsidRPr="00824A89">
        <w:rPr>
          <w:rFonts w:cs="Arial"/>
          <w:lang w:val="hr-HR"/>
        </w:rPr>
        <w:t xml:space="preserve"> </w:t>
      </w:r>
      <w:r w:rsidRPr="00824A89">
        <w:rPr>
          <w:rFonts w:cs="Arial"/>
        </w:rPr>
        <w:t>надокнади</w:t>
      </w:r>
      <w:r w:rsidRPr="00824A89">
        <w:rPr>
          <w:rFonts w:cs="Arial"/>
          <w:lang w:val="hr-HR"/>
        </w:rPr>
        <w:t xml:space="preserve"> </w:t>
      </w:r>
      <w:r w:rsidRPr="00824A89">
        <w:rPr>
          <w:rFonts w:cs="Arial"/>
        </w:rPr>
        <w:t>друга</w:t>
      </w:r>
      <w:r w:rsidRPr="00824A89">
        <w:rPr>
          <w:rFonts w:cs="Arial"/>
          <w:lang w:val="hr-HR"/>
        </w:rPr>
        <w:t xml:space="preserve"> </w:t>
      </w:r>
      <w:r w:rsidRPr="00824A89">
        <w:rPr>
          <w:rFonts w:cs="Arial"/>
        </w:rPr>
        <w:t>страна</w:t>
      </w:r>
      <w:r w:rsidRPr="00824A89">
        <w:rPr>
          <w:rFonts w:cs="Arial"/>
          <w:lang w:val="hr-HR"/>
        </w:rPr>
        <w:t xml:space="preserve">, </w:t>
      </w:r>
      <w:r w:rsidRPr="00824A89">
        <w:rPr>
          <w:rFonts w:cs="Arial"/>
        </w:rPr>
        <w:t>ни</w:t>
      </w:r>
      <w:r w:rsidRPr="00824A89">
        <w:rPr>
          <w:rFonts w:cs="Arial"/>
          <w:lang w:val="hr-HR"/>
        </w:rPr>
        <w:t xml:space="preserve"> </w:t>
      </w:r>
      <w:r w:rsidRPr="00824A89">
        <w:rPr>
          <w:rFonts w:cs="Arial"/>
        </w:rPr>
        <w:t>за</w:t>
      </w:r>
      <w:r w:rsidRPr="00824A89">
        <w:rPr>
          <w:rFonts w:cs="Arial"/>
          <w:lang w:val="hr-HR"/>
        </w:rPr>
        <w:t xml:space="preserve"> </w:t>
      </w:r>
      <w:r w:rsidRPr="00824A89">
        <w:rPr>
          <w:rFonts w:cs="Arial"/>
        </w:rPr>
        <w:t>време</w:t>
      </w:r>
      <w:r w:rsidRPr="00824A89">
        <w:rPr>
          <w:rFonts w:cs="Arial"/>
          <w:lang w:val="hr-HR"/>
        </w:rPr>
        <w:t xml:space="preserve"> </w:t>
      </w:r>
      <w:r w:rsidRPr="00824A89">
        <w:rPr>
          <w:rFonts w:cs="Arial"/>
        </w:rPr>
        <w:t>трајања</w:t>
      </w:r>
      <w:r w:rsidRPr="00824A89">
        <w:rPr>
          <w:rFonts w:cs="Arial"/>
          <w:lang w:val="hr-HR"/>
        </w:rPr>
        <w:t xml:space="preserve"> </w:t>
      </w:r>
      <w:r w:rsidRPr="00824A89">
        <w:rPr>
          <w:rFonts w:cs="Arial"/>
        </w:rPr>
        <w:t>више</w:t>
      </w:r>
      <w:r w:rsidRPr="00824A89">
        <w:rPr>
          <w:rFonts w:cs="Arial"/>
          <w:lang w:val="hr-HR"/>
        </w:rPr>
        <w:t xml:space="preserve"> </w:t>
      </w:r>
      <w:r w:rsidRPr="00824A89">
        <w:rPr>
          <w:rFonts w:cs="Arial"/>
        </w:rPr>
        <w:t>силе</w:t>
      </w:r>
      <w:r w:rsidRPr="00824A89">
        <w:rPr>
          <w:rFonts w:cs="Arial"/>
          <w:lang w:val="hr-HR"/>
        </w:rPr>
        <w:t xml:space="preserve">, </w:t>
      </w:r>
      <w:r w:rsidRPr="00824A89">
        <w:rPr>
          <w:rFonts w:cs="Arial"/>
        </w:rPr>
        <w:t>ни</w:t>
      </w:r>
      <w:r w:rsidRPr="00824A89">
        <w:rPr>
          <w:rFonts w:cs="Arial"/>
          <w:lang w:val="hr-HR"/>
        </w:rPr>
        <w:t xml:space="preserve"> </w:t>
      </w:r>
      <w:r w:rsidRPr="00824A89">
        <w:rPr>
          <w:rFonts w:cs="Arial"/>
        </w:rPr>
        <w:t>по</w:t>
      </w:r>
      <w:r w:rsidRPr="00824A89">
        <w:rPr>
          <w:rFonts w:cs="Arial"/>
          <w:lang w:val="hr-HR"/>
        </w:rPr>
        <w:t xml:space="preserve"> </w:t>
      </w:r>
      <w:r w:rsidRPr="00824A89">
        <w:rPr>
          <w:rFonts w:cs="Arial"/>
        </w:rPr>
        <w:t>њеном</w:t>
      </w:r>
      <w:r w:rsidRPr="00824A89">
        <w:rPr>
          <w:rFonts w:cs="Arial"/>
          <w:lang w:val="hr-HR"/>
        </w:rPr>
        <w:t xml:space="preserve"> </w:t>
      </w:r>
      <w:r w:rsidRPr="00824A89">
        <w:rPr>
          <w:rFonts w:cs="Arial"/>
        </w:rPr>
        <w:t>престанку</w:t>
      </w:r>
      <w:r w:rsidRPr="00824A89">
        <w:rPr>
          <w:rFonts w:cs="Arial"/>
          <w:lang w:val="hr-HR"/>
        </w:rPr>
        <w:t>.</w:t>
      </w:r>
    </w:p>
    <w:p w14:paraId="2AB3C184" w14:textId="77777777" w:rsidR="00824A89" w:rsidRPr="00824A89" w:rsidRDefault="00824A89" w:rsidP="00824A89">
      <w:pPr>
        <w:spacing w:before="0"/>
        <w:rPr>
          <w:rFonts w:cs="Arial"/>
          <w:lang w:val="hr-HR"/>
        </w:rPr>
      </w:pPr>
      <w:proofErr w:type="gramStart"/>
      <w:r w:rsidRPr="00824A89">
        <w:rPr>
          <w:rFonts w:cs="Arial"/>
        </w:rPr>
        <w:t>Уколико</w:t>
      </w:r>
      <w:r w:rsidRPr="00824A89">
        <w:rPr>
          <w:rFonts w:cs="Arial"/>
          <w:lang w:val="hr-HR"/>
        </w:rPr>
        <w:t xml:space="preserve"> </w:t>
      </w:r>
      <w:r w:rsidRPr="00824A89">
        <w:rPr>
          <w:rFonts w:cs="Arial"/>
        </w:rPr>
        <w:t>деловање</w:t>
      </w:r>
      <w:r w:rsidRPr="00824A89">
        <w:rPr>
          <w:rFonts w:cs="Arial"/>
          <w:lang w:val="hr-HR"/>
        </w:rPr>
        <w:t xml:space="preserve"> </w:t>
      </w:r>
      <w:r w:rsidRPr="00824A89">
        <w:rPr>
          <w:rFonts w:cs="Arial"/>
        </w:rPr>
        <w:t>више</w:t>
      </w:r>
      <w:r w:rsidRPr="00824A89">
        <w:rPr>
          <w:rFonts w:cs="Arial"/>
          <w:lang w:val="hr-HR"/>
        </w:rPr>
        <w:t xml:space="preserve"> </w:t>
      </w:r>
      <w:r w:rsidRPr="00824A89">
        <w:rPr>
          <w:rFonts w:cs="Arial"/>
        </w:rPr>
        <w:t>силе</w:t>
      </w:r>
      <w:r w:rsidRPr="00824A89">
        <w:rPr>
          <w:rFonts w:cs="Arial"/>
          <w:lang w:val="hr-HR"/>
        </w:rPr>
        <w:t xml:space="preserve"> </w:t>
      </w:r>
      <w:r w:rsidRPr="00824A89">
        <w:rPr>
          <w:rFonts w:cs="Arial"/>
        </w:rPr>
        <w:t>траје</w:t>
      </w:r>
      <w:r w:rsidRPr="00824A89">
        <w:rPr>
          <w:rFonts w:cs="Arial"/>
          <w:lang w:val="hr-HR"/>
        </w:rPr>
        <w:t xml:space="preserve"> </w:t>
      </w:r>
      <w:r w:rsidRPr="00824A89">
        <w:rPr>
          <w:rFonts w:cs="Arial"/>
        </w:rPr>
        <w:t>дуже</w:t>
      </w:r>
      <w:r w:rsidRPr="00824A89">
        <w:rPr>
          <w:rFonts w:cs="Arial"/>
          <w:lang w:val="hr-HR"/>
        </w:rPr>
        <w:t xml:space="preserve"> </w:t>
      </w:r>
      <w:r w:rsidRPr="00824A89">
        <w:rPr>
          <w:rFonts w:cs="Arial"/>
        </w:rPr>
        <w:t>од</w:t>
      </w:r>
      <w:r w:rsidRPr="00824A89">
        <w:rPr>
          <w:rFonts w:cs="Arial"/>
          <w:lang w:val="hr-HR"/>
        </w:rPr>
        <w:t xml:space="preserve"> 30 (</w:t>
      </w:r>
      <w:r w:rsidRPr="00824A89">
        <w:rPr>
          <w:rFonts w:cs="Arial"/>
          <w:lang w:val="sr-Cyrl-RS"/>
        </w:rPr>
        <w:t>словима:</w:t>
      </w:r>
      <w:r w:rsidRPr="00824A89">
        <w:rPr>
          <w:rFonts w:cs="Arial"/>
        </w:rPr>
        <w:t>тридесет</w:t>
      </w:r>
      <w:r w:rsidRPr="00824A89">
        <w:rPr>
          <w:rFonts w:cs="Arial"/>
          <w:lang w:val="hr-HR"/>
        </w:rPr>
        <w:t xml:space="preserve">) </w:t>
      </w:r>
      <w:r w:rsidRPr="00824A89">
        <w:rPr>
          <w:rFonts w:cs="Arial"/>
        </w:rPr>
        <w:t>календарских</w:t>
      </w:r>
      <w:r w:rsidRPr="00824A89">
        <w:rPr>
          <w:rFonts w:cs="Arial"/>
          <w:lang w:val="hr-HR"/>
        </w:rPr>
        <w:t xml:space="preserve"> </w:t>
      </w:r>
      <w:r w:rsidRPr="00824A89">
        <w:rPr>
          <w:rFonts w:cs="Arial"/>
        </w:rPr>
        <w:t>дана</w:t>
      </w:r>
      <w:r w:rsidRPr="00824A89">
        <w:rPr>
          <w:rFonts w:cs="Arial"/>
          <w:lang w:val="hr-HR"/>
        </w:rPr>
        <w:t xml:space="preserve">, </w:t>
      </w:r>
      <w:r w:rsidRPr="00824A89">
        <w:rPr>
          <w:rFonts w:cs="Arial"/>
        </w:rPr>
        <w:t>стране</w:t>
      </w:r>
      <w:r w:rsidRPr="00824A89">
        <w:rPr>
          <w:rFonts w:cs="Arial"/>
          <w:lang w:val="hr-HR"/>
        </w:rPr>
        <w:t xml:space="preserve"> </w:t>
      </w:r>
      <w:r w:rsidRPr="00824A89">
        <w:rPr>
          <w:rFonts w:cs="Arial"/>
        </w:rPr>
        <w:t>ће</w:t>
      </w:r>
      <w:r w:rsidRPr="00824A89">
        <w:rPr>
          <w:rFonts w:cs="Arial"/>
          <w:lang w:val="hr-HR"/>
        </w:rPr>
        <w:t xml:space="preserve"> </w:t>
      </w:r>
      <w:r w:rsidRPr="00824A89">
        <w:rPr>
          <w:rFonts w:cs="Arial"/>
        </w:rPr>
        <w:t>се</w:t>
      </w:r>
      <w:r w:rsidRPr="00824A89">
        <w:rPr>
          <w:rFonts w:cs="Arial"/>
          <w:lang w:val="hr-HR"/>
        </w:rPr>
        <w:t xml:space="preserve"> </w:t>
      </w:r>
      <w:r w:rsidRPr="00824A89">
        <w:rPr>
          <w:rFonts w:cs="Arial"/>
        </w:rPr>
        <w:t>договорити</w:t>
      </w:r>
      <w:r w:rsidRPr="00824A89">
        <w:rPr>
          <w:rFonts w:cs="Arial"/>
          <w:lang w:val="hr-HR"/>
        </w:rPr>
        <w:t xml:space="preserve"> </w:t>
      </w:r>
      <w:r w:rsidRPr="00824A89">
        <w:rPr>
          <w:rFonts w:cs="Arial"/>
        </w:rPr>
        <w:t>о</w:t>
      </w:r>
      <w:r w:rsidRPr="00824A89">
        <w:rPr>
          <w:rFonts w:cs="Arial"/>
          <w:lang w:val="hr-HR"/>
        </w:rPr>
        <w:t xml:space="preserve"> </w:t>
      </w:r>
      <w:r w:rsidRPr="00824A89">
        <w:rPr>
          <w:rFonts w:cs="Arial"/>
        </w:rPr>
        <w:t>даљем</w:t>
      </w:r>
      <w:r w:rsidRPr="00824A89">
        <w:rPr>
          <w:rFonts w:cs="Arial"/>
          <w:lang w:val="hr-HR"/>
        </w:rPr>
        <w:t xml:space="preserve"> </w:t>
      </w:r>
      <w:r w:rsidRPr="00824A89">
        <w:rPr>
          <w:rFonts w:cs="Arial"/>
        </w:rPr>
        <w:t>поступању</w:t>
      </w:r>
      <w:r w:rsidRPr="00824A89">
        <w:rPr>
          <w:rFonts w:cs="Arial"/>
          <w:lang w:val="hr-HR"/>
        </w:rPr>
        <w:t xml:space="preserve"> </w:t>
      </w:r>
      <w:r w:rsidRPr="00824A89">
        <w:rPr>
          <w:rFonts w:cs="Arial"/>
        </w:rPr>
        <w:t>у</w:t>
      </w:r>
      <w:r w:rsidRPr="00824A89">
        <w:rPr>
          <w:rFonts w:cs="Arial"/>
          <w:lang w:val="hr-HR"/>
        </w:rPr>
        <w:t xml:space="preserve"> </w:t>
      </w:r>
      <w:r w:rsidRPr="00824A89">
        <w:rPr>
          <w:rFonts w:cs="Arial"/>
        </w:rPr>
        <w:t>извршавању</w:t>
      </w:r>
      <w:r w:rsidRPr="00824A89">
        <w:rPr>
          <w:rFonts w:cs="Arial"/>
          <w:lang w:val="hr-HR"/>
        </w:rPr>
        <w:t xml:space="preserve"> </w:t>
      </w:r>
      <w:r w:rsidRPr="00824A89">
        <w:rPr>
          <w:rFonts w:cs="Arial"/>
        </w:rPr>
        <w:t>одредаба</w:t>
      </w:r>
      <w:r w:rsidRPr="00824A89">
        <w:rPr>
          <w:rFonts w:cs="Arial"/>
          <w:lang w:val="hr-HR"/>
        </w:rPr>
        <w:t xml:space="preserve"> </w:t>
      </w:r>
      <w:r w:rsidRPr="00824A89">
        <w:rPr>
          <w:rFonts w:cs="Arial"/>
        </w:rPr>
        <w:t>овог</w:t>
      </w:r>
      <w:r w:rsidRPr="00824A89">
        <w:rPr>
          <w:rFonts w:cs="Arial"/>
          <w:lang w:val="hr-HR"/>
        </w:rPr>
        <w:t xml:space="preserve"> </w:t>
      </w:r>
      <w:r w:rsidRPr="00824A89">
        <w:rPr>
          <w:rFonts w:cs="Arial"/>
          <w:lang w:val="sr-Cyrl-RS"/>
        </w:rPr>
        <w:t xml:space="preserve">Оквирног </w:t>
      </w:r>
      <w:r w:rsidRPr="00824A89">
        <w:rPr>
          <w:rFonts w:cs="Arial"/>
          <w:lang w:val="sr-Cyrl-RS"/>
        </w:rPr>
        <w:lastRenderedPageBreak/>
        <w:t>споразума</w:t>
      </w:r>
      <w:r w:rsidRPr="00824A89">
        <w:rPr>
          <w:rFonts w:cs="Arial"/>
          <w:lang w:val="hr-HR"/>
        </w:rPr>
        <w:t xml:space="preserve"> –</w:t>
      </w:r>
      <w:r w:rsidRPr="00824A89">
        <w:rPr>
          <w:rFonts w:cs="Arial"/>
        </w:rPr>
        <w:t>одлагању</w:t>
      </w:r>
      <w:r w:rsidRPr="00824A89">
        <w:rPr>
          <w:rFonts w:cs="Arial"/>
          <w:lang w:val="hr-HR"/>
        </w:rPr>
        <w:t xml:space="preserve"> </w:t>
      </w:r>
      <w:r w:rsidRPr="00824A89">
        <w:rPr>
          <w:rFonts w:cs="Arial"/>
        </w:rPr>
        <w:t>испуњења</w:t>
      </w:r>
      <w:r w:rsidRPr="00824A89">
        <w:rPr>
          <w:rFonts w:cs="Arial"/>
          <w:lang w:val="hr-HR"/>
        </w:rPr>
        <w:t xml:space="preserve"> </w:t>
      </w:r>
      <w:r w:rsidRPr="00824A89">
        <w:rPr>
          <w:rFonts w:cs="Arial"/>
        </w:rPr>
        <w:t>и</w:t>
      </w:r>
      <w:r w:rsidRPr="00824A89">
        <w:rPr>
          <w:rFonts w:cs="Arial"/>
          <w:lang w:val="hr-HR"/>
        </w:rPr>
        <w:t xml:space="preserve"> </w:t>
      </w:r>
      <w:r w:rsidRPr="00824A89">
        <w:rPr>
          <w:rFonts w:cs="Arial"/>
        </w:rPr>
        <w:t>о</w:t>
      </w:r>
      <w:r w:rsidRPr="00824A89">
        <w:rPr>
          <w:rFonts w:cs="Arial"/>
          <w:lang w:val="hr-HR"/>
        </w:rPr>
        <w:t xml:space="preserve"> </w:t>
      </w:r>
      <w:r w:rsidRPr="00824A89">
        <w:rPr>
          <w:rFonts w:cs="Arial"/>
        </w:rPr>
        <w:t>томе</w:t>
      </w:r>
      <w:r w:rsidRPr="00824A89">
        <w:rPr>
          <w:rFonts w:cs="Arial"/>
          <w:lang w:val="hr-HR"/>
        </w:rPr>
        <w:t xml:space="preserve"> </w:t>
      </w:r>
      <w:r w:rsidRPr="00824A89">
        <w:rPr>
          <w:rFonts w:cs="Arial"/>
        </w:rPr>
        <w:t>ће</w:t>
      </w:r>
      <w:r w:rsidRPr="00824A89">
        <w:rPr>
          <w:rFonts w:cs="Arial"/>
          <w:lang w:val="hr-HR"/>
        </w:rPr>
        <w:t xml:space="preserve"> </w:t>
      </w:r>
      <w:r w:rsidRPr="00824A89">
        <w:rPr>
          <w:rFonts w:cs="Arial"/>
        </w:rPr>
        <w:t>закључити</w:t>
      </w:r>
      <w:r w:rsidRPr="00824A89">
        <w:rPr>
          <w:rFonts w:cs="Arial"/>
          <w:lang w:val="hr-HR"/>
        </w:rPr>
        <w:t xml:space="preserve"> </w:t>
      </w:r>
      <w:r w:rsidRPr="00824A89">
        <w:rPr>
          <w:rFonts w:cs="Arial"/>
        </w:rPr>
        <w:t>анекс</w:t>
      </w:r>
      <w:r w:rsidRPr="00824A89">
        <w:rPr>
          <w:rFonts w:cs="Arial"/>
          <w:lang w:val="hr-HR"/>
        </w:rPr>
        <w:t xml:space="preserve"> </w:t>
      </w:r>
      <w:r w:rsidRPr="00824A89">
        <w:rPr>
          <w:rFonts w:cs="Arial"/>
        </w:rPr>
        <w:t>овог</w:t>
      </w:r>
      <w:r w:rsidRPr="00824A89">
        <w:rPr>
          <w:rFonts w:cs="Arial"/>
          <w:lang w:val="hr-HR"/>
        </w:rPr>
        <w:t xml:space="preserve"> </w:t>
      </w:r>
      <w:r w:rsidRPr="00824A89">
        <w:rPr>
          <w:rFonts w:cs="Arial"/>
          <w:lang w:val="sr-Cyrl-RS"/>
        </w:rPr>
        <w:t>Оквирног споразума</w:t>
      </w:r>
      <w:r w:rsidRPr="00824A89">
        <w:rPr>
          <w:rFonts w:cs="Arial"/>
          <w:lang w:val="hr-HR"/>
        </w:rPr>
        <w:t xml:space="preserve">, </w:t>
      </w:r>
      <w:r w:rsidRPr="00824A89">
        <w:rPr>
          <w:rFonts w:cs="Arial"/>
        </w:rPr>
        <w:t>или</w:t>
      </w:r>
      <w:r w:rsidRPr="00824A89">
        <w:rPr>
          <w:rFonts w:cs="Arial"/>
          <w:lang w:val="hr-HR"/>
        </w:rPr>
        <w:t xml:space="preserve"> </w:t>
      </w:r>
      <w:r w:rsidRPr="00824A89">
        <w:rPr>
          <w:rFonts w:cs="Arial"/>
        </w:rPr>
        <w:t>ће</w:t>
      </w:r>
      <w:r w:rsidRPr="00824A89">
        <w:rPr>
          <w:rFonts w:cs="Arial"/>
          <w:lang w:val="hr-HR"/>
        </w:rPr>
        <w:t xml:space="preserve"> </w:t>
      </w:r>
      <w:r w:rsidRPr="00824A89">
        <w:rPr>
          <w:rFonts w:cs="Arial"/>
        </w:rPr>
        <w:t>се</w:t>
      </w:r>
      <w:r w:rsidRPr="00824A89">
        <w:rPr>
          <w:rFonts w:cs="Arial"/>
          <w:lang w:val="hr-HR"/>
        </w:rPr>
        <w:t xml:space="preserve"> </w:t>
      </w:r>
      <w:r w:rsidRPr="00824A89">
        <w:rPr>
          <w:rFonts w:cs="Arial"/>
        </w:rPr>
        <w:t>договорити</w:t>
      </w:r>
      <w:r w:rsidRPr="00824A89">
        <w:rPr>
          <w:rFonts w:cs="Arial"/>
          <w:lang w:val="hr-HR"/>
        </w:rPr>
        <w:t xml:space="preserve"> </w:t>
      </w:r>
      <w:r w:rsidRPr="00824A89">
        <w:rPr>
          <w:rFonts w:cs="Arial"/>
        </w:rPr>
        <w:t>о</w:t>
      </w:r>
      <w:r w:rsidRPr="00824A89">
        <w:rPr>
          <w:rFonts w:cs="Arial"/>
          <w:lang w:val="hr-HR"/>
        </w:rPr>
        <w:t xml:space="preserve"> </w:t>
      </w:r>
      <w:r w:rsidRPr="00824A89">
        <w:rPr>
          <w:rFonts w:cs="Arial"/>
        </w:rPr>
        <w:t>раскиду</w:t>
      </w:r>
      <w:r w:rsidRPr="00824A89">
        <w:rPr>
          <w:rFonts w:cs="Arial"/>
          <w:lang w:val="hr-HR"/>
        </w:rPr>
        <w:t xml:space="preserve"> </w:t>
      </w:r>
      <w:r w:rsidRPr="00824A89">
        <w:rPr>
          <w:rFonts w:cs="Arial"/>
        </w:rPr>
        <w:t>овог</w:t>
      </w:r>
      <w:r w:rsidRPr="00824A89">
        <w:rPr>
          <w:rFonts w:cs="Arial"/>
          <w:lang w:val="hr-HR"/>
        </w:rPr>
        <w:t xml:space="preserve"> </w:t>
      </w:r>
      <w:r w:rsidRPr="00824A89">
        <w:rPr>
          <w:rFonts w:cs="Arial"/>
          <w:lang w:val="sr-Cyrl-RS"/>
        </w:rPr>
        <w:t>Оквирног споразума</w:t>
      </w:r>
      <w:r w:rsidRPr="00824A89">
        <w:rPr>
          <w:rFonts w:cs="Arial"/>
          <w:lang w:val="hr-HR"/>
        </w:rPr>
        <w:t xml:space="preserve">, </w:t>
      </w:r>
      <w:r w:rsidRPr="00824A89">
        <w:rPr>
          <w:rFonts w:cs="Arial"/>
        </w:rPr>
        <w:t>с</w:t>
      </w:r>
      <w:r w:rsidRPr="00824A89">
        <w:rPr>
          <w:rFonts w:cs="Arial"/>
          <w:lang w:val="hr-HR"/>
        </w:rPr>
        <w:t xml:space="preserve"> </w:t>
      </w:r>
      <w:r w:rsidRPr="00824A89">
        <w:rPr>
          <w:rFonts w:cs="Arial"/>
        </w:rPr>
        <w:t>тим</w:t>
      </w:r>
      <w:r w:rsidRPr="00824A89">
        <w:rPr>
          <w:rFonts w:cs="Arial"/>
          <w:lang w:val="hr-HR"/>
        </w:rPr>
        <w:t xml:space="preserve"> </w:t>
      </w:r>
      <w:r w:rsidRPr="00824A89">
        <w:rPr>
          <w:rFonts w:cs="Arial"/>
        </w:rPr>
        <w:t>да</w:t>
      </w:r>
      <w:r w:rsidRPr="00824A89">
        <w:rPr>
          <w:rFonts w:cs="Arial"/>
          <w:lang w:val="hr-HR"/>
        </w:rPr>
        <w:t xml:space="preserve"> </w:t>
      </w:r>
      <w:r w:rsidRPr="00824A89">
        <w:rPr>
          <w:rFonts w:cs="Arial"/>
        </w:rPr>
        <w:t>у</w:t>
      </w:r>
      <w:r w:rsidRPr="00824A89">
        <w:rPr>
          <w:rFonts w:cs="Arial"/>
          <w:lang w:val="hr-HR"/>
        </w:rPr>
        <w:t xml:space="preserve"> </w:t>
      </w:r>
      <w:r w:rsidRPr="00824A89">
        <w:rPr>
          <w:rFonts w:cs="Arial"/>
        </w:rPr>
        <w:t>случају</w:t>
      </w:r>
      <w:r w:rsidRPr="00824A89">
        <w:rPr>
          <w:rFonts w:cs="Arial"/>
          <w:lang w:val="hr-HR"/>
        </w:rPr>
        <w:t xml:space="preserve"> </w:t>
      </w:r>
      <w:r w:rsidRPr="00824A89">
        <w:rPr>
          <w:rFonts w:cs="Arial"/>
        </w:rPr>
        <w:t>раскида</w:t>
      </w:r>
      <w:r w:rsidRPr="00824A89">
        <w:rPr>
          <w:rFonts w:cs="Arial"/>
          <w:lang w:val="hr-HR"/>
        </w:rPr>
        <w:t xml:space="preserve"> </w:t>
      </w:r>
      <w:r w:rsidRPr="00824A89">
        <w:rPr>
          <w:rFonts w:cs="Arial"/>
          <w:lang w:val="sr-Cyrl-RS"/>
        </w:rPr>
        <w:t>Оквирног споразума</w:t>
      </w:r>
      <w:r w:rsidRPr="00824A89">
        <w:rPr>
          <w:rFonts w:cs="Arial"/>
          <w:lang w:val="hr-HR"/>
        </w:rPr>
        <w:t xml:space="preserve"> </w:t>
      </w:r>
      <w:r w:rsidRPr="00824A89">
        <w:rPr>
          <w:rFonts w:cs="Arial"/>
        </w:rPr>
        <w:t>по</w:t>
      </w:r>
      <w:r w:rsidRPr="00824A89">
        <w:rPr>
          <w:rFonts w:cs="Arial"/>
          <w:lang w:val="hr-HR"/>
        </w:rPr>
        <w:t xml:space="preserve"> </w:t>
      </w:r>
      <w:r w:rsidRPr="00824A89">
        <w:rPr>
          <w:rFonts w:cs="Arial"/>
        </w:rPr>
        <w:t>овом</w:t>
      </w:r>
      <w:r w:rsidRPr="00824A89">
        <w:rPr>
          <w:rFonts w:cs="Arial"/>
          <w:lang w:val="hr-HR"/>
        </w:rPr>
        <w:t xml:space="preserve"> </w:t>
      </w:r>
      <w:r w:rsidRPr="00824A89">
        <w:rPr>
          <w:rFonts w:cs="Arial"/>
        </w:rPr>
        <w:t>основу</w:t>
      </w:r>
      <w:r w:rsidRPr="00824A89">
        <w:rPr>
          <w:rFonts w:cs="Arial"/>
          <w:lang w:val="hr-HR"/>
        </w:rPr>
        <w:t xml:space="preserve"> – </w:t>
      </w:r>
      <w:r w:rsidRPr="00824A89">
        <w:rPr>
          <w:rFonts w:cs="Arial"/>
        </w:rPr>
        <w:t>ни</w:t>
      </w:r>
      <w:r w:rsidRPr="00824A89">
        <w:rPr>
          <w:rFonts w:cs="Arial"/>
          <w:lang w:val="hr-HR"/>
        </w:rPr>
        <w:t xml:space="preserve"> </w:t>
      </w:r>
      <w:r w:rsidRPr="00824A89">
        <w:rPr>
          <w:rFonts w:cs="Arial"/>
        </w:rPr>
        <w:t>једна</w:t>
      </w:r>
      <w:r w:rsidRPr="00824A89">
        <w:rPr>
          <w:rFonts w:cs="Arial"/>
          <w:lang w:val="hr-HR"/>
        </w:rPr>
        <w:t xml:space="preserve"> </w:t>
      </w:r>
      <w:r w:rsidRPr="00824A89">
        <w:rPr>
          <w:rFonts w:cs="Arial"/>
        </w:rPr>
        <w:t>од</w:t>
      </w:r>
      <w:r w:rsidRPr="00824A89">
        <w:rPr>
          <w:rFonts w:cs="Arial"/>
          <w:lang w:val="hr-HR"/>
        </w:rPr>
        <w:t xml:space="preserve"> </w:t>
      </w:r>
      <w:r w:rsidRPr="00824A89">
        <w:rPr>
          <w:rFonts w:cs="Arial"/>
        </w:rPr>
        <w:t>страна</w:t>
      </w:r>
      <w:r w:rsidRPr="00824A89">
        <w:rPr>
          <w:rFonts w:cs="Arial"/>
          <w:lang w:val="hr-HR"/>
        </w:rPr>
        <w:t xml:space="preserve"> </w:t>
      </w:r>
      <w:r w:rsidRPr="00824A89">
        <w:rPr>
          <w:rFonts w:cs="Arial"/>
        </w:rPr>
        <w:t>не</w:t>
      </w:r>
      <w:r w:rsidRPr="00824A89">
        <w:rPr>
          <w:rFonts w:cs="Arial"/>
          <w:lang w:val="hr-HR"/>
        </w:rPr>
        <w:t xml:space="preserve"> </w:t>
      </w:r>
      <w:r w:rsidRPr="00824A89">
        <w:rPr>
          <w:rFonts w:cs="Arial"/>
        </w:rPr>
        <w:t>стиче</w:t>
      </w:r>
      <w:r w:rsidRPr="00824A89">
        <w:rPr>
          <w:rFonts w:cs="Arial"/>
          <w:lang w:val="hr-HR"/>
        </w:rPr>
        <w:t xml:space="preserve"> </w:t>
      </w:r>
      <w:r w:rsidRPr="00824A89">
        <w:rPr>
          <w:rFonts w:cs="Arial"/>
        </w:rPr>
        <w:t>право</w:t>
      </w:r>
      <w:r w:rsidRPr="00824A89">
        <w:rPr>
          <w:rFonts w:cs="Arial"/>
          <w:lang w:val="hr-HR"/>
        </w:rPr>
        <w:t xml:space="preserve"> </w:t>
      </w:r>
      <w:r w:rsidRPr="00824A89">
        <w:rPr>
          <w:rFonts w:cs="Arial"/>
        </w:rPr>
        <w:t>на</w:t>
      </w:r>
      <w:r w:rsidRPr="00824A89">
        <w:rPr>
          <w:rFonts w:cs="Arial"/>
          <w:lang w:val="hr-HR"/>
        </w:rPr>
        <w:t xml:space="preserve"> </w:t>
      </w:r>
      <w:r w:rsidRPr="00824A89">
        <w:rPr>
          <w:rFonts w:cs="Arial"/>
        </w:rPr>
        <w:t>накнаду</w:t>
      </w:r>
      <w:r w:rsidRPr="00824A89">
        <w:rPr>
          <w:rFonts w:cs="Arial"/>
          <w:lang w:val="hr-HR"/>
        </w:rPr>
        <w:t xml:space="preserve"> </w:t>
      </w:r>
      <w:r w:rsidRPr="00824A89">
        <w:rPr>
          <w:rFonts w:cs="Arial"/>
        </w:rPr>
        <w:t>било</w:t>
      </w:r>
      <w:r w:rsidRPr="00824A89">
        <w:rPr>
          <w:rFonts w:cs="Arial"/>
          <w:lang w:val="hr-HR"/>
        </w:rPr>
        <w:t xml:space="preserve"> </w:t>
      </w:r>
      <w:r w:rsidRPr="00824A89">
        <w:rPr>
          <w:rFonts w:cs="Arial"/>
        </w:rPr>
        <w:t>какве</w:t>
      </w:r>
      <w:r w:rsidRPr="00824A89">
        <w:rPr>
          <w:rFonts w:cs="Arial"/>
          <w:lang w:val="hr-HR"/>
        </w:rPr>
        <w:t xml:space="preserve"> </w:t>
      </w:r>
      <w:r w:rsidRPr="00824A89">
        <w:rPr>
          <w:rFonts w:cs="Arial"/>
        </w:rPr>
        <w:t>штете</w:t>
      </w:r>
      <w:r w:rsidRPr="00824A89">
        <w:rPr>
          <w:rFonts w:cs="Arial"/>
          <w:lang w:val="hr-HR"/>
        </w:rPr>
        <w:t>.</w:t>
      </w:r>
      <w:proofErr w:type="gramEnd"/>
    </w:p>
    <w:p w14:paraId="6192D2CE" w14:textId="77777777" w:rsidR="00B95F35" w:rsidRDefault="00B95F35" w:rsidP="00B95F35">
      <w:pPr>
        <w:autoSpaceDE w:val="0"/>
        <w:autoSpaceDN w:val="0"/>
        <w:spacing w:before="0"/>
        <w:jc w:val="center"/>
        <w:rPr>
          <w:rFonts w:eastAsia="Calibri" w:cs="Arial"/>
          <w:b/>
          <w:bCs/>
          <w:lang w:val="sr-Cyrl-RS"/>
        </w:rPr>
      </w:pPr>
    </w:p>
    <w:p w14:paraId="730CDFC3" w14:textId="12743806" w:rsidR="00B95F35" w:rsidRPr="00B95F35" w:rsidRDefault="00EC4372" w:rsidP="00B95F35">
      <w:pPr>
        <w:autoSpaceDE w:val="0"/>
        <w:autoSpaceDN w:val="0"/>
        <w:spacing w:before="0"/>
        <w:jc w:val="center"/>
        <w:rPr>
          <w:rFonts w:eastAsia="Calibri" w:cs="Arial"/>
          <w:b/>
          <w:bCs/>
          <w:lang w:val="sr-Cyrl-RS"/>
        </w:rPr>
      </w:pPr>
      <w:r>
        <w:rPr>
          <w:rFonts w:eastAsia="Calibri" w:cs="Arial"/>
          <w:b/>
          <w:bCs/>
          <w:lang w:val="sr-Cyrl-RS"/>
        </w:rPr>
        <w:t>ИЗМЕНЕ ТОКОМ ТРАЈАЊА ОКВИРНОГ СПОРАЗУМА</w:t>
      </w:r>
    </w:p>
    <w:p w14:paraId="4FF12976" w14:textId="77777777" w:rsidR="00B95F35" w:rsidRPr="00B95F35" w:rsidRDefault="00B95F35" w:rsidP="00B95F35">
      <w:pPr>
        <w:autoSpaceDE w:val="0"/>
        <w:autoSpaceDN w:val="0"/>
        <w:spacing w:before="0"/>
        <w:jc w:val="center"/>
        <w:rPr>
          <w:rFonts w:eastAsia="Calibri" w:cs="Arial"/>
          <w:b/>
          <w:bCs/>
          <w:lang w:val="sr-Cyrl-RS"/>
        </w:rPr>
      </w:pPr>
    </w:p>
    <w:p w14:paraId="625F798A" w14:textId="67E3FA95" w:rsidR="00B95F35" w:rsidRPr="00B44969" w:rsidRDefault="00EC04D4" w:rsidP="00B44969">
      <w:pPr>
        <w:autoSpaceDE w:val="0"/>
        <w:autoSpaceDN w:val="0"/>
        <w:spacing w:before="0"/>
        <w:jc w:val="center"/>
        <w:rPr>
          <w:rFonts w:eastAsia="Calibri" w:cs="Arial"/>
          <w:b/>
          <w:bCs/>
          <w:lang w:val="sr-Cyrl-RS"/>
        </w:rPr>
      </w:pPr>
      <w:r>
        <w:rPr>
          <w:rFonts w:eastAsia="Calibri" w:cs="Arial"/>
          <w:b/>
          <w:bCs/>
          <w:lang w:val="sr-Cyrl-RS"/>
        </w:rPr>
        <w:t>Члан 14</w:t>
      </w:r>
      <w:r w:rsidR="00B95F35" w:rsidRPr="00B95F35">
        <w:rPr>
          <w:rFonts w:eastAsia="Calibri" w:cs="Arial"/>
          <w:b/>
          <w:bCs/>
          <w:lang w:val="sr-Cyrl-RS"/>
        </w:rPr>
        <w:t>.</w:t>
      </w:r>
    </w:p>
    <w:p w14:paraId="03C69255" w14:textId="38C000DD" w:rsidR="00B95F35" w:rsidRPr="00B95F35" w:rsidRDefault="00B95F35" w:rsidP="00B95F35">
      <w:pPr>
        <w:autoSpaceDE w:val="0"/>
        <w:autoSpaceDN w:val="0"/>
        <w:spacing w:before="0"/>
        <w:rPr>
          <w:rFonts w:eastAsia="Calibri" w:cs="Arial"/>
          <w:lang w:val="sr-Cyrl-RS"/>
        </w:rPr>
      </w:pPr>
      <w:r w:rsidRPr="00B95F35">
        <w:rPr>
          <w:rFonts w:eastAsia="Calibri" w:cs="Arial"/>
          <w:lang w:val="sr-Cyrl-RS"/>
        </w:rPr>
        <w:t>Наручилац може да дозволи промену цене или</w:t>
      </w:r>
      <w:r w:rsidR="00EC04D4">
        <w:rPr>
          <w:rFonts w:eastAsia="Calibri" w:cs="Arial"/>
          <w:lang w:val="sr-Cyrl-RS"/>
        </w:rPr>
        <w:t xml:space="preserve"> других битних елемената оквирног споразума</w:t>
      </w:r>
      <w:r w:rsidRPr="00B95F35">
        <w:rPr>
          <w:rFonts w:eastAsia="Calibri" w:cs="Arial"/>
          <w:lang w:val="sr-Cyrl-RS"/>
        </w:rPr>
        <w:t xml:space="preserve"> и то из објективних разлога као што су: виша сила, измена важећих законских прописа, мере државних органа и измењене околности на тржишту </w:t>
      </w:r>
      <w:r w:rsidR="00EC04D4">
        <w:rPr>
          <w:rFonts w:eastAsia="Calibri" w:cs="Arial"/>
          <w:lang w:val="sr-Cyrl-RS"/>
        </w:rPr>
        <w:t xml:space="preserve">настале </w:t>
      </w:r>
      <w:r w:rsidR="0068317B">
        <w:rPr>
          <w:rFonts w:eastAsia="Calibri" w:cs="Arial"/>
          <w:lang w:val="sr-Cyrl-RS"/>
        </w:rPr>
        <w:t>услед више силе</w:t>
      </w:r>
      <w:r w:rsidRPr="00B95F35">
        <w:rPr>
          <w:rFonts w:eastAsia="Calibri" w:cs="Arial"/>
          <w:lang w:val="sr-Cyrl-RS"/>
        </w:rPr>
        <w:t>.</w:t>
      </w:r>
    </w:p>
    <w:p w14:paraId="73E86945" w14:textId="77777777" w:rsidR="00B95F35" w:rsidRPr="00B95F35" w:rsidRDefault="00B95F35" w:rsidP="00B95F35">
      <w:pPr>
        <w:autoSpaceDE w:val="0"/>
        <w:autoSpaceDN w:val="0"/>
        <w:spacing w:before="0"/>
        <w:rPr>
          <w:rFonts w:eastAsia="Calibri" w:cs="Arial"/>
          <w:lang w:val="sr-Cyrl-RS"/>
        </w:rPr>
      </w:pPr>
    </w:p>
    <w:p w14:paraId="6E9E725E" w14:textId="30111F37" w:rsidR="00824A89" w:rsidRDefault="00EC04D4" w:rsidP="00B44969">
      <w:pPr>
        <w:autoSpaceDE w:val="0"/>
        <w:autoSpaceDN w:val="0"/>
        <w:spacing w:before="0"/>
        <w:rPr>
          <w:rFonts w:eastAsia="Calibri" w:cs="Arial"/>
          <w:lang w:val="sr-Cyrl-RS"/>
        </w:rPr>
      </w:pPr>
      <w:r>
        <w:rPr>
          <w:rFonts w:eastAsia="Calibri" w:cs="Arial"/>
          <w:lang w:val="sr-Cyrl-RS"/>
        </w:rPr>
        <w:t>Сваку измену Оквирног споразума</w:t>
      </w:r>
      <w:r w:rsidR="00B95F35" w:rsidRPr="00B95F35">
        <w:rPr>
          <w:rFonts w:eastAsia="Calibri" w:cs="Arial"/>
          <w:lang w:val="sr-Cyrl-RS"/>
        </w:rPr>
        <w:t xml:space="preserve"> до </w:t>
      </w:r>
      <w:r>
        <w:rPr>
          <w:rFonts w:eastAsia="Calibri" w:cs="Arial"/>
          <w:lang w:val="sr-Cyrl-RS"/>
        </w:rPr>
        <w:t xml:space="preserve">које дође у току трајања оквирног споразума, </w:t>
      </w:r>
      <w:r w:rsidR="0068317B">
        <w:rPr>
          <w:rFonts w:eastAsia="Calibri" w:cs="Arial"/>
          <w:lang w:val="sr-Cyrl-RS"/>
        </w:rPr>
        <w:t>Стране</w:t>
      </w:r>
      <w:r w:rsidR="00B95F35" w:rsidRPr="00B95F35">
        <w:rPr>
          <w:rFonts w:eastAsia="Calibri" w:cs="Arial"/>
          <w:lang w:val="sr-Cyrl-RS"/>
        </w:rPr>
        <w:t xml:space="preserve"> регулисати закључивањем Анекса уговора. </w:t>
      </w:r>
    </w:p>
    <w:p w14:paraId="1BE748D7" w14:textId="77777777" w:rsidR="00B44969" w:rsidRPr="00B44969" w:rsidRDefault="00B44969" w:rsidP="00B44969">
      <w:pPr>
        <w:autoSpaceDE w:val="0"/>
        <w:autoSpaceDN w:val="0"/>
        <w:spacing w:before="0"/>
        <w:rPr>
          <w:rFonts w:eastAsia="Calibri" w:cs="Arial"/>
          <w:lang w:val="sr-Cyrl-RS"/>
        </w:rPr>
      </w:pPr>
    </w:p>
    <w:p w14:paraId="7F706F17" w14:textId="77777777" w:rsidR="00E17070" w:rsidRPr="00FC638F" w:rsidRDefault="00E17070" w:rsidP="000A6C94">
      <w:pPr>
        <w:jc w:val="center"/>
        <w:rPr>
          <w:b/>
          <w:lang w:val="sr-Cyrl-RS"/>
        </w:rPr>
      </w:pPr>
      <w:r w:rsidRPr="00FC638F">
        <w:rPr>
          <w:b/>
        </w:rPr>
        <w:t xml:space="preserve">РАСКИД </w:t>
      </w:r>
      <w:r w:rsidRPr="00FC638F">
        <w:rPr>
          <w:b/>
          <w:lang w:val="sr-Cyrl-RS"/>
        </w:rPr>
        <w:t>ОКВИРНОГ СПОРАЗУМА</w:t>
      </w:r>
    </w:p>
    <w:p w14:paraId="4F6B82E6" w14:textId="71698A04" w:rsidR="00824A89" w:rsidRDefault="00E17070" w:rsidP="00416D23">
      <w:pPr>
        <w:jc w:val="center"/>
        <w:rPr>
          <w:b/>
        </w:rPr>
      </w:pPr>
      <w:r w:rsidRPr="00FC638F">
        <w:rPr>
          <w:b/>
        </w:rPr>
        <w:t>Члан 1</w:t>
      </w:r>
      <w:r w:rsidR="00447EE5">
        <w:rPr>
          <w:b/>
          <w:lang w:val="sr-Cyrl-RS"/>
        </w:rPr>
        <w:t>5</w:t>
      </w:r>
      <w:r w:rsidRPr="00FC638F">
        <w:rPr>
          <w:b/>
        </w:rPr>
        <w:t>.</w:t>
      </w:r>
    </w:p>
    <w:p w14:paraId="737F7EEF" w14:textId="77777777" w:rsidR="00824A89" w:rsidRPr="00824A89" w:rsidRDefault="00824A89" w:rsidP="00824A89">
      <w:pPr>
        <w:rPr>
          <w:rFonts w:cs="Arial"/>
          <w:lang w:val="hr-HR"/>
        </w:rPr>
      </w:pPr>
      <w:r w:rsidRPr="00824A89">
        <w:rPr>
          <w:rFonts w:cs="Arial"/>
        </w:rPr>
        <w:t>У</w:t>
      </w:r>
      <w:r w:rsidRPr="00824A89">
        <w:rPr>
          <w:rFonts w:cs="Arial"/>
          <w:lang w:val="hr-HR"/>
        </w:rPr>
        <w:t xml:space="preserve"> </w:t>
      </w:r>
      <w:r w:rsidRPr="00824A89">
        <w:rPr>
          <w:rFonts w:cs="Arial"/>
        </w:rPr>
        <w:t>случају</w:t>
      </w:r>
      <w:r w:rsidRPr="00824A89">
        <w:rPr>
          <w:rFonts w:cs="Arial"/>
          <w:lang w:val="hr-HR"/>
        </w:rPr>
        <w:t xml:space="preserve"> </w:t>
      </w:r>
      <w:r w:rsidRPr="00824A89">
        <w:rPr>
          <w:rFonts w:cs="Arial"/>
        </w:rPr>
        <w:t>да</w:t>
      </w:r>
      <w:r w:rsidRPr="00824A89">
        <w:rPr>
          <w:rFonts w:cs="Arial"/>
          <w:lang w:val="hr-HR"/>
        </w:rPr>
        <w:t xml:space="preserve"> </w:t>
      </w:r>
      <w:r w:rsidRPr="00824A89">
        <w:rPr>
          <w:rFonts w:cs="Arial"/>
        </w:rPr>
        <w:t>се</w:t>
      </w:r>
      <w:r w:rsidRPr="00824A89">
        <w:rPr>
          <w:rFonts w:cs="Arial"/>
          <w:lang w:val="hr-HR"/>
        </w:rPr>
        <w:t xml:space="preserve"> </w:t>
      </w:r>
      <w:r w:rsidRPr="00824A89">
        <w:rPr>
          <w:rFonts w:cs="Arial"/>
        </w:rPr>
        <w:t>Продавац</w:t>
      </w:r>
      <w:r w:rsidRPr="00824A89">
        <w:rPr>
          <w:rFonts w:cs="Arial"/>
          <w:lang w:val="hr-HR"/>
        </w:rPr>
        <w:t xml:space="preserve"> </w:t>
      </w:r>
      <w:r w:rsidRPr="00824A89">
        <w:rPr>
          <w:rFonts w:cs="Arial"/>
        </w:rPr>
        <w:t>не</w:t>
      </w:r>
      <w:r w:rsidRPr="00824A89">
        <w:rPr>
          <w:rFonts w:cs="Arial"/>
          <w:lang w:val="hr-HR"/>
        </w:rPr>
        <w:t xml:space="preserve"> </w:t>
      </w:r>
      <w:r w:rsidRPr="00824A89">
        <w:rPr>
          <w:rFonts w:cs="Arial"/>
        </w:rPr>
        <w:t>придржава</w:t>
      </w:r>
      <w:r w:rsidRPr="00824A89">
        <w:rPr>
          <w:rFonts w:cs="Arial"/>
          <w:lang w:val="hr-HR"/>
        </w:rPr>
        <w:t xml:space="preserve"> </w:t>
      </w:r>
      <w:r w:rsidRPr="00824A89">
        <w:rPr>
          <w:rFonts w:cs="Arial"/>
        </w:rPr>
        <w:t>одредаба</w:t>
      </w:r>
      <w:r w:rsidRPr="00824A89">
        <w:rPr>
          <w:rFonts w:cs="Arial"/>
          <w:lang w:val="hr-HR"/>
        </w:rPr>
        <w:t xml:space="preserve">  </w:t>
      </w:r>
      <w:r w:rsidRPr="00824A89">
        <w:rPr>
          <w:rFonts w:cs="Arial"/>
        </w:rPr>
        <w:t>овог</w:t>
      </w:r>
      <w:r w:rsidRPr="00824A89">
        <w:rPr>
          <w:rFonts w:cs="Arial"/>
          <w:lang w:val="hr-HR"/>
        </w:rPr>
        <w:t xml:space="preserve"> </w:t>
      </w:r>
      <w:r w:rsidRPr="00824A89">
        <w:rPr>
          <w:rFonts w:cs="Arial"/>
        </w:rPr>
        <w:t>Оквирног</w:t>
      </w:r>
      <w:r w:rsidRPr="00824A89">
        <w:rPr>
          <w:rFonts w:cs="Arial"/>
          <w:lang w:val="hr-HR"/>
        </w:rPr>
        <w:t xml:space="preserve"> </w:t>
      </w:r>
      <w:r w:rsidRPr="00824A89">
        <w:rPr>
          <w:rFonts w:cs="Arial"/>
        </w:rPr>
        <w:t>споразум</w:t>
      </w:r>
      <w:r w:rsidRPr="00824A89">
        <w:rPr>
          <w:rFonts w:cs="Arial"/>
          <w:lang w:val="sr-Cyrl-RS"/>
        </w:rPr>
        <w:t>а</w:t>
      </w:r>
      <w:r w:rsidRPr="00824A89">
        <w:rPr>
          <w:rFonts w:cs="Arial"/>
          <w:lang w:val="hr-HR"/>
        </w:rPr>
        <w:t xml:space="preserve">, </w:t>
      </w:r>
      <w:r w:rsidRPr="00824A89">
        <w:rPr>
          <w:rFonts w:cs="Arial"/>
        </w:rPr>
        <w:t>или</w:t>
      </w:r>
      <w:r w:rsidRPr="00824A89">
        <w:rPr>
          <w:rFonts w:cs="Arial"/>
          <w:lang w:val="hr-HR"/>
        </w:rPr>
        <w:t xml:space="preserve"> </w:t>
      </w:r>
      <w:r w:rsidRPr="00824A89">
        <w:rPr>
          <w:rFonts w:cs="Arial"/>
        </w:rPr>
        <w:t>уколико</w:t>
      </w:r>
      <w:r w:rsidRPr="00824A89">
        <w:rPr>
          <w:rFonts w:cs="Arial"/>
          <w:lang w:val="hr-HR"/>
        </w:rPr>
        <w:t xml:space="preserve"> </w:t>
      </w:r>
      <w:r w:rsidRPr="00824A89">
        <w:rPr>
          <w:rFonts w:cs="Arial"/>
        </w:rPr>
        <w:t>не</w:t>
      </w:r>
      <w:r w:rsidRPr="00824A89">
        <w:rPr>
          <w:rFonts w:cs="Arial"/>
          <w:lang w:val="hr-HR"/>
        </w:rPr>
        <w:t xml:space="preserve"> </w:t>
      </w:r>
      <w:r w:rsidRPr="00824A89">
        <w:rPr>
          <w:rFonts w:cs="Arial"/>
        </w:rPr>
        <w:t>буде</w:t>
      </w:r>
      <w:r w:rsidRPr="00824A89">
        <w:rPr>
          <w:rFonts w:cs="Arial"/>
          <w:lang w:val="hr-HR"/>
        </w:rPr>
        <w:t xml:space="preserve"> </w:t>
      </w:r>
      <w:r w:rsidRPr="00824A89">
        <w:rPr>
          <w:rFonts w:cs="Arial"/>
        </w:rPr>
        <w:t>квалитетно</w:t>
      </w:r>
      <w:r w:rsidRPr="00824A89">
        <w:rPr>
          <w:rFonts w:cs="Arial"/>
          <w:lang w:val="hr-HR"/>
        </w:rPr>
        <w:t xml:space="preserve"> </w:t>
      </w:r>
      <w:r w:rsidRPr="00824A89">
        <w:rPr>
          <w:rFonts w:cs="Arial"/>
        </w:rPr>
        <w:t>и</w:t>
      </w:r>
      <w:r w:rsidRPr="00824A89">
        <w:rPr>
          <w:rFonts w:cs="Arial"/>
          <w:lang w:val="hr-HR"/>
        </w:rPr>
        <w:t xml:space="preserve"> </w:t>
      </w:r>
      <w:r w:rsidRPr="00824A89">
        <w:rPr>
          <w:rFonts w:cs="Arial"/>
        </w:rPr>
        <w:t>у</w:t>
      </w:r>
      <w:r w:rsidRPr="00824A89">
        <w:rPr>
          <w:rFonts w:cs="Arial"/>
          <w:lang w:val="hr-HR"/>
        </w:rPr>
        <w:t xml:space="preserve"> </w:t>
      </w:r>
      <w:r w:rsidRPr="00824A89">
        <w:rPr>
          <w:rFonts w:cs="Arial"/>
        </w:rPr>
        <w:t>року</w:t>
      </w:r>
      <w:r w:rsidRPr="00824A89">
        <w:rPr>
          <w:rFonts w:cs="Arial"/>
          <w:lang w:val="hr-HR"/>
        </w:rPr>
        <w:t xml:space="preserve"> </w:t>
      </w:r>
      <w:r w:rsidRPr="00824A89">
        <w:rPr>
          <w:rFonts w:cs="Arial"/>
        </w:rPr>
        <w:t>испуњавао</w:t>
      </w:r>
      <w:r w:rsidRPr="00824A89">
        <w:rPr>
          <w:rFonts w:cs="Arial"/>
          <w:lang w:val="hr-HR"/>
        </w:rPr>
        <w:t xml:space="preserve"> </w:t>
      </w:r>
      <w:r w:rsidRPr="00824A89">
        <w:rPr>
          <w:rFonts w:cs="Arial"/>
        </w:rPr>
        <w:t>своје</w:t>
      </w:r>
      <w:r w:rsidRPr="00824A89">
        <w:rPr>
          <w:rFonts w:cs="Arial"/>
          <w:lang w:val="hr-HR"/>
        </w:rPr>
        <w:t xml:space="preserve"> </w:t>
      </w:r>
      <w:r w:rsidRPr="00824A89">
        <w:rPr>
          <w:rFonts w:cs="Arial"/>
        </w:rPr>
        <w:t>обавезе</w:t>
      </w:r>
      <w:r w:rsidRPr="00824A89">
        <w:rPr>
          <w:rFonts w:cs="Arial"/>
          <w:lang w:val="hr-HR"/>
        </w:rPr>
        <w:t xml:space="preserve">, </w:t>
      </w:r>
      <w:r w:rsidRPr="00824A89">
        <w:rPr>
          <w:rFonts w:cs="Arial"/>
        </w:rPr>
        <w:t>или</w:t>
      </w:r>
      <w:r w:rsidRPr="00824A89">
        <w:rPr>
          <w:rFonts w:cs="Arial"/>
          <w:lang w:val="hr-HR"/>
        </w:rPr>
        <w:t xml:space="preserve">, </w:t>
      </w:r>
      <w:r w:rsidRPr="00824A89">
        <w:rPr>
          <w:rFonts w:cs="Arial"/>
        </w:rPr>
        <w:t>упркос</w:t>
      </w:r>
      <w:r w:rsidRPr="00824A89">
        <w:rPr>
          <w:rFonts w:cs="Arial"/>
          <w:lang w:val="hr-HR"/>
        </w:rPr>
        <w:t xml:space="preserve"> </w:t>
      </w:r>
      <w:r w:rsidRPr="00824A89">
        <w:rPr>
          <w:rFonts w:cs="Arial"/>
        </w:rPr>
        <w:t>писмен</w:t>
      </w:r>
      <w:r w:rsidRPr="00824A89">
        <w:rPr>
          <w:rFonts w:cs="Arial"/>
          <w:lang w:val="sr-Cyrl-RS"/>
        </w:rPr>
        <w:t>ој</w:t>
      </w:r>
      <w:r w:rsidRPr="00824A89">
        <w:rPr>
          <w:rFonts w:cs="Arial"/>
          <w:lang w:val="hr-HR"/>
        </w:rPr>
        <w:t xml:space="preserve"> </w:t>
      </w:r>
      <w:r w:rsidRPr="00824A89">
        <w:rPr>
          <w:rFonts w:cs="Arial"/>
        </w:rPr>
        <w:t>опомен</w:t>
      </w:r>
      <w:r w:rsidRPr="00824A89">
        <w:rPr>
          <w:rFonts w:cs="Arial"/>
          <w:lang w:val="sr-Cyrl-RS"/>
        </w:rPr>
        <w:t>и</w:t>
      </w:r>
      <w:r w:rsidRPr="00824A89">
        <w:rPr>
          <w:rFonts w:cs="Arial"/>
          <w:lang w:val="hr-HR"/>
        </w:rPr>
        <w:t xml:space="preserve"> </w:t>
      </w:r>
      <w:r w:rsidRPr="00824A89">
        <w:rPr>
          <w:rFonts w:cs="Arial"/>
        </w:rPr>
        <w:t>Купца</w:t>
      </w:r>
      <w:r w:rsidRPr="00824A89">
        <w:rPr>
          <w:rFonts w:cs="Arial"/>
          <w:lang w:val="hr-HR"/>
        </w:rPr>
        <w:t xml:space="preserve">  </w:t>
      </w:r>
      <w:r w:rsidRPr="00824A89">
        <w:rPr>
          <w:rFonts w:cs="Arial"/>
        </w:rPr>
        <w:t>крши</w:t>
      </w:r>
      <w:r w:rsidRPr="00824A89">
        <w:rPr>
          <w:rFonts w:cs="Arial"/>
          <w:lang w:val="hr-HR"/>
        </w:rPr>
        <w:t xml:space="preserve"> </w:t>
      </w:r>
      <w:r w:rsidRPr="00824A89">
        <w:rPr>
          <w:rFonts w:cs="Arial"/>
        </w:rPr>
        <w:t>одредбе</w:t>
      </w:r>
      <w:r w:rsidRPr="00824A89">
        <w:rPr>
          <w:rFonts w:cs="Arial"/>
          <w:lang w:val="hr-HR"/>
        </w:rPr>
        <w:t xml:space="preserve"> </w:t>
      </w:r>
      <w:r w:rsidRPr="00824A89">
        <w:rPr>
          <w:rFonts w:cs="Arial"/>
        </w:rPr>
        <w:t>овог</w:t>
      </w:r>
      <w:r w:rsidRPr="00824A89">
        <w:rPr>
          <w:rFonts w:cs="Arial"/>
          <w:lang w:val="hr-HR"/>
        </w:rPr>
        <w:t xml:space="preserve"> </w:t>
      </w:r>
      <w:r w:rsidRPr="00824A89">
        <w:rPr>
          <w:rFonts w:cs="Arial"/>
        </w:rPr>
        <w:t>Оквирног</w:t>
      </w:r>
      <w:r w:rsidRPr="00824A89">
        <w:rPr>
          <w:rFonts w:cs="Arial"/>
          <w:lang w:val="hr-HR"/>
        </w:rPr>
        <w:t xml:space="preserve"> </w:t>
      </w:r>
      <w:r w:rsidRPr="00824A89">
        <w:rPr>
          <w:rFonts w:cs="Arial"/>
        </w:rPr>
        <w:t>споразума</w:t>
      </w:r>
      <w:r w:rsidRPr="00824A89">
        <w:rPr>
          <w:rFonts w:cs="Arial"/>
          <w:lang w:val="hr-HR"/>
        </w:rPr>
        <w:t xml:space="preserve">, </w:t>
      </w:r>
      <w:r w:rsidRPr="00824A89">
        <w:rPr>
          <w:rFonts w:cs="Arial"/>
        </w:rPr>
        <w:t>Купац</w:t>
      </w:r>
      <w:r w:rsidRPr="00824A89">
        <w:rPr>
          <w:rFonts w:cs="Arial"/>
          <w:lang w:val="hr-HR"/>
        </w:rPr>
        <w:t xml:space="preserve"> </w:t>
      </w:r>
      <w:r w:rsidRPr="00824A89">
        <w:rPr>
          <w:rFonts w:cs="Arial"/>
        </w:rPr>
        <w:t>има</w:t>
      </w:r>
      <w:r w:rsidRPr="00824A89">
        <w:rPr>
          <w:rFonts w:cs="Arial"/>
          <w:lang w:val="hr-HR"/>
        </w:rPr>
        <w:t xml:space="preserve"> </w:t>
      </w:r>
      <w:r w:rsidRPr="00824A89">
        <w:rPr>
          <w:rFonts w:cs="Arial"/>
        </w:rPr>
        <w:t>право</w:t>
      </w:r>
      <w:r w:rsidRPr="00824A89">
        <w:rPr>
          <w:rFonts w:cs="Arial"/>
          <w:lang w:val="hr-HR"/>
        </w:rPr>
        <w:t xml:space="preserve"> </w:t>
      </w:r>
      <w:r w:rsidRPr="00824A89">
        <w:rPr>
          <w:rFonts w:cs="Arial"/>
        </w:rPr>
        <w:t>да</w:t>
      </w:r>
      <w:r w:rsidRPr="00824A89">
        <w:rPr>
          <w:rFonts w:cs="Arial"/>
          <w:lang w:val="hr-HR"/>
        </w:rPr>
        <w:t xml:space="preserve"> </w:t>
      </w:r>
      <w:r w:rsidRPr="00824A89">
        <w:rPr>
          <w:rFonts w:cs="Arial"/>
        </w:rPr>
        <w:t>констатује</w:t>
      </w:r>
      <w:r w:rsidRPr="00824A89">
        <w:rPr>
          <w:rFonts w:cs="Arial"/>
          <w:lang w:val="hr-HR"/>
        </w:rPr>
        <w:t xml:space="preserve"> </w:t>
      </w:r>
      <w:r w:rsidRPr="00824A89">
        <w:rPr>
          <w:rFonts w:cs="Arial"/>
        </w:rPr>
        <w:t>непоштовање</w:t>
      </w:r>
      <w:r w:rsidRPr="00824A89">
        <w:rPr>
          <w:rFonts w:cs="Arial"/>
          <w:lang w:val="hr-HR"/>
        </w:rPr>
        <w:t xml:space="preserve"> </w:t>
      </w:r>
      <w:r w:rsidRPr="00824A89">
        <w:rPr>
          <w:rFonts w:cs="Arial"/>
        </w:rPr>
        <w:t>одредби</w:t>
      </w:r>
      <w:r w:rsidRPr="00824A89">
        <w:rPr>
          <w:rFonts w:cs="Arial"/>
          <w:lang w:val="hr-HR"/>
        </w:rPr>
        <w:t xml:space="preserve"> </w:t>
      </w:r>
      <w:r w:rsidRPr="00824A89">
        <w:rPr>
          <w:rFonts w:cs="Arial"/>
        </w:rPr>
        <w:t>Оквирног</w:t>
      </w:r>
      <w:r w:rsidRPr="00824A89">
        <w:rPr>
          <w:rFonts w:cs="Arial"/>
          <w:lang w:val="hr-HR"/>
        </w:rPr>
        <w:t xml:space="preserve"> </w:t>
      </w:r>
      <w:r w:rsidRPr="00824A89">
        <w:rPr>
          <w:rFonts w:cs="Arial"/>
        </w:rPr>
        <w:t>споразума</w:t>
      </w:r>
      <w:r w:rsidRPr="00824A89">
        <w:rPr>
          <w:rFonts w:cs="Arial"/>
          <w:lang w:val="hr-HR"/>
        </w:rPr>
        <w:t xml:space="preserve"> </w:t>
      </w:r>
      <w:r w:rsidRPr="00824A89">
        <w:rPr>
          <w:rFonts w:cs="Arial"/>
        </w:rPr>
        <w:t>и</w:t>
      </w:r>
      <w:r w:rsidRPr="00824A89">
        <w:rPr>
          <w:rFonts w:cs="Arial"/>
          <w:lang w:val="hr-HR"/>
        </w:rPr>
        <w:t xml:space="preserve"> </w:t>
      </w:r>
      <w:r w:rsidRPr="00824A89">
        <w:rPr>
          <w:rFonts w:cs="Arial"/>
        </w:rPr>
        <w:t>о</w:t>
      </w:r>
      <w:r w:rsidRPr="00824A89">
        <w:rPr>
          <w:rFonts w:cs="Arial"/>
          <w:lang w:val="hr-HR"/>
        </w:rPr>
        <w:t xml:space="preserve"> </w:t>
      </w:r>
      <w:r w:rsidRPr="00824A89">
        <w:rPr>
          <w:rFonts w:cs="Arial"/>
        </w:rPr>
        <w:t>томе</w:t>
      </w:r>
      <w:r w:rsidRPr="00824A89">
        <w:rPr>
          <w:rFonts w:cs="Arial"/>
          <w:lang w:val="hr-HR"/>
        </w:rPr>
        <w:t xml:space="preserve"> </w:t>
      </w:r>
      <w:r w:rsidRPr="00824A89">
        <w:rPr>
          <w:rFonts w:cs="Arial"/>
        </w:rPr>
        <w:t>достави</w:t>
      </w:r>
      <w:r w:rsidRPr="00824A89">
        <w:rPr>
          <w:rFonts w:cs="Arial"/>
          <w:lang w:val="hr-HR"/>
        </w:rPr>
        <w:t xml:space="preserve"> </w:t>
      </w:r>
      <w:r w:rsidRPr="00824A89">
        <w:rPr>
          <w:rFonts w:cs="Arial"/>
        </w:rPr>
        <w:t>Продавцу</w:t>
      </w:r>
      <w:r w:rsidRPr="00824A89">
        <w:rPr>
          <w:rFonts w:cs="Arial"/>
          <w:lang w:val="hr-HR"/>
        </w:rPr>
        <w:t xml:space="preserve"> </w:t>
      </w:r>
      <w:r w:rsidRPr="00824A89">
        <w:rPr>
          <w:rFonts w:cs="Arial"/>
        </w:rPr>
        <w:t>писану</w:t>
      </w:r>
      <w:r w:rsidRPr="00824A89">
        <w:rPr>
          <w:rFonts w:cs="Arial"/>
          <w:lang w:val="hr-HR"/>
        </w:rPr>
        <w:t xml:space="preserve"> </w:t>
      </w:r>
      <w:r w:rsidRPr="00824A89">
        <w:rPr>
          <w:rFonts w:cs="Arial"/>
        </w:rPr>
        <w:t>опомену</w:t>
      </w:r>
      <w:r w:rsidRPr="00824A89">
        <w:rPr>
          <w:rFonts w:cs="Arial"/>
          <w:lang w:val="hr-HR"/>
        </w:rPr>
        <w:t>.</w:t>
      </w:r>
    </w:p>
    <w:p w14:paraId="7D357A1A" w14:textId="77777777" w:rsidR="00824A89" w:rsidRPr="00824A89" w:rsidRDefault="00824A89" w:rsidP="00824A89">
      <w:pPr>
        <w:rPr>
          <w:rFonts w:cs="Arial"/>
          <w:lang w:val="hr-HR"/>
        </w:rPr>
      </w:pPr>
      <w:r w:rsidRPr="00824A89">
        <w:rPr>
          <w:rFonts w:cs="Arial"/>
        </w:rPr>
        <w:t>Ако</w:t>
      </w:r>
      <w:r w:rsidRPr="00824A89">
        <w:rPr>
          <w:rFonts w:cs="Arial"/>
          <w:lang w:val="hr-HR"/>
        </w:rPr>
        <w:t xml:space="preserve"> </w:t>
      </w:r>
      <w:r w:rsidRPr="00824A89">
        <w:rPr>
          <w:rFonts w:cs="Arial"/>
        </w:rPr>
        <w:t>П</w:t>
      </w:r>
      <w:r w:rsidRPr="00824A89">
        <w:rPr>
          <w:rFonts w:cs="Arial"/>
          <w:lang w:val="sr-Cyrl-RS"/>
        </w:rPr>
        <w:t>р</w:t>
      </w:r>
      <w:r w:rsidRPr="00824A89">
        <w:rPr>
          <w:rFonts w:cs="Arial"/>
        </w:rPr>
        <w:t>одавац</w:t>
      </w:r>
      <w:r w:rsidRPr="00824A89">
        <w:rPr>
          <w:rFonts w:cs="Arial"/>
          <w:lang w:val="hr-HR"/>
        </w:rPr>
        <w:t xml:space="preserve"> </w:t>
      </w:r>
      <w:r w:rsidRPr="00824A89">
        <w:rPr>
          <w:rFonts w:cs="Arial"/>
        </w:rPr>
        <w:t>не</w:t>
      </w:r>
      <w:r w:rsidRPr="00824A89">
        <w:rPr>
          <w:rFonts w:cs="Arial"/>
          <w:lang w:val="hr-HR"/>
        </w:rPr>
        <w:t xml:space="preserve"> </w:t>
      </w:r>
      <w:r w:rsidRPr="00824A89">
        <w:rPr>
          <w:rFonts w:cs="Arial"/>
        </w:rPr>
        <w:t>предузме</w:t>
      </w:r>
      <w:r w:rsidRPr="00824A89">
        <w:rPr>
          <w:rFonts w:cs="Arial"/>
          <w:lang w:val="hr-HR"/>
        </w:rPr>
        <w:t xml:space="preserve"> </w:t>
      </w:r>
      <w:r w:rsidRPr="00824A89">
        <w:rPr>
          <w:rFonts w:cs="Arial"/>
        </w:rPr>
        <w:t>мере</w:t>
      </w:r>
      <w:r w:rsidRPr="00824A89">
        <w:rPr>
          <w:rFonts w:cs="Arial"/>
          <w:lang w:val="hr-HR"/>
        </w:rPr>
        <w:t xml:space="preserve"> </w:t>
      </w:r>
      <w:r w:rsidRPr="00824A89">
        <w:rPr>
          <w:rFonts w:cs="Arial"/>
        </w:rPr>
        <w:t>за</w:t>
      </w:r>
      <w:r w:rsidRPr="00824A89">
        <w:rPr>
          <w:rFonts w:cs="Arial"/>
          <w:lang w:val="hr-HR"/>
        </w:rPr>
        <w:t xml:space="preserve"> </w:t>
      </w:r>
      <w:r w:rsidRPr="00824A89">
        <w:rPr>
          <w:rFonts w:cs="Arial"/>
        </w:rPr>
        <w:t>извршење</w:t>
      </w:r>
      <w:r w:rsidRPr="00824A89">
        <w:rPr>
          <w:rFonts w:cs="Arial"/>
          <w:lang w:val="hr-HR"/>
        </w:rPr>
        <w:t xml:space="preserve"> </w:t>
      </w:r>
      <w:r w:rsidRPr="00824A89">
        <w:rPr>
          <w:rFonts w:cs="Arial"/>
        </w:rPr>
        <w:t>овог</w:t>
      </w:r>
      <w:r w:rsidRPr="00824A89">
        <w:rPr>
          <w:rFonts w:cs="Arial"/>
          <w:lang w:val="hr-HR"/>
        </w:rPr>
        <w:t xml:space="preserve"> </w:t>
      </w:r>
      <w:r w:rsidRPr="00824A89">
        <w:rPr>
          <w:rFonts w:cs="Arial"/>
        </w:rPr>
        <w:t>Оквирног</w:t>
      </w:r>
      <w:r w:rsidRPr="00824A89">
        <w:rPr>
          <w:rFonts w:cs="Arial"/>
          <w:lang w:val="hr-HR"/>
        </w:rPr>
        <w:t xml:space="preserve"> </w:t>
      </w:r>
      <w:r w:rsidRPr="00824A89">
        <w:rPr>
          <w:rFonts w:cs="Arial"/>
        </w:rPr>
        <w:t>споразума</w:t>
      </w:r>
      <w:r w:rsidRPr="00824A89">
        <w:rPr>
          <w:rFonts w:cs="Arial"/>
          <w:lang w:val="hr-HR"/>
        </w:rPr>
        <w:t xml:space="preserve">, </w:t>
      </w:r>
      <w:r w:rsidRPr="00824A89">
        <w:rPr>
          <w:rFonts w:cs="Arial"/>
        </w:rPr>
        <w:t>које</w:t>
      </w:r>
      <w:r w:rsidRPr="00824A89">
        <w:rPr>
          <w:rFonts w:cs="Arial"/>
          <w:lang w:val="hr-HR"/>
        </w:rPr>
        <w:t xml:space="preserve"> </w:t>
      </w:r>
      <w:r w:rsidRPr="00824A89">
        <w:rPr>
          <w:rFonts w:cs="Arial"/>
        </w:rPr>
        <w:t>се</w:t>
      </w:r>
      <w:r w:rsidRPr="00824A89">
        <w:rPr>
          <w:rFonts w:cs="Arial"/>
          <w:lang w:val="hr-HR"/>
        </w:rPr>
        <w:t xml:space="preserve"> </w:t>
      </w:r>
      <w:r w:rsidRPr="00824A89">
        <w:rPr>
          <w:rFonts w:cs="Arial"/>
        </w:rPr>
        <w:t>од</w:t>
      </w:r>
      <w:r w:rsidRPr="00824A89">
        <w:rPr>
          <w:rFonts w:cs="Arial"/>
          <w:lang w:val="hr-HR"/>
        </w:rPr>
        <w:t xml:space="preserve"> </w:t>
      </w:r>
      <w:r w:rsidRPr="00824A89">
        <w:rPr>
          <w:rFonts w:cs="Arial"/>
        </w:rPr>
        <w:t>њега</w:t>
      </w:r>
      <w:r w:rsidRPr="00824A89">
        <w:rPr>
          <w:rFonts w:cs="Arial"/>
          <w:lang w:val="hr-HR"/>
        </w:rPr>
        <w:t xml:space="preserve"> </w:t>
      </w:r>
      <w:r w:rsidRPr="00824A89">
        <w:rPr>
          <w:rFonts w:cs="Arial"/>
        </w:rPr>
        <w:t>захтевају</w:t>
      </w:r>
      <w:r w:rsidRPr="00824A89">
        <w:rPr>
          <w:rFonts w:cs="Arial"/>
          <w:lang w:val="hr-HR"/>
        </w:rPr>
        <w:t xml:space="preserve">, </w:t>
      </w:r>
      <w:r w:rsidRPr="00824A89">
        <w:rPr>
          <w:rFonts w:cs="Arial"/>
        </w:rPr>
        <w:t>у</w:t>
      </w:r>
      <w:r w:rsidRPr="00824A89">
        <w:rPr>
          <w:rFonts w:cs="Arial"/>
          <w:lang w:val="hr-HR"/>
        </w:rPr>
        <w:t xml:space="preserve"> </w:t>
      </w:r>
      <w:r w:rsidRPr="00824A89">
        <w:rPr>
          <w:rFonts w:cs="Arial"/>
        </w:rPr>
        <w:t>року</w:t>
      </w:r>
      <w:r w:rsidRPr="00824A89">
        <w:rPr>
          <w:rFonts w:cs="Arial"/>
          <w:lang w:val="hr-HR"/>
        </w:rPr>
        <w:t xml:space="preserve"> </w:t>
      </w:r>
      <w:r w:rsidRPr="00824A89">
        <w:rPr>
          <w:rFonts w:cs="Arial"/>
        </w:rPr>
        <w:t>од</w:t>
      </w:r>
      <w:r w:rsidRPr="00824A89">
        <w:rPr>
          <w:rFonts w:cs="Arial"/>
          <w:lang w:val="hr-HR"/>
        </w:rPr>
        <w:t xml:space="preserve"> 8 (</w:t>
      </w:r>
      <w:r w:rsidRPr="00824A89">
        <w:rPr>
          <w:rFonts w:cs="Arial"/>
          <w:lang w:val="sr-Cyrl-RS"/>
        </w:rPr>
        <w:t>словима</w:t>
      </w:r>
      <w:proofErr w:type="gramStart"/>
      <w:r w:rsidRPr="00824A89">
        <w:rPr>
          <w:rFonts w:cs="Arial"/>
          <w:lang w:val="sr-Cyrl-RS"/>
        </w:rPr>
        <w:t>:</w:t>
      </w:r>
      <w:r w:rsidRPr="00824A89">
        <w:rPr>
          <w:rFonts w:cs="Arial"/>
        </w:rPr>
        <w:t>осам</w:t>
      </w:r>
      <w:proofErr w:type="gramEnd"/>
      <w:r w:rsidRPr="00824A89">
        <w:rPr>
          <w:rFonts w:cs="Arial"/>
          <w:lang w:val="hr-HR"/>
        </w:rPr>
        <w:t xml:space="preserve">) </w:t>
      </w:r>
      <w:r w:rsidRPr="00824A89">
        <w:rPr>
          <w:rFonts w:cs="Arial"/>
        </w:rPr>
        <w:t>дана</w:t>
      </w:r>
      <w:r w:rsidRPr="00824A89">
        <w:rPr>
          <w:rFonts w:cs="Arial"/>
          <w:lang w:val="hr-HR"/>
        </w:rPr>
        <w:t xml:space="preserve"> </w:t>
      </w:r>
      <w:r w:rsidRPr="00824A89">
        <w:rPr>
          <w:rFonts w:cs="Arial"/>
        </w:rPr>
        <w:t>по</w:t>
      </w:r>
      <w:r w:rsidRPr="00824A89">
        <w:rPr>
          <w:rFonts w:cs="Arial"/>
          <w:lang w:val="hr-HR"/>
        </w:rPr>
        <w:t xml:space="preserve"> </w:t>
      </w:r>
      <w:r w:rsidRPr="00824A89">
        <w:rPr>
          <w:rFonts w:cs="Arial"/>
        </w:rPr>
        <w:t>пријему</w:t>
      </w:r>
      <w:r w:rsidRPr="00824A89">
        <w:rPr>
          <w:rFonts w:cs="Arial"/>
          <w:lang w:val="hr-HR"/>
        </w:rPr>
        <w:t xml:space="preserve"> </w:t>
      </w:r>
      <w:r w:rsidRPr="00824A89">
        <w:rPr>
          <w:rFonts w:cs="Arial"/>
        </w:rPr>
        <w:t>писане</w:t>
      </w:r>
      <w:r w:rsidRPr="00824A89">
        <w:rPr>
          <w:rFonts w:cs="Arial"/>
          <w:lang w:val="hr-HR"/>
        </w:rPr>
        <w:t xml:space="preserve"> </w:t>
      </w:r>
      <w:r w:rsidRPr="00824A89">
        <w:rPr>
          <w:rFonts w:cs="Arial"/>
        </w:rPr>
        <w:t>опомене</w:t>
      </w:r>
      <w:r w:rsidRPr="00824A89">
        <w:rPr>
          <w:rFonts w:cs="Arial"/>
          <w:lang w:val="hr-HR"/>
        </w:rPr>
        <w:t xml:space="preserve">, </w:t>
      </w:r>
      <w:r w:rsidRPr="00824A89">
        <w:rPr>
          <w:rFonts w:cs="Arial"/>
        </w:rPr>
        <w:t>Купац</w:t>
      </w:r>
      <w:r w:rsidRPr="00824A89">
        <w:rPr>
          <w:rFonts w:cs="Arial"/>
          <w:lang w:val="hr-HR"/>
        </w:rPr>
        <w:t xml:space="preserve"> </w:t>
      </w:r>
      <w:r w:rsidRPr="00824A89">
        <w:rPr>
          <w:rFonts w:cs="Arial"/>
        </w:rPr>
        <w:t>може</w:t>
      </w:r>
      <w:r w:rsidRPr="00824A89">
        <w:rPr>
          <w:rFonts w:cs="Arial"/>
          <w:lang w:val="hr-HR"/>
        </w:rPr>
        <w:t xml:space="preserve"> </w:t>
      </w:r>
      <w:r w:rsidRPr="00824A89">
        <w:rPr>
          <w:rFonts w:cs="Arial"/>
        </w:rPr>
        <w:t>у</w:t>
      </w:r>
      <w:r w:rsidRPr="00824A89">
        <w:rPr>
          <w:rFonts w:cs="Arial"/>
          <w:lang w:val="hr-HR"/>
        </w:rPr>
        <w:t xml:space="preserve"> </w:t>
      </w:r>
      <w:r w:rsidRPr="00824A89">
        <w:rPr>
          <w:rFonts w:cs="Arial"/>
        </w:rPr>
        <w:t>року</w:t>
      </w:r>
      <w:r w:rsidRPr="00824A89">
        <w:rPr>
          <w:rFonts w:cs="Arial"/>
          <w:lang w:val="hr-HR"/>
        </w:rPr>
        <w:t xml:space="preserve"> </w:t>
      </w:r>
      <w:r w:rsidRPr="00824A89">
        <w:rPr>
          <w:rFonts w:cs="Arial"/>
        </w:rPr>
        <w:t>од</w:t>
      </w:r>
      <w:r w:rsidRPr="00824A89">
        <w:rPr>
          <w:rFonts w:cs="Arial"/>
          <w:lang w:val="hr-HR"/>
        </w:rPr>
        <w:t xml:space="preserve"> </w:t>
      </w:r>
      <w:r w:rsidRPr="00824A89">
        <w:rPr>
          <w:rFonts w:cs="Arial"/>
        </w:rPr>
        <w:t>наредних</w:t>
      </w:r>
      <w:r w:rsidRPr="00824A89">
        <w:rPr>
          <w:rFonts w:cs="Arial"/>
          <w:lang w:val="hr-HR"/>
        </w:rPr>
        <w:t xml:space="preserve"> 5 (</w:t>
      </w:r>
      <w:r w:rsidRPr="00824A89">
        <w:rPr>
          <w:rFonts w:cs="Arial"/>
          <w:lang w:val="sr-Cyrl-RS"/>
        </w:rPr>
        <w:t>словима:</w:t>
      </w:r>
      <w:r w:rsidRPr="00824A89">
        <w:rPr>
          <w:rFonts w:cs="Arial"/>
        </w:rPr>
        <w:t>пет</w:t>
      </w:r>
      <w:r w:rsidRPr="00824A89">
        <w:rPr>
          <w:rFonts w:cs="Arial"/>
          <w:lang w:val="hr-HR"/>
        </w:rPr>
        <w:t xml:space="preserve">) </w:t>
      </w:r>
      <w:r w:rsidRPr="00824A89">
        <w:rPr>
          <w:rFonts w:cs="Arial"/>
        </w:rPr>
        <w:t>дана</w:t>
      </w:r>
      <w:r w:rsidRPr="00824A89">
        <w:rPr>
          <w:rFonts w:cs="Arial"/>
          <w:lang w:val="hr-HR"/>
        </w:rPr>
        <w:t xml:space="preserve"> </w:t>
      </w:r>
      <w:r w:rsidRPr="00824A89">
        <w:rPr>
          <w:rFonts w:cs="Arial"/>
        </w:rPr>
        <w:t>да</w:t>
      </w:r>
      <w:r w:rsidRPr="00824A89">
        <w:rPr>
          <w:rFonts w:cs="Arial"/>
          <w:lang w:val="hr-HR"/>
        </w:rPr>
        <w:t xml:space="preserve"> </w:t>
      </w:r>
      <w:r w:rsidRPr="00824A89">
        <w:rPr>
          <w:rFonts w:cs="Arial"/>
        </w:rPr>
        <w:t>једнострано</w:t>
      </w:r>
      <w:r w:rsidRPr="00824A89">
        <w:rPr>
          <w:rFonts w:cs="Arial"/>
          <w:lang w:val="hr-HR"/>
        </w:rPr>
        <w:t xml:space="preserve"> </w:t>
      </w:r>
      <w:r w:rsidRPr="00824A89">
        <w:rPr>
          <w:rFonts w:cs="Arial"/>
        </w:rPr>
        <w:t>раскине</w:t>
      </w:r>
      <w:r w:rsidRPr="00824A89">
        <w:rPr>
          <w:rFonts w:cs="Arial"/>
          <w:lang w:val="hr-HR"/>
        </w:rPr>
        <w:t xml:space="preserve"> </w:t>
      </w:r>
      <w:r w:rsidRPr="00824A89">
        <w:rPr>
          <w:rFonts w:cs="Arial"/>
        </w:rPr>
        <w:t>овој</w:t>
      </w:r>
      <w:r w:rsidRPr="00824A89">
        <w:rPr>
          <w:rFonts w:cs="Arial"/>
          <w:lang w:val="hr-HR"/>
        </w:rPr>
        <w:t xml:space="preserve"> </w:t>
      </w:r>
      <w:r w:rsidRPr="00824A89">
        <w:rPr>
          <w:rFonts w:cs="Arial"/>
        </w:rPr>
        <w:t>Оквирни</w:t>
      </w:r>
      <w:r w:rsidRPr="00824A89">
        <w:rPr>
          <w:rFonts w:cs="Arial"/>
          <w:lang w:val="hr-HR"/>
        </w:rPr>
        <w:t xml:space="preserve"> </w:t>
      </w:r>
      <w:r w:rsidRPr="00824A89">
        <w:rPr>
          <w:rFonts w:cs="Arial"/>
        </w:rPr>
        <w:t>споразум</w:t>
      </w:r>
      <w:r w:rsidRPr="00824A89">
        <w:rPr>
          <w:rFonts w:cs="Arial"/>
          <w:lang w:val="hr-HR"/>
        </w:rPr>
        <w:t xml:space="preserve"> </w:t>
      </w:r>
      <w:r w:rsidRPr="00824A89">
        <w:rPr>
          <w:rFonts w:cs="Arial"/>
        </w:rPr>
        <w:t>по</w:t>
      </w:r>
      <w:r w:rsidRPr="00824A89">
        <w:rPr>
          <w:rFonts w:cs="Arial"/>
          <w:lang w:val="hr-HR"/>
        </w:rPr>
        <w:t xml:space="preserve"> </w:t>
      </w:r>
      <w:r w:rsidRPr="00824A89">
        <w:rPr>
          <w:rFonts w:cs="Arial"/>
        </w:rPr>
        <w:t>правилима</w:t>
      </w:r>
      <w:r w:rsidRPr="00824A89">
        <w:rPr>
          <w:rFonts w:cs="Arial"/>
          <w:lang w:val="hr-HR"/>
        </w:rPr>
        <w:t xml:space="preserve"> </w:t>
      </w:r>
      <w:r w:rsidRPr="00824A89">
        <w:rPr>
          <w:rFonts w:cs="Arial"/>
        </w:rPr>
        <w:t>о</w:t>
      </w:r>
      <w:r w:rsidRPr="00824A89">
        <w:rPr>
          <w:rFonts w:cs="Arial"/>
          <w:lang w:val="hr-HR"/>
        </w:rPr>
        <w:t xml:space="preserve"> </w:t>
      </w:r>
      <w:r w:rsidRPr="00824A89">
        <w:rPr>
          <w:rFonts w:cs="Arial"/>
        </w:rPr>
        <w:t>раскиду</w:t>
      </w:r>
      <w:r w:rsidRPr="00824A89">
        <w:rPr>
          <w:rFonts w:cs="Arial"/>
          <w:lang w:val="hr-HR"/>
        </w:rPr>
        <w:t xml:space="preserve"> </w:t>
      </w:r>
      <w:r w:rsidRPr="00824A89">
        <w:rPr>
          <w:rFonts w:cs="Arial"/>
        </w:rPr>
        <w:t>Оквирног</w:t>
      </w:r>
      <w:r w:rsidRPr="00824A89">
        <w:rPr>
          <w:rFonts w:cs="Arial"/>
          <w:lang w:val="hr-HR"/>
        </w:rPr>
        <w:t xml:space="preserve"> </w:t>
      </w:r>
      <w:r w:rsidRPr="00824A89">
        <w:rPr>
          <w:rFonts w:cs="Arial"/>
        </w:rPr>
        <w:t>споразума</w:t>
      </w:r>
      <w:r w:rsidRPr="00824A89">
        <w:rPr>
          <w:rFonts w:cs="Arial"/>
          <w:lang w:val="hr-HR"/>
        </w:rPr>
        <w:t xml:space="preserve"> </w:t>
      </w:r>
      <w:r w:rsidRPr="00824A89">
        <w:rPr>
          <w:rFonts w:cs="Arial"/>
        </w:rPr>
        <w:t>због</w:t>
      </w:r>
      <w:r w:rsidRPr="00824A89">
        <w:rPr>
          <w:rFonts w:cs="Arial"/>
          <w:lang w:val="hr-HR"/>
        </w:rPr>
        <w:t xml:space="preserve"> </w:t>
      </w:r>
      <w:r w:rsidRPr="00824A89">
        <w:rPr>
          <w:rFonts w:cs="Arial"/>
        </w:rPr>
        <w:t>неиспуњења</w:t>
      </w:r>
      <w:r w:rsidRPr="00824A89">
        <w:rPr>
          <w:rFonts w:cs="Arial"/>
          <w:lang w:val="hr-HR"/>
        </w:rPr>
        <w:t>.</w:t>
      </w:r>
    </w:p>
    <w:p w14:paraId="079A2B37" w14:textId="77777777" w:rsidR="00824A89" w:rsidRPr="00824A89" w:rsidRDefault="00824A89" w:rsidP="00824A89">
      <w:pPr>
        <w:rPr>
          <w:rFonts w:cs="Arial"/>
          <w:lang w:val="hr-HR"/>
        </w:rPr>
      </w:pPr>
      <w:r w:rsidRPr="00824A89">
        <w:rPr>
          <w:rFonts w:cs="Arial"/>
        </w:rPr>
        <w:t>У</w:t>
      </w:r>
      <w:r w:rsidRPr="00824A89">
        <w:rPr>
          <w:rFonts w:cs="Arial"/>
          <w:lang w:val="hr-HR"/>
        </w:rPr>
        <w:t xml:space="preserve"> </w:t>
      </w:r>
      <w:r w:rsidRPr="00824A89">
        <w:rPr>
          <w:rFonts w:cs="Arial"/>
        </w:rPr>
        <w:t>случају</w:t>
      </w:r>
      <w:r w:rsidRPr="00824A89">
        <w:rPr>
          <w:rFonts w:cs="Arial"/>
          <w:lang w:val="hr-HR"/>
        </w:rPr>
        <w:t xml:space="preserve"> </w:t>
      </w:r>
      <w:r w:rsidRPr="00824A89">
        <w:rPr>
          <w:rFonts w:cs="Arial"/>
        </w:rPr>
        <w:t>раскида</w:t>
      </w:r>
      <w:r w:rsidRPr="00824A89">
        <w:rPr>
          <w:rFonts w:cs="Arial"/>
          <w:lang w:val="hr-HR"/>
        </w:rPr>
        <w:t xml:space="preserve"> </w:t>
      </w:r>
      <w:r w:rsidRPr="00824A89">
        <w:rPr>
          <w:rFonts w:cs="Arial"/>
        </w:rPr>
        <w:t>овог</w:t>
      </w:r>
      <w:r w:rsidRPr="00824A89">
        <w:rPr>
          <w:rFonts w:cs="Arial"/>
          <w:lang w:val="hr-HR"/>
        </w:rPr>
        <w:t xml:space="preserve"> </w:t>
      </w:r>
      <w:r w:rsidRPr="00824A89">
        <w:rPr>
          <w:rFonts w:cs="Arial"/>
          <w:lang w:val="sr-Cyrl-RS"/>
        </w:rPr>
        <w:t>Оквирног споразума</w:t>
      </w:r>
      <w:r w:rsidRPr="00824A89">
        <w:rPr>
          <w:rFonts w:cs="Arial"/>
          <w:lang w:val="hr-HR"/>
        </w:rPr>
        <w:t xml:space="preserve">, </w:t>
      </w:r>
      <w:r w:rsidRPr="00824A89">
        <w:rPr>
          <w:rFonts w:cs="Arial"/>
        </w:rPr>
        <w:t>у</w:t>
      </w:r>
      <w:r w:rsidRPr="00824A89">
        <w:rPr>
          <w:rFonts w:cs="Arial"/>
          <w:lang w:val="hr-HR"/>
        </w:rPr>
        <w:t xml:space="preserve"> </w:t>
      </w:r>
      <w:r w:rsidRPr="00824A89">
        <w:rPr>
          <w:rFonts w:cs="Arial"/>
        </w:rPr>
        <w:t>смислу</w:t>
      </w:r>
      <w:r w:rsidRPr="00824A89">
        <w:rPr>
          <w:rFonts w:cs="Arial"/>
          <w:lang w:val="hr-HR"/>
        </w:rPr>
        <w:t xml:space="preserve"> </w:t>
      </w:r>
      <w:r w:rsidRPr="00824A89">
        <w:rPr>
          <w:rFonts w:cs="Arial"/>
        </w:rPr>
        <w:t>овог</w:t>
      </w:r>
      <w:r w:rsidRPr="00824A89">
        <w:rPr>
          <w:rFonts w:cs="Arial"/>
          <w:lang w:val="hr-HR"/>
        </w:rPr>
        <w:t xml:space="preserve"> </w:t>
      </w:r>
      <w:r w:rsidRPr="00824A89">
        <w:rPr>
          <w:rFonts w:cs="Arial"/>
        </w:rPr>
        <w:t>члана</w:t>
      </w:r>
      <w:r w:rsidRPr="00824A89">
        <w:rPr>
          <w:rFonts w:cs="Arial"/>
          <w:lang w:val="hr-HR"/>
        </w:rPr>
        <w:t xml:space="preserve">, </w:t>
      </w:r>
      <w:r w:rsidRPr="00824A89">
        <w:rPr>
          <w:rFonts w:cs="Arial"/>
        </w:rPr>
        <w:t>стране</w:t>
      </w:r>
      <w:r w:rsidRPr="00824A89">
        <w:rPr>
          <w:rFonts w:cs="Arial"/>
          <w:lang w:val="hr-HR"/>
        </w:rPr>
        <w:t xml:space="preserve"> </w:t>
      </w:r>
      <w:r w:rsidRPr="00824A89">
        <w:rPr>
          <w:rFonts w:cs="Arial"/>
        </w:rPr>
        <w:t>ће</w:t>
      </w:r>
      <w:r w:rsidRPr="00824A89">
        <w:rPr>
          <w:rFonts w:cs="Arial"/>
          <w:lang w:val="hr-HR"/>
        </w:rPr>
        <w:t xml:space="preserve"> </w:t>
      </w:r>
      <w:r w:rsidRPr="00824A89">
        <w:rPr>
          <w:rFonts w:cs="Arial"/>
        </w:rPr>
        <w:t>измирити</w:t>
      </w:r>
      <w:r w:rsidRPr="00824A89">
        <w:rPr>
          <w:rFonts w:cs="Arial"/>
          <w:lang w:val="hr-HR"/>
        </w:rPr>
        <w:t xml:space="preserve"> </w:t>
      </w:r>
      <w:r w:rsidRPr="00824A89">
        <w:rPr>
          <w:rFonts w:cs="Arial"/>
        </w:rPr>
        <w:t>своје</w:t>
      </w:r>
      <w:r w:rsidRPr="00824A89">
        <w:rPr>
          <w:rFonts w:cs="Arial"/>
          <w:lang w:val="hr-HR"/>
        </w:rPr>
        <w:t xml:space="preserve"> </w:t>
      </w:r>
      <w:r w:rsidRPr="00824A89">
        <w:rPr>
          <w:rFonts w:cs="Arial"/>
        </w:rPr>
        <w:t>обавезе</w:t>
      </w:r>
      <w:r w:rsidRPr="00824A89">
        <w:rPr>
          <w:rFonts w:cs="Arial"/>
          <w:lang w:val="hr-HR"/>
        </w:rPr>
        <w:t xml:space="preserve"> </w:t>
      </w:r>
      <w:r w:rsidRPr="00824A89">
        <w:rPr>
          <w:rFonts w:cs="Arial"/>
        </w:rPr>
        <w:t>настале</w:t>
      </w:r>
      <w:r w:rsidRPr="00824A89">
        <w:rPr>
          <w:rFonts w:cs="Arial"/>
          <w:lang w:val="hr-HR"/>
        </w:rPr>
        <w:t xml:space="preserve"> </w:t>
      </w:r>
      <w:r w:rsidRPr="00824A89">
        <w:rPr>
          <w:rFonts w:cs="Arial"/>
        </w:rPr>
        <w:t>до</w:t>
      </w:r>
      <w:r w:rsidRPr="00824A89">
        <w:rPr>
          <w:rFonts w:cs="Arial"/>
          <w:lang w:val="hr-HR"/>
        </w:rPr>
        <w:t xml:space="preserve"> </w:t>
      </w:r>
      <w:r w:rsidRPr="00824A89">
        <w:rPr>
          <w:rFonts w:cs="Arial"/>
        </w:rPr>
        <w:t>дана</w:t>
      </w:r>
      <w:r w:rsidRPr="00824A89">
        <w:rPr>
          <w:rFonts w:cs="Arial"/>
          <w:lang w:val="hr-HR"/>
        </w:rPr>
        <w:t xml:space="preserve"> </w:t>
      </w:r>
      <w:r w:rsidRPr="00824A89">
        <w:rPr>
          <w:rFonts w:cs="Arial"/>
        </w:rPr>
        <w:t>раскида</w:t>
      </w:r>
      <w:r w:rsidRPr="00824A89">
        <w:rPr>
          <w:rFonts w:cs="Arial"/>
          <w:lang w:val="hr-HR"/>
        </w:rPr>
        <w:t>.</w:t>
      </w:r>
    </w:p>
    <w:p w14:paraId="422DAD87" w14:textId="2EC51E12" w:rsidR="00D31533" w:rsidRPr="006A1368" w:rsidRDefault="00824A89" w:rsidP="006A1368">
      <w:pPr>
        <w:tabs>
          <w:tab w:val="left" w:pos="9090"/>
        </w:tabs>
        <w:spacing w:before="0"/>
        <w:rPr>
          <w:rFonts w:cs="Arial"/>
          <w:bCs/>
          <w:lang w:val="sr-Cyrl-RS"/>
        </w:rPr>
      </w:pPr>
      <w:r w:rsidRPr="00824A89">
        <w:rPr>
          <w:rFonts w:cs="Arial"/>
        </w:rPr>
        <w:t>Уколико</w:t>
      </w:r>
      <w:r w:rsidRPr="00824A89">
        <w:rPr>
          <w:rFonts w:cs="Arial"/>
          <w:lang w:val="hr-HR"/>
        </w:rPr>
        <w:t xml:space="preserve"> </w:t>
      </w:r>
      <w:r w:rsidRPr="00824A89">
        <w:rPr>
          <w:rFonts w:cs="Arial"/>
        </w:rPr>
        <w:t>је</w:t>
      </w:r>
      <w:r w:rsidRPr="00824A89">
        <w:rPr>
          <w:rFonts w:cs="Arial"/>
          <w:lang w:val="hr-HR"/>
        </w:rPr>
        <w:t xml:space="preserve"> </w:t>
      </w:r>
      <w:r w:rsidRPr="00824A89">
        <w:rPr>
          <w:rFonts w:cs="Arial"/>
        </w:rPr>
        <w:t>до</w:t>
      </w:r>
      <w:r w:rsidRPr="00824A89">
        <w:rPr>
          <w:rFonts w:cs="Arial"/>
          <w:lang w:val="hr-HR"/>
        </w:rPr>
        <w:t xml:space="preserve"> </w:t>
      </w:r>
      <w:r w:rsidRPr="00824A89">
        <w:rPr>
          <w:rFonts w:cs="Arial"/>
        </w:rPr>
        <w:t>раскида</w:t>
      </w:r>
      <w:r w:rsidRPr="00824A89">
        <w:rPr>
          <w:rFonts w:cs="Arial"/>
          <w:lang w:val="hr-HR"/>
        </w:rPr>
        <w:t xml:space="preserve"> </w:t>
      </w:r>
      <w:r w:rsidRPr="00824A89">
        <w:rPr>
          <w:rFonts w:cs="Arial"/>
        </w:rPr>
        <w:t>Оквирног</w:t>
      </w:r>
      <w:r w:rsidRPr="00824A89">
        <w:rPr>
          <w:rFonts w:cs="Arial"/>
          <w:lang w:val="hr-HR"/>
        </w:rPr>
        <w:t xml:space="preserve"> </w:t>
      </w:r>
      <w:r w:rsidRPr="00824A89">
        <w:rPr>
          <w:rFonts w:cs="Arial"/>
        </w:rPr>
        <w:t>споразума</w:t>
      </w:r>
      <w:r w:rsidRPr="00824A89">
        <w:rPr>
          <w:rFonts w:cs="Arial"/>
          <w:lang w:val="hr-HR"/>
        </w:rPr>
        <w:t xml:space="preserve"> </w:t>
      </w:r>
      <w:r w:rsidRPr="00824A89">
        <w:rPr>
          <w:rFonts w:cs="Arial"/>
        </w:rPr>
        <w:t>дошло</w:t>
      </w:r>
      <w:r w:rsidRPr="00824A89">
        <w:rPr>
          <w:rFonts w:cs="Arial"/>
          <w:lang w:val="hr-HR"/>
        </w:rPr>
        <w:t xml:space="preserve"> </w:t>
      </w:r>
      <w:r w:rsidRPr="00824A89">
        <w:rPr>
          <w:rFonts w:cs="Arial"/>
        </w:rPr>
        <w:t>кривицом</w:t>
      </w:r>
      <w:r w:rsidRPr="00824A89">
        <w:rPr>
          <w:rFonts w:cs="Arial"/>
          <w:lang w:val="hr-HR"/>
        </w:rPr>
        <w:t xml:space="preserve"> </w:t>
      </w:r>
      <w:r w:rsidRPr="00824A89">
        <w:rPr>
          <w:rFonts w:cs="Arial"/>
        </w:rPr>
        <w:t>једне</w:t>
      </w:r>
      <w:r w:rsidRPr="00824A89">
        <w:rPr>
          <w:rFonts w:cs="Arial"/>
          <w:lang w:val="hr-HR"/>
        </w:rPr>
        <w:t xml:space="preserve"> </w:t>
      </w:r>
      <w:r w:rsidRPr="00824A89">
        <w:rPr>
          <w:rFonts w:cs="Arial"/>
        </w:rPr>
        <w:t>стране</w:t>
      </w:r>
      <w:r w:rsidRPr="00824A89">
        <w:rPr>
          <w:rFonts w:cs="Arial"/>
          <w:lang w:val="hr-HR"/>
        </w:rPr>
        <w:t xml:space="preserve">, </w:t>
      </w:r>
      <w:r w:rsidRPr="00824A89">
        <w:rPr>
          <w:rFonts w:cs="Arial"/>
        </w:rPr>
        <w:t>друга</w:t>
      </w:r>
      <w:r w:rsidRPr="00824A89">
        <w:rPr>
          <w:rFonts w:cs="Arial"/>
          <w:lang w:val="hr-HR"/>
        </w:rPr>
        <w:t xml:space="preserve"> </w:t>
      </w:r>
      <w:r w:rsidRPr="00824A89">
        <w:rPr>
          <w:rFonts w:cs="Arial"/>
        </w:rPr>
        <w:t>страна</w:t>
      </w:r>
      <w:r w:rsidRPr="00824A89">
        <w:rPr>
          <w:rFonts w:cs="Arial"/>
          <w:lang w:val="hr-HR"/>
        </w:rPr>
        <w:t xml:space="preserve"> </w:t>
      </w:r>
      <w:r w:rsidRPr="00824A89">
        <w:rPr>
          <w:rFonts w:cs="Arial"/>
        </w:rPr>
        <w:t>има</w:t>
      </w:r>
      <w:r w:rsidRPr="00824A89">
        <w:rPr>
          <w:rFonts w:cs="Arial"/>
          <w:lang w:val="hr-HR"/>
        </w:rPr>
        <w:t xml:space="preserve"> </w:t>
      </w:r>
      <w:r w:rsidRPr="00824A89">
        <w:rPr>
          <w:rFonts w:cs="Arial"/>
        </w:rPr>
        <w:t>право</w:t>
      </w:r>
      <w:r w:rsidRPr="00824A89">
        <w:rPr>
          <w:rFonts w:cs="Arial"/>
          <w:lang w:val="hr-HR"/>
        </w:rPr>
        <w:t xml:space="preserve"> </w:t>
      </w:r>
      <w:r w:rsidRPr="00824A89">
        <w:rPr>
          <w:rFonts w:cs="Arial"/>
        </w:rPr>
        <w:t>на</w:t>
      </w:r>
      <w:r w:rsidRPr="00824A89">
        <w:rPr>
          <w:rFonts w:cs="Arial"/>
          <w:lang w:val="hr-HR"/>
        </w:rPr>
        <w:t xml:space="preserve"> </w:t>
      </w:r>
      <w:r w:rsidRPr="00824A89">
        <w:rPr>
          <w:rFonts w:cs="Arial"/>
        </w:rPr>
        <w:t>накнаду</w:t>
      </w:r>
      <w:r w:rsidRPr="00824A89">
        <w:rPr>
          <w:rFonts w:cs="Arial"/>
          <w:lang w:val="hr-HR"/>
        </w:rPr>
        <w:t xml:space="preserve"> </w:t>
      </w:r>
      <w:r w:rsidRPr="00824A89">
        <w:rPr>
          <w:rFonts w:cs="Arial"/>
        </w:rPr>
        <w:t>штете</w:t>
      </w:r>
      <w:r w:rsidRPr="00824A89">
        <w:rPr>
          <w:rFonts w:cs="Arial"/>
          <w:lang w:val="hr-HR"/>
        </w:rPr>
        <w:t xml:space="preserve"> </w:t>
      </w:r>
      <w:r w:rsidRPr="00824A89">
        <w:rPr>
          <w:rFonts w:cs="Arial"/>
        </w:rPr>
        <w:t>и</w:t>
      </w:r>
      <w:r w:rsidRPr="00824A89">
        <w:rPr>
          <w:rFonts w:cs="Arial"/>
          <w:lang w:val="hr-HR"/>
        </w:rPr>
        <w:t xml:space="preserve"> </w:t>
      </w:r>
      <w:r w:rsidRPr="00824A89">
        <w:rPr>
          <w:rFonts w:cs="Arial"/>
        </w:rPr>
        <w:t>измакле</w:t>
      </w:r>
      <w:r w:rsidRPr="00824A89">
        <w:rPr>
          <w:rFonts w:cs="Arial"/>
          <w:lang w:val="hr-HR"/>
        </w:rPr>
        <w:t xml:space="preserve"> </w:t>
      </w:r>
      <w:r w:rsidRPr="00824A89">
        <w:rPr>
          <w:rFonts w:cs="Arial"/>
        </w:rPr>
        <w:t>добити</w:t>
      </w:r>
      <w:r w:rsidRPr="00824A89">
        <w:rPr>
          <w:rFonts w:cs="Arial"/>
          <w:lang w:val="hr-HR"/>
        </w:rPr>
        <w:t xml:space="preserve"> </w:t>
      </w:r>
      <w:r w:rsidRPr="00824A89">
        <w:rPr>
          <w:rFonts w:cs="Arial"/>
        </w:rPr>
        <w:t>по</w:t>
      </w:r>
      <w:r w:rsidRPr="00824A89">
        <w:rPr>
          <w:rFonts w:cs="Arial"/>
          <w:lang w:val="hr-HR"/>
        </w:rPr>
        <w:t xml:space="preserve"> </w:t>
      </w:r>
      <w:r w:rsidRPr="00824A89">
        <w:rPr>
          <w:rFonts w:cs="Arial"/>
        </w:rPr>
        <w:t>општим</w:t>
      </w:r>
      <w:r w:rsidRPr="00824A89">
        <w:rPr>
          <w:rFonts w:cs="Arial"/>
          <w:lang w:val="hr-HR"/>
        </w:rPr>
        <w:t xml:space="preserve"> </w:t>
      </w:r>
      <w:r w:rsidRPr="00824A89">
        <w:rPr>
          <w:rFonts w:cs="Arial"/>
        </w:rPr>
        <w:t>правилима</w:t>
      </w:r>
      <w:r w:rsidRPr="00824A89">
        <w:rPr>
          <w:rFonts w:cs="Arial"/>
          <w:lang w:val="hr-HR"/>
        </w:rPr>
        <w:t xml:space="preserve"> </w:t>
      </w:r>
      <w:r w:rsidRPr="00824A89">
        <w:rPr>
          <w:rFonts w:cs="Arial"/>
        </w:rPr>
        <w:t>облигационог</w:t>
      </w:r>
      <w:r w:rsidRPr="00824A89">
        <w:rPr>
          <w:rFonts w:cs="Arial"/>
          <w:lang w:val="hr-HR"/>
        </w:rPr>
        <w:t xml:space="preserve"> </w:t>
      </w:r>
      <w:r w:rsidRPr="00824A89">
        <w:rPr>
          <w:rFonts w:cs="Arial"/>
        </w:rPr>
        <w:t>права</w:t>
      </w:r>
      <w:r w:rsidRPr="00824A89">
        <w:rPr>
          <w:rFonts w:cs="Arial"/>
          <w:lang w:val="sr-Cyrl-RS"/>
        </w:rPr>
        <w:t>.</w:t>
      </w:r>
    </w:p>
    <w:p w14:paraId="02EB39B3" w14:textId="625A3416" w:rsidR="00D25CA8" w:rsidRPr="006A1368" w:rsidRDefault="00B57E2D" w:rsidP="006A1368">
      <w:pPr>
        <w:jc w:val="center"/>
        <w:rPr>
          <w:b/>
          <w:lang w:val="sr-Cyrl-CS"/>
        </w:rPr>
      </w:pPr>
      <w:r w:rsidRPr="00FC638F">
        <w:rPr>
          <w:b/>
          <w:lang w:val="sr-Cyrl-CS"/>
        </w:rPr>
        <w:t>НАКНАДА ШТЕТЕ</w:t>
      </w:r>
    </w:p>
    <w:p w14:paraId="580D4529" w14:textId="347B8D5F" w:rsidR="00B57E2D" w:rsidRPr="00FC638F" w:rsidRDefault="00B57E2D" w:rsidP="00B57E2D">
      <w:pPr>
        <w:jc w:val="center"/>
        <w:rPr>
          <w:b/>
        </w:rPr>
      </w:pPr>
      <w:r w:rsidRPr="00FC638F">
        <w:rPr>
          <w:b/>
        </w:rPr>
        <w:t>Члан 1</w:t>
      </w:r>
      <w:r w:rsidR="00447EE5">
        <w:rPr>
          <w:b/>
          <w:lang w:val="sr-Cyrl-RS"/>
        </w:rPr>
        <w:t>6</w:t>
      </w:r>
      <w:r w:rsidRPr="00FC638F">
        <w:rPr>
          <w:b/>
        </w:rPr>
        <w:t>.</w:t>
      </w:r>
    </w:p>
    <w:p w14:paraId="1023205F" w14:textId="77777777" w:rsidR="00B57E2D" w:rsidRPr="00FC638F" w:rsidRDefault="00B57E2D" w:rsidP="00B57E2D">
      <w:pPr>
        <w:rPr>
          <w:lang w:val="sr-Cyrl-CS"/>
        </w:rPr>
      </w:pPr>
      <w:r w:rsidRPr="00FC638F">
        <w:rPr>
          <w:lang w:val="sr-Cyrl-CS"/>
        </w:rPr>
        <w:t xml:space="preserve">Продавац је одговоран Купцу за материјалне и нематеријалне недостатке испуњења обавеза преузетих овим </w:t>
      </w:r>
      <w:r w:rsidRPr="00FC638F">
        <w:rPr>
          <w:lang w:val="sr-Cyrl-RS"/>
        </w:rPr>
        <w:t>Оквирним споразумом.</w:t>
      </w:r>
    </w:p>
    <w:p w14:paraId="2E9D9442" w14:textId="77777777" w:rsidR="00B57E2D" w:rsidRPr="00FC638F" w:rsidRDefault="00B57E2D" w:rsidP="00B57E2D">
      <w:pPr>
        <w:rPr>
          <w:lang w:val="sr-Cyrl-CS"/>
        </w:rPr>
      </w:pPr>
      <w:r w:rsidRPr="00FC638F">
        <w:rPr>
          <w:lang w:val="sr-Cyrl-CS"/>
        </w:rPr>
        <w:t>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581BE080" w14:textId="12E21B01" w:rsidR="004B7874" w:rsidRPr="00B44969" w:rsidRDefault="00B57E2D" w:rsidP="00B44969">
      <w:pPr>
        <w:spacing w:before="0"/>
        <w:rPr>
          <w:lang w:val="sr-Cyrl-CS"/>
        </w:rPr>
      </w:pPr>
      <w:r w:rsidRPr="00FC638F">
        <w:rPr>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w:t>
      </w:r>
      <w:r w:rsidR="002B113C">
        <w:rPr>
          <w:lang w:val="sr-Cyrl-CS"/>
        </w:rPr>
        <w:t xml:space="preserve">ућег </w:t>
      </w:r>
      <w:r w:rsidR="00824A89">
        <w:rPr>
          <w:lang w:val="sr-Cyrl-CS"/>
        </w:rPr>
        <w:t xml:space="preserve">рачуна са роком плаћања </w:t>
      </w:r>
      <w:r w:rsidRPr="00FC638F">
        <w:rPr>
          <w:lang w:val="sr-Cyrl-CS"/>
        </w:rPr>
        <w:t>д</w:t>
      </w:r>
      <w:r w:rsidR="00824A89">
        <w:rPr>
          <w:lang w:val="sr-Cyrl-CS"/>
        </w:rPr>
        <w:t>о 4</w:t>
      </w:r>
      <w:r w:rsidRPr="00FC638F">
        <w:rPr>
          <w:lang w:val="sr-Cyrl-CS"/>
        </w:rPr>
        <w:t xml:space="preserve">5 </w:t>
      </w:r>
      <w:r w:rsidR="00824A89">
        <w:rPr>
          <w:lang w:val="sr-Cyrl-CS"/>
        </w:rPr>
        <w:t xml:space="preserve">(словима:четрдесетпет) </w:t>
      </w:r>
      <w:r w:rsidR="00574A25">
        <w:rPr>
          <w:lang w:val="sr-Cyrl-CS"/>
        </w:rPr>
        <w:t>дана од дана пријема</w:t>
      </w:r>
      <w:r w:rsidRPr="00FC638F">
        <w:rPr>
          <w:lang w:val="sr-Cyrl-CS"/>
        </w:rPr>
        <w:t xml:space="preserve"> </w:t>
      </w:r>
      <w:r w:rsidR="00574A25">
        <w:rPr>
          <w:lang w:val="sr-Cyrl-CS"/>
        </w:rPr>
        <w:t>рачуна од стране Продавца</w:t>
      </w:r>
      <w:r w:rsidRPr="00FC638F">
        <w:rPr>
          <w:lang w:val="sr-Cyrl-CS"/>
        </w:rPr>
        <w:t>.</w:t>
      </w:r>
    </w:p>
    <w:p w14:paraId="1D438F40" w14:textId="5248F1AD" w:rsidR="00B57E2D" w:rsidRPr="00FC638F" w:rsidRDefault="00B57E2D" w:rsidP="00B57E2D">
      <w:pPr>
        <w:jc w:val="center"/>
        <w:rPr>
          <w:b/>
        </w:rPr>
      </w:pPr>
      <w:r w:rsidRPr="00FC638F">
        <w:rPr>
          <w:b/>
        </w:rPr>
        <w:t>Члан 1</w:t>
      </w:r>
      <w:r w:rsidR="00447EE5">
        <w:rPr>
          <w:b/>
          <w:lang w:val="sr-Cyrl-RS"/>
        </w:rPr>
        <w:t>7</w:t>
      </w:r>
      <w:r w:rsidRPr="00FC638F">
        <w:rPr>
          <w:b/>
        </w:rPr>
        <w:t>.</w:t>
      </w:r>
    </w:p>
    <w:p w14:paraId="252ED65F" w14:textId="5C9FCE7D" w:rsidR="007B1015" w:rsidRPr="00A81C47" w:rsidRDefault="00E17070" w:rsidP="00A81C47">
      <w:r w:rsidRPr="00FC638F">
        <w:t xml:space="preserve">Неважење било које одредбе овог </w:t>
      </w:r>
      <w:r w:rsidRPr="00FC638F">
        <w:rPr>
          <w:lang w:val="sr-Cyrl-RS"/>
        </w:rPr>
        <w:t>Оквирног споразума</w:t>
      </w:r>
      <w:r w:rsidRPr="00FC638F">
        <w:t xml:space="preserve"> неће имати утицаја на важење осталих одредби </w:t>
      </w:r>
      <w:r w:rsidRPr="00FC638F">
        <w:rPr>
          <w:lang w:val="sr-Cyrl-RS"/>
        </w:rPr>
        <w:t>Оквирног споразума</w:t>
      </w:r>
      <w:r w:rsidRPr="00FC638F">
        <w:t xml:space="preserve">, уколико битно не утиче на реализацију овог </w:t>
      </w:r>
      <w:r w:rsidRPr="00FC638F">
        <w:rPr>
          <w:lang w:val="sr-Cyrl-RS"/>
        </w:rPr>
        <w:t>Оквирног споразума</w:t>
      </w:r>
      <w:r w:rsidR="00EF68F8" w:rsidRPr="00FC638F">
        <w:t>.</w:t>
      </w:r>
    </w:p>
    <w:p w14:paraId="7EAF4621" w14:textId="0732A000" w:rsidR="00D25CA8" w:rsidRPr="007B1015" w:rsidRDefault="007B1015" w:rsidP="00B44969">
      <w:pPr>
        <w:spacing w:before="0"/>
        <w:jc w:val="center"/>
        <w:rPr>
          <w:rFonts w:cs="Arial"/>
          <w:b/>
          <w:lang w:val="sr-Cyrl-CS"/>
        </w:rPr>
      </w:pPr>
      <w:r w:rsidRPr="007B1015">
        <w:rPr>
          <w:rFonts w:cs="Arial"/>
          <w:b/>
          <w:lang w:val="sr-Cyrl-CS"/>
        </w:rPr>
        <w:lastRenderedPageBreak/>
        <w:t>Члан 1</w:t>
      </w:r>
      <w:r w:rsidR="00447EE5">
        <w:rPr>
          <w:rFonts w:cs="Arial"/>
          <w:b/>
          <w:lang w:val="sr-Cyrl-CS"/>
        </w:rPr>
        <w:t>8</w:t>
      </w:r>
      <w:r w:rsidRPr="007B1015">
        <w:rPr>
          <w:rFonts w:cs="Arial"/>
          <w:b/>
          <w:lang w:val="sr-Cyrl-CS"/>
        </w:rPr>
        <w:t>.</w:t>
      </w:r>
    </w:p>
    <w:p w14:paraId="331174A7" w14:textId="77777777" w:rsidR="007B1015" w:rsidRPr="007B1015" w:rsidRDefault="007B1015" w:rsidP="007B1015">
      <w:pPr>
        <w:spacing w:before="0"/>
        <w:rPr>
          <w:rFonts w:cs="Arial"/>
          <w:lang w:val="sr-Cyrl-CS"/>
        </w:rPr>
      </w:pPr>
      <w:r w:rsidRPr="007B1015">
        <w:rPr>
          <w:rFonts w:cs="Arial"/>
          <w:lang w:val="sr-Cyrl-CS"/>
        </w:rPr>
        <w:t>Продавац је дужан</w:t>
      </w:r>
      <w:r w:rsidRPr="007B1015">
        <w:rPr>
          <w:rFonts w:cs="Arial"/>
          <w:lang w:val="sr-Cyrl-RS"/>
        </w:rPr>
        <w:t xml:space="preserve"> </w:t>
      </w:r>
      <w:r w:rsidRPr="007B1015">
        <w:rPr>
          <w:rFonts w:cs="Arial"/>
          <w:lang w:val="sr-Cyrl-CS"/>
        </w:rPr>
        <w:t xml:space="preserve">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7B1015">
        <w:rPr>
          <w:rFonts w:cs="Arial"/>
          <w:lang w:val="sr-Cyrl-RS"/>
        </w:rPr>
        <w:t>Оквирног споразума</w:t>
      </w:r>
      <w:r w:rsidRPr="007B1015">
        <w:rPr>
          <w:rFonts w:cs="Arial"/>
          <w:lang w:val="sr-Cyrl-CS"/>
        </w:rPr>
        <w:t xml:space="preserve">. </w:t>
      </w:r>
    </w:p>
    <w:p w14:paraId="1A640248" w14:textId="2DFBAE93" w:rsidR="00D31533" w:rsidRPr="006A1368" w:rsidRDefault="007B1015" w:rsidP="006A1368">
      <w:pPr>
        <w:spacing w:before="0"/>
        <w:rPr>
          <w:rFonts w:cs="Arial"/>
          <w:lang w:val="sr-Cyrl-CS"/>
        </w:rPr>
      </w:pPr>
      <w:r w:rsidRPr="007B1015">
        <w:rPr>
          <w:rFonts w:cs="Arial"/>
          <w:lang w:val="sr-Cyrl-CS"/>
        </w:rPr>
        <w:t xml:space="preserve">Информације, подаци и документација које је Купац доставио Продавцу у извршавању предмета овог </w:t>
      </w:r>
      <w:r w:rsidRPr="007B1015">
        <w:rPr>
          <w:rFonts w:cs="Arial"/>
          <w:lang w:val="sr-Cyrl-RS"/>
        </w:rPr>
        <w:t>Оквирног споразума</w:t>
      </w:r>
      <w:r w:rsidRPr="007B1015">
        <w:rPr>
          <w:rFonts w:cs="Arial"/>
          <w:lang w:val="sr-Cyrl-CS"/>
        </w:rPr>
        <w:t>,</w:t>
      </w:r>
      <w:r w:rsidRPr="007B1015">
        <w:rPr>
          <w:rFonts w:cs="Arial"/>
          <w:lang w:val="sr-Cyrl-RS"/>
        </w:rPr>
        <w:t xml:space="preserve"> </w:t>
      </w:r>
      <w:r w:rsidRPr="007B1015">
        <w:rPr>
          <w:rFonts w:cs="Arial"/>
          <w:lang w:val="sr-Cyrl-CS"/>
        </w:rPr>
        <w:t>Продавац не може стављати на располагање трећим лицима, без претходне писане сагласности Купца</w:t>
      </w:r>
      <w:r w:rsidRPr="007B1015">
        <w:rPr>
          <w:rFonts w:cs="Arial"/>
          <w:lang w:val="sr-Cyrl-RS"/>
        </w:rPr>
        <w:t>, осим у случајевима предвиђеним одговарајућим прописима</w:t>
      </w:r>
      <w:r w:rsidRPr="007B1015">
        <w:rPr>
          <w:rFonts w:cs="Arial"/>
          <w:lang w:val="sr-Cyrl-CS"/>
        </w:rPr>
        <w:t xml:space="preserve">. </w:t>
      </w:r>
    </w:p>
    <w:p w14:paraId="16DC112A" w14:textId="77BFF697" w:rsidR="00E17070" w:rsidRPr="00FC638F" w:rsidRDefault="00E17070" w:rsidP="000A6C94">
      <w:pPr>
        <w:jc w:val="center"/>
        <w:rPr>
          <w:b/>
        </w:rPr>
      </w:pPr>
      <w:r w:rsidRPr="00FC638F">
        <w:rPr>
          <w:b/>
        </w:rPr>
        <w:t>Члан 1</w:t>
      </w:r>
      <w:r w:rsidR="00447EE5">
        <w:rPr>
          <w:b/>
          <w:lang w:val="sr-Cyrl-RS"/>
        </w:rPr>
        <w:t>9</w:t>
      </w:r>
      <w:r w:rsidRPr="00FC638F">
        <w:rPr>
          <w:b/>
        </w:rPr>
        <w:t>.</w:t>
      </w:r>
    </w:p>
    <w:p w14:paraId="138B3F85" w14:textId="77777777" w:rsidR="00E17070" w:rsidRPr="00FC638F" w:rsidRDefault="00E17070" w:rsidP="00E17070">
      <w:pPr>
        <w:rPr>
          <w:lang w:val="sr-Cyrl-CS"/>
        </w:rPr>
      </w:pPr>
      <w:r w:rsidRPr="00FC638F">
        <w:t xml:space="preserve">Уколико у току трајања обавеза из овог </w:t>
      </w:r>
      <w:r w:rsidRPr="00FC638F">
        <w:rPr>
          <w:lang w:val="sr-Cyrl-RS"/>
        </w:rPr>
        <w:t>Оквирног споразума</w:t>
      </w:r>
      <w:r w:rsidRPr="00FC638F">
        <w:t xml:space="preserve"> дође до статусних промена код страна, права и обавезе прелазе на одговарајућег правног следбеника.</w:t>
      </w:r>
    </w:p>
    <w:p w14:paraId="0BF08999" w14:textId="7ADF56DF" w:rsidR="00E07C1B" w:rsidRPr="006A1368" w:rsidRDefault="00E17070" w:rsidP="006A1368">
      <w:pPr>
        <w:rPr>
          <w:lang w:val="ru-RU"/>
        </w:rPr>
      </w:pPr>
      <w:r w:rsidRPr="00FC638F">
        <w:rPr>
          <w:lang w:val="ru-RU"/>
        </w:rPr>
        <w:t xml:space="preserve">Након закључења </w:t>
      </w:r>
      <w:r w:rsidRPr="00FC638F">
        <w:t xml:space="preserve">и ступања на правну снагу </w:t>
      </w:r>
      <w:r w:rsidRPr="00FC638F">
        <w:rPr>
          <w:lang w:val="ru-RU"/>
        </w:rPr>
        <w:t>овог Оквирног споразума, К</w:t>
      </w:r>
      <w:r w:rsidR="006308C2" w:rsidRPr="00FC638F">
        <w:rPr>
          <w:lang w:val="ru-RU"/>
        </w:rPr>
        <w:t xml:space="preserve">упац </w:t>
      </w:r>
      <w:r w:rsidRPr="00FC638F">
        <w:rPr>
          <w:lang w:val="ru-RU"/>
        </w:rPr>
        <w:t xml:space="preserve">може да дозволи, а </w:t>
      </w:r>
      <w:r w:rsidRPr="00FC638F">
        <w:t>Пр</w:t>
      </w:r>
      <w:r w:rsidR="006308C2" w:rsidRPr="00FC638F">
        <w:rPr>
          <w:lang w:val="sr-Cyrl-RS"/>
        </w:rPr>
        <w:t>одавац</w:t>
      </w:r>
      <w:r w:rsidRPr="00FC638F">
        <w:rPr>
          <w:lang w:val="ru-RU"/>
        </w:rPr>
        <w:t xml:space="preserve"> је обавезан да прихвати промену страна због статусних промена код К</w:t>
      </w:r>
      <w:r w:rsidR="006308C2" w:rsidRPr="00FC638F">
        <w:rPr>
          <w:lang w:val="ru-RU"/>
        </w:rPr>
        <w:t>упца</w:t>
      </w:r>
      <w:r w:rsidRPr="00FC638F">
        <w:rPr>
          <w:lang w:val="ru-RU"/>
        </w:rPr>
        <w:t>, у складу са Уговором о статусној промени.</w:t>
      </w:r>
      <w:r w:rsidR="002E7755" w:rsidRPr="00FC638F">
        <w:rPr>
          <w:b/>
          <w:lang w:val="sr-Cyrl-RS"/>
        </w:rPr>
        <w:t xml:space="preserve"> </w:t>
      </w:r>
    </w:p>
    <w:p w14:paraId="34B6ABCE" w14:textId="3DBFE021" w:rsidR="00E17070" w:rsidRPr="00FC638F" w:rsidRDefault="002E7755" w:rsidP="000A6C94">
      <w:pPr>
        <w:jc w:val="center"/>
        <w:rPr>
          <w:b/>
        </w:rPr>
      </w:pPr>
      <w:r w:rsidRPr="00FC638F">
        <w:rPr>
          <w:b/>
          <w:lang w:val="sr-Cyrl-RS"/>
        </w:rPr>
        <w:t xml:space="preserve"> </w:t>
      </w:r>
      <w:r w:rsidR="00E17070" w:rsidRPr="00FC638F">
        <w:rPr>
          <w:b/>
        </w:rPr>
        <w:t xml:space="preserve">Члан </w:t>
      </w:r>
      <w:r w:rsidR="00447EE5">
        <w:rPr>
          <w:b/>
          <w:lang w:val="sr-Cyrl-RS"/>
        </w:rPr>
        <w:t>20</w:t>
      </w:r>
      <w:r w:rsidR="00E17070" w:rsidRPr="00FC638F">
        <w:rPr>
          <w:b/>
          <w:lang w:val="sr-Cyrl-RS"/>
        </w:rPr>
        <w:t>.</w:t>
      </w:r>
    </w:p>
    <w:p w14:paraId="5EE9C098" w14:textId="77777777" w:rsidR="006308C2" w:rsidRPr="00FC638F" w:rsidRDefault="006308C2" w:rsidP="006308C2">
      <w:pPr>
        <w:rPr>
          <w:rFonts w:eastAsia="Calibri"/>
          <w:lang w:val="ru-RU"/>
        </w:rPr>
      </w:pPr>
      <w:r w:rsidRPr="00FC638F">
        <w:rPr>
          <w:rFonts w:eastAsia="Calibri"/>
        </w:rPr>
        <w:t>Продавац</w:t>
      </w:r>
      <w:r w:rsidRPr="00FC638F">
        <w:rPr>
          <w:rFonts w:eastAsia="Calibri"/>
          <w:lang w:val="ru-RU"/>
        </w:rPr>
        <w:t xml:space="preserve"> је дужан да без одлагања, а најкасније у року од 5</w:t>
      </w:r>
      <w:r w:rsidR="00B57E2D" w:rsidRPr="00FC638F">
        <w:rPr>
          <w:rFonts w:eastAsia="Calibri"/>
          <w:lang w:val="ru-RU"/>
        </w:rPr>
        <w:t xml:space="preserve"> </w:t>
      </w:r>
      <w:r w:rsidRPr="00FC638F">
        <w:rPr>
          <w:rFonts w:eastAsia="Calibri"/>
          <w:lang w:val="ru-RU"/>
        </w:rPr>
        <w:t>(</w:t>
      </w:r>
      <w:r w:rsidR="00B57E2D" w:rsidRPr="00FC638F">
        <w:rPr>
          <w:rFonts w:eastAsia="Calibri"/>
          <w:lang w:val="ru-RU"/>
        </w:rPr>
        <w:t xml:space="preserve">словима: </w:t>
      </w:r>
      <w:r w:rsidRPr="00FC638F">
        <w:rPr>
          <w:rFonts w:eastAsia="Calibri"/>
          <w:lang w:val="ru-RU"/>
        </w:rPr>
        <w:t xml:space="preserve">пет) дана од дана настанка промене у било којем од података </w:t>
      </w:r>
      <w:r w:rsidRPr="00FC638F">
        <w:rPr>
          <w:rFonts w:eastAsia="Calibri"/>
          <w:bCs/>
          <w:lang w:val="ru-RU"/>
        </w:rPr>
        <w:t>у вези са испуњеношћу услова из поступка јавне набавке</w:t>
      </w:r>
      <w:r w:rsidRPr="00FC638F">
        <w:rPr>
          <w:rFonts w:eastAsia="Calibri"/>
          <w:lang w:val="ru-RU"/>
        </w:rPr>
        <w:t xml:space="preserve">, о насталој промени писмено обавести </w:t>
      </w:r>
      <w:r w:rsidRPr="00FC638F">
        <w:rPr>
          <w:rFonts w:eastAsia="Calibri"/>
        </w:rPr>
        <w:t>Купца</w:t>
      </w:r>
      <w:r w:rsidRPr="00FC638F">
        <w:rPr>
          <w:rFonts w:eastAsia="Calibri"/>
          <w:lang w:val="ru-RU"/>
        </w:rPr>
        <w:t xml:space="preserve"> и да је документује на прописан начин.</w:t>
      </w:r>
    </w:p>
    <w:p w14:paraId="67B18048" w14:textId="6BA0C96A" w:rsidR="007B1015" w:rsidRPr="00FC638F" w:rsidRDefault="002B113C" w:rsidP="006308C2">
      <w:pPr>
        <w:rPr>
          <w:rFonts w:eastAsia="Calibri"/>
          <w:lang w:val="ru-RU"/>
        </w:rPr>
      </w:pPr>
      <w:r>
        <w:rPr>
          <w:rFonts w:eastAsia="Calibri"/>
          <w:lang w:val="ru-RU"/>
        </w:rPr>
        <w:t>С</w:t>
      </w:r>
      <w:r w:rsidR="006308C2" w:rsidRPr="00FC638F">
        <w:rPr>
          <w:rFonts w:eastAsia="Calibri"/>
          <w:lang w:val="ru-RU"/>
        </w:rPr>
        <w:t>тране су обавезне да једна другу без одлагања обавесте о свим променама које могу утицати на реализацију овог Оквирног споразума.</w:t>
      </w:r>
    </w:p>
    <w:p w14:paraId="3CE55CFF" w14:textId="77777777" w:rsidR="00447EE5" w:rsidRDefault="00447EE5" w:rsidP="00A32DCC">
      <w:pPr>
        <w:tabs>
          <w:tab w:val="left" w:pos="567"/>
        </w:tabs>
        <w:spacing w:before="0"/>
        <w:jc w:val="center"/>
        <w:rPr>
          <w:rFonts w:cs="Arial"/>
          <w:b/>
          <w:lang w:val="sr-Cyrl-BA"/>
        </w:rPr>
      </w:pPr>
    </w:p>
    <w:p w14:paraId="3E22F383" w14:textId="686D1C58" w:rsidR="007B1015" w:rsidRPr="007B1015" w:rsidRDefault="007B1015" w:rsidP="00A32DCC">
      <w:pPr>
        <w:tabs>
          <w:tab w:val="left" w:pos="567"/>
        </w:tabs>
        <w:spacing w:before="0"/>
        <w:jc w:val="center"/>
        <w:rPr>
          <w:rFonts w:cs="Arial"/>
          <w:b/>
          <w:lang w:val="sr-Cyrl-BA"/>
        </w:rPr>
      </w:pPr>
      <w:r w:rsidRPr="007B1015">
        <w:rPr>
          <w:rFonts w:cs="Arial"/>
          <w:b/>
          <w:lang w:val="sr-Cyrl-BA"/>
        </w:rPr>
        <w:t>ВАЖНОСТ ОКВИРНОГ СПОРАЗУМА</w:t>
      </w:r>
    </w:p>
    <w:p w14:paraId="6E1F275D" w14:textId="77777777" w:rsidR="00416D23" w:rsidRDefault="00416D23" w:rsidP="007B1015">
      <w:pPr>
        <w:spacing w:before="0"/>
        <w:jc w:val="center"/>
        <w:rPr>
          <w:rFonts w:cs="Arial"/>
          <w:b/>
          <w:lang w:val="sr-Cyrl-BA"/>
        </w:rPr>
      </w:pPr>
    </w:p>
    <w:p w14:paraId="70BD4BD0" w14:textId="3C30E10A" w:rsidR="00E07C1B" w:rsidRPr="007B1015" w:rsidRDefault="007B1015" w:rsidP="00B44969">
      <w:pPr>
        <w:spacing w:before="0"/>
        <w:jc w:val="center"/>
        <w:rPr>
          <w:rFonts w:cs="Arial"/>
          <w:b/>
          <w:lang w:val="sr-Cyrl-BA"/>
        </w:rPr>
      </w:pPr>
      <w:r w:rsidRPr="007B1015">
        <w:rPr>
          <w:rFonts w:cs="Arial"/>
          <w:b/>
          <w:lang w:val="sr-Cyrl-BA"/>
        </w:rPr>
        <w:t xml:space="preserve">Члан </w:t>
      </w:r>
      <w:r w:rsidRPr="007B1015">
        <w:rPr>
          <w:rFonts w:cs="Arial"/>
          <w:b/>
          <w:lang w:val="sr-Cyrl-RS"/>
        </w:rPr>
        <w:t>2</w:t>
      </w:r>
      <w:r w:rsidR="00447EE5">
        <w:rPr>
          <w:rFonts w:cs="Arial"/>
          <w:b/>
          <w:lang w:val="sr-Cyrl-RS"/>
        </w:rPr>
        <w:t>1</w:t>
      </w:r>
      <w:r w:rsidRPr="007B1015">
        <w:rPr>
          <w:rFonts w:cs="Arial"/>
          <w:b/>
          <w:lang w:val="sr-Cyrl-BA"/>
        </w:rPr>
        <w:t>.</w:t>
      </w:r>
    </w:p>
    <w:p w14:paraId="673A1650" w14:textId="667CFA03" w:rsidR="007B1015" w:rsidRPr="007B1015" w:rsidRDefault="007B1015" w:rsidP="007B1015">
      <w:pPr>
        <w:tabs>
          <w:tab w:val="left" w:pos="567"/>
        </w:tabs>
        <w:spacing w:before="0"/>
        <w:rPr>
          <w:rFonts w:eastAsia="Calibri" w:cs="Arial"/>
          <w:lang w:val="ru-RU"/>
        </w:rPr>
      </w:pPr>
      <w:r w:rsidRPr="007B1015">
        <w:rPr>
          <w:rFonts w:eastAsia="Calibri" w:cs="Arial"/>
          <w:lang w:val="sr-Cyrl-RS"/>
        </w:rPr>
        <w:t>Овај Оквирни споразум</w:t>
      </w:r>
      <w:r w:rsidRPr="007B1015">
        <w:rPr>
          <w:rFonts w:eastAsia="Calibri" w:cs="Arial"/>
          <w:lang w:val="ru-RU"/>
        </w:rPr>
        <w:t xml:space="preserve"> се сматра закљученим након потписивања од стране законских заступника страна</w:t>
      </w:r>
      <w:r w:rsidRPr="007B1015">
        <w:rPr>
          <w:rFonts w:eastAsia="Calibri" w:cs="Arial"/>
          <w:lang w:val="sr-Cyrl-RS"/>
        </w:rPr>
        <w:t>,</w:t>
      </w:r>
      <w:r w:rsidRPr="007B1015">
        <w:rPr>
          <w:rFonts w:eastAsia="Calibri" w:cs="Arial"/>
          <w:lang w:val="ru-RU"/>
        </w:rPr>
        <w:t xml:space="preserve"> а ступа на снагу када </w:t>
      </w:r>
      <w:r w:rsidRPr="007B1015">
        <w:rPr>
          <w:rFonts w:eastAsia="Calibri" w:cs="Arial"/>
          <w:lang w:val="sr-Cyrl-RS"/>
        </w:rPr>
        <w:t>П</w:t>
      </w:r>
      <w:r w:rsidRPr="007B1015">
        <w:rPr>
          <w:rFonts w:eastAsia="Calibri" w:cs="Arial"/>
          <w:lang w:val="ru-RU"/>
        </w:rPr>
        <w:t>родавац испуни одложни услов и достави у уговореном року средств</w:t>
      </w:r>
      <w:r w:rsidRPr="007B1015">
        <w:rPr>
          <w:rFonts w:eastAsia="Calibri" w:cs="Arial"/>
          <w:lang w:val="sr-Cyrl-RS"/>
        </w:rPr>
        <w:t>о</w:t>
      </w:r>
      <w:r w:rsidRPr="007B1015">
        <w:rPr>
          <w:rFonts w:eastAsia="Calibri" w:cs="Arial"/>
          <w:lang w:val="ru-RU"/>
        </w:rPr>
        <w:t xml:space="preserve"> финансијског обезбеђења</w:t>
      </w:r>
      <w:r w:rsidR="00D31533">
        <w:rPr>
          <w:rFonts w:eastAsia="Calibri" w:cs="Arial"/>
          <w:lang w:val="sr-Cyrl-RS"/>
        </w:rPr>
        <w:t xml:space="preserve"> у складу са чланом 9</w:t>
      </w:r>
      <w:r w:rsidRPr="007B1015">
        <w:rPr>
          <w:rFonts w:eastAsia="Calibri" w:cs="Arial"/>
          <w:lang w:val="sr-Cyrl-RS"/>
        </w:rPr>
        <w:t>. овог Оквирног споразума</w:t>
      </w:r>
      <w:r w:rsidRPr="007B1015">
        <w:rPr>
          <w:rFonts w:eastAsia="Calibri" w:cs="Arial"/>
          <w:lang w:val="ru-RU"/>
        </w:rPr>
        <w:t>.</w:t>
      </w:r>
    </w:p>
    <w:p w14:paraId="3A76F6EB" w14:textId="77777777" w:rsidR="007B1015" w:rsidRPr="007B1015" w:rsidRDefault="007B1015" w:rsidP="007B1015">
      <w:pPr>
        <w:tabs>
          <w:tab w:val="left" w:pos="567"/>
        </w:tabs>
        <w:spacing w:before="0"/>
        <w:rPr>
          <w:rFonts w:eastAsia="Calibri" w:cs="Arial"/>
          <w:lang w:val="ru-RU"/>
        </w:rPr>
      </w:pPr>
    </w:p>
    <w:p w14:paraId="00EB78E1" w14:textId="7D181F18" w:rsidR="007B1015" w:rsidRPr="007B1015" w:rsidRDefault="007B1015" w:rsidP="007B1015">
      <w:pPr>
        <w:kinsoku w:val="0"/>
        <w:overflowPunct w:val="0"/>
        <w:spacing w:before="0"/>
        <w:ind w:right="119"/>
        <w:rPr>
          <w:rFonts w:cs="Arial"/>
          <w:lang w:val="sr-Cyrl-RS" w:eastAsia="ar-SA"/>
        </w:rPr>
      </w:pPr>
      <w:r w:rsidRPr="007B1015">
        <w:rPr>
          <w:rFonts w:eastAsia="Calibri" w:cs="Arial"/>
          <w:lang w:val="sr-Cyrl-RS" w:eastAsia="ar-SA"/>
        </w:rPr>
        <w:t xml:space="preserve">Оквирни споразум важи до </w:t>
      </w:r>
      <w:r w:rsidRPr="007B1015">
        <w:rPr>
          <w:rFonts w:eastAsia="Calibri" w:cs="Arial"/>
          <w:lang w:val="sr-Cyrl-CS" w:eastAsia="ar-SA"/>
        </w:rPr>
        <w:t>реа</w:t>
      </w:r>
      <w:r w:rsidRPr="007B1015">
        <w:rPr>
          <w:rFonts w:eastAsia="Calibri" w:cs="Arial"/>
          <w:spacing w:val="-4"/>
          <w:lang w:val="sr-Cyrl-CS" w:eastAsia="ar-SA"/>
        </w:rPr>
        <w:t>л</w:t>
      </w:r>
      <w:r w:rsidRPr="007B1015">
        <w:rPr>
          <w:rFonts w:eastAsia="Calibri" w:cs="Arial"/>
          <w:lang w:val="sr-Cyrl-CS" w:eastAsia="ar-SA"/>
        </w:rPr>
        <w:t>иза</w:t>
      </w:r>
      <w:r w:rsidRPr="007B1015">
        <w:rPr>
          <w:rFonts w:eastAsia="Calibri" w:cs="Arial"/>
          <w:spacing w:val="-1"/>
          <w:lang w:val="sr-Cyrl-CS" w:eastAsia="ar-SA"/>
        </w:rPr>
        <w:t>ц</w:t>
      </w:r>
      <w:r w:rsidRPr="007B1015">
        <w:rPr>
          <w:rFonts w:eastAsia="Calibri" w:cs="Arial"/>
          <w:lang w:val="sr-Cyrl-CS" w:eastAsia="ar-SA"/>
        </w:rPr>
        <w:t>ије</w:t>
      </w:r>
      <w:r w:rsidRPr="007B1015">
        <w:rPr>
          <w:rFonts w:eastAsia="Calibri" w:cs="Arial"/>
          <w:spacing w:val="51"/>
          <w:lang w:val="sr-Cyrl-CS" w:eastAsia="ar-SA"/>
        </w:rPr>
        <w:t xml:space="preserve"> </w:t>
      </w:r>
      <w:r w:rsidRPr="007B1015">
        <w:rPr>
          <w:rFonts w:eastAsia="Calibri" w:cs="Arial"/>
          <w:lang w:val="sr-Cyrl-CS" w:eastAsia="ar-SA"/>
        </w:rPr>
        <w:t>вре</w:t>
      </w:r>
      <w:r w:rsidRPr="007B1015">
        <w:rPr>
          <w:rFonts w:eastAsia="Calibri" w:cs="Arial"/>
          <w:spacing w:val="-1"/>
          <w:lang w:val="sr-Cyrl-CS" w:eastAsia="ar-SA"/>
        </w:rPr>
        <w:t>д</w:t>
      </w:r>
      <w:r w:rsidRPr="007B1015">
        <w:rPr>
          <w:rFonts w:eastAsia="Calibri" w:cs="Arial"/>
          <w:lang w:val="sr-Cyrl-CS" w:eastAsia="ar-SA"/>
        </w:rPr>
        <w:t>нос</w:t>
      </w:r>
      <w:r w:rsidRPr="007B1015">
        <w:rPr>
          <w:rFonts w:eastAsia="Calibri" w:cs="Arial"/>
          <w:spacing w:val="-2"/>
          <w:lang w:val="sr-Cyrl-CS" w:eastAsia="ar-SA"/>
        </w:rPr>
        <w:t>т</w:t>
      </w:r>
      <w:r w:rsidRPr="007B1015">
        <w:rPr>
          <w:rFonts w:eastAsia="Calibri" w:cs="Arial"/>
          <w:lang w:val="sr-Cyrl-CS" w:eastAsia="ar-SA"/>
        </w:rPr>
        <w:t>и</w:t>
      </w:r>
      <w:r w:rsidRPr="007B1015">
        <w:rPr>
          <w:rFonts w:eastAsia="Calibri" w:cs="Arial"/>
          <w:spacing w:val="58"/>
          <w:lang w:val="sr-Cyrl-CS" w:eastAsia="ar-SA"/>
        </w:rPr>
        <w:t xml:space="preserve"> </w:t>
      </w:r>
      <w:r w:rsidRPr="007B1015">
        <w:rPr>
          <w:rFonts w:eastAsia="Calibri" w:cs="Arial"/>
          <w:spacing w:val="-2"/>
          <w:lang w:val="sr-Cyrl-CS" w:eastAsia="ar-SA"/>
        </w:rPr>
        <w:t>о</w:t>
      </w:r>
      <w:r w:rsidRPr="007B1015">
        <w:rPr>
          <w:rFonts w:eastAsia="Calibri" w:cs="Arial"/>
          <w:lang w:val="sr-Cyrl-CS" w:eastAsia="ar-SA"/>
        </w:rPr>
        <w:t>вог</w:t>
      </w:r>
      <w:r w:rsidRPr="007B1015">
        <w:rPr>
          <w:rFonts w:eastAsia="Calibri" w:cs="Arial"/>
          <w:spacing w:val="49"/>
          <w:lang w:val="sr-Cyrl-CS" w:eastAsia="ar-SA"/>
        </w:rPr>
        <w:t xml:space="preserve"> </w:t>
      </w:r>
      <w:r w:rsidRPr="007B1015">
        <w:rPr>
          <w:rFonts w:eastAsia="Calibri" w:cs="Arial"/>
          <w:lang w:val="sr-Cyrl-CS" w:eastAsia="ar-SA"/>
        </w:rPr>
        <w:t>Окви</w:t>
      </w:r>
      <w:r w:rsidRPr="007B1015">
        <w:rPr>
          <w:rFonts w:eastAsia="Calibri" w:cs="Arial"/>
          <w:spacing w:val="1"/>
          <w:lang w:val="sr-Cyrl-CS" w:eastAsia="ar-SA"/>
        </w:rPr>
        <w:t>р</w:t>
      </w:r>
      <w:r w:rsidRPr="007B1015">
        <w:rPr>
          <w:rFonts w:eastAsia="Calibri" w:cs="Arial"/>
          <w:lang w:val="sr-Cyrl-CS" w:eastAsia="ar-SA"/>
        </w:rPr>
        <w:t>ног</w:t>
      </w:r>
      <w:r w:rsidRPr="007B1015">
        <w:rPr>
          <w:rFonts w:eastAsia="Calibri" w:cs="Arial"/>
          <w:spacing w:val="50"/>
          <w:lang w:val="sr-Cyrl-CS" w:eastAsia="ar-SA"/>
        </w:rPr>
        <w:t xml:space="preserve"> </w:t>
      </w:r>
      <w:r w:rsidRPr="007B1015">
        <w:rPr>
          <w:rFonts w:eastAsia="Calibri" w:cs="Arial"/>
          <w:lang w:val="sr-Cyrl-CS" w:eastAsia="ar-SA"/>
        </w:rPr>
        <w:t>спо</w:t>
      </w:r>
      <w:r w:rsidRPr="007B1015">
        <w:rPr>
          <w:rFonts w:eastAsia="Calibri" w:cs="Arial"/>
          <w:spacing w:val="1"/>
          <w:lang w:val="sr-Cyrl-CS" w:eastAsia="ar-SA"/>
        </w:rPr>
        <w:t>р</w:t>
      </w:r>
      <w:r w:rsidRPr="007B1015">
        <w:rPr>
          <w:rFonts w:eastAsia="Calibri" w:cs="Arial"/>
          <w:spacing w:val="-2"/>
          <w:lang w:val="sr-Cyrl-CS" w:eastAsia="ar-SA"/>
        </w:rPr>
        <w:t>аз</w:t>
      </w:r>
      <w:r w:rsidRPr="007B1015">
        <w:rPr>
          <w:rFonts w:eastAsia="Calibri" w:cs="Arial"/>
          <w:spacing w:val="-3"/>
          <w:lang w:val="sr-Cyrl-CS" w:eastAsia="ar-SA"/>
        </w:rPr>
        <w:t>у</w:t>
      </w:r>
      <w:r w:rsidRPr="007B1015">
        <w:rPr>
          <w:rFonts w:eastAsia="Calibri" w:cs="Arial"/>
          <w:lang w:val="sr-Cyrl-CS" w:eastAsia="ar-SA"/>
        </w:rPr>
        <w:t>м</w:t>
      </w:r>
      <w:r w:rsidRPr="007B1015">
        <w:rPr>
          <w:rFonts w:eastAsia="Calibri" w:cs="Arial"/>
          <w:spacing w:val="1"/>
          <w:lang w:val="sr-Cyrl-CS" w:eastAsia="ar-SA"/>
        </w:rPr>
        <w:t>а</w:t>
      </w:r>
      <w:r w:rsidRPr="007B1015">
        <w:rPr>
          <w:rFonts w:eastAsia="Calibri" w:cs="Arial"/>
          <w:spacing w:val="1"/>
          <w:lang w:val="sr-Cyrl-RS" w:eastAsia="ar-SA"/>
        </w:rPr>
        <w:t xml:space="preserve"> а најдуже </w:t>
      </w:r>
      <w:r w:rsidR="00A30B3F">
        <w:rPr>
          <w:rFonts w:eastAsia="Calibri" w:cs="Arial"/>
          <w:lang w:val="sr-Cyrl-RS" w:eastAsia="ar-SA"/>
        </w:rPr>
        <w:t>до две године,</w:t>
      </w:r>
      <w:r w:rsidRPr="007B1015">
        <w:rPr>
          <w:rFonts w:eastAsia="Calibri" w:cs="Arial"/>
          <w:lang w:val="sr-Cyrl-RS" w:eastAsia="ar-SA"/>
        </w:rPr>
        <w:t xml:space="preserve"> </w:t>
      </w:r>
      <w:r w:rsidRPr="007B1015">
        <w:rPr>
          <w:rFonts w:eastAsia="Calibri" w:cs="Arial"/>
          <w:lang w:val="sr-Cyrl-CS" w:eastAsia="ar-SA"/>
        </w:rPr>
        <w:t xml:space="preserve">рачунајући од </w:t>
      </w:r>
      <w:r w:rsidRPr="007B1015">
        <w:rPr>
          <w:rFonts w:eastAsia="Calibri" w:cs="Arial"/>
          <w:lang w:val="sr-Cyrl-RS" w:eastAsia="ar-SA"/>
        </w:rPr>
        <w:t xml:space="preserve">дана </w:t>
      </w:r>
      <w:r w:rsidR="002B113C">
        <w:rPr>
          <w:rFonts w:eastAsia="Calibri" w:cs="Arial"/>
          <w:lang w:val="sr-Cyrl-CS" w:eastAsia="ar-SA"/>
        </w:rPr>
        <w:t>закључења</w:t>
      </w:r>
      <w:r w:rsidRPr="007B1015">
        <w:rPr>
          <w:rFonts w:eastAsia="Calibri" w:cs="Arial"/>
          <w:lang w:val="sr-Cyrl-CS" w:eastAsia="ar-SA"/>
        </w:rPr>
        <w:t xml:space="preserve"> </w:t>
      </w:r>
      <w:r w:rsidRPr="007B1015">
        <w:rPr>
          <w:rFonts w:eastAsia="Calibri" w:cs="Arial"/>
          <w:lang w:val="sr-Cyrl-RS" w:eastAsia="ar-SA"/>
        </w:rPr>
        <w:t>Оквирног споразума</w:t>
      </w:r>
      <w:r w:rsidRPr="007B1015">
        <w:rPr>
          <w:rFonts w:eastAsia="Calibri" w:cs="Arial"/>
          <w:lang w:val="sr-Cyrl-CS" w:eastAsia="ar-SA"/>
        </w:rPr>
        <w:t>.</w:t>
      </w:r>
    </w:p>
    <w:p w14:paraId="763CB6D6" w14:textId="3A360996" w:rsidR="006A1368" w:rsidRPr="00B44969" w:rsidRDefault="007B1015" w:rsidP="00B44969">
      <w:pPr>
        <w:kinsoku w:val="0"/>
        <w:overflowPunct w:val="0"/>
        <w:spacing w:before="0"/>
        <w:ind w:right="119"/>
        <w:rPr>
          <w:rFonts w:eastAsia="Calibri" w:cs="Arial"/>
          <w:lang w:val="sr-Cyrl-RS" w:eastAsia="ar-SA"/>
        </w:rPr>
      </w:pPr>
      <w:r w:rsidRPr="007B1015">
        <w:rPr>
          <w:rFonts w:eastAsia="Calibri" w:cs="Arial"/>
          <w:lang w:val="sr-Cyrl-CS" w:eastAsia="ar-SA"/>
        </w:rPr>
        <w:t xml:space="preserve">Уколико се </w:t>
      </w:r>
      <w:r w:rsidRPr="007B1015">
        <w:rPr>
          <w:rFonts w:eastAsia="Calibri" w:cs="Arial"/>
          <w:lang w:val="sr-Cyrl-RS" w:eastAsia="ar-SA"/>
        </w:rPr>
        <w:t>финансијска</w:t>
      </w:r>
      <w:r w:rsidRPr="007B1015">
        <w:rPr>
          <w:rFonts w:eastAsia="Calibri" w:cs="Arial"/>
          <w:lang w:val="sr-Cyrl-CS" w:eastAsia="ar-SA"/>
        </w:rPr>
        <w:t xml:space="preserve"> средства утроше пре истека </w:t>
      </w:r>
      <w:r w:rsidRPr="007B1015">
        <w:rPr>
          <w:rFonts w:eastAsia="Calibri" w:cs="Arial"/>
          <w:lang w:val="sr-Cyrl-RS" w:eastAsia="ar-SA"/>
        </w:rPr>
        <w:t xml:space="preserve"> </w:t>
      </w:r>
      <w:r w:rsidRPr="007B1015">
        <w:rPr>
          <w:rFonts w:eastAsia="Calibri" w:cs="Arial"/>
          <w:lang w:val="sr-Cyrl-CS" w:eastAsia="ar-SA"/>
        </w:rPr>
        <w:t>рока</w:t>
      </w:r>
      <w:r w:rsidR="00A30B3F">
        <w:rPr>
          <w:rFonts w:eastAsia="Calibri" w:cs="Arial"/>
          <w:lang w:val="sr-Cyrl-RS" w:eastAsia="ar-SA"/>
        </w:rPr>
        <w:t xml:space="preserve"> трајања Оквирног споразума</w:t>
      </w:r>
      <w:r w:rsidR="00E251F3">
        <w:rPr>
          <w:rFonts w:eastAsia="Calibri" w:cs="Arial"/>
          <w:lang w:val="sr-Cyrl-RS" w:eastAsia="ar-SA"/>
        </w:rPr>
        <w:t>, рачунајући</w:t>
      </w:r>
      <w:r w:rsidRPr="007B1015">
        <w:rPr>
          <w:rFonts w:eastAsia="Calibri" w:cs="Arial"/>
          <w:lang w:val="sr-Cyrl-RS" w:eastAsia="ar-SA"/>
        </w:rPr>
        <w:t xml:space="preserve"> од дана </w:t>
      </w:r>
      <w:r w:rsidRPr="007B1015">
        <w:rPr>
          <w:rFonts w:eastAsia="Calibri" w:cs="Arial"/>
          <w:lang w:val="sr-Cyrl-CS" w:eastAsia="ar-SA"/>
        </w:rPr>
        <w:t xml:space="preserve">ступања </w:t>
      </w:r>
      <w:r w:rsidRPr="007B1015">
        <w:rPr>
          <w:rFonts w:eastAsia="Calibri" w:cs="Arial"/>
          <w:lang w:val="sr-Cyrl-RS" w:eastAsia="ar-SA"/>
        </w:rPr>
        <w:t>Оквирног споразума</w:t>
      </w:r>
      <w:r w:rsidRPr="007B1015">
        <w:rPr>
          <w:rFonts w:eastAsia="Calibri" w:cs="Arial"/>
          <w:lang w:val="sr-Cyrl-CS" w:eastAsia="ar-SA"/>
        </w:rPr>
        <w:t xml:space="preserve"> на снагу</w:t>
      </w:r>
      <w:r w:rsidR="00E251F3">
        <w:rPr>
          <w:rFonts w:eastAsia="Calibri" w:cs="Arial"/>
          <w:lang w:val="sr-Cyrl-RS" w:eastAsia="ar-SA"/>
        </w:rPr>
        <w:t xml:space="preserve">, </w:t>
      </w:r>
      <w:r w:rsidRPr="007B1015">
        <w:rPr>
          <w:rFonts w:eastAsia="Calibri" w:cs="Arial"/>
          <w:lang w:val="sr-Cyrl-RS" w:eastAsia="ar-SA"/>
        </w:rPr>
        <w:t>Оквирни споразум</w:t>
      </w:r>
      <w:r w:rsidRPr="007B1015">
        <w:rPr>
          <w:rFonts w:eastAsia="Calibri" w:cs="Arial"/>
          <w:lang w:val="sr-Cyrl-CS" w:eastAsia="ar-SA"/>
        </w:rPr>
        <w:t xml:space="preserve"> ће се сматрати испуњеним</w:t>
      </w:r>
      <w:r w:rsidRPr="007B1015">
        <w:rPr>
          <w:rFonts w:eastAsia="Calibri" w:cs="Arial"/>
          <w:lang w:val="sr-Cyrl-RS" w:eastAsia="ar-SA"/>
        </w:rPr>
        <w:t xml:space="preserve">. </w:t>
      </w:r>
    </w:p>
    <w:p w14:paraId="12D438E7" w14:textId="27F9D664" w:rsidR="00447EE5" w:rsidRDefault="00E17070" w:rsidP="006A1368">
      <w:pPr>
        <w:jc w:val="center"/>
        <w:rPr>
          <w:b/>
        </w:rPr>
      </w:pPr>
      <w:r w:rsidRPr="00FC638F">
        <w:rPr>
          <w:b/>
        </w:rPr>
        <w:t>ЗАВРШНЕ ОДРЕДБЕ</w:t>
      </w:r>
    </w:p>
    <w:p w14:paraId="1E8530A3" w14:textId="283FBF2A" w:rsidR="00E17070" w:rsidRPr="00FC638F" w:rsidRDefault="00E17070" w:rsidP="000A6C94">
      <w:pPr>
        <w:jc w:val="center"/>
        <w:rPr>
          <w:b/>
        </w:rPr>
      </w:pPr>
      <w:r w:rsidRPr="00FC638F">
        <w:rPr>
          <w:b/>
        </w:rPr>
        <w:t>Члан 2</w:t>
      </w:r>
      <w:r w:rsidR="00BF2565">
        <w:rPr>
          <w:b/>
          <w:lang w:val="sr-Cyrl-RS"/>
        </w:rPr>
        <w:t>2</w:t>
      </w:r>
      <w:r w:rsidRPr="00FC638F">
        <w:rPr>
          <w:b/>
        </w:rPr>
        <w:t>.</w:t>
      </w:r>
    </w:p>
    <w:p w14:paraId="76A7AF42" w14:textId="77777777" w:rsidR="00E17070" w:rsidRPr="00FC638F" w:rsidRDefault="00E17070" w:rsidP="00E17070">
      <w:pPr>
        <w:rPr>
          <w:lang w:val="sr-Cyrl-CS"/>
        </w:rPr>
      </w:pPr>
      <w:r w:rsidRPr="00FC638F">
        <w:t>На односе страна</w:t>
      </w:r>
      <w:r w:rsidRPr="00FC638F">
        <w:rPr>
          <w:lang w:val="sr-Cyrl-CS"/>
        </w:rPr>
        <w:t>,</w:t>
      </w:r>
      <w:r w:rsidRPr="00FC638F">
        <w:t xml:space="preserve"> који нису уређени овим </w:t>
      </w:r>
      <w:r w:rsidRPr="00FC638F">
        <w:rPr>
          <w:lang w:val="sr-Cyrl-RS"/>
        </w:rPr>
        <w:t>Оквирним споразумом</w:t>
      </w:r>
      <w:r w:rsidRPr="00FC638F">
        <w:rPr>
          <w:lang w:val="sr-Cyrl-CS"/>
        </w:rPr>
        <w:t>,</w:t>
      </w:r>
      <w:r w:rsidRPr="00FC638F">
        <w:t xml:space="preserve"> примењују се одговарајуће одредбе ЗОО</w:t>
      </w:r>
      <w:r w:rsidRPr="00FC638F">
        <w:rPr>
          <w:lang w:val="pt-BR"/>
        </w:rPr>
        <w:t xml:space="preserve"> и других </w:t>
      </w:r>
      <w:r w:rsidRPr="00FC638F">
        <w:rPr>
          <w:lang w:val="sr-Cyrl-CS"/>
        </w:rPr>
        <w:t xml:space="preserve">закона, подзаконских аката, стандарда и </w:t>
      </w:r>
      <w:r w:rsidRPr="00FC638F">
        <w:rPr>
          <w:lang w:val="ru-RU"/>
        </w:rPr>
        <w:t>техни</w:t>
      </w:r>
      <w:r w:rsidRPr="00FC638F">
        <w:rPr>
          <w:lang w:val="sr-Cyrl-CS"/>
        </w:rPr>
        <w:t>ч</w:t>
      </w:r>
      <w:r w:rsidRPr="00FC638F">
        <w:rPr>
          <w:lang w:val="ru-RU"/>
        </w:rPr>
        <w:t>ки</w:t>
      </w:r>
      <w:r w:rsidRPr="00FC638F">
        <w:rPr>
          <w:lang w:val="sr-Cyrl-CS"/>
        </w:rPr>
        <w:t xml:space="preserve">х </w:t>
      </w:r>
      <w:r w:rsidRPr="00FC638F">
        <w:rPr>
          <w:lang w:val="ru-RU"/>
        </w:rPr>
        <w:t>норматива Републике Србије</w:t>
      </w:r>
      <w:r w:rsidRPr="00FC638F">
        <w:rPr>
          <w:lang w:val="sr-Cyrl-CS"/>
        </w:rPr>
        <w:t xml:space="preserve"> – примењивих с обзиром на предмет овог Оквирног споразума.</w:t>
      </w:r>
    </w:p>
    <w:p w14:paraId="19FB7336" w14:textId="1E3C867E" w:rsidR="00E17070" w:rsidRPr="00FC638F" w:rsidRDefault="00E17070" w:rsidP="000A6C94">
      <w:pPr>
        <w:jc w:val="center"/>
        <w:rPr>
          <w:b/>
        </w:rPr>
      </w:pPr>
      <w:r w:rsidRPr="00FC638F">
        <w:rPr>
          <w:b/>
          <w:lang w:val="ru-RU"/>
        </w:rPr>
        <w:t xml:space="preserve">Члан </w:t>
      </w:r>
      <w:r w:rsidRPr="00FC638F">
        <w:rPr>
          <w:b/>
        </w:rPr>
        <w:t>2</w:t>
      </w:r>
      <w:r w:rsidR="00BF2565">
        <w:rPr>
          <w:b/>
          <w:lang w:val="sr-Cyrl-RS"/>
        </w:rPr>
        <w:t>3</w:t>
      </w:r>
      <w:r w:rsidRPr="00FC638F">
        <w:rPr>
          <w:b/>
          <w:lang w:val="ru-RU"/>
        </w:rPr>
        <w:t>.</w:t>
      </w:r>
    </w:p>
    <w:p w14:paraId="5E7F9863" w14:textId="77777777" w:rsidR="00E17070" w:rsidRPr="00FC638F" w:rsidRDefault="00E17070" w:rsidP="00E17070">
      <w:r w:rsidRPr="00FC638F">
        <w:t xml:space="preserve">Сви неспоразуми који настану из овог </w:t>
      </w:r>
      <w:r w:rsidRPr="00FC638F">
        <w:rPr>
          <w:lang w:val="sr-Cyrl-RS"/>
        </w:rPr>
        <w:t>Оквирног споразума</w:t>
      </w:r>
      <w:r w:rsidRPr="00FC638F">
        <w:t xml:space="preserve"> и поводом њега стране ће решити споразумно, а уколико у томе не успеју стране су сагласне да сваки спор настао из овог </w:t>
      </w:r>
      <w:r w:rsidRPr="00FC638F">
        <w:rPr>
          <w:lang w:val="sr-Cyrl-RS"/>
        </w:rPr>
        <w:t>Оквирног споразума</w:t>
      </w:r>
      <w:r w:rsidRPr="00FC638F">
        <w:t xml:space="preserve"> буде коначно решен од стране стварно надлежног суда у Београду</w:t>
      </w:r>
      <w:proofErr w:type="gramStart"/>
      <w:r w:rsidRPr="00FC638F">
        <w:t>/(</w:t>
      </w:r>
      <w:proofErr w:type="gramEnd"/>
      <w:r w:rsidR="00C71E0D" w:rsidRPr="00FC638F">
        <w:rPr>
          <w:i/>
          <w:lang w:val="sr-Cyrl-RS"/>
        </w:rPr>
        <w:t>Сталне</w:t>
      </w:r>
      <w:r w:rsidRPr="00FC638F">
        <w:rPr>
          <w:i/>
        </w:rPr>
        <w:t xml:space="preserve"> арбитраже при Привредној комори Србије, уз примену њеног Правилника</w:t>
      </w:r>
      <w:r w:rsidRPr="00FC638F">
        <w:t>).</w:t>
      </w:r>
    </w:p>
    <w:p w14:paraId="1B6D32F1" w14:textId="29DC1B6C" w:rsidR="007F0750" w:rsidRPr="00FC638F" w:rsidRDefault="00E17070" w:rsidP="00E17070">
      <w:r w:rsidRPr="00FC638F">
        <w:lastRenderedPageBreak/>
        <w:t>У случају спора</w:t>
      </w:r>
      <w:r w:rsidR="007B1015">
        <w:rPr>
          <w:lang w:val="sr-Cyrl-RS"/>
        </w:rPr>
        <w:t>,</w:t>
      </w:r>
      <w:r w:rsidRPr="00FC638F">
        <w:t xml:space="preserve"> примењује се материјално и процесно право Републике Србије, а поступак се води на српском језику.</w:t>
      </w:r>
    </w:p>
    <w:p w14:paraId="0CCDE599" w14:textId="5E438A03" w:rsidR="00D10CBE" w:rsidRPr="00FC638F" w:rsidRDefault="00E17070" w:rsidP="00E07C1B">
      <w:pPr>
        <w:jc w:val="center"/>
        <w:rPr>
          <w:b/>
        </w:rPr>
      </w:pPr>
      <w:r w:rsidRPr="00FC638F">
        <w:rPr>
          <w:b/>
        </w:rPr>
        <w:t>Члан 2</w:t>
      </w:r>
      <w:r w:rsidR="00BF2565">
        <w:rPr>
          <w:b/>
          <w:lang w:val="sr-Cyrl-RS"/>
        </w:rPr>
        <w:t>4</w:t>
      </w:r>
      <w:r w:rsidRPr="00FC638F">
        <w:rPr>
          <w:b/>
        </w:rPr>
        <w:t>.</w:t>
      </w:r>
    </w:p>
    <w:p w14:paraId="5608E749" w14:textId="77777777" w:rsidR="00E17070" w:rsidRPr="00FC638F" w:rsidRDefault="00E17070" w:rsidP="00E17070">
      <w:pPr>
        <w:rPr>
          <w:lang w:val="sr-Cyrl-CS"/>
        </w:rPr>
      </w:pPr>
      <w:r w:rsidRPr="00FC638F">
        <w:rPr>
          <w:lang w:val="sr-Cyrl-CS"/>
        </w:rPr>
        <w:t>Саставни део овог Оквирног споразума су и његови прилози, како следи:</w:t>
      </w:r>
    </w:p>
    <w:p w14:paraId="7EE744B2" w14:textId="77777777" w:rsidR="00D10CBE" w:rsidRDefault="00D10CBE" w:rsidP="00E17070">
      <w:pPr>
        <w:rPr>
          <w:lang w:val="sr-Cyrl-RS"/>
        </w:rPr>
      </w:pPr>
    </w:p>
    <w:p w14:paraId="2E9DC971" w14:textId="3071200C" w:rsidR="00E17070" w:rsidRPr="00FC638F" w:rsidRDefault="007F0750" w:rsidP="00E17070">
      <w:pPr>
        <w:rPr>
          <w:lang w:val="sr-Latn-RS"/>
        </w:rPr>
      </w:pPr>
      <w:r w:rsidRPr="00FC638F">
        <w:rPr>
          <w:lang w:val="sr-Cyrl-RS"/>
        </w:rPr>
        <w:t>Прилог 1  Конкурсна документација (</w:t>
      </w:r>
      <w:hyperlink r:id="rId183" w:history="1">
        <w:r w:rsidRPr="00FC638F">
          <w:rPr>
            <w:rStyle w:val="Hyperlink"/>
            <w:lang w:val="sr-Latn-RS"/>
          </w:rPr>
          <w:t>www.ujn.gov.rs</w:t>
        </w:r>
      </w:hyperlink>
      <w:r w:rsidRPr="00FC638F">
        <w:rPr>
          <w:lang w:val="sr-Latn-RS"/>
        </w:rPr>
        <w:t>. Šifra:____________)</w:t>
      </w:r>
    </w:p>
    <w:p w14:paraId="7645B96E" w14:textId="60F86D3A" w:rsidR="00E17070" w:rsidRPr="00FC638F" w:rsidRDefault="000A6C94" w:rsidP="00E17070">
      <w:pPr>
        <w:rPr>
          <w:lang w:val="sr-Cyrl-RS"/>
        </w:rPr>
      </w:pPr>
      <w:r w:rsidRPr="00FC638F">
        <w:t>При</w:t>
      </w:r>
      <w:r w:rsidR="00E17070" w:rsidRPr="00FC638F">
        <w:t xml:space="preserve">лог </w:t>
      </w:r>
      <w:r w:rsidR="007F0750" w:rsidRPr="00FC638F">
        <w:rPr>
          <w:lang w:val="sr-Cyrl-RS"/>
        </w:rPr>
        <w:t>2</w:t>
      </w:r>
      <w:r w:rsidR="00E17070" w:rsidRPr="00FC638F">
        <w:t xml:space="preserve"> </w:t>
      </w:r>
      <w:r w:rsidR="009C7F27" w:rsidRPr="00FC638F">
        <w:rPr>
          <w:lang w:val="sr-Cyrl-RS"/>
        </w:rPr>
        <w:t>Образац п</w:t>
      </w:r>
      <w:r w:rsidRPr="00FC638F">
        <w:rPr>
          <w:lang w:val="sr-Cyrl-RS"/>
        </w:rPr>
        <w:t>онуд</w:t>
      </w:r>
      <w:r w:rsidR="009C7F27" w:rsidRPr="00FC638F">
        <w:rPr>
          <w:lang w:val="sr-Cyrl-RS"/>
        </w:rPr>
        <w:t>е</w:t>
      </w:r>
    </w:p>
    <w:p w14:paraId="6BE7B8CE" w14:textId="05A8F4EE" w:rsidR="00E17070" w:rsidRPr="00FC638F" w:rsidRDefault="007F0750" w:rsidP="00E17070">
      <w:pPr>
        <w:rPr>
          <w:lang w:val="sr-Cyrl-RS"/>
        </w:rPr>
      </w:pPr>
      <w:r w:rsidRPr="00FC638F">
        <w:t>Прилог 3</w:t>
      </w:r>
      <w:r w:rsidR="00E17070" w:rsidRPr="00FC638F">
        <w:t xml:space="preserve"> </w:t>
      </w:r>
      <w:r w:rsidR="000A6C94" w:rsidRPr="00FC638F">
        <w:t>Образац структуре цене</w:t>
      </w:r>
    </w:p>
    <w:p w14:paraId="33A99CD0" w14:textId="61E396CD" w:rsidR="00E17070" w:rsidRPr="00FC638F" w:rsidRDefault="007F0750" w:rsidP="00E17070">
      <w:r w:rsidRPr="00FC638F">
        <w:t>Прилог 4</w:t>
      </w:r>
      <w:r w:rsidR="00E17070" w:rsidRPr="00FC638F">
        <w:t xml:space="preserve"> Техничка спецификација</w:t>
      </w:r>
    </w:p>
    <w:p w14:paraId="400246BC" w14:textId="77777777" w:rsidR="00D10CBE" w:rsidRDefault="007F0750" w:rsidP="00E17070">
      <w:r w:rsidRPr="00FC638F">
        <w:t>Прилог 5</w:t>
      </w:r>
      <w:r w:rsidR="00E17070" w:rsidRPr="00FC638F">
        <w:t xml:space="preserve"> Споразум о заједничком наступању</w:t>
      </w:r>
    </w:p>
    <w:p w14:paraId="0645BFFE" w14:textId="77777777" w:rsidR="00D10CBE" w:rsidRDefault="00D10CBE" w:rsidP="00D10CBE">
      <w:pPr>
        <w:tabs>
          <w:tab w:val="left" w:pos="9090"/>
        </w:tabs>
        <w:spacing w:before="0"/>
        <w:rPr>
          <w:rFonts w:cs="Arial"/>
          <w:lang w:val="sr-Cyrl-RS"/>
        </w:rPr>
      </w:pPr>
    </w:p>
    <w:p w14:paraId="306BBFDE" w14:textId="358E3DEF" w:rsidR="00E17070" w:rsidRPr="006A1368" w:rsidRDefault="00D10CBE" w:rsidP="006A1368">
      <w:pPr>
        <w:tabs>
          <w:tab w:val="left" w:pos="9090"/>
        </w:tabs>
        <w:spacing w:before="0"/>
        <w:rPr>
          <w:rFonts w:cs="Arial"/>
          <w:lang w:val="sr-Cyrl-RS"/>
        </w:rPr>
      </w:pPr>
      <w:r>
        <w:rPr>
          <w:rFonts w:cs="Arial"/>
          <w:lang w:val="sr-Cyrl-RS"/>
        </w:rPr>
        <w:t xml:space="preserve">Прилог 6 </w:t>
      </w:r>
      <w:r w:rsidRPr="00D10CBE">
        <w:rPr>
          <w:rFonts w:cs="Arial"/>
          <w:lang w:val="sr-Cyrl-RS"/>
        </w:rPr>
        <w:t>Средство финансијског обезбеђења</w:t>
      </w:r>
      <w:r>
        <w:rPr>
          <w:rFonts w:cs="Arial"/>
          <w:lang w:val="sr-Cyrl-RS"/>
        </w:rPr>
        <w:t>.</w:t>
      </w:r>
    </w:p>
    <w:p w14:paraId="30AC61B8" w14:textId="77777777" w:rsidR="00E17070" w:rsidRPr="00FC638F" w:rsidRDefault="00E17070" w:rsidP="00E17070">
      <w:pPr>
        <w:rPr>
          <w:lang w:val="sr-Cyrl-CS"/>
        </w:rPr>
      </w:pPr>
      <w:r w:rsidRPr="00FC638F">
        <w:rPr>
          <w:lang w:val="sr-Cyrl-CS"/>
        </w:rPr>
        <w:t xml:space="preserve">Стране </w:t>
      </w:r>
      <w:r w:rsidR="000A6C94" w:rsidRPr="00FC638F">
        <w:rPr>
          <w:lang w:val="sr-Cyrl-CS"/>
        </w:rPr>
        <w:t xml:space="preserve">у Оквирном споразуму </w:t>
      </w:r>
      <w:r w:rsidRPr="00FC638F">
        <w:rPr>
          <w:lang w:val="sr-Cyrl-CS"/>
        </w:rPr>
        <w:t>сагласно изјављују да су Оквирни споразум прочитале, разумеле и да уговорне одредбе у свему представљају израз њихове стварне воље.</w:t>
      </w:r>
    </w:p>
    <w:p w14:paraId="540C78CE" w14:textId="6D490D00" w:rsidR="00E07C1B" w:rsidRDefault="00E07C1B" w:rsidP="000A6C94">
      <w:pPr>
        <w:jc w:val="center"/>
        <w:rPr>
          <w:b/>
        </w:rPr>
      </w:pPr>
    </w:p>
    <w:p w14:paraId="21AFD2F4" w14:textId="3932C9CF" w:rsidR="00D31533" w:rsidRPr="00B44969" w:rsidRDefault="00E17070" w:rsidP="006A1368">
      <w:pPr>
        <w:jc w:val="center"/>
        <w:rPr>
          <w:b/>
        </w:rPr>
      </w:pPr>
      <w:r w:rsidRPr="00B44969">
        <w:rPr>
          <w:b/>
        </w:rPr>
        <w:t>Члан 2</w:t>
      </w:r>
      <w:r w:rsidR="00BF2565" w:rsidRPr="00B44969">
        <w:rPr>
          <w:b/>
          <w:lang w:val="sr-Cyrl-RS"/>
        </w:rPr>
        <w:t>5</w:t>
      </w:r>
      <w:r w:rsidRPr="00B44969">
        <w:rPr>
          <w:b/>
        </w:rPr>
        <w:t>.</w:t>
      </w:r>
    </w:p>
    <w:p w14:paraId="72BED165" w14:textId="5916A304" w:rsidR="00C96219" w:rsidRPr="00FC638F" w:rsidRDefault="00E17070" w:rsidP="00E17070">
      <w:pPr>
        <w:rPr>
          <w:lang w:val="sr-Cyrl-RS"/>
        </w:rPr>
      </w:pPr>
      <w:r w:rsidRPr="00FC638F">
        <w:rPr>
          <w:lang w:val="sr-Cyrl-RS"/>
        </w:rPr>
        <w:t>Оквирни споразум</w:t>
      </w:r>
      <w:r w:rsidRPr="00FC638F">
        <w:t xml:space="preserve"> је сачињен у 6 (</w:t>
      </w:r>
      <w:r w:rsidR="000A6C94" w:rsidRPr="00FC638F">
        <w:rPr>
          <w:lang w:val="sr-Cyrl-RS"/>
        </w:rPr>
        <w:t xml:space="preserve">словима: </w:t>
      </w:r>
      <w:r w:rsidRPr="00FC638F">
        <w:t xml:space="preserve">шест) истоветних примерка, од којих </w:t>
      </w:r>
      <w:r w:rsidR="006A1368">
        <w:rPr>
          <w:lang w:val="sr-Cyrl-RS"/>
        </w:rPr>
        <w:t xml:space="preserve">2 (словима:два) </w:t>
      </w:r>
      <w:r w:rsidR="00B44969">
        <w:rPr>
          <w:lang w:val="sr-Cyrl-RS"/>
        </w:rPr>
        <w:t xml:space="preserve">примерка </w:t>
      </w:r>
      <w:r w:rsidR="006A1368">
        <w:rPr>
          <w:lang w:val="sr-Cyrl-RS"/>
        </w:rPr>
        <w:t>преузима Продавац</w:t>
      </w:r>
      <w:r w:rsidR="00B44969">
        <w:rPr>
          <w:lang w:val="sr-Cyrl-RS"/>
        </w:rPr>
        <w:t>,</w:t>
      </w:r>
      <w:r w:rsidR="006A1368">
        <w:rPr>
          <w:lang w:val="sr-Cyrl-RS"/>
        </w:rPr>
        <w:t xml:space="preserve"> а </w:t>
      </w:r>
      <w:r w:rsidR="00B44969">
        <w:rPr>
          <w:lang w:val="sr-Cyrl-RS"/>
        </w:rPr>
        <w:t>4</w:t>
      </w:r>
      <w:r w:rsidR="006A1368">
        <w:rPr>
          <w:lang w:val="sr-Cyrl-RS"/>
        </w:rPr>
        <w:t xml:space="preserve"> (словима:четири</w:t>
      </w:r>
      <w:r w:rsidR="000A6C94" w:rsidRPr="00FC638F">
        <w:rPr>
          <w:lang w:val="sr-Cyrl-RS"/>
        </w:rPr>
        <w:t>) примерка за</w:t>
      </w:r>
      <w:r w:rsidR="006A1368">
        <w:rPr>
          <w:lang w:val="sr-Cyrl-RS"/>
        </w:rPr>
        <w:t>држава Купац</w:t>
      </w:r>
      <w:r w:rsidR="000A6C94" w:rsidRPr="00FC638F">
        <w:rPr>
          <w:lang w:val="sr-Cyrl-RS"/>
        </w:rPr>
        <w:t>.</w:t>
      </w:r>
    </w:p>
    <w:tbl>
      <w:tblPr>
        <w:tblW w:w="0" w:type="auto"/>
        <w:tblLook w:val="04A0" w:firstRow="1" w:lastRow="0" w:firstColumn="1" w:lastColumn="0" w:noHBand="0" w:noVBand="1"/>
      </w:tblPr>
      <w:tblGrid>
        <w:gridCol w:w="3903"/>
        <w:gridCol w:w="1011"/>
        <w:gridCol w:w="4115"/>
      </w:tblGrid>
      <w:tr w:rsidR="00E17070" w:rsidRPr="00FC638F" w14:paraId="732F276E" w14:textId="77777777" w:rsidTr="00334A0E">
        <w:tc>
          <w:tcPr>
            <w:tcW w:w="3903" w:type="dxa"/>
            <w:shd w:val="clear" w:color="auto" w:fill="auto"/>
            <w:vAlign w:val="center"/>
            <w:hideMark/>
          </w:tcPr>
          <w:p w14:paraId="1D73FC1D" w14:textId="77777777" w:rsidR="00E17070" w:rsidRPr="00FC638F" w:rsidRDefault="00E17070" w:rsidP="001F2DD7">
            <w:pPr>
              <w:rPr>
                <w:b/>
                <w:lang w:val="sr-Cyrl-RS"/>
              </w:rPr>
            </w:pPr>
            <w:r w:rsidRPr="00FC638F">
              <w:rPr>
                <w:b/>
                <w:lang w:val="sr-Cyrl-RS"/>
              </w:rPr>
              <w:t xml:space="preserve">              </w:t>
            </w:r>
            <w:r w:rsidR="001F2DD7" w:rsidRPr="00FC638F">
              <w:rPr>
                <w:b/>
                <w:lang w:val="sr-Cyrl-RS"/>
              </w:rPr>
              <w:t xml:space="preserve">         КУПАЦ</w:t>
            </w:r>
          </w:p>
        </w:tc>
        <w:tc>
          <w:tcPr>
            <w:tcW w:w="1011" w:type="dxa"/>
            <w:shd w:val="clear" w:color="auto" w:fill="auto"/>
            <w:vAlign w:val="center"/>
          </w:tcPr>
          <w:p w14:paraId="059BB816" w14:textId="77777777" w:rsidR="00E17070" w:rsidRPr="00FC638F" w:rsidRDefault="00E17070" w:rsidP="00E17070"/>
        </w:tc>
        <w:tc>
          <w:tcPr>
            <w:tcW w:w="4115" w:type="dxa"/>
            <w:shd w:val="clear" w:color="auto" w:fill="auto"/>
            <w:vAlign w:val="center"/>
            <w:hideMark/>
          </w:tcPr>
          <w:p w14:paraId="41F1C569" w14:textId="42E83E5F" w:rsidR="00E17070" w:rsidRPr="00FC638F" w:rsidRDefault="00E17070" w:rsidP="001F2DD7">
            <w:pPr>
              <w:rPr>
                <w:b/>
                <w:lang w:val="sr-Cyrl-RS"/>
              </w:rPr>
            </w:pPr>
            <w:r w:rsidRPr="00FC638F">
              <w:rPr>
                <w:b/>
                <w:lang w:val="sr-Cyrl-RS"/>
              </w:rPr>
              <w:t xml:space="preserve">       </w:t>
            </w:r>
            <w:r w:rsidR="001F2DD7" w:rsidRPr="00FC638F">
              <w:rPr>
                <w:b/>
                <w:lang w:val="sr-Cyrl-RS"/>
              </w:rPr>
              <w:t xml:space="preserve">         </w:t>
            </w:r>
            <w:r w:rsidR="007F0750" w:rsidRPr="00FC638F">
              <w:rPr>
                <w:b/>
                <w:lang w:val="sr-Latn-RS"/>
              </w:rPr>
              <w:t xml:space="preserve">   </w:t>
            </w:r>
            <w:r w:rsidR="001F2DD7" w:rsidRPr="00FC638F">
              <w:rPr>
                <w:b/>
                <w:lang w:val="sr-Cyrl-RS"/>
              </w:rPr>
              <w:t>ПРОДАВАЦ</w:t>
            </w:r>
          </w:p>
        </w:tc>
      </w:tr>
      <w:tr w:rsidR="00E17070" w:rsidRPr="00FC638F" w14:paraId="31D527BA" w14:textId="77777777" w:rsidTr="00334A0E">
        <w:tc>
          <w:tcPr>
            <w:tcW w:w="3903" w:type="dxa"/>
            <w:shd w:val="clear" w:color="auto" w:fill="auto"/>
            <w:vAlign w:val="center"/>
            <w:hideMark/>
          </w:tcPr>
          <w:p w14:paraId="7308A271" w14:textId="77777777" w:rsidR="00C96219" w:rsidRPr="00FC638F" w:rsidRDefault="000A6C94" w:rsidP="00E17070">
            <w:pPr>
              <w:jc w:val="center"/>
              <w:rPr>
                <w:b/>
                <w:lang w:val="sr-Cyrl-RS"/>
              </w:rPr>
            </w:pPr>
            <w:r w:rsidRPr="00FC638F">
              <w:rPr>
                <w:b/>
              </w:rPr>
              <w:t>Ј</w:t>
            </w:r>
            <w:r w:rsidR="00C96219" w:rsidRPr="00FC638F">
              <w:rPr>
                <w:b/>
                <w:lang w:val="sr-Cyrl-RS"/>
              </w:rPr>
              <w:t>авно предузеће</w:t>
            </w:r>
          </w:p>
          <w:p w14:paraId="2D4CB014" w14:textId="77777777" w:rsidR="00E17070" w:rsidRPr="00FC638F" w:rsidRDefault="000A6C94" w:rsidP="00E17070">
            <w:pPr>
              <w:jc w:val="center"/>
              <w:rPr>
                <w:b/>
              </w:rPr>
            </w:pPr>
            <w:r w:rsidRPr="00FC638F">
              <w:rPr>
                <w:b/>
              </w:rPr>
              <w:t>„Електропривреда</w:t>
            </w:r>
            <w:r w:rsidR="00E17070" w:rsidRPr="00FC638F">
              <w:rPr>
                <w:b/>
                <w:lang w:val="sr-Cyrl-RS"/>
              </w:rPr>
              <w:t xml:space="preserve"> </w:t>
            </w:r>
            <w:r w:rsidR="00E17070" w:rsidRPr="00FC638F">
              <w:rPr>
                <w:b/>
              </w:rPr>
              <w:t>Србије“</w:t>
            </w:r>
            <w:r w:rsidRPr="00FC638F">
              <w:rPr>
                <w:b/>
                <w:lang w:val="sr-Cyrl-RS"/>
              </w:rPr>
              <w:t xml:space="preserve"> </w:t>
            </w:r>
            <w:r w:rsidR="00E17070" w:rsidRPr="00FC638F">
              <w:rPr>
                <w:b/>
              </w:rPr>
              <w:t>Београд</w:t>
            </w:r>
          </w:p>
          <w:p w14:paraId="720BBFD0" w14:textId="77777777" w:rsidR="00E17070" w:rsidRPr="00FC638F" w:rsidRDefault="00E17070" w:rsidP="00E17070">
            <w:pPr>
              <w:rPr>
                <w:b/>
              </w:rPr>
            </w:pPr>
          </w:p>
        </w:tc>
        <w:tc>
          <w:tcPr>
            <w:tcW w:w="1011" w:type="dxa"/>
            <w:shd w:val="clear" w:color="auto" w:fill="auto"/>
            <w:vAlign w:val="center"/>
          </w:tcPr>
          <w:p w14:paraId="47CA7284" w14:textId="77777777" w:rsidR="00E17070" w:rsidRPr="00FC638F" w:rsidRDefault="00E17070" w:rsidP="00E17070"/>
        </w:tc>
        <w:tc>
          <w:tcPr>
            <w:tcW w:w="4115" w:type="dxa"/>
            <w:shd w:val="clear" w:color="auto" w:fill="auto"/>
            <w:vAlign w:val="center"/>
          </w:tcPr>
          <w:p w14:paraId="3C9817C8" w14:textId="77777777" w:rsidR="00E17070" w:rsidRPr="00FC638F" w:rsidRDefault="00E17070" w:rsidP="00E17070">
            <w:pPr>
              <w:rPr>
                <w:b/>
              </w:rPr>
            </w:pPr>
            <w:r w:rsidRPr="00FC638F">
              <w:rPr>
                <w:b/>
                <w:lang w:val="sr-Cyrl-RS"/>
              </w:rPr>
              <w:t xml:space="preserve">                  </w:t>
            </w:r>
            <w:r w:rsidR="000A6C94" w:rsidRPr="00FC638F">
              <w:rPr>
                <w:b/>
                <w:lang w:val="sr-Cyrl-RS"/>
              </w:rPr>
              <w:t xml:space="preserve">      </w:t>
            </w:r>
            <w:r w:rsidRPr="00FC638F">
              <w:rPr>
                <w:b/>
              </w:rPr>
              <w:t>Назив</w:t>
            </w:r>
          </w:p>
        </w:tc>
      </w:tr>
      <w:tr w:rsidR="00E17070" w:rsidRPr="00FC638F" w14:paraId="6DABC4F7" w14:textId="77777777" w:rsidTr="00334A0E">
        <w:tc>
          <w:tcPr>
            <w:tcW w:w="3903" w:type="dxa"/>
            <w:shd w:val="clear" w:color="auto" w:fill="auto"/>
            <w:vAlign w:val="center"/>
            <w:hideMark/>
          </w:tcPr>
          <w:p w14:paraId="5961DCC4" w14:textId="77777777" w:rsidR="00E17070" w:rsidRPr="00FC638F" w:rsidRDefault="00E17070" w:rsidP="00E17070">
            <w:r w:rsidRPr="00FC638F">
              <w:t xml:space="preserve">       ________________________</w:t>
            </w:r>
          </w:p>
        </w:tc>
        <w:tc>
          <w:tcPr>
            <w:tcW w:w="1011" w:type="dxa"/>
            <w:shd w:val="clear" w:color="auto" w:fill="auto"/>
            <w:vAlign w:val="center"/>
            <w:hideMark/>
          </w:tcPr>
          <w:p w14:paraId="1A5F2F03" w14:textId="77777777" w:rsidR="00E17070" w:rsidRPr="00FC638F" w:rsidRDefault="00E17070" w:rsidP="00E17070">
            <w:pPr>
              <w:rPr>
                <w:lang w:val="sr-Cyrl-RS"/>
              </w:rPr>
            </w:pPr>
            <w:r w:rsidRPr="00FC638F">
              <w:t>М.П.</w:t>
            </w:r>
            <w:r w:rsidRPr="00FC638F">
              <w:rPr>
                <w:lang w:val="sr-Cyrl-RS"/>
              </w:rPr>
              <w:t xml:space="preserve">   </w:t>
            </w:r>
          </w:p>
        </w:tc>
        <w:tc>
          <w:tcPr>
            <w:tcW w:w="4115" w:type="dxa"/>
            <w:shd w:val="clear" w:color="auto" w:fill="auto"/>
            <w:vAlign w:val="center"/>
            <w:hideMark/>
          </w:tcPr>
          <w:p w14:paraId="509B3778" w14:textId="77777777" w:rsidR="00E17070" w:rsidRPr="00FC638F" w:rsidRDefault="00E17070" w:rsidP="00E17070">
            <w:r w:rsidRPr="00FC638F">
              <w:t>_____________________________</w:t>
            </w:r>
          </w:p>
        </w:tc>
      </w:tr>
      <w:tr w:rsidR="00E17070" w:rsidRPr="00FC638F" w14:paraId="6FFEB49F" w14:textId="77777777" w:rsidTr="00334A0E">
        <w:tc>
          <w:tcPr>
            <w:tcW w:w="3903" w:type="dxa"/>
            <w:shd w:val="clear" w:color="auto" w:fill="auto"/>
            <w:vAlign w:val="center"/>
            <w:hideMark/>
          </w:tcPr>
          <w:p w14:paraId="71B037C8" w14:textId="77777777" w:rsidR="00E17070" w:rsidRPr="00FC638F" w:rsidRDefault="00C96219" w:rsidP="00E17070">
            <w:pPr>
              <w:rPr>
                <w:b/>
                <w:lang w:val="sr-Cyrl-RS"/>
              </w:rPr>
            </w:pPr>
            <w:r w:rsidRPr="00FC638F">
              <w:rPr>
                <w:lang w:val="sr-Cyrl-RS"/>
              </w:rPr>
              <w:t xml:space="preserve">                </w:t>
            </w:r>
            <w:r w:rsidRPr="00FC638F">
              <w:rPr>
                <w:b/>
                <w:lang w:val="sr-Cyrl-RS"/>
              </w:rPr>
              <w:t>Милорад Грчић</w:t>
            </w:r>
          </w:p>
        </w:tc>
        <w:tc>
          <w:tcPr>
            <w:tcW w:w="1011" w:type="dxa"/>
            <w:shd w:val="clear" w:color="auto" w:fill="auto"/>
            <w:vAlign w:val="center"/>
          </w:tcPr>
          <w:p w14:paraId="1058DDD5" w14:textId="77777777" w:rsidR="00E17070" w:rsidRPr="00FC638F" w:rsidRDefault="00E17070" w:rsidP="00E17070"/>
        </w:tc>
        <w:tc>
          <w:tcPr>
            <w:tcW w:w="4115" w:type="dxa"/>
            <w:shd w:val="clear" w:color="auto" w:fill="auto"/>
            <w:vAlign w:val="center"/>
            <w:hideMark/>
          </w:tcPr>
          <w:p w14:paraId="3C42F6B1" w14:textId="6E0A8937" w:rsidR="00E17070" w:rsidRPr="00FC638F" w:rsidRDefault="00E17070" w:rsidP="00E17070">
            <w:pPr>
              <w:rPr>
                <w:b/>
              </w:rPr>
            </w:pPr>
            <w:r w:rsidRPr="00FC638F">
              <w:rPr>
                <w:b/>
                <w:lang w:val="sr-Cyrl-RS"/>
              </w:rPr>
              <w:t xml:space="preserve">             </w:t>
            </w:r>
            <w:r w:rsidR="00B61F28" w:rsidRPr="00FC638F">
              <w:rPr>
                <w:b/>
                <w:lang w:val="sr-Cyrl-RS"/>
              </w:rPr>
              <w:t xml:space="preserve">  </w:t>
            </w:r>
            <w:r w:rsidRPr="00FC638F">
              <w:rPr>
                <w:b/>
              </w:rPr>
              <w:t>име и презиме</w:t>
            </w:r>
          </w:p>
        </w:tc>
      </w:tr>
      <w:tr w:rsidR="00E17070" w:rsidRPr="00FC638F" w14:paraId="68C9981D" w14:textId="77777777" w:rsidTr="00334A0E">
        <w:tc>
          <w:tcPr>
            <w:tcW w:w="3903" w:type="dxa"/>
            <w:shd w:val="clear" w:color="auto" w:fill="auto"/>
            <w:vAlign w:val="center"/>
            <w:hideMark/>
          </w:tcPr>
          <w:p w14:paraId="19642D2D" w14:textId="77777777" w:rsidR="00E17070" w:rsidRPr="00FC638F" w:rsidRDefault="00E17070" w:rsidP="000A6C94">
            <w:pPr>
              <w:rPr>
                <w:b/>
                <w:lang w:val="sr-Cyrl-RS"/>
              </w:rPr>
            </w:pPr>
            <w:r w:rsidRPr="00FC638F">
              <w:rPr>
                <w:b/>
                <w:lang w:val="sr-Cyrl-RS"/>
              </w:rPr>
              <w:t xml:space="preserve">        </w:t>
            </w:r>
            <w:r w:rsidR="00C96219" w:rsidRPr="00FC638F">
              <w:rPr>
                <w:b/>
                <w:lang w:val="sr-Cyrl-RS"/>
              </w:rPr>
              <w:t xml:space="preserve">        </w:t>
            </w:r>
            <w:r w:rsidR="000A6C94" w:rsidRPr="00FC638F">
              <w:rPr>
                <w:b/>
              </w:rPr>
              <w:t>в.</w:t>
            </w:r>
            <w:r w:rsidR="000A6C94" w:rsidRPr="00FC638F">
              <w:rPr>
                <w:b/>
                <w:lang w:val="sr-Cyrl-RS"/>
              </w:rPr>
              <w:t>д.д</w:t>
            </w:r>
            <w:r w:rsidRPr="00FC638F">
              <w:rPr>
                <w:b/>
              </w:rPr>
              <w:t>иректор</w:t>
            </w:r>
            <w:r w:rsidR="000A6C94" w:rsidRPr="00FC638F">
              <w:rPr>
                <w:b/>
                <w:lang w:val="sr-Cyrl-RS"/>
              </w:rPr>
              <w:t>а</w:t>
            </w:r>
          </w:p>
        </w:tc>
        <w:tc>
          <w:tcPr>
            <w:tcW w:w="1011" w:type="dxa"/>
            <w:shd w:val="clear" w:color="auto" w:fill="auto"/>
            <w:vAlign w:val="center"/>
          </w:tcPr>
          <w:p w14:paraId="3325E31A" w14:textId="77777777" w:rsidR="00E17070" w:rsidRPr="00FC638F" w:rsidRDefault="00E17070" w:rsidP="00E17070"/>
        </w:tc>
        <w:tc>
          <w:tcPr>
            <w:tcW w:w="4115" w:type="dxa"/>
            <w:shd w:val="clear" w:color="auto" w:fill="auto"/>
            <w:vAlign w:val="center"/>
          </w:tcPr>
          <w:p w14:paraId="4F86286C" w14:textId="1586C399" w:rsidR="00E17070" w:rsidRPr="00FC638F" w:rsidRDefault="00E17070" w:rsidP="00E17070">
            <w:pPr>
              <w:rPr>
                <w:b/>
              </w:rPr>
            </w:pPr>
            <w:r w:rsidRPr="00FC638F">
              <w:rPr>
                <w:b/>
                <w:lang w:val="sr-Cyrl-RS"/>
              </w:rPr>
              <w:t xml:space="preserve">                  </w:t>
            </w:r>
            <w:r w:rsidR="00B61F28" w:rsidRPr="00FC638F">
              <w:rPr>
                <w:b/>
                <w:lang w:val="sr-Cyrl-RS"/>
              </w:rPr>
              <w:t xml:space="preserve"> </w:t>
            </w:r>
            <w:r w:rsidRPr="00FC638F">
              <w:rPr>
                <w:b/>
                <w:lang w:val="sr-Cyrl-RS"/>
              </w:rPr>
              <w:t xml:space="preserve"> </w:t>
            </w:r>
            <w:r w:rsidRPr="00FC638F">
              <w:rPr>
                <w:b/>
              </w:rPr>
              <w:t>функција</w:t>
            </w:r>
          </w:p>
        </w:tc>
      </w:tr>
    </w:tbl>
    <w:p w14:paraId="18DD8B6C" w14:textId="77777777" w:rsidR="00C96219" w:rsidRPr="00FC638F" w:rsidRDefault="00B07F14" w:rsidP="00C96219">
      <w:r w:rsidRPr="00FC638F">
        <w:t xml:space="preserve">                                                                                                           </w:t>
      </w:r>
    </w:p>
    <w:p w14:paraId="293178E6" w14:textId="7496A064" w:rsidR="007E7BB8" w:rsidRDefault="007E7BB8" w:rsidP="00343A18">
      <w:pPr>
        <w:pStyle w:val="KDParagraf"/>
        <w:spacing w:before="0"/>
        <w:rPr>
          <w:rFonts w:eastAsia="Calibri" w:cs="Arial"/>
          <w:noProof/>
          <w:color w:val="00B0F0"/>
        </w:rPr>
      </w:pPr>
    </w:p>
    <w:p w14:paraId="2F02541E" w14:textId="77777777" w:rsidR="006833EF" w:rsidRDefault="006833EF" w:rsidP="00343A18">
      <w:pPr>
        <w:pStyle w:val="KDParagraf"/>
        <w:spacing w:before="0"/>
        <w:rPr>
          <w:rFonts w:eastAsia="Calibri" w:cs="Arial"/>
          <w:noProof/>
          <w:color w:val="00B0F0"/>
        </w:rPr>
      </w:pPr>
    </w:p>
    <w:p w14:paraId="0761BF85" w14:textId="77777777" w:rsidR="006833EF" w:rsidRDefault="006833EF" w:rsidP="00343A18">
      <w:pPr>
        <w:pStyle w:val="KDParagraf"/>
        <w:spacing w:before="0"/>
        <w:rPr>
          <w:rFonts w:eastAsia="Calibri" w:cs="Arial"/>
          <w:noProof/>
          <w:color w:val="00B0F0"/>
        </w:rPr>
      </w:pPr>
    </w:p>
    <w:p w14:paraId="4BFD02C5" w14:textId="77777777" w:rsidR="006833EF" w:rsidRDefault="006833EF" w:rsidP="00343A18">
      <w:pPr>
        <w:pStyle w:val="KDParagraf"/>
        <w:spacing w:before="0"/>
        <w:rPr>
          <w:rFonts w:eastAsia="Calibri" w:cs="Arial"/>
          <w:noProof/>
          <w:color w:val="00B0F0"/>
        </w:rPr>
      </w:pPr>
    </w:p>
    <w:p w14:paraId="446014E9" w14:textId="77777777" w:rsidR="006833EF" w:rsidRDefault="006833EF" w:rsidP="00343A18">
      <w:pPr>
        <w:pStyle w:val="KDParagraf"/>
        <w:spacing w:before="0"/>
        <w:rPr>
          <w:rFonts w:eastAsia="Calibri" w:cs="Arial"/>
          <w:noProof/>
          <w:color w:val="00B0F0"/>
        </w:rPr>
      </w:pPr>
    </w:p>
    <w:p w14:paraId="350F0437" w14:textId="77777777" w:rsidR="006833EF" w:rsidRDefault="006833EF" w:rsidP="00343A18">
      <w:pPr>
        <w:pStyle w:val="KDParagraf"/>
        <w:spacing w:before="0"/>
        <w:rPr>
          <w:rFonts w:eastAsia="Calibri" w:cs="Arial"/>
          <w:noProof/>
          <w:color w:val="00B0F0"/>
        </w:rPr>
      </w:pPr>
    </w:p>
    <w:p w14:paraId="1C217618" w14:textId="77777777" w:rsidR="006833EF" w:rsidRDefault="006833EF" w:rsidP="00343A18">
      <w:pPr>
        <w:pStyle w:val="KDParagraf"/>
        <w:spacing w:before="0"/>
        <w:rPr>
          <w:rFonts w:eastAsia="Calibri" w:cs="Arial"/>
          <w:noProof/>
          <w:color w:val="00B0F0"/>
        </w:rPr>
      </w:pPr>
    </w:p>
    <w:p w14:paraId="4ABC2E77" w14:textId="77777777" w:rsidR="006833EF" w:rsidRDefault="006833EF" w:rsidP="00343A18">
      <w:pPr>
        <w:pStyle w:val="KDParagraf"/>
        <w:spacing w:before="0"/>
        <w:rPr>
          <w:rFonts w:eastAsia="Calibri" w:cs="Arial"/>
          <w:noProof/>
          <w:color w:val="00B0F0"/>
        </w:rPr>
      </w:pPr>
    </w:p>
    <w:p w14:paraId="235B4175" w14:textId="77777777" w:rsidR="00A81C47" w:rsidRDefault="00A81C47" w:rsidP="00343A18">
      <w:pPr>
        <w:pStyle w:val="KDParagraf"/>
        <w:spacing w:before="0"/>
        <w:rPr>
          <w:rFonts w:eastAsia="Calibri" w:cs="Arial"/>
          <w:noProof/>
          <w:color w:val="00B0F0"/>
        </w:rPr>
      </w:pPr>
    </w:p>
    <w:p w14:paraId="7EEADFF2" w14:textId="77777777" w:rsidR="00A81C47" w:rsidRDefault="00A81C47" w:rsidP="00343A18">
      <w:pPr>
        <w:pStyle w:val="KDParagraf"/>
        <w:spacing w:before="0"/>
        <w:rPr>
          <w:rFonts w:eastAsia="Calibri" w:cs="Arial"/>
          <w:noProof/>
          <w:color w:val="00B0F0"/>
        </w:rPr>
      </w:pPr>
    </w:p>
    <w:p w14:paraId="139E3AD5" w14:textId="77777777" w:rsidR="00A81C47" w:rsidRDefault="00A81C47" w:rsidP="00343A18">
      <w:pPr>
        <w:pStyle w:val="KDParagraf"/>
        <w:spacing w:before="0"/>
        <w:rPr>
          <w:rFonts w:eastAsia="Calibri" w:cs="Arial"/>
          <w:noProof/>
          <w:color w:val="00B0F0"/>
        </w:rPr>
      </w:pPr>
    </w:p>
    <w:p w14:paraId="3843B0DB" w14:textId="77777777" w:rsidR="00A81C47" w:rsidRDefault="00A81C47" w:rsidP="00343A18">
      <w:pPr>
        <w:pStyle w:val="KDParagraf"/>
        <w:spacing w:before="0"/>
        <w:rPr>
          <w:rFonts w:eastAsia="Calibri" w:cs="Arial"/>
          <w:noProof/>
          <w:color w:val="00B0F0"/>
        </w:rPr>
      </w:pPr>
    </w:p>
    <w:p w14:paraId="17E4933C" w14:textId="77777777" w:rsidR="00A81C47" w:rsidRDefault="00A81C47" w:rsidP="00343A18">
      <w:pPr>
        <w:pStyle w:val="KDParagraf"/>
        <w:spacing w:before="0"/>
        <w:rPr>
          <w:rFonts w:eastAsia="Calibri" w:cs="Arial"/>
          <w:noProof/>
          <w:color w:val="00B0F0"/>
        </w:rPr>
      </w:pPr>
    </w:p>
    <w:p w14:paraId="36F117D3" w14:textId="77777777" w:rsidR="00A81C47" w:rsidRDefault="00A81C47" w:rsidP="00343A18">
      <w:pPr>
        <w:pStyle w:val="KDParagraf"/>
        <w:spacing w:before="0"/>
        <w:rPr>
          <w:rFonts w:eastAsia="Calibri" w:cs="Arial"/>
          <w:noProof/>
          <w:color w:val="00B0F0"/>
        </w:rPr>
      </w:pPr>
    </w:p>
    <w:p w14:paraId="5A2BC7E0" w14:textId="77777777" w:rsidR="00A81C47" w:rsidRDefault="00A81C47" w:rsidP="00343A18">
      <w:pPr>
        <w:pStyle w:val="KDParagraf"/>
        <w:spacing w:before="0"/>
        <w:rPr>
          <w:rFonts w:eastAsia="Calibri" w:cs="Arial"/>
          <w:noProof/>
          <w:color w:val="00B0F0"/>
        </w:rPr>
      </w:pPr>
    </w:p>
    <w:p w14:paraId="6BD4573D" w14:textId="77777777" w:rsidR="00BC7F1D" w:rsidRDefault="00BC7F1D" w:rsidP="00BC7F1D">
      <w:pPr>
        <w:tabs>
          <w:tab w:val="left" w:pos="567"/>
        </w:tabs>
        <w:spacing w:before="0"/>
        <w:rPr>
          <w:rFonts w:eastAsia="Calibri" w:cs="Arial"/>
          <w:noProof/>
          <w:color w:val="00B0F0"/>
        </w:rPr>
      </w:pPr>
    </w:p>
    <w:p w14:paraId="66727DF9" w14:textId="3BFE5B36" w:rsidR="00BC7F1D" w:rsidRPr="00BC7F1D" w:rsidRDefault="006B538A" w:rsidP="00BC7F1D">
      <w:pPr>
        <w:tabs>
          <w:tab w:val="left" w:pos="567"/>
        </w:tabs>
        <w:spacing w:before="0"/>
        <w:jc w:val="right"/>
        <w:rPr>
          <w:rFonts w:cs="Arial"/>
          <w:b/>
          <w:lang w:val="sr-Cyrl-RS"/>
        </w:rPr>
      </w:pPr>
      <w:r>
        <w:rPr>
          <w:rFonts w:cs="Arial"/>
          <w:b/>
          <w:lang w:val="sr-Cyrl-RS"/>
        </w:rPr>
        <w:lastRenderedPageBreak/>
        <w:t>ПРИЛОГ 4</w:t>
      </w:r>
    </w:p>
    <w:p w14:paraId="5157AE1F" w14:textId="77777777" w:rsidR="00BC7F1D" w:rsidRPr="00BC7F1D" w:rsidRDefault="00BC7F1D" w:rsidP="00BC7F1D">
      <w:pPr>
        <w:tabs>
          <w:tab w:val="left" w:pos="567"/>
        </w:tabs>
        <w:spacing w:before="0"/>
        <w:jc w:val="right"/>
        <w:rPr>
          <w:rFonts w:cs="Arial"/>
          <w:b/>
          <w:lang w:val="sr-Cyrl-RS"/>
        </w:rPr>
      </w:pPr>
    </w:p>
    <w:p w14:paraId="2BBFADFC" w14:textId="77777777" w:rsidR="00BC7F1D" w:rsidRPr="00BC7F1D" w:rsidRDefault="00BC7F1D" w:rsidP="00BC7F1D">
      <w:pPr>
        <w:tabs>
          <w:tab w:val="left" w:pos="567"/>
        </w:tabs>
        <w:spacing w:before="0"/>
        <w:jc w:val="right"/>
        <w:rPr>
          <w:rFonts w:cs="Arial"/>
          <w:b/>
          <w:lang w:val="sr-Cyrl-RS"/>
        </w:rPr>
      </w:pPr>
    </w:p>
    <w:p w14:paraId="73826466" w14:textId="77777777" w:rsidR="00BC7F1D" w:rsidRPr="00BC7F1D" w:rsidRDefault="00BC7F1D" w:rsidP="00BC7F1D">
      <w:pPr>
        <w:numPr>
          <w:ilvl w:val="0"/>
          <w:numId w:val="39"/>
        </w:numPr>
        <w:spacing w:before="0"/>
        <w:ind w:left="-284" w:right="-469"/>
        <w:contextualSpacing/>
        <w:jc w:val="center"/>
        <w:outlineLvl w:val="1"/>
        <w:rPr>
          <w:rFonts w:eastAsia="Calibri" w:cs="Arial"/>
          <w:b/>
          <w:noProof/>
          <w:lang w:val="sr-Cyrl-RS" w:eastAsia="ar-SA"/>
        </w:rPr>
      </w:pPr>
      <w:r w:rsidRPr="00BC7F1D">
        <w:rPr>
          <w:rFonts w:eastAsia="Calibri" w:cs="Arial"/>
          <w:b/>
          <w:noProof/>
          <w:lang w:val="sr-Cyrl-RS" w:eastAsia="ar-SA"/>
        </w:rPr>
        <w:t>МОДЕЛ УГОВОРА</w:t>
      </w:r>
    </w:p>
    <w:p w14:paraId="6C52A4AC" w14:textId="77777777" w:rsidR="00BC7F1D" w:rsidRPr="00BC7F1D" w:rsidRDefault="00BC7F1D" w:rsidP="00BC7F1D">
      <w:pPr>
        <w:tabs>
          <w:tab w:val="left" w:pos="567"/>
        </w:tabs>
        <w:spacing w:before="0"/>
        <w:rPr>
          <w:rFonts w:cs="Arial"/>
          <w:b/>
          <w:lang w:val="sr-Cyrl-RS"/>
        </w:rPr>
      </w:pPr>
    </w:p>
    <w:p w14:paraId="398451FF" w14:textId="77777777" w:rsidR="00BC7F1D" w:rsidRPr="00BC7F1D" w:rsidRDefault="00BC7F1D" w:rsidP="00D16F81">
      <w:pPr>
        <w:spacing w:before="0"/>
        <w:ind w:right="-61"/>
        <w:rPr>
          <w:rFonts w:cs="Arial"/>
          <w:i/>
          <w:lang w:val="ru-RU"/>
        </w:rPr>
      </w:pPr>
      <w:r w:rsidRPr="00BC7F1D">
        <w:rPr>
          <w:rFonts w:cs="Arial"/>
          <w:i/>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14:paraId="244A72B0" w14:textId="77777777" w:rsidR="00BC7F1D" w:rsidRPr="00BC7F1D" w:rsidRDefault="00BC7F1D" w:rsidP="00D16F81">
      <w:pPr>
        <w:spacing w:before="0"/>
        <w:ind w:right="-61"/>
        <w:rPr>
          <w:rFonts w:cs="Arial"/>
          <w:i/>
          <w:lang w:val="ru-RU"/>
        </w:rPr>
      </w:pPr>
      <w:r w:rsidRPr="00BC7F1D">
        <w:rPr>
          <w:rFonts w:cs="Arial"/>
          <w:i/>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14:paraId="571E959D" w14:textId="77777777" w:rsidR="00BC7F1D" w:rsidRPr="00BC7F1D" w:rsidRDefault="00BC7F1D" w:rsidP="00D16F81">
      <w:pPr>
        <w:spacing w:before="0"/>
        <w:ind w:right="-61"/>
        <w:rPr>
          <w:rFonts w:cs="Arial"/>
          <w:i/>
          <w:lang w:val="ru-RU"/>
        </w:rPr>
      </w:pPr>
    </w:p>
    <w:p w14:paraId="4B5E9368" w14:textId="77777777" w:rsidR="00BC7F1D" w:rsidRPr="00BC7F1D" w:rsidRDefault="00BC7F1D" w:rsidP="00D16F81">
      <w:pPr>
        <w:tabs>
          <w:tab w:val="left" w:pos="567"/>
        </w:tabs>
        <w:spacing w:before="0"/>
        <w:ind w:right="-61"/>
        <w:contextualSpacing/>
        <w:rPr>
          <w:rFonts w:eastAsia="Calibri" w:cs="Arial"/>
          <w:b/>
          <w:noProof/>
          <w:lang w:val="sr-Cyrl-RS"/>
        </w:rPr>
      </w:pPr>
      <w:r w:rsidRPr="00BC7F1D">
        <w:rPr>
          <w:rFonts w:eastAsia="Calibri" w:cs="Arial"/>
          <w:b/>
          <w:noProof/>
          <w:lang w:val="sr-Cyrl-RS"/>
        </w:rPr>
        <w:t>УГОВОРНЕ СТРАНЕ</w:t>
      </w:r>
    </w:p>
    <w:p w14:paraId="0649E1CA" w14:textId="77777777" w:rsidR="00BC7F1D" w:rsidRPr="00BC7F1D" w:rsidRDefault="00BC7F1D" w:rsidP="00D16F81">
      <w:pPr>
        <w:tabs>
          <w:tab w:val="left" w:pos="567"/>
        </w:tabs>
        <w:spacing w:before="0"/>
        <w:ind w:right="-61"/>
        <w:contextualSpacing/>
        <w:rPr>
          <w:rFonts w:eastAsia="Calibri" w:cs="Arial"/>
          <w:b/>
          <w:noProof/>
          <w:lang w:val="ru-RU"/>
        </w:rPr>
      </w:pPr>
    </w:p>
    <w:p w14:paraId="5B67B02A" w14:textId="4C7CB556" w:rsidR="00BC7F1D" w:rsidRPr="00BC7F1D" w:rsidRDefault="00BC7F1D" w:rsidP="00D16F81">
      <w:pPr>
        <w:tabs>
          <w:tab w:val="left" w:pos="567"/>
        </w:tabs>
        <w:spacing w:before="0"/>
        <w:ind w:right="-61"/>
        <w:contextualSpacing/>
        <w:rPr>
          <w:rFonts w:eastAsia="Calibri" w:cs="Arial"/>
          <w:noProof/>
          <w:lang w:val="ru-RU"/>
        </w:rPr>
      </w:pPr>
      <w:r w:rsidRPr="00BC7F1D">
        <w:rPr>
          <w:rFonts w:eastAsia="Calibri" w:cs="Arial"/>
          <w:noProof/>
          <w:lang w:val="ru-RU"/>
        </w:rPr>
        <w:t xml:space="preserve">1. </w:t>
      </w:r>
      <w:r w:rsidRPr="00BC7F1D">
        <w:rPr>
          <w:rFonts w:eastAsia="Calibri" w:cs="Arial"/>
          <w:b/>
          <w:noProof/>
          <w:lang w:val="ru-RU"/>
        </w:rPr>
        <w:t>Јавно предузеће „Електропривреда Србије“ Београд,</w:t>
      </w:r>
      <w:r w:rsidRPr="00BC7F1D">
        <w:rPr>
          <w:rFonts w:eastAsia="Calibri" w:cs="Arial"/>
          <w:noProof/>
          <w:lang w:val="ru-RU"/>
        </w:rPr>
        <w:t xml:space="preserve"> </w:t>
      </w:r>
      <w:r w:rsidRPr="00BC7F1D">
        <w:rPr>
          <w:rFonts w:eastAsia="Calibri" w:cs="Arial"/>
          <w:noProof/>
          <w:lang w:val="sr-Cyrl-RS"/>
        </w:rPr>
        <w:t xml:space="preserve">улица </w:t>
      </w:r>
      <w:r>
        <w:rPr>
          <w:rFonts w:cs="Arial"/>
          <w:lang w:val="sr-Cyrl-RS"/>
        </w:rPr>
        <w:t xml:space="preserve">Балканска </w:t>
      </w:r>
      <w:r w:rsidRPr="00BC7F1D">
        <w:rPr>
          <w:rFonts w:cs="Arial"/>
          <w:lang w:val="sr-Cyrl-RS"/>
        </w:rPr>
        <w:t>13</w:t>
      </w:r>
      <w:r w:rsidRPr="00BC7F1D">
        <w:rPr>
          <w:rFonts w:eastAsia="Calibri" w:cs="Arial"/>
          <w:noProof/>
          <w:lang w:val="ru-RU"/>
        </w:rPr>
        <w:t>, Матични број 20053658, ПИБ</w:t>
      </w:r>
      <w:r>
        <w:rPr>
          <w:rFonts w:eastAsia="Calibri" w:cs="Arial"/>
          <w:noProof/>
          <w:lang w:val="sr-Cyrl-RS"/>
        </w:rPr>
        <w:t>:</w:t>
      </w:r>
      <w:r w:rsidRPr="00BC7F1D">
        <w:rPr>
          <w:rFonts w:eastAsia="Calibri" w:cs="Arial"/>
          <w:noProof/>
          <w:lang w:val="ru-RU"/>
        </w:rPr>
        <w:t xml:space="preserve"> 103920327, Текући рачун 160-700-13 </w:t>
      </w:r>
      <w:r w:rsidRPr="00BC7F1D">
        <w:rPr>
          <w:rFonts w:eastAsia="Calibri" w:cs="Arial"/>
          <w:noProof/>
        </w:rPr>
        <w:t>Banca</w:t>
      </w:r>
      <w:r w:rsidRPr="00BC7F1D">
        <w:rPr>
          <w:rFonts w:eastAsia="Calibri" w:cs="Arial"/>
          <w:noProof/>
          <w:lang w:val="ru-RU"/>
        </w:rPr>
        <w:t xml:space="preserve"> </w:t>
      </w:r>
      <w:r w:rsidRPr="00BC7F1D">
        <w:rPr>
          <w:rFonts w:eastAsia="Calibri" w:cs="Arial"/>
          <w:noProof/>
        </w:rPr>
        <w:t>Intes</w:t>
      </w:r>
      <w:r w:rsidRPr="00BC7F1D">
        <w:rPr>
          <w:rFonts w:eastAsia="Calibri" w:cs="Arial"/>
          <w:noProof/>
          <w:lang w:val="ru-RU"/>
        </w:rPr>
        <w:t>а ад Београд, које заступа законски заступник Милорад Грчић, в.д. директора (у даљем тексту:</w:t>
      </w:r>
      <w:r w:rsidR="003001CE">
        <w:rPr>
          <w:rFonts w:eastAsia="Calibri" w:cs="Arial"/>
          <w:noProof/>
        </w:rPr>
        <w:t xml:space="preserve"> </w:t>
      </w:r>
      <w:r w:rsidR="00003F0D">
        <w:rPr>
          <w:rFonts w:eastAsia="Calibri" w:cs="Arial"/>
          <w:noProof/>
          <w:lang w:val="ru-RU"/>
        </w:rPr>
        <w:t>Купац</w:t>
      </w:r>
      <w:r w:rsidRPr="00BC7F1D">
        <w:rPr>
          <w:rFonts w:eastAsia="Calibri" w:cs="Arial"/>
          <w:noProof/>
          <w:lang w:val="ru-RU"/>
        </w:rPr>
        <w:t>)</w:t>
      </w:r>
    </w:p>
    <w:p w14:paraId="33DE146C" w14:textId="77777777" w:rsidR="00BC7F1D" w:rsidRPr="00BC7F1D" w:rsidRDefault="00BC7F1D" w:rsidP="00D16F81">
      <w:pPr>
        <w:tabs>
          <w:tab w:val="left" w:pos="567"/>
        </w:tabs>
        <w:spacing w:before="0"/>
        <w:ind w:right="-61"/>
        <w:contextualSpacing/>
        <w:rPr>
          <w:rFonts w:eastAsia="Calibri" w:cs="Arial"/>
          <w:noProof/>
          <w:lang w:val="ru-RU"/>
        </w:rPr>
      </w:pPr>
      <w:r w:rsidRPr="00BC7F1D">
        <w:rPr>
          <w:rFonts w:eastAsia="Calibri" w:cs="Arial"/>
          <w:noProof/>
          <w:lang w:val="ru-RU"/>
        </w:rPr>
        <w:t>и</w:t>
      </w:r>
    </w:p>
    <w:p w14:paraId="69C252EA" w14:textId="701E5DF6" w:rsidR="00BC7F1D" w:rsidRPr="00BC7F1D" w:rsidRDefault="00BC7F1D" w:rsidP="00D16F81">
      <w:pPr>
        <w:tabs>
          <w:tab w:val="left" w:pos="567"/>
        </w:tabs>
        <w:spacing w:before="0"/>
        <w:ind w:right="-61"/>
        <w:contextualSpacing/>
        <w:rPr>
          <w:rFonts w:eastAsia="Calibri" w:cs="Arial"/>
          <w:noProof/>
          <w:lang w:val="ru-RU"/>
        </w:rPr>
      </w:pPr>
      <w:r w:rsidRPr="00BC7F1D">
        <w:rPr>
          <w:rFonts w:eastAsia="Calibri" w:cs="Arial"/>
          <w:noProof/>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Pr="00BC7F1D">
        <w:rPr>
          <w:rFonts w:eastAsia="Calibri" w:cs="Arial"/>
          <w:noProof/>
          <w:lang w:val="sr-Cyrl-RS"/>
        </w:rPr>
        <w:t xml:space="preserve"> </w:t>
      </w:r>
      <w:r w:rsidRPr="00BC7F1D">
        <w:rPr>
          <w:rFonts w:eastAsia="Calibri" w:cs="Arial"/>
          <w:noProof/>
          <w:lang w:val="ru-RU"/>
        </w:rPr>
        <w:t xml:space="preserve">(у даљем тексту: </w:t>
      </w:r>
      <w:r w:rsidR="00003F0D">
        <w:rPr>
          <w:rFonts w:eastAsia="Calibri" w:cs="Arial"/>
          <w:noProof/>
          <w:lang w:val="ru-RU"/>
        </w:rPr>
        <w:t>Продавац</w:t>
      </w:r>
      <w:r w:rsidRPr="00BC7F1D">
        <w:rPr>
          <w:rFonts w:eastAsia="Calibri" w:cs="Arial"/>
          <w:noProof/>
          <w:lang w:val="ru-RU"/>
        </w:rPr>
        <w:t xml:space="preserve">) </w:t>
      </w:r>
    </w:p>
    <w:p w14:paraId="5EF3D97C" w14:textId="77777777" w:rsidR="00BC7F1D" w:rsidRPr="00BC7F1D" w:rsidRDefault="00BC7F1D" w:rsidP="00D16F81">
      <w:pPr>
        <w:tabs>
          <w:tab w:val="left" w:pos="567"/>
        </w:tabs>
        <w:spacing w:before="0"/>
        <w:ind w:right="-61"/>
        <w:contextualSpacing/>
        <w:rPr>
          <w:rFonts w:eastAsia="Calibri" w:cs="Arial"/>
          <w:noProof/>
          <w:lang w:val="ru-RU"/>
        </w:rPr>
      </w:pPr>
    </w:p>
    <w:p w14:paraId="4BEB5B43" w14:textId="77777777" w:rsidR="00BC7F1D" w:rsidRPr="00BC7F1D" w:rsidRDefault="00BC7F1D" w:rsidP="00D16F81">
      <w:pPr>
        <w:tabs>
          <w:tab w:val="left" w:pos="567"/>
        </w:tabs>
        <w:spacing w:before="0"/>
        <w:ind w:right="-61"/>
        <w:contextualSpacing/>
        <w:rPr>
          <w:rFonts w:eastAsia="Calibri" w:cs="Arial"/>
          <w:noProof/>
          <w:lang w:val="sr-Cyrl-BA"/>
        </w:rPr>
      </w:pPr>
      <w:r w:rsidRPr="00BC7F1D">
        <w:rPr>
          <w:rFonts w:eastAsia="Calibri" w:cs="Arial"/>
          <w:noProof/>
          <w:lang w:val="ru-RU"/>
        </w:rPr>
        <w:t>2а)________________________________________из</w:t>
      </w:r>
      <w:r w:rsidRPr="00BC7F1D">
        <w:rPr>
          <w:rFonts w:eastAsia="Calibri" w:cs="Arial"/>
          <w:noProof/>
          <w:lang w:val="ru-RU"/>
        </w:rPr>
        <w:tab/>
        <w:t>_____________, улица</w:t>
      </w:r>
    </w:p>
    <w:p w14:paraId="1F1904CA" w14:textId="77777777" w:rsidR="00BC7F1D" w:rsidRPr="00BC7F1D" w:rsidRDefault="00BC7F1D" w:rsidP="00D16F81">
      <w:pPr>
        <w:tabs>
          <w:tab w:val="left" w:pos="567"/>
        </w:tabs>
        <w:spacing w:before="0"/>
        <w:ind w:right="-61"/>
        <w:contextualSpacing/>
        <w:rPr>
          <w:rFonts w:eastAsia="Calibri" w:cs="Arial"/>
          <w:i/>
          <w:noProof/>
          <w:lang w:val="ru-RU"/>
        </w:rPr>
      </w:pPr>
      <w:r w:rsidRPr="00BC7F1D">
        <w:rPr>
          <w:rFonts w:eastAsia="Calibri" w:cs="Arial"/>
          <w:noProof/>
          <w:lang w:val="ru-RU"/>
        </w:rPr>
        <w:t xml:space="preserve"> ___________________ бр. ___, ПИБ: _____________, матични број _____________, Текући рачун ____________,банка ______________ ,кога заступа __________________________, </w:t>
      </w:r>
      <w:r w:rsidRPr="00BC7F1D">
        <w:rPr>
          <w:rFonts w:eastAsia="Calibri" w:cs="Arial"/>
          <w:i/>
          <w:noProof/>
          <w:lang w:val="ru-RU"/>
        </w:rPr>
        <w:t>(члан групе понуђача или подизвођач)</w:t>
      </w:r>
    </w:p>
    <w:p w14:paraId="1DD97EFE" w14:textId="77777777" w:rsidR="00BC7F1D" w:rsidRPr="00BC7F1D" w:rsidRDefault="00BC7F1D" w:rsidP="00D16F81">
      <w:pPr>
        <w:tabs>
          <w:tab w:val="left" w:pos="567"/>
        </w:tabs>
        <w:spacing w:before="0"/>
        <w:ind w:right="-61"/>
        <w:contextualSpacing/>
        <w:rPr>
          <w:rFonts w:eastAsia="Calibri" w:cs="Arial"/>
          <w:noProof/>
          <w:lang w:val="sr-Cyrl-BA"/>
        </w:rPr>
      </w:pPr>
      <w:r w:rsidRPr="00BC7F1D">
        <w:rPr>
          <w:rFonts w:eastAsia="Calibri" w:cs="Arial"/>
          <w:noProof/>
          <w:lang w:val="ru-RU"/>
        </w:rPr>
        <w:t>2б)_______________________________________из</w:t>
      </w:r>
      <w:r w:rsidRPr="00BC7F1D">
        <w:rPr>
          <w:rFonts w:eastAsia="Calibri" w:cs="Arial"/>
          <w:noProof/>
          <w:lang w:val="ru-RU"/>
        </w:rPr>
        <w:tab/>
        <w:t>_____________, улица</w:t>
      </w:r>
    </w:p>
    <w:p w14:paraId="3BE9A64C" w14:textId="77777777" w:rsidR="00BC7F1D" w:rsidRPr="00BC7F1D" w:rsidRDefault="00BC7F1D" w:rsidP="00D16F81">
      <w:pPr>
        <w:tabs>
          <w:tab w:val="left" w:pos="567"/>
        </w:tabs>
        <w:spacing w:before="0"/>
        <w:ind w:right="-61"/>
        <w:contextualSpacing/>
        <w:rPr>
          <w:rFonts w:eastAsia="Calibri" w:cs="Arial"/>
          <w:noProof/>
          <w:lang w:val="ru-RU"/>
        </w:rPr>
      </w:pPr>
      <w:r w:rsidRPr="00BC7F1D">
        <w:rPr>
          <w:rFonts w:eastAsia="Calibri" w:cs="Arial"/>
          <w:noProof/>
          <w:lang w:val="ru-RU"/>
        </w:rPr>
        <w:t xml:space="preserve"> ___________________ бр. ___, ПИБ: _____________, матични број _____________, </w:t>
      </w:r>
    </w:p>
    <w:p w14:paraId="0D9D8B27" w14:textId="77777777" w:rsidR="00BC7F1D" w:rsidRPr="00BC7F1D" w:rsidRDefault="00BC7F1D" w:rsidP="00D16F81">
      <w:pPr>
        <w:tabs>
          <w:tab w:val="left" w:pos="567"/>
        </w:tabs>
        <w:spacing w:before="0"/>
        <w:ind w:right="-61"/>
        <w:contextualSpacing/>
        <w:rPr>
          <w:rFonts w:eastAsia="Calibri" w:cs="Arial"/>
          <w:noProof/>
          <w:lang w:val="ru-RU"/>
        </w:rPr>
      </w:pPr>
      <w:r w:rsidRPr="00BC7F1D">
        <w:rPr>
          <w:rFonts w:eastAsia="Calibri" w:cs="Arial"/>
          <w:noProof/>
          <w:lang w:val="ru-RU"/>
        </w:rPr>
        <w:t xml:space="preserve">Текући рачун ____________,банка ______________ ,кога  заступа _______________________, </w:t>
      </w:r>
      <w:r w:rsidRPr="00BC7F1D">
        <w:rPr>
          <w:rFonts w:eastAsia="Calibri" w:cs="Arial"/>
          <w:i/>
          <w:noProof/>
          <w:lang w:val="ru-RU"/>
        </w:rPr>
        <w:t>(члан групе понуђача или подизвођач)</w:t>
      </w:r>
    </w:p>
    <w:p w14:paraId="6FF00CF7" w14:textId="77777777" w:rsidR="00BC7F1D" w:rsidRPr="00BC7F1D" w:rsidRDefault="00BC7F1D" w:rsidP="00D16F81">
      <w:pPr>
        <w:tabs>
          <w:tab w:val="left" w:pos="567"/>
        </w:tabs>
        <w:spacing w:before="0"/>
        <w:ind w:right="-61"/>
        <w:contextualSpacing/>
        <w:rPr>
          <w:rFonts w:eastAsia="Calibri" w:cs="Arial"/>
          <w:noProof/>
          <w:lang w:val="ru-RU"/>
        </w:rPr>
      </w:pPr>
    </w:p>
    <w:p w14:paraId="672E499A" w14:textId="0453D134" w:rsidR="00BC7F1D" w:rsidRPr="00BC7F1D" w:rsidRDefault="00BC7F1D" w:rsidP="00D16F81">
      <w:pPr>
        <w:tabs>
          <w:tab w:val="left" w:pos="567"/>
        </w:tabs>
        <w:spacing w:before="0"/>
        <w:ind w:right="-61"/>
        <w:contextualSpacing/>
        <w:rPr>
          <w:rFonts w:eastAsia="Calibri" w:cs="Arial"/>
          <w:noProof/>
          <w:lang w:val="ru-RU"/>
        </w:rPr>
      </w:pPr>
      <w:r w:rsidRPr="00BC7F1D">
        <w:rPr>
          <w:rFonts w:eastAsia="Calibri" w:cs="Arial"/>
          <w:noProof/>
          <w:lang w:val="ru-RU"/>
        </w:rPr>
        <w:t>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w:t>
      </w:r>
      <w:r w:rsidR="003001CE">
        <w:rPr>
          <w:rFonts w:eastAsia="Calibri" w:cs="Arial"/>
          <w:noProof/>
          <w:lang w:val="ru-RU"/>
        </w:rPr>
        <w:t xml:space="preserve"> </w:t>
      </w:r>
      <w:r w:rsidR="003001CE">
        <w:rPr>
          <w:rFonts w:eastAsia="Calibri" w:cs="Arial"/>
          <w:noProof/>
          <w:lang w:val="sr-Cyrl-RS"/>
        </w:rPr>
        <w:t>Продавац</w:t>
      </w:r>
      <w:r w:rsidRPr="00BC7F1D">
        <w:rPr>
          <w:rFonts w:eastAsia="Calibri" w:cs="Arial"/>
          <w:noProof/>
          <w:lang w:val="ru-RU"/>
        </w:rPr>
        <w:t xml:space="preserve">) </w:t>
      </w:r>
    </w:p>
    <w:p w14:paraId="75CA8C1B" w14:textId="77777777" w:rsidR="00BC7F1D" w:rsidRPr="00BC7F1D" w:rsidRDefault="00BC7F1D" w:rsidP="00D16F81">
      <w:pPr>
        <w:tabs>
          <w:tab w:val="left" w:pos="567"/>
        </w:tabs>
        <w:spacing w:before="0"/>
        <w:ind w:right="-61"/>
        <w:contextualSpacing/>
        <w:rPr>
          <w:rFonts w:eastAsia="Calibri" w:cs="Arial"/>
          <w:noProof/>
          <w:lang w:val="ru-RU"/>
        </w:rPr>
      </w:pPr>
    </w:p>
    <w:p w14:paraId="766DEEFA" w14:textId="77777777" w:rsidR="00BC7F1D" w:rsidRPr="00BC7F1D" w:rsidRDefault="00BC7F1D" w:rsidP="00D16F81">
      <w:pPr>
        <w:tabs>
          <w:tab w:val="left" w:pos="567"/>
        </w:tabs>
        <w:spacing w:before="0"/>
        <w:ind w:right="-61"/>
        <w:contextualSpacing/>
        <w:rPr>
          <w:rFonts w:eastAsia="Calibri" w:cs="Arial"/>
          <w:noProof/>
          <w:lang w:val="sr-Cyrl-BA"/>
        </w:rPr>
      </w:pPr>
      <w:r w:rsidRPr="00BC7F1D">
        <w:rPr>
          <w:rFonts w:eastAsia="Calibri" w:cs="Arial"/>
          <w:noProof/>
          <w:lang w:val="ru-RU"/>
        </w:rPr>
        <w:t>3а)________________________________________из</w:t>
      </w:r>
      <w:r w:rsidRPr="00BC7F1D">
        <w:rPr>
          <w:rFonts w:eastAsia="Calibri" w:cs="Arial"/>
          <w:noProof/>
          <w:lang w:val="ru-RU"/>
        </w:rPr>
        <w:tab/>
        <w:t>_____________, улица</w:t>
      </w:r>
    </w:p>
    <w:p w14:paraId="7275E0BB" w14:textId="77777777" w:rsidR="00BC7F1D" w:rsidRPr="00BC7F1D" w:rsidRDefault="00BC7F1D" w:rsidP="00D16F81">
      <w:pPr>
        <w:tabs>
          <w:tab w:val="left" w:pos="567"/>
        </w:tabs>
        <w:spacing w:before="0"/>
        <w:ind w:right="-61"/>
        <w:contextualSpacing/>
        <w:rPr>
          <w:rFonts w:eastAsia="Calibri" w:cs="Arial"/>
          <w:i/>
          <w:noProof/>
          <w:lang w:val="ru-RU"/>
        </w:rPr>
      </w:pPr>
      <w:r w:rsidRPr="00BC7F1D">
        <w:rPr>
          <w:rFonts w:eastAsia="Calibri" w:cs="Arial"/>
          <w:noProof/>
          <w:lang w:val="ru-RU"/>
        </w:rPr>
        <w:t xml:space="preserve"> ___________________ бр. ___, ПИБ: _____________, матични број _____________, Текући рачун ____________,банка ______________ ,кога заступа __________________________, </w:t>
      </w:r>
      <w:r w:rsidRPr="00BC7F1D">
        <w:rPr>
          <w:rFonts w:eastAsia="Calibri" w:cs="Arial"/>
          <w:i/>
          <w:noProof/>
          <w:lang w:val="ru-RU"/>
        </w:rPr>
        <w:t>(члан групе понуђача или подизвођач)</w:t>
      </w:r>
    </w:p>
    <w:p w14:paraId="2F3B6623" w14:textId="77777777" w:rsidR="00BC7F1D" w:rsidRPr="00BC7F1D" w:rsidRDefault="00BC7F1D" w:rsidP="00D16F81">
      <w:pPr>
        <w:tabs>
          <w:tab w:val="left" w:pos="567"/>
        </w:tabs>
        <w:spacing w:before="0"/>
        <w:ind w:right="-61"/>
        <w:contextualSpacing/>
        <w:rPr>
          <w:rFonts w:eastAsia="Calibri" w:cs="Arial"/>
          <w:noProof/>
          <w:lang w:val="sr-Cyrl-BA"/>
        </w:rPr>
      </w:pPr>
      <w:r w:rsidRPr="00BC7F1D">
        <w:rPr>
          <w:rFonts w:eastAsia="Calibri" w:cs="Arial"/>
          <w:noProof/>
          <w:lang w:val="ru-RU"/>
        </w:rPr>
        <w:t>3б)_______________________________________из</w:t>
      </w:r>
      <w:r w:rsidRPr="00BC7F1D">
        <w:rPr>
          <w:rFonts w:eastAsia="Calibri" w:cs="Arial"/>
          <w:noProof/>
          <w:lang w:val="ru-RU"/>
        </w:rPr>
        <w:tab/>
        <w:t>_____________, улица</w:t>
      </w:r>
    </w:p>
    <w:p w14:paraId="14CA1E77" w14:textId="77777777" w:rsidR="00BC7F1D" w:rsidRPr="00BC7F1D" w:rsidRDefault="00BC7F1D" w:rsidP="00D16F81">
      <w:pPr>
        <w:tabs>
          <w:tab w:val="left" w:pos="567"/>
        </w:tabs>
        <w:spacing w:before="0"/>
        <w:ind w:right="-61"/>
        <w:contextualSpacing/>
        <w:rPr>
          <w:rFonts w:eastAsia="Calibri" w:cs="Arial"/>
          <w:noProof/>
          <w:lang w:val="ru-RU"/>
        </w:rPr>
      </w:pPr>
      <w:r w:rsidRPr="00BC7F1D">
        <w:rPr>
          <w:rFonts w:eastAsia="Calibri" w:cs="Arial"/>
          <w:noProof/>
          <w:lang w:val="ru-RU"/>
        </w:rPr>
        <w:t xml:space="preserve"> ___________________ бр. ___, ПИБ: _____________, матични број _____________, </w:t>
      </w:r>
    </w:p>
    <w:p w14:paraId="28FF753A" w14:textId="77777777" w:rsidR="00BC7F1D" w:rsidRPr="00BC7F1D" w:rsidRDefault="00BC7F1D" w:rsidP="00D16F81">
      <w:pPr>
        <w:tabs>
          <w:tab w:val="left" w:pos="567"/>
        </w:tabs>
        <w:spacing w:before="0"/>
        <w:ind w:right="-61"/>
        <w:contextualSpacing/>
        <w:rPr>
          <w:rFonts w:eastAsia="Calibri" w:cs="Arial"/>
          <w:noProof/>
          <w:lang w:val="ru-RU"/>
        </w:rPr>
      </w:pPr>
      <w:r w:rsidRPr="00BC7F1D">
        <w:rPr>
          <w:rFonts w:eastAsia="Calibri" w:cs="Arial"/>
          <w:noProof/>
          <w:lang w:val="ru-RU"/>
        </w:rPr>
        <w:t xml:space="preserve">Текући рачун ____________,банка ______________ ,кога  заступа _______________________, </w:t>
      </w:r>
      <w:r w:rsidRPr="00BC7F1D">
        <w:rPr>
          <w:rFonts w:eastAsia="Calibri" w:cs="Arial"/>
          <w:i/>
          <w:noProof/>
          <w:lang w:val="ru-RU"/>
        </w:rPr>
        <w:t>(члан групе понуђача или подизвођач)</w:t>
      </w:r>
    </w:p>
    <w:p w14:paraId="6B40FC2C" w14:textId="77777777" w:rsidR="00BC7F1D" w:rsidRPr="00BC7F1D" w:rsidRDefault="00BC7F1D" w:rsidP="00D16F81">
      <w:pPr>
        <w:tabs>
          <w:tab w:val="left" w:pos="567"/>
        </w:tabs>
        <w:spacing w:before="0"/>
        <w:ind w:right="-61"/>
        <w:contextualSpacing/>
        <w:rPr>
          <w:rFonts w:eastAsia="Calibri" w:cs="Arial"/>
          <w:noProof/>
          <w:lang w:val="ru-RU"/>
        </w:rPr>
      </w:pPr>
      <w:r w:rsidRPr="00BC7F1D">
        <w:rPr>
          <w:rFonts w:eastAsia="Calibri" w:cs="Arial"/>
          <w:noProof/>
          <w:lang w:val="ru-RU"/>
        </w:rPr>
        <w:t>(у даљем тексту заједно: Стране)</w:t>
      </w:r>
    </w:p>
    <w:p w14:paraId="3717167A" w14:textId="77777777" w:rsidR="00BC7F1D" w:rsidRPr="00BC7F1D" w:rsidRDefault="00BC7F1D" w:rsidP="00D16F81">
      <w:pPr>
        <w:tabs>
          <w:tab w:val="left" w:pos="567"/>
        </w:tabs>
        <w:spacing w:before="0"/>
        <w:ind w:right="-61"/>
        <w:contextualSpacing/>
        <w:rPr>
          <w:rFonts w:eastAsia="Calibri" w:cs="Arial"/>
          <w:noProof/>
          <w:lang w:val="ru-RU"/>
        </w:rPr>
      </w:pPr>
    </w:p>
    <w:p w14:paraId="0BC60EC8" w14:textId="77777777" w:rsidR="00BC7F1D" w:rsidRPr="00BC7F1D" w:rsidRDefault="00BC7F1D" w:rsidP="00D16F81">
      <w:pPr>
        <w:tabs>
          <w:tab w:val="left" w:pos="567"/>
        </w:tabs>
        <w:spacing w:before="0"/>
        <w:ind w:right="-61"/>
        <w:contextualSpacing/>
        <w:rPr>
          <w:rFonts w:eastAsia="Calibri" w:cs="Arial"/>
          <w:noProof/>
          <w:lang w:val="ru-RU"/>
        </w:rPr>
      </w:pPr>
      <w:r w:rsidRPr="00BC7F1D">
        <w:rPr>
          <w:rFonts w:eastAsia="Calibri" w:cs="Arial"/>
          <w:noProof/>
          <w:lang w:val="ru-RU"/>
        </w:rPr>
        <w:t>закључиле су у Београду, дана __________.године следећи</w:t>
      </w:r>
    </w:p>
    <w:p w14:paraId="4831B492" w14:textId="77777777" w:rsidR="00BC7F1D" w:rsidRPr="00BC7F1D" w:rsidRDefault="00BC7F1D" w:rsidP="00D16F81">
      <w:pPr>
        <w:tabs>
          <w:tab w:val="left" w:pos="567"/>
        </w:tabs>
        <w:spacing w:before="0"/>
        <w:ind w:right="-61"/>
        <w:contextualSpacing/>
        <w:rPr>
          <w:rFonts w:eastAsia="Calibri" w:cs="Arial"/>
          <w:noProof/>
          <w:lang w:val="ru-RU"/>
        </w:rPr>
      </w:pPr>
    </w:p>
    <w:p w14:paraId="35E91B6F" w14:textId="77777777" w:rsidR="00BC7F1D" w:rsidRPr="00BC7F1D" w:rsidRDefault="00BC7F1D" w:rsidP="00D16F81">
      <w:pPr>
        <w:tabs>
          <w:tab w:val="left" w:pos="567"/>
        </w:tabs>
        <w:spacing w:before="0"/>
        <w:ind w:right="-61"/>
        <w:contextualSpacing/>
        <w:rPr>
          <w:rFonts w:eastAsia="Calibri" w:cs="Arial"/>
          <w:noProof/>
          <w:lang w:val="ru-RU"/>
        </w:rPr>
      </w:pPr>
    </w:p>
    <w:p w14:paraId="4ACE355C" w14:textId="77777777" w:rsidR="00BC7F1D" w:rsidRPr="00BC7F1D" w:rsidRDefault="00BC7F1D" w:rsidP="00D16F81">
      <w:pPr>
        <w:tabs>
          <w:tab w:val="left" w:pos="567"/>
        </w:tabs>
        <w:spacing w:before="0"/>
        <w:ind w:right="-61"/>
        <w:contextualSpacing/>
        <w:rPr>
          <w:rFonts w:eastAsia="Calibri" w:cs="Arial"/>
          <w:noProof/>
          <w:lang w:val="ru-RU"/>
        </w:rPr>
      </w:pPr>
    </w:p>
    <w:p w14:paraId="63E1E190" w14:textId="77777777" w:rsidR="00BC7F1D" w:rsidRPr="00BC7F1D" w:rsidRDefault="00BC7F1D" w:rsidP="00D16F81">
      <w:pPr>
        <w:tabs>
          <w:tab w:val="left" w:pos="567"/>
        </w:tabs>
        <w:spacing w:before="0"/>
        <w:ind w:right="-61"/>
        <w:contextualSpacing/>
        <w:rPr>
          <w:rFonts w:eastAsia="Calibri" w:cs="Arial"/>
          <w:noProof/>
          <w:lang w:val="ru-RU"/>
        </w:rPr>
      </w:pPr>
    </w:p>
    <w:p w14:paraId="1468C1B0" w14:textId="77777777" w:rsidR="00BC7F1D" w:rsidRPr="00BC7F1D" w:rsidRDefault="00BC7F1D" w:rsidP="00D16F81">
      <w:pPr>
        <w:tabs>
          <w:tab w:val="left" w:pos="567"/>
        </w:tabs>
        <w:spacing w:before="0"/>
        <w:ind w:right="-61"/>
        <w:contextualSpacing/>
        <w:rPr>
          <w:rFonts w:eastAsia="Calibri" w:cs="Arial"/>
          <w:noProof/>
          <w:lang w:val="ru-RU"/>
        </w:rPr>
      </w:pPr>
    </w:p>
    <w:p w14:paraId="63A9A4BC" w14:textId="66EECB85" w:rsidR="00BC7F1D" w:rsidRPr="00BC7F1D" w:rsidRDefault="00BC7F1D" w:rsidP="00D16F81">
      <w:pPr>
        <w:pStyle w:val="Heading2"/>
        <w:numPr>
          <w:ilvl w:val="1"/>
          <w:numId w:val="24"/>
        </w:numPr>
        <w:ind w:right="-61"/>
        <w:jc w:val="center"/>
        <w:rPr>
          <w:lang w:val="sr-Cyrl-RS"/>
        </w:rPr>
      </w:pPr>
      <w:r w:rsidRPr="00BC7F1D">
        <w:rPr>
          <w:rFonts w:eastAsia="Calibri" w:cs="Arial"/>
          <w:noProof/>
          <w:lang w:val="sr-Cyrl-RS"/>
        </w:rPr>
        <w:lastRenderedPageBreak/>
        <w:t>УГОВОР</w:t>
      </w:r>
      <w:r w:rsidRPr="00BC7F1D">
        <w:rPr>
          <w:rFonts w:eastAsia="Calibri" w:cs="Arial"/>
          <w:noProof/>
          <w:lang w:val="ru-RU"/>
        </w:rPr>
        <w:t xml:space="preserve"> </w:t>
      </w:r>
      <w:r>
        <w:rPr>
          <w:rFonts w:eastAsia="Calibri" w:cs="Arial"/>
          <w:noProof/>
          <w:lang w:val="sr-Cyrl-RS"/>
        </w:rPr>
        <w:t>О</w:t>
      </w:r>
      <w:r w:rsidRPr="00FC638F">
        <w:t xml:space="preserve"> </w:t>
      </w:r>
      <w:r w:rsidRPr="00FC638F">
        <w:rPr>
          <w:lang w:val="sr-Cyrl-RS"/>
        </w:rPr>
        <w:t>КУПОПРОДАЈИ ДОБАРА</w:t>
      </w:r>
    </w:p>
    <w:p w14:paraId="11DB34FD" w14:textId="27FE0C85" w:rsidR="00BC7F1D" w:rsidRPr="006B538A" w:rsidRDefault="00BC7F1D" w:rsidP="006B538A">
      <w:pPr>
        <w:ind w:right="-61"/>
        <w:jc w:val="center"/>
        <w:rPr>
          <w:lang w:val="ru-RU" w:eastAsia="ar-SA"/>
        </w:rPr>
      </w:pPr>
      <w:r w:rsidRPr="00FC638F">
        <w:rPr>
          <w:lang w:val="ru-RU" w:eastAsia="ar-SA"/>
        </w:rPr>
        <w:t>ОПРЕМА ЗА КАФЕ КУХИЊЕ ЗА ПОТРЕБЕ ТЦ КРАЉЕВО</w:t>
      </w:r>
    </w:p>
    <w:p w14:paraId="218C7C4B" w14:textId="77777777" w:rsidR="00BC7F1D" w:rsidRPr="00BC7F1D" w:rsidRDefault="00BC7F1D" w:rsidP="00D16F81">
      <w:pPr>
        <w:tabs>
          <w:tab w:val="left" w:pos="567"/>
        </w:tabs>
        <w:spacing w:before="0"/>
        <w:ind w:right="-61"/>
        <w:rPr>
          <w:rFonts w:cs="Arial"/>
          <w:b/>
          <w:lang w:val="ru-RU"/>
        </w:rPr>
      </w:pPr>
    </w:p>
    <w:p w14:paraId="25890D6F" w14:textId="77777777" w:rsidR="00BC7F1D" w:rsidRPr="00BC7F1D" w:rsidRDefault="00BC7F1D" w:rsidP="00D16F81">
      <w:pPr>
        <w:tabs>
          <w:tab w:val="left" w:pos="567"/>
        </w:tabs>
        <w:spacing w:before="0"/>
        <w:ind w:right="-61"/>
        <w:rPr>
          <w:rFonts w:cs="Arial"/>
          <w:b/>
          <w:lang w:val="ru-RU"/>
        </w:rPr>
      </w:pPr>
      <w:r w:rsidRPr="00BC7F1D">
        <w:rPr>
          <w:rFonts w:cs="Arial"/>
          <w:b/>
          <w:lang w:val="ru-RU"/>
        </w:rPr>
        <w:t>УВОДНЕ ОДРЕДБЕ</w:t>
      </w:r>
    </w:p>
    <w:p w14:paraId="15D51A0B" w14:textId="77777777" w:rsidR="00BC7F1D" w:rsidRPr="00BC7F1D" w:rsidRDefault="00BC7F1D" w:rsidP="00D16F81">
      <w:pPr>
        <w:tabs>
          <w:tab w:val="left" w:pos="567"/>
        </w:tabs>
        <w:spacing w:before="0"/>
        <w:ind w:right="-61"/>
        <w:rPr>
          <w:rFonts w:cs="Arial"/>
          <w:lang w:val="ru-RU"/>
        </w:rPr>
      </w:pPr>
    </w:p>
    <w:p w14:paraId="2B54CCBF" w14:textId="77777777" w:rsidR="00BC7F1D" w:rsidRPr="00BC7F1D" w:rsidRDefault="00BC7F1D" w:rsidP="00D16F81">
      <w:pPr>
        <w:tabs>
          <w:tab w:val="left" w:pos="567"/>
        </w:tabs>
        <w:spacing w:before="0"/>
        <w:ind w:right="-61"/>
        <w:rPr>
          <w:rFonts w:cs="Arial"/>
          <w:lang w:val="ru-RU"/>
        </w:rPr>
      </w:pPr>
      <w:r w:rsidRPr="00BC7F1D">
        <w:rPr>
          <w:rFonts w:cs="Arial"/>
          <w:lang w:val="ru-RU"/>
        </w:rPr>
        <w:t>Уговорне стране констатују:</w:t>
      </w:r>
    </w:p>
    <w:p w14:paraId="6F3F906E" w14:textId="77777777" w:rsidR="00BC7F1D" w:rsidRPr="00BC7F1D" w:rsidRDefault="00BC7F1D" w:rsidP="00D16F81">
      <w:pPr>
        <w:tabs>
          <w:tab w:val="left" w:pos="567"/>
        </w:tabs>
        <w:spacing w:before="0"/>
        <w:ind w:right="-61"/>
        <w:rPr>
          <w:rFonts w:cs="Arial"/>
          <w:lang w:val="ru-RU"/>
        </w:rPr>
      </w:pPr>
    </w:p>
    <w:p w14:paraId="7494AC04" w14:textId="50726623" w:rsidR="00BC7F1D" w:rsidRPr="00BC7F1D" w:rsidRDefault="00BC7F1D" w:rsidP="00D16F81">
      <w:pPr>
        <w:tabs>
          <w:tab w:val="left" w:pos="567"/>
        </w:tabs>
        <w:spacing w:before="0"/>
        <w:ind w:right="-61"/>
        <w:rPr>
          <w:rFonts w:cs="Arial"/>
          <w:lang w:val="ru-RU"/>
        </w:rPr>
      </w:pPr>
      <w:r>
        <w:rPr>
          <w:rFonts w:cs="Arial"/>
          <w:lang w:val="ru-RU"/>
        </w:rPr>
        <w:t xml:space="preserve">• да је </w:t>
      </w:r>
      <w:r w:rsidR="00003F0D">
        <w:rPr>
          <w:rFonts w:cs="Arial"/>
          <w:lang w:val="ru-RU"/>
        </w:rPr>
        <w:t xml:space="preserve">Наручилац </w:t>
      </w:r>
      <w:r w:rsidRPr="00FC638F">
        <w:rPr>
          <w:rFonts w:cs="Arial"/>
          <w:lang w:val="ru-RU"/>
        </w:rPr>
        <w:t>(у даљем тексту: Купац)</w:t>
      </w:r>
      <w:r w:rsidRPr="00BC7F1D">
        <w:rPr>
          <w:rFonts w:cs="Arial"/>
          <w:lang w:val="ru-RU"/>
        </w:rPr>
        <w:t xml:space="preserve"> у складу са Конкурсном документацијом а сагласно члану 32</w:t>
      </w:r>
      <w:r w:rsidRPr="00BC7F1D">
        <w:rPr>
          <w:rFonts w:cs="Arial"/>
          <w:lang w:val="sr-Cyrl-RS"/>
        </w:rPr>
        <w:t>, и</w:t>
      </w:r>
      <w:r>
        <w:rPr>
          <w:rFonts w:cs="Arial"/>
          <w:lang w:val="sr-Cyrl-RS"/>
        </w:rPr>
        <w:t xml:space="preserve"> 40а</w:t>
      </w:r>
      <w:r w:rsidRPr="00BC7F1D">
        <w:rPr>
          <w:rFonts w:cs="Arial"/>
          <w:lang w:val="sr-Cyrl-RS"/>
        </w:rPr>
        <w:t xml:space="preserve"> </w:t>
      </w:r>
      <w:r w:rsidRPr="00BC7F1D">
        <w:rPr>
          <w:rFonts w:cs="Arial"/>
          <w:lang w:val="ru-RU"/>
        </w:rPr>
        <w:t xml:space="preserve">Закона о јавним набавкама („Сл.гласник РС“, бр.124/2012,14/2015 и 68/2015) (у даљем тексту: Закон) спровео </w:t>
      </w:r>
      <w:r w:rsidRPr="00BC7F1D">
        <w:rPr>
          <w:rFonts w:cs="Arial"/>
          <w:lang w:val="sr-Cyrl-RS"/>
        </w:rPr>
        <w:t xml:space="preserve">отворени </w:t>
      </w:r>
      <w:r w:rsidRPr="00BC7F1D">
        <w:rPr>
          <w:rFonts w:cs="Arial"/>
          <w:lang w:val="ru-RU"/>
        </w:rPr>
        <w:t xml:space="preserve">поступак јавне набавке </w:t>
      </w:r>
      <w:r w:rsidRPr="00BC7F1D">
        <w:rPr>
          <w:rFonts w:cs="Arial"/>
          <w:lang w:val="sr-Cyrl-RS"/>
        </w:rPr>
        <w:t xml:space="preserve">ради закључења оквирног споразума са једним понуђачем на период од две године </w:t>
      </w:r>
      <w:r w:rsidRPr="00BC7F1D">
        <w:rPr>
          <w:rFonts w:cs="Arial"/>
          <w:lang w:val="ru-RU"/>
        </w:rPr>
        <w:t xml:space="preserve">бр. </w:t>
      </w:r>
      <w:r w:rsidRPr="00BC7F1D">
        <w:rPr>
          <w:rFonts w:cs="Arial"/>
        </w:rPr>
        <w:t>J</w:t>
      </w:r>
      <w:r w:rsidRPr="00BC7F1D">
        <w:rPr>
          <w:rFonts w:cs="Arial"/>
          <w:lang w:val="ru-RU"/>
        </w:rPr>
        <w:t>Н/8300/</w:t>
      </w:r>
      <w:r>
        <w:rPr>
          <w:rFonts w:cs="Arial"/>
          <w:lang w:val="ru-RU"/>
        </w:rPr>
        <w:t>0086</w:t>
      </w:r>
      <w:r w:rsidRPr="00BC7F1D">
        <w:rPr>
          <w:rFonts w:cs="Arial"/>
          <w:lang w:val="ru-RU"/>
        </w:rPr>
        <w:t xml:space="preserve">/2017 ради набавке </w:t>
      </w:r>
      <w:r w:rsidRPr="00FC638F">
        <w:rPr>
          <w:rFonts w:cs="Arial"/>
          <w:lang w:val="ru-RU"/>
        </w:rPr>
        <w:t xml:space="preserve">добара и то: </w:t>
      </w:r>
      <w:r>
        <w:rPr>
          <w:rFonts w:cs="Arial"/>
          <w:lang w:val="ru-RU"/>
        </w:rPr>
        <w:t xml:space="preserve">ОПРЕМА ЗА КАФЕ КУХИЊЕ </w:t>
      </w:r>
      <w:r w:rsidRPr="00A822A2">
        <w:rPr>
          <w:rFonts w:cs="Arial"/>
          <w:lang w:val="ru-RU"/>
        </w:rPr>
        <w:t>ЗА ПОТРЕБЕ ТЦ КРАЉЕВО</w:t>
      </w:r>
      <w:r w:rsidRPr="00BC7F1D">
        <w:rPr>
          <w:rFonts w:cs="Arial"/>
          <w:lang w:val="sr-Cyrl-CS"/>
        </w:rPr>
        <w:t>,</w:t>
      </w:r>
      <w:r>
        <w:rPr>
          <w:rFonts w:cs="Arial"/>
          <w:lang w:val="sr-Cyrl-CS"/>
        </w:rPr>
        <w:t xml:space="preserve"> </w:t>
      </w:r>
    </w:p>
    <w:p w14:paraId="06981090" w14:textId="77777777" w:rsidR="00BC7F1D" w:rsidRPr="00BC7F1D" w:rsidRDefault="00BC7F1D" w:rsidP="00D16F81">
      <w:pPr>
        <w:tabs>
          <w:tab w:val="left" w:pos="567"/>
        </w:tabs>
        <w:spacing w:before="0"/>
        <w:ind w:right="-61"/>
        <w:rPr>
          <w:rFonts w:cs="Arial"/>
          <w:lang w:val="ru-RU"/>
        </w:rPr>
      </w:pPr>
      <w:r w:rsidRPr="00BC7F1D">
        <w:rPr>
          <w:rFonts w:cs="Arial"/>
          <w:lang w:val="ru-RU"/>
        </w:rPr>
        <w:t>• да је Позив за подношење понуда у вези предметне јавне набавке објављен на Порталу јавних набавки _______________ као и на интернет страници Наручиоца и на Порталу Службених гласила и база прописа,</w:t>
      </w:r>
    </w:p>
    <w:p w14:paraId="12C02893" w14:textId="27B81685" w:rsidR="00BC7F1D" w:rsidRPr="00BC7F1D" w:rsidRDefault="00BC7F1D" w:rsidP="00D16F81">
      <w:pPr>
        <w:tabs>
          <w:tab w:val="left" w:pos="567"/>
        </w:tabs>
        <w:spacing w:before="0"/>
        <w:ind w:right="-61"/>
        <w:rPr>
          <w:rFonts w:cs="Arial"/>
          <w:lang w:val="ru-RU"/>
        </w:rPr>
      </w:pPr>
      <w:r w:rsidRPr="00BC7F1D">
        <w:rPr>
          <w:rFonts w:cs="Arial"/>
          <w:lang w:val="ru-RU"/>
        </w:rPr>
        <w:t xml:space="preserve">• да Понуда Понуђача (у даљем тексту: </w:t>
      </w:r>
      <w:r>
        <w:rPr>
          <w:rFonts w:cs="Arial"/>
          <w:lang w:val="ru-RU"/>
        </w:rPr>
        <w:t>Продавац</w:t>
      </w:r>
      <w:r w:rsidRPr="00BC7F1D">
        <w:rPr>
          <w:rFonts w:cs="Arial"/>
          <w:lang w:val="ru-RU"/>
        </w:rPr>
        <w:t xml:space="preserve">), која је заведена код </w:t>
      </w:r>
      <w:r>
        <w:rPr>
          <w:rFonts w:cs="Arial"/>
          <w:lang w:val="ru-RU"/>
        </w:rPr>
        <w:t>Купца</w:t>
      </w:r>
      <w:r w:rsidRPr="00BC7F1D">
        <w:rPr>
          <w:rFonts w:cs="Arial"/>
          <w:lang w:val="ru-RU"/>
        </w:rPr>
        <w:t xml:space="preserve"> под бројем ________ од ________ 2018. године, у потпуности одговара захтеву </w:t>
      </w:r>
      <w:r>
        <w:rPr>
          <w:rFonts w:cs="Arial"/>
          <w:lang w:val="ru-RU"/>
        </w:rPr>
        <w:t>Купца</w:t>
      </w:r>
      <w:r w:rsidRPr="00BC7F1D">
        <w:rPr>
          <w:rFonts w:cs="Arial"/>
          <w:lang w:val="ru-RU"/>
        </w:rPr>
        <w:t xml:space="preserve"> из Позива за подношење понуда и Конкурсне документације,</w:t>
      </w:r>
    </w:p>
    <w:p w14:paraId="70E15515" w14:textId="534AD708" w:rsidR="00BC7F1D" w:rsidRPr="00BC7F1D" w:rsidRDefault="00BC7F1D" w:rsidP="00D16F81">
      <w:pPr>
        <w:tabs>
          <w:tab w:val="left" w:pos="567"/>
        </w:tabs>
        <w:spacing w:before="0"/>
        <w:ind w:right="-61"/>
        <w:rPr>
          <w:rFonts w:cs="Arial"/>
          <w:lang w:val="ru-RU"/>
        </w:rPr>
      </w:pPr>
      <w:r w:rsidRPr="00BC7F1D">
        <w:rPr>
          <w:rFonts w:cs="Arial"/>
          <w:lang w:val="ru-RU"/>
        </w:rPr>
        <w:t xml:space="preserve">• да је </w:t>
      </w:r>
      <w:r>
        <w:rPr>
          <w:rFonts w:cs="Arial"/>
          <w:lang w:val="ru-RU"/>
        </w:rPr>
        <w:t>Купац</w:t>
      </w:r>
      <w:r w:rsidRPr="00BC7F1D">
        <w:rPr>
          <w:rFonts w:cs="Arial"/>
          <w:lang w:val="ru-RU"/>
        </w:rPr>
        <w:t xml:space="preserve"> својом Одлуком о закључењу оквирног споразума бр. ____________ од __.__.___. године изабрао понуду </w:t>
      </w:r>
      <w:r>
        <w:rPr>
          <w:rFonts w:cs="Arial"/>
          <w:lang w:val="ru-RU"/>
        </w:rPr>
        <w:t>Продаваца</w:t>
      </w:r>
      <w:r w:rsidRPr="00BC7F1D">
        <w:rPr>
          <w:rFonts w:cs="Arial"/>
          <w:lang w:val="ru-RU"/>
        </w:rPr>
        <w:t>,</w:t>
      </w:r>
    </w:p>
    <w:p w14:paraId="0F8A03FD" w14:textId="77777777" w:rsidR="00BC7F1D" w:rsidRPr="00BC7F1D" w:rsidRDefault="00BC7F1D" w:rsidP="00D16F81">
      <w:pPr>
        <w:tabs>
          <w:tab w:val="left" w:pos="567"/>
        </w:tabs>
        <w:spacing w:before="0"/>
        <w:ind w:right="-61"/>
        <w:rPr>
          <w:rFonts w:cs="Arial"/>
          <w:lang w:val="ru-RU"/>
        </w:rPr>
      </w:pPr>
      <w:r w:rsidRPr="00BC7F1D">
        <w:rPr>
          <w:rFonts w:cs="Arial"/>
          <w:lang w:val="ru-RU"/>
        </w:rPr>
        <w:t>• да по исказаној потреби, сачињава овај Уговор о јавној набавци који се закључује на основу Оквирног споразума бр._______________ од _________________</w:t>
      </w:r>
    </w:p>
    <w:p w14:paraId="2BBD3131" w14:textId="0ED3FAB0" w:rsidR="00271810" w:rsidRPr="00966374" w:rsidRDefault="00271810" w:rsidP="00D16F81">
      <w:pPr>
        <w:pStyle w:val="KDParagraf"/>
        <w:spacing w:before="0"/>
        <w:ind w:right="-61"/>
        <w:rPr>
          <w:rFonts w:eastAsia="Calibri" w:cs="Arial"/>
          <w:lang w:val="sr-Cyrl-RS"/>
        </w:rPr>
      </w:pPr>
      <w:r>
        <w:rPr>
          <w:rFonts w:eastAsia="Calibri" w:cs="Arial"/>
          <w:lang w:val="sr-Cyrl-RS"/>
        </w:rPr>
        <w:t>.</w:t>
      </w:r>
    </w:p>
    <w:p w14:paraId="53B95323" w14:textId="77777777" w:rsidR="00BC7F1D" w:rsidRPr="00BC7F1D" w:rsidRDefault="00BC7F1D" w:rsidP="00D16F81">
      <w:pPr>
        <w:spacing w:before="0"/>
        <w:ind w:right="-61"/>
        <w:contextualSpacing/>
        <w:jc w:val="center"/>
        <w:rPr>
          <w:rFonts w:eastAsia="Arial Unicode MS" w:cs="Arial"/>
          <w:b/>
          <w:lang w:val="sr-Cyrl-CS"/>
        </w:rPr>
      </w:pPr>
    </w:p>
    <w:p w14:paraId="07B747F3" w14:textId="77777777" w:rsidR="00BC7F1D" w:rsidRPr="00BC7F1D" w:rsidRDefault="00BC7F1D" w:rsidP="00D16F81">
      <w:pPr>
        <w:spacing w:before="0"/>
        <w:ind w:right="-61"/>
        <w:contextualSpacing/>
        <w:jc w:val="center"/>
        <w:rPr>
          <w:rFonts w:eastAsia="Arial Unicode MS" w:cs="Arial"/>
          <w:b/>
          <w:lang w:val="sr-Cyrl-CS"/>
        </w:rPr>
      </w:pPr>
      <w:r w:rsidRPr="00BC7F1D">
        <w:rPr>
          <w:rFonts w:eastAsia="Arial Unicode MS" w:cs="Arial"/>
          <w:b/>
          <w:lang w:val="sr-Cyrl-CS"/>
        </w:rPr>
        <w:t>ПРЕДМЕТ УГОВОРА</w:t>
      </w:r>
    </w:p>
    <w:p w14:paraId="652933A0" w14:textId="77777777" w:rsidR="006B538A" w:rsidRDefault="006B538A" w:rsidP="00D16F81">
      <w:pPr>
        <w:spacing w:before="0"/>
        <w:ind w:right="-61"/>
        <w:contextualSpacing/>
        <w:jc w:val="center"/>
        <w:rPr>
          <w:rFonts w:eastAsia="Arial Unicode MS" w:cs="Arial"/>
          <w:b/>
          <w:lang w:val="sr-Cyrl-CS"/>
        </w:rPr>
      </w:pPr>
    </w:p>
    <w:p w14:paraId="1D4FEDC7" w14:textId="77777777" w:rsidR="00BC7F1D" w:rsidRPr="00BC7F1D" w:rsidRDefault="00BC7F1D" w:rsidP="00D16F81">
      <w:pPr>
        <w:spacing w:before="0"/>
        <w:ind w:right="-61"/>
        <w:contextualSpacing/>
        <w:jc w:val="center"/>
        <w:rPr>
          <w:rFonts w:eastAsia="Arial Unicode MS" w:cs="Arial"/>
          <w:b/>
          <w:lang w:val="sr-Cyrl-CS"/>
        </w:rPr>
      </w:pPr>
      <w:r w:rsidRPr="00BC7F1D">
        <w:rPr>
          <w:rFonts w:eastAsia="Arial Unicode MS" w:cs="Arial"/>
          <w:b/>
          <w:lang w:val="sr-Cyrl-CS"/>
        </w:rPr>
        <w:t>Члан 1.</w:t>
      </w:r>
    </w:p>
    <w:p w14:paraId="164368D4" w14:textId="23DB7242" w:rsidR="00271810" w:rsidRPr="00003F0D" w:rsidRDefault="00271810" w:rsidP="006B538A">
      <w:pPr>
        <w:spacing w:before="0"/>
        <w:ind w:right="-61"/>
        <w:contextualSpacing/>
        <w:rPr>
          <w:rFonts w:eastAsia="Arial Unicode MS" w:cs="Arial"/>
          <w:color w:val="FF0000"/>
          <w:lang w:val="sr-Cyrl-CS"/>
        </w:rPr>
      </w:pPr>
      <w:r w:rsidRPr="00FC638F">
        <w:rPr>
          <w:rFonts w:eastAsia="Calibri"/>
          <w:lang w:val="ru-RU"/>
        </w:rPr>
        <w:t xml:space="preserve">Предмет овог </w:t>
      </w:r>
      <w:r>
        <w:rPr>
          <w:rFonts w:eastAsia="Calibri"/>
          <w:lang w:val="ru-RU"/>
        </w:rPr>
        <w:t>Уговора</w:t>
      </w:r>
      <w:r w:rsidRPr="00FC638F">
        <w:rPr>
          <w:rFonts w:eastAsia="Calibri"/>
          <w:lang w:val="ru-RU"/>
        </w:rPr>
        <w:t xml:space="preserve"> о купопродаји је испорук</w:t>
      </w:r>
      <w:r>
        <w:rPr>
          <w:rFonts w:eastAsia="Calibri"/>
          <w:lang w:val="ru-RU"/>
        </w:rPr>
        <w:t>а</w:t>
      </w:r>
      <w:r w:rsidRPr="00FC638F">
        <w:rPr>
          <w:rFonts w:eastAsia="Calibri"/>
          <w:lang w:val="ru-RU"/>
        </w:rPr>
        <w:t xml:space="preserve"> добара</w:t>
      </w:r>
      <w:r w:rsidRPr="00FC638F">
        <w:rPr>
          <w:rFonts w:eastAsia="Calibri"/>
        </w:rPr>
        <w:t xml:space="preserve"> </w:t>
      </w:r>
      <w:r>
        <w:rPr>
          <w:rFonts w:eastAsia="Calibri"/>
          <w:lang w:val="ru-RU"/>
        </w:rPr>
        <w:t>-</w:t>
      </w:r>
      <w:r w:rsidRPr="00FC638F">
        <w:rPr>
          <w:rFonts w:eastAsia="Calibri"/>
          <w:lang w:val="ru-RU"/>
        </w:rPr>
        <w:t xml:space="preserve"> ОПРЕМА ЗА КАФЕ КУХИЊЕ ЗА ПОТРЕБЕ ТЦ КРАЉЕВО</w:t>
      </w:r>
      <w:r>
        <w:rPr>
          <w:rFonts w:eastAsia="Calibri"/>
          <w:lang w:val="ru-RU"/>
        </w:rPr>
        <w:t>,</w:t>
      </w:r>
      <w:r w:rsidRPr="00271810">
        <w:rPr>
          <w:rFonts w:eastAsia="Arial Unicode MS" w:cs="Arial"/>
          <w:lang w:val="sr-Cyrl-CS"/>
        </w:rPr>
        <w:t xml:space="preserve"> </w:t>
      </w:r>
      <w:r w:rsidRPr="00D049AA">
        <w:rPr>
          <w:rFonts w:eastAsia="Arial Unicode MS" w:cs="Arial"/>
          <w:lang w:val="sr-Cyrl-CS"/>
        </w:rPr>
        <w:t xml:space="preserve">а према захтевима и условима из Конкурсне документације </w:t>
      </w:r>
      <w:r>
        <w:rPr>
          <w:rFonts w:eastAsia="Arial Unicode MS" w:cs="Arial"/>
          <w:lang w:val="sr-Cyrl-CS"/>
        </w:rPr>
        <w:t>Купца</w:t>
      </w:r>
      <w:r w:rsidRPr="00D049AA">
        <w:rPr>
          <w:rFonts w:eastAsia="Arial Unicode MS" w:cs="Arial"/>
          <w:lang w:val="sr-Cyrl-CS"/>
        </w:rPr>
        <w:t>, понуд</w:t>
      </w:r>
      <w:r w:rsidR="006B538A">
        <w:rPr>
          <w:rFonts w:eastAsia="Arial Unicode MS" w:cs="Arial"/>
          <w:lang w:val="sr-Cyrl-CS"/>
        </w:rPr>
        <w:t>и</w:t>
      </w:r>
      <w:r w:rsidRPr="00D049AA">
        <w:rPr>
          <w:rFonts w:eastAsia="Arial Unicode MS" w:cs="Arial"/>
          <w:lang w:val="sr-Cyrl-CS"/>
        </w:rPr>
        <w:t xml:space="preserve"> </w:t>
      </w:r>
      <w:r>
        <w:rPr>
          <w:rFonts w:eastAsia="Arial Unicode MS" w:cs="Arial"/>
          <w:lang w:val="sr-Cyrl-CS"/>
        </w:rPr>
        <w:t>Продавца</w:t>
      </w:r>
      <w:r w:rsidRPr="00D049AA">
        <w:rPr>
          <w:rFonts w:eastAsia="Arial Unicode MS" w:cs="Arial"/>
          <w:lang w:val="sr-Cyrl-CS"/>
        </w:rPr>
        <w:t xml:space="preserve"> број ______________од ________________ г</w:t>
      </w:r>
      <w:r>
        <w:rPr>
          <w:rFonts w:eastAsia="Arial Unicode MS" w:cs="Arial"/>
          <w:lang w:val="sr-Cyrl-CS"/>
        </w:rPr>
        <w:t xml:space="preserve">одине, Обрасца структуре цене </w:t>
      </w:r>
      <w:r w:rsidR="0016333D">
        <w:rPr>
          <w:rFonts w:eastAsia="Calibri"/>
        </w:rPr>
        <w:t>и Техничкој спецификацији.</w:t>
      </w:r>
      <w:r w:rsidRPr="00FC638F">
        <w:rPr>
          <w:rFonts w:eastAsia="Calibri"/>
        </w:rPr>
        <w:t xml:space="preserve"> </w:t>
      </w:r>
    </w:p>
    <w:p w14:paraId="21D58016" w14:textId="77777777" w:rsidR="00BC7F1D" w:rsidRPr="00BC7F1D" w:rsidRDefault="00BC7F1D" w:rsidP="00D16F81">
      <w:pPr>
        <w:spacing w:before="0"/>
        <w:ind w:right="-61"/>
        <w:contextualSpacing/>
        <w:jc w:val="left"/>
        <w:rPr>
          <w:rFonts w:eastAsia="Arial Unicode MS" w:cs="Arial"/>
          <w:lang w:val="sr-Cyrl-CS"/>
        </w:rPr>
      </w:pPr>
    </w:p>
    <w:p w14:paraId="169F8CF5" w14:textId="77777777" w:rsidR="00BC7F1D" w:rsidRPr="00BC7F1D" w:rsidRDefault="00BC7F1D" w:rsidP="00D16F81">
      <w:pPr>
        <w:spacing w:before="0"/>
        <w:ind w:right="-61"/>
        <w:contextualSpacing/>
        <w:jc w:val="center"/>
        <w:rPr>
          <w:rFonts w:eastAsia="Arial Unicode MS" w:cs="Arial"/>
          <w:b/>
          <w:lang w:val="sr-Cyrl-CS"/>
        </w:rPr>
      </w:pPr>
      <w:r w:rsidRPr="00BC7F1D">
        <w:rPr>
          <w:rFonts w:eastAsia="Arial Unicode MS" w:cs="Arial"/>
          <w:b/>
          <w:lang w:val="sr-Cyrl-CS"/>
        </w:rPr>
        <w:t>УГОВОРЕНА ЦЕНА</w:t>
      </w:r>
    </w:p>
    <w:p w14:paraId="78AE6141" w14:textId="77777777" w:rsidR="006B538A" w:rsidRDefault="006B538A" w:rsidP="00D16F81">
      <w:pPr>
        <w:spacing w:before="0"/>
        <w:ind w:right="-61"/>
        <w:contextualSpacing/>
        <w:jc w:val="center"/>
        <w:rPr>
          <w:rFonts w:eastAsia="Arial Unicode MS" w:cs="Arial"/>
          <w:b/>
          <w:lang w:val="sr-Cyrl-CS"/>
        </w:rPr>
      </w:pPr>
    </w:p>
    <w:p w14:paraId="01EF58FE" w14:textId="77777777" w:rsidR="00BC7F1D" w:rsidRPr="00BC7F1D" w:rsidRDefault="00BC7F1D" w:rsidP="00D16F81">
      <w:pPr>
        <w:spacing w:before="0"/>
        <w:ind w:right="-61"/>
        <w:contextualSpacing/>
        <w:jc w:val="center"/>
        <w:rPr>
          <w:rFonts w:eastAsia="Arial Unicode MS" w:cs="Arial"/>
          <w:b/>
          <w:lang w:val="sr-Cyrl-CS"/>
        </w:rPr>
      </w:pPr>
      <w:r w:rsidRPr="00BC7F1D">
        <w:rPr>
          <w:rFonts w:eastAsia="Arial Unicode MS" w:cs="Arial"/>
          <w:b/>
          <w:lang w:val="sr-Cyrl-CS"/>
        </w:rPr>
        <w:t>Члан 2.</w:t>
      </w:r>
    </w:p>
    <w:p w14:paraId="5635AE69" w14:textId="77777777" w:rsidR="00BC7F1D" w:rsidRPr="00BC7F1D" w:rsidRDefault="00BC7F1D" w:rsidP="00D16F81">
      <w:pPr>
        <w:spacing w:before="0"/>
        <w:ind w:right="-61"/>
        <w:contextualSpacing/>
        <w:rPr>
          <w:rFonts w:eastAsia="Arial Unicode MS" w:cs="Arial"/>
          <w:lang w:val="ru-RU"/>
        </w:rPr>
      </w:pPr>
      <w:r w:rsidRPr="00BC7F1D">
        <w:rPr>
          <w:rFonts w:cs="Arial"/>
          <w:lang w:val="sr-Cyrl-RS"/>
        </w:rPr>
        <w:t xml:space="preserve">Укупно уговорена цена до које ће се извршити реализација предмета Уговора из члана 1. </w:t>
      </w:r>
      <w:r w:rsidRPr="00BC7F1D">
        <w:rPr>
          <w:rFonts w:eastAsia="Arial Unicode MS" w:cs="Arial"/>
          <w:lang w:val="ru-RU"/>
        </w:rPr>
        <w:t xml:space="preserve">износи __________________ (словима: ________________________) </w:t>
      </w:r>
      <w:r w:rsidRPr="00BC7F1D">
        <w:rPr>
          <w:rFonts w:eastAsia="Arial Unicode MS" w:cs="Arial"/>
          <w:lang w:val="sr-Cyrl-CS"/>
        </w:rPr>
        <w:t>динара</w:t>
      </w:r>
      <w:r w:rsidRPr="00BC7F1D">
        <w:rPr>
          <w:rFonts w:eastAsia="Arial Unicode MS" w:cs="Arial"/>
          <w:lang w:val="ru-RU"/>
        </w:rPr>
        <w:t xml:space="preserve"> без пореза на додату вредност.</w:t>
      </w:r>
    </w:p>
    <w:p w14:paraId="6470DD71" w14:textId="77777777" w:rsidR="00BC7F1D" w:rsidRPr="00BC7F1D" w:rsidRDefault="00BC7F1D" w:rsidP="00D16F81">
      <w:pPr>
        <w:spacing w:before="0"/>
        <w:ind w:right="-61"/>
        <w:contextualSpacing/>
        <w:rPr>
          <w:rFonts w:eastAsia="Arial Unicode MS" w:cs="Arial"/>
          <w:lang w:val="ru-RU"/>
        </w:rPr>
      </w:pPr>
    </w:p>
    <w:p w14:paraId="58EC2D16" w14:textId="08E56DE3" w:rsidR="00BC7F1D" w:rsidRPr="00BC7F1D" w:rsidRDefault="00BC7F1D" w:rsidP="00D16F81">
      <w:pPr>
        <w:spacing w:before="0"/>
        <w:ind w:right="-61"/>
        <w:contextualSpacing/>
        <w:rPr>
          <w:rFonts w:eastAsia="Arial Unicode MS" w:cs="Arial"/>
          <w:lang w:val="ru-RU"/>
        </w:rPr>
      </w:pPr>
      <w:r w:rsidRPr="00BC7F1D">
        <w:rPr>
          <w:rFonts w:eastAsia="Arial Unicode MS" w:cs="Arial"/>
          <w:lang w:val="ru-RU"/>
        </w:rPr>
        <w:t xml:space="preserve">На цену </w:t>
      </w:r>
      <w:r w:rsidR="00271810">
        <w:rPr>
          <w:rFonts w:eastAsia="Arial Unicode MS" w:cs="Arial"/>
          <w:lang w:val="ru-RU"/>
        </w:rPr>
        <w:t>добара</w:t>
      </w:r>
      <w:r w:rsidRPr="00BC7F1D">
        <w:rPr>
          <w:rFonts w:eastAsia="Arial Unicode MS" w:cs="Arial"/>
          <w:lang w:val="ru-RU"/>
        </w:rPr>
        <w:t xml:space="preserve"> из става 1. овог члана обрачунава се припадајући порез на додату вредност у складу са прописима Републике Србије.</w:t>
      </w:r>
    </w:p>
    <w:p w14:paraId="26AE60B5" w14:textId="20484035" w:rsidR="00271810" w:rsidRPr="00FC638F" w:rsidRDefault="00271810" w:rsidP="00D16F81">
      <w:pPr>
        <w:tabs>
          <w:tab w:val="left" w:pos="567"/>
        </w:tabs>
        <w:spacing w:before="0"/>
        <w:ind w:right="-61"/>
        <w:rPr>
          <w:rFonts w:cs="Arial"/>
        </w:rPr>
      </w:pPr>
      <w:r w:rsidRPr="00FC638F">
        <w:rPr>
          <w:rFonts w:cs="Arial"/>
        </w:rPr>
        <w:t xml:space="preserve">У цену су урачунати сви трошкови који се односе на предмет </w:t>
      </w:r>
      <w:r>
        <w:rPr>
          <w:rFonts w:cs="Arial"/>
          <w:lang w:val="sr-Cyrl-RS"/>
        </w:rPr>
        <w:t>овог Уговора</w:t>
      </w:r>
      <w:r w:rsidRPr="00FC638F">
        <w:rPr>
          <w:rFonts w:cs="Arial"/>
        </w:rPr>
        <w:t xml:space="preserve"> и који су одређени Конкурсном документацијом.</w:t>
      </w:r>
    </w:p>
    <w:p w14:paraId="07CDD680" w14:textId="77777777" w:rsidR="00271810" w:rsidRDefault="00271810" w:rsidP="00D16F81">
      <w:pPr>
        <w:ind w:right="-61"/>
        <w:jc w:val="center"/>
        <w:rPr>
          <w:b/>
        </w:rPr>
      </w:pPr>
      <w:r w:rsidRPr="00FC638F">
        <w:rPr>
          <w:b/>
        </w:rPr>
        <w:t>ИЗДАВАЊЕ РАЧУНА И ПЛАЋАЊЕ</w:t>
      </w:r>
    </w:p>
    <w:p w14:paraId="7EAA9555" w14:textId="304612C6" w:rsidR="00271810" w:rsidRPr="00FC638F" w:rsidRDefault="00271810" w:rsidP="00D16F81">
      <w:pPr>
        <w:ind w:right="-61"/>
        <w:jc w:val="center"/>
        <w:rPr>
          <w:b/>
        </w:rPr>
      </w:pPr>
      <w:r w:rsidRPr="00FC638F">
        <w:rPr>
          <w:b/>
        </w:rPr>
        <w:t xml:space="preserve">Члан </w:t>
      </w:r>
      <w:r w:rsidR="006B538A">
        <w:rPr>
          <w:b/>
          <w:lang w:val="sr-Cyrl-RS"/>
        </w:rPr>
        <w:t>3</w:t>
      </w:r>
      <w:r w:rsidRPr="00FC638F">
        <w:rPr>
          <w:b/>
        </w:rPr>
        <w:t>.</w:t>
      </w:r>
    </w:p>
    <w:p w14:paraId="712FDDDB" w14:textId="754CBCD2" w:rsidR="00271810" w:rsidRPr="00FC638F" w:rsidRDefault="00271810" w:rsidP="00D16F81">
      <w:pPr>
        <w:pStyle w:val="KDParagraf"/>
        <w:spacing w:before="0"/>
        <w:ind w:right="-61"/>
        <w:rPr>
          <w:rFonts w:eastAsia="Calibri" w:cs="Arial"/>
        </w:rPr>
      </w:pPr>
      <w:r w:rsidRPr="00FC638F">
        <w:rPr>
          <w:rFonts w:eastAsia="Calibri" w:cs="Arial"/>
        </w:rPr>
        <w:t>Плаћање добара који су предмет ов</w:t>
      </w:r>
      <w:r>
        <w:rPr>
          <w:rFonts w:eastAsia="Calibri" w:cs="Arial"/>
          <w:lang w:val="sr-Cyrl-RS"/>
        </w:rPr>
        <w:t>ог Уговора</w:t>
      </w:r>
      <w:r w:rsidRPr="00FC638F">
        <w:rPr>
          <w:rFonts w:eastAsia="Calibri" w:cs="Arial"/>
        </w:rPr>
        <w:t xml:space="preserve"> </w:t>
      </w:r>
      <w:r w:rsidRPr="00FC638F">
        <w:rPr>
          <w:rFonts w:eastAsia="Calibri" w:cs="Arial"/>
          <w:lang w:val="sr-Cyrl-RS"/>
        </w:rPr>
        <w:t>Купац</w:t>
      </w:r>
      <w:r w:rsidRPr="00FC638F">
        <w:rPr>
          <w:rFonts w:eastAsia="Calibri" w:cs="Arial"/>
        </w:rPr>
        <w:t xml:space="preserve"> ће извршити на текући рачун </w:t>
      </w:r>
      <w:r w:rsidRPr="00FC638F">
        <w:rPr>
          <w:rFonts w:eastAsia="Calibri" w:cs="Arial"/>
          <w:lang w:val="sr-Cyrl-RS"/>
        </w:rPr>
        <w:t>Продавца</w:t>
      </w:r>
      <w:r w:rsidRPr="00FC638F">
        <w:rPr>
          <w:rFonts w:eastAsia="Calibri" w:cs="Arial"/>
        </w:rPr>
        <w:t xml:space="preserve">, након испоруке и потписивања Записника о квалитативном </w:t>
      </w:r>
      <w:r>
        <w:rPr>
          <w:rFonts w:eastAsia="Calibri" w:cs="Arial"/>
          <w:lang w:val="sr-Cyrl-RS"/>
        </w:rPr>
        <w:t xml:space="preserve">и </w:t>
      </w:r>
      <w:r w:rsidRPr="00FC638F">
        <w:rPr>
          <w:rFonts w:eastAsia="Calibri" w:cs="Arial"/>
        </w:rPr>
        <w:t xml:space="preserve">квантитативном пријему добара од стране овлашћених представника Купца </w:t>
      </w:r>
      <w:proofErr w:type="gramStart"/>
      <w:r w:rsidRPr="00FC638F">
        <w:rPr>
          <w:rFonts w:eastAsia="Calibri" w:cs="Arial"/>
        </w:rPr>
        <w:t>и  Продавца</w:t>
      </w:r>
      <w:proofErr w:type="gramEnd"/>
      <w:r w:rsidRPr="00FC638F">
        <w:rPr>
          <w:rFonts w:eastAsia="Calibri" w:cs="Arial"/>
        </w:rPr>
        <w:t xml:space="preserve"> - без примедби, у року </w:t>
      </w:r>
      <w:r w:rsidRPr="00FC638F">
        <w:rPr>
          <w:rFonts w:eastAsia="Calibri" w:cs="Arial"/>
          <w:lang w:val="sr-Cyrl-RS"/>
        </w:rPr>
        <w:t xml:space="preserve">до 45 (словима: четрдесетпет) дана </w:t>
      </w:r>
      <w:r w:rsidRPr="00FC638F">
        <w:rPr>
          <w:rFonts w:eastAsia="Calibri" w:cs="Arial"/>
        </w:rPr>
        <w:t xml:space="preserve">од дана пријема исправног рачуна.  </w:t>
      </w:r>
    </w:p>
    <w:p w14:paraId="545EFDB0" w14:textId="3D4C8B1F" w:rsidR="00271810" w:rsidRPr="00154FD1" w:rsidRDefault="00271810" w:rsidP="00D16F81">
      <w:pPr>
        <w:spacing w:before="0"/>
        <w:ind w:right="-61"/>
        <w:rPr>
          <w:rFonts w:ascii="Times New Roman" w:hAnsi="Times New Roman"/>
          <w:sz w:val="24"/>
          <w:szCs w:val="24"/>
        </w:rPr>
      </w:pPr>
      <w:r w:rsidRPr="00154FD1">
        <w:rPr>
          <w:rFonts w:cs="Arial"/>
          <w:lang w:val="sr-Cyrl-RS"/>
        </w:rPr>
        <w:t>Уз р</w:t>
      </w:r>
      <w:r w:rsidRPr="00154FD1">
        <w:rPr>
          <w:rFonts w:cs="Arial"/>
        </w:rPr>
        <w:t>ачун</w:t>
      </w:r>
      <w:r w:rsidRPr="00154FD1">
        <w:rPr>
          <w:rFonts w:cs="Arial"/>
          <w:lang w:val="sr-Cyrl-RS"/>
        </w:rPr>
        <w:t xml:space="preserve">, </w:t>
      </w:r>
      <w:r w:rsidRPr="00154FD1">
        <w:rPr>
          <w:rFonts w:cs="Arial"/>
        </w:rPr>
        <w:t>к</w:t>
      </w:r>
      <w:r w:rsidRPr="00154FD1">
        <w:rPr>
          <w:rFonts w:cs="Arial"/>
          <w:spacing w:val="1"/>
        </w:rPr>
        <w:t>о</w:t>
      </w:r>
      <w:r w:rsidRPr="00154FD1">
        <w:rPr>
          <w:rFonts w:cs="Arial"/>
        </w:rPr>
        <w:t>ји гласи</w:t>
      </w:r>
      <w:r w:rsidRPr="00154FD1">
        <w:rPr>
          <w:rFonts w:cs="Arial"/>
          <w:spacing w:val="29"/>
        </w:rPr>
        <w:t xml:space="preserve"> </w:t>
      </w:r>
      <w:r w:rsidRPr="00154FD1">
        <w:rPr>
          <w:rFonts w:cs="Arial"/>
          <w:spacing w:val="29"/>
          <w:lang w:val="sr-Cyrl-RS"/>
        </w:rPr>
        <w:t>на</w:t>
      </w:r>
      <w:r w:rsidRPr="00154FD1">
        <w:rPr>
          <w:rFonts w:cs="Arial"/>
          <w:spacing w:val="29"/>
        </w:rPr>
        <w:t xml:space="preserve"> </w:t>
      </w:r>
      <w:r w:rsidR="00003F0D">
        <w:rPr>
          <w:rFonts w:cs="Arial"/>
          <w:spacing w:val="29"/>
          <w:lang w:val="sr-Cyrl-RS"/>
        </w:rPr>
        <w:t>Купца</w:t>
      </w:r>
      <w:r w:rsidRPr="00154FD1">
        <w:rPr>
          <w:rFonts w:cs="Arial"/>
          <w:spacing w:val="29"/>
          <w:lang w:val="sr-Cyrl-RS"/>
        </w:rPr>
        <w:t xml:space="preserve">: ЈП </w:t>
      </w:r>
      <w:r w:rsidRPr="00154FD1">
        <w:rPr>
          <w:rFonts w:cs="Arial"/>
        </w:rPr>
        <w:t>„Електропривреда Србије“</w:t>
      </w:r>
      <w:r w:rsidRPr="00154FD1">
        <w:rPr>
          <w:rFonts w:cs="Arial"/>
          <w:spacing w:val="30"/>
        </w:rPr>
        <w:t xml:space="preserve"> </w:t>
      </w:r>
      <w:r w:rsidRPr="00154FD1">
        <w:rPr>
          <w:rFonts w:cs="Arial"/>
          <w:spacing w:val="-1"/>
        </w:rPr>
        <w:t>д</w:t>
      </w:r>
      <w:r w:rsidRPr="00154FD1">
        <w:rPr>
          <w:rFonts w:cs="Arial"/>
        </w:rPr>
        <w:t>.</w:t>
      </w:r>
      <w:r w:rsidRPr="00154FD1">
        <w:rPr>
          <w:rFonts w:cs="Arial"/>
          <w:spacing w:val="1"/>
        </w:rPr>
        <w:t>о</w:t>
      </w:r>
      <w:r w:rsidRPr="00154FD1">
        <w:rPr>
          <w:rFonts w:cs="Arial"/>
        </w:rPr>
        <w:t>.</w:t>
      </w:r>
      <w:r w:rsidRPr="00154FD1">
        <w:rPr>
          <w:rFonts w:cs="Arial"/>
          <w:spacing w:val="1"/>
        </w:rPr>
        <w:t>о</w:t>
      </w:r>
      <w:r w:rsidRPr="00154FD1">
        <w:rPr>
          <w:rFonts w:cs="Arial"/>
        </w:rPr>
        <w:t>.</w:t>
      </w:r>
      <w:r w:rsidRPr="00154FD1">
        <w:rPr>
          <w:rFonts w:cs="Arial"/>
          <w:spacing w:val="29"/>
        </w:rPr>
        <w:t xml:space="preserve"> </w:t>
      </w:r>
      <w:proofErr w:type="gramStart"/>
      <w:r w:rsidRPr="00154FD1">
        <w:rPr>
          <w:rFonts w:cs="Arial"/>
        </w:rPr>
        <w:t>Б</w:t>
      </w:r>
      <w:r w:rsidRPr="00154FD1">
        <w:rPr>
          <w:rFonts w:cs="Arial"/>
          <w:spacing w:val="-2"/>
        </w:rPr>
        <w:t>е</w:t>
      </w:r>
      <w:r w:rsidRPr="00154FD1">
        <w:rPr>
          <w:rFonts w:cs="Arial"/>
        </w:rPr>
        <w:t>о</w:t>
      </w:r>
      <w:r w:rsidRPr="00154FD1">
        <w:rPr>
          <w:rFonts w:cs="Arial"/>
          <w:spacing w:val="-2"/>
        </w:rPr>
        <w:t>г</w:t>
      </w:r>
      <w:r w:rsidRPr="00154FD1">
        <w:rPr>
          <w:rFonts w:cs="Arial"/>
        </w:rPr>
        <w:t>рад</w:t>
      </w:r>
      <w:r w:rsidRPr="00154FD1">
        <w:rPr>
          <w:rFonts w:cs="Arial"/>
          <w:lang w:val="sr-Cyrl-RS"/>
        </w:rPr>
        <w:t xml:space="preserve">, </w:t>
      </w:r>
      <w:r>
        <w:rPr>
          <w:rFonts w:cs="Arial"/>
          <w:lang w:val="sr-Cyrl-RS"/>
        </w:rPr>
        <w:t>Балканска 13</w:t>
      </w:r>
      <w:r w:rsidRPr="00154FD1">
        <w:rPr>
          <w:rFonts w:cs="Arial"/>
        </w:rPr>
        <w:t xml:space="preserve">, </w:t>
      </w:r>
      <w:r w:rsidRPr="00154FD1">
        <w:rPr>
          <w:rFonts w:cs="Arial"/>
          <w:lang w:val="sr-Cyrl-RS"/>
        </w:rPr>
        <w:t xml:space="preserve">11000 Београд, </w:t>
      </w:r>
      <w:r w:rsidRPr="00154FD1">
        <w:rPr>
          <w:rFonts w:cs="Arial"/>
        </w:rPr>
        <w:t xml:space="preserve">ПИБ </w:t>
      </w:r>
      <w:r w:rsidRPr="00154FD1">
        <w:rPr>
          <w:rFonts w:cs="Arial"/>
          <w:lang w:val="sr-Cyrl-RS"/>
        </w:rPr>
        <w:t xml:space="preserve">103920327 </w:t>
      </w:r>
      <w:r w:rsidRPr="00154FD1">
        <w:rPr>
          <w:lang w:val="sr-Cyrl-RS"/>
        </w:rPr>
        <w:t>а доставља се</w:t>
      </w:r>
      <w:r w:rsidRPr="00154FD1">
        <w:rPr>
          <w:rFonts w:cs="Arial"/>
        </w:rPr>
        <w:t xml:space="preserve"> на адресу Купца: Јавно предузеће </w:t>
      </w:r>
      <w:r w:rsidRPr="00154FD1">
        <w:rPr>
          <w:rFonts w:cs="Arial"/>
        </w:rPr>
        <w:lastRenderedPageBreak/>
        <w:t>„Електропривреда Србије“ Београд,</w:t>
      </w:r>
      <w:r w:rsidRPr="00154FD1">
        <w:rPr>
          <w:rFonts w:cs="Arial"/>
          <w:lang w:val="sr-Cyrl-RS"/>
        </w:rPr>
        <w:t xml:space="preserve"> Технички центар</w:t>
      </w:r>
      <w:r w:rsidRPr="004707B2">
        <w:rPr>
          <w:rFonts w:cs="Arial"/>
          <w:lang w:val="sr-Cyrl-RS"/>
        </w:rPr>
        <w:t xml:space="preserve"> Краљево, </w:t>
      </w:r>
      <w:r w:rsidRPr="004707B2">
        <w:rPr>
          <w:rFonts w:cs="Arial"/>
          <w:lang w:val="sr-Cyrl-ME"/>
        </w:rPr>
        <w:t>улица Димитрија Туцовића број 5</w:t>
      </w:r>
      <w:r w:rsidRPr="004707B2">
        <w:rPr>
          <w:rFonts w:cs="Arial"/>
        </w:rPr>
        <w:t xml:space="preserve">, </w:t>
      </w:r>
      <w:r w:rsidRPr="004707B2">
        <w:rPr>
          <w:rFonts w:cs="Arial"/>
          <w:lang w:val="sr-Cyrl-ME"/>
        </w:rPr>
        <w:t xml:space="preserve">36000 Краљево, </w:t>
      </w:r>
      <w:r w:rsidRPr="004707B2">
        <w:rPr>
          <w:rFonts w:cs="Arial"/>
        </w:rPr>
        <w:t>ПИБ</w:t>
      </w:r>
      <w:r w:rsidRPr="004707B2">
        <w:rPr>
          <w:rFonts w:cs="Arial"/>
          <w:lang w:val="sr-Cyrl-RS"/>
        </w:rPr>
        <w:t xml:space="preserve"> </w:t>
      </w:r>
      <w:r w:rsidRPr="004707B2">
        <w:rPr>
          <w:rFonts w:cs="Arial"/>
          <w:lang w:val="sr-Cyrl-BA"/>
        </w:rPr>
        <w:t xml:space="preserve">103920327, </w:t>
      </w:r>
      <w:r>
        <w:rPr>
          <w:rFonts w:cs="Arial"/>
          <w:lang w:val="sr-Cyrl-BA"/>
        </w:rPr>
        <w:t xml:space="preserve">и </w:t>
      </w:r>
      <w:r w:rsidRPr="004707B2">
        <w:rPr>
          <w:rFonts w:cs="Arial"/>
          <w:lang w:val="sr-Cyrl-CS"/>
        </w:rPr>
        <w:t xml:space="preserve">у коме </w:t>
      </w:r>
      <w:r>
        <w:rPr>
          <w:rFonts w:cs="Arial"/>
          <w:lang w:val="sr-Cyrl-CS"/>
        </w:rPr>
        <w:t xml:space="preserve">се </w:t>
      </w:r>
      <w:r w:rsidRPr="004707B2">
        <w:rPr>
          <w:rFonts w:cs="Arial"/>
          <w:lang w:val="sr-Cyrl-CS"/>
        </w:rPr>
        <w:t>обавезно наводи број Оквирног споразума</w:t>
      </w:r>
      <w:r w:rsidR="00C633A4">
        <w:rPr>
          <w:rFonts w:cs="Arial"/>
          <w:lang w:val="sr-Cyrl-CS"/>
        </w:rPr>
        <w:t xml:space="preserve"> и број Уговора</w:t>
      </w:r>
      <w:r w:rsidRPr="004707B2">
        <w:rPr>
          <w:rFonts w:cs="Arial"/>
          <w:lang w:val="sr-Cyrl-CS"/>
        </w:rPr>
        <w:t xml:space="preserve"> </w:t>
      </w:r>
      <w:r>
        <w:rPr>
          <w:rFonts w:cs="Arial"/>
        </w:rPr>
        <w:t>по којем</w:t>
      </w:r>
      <w:r w:rsidRPr="004707B2">
        <w:rPr>
          <w:rFonts w:cs="Arial"/>
        </w:rPr>
        <w:t xml:space="preserve"> </w:t>
      </w:r>
      <w:r w:rsidRPr="004707B2">
        <w:rPr>
          <w:rFonts w:cs="Arial"/>
          <w:lang w:val="sr-Cyrl-CS"/>
        </w:rPr>
        <w:t>су</w:t>
      </w:r>
      <w:r w:rsidRPr="004707B2">
        <w:rPr>
          <w:rFonts w:cs="Arial"/>
        </w:rPr>
        <w:t xml:space="preserve"> </w:t>
      </w:r>
      <w:r w:rsidRPr="004707B2">
        <w:rPr>
          <w:rFonts w:cs="Arial"/>
          <w:lang w:val="sr-Cyrl-CS"/>
        </w:rPr>
        <w:t>испоручена добра</w:t>
      </w:r>
      <w:r w:rsidRPr="004707B2">
        <w:rPr>
          <w:rFonts w:cs="Arial"/>
          <w:color w:val="000000"/>
          <w:lang w:val="sr-Cyrl-CS"/>
        </w:rPr>
        <w:t xml:space="preserve">, </w:t>
      </w:r>
      <w:r>
        <w:rPr>
          <w:rFonts w:cs="Arial"/>
          <w:lang w:val="sr-Cyrl-CS"/>
        </w:rPr>
        <w:t>Продавац</w:t>
      </w:r>
      <w:r w:rsidRPr="004707B2">
        <w:rPr>
          <w:rFonts w:cs="Arial"/>
          <w:lang w:val="sr-Cyrl-CS"/>
        </w:rPr>
        <w:t xml:space="preserve">  је обавезан да достави</w:t>
      </w:r>
      <w:r>
        <w:rPr>
          <w:rFonts w:cs="Arial"/>
          <w:lang w:val="sr-Cyrl-CS"/>
        </w:rPr>
        <w:t xml:space="preserve"> копију Уговора и </w:t>
      </w:r>
      <w:r w:rsidRPr="004707B2">
        <w:rPr>
          <w:rFonts w:cs="Arial"/>
          <w:lang w:val="sr-Cyrl-CS"/>
        </w:rPr>
        <w:t xml:space="preserve">Записника </w:t>
      </w:r>
      <w:r>
        <w:rPr>
          <w:rFonts w:cs="Arial"/>
          <w:lang w:val="sr-Cyrl-CS"/>
        </w:rPr>
        <w:t xml:space="preserve">о </w:t>
      </w:r>
      <w:r w:rsidRPr="004707B2">
        <w:rPr>
          <w:rFonts w:cs="Arial"/>
          <w:lang w:val="sr-Cyrl-CS"/>
        </w:rPr>
        <w:t xml:space="preserve">квалитативном </w:t>
      </w:r>
      <w:r>
        <w:rPr>
          <w:rFonts w:cs="Arial"/>
          <w:lang w:val="sr-Cyrl-CS"/>
        </w:rPr>
        <w:t xml:space="preserve">и квантитативном </w:t>
      </w:r>
      <w:r w:rsidRPr="004707B2">
        <w:rPr>
          <w:rFonts w:cs="Arial"/>
          <w:lang w:val="sr-Cyrl-CS"/>
        </w:rPr>
        <w:t>пријему добара - без примедби</w:t>
      </w:r>
      <w:r>
        <w:rPr>
          <w:rFonts w:cs="Arial"/>
          <w:lang w:val="sr-Cyrl-CS"/>
        </w:rPr>
        <w:t xml:space="preserve"> (прилог 3.</w:t>
      </w:r>
      <w:proofErr w:type="gramEnd"/>
      <w:r>
        <w:rPr>
          <w:rFonts w:cs="Arial"/>
          <w:lang w:val="sr-Cyrl-CS"/>
        </w:rPr>
        <w:t xml:space="preserve"> Конкурсне документације)</w:t>
      </w:r>
      <w:r w:rsidRPr="004707B2">
        <w:rPr>
          <w:rFonts w:cs="Arial"/>
          <w:lang w:val="sr-Cyrl-CS"/>
        </w:rPr>
        <w:t>, са датумом испоруке добара, читко написаним именом и презименом и по</w:t>
      </w:r>
      <w:r>
        <w:rPr>
          <w:rFonts w:cs="Arial"/>
          <w:lang w:val="sr-Cyrl-CS"/>
        </w:rPr>
        <w:t>тписом овлашћеног лица Купца</w:t>
      </w:r>
      <w:r w:rsidRPr="004707B2">
        <w:rPr>
          <w:rFonts w:cs="Arial"/>
          <w:lang w:val="sr-Cyrl-CS"/>
        </w:rPr>
        <w:t>, које је примило предметна добра</w:t>
      </w:r>
      <w:r w:rsidRPr="004707B2">
        <w:rPr>
          <w:rFonts w:cs="Arial"/>
          <w:lang w:val="sr-Cyrl-RS"/>
        </w:rPr>
        <w:t>.</w:t>
      </w:r>
    </w:p>
    <w:p w14:paraId="5B372EC4" w14:textId="77777777" w:rsidR="00271810" w:rsidRPr="00FC638F" w:rsidRDefault="00271810" w:rsidP="00D16F81">
      <w:pPr>
        <w:tabs>
          <w:tab w:val="left" w:pos="567"/>
        </w:tabs>
        <w:spacing w:before="0"/>
        <w:ind w:right="-61"/>
        <w:rPr>
          <w:rFonts w:cs="Arial"/>
          <w:color w:val="00B0F0"/>
        </w:rPr>
      </w:pPr>
    </w:p>
    <w:p w14:paraId="6F09E945" w14:textId="77777777" w:rsidR="00271810" w:rsidRPr="00FC638F" w:rsidRDefault="00271810" w:rsidP="00D16F81">
      <w:pPr>
        <w:tabs>
          <w:tab w:val="left" w:pos="567"/>
        </w:tabs>
        <w:spacing w:before="0"/>
        <w:ind w:right="-61"/>
        <w:rPr>
          <w:rFonts w:cs="Arial"/>
          <w:lang w:val="sr-Cyrl-RS"/>
        </w:rPr>
      </w:pPr>
      <w:r w:rsidRPr="00FC638F">
        <w:rPr>
          <w:rFonts w:cs="Arial"/>
          <w:lang w:val="sr-Cyrl-RS"/>
        </w:rPr>
        <w:t>У и</w:t>
      </w:r>
      <w:r>
        <w:rPr>
          <w:rFonts w:cs="Arial"/>
          <w:lang w:val="sr-Cyrl-RS"/>
        </w:rPr>
        <w:t>спостављеном рачуну</w:t>
      </w:r>
      <w:r w:rsidRPr="00FC638F">
        <w:rPr>
          <w:rFonts w:cs="Arial"/>
          <w:lang w:val="sr-Cyrl-RS"/>
        </w:rPr>
        <w:t xml:space="preserve">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6A46F4A0" w14:textId="77777777" w:rsidR="00271810" w:rsidRDefault="00271810" w:rsidP="00D16F81">
      <w:pPr>
        <w:tabs>
          <w:tab w:val="left" w:pos="567"/>
        </w:tabs>
        <w:spacing w:before="0"/>
        <w:ind w:right="-61"/>
        <w:rPr>
          <w:rFonts w:cs="Arial"/>
          <w:lang w:val="sr-Cyrl-RS"/>
        </w:rPr>
      </w:pPr>
      <w:r w:rsidRPr="00FC638F">
        <w:rPr>
          <w:rFonts w:cs="Arial"/>
          <w:lang w:val="sr-Cyrl-RS"/>
        </w:rPr>
        <w:t>Рок плаћања почиње да тече од дана пријема исправног рачуна са захтеваном пратећом документацијом.</w:t>
      </w:r>
    </w:p>
    <w:p w14:paraId="5A2DD9EB" w14:textId="77777777" w:rsidR="00C633A4" w:rsidRDefault="00C633A4" w:rsidP="00D16F81">
      <w:pPr>
        <w:tabs>
          <w:tab w:val="left" w:pos="567"/>
        </w:tabs>
        <w:spacing w:before="0"/>
        <w:ind w:right="-61"/>
        <w:rPr>
          <w:rFonts w:cs="Arial"/>
          <w:lang w:val="sr-Cyrl-RS"/>
        </w:rPr>
      </w:pPr>
    </w:p>
    <w:p w14:paraId="273B7A39" w14:textId="603211CF" w:rsidR="00C633A4" w:rsidRPr="00BC7F1D" w:rsidRDefault="00C633A4" w:rsidP="00D16F81">
      <w:pPr>
        <w:tabs>
          <w:tab w:val="left" w:pos="567"/>
        </w:tabs>
        <w:spacing w:before="0"/>
        <w:ind w:right="-61"/>
        <w:contextualSpacing/>
        <w:rPr>
          <w:rFonts w:cs="Arial"/>
          <w:bCs/>
          <w:iCs/>
          <w:lang w:val="sr-Latn-CS"/>
        </w:rPr>
      </w:pPr>
      <w:r w:rsidRPr="00BC7F1D">
        <w:rPr>
          <w:rFonts w:eastAsia="Calibri" w:cs="Arial"/>
          <w:color w:val="000000"/>
          <w:lang w:val="sr-Cyrl-ME"/>
        </w:rPr>
        <w:t xml:space="preserve">Уколико на основу једног уговора о јавној набавци </w:t>
      </w:r>
      <w:r w:rsidR="00003F0D">
        <w:rPr>
          <w:rFonts w:eastAsia="Calibri" w:cs="Arial"/>
          <w:color w:val="000000"/>
          <w:lang w:val="sr-Cyrl-ME"/>
        </w:rPr>
        <w:t xml:space="preserve">Продавац </w:t>
      </w:r>
      <w:r w:rsidRPr="00BC7F1D">
        <w:rPr>
          <w:rFonts w:eastAsia="Calibri" w:cs="Arial"/>
          <w:color w:val="000000"/>
          <w:lang w:val="sr-Cyrl-ME"/>
        </w:rPr>
        <w:t>изда више рачуна, збир њихових износа мора да буде идентичан са износом наведеном у уговору о јавној набавци.</w:t>
      </w:r>
    </w:p>
    <w:p w14:paraId="2FCCADA2" w14:textId="0DBB4EF0" w:rsidR="00C633A4" w:rsidRPr="00BC7F1D" w:rsidRDefault="00C633A4" w:rsidP="00D16F81">
      <w:pPr>
        <w:tabs>
          <w:tab w:val="left" w:pos="567"/>
        </w:tabs>
        <w:spacing w:before="0"/>
        <w:ind w:right="-61"/>
        <w:contextualSpacing/>
        <w:rPr>
          <w:rFonts w:cs="Arial"/>
          <w:bCs/>
          <w:iCs/>
          <w:lang w:val="sr-Cyrl-RS"/>
        </w:rPr>
      </w:pPr>
      <w:r w:rsidRPr="00BC7F1D">
        <w:rPr>
          <w:rFonts w:cs="Arial"/>
          <w:lang w:val="sr-Latn-CS"/>
        </w:rPr>
        <w:t xml:space="preserve">Обрачун </w:t>
      </w:r>
      <w:r>
        <w:rPr>
          <w:rFonts w:cs="Arial"/>
          <w:lang w:val="sr-Cyrl-RS"/>
        </w:rPr>
        <w:t>испоручених добара</w:t>
      </w:r>
      <w:r w:rsidRPr="00BC7F1D">
        <w:rPr>
          <w:rFonts w:cs="Arial"/>
          <w:lang w:val="sr-Latn-CS"/>
        </w:rPr>
        <w:t xml:space="preserve"> према свим укупно издатим појединачним </w:t>
      </w:r>
      <w:r w:rsidRPr="00BC7F1D">
        <w:rPr>
          <w:rFonts w:cs="Arial"/>
          <w:lang w:val="sr-Cyrl-RS"/>
        </w:rPr>
        <w:t>уговорима</w:t>
      </w:r>
      <w:r w:rsidRPr="00BC7F1D">
        <w:rPr>
          <w:rFonts w:cs="Arial"/>
          <w:lang w:val="sr-Latn-CS"/>
        </w:rPr>
        <w:t xml:space="preserve"> не сме бити већи од вредности на коју се закључује Оквирни споразум</w:t>
      </w:r>
      <w:r w:rsidRPr="00BC7F1D">
        <w:rPr>
          <w:rFonts w:cs="Arial"/>
          <w:lang w:val="sr-Cyrl-RS"/>
        </w:rPr>
        <w:t>.</w:t>
      </w:r>
    </w:p>
    <w:p w14:paraId="4592AE74" w14:textId="77777777" w:rsidR="00C633A4" w:rsidRPr="00FC638F" w:rsidRDefault="00C633A4" w:rsidP="00D16F81">
      <w:pPr>
        <w:tabs>
          <w:tab w:val="left" w:pos="567"/>
        </w:tabs>
        <w:spacing w:before="0"/>
        <w:ind w:right="-61"/>
        <w:rPr>
          <w:rFonts w:cs="Arial"/>
          <w:lang w:val="sr-Cyrl-RS"/>
        </w:rPr>
      </w:pPr>
    </w:p>
    <w:p w14:paraId="78B8281C" w14:textId="77777777" w:rsidR="00C633A4" w:rsidRDefault="00C633A4" w:rsidP="00D16F81">
      <w:pPr>
        <w:tabs>
          <w:tab w:val="left" w:pos="567"/>
        </w:tabs>
        <w:spacing w:before="0"/>
        <w:ind w:right="-61"/>
        <w:rPr>
          <w:rFonts w:cs="Arial"/>
          <w:lang w:val="sr-Cyrl-RS"/>
        </w:rPr>
      </w:pPr>
    </w:p>
    <w:p w14:paraId="3F238201" w14:textId="77777777" w:rsidR="00271810" w:rsidRPr="00FC638F" w:rsidRDefault="00271810" w:rsidP="00D16F81">
      <w:pPr>
        <w:tabs>
          <w:tab w:val="left" w:pos="567"/>
        </w:tabs>
        <w:spacing w:before="0"/>
        <w:ind w:right="-61"/>
        <w:rPr>
          <w:rFonts w:cs="Arial"/>
          <w:lang w:val="sr-Cyrl-RS"/>
        </w:rPr>
      </w:pPr>
      <w:r w:rsidRPr="00FC638F">
        <w:rPr>
          <w:rFonts w:cs="Arial"/>
          <w:lang w:val="sr-Cyrl-RS"/>
        </w:rPr>
        <w:t>Плаћање укупно уговорене цене извршиће се у динарима, на рачун Продавца бр.______________________, који се води</w:t>
      </w:r>
      <w:r>
        <w:rPr>
          <w:rFonts w:cs="Arial"/>
          <w:lang w:val="sr-Cyrl-RS"/>
        </w:rPr>
        <w:t xml:space="preserve"> код ___________________ банке.</w:t>
      </w:r>
    </w:p>
    <w:p w14:paraId="1B581334" w14:textId="77777777" w:rsidR="00BC7F1D" w:rsidRPr="00BC7F1D" w:rsidRDefault="00BC7F1D" w:rsidP="00D16F81">
      <w:pPr>
        <w:spacing w:before="0"/>
        <w:ind w:right="-61"/>
        <w:contextualSpacing/>
        <w:rPr>
          <w:rFonts w:eastAsia="Arial Unicode MS" w:cs="Arial"/>
          <w:i/>
          <w:color w:val="00B0F0"/>
          <w:lang w:val="sr-Cyrl-CS"/>
        </w:rPr>
      </w:pPr>
    </w:p>
    <w:p w14:paraId="5EA68C02" w14:textId="77777777" w:rsidR="00C633A4" w:rsidRPr="00D10CBE" w:rsidRDefault="00C633A4" w:rsidP="00D16F81">
      <w:pPr>
        <w:ind w:right="-61"/>
        <w:jc w:val="center"/>
        <w:rPr>
          <w:b/>
          <w:lang w:val="sr-Cyrl-RS"/>
        </w:rPr>
      </w:pPr>
      <w:r w:rsidRPr="00FC638F">
        <w:rPr>
          <w:b/>
        </w:rPr>
        <w:t xml:space="preserve">РОК И МЕСТО </w:t>
      </w:r>
      <w:r w:rsidRPr="00FC638F">
        <w:rPr>
          <w:b/>
          <w:lang w:val="sr-Cyrl-RS"/>
        </w:rPr>
        <w:t>ИСПОРУКЕ</w:t>
      </w:r>
    </w:p>
    <w:p w14:paraId="36560BC8" w14:textId="58F97220" w:rsidR="00C633A4" w:rsidRPr="00FC638F" w:rsidRDefault="00C633A4" w:rsidP="00D16F81">
      <w:pPr>
        <w:ind w:right="-61"/>
        <w:jc w:val="center"/>
        <w:rPr>
          <w:b/>
        </w:rPr>
      </w:pPr>
      <w:r w:rsidRPr="00FC638F">
        <w:rPr>
          <w:b/>
        </w:rPr>
        <w:t xml:space="preserve">Члан </w:t>
      </w:r>
      <w:r w:rsidR="006B538A">
        <w:rPr>
          <w:b/>
          <w:lang w:val="sr-Cyrl-RS"/>
        </w:rPr>
        <w:t>4</w:t>
      </w:r>
      <w:r w:rsidRPr="00FC638F">
        <w:rPr>
          <w:b/>
        </w:rPr>
        <w:t>.</w:t>
      </w:r>
    </w:p>
    <w:p w14:paraId="1E0ED671" w14:textId="17C4D5DA" w:rsidR="00C633A4" w:rsidRPr="00FC638F" w:rsidRDefault="00C633A4" w:rsidP="00D16F81">
      <w:pPr>
        <w:ind w:right="-61"/>
        <w:rPr>
          <w:lang w:val="sr-Cyrl-RS"/>
        </w:rPr>
      </w:pPr>
      <w:r w:rsidRPr="00FC638F">
        <w:rPr>
          <w:rFonts w:eastAsia="Calibri"/>
        </w:rPr>
        <w:t>Пр</w:t>
      </w:r>
      <w:r w:rsidRPr="00FC638F">
        <w:rPr>
          <w:rFonts w:eastAsia="Calibri"/>
          <w:lang w:val="sr-Cyrl-RS"/>
        </w:rPr>
        <w:t>одавац</w:t>
      </w:r>
      <w:r w:rsidRPr="00FC638F">
        <w:rPr>
          <w:rFonts w:eastAsia="Calibri"/>
        </w:rPr>
        <w:t xml:space="preserve"> се обавезује </w:t>
      </w:r>
      <w:r w:rsidRPr="008A7907">
        <w:rPr>
          <w:rFonts w:eastAsia="Calibri"/>
        </w:rPr>
        <w:t>да</w:t>
      </w:r>
      <w:r w:rsidRPr="00F10C16">
        <w:rPr>
          <w:rFonts w:eastAsia="Calibri"/>
          <w:color w:val="FF0000"/>
        </w:rPr>
        <w:t xml:space="preserve"> </w:t>
      </w:r>
      <w:r w:rsidRPr="00FC638F">
        <w:rPr>
          <w:rFonts w:eastAsia="Calibri"/>
          <w:lang w:val="sr-Cyrl-RS"/>
        </w:rPr>
        <w:t xml:space="preserve">на основу појединачно </w:t>
      </w:r>
      <w:r>
        <w:rPr>
          <w:rFonts w:eastAsia="Calibri"/>
          <w:lang w:val="sr-Cyrl-RS"/>
        </w:rPr>
        <w:t>закључених Уговора</w:t>
      </w:r>
      <w:r w:rsidRPr="00FC638F">
        <w:rPr>
          <w:rFonts w:eastAsia="Calibri"/>
          <w:lang w:val="sr-Cyrl-RS"/>
        </w:rPr>
        <w:t>,</w:t>
      </w:r>
      <w:r w:rsidRPr="00FC638F">
        <w:rPr>
          <w:rFonts w:eastAsia="Calibri"/>
        </w:rPr>
        <w:t xml:space="preserve"> изврши </w:t>
      </w:r>
      <w:r w:rsidRPr="0016333D">
        <w:rPr>
          <w:rFonts w:eastAsia="Calibri"/>
          <w:lang w:val="sr-Cyrl-RS"/>
        </w:rPr>
        <w:t>испоруку</w:t>
      </w:r>
      <w:r w:rsidRPr="0016333D">
        <w:rPr>
          <w:rFonts w:eastAsia="Calibri"/>
        </w:rPr>
        <w:t>,</w:t>
      </w:r>
      <w:r>
        <w:rPr>
          <w:rFonts w:eastAsia="Calibri"/>
        </w:rPr>
        <w:t xml:space="preserve"> најкасније у року од </w:t>
      </w:r>
      <w:r>
        <w:rPr>
          <w:rFonts w:eastAsia="Calibri"/>
          <w:lang w:val="sr-Cyrl-RS"/>
        </w:rPr>
        <w:t>_______ (мак</w:t>
      </w:r>
      <w:r w:rsidR="00003F0D">
        <w:rPr>
          <w:rFonts w:eastAsia="Calibri"/>
          <w:lang w:val="sr-Cyrl-RS"/>
        </w:rPr>
        <w:t xml:space="preserve">симално 15 (словима: петнаест) </w:t>
      </w:r>
      <w:r w:rsidRPr="00FC638F">
        <w:t>дана</w:t>
      </w:r>
      <w:r>
        <w:t xml:space="preserve"> од дана </w:t>
      </w:r>
      <w:r>
        <w:rPr>
          <w:lang w:val="sr-Cyrl-RS"/>
        </w:rPr>
        <w:t>закључења уговора</w:t>
      </w:r>
      <w:r w:rsidRPr="00FC638F">
        <w:rPr>
          <w:lang w:val="sr-Cyrl-RS"/>
        </w:rPr>
        <w:t>.</w:t>
      </w:r>
    </w:p>
    <w:p w14:paraId="3A457E46" w14:textId="77777777" w:rsidR="00C633A4" w:rsidRDefault="00C633A4" w:rsidP="00D16F81">
      <w:pPr>
        <w:widowControl w:val="0"/>
        <w:suppressAutoHyphens/>
        <w:spacing w:before="0" w:line="276" w:lineRule="auto"/>
        <w:ind w:right="-61"/>
        <w:rPr>
          <w:lang w:val="sr-Cyrl-CS" w:eastAsia="ar-SA"/>
        </w:rPr>
      </w:pPr>
    </w:p>
    <w:p w14:paraId="170A1960" w14:textId="77777777" w:rsidR="00C633A4" w:rsidRDefault="00C633A4" w:rsidP="00D16F81">
      <w:pPr>
        <w:widowControl w:val="0"/>
        <w:suppressAutoHyphens/>
        <w:spacing w:before="0" w:line="276" w:lineRule="auto"/>
        <w:ind w:right="-61"/>
        <w:rPr>
          <w:lang w:val="sr-Cyrl-RS" w:eastAsia="ar-SA"/>
        </w:rPr>
      </w:pPr>
      <w:r w:rsidRPr="00FC638F">
        <w:rPr>
          <w:lang w:val="sr-Cyrl-CS" w:eastAsia="ar-SA"/>
        </w:rPr>
        <w:t>М</w:t>
      </w:r>
      <w:r>
        <w:rPr>
          <w:lang w:eastAsia="ar-SA"/>
        </w:rPr>
        <w:t>еста</w:t>
      </w:r>
      <w:r w:rsidRPr="00FC638F">
        <w:rPr>
          <w:lang w:eastAsia="ar-SA"/>
        </w:rPr>
        <w:t xml:space="preserve"> испоруке</w:t>
      </w:r>
      <w:r w:rsidRPr="00FC638F">
        <w:rPr>
          <w:lang w:val="sr-Cyrl-RS" w:eastAsia="ar-SA"/>
        </w:rPr>
        <w:t xml:space="preserve"> </w:t>
      </w:r>
      <w:r>
        <w:rPr>
          <w:lang w:val="sr-Cyrl-RS" w:eastAsia="ar-SA"/>
        </w:rPr>
        <w:t>су:</w:t>
      </w:r>
    </w:p>
    <w:p w14:paraId="797C3876" w14:textId="77777777" w:rsidR="00C633A4" w:rsidRPr="00A92815" w:rsidRDefault="00C633A4" w:rsidP="00D16F81">
      <w:pPr>
        <w:widowControl w:val="0"/>
        <w:suppressAutoHyphens/>
        <w:spacing w:before="0" w:line="276" w:lineRule="auto"/>
        <w:ind w:right="-61"/>
        <w:rPr>
          <w:rFonts w:eastAsia="Calibri"/>
          <w:color w:val="000000"/>
          <w:kern w:val="1"/>
          <w:lang w:val="sr-Cyrl-RS" w:eastAsia="hi-IN" w:bidi="hi-IN"/>
        </w:rPr>
      </w:pPr>
      <w:r>
        <w:rPr>
          <w:lang w:val="sr-Cyrl-RS" w:eastAsia="ar-SA"/>
        </w:rPr>
        <w:t xml:space="preserve">- магацин </w:t>
      </w:r>
      <w:r w:rsidRPr="00BD3FA1">
        <w:rPr>
          <w:rFonts w:eastAsia="Calibri"/>
          <w:b/>
          <w:color w:val="000000"/>
          <w:kern w:val="1"/>
          <w:lang w:val="sr-Cyrl-RS" w:eastAsia="hi-IN" w:bidi="hi-IN"/>
        </w:rPr>
        <w:t>Техничк</w:t>
      </w:r>
      <w:r>
        <w:rPr>
          <w:rFonts w:eastAsia="Calibri"/>
          <w:b/>
          <w:color w:val="000000"/>
          <w:kern w:val="1"/>
          <w:lang w:val="sr-Cyrl-RS" w:eastAsia="hi-IN" w:bidi="hi-IN"/>
        </w:rPr>
        <w:t>ог центра</w:t>
      </w:r>
      <w:r w:rsidRPr="00BD3FA1">
        <w:rPr>
          <w:rFonts w:eastAsia="Calibri"/>
          <w:b/>
          <w:color w:val="000000"/>
          <w:kern w:val="1"/>
          <w:lang w:val="sr-Cyrl-RS" w:eastAsia="hi-IN" w:bidi="hi-IN"/>
        </w:rPr>
        <w:t xml:space="preserve"> </w:t>
      </w:r>
      <w:r w:rsidRPr="00BD3FA1">
        <w:rPr>
          <w:rFonts w:eastAsia="Calibri"/>
          <w:b/>
          <w:color w:val="000000"/>
          <w:kern w:val="1"/>
          <w:lang w:eastAsia="hi-IN" w:bidi="hi-IN"/>
        </w:rPr>
        <w:t>Краљево</w:t>
      </w:r>
      <w:r>
        <w:rPr>
          <w:rFonts w:eastAsia="Calibri"/>
          <w:color w:val="000000"/>
          <w:kern w:val="1"/>
          <w:lang w:eastAsia="hi-IN" w:bidi="hi-IN"/>
        </w:rPr>
        <w:t>: ул.</w:t>
      </w:r>
      <w:r w:rsidRPr="00BD3FA1">
        <w:rPr>
          <w:rFonts w:eastAsia="Calibri"/>
          <w:color w:val="000000"/>
          <w:kern w:val="1"/>
          <w:lang w:val="sr-Cyrl-RS" w:eastAsia="hi-IN" w:bidi="hi-IN"/>
        </w:rPr>
        <w:t>Димитрија Туцовића</w:t>
      </w:r>
      <w:r>
        <w:rPr>
          <w:rFonts w:eastAsia="Calibri"/>
          <w:color w:val="000000"/>
          <w:kern w:val="1"/>
          <w:lang w:val="sr-Cyrl-RS" w:eastAsia="hi-IN" w:bidi="hi-IN"/>
        </w:rPr>
        <w:t>, бр.</w:t>
      </w:r>
      <w:r w:rsidRPr="00BD3FA1">
        <w:rPr>
          <w:rFonts w:eastAsia="Calibri"/>
          <w:color w:val="000000"/>
          <w:kern w:val="1"/>
          <w:lang w:val="sr-Cyrl-RS" w:eastAsia="hi-IN" w:bidi="hi-IN"/>
        </w:rPr>
        <w:t xml:space="preserve"> 5</w:t>
      </w:r>
      <w:r w:rsidRPr="00BD3FA1">
        <w:rPr>
          <w:rFonts w:eastAsia="Calibri"/>
          <w:color w:val="000000"/>
          <w:kern w:val="1"/>
          <w:lang w:eastAsia="hi-IN" w:bidi="hi-IN"/>
        </w:rPr>
        <w:t xml:space="preserve">, </w:t>
      </w:r>
      <w:r>
        <w:rPr>
          <w:rFonts w:eastAsia="Calibri"/>
          <w:color w:val="000000"/>
          <w:kern w:val="1"/>
          <w:lang w:val="sr-Cyrl-RS" w:eastAsia="hi-IN" w:bidi="hi-IN"/>
        </w:rPr>
        <w:t>Краљево:</w:t>
      </w:r>
    </w:p>
    <w:p w14:paraId="2D8EF6BD" w14:textId="77777777" w:rsidR="00C633A4" w:rsidRPr="00BD3FA1" w:rsidRDefault="00C633A4" w:rsidP="00D16F81">
      <w:pPr>
        <w:widowControl w:val="0"/>
        <w:numPr>
          <w:ilvl w:val="0"/>
          <w:numId w:val="31"/>
        </w:numPr>
        <w:suppressAutoHyphens/>
        <w:spacing w:before="0" w:line="276" w:lineRule="auto"/>
        <w:ind w:left="0" w:right="-61"/>
        <w:rPr>
          <w:rFonts w:eastAsia="Calibri"/>
          <w:color w:val="000000"/>
          <w:kern w:val="1"/>
          <w:lang w:eastAsia="hi-IN" w:bidi="hi-IN"/>
        </w:rPr>
      </w:pPr>
      <w:r>
        <w:rPr>
          <w:rFonts w:eastAsia="Calibri"/>
          <w:b/>
          <w:color w:val="000000"/>
          <w:kern w:val="1"/>
          <w:lang w:val="sr-Cyrl-RS" w:eastAsia="hi-IN" w:bidi="hi-IN"/>
        </w:rPr>
        <w:t>Одсеци</w:t>
      </w:r>
      <w:r w:rsidRPr="00BD3FA1">
        <w:rPr>
          <w:rFonts w:eastAsia="Calibri"/>
          <w:b/>
          <w:color w:val="000000"/>
          <w:kern w:val="1"/>
          <w:lang w:val="sr-Cyrl-RS" w:eastAsia="hi-IN" w:bidi="hi-IN"/>
        </w:rPr>
        <w:t xml:space="preserve"> за техничке услуге</w:t>
      </w:r>
      <w:r w:rsidRPr="00BD3FA1">
        <w:rPr>
          <w:rFonts w:eastAsia="Calibri"/>
          <w:color w:val="000000"/>
          <w:kern w:val="1"/>
          <w:lang w:val="sr-Cyrl-RS" w:eastAsia="hi-IN" w:bidi="hi-IN"/>
        </w:rPr>
        <w:t xml:space="preserve">: </w:t>
      </w:r>
    </w:p>
    <w:p w14:paraId="609C6B7A" w14:textId="77777777" w:rsidR="00C633A4" w:rsidRPr="00BD3FA1" w:rsidRDefault="00C633A4" w:rsidP="00D16F81">
      <w:pPr>
        <w:widowControl w:val="0"/>
        <w:numPr>
          <w:ilvl w:val="0"/>
          <w:numId w:val="31"/>
        </w:numPr>
        <w:suppressAutoHyphens/>
        <w:spacing w:before="0" w:line="276" w:lineRule="auto"/>
        <w:ind w:left="0" w:right="-61"/>
        <w:rPr>
          <w:rFonts w:eastAsia="Calibri"/>
          <w:color w:val="000000"/>
          <w:kern w:val="1"/>
          <w:lang w:eastAsia="hi-IN" w:bidi="hi-IN"/>
        </w:rPr>
      </w:pPr>
      <w:r w:rsidRPr="00BD3FA1">
        <w:rPr>
          <w:rFonts w:eastAsia="Calibri"/>
          <w:color w:val="000000"/>
          <w:kern w:val="1"/>
          <w:lang w:val="sr-Cyrl-RS" w:eastAsia="hi-IN" w:bidi="hi-IN"/>
        </w:rPr>
        <w:t>34 000 Аранђеловац,</w:t>
      </w:r>
      <w:r w:rsidRPr="00BD3FA1">
        <w:rPr>
          <w:rFonts w:eastAsia="Calibri"/>
          <w:color w:val="000000"/>
          <w:kern w:val="1"/>
          <w:lang w:eastAsia="hi-IN" w:bidi="hi-IN"/>
        </w:rPr>
        <w:t xml:space="preserve"> улица </w:t>
      </w:r>
      <w:r w:rsidRPr="00BD3FA1">
        <w:rPr>
          <w:rFonts w:eastAsia="Calibri"/>
          <w:color w:val="000000"/>
          <w:kern w:val="1"/>
          <w:lang w:val="sr-Cyrl-RS" w:eastAsia="hi-IN" w:bidi="hi-IN"/>
        </w:rPr>
        <w:t>Кнеза Милоша 275</w:t>
      </w:r>
      <w:r w:rsidRPr="00BD3FA1">
        <w:rPr>
          <w:rFonts w:eastAsia="Calibri"/>
          <w:color w:val="000000"/>
          <w:kern w:val="1"/>
          <w:lang w:eastAsia="hi-IN" w:bidi="hi-IN"/>
        </w:rPr>
        <w:t xml:space="preserve">, </w:t>
      </w:r>
    </w:p>
    <w:p w14:paraId="6BD417B6" w14:textId="77777777" w:rsidR="00C633A4" w:rsidRPr="00BD3FA1" w:rsidRDefault="00C633A4" w:rsidP="00D16F81">
      <w:pPr>
        <w:widowControl w:val="0"/>
        <w:numPr>
          <w:ilvl w:val="0"/>
          <w:numId w:val="31"/>
        </w:numPr>
        <w:suppressAutoHyphens/>
        <w:spacing w:before="0" w:line="276" w:lineRule="auto"/>
        <w:ind w:left="0" w:right="-61"/>
        <w:rPr>
          <w:rFonts w:eastAsia="Calibri"/>
          <w:color w:val="000000"/>
          <w:kern w:val="1"/>
          <w:lang w:eastAsia="hi-IN" w:bidi="hi-IN"/>
        </w:rPr>
      </w:pPr>
      <w:r w:rsidRPr="00BD3FA1">
        <w:rPr>
          <w:rFonts w:eastAsia="Calibri"/>
          <w:color w:val="000000"/>
          <w:kern w:val="1"/>
          <w:lang w:val="sr-Cyrl-RS" w:eastAsia="hi-IN" w:bidi="hi-IN"/>
        </w:rPr>
        <w:t>14000 Ваљево, Сувоборска 9,</w:t>
      </w:r>
    </w:p>
    <w:p w14:paraId="429E8CA4" w14:textId="77777777" w:rsidR="00C633A4" w:rsidRPr="00BD3FA1" w:rsidRDefault="00C633A4" w:rsidP="00D16F81">
      <w:pPr>
        <w:widowControl w:val="0"/>
        <w:numPr>
          <w:ilvl w:val="0"/>
          <w:numId w:val="31"/>
        </w:numPr>
        <w:suppressAutoHyphens/>
        <w:spacing w:before="0" w:line="276" w:lineRule="auto"/>
        <w:ind w:left="0" w:right="-61"/>
        <w:rPr>
          <w:rFonts w:eastAsia="Calibri"/>
          <w:color w:val="000000"/>
          <w:kern w:val="1"/>
          <w:lang w:eastAsia="hi-IN" w:bidi="hi-IN"/>
        </w:rPr>
      </w:pPr>
      <w:r w:rsidRPr="00BD3FA1">
        <w:rPr>
          <w:rFonts w:eastAsia="Calibri"/>
          <w:color w:val="000000"/>
          <w:kern w:val="1"/>
          <w:lang w:val="sr-Cyrl-RS" w:eastAsia="hi-IN" w:bidi="hi-IN"/>
        </w:rPr>
        <w:t>35000 Јагодина, 7. јула 62,</w:t>
      </w:r>
    </w:p>
    <w:p w14:paraId="57863C3B" w14:textId="77777777" w:rsidR="00C633A4" w:rsidRPr="00BD3FA1" w:rsidRDefault="00C633A4" w:rsidP="00D16F81">
      <w:pPr>
        <w:widowControl w:val="0"/>
        <w:numPr>
          <w:ilvl w:val="0"/>
          <w:numId w:val="31"/>
        </w:numPr>
        <w:suppressAutoHyphens/>
        <w:spacing w:before="0" w:line="276" w:lineRule="auto"/>
        <w:ind w:left="0" w:right="-61"/>
        <w:rPr>
          <w:rFonts w:eastAsia="Calibri"/>
          <w:color w:val="000000"/>
          <w:kern w:val="1"/>
          <w:lang w:eastAsia="hi-IN" w:bidi="hi-IN"/>
        </w:rPr>
      </w:pPr>
      <w:r w:rsidRPr="00BD3FA1">
        <w:rPr>
          <w:rFonts w:eastAsia="Calibri"/>
          <w:color w:val="000000"/>
          <w:kern w:val="1"/>
          <w:lang w:val="sr-Cyrl-RS" w:eastAsia="hi-IN" w:bidi="hi-IN"/>
        </w:rPr>
        <w:t>36000 Краљево, Димитрија Туцовића 5,</w:t>
      </w:r>
    </w:p>
    <w:p w14:paraId="53C1764E" w14:textId="77777777" w:rsidR="00C633A4" w:rsidRPr="00BD3FA1" w:rsidRDefault="00C633A4" w:rsidP="00D16F81">
      <w:pPr>
        <w:widowControl w:val="0"/>
        <w:numPr>
          <w:ilvl w:val="0"/>
          <w:numId w:val="31"/>
        </w:numPr>
        <w:suppressAutoHyphens/>
        <w:spacing w:before="0" w:line="276" w:lineRule="auto"/>
        <w:ind w:left="0" w:right="-61"/>
        <w:rPr>
          <w:rFonts w:eastAsia="Calibri"/>
          <w:color w:val="000000"/>
          <w:kern w:val="1"/>
          <w:lang w:eastAsia="hi-IN" w:bidi="hi-IN"/>
        </w:rPr>
      </w:pPr>
      <w:r w:rsidRPr="00BD3FA1">
        <w:rPr>
          <w:rFonts w:eastAsia="Calibri"/>
          <w:color w:val="000000"/>
          <w:kern w:val="1"/>
          <w:lang w:val="sr-Cyrl-RS" w:eastAsia="hi-IN" w:bidi="hi-IN"/>
        </w:rPr>
        <w:t>37000 Крушевац, Косанчићева 32,</w:t>
      </w:r>
    </w:p>
    <w:p w14:paraId="3FE46421" w14:textId="77777777" w:rsidR="00C633A4" w:rsidRPr="00BD3FA1" w:rsidRDefault="00C633A4" w:rsidP="00D16F81">
      <w:pPr>
        <w:widowControl w:val="0"/>
        <w:numPr>
          <w:ilvl w:val="0"/>
          <w:numId w:val="31"/>
        </w:numPr>
        <w:suppressAutoHyphens/>
        <w:spacing w:before="0" w:line="276" w:lineRule="auto"/>
        <w:ind w:left="0" w:right="-61"/>
        <w:rPr>
          <w:rFonts w:eastAsia="Calibri"/>
          <w:color w:val="000000"/>
          <w:kern w:val="1"/>
          <w:lang w:eastAsia="hi-IN" w:bidi="hi-IN"/>
        </w:rPr>
      </w:pPr>
      <w:r w:rsidRPr="00BD3FA1">
        <w:rPr>
          <w:rFonts w:eastAsia="Calibri"/>
          <w:color w:val="000000"/>
          <w:kern w:val="1"/>
          <w:lang w:val="sr-Cyrl-RS" w:eastAsia="hi-IN" w:bidi="hi-IN"/>
        </w:rPr>
        <w:t>11550 Лазаревац, Јанка Стајчића 2,</w:t>
      </w:r>
    </w:p>
    <w:p w14:paraId="37E21F01" w14:textId="77777777" w:rsidR="00C633A4" w:rsidRPr="00BD3FA1" w:rsidRDefault="00C633A4" w:rsidP="00D16F81">
      <w:pPr>
        <w:pStyle w:val="ListParagraph"/>
        <w:widowControl w:val="0"/>
        <w:numPr>
          <w:ilvl w:val="0"/>
          <w:numId w:val="31"/>
        </w:numPr>
        <w:suppressAutoHyphens/>
        <w:spacing w:before="0"/>
        <w:ind w:left="0" w:right="-61"/>
        <w:rPr>
          <w:rFonts w:ascii="Arial" w:hAnsi="Arial" w:cs="Arial"/>
          <w:color w:val="000000"/>
          <w:kern w:val="1"/>
          <w:lang w:eastAsia="hi-IN" w:bidi="hi-IN"/>
        </w:rPr>
      </w:pPr>
      <w:r w:rsidRPr="00BD3FA1">
        <w:rPr>
          <w:rFonts w:ascii="Arial" w:hAnsi="Arial" w:cs="Arial"/>
          <w:color w:val="000000"/>
          <w:kern w:val="1"/>
          <w:lang w:val="sr-Cyrl-RS" w:eastAsia="hi-IN" w:bidi="hi-IN"/>
        </w:rPr>
        <w:t>15300 Лозница, Слободана Пенезића,</w:t>
      </w:r>
    </w:p>
    <w:p w14:paraId="78CC3B1B" w14:textId="77777777" w:rsidR="00C633A4" w:rsidRPr="00BD3FA1" w:rsidRDefault="00C633A4" w:rsidP="00D16F81">
      <w:pPr>
        <w:pStyle w:val="ListParagraph"/>
        <w:widowControl w:val="0"/>
        <w:numPr>
          <w:ilvl w:val="0"/>
          <w:numId w:val="31"/>
        </w:numPr>
        <w:suppressAutoHyphens/>
        <w:spacing w:before="0"/>
        <w:ind w:left="0" w:right="-61"/>
        <w:rPr>
          <w:rFonts w:ascii="Arial" w:hAnsi="Arial" w:cs="Arial"/>
          <w:color w:val="000000"/>
          <w:kern w:val="1"/>
          <w:lang w:eastAsia="hi-IN" w:bidi="hi-IN"/>
        </w:rPr>
      </w:pPr>
      <w:r w:rsidRPr="00BD3FA1">
        <w:rPr>
          <w:rFonts w:ascii="Arial" w:hAnsi="Arial" w:cs="Arial"/>
          <w:color w:val="000000"/>
          <w:kern w:val="1"/>
          <w:lang w:val="sr-Cyrl-RS" w:eastAsia="hi-IN" w:bidi="hi-IN"/>
        </w:rPr>
        <w:t>36300 Нови Пазар, Димитрија Туцовића бб,</w:t>
      </w:r>
    </w:p>
    <w:p w14:paraId="4E048187" w14:textId="77777777" w:rsidR="00C633A4" w:rsidRPr="00BD3FA1" w:rsidRDefault="00C633A4" w:rsidP="00D16F81">
      <w:pPr>
        <w:pStyle w:val="ListParagraph"/>
        <w:widowControl w:val="0"/>
        <w:numPr>
          <w:ilvl w:val="0"/>
          <w:numId w:val="31"/>
        </w:numPr>
        <w:suppressAutoHyphens/>
        <w:spacing w:before="0"/>
        <w:ind w:left="0" w:right="-61"/>
        <w:rPr>
          <w:rFonts w:ascii="Arial" w:hAnsi="Arial" w:cs="Arial"/>
          <w:color w:val="000000"/>
          <w:kern w:val="1"/>
          <w:lang w:eastAsia="hi-IN" w:bidi="hi-IN"/>
        </w:rPr>
      </w:pPr>
      <w:r w:rsidRPr="00BD3FA1">
        <w:rPr>
          <w:rFonts w:ascii="Arial" w:hAnsi="Arial" w:cs="Arial"/>
          <w:color w:val="000000"/>
          <w:kern w:val="1"/>
          <w:lang w:val="sr-Cyrl-RS" w:eastAsia="hi-IN" w:bidi="hi-IN"/>
        </w:rPr>
        <w:t>32000 Чачак, Кренов пролаз бб,</w:t>
      </w:r>
    </w:p>
    <w:p w14:paraId="1DEA08AA" w14:textId="77777777" w:rsidR="00C633A4" w:rsidRPr="00BD3FA1" w:rsidRDefault="00C633A4" w:rsidP="00D16F81">
      <w:pPr>
        <w:pStyle w:val="ListParagraph"/>
        <w:widowControl w:val="0"/>
        <w:numPr>
          <w:ilvl w:val="0"/>
          <w:numId w:val="31"/>
        </w:numPr>
        <w:suppressAutoHyphens/>
        <w:spacing w:before="0" w:after="0" w:line="240" w:lineRule="auto"/>
        <w:ind w:left="0" w:right="-61"/>
        <w:rPr>
          <w:rFonts w:ascii="Arial" w:hAnsi="Arial" w:cs="Arial"/>
          <w:color w:val="000000"/>
          <w:kern w:val="1"/>
          <w:lang w:eastAsia="hi-IN" w:bidi="hi-IN"/>
        </w:rPr>
      </w:pPr>
      <w:r w:rsidRPr="00BD3FA1">
        <w:rPr>
          <w:rFonts w:ascii="Arial" w:hAnsi="Arial" w:cs="Arial"/>
          <w:color w:val="000000"/>
          <w:kern w:val="1"/>
          <w:lang w:val="sr-Cyrl-RS" w:eastAsia="hi-IN" w:bidi="hi-IN"/>
        </w:rPr>
        <w:t>15000 Шабац, Поцерска 86,</w:t>
      </w:r>
    </w:p>
    <w:p w14:paraId="365B1576" w14:textId="77777777" w:rsidR="00C633A4" w:rsidRPr="00416D23" w:rsidRDefault="00C633A4" w:rsidP="00D16F81">
      <w:pPr>
        <w:pStyle w:val="ListParagraph"/>
        <w:numPr>
          <w:ilvl w:val="0"/>
          <w:numId w:val="31"/>
        </w:numPr>
        <w:ind w:left="0" w:right="-61"/>
        <w:rPr>
          <w:rFonts w:ascii="Arial" w:hAnsi="Arial" w:cs="Arial"/>
          <w:lang w:val="sr-Cyrl-RS" w:eastAsia="ar-SA"/>
        </w:rPr>
      </w:pPr>
      <w:r w:rsidRPr="00922DB2">
        <w:rPr>
          <w:rFonts w:ascii="Arial" w:hAnsi="Arial" w:cs="Arial"/>
          <w:color w:val="000000"/>
          <w:kern w:val="1"/>
          <w:lang w:val="sr-Cyrl-RS" w:eastAsia="hi-IN" w:bidi="hi-IN"/>
        </w:rPr>
        <w:t>31000 Ужице, Момчила Тешића 13.</w:t>
      </w:r>
    </w:p>
    <w:p w14:paraId="5F531014" w14:textId="77AD8C0A" w:rsidR="00C633A4" w:rsidRPr="00FC638F" w:rsidRDefault="00C633A4" w:rsidP="00D16F81">
      <w:pPr>
        <w:tabs>
          <w:tab w:val="left" w:pos="567"/>
        </w:tabs>
        <w:spacing w:before="0"/>
        <w:ind w:right="-61"/>
        <w:rPr>
          <w:rFonts w:cs="Arial"/>
        </w:rPr>
      </w:pPr>
      <w:r w:rsidRPr="00FC638F">
        <w:rPr>
          <w:rFonts w:cs="Arial"/>
        </w:rPr>
        <w:t xml:space="preserve">Прелазак својине и ризика на испорученим добрима која се испоручују по овом </w:t>
      </w:r>
      <w:r>
        <w:rPr>
          <w:rFonts w:cs="Arial"/>
          <w:lang w:val="sr-Cyrl-RS"/>
        </w:rPr>
        <w:t>Уговору</w:t>
      </w:r>
      <w:r w:rsidRPr="00FC638F">
        <w:rPr>
          <w:rFonts w:cs="Arial"/>
        </w:rPr>
        <w:t>, са Продавца на Купца, прелази на дан испоруке. Као датум испоруке сматра се</w:t>
      </w:r>
      <w:r>
        <w:rPr>
          <w:rFonts w:cs="Arial"/>
        </w:rPr>
        <w:t xml:space="preserve"> датум пријема добра у магацин</w:t>
      </w:r>
      <w:r w:rsidRPr="00FC638F">
        <w:rPr>
          <w:rFonts w:cs="Arial"/>
        </w:rPr>
        <w:t xml:space="preserve"> ЈП ЕПС</w:t>
      </w:r>
      <w:r>
        <w:rPr>
          <w:rFonts w:cs="Arial"/>
          <w:lang w:val="sr-Cyrl-RS"/>
        </w:rPr>
        <w:t xml:space="preserve"> – Технички центар Краљево</w:t>
      </w:r>
      <w:r w:rsidRPr="00FC638F">
        <w:rPr>
          <w:rFonts w:cs="Arial"/>
        </w:rPr>
        <w:t xml:space="preserve">. </w:t>
      </w:r>
    </w:p>
    <w:p w14:paraId="109CC2A9" w14:textId="77777777" w:rsidR="00C633A4" w:rsidRPr="00FC638F" w:rsidRDefault="00C633A4" w:rsidP="00D16F81">
      <w:pPr>
        <w:tabs>
          <w:tab w:val="left" w:pos="567"/>
        </w:tabs>
        <w:spacing w:before="0"/>
        <w:ind w:right="-61"/>
        <w:rPr>
          <w:rFonts w:cs="Arial"/>
        </w:rPr>
      </w:pPr>
      <w:r w:rsidRPr="00FC638F">
        <w:rPr>
          <w:rFonts w:cs="Arial"/>
        </w:rPr>
        <w:t>Продавац се обавезује да, у оквиру утврђене динамике, отпрему, транспорт и испоруку доб</w:t>
      </w:r>
      <w:r>
        <w:rPr>
          <w:rFonts w:cs="Arial"/>
          <w:lang w:val="sr-Cyrl-RS"/>
        </w:rPr>
        <w:t>а</w:t>
      </w:r>
      <w:r w:rsidRPr="00FC638F">
        <w:rPr>
          <w:rFonts w:cs="Arial"/>
        </w:rPr>
        <w:t xml:space="preserve">ра организује тако да се пријем добара у складишта ЈП ЕПС врши у времену </w:t>
      </w:r>
      <w:proofErr w:type="gramStart"/>
      <w:r w:rsidRPr="00FC638F">
        <w:rPr>
          <w:rFonts w:cs="Arial"/>
        </w:rPr>
        <w:t>од  08:00</w:t>
      </w:r>
      <w:proofErr w:type="gramEnd"/>
      <w:r w:rsidRPr="00FC638F">
        <w:rPr>
          <w:rFonts w:cs="Arial"/>
        </w:rPr>
        <w:t xml:space="preserve"> до 1</w:t>
      </w:r>
      <w:r w:rsidRPr="00FC638F">
        <w:rPr>
          <w:rFonts w:cs="Arial"/>
          <w:lang w:val="sr-Cyrl-RS"/>
        </w:rPr>
        <w:t>5</w:t>
      </w:r>
      <w:r w:rsidRPr="00FC638F">
        <w:rPr>
          <w:rFonts w:cs="Arial"/>
        </w:rPr>
        <w:t xml:space="preserve">:00 часова, а  у свему у  складу са инструкцијама и захтевима Купца. </w:t>
      </w:r>
    </w:p>
    <w:p w14:paraId="68E47661" w14:textId="77777777" w:rsidR="00C633A4" w:rsidRPr="00FC638F" w:rsidRDefault="00C633A4" w:rsidP="00D16F81">
      <w:pPr>
        <w:tabs>
          <w:tab w:val="left" w:pos="567"/>
        </w:tabs>
        <w:spacing w:before="0"/>
        <w:ind w:right="-61"/>
        <w:rPr>
          <w:rFonts w:cs="Arial"/>
        </w:rPr>
      </w:pPr>
      <w:r w:rsidRPr="00FC638F">
        <w:rPr>
          <w:rFonts w:cs="Arial"/>
        </w:rPr>
        <w:lastRenderedPageBreak/>
        <w:t>Евентуално настала штета приликом транспорта предметних добара до места испоруке пада на терет Продавца.</w:t>
      </w:r>
    </w:p>
    <w:p w14:paraId="1F9E4ECB" w14:textId="68117A0B" w:rsidR="00C633A4" w:rsidRPr="00003F0D" w:rsidRDefault="00C633A4" w:rsidP="00D16F81">
      <w:pPr>
        <w:tabs>
          <w:tab w:val="left" w:pos="567"/>
        </w:tabs>
        <w:spacing w:before="0"/>
        <w:ind w:right="-61"/>
        <w:rPr>
          <w:rFonts w:cs="Arial"/>
        </w:rPr>
      </w:pPr>
      <w:r w:rsidRPr="00FC638F">
        <w:rPr>
          <w:rFonts w:cs="Arial"/>
        </w:rPr>
        <w:t>У случају да Продавац не изврши испоруку добара у уговореном року, Купац има право на наплату уговорне казне</w:t>
      </w:r>
      <w:r>
        <w:rPr>
          <w:rFonts w:cs="Arial"/>
          <w:lang w:val="sr-Cyrl-RS"/>
        </w:rPr>
        <w:t>,</w:t>
      </w:r>
      <w:r w:rsidRPr="00FC638F">
        <w:rPr>
          <w:rFonts w:cs="Arial"/>
          <w:color w:val="00B0F0"/>
        </w:rPr>
        <w:t xml:space="preserve"> </w:t>
      </w:r>
      <w:r>
        <w:rPr>
          <w:rFonts w:cs="Arial"/>
        </w:rPr>
        <w:t>менице</w:t>
      </w:r>
      <w:r w:rsidRPr="00FC638F">
        <w:rPr>
          <w:rFonts w:cs="Arial"/>
        </w:rPr>
        <w:t xml:space="preserve"> за добро извршење посла у целости, </w:t>
      </w:r>
      <w:r w:rsidRPr="00003F0D">
        <w:rPr>
          <w:rFonts w:cs="Arial"/>
        </w:rPr>
        <w:t xml:space="preserve">као и право на раскид </w:t>
      </w:r>
      <w:r w:rsidR="00003F0D" w:rsidRPr="00003F0D">
        <w:rPr>
          <w:rFonts w:cs="Arial"/>
          <w:lang w:val="sr-Cyrl-RS"/>
        </w:rPr>
        <w:t>Уговора</w:t>
      </w:r>
      <w:r w:rsidRPr="00003F0D">
        <w:rPr>
          <w:rFonts w:cs="Arial"/>
        </w:rPr>
        <w:t>.</w:t>
      </w:r>
    </w:p>
    <w:p w14:paraId="17417646" w14:textId="77777777" w:rsidR="00C633A4" w:rsidRDefault="00C633A4" w:rsidP="00D16F81">
      <w:pPr>
        <w:ind w:right="-61"/>
        <w:jc w:val="center"/>
        <w:rPr>
          <w:b/>
        </w:rPr>
      </w:pPr>
      <w:r w:rsidRPr="00FC638F">
        <w:rPr>
          <w:b/>
        </w:rPr>
        <w:t>КВАЛИТАТИВНИ И КВАНТИТАТИВНИ ПРИЈЕМ</w:t>
      </w:r>
    </w:p>
    <w:p w14:paraId="45631B91" w14:textId="25265615" w:rsidR="00C633A4" w:rsidRPr="00EC4372" w:rsidRDefault="00C633A4" w:rsidP="00D16F81">
      <w:pPr>
        <w:ind w:right="-61"/>
        <w:jc w:val="center"/>
        <w:rPr>
          <w:b/>
        </w:rPr>
      </w:pPr>
      <w:r w:rsidRPr="00FC638F">
        <w:rPr>
          <w:b/>
        </w:rPr>
        <w:t xml:space="preserve">Члан </w:t>
      </w:r>
      <w:r w:rsidR="006B538A">
        <w:rPr>
          <w:b/>
          <w:lang w:val="sr-Cyrl-RS"/>
        </w:rPr>
        <w:t>5</w:t>
      </w:r>
      <w:r>
        <w:rPr>
          <w:b/>
        </w:rPr>
        <w:t>.</w:t>
      </w:r>
    </w:p>
    <w:p w14:paraId="0625761A" w14:textId="77777777" w:rsidR="00C633A4" w:rsidRPr="00FC638F" w:rsidRDefault="00C633A4" w:rsidP="00D16F81">
      <w:pPr>
        <w:tabs>
          <w:tab w:val="left" w:pos="567"/>
        </w:tabs>
        <w:spacing w:before="0"/>
        <w:ind w:right="-61"/>
        <w:rPr>
          <w:rFonts w:cs="Arial"/>
          <w:lang w:val="ru-RU"/>
        </w:rPr>
      </w:pPr>
      <w:r w:rsidRPr="00FC638F">
        <w:rPr>
          <w:rFonts w:cs="Arial"/>
          <w:lang w:val="ru-RU"/>
        </w:rPr>
        <w:t xml:space="preserve">Продавац се обавезује да електронском поштом обавести Купца о тачном датуму испоруке најмање 1 </w:t>
      </w:r>
      <w:r>
        <w:rPr>
          <w:rFonts w:cs="Arial"/>
          <w:lang w:val="ru-RU"/>
        </w:rPr>
        <w:t xml:space="preserve">(словима: један) </w:t>
      </w:r>
      <w:r w:rsidRPr="00FC638F">
        <w:rPr>
          <w:rFonts w:cs="Arial"/>
          <w:lang w:val="ru-RU"/>
        </w:rPr>
        <w:t>радни дан пре планираног датума испоруке.</w:t>
      </w:r>
    </w:p>
    <w:p w14:paraId="6630708D" w14:textId="19582903" w:rsidR="00C633A4" w:rsidRPr="00FC638F" w:rsidRDefault="00C633A4" w:rsidP="00D16F81">
      <w:pPr>
        <w:tabs>
          <w:tab w:val="left" w:pos="567"/>
        </w:tabs>
        <w:spacing w:before="0"/>
        <w:ind w:right="-61"/>
        <w:rPr>
          <w:rFonts w:cs="Arial"/>
        </w:rPr>
      </w:pPr>
      <w:r>
        <w:rPr>
          <w:rFonts w:cs="Arial"/>
        </w:rPr>
        <w:t xml:space="preserve">Обавештење из претходног става </w:t>
      </w:r>
      <w:proofErr w:type="gramStart"/>
      <w:r w:rsidRPr="00FC638F">
        <w:rPr>
          <w:rFonts w:cs="Arial"/>
        </w:rPr>
        <w:t>садржи  следеће</w:t>
      </w:r>
      <w:proofErr w:type="gramEnd"/>
      <w:r w:rsidRPr="00FC638F">
        <w:rPr>
          <w:rFonts w:cs="Arial"/>
        </w:rPr>
        <w:t xml:space="preserve"> податке: број </w:t>
      </w:r>
      <w:r>
        <w:rPr>
          <w:rFonts w:cs="Arial"/>
          <w:lang w:val="sr-Cyrl-RS"/>
        </w:rPr>
        <w:t>Уговора по којем</w:t>
      </w:r>
      <w:r w:rsidRPr="00FC638F">
        <w:rPr>
          <w:rFonts w:cs="Arial"/>
        </w:rPr>
        <w:t xml:space="preserve">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6B5AB866" w14:textId="77777777" w:rsidR="00C633A4" w:rsidRPr="00FC638F" w:rsidRDefault="00C633A4" w:rsidP="00D16F81">
      <w:pPr>
        <w:tabs>
          <w:tab w:val="left" w:pos="567"/>
        </w:tabs>
        <w:spacing w:before="0"/>
        <w:ind w:right="-61"/>
        <w:rPr>
          <w:rFonts w:cs="Arial"/>
        </w:rPr>
      </w:pPr>
      <w:r w:rsidRPr="00FC638F">
        <w:rPr>
          <w:rFonts w:cs="Arial"/>
        </w:rPr>
        <w:t>Купац је дужан да, у складу са обавештењем Продавца, организује благовремено преузимање доб</w:t>
      </w:r>
      <w:r>
        <w:rPr>
          <w:rFonts w:cs="Arial"/>
          <w:lang w:val="sr-Cyrl-RS"/>
        </w:rPr>
        <w:t>а</w:t>
      </w:r>
      <w:r w:rsidRPr="00FC638F">
        <w:rPr>
          <w:rFonts w:cs="Arial"/>
        </w:rPr>
        <w:t>ра у времену од 08</w:t>
      </w:r>
      <w:proofErr w:type="gramStart"/>
      <w:r w:rsidRPr="00FC638F">
        <w:rPr>
          <w:rFonts w:cs="Arial"/>
        </w:rPr>
        <w:t>,00</w:t>
      </w:r>
      <w:proofErr w:type="gramEnd"/>
      <w:r w:rsidRPr="00FC638F">
        <w:rPr>
          <w:rFonts w:cs="Arial"/>
        </w:rPr>
        <w:t xml:space="preserve"> до 1</w:t>
      </w:r>
      <w:r w:rsidRPr="00FC638F">
        <w:rPr>
          <w:rFonts w:cs="Arial"/>
          <w:lang w:val="sr-Cyrl-RS"/>
        </w:rPr>
        <w:t>5</w:t>
      </w:r>
      <w:r w:rsidRPr="00FC638F">
        <w:rPr>
          <w:rFonts w:cs="Arial"/>
        </w:rPr>
        <w:t>,00 часова.</w:t>
      </w:r>
    </w:p>
    <w:p w14:paraId="1260FF78" w14:textId="77A2B8FB" w:rsidR="00C633A4" w:rsidRPr="00FC638F" w:rsidRDefault="00C633A4" w:rsidP="00D16F81">
      <w:pPr>
        <w:tabs>
          <w:tab w:val="left" w:pos="567"/>
        </w:tabs>
        <w:spacing w:before="0"/>
        <w:ind w:right="-61"/>
        <w:rPr>
          <w:rFonts w:cs="Arial"/>
        </w:rPr>
      </w:pPr>
      <w:r w:rsidRPr="00FC638F">
        <w:rPr>
          <w:rFonts w:cs="Arial"/>
        </w:rPr>
        <w:t xml:space="preserve">Пријем предмета </w:t>
      </w:r>
      <w:r>
        <w:rPr>
          <w:rFonts w:cs="Arial"/>
          <w:lang w:val="sr-Cyrl-RS"/>
        </w:rPr>
        <w:t>Уговора</w:t>
      </w:r>
      <w:r w:rsidRPr="00FC638F">
        <w:rPr>
          <w:rFonts w:cs="Arial"/>
        </w:rPr>
        <w:t xml:space="preserve"> констатоваће се потписивањем Записника о </w:t>
      </w:r>
      <w:r>
        <w:rPr>
          <w:rFonts w:cs="Arial"/>
          <w:lang w:val="sr-Cyrl-RS"/>
        </w:rPr>
        <w:t xml:space="preserve">квалитативном и </w:t>
      </w:r>
      <w:r w:rsidRPr="00FC638F">
        <w:rPr>
          <w:rFonts w:cs="Arial"/>
        </w:rPr>
        <w:t>квантитативном пријему – без примедби и</w:t>
      </w:r>
      <w:r w:rsidRPr="00FC638F">
        <w:rPr>
          <w:rFonts w:cs="Arial"/>
          <w:lang w:val="sr-Cyrl-RS"/>
        </w:rPr>
        <w:t xml:space="preserve"> </w:t>
      </w:r>
      <w:r w:rsidRPr="00FC638F">
        <w:rPr>
          <w:rFonts w:cs="Arial"/>
        </w:rPr>
        <w:t>провером</w:t>
      </w:r>
      <w:r w:rsidRPr="00FC638F">
        <w:rPr>
          <w:rFonts w:cs="Arial"/>
          <w:lang w:val="sr-Latn-CS"/>
        </w:rPr>
        <w:t>:</w:t>
      </w:r>
    </w:p>
    <w:p w14:paraId="2E354CFA" w14:textId="77777777" w:rsidR="00C633A4" w:rsidRPr="00FC638F" w:rsidRDefault="00C633A4" w:rsidP="00D16F81">
      <w:pPr>
        <w:numPr>
          <w:ilvl w:val="0"/>
          <w:numId w:val="3"/>
        </w:numPr>
        <w:tabs>
          <w:tab w:val="num" w:pos="567"/>
        </w:tabs>
        <w:spacing w:before="0"/>
        <w:ind w:left="0" w:right="-61" w:hanging="284"/>
        <w:rPr>
          <w:rFonts w:cs="Arial"/>
          <w:lang w:val="ru-RU"/>
        </w:rPr>
      </w:pPr>
      <w:r w:rsidRPr="00FC638F">
        <w:rPr>
          <w:rFonts w:cs="Arial"/>
          <w:lang w:val="ru-RU"/>
        </w:rPr>
        <w:t>да ли је испоручена уговорена  количина</w:t>
      </w:r>
    </w:p>
    <w:p w14:paraId="4DD6D701" w14:textId="77777777" w:rsidR="00C633A4" w:rsidRPr="00FC638F" w:rsidRDefault="00C633A4" w:rsidP="00D16F81">
      <w:pPr>
        <w:numPr>
          <w:ilvl w:val="0"/>
          <w:numId w:val="3"/>
        </w:numPr>
        <w:tabs>
          <w:tab w:val="num" w:pos="567"/>
        </w:tabs>
        <w:spacing w:before="0"/>
        <w:ind w:left="0" w:right="-61" w:hanging="284"/>
        <w:rPr>
          <w:rFonts w:cs="Arial"/>
          <w:lang w:val="ru-RU"/>
        </w:rPr>
      </w:pPr>
      <w:r w:rsidRPr="00FC638F">
        <w:rPr>
          <w:rFonts w:cs="Arial"/>
          <w:lang w:val="ru-RU"/>
        </w:rPr>
        <w:t>да ли су добра испоручена у оригиналном паковању</w:t>
      </w:r>
    </w:p>
    <w:p w14:paraId="46032671" w14:textId="77777777" w:rsidR="00C633A4" w:rsidRPr="00FC638F" w:rsidRDefault="00C633A4" w:rsidP="00D16F81">
      <w:pPr>
        <w:numPr>
          <w:ilvl w:val="0"/>
          <w:numId w:val="3"/>
        </w:numPr>
        <w:tabs>
          <w:tab w:val="num" w:pos="567"/>
        </w:tabs>
        <w:spacing w:before="0"/>
        <w:ind w:left="0" w:right="-61" w:hanging="284"/>
        <w:rPr>
          <w:rFonts w:cs="Arial"/>
          <w:lang w:val="ru-RU"/>
        </w:rPr>
      </w:pPr>
      <w:r w:rsidRPr="00FC638F">
        <w:rPr>
          <w:rFonts w:cs="Arial"/>
          <w:lang w:val="ru-RU"/>
        </w:rPr>
        <w:t>да ли су добра без видљивог оштећења</w:t>
      </w:r>
      <w:r>
        <w:rPr>
          <w:rFonts w:cs="Arial"/>
          <w:lang w:val="ru-RU"/>
        </w:rPr>
        <w:t>.</w:t>
      </w:r>
    </w:p>
    <w:p w14:paraId="01E6982B" w14:textId="77777777" w:rsidR="00C633A4" w:rsidRDefault="00C633A4" w:rsidP="00D16F81">
      <w:pPr>
        <w:tabs>
          <w:tab w:val="left" w:pos="567"/>
        </w:tabs>
        <w:spacing w:before="0"/>
        <w:ind w:right="-61"/>
        <w:rPr>
          <w:rFonts w:cs="Arial"/>
          <w:lang w:val="ru-RU"/>
        </w:rPr>
      </w:pPr>
    </w:p>
    <w:p w14:paraId="6C106208" w14:textId="389F6B32" w:rsidR="00C633A4" w:rsidRPr="00FC638F" w:rsidRDefault="00C633A4" w:rsidP="00D16F81">
      <w:pPr>
        <w:tabs>
          <w:tab w:val="left" w:pos="567"/>
        </w:tabs>
        <w:spacing w:before="0"/>
        <w:ind w:right="-61"/>
        <w:rPr>
          <w:rFonts w:cs="Arial"/>
          <w:lang w:val="ru-RU"/>
        </w:rPr>
      </w:pPr>
      <w:r w:rsidRPr="00FC638F">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FC638F">
        <w:rPr>
          <w:rFonts w:cs="Arial"/>
        </w:rPr>
        <w:t xml:space="preserve"> а</w:t>
      </w:r>
      <w:r w:rsidRPr="00FC638F">
        <w:rPr>
          <w:rFonts w:cs="Arial"/>
          <w:lang w:val="ru-RU"/>
        </w:rPr>
        <w:t xml:space="preserve"> док се </w:t>
      </w:r>
      <w:r w:rsidRPr="00FC638F">
        <w:rPr>
          <w:rFonts w:cs="Arial"/>
        </w:rPr>
        <w:t xml:space="preserve">ти недостаци не </w:t>
      </w:r>
      <w:r w:rsidRPr="00FC638F">
        <w:rPr>
          <w:rFonts w:cs="Arial"/>
          <w:lang w:val="ru-RU"/>
        </w:rPr>
        <w:t>отклон</w:t>
      </w:r>
      <w:r w:rsidRPr="00FC638F">
        <w:rPr>
          <w:rFonts w:cs="Arial"/>
        </w:rPr>
        <w:t>е</w:t>
      </w:r>
      <w:r w:rsidRPr="00FC638F">
        <w:rPr>
          <w:rFonts w:cs="Arial"/>
          <w:lang w:val="ru-RU"/>
        </w:rPr>
        <w:t xml:space="preserve">, </w:t>
      </w:r>
      <w:r w:rsidRPr="00FC638F">
        <w:rPr>
          <w:rFonts w:cs="Arial"/>
        </w:rPr>
        <w:t xml:space="preserve">сматраће се да </w:t>
      </w:r>
      <w:r w:rsidRPr="00FC638F">
        <w:rPr>
          <w:rFonts w:cs="Arial"/>
          <w:lang w:val="ru-RU"/>
        </w:rPr>
        <w:t>испорук</w:t>
      </w:r>
      <w:r w:rsidRPr="00FC638F">
        <w:rPr>
          <w:rFonts w:cs="Arial"/>
        </w:rPr>
        <w:t>а</w:t>
      </w:r>
      <w:r w:rsidRPr="00FC638F">
        <w:rPr>
          <w:rFonts w:cs="Arial"/>
          <w:lang w:val="ru-RU"/>
        </w:rPr>
        <w:t xml:space="preserve"> није </w:t>
      </w:r>
      <w:r w:rsidRPr="00FC638F">
        <w:rPr>
          <w:rFonts w:cs="Arial"/>
        </w:rPr>
        <w:t>извршена у року</w:t>
      </w:r>
      <w:r w:rsidRPr="00FC638F">
        <w:rPr>
          <w:rFonts w:cs="Arial"/>
          <w:lang w:val="ru-RU"/>
        </w:rPr>
        <w:t xml:space="preserve">. </w:t>
      </w:r>
    </w:p>
    <w:p w14:paraId="4B8DB87E" w14:textId="77777777" w:rsidR="00C633A4" w:rsidRPr="00FC638F" w:rsidRDefault="00C633A4" w:rsidP="00D16F81">
      <w:pPr>
        <w:tabs>
          <w:tab w:val="left" w:pos="9090"/>
        </w:tabs>
        <w:ind w:right="-61"/>
        <w:rPr>
          <w:rFonts w:cs="Arial"/>
          <w:lang w:val="sr-Cyrl-CS"/>
        </w:rPr>
      </w:pPr>
      <w:r w:rsidRPr="00FC638F">
        <w:rPr>
          <w:rFonts w:cs="Arial"/>
        </w:rPr>
        <w:t>Купац</w:t>
      </w:r>
      <w:r w:rsidRPr="00FC638F">
        <w:rPr>
          <w:rFonts w:cs="Arial"/>
          <w:lang w:val="sr-Cyrl-RS"/>
        </w:rPr>
        <w:t xml:space="preserve"> </w:t>
      </w:r>
      <w:r w:rsidRPr="00FC638F">
        <w:rPr>
          <w:rFonts w:cs="Arial"/>
          <w:lang w:val="sr-Cyrl-CS"/>
        </w:rPr>
        <w:t>је обавез</w:t>
      </w:r>
      <w:r w:rsidRPr="00FC638F">
        <w:rPr>
          <w:rFonts w:cs="Arial"/>
        </w:rPr>
        <w:t>ан</w:t>
      </w:r>
      <w:r w:rsidRPr="00FC638F">
        <w:rPr>
          <w:rFonts w:cs="Arial"/>
          <w:lang w:val="sr-Cyrl-CS"/>
        </w:rPr>
        <w:t xml:space="preserve"> да по </w:t>
      </w:r>
      <w:r>
        <w:rPr>
          <w:rFonts w:cs="Arial"/>
          <w:lang w:val="sr-Cyrl-CS"/>
        </w:rPr>
        <w:t xml:space="preserve">квантитативном пријему </w:t>
      </w:r>
      <w:r w:rsidRPr="00FC638F">
        <w:rPr>
          <w:rFonts w:cs="Arial"/>
          <w:bCs/>
          <w:lang w:val="sr-Cyrl-CS"/>
        </w:rPr>
        <w:t>добара</w:t>
      </w:r>
      <w:proofErr w:type="gramStart"/>
      <w:r w:rsidRPr="00FC638F">
        <w:rPr>
          <w:rFonts w:cs="Arial"/>
          <w:lang w:val="sr-Cyrl-CS"/>
        </w:rPr>
        <w:t>,без</w:t>
      </w:r>
      <w:proofErr w:type="gramEnd"/>
      <w:r w:rsidRPr="00FC638F">
        <w:rPr>
          <w:rFonts w:cs="Arial"/>
          <w:lang w:val="sr-Cyrl-CS"/>
        </w:rPr>
        <w:t xml:space="preserve"> одлагања, утврди квалитет испорученог добра чим је то према редовном току ствари и околностима могуће, а најкасније у року од 8 (словима: осам) дана.</w:t>
      </w:r>
    </w:p>
    <w:p w14:paraId="16EBA48D" w14:textId="77777777" w:rsidR="00C633A4" w:rsidRPr="00FC638F" w:rsidRDefault="00C633A4" w:rsidP="00D16F81">
      <w:pPr>
        <w:tabs>
          <w:tab w:val="left" w:pos="9090"/>
        </w:tabs>
        <w:ind w:right="-61"/>
        <w:rPr>
          <w:rFonts w:cs="Arial"/>
        </w:rPr>
      </w:pPr>
      <w:r w:rsidRPr="00FC638F">
        <w:rPr>
          <w:rFonts w:cs="Arial"/>
        </w:rPr>
        <w:t>Купац</w:t>
      </w:r>
      <w:r w:rsidRPr="00FC638F">
        <w:rPr>
          <w:rFonts w:cs="Arial"/>
          <w:lang w:val="sr-Cyrl-RS"/>
        </w:rPr>
        <w:t xml:space="preserve"> </w:t>
      </w:r>
      <w:r w:rsidRPr="00FC638F">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914627A" w14:textId="77777777" w:rsidR="00C633A4" w:rsidRPr="00FC638F" w:rsidRDefault="00C633A4" w:rsidP="00D16F81">
      <w:pPr>
        <w:tabs>
          <w:tab w:val="left" w:pos="9090"/>
        </w:tabs>
        <w:ind w:right="-61"/>
        <w:rPr>
          <w:rFonts w:cs="Arial"/>
        </w:rPr>
      </w:pPr>
      <w:r w:rsidRPr="00FC638F">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Pr="00FC638F">
        <w:rPr>
          <w:rFonts w:cs="Arial"/>
          <w:lang w:val="sr-Cyrl-RS"/>
        </w:rPr>
        <w:t xml:space="preserve">словима: </w:t>
      </w:r>
      <w:r w:rsidRPr="00FC638F">
        <w:rPr>
          <w:rFonts w:cs="Arial"/>
        </w:rPr>
        <w:t>три) дана од дана кадa је утврдио да квалитет испорученог добра не одговара уговореном.</w:t>
      </w:r>
    </w:p>
    <w:p w14:paraId="4E12D76F" w14:textId="77777777" w:rsidR="00C633A4" w:rsidRPr="00FC638F" w:rsidRDefault="00C633A4" w:rsidP="00D16F81">
      <w:pPr>
        <w:tabs>
          <w:tab w:val="left" w:pos="9090"/>
        </w:tabs>
        <w:ind w:right="-61"/>
        <w:rPr>
          <w:rFonts w:cs="Arial"/>
        </w:rPr>
      </w:pPr>
      <w:r>
        <w:rPr>
          <w:rFonts w:cs="Arial"/>
        </w:rPr>
        <w:t>Ако</w:t>
      </w:r>
      <w:r w:rsidRPr="00FC638F">
        <w:rPr>
          <w:rFonts w:cs="Arial"/>
        </w:rPr>
        <w:t xml:space="preserve"> се, </w:t>
      </w:r>
      <w:proofErr w:type="gramStart"/>
      <w:r w:rsidRPr="00FC638F">
        <w:rPr>
          <w:rFonts w:cs="Arial"/>
        </w:rPr>
        <w:t>после  извршеног</w:t>
      </w:r>
      <w:proofErr w:type="gramEnd"/>
      <w:r w:rsidRPr="00FC638F">
        <w:rPr>
          <w:rFonts w:cs="Arial"/>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43DF937E" w14:textId="3F1E4C19" w:rsidR="00C633A4" w:rsidRPr="00FC638F" w:rsidRDefault="00C633A4" w:rsidP="00D16F81">
      <w:pPr>
        <w:tabs>
          <w:tab w:val="left" w:pos="9090"/>
        </w:tabs>
        <w:ind w:right="-61"/>
        <w:rPr>
          <w:rFonts w:cs="Arial"/>
        </w:rPr>
      </w:pPr>
      <w:r w:rsidRPr="00FC638F">
        <w:rPr>
          <w:rFonts w:cs="Arial"/>
        </w:rPr>
        <w:t xml:space="preserve">Продавац је обавезан да у року од </w:t>
      </w:r>
      <w:r w:rsidRPr="00FC638F">
        <w:rPr>
          <w:rFonts w:cs="Arial"/>
          <w:lang w:val="sr-Cyrl-RS"/>
        </w:rPr>
        <w:t>3</w:t>
      </w:r>
      <w:r w:rsidRPr="00FC638F">
        <w:rPr>
          <w:rFonts w:cs="Arial"/>
        </w:rPr>
        <w:t xml:space="preserve"> (</w:t>
      </w:r>
      <w:r w:rsidRPr="00FC638F">
        <w:rPr>
          <w:rFonts w:cs="Arial"/>
          <w:lang w:val="sr-Cyrl-RS"/>
        </w:rPr>
        <w:t>словима: три</w:t>
      </w:r>
      <w:r w:rsidRPr="00FC638F">
        <w:rPr>
          <w:rFonts w:cs="Arial"/>
        </w:rPr>
        <w:t xml:space="preserve">) дана од дана пријема приговора из става </w:t>
      </w:r>
      <w:r w:rsidR="00AC6C39">
        <w:rPr>
          <w:rFonts w:cs="Arial"/>
          <w:lang w:val="sr-Cyrl-RS"/>
        </w:rPr>
        <w:t>8</w:t>
      </w:r>
      <w:r w:rsidRPr="00FC638F">
        <w:rPr>
          <w:rFonts w:cs="Arial"/>
        </w:rPr>
        <w:t xml:space="preserve">. </w:t>
      </w:r>
      <w:proofErr w:type="gramStart"/>
      <w:r w:rsidRPr="00FC638F">
        <w:rPr>
          <w:rFonts w:cs="Arial"/>
        </w:rPr>
        <w:t>и</w:t>
      </w:r>
      <w:proofErr w:type="gramEnd"/>
      <w:r w:rsidRPr="00FC638F">
        <w:rPr>
          <w:rFonts w:cs="Arial"/>
        </w:rPr>
        <w:t xml:space="preserve"> става </w:t>
      </w:r>
      <w:r w:rsidR="00AC6C39">
        <w:rPr>
          <w:rFonts w:cs="Arial"/>
          <w:lang w:val="sr-Cyrl-RS"/>
        </w:rPr>
        <w:t>9</w:t>
      </w:r>
      <w:r w:rsidRPr="00FC638F">
        <w:rPr>
          <w:rFonts w:cs="Arial"/>
        </w:rPr>
        <w:t xml:space="preserve">. </w:t>
      </w:r>
      <w:proofErr w:type="gramStart"/>
      <w:r w:rsidRPr="00FC638F">
        <w:rPr>
          <w:rFonts w:cs="Arial"/>
        </w:rPr>
        <w:t>овог</w:t>
      </w:r>
      <w:proofErr w:type="gramEnd"/>
      <w:r w:rsidRPr="00FC638F">
        <w:rPr>
          <w:rFonts w:cs="Arial"/>
        </w:rPr>
        <w:t xml:space="preserve"> члана, писмено обавести Купца о исходу рекламације.</w:t>
      </w:r>
    </w:p>
    <w:p w14:paraId="732A1E44" w14:textId="77777777" w:rsidR="00C633A4" w:rsidRPr="00FC638F" w:rsidRDefault="00C633A4" w:rsidP="00D16F81">
      <w:pPr>
        <w:tabs>
          <w:tab w:val="left" w:pos="9090"/>
        </w:tabs>
        <w:ind w:right="-61"/>
        <w:rPr>
          <w:rFonts w:cs="Arial"/>
        </w:rPr>
      </w:pPr>
      <w:r w:rsidRPr="00FC638F">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31D7FA36" w14:textId="77777777" w:rsidR="00C633A4" w:rsidRPr="00FC638F" w:rsidRDefault="00C633A4" w:rsidP="00D16F81">
      <w:pPr>
        <w:numPr>
          <w:ilvl w:val="0"/>
          <w:numId w:val="3"/>
        </w:numPr>
        <w:tabs>
          <w:tab w:val="num" w:pos="567"/>
        </w:tabs>
        <w:spacing w:before="80"/>
        <w:ind w:left="0" w:right="-61" w:hanging="284"/>
        <w:rPr>
          <w:rFonts w:cs="Arial"/>
          <w:lang w:val="ru-RU"/>
        </w:rPr>
      </w:pPr>
      <w:r w:rsidRPr="00FC638F">
        <w:rPr>
          <w:rFonts w:cs="Arial"/>
          <w:lang w:val="ru-RU"/>
        </w:rPr>
        <w:t xml:space="preserve">да отклони недостатке о свом трошку, ако су мане на добрима отклоњиве, или </w:t>
      </w:r>
    </w:p>
    <w:p w14:paraId="45A6A57C" w14:textId="77777777" w:rsidR="00C633A4" w:rsidRPr="00FC638F" w:rsidRDefault="00C633A4" w:rsidP="00D16F81">
      <w:pPr>
        <w:numPr>
          <w:ilvl w:val="0"/>
          <w:numId w:val="3"/>
        </w:numPr>
        <w:tabs>
          <w:tab w:val="num" w:pos="567"/>
        </w:tabs>
        <w:spacing w:before="80"/>
        <w:ind w:left="0" w:right="-61" w:hanging="284"/>
        <w:rPr>
          <w:rFonts w:cs="Arial"/>
          <w:lang w:val="ru-RU"/>
        </w:rPr>
      </w:pPr>
      <w:r w:rsidRPr="00FC638F">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252764E8" w14:textId="77777777" w:rsidR="00C633A4" w:rsidRPr="00FC638F" w:rsidRDefault="00C633A4" w:rsidP="00D16F81">
      <w:pPr>
        <w:numPr>
          <w:ilvl w:val="0"/>
          <w:numId w:val="3"/>
        </w:numPr>
        <w:tabs>
          <w:tab w:val="num" w:pos="567"/>
        </w:tabs>
        <w:spacing w:before="80"/>
        <w:ind w:left="0" w:right="-61" w:hanging="284"/>
        <w:rPr>
          <w:rFonts w:cs="Arial"/>
          <w:lang w:val="ru-RU"/>
        </w:rPr>
      </w:pPr>
      <w:r w:rsidRPr="00FC638F">
        <w:rPr>
          <w:rFonts w:cs="Arial"/>
          <w:lang w:val="ru-RU"/>
        </w:rPr>
        <w:t>да одбије пријем добра са недостацима.</w:t>
      </w:r>
    </w:p>
    <w:p w14:paraId="7356F078" w14:textId="77777777" w:rsidR="00C633A4" w:rsidRPr="00FC638F" w:rsidRDefault="00C633A4" w:rsidP="00D16F81">
      <w:pPr>
        <w:tabs>
          <w:tab w:val="left" w:pos="9090"/>
        </w:tabs>
        <w:ind w:right="-61"/>
        <w:rPr>
          <w:rFonts w:cs="Arial"/>
        </w:rPr>
      </w:pPr>
      <w:r>
        <w:rPr>
          <w:rFonts w:cs="Arial"/>
        </w:rPr>
        <w:t>У сваком од наведених</w:t>
      </w:r>
      <w:r w:rsidRPr="00FC638F">
        <w:rPr>
          <w:rFonts w:cs="Arial"/>
        </w:rPr>
        <w:t xml:space="preserve"> случајева, Купац има право и на накнаду штете.</w:t>
      </w:r>
    </w:p>
    <w:p w14:paraId="695423C7" w14:textId="77777777" w:rsidR="00C633A4" w:rsidRPr="00FC638F" w:rsidRDefault="00C633A4" w:rsidP="00D16F81">
      <w:pPr>
        <w:tabs>
          <w:tab w:val="left" w:pos="9090"/>
        </w:tabs>
        <w:ind w:right="-61"/>
        <w:rPr>
          <w:rFonts w:cs="Arial"/>
        </w:rPr>
      </w:pPr>
      <w:r w:rsidRPr="00FC638F">
        <w:rPr>
          <w:rFonts w:cs="Arial"/>
        </w:rPr>
        <w:lastRenderedPageBreak/>
        <w:t>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BED709E" w14:textId="77777777" w:rsidR="00C633A4" w:rsidRPr="00EC04D4" w:rsidRDefault="00C633A4" w:rsidP="00D16F81">
      <w:pPr>
        <w:tabs>
          <w:tab w:val="left" w:pos="9090"/>
        </w:tabs>
        <w:ind w:right="-61"/>
        <w:rPr>
          <w:rFonts w:cs="Arial"/>
        </w:rPr>
      </w:pPr>
      <w:r w:rsidRPr="00FC638F">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F0649BF" w14:textId="77777777" w:rsidR="00C633A4" w:rsidRDefault="00C633A4" w:rsidP="00D16F81">
      <w:pPr>
        <w:ind w:right="-61"/>
        <w:jc w:val="center"/>
        <w:rPr>
          <w:b/>
        </w:rPr>
      </w:pPr>
      <w:r w:rsidRPr="00FC638F">
        <w:rPr>
          <w:b/>
        </w:rPr>
        <w:t>ГАРАНТНИ РОК</w:t>
      </w:r>
    </w:p>
    <w:p w14:paraId="6F47F0E3" w14:textId="6DF928F5" w:rsidR="00C633A4" w:rsidRPr="00FC638F" w:rsidRDefault="00C633A4" w:rsidP="00D16F81">
      <w:pPr>
        <w:ind w:right="-61"/>
        <w:jc w:val="center"/>
        <w:rPr>
          <w:b/>
        </w:rPr>
      </w:pPr>
      <w:proofErr w:type="gramStart"/>
      <w:r w:rsidRPr="00FC638F">
        <w:rPr>
          <w:b/>
        </w:rPr>
        <w:t xml:space="preserve">Члан </w:t>
      </w:r>
      <w:r w:rsidRPr="00FC638F">
        <w:rPr>
          <w:b/>
          <w:lang w:val="sr-Cyrl-RS"/>
        </w:rPr>
        <w:t xml:space="preserve"> </w:t>
      </w:r>
      <w:r w:rsidR="006B538A">
        <w:rPr>
          <w:b/>
          <w:lang w:val="sr-Cyrl-RS"/>
        </w:rPr>
        <w:t>6</w:t>
      </w:r>
      <w:proofErr w:type="gramEnd"/>
      <w:r w:rsidRPr="00FC638F">
        <w:rPr>
          <w:b/>
        </w:rPr>
        <w:t>.</w:t>
      </w:r>
    </w:p>
    <w:p w14:paraId="35F11FC3" w14:textId="40F5AC19" w:rsidR="00C633A4" w:rsidRPr="00FC638F" w:rsidRDefault="00C633A4" w:rsidP="00D16F81">
      <w:pPr>
        <w:tabs>
          <w:tab w:val="left" w:pos="9090"/>
        </w:tabs>
        <w:ind w:right="-61"/>
        <w:rPr>
          <w:rFonts w:cs="Arial"/>
          <w:lang w:val="sr-Cyrl-RS"/>
        </w:rPr>
      </w:pPr>
      <w:r w:rsidRPr="00FC638F">
        <w:rPr>
          <w:rFonts w:cs="Arial"/>
          <w:lang w:val="sr-Cyrl-RS"/>
        </w:rPr>
        <w:t xml:space="preserve">Гарантни рок за испоручена добра из члана 1. </w:t>
      </w:r>
      <w:r w:rsidR="00A81C47">
        <w:rPr>
          <w:rFonts w:cs="Arial"/>
          <w:lang w:val="sr-Cyrl-RS"/>
        </w:rPr>
        <w:t>Уговора</w:t>
      </w:r>
      <w:r w:rsidRPr="00FC638F">
        <w:rPr>
          <w:rFonts w:cs="Arial"/>
          <w:lang w:val="sr-Cyrl-RS"/>
        </w:rPr>
        <w:t xml:space="preserve"> је гарантни рок произвођача, који је уобичајен за врсту добара која су предмет овог </w:t>
      </w:r>
      <w:r>
        <w:rPr>
          <w:rFonts w:cs="Arial"/>
          <w:lang w:val="sr-Cyrl-RS"/>
        </w:rPr>
        <w:t>Уговора</w:t>
      </w:r>
      <w:r w:rsidRPr="00FC638F">
        <w:rPr>
          <w:rFonts w:cs="Arial"/>
          <w:lang w:val="sr-Cyrl-RS"/>
        </w:rPr>
        <w:t>.</w:t>
      </w:r>
    </w:p>
    <w:p w14:paraId="7E5C59DF" w14:textId="77777777" w:rsidR="00C633A4" w:rsidRPr="00D10CBE" w:rsidRDefault="00C633A4" w:rsidP="00D16F81">
      <w:pPr>
        <w:spacing w:before="0"/>
        <w:ind w:right="-61"/>
        <w:rPr>
          <w:rFonts w:cs="Arial"/>
          <w:lang w:val="ru-RU"/>
        </w:rPr>
      </w:pPr>
      <w:r w:rsidRPr="00D10CBE">
        <w:rPr>
          <w:rFonts w:cs="Arial"/>
          <w:lang w:val="ru-RU"/>
        </w:rPr>
        <w:t xml:space="preserve">Гарантни рок за испоручена добра </w:t>
      </w:r>
      <w:r>
        <w:rPr>
          <w:rFonts w:cs="Arial"/>
          <w:lang w:val="ru-RU"/>
        </w:rPr>
        <w:t>је ______________месеци (</w:t>
      </w:r>
      <w:r w:rsidRPr="00D10CBE">
        <w:rPr>
          <w:rFonts w:cs="Arial"/>
          <w:lang w:val="ru-RU"/>
        </w:rPr>
        <w:t xml:space="preserve">не може бити краћи од 24 (словима: двадесетчетири) месеца од дана извршеног </w:t>
      </w:r>
      <w:r w:rsidRPr="00D10CBE">
        <w:rPr>
          <w:rFonts w:cs="Arial"/>
          <w:spacing w:val="4"/>
          <w:lang w:val="ru-RU"/>
        </w:rPr>
        <w:t xml:space="preserve">квалитативног пријема </w:t>
      </w:r>
      <w:r w:rsidRPr="00D10CBE">
        <w:rPr>
          <w:rFonts w:cs="Arial"/>
          <w:lang w:val="ru-RU"/>
        </w:rPr>
        <w:t xml:space="preserve">и потписивања Записника о </w:t>
      </w:r>
      <w:r w:rsidRPr="00D10CBE">
        <w:rPr>
          <w:rFonts w:cs="Arial"/>
          <w:lang w:val="sr-Cyrl-CS"/>
        </w:rPr>
        <w:t>квалитативно-квантитативном</w:t>
      </w:r>
      <w:r w:rsidRPr="00D10CBE">
        <w:rPr>
          <w:rFonts w:cs="Arial"/>
          <w:lang w:val="ru-RU"/>
        </w:rPr>
        <w:t xml:space="preserve"> пријему свих добара</w:t>
      </w:r>
      <w:r>
        <w:rPr>
          <w:rFonts w:cs="Arial"/>
          <w:lang w:val="ru-RU"/>
        </w:rPr>
        <w:t>)</w:t>
      </w:r>
      <w:r w:rsidRPr="00D10CBE">
        <w:rPr>
          <w:rFonts w:cs="Arial"/>
          <w:lang w:val="ru-RU"/>
        </w:rPr>
        <w:t>.</w:t>
      </w:r>
    </w:p>
    <w:p w14:paraId="37F0BEA4" w14:textId="77777777" w:rsidR="00C633A4" w:rsidRPr="004B7874" w:rsidRDefault="00C633A4" w:rsidP="00D16F81">
      <w:pPr>
        <w:spacing w:before="0"/>
        <w:ind w:right="-61"/>
        <w:rPr>
          <w:rFonts w:cs="Arial"/>
          <w:lang w:val="ru-RU" w:eastAsia="zh-CN"/>
        </w:rPr>
      </w:pPr>
      <w:r w:rsidRPr="00D10CBE">
        <w:rPr>
          <w:rFonts w:cs="Arial"/>
          <w:lang w:val="sr-Cyrl-CS" w:eastAsia="zh-CN"/>
        </w:rPr>
        <w:t>Продавац</w:t>
      </w:r>
      <w:r w:rsidRPr="00D10CBE">
        <w:rPr>
          <w:rFonts w:cs="Arial"/>
          <w:lang w:val="ru-RU" w:eastAsia="zh-CN"/>
        </w:rPr>
        <w:t xml:space="preserve"> је дужан да кроз услугу сервиса у гарантном року о свом трошку отклони све евентуалне недостатке у току трајања гарантног рока. </w:t>
      </w:r>
    </w:p>
    <w:p w14:paraId="31B1F522" w14:textId="77777777" w:rsidR="00BC7F1D" w:rsidRPr="00BC7F1D" w:rsidRDefault="00BC7F1D" w:rsidP="00D16F81">
      <w:pPr>
        <w:spacing w:before="0"/>
        <w:ind w:right="-61"/>
        <w:contextualSpacing/>
        <w:rPr>
          <w:rFonts w:cs="Arial"/>
          <w:lang w:val="sr-Cyrl-RS" w:eastAsia="zh-CN"/>
        </w:rPr>
      </w:pPr>
    </w:p>
    <w:p w14:paraId="1315F7C4" w14:textId="77777777" w:rsidR="00BC7F1D" w:rsidRPr="00BC7F1D" w:rsidRDefault="00BC7F1D" w:rsidP="00D16F81">
      <w:pPr>
        <w:spacing w:before="0"/>
        <w:ind w:right="-61"/>
        <w:contextualSpacing/>
        <w:jc w:val="center"/>
        <w:rPr>
          <w:rFonts w:eastAsia="Arial Unicode MS" w:cs="Arial"/>
          <w:b/>
          <w:lang w:val="sr-Cyrl-CS"/>
        </w:rPr>
      </w:pPr>
      <w:r w:rsidRPr="00BC7F1D">
        <w:rPr>
          <w:rFonts w:eastAsia="Arial Unicode MS" w:cs="Arial"/>
          <w:b/>
          <w:lang w:val="sr-Cyrl-CS"/>
        </w:rPr>
        <w:t xml:space="preserve">ЛИЦА ЗАДУЖЕНА ЗА ПРАЋЕЊЕ РЕАЛИЗАЦИЈЕ </w:t>
      </w:r>
      <w:r w:rsidRPr="00BC7F1D">
        <w:rPr>
          <w:rFonts w:cs="Arial"/>
          <w:b/>
          <w:lang w:val="sr-Cyrl-RS"/>
        </w:rPr>
        <w:t>УГОВОРА</w:t>
      </w:r>
    </w:p>
    <w:p w14:paraId="2BD81E83" w14:textId="77777777" w:rsidR="00A81C47" w:rsidRDefault="00A81C47" w:rsidP="00D16F81">
      <w:pPr>
        <w:spacing w:before="0"/>
        <w:ind w:right="-61"/>
        <w:contextualSpacing/>
        <w:jc w:val="center"/>
        <w:rPr>
          <w:rFonts w:eastAsia="Arial Unicode MS" w:cs="Arial"/>
          <w:b/>
          <w:lang w:val="sr-Cyrl-CS"/>
        </w:rPr>
      </w:pPr>
    </w:p>
    <w:p w14:paraId="4CCEC895" w14:textId="2538282D" w:rsidR="00BC7F1D" w:rsidRPr="00BC7F1D" w:rsidRDefault="00BC7F1D" w:rsidP="00D16F81">
      <w:pPr>
        <w:spacing w:before="0"/>
        <w:ind w:right="-61"/>
        <w:contextualSpacing/>
        <w:jc w:val="center"/>
        <w:rPr>
          <w:rFonts w:eastAsia="Arial Unicode MS" w:cs="Arial"/>
          <w:b/>
          <w:lang w:val="sr-Cyrl-CS"/>
        </w:rPr>
      </w:pPr>
      <w:r w:rsidRPr="00BC7F1D">
        <w:rPr>
          <w:rFonts w:eastAsia="Arial Unicode MS" w:cs="Arial"/>
          <w:b/>
          <w:lang w:val="sr-Cyrl-CS"/>
        </w:rPr>
        <w:t xml:space="preserve">Члан </w:t>
      </w:r>
      <w:r w:rsidR="00A81C47">
        <w:rPr>
          <w:rFonts w:eastAsia="Arial Unicode MS" w:cs="Arial"/>
          <w:b/>
          <w:lang w:val="sr-Cyrl-CS"/>
        </w:rPr>
        <w:t>7</w:t>
      </w:r>
      <w:r w:rsidRPr="00BC7F1D">
        <w:rPr>
          <w:rFonts w:eastAsia="Arial Unicode MS" w:cs="Arial"/>
          <w:b/>
          <w:lang w:val="sr-Cyrl-CS"/>
        </w:rPr>
        <w:t>.</w:t>
      </w:r>
    </w:p>
    <w:p w14:paraId="109BE1BE" w14:textId="662AA2CD" w:rsidR="00C633A4" w:rsidRPr="00B344AF" w:rsidRDefault="00C633A4" w:rsidP="00D16F81">
      <w:pPr>
        <w:spacing w:before="0"/>
        <w:ind w:right="-61"/>
        <w:jc w:val="left"/>
        <w:rPr>
          <w:rFonts w:cs="Arial"/>
          <w:lang w:val="sr-Cyrl-RS"/>
        </w:rPr>
      </w:pPr>
      <w:r w:rsidRPr="00B344AF">
        <w:rPr>
          <w:rFonts w:cs="Arial"/>
          <w:lang w:val="sr-Cyrl-RS"/>
        </w:rPr>
        <w:t xml:space="preserve">Овлашћени представници односно одговорна лица за праћење реализације </w:t>
      </w:r>
      <w:r>
        <w:rPr>
          <w:rFonts w:cs="Arial"/>
          <w:lang w:val="sr-Cyrl-RS"/>
        </w:rPr>
        <w:t>овог Уговора</w:t>
      </w:r>
      <w:r w:rsidRPr="00B344AF">
        <w:rPr>
          <w:rFonts w:cs="Arial"/>
          <w:lang w:val="sr-Cyrl-RS"/>
        </w:rPr>
        <w:t xml:space="preserve"> су: </w:t>
      </w:r>
    </w:p>
    <w:p w14:paraId="47300260" w14:textId="77777777" w:rsidR="00C633A4" w:rsidRPr="00B344AF" w:rsidRDefault="00C633A4" w:rsidP="00D16F81">
      <w:pPr>
        <w:spacing w:before="0"/>
        <w:ind w:right="-61"/>
        <w:jc w:val="left"/>
        <w:rPr>
          <w:rFonts w:cs="Arial"/>
          <w:lang w:val="sr-Cyrl-RS"/>
        </w:rPr>
      </w:pPr>
      <w:r>
        <w:rPr>
          <w:rFonts w:cs="Arial"/>
          <w:lang w:val="sr-Cyrl-RS"/>
        </w:rPr>
        <w:t>-</w:t>
      </w:r>
      <w:r>
        <w:rPr>
          <w:rFonts w:cs="Arial"/>
          <w:lang w:val="sr-Cyrl-RS"/>
        </w:rPr>
        <w:tab/>
        <w:t>за Купца:       ............................................</w:t>
      </w:r>
      <w:r w:rsidRPr="00B344AF">
        <w:rPr>
          <w:rFonts w:cs="Arial"/>
          <w:lang w:val="sr-Cyrl-RS"/>
        </w:rPr>
        <w:t>,</w:t>
      </w:r>
    </w:p>
    <w:p w14:paraId="17D7FA3D" w14:textId="77777777" w:rsidR="00C633A4" w:rsidRDefault="00C633A4" w:rsidP="00D16F81">
      <w:pPr>
        <w:spacing w:before="0"/>
        <w:ind w:right="-61"/>
        <w:jc w:val="left"/>
        <w:rPr>
          <w:rFonts w:cs="Arial"/>
          <w:lang w:val="sr-Cyrl-RS"/>
        </w:rPr>
      </w:pPr>
      <w:r w:rsidRPr="00B344AF">
        <w:rPr>
          <w:rFonts w:cs="Arial"/>
          <w:lang w:val="sr-Cyrl-RS"/>
        </w:rPr>
        <w:t>-</w:t>
      </w:r>
      <w:r w:rsidRPr="00B344AF">
        <w:rPr>
          <w:rFonts w:cs="Arial"/>
          <w:lang w:val="sr-Cyrl-RS"/>
        </w:rPr>
        <w:tab/>
      </w:r>
      <w:r>
        <w:rPr>
          <w:rFonts w:cs="Arial"/>
          <w:lang w:val="sr-Cyrl-RS"/>
        </w:rPr>
        <w:t>за Продавца:  .........................................</w:t>
      </w:r>
      <w:r w:rsidRPr="00B344AF">
        <w:rPr>
          <w:rFonts w:cs="Arial"/>
          <w:lang w:val="sr-Cyrl-RS"/>
        </w:rPr>
        <w:t>.</w:t>
      </w:r>
      <w:r>
        <w:rPr>
          <w:rFonts w:cs="Arial"/>
          <w:lang w:val="sr-Cyrl-RS"/>
        </w:rPr>
        <w:t xml:space="preserve">. </w:t>
      </w:r>
    </w:p>
    <w:p w14:paraId="53A7B613" w14:textId="77777777" w:rsidR="00C633A4" w:rsidRDefault="00C633A4" w:rsidP="00D16F81">
      <w:pPr>
        <w:spacing w:before="0"/>
        <w:ind w:right="-61"/>
        <w:rPr>
          <w:lang w:val="sr-Cyrl-RS"/>
        </w:rPr>
      </w:pPr>
    </w:p>
    <w:p w14:paraId="6400CE6B" w14:textId="77777777" w:rsidR="00C633A4" w:rsidRPr="00E45F6B" w:rsidRDefault="00C633A4" w:rsidP="00D16F81">
      <w:pPr>
        <w:spacing w:before="0"/>
        <w:ind w:right="-61"/>
        <w:rPr>
          <w:lang w:val="sr-Cyrl-RS"/>
        </w:rPr>
      </w:pPr>
      <w:r w:rsidRPr="00E45F6B">
        <w:rPr>
          <w:lang w:val="sr-Cyrl-RS"/>
        </w:rPr>
        <w:t>Именовани су  дужни  да обављају следеће послове:</w:t>
      </w:r>
    </w:p>
    <w:p w14:paraId="0DFBBEB5" w14:textId="3A753F36" w:rsidR="00C633A4" w:rsidRPr="00E45F6B" w:rsidRDefault="00C633A4" w:rsidP="00D16F81">
      <w:pPr>
        <w:spacing w:before="0"/>
        <w:ind w:right="-61"/>
        <w:rPr>
          <w:lang w:val="sr-Cyrl-RS"/>
        </w:rPr>
      </w:pPr>
      <w:r w:rsidRPr="00E45F6B">
        <w:rPr>
          <w:lang w:val="sr-Cyrl-RS"/>
        </w:rPr>
        <w:t xml:space="preserve">•  праћење степена и динамике реализације </w:t>
      </w:r>
      <w:r w:rsidR="0098365E">
        <w:rPr>
          <w:lang w:val="sr-Cyrl-RS"/>
        </w:rPr>
        <w:t>Уговора</w:t>
      </w:r>
    </w:p>
    <w:p w14:paraId="0DCFE572" w14:textId="010F00D7" w:rsidR="00C633A4" w:rsidRPr="00E45F6B" w:rsidRDefault="00C633A4" w:rsidP="00D16F81">
      <w:pPr>
        <w:spacing w:before="0"/>
        <w:ind w:right="-61"/>
        <w:rPr>
          <w:lang w:val="sr-Cyrl-RS"/>
        </w:rPr>
      </w:pPr>
      <w:r w:rsidRPr="00E45F6B">
        <w:rPr>
          <w:lang w:val="sr-Cyrl-RS"/>
        </w:rPr>
        <w:t xml:space="preserve">•  праћење датума истека </w:t>
      </w:r>
      <w:r w:rsidR="0098365E">
        <w:rPr>
          <w:lang w:val="sr-Cyrl-RS"/>
        </w:rPr>
        <w:t>Уговора</w:t>
      </w:r>
      <w:r w:rsidRPr="00E45F6B">
        <w:rPr>
          <w:lang w:val="sr-Cyrl-RS"/>
        </w:rPr>
        <w:t xml:space="preserve"> </w:t>
      </w:r>
    </w:p>
    <w:p w14:paraId="7BA20906" w14:textId="77777777" w:rsidR="00C633A4" w:rsidRPr="00757D6C" w:rsidRDefault="00C633A4" w:rsidP="00D16F81">
      <w:pPr>
        <w:spacing w:before="0"/>
        <w:ind w:right="-61"/>
        <w:contextualSpacing/>
        <w:rPr>
          <w:rFonts w:eastAsia="Arial Unicode MS" w:cs="Arial"/>
          <w:lang w:val="sr-Latn-CS"/>
        </w:rPr>
      </w:pPr>
      <w:r w:rsidRPr="00E45F6B">
        <w:rPr>
          <w:lang w:val="sr-Cyrl-RS"/>
        </w:rPr>
        <w:t>•  праћење усаглашености уговорених и реализованих позиција и евентуалних одступања</w:t>
      </w:r>
      <w:r>
        <w:rPr>
          <w:lang w:val="sr-Cyrl-RS"/>
        </w:rPr>
        <w:t>.</w:t>
      </w:r>
    </w:p>
    <w:p w14:paraId="425E2CC9" w14:textId="77777777" w:rsidR="00BC7F1D" w:rsidRPr="00BC7F1D" w:rsidRDefault="00BC7F1D" w:rsidP="00D16F81">
      <w:pPr>
        <w:spacing w:before="0"/>
        <w:ind w:right="-61"/>
        <w:contextualSpacing/>
        <w:rPr>
          <w:rFonts w:eastAsia="Arial Unicode MS" w:cs="Arial"/>
          <w:lang w:val="sr-Cyrl-CS"/>
        </w:rPr>
      </w:pPr>
    </w:p>
    <w:p w14:paraId="31E8FDED" w14:textId="77777777" w:rsidR="00BC7F1D" w:rsidRPr="00BC7F1D" w:rsidRDefault="00BC7F1D" w:rsidP="00D16F81">
      <w:pPr>
        <w:spacing w:before="0"/>
        <w:ind w:right="-61"/>
        <w:contextualSpacing/>
        <w:jc w:val="center"/>
        <w:rPr>
          <w:rFonts w:eastAsia="Arial Unicode MS" w:cs="Arial"/>
          <w:b/>
          <w:lang w:val="sr-Cyrl-CS"/>
        </w:rPr>
      </w:pPr>
      <w:r w:rsidRPr="00BC7F1D">
        <w:rPr>
          <w:rFonts w:eastAsia="Arial Unicode MS" w:cs="Arial"/>
          <w:b/>
          <w:lang w:val="sr-Cyrl-CS"/>
        </w:rPr>
        <w:t>СРЕДСТВА ФИНАНСИЈСКОГ ОБЕЗБЕЂЕЊА</w:t>
      </w:r>
    </w:p>
    <w:p w14:paraId="56E021C5" w14:textId="77777777" w:rsidR="00676CA1" w:rsidRDefault="00676CA1" w:rsidP="00D16F81">
      <w:pPr>
        <w:spacing w:before="0"/>
        <w:ind w:right="-61"/>
        <w:contextualSpacing/>
        <w:jc w:val="center"/>
        <w:rPr>
          <w:rFonts w:eastAsia="Arial Unicode MS" w:cs="Arial"/>
          <w:b/>
          <w:lang w:val="sr-Cyrl-CS"/>
        </w:rPr>
      </w:pPr>
    </w:p>
    <w:p w14:paraId="52623DF2" w14:textId="35674C1F" w:rsidR="00BC7F1D" w:rsidRPr="00BC7F1D" w:rsidRDefault="00BC7F1D" w:rsidP="00D16F81">
      <w:pPr>
        <w:spacing w:before="0"/>
        <w:ind w:right="-61"/>
        <w:contextualSpacing/>
        <w:jc w:val="center"/>
        <w:rPr>
          <w:rFonts w:eastAsia="Arial Unicode MS" w:cs="Arial"/>
          <w:b/>
          <w:lang w:val="sr-Cyrl-CS"/>
        </w:rPr>
      </w:pPr>
      <w:r w:rsidRPr="00BC7F1D">
        <w:rPr>
          <w:rFonts w:eastAsia="Arial Unicode MS" w:cs="Arial"/>
          <w:b/>
          <w:lang w:val="sr-Cyrl-CS"/>
        </w:rPr>
        <w:t xml:space="preserve">Члан </w:t>
      </w:r>
      <w:r w:rsidR="00A81C47">
        <w:rPr>
          <w:rFonts w:eastAsia="Arial Unicode MS" w:cs="Arial"/>
          <w:b/>
          <w:lang w:val="sr-Cyrl-CS"/>
        </w:rPr>
        <w:t>8</w:t>
      </w:r>
      <w:r w:rsidRPr="00BC7F1D">
        <w:rPr>
          <w:rFonts w:eastAsia="Arial Unicode MS" w:cs="Arial"/>
          <w:b/>
          <w:lang w:val="sr-Cyrl-CS"/>
        </w:rPr>
        <w:t>.</w:t>
      </w:r>
    </w:p>
    <w:p w14:paraId="23819ED1" w14:textId="77777777" w:rsidR="00BC7F1D" w:rsidRPr="00BC7F1D" w:rsidRDefault="00BC7F1D" w:rsidP="00D16F81">
      <w:pPr>
        <w:spacing w:before="0"/>
        <w:ind w:right="-61"/>
        <w:contextualSpacing/>
        <w:rPr>
          <w:rFonts w:eastAsia="Arial Unicode MS" w:cs="Arial"/>
          <w:lang w:val="sr-Latn-CS"/>
        </w:rPr>
      </w:pPr>
    </w:p>
    <w:p w14:paraId="3C02FFC7" w14:textId="54AC9AC0" w:rsidR="0098365E" w:rsidRDefault="0098365E" w:rsidP="00D16F81">
      <w:pPr>
        <w:tabs>
          <w:tab w:val="left" w:pos="284"/>
          <w:tab w:val="left" w:pos="330"/>
        </w:tabs>
        <w:spacing w:before="0"/>
        <w:ind w:right="-61"/>
        <w:contextualSpacing/>
        <w:rPr>
          <w:rFonts w:eastAsia="TimesNewRomanPSMT" w:cs="Arial"/>
          <w:b/>
          <w:bCs/>
          <w:lang w:val="sr-Cyrl-RS"/>
        </w:rPr>
      </w:pPr>
      <w:r>
        <w:rPr>
          <w:rFonts w:eastAsia="TimesNewRomanPSMT" w:cs="Arial"/>
          <w:b/>
          <w:bCs/>
          <w:lang w:val="sr-Cyrl-RS"/>
        </w:rPr>
        <w:t>Меница</w:t>
      </w:r>
      <w:r w:rsidRPr="00305A87">
        <w:rPr>
          <w:rFonts w:eastAsia="TimesNewRomanPSMT" w:cs="Arial"/>
          <w:b/>
          <w:bCs/>
          <w:lang w:val="sr-Cyrl-RS"/>
        </w:rPr>
        <w:t xml:space="preserve"> </w:t>
      </w:r>
      <w:r>
        <w:rPr>
          <w:rFonts w:eastAsia="TimesNewRomanPSMT" w:cs="Arial"/>
          <w:b/>
          <w:bCs/>
          <w:lang w:val="sr-Cyrl-RS"/>
        </w:rPr>
        <w:t xml:space="preserve">као гаранција </w:t>
      </w:r>
      <w:r w:rsidRPr="00305A87">
        <w:rPr>
          <w:rFonts w:eastAsia="TimesNewRomanPSMT" w:cs="Arial"/>
          <w:b/>
          <w:bCs/>
          <w:lang w:val="sr-Cyrl-RS"/>
        </w:rPr>
        <w:t>за добро извршење посла</w:t>
      </w:r>
      <w:r>
        <w:rPr>
          <w:rFonts w:eastAsia="TimesNewRomanPSMT" w:cs="Arial"/>
          <w:b/>
          <w:bCs/>
          <w:lang w:val="sr-Cyrl-RS"/>
        </w:rPr>
        <w:t xml:space="preserve"> </w:t>
      </w:r>
    </w:p>
    <w:p w14:paraId="5A1B5979" w14:textId="71DBC942" w:rsidR="0098365E" w:rsidRPr="005218D7" w:rsidRDefault="0098365E" w:rsidP="00D16F81">
      <w:pPr>
        <w:spacing w:before="0"/>
        <w:ind w:right="-61"/>
        <w:rPr>
          <w:rFonts w:cs="Arial"/>
          <w:lang w:val="sr-Cyrl-ME" w:eastAsia="sr-Latn-RS"/>
        </w:rPr>
      </w:pPr>
      <w:r>
        <w:rPr>
          <w:rFonts w:cs="Arial"/>
          <w:lang w:val="sr-Cyrl-ME" w:eastAsia="sr-Latn-RS"/>
        </w:rPr>
        <w:t>Продавац</w:t>
      </w:r>
      <w:r w:rsidRPr="008D4DB2">
        <w:rPr>
          <w:rFonts w:cs="Arial"/>
          <w:lang w:val="sr-Cyrl-ME" w:eastAsia="sr-Latn-RS"/>
        </w:rPr>
        <w:t xml:space="preserve"> се обавезује да </w:t>
      </w:r>
      <w:r w:rsidRPr="00C03078">
        <w:rPr>
          <w:rFonts w:cs="Arial"/>
          <w:lang w:val="sr-Cyrl-RS" w:eastAsia="sr-Latn-RS"/>
        </w:rPr>
        <w:t xml:space="preserve">приликом закључења </w:t>
      </w:r>
      <w:r w:rsidR="00D6031E">
        <w:rPr>
          <w:rFonts w:cs="Arial"/>
          <w:lang w:val="sr-Cyrl-RS" w:eastAsia="sr-Latn-RS"/>
        </w:rPr>
        <w:t>У</w:t>
      </w:r>
      <w:r>
        <w:rPr>
          <w:rFonts w:cs="Arial"/>
          <w:lang w:val="sr-Cyrl-RS" w:eastAsia="sr-Latn-RS"/>
        </w:rPr>
        <w:t>говора</w:t>
      </w:r>
      <w:r w:rsidRPr="00C03078">
        <w:rPr>
          <w:rFonts w:cs="Arial"/>
          <w:lang w:val="sr-Cyrl-RS" w:eastAsia="sr-Latn-RS"/>
        </w:rPr>
        <w:t xml:space="preserve">, а најкасније </w:t>
      </w:r>
      <w:r>
        <w:rPr>
          <w:rFonts w:cs="Arial"/>
          <w:lang w:val="sr-Cyrl-ME" w:eastAsia="sr-Latn-RS"/>
        </w:rPr>
        <w:t>у року од 5 (словима:пет) дана од дана закључења</w:t>
      </w:r>
      <w:r w:rsidRPr="008D4DB2">
        <w:rPr>
          <w:rFonts w:cs="Arial"/>
          <w:lang w:val="sr-Cyrl-ME" w:eastAsia="sr-Latn-RS"/>
        </w:rPr>
        <w:t xml:space="preserve"> </w:t>
      </w:r>
      <w:r w:rsidR="0016333D">
        <w:rPr>
          <w:rFonts w:cs="Arial"/>
          <w:lang w:val="sr-Cyrl-ME" w:eastAsia="sr-Latn-RS"/>
        </w:rPr>
        <w:t>У</w:t>
      </w:r>
      <w:r>
        <w:rPr>
          <w:rFonts w:cs="Arial"/>
          <w:lang w:val="sr-Cyrl-ME" w:eastAsia="sr-Latn-RS"/>
        </w:rPr>
        <w:t>уговора</w:t>
      </w:r>
      <w:r w:rsidRPr="00C03078">
        <w:rPr>
          <w:rFonts w:cs="Arial"/>
          <w:lang w:val="sr-Cyrl-ME" w:eastAsia="sr-Latn-RS"/>
        </w:rPr>
        <w:t xml:space="preserve"> </w:t>
      </w:r>
      <w:r>
        <w:rPr>
          <w:rFonts w:cs="Arial"/>
          <w:lang w:val="sr-Cyrl-RS" w:eastAsia="sr-Latn-RS"/>
        </w:rPr>
        <w:t>Купцу</w:t>
      </w:r>
      <w:r w:rsidRPr="00C03078">
        <w:rPr>
          <w:rFonts w:cs="Arial"/>
          <w:lang w:val="sr-Cyrl-RS" w:eastAsia="sr-Latn-RS"/>
        </w:rPr>
        <w:t xml:space="preserve"> </w:t>
      </w:r>
      <w:r w:rsidRPr="008D4DB2">
        <w:rPr>
          <w:rFonts w:cs="Arial"/>
          <w:lang w:val="sr-Cyrl-ME" w:eastAsia="sr-Latn-RS"/>
        </w:rPr>
        <w:t>достави</w:t>
      </w:r>
      <w:r>
        <w:rPr>
          <w:rFonts w:cs="Arial"/>
          <w:lang w:val="sr-Cyrl-ME" w:eastAsia="sr-Latn-RS"/>
        </w:rPr>
        <w:t xml:space="preserve"> Меницу за добро извршење посла која је:</w:t>
      </w:r>
    </w:p>
    <w:p w14:paraId="66444B2D" w14:textId="77777777" w:rsidR="0098365E" w:rsidRPr="00F3721A" w:rsidRDefault="0098365E" w:rsidP="00D16F81">
      <w:pPr>
        <w:numPr>
          <w:ilvl w:val="0"/>
          <w:numId w:val="13"/>
        </w:numPr>
        <w:spacing w:before="0"/>
        <w:ind w:left="0" w:right="-61" w:hanging="283"/>
        <w:rPr>
          <w:rFonts w:cs="Arial"/>
          <w:lang w:val="sr-Cyrl-ME"/>
        </w:rPr>
      </w:pPr>
      <w:r w:rsidRPr="00F3721A">
        <w:rPr>
          <w:rFonts w:cs="Arial"/>
          <w:lang w:val="sr-Cyrl-ME"/>
        </w:rPr>
        <w:t>издата са клаузулом „без протеста“ и „без извештаја“</w:t>
      </w:r>
      <w:r w:rsidRPr="00F3721A">
        <w:rPr>
          <w:rFonts w:cs="Arial"/>
          <w:lang w:val="sr-Cyrl-RS"/>
        </w:rPr>
        <w:t xml:space="preserve"> </w:t>
      </w:r>
      <w:r w:rsidRPr="00F3721A">
        <w:rPr>
          <w:rFonts w:cs="Arial"/>
          <w:lang w:val="sr-Cyrl-ME"/>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F3721A">
        <w:rPr>
          <w:rFonts w:cs="Arial"/>
          <w:lang w:val="sr-Cyrl-RS"/>
        </w:rPr>
        <w:t>и Закон о платним услугама (Сл.гласник бр.139/2014 године)</w:t>
      </w:r>
    </w:p>
    <w:p w14:paraId="6504DD7B" w14:textId="77777777" w:rsidR="0098365E" w:rsidRPr="002325F0" w:rsidRDefault="0098365E" w:rsidP="00D16F81">
      <w:pPr>
        <w:numPr>
          <w:ilvl w:val="0"/>
          <w:numId w:val="13"/>
        </w:numPr>
        <w:spacing w:before="0"/>
        <w:ind w:left="0" w:right="-61" w:hanging="283"/>
        <w:rPr>
          <w:lang w:val="sr-Cyrl-ME"/>
        </w:rPr>
      </w:pPr>
      <w:r w:rsidRPr="00F3721A">
        <w:rPr>
          <w:rFonts w:cs="Arial"/>
          <w:lang w:val="sr-Cyrl-ME"/>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3721A">
        <w:rPr>
          <w:rFonts w:cs="Arial"/>
          <w:lang w:val="sr-Cyrl-RS"/>
        </w:rPr>
        <w:t xml:space="preserve"> и 80/15</w:t>
      </w:r>
      <w:r w:rsidRPr="00F3721A">
        <w:rPr>
          <w:rFonts w:cs="Arial"/>
          <w:lang w:val="sr-Cyrl-ME"/>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FD4BAF">
        <w:rPr>
          <w:rFonts w:cs="Arial"/>
          <w:lang w:val="sr-Cyrl-ME"/>
        </w:rPr>
        <w:t>ЈN</w:t>
      </w:r>
      <w:r w:rsidRPr="00FD4BAF">
        <w:rPr>
          <w:rFonts w:cs="Arial"/>
          <w:lang w:val="sr-Latn-RS"/>
        </w:rPr>
        <w:t>/</w:t>
      </w:r>
      <w:r w:rsidRPr="00FD4BAF">
        <w:rPr>
          <w:rFonts w:cs="Arial"/>
          <w:lang w:val="sr-Cyrl-ME"/>
        </w:rPr>
        <w:t>8</w:t>
      </w:r>
      <w:r>
        <w:rPr>
          <w:rFonts w:cs="Arial"/>
          <w:lang w:val="sr-Latn-RS"/>
        </w:rPr>
        <w:t>300/</w:t>
      </w:r>
      <w:r>
        <w:rPr>
          <w:rFonts w:cs="Arial"/>
          <w:lang w:val="sr-Cyrl-RS"/>
        </w:rPr>
        <w:t>0086</w:t>
      </w:r>
      <w:r>
        <w:rPr>
          <w:rFonts w:cs="Arial"/>
          <w:lang w:val="sr-Latn-RS"/>
        </w:rPr>
        <w:t>/2017</w:t>
      </w:r>
      <w:r w:rsidRPr="00F3721A">
        <w:rPr>
          <w:rFonts w:cs="Arial"/>
          <w:lang w:val="sr-Cyrl-ME"/>
        </w:rPr>
        <w:t xml:space="preserve">) и износ из основа (тачка 4. став 2. </w:t>
      </w:r>
      <w:r w:rsidRPr="00971B8D">
        <w:rPr>
          <w:rFonts w:cs="Arial"/>
          <w:lang w:val="sr-Cyrl-ME"/>
        </w:rPr>
        <w:t>Одлуке).</w:t>
      </w:r>
    </w:p>
    <w:p w14:paraId="06B19340" w14:textId="7CBEEE67" w:rsidR="0098365E" w:rsidRPr="005D66E9" w:rsidRDefault="0098365E" w:rsidP="00D16F81">
      <w:pPr>
        <w:spacing w:before="0"/>
        <w:ind w:right="-61"/>
        <w:rPr>
          <w:rFonts w:cs="Arial"/>
          <w:lang w:val="sr-Cyrl-ME"/>
        </w:rPr>
      </w:pPr>
      <w:r w:rsidRPr="005D66E9">
        <w:rPr>
          <w:rFonts w:cs="Arial"/>
          <w:lang w:val="sr-Cyrl-ME"/>
        </w:rPr>
        <w:t xml:space="preserve">- Менично писмо – овлашћење којим </w:t>
      </w:r>
      <w:r>
        <w:rPr>
          <w:rFonts w:cs="Arial"/>
          <w:lang w:val="sr-Cyrl-ME"/>
        </w:rPr>
        <w:t>Продавац</w:t>
      </w:r>
      <w:r w:rsidRPr="005D66E9">
        <w:rPr>
          <w:rFonts w:cs="Arial"/>
          <w:lang w:val="sr-Cyrl-ME"/>
        </w:rPr>
        <w:t xml:space="preserve"> овлашћује </w:t>
      </w:r>
      <w:r>
        <w:rPr>
          <w:rFonts w:cs="Arial"/>
          <w:lang w:val="sr-Cyrl-ME"/>
        </w:rPr>
        <w:t>Купца</w:t>
      </w:r>
      <w:r w:rsidRPr="005D66E9">
        <w:rPr>
          <w:rFonts w:cs="Arial"/>
          <w:lang w:val="sr-Cyrl-ME"/>
        </w:rPr>
        <w:t xml:space="preserve"> да може наплатити меницу  на износ од </w:t>
      </w:r>
      <w:r w:rsidRPr="00F3721A">
        <w:rPr>
          <w:rFonts w:cs="Arial"/>
          <w:lang w:val="sr-Cyrl-RS"/>
        </w:rPr>
        <w:t xml:space="preserve">10 </w:t>
      </w:r>
      <w:r w:rsidRPr="005D66E9">
        <w:rPr>
          <w:rFonts w:cs="Arial"/>
          <w:lang w:val="sr-Cyrl-ME"/>
        </w:rPr>
        <w:t>%</w:t>
      </w:r>
      <w:r w:rsidRPr="00F3721A">
        <w:rPr>
          <w:rFonts w:cs="Arial"/>
          <w:lang w:val="sr-Cyrl-RS"/>
        </w:rPr>
        <w:t xml:space="preserve"> вредности </w:t>
      </w:r>
      <w:r>
        <w:rPr>
          <w:rFonts w:eastAsia="TimesNewRomanPSMT" w:cs="Arial"/>
          <w:bCs/>
          <w:lang w:val="sr-Cyrl-RS"/>
        </w:rPr>
        <w:t xml:space="preserve">појединачног уговора </w:t>
      </w:r>
      <w:r w:rsidRPr="00F3721A">
        <w:rPr>
          <w:rFonts w:cs="Arial"/>
          <w:lang w:val="sr-Cyrl-RS"/>
        </w:rPr>
        <w:t xml:space="preserve">(без ПДВ) са </w:t>
      </w:r>
      <w:r w:rsidRPr="00F3721A">
        <w:rPr>
          <w:rFonts w:eastAsia="TimesNewRomanPSMT" w:cs="Arial"/>
          <w:lang w:val="sr-Cyrl-ME"/>
        </w:rPr>
        <w:t>р</w:t>
      </w:r>
      <w:r w:rsidRPr="005D66E9">
        <w:rPr>
          <w:rFonts w:eastAsia="TimesNewRomanPSMT" w:cs="Arial"/>
          <w:lang w:val="sr-Cyrl-ME"/>
        </w:rPr>
        <w:t xml:space="preserve">оком важности 30 (словима: тридесет) дана дужим од </w:t>
      </w:r>
      <w:r>
        <w:rPr>
          <w:rFonts w:eastAsia="TimesNewRomanPSMT" w:cs="Arial"/>
          <w:lang w:val="sr-Cyrl-ME"/>
        </w:rPr>
        <w:t xml:space="preserve">рока важења </w:t>
      </w:r>
      <w:r>
        <w:rPr>
          <w:rFonts w:eastAsia="TimesNewRomanPSMT" w:cs="Arial"/>
          <w:bCs/>
          <w:lang w:val="sr-Cyrl-RS"/>
        </w:rPr>
        <w:t>појединачног уговора</w:t>
      </w:r>
      <w:r w:rsidRPr="005D66E9">
        <w:rPr>
          <w:rFonts w:cs="Arial"/>
          <w:lang w:val="sr-Cyrl-ME"/>
        </w:rPr>
        <w:t xml:space="preserve"> с тим да </w:t>
      </w:r>
      <w:r w:rsidRPr="005D66E9">
        <w:rPr>
          <w:rFonts w:cs="Arial"/>
          <w:lang w:val="sr-Cyrl-ME"/>
        </w:rPr>
        <w:lastRenderedPageBreak/>
        <w:t xml:space="preserve">евентуални продужетак рока важења </w:t>
      </w:r>
      <w:r>
        <w:rPr>
          <w:rFonts w:cs="Arial"/>
          <w:lang w:val="sr-Cyrl-ME"/>
        </w:rPr>
        <w:t xml:space="preserve">уговора </w:t>
      </w:r>
      <w:r w:rsidRPr="005D66E9">
        <w:rPr>
          <w:rFonts w:cs="Arial"/>
          <w:lang w:val="sr-Cyrl-ME"/>
        </w:rPr>
        <w:t>има за последицу и продужење рока важења менице и меничног овлашћења, које мора бити издато на основу Закона о меници;</w:t>
      </w:r>
    </w:p>
    <w:p w14:paraId="656AB060" w14:textId="77777777" w:rsidR="0098365E" w:rsidRPr="005D66E9" w:rsidRDefault="0098365E" w:rsidP="00D16F81">
      <w:pPr>
        <w:spacing w:before="0"/>
        <w:ind w:right="-61"/>
        <w:rPr>
          <w:rFonts w:cs="Arial"/>
          <w:lang w:val="sr-Cyrl-ME"/>
        </w:rPr>
      </w:pPr>
      <w:r w:rsidRPr="005D66E9">
        <w:rPr>
          <w:rFonts w:cs="Arial"/>
          <w:lang w:val="sr-Cyrl-ME"/>
        </w:rPr>
        <w:t>-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Pr="005D66E9">
        <w:rPr>
          <w:rFonts w:eastAsia="Calibri" w:cs="Arial"/>
          <w:lang w:val="sr-Cyrl-ME"/>
        </w:rPr>
        <w:t xml:space="preserve"> </w:t>
      </w:r>
    </w:p>
    <w:p w14:paraId="48FD4092" w14:textId="235E9B72" w:rsidR="0098365E" w:rsidRPr="005D66E9" w:rsidRDefault="0098365E" w:rsidP="00D16F81">
      <w:pPr>
        <w:spacing w:before="0"/>
        <w:ind w:right="-61"/>
        <w:contextualSpacing/>
        <w:rPr>
          <w:rFonts w:eastAsia="Calibri" w:cs="Arial"/>
          <w:lang w:val="sr-Cyrl-ME"/>
        </w:rPr>
      </w:pPr>
      <w:r w:rsidRPr="00F3721A">
        <w:rPr>
          <w:rFonts w:eastAsia="Calibri" w:cs="Arial"/>
          <w:lang w:val="sr-Cyrl-ME"/>
        </w:rPr>
        <w:t xml:space="preserve">- </w:t>
      </w:r>
      <w:r w:rsidRPr="005D66E9">
        <w:rPr>
          <w:rFonts w:eastAsia="Calibri" w:cs="Arial"/>
          <w:lang w:val="sr-Cyrl-ME"/>
        </w:rPr>
        <w:t xml:space="preserve">фотокопију важећег Картона депонованих потписа овлашћених лица за </w:t>
      </w:r>
      <w:r w:rsidRPr="00F3721A">
        <w:rPr>
          <w:rFonts w:eastAsia="Calibri" w:cs="Arial"/>
          <w:lang w:val="sr-Cyrl-RS"/>
        </w:rPr>
        <w:t xml:space="preserve">  </w:t>
      </w:r>
      <w:r w:rsidRPr="005D66E9">
        <w:rPr>
          <w:rFonts w:eastAsia="Calibri" w:cs="Arial"/>
          <w:lang w:val="sr-Cyrl-ME"/>
        </w:rPr>
        <w:t>располагање новчаним</w:t>
      </w:r>
      <w:r w:rsidRPr="00F3721A">
        <w:rPr>
          <w:rFonts w:eastAsia="Calibri" w:cs="Arial"/>
          <w:lang w:val="sr-Cyrl-ME"/>
        </w:rPr>
        <w:t xml:space="preserve"> </w:t>
      </w:r>
      <w:r w:rsidRPr="005D66E9">
        <w:rPr>
          <w:rFonts w:eastAsia="Calibri" w:cs="Arial"/>
          <w:lang w:val="sr-Cyrl-ME"/>
        </w:rPr>
        <w:t xml:space="preserve">средствима </w:t>
      </w:r>
      <w:r>
        <w:rPr>
          <w:rFonts w:eastAsia="Calibri" w:cs="Arial"/>
          <w:lang w:val="sr-Cyrl-ME"/>
        </w:rPr>
        <w:t>продавца</w:t>
      </w:r>
      <w:r w:rsidRPr="005D66E9">
        <w:rPr>
          <w:rFonts w:eastAsia="Calibri" w:cs="Arial"/>
          <w:lang w:val="sr-Cyrl-ME"/>
        </w:rPr>
        <w:t xml:space="preserve"> код  пословне банке, оверену од стране банке на дан издавања менице и</w:t>
      </w:r>
      <w:r w:rsidRPr="00F3721A">
        <w:rPr>
          <w:rFonts w:eastAsia="Calibri" w:cs="Arial"/>
          <w:lang w:val="sr-Cyrl-ME"/>
        </w:rPr>
        <w:t xml:space="preserve"> </w:t>
      </w:r>
      <w:r w:rsidRPr="005D66E9">
        <w:rPr>
          <w:rFonts w:eastAsia="Calibri" w:cs="Arial"/>
          <w:lang w:val="sr-Cyrl-ME"/>
        </w:rPr>
        <w:t>меничног овлашћења (потребно је да се поклапају датум са меничног овлашћења и датум овере</w:t>
      </w:r>
      <w:r w:rsidRPr="00F3721A">
        <w:rPr>
          <w:rFonts w:eastAsia="Calibri" w:cs="Arial"/>
          <w:lang w:val="sr-Cyrl-ME"/>
        </w:rPr>
        <w:t xml:space="preserve"> </w:t>
      </w:r>
      <w:r w:rsidRPr="005D66E9">
        <w:rPr>
          <w:rFonts w:eastAsia="Calibri" w:cs="Arial"/>
          <w:lang w:val="sr-Cyrl-ME"/>
        </w:rPr>
        <w:t>банке на фотокопији депо картона);</w:t>
      </w:r>
    </w:p>
    <w:p w14:paraId="36A2F7E2" w14:textId="77777777" w:rsidR="0098365E" w:rsidRPr="005D66E9" w:rsidRDefault="0098365E" w:rsidP="00D16F81">
      <w:pPr>
        <w:spacing w:before="0"/>
        <w:ind w:right="-61"/>
        <w:contextualSpacing/>
        <w:rPr>
          <w:rFonts w:eastAsia="Calibri" w:cs="Arial"/>
          <w:lang w:val="sr-Cyrl-ME"/>
        </w:rPr>
      </w:pPr>
      <w:r w:rsidRPr="00F3721A">
        <w:rPr>
          <w:rFonts w:eastAsia="Calibri" w:cs="Arial"/>
          <w:lang w:val="sr-Cyrl-ME"/>
        </w:rPr>
        <w:t xml:space="preserve">- </w:t>
      </w:r>
      <w:r w:rsidRPr="005D66E9">
        <w:rPr>
          <w:rFonts w:eastAsia="Calibri" w:cs="Arial"/>
          <w:lang w:val="sr-Cyrl-ME"/>
        </w:rPr>
        <w:t>фотокопију ОП обрасца;</w:t>
      </w:r>
    </w:p>
    <w:p w14:paraId="250C6096" w14:textId="77777777" w:rsidR="0098365E" w:rsidRPr="005D66E9" w:rsidRDefault="0098365E" w:rsidP="00D16F81">
      <w:pPr>
        <w:spacing w:before="0"/>
        <w:ind w:right="-61"/>
        <w:contextualSpacing/>
        <w:rPr>
          <w:rFonts w:eastAsia="Calibri" w:cs="Arial"/>
          <w:lang w:val="sr-Cyrl-ME"/>
        </w:rPr>
      </w:pPr>
      <w:r w:rsidRPr="00F3721A">
        <w:rPr>
          <w:rFonts w:eastAsia="Calibri" w:cs="Arial"/>
          <w:lang w:val="sr-Cyrl-ME"/>
        </w:rPr>
        <w:t>- д</w:t>
      </w:r>
      <w:r w:rsidRPr="005D66E9">
        <w:rPr>
          <w:rFonts w:eastAsia="Calibri" w:cs="Arial"/>
          <w:lang w:val="sr-Cyrl-ME"/>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536B0562" w14:textId="77777777" w:rsidR="00A81C47" w:rsidRDefault="00A81C47" w:rsidP="00D16F81">
      <w:pPr>
        <w:spacing w:before="0"/>
        <w:ind w:right="-61"/>
        <w:rPr>
          <w:rFonts w:cs="Arial"/>
          <w:color w:val="000000"/>
          <w:lang w:val="sr-Cyrl-ME"/>
        </w:rPr>
      </w:pPr>
    </w:p>
    <w:p w14:paraId="593B98F6" w14:textId="6C78052A" w:rsidR="00A81C47" w:rsidRPr="00A81C47" w:rsidRDefault="00A81C47" w:rsidP="00A81C47">
      <w:pPr>
        <w:spacing w:before="0"/>
        <w:ind w:right="-61"/>
        <w:contextualSpacing/>
        <w:jc w:val="center"/>
        <w:rPr>
          <w:rFonts w:eastAsia="Arial Unicode MS" w:cs="Arial"/>
          <w:b/>
          <w:lang w:val="sr-Cyrl-CS"/>
        </w:rPr>
      </w:pPr>
      <w:r w:rsidRPr="00BC7F1D">
        <w:rPr>
          <w:rFonts w:eastAsia="Arial Unicode MS" w:cs="Arial"/>
          <w:b/>
          <w:lang w:val="sr-Cyrl-CS"/>
        </w:rPr>
        <w:t xml:space="preserve">Члан </w:t>
      </w:r>
      <w:r>
        <w:rPr>
          <w:rFonts w:eastAsia="Arial Unicode MS" w:cs="Arial"/>
          <w:b/>
          <w:lang w:val="sr-Cyrl-CS"/>
        </w:rPr>
        <w:t>9</w:t>
      </w:r>
      <w:r w:rsidRPr="00BC7F1D">
        <w:rPr>
          <w:rFonts w:eastAsia="Arial Unicode MS" w:cs="Arial"/>
          <w:b/>
          <w:lang w:val="sr-Cyrl-CS"/>
        </w:rPr>
        <w:t>.</w:t>
      </w:r>
    </w:p>
    <w:p w14:paraId="0AE261E3" w14:textId="7B4E1796" w:rsidR="0098365E" w:rsidRPr="00AA3114" w:rsidRDefault="0098365E" w:rsidP="00D16F81">
      <w:pPr>
        <w:ind w:right="-61"/>
        <w:rPr>
          <w:rFonts w:cs="Arial"/>
          <w:b/>
          <w:lang w:val="sr-Cyrl-RS"/>
        </w:rPr>
      </w:pPr>
      <w:r w:rsidRPr="00AA3114">
        <w:rPr>
          <w:b/>
          <w:lang w:val="sr-Cyrl-RS"/>
        </w:rPr>
        <w:t xml:space="preserve">Меница као гаранција </w:t>
      </w:r>
      <w:r w:rsidRPr="00AA3114">
        <w:rPr>
          <w:b/>
        </w:rPr>
        <w:t xml:space="preserve">за </w:t>
      </w:r>
      <w:r w:rsidRPr="00AA3114">
        <w:rPr>
          <w:b/>
          <w:lang w:val="sr-Cyrl-RS"/>
        </w:rPr>
        <w:t>отклањање недостатака у гарантном року</w:t>
      </w:r>
      <w:r w:rsidRPr="00AA3114">
        <w:rPr>
          <w:b/>
          <w:lang w:val="sr-Latn-RS"/>
        </w:rPr>
        <w:t xml:space="preserve"> </w:t>
      </w:r>
    </w:p>
    <w:p w14:paraId="29D200A2" w14:textId="7A54A2AE" w:rsidR="0098365E" w:rsidRPr="001F3019" w:rsidRDefault="0098365E" w:rsidP="00D16F81">
      <w:pPr>
        <w:spacing w:before="0"/>
        <w:ind w:right="-61"/>
        <w:rPr>
          <w:lang w:val="sr-Cyrl-RS"/>
        </w:rPr>
      </w:pPr>
      <w:r>
        <w:rPr>
          <w:rFonts w:cs="Arial"/>
          <w:color w:val="000000"/>
          <w:lang w:val="sr-Cyrl-ME"/>
        </w:rPr>
        <w:t>Продавац</w:t>
      </w:r>
      <w:r w:rsidRPr="007D603B">
        <w:rPr>
          <w:rFonts w:cs="Arial"/>
          <w:color w:val="000000"/>
          <w:lang w:val="sr-Cyrl-ME"/>
        </w:rPr>
        <w:t xml:space="preserve"> је обавезан да </w:t>
      </w:r>
      <w:r>
        <w:rPr>
          <w:rFonts w:cs="Arial"/>
          <w:color w:val="000000"/>
          <w:lang w:val="sr-Cyrl-ME"/>
        </w:rPr>
        <w:t>Купцу</w:t>
      </w:r>
      <w:r w:rsidRPr="007D603B">
        <w:rPr>
          <w:rFonts w:cs="Arial"/>
          <w:color w:val="000000"/>
          <w:lang w:val="sr-Cyrl-ME"/>
        </w:rPr>
        <w:t xml:space="preserve"> </w:t>
      </w:r>
      <w:r w:rsidRPr="007D603B">
        <w:rPr>
          <w:lang w:val="sr-Cyrl-RS"/>
        </w:rPr>
        <w:t>у тренутку прве примопредаје предмета уговора достави:</w:t>
      </w:r>
      <w:r>
        <w:rPr>
          <w:lang w:val="sr-Cyrl-RS"/>
        </w:rPr>
        <w:t xml:space="preserve"> </w:t>
      </w:r>
    </w:p>
    <w:p w14:paraId="786EFF0B" w14:textId="77777777" w:rsidR="0098365E" w:rsidRPr="00AA3114" w:rsidRDefault="0098365E" w:rsidP="00D16F81">
      <w:pPr>
        <w:ind w:right="-61"/>
        <w:rPr>
          <w:lang w:val="sr-Cyrl-RS"/>
        </w:rPr>
      </w:pPr>
      <w:r w:rsidRPr="00AA3114">
        <w:rPr>
          <w:lang w:val="sr-Cyrl-R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r>
        <w:rPr>
          <w:lang w:val="sr-Cyrl-RS"/>
        </w:rPr>
        <w:t xml:space="preserve"> </w:t>
      </w:r>
    </w:p>
    <w:p w14:paraId="553B520A" w14:textId="541D61F3" w:rsidR="0098365E" w:rsidRPr="00AA3114" w:rsidRDefault="0098365E" w:rsidP="00D16F81">
      <w:pPr>
        <w:ind w:right="-61"/>
        <w:rPr>
          <w:lang w:val="sr-Cyrl-RS"/>
        </w:rPr>
      </w:pPr>
      <w:r w:rsidRPr="00AA3114">
        <w:rPr>
          <w:lang w:val="sr-Cyrl-RS"/>
        </w:rPr>
        <w:t>- м</w:t>
      </w:r>
      <w:r>
        <w:rPr>
          <w:lang w:val="sr-Cyrl-RS"/>
        </w:rPr>
        <w:t xml:space="preserve">енично писмо – овлашћење којим </w:t>
      </w:r>
      <w:r>
        <w:rPr>
          <w:rFonts w:cs="Arial"/>
          <w:color w:val="000000"/>
          <w:lang w:val="sr-Cyrl-ME"/>
        </w:rPr>
        <w:t>Продавац овлашћује Купца</w:t>
      </w:r>
      <w:r w:rsidRPr="006F535E">
        <w:rPr>
          <w:rFonts w:cs="Arial"/>
          <w:color w:val="000000"/>
          <w:lang w:val="sr-Cyrl-ME"/>
        </w:rPr>
        <w:t xml:space="preserve"> </w:t>
      </w:r>
      <w:r w:rsidRPr="00AA3114">
        <w:rPr>
          <w:lang w:val="sr-Cyrl-RS"/>
        </w:rPr>
        <w:t>да може нап</w:t>
      </w:r>
      <w:r>
        <w:rPr>
          <w:lang w:val="sr-Cyrl-RS"/>
        </w:rPr>
        <w:t xml:space="preserve">латити меницу на износ од 5% вредности  појединачног  уговора </w:t>
      </w:r>
      <w:r w:rsidRPr="00AA3114">
        <w:rPr>
          <w:lang w:val="sr-Cyrl-RS"/>
        </w:rPr>
        <w:t xml:space="preserve"> (без ПДВ-а) у року који је</w:t>
      </w:r>
      <w:r>
        <w:rPr>
          <w:rFonts w:cs="Arial"/>
          <w:lang w:val="sr-Cyrl-RS" w:eastAsia="sr-Latn-RS"/>
        </w:rPr>
        <w:t xml:space="preserve"> 3</w:t>
      </w:r>
      <w:r w:rsidRPr="00AA3114">
        <w:rPr>
          <w:rFonts w:cs="Arial"/>
          <w:lang w:val="sr-Cyrl-RS" w:eastAsia="sr-Latn-RS"/>
        </w:rPr>
        <w:t>0</w:t>
      </w:r>
      <w:r w:rsidRPr="00AA3114">
        <w:rPr>
          <w:rFonts w:cs="Arial"/>
          <w:lang w:eastAsia="sr-Latn-RS"/>
        </w:rPr>
        <w:t xml:space="preserve"> </w:t>
      </w:r>
      <w:r>
        <w:rPr>
          <w:rFonts w:cs="Arial"/>
          <w:lang w:val="sr-Cyrl-RS" w:eastAsia="sr-Latn-RS"/>
        </w:rPr>
        <w:t xml:space="preserve">(словима: тридесет) </w:t>
      </w:r>
      <w:r w:rsidRPr="00AA3114">
        <w:rPr>
          <w:rFonts w:cs="Arial"/>
          <w:lang w:eastAsia="sr-Latn-RS"/>
        </w:rPr>
        <w:t>дана дужи од уговореног</w:t>
      </w:r>
      <w:r w:rsidRPr="00AA3114">
        <w:rPr>
          <w:rFonts w:cs="Arial"/>
          <w:lang w:val="sr-Cyrl-RS" w:eastAsia="sr-Latn-RS"/>
        </w:rPr>
        <w:t xml:space="preserve"> гарантног </w:t>
      </w:r>
      <w:r w:rsidRPr="00AA3114">
        <w:rPr>
          <w:rFonts w:cs="Arial"/>
          <w:lang w:eastAsia="sr-Latn-RS"/>
        </w:rPr>
        <w:t>рока</w:t>
      </w:r>
      <w:r w:rsidRPr="00AA3114">
        <w:rPr>
          <w:rFonts w:cs="Arial"/>
          <w:lang w:val="sr-Cyrl-RS" w:eastAsia="sr-Latn-RS"/>
        </w:rPr>
        <w:t>,</w:t>
      </w:r>
      <w:r w:rsidRPr="00AA3114">
        <w:rPr>
          <w:lang w:val="sr-Latn-RS"/>
        </w:rPr>
        <w:t xml:space="preserve"> </w:t>
      </w:r>
      <w:r w:rsidRPr="00AA3114">
        <w:rPr>
          <w:lang w:val="sr-Cyrl-RS"/>
        </w:rPr>
        <w:t>с тим да евентуални продужетак гарантног рока има за последицу и продужење рока важења менице и меничног овлашћења,</w:t>
      </w:r>
    </w:p>
    <w:p w14:paraId="5FC72C03" w14:textId="77777777" w:rsidR="0098365E" w:rsidRPr="00AA3114" w:rsidRDefault="0098365E" w:rsidP="00D16F81">
      <w:pPr>
        <w:ind w:right="-61"/>
        <w:rPr>
          <w:lang w:val="sr-Cyrl-RS"/>
        </w:rPr>
      </w:pPr>
      <w:r w:rsidRPr="00AA3114">
        <w:rPr>
          <w:lang w:val="sr-Cyrl-RS"/>
        </w:rPr>
        <w:t xml:space="preserve">- копију важећег картона депонованих потписа овлашћених лица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76F05BE2" w14:textId="77777777" w:rsidR="0098365E" w:rsidRPr="00AA3114" w:rsidRDefault="0098365E" w:rsidP="00D16F81">
      <w:pPr>
        <w:ind w:right="-61"/>
        <w:rPr>
          <w:lang w:val="sr-Cyrl-RS"/>
        </w:rPr>
      </w:pPr>
      <w:r w:rsidRPr="00AA3114">
        <w:rPr>
          <w:lang w:val="sr-Cyrl-RS"/>
        </w:rPr>
        <w:t>- фотокопију ОП обрасца,</w:t>
      </w:r>
    </w:p>
    <w:p w14:paraId="7E01E369" w14:textId="77777777" w:rsidR="0098365E" w:rsidRPr="00AA3114" w:rsidRDefault="0098365E" w:rsidP="00D16F81">
      <w:pPr>
        <w:spacing w:before="0"/>
        <w:ind w:right="-61"/>
        <w:rPr>
          <w:lang w:val="sr-Cyrl-RS"/>
        </w:rPr>
      </w:pPr>
      <w:r w:rsidRPr="00AA3114">
        <w:rPr>
          <w:lang w:val="sr-Cyrl-R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297E2C28" w14:textId="77777777" w:rsidR="0098365E" w:rsidRPr="00AA3114" w:rsidRDefault="0098365E" w:rsidP="00D16F81">
      <w:pPr>
        <w:spacing w:before="0"/>
        <w:ind w:right="-61"/>
        <w:rPr>
          <w:lang w:val="sr-Cyrl-RS"/>
        </w:rPr>
      </w:pPr>
    </w:p>
    <w:p w14:paraId="6870BB7E" w14:textId="77777777" w:rsidR="0098365E" w:rsidRPr="00AA3114" w:rsidRDefault="0098365E" w:rsidP="00D16F81">
      <w:pPr>
        <w:tabs>
          <w:tab w:val="left" w:pos="567"/>
        </w:tabs>
        <w:spacing w:before="0"/>
        <w:ind w:right="-61"/>
        <w:rPr>
          <w:lang w:val="sr-Latn-RS" w:eastAsia="sr-Latn-RS"/>
        </w:rPr>
      </w:pPr>
      <w:r w:rsidRPr="00AA3114">
        <w:rPr>
          <w:lang w:eastAsia="sr-Latn-RS"/>
        </w:rPr>
        <w:t>Купац</w:t>
      </w:r>
      <w:r w:rsidRPr="00AA3114">
        <w:rPr>
          <w:lang w:val="sr-Cyrl-RS" w:eastAsia="sr-Latn-RS"/>
        </w:rPr>
        <w:t xml:space="preserve"> </w:t>
      </w:r>
      <w:r w:rsidRPr="00AA3114">
        <w:rPr>
          <w:lang w:eastAsia="sr-Latn-RS"/>
        </w:rPr>
        <w:t>је овлашћен да наплати</w:t>
      </w:r>
      <w:r w:rsidRPr="00AA3114">
        <w:rPr>
          <w:lang w:val="sr-Cyrl-RS" w:eastAsia="sr-Latn-RS"/>
        </w:rPr>
        <w:t xml:space="preserve"> у целости </w:t>
      </w:r>
      <w:r w:rsidRPr="00AA3114">
        <w:rPr>
          <w:lang w:val="sr-Cyrl-BA" w:eastAsia="sr-Latn-RS"/>
        </w:rPr>
        <w:t xml:space="preserve">бланко сопствену меницу </w:t>
      </w:r>
      <w:r w:rsidRPr="00AA3114">
        <w:rPr>
          <w:rFonts w:eastAsia="Calibri"/>
          <w:lang w:val="sr-Cyrl-RS" w:eastAsia="sr-Latn-RS"/>
        </w:rPr>
        <w:t xml:space="preserve">за отклањање недостатака у гарантном року </w:t>
      </w:r>
      <w:r w:rsidRPr="00AA3114">
        <w:rPr>
          <w:lang w:eastAsia="sr-Latn-RS"/>
        </w:rPr>
        <w:t xml:space="preserve">у случају да </w:t>
      </w:r>
      <w:r w:rsidRPr="00AA3114">
        <w:t>Продавац</w:t>
      </w:r>
      <w:r w:rsidRPr="00AA3114">
        <w:rPr>
          <w:lang w:val="sr-Cyrl-RS"/>
        </w:rPr>
        <w:t xml:space="preserve"> </w:t>
      </w:r>
      <w:r w:rsidRPr="00AA3114">
        <w:rPr>
          <w:lang w:eastAsia="sr-Latn-RS"/>
        </w:rPr>
        <w:t xml:space="preserve">не испуни своје обавезе </w:t>
      </w:r>
      <w:r w:rsidRPr="00AA3114">
        <w:rPr>
          <w:lang w:val="sr-Cyrl-RS" w:eastAsia="sr-Latn-RS"/>
        </w:rPr>
        <w:t xml:space="preserve">из </w:t>
      </w:r>
      <w:proofErr w:type="gramStart"/>
      <w:r>
        <w:rPr>
          <w:lang w:val="sr-Cyrl-RS" w:eastAsia="sr-Latn-RS"/>
        </w:rPr>
        <w:t xml:space="preserve">Уговора </w:t>
      </w:r>
      <w:r w:rsidRPr="00AA3114">
        <w:rPr>
          <w:lang w:val="sr-Cyrl-RS" w:eastAsia="sr-Latn-RS"/>
        </w:rPr>
        <w:t xml:space="preserve"> </w:t>
      </w:r>
      <w:r w:rsidRPr="00AA3114">
        <w:rPr>
          <w:lang w:eastAsia="sr-Latn-RS"/>
        </w:rPr>
        <w:t>у</w:t>
      </w:r>
      <w:proofErr w:type="gramEnd"/>
      <w:r w:rsidRPr="00AA3114">
        <w:rPr>
          <w:lang w:eastAsia="sr-Latn-RS"/>
        </w:rPr>
        <w:t xml:space="preserve"> погледу</w:t>
      </w:r>
      <w:r w:rsidRPr="00AA3114">
        <w:rPr>
          <w:lang w:val="sr-Latn-RS" w:eastAsia="sr-Latn-RS"/>
        </w:rPr>
        <w:t xml:space="preserve"> </w:t>
      </w:r>
      <w:r w:rsidRPr="00AA3114">
        <w:rPr>
          <w:lang w:val="sr-Cyrl-RS" w:eastAsia="sr-Latn-RS"/>
        </w:rPr>
        <w:t>гарантног рока.</w:t>
      </w:r>
    </w:p>
    <w:p w14:paraId="47D5BD1F" w14:textId="77777777" w:rsidR="0098365E" w:rsidRPr="00AA3114" w:rsidRDefault="0098365E" w:rsidP="00D16F81">
      <w:pPr>
        <w:tabs>
          <w:tab w:val="left" w:pos="567"/>
        </w:tabs>
        <w:spacing w:before="0"/>
        <w:ind w:right="-61"/>
        <w:rPr>
          <w:lang w:val="sr-Cyrl-RS" w:eastAsia="sr-Latn-RS"/>
        </w:rPr>
      </w:pPr>
    </w:p>
    <w:p w14:paraId="6DC51AC3" w14:textId="77777777" w:rsidR="0098365E" w:rsidRPr="00AA3114" w:rsidRDefault="0098365E" w:rsidP="00D16F81">
      <w:pPr>
        <w:tabs>
          <w:tab w:val="left" w:pos="567"/>
        </w:tabs>
        <w:spacing w:before="0"/>
        <w:ind w:right="-61"/>
        <w:rPr>
          <w:lang w:val="sr-Cyrl-RS"/>
        </w:rPr>
      </w:pPr>
      <w:r w:rsidRPr="00AA3114">
        <w:rPr>
          <w:lang w:val="sr-Cyrl-RS"/>
        </w:rPr>
        <w:t xml:space="preserve">Уколико се средство финансијског обезбеђења не достави у уговореном року, </w:t>
      </w:r>
      <w:r w:rsidRPr="00AA3114">
        <w:rPr>
          <w:lang w:eastAsia="sr-Latn-RS"/>
        </w:rPr>
        <w:t>Купац</w:t>
      </w:r>
      <w:r w:rsidRPr="00AA3114">
        <w:rPr>
          <w:lang w:val="sr-Cyrl-RS" w:eastAsia="sr-Latn-RS"/>
        </w:rPr>
        <w:t xml:space="preserve"> има право </w:t>
      </w:r>
      <w:r>
        <w:rPr>
          <w:lang w:val="sr-Cyrl-RS"/>
        </w:rPr>
        <w:t>да наплати средство финан</w:t>
      </w:r>
      <w:r w:rsidRPr="00AA3114">
        <w:rPr>
          <w:lang w:val="sr-Cyrl-RS"/>
        </w:rPr>
        <w:t>сијског обезбеђења за добро извршење посла.</w:t>
      </w:r>
    </w:p>
    <w:p w14:paraId="1BC91518" w14:textId="06439221" w:rsidR="00BC7F1D" w:rsidRDefault="0098365E" w:rsidP="00D16F81">
      <w:pPr>
        <w:tabs>
          <w:tab w:val="left" w:pos="284"/>
          <w:tab w:val="left" w:pos="330"/>
        </w:tabs>
        <w:ind w:right="-61"/>
        <w:rPr>
          <w:rFonts w:cs="Arial"/>
          <w:lang w:val="ru-RU"/>
        </w:rPr>
      </w:pPr>
      <w:r w:rsidRPr="00AA3114">
        <w:rPr>
          <w:rFonts w:cs="Arial"/>
          <w:lang w:val="ru-RU"/>
        </w:rPr>
        <w:t xml:space="preserve">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w:t>
      </w:r>
      <w:r w:rsidRPr="00AA3114">
        <w:rPr>
          <w:rFonts w:cs="Arial"/>
          <w:lang w:val="sr-Cyrl-RS"/>
        </w:rPr>
        <w:t xml:space="preserve">(словима: десет) </w:t>
      </w:r>
      <w:r w:rsidRPr="00AA3114">
        <w:rPr>
          <w:rFonts w:cs="Arial"/>
          <w:lang w:val="ru-RU"/>
        </w:rPr>
        <w:t>дана п</w:t>
      </w:r>
      <w:r>
        <w:rPr>
          <w:rFonts w:cs="Arial"/>
          <w:lang w:val="ru-RU"/>
        </w:rPr>
        <w:t>ре истека претходно достављеног,</w:t>
      </w:r>
      <w:r w:rsidRPr="00AA3114">
        <w:rPr>
          <w:rFonts w:cs="Arial"/>
          <w:lang w:val="ru-RU"/>
        </w:rPr>
        <w:t xml:space="preserve"> тако да гарантни рок за сва испоручена добра која су предмет </w:t>
      </w:r>
      <w:r w:rsidRPr="00AA3114">
        <w:rPr>
          <w:rFonts w:cs="Arial"/>
          <w:lang w:val="sr-Cyrl-RS" w:eastAsia="sr-Latn-RS"/>
        </w:rPr>
        <w:t>Оквирног споразума</w:t>
      </w:r>
      <w:r w:rsidRPr="00AA3114">
        <w:rPr>
          <w:rFonts w:cs="Arial"/>
          <w:lang w:val="ru-RU"/>
        </w:rPr>
        <w:t xml:space="preserve"> буде обухваћен средством финансијског обезбеђења.</w:t>
      </w:r>
    </w:p>
    <w:p w14:paraId="64A6366E" w14:textId="77777777" w:rsidR="00D6031E" w:rsidRDefault="00D6031E" w:rsidP="00D16F81">
      <w:pPr>
        <w:tabs>
          <w:tab w:val="left" w:pos="284"/>
          <w:tab w:val="left" w:pos="330"/>
        </w:tabs>
        <w:ind w:right="-61"/>
        <w:rPr>
          <w:rFonts w:cs="Arial"/>
          <w:lang w:val="ru-RU"/>
        </w:rPr>
      </w:pPr>
    </w:p>
    <w:p w14:paraId="38CE9A39" w14:textId="77777777" w:rsidR="00076151" w:rsidRDefault="00076151" w:rsidP="00D16F81">
      <w:pPr>
        <w:tabs>
          <w:tab w:val="left" w:pos="284"/>
          <w:tab w:val="left" w:pos="330"/>
        </w:tabs>
        <w:ind w:right="-61"/>
        <w:rPr>
          <w:rFonts w:cs="Arial"/>
          <w:lang w:val="ru-RU"/>
        </w:rPr>
      </w:pPr>
    </w:p>
    <w:p w14:paraId="571D4224" w14:textId="77777777" w:rsidR="00D6031E" w:rsidRPr="0098365E" w:rsidRDefault="00D6031E" w:rsidP="00D16F81">
      <w:pPr>
        <w:tabs>
          <w:tab w:val="left" w:pos="284"/>
          <w:tab w:val="left" w:pos="330"/>
        </w:tabs>
        <w:ind w:right="-61"/>
        <w:rPr>
          <w:rFonts w:cs="Arial"/>
          <w:lang w:val="ru-RU"/>
        </w:rPr>
      </w:pPr>
    </w:p>
    <w:p w14:paraId="2D3FAB3F" w14:textId="68FF5259" w:rsidR="00A81C47" w:rsidRDefault="0098365E" w:rsidP="00076151">
      <w:pPr>
        <w:ind w:right="-61"/>
        <w:jc w:val="center"/>
        <w:rPr>
          <w:b/>
        </w:rPr>
      </w:pPr>
      <w:r w:rsidRPr="00FC638F">
        <w:rPr>
          <w:b/>
        </w:rPr>
        <w:lastRenderedPageBreak/>
        <w:t>УГОВОРНА КАЗНА ЗБОГ ЗАКАШЊЕЊА У ИСПОРУЦИ</w:t>
      </w:r>
    </w:p>
    <w:p w14:paraId="29018DF7" w14:textId="46467D12" w:rsidR="0098365E" w:rsidRPr="00B95F35" w:rsidRDefault="0098365E" w:rsidP="00D16F81">
      <w:pPr>
        <w:ind w:right="-61"/>
        <w:jc w:val="center"/>
        <w:rPr>
          <w:b/>
        </w:rPr>
      </w:pPr>
      <w:r w:rsidRPr="00FC638F">
        <w:rPr>
          <w:b/>
        </w:rPr>
        <w:t>Члан 1</w:t>
      </w:r>
      <w:r w:rsidR="00A81C47">
        <w:rPr>
          <w:b/>
          <w:lang w:val="sr-Cyrl-RS"/>
        </w:rPr>
        <w:t>0</w:t>
      </w:r>
      <w:r w:rsidRPr="00FC638F">
        <w:rPr>
          <w:b/>
        </w:rPr>
        <w:t>.</w:t>
      </w:r>
    </w:p>
    <w:p w14:paraId="3BB00483" w14:textId="16790B79" w:rsidR="0098365E" w:rsidRPr="006833EF" w:rsidRDefault="0098365E" w:rsidP="00D16F81">
      <w:pPr>
        <w:autoSpaceDE w:val="0"/>
        <w:autoSpaceDN w:val="0"/>
        <w:adjustRightInd w:val="0"/>
        <w:spacing w:before="0"/>
        <w:ind w:right="-61"/>
        <w:rPr>
          <w:rFonts w:eastAsia="Calibri" w:cs="Arial"/>
          <w:lang w:val="sr-Cyrl-RS"/>
        </w:rPr>
      </w:pPr>
      <w:r w:rsidRPr="00B344AF">
        <w:rPr>
          <w:rFonts w:eastAsia="Calibri" w:cs="Arial"/>
          <w:lang w:val="sr-Cyrl-RS"/>
        </w:rPr>
        <w:t>Уколико Продавац</w:t>
      </w:r>
      <w:r>
        <w:rPr>
          <w:rFonts w:eastAsia="Calibri" w:cs="Arial"/>
          <w:lang w:val="sr-Cyrl-RS"/>
        </w:rPr>
        <w:t xml:space="preserve">, својом кривицом не испоручи добра у уговореном року, </w:t>
      </w:r>
      <w:r w:rsidRPr="00B344AF">
        <w:rPr>
          <w:rFonts w:eastAsia="Calibri" w:cs="Arial"/>
          <w:lang w:val="sr-Cyrl-RS"/>
        </w:rPr>
        <w:t xml:space="preserve">обавезан је да за сваки дан закашњења плати Купцу </w:t>
      </w:r>
      <w:r w:rsidRPr="008465A7">
        <w:rPr>
          <w:rFonts w:cs="Arial"/>
          <w:lang w:val="sr-Cyrl-CS"/>
        </w:rPr>
        <w:t>уговорне пенале</w:t>
      </w:r>
      <w:r w:rsidRPr="00B344AF">
        <w:rPr>
          <w:rFonts w:eastAsia="Calibri" w:cs="Arial"/>
          <w:lang w:val="sr-Cyrl-RS"/>
        </w:rPr>
        <w:t xml:space="preserve"> </w:t>
      </w:r>
      <w:r>
        <w:rPr>
          <w:rFonts w:eastAsia="Calibri" w:cs="Arial"/>
          <w:lang w:val="sr-Cyrl-RS"/>
        </w:rPr>
        <w:t xml:space="preserve">у </w:t>
      </w:r>
      <w:r w:rsidRPr="00B344AF">
        <w:rPr>
          <w:rFonts w:eastAsia="Calibri" w:cs="Arial"/>
          <w:lang w:val="sr-Cyrl-RS"/>
        </w:rPr>
        <w:t>износ</w:t>
      </w:r>
      <w:r>
        <w:rPr>
          <w:rFonts w:eastAsia="Calibri" w:cs="Arial"/>
          <w:lang w:val="sr-Cyrl-RS"/>
        </w:rPr>
        <w:t>у од 0,2% укупне вредности уговора (без ПДВ)</w:t>
      </w:r>
      <w:r w:rsidRPr="00B344AF">
        <w:rPr>
          <w:rFonts w:eastAsia="Calibri" w:cs="Arial"/>
          <w:lang w:val="sr-Cyrl-RS"/>
        </w:rPr>
        <w:t>, с тим да укупан износ уговорне</w:t>
      </w:r>
      <w:r>
        <w:rPr>
          <w:rFonts w:eastAsia="Calibri" w:cs="Arial"/>
          <w:lang w:val="sr-Cyrl-RS"/>
        </w:rPr>
        <w:t xml:space="preserve"> казне не може прећи 10% вредности појединачног Уговора (без ПДВ).</w:t>
      </w:r>
    </w:p>
    <w:p w14:paraId="6AA9EFE0" w14:textId="77777777" w:rsidR="0098365E" w:rsidRPr="00B344AF" w:rsidRDefault="0098365E" w:rsidP="00D16F81">
      <w:pPr>
        <w:autoSpaceDE w:val="0"/>
        <w:autoSpaceDN w:val="0"/>
        <w:adjustRightInd w:val="0"/>
        <w:spacing w:before="0"/>
        <w:ind w:right="-61"/>
        <w:rPr>
          <w:rFonts w:eastAsia="Calibri" w:cs="Arial"/>
          <w:lang w:val="sr-Cyrl-CS"/>
        </w:rPr>
      </w:pPr>
    </w:p>
    <w:p w14:paraId="14645FDC" w14:textId="77777777" w:rsidR="0098365E" w:rsidRPr="00B344AF" w:rsidRDefault="0098365E" w:rsidP="00D16F81">
      <w:pPr>
        <w:autoSpaceDE w:val="0"/>
        <w:autoSpaceDN w:val="0"/>
        <w:adjustRightInd w:val="0"/>
        <w:spacing w:before="0"/>
        <w:ind w:right="-61"/>
        <w:rPr>
          <w:rFonts w:eastAsia="Calibri" w:cs="Arial"/>
          <w:lang w:val="sr-Cyrl-CS"/>
        </w:rPr>
      </w:pPr>
      <w:r w:rsidRPr="00B344AF">
        <w:rPr>
          <w:rFonts w:eastAsia="Calibri" w:cs="Arial"/>
          <w:lang w:val="sr-Cyrl-CS"/>
        </w:rPr>
        <w:t xml:space="preserve">Право </w:t>
      </w:r>
      <w:r w:rsidRPr="00B344AF">
        <w:rPr>
          <w:rFonts w:eastAsia="Calibri" w:cs="Arial"/>
          <w:lang w:val="sr-Cyrl-RS"/>
        </w:rPr>
        <w:t>Купца</w:t>
      </w:r>
      <w:r w:rsidRPr="00B344AF">
        <w:rPr>
          <w:rFonts w:eastAsia="Calibri" w:cs="Arial"/>
          <w:lang w:val="sr-Cyrl-CS"/>
        </w:rPr>
        <w:t xml:space="preserve"> на наплату уговорн</w:t>
      </w:r>
      <w:r>
        <w:rPr>
          <w:rFonts w:eastAsia="Calibri" w:cs="Arial"/>
          <w:lang w:val="sr-Cyrl-CS"/>
        </w:rPr>
        <w:t>е казне не утиче на право Купца</w:t>
      </w:r>
      <w:r w:rsidRPr="00B344AF">
        <w:rPr>
          <w:rFonts w:eastAsia="Calibri" w:cs="Arial"/>
          <w:lang w:val="sr-Cyrl-CS"/>
        </w:rPr>
        <w:t xml:space="preserve"> да захтева накнаду штете.</w:t>
      </w:r>
    </w:p>
    <w:p w14:paraId="69BE3B95" w14:textId="77777777" w:rsidR="0098365E" w:rsidRPr="00B344AF" w:rsidRDefault="0098365E" w:rsidP="00D16F81">
      <w:pPr>
        <w:autoSpaceDE w:val="0"/>
        <w:autoSpaceDN w:val="0"/>
        <w:adjustRightInd w:val="0"/>
        <w:spacing w:before="0"/>
        <w:ind w:right="-61"/>
        <w:rPr>
          <w:rFonts w:eastAsia="Calibri" w:cs="Arial"/>
          <w:lang w:val="sr-Cyrl-CS"/>
        </w:rPr>
      </w:pPr>
    </w:p>
    <w:p w14:paraId="4200B9F7" w14:textId="5F8C20C7" w:rsidR="0098365E" w:rsidRPr="00B344AF" w:rsidRDefault="0098365E" w:rsidP="00D16F81">
      <w:pPr>
        <w:autoSpaceDE w:val="0"/>
        <w:autoSpaceDN w:val="0"/>
        <w:adjustRightInd w:val="0"/>
        <w:spacing w:before="0"/>
        <w:ind w:right="-61"/>
        <w:rPr>
          <w:rFonts w:eastAsia="Calibri" w:cs="Arial"/>
          <w:lang w:val="sr-Cyrl-CS"/>
        </w:rPr>
      </w:pPr>
      <w:r w:rsidRPr="00B344AF">
        <w:rPr>
          <w:rFonts w:eastAsia="Calibri" w:cs="Arial"/>
          <w:lang w:val="sr-Cyrl-CS"/>
        </w:rPr>
        <w:t xml:space="preserve">У случају доцње, </w:t>
      </w:r>
      <w:r w:rsidRPr="00B344AF">
        <w:rPr>
          <w:rFonts w:eastAsia="Calibri" w:cs="Arial"/>
          <w:lang w:val="sr-Cyrl-RS"/>
        </w:rPr>
        <w:t>Купац</w:t>
      </w:r>
      <w:r w:rsidRPr="00B344AF">
        <w:rPr>
          <w:rFonts w:eastAsia="Calibri" w:cs="Arial"/>
          <w:lang w:val="sr-Cyrl-CS"/>
        </w:rPr>
        <w:t xml:space="preserve"> има право да захтева и испуњење уговорне обавезе и уговорну казну,</w:t>
      </w:r>
      <w:r w:rsidRPr="00B344AF">
        <w:rPr>
          <w:rFonts w:eastAsia="Calibri" w:cs="Arial"/>
          <w:lang w:val="sr-Cyrl-RS"/>
        </w:rPr>
        <w:t xml:space="preserve"> </w:t>
      </w:r>
      <w:r w:rsidRPr="00B344AF">
        <w:rPr>
          <w:rFonts w:eastAsia="Calibri" w:cs="Arial"/>
          <w:lang w:val="sr-Cyrl-CS"/>
        </w:rPr>
        <w:t xml:space="preserve">под условом да без одлагања, а најкасније пре пријема предмета </w:t>
      </w:r>
      <w:r>
        <w:rPr>
          <w:rFonts w:eastAsia="Calibri" w:cs="Arial"/>
          <w:lang w:val="sr-Cyrl-CS"/>
        </w:rPr>
        <w:t>уговора</w:t>
      </w:r>
      <w:r w:rsidRPr="00B344AF">
        <w:rPr>
          <w:rFonts w:eastAsia="Calibri" w:cs="Arial"/>
          <w:lang w:val="sr-Cyrl-CS"/>
        </w:rPr>
        <w:t xml:space="preserve"> саопшти </w:t>
      </w:r>
      <w:r w:rsidRPr="00B344AF">
        <w:rPr>
          <w:rFonts w:eastAsia="Calibri" w:cs="Arial"/>
          <w:lang w:val="sr-Cyrl-RS"/>
        </w:rPr>
        <w:t>Продавцу</w:t>
      </w:r>
      <w:r w:rsidRPr="00B344AF">
        <w:rPr>
          <w:rFonts w:eastAsia="Calibri" w:cs="Arial"/>
          <w:lang w:val="sr-Cyrl-CS"/>
        </w:rPr>
        <w:t xml:space="preserve"> да</w:t>
      </w:r>
      <w:r w:rsidRPr="00B344AF">
        <w:rPr>
          <w:rFonts w:eastAsia="Calibri" w:cs="Arial"/>
          <w:lang w:val="sr-Cyrl-RS"/>
        </w:rPr>
        <w:t xml:space="preserve"> </w:t>
      </w:r>
      <w:r w:rsidRPr="00B344AF">
        <w:rPr>
          <w:rFonts w:eastAsia="Calibri" w:cs="Arial"/>
          <w:lang w:val="sr-Cyrl-CS"/>
        </w:rPr>
        <w:t>задржава право на уговорну казну и под условом да до закашњења није дошло кривицом</w:t>
      </w:r>
      <w:r w:rsidRPr="00B344AF">
        <w:rPr>
          <w:rFonts w:eastAsia="Calibri" w:cs="Arial"/>
          <w:lang w:val="sr-Cyrl-RS"/>
        </w:rPr>
        <w:t xml:space="preserve"> Купца</w:t>
      </w:r>
      <w:r w:rsidRPr="00B344AF">
        <w:rPr>
          <w:rFonts w:eastAsia="Calibri" w:cs="Arial"/>
          <w:lang w:val="sr-Cyrl-CS"/>
        </w:rPr>
        <w:t>, нити услед дејства више силе.</w:t>
      </w:r>
    </w:p>
    <w:p w14:paraId="30EB15B8" w14:textId="77777777" w:rsidR="0098365E" w:rsidRPr="00B344AF" w:rsidRDefault="0098365E" w:rsidP="00D16F81">
      <w:pPr>
        <w:autoSpaceDE w:val="0"/>
        <w:autoSpaceDN w:val="0"/>
        <w:adjustRightInd w:val="0"/>
        <w:spacing w:before="0"/>
        <w:ind w:right="-61"/>
        <w:rPr>
          <w:rFonts w:eastAsia="Calibri" w:cs="Arial"/>
          <w:lang w:val="sr-Cyrl-CS"/>
        </w:rPr>
      </w:pPr>
    </w:p>
    <w:p w14:paraId="17974AEB" w14:textId="36C33796" w:rsidR="0098365E" w:rsidRDefault="0098365E" w:rsidP="00D16F81">
      <w:pPr>
        <w:autoSpaceDE w:val="0"/>
        <w:autoSpaceDN w:val="0"/>
        <w:adjustRightInd w:val="0"/>
        <w:spacing w:before="0"/>
        <w:ind w:right="-61"/>
        <w:rPr>
          <w:rFonts w:eastAsia="Calibri" w:cs="Arial"/>
          <w:lang w:val="sr-Cyrl-RS"/>
        </w:rPr>
      </w:pPr>
      <w:r w:rsidRPr="00B344AF">
        <w:rPr>
          <w:rFonts w:eastAsia="Calibri" w:cs="Arial"/>
          <w:lang w:val="sr-Cyrl-CS"/>
        </w:rPr>
        <w:t>У случају закашњења из става 1. овог члана, првенствено се обрачунава уговорна казна, док се</w:t>
      </w:r>
      <w:r w:rsidRPr="00B344AF">
        <w:rPr>
          <w:rFonts w:eastAsia="Calibri" w:cs="Arial"/>
          <w:lang w:val="sr-Cyrl-RS"/>
        </w:rPr>
        <w:t xml:space="preserve"> меница</w:t>
      </w:r>
      <w:r w:rsidRPr="00B344AF">
        <w:rPr>
          <w:rFonts w:eastAsia="Calibri" w:cs="Arial"/>
          <w:lang w:val="sr-Cyrl-CS"/>
        </w:rPr>
        <w:t xml:space="preserve"> за добро извршење посла наплаћује под условима </w:t>
      </w:r>
      <w:r w:rsidRPr="00A81C47">
        <w:rPr>
          <w:rFonts w:eastAsia="Calibri" w:cs="Arial"/>
          <w:lang w:val="sr-Cyrl-CS"/>
        </w:rPr>
        <w:t xml:space="preserve">из члана </w:t>
      </w:r>
      <w:r w:rsidR="00A81C47" w:rsidRPr="00A81C47">
        <w:rPr>
          <w:rFonts w:eastAsia="Calibri" w:cs="Arial"/>
          <w:lang w:val="sr-Cyrl-RS"/>
        </w:rPr>
        <w:t>8</w:t>
      </w:r>
      <w:r w:rsidRPr="00A81C47">
        <w:rPr>
          <w:rFonts w:eastAsia="Calibri" w:cs="Arial"/>
          <w:lang w:val="sr-Cyrl-RS"/>
        </w:rPr>
        <w:t>.</w:t>
      </w:r>
      <w:r w:rsidRPr="00B344AF">
        <w:rPr>
          <w:rFonts w:eastAsia="Calibri" w:cs="Arial"/>
          <w:lang w:val="sr-Cyrl-CS"/>
        </w:rPr>
        <w:t xml:space="preserve"> овог </w:t>
      </w:r>
      <w:r w:rsidR="00F62B50">
        <w:rPr>
          <w:rFonts w:eastAsia="Calibri" w:cs="Arial"/>
          <w:lang w:val="sr-Cyrl-CS"/>
        </w:rPr>
        <w:t>Уговора</w:t>
      </w:r>
      <w:r w:rsidRPr="00B344AF">
        <w:rPr>
          <w:rFonts w:eastAsia="Calibri" w:cs="Arial"/>
          <w:lang w:val="sr-Cyrl-RS"/>
        </w:rPr>
        <w:t>.</w:t>
      </w:r>
    </w:p>
    <w:p w14:paraId="2221D0F8" w14:textId="77777777" w:rsidR="0098365E" w:rsidRPr="008465A7" w:rsidRDefault="0098365E" w:rsidP="00D16F81">
      <w:pPr>
        <w:tabs>
          <w:tab w:val="left" w:pos="0"/>
        </w:tabs>
        <w:spacing w:before="0" w:line="276" w:lineRule="auto"/>
        <w:ind w:right="-61"/>
        <w:rPr>
          <w:rFonts w:eastAsia="Calibri" w:cs="Arial"/>
          <w:lang w:val="sr-Cyrl-RS"/>
        </w:rPr>
      </w:pPr>
    </w:p>
    <w:p w14:paraId="471FE1CD" w14:textId="6F1DC89E" w:rsidR="00A81C47" w:rsidRPr="00D6031E" w:rsidRDefault="0098365E" w:rsidP="00D6031E">
      <w:pPr>
        <w:tabs>
          <w:tab w:val="left" w:pos="9090"/>
        </w:tabs>
        <w:spacing w:before="0"/>
        <w:ind w:right="-61"/>
        <w:rPr>
          <w:rFonts w:cs="Arial"/>
          <w:lang w:val="sr-Cyrl-CS"/>
        </w:rPr>
      </w:pPr>
      <w:r w:rsidRPr="008465A7">
        <w:rPr>
          <w:rFonts w:cs="Arial"/>
          <w:bCs/>
          <w:lang w:val="sr-Cyrl-CS"/>
        </w:rPr>
        <w:t>Плаћање уговорне казне</w:t>
      </w:r>
      <w:r w:rsidRPr="008465A7">
        <w:rPr>
          <w:rFonts w:cs="Arial"/>
          <w:lang w:val="sr-Cyrl-CS"/>
        </w:rPr>
        <w:t xml:space="preserve">, из става 1. овог члана,  дoспeвa у рoку до 45 (словима:четрдесетпет) дaнa oд дaнa пријема од стране </w:t>
      </w:r>
      <w:r>
        <w:rPr>
          <w:rFonts w:cs="Arial"/>
          <w:lang w:val="sr-Cyrl-ME"/>
        </w:rPr>
        <w:t>Продавца</w:t>
      </w:r>
      <w:r w:rsidRPr="008465A7">
        <w:rPr>
          <w:rFonts w:cs="Arial"/>
          <w:lang w:val="sr-Cyrl-CS"/>
        </w:rPr>
        <w:t xml:space="preserve">, рачуна </w:t>
      </w:r>
      <w:r>
        <w:rPr>
          <w:rFonts w:cs="Arial"/>
          <w:bCs/>
          <w:lang w:val="sr-Cyrl-ME"/>
        </w:rPr>
        <w:t>Купца</w:t>
      </w:r>
      <w:r w:rsidRPr="008465A7">
        <w:rPr>
          <w:rFonts w:cs="Arial"/>
          <w:bCs/>
          <w:lang w:val="sr-Cyrl-CS"/>
        </w:rPr>
        <w:t xml:space="preserve"> </w:t>
      </w:r>
      <w:r w:rsidRPr="008465A7">
        <w:rPr>
          <w:rFonts w:cs="Arial"/>
          <w:lang w:val="sr-Cyrl-CS"/>
        </w:rPr>
        <w:t>испостављеног по овом основу.</w:t>
      </w:r>
    </w:p>
    <w:p w14:paraId="40FFAF35" w14:textId="3783B045" w:rsidR="00A06322" w:rsidRPr="00FC638F" w:rsidRDefault="00A06322" w:rsidP="00D16F81">
      <w:pPr>
        <w:ind w:right="-61"/>
        <w:jc w:val="center"/>
        <w:rPr>
          <w:b/>
        </w:rPr>
      </w:pPr>
      <w:r w:rsidRPr="00FC638F">
        <w:rPr>
          <w:b/>
        </w:rPr>
        <w:t>Члан 1</w:t>
      </w:r>
      <w:r w:rsidR="002349D8">
        <w:rPr>
          <w:b/>
          <w:lang w:val="sr-Cyrl-RS"/>
        </w:rPr>
        <w:t>1</w:t>
      </w:r>
      <w:r w:rsidRPr="00FC638F">
        <w:rPr>
          <w:b/>
        </w:rPr>
        <w:t>.</w:t>
      </w:r>
    </w:p>
    <w:p w14:paraId="2BF16596" w14:textId="10166544" w:rsidR="00A06322" w:rsidRPr="00FC638F" w:rsidRDefault="00A06322" w:rsidP="00D16F81">
      <w:pPr>
        <w:ind w:right="-61"/>
      </w:pPr>
      <w:r w:rsidRPr="00FC638F">
        <w:t xml:space="preserve">Неважење било које одредбе овог </w:t>
      </w:r>
      <w:r>
        <w:rPr>
          <w:lang w:val="sr-Cyrl-RS"/>
        </w:rPr>
        <w:t>Угоовра</w:t>
      </w:r>
      <w:r w:rsidRPr="00FC638F">
        <w:t xml:space="preserve"> неће имати утицаја на важење осталих одредби </w:t>
      </w:r>
      <w:r>
        <w:rPr>
          <w:lang w:val="sr-Cyrl-RS"/>
        </w:rPr>
        <w:t>Угоовра</w:t>
      </w:r>
      <w:r w:rsidRPr="00FC638F">
        <w:t xml:space="preserve">, уколико битно не утиче на реализацију овог </w:t>
      </w:r>
      <w:r>
        <w:rPr>
          <w:lang w:val="sr-Cyrl-RS"/>
        </w:rPr>
        <w:t>Уговора</w:t>
      </w:r>
      <w:r w:rsidRPr="00FC638F">
        <w:t>.</w:t>
      </w:r>
    </w:p>
    <w:p w14:paraId="2D263EFB" w14:textId="77777777" w:rsidR="00A81C47" w:rsidRDefault="00A81C47" w:rsidP="00D6031E">
      <w:pPr>
        <w:spacing w:before="0"/>
        <w:ind w:right="-61"/>
        <w:rPr>
          <w:rFonts w:cs="Arial"/>
          <w:b/>
          <w:lang w:val="sr-Cyrl-CS"/>
        </w:rPr>
      </w:pPr>
    </w:p>
    <w:p w14:paraId="483882C9" w14:textId="7F81FEF2" w:rsidR="00A06322" w:rsidRPr="007B1015" w:rsidRDefault="00A06322" w:rsidP="00D16F81">
      <w:pPr>
        <w:spacing w:before="0"/>
        <w:ind w:right="-61"/>
        <w:jc w:val="center"/>
        <w:rPr>
          <w:rFonts w:cs="Arial"/>
          <w:b/>
          <w:lang w:val="sr-Cyrl-CS"/>
        </w:rPr>
      </w:pPr>
      <w:r w:rsidRPr="007B1015">
        <w:rPr>
          <w:rFonts w:cs="Arial"/>
          <w:b/>
          <w:lang w:val="sr-Cyrl-CS"/>
        </w:rPr>
        <w:t>Члан 1</w:t>
      </w:r>
      <w:r w:rsidR="002349D8">
        <w:rPr>
          <w:rFonts w:cs="Arial"/>
          <w:b/>
          <w:lang w:val="sr-Cyrl-CS"/>
        </w:rPr>
        <w:t>2</w:t>
      </w:r>
      <w:r w:rsidRPr="007B1015">
        <w:rPr>
          <w:rFonts w:cs="Arial"/>
          <w:b/>
          <w:lang w:val="sr-Cyrl-CS"/>
        </w:rPr>
        <w:t>.</w:t>
      </w:r>
    </w:p>
    <w:p w14:paraId="3AFE2659" w14:textId="18D55732" w:rsidR="00A06322" w:rsidRPr="007B1015" w:rsidRDefault="00A06322" w:rsidP="00D16F81">
      <w:pPr>
        <w:spacing w:before="0"/>
        <w:ind w:right="-61"/>
        <w:rPr>
          <w:rFonts w:cs="Arial"/>
          <w:lang w:val="sr-Cyrl-CS"/>
        </w:rPr>
      </w:pPr>
      <w:r w:rsidRPr="007B1015">
        <w:rPr>
          <w:rFonts w:cs="Arial"/>
          <w:lang w:val="sr-Cyrl-CS"/>
        </w:rPr>
        <w:t>Продавац је дужан</w:t>
      </w:r>
      <w:r w:rsidRPr="007B1015">
        <w:rPr>
          <w:rFonts w:cs="Arial"/>
          <w:lang w:val="sr-Cyrl-RS"/>
        </w:rPr>
        <w:t xml:space="preserve"> </w:t>
      </w:r>
      <w:r w:rsidRPr="007B1015">
        <w:rPr>
          <w:rFonts w:cs="Arial"/>
          <w:lang w:val="sr-Cyrl-CS"/>
        </w:rPr>
        <w:t xml:space="preserve">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Pr>
          <w:rFonts w:cs="Arial"/>
          <w:lang w:val="sr-Cyrl-RS"/>
        </w:rPr>
        <w:t>Уговора</w:t>
      </w:r>
      <w:r w:rsidRPr="007B1015">
        <w:rPr>
          <w:rFonts w:cs="Arial"/>
          <w:lang w:val="sr-Cyrl-CS"/>
        </w:rPr>
        <w:t xml:space="preserve">. </w:t>
      </w:r>
    </w:p>
    <w:p w14:paraId="2F4ADDEE" w14:textId="16C8775E" w:rsidR="00A81C47" w:rsidRPr="006A1368" w:rsidRDefault="00A06322" w:rsidP="00D16F81">
      <w:pPr>
        <w:spacing w:before="0"/>
        <w:ind w:right="-61"/>
        <w:rPr>
          <w:rFonts w:cs="Arial"/>
          <w:lang w:val="sr-Cyrl-CS"/>
        </w:rPr>
      </w:pPr>
      <w:r w:rsidRPr="007B1015">
        <w:rPr>
          <w:rFonts w:cs="Arial"/>
          <w:lang w:val="sr-Cyrl-CS"/>
        </w:rPr>
        <w:t xml:space="preserve">Информације, подаци и документација које је Купац доставио Продавцу у извршавању предмета овог </w:t>
      </w:r>
      <w:r>
        <w:rPr>
          <w:rFonts w:cs="Arial"/>
          <w:lang w:val="sr-Cyrl-RS"/>
        </w:rPr>
        <w:t>Уговора</w:t>
      </w:r>
      <w:r w:rsidRPr="007B1015">
        <w:rPr>
          <w:rFonts w:cs="Arial"/>
          <w:lang w:val="sr-Cyrl-CS"/>
        </w:rPr>
        <w:t>,</w:t>
      </w:r>
      <w:r w:rsidRPr="007B1015">
        <w:rPr>
          <w:rFonts w:cs="Arial"/>
          <w:lang w:val="sr-Cyrl-RS"/>
        </w:rPr>
        <w:t xml:space="preserve"> </w:t>
      </w:r>
      <w:r w:rsidRPr="007B1015">
        <w:rPr>
          <w:rFonts w:cs="Arial"/>
          <w:lang w:val="sr-Cyrl-CS"/>
        </w:rPr>
        <w:t>Продавац не може стављати на располагање трећим лицима, без претходне писане сагласности Купца</w:t>
      </w:r>
      <w:r w:rsidRPr="007B1015">
        <w:rPr>
          <w:rFonts w:cs="Arial"/>
          <w:lang w:val="sr-Cyrl-RS"/>
        </w:rPr>
        <w:t>, осим у случајевима предвиђеним одговарајућим прописима</w:t>
      </w:r>
      <w:r w:rsidRPr="007B1015">
        <w:rPr>
          <w:rFonts w:cs="Arial"/>
          <w:lang w:val="sr-Cyrl-CS"/>
        </w:rPr>
        <w:t xml:space="preserve">. </w:t>
      </w:r>
      <w:r>
        <w:rPr>
          <w:rFonts w:cs="Arial"/>
          <w:lang w:val="sr-Cyrl-CS"/>
        </w:rPr>
        <w:t xml:space="preserve"> </w:t>
      </w:r>
    </w:p>
    <w:p w14:paraId="212BD3DF" w14:textId="63E1CFDA" w:rsidR="00A06322" w:rsidRPr="00A06322" w:rsidRDefault="00A06322" w:rsidP="00D16F81">
      <w:pPr>
        <w:ind w:right="-61"/>
        <w:jc w:val="center"/>
        <w:rPr>
          <w:b/>
          <w:lang w:val="sr-Cyrl-RS"/>
        </w:rPr>
      </w:pPr>
      <w:r w:rsidRPr="00FC638F">
        <w:rPr>
          <w:b/>
        </w:rPr>
        <w:t>Члан 1</w:t>
      </w:r>
      <w:r w:rsidR="002349D8">
        <w:rPr>
          <w:b/>
          <w:lang w:val="sr-Cyrl-RS"/>
        </w:rPr>
        <w:t>3</w:t>
      </w:r>
      <w:r w:rsidRPr="00FC638F">
        <w:rPr>
          <w:b/>
        </w:rPr>
        <w:t>.</w:t>
      </w:r>
      <w:r>
        <w:rPr>
          <w:b/>
          <w:lang w:val="sr-Cyrl-RS"/>
        </w:rPr>
        <w:t xml:space="preserve"> </w:t>
      </w:r>
    </w:p>
    <w:p w14:paraId="296BC809" w14:textId="198CED88" w:rsidR="00A06322" w:rsidRPr="00FC638F" w:rsidRDefault="00A06322" w:rsidP="00D16F81">
      <w:pPr>
        <w:ind w:right="-61"/>
        <w:rPr>
          <w:lang w:val="sr-Cyrl-CS"/>
        </w:rPr>
      </w:pPr>
      <w:r w:rsidRPr="00FC638F">
        <w:t xml:space="preserve">Уколико у току трајања обавеза из овог </w:t>
      </w:r>
      <w:r>
        <w:rPr>
          <w:rFonts w:cs="Arial"/>
          <w:lang w:val="sr-Cyrl-RS"/>
        </w:rPr>
        <w:t>Уговора</w:t>
      </w:r>
      <w:r w:rsidRPr="00FC638F">
        <w:t xml:space="preserve"> дође до статусних промена код страна, права и обавезе прелазе на одговарајућег правног следбеника.</w:t>
      </w:r>
    </w:p>
    <w:p w14:paraId="75D6FBF5" w14:textId="45F3030A" w:rsidR="00A81C47" w:rsidRPr="00D6031E" w:rsidRDefault="00A06322" w:rsidP="00D6031E">
      <w:pPr>
        <w:ind w:right="-61"/>
        <w:rPr>
          <w:lang w:val="ru-RU"/>
        </w:rPr>
      </w:pPr>
      <w:r w:rsidRPr="00FC638F">
        <w:rPr>
          <w:lang w:val="ru-RU"/>
        </w:rPr>
        <w:t xml:space="preserve">Након закључења </w:t>
      </w:r>
      <w:r w:rsidRPr="00FC638F">
        <w:t xml:space="preserve">и ступања на правну снагу </w:t>
      </w:r>
      <w:r w:rsidRPr="00FC638F">
        <w:rPr>
          <w:lang w:val="ru-RU"/>
        </w:rPr>
        <w:t xml:space="preserve">овог </w:t>
      </w:r>
      <w:r>
        <w:rPr>
          <w:rFonts w:cs="Arial"/>
          <w:lang w:val="sr-Cyrl-RS"/>
        </w:rPr>
        <w:t>Уговора</w:t>
      </w:r>
      <w:r w:rsidRPr="00FC638F">
        <w:rPr>
          <w:lang w:val="ru-RU"/>
        </w:rPr>
        <w:t xml:space="preserve">, Купац може да дозволи, а </w:t>
      </w:r>
      <w:r w:rsidRPr="00FC638F">
        <w:t>Пр</w:t>
      </w:r>
      <w:r w:rsidRPr="00FC638F">
        <w:rPr>
          <w:lang w:val="sr-Cyrl-RS"/>
        </w:rPr>
        <w:t>одавац</w:t>
      </w:r>
      <w:r w:rsidRPr="00FC638F">
        <w:rPr>
          <w:lang w:val="ru-RU"/>
        </w:rPr>
        <w:t xml:space="preserve"> је обавезан да прихвати промену страна због статусних промена код Купца, у складу са Уговором о статусној промени.</w:t>
      </w:r>
      <w:r w:rsidRPr="00FC638F">
        <w:rPr>
          <w:b/>
          <w:lang w:val="sr-Cyrl-RS"/>
        </w:rPr>
        <w:t xml:space="preserve"> </w:t>
      </w:r>
    </w:p>
    <w:p w14:paraId="5ADCF54D" w14:textId="53A9F271" w:rsidR="00A06322" w:rsidRPr="00FC638F" w:rsidRDefault="00A06322" w:rsidP="00D16F81">
      <w:pPr>
        <w:ind w:right="-61"/>
        <w:jc w:val="center"/>
        <w:rPr>
          <w:b/>
        </w:rPr>
      </w:pPr>
      <w:r w:rsidRPr="00FC638F">
        <w:rPr>
          <w:b/>
          <w:lang w:val="sr-Cyrl-RS"/>
        </w:rPr>
        <w:t xml:space="preserve"> </w:t>
      </w:r>
      <w:r w:rsidRPr="00FC638F">
        <w:rPr>
          <w:b/>
        </w:rPr>
        <w:t xml:space="preserve">Члан </w:t>
      </w:r>
      <w:r w:rsidR="00A81C47">
        <w:rPr>
          <w:b/>
          <w:lang w:val="sr-Cyrl-RS"/>
        </w:rPr>
        <w:t>1</w:t>
      </w:r>
      <w:r w:rsidR="002349D8">
        <w:rPr>
          <w:b/>
          <w:lang w:val="sr-Cyrl-RS"/>
        </w:rPr>
        <w:t>4</w:t>
      </w:r>
      <w:r w:rsidRPr="00FC638F">
        <w:rPr>
          <w:b/>
          <w:lang w:val="sr-Cyrl-RS"/>
        </w:rPr>
        <w:t>.</w:t>
      </w:r>
    </w:p>
    <w:p w14:paraId="69BB65EF" w14:textId="77777777" w:rsidR="00A06322" w:rsidRPr="00FC638F" w:rsidRDefault="00A06322" w:rsidP="00D16F81">
      <w:pPr>
        <w:ind w:right="-61"/>
        <w:rPr>
          <w:rFonts w:eastAsia="Calibri"/>
          <w:lang w:val="ru-RU"/>
        </w:rPr>
      </w:pPr>
      <w:r w:rsidRPr="00FC638F">
        <w:rPr>
          <w:rFonts w:eastAsia="Calibri"/>
        </w:rPr>
        <w:t>Продавац</w:t>
      </w:r>
      <w:r w:rsidRPr="00FC638F">
        <w:rPr>
          <w:rFonts w:eastAsia="Calibri"/>
          <w:lang w:val="ru-RU"/>
        </w:rPr>
        <w:t xml:space="preserve"> је дужан да без одлагања, а најкасније у року од 5 (словима: пет) дана од дана настанка промене у било којем од података </w:t>
      </w:r>
      <w:r w:rsidRPr="00FC638F">
        <w:rPr>
          <w:rFonts w:eastAsia="Calibri"/>
          <w:bCs/>
          <w:lang w:val="ru-RU"/>
        </w:rPr>
        <w:t>у вези са испуњеношћу услова из поступка јавне набавке</w:t>
      </w:r>
      <w:r w:rsidRPr="00FC638F">
        <w:rPr>
          <w:rFonts w:eastAsia="Calibri"/>
          <w:lang w:val="ru-RU"/>
        </w:rPr>
        <w:t xml:space="preserve">, о насталој промени писмено обавести </w:t>
      </w:r>
      <w:r w:rsidRPr="00FC638F">
        <w:rPr>
          <w:rFonts w:eastAsia="Calibri"/>
        </w:rPr>
        <w:t>Купца</w:t>
      </w:r>
      <w:r w:rsidRPr="00FC638F">
        <w:rPr>
          <w:rFonts w:eastAsia="Calibri"/>
          <w:lang w:val="ru-RU"/>
        </w:rPr>
        <w:t xml:space="preserve"> и да је документује на прописан начин.</w:t>
      </w:r>
    </w:p>
    <w:p w14:paraId="1E8D78C8" w14:textId="77777777" w:rsidR="003001CE" w:rsidRDefault="00A06322" w:rsidP="00D16F81">
      <w:pPr>
        <w:ind w:right="-61"/>
        <w:rPr>
          <w:rFonts w:eastAsia="Calibri"/>
          <w:lang w:val="ru-RU"/>
        </w:rPr>
      </w:pPr>
      <w:r>
        <w:rPr>
          <w:rFonts w:eastAsia="Calibri"/>
          <w:lang w:val="ru-RU"/>
        </w:rPr>
        <w:t>С</w:t>
      </w:r>
      <w:r w:rsidRPr="00FC638F">
        <w:rPr>
          <w:rFonts w:eastAsia="Calibri"/>
          <w:lang w:val="ru-RU"/>
        </w:rPr>
        <w:t xml:space="preserve">тране су обавезне да једна другу без одлагања обавесте о свим променама које могу утицати на реализацију овог </w:t>
      </w:r>
      <w:r>
        <w:rPr>
          <w:rFonts w:cs="Arial"/>
          <w:lang w:val="sr-Cyrl-RS"/>
        </w:rPr>
        <w:t>Уговора</w:t>
      </w:r>
      <w:r w:rsidRPr="00FC638F">
        <w:rPr>
          <w:rFonts w:eastAsia="Calibri"/>
          <w:lang w:val="ru-RU"/>
        </w:rPr>
        <w:t>.</w:t>
      </w:r>
    </w:p>
    <w:p w14:paraId="55426F4B" w14:textId="345F4FAC" w:rsidR="00A06322" w:rsidRPr="00FC638F" w:rsidRDefault="00A06322" w:rsidP="00D16F81">
      <w:pPr>
        <w:ind w:right="-61"/>
        <w:rPr>
          <w:rFonts w:eastAsia="Calibri"/>
          <w:lang w:val="ru-RU"/>
        </w:rPr>
      </w:pPr>
      <w:r>
        <w:rPr>
          <w:rFonts w:eastAsia="Calibri"/>
          <w:lang w:val="ru-RU"/>
        </w:rPr>
        <w:t xml:space="preserve"> </w:t>
      </w:r>
    </w:p>
    <w:p w14:paraId="5B914472" w14:textId="77777777" w:rsidR="00A81C47" w:rsidRPr="00BC7F1D" w:rsidRDefault="00A81C47" w:rsidP="00D16F81">
      <w:pPr>
        <w:spacing w:before="0"/>
        <w:ind w:right="-61"/>
        <w:contextualSpacing/>
        <w:rPr>
          <w:rFonts w:eastAsia="Arial Unicode MS" w:cs="Arial"/>
          <w:lang w:val="sr-Cyrl-CS"/>
        </w:rPr>
      </w:pPr>
    </w:p>
    <w:p w14:paraId="09F4F074" w14:textId="35FA9AB0" w:rsidR="00380F92" w:rsidRPr="00B95F35" w:rsidRDefault="00380F92" w:rsidP="00D16F81">
      <w:pPr>
        <w:autoSpaceDE w:val="0"/>
        <w:autoSpaceDN w:val="0"/>
        <w:spacing w:before="0"/>
        <w:ind w:right="-61"/>
        <w:jc w:val="center"/>
        <w:rPr>
          <w:rFonts w:eastAsia="Calibri" w:cs="Arial"/>
          <w:b/>
          <w:bCs/>
          <w:lang w:val="sr-Cyrl-RS"/>
        </w:rPr>
      </w:pPr>
      <w:r>
        <w:rPr>
          <w:rFonts w:eastAsia="Calibri" w:cs="Arial"/>
          <w:b/>
          <w:bCs/>
          <w:lang w:val="sr-Cyrl-RS"/>
        </w:rPr>
        <w:lastRenderedPageBreak/>
        <w:t xml:space="preserve">ИЗМЕНЕ ТОКОМ ТРАЈАЊА </w:t>
      </w:r>
      <w:r w:rsidR="002349D8">
        <w:rPr>
          <w:rFonts w:eastAsia="Calibri" w:cs="Arial"/>
          <w:b/>
          <w:bCs/>
          <w:lang w:val="sr-Cyrl-RS"/>
        </w:rPr>
        <w:t xml:space="preserve"> УГОВОРА</w:t>
      </w:r>
    </w:p>
    <w:p w14:paraId="14B9495E" w14:textId="77777777" w:rsidR="00380F92" w:rsidRPr="00B95F35" w:rsidRDefault="00380F92" w:rsidP="00D16F81">
      <w:pPr>
        <w:autoSpaceDE w:val="0"/>
        <w:autoSpaceDN w:val="0"/>
        <w:spacing w:before="0"/>
        <w:ind w:right="-61"/>
        <w:jc w:val="center"/>
        <w:rPr>
          <w:rFonts w:eastAsia="Calibri" w:cs="Arial"/>
          <w:b/>
          <w:bCs/>
          <w:lang w:val="sr-Cyrl-RS"/>
        </w:rPr>
      </w:pPr>
    </w:p>
    <w:p w14:paraId="2340499B" w14:textId="1AD757D1" w:rsidR="00380F92" w:rsidRPr="00B44969" w:rsidRDefault="00380F92" w:rsidP="00D16F81">
      <w:pPr>
        <w:autoSpaceDE w:val="0"/>
        <w:autoSpaceDN w:val="0"/>
        <w:spacing w:before="0"/>
        <w:ind w:right="-61"/>
        <w:jc w:val="center"/>
        <w:rPr>
          <w:rFonts w:eastAsia="Calibri" w:cs="Arial"/>
          <w:b/>
          <w:bCs/>
          <w:lang w:val="sr-Cyrl-RS"/>
        </w:rPr>
      </w:pPr>
      <w:r>
        <w:rPr>
          <w:rFonts w:eastAsia="Calibri" w:cs="Arial"/>
          <w:b/>
          <w:bCs/>
          <w:lang w:val="sr-Cyrl-RS"/>
        </w:rPr>
        <w:t>Члан 1</w:t>
      </w:r>
      <w:r w:rsidR="002349D8">
        <w:rPr>
          <w:rFonts w:eastAsia="Calibri" w:cs="Arial"/>
          <w:b/>
          <w:bCs/>
          <w:lang w:val="sr-Cyrl-RS"/>
        </w:rPr>
        <w:t>5</w:t>
      </w:r>
      <w:r w:rsidRPr="00B95F35">
        <w:rPr>
          <w:rFonts w:eastAsia="Calibri" w:cs="Arial"/>
          <w:b/>
          <w:bCs/>
          <w:lang w:val="sr-Cyrl-RS"/>
        </w:rPr>
        <w:t>.</w:t>
      </w:r>
    </w:p>
    <w:p w14:paraId="74548A75" w14:textId="4ED7F851" w:rsidR="00380F92" w:rsidRPr="00B95F35" w:rsidRDefault="00380F92" w:rsidP="00D16F81">
      <w:pPr>
        <w:autoSpaceDE w:val="0"/>
        <w:autoSpaceDN w:val="0"/>
        <w:spacing w:before="0"/>
        <w:ind w:right="-61"/>
        <w:rPr>
          <w:rFonts w:eastAsia="Calibri" w:cs="Arial"/>
          <w:lang w:val="sr-Cyrl-RS"/>
        </w:rPr>
      </w:pPr>
      <w:r w:rsidRPr="00B95F35">
        <w:rPr>
          <w:rFonts w:eastAsia="Calibri" w:cs="Arial"/>
          <w:lang w:val="sr-Cyrl-RS"/>
        </w:rPr>
        <w:t>Наручилац може да дозволи промену цене или</w:t>
      </w:r>
      <w:r>
        <w:rPr>
          <w:rFonts w:eastAsia="Calibri" w:cs="Arial"/>
          <w:lang w:val="sr-Cyrl-RS"/>
        </w:rPr>
        <w:t xml:space="preserve"> других бит</w:t>
      </w:r>
      <w:r w:rsidR="00AC6C39">
        <w:rPr>
          <w:rFonts w:eastAsia="Calibri" w:cs="Arial"/>
          <w:lang w:val="sr-Cyrl-RS"/>
        </w:rPr>
        <w:t>них елемената уговора</w:t>
      </w:r>
      <w:r w:rsidRPr="00B95F35">
        <w:rPr>
          <w:rFonts w:eastAsia="Calibri" w:cs="Arial"/>
          <w:lang w:val="sr-Cyrl-RS"/>
        </w:rPr>
        <w:t xml:space="preserve"> и то из објективних разлога као што су: виша сила, измена важећих законских прописа, мере државних органа и измењене околности на тржишту </w:t>
      </w:r>
      <w:r>
        <w:rPr>
          <w:rFonts w:eastAsia="Calibri" w:cs="Arial"/>
          <w:lang w:val="sr-Cyrl-RS"/>
        </w:rPr>
        <w:t>настале услед више силе</w:t>
      </w:r>
      <w:r w:rsidRPr="00B95F35">
        <w:rPr>
          <w:rFonts w:eastAsia="Calibri" w:cs="Arial"/>
          <w:lang w:val="sr-Cyrl-RS"/>
        </w:rPr>
        <w:t>.</w:t>
      </w:r>
    </w:p>
    <w:p w14:paraId="6A50B1D2" w14:textId="77777777" w:rsidR="00380F92" w:rsidRPr="00B95F35" w:rsidRDefault="00380F92" w:rsidP="00D16F81">
      <w:pPr>
        <w:autoSpaceDE w:val="0"/>
        <w:autoSpaceDN w:val="0"/>
        <w:spacing w:before="0"/>
        <w:ind w:right="-61"/>
        <w:rPr>
          <w:rFonts w:eastAsia="Calibri" w:cs="Arial"/>
          <w:lang w:val="sr-Cyrl-RS"/>
        </w:rPr>
      </w:pPr>
    </w:p>
    <w:p w14:paraId="471D2180" w14:textId="359D93E3" w:rsidR="00A81C47" w:rsidRPr="00D6031E" w:rsidRDefault="00380F92" w:rsidP="00D6031E">
      <w:pPr>
        <w:autoSpaceDE w:val="0"/>
        <w:autoSpaceDN w:val="0"/>
        <w:spacing w:before="0"/>
        <w:ind w:right="-61"/>
        <w:rPr>
          <w:rFonts w:eastAsia="Calibri" w:cs="Arial"/>
          <w:lang w:val="sr-Cyrl-RS"/>
        </w:rPr>
      </w:pPr>
      <w:r>
        <w:rPr>
          <w:rFonts w:eastAsia="Calibri" w:cs="Arial"/>
          <w:lang w:val="sr-Cyrl-RS"/>
        </w:rPr>
        <w:t>Сваку измену Угов</w:t>
      </w:r>
      <w:r w:rsidR="00AC6C39">
        <w:rPr>
          <w:rFonts w:eastAsia="Calibri" w:cs="Arial"/>
          <w:lang w:val="sr-Cyrl-RS"/>
        </w:rPr>
        <w:t>о</w:t>
      </w:r>
      <w:r>
        <w:rPr>
          <w:rFonts w:eastAsia="Calibri" w:cs="Arial"/>
          <w:lang w:val="sr-Cyrl-RS"/>
        </w:rPr>
        <w:t>ра</w:t>
      </w:r>
      <w:r w:rsidRPr="00B95F35">
        <w:rPr>
          <w:rFonts w:eastAsia="Calibri" w:cs="Arial"/>
          <w:lang w:val="sr-Cyrl-RS"/>
        </w:rPr>
        <w:t xml:space="preserve"> до </w:t>
      </w:r>
      <w:r>
        <w:rPr>
          <w:rFonts w:eastAsia="Calibri" w:cs="Arial"/>
          <w:lang w:val="sr-Cyrl-RS"/>
        </w:rPr>
        <w:t>које дође у току трајања Уговора, Стране</w:t>
      </w:r>
      <w:r w:rsidRPr="00B95F35">
        <w:rPr>
          <w:rFonts w:eastAsia="Calibri" w:cs="Arial"/>
          <w:lang w:val="sr-Cyrl-RS"/>
        </w:rPr>
        <w:t xml:space="preserve"> </w:t>
      </w:r>
      <w:r w:rsidR="00AC6C39">
        <w:rPr>
          <w:rFonts w:eastAsia="Calibri" w:cs="Arial"/>
          <w:lang w:val="sr-Cyrl-RS"/>
        </w:rPr>
        <w:t xml:space="preserve">ће </w:t>
      </w:r>
      <w:r w:rsidRPr="00B95F35">
        <w:rPr>
          <w:rFonts w:eastAsia="Calibri" w:cs="Arial"/>
          <w:lang w:val="sr-Cyrl-RS"/>
        </w:rPr>
        <w:t xml:space="preserve">регулисати закључивањем Анекса уговора. </w:t>
      </w:r>
    </w:p>
    <w:p w14:paraId="342B902E" w14:textId="6D6BD057" w:rsidR="00380F92" w:rsidRPr="00FC638F" w:rsidRDefault="00380F92" w:rsidP="00D16F81">
      <w:pPr>
        <w:ind w:right="-61"/>
        <w:jc w:val="center"/>
        <w:rPr>
          <w:b/>
          <w:lang w:val="sr-Cyrl-RS"/>
        </w:rPr>
      </w:pPr>
      <w:r w:rsidRPr="00FC638F">
        <w:rPr>
          <w:b/>
        </w:rPr>
        <w:t xml:space="preserve">РАСКИД </w:t>
      </w:r>
      <w:r w:rsidR="005E1857">
        <w:rPr>
          <w:b/>
          <w:lang w:val="sr-Cyrl-RS"/>
        </w:rPr>
        <w:t>УГОВОРА</w:t>
      </w:r>
    </w:p>
    <w:p w14:paraId="06470BEE" w14:textId="7B59F340" w:rsidR="00380F92" w:rsidRDefault="00380F92" w:rsidP="00D16F81">
      <w:pPr>
        <w:ind w:right="-61"/>
        <w:jc w:val="center"/>
        <w:rPr>
          <w:b/>
        </w:rPr>
      </w:pPr>
      <w:r w:rsidRPr="00FC638F">
        <w:rPr>
          <w:b/>
        </w:rPr>
        <w:t xml:space="preserve">Члан </w:t>
      </w:r>
      <w:r w:rsidR="002349D8">
        <w:rPr>
          <w:b/>
          <w:lang w:val="sr-Cyrl-RS"/>
        </w:rPr>
        <w:t>16</w:t>
      </w:r>
      <w:r w:rsidRPr="00FC638F">
        <w:rPr>
          <w:b/>
        </w:rPr>
        <w:t>.</w:t>
      </w:r>
    </w:p>
    <w:p w14:paraId="6EA16D6B" w14:textId="3B54598B" w:rsidR="00380F92" w:rsidRPr="00824A89" w:rsidRDefault="00380F92" w:rsidP="00D16F81">
      <w:pPr>
        <w:ind w:right="-61"/>
        <w:rPr>
          <w:rFonts w:cs="Arial"/>
          <w:lang w:val="hr-HR"/>
        </w:rPr>
      </w:pPr>
      <w:r w:rsidRPr="00824A89">
        <w:rPr>
          <w:rFonts w:cs="Arial"/>
        </w:rPr>
        <w:t>У</w:t>
      </w:r>
      <w:r w:rsidRPr="00824A89">
        <w:rPr>
          <w:rFonts w:cs="Arial"/>
          <w:lang w:val="hr-HR"/>
        </w:rPr>
        <w:t xml:space="preserve"> </w:t>
      </w:r>
      <w:r w:rsidRPr="00824A89">
        <w:rPr>
          <w:rFonts w:cs="Arial"/>
        </w:rPr>
        <w:t>случају</w:t>
      </w:r>
      <w:r w:rsidRPr="00824A89">
        <w:rPr>
          <w:rFonts w:cs="Arial"/>
          <w:lang w:val="hr-HR"/>
        </w:rPr>
        <w:t xml:space="preserve"> </w:t>
      </w:r>
      <w:r w:rsidRPr="00824A89">
        <w:rPr>
          <w:rFonts w:cs="Arial"/>
        </w:rPr>
        <w:t>да</w:t>
      </w:r>
      <w:r w:rsidRPr="00824A89">
        <w:rPr>
          <w:rFonts w:cs="Arial"/>
          <w:lang w:val="hr-HR"/>
        </w:rPr>
        <w:t xml:space="preserve"> </w:t>
      </w:r>
      <w:r w:rsidRPr="00824A89">
        <w:rPr>
          <w:rFonts w:cs="Arial"/>
        </w:rPr>
        <w:t>се</w:t>
      </w:r>
      <w:r w:rsidRPr="00824A89">
        <w:rPr>
          <w:rFonts w:cs="Arial"/>
          <w:lang w:val="hr-HR"/>
        </w:rPr>
        <w:t xml:space="preserve"> </w:t>
      </w:r>
      <w:r w:rsidRPr="00824A89">
        <w:rPr>
          <w:rFonts w:cs="Arial"/>
        </w:rPr>
        <w:t>Продавац</w:t>
      </w:r>
      <w:r w:rsidRPr="00824A89">
        <w:rPr>
          <w:rFonts w:cs="Arial"/>
          <w:lang w:val="hr-HR"/>
        </w:rPr>
        <w:t xml:space="preserve"> </w:t>
      </w:r>
      <w:r w:rsidRPr="00824A89">
        <w:rPr>
          <w:rFonts w:cs="Arial"/>
        </w:rPr>
        <w:t>не</w:t>
      </w:r>
      <w:r w:rsidRPr="00824A89">
        <w:rPr>
          <w:rFonts w:cs="Arial"/>
          <w:lang w:val="hr-HR"/>
        </w:rPr>
        <w:t xml:space="preserve"> </w:t>
      </w:r>
      <w:r w:rsidRPr="00824A89">
        <w:rPr>
          <w:rFonts w:cs="Arial"/>
        </w:rPr>
        <w:t>придржава</w:t>
      </w:r>
      <w:r w:rsidRPr="00824A89">
        <w:rPr>
          <w:rFonts w:cs="Arial"/>
          <w:lang w:val="hr-HR"/>
        </w:rPr>
        <w:t xml:space="preserve"> </w:t>
      </w:r>
      <w:r w:rsidRPr="00824A89">
        <w:rPr>
          <w:rFonts w:cs="Arial"/>
        </w:rPr>
        <w:t>одредаба</w:t>
      </w:r>
      <w:r w:rsidRPr="00824A89">
        <w:rPr>
          <w:rFonts w:cs="Arial"/>
          <w:lang w:val="hr-HR"/>
        </w:rPr>
        <w:t xml:space="preserve"> </w:t>
      </w:r>
      <w:r w:rsidRPr="00824A89">
        <w:rPr>
          <w:rFonts w:cs="Arial"/>
        </w:rPr>
        <w:t>овог</w:t>
      </w:r>
      <w:r w:rsidRPr="00824A89">
        <w:rPr>
          <w:rFonts w:cs="Arial"/>
          <w:lang w:val="hr-HR"/>
        </w:rPr>
        <w:t xml:space="preserve"> </w:t>
      </w:r>
      <w:r>
        <w:rPr>
          <w:rFonts w:cs="Arial"/>
          <w:lang w:val="sr-Cyrl-RS"/>
        </w:rPr>
        <w:t>Уговр</w:t>
      </w:r>
      <w:r w:rsidR="005E1857">
        <w:rPr>
          <w:rFonts w:cs="Arial"/>
          <w:lang w:val="sr-Cyrl-RS"/>
        </w:rPr>
        <w:t>о</w:t>
      </w:r>
      <w:r>
        <w:rPr>
          <w:rFonts w:cs="Arial"/>
          <w:lang w:val="sr-Cyrl-RS"/>
        </w:rPr>
        <w:t>а</w:t>
      </w:r>
      <w:r w:rsidRPr="00824A89">
        <w:rPr>
          <w:rFonts w:cs="Arial"/>
          <w:lang w:val="hr-HR"/>
        </w:rPr>
        <w:t xml:space="preserve">, </w:t>
      </w:r>
      <w:r w:rsidRPr="00824A89">
        <w:rPr>
          <w:rFonts w:cs="Arial"/>
        </w:rPr>
        <w:t>или</w:t>
      </w:r>
      <w:r w:rsidRPr="00824A89">
        <w:rPr>
          <w:rFonts w:cs="Arial"/>
          <w:lang w:val="hr-HR"/>
        </w:rPr>
        <w:t xml:space="preserve"> </w:t>
      </w:r>
      <w:r w:rsidRPr="00824A89">
        <w:rPr>
          <w:rFonts w:cs="Arial"/>
        </w:rPr>
        <w:t>уколико</w:t>
      </w:r>
      <w:r w:rsidRPr="00824A89">
        <w:rPr>
          <w:rFonts w:cs="Arial"/>
          <w:lang w:val="hr-HR"/>
        </w:rPr>
        <w:t xml:space="preserve"> </w:t>
      </w:r>
      <w:r w:rsidRPr="00824A89">
        <w:rPr>
          <w:rFonts w:cs="Arial"/>
        </w:rPr>
        <w:t>не</w:t>
      </w:r>
      <w:r w:rsidRPr="00824A89">
        <w:rPr>
          <w:rFonts w:cs="Arial"/>
          <w:lang w:val="hr-HR"/>
        </w:rPr>
        <w:t xml:space="preserve"> </w:t>
      </w:r>
      <w:r w:rsidRPr="00824A89">
        <w:rPr>
          <w:rFonts w:cs="Arial"/>
        </w:rPr>
        <w:t>буде</w:t>
      </w:r>
      <w:r w:rsidRPr="00824A89">
        <w:rPr>
          <w:rFonts w:cs="Arial"/>
          <w:lang w:val="hr-HR"/>
        </w:rPr>
        <w:t xml:space="preserve"> </w:t>
      </w:r>
      <w:r w:rsidRPr="00824A89">
        <w:rPr>
          <w:rFonts w:cs="Arial"/>
        </w:rPr>
        <w:t>квалитетно</w:t>
      </w:r>
      <w:r w:rsidRPr="00824A89">
        <w:rPr>
          <w:rFonts w:cs="Arial"/>
          <w:lang w:val="hr-HR"/>
        </w:rPr>
        <w:t xml:space="preserve"> </w:t>
      </w:r>
      <w:r w:rsidRPr="00824A89">
        <w:rPr>
          <w:rFonts w:cs="Arial"/>
        </w:rPr>
        <w:t>и</w:t>
      </w:r>
      <w:r w:rsidRPr="00824A89">
        <w:rPr>
          <w:rFonts w:cs="Arial"/>
          <w:lang w:val="hr-HR"/>
        </w:rPr>
        <w:t xml:space="preserve"> </w:t>
      </w:r>
      <w:r w:rsidRPr="00824A89">
        <w:rPr>
          <w:rFonts w:cs="Arial"/>
        </w:rPr>
        <w:t>у</w:t>
      </w:r>
      <w:r w:rsidRPr="00824A89">
        <w:rPr>
          <w:rFonts w:cs="Arial"/>
          <w:lang w:val="hr-HR"/>
        </w:rPr>
        <w:t xml:space="preserve"> </w:t>
      </w:r>
      <w:r w:rsidRPr="00824A89">
        <w:rPr>
          <w:rFonts w:cs="Arial"/>
        </w:rPr>
        <w:t>року</w:t>
      </w:r>
      <w:r w:rsidRPr="00824A89">
        <w:rPr>
          <w:rFonts w:cs="Arial"/>
          <w:lang w:val="hr-HR"/>
        </w:rPr>
        <w:t xml:space="preserve"> </w:t>
      </w:r>
      <w:r w:rsidRPr="00824A89">
        <w:rPr>
          <w:rFonts w:cs="Arial"/>
        </w:rPr>
        <w:t>испуњавао</w:t>
      </w:r>
      <w:r w:rsidRPr="00824A89">
        <w:rPr>
          <w:rFonts w:cs="Arial"/>
          <w:lang w:val="hr-HR"/>
        </w:rPr>
        <w:t xml:space="preserve"> </w:t>
      </w:r>
      <w:r w:rsidRPr="00824A89">
        <w:rPr>
          <w:rFonts w:cs="Arial"/>
        </w:rPr>
        <w:t>своје</w:t>
      </w:r>
      <w:r w:rsidRPr="00824A89">
        <w:rPr>
          <w:rFonts w:cs="Arial"/>
          <w:lang w:val="hr-HR"/>
        </w:rPr>
        <w:t xml:space="preserve"> </w:t>
      </w:r>
      <w:r w:rsidRPr="00824A89">
        <w:rPr>
          <w:rFonts w:cs="Arial"/>
        </w:rPr>
        <w:t>обавезе</w:t>
      </w:r>
      <w:r w:rsidRPr="00824A89">
        <w:rPr>
          <w:rFonts w:cs="Arial"/>
          <w:lang w:val="hr-HR"/>
        </w:rPr>
        <w:t xml:space="preserve">, </w:t>
      </w:r>
      <w:r w:rsidRPr="00824A89">
        <w:rPr>
          <w:rFonts w:cs="Arial"/>
        </w:rPr>
        <w:t>или</w:t>
      </w:r>
      <w:r w:rsidRPr="00824A89">
        <w:rPr>
          <w:rFonts w:cs="Arial"/>
          <w:lang w:val="hr-HR"/>
        </w:rPr>
        <w:t xml:space="preserve">, </w:t>
      </w:r>
      <w:r w:rsidRPr="00824A89">
        <w:rPr>
          <w:rFonts w:cs="Arial"/>
        </w:rPr>
        <w:t>упркос</w:t>
      </w:r>
      <w:r w:rsidRPr="00824A89">
        <w:rPr>
          <w:rFonts w:cs="Arial"/>
          <w:lang w:val="hr-HR"/>
        </w:rPr>
        <w:t xml:space="preserve"> </w:t>
      </w:r>
      <w:r w:rsidRPr="00824A89">
        <w:rPr>
          <w:rFonts w:cs="Arial"/>
        </w:rPr>
        <w:t>писмен</w:t>
      </w:r>
      <w:r w:rsidRPr="00824A89">
        <w:rPr>
          <w:rFonts w:cs="Arial"/>
          <w:lang w:val="sr-Cyrl-RS"/>
        </w:rPr>
        <w:t>ој</w:t>
      </w:r>
      <w:r w:rsidRPr="00824A89">
        <w:rPr>
          <w:rFonts w:cs="Arial"/>
          <w:lang w:val="hr-HR"/>
        </w:rPr>
        <w:t xml:space="preserve"> </w:t>
      </w:r>
      <w:r w:rsidRPr="00824A89">
        <w:rPr>
          <w:rFonts w:cs="Arial"/>
        </w:rPr>
        <w:t>опомен</w:t>
      </w:r>
      <w:r w:rsidRPr="00824A89">
        <w:rPr>
          <w:rFonts w:cs="Arial"/>
          <w:lang w:val="sr-Cyrl-RS"/>
        </w:rPr>
        <w:t>и</w:t>
      </w:r>
      <w:r w:rsidRPr="00824A89">
        <w:rPr>
          <w:rFonts w:cs="Arial"/>
          <w:lang w:val="hr-HR"/>
        </w:rPr>
        <w:t xml:space="preserve"> </w:t>
      </w:r>
      <w:r w:rsidRPr="00824A89">
        <w:rPr>
          <w:rFonts w:cs="Arial"/>
        </w:rPr>
        <w:t>Купца</w:t>
      </w:r>
      <w:r w:rsidRPr="00824A89">
        <w:rPr>
          <w:rFonts w:cs="Arial"/>
          <w:lang w:val="hr-HR"/>
        </w:rPr>
        <w:t xml:space="preserve">  </w:t>
      </w:r>
      <w:r w:rsidRPr="00824A89">
        <w:rPr>
          <w:rFonts w:cs="Arial"/>
        </w:rPr>
        <w:t>крши</w:t>
      </w:r>
      <w:r w:rsidRPr="00824A89">
        <w:rPr>
          <w:rFonts w:cs="Arial"/>
          <w:lang w:val="hr-HR"/>
        </w:rPr>
        <w:t xml:space="preserve"> </w:t>
      </w:r>
      <w:r w:rsidRPr="00824A89">
        <w:rPr>
          <w:rFonts w:cs="Arial"/>
        </w:rPr>
        <w:t>одредбе</w:t>
      </w:r>
      <w:r w:rsidRPr="00824A89">
        <w:rPr>
          <w:rFonts w:cs="Arial"/>
          <w:lang w:val="hr-HR"/>
        </w:rPr>
        <w:t xml:space="preserve"> </w:t>
      </w:r>
      <w:r w:rsidRPr="00824A89">
        <w:rPr>
          <w:rFonts w:cs="Arial"/>
        </w:rPr>
        <w:t>овог</w:t>
      </w:r>
      <w:r w:rsidRPr="00824A89">
        <w:rPr>
          <w:rFonts w:cs="Arial"/>
          <w:lang w:val="hr-HR"/>
        </w:rPr>
        <w:t xml:space="preserve"> </w:t>
      </w:r>
      <w:r>
        <w:rPr>
          <w:rFonts w:cs="Arial"/>
          <w:lang w:val="sr-Cyrl-RS"/>
        </w:rPr>
        <w:t>Уговора</w:t>
      </w:r>
      <w:r w:rsidRPr="00824A89">
        <w:rPr>
          <w:rFonts w:cs="Arial"/>
          <w:lang w:val="hr-HR"/>
        </w:rPr>
        <w:t xml:space="preserve">, </w:t>
      </w:r>
      <w:r w:rsidRPr="00824A89">
        <w:rPr>
          <w:rFonts w:cs="Arial"/>
        </w:rPr>
        <w:t>Купац</w:t>
      </w:r>
      <w:r w:rsidRPr="00824A89">
        <w:rPr>
          <w:rFonts w:cs="Arial"/>
          <w:lang w:val="hr-HR"/>
        </w:rPr>
        <w:t xml:space="preserve"> </w:t>
      </w:r>
      <w:r w:rsidRPr="00824A89">
        <w:rPr>
          <w:rFonts w:cs="Arial"/>
        </w:rPr>
        <w:t>има</w:t>
      </w:r>
      <w:r w:rsidRPr="00824A89">
        <w:rPr>
          <w:rFonts w:cs="Arial"/>
          <w:lang w:val="hr-HR"/>
        </w:rPr>
        <w:t xml:space="preserve"> </w:t>
      </w:r>
      <w:r w:rsidRPr="00824A89">
        <w:rPr>
          <w:rFonts w:cs="Arial"/>
        </w:rPr>
        <w:t>право</w:t>
      </w:r>
      <w:r w:rsidRPr="00824A89">
        <w:rPr>
          <w:rFonts w:cs="Arial"/>
          <w:lang w:val="hr-HR"/>
        </w:rPr>
        <w:t xml:space="preserve"> </w:t>
      </w:r>
      <w:r w:rsidRPr="00824A89">
        <w:rPr>
          <w:rFonts w:cs="Arial"/>
        </w:rPr>
        <w:t>да</w:t>
      </w:r>
      <w:r w:rsidRPr="00824A89">
        <w:rPr>
          <w:rFonts w:cs="Arial"/>
          <w:lang w:val="hr-HR"/>
        </w:rPr>
        <w:t xml:space="preserve"> </w:t>
      </w:r>
      <w:r w:rsidRPr="00824A89">
        <w:rPr>
          <w:rFonts w:cs="Arial"/>
        </w:rPr>
        <w:t>констатује</w:t>
      </w:r>
      <w:r w:rsidRPr="00824A89">
        <w:rPr>
          <w:rFonts w:cs="Arial"/>
          <w:lang w:val="hr-HR"/>
        </w:rPr>
        <w:t xml:space="preserve"> </w:t>
      </w:r>
      <w:r w:rsidRPr="00824A89">
        <w:rPr>
          <w:rFonts w:cs="Arial"/>
        </w:rPr>
        <w:t>непоштовање</w:t>
      </w:r>
      <w:r w:rsidRPr="00824A89">
        <w:rPr>
          <w:rFonts w:cs="Arial"/>
          <w:lang w:val="hr-HR"/>
        </w:rPr>
        <w:t xml:space="preserve"> </w:t>
      </w:r>
      <w:r w:rsidRPr="00824A89">
        <w:rPr>
          <w:rFonts w:cs="Arial"/>
        </w:rPr>
        <w:t>одредби</w:t>
      </w:r>
      <w:r w:rsidRPr="00824A89">
        <w:rPr>
          <w:rFonts w:cs="Arial"/>
          <w:lang w:val="hr-HR"/>
        </w:rPr>
        <w:t xml:space="preserve"> </w:t>
      </w:r>
      <w:r>
        <w:rPr>
          <w:rFonts w:cs="Arial"/>
          <w:lang w:val="sr-Cyrl-RS"/>
        </w:rPr>
        <w:t>Уговора</w:t>
      </w:r>
      <w:r w:rsidRPr="00824A89">
        <w:rPr>
          <w:rFonts w:cs="Arial"/>
          <w:lang w:val="hr-HR"/>
        </w:rPr>
        <w:t xml:space="preserve"> </w:t>
      </w:r>
      <w:r w:rsidRPr="00824A89">
        <w:rPr>
          <w:rFonts w:cs="Arial"/>
        </w:rPr>
        <w:t>и</w:t>
      </w:r>
      <w:r w:rsidRPr="00824A89">
        <w:rPr>
          <w:rFonts w:cs="Arial"/>
          <w:lang w:val="hr-HR"/>
        </w:rPr>
        <w:t xml:space="preserve"> </w:t>
      </w:r>
      <w:r w:rsidRPr="00824A89">
        <w:rPr>
          <w:rFonts w:cs="Arial"/>
        </w:rPr>
        <w:t>о</w:t>
      </w:r>
      <w:r w:rsidRPr="00824A89">
        <w:rPr>
          <w:rFonts w:cs="Arial"/>
          <w:lang w:val="hr-HR"/>
        </w:rPr>
        <w:t xml:space="preserve"> </w:t>
      </w:r>
      <w:r w:rsidRPr="00824A89">
        <w:rPr>
          <w:rFonts w:cs="Arial"/>
        </w:rPr>
        <w:t>томе</w:t>
      </w:r>
      <w:r w:rsidRPr="00824A89">
        <w:rPr>
          <w:rFonts w:cs="Arial"/>
          <w:lang w:val="hr-HR"/>
        </w:rPr>
        <w:t xml:space="preserve"> </w:t>
      </w:r>
      <w:r w:rsidRPr="00824A89">
        <w:rPr>
          <w:rFonts w:cs="Arial"/>
        </w:rPr>
        <w:t>достави</w:t>
      </w:r>
      <w:r w:rsidRPr="00824A89">
        <w:rPr>
          <w:rFonts w:cs="Arial"/>
          <w:lang w:val="hr-HR"/>
        </w:rPr>
        <w:t xml:space="preserve"> </w:t>
      </w:r>
      <w:r w:rsidRPr="00824A89">
        <w:rPr>
          <w:rFonts w:cs="Arial"/>
        </w:rPr>
        <w:t>Продавцу</w:t>
      </w:r>
      <w:r w:rsidRPr="00824A89">
        <w:rPr>
          <w:rFonts w:cs="Arial"/>
          <w:lang w:val="hr-HR"/>
        </w:rPr>
        <w:t xml:space="preserve"> </w:t>
      </w:r>
      <w:r w:rsidRPr="00824A89">
        <w:rPr>
          <w:rFonts w:cs="Arial"/>
        </w:rPr>
        <w:t>писану</w:t>
      </w:r>
      <w:r w:rsidRPr="00824A89">
        <w:rPr>
          <w:rFonts w:cs="Arial"/>
          <w:lang w:val="hr-HR"/>
        </w:rPr>
        <w:t xml:space="preserve"> </w:t>
      </w:r>
      <w:r w:rsidRPr="00824A89">
        <w:rPr>
          <w:rFonts w:cs="Arial"/>
        </w:rPr>
        <w:t>опомену</w:t>
      </w:r>
      <w:r w:rsidRPr="00824A89">
        <w:rPr>
          <w:rFonts w:cs="Arial"/>
          <w:lang w:val="hr-HR"/>
        </w:rPr>
        <w:t>.</w:t>
      </w:r>
    </w:p>
    <w:p w14:paraId="41EF9868" w14:textId="5D6537D9" w:rsidR="00380F92" w:rsidRPr="00824A89" w:rsidRDefault="00380F92" w:rsidP="00D16F81">
      <w:pPr>
        <w:ind w:right="-61"/>
        <w:rPr>
          <w:rFonts w:cs="Arial"/>
          <w:lang w:val="hr-HR"/>
        </w:rPr>
      </w:pPr>
      <w:r w:rsidRPr="00824A89">
        <w:rPr>
          <w:rFonts w:cs="Arial"/>
        </w:rPr>
        <w:t>Ако</w:t>
      </w:r>
      <w:r w:rsidRPr="00824A89">
        <w:rPr>
          <w:rFonts w:cs="Arial"/>
          <w:lang w:val="hr-HR"/>
        </w:rPr>
        <w:t xml:space="preserve"> </w:t>
      </w:r>
      <w:r w:rsidRPr="00824A89">
        <w:rPr>
          <w:rFonts w:cs="Arial"/>
        </w:rPr>
        <w:t>П</w:t>
      </w:r>
      <w:r w:rsidRPr="00824A89">
        <w:rPr>
          <w:rFonts w:cs="Arial"/>
          <w:lang w:val="sr-Cyrl-RS"/>
        </w:rPr>
        <w:t>р</w:t>
      </w:r>
      <w:r w:rsidRPr="00824A89">
        <w:rPr>
          <w:rFonts w:cs="Arial"/>
        </w:rPr>
        <w:t>одавац</w:t>
      </w:r>
      <w:r w:rsidRPr="00824A89">
        <w:rPr>
          <w:rFonts w:cs="Arial"/>
          <w:lang w:val="hr-HR"/>
        </w:rPr>
        <w:t xml:space="preserve"> </w:t>
      </w:r>
      <w:r w:rsidRPr="00824A89">
        <w:rPr>
          <w:rFonts w:cs="Arial"/>
        </w:rPr>
        <w:t>не</w:t>
      </w:r>
      <w:r w:rsidRPr="00824A89">
        <w:rPr>
          <w:rFonts w:cs="Arial"/>
          <w:lang w:val="hr-HR"/>
        </w:rPr>
        <w:t xml:space="preserve"> </w:t>
      </w:r>
      <w:r w:rsidRPr="00824A89">
        <w:rPr>
          <w:rFonts w:cs="Arial"/>
        </w:rPr>
        <w:t>предузме</w:t>
      </w:r>
      <w:r w:rsidRPr="00824A89">
        <w:rPr>
          <w:rFonts w:cs="Arial"/>
          <w:lang w:val="hr-HR"/>
        </w:rPr>
        <w:t xml:space="preserve"> </w:t>
      </w:r>
      <w:r w:rsidRPr="00824A89">
        <w:rPr>
          <w:rFonts w:cs="Arial"/>
        </w:rPr>
        <w:t>мере</w:t>
      </w:r>
      <w:r w:rsidRPr="00824A89">
        <w:rPr>
          <w:rFonts w:cs="Arial"/>
          <w:lang w:val="hr-HR"/>
        </w:rPr>
        <w:t xml:space="preserve"> </w:t>
      </w:r>
      <w:r w:rsidRPr="00824A89">
        <w:rPr>
          <w:rFonts w:cs="Arial"/>
        </w:rPr>
        <w:t>за</w:t>
      </w:r>
      <w:r w:rsidRPr="00824A89">
        <w:rPr>
          <w:rFonts w:cs="Arial"/>
          <w:lang w:val="hr-HR"/>
        </w:rPr>
        <w:t xml:space="preserve"> </w:t>
      </w:r>
      <w:r w:rsidRPr="00824A89">
        <w:rPr>
          <w:rFonts w:cs="Arial"/>
        </w:rPr>
        <w:t>извршење</w:t>
      </w:r>
      <w:r w:rsidRPr="00824A89">
        <w:rPr>
          <w:rFonts w:cs="Arial"/>
          <w:lang w:val="hr-HR"/>
        </w:rPr>
        <w:t xml:space="preserve"> </w:t>
      </w:r>
      <w:r w:rsidRPr="00824A89">
        <w:rPr>
          <w:rFonts w:cs="Arial"/>
        </w:rPr>
        <w:t>овог</w:t>
      </w:r>
      <w:r w:rsidRPr="00824A89">
        <w:rPr>
          <w:rFonts w:cs="Arial"/>
          <w:lang w:val="hr-HR"/>
        </w:rPr>
        <w:t xml:space="preserve"> </w:t>
      </w:r>
      <w:r>
        <w:rPr>
          <w:rFonts w:cs="Arial"/>
          <w:lang w:val="sr-Cyrl-RS"/>
        </w:rPr>
        <w:t>Уговора</w:t>
      </w:r>
      <w:r w:rsidRPr="00824A89">
        <w:rPr>
          <w:rFonts w:cs="Arial"/>
          <w:lang w:val="hr-HR"/>
        </w:rPr>
        <w:t xml:space="preserve">, </w:t>
      </w:r>
      <w:r w:rsidRPr="00824A89">
        <w:rPr>
          <w:rFonts w:cs="Arial"/>
        </w:rPr>
        <w:t>које</w:t>
      </w:r>
      <w:r w:rsidRPr="00824A89">
        <w:rPr>
          <w:rFonts w:cs="Arial"/>
          <w:lang w:val="hr-HR"/>
        </w:rPr>
        <w:t xml:space="preserve"> </w:t>
      </w:r>
      <w:r w:rsidRPr="00824A89">
        <w:rPr>
          <w:rFonts w:cs="Arial"/>
        </w:rPr>
        <w:t>се</w:t>
      </w:r>
      <w:r w:rsidRPr="00824A89">
        <w:rPr>
          <w:rFonts w:cs="Arial"/>
          <w:lang w:val="hr-HR"/>
        </w:rPr>
        <w:t xml:space="preserve"> </w:t>
      </w:r>
      <w:r w:rsidRPr="00824A89">
        <w:rPr>
          <w:rFonts w:cs="Arial"/>
        </w:rPr>
        <w:t>од</w:t>
      </w:r>
      <w:r w:rsidRPr="00824A89">
        <w:rPr>
          <w:rFonts w:cs="Arial"/>
          <w:lang w:val="hr-HR"/>
        </w:rPr>
        <w:t xml:space="preserve"> </w:t>
      </w:r>
      <w:r w:rsidRPr="00824A89">
        <w:rPr>
          <w:rFonts w:cs="Arial"/>
        </w:rPr>
        <w:t>њега</w:t>
      </w:r>
      <w:r w:rsidRPr="00824A89">
        <w:rPr>
          <w:rFonts w:cs="Arial"/>
          <w:lang w:val="hr-HR"/>
        </w:rPr>
        <w:t xml:space="preserve"> </w:t>
      </w:r>
      <w:r w:rsidRPr="00824A89">
        <w:rPr>
          <w:rFonts w:cs="Arial"/>
        </w:rPr>
        <w:t>захтевају</w:t>
      </w:r>
      <w:r w:rsidRPr="00824A89">
        <w:rPr>
          <w:rFonts w:cs="Arial"/>
          <w:lang w:val="hr-HR"/>
        </w:rPr>
        <w:t xml:space="preserve">, </w:t>
      </w:r>
      <w:r w:rsidRPr="00824A89">
        <w:rPr>
          <w:rFonts w:cs="Arial"/>
        </w:rPr>
        <w:t>у</w:t>
      </w:r>
      <w:r w:rsidRPr="00824A89">
        <w:rPr>
          <w:rFonts w:cs="Arial"/>
          <w:lang w:val="hr-HR"/>
        </w:rPr>
        <w:t xml:space="preserve"> </w:t>
      </w:r>
      <w:r w:rsidRPr="00824A89">
        <w:rPr>
          <w:rFonts w:cs="Arial"/>
        </w:rPr>
        <w:t>року</w:t>
      </w:r>
      <w:r w:rsidRPr="00824A89">
        <w:rPr>
          <w:rFonts w:cs="Arial"/>
          <w:lang w:val="hr-HR"/>
        </w:rPr>
        <w:t xml:space="preserve"> </w:t>
      </w:r>
      <w:r w:rsidRPr="00824A89">
        <w:rPr>
          <w:rFonts w:cs="Arial"/>
        </w:rPr>
        <w:t>од</w:t>
      </w:r>
      <w:r w:rsidRPr="00824A89">
        <w:rPr>
          <w:rFonts w:cs="Arial"/>
          <w:lang w:val="hr-HR"/>
        </w:rPr>
        <w:t xml:space="preserve"> 8 (</w:t>
      </w:r>
      <w:r w:rsidRPr="00824A89">
        <w:rPr>
          <w:rFonts w:cs="Arial"/>
          <w:lang w:val="sr-Cyrl-RS"/>
        </w:rPr>
        <w:t>словима</w:t>
      </w:r>
      <w:proofErr w:type="gramStart"/>
      <w:r w:rsidRPr="00824A89">
        <w:rPr>
          <w:rFonts w:cs="Arial"/>
          <w:lang w:val="sr-Cyrl-RS"/>
        </w:rPr>
        <w:t>:</w:t>
      </w:r>
      <w:r w:rsidRPr="00824A89">
        <w:rPr>
          <w:rFonts w:cs="Arial"/>
        </w:rPr>
        <w:t>осам</w:t>
      </w:r>
      <w:proofErr w:type="gramEnd"/>
      <w:r w:rsidRPr="00824A89">
        <w:rPr>
          <w:rFonts w:cs="Arial"/>
          <w:lang w:val="hr-HR"/>
        </w:rPr>
        <w:t xml:space="preserve">) </w:t>
      </w:r>
      <w:r w:rsidRPr="00824A89">
        <w:rPr>
          <w:rFonts w:cs="Arial"/>
        </w:rPr>
        <w:t>дана</w:t>
      </w:r>
      <w:r w:rsidRPr="00824A89">
        <w:rPr>
          <w:rFonts w:cs="Arial"/>
          <w:lang w:val="hr-HR"/>
        </w:rPr>
        <w:t xml:space="preserve"> </w:t>
      </w:r>
      <w:r w:rsidRPr="00824A89">
        <w:rPr>
          <w:rFonts w:cs="Arial"/>
        </w:rPr>
        <w:t>по</w:t>
      </w:r>
      <w:r w:rsidRPr="00824A89">
        <w:rPr>
          <w:rFonts w:cs="Arial"/>
          <w:lang w:val="hr-HR"/>
        </w:rPr>
        <w:t xml:space="preserve"> </w:t>
      </w:r>
      <w:r w:rsidRPr="00824A89">
        <w:rPr>
          <w:rFonts w:cs="Arial"/>
        </w:rPr>
        <w:t>пријему</w:t>
      </w:r>
      <w:r w:rsidRPr="00824A89">
        <w:rPr>
          <w:rFonts w:cs="Arial"/>
          <w:lang w:val="hr-HR"/>
        </w:rPr>
        <w:t xml:space="preserve"> </w:t>
      </w:r>
      <w:r w:rsidRPr="00824A89">
        <w:rPr>
          <w:rFonts w:cs="Arial"/>
        </w:rPr>
        <w:t>писане</w:t>
      </w:r>
      <w:r w:rsidRPr="00824A89">
        <w:rPr>
          <w:rFonts w:cs="Arial"/>
          <w:lang w:val="hr-HR"/>
        </w:rPr>
        <w:t xml:space="preserve"> </w:t>
      </w:r>
      <w:r w:rsidRPr="00824A89">
        <w:rPr>
          <w:rFonts w:cs="Arial"/>
        </w:rPr>
        <w:t>опомене</w:t>
      </w:r>
      <w:r w:rsidRPr="00824A89">
        <w:rPr>
          <w:rFonts w:cs="Arial"/>
          <w:lang w:val="hr-HR"/>
        </w:rPr>
        <w:t xml:space="preserve">, </w:t>
      </w:r>
      <w:r w:rsidRPr="00824A89">
        <w:rPr>
          <w:rFonts w:cs="Arial"/>
        </w:rPr>
        <w:t>Купац</w:t>
      </w:r>
      <w:r w:rsidRPr="00824A89">
        <w:rPr>
          <w:rFonts w:cs="Arial"/>
          <w:lang w:val="hr-HR"/>
        </w:rPr>
        <w:t xml:space="preserve"> </w:t>
      </w:r>
      <w:r w:rsidRPr="00824A89">
        <w:rPr>
          <w:rFonts w:cs="Arial"/>
        </w:rPr>
        <w:t>може</w:t>
      </w:r>
      <w:r w:rsidRPr="00824A89">
        <w:rPr>
          <w:rFonts w:cs="Arial"/>
          <w:lang w:val="hr-HR"/>
        </w:rPr>
        <w:t xml:space="preserve"> </w:t>
      </w:r>
      <w:r w:rsidRPr="00824A89">
        <w:rPr>
          <w:rFonts w:cs="Arial"/>
        </w:rPr>
        <w:t>у</w:t>
      </w:r>
      <w:r w:rsidRPr="00824A89">
        <w:rPr>
          <w:rFonts w:cs="Arial"/>
          <w:lang w:val="hr-HR"/>
        </w:rPr>
        <w:t xml:space="preserve"> </w:t>
      </w:r>
      <w:r w:rsidRPr="00824A89">
        <w:rPr>
          <w:rFonts w:cs="Arial"/>
        </w:rPr>
        <w:t>року</w:t>
      </w:r>
      <w:r w:rsidRPr="00824A89">
        <w:rPr>
          <w:rFonts w:cs="Arial"/>
          <w:lang w:val="hr-HR"/>
        </w:rPr>
        <w:t xml:space="preserve"> </w:t>
      </w:r>
      <w:r w:rsidRPr="00824A89">
        <w:rPr>
          <w:rFonts w:cs="Arial"/>
        </w:rPr>
        <w:t>од</w:t>
      </w:r>
      <w:r w:rsidRPr="00824A89">
        <w:rPr>
          <w:rFonts w:cs="Arial"/>
          <w:lang w:val="hr-HR"/>
        </w:rPr>
        <w:t xml:space="preserve"> </w:t>
      </w:r>
      <w:r w:rsidRPr="00824A89">
        <w:rPr>
          <w:rFonts w:cs="Arial"/>
        </w:rPr>
        <w:t>наредних</w:t>
      </w:r>
      <w:r w:rsidRPr="00824A89">
        <w:rPr>
          <w:rFonts w:cs="Arial"/>
          <w:lang w:val="hr-HR"/>
        </w:rPr>
        <w:t xml:space="preserve"> 5 (</w:t>
      </w:r>
      <w:r w:rsidRPr="00824A89">
        <w:rPr>
          <w:rFonts w:cs="Arial"/>
          <w:lang w:val="sr-Cyrl-RS"/>
        </w:rPr>
        <w:t>словима:</w:t>
      </w:r>
      <w:r w:rsidRPr="00824A89">
        <w:rPr>
          <w:rFonts w:cs="Arial"/>
        </w:rPr>
        <w:t>пет</w:t>
      </w:r>
      <w:r w:rsidRPr="00824A89">
        <w:rPr>
          <w:rFonts w:cs="Arial"/>
          <w:lang w:val="hr-HR"/>
        </w:rPr>
        <w:t xml:space="preserve">) </w:t>
      </w:r>
      <w:r w:rsidRPr="00824A89">
        <w:rPr>
          <w:rFonts w:cs="Arial"/>
        </w:rPr>
        <w:t>дана</w:t>
      </w:r>
      <w:r w:rsidRPr="00824A89">
        <w:rPr>
          <w:rFonts w:cs="Arial"/>
          <w:lang w:val="hr-HR"/>
        </w:rPr>
        <w:t xml:space="preserve"> </w:t>
      </w:r>
      <w:r w:rsidRPr="00824A89">
        <w:rPr>
          <w:rFonts w:cs="Arial"/>
        </w:rPr>
        <w:t>да</w:t>
      </w:r>
      <w:r w:rsidRPr="00824A89">
        <w:rPr>
          <w:rFonts w:cs="Arial"/>
          <w:lang w:val="hr-HR"/>
        </w:rPr>
        <w:t xml:space="preserve"> </w:t>
      </w:r>
      <w:r w:rsidRPr="00824A89">
        <w:rPr>
          <w:rFonts w:cs="Arial"/>
        </w:rPr>
        <w:t>једнострано</w:t>
      </w:r>
      <w:r w:rsidRPr="00824A89">
        <w:rPr>
          <w:rFonts w:cs="Arial"/>
          <w:lang w:val="hr-HR"/>
        </w:rPr>
        <w:t xml:space="preserve"> </w:t>
      </w:r>
      <w:r w:rsidRPr="00824A89">
        <w:rPr>
          <w:rFonts w:cs="Arial"/>
        </w:rPr>
        <w:t>раскине</w:t>
      </w:r>
      <w:r w:rsidRPr="00824A89">
        <w:rPr>
          <w:rFonts w:cs="Arial"/>
          <w:lang w:val="hr-HR"/>
        </w:rPr>
        <w:t xml:space="preserve"> </w:t>
      </w:r>
      <w:r w:rsidRPr="00824A89">
        <w:rPr>
          <w:rFonts w:cs="Arial"/>
        </w:rPr>
        <w:t>овој</w:t>
      </w:r>
      <w:r w:rsidRPr="00824A89">
        <w:rPr>
          <w:rFonts w:cs="Arial"/>
          <w:lang w:val="hr-HR"/>
        </w:rPr>
        <w:t xml:space="preserve"> </w:t>
      </w:r>
      <w:r>
        <w:rPr>
          <w:rFonts w:cs="Arial"/>
          <w:lang w:val="sr-Cyrl-RS"/>
        </w:rPr>
        <w:t>Уговор</w:t>
      </w:r>
      <w:r w:rsidRPr="00824A89">
        <w:rPr>
          <w:rFonts w:cs="Arial"/>
          <w:lang w:val="hr-HR"/>
        </w:rPr>
        <w:t xml:space="preserve"> </w:t>
      </w:r>
      <w:r w:rsidRPr="00824A89">
        <w:rPr>
          <w:rFonts w:cs="Arial"/>
        </w:rPr>
        <w:t>по</w:t>
      </w:r>
      <w:r w:rsidRPr="00824A89">
        <w:rPr>
          <w:rFonts w:cs="Arial"/>
          <w:lang w:val="hr-HR"/>
        </w:rPr>
        <w:t xml:space="preserve"> </w:t>
      </w:r>
      <w:r w:rsidRPr="00824A89">
        <w:rPr>
          <w:rFonts w:cs="Arial"/>
        </w:rPr>
        <w:t>правилима</w:t>
      </w:r>
      <w:r w:rsidRPr="00824A89">
        <w:rPr>
          <w:rFonts w:cs="Arial"/>
          <w:lang w:val="hr-HR"/>
        </w:rPr>
        <w:t xml:space="preserve"> </w:t>
      </w:r>
      <w:r w:rsidRPr="00824A89">
        <w:rPr>
          <w:rFonts w:cs="Arial"/>
        </w:rPr>
        <w:t>о</w:t>
      </w:r>
      <w:r w:rsidRPr="00824A89">
        <w:rPr>
          <w:rFonts w:cs="Arial"/>
          <w:lang w:val="hr-HR"/>
        </w:rPr>
        <w:t xml:space="preserve"> </w:t>
      </w:r>
      <w:r w:rsidRPr="00824A89">
        <w:rPr>
          <w:rFonts w:cs="Arial"/>
        </w:rPr>
        <w:t>раскиду</w:t>
      </w:r>
      <w:r w:rsidRPr="00824A89">
        <w:rPr>
          <w:rFonts w:cs="Arial"/>
          <w:lang w:val="hr-HR"/>
        </w:rPr>
        <w:t xml:space="preserve"> </w:t>
      </w:r>
      <w:r>
        <w:rPr>
          <w:rFonts w:cs="Arial"/>
          <w:lang w:val="sr-Cyrl-RS"/>
        </w:rPr>
        <w:t>Уговора</w:t>
      </w:r>
      <w:r w:rsidRPr="00824A89">
        <w:rPr>
          <w:rFonts w:cs="Arial"/>
          <w:lang w:val="hr-HR"/>
        </w:rPr>
        <w:t xml:space="preserve"> </w:t>
      </w:r>
      <w:r w:rsidRPr="00824A89">
        <w:rPr>
          <w:rFonts w:cs="Arial"/>
        </w:rPr>
        <w:t>због</w:t>
      </w:r>
      <w:r w:rsidRPr="00824A89">
        <w:rPr>
          <w:rFonts w:cs="Arial"/>
          <w:lang w:val="hr-HR"/>
        </w:rPr>
        <w:t xml:space="preserve"> </w:t>
      </w:r>
      <w:r w:rsidRPr="00824A89">
        <w:rPr>
          <w:rFonts w:cs="Arial"/>
        </w:rPr>
        <w:t>неиспуњења</w:t>
      </w:r>
      <w:r w:rsidRPr="00824A89">
        <w:rPr>
          <w:rFonts w:cs="Arial"/>
          <w:lang w:val="hr-HR"/>
        </w:rPr>
        <w:t>.</w:t>
      </w:r>
    </w:p>
    <w:p w14:paraId="1FB6B569" w14:textId="4FA5B644" w:rsidR="00380F92" w:rsidRPr="00824A89" w:rsidRDefault="00380F92" w:rsidP="00D16F81">
      <w:pPr>
        <w:ind w:right="-61"/>
        <w:rPr>
          <w:rFonts w:cs="Arial"/>
          <w:lang w:val="hr-HR"/>
        </w:rPr>
      </w:pPr>
      <w:r w:rsidRPr="00824A89">
        <w:rPr>
          <w:rFonts w:cs="Arial"/>
        </w:rPr>
        <w:t>У</w:t>
      </w:r>
      <w:r w:rsidRPr="00824A89">
        <w:rPr>
          <w:rFonts w:cs="Arial"/>
          <w:lang w:val="hr-HR"/>
        </w:rPr>
        <w:t xml:space="preserve"> </w:t>
      </w:r>
      <w:r w:rsidRPr="00824A89">
        <w:rPr>
          <w:rFonts w:cs="Arial"/>
        </w:rPr>
        <w:t>случају</w:t>
      </w:r>
      <w:r w:rsidRPr="00824A89">
        <w:rPr>
          <w:rFonts w:cs="Arial"/>
          <w:lang w:val="hr-HR"/>
        </w:rPr>
        <w:t xml:space="preserve"> </w:t>
      </w:r>
      <w:r w:rsidRPr="00824A89">
        <w:rPr>
          <w:rFonts w:cs="Arial"/>
        </w:rPr>
        <w:t>раскида</w:t>
      </w:r>
      <w:r w:rsidRPr="00824A89">
        <w:rPr>
          <w:rFonts w:cs="Arial"/>
          <w:lang w:val="hr-HR"/>
        </w:rPr>
        <w:t xml:space="preserve"> </w:t>
      </w:r>
      <w:r w:rsidRPr="00824A89">
        <w:rPr>
          <w:rFonts w:cs="Arial"/>
        </w:rPr>
        <w:t>овог</w:t>
      </w:r>
      <w:r w:rsidRPr="00824A89">
        <w:rPr>
          <w:rFonts w:cs="Arial"/>
          <w:lang w:val="hr-HR"/>
        </w:rPr>
        <w:t xml:space="preserve"> </w:t>
      </w:r>
      <w:r>
        <w:rPr>
          <w:rFonts w:cs="Arial"/>
          <w:lang w:val="sr-Cyrl-RS"/>
        </w:rPr>
        <w:t>Уговора</w:t>
      </w:r>
      <w:r w:rsidRPr="00824A89">
        <w:rPr>
          <w:rFonts w:cs="Arial"/>
          <w:lang w:val="hr-HR"/>
        </w:rPr>
        <w:t xml:space="preserve">, </w:t>
      </w:r>
      <w:r w:rsidRPr="00824A89">
        <w:rPr>
          <w:rFonts w:cs="Arial"/>
        </w:rPr>
        <w:t>у</w:t>
      </w:r>
      <w:r w:rsidRPr="00824A89">
        <w:rPr>
          <w:rFonts w:cs="Arial"/>
          <w:lang w:val="hr-HR"/>
        </w:rPr>
        <w:t xml:space="preserve"> </w:t>
      </w:r>
      <w:r w:rsidRPr="00824A89">
        <w:rPr>
          <w:rFonts w:cs="Arial"/>
        </w:rPr>
        <w:t>смислу</w:t>
      </w:r>
      <w:r w:rsidRPr="00824A89">
        <w:rPr>
          <w:rFonts w:cs="Arial"/>
          <w:lang w:val="hr-HR"/>
        </w:rPr>
        <w:t xml:space="preserve"> </w:t>
      </w:r>
      <w:r w:rsidRPr="00824A89">
        <w:rPr>
          <w:rFonts w:cs="Arial"/>
        </w:rPr>
        <w:t>овог</w:t>
      </w:r>
      <w:r w:rsidRPr="00824A89">
        <w:rPr>
          <w:rFonts w:cs="Arial"/>
          <w:lang w:val="hr-HR"/>
        </w:rPr>
        <w:t xml:space="preserve"> </w:t>
      </w:r>
      <w:r w:rsidRPr="00824A89">
        <w:rPr>
          <w:rFonts w:cs="Arial"/>
        </w:rPr>
        <w:t>члана</w:t>
      </w:r>
      <w:r w:rsidRPr="00824A89">
        <w:rPr>
          <w:rFonts w:cs="Arial"/>
          <w:lang w:val="hr-HR"/>
        </w:rPr>
        <w:t xml:space="preserve">, </w:t>
      </w:r>
      <w:r w:rsidRPr="00824A89">
        <w:rPr>
          <w:rFonts w:cs="Arial"/>
        </w:rPr>
        <w:t>стране</w:t>
      </w:r>
      <w:r w:rsidRPr="00824A89">
        <w:rPr>
          <w:rFonts w:cs="Arial"/>
          <w:lang w:val="hr-HR"/>
        </w:rPr>
        <w:t xml:space="preserve"> </w:t>
      </w:r>
      <w:r w:rsidRPr="00824A89">
        <w:rPr>
          <w:rFonts w:cs="Arial"/>
        </w:rPr>
        <w:t>ће</w:t>
      </w:r>
      <w:r w:rsidRPr="00824A89">
        <w:rPr>
          <w:rFonts w:cs="Arial"/>
          <w:lang w:val="hr-HR"/>
        </w:rPr>
        <w:t xml:space="preserve"> </w:t>
      </w:r>
      <w:r w:rsidRPr="00824A89">
        <w:rPr>
          <w:rFonts w:cs="Arial"/>
        </w:rPr>
        <w:t>измирити</w:t>
      </w:r>
      <w:r w:rsidRPr="00824A89">
        <w:rPr>
          <w:rFonts w:cs="Arial"/>
          <w:lang w:val="hr-HR"/>
        </w:rPr>
        <w:t xml:space="preserve"> </w:t>
      </w:r>
      <w:r w:rsidRPr="00824A89">
        <w:rPr>
          <w:rFonts w:cs="Arial"/>
        </w:rPr>
        <w:t>своје</w:t>
      </w:r>
      <w:r w:rsidRPr="00824A89">
        <w:rPr>
          <w:rFonts w:cs="Arial"/>
          <w:lang w:val="hr-HR"/>
        </w:rPr>
        <w:t xml:space="preserve"> </w:t>
      </w:r>
      <w:r w:rsidRPr="00824A89">
        <w:rPr>
          <w:rFonts w:cs="Arial"/>
        </w:rPr>
        <w:t>обавезе</w:t>
      </w:r>
      <w:r w:rsidRPr="00824A89">
        <w:rPr>
          <w:rFonts w:cs="Arial"/>
          <w:lang w:val="hr-HR"/>
        </w:rPr>
        <w:t xml:space="preserve"> </w:t>
      </w:r>
      <w:r w:rsidRPr="00824A89">
        <w:rPr>
          <w:rFonts w:cs="Arial"/>
        </w:rPr>
        <w:t>настале</w:t>
      </w:r>
      <w:r w:rsidRPr="00824A89">
        <w:rPr>
          <w:rFonts w:cs="Arial"/>
          <w:lang w:val="hr-HR"/>
        </w:rPr>
        <w:t xml:space="preserve"> </w:t>
      </w:r>
      <w:r w:rsidRPr="00824A89">
        <w:rPr>
          <w:rFonts w:cs="Arial"/>
        </w:rPr>
        <w:t>до</w:t>
      </w:r>
      <w:r w:rsidRPr="00824A89">
        <w:rPr>
          <w:rFonts w:cs="Arial"/>
          <w:lang w:val="hr-HR"/>
        </w:rPr>
        <w:t xml:space="preserve"> </w:t>
      </w:r>
      <w:r w:rsidRPr="00824A89">
        <w:rPr>
          <w:rFonts w:cs="Arial"/>
        </w:rPr>
        <w:t>дана</w:t>
      </w:r>
      <w:r w:rsidRPr="00824A89">
        <w:rPr>
          <w:rFonts w:cs="Arial"/>
          <w:lang w:val="hr-HR"/>
        </w:rPr>
        <w:t xml:space="preserve"> </w:t>
      </w:r>
      <w:r w:rsidRPr="00824A89">
        <w:rPr>
          <w:rFonts w:cs="Arial"/>
        </w:rPr>
        <w:t>раскида</w:t>
      </w:r>
      <w:r w:rsidRPr="00824A89">
        <w:rPr>
          <w:rFonts w:cs="Arial"/>
          <w:lang w:val="hr-HR"/>
        </w:rPr>
        <w:t>.</w:t>
      </w:r>
    </w:p>
    <w:p w14:paraId="3F5A38A3" w14:textId="0850CFDA" w:rsidR="00380F92" w:rsidRPr="006A1368" w:rsidRDefault="00380F92" w:rsidP="00D16F81">
      <w:pPr>
        <w:tabs>
          <w:tab w:val="left" w:pos="9090"/>
        </w:tabs>
        <w:spacing w:before="0"/>
        <w:ind w:right="-61"/>
        <w:rPr>
          <w:rFonts w:cs="Arial"/>
          <w:bCs/>
          <w:lang w:val="sr-Cyrl-RS"/>
        </w:rPr>
      </w:pPr>
      <w:r w:rsidRPr="00824A89">
        <w:rPr>
          <w:rFonts w:cs="Arial"/>
        </w:rPr>
        <w:t>Уколико</w:t>
      </w:r>
      <w:r w:rsidRPr="00824A89">
        <w:rPr>
          <w:rFonts w:cs="Arial"/>
          <w:lang w:val="hr-HR"/>
        </w:rPr>
        <w:t xml:space="preserve"> </w:t>
      </w:r>
      <w:r w:rsidRPr="00824A89">
        <w:rPr>
          <w:rFonts w:cs="Arial"/>
        </w:rPr>
        <w:t>је</w:t>
      </w:r>
      <w:r w:rsidRPr="00824A89">
        <w:rPr>
          <w:rFonts w:cs="Arial"/>
          <w:lang w:val="hr-HR"/>
        </w:rPr>
        <w:t xml:space="preserve"> </w:t>
      </w:r>
      <w:r w:rsidRPr="00824A89">
        <w:rPr>
          <w:rFonts w:cs="Arial"/>
        </w:rPr>
        <w:t>до</w:t>
      </w:r>
      <w:r w:rsidRPr="00824A89">
        <w:rPr>
          <w:rFonts w:cs="Arial"/>
          <w:lang w:val="hr-HR"/>
        </w:rPr>
        <w:t xml:space="preserve"> </w:t>
      </w:r>
      <w:r w:rsidRPr="00824A89">
        <w:rPr>
          <w:rFonts w:cs="Arial"/>
        </w:rPr>
        <w:t>раскида</w:t>
      </w:r>
      <w:r w:rsidRPr="00824A89">
        <w:rPr>
          <w:rFonts w:cs="Arial"/>
          <w:lang w:val="hr-HR"/>
        </w:rPr>
        <w:t xml:space="preserve"> </w:t>
      </w:r>
      <w:r>
        <w:rPr>
          <w:rFonts w:cs="Arial"/>
          <w:lang w:val="sr-Cyrl-RS"/>
        </w:rPr>
        <w:t>Уговора</w:t>
      </w:r>
      <w:r w:rsidRPr="00824A89">
        <w:rPr>
          <w:rFonts w:cs="Arial"/>
          <w:lang w:val="hr-HR"/>
        </w:rPr>
        <w:t xml:space="preserve"> </w:t>
      </w:r>
      <w:r w:rsidRPr="00824A89">
        <w:rPr>
          <w:rFonts w:cs="Arial"/>
        </w:rPr>
        <w:t>дошло</w:t>
      </w:r>
      <w:r w:rsidRPr="00824A89">
        <w:rPr>
          <w:rFonts w:cs="Arial"/>
          <w:lang w:val="hr-HR"/>
        </w:rPr>
        <w:t xml:space="preserve"> </w:t>
      </w:r>
      <w:r w:rsidRPr="00824A89">
        <w:rPr>
          <w:rFonts w:cs="Arial"/>
        </w:rPr>
        <w:t>кривицом</w:t>
      </w:r>
      <w:r w:rsidRPr="00824A89">
        <w:rPr>
          <w:rFonts w:cs="Arial"/>
          <w:lang w:val="hr-HR"/>
        </w:rPr>
        <w:t xml:space="preserve"> </w:t>
      </w:r>
      <w:r w:rsidRPr="00824A89">
        <w:rPr>
          <w:rFonts w:cs="Arial"/>
        </w:rPr>
        <w:t>једне</w:t>
      </w:r>
      <w:r w:rsidRPr="00824A89">
        <w:rPr>
          <w:rFonts w:cs="Arial"/>
          <w:lang w:val="hr-HR"/>
        </w:rPr>
        <w:t xml:space="preserve"> </w:t>
      </w:r>
      <w:r w:rsidRPr="00824A89">
        <w:rPr>
          <w:rFonts w:cs="Arial"/>
        </w:rPr>
        <w:t>стране</w:t>
      </w:r>
      <w:r w:rsidRPr="00824A89">
        <w:rPr>
          <w:rFonts w:cs="Arial"/>
          <w:lang w:val="hr-HR"/>
        </w:rPr>
        <w:t xml:space="preserve">, </w:t>
      </w:r>
      <w:r w:rsidRPr="00824A89">
        <w:rPr>
          <w:rFonts w:cs="Arial"/>
        </w:rPr>
        <w:t>друга</w:t>
      </w:r>
      <w:r w:rsidRPr="00824A89">
        <w:rPr>
          <w:rFonts w:cs="Arial"/>
          <w:lang w:val="hr-HR"/>
        </w:rPr>
        <w:t xml:space="preserve"> </w:t>
      </w:r>
      <w:r w:rsidRPr="00824A89">
        <w:rPr>
          <w:rFonts w:cs="Arial"/>
        </w:rPr>
        <w:t>страна</w:t>
      </w:r>
      <w:r w:rsidRPr="00824A89">
        <w:rPr>
          <w:rFonts w:cs="Arial"/>
          <w:lang w:val="hr-HR"/>
        </w:rPr>
        <w:t xml:space="preserve"> </w:t>
      </w:r>
      <w:r w:rsidRPr="00824A89">
        <w:rPr>
          <w:rFonts w:cs="Arial"/>
        </w:rPr>
        <w:t>има</w:t>
      </w:r>
      <w:r w:rsidRPr="00824A89">
        <w:rPr>
          <w:rFonts w:cs="Arial"/>
          <w:lang w:val="hr-HR"/>
        </w:rPr>
        <w:t xml:space="preserve"> </w:t>
      </w:r>
      <w:r w:rsidRPr="00824A89">
        <w:rPr>
          <w:rFonts w:cs="Arial"/>
        </w:rPr>
        <w:t>право</w:t>
      </w:r>
      <w:r w:rsidRPr="00824A89">
        <w:rPr>
          <w:rFonts w:cs="Arial"/>
          <w:lang w:val="hr-HR"/>
        </w:rPr>
        <w:t xml:space="preserve"> </w:t>
      </w:r>
      <w:r w:rsidRPr="00824A89">
        <w:rPr>
          <w:rFonts w:cs="Arial"/>
        </w:rPr>
        <w:t>на</w:t>
      </w:r>
      <w:r w:rsidRPr="00824A89">
        <w:rPr>
          <w:rFonts w:cs="Arial"/>
          <w:lang w:val="hr-HR"/>
        </w:rPr>
        <w:t xml:space="preserve"> </w:t>
      </w:r>
      <w:r w:rsidRPr="00824A89">
        <w:rPr>
          <w:rFonts w:cs="Arial"/>
        </w:rPr>
        <w:t>накнаду</w:t>
      </w:r>
      <w:r w:rsidRPr="00824A89">
        <w:rPr>
          <w:rFonts w:cs="Arial"/>
          <w:lang w:val="hr-HR"/>
        </w:rPr>
        <w:t xml:space="preserve"> </w:t>
      </w:r>
      <w:r w:rsidRPr="00824A89">
        <w:rPr>
          <w:rFonts w:cs="Arial"/>
        </w:rPr>
        <w:t>штете</w:t>
      </w:r>
      <w:r w:rsidRPr="00824A89">
        <w:rPr>
          <w:rFonts w:cs="Arial"/>
          <w:lang w:val="hr-HR"/>
        </w:rPr>
        <w:t xml:space="preserve"> </w:t>
      </w:r>
      <w:r w:rsidRPr="00824A89">
        <w:rPr>
          <w:rFonts w:cs="Arial"/>
        </w:rPr>
        <w:t>и</w:t>
      </w:r>
      <w:r w:rsidRPr="00824A89">
        <w:rPr>
          <w:rFonts w:cs="Arial"/>
          <w:lang w:val="hr-HR"/>
        </w:rPr>
        <w:t xml:space="preserve"> </w:t>
      </w:r>
      <w:r w:rsidRPr="00824A89">
        <w:rPr>
          <w:rFonts w:cs="Arial"/>
        </w:rPr>
        <w:t>измакле</w:t>
      </w:r>
      <w:r w:rsidRPr="00824A89">
        <w:rPr>
          <w:rFonts w:cs="Arial"/>
          <w:lang w:val="hr-HR"/>
        </w:rPr>
        <w:t xml:space="preserve"> </w:t>
      </w:r>
      <w:r w:rsidRPr="00824A89">
        <w:rPr>
          <w:rFonts w:cs="Arial"/>
        </w:rPr>
        <w:t>добити</w:t>
      </w:r>
      <w:r w:rsidRPr="00824A89">
        <w:rPr>
          <w:rFonts w:cs="Arial"/>
          <w:lang w:val="hr-HR"/>
        </w:rPr>
        <w:t xml:space="preserve"> </w:t>
      </w:r>
      <w:r w:rsidRPr="00824A89">
        <w:rPr>
          <w:rFonts w:cs="Arial"/>
        </w:rPr>
        <w:t>по</w:t>
      </w:r>
      <w:r w:rsidRPr="00824A89">
        <w:rPr>
          <w:rFonts w:cs="Arial"/>
          <w:lang w:val="hr-HR"/>
        </w:rPr>
        <w:t xml:space="preserve"> </w:t>
      </w:r>
      <w:r w:rsidRPr="00824A89">
        <w:rPr>
          <w:rFonts w:cs="Arial"/>
        </w:rPr>
        <w:t>општим</w:t>
      </w:r>
      <w:r w:rsidRPr="00824A89">
        <w:rPr>
          <w:rFonts w:cs="Arial"/>
          <w:lang w:val="hr-HR"/>
        </w:rPr>
        <w:t xml:space="preserve"> </w:t>
      </w:r>
      <w:r w:rsidRPr="00824A89">
        <w:rPr>
          <w:rFonts w:cs="Arial"/>
        </w:rPr>
        <w:t>правилима</w:t>
      </w:r>
      <w:r w:rsidRPr="00824A89">
        <w:rPr>
          <w:rFonts w:cs="Arial"/>
          <w:lang w:val="hr-HR"/>
        </w:rPr>
        <w:t xml:space="preserve"> </w:t>
      </w:r>
      <w:r w:rsidRPr="00824A89">
        <w:rPr>
          <w:rFonts w:cs="Arial"/>
        </w:rPr>
        <w:t>облигационог</w:t>
      </w:r>
      <w:r w:rsidRPr="00824A89">
        <w:rPr>
          <w:rFonts w:cs="Arial"/>
          <w:lang w:val="hr-HR"/>
        </w:rPr>
        <w:t xml:space="preserve"> </w:t>
      </w:r>
      <w:r w:rsidRPr="00824A89">
        <w:rPr>
          <w:rFonts w:cs="Arial"/>
        </w:rPr>
        <w:t>права</w:t>
      </w:r>
      <w:r w:rsidRPr="00824A89">
        <w:rPr>
          <w:rFonts w:cs="Arial"/>
          <w:lang w:val="sr-Cyrl-RS"/>
        </w:rPr>
        <w:t>.</w:t>
      </w:r>
    </w:p>
    <w:p w14:paraId="4E374013" w14:textId="77777777" w:rsidR="003001CE" w:rsidRDefault="003001CE" w:rsidP="002349D8">
      <w:pPr>
        <w:spacing w:before="0"/>
        <w:ind w:right="-61"/>
        <w:contextualSpacing/>
        <w:jc w:val="center"/>
        <w:rPr>
          <w:rFonts w:eastAsia="Arial Unicode MS" w:cs="Arial"/>
          <w:b/>
          <w:lang w:val="sr-Cyrl-CS"/>
        </w:rPr>
      </w:pPr>
    </w:p>
    <w:p w14:paraId="2A1FCCD8" w14:textId="77777777" w:rsidR="002349D8" w:rsidRPr="00BC7F1D" w:rsidRDefault="002349D8" w:rsidP="002349D8">
      <w:pPr>
        <w:spacing w:before="0"/>
        <w:ind w:right="-61"/>
        <w:contextualSpacing/>
        <w:jc w:val="center"/>
        <w:rPr>
          <w:rFonts w:eastAsia="Arial Unicode MS" w:cs="Arial"/>
          <w:b/>
          <w:lang w:val="sr-Cyrl-CS"/>
        </w:rPr>
      </w:pPr>
      <w:r w:rsidRPr="00BC7F1D">
        <w:rPr>
          <w:rFonts w:eastAsia="Arial Unicode MS" w:cs="Arial"/>
          <w:b/>
          <w:lang w:val="sr-Cyrl-CS"/>
        </w:rPr>
        <w:t>ВИША СИЛА</w:t>
      </w:r>
    </w:p>
    <w:p w14:paraId="21024A92" w14:textId="77777777" w:rsidR="002349D8" w:rsidRDefault="002349D8" w:rsidP="002349D8">
      <w:pPr>
        <w:spacing w:before="0"/>
        <w:ind w:right="-61"/>
        <w:contextualSpacing/>
        <w:jc w:val="center"/>
        <w:rPr>
          <w:rFonts w:eastAsia="Arial Unicode MS" w:cs="Arial"/>
          <w:b/>
          <w:lang w:val="sr-Cyrl-CS"/>
        </w:rPr>
      </w:pPr>
    </w:p>
    <w:p w14:paraId="6FF37D2E" w14:textId="58DB5B4F" w:rsidR="002349D8" w:rsidRPr="00BC7F1D" w:rsidRDefault="002349D8" w:rsidP="002349D8">
      <w:pPr>
        <w:spacing w:before="0"/>
        <w:ind w:right="-61"/>
        <w:contextualSpacing/>
        <w:jc w:val="center"/>
        <w:rPr>
          <w:rFonts w:eastAsia="Arial Unicode MS" w:cs="Arial"/>
          <w:b/>
          <w:lang w:val="sr-Cyrl-CS"/>
        </w:rPr>
      </w:pPr>
      <w:r w:rsidRPr="00BC7F1D">
        <w:rPr>
          <w:rFonts w:eastAsia="Arial Unicode MS" w:cs="Arial"/>
          <w:b/>
          <w:lang w:val="sr-Cyrl-CS"/>
        </w:rPr>
        <w:t xml:space="preserve">Члан </w:t>
      </w:r>
      <w:r>
        <w:rPr>
          <w:rFonts w:eastAsia="Arial Unicode MS" w:cs="Arial"/>
          <w:b/>
          <w:lang w:val="sr-Cyrl-CS"/>
        </w:rPr>
        <w:t>17</w:t>
      </w:r>
      <w:r w:rsidRPr="00BC7F1D">
        <w:rPr>
          <w:rFonts w:eastAsia="Arial Unicode MS" w:cs="Arial"/>
          <w:b/>
          <w:lang w:val="sr-Cyrl-CS"/>
        </w:rPr>
        <w:t>.</w:t>
      </w:r>
    </w:p>
    <w:p w14:paraId="6B164C1D" w14:textId="77777777" w:rsidR="002349D8" w:rsidRPr="00BC7F1D" w:rsidRDefault="002349D8" w:rsidP="002349D8">
      <w:pPr>
        <w:spacing w:before="0"/>
        <w:ind w:right="-61"/>
        <w:rPr>
          <w:rFonts w:cs="Arial"/>
          <w:lang w:val="sr-Cyrl-CS"/>
        </w:rPr>
      </w:pPr>
      <w:r w:rsidRPr="00BC7F1D">
        <w:rPr>
          <w:rFonts w:cs="Arial"/>
          <w:lang w:val="sr-Cyrl-C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5172DEDC" w14:textId="77777777" w:rsidR="002349D8" w:rsidRPr="00BC7F1D" w:rsidRDefault="002349D8" w:rsidP="002349D8">
      <w:pPr>
        <w:spacing w:before="0"/>
        <w:ind w:right="-61"/>
        <w:rPr>
          <w:rFonts w:cs="Arial"/>
          <w:lang w:val="sr-Cyrl-CS"/>
        </w:rPr>
      </w:pPr>
      <w:r w:rsidRPr="00BC7F1D">
        <w:rPr>
          <w:rFonts w:cs="Arial"/>
          <w:lang w:val="sr-Cyrl-CS"/>
        </w:rPr>
        <w:t>Страна којој је извршавање уговор</w:t>
      </w:r>
      <w:r w:rsidRPr="00BC7F1D">
        <w:rPr>
          <w:rFonts w:cs="Arial"/>
          <w:lang w:val="sr-Cyrl-RS"/>
        </w:rPr>
        <w:t>е</w:t>
      </w:r>
      <w:r>
        <w:rPr>
          <w:rFonts w:cs="Arial"/>
          <w:lang w:val="sr-Cyrl-CS"/>
        </w:rPr>
        <w:t>них обавеза</w:t>
      </w:r>
      <w:r w:rsidRPr="00BC7F1D">
        <w:rPr>
          <w:rFonts w:cs="Arial"/>
          <w:lang w:val="sr-Cyrl-CS"/>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из Уговора о настанку више силе и њеном процењеном или очекиваном трајању, уз достављање доказа о постојању више силе.</w:t>
      </w:r>
    </w:p>
    <w:p w14:paraId="3EDC6E2C" w14:textId="77777777" w:rsidR="002349D8" w:rsidRPr="00BC7F1D" w:rsidRDefault="002349D8" w:rsidP="002349D8">
      <w:pPr>
        <w:spacing w:before="0"/>
        <w:ind w:right="-61"/>
        <w:rPr>
          <w:rFonts w:cs="Arial"/>
          <w:lang w:val="sr-Cyrl-CS"/>
        </w:rPr>
      </w:pPr>
      <w:r w:rsidRPr="00BC7F1D">
        <w:rPr>
          <w:rFonts w:cs="Arial"/>
          <w:lang w:val="sr-Cyrl-CS"/>
        </w:rPr>
        <w:t>За време трајања више силе свака страна сноси своје трошкове и ниједан трошак, или губитак једне и/или обе стране Уговора, који је настао за време трајања више силе, или у вези дејства више силе, се не сматра штетом коју је обавезна да надокнади друга страна из овог Уговора, ни за време трајања више силе, ни по њеном престанку.</w:t>
      </w:r>
    </w:p>
    <w:p w14:paraId="3635485B" w14:textId="7D97AF22" w:rsidR="003001CE" w:rsidRDefault="002349D8" w:rsidP="00AC6C39">
      <w:pPr>
        <w:spacing w:before="0"/>
        <w:ind w:right="-61"/>
        <w:rPr>
          <w:rFonts w:cs="Arial"/>
          <w:lang w:val="sr-Cyrl-CS"/>
        </w:rPr>
      </w:pPr>
      <w:r w:rsidRPr="00BC7F1D">
        <w:rPr>
          <w:rFonts w:cs="Arial"/>
          <w:lang w:val="sr-Cyrl-CS"/>
        </w:rPr>
        <w:t>Уколико деловање више силе траје дуже од 30 (словима:тридесет) календарских дана,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Уговора, с тим да у случају раскида Уговора по овом основу – ниједна од Уговорних страна не стиче право на накнаду било какве штете.</w:t>
      </w:r>
    </w:p>
    <w:p w14:paraId="3F2698BF" w14:textId="1EBBE833" w:rsidR="00676CA1" w:rsidRDefault="00676CA1" w:rsidP="00AC6C39">
      <w:pPr>
        <w:spacing w:before="0"/>
        <w:ind w:right="-61"/>
        <w:rPr>
          <w:rFonts w:cs="Arial"/>
          <w:lang w:val="sr-Cyrl-CS"/>
        </w:rPr>
      </w:pPr>
    </w:p>
    <w:p w14:paraId="29C7A3FA" w14:textId="42DCAB10" w:rsidR="00676CA1" w:rsidRDefault="00676CA1" w:rsidP="00AC6C39">
      <w:pPr>
        <w:spacing w:before="0"/>
        <w:ind w:right="-61"/>
        <w:rPr>
          <w:rFonts w:cs="Arial"/>
          <w:lang w:val="sr-Cyrl-CS"/>
        </w:rPr>
      </w:pPr>
    </w:p>
    <w:p w14:paraId="269B5596" w14:textId="478C7AF7" w:rsidR="00676CA1" w:rsidRDefault="00676CA1" w:rsidP="00AC6C39">
      <w:pPr>
        <w:spacing w:before="0"/>
        <w:ind w:right="-61"/>
        <w:rPr>
          <w:rFonts w:cs="Arial"/>
          <w:lang w:val="sr-Cyrl-CS"/>
        </w:rPr>
      </w:pPr>
    </w:p>
    <w:p w14:paraId="7356338A" w14:textId="77777777" w:rsidR="00676CA1" w:rsidRPr="00AC6C39" w:rsidRDefault="00676CA1" w:rsidP="00AC6C39">
      <w:pPr>
        <w:spacing w:before="0"/>
        <w:ind w:right="-61"/>
        <w:rPr>
          <w:rFonts w:cs="Arial"/>
          <w:lang w:val="sr-Cyrl-CS"/>
        </w:rPr>
      </w:pPr>
    </w:p>
    <w:p w14:paraId="019CD075" w14:textId="77777777" w:rsidR="002349D8" w:rsidRPr="006A1368" w:rsidRDefault="002349D8" w:rsidP="002349D8">
      <w:pPr>
        <w:ind w:right="-61"/>
        <w:jc w:val="center"/>
        <w:rPr>
          <w:b/>
          <w:lang w:val="sr-Cyrl-CS"/>
        </w:rPr>
      </w:pPr>
      <w:r w:rsidRPr="00FC638F">
        <w:rPr>
          <w:b/>
          <w:lang w:val="sr-Cyrl-CS"/>
        </w:rPr>
        <w:lastRenderedPageBreak/>
        <w:t>НАКНАДА ШТЕТЕ</w:t>
      </w:r>
    </w:p>
    <w:p w14:paraId="77F5DAAA" w14:textId="378C0F5A" w:rsidR="002349D8" w:rsidRPr="00FC638F" w:rsidRDefault="002349D8" w:rsidP="002349D8">
      <w:pPr>
        <w:ind w:right="-61"/>
        <w:jc w:val="center"/>
        <w:rPr>
          <w:b/>
        </w:rPr>
      </w:pPr>
      <w:r w:rsidRPr="00FC638F">
        <w:rPr>
          <w:b/>
        </w:rPr>
        <w:t>Члан 1</w:t>
      </w:r>
      <w:r>
        <w:rPr>
          <w:b/>
          <w:lang w:val="sr-Cyrl-RS"/>
        </w:rPr>
        <w:t>8</w:t>
      </w:r>
      <w:r w:rsidRPr="00FC638F">
        <w:rPr>
          <w:b/>
        </w:rPr>
        <w:t>.</w:t>
      </w:r>
    </w:p>
    <w:p w14:paraId="2DD29483" w14:textId="77777777" w:rsidR="002349D8" w:rsidRPr="00FC638F" w:rsidRDefault="002349D8" w:rsidP="002349D8">
      <w:pPr>
        <w:ind w:right="-61"/>
        <w:rPr>
          <w:lang w:val="sr-Cyrl-CS"/>
        </w:rPr>
      </w:pPr>
      <w:r w:rsidRPr="00FC638F">
        <w:rPr>
          <w:lang w:val="sr-Cyrl-CS"/>
        </w:rPr>
        <w:t xml:space="preserve">Продавац је одговоран Купцу за материјалне и нематеријалне недостатке испуњења обавеза преузетих овим </w:t>
      </w:r>
      <w:r>
        <w:rPr>
          <w:lang w:val="sr-Cyrl-RS"/>
        </w:rPr>
        <w:t>Уговором</w:t>
      </w:r>
      <w:r w:rsidRPr="00FC638F">
        <w:rPr>
          <w:lang w:val="sr-Cyrl-RS"/>
        </w:rPr>
        <w:t>.</w:t>
      </w:r>
    </w:p>
    <w:p w14:paraId="02982210" w14:textId="77777777" w:rsidR="002349D8" w:rsidRPr="00FC638F" w:rsidRDefault="002349D8" w:rsidP="002349D8">
      <w:pPr>
        <w:ind w:right="-61"/>
        <w:rPr>
          <w:lang w:val="sr-Cyrl-CS"/>
        </w:rPr>
      </w:pPr>
      <w:r w:rsidRPr="00FC638F">
        <w:rPr>
          <w:lang w:val="sr-Cyrl-CS"/>
        </w:rPr>
        <w:t xml:space="preserve">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w:t>
      </w:r>
      <w:r>
        <w:rPr>
          <w:lang w:val="sr-Cyrl-CS"/>
        </w:rPr>
        <w:t>Уговором</w:t>
      </w:r>
      <w:r w:rsidRPr="00FC638F">
        <w:rPr>
          <w:lang w:val="sr-Cyrl-CS"/>
        </w:rPr>
        <w:t>.</w:t>
      </w:r>
    </w:p>
    <w:p w14:paraId="215F6355" w14:textId="77777777" w:rsidR="002349D8" w:rsidRPr="00B44969" w:rsidRDefault="002349D8" w:rsidP="002349D8">
      <w:pPr>
        <w:spacing w:before="0"/>
        <w:ind w:right="-61"/>
        <w:rPr>
          <w:lang w:val="sr-Cyrl-CS"/>
        </w:rPr>
      </w:pPr>
      <w:r w:rsidRPr="00FC638F">
        <w:rPr>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w:t>
      </w:r>
      <w:r>
        <w:rPr>
          <w:lang w:val="sr-Cyrl-CS"/>
        </w:rPr>
        <w:t xml:space="preserve">ућег рачуна са роком плаћања </w:t>
      </w:r>
      <w:r w:rsidRPr="00FC638F">
        <w:rPr>
          <w:lang w:val="sr-Cyrl-CS"/>
        </w:rPr>
        <w:t>д</w:t>
      </w:r>
      <w:r>
        <w:rPr>
          <w:lang w:val="sr-Cyrl-CS"/>
        </w:rPr>
        <w:t>о 4</w:t>
      </w:r>
      <w:r w:rsidRPr="00FC638F">
        <w:rPr>
          <w:lang w:val="sr-Cyrl-CS"/>
        </w:rPr>
        <w:t xml:space="preserve">5 </w:t>
      </w:r>
      <w:r>
        <w:rPr>
          <w:lang w:val="sr-Cyrl-CS"/>
        </w:rPr>
        <w:t>(словима:четрдесетпет) дана од дана пријема</w:t>
      </w:r>
      <w:r w:rsidRPr="00FC638F">
        <w:rPr>
          <w:lang w:val="sr-Cyrl-CS"/>
        </w:rPr>
        <w:t xml:space="preserve"> </w:t>
      </w:r>
      <w:r>
        <w:rPr>
          <w:lang w:val="sr-Cyrl-CS"/>
        </w:rPr>
        <w:t>рачуна од стране Продавца</w:t>
      </w:r>
      <w:r w:rsidRPr="00FC638F">
        <w:rPr>
          <w:lang w:val="sr-Cyrl-CS"/>
        </w:rPr>
        <w:t>.</w:t>
      </w:r>
    </w:p>
    <w:p w14:paraId="4CE19F17" w14:textId="77777777" w:rsidR="005E1857" w:rsidRDefault="005E1857" w:rsidP="005E1857">
      <w:pPr>
        <w:spacing w:before="0"/>
        <w:ind w:right="-61"/>
        <w:contextualSpacing/>
        <w:jc w:val="center"/>
        <w:rPr>
          <w:rFonts w:eastAsia="Arial Unicode MS" w:cs="Arial"/>
          <w:b/>
          <w:lang w:val="sr-Cyrl-RS"/>
        </w:rPr>
      </w:pPr>
    </w:p>
    <w:p w14:paraId="1C528FA9" w14:textId="77777777" w:rsidR="005E1857" w:rsidRPr="00BC7F1D" w:rsidRDefault="005E1857" w:rsidP="005E1857">
      <w:pPr>
        <w:spacing w:before="0"/>
        <w:ind w:right="-61"/>
        <w:contextualSpacing/>
        <w:jc w:val="center"/>
        <w:rPr>
          <w:rFonts w:eastAsia="Arial Unicode MS" w:cs="Arial"/>
          <w:b/>
          <w:lang w:val="sr-Cyrl-RS"/>
        </w:rPr>
      </w:pPr>
      <w:r w:rsidRPr="00BC7F1D">
        <w:rPr>
          <w:rFonts w:eastAsia="Arial Unicode MS" w:cs="Arial"/>
          <w:b/>
          <w:lang w:val="sr-Cyrl-RS"/>
        </w:rPr>
        <w:t>ЗАКЉУЧИВАЊЕ УГОВОРА И СТУПАЊЕ НА СНАГУ</w:t>
      </w:r>
    </w:p>
    <w:p w14:paraId="265DFCB8" w14:textId="77777777" w:rsidR="005E1857" w:rsidRDefault="005E1857" w:rsidP="005E1857">
      <w:pPr>
        <w:spacing w:before="0"/>
        <w:ind w:right="-61"/>
        <w:contextualSpacing/>
        <w:jc w:val="center"/>
        <w:rPr>
          <w:rFonts w:eastAsia="Arial Unicode MS" w:cs="Arial"/>
          <w:b/>
          <w:lang w:val="sr-Cyrl-RS"/>
        </w:rPr>
      </w:pPr>
    </w:p>
    <w:p w14:paraId="7EB4ECC4" w14:textId="0E1D4580" w:rsidR="005E1857" w:rsidRPr="00BC7F1D" w:rsidRDefault="005E1857" w:rsidP="005E1857">
      <w:pPr>
        <w:spacing w:before="0"/>
        <w:ind w:right="-61"/>
        <w:contextualSpacing/>
        <w:jc w:val="center"/>
        <w:rPr>
          <w:rFonts w:eastAsia="Arial Unicode MS" w:cs="Arial"/>
          <w:b/>
          <w:lang w:val="sr-Cyrl-RS"/>
        </w:rPr>
      </w:pPr>
      <w:r w:rsidRPr="00BC7F1D">
        <w:rPr>
          <w:rFonts w:eastAsia="Arial Unicode MS" w:cs="Arial"/>
          <w:b/>
          <w:lang w:val="sr-Cyrl-RS"/>
        </w:rPr>
        <w:t>Члан</w:t>
      </w:r>
      <w:r w:rsidR="002349D8">
        <w:rPr>
          <w:rFonts w:eastAsia="Arial Unicode MS" w:cs="Arial"/>
          <w:b/>
          <w:lang w:val="sr-Cyrl-RS"/>
        </w:rPr>
        <w:t>19</w:t>
      </w:r>
      <w:r w:rsidRPr="00BC7F1D">
        <w:rPr>
          <w:rFonts w:eastAsia="Arial Unicode MS" w:cs="Arial"/>
          <w:b/>
          <w:lang w:val="sr-Cyrl-RS"/>
        </w:rPr>
        <w:t>.</w:t>
      </w:r>
    </w:p>
    <w:p w14:paraId="7DEC17CE" w14:textId="77777777" w:rsidR="005E1857" w:rsidRPr="00BC7F1D" w:rsidRDefault="005E1857" w:rsidP="005E1857">
      <w:pPr>
        <w:spacing w:before="0"/>
        <w:ind w:right="-61"/>
        <w:contextualSpacing/>
        <w:rPr>
          <w:rFonts w:cs="Arial"/>
          <w:lang w:val="ru-RU"/>
        </w:rPr>
      </w:pPr>
      <w:r w:rsidRPr="00BC7F1D">
        <w:rPr>
          <w:rFonts w:cs="Arial"/>
          <w:lang w:val="sr-Cyrl-RS"/>
        </w:rPr>
        <w:t xml:space="preserve">Овај Уговор сматра се закљученим </w:t>
      </w:r>
      <w:r w:rsidRPr="00BC7F1D">
        <w:rPr>
          <w:rFonts w:cs="Arial"/>
          <w:lang w:val="ru-RU"/>
        </w:rPr>
        <w:t xml:space="preserve">након потписивања од стране </w:t>
      </w:r>
      <w:r w:rsidRPr="00BC7F1D">
        <w:rPr>
          <w:rFonts w:cs="Arial"/>
          <w:lang w:val="sr-Cyrl-RS"/>
        </w:rPr>
        <w:t>овлашћених</w:t>
      </w:r>
      <w:r w:rsidRPr="00BC7F1D">
        <w:rPr>
          <w:rFonts w:cs="Arial"/>
          <w:lang w:val="ru-RU"/>
        </w:rPr>
        <w:t xml:space="preserve"> лица уговорних</w:t>
      </w:r>
      <w:r>
        <w:rPr>
          <w:rFonts w:cs="Arial"/>
          <w:lang w:val="ru-RU"/>
        </w:rPr>
        <w:t xml:space="preserve"> </w:t>
      </w:r>
      <w:r w:rsidRPr="00BC7F1D">
        <w:rPr>
          <w:rFonts w:cs="Arial"/>
          <w:lang w:val="ru-RU"/>
        </w:rPr>
        <w:t xml:space="preserve">страна. </w:t>
      </w:r>
    </w:p>
    <w:p w14:paraId="655A3CBC" w14:textId="77777777" w:rsidR="005E1857" w:rsidRPr="00380F92" w:rsidRDefault="005E1857" w:rsidP="005E1857">
      <w:pPr>
        <w:spacing w:before="0"/>
        <w:ind w:right="-61"/>
        <w:contextualSpacing/>
        <w:rPr>
          <w:rFonts w:eastAsia="Arial Unicode MS" w:cs="Arial"/>
          <w:b/>
          <w:lang w:val="sr-Cyrl-RS"/>
        </w:rPr>
      </w:pPr>
      <w:r w:rsidRPr="00BC7F1D">
        <w:rPr>
          <w:rFonts w:cs="Arial"/>
          <w:lang w:val="sr-Cyrl-RS"/>
        </w:rPr>
        <w:t xml:space="preserve">Уговор ступа на снагу када </w:t>
      </w:r>
      <w:r>
        <w:rPr>
          <w:rFonts w:cs="Arial"/>
          <w:lang w:val="sr-Cyrl-ME"/>
        </w:rPr>
        <w:t>Продавац</w:t>
      </w:r>
      <w:r w:rsidRPr="00BC7F1D">
        <w:rPr>
          <w:rFonts w:cs="Arial"/>
          <w:lang w:val="sr-Cyrl-RS"/>
        </w:rPr>
        <w:t xml:space="preserve"> у складу са роком из </w:t>
      </w:r>
      <w:r w:rsidRPr="002349D8">
        <w:rPr>
          <w:rFonts w:cs="Arial"/>
          <w:lang w:val="sr-Cyrl-RS"/>
        </w:rPr>
        <w:t>члана 8.</w:t>
      </w:r>
      <w:r>
        <w:rPr>
          <w:rFonts w:eastAsia="Arial Unicode MS" w:cs="Arial"/>
          <w:b/>
          <w:lang w:val="sr-Cyrl-RS"/>
        </w:rPr>
        <w:t xml:space="preserve"> </w:t>
      </w:r>
      <w:r>
        <w:rPr>
          <w:rFonts w:cs="Arial"/>
          <w:lang w:val="sr-Cyrl-RS"/>
        </w:rPr>
        <w:t xml:space="preserve">овог Уговора достави </w:t>
      </w:r>
      <w:r w:rsidRPr="00BC7F1D">
        <w:rPr>
          <w:rFonts w:cs="Arial"/>
          <w:lang w:val="sr-Cyrl-RS"/>
        </w:rPr>
        <w:t>средство финансијског обезбеђења за добро извршење посла.</w:t>
      </w:r>
    </w:p>
    <w:p w14:paraId="07E544AA" w14:textId="77777777" w:rsidR="005E1857" w:rsidRDefault="005E1857" w:rsidP="00D6031E">
      <w:pPr>
        <w:tabs>
          <w:tab w:val="left" w:pos="567"/>
        </w:tabs>
        <w:spacing w:before="0"/>
        <w:ind w:right="-61"/>
        <w:rPr>
          <w:rFonts w:cs="Arial"/>
          <w:b/>
          <w:lang w:val="sr-Cyrl-RS"/>
        </w:rPr>
      </w:pPr>
    </w:p>
    <w:p w14:paraId="0187DEFD" w14:textId="77777777" w:rsidR="005E1857" w:rsidRPr="00BC7F1D" w:rsidRDefault="005E1857" w:rsidP="005E1857">
      <w:pPr>
        <w:tabs>
          <w:tab w:val="left" w:pos="567"/>
        </w:tabs>
        <w:spacing w:before="0"/>
        <w:ind w:right="-61" w:hanging="108"/>
        <w:jc w:val="center"/>
        <w:rPr>
          <w:rFonts w:cs="Arial"/>
          <w:b/>
          <w:lang w:val="sr-Cyrl-RS"/>
        </w:rPr>
      </w:pPr>
      <w:r w:rsidRPr="00BC7F1D">
        <w:rPr>
          <w:rFonts w:cs="Arial"/>
          <w:b/>
          <w:lang w:val="sr-Cyrl-RS"/>
        </w:rPr>
        <w:t>ВАЖНОСТ УГОВОРА</w:t>
      </w:r>
    </w:p>
    <w:p w14:paraId="54825059" w14:textId="77777777" w:rsidR="005E1857" w:rsidRDefault="005E1857" w:rsidP="005E1857">
      <w:pPr>
        <w:tabs>
          <w:tab w:val="left" w:pos="567"/>
        </w:tabs>
        <w:spacing w:before="0"/>
        <w:ind w:right="-61" w:hanging="108"/>
        <w:jc w:val="center"/>
        <w:rPr>
          <w:rFonts w:cs="Arial"/>
          <w:b/>
          <w:lang w:val="sr-Cyrl-CS"/>
        </w:rPr>
      </w:pPr>
    </w:p>
    <w:p w14:paraId="26514844" w14:textId="5F91960A" w:rsidR="005E1857" w:rsidRPr="00BC7F1D" w:rsidRDefault="005E1857" w:rsidP="005E1857">
      <w:pPr>
        <w:tabs>
          <w:tab w:val="left" w:pos="567"/>
        </w:tabs>
        <w:spacing w:before="0"/>
        <w:ind w:right="-61" w:hanging="108"/>
        <w:jc w:val="center"/>
        <w:rPr>
          <w:rFonts w:cs="Arial"/>
          <w:lang w:val="sr-Cyrl-CS"/>
        </w:rPr>
      </w:pPr>
      <w:r w:rsidRPr="00BC7F1D">
        <w:rPr>
          <w:rFonts w:cs="Arial"/>
          <w:b/>
          <w:lang w:val="sr-Cyrl-CS"/>
        </w:rPr>
        <w:t xml:space="preserve">Члан </w:t>
      </w:r>
      <w:r w:rsidR="002349D8">
        <w:rPr>
          <w:rFonts w:cs="Arial"/>
          <w:b/>
          <w:lang w:val="sr-Cyrl-CS"/>
        </w:rPr>
        <w:t>20</w:t>
      </w:r>
      <w:r w:rsidRPr="00BC7F1D">
        <w:rPr>
          <w:rFonts w:cs="Arial"/>
          <w:b/>
          <w:lang w:val="sr-Cyrl-CS"/>
        </w:rPr>
        <w:t>.</w:t>
      </w:r>
    </w:p>
    <w:p w14:paraId="174E2728" w14:textId="77777777" w:rsidR="005E1857" w:rsidRPr="00BC7F1D" w:rsidRDefault="005E1857" w:rsidP="005E1857">
      <w:pPr>
        <w:tabs>
          <w:tab w:val="left" w:pos="567"/>
        </w:tabs>
        <w:spacing w:before="0"/>
        <w:ind w:right="-61"/>
        <w:rPr>
          <w:rFonts w:cs="Arial"/>
          <w:lang w:val="sr-Cyrl-RS" w:eastAsia="sr-Cyrl-RS"/>
        </w:rPr>
      </w:pPr>
      <w:r w:rsidRPr="00BC7F1D">
        <w:rPr>
          <w:rFonts w:cs="Arial"/>
          <w:lang w:val="sr-Cyrl-RS" w:eastAsia="sr-Cyrl-RS"/>
        </w:rPr>
        <w:t>Уговор се закључује на одређено време до реализације предмета уговора, а најкасније</w:t>
      </w:r>
    </w:p>
    <w:p w14:paraId="5070FBA1" w14:textId="3D0D68BD" w:rsidR="005E1857" w:rsidRPr="00D6031E" w:rsidRDefault="005E1857" w:rsidP="00D6031E">
      <w:pPr>
        <w:tabs>
          <w:tab w:val="left" w:pos="567"/>
        </w:tabs>
        <w:spacing w:before="0"/>
        <w:ind w:right="-61"/>
        <w:rPr>
          <w:rFonts w:cs="Arial"/>
          <w:lang w:val="sr-Cyrl-RS" w:eastAsia="sr-Cyrl-RS"/>
        </w:rPr>
      </w:pPr>
      <w:r w:rsidRPr="002349D8">
        <w:rPr>
          <w:rFonts w:cs="Arial"/>
          <w:lang w:val="sr-Cyrl-RS" w:eastAsia="sr-Cyrl-RS"/>
        </w:rPr>
        <w:t>на период од шест месеци од дана закључења уговора.</w:t>
      </w:r>
    </w:p>
    <w:p w14:paraId="538CD892" w14:textId="77777777" w:rsidR="00A81C47" w:rsidRDefault="00A81C47" w:rsidP="00D6031E">
      <w:pPr>
        <w:spacing w:before="0"/>
        <w:ind w:right="-61"/>
        <w:contextualSpacing/>
        <w:rPr>
          <w:rFonts w:eastAsia="Arial Unicode MS" w:cs="Arial"/>
          <w:b/>
          <w:lang w:val="sr-Cyrl-CS"/>
        </w:rPr>
      </w:pPr>
    </w:p>
    <w:p w14:paraId="2C5FF313" w14:textId="77777777" w:rsidR="00BC7F1D" w:rsidRPr="00BC7F1D" w:rsidRDefault="00BC7F1D" w:rsidP="00D16F81">
      <w:pPr>
        <w:spacing w:before="0"/>
        <w:ind w:right="-61"/>
        <w:contextualSpacing/>
        <w:jc w:val="center"/>
        <w:rPr>
          <w:rFonts w:eastAsia="Arial Unicode MS" w:cs="Arial"/>
          <w:b/>
          <w:lang w:val="sr-Cyrl-CS"/>
        </w:rPr>
      </w:pPr>
      <w:r w:rsidRPr="00BC7F1D">
        <w:rPr>
          <w:rFonts w:eastAsia="Arial Unicode MS" w:cs="Arial"/>
          <w:b/>
          <w:lang w:val="sr-Cyrl-CS"/>
        </w:rPr>
        <w:t>ЗАВРШНЕ ОДРЕДБЕ</w:t>
      </w:r>
    </w:p>
    <w:p w14:paraId="6EFBA606" w14:textId="77777777" w:rsidR="00A81C47" w:rsidRDefault="00A81C47" w:rsidP="00D16F81">
      <w:pPr>
        <w:spacing w:before="0"/>
        <w:ind w:right="-61"/>
        <w:contextualSpacing/>
        <w:jc w:val="center"/>
        <w:rPr>
          <w:rFonts w:eastAsia="Arial Unicode MS" w:cs="Arial"/>
          <w:b/>
          <w:lang w:val="sr-Cyrl-CS"/>
        </w:rPr>
      </w:pPr>
    </w:p>
    <w:p w14:paraId="77FCDF5D" w14:textId="01A33718" w:rsidR="00BC7F1D" w:rsidRPr="00BC7F1D" w:rsidRDefault="00BC7F1D" w:rsidP="00D16F81">
      <w:pPr>
        <w:spacing w:before="0"/>
        <w:ind w:right="-61"/>
        <w:contextualSpacing/>
        <w:jc w:val="center"/>
        <w:rPr>
          <w:rFonts w:eastAsia="Arial Unicode MS" w:cs="Arial"/>
          <w:b/>
          <w:lang w:val="sr-Cyrl-CS"/>
        </w:rPr>
      </w:pPr>
      <w:r w:rsidRPr="00BC7F1D">
        <w:rPr>
          <w:rFonts w:eastAsia="Arial Unicode MS" w:cs="Arial"/>
          <w:b/>
          <w:lang w:val="sr-Cyrl-CS"/>
        </w:rPr>
        <w:t>Члан 2</w:t>
      </w:r>
      <w:r w:rsidR="002349D8">
        <w:rPr>
          <w:rFonts w:eastAsia="Arial Unicode MS" w:cs="Arial"/>
          <w:b/>
          <w:lang w:val="sr-Cyrl-CS"/>
        </w:rPr>
        <w:t>1</w:t>
      </w:r>
      <w:r w:rsidRPr="00BC7F1D">
        <w:rPr>
          <w:rFonts w:eastAsia="Arial Unicode MS" w:cs="Arial"/>
          <w:b/>
          <w:lang w:val="sr-Cyrl-CS"/>
        </w:rPr>
        <w:t>.</w:t>
      </w:r>
    </w:p>
    <w:p w14:paraId="3B11ED38" w14:textId="77777777" w:rsidR="00BC7F1D" w:rsidRPr="00BC7F1D" w:rsidRDefault="00BC7F1D" w:rsidP="00D16F81">
      <w:pPr>
        <w:tabs>
          <w:tab w:val="left" w:pos="0"/>
        </w:tabs>
        <w:spacing w:before="0"/>
        <w:ind w:right="-61"/>
        <w:rPr>
          <w:rFonts w:cs="Arial"/>
          <w:lang w:val="ru-RU"/>
        </w:rPr>
      </w:pPr>
      <w:r w:rsidRPr="00BC7F1D">
        <w:rPr>
          <w:rFonts w:cs="Arial"/>
          <w:lang w:val="ru-RU"/>
        </w:rPr>
        <w:t xml:space="preserve">Ниједна </w:t>
      </w:r>
      <w:r w:rsidRPr="00BC7F1D">
        <w:rPr>
          <w:rFonts w:cs="Arial"/>
          <w:lang w:val="sr-Cyrl-RS"/>
        </w:rPr>
        <w:t>С</w:t>
      </w:r>
      <w:r w:rsidRPr="00BC7F1D">
        <w:rPr>
          <w:rFonts w:cs="Arial"/>
          <w:lang w:val="ru-RU"/>
        </w:rPr>
        <w:t>трана</w:t>
      </w:r>
      <w:r w:rsidRPr="00BC7F1D">
        <w:rPr>
          <w:rFonts w:cs="Arial"/>
          <w:lang w:val="sr-Cyrl-RS"/>
        </w:rPr>
        <w:t xml:space="preserve"> Уговора </w:t>
      </w:r>
      <w:r w:rsidRPr="00BC7F1D">
        <w:rPr>
          <w:rFonts w:cs="Arial"/>
          <w:lang w:val="ru-RU"/>
        </w:rPr>
        <w:t>нема право да неку од својих права и обавеза из овог Уговора уступи, прода нити заложи трећем лицу без претходне писане сагласности друге с</w:t>
      </w:r>
      <w:r w:rsidRPr="00BC7F1D">
        <w:rPr>
          <w:rFonts w:cs="Arial"/>
          <w:lang w:val="sr-Cyrl-CS"/>
        </w:rPr>
        <w:t>т</w:t>
      </w:r>
      <w:r w:rsidRPr="00BC7F1D">
        <w:rPr>
          <w:rFonts w:cs="Arial"/>
          <w:lang w:val="ru-RU"/>
        </w:rPr>
        <w:t>ране.</w:t>
      </w:r>
    </w:p>
    <w:p w14:paraId="39C64FB1" w14:textId="77777777" w:rsidR="00BC7F1D" w:rsidRPr="00BC7F1D" w:rsidRDefault="00BC7F1D" w:rsidP="00D16F81">
      <w:pPr>
        <w:spacing w:before="0"/>
        <w:ind w:right="-61"/>
        <w:contextualSpacing/>
        <w:jc w:val="center"/>
        <w:rPr>
          <w:rFonts w:eastAsia="Arial Unicode MS" w:cs="Arial"/>
          <w:b/>
          <w:lang w:val="sr-Cyrl-RS"/>
        </w:rPr>
      </w:pPr>
    </w:p>
    <w:p w14:paraId="35258AAC" w14:textId="77777777" w:rsidR="003001CE" w:rsidRDefault="003001CE" w:rsidP="00D16F81">
      <w:pPr>
        <w:spacing w:before="0"/>
        <w:ind w:right="-61"/>
        <w:contextualSpacing/>
        <w:jc w:val="center"/>
        <w:rPr>
          <w:rFonts w:eastAsia="Arial Unicode MS" w:cs="Arial"/>
          <w:b/>
          <w:lang w:val="sr-Cyrl-RS"/>
        </w:rPr>
      </w:pPr>
    </w:p>
    <w:p w14:paraId="07EC04AF" w14:textId="2F8CFDDF" w:rsidR="00BC7F1D" w:rsidRPr="00BC7F1D" w:rsidRDefault="00BC7F1D" w:rsidP="00D16F81">
      <w:pPr>
        <w:spacing w:before="0"/>
        <w:ind w:right="-61"/>
        <w:contextualSpacing/>
        <w:jc w:val="center"/>
        <w:rPr>
          <w:rFonts w:eastAsia="Arial Unicode MS" w:cs="Arial"/>
          <w:b/>
          <w:lang w:val="sr-Cyrl-RS"/>
        </w:rPr>
      </w:pPr>
      <w:r w:rsidRPr="00BC7F1D">
        <w:rPr>
          <w:rFonts w:eastAsia="Arial Unicode MS" w:cs="Arial"/>
          <w:b/>
          <w:lang w:val="sr-Cyrl-RS"/>
        </w:rPr>
        <w:t>Члан 2</w:t>
      </w:r>
      <w:r w:rsidR="002349D8">
        <w:rPr>
          <w:rFonts w:eastAsia="Arial Unicode MS" w:cs="Arial"/>
          <w:b/>
          <w:lang w:val="sr-Cyrl-RS"/>
        </w:rPr>
        <w:t>2</w:t>
      </w:r>
      <w:r w:rsidRPr="00BC7F1D">
        <w:rPr>
          <w:rFonts w:eastAsia="Arial Unicode MS" w:cs="Arial"/>
          <w:b/>
          <w:lang w:val="sr-Cyrl-RS"/>
        </w:rPr>
        <w:t>.</w:t>
      </w:r>
    </w:p>
    <w:p w14:paraId="047C56B7" w14:textId="77777777" w:rsidR="00BC7F1D" w:rsidRPr="00BC7F1D" w:rsidRDefault="00BC7F1D" w:rsidP="00D16F81">
      <w:pPr>
        <w:spacing w:before="0"/>
        <w:ind w:right="-61"/>
        <w:contextualSpacing/>
        <w:rPr>
          <w:rFonts w:eastAsia="Arial Unicode MS" w:cs="Arial"/>
          <w:lang w:val="sr-Cyrl-CS"/>
        </w:rPr>
      </w:pPr>
      <w:r w:rsidRPr="00BC7F1D">
        <w:rPr>
          <w:rFonts w:eastAsia="Arial Unicode MS" w:cs="Arial"/>
          <w:lang w:val="sr-Cyrl-CS"/>
        </w:rPr>
        <w:t xml:space="preserve">Неважење било које одредбе овог </w:t>
      </w:r>
      <w:r w:rsidRPr="00BC7F1D">
        <w:rPr>
          <w:rFonts w:cs="Arial"/>
          <w:lang w:val="ru-RU"/>
        </w:rPr>
        <w:t>Уговора</w:t>
      </w:r>
      <w:r w:rsidRPr="00BC7F1D">
        <w:rPr>
          <w:rFonts w:eastAsia="Arial Unicode MS" w:cs="Arial"/>
          <w:lang w:val="sr-Cyrl-CS"/>
        </w:rPr>
        <w:t xml:space="preserve"> неће имати утицаја на важење осталих одредби </w:t>
      </w:r>
      <w:r w:rsidRPr="00BC7F1D">
        <w:rPr>
          <w:rFonts w:cs="Arial"/>
          <w:lang w:val="ru-RU"/>
        </w:rPr>
        <w:t>Уговора</w:t>
      </w:r>
      <w:r w:rsidRPr="00BC7F1D">
        <w:rPr>
          <w:rFonts w:eastAsia="Arial Unicode MS" w:cs="Arial"/>
          <w:lang w:val="sr-Cyrl-CS"/>
        </w:rPr>
        <w:t xml:space="preserve">, уколико битно не утиче на реализацију овог </w:t>
      </w:r>
      <w:r w:rsidRPr="00BC7F1D">
        <w:rPr>
          <w:rFonts w:cs="Arial"/>
          <w:lang w:val="ru-RU"/>
        </w:rPr>
        <w:t>Уговора</w:t>
      </w:r>
      <w:r w:rsidRPr="00BC7F1D">
        <w:rPr>
          <w:rFonts w:eastAsia="Arial Unicode MS" w:cs="Arial"/>
          <w:lang w:val="sr-Cyrl-CS"/>
        </w:rPr>
        <w:t>.</w:t>
      </w:r>
    </w:p>
    <w:p w14:paraId="3117533E" w14:textId="77777777" w:rsidR="00BC7F1D" w:rsidRPr="00BC7F1D" w:rsidRDefault="00BC7F1D" w:rsidP="00D16F81">
      <w:pPr>
        <w:spacing w:before="0"/>
        <w:ind w:right="-61"/>
        <w:contextualSpacing/>
        <w:jc w:val="center"/>
        <w:rPr>
          <w:rFonts w:eastAsia="Arial Unicode MS" w:cs="Arial"/>
          <w:b/>
          <w:lang w:val="sr-Cyrl-CS"/>
        </w:rPr>
      </w:pPr>
    </w:p>
    <w:p w14:paraId="7C45CA7D" w14:textId="77777777" w:rsidR="003001CE" w:rsidRDefault="003001CE" w:rsidP="00D16F81">
      <w:pPr>
        <w:spacing w:before="0"/>
        <w:ind w:right="-61"/>
        <w:contextualSpacing/>
        <w:jc w:val="center"/>
        <w:rPr>
          <w:rFonts w:eastAsia="Arial Unicode MS" w:cs="Arial"/>
          <w:b/>
          <w:lang w:val="sr-Cyrl-CS"/>
        </w:rPr>
      </w:pPr>
    </w:p>
    <w:p w14:paraId="66E1442B" w14:textId="646E1AB2" w:rsidR="00BC7F1D" w:rsidRPr="00BC7F1D" w:rsidRDefault="00BC7F1D" w:rsidP="00D16F81">
      <w:pPr>
        <w:spacing w:before="0"/>
        <w:ind w:right="-61"/>
        <w:contextualSpacing/>
        <w:jc w:val="center"/>
        <w:rPr>
          <w:rFonts w:eastAsia="Arial Unicode MS" w:cs="Arial"/>
          <w:b/>
          <w:lang w:val="sr-Cyrl-CS"/>
        </w:rPr>
      </w:pPr>
      <w:r w:rsidRPr="00BC7F1D">
        <w:rPr>
          <w:rFonts w:eastAsia="Arial Unicode MS" w:cs="Arial"/>
          <w:b/>
          <w:lang w:val="sr-Cyrl-CS"/>
        </w:rPr>
        <w:t>Члан 2</w:t>
      </w:r>
      <w:r w:rsidR="00A81C47">
        <w:rPr>
          <w:rFonts w:eastAsia="Arial Unicode MS" w:cs="Arial"/>
          <w:b/>
          <w:lang w:val="sr-Cyrl-CS"/>
        </w:rPr>
        <w:t>3</w:t>
      </w:r>
      <w:r w:rsidRPr="00BC7F1D">
        <w:rPr>
          <w:rFonts w:eastAsia="Arial Unicode MS" w:cs="Arial"/>
          <w:b/>
          <w:lang w:val="sr-Cyrl-CS"/>
        </w:rPr>
        <w:t>.</w:t>
      </w:r>
    </w:p>
    <w:p w14:paraId="2257AC64" w14:textId="5D5D2889" w:rsidR="00BC7F1D" w:rsidRPr="00BC7F1D" w:rsidRDefault="00BC7F1D" w:rsidP="00D16F81">
      <w:pPr>
        <w:spacing w:before="0"/>
        <w:ind w:right="-61"/>
        <w:contextualSpacing/>
        <w:rPr>
          <w:rFonts w:cs="Arial"/>
          <w:lang w:val="sr-Cyrl-CS"/>
        </w:rPr>
      </w:pPr>
      <w:r w:rsidRPr="00BC7F1D">
        <w:rPr>
          <w:rFonts w:cs="Arial"/>
          <w:lang w:val="sr-Cyrl-CS"/>
        </w:rPr>
        <w:t xml:space="preserve">На односе страна, који нису уређени овим </w:t>
      </w:r>
      <w:r w:rsidRPr="00BC7F1D">
        <w:rPr>
          <w:rFonts w:cs="Arial"/>
          <w:lang w:val="ru-RU"/>
        </w:rPr>
        <w:t>Уговора</w:t>
      </w:r>
      <w:r w:rsidRPr="00BC7F1D">
        <w:rPr>
          <w:rFonts w:cs="Arial"/>
          <w:lang w:val="sr-Cyrl-CS"/>
        </w:rPr>
        <w:t>, примењују се одговарајуће одредбе ЗОО</w:t>
      </w:r>
      <w:r w:rsidRPr="00BC7F1D">
        <w:rPr>
          <w:rFonts w:cs="Arial"/>
          <w:lang w:val="pt-BR"/>
        </w:rPr>
        <w:t xml:space="preserve"> и других </w:t>
      </w:r>
      <w:r w:rsidRPr="00BC7F1D">
        <w:rPr>
          <w:rFonts w:cs="Arial"/>
          <w:lang w:val="sr-Cyrl-CS"/>
        </w:rPr>
        <w:t xml:space="preserve">закона, подзаконских аката, стандарда и </w:t>
      </w:r>
      <w:r w:rsidRPr="00BC7F1D">
        <w:rPr>
          <w:rFonts w:cs="Arial"/>
          <w:lang w:val="ru-RU"/>
        </w:rPr>
        <w:t>техни</w:t>
      </w:r>
      <w:r w:rsidRPr="00BC7F1D">
        <w:rPr>
          <w:rFonts w:cs="Arial"/>
          <w:lang w:val="sr-Cyrl-CS"/>
        </w:rPr>
        <w:t>ч</w:t>
      </w:r>
      <w:r w:rsidRPr="00BC7F1D">
        <w:rPr>
          <w:rFonts w:cs="Arial"/>
          <w:lang w:val="ru-RU"/>
        </w:rPr>
        <w:t>ки</w:t>
      </w:r>
      <w:r w:rsidRPr="00BC7F1D">
        <w:rPr>
          <w:rFonts w:cs="Arial"/>
          <w:lang w:val="sr-Cyrl-CS"/>
        </w:rPr>
        <w:t xml:space="preserve">х </w:t>
      </w:r>
      <w:r w:rsidRPr="00BC7F1D">
        <w:rPr>
          <w:rFonts w:cs="Arial"/>
          <w:lang w:val="ru-RU"/>
        </w:rPr>
        <w:t>норматива Републике Србије</w:t>
      </w:r>
      <w:r w:rsidRPr="00BC7F1D">
        <w:rPr>
          <w:rFonts w:cs="Arial"/>
          <w:lang w:val="sr-Cyrl-CS"/>
        </w:rPr>
        <w:t xml:space="preserve"> – примењивих с обзиром на предмет овог </w:t>
      </w:r>
      <w:r w:rsidRPr="00BC7F1D">
        <w:rPr>
          <w:rFonts w:cs="Arial"/>
          <w:lang w:val="ru-RU"/>
        </w:rPr>
        <w:t>Уговора</w:t>
      </w:r>
      <w:r w:rsidRPr="00BC7F1D">
        <w:rPr>
          <w:rFonts w:cs="Arial"/>
          <w:lang w:val="sr-Cyrl-CS"/>
        </w:rPr>
        <w:t>.</w:t>
      </w:r>
    </w:p>
    <w:p w14:paraId="1C760DBB" w14:textId="77777777" w:rsidR="003001CE" w:rsidRDefault="003001CE" w:rsidP="00D16F81">
      <w:pPr>
        <w:spacing w:before="0"/>
        <w:ind w:right="-61"/>
        <w:contextualSpacing/>
        <w:jc w:val="center"/>
        <w:rPr>
          <w:rFonts w:eastAsia="Arial Unicode MS" w:cs="Arial"/>
          <w:b/>
          <w:lang w:val="sr-Cyrl-CS"/>
        </w:rPr>
      </w:pPr>
    </w:p>
    <w:p w14:paraId="187D4907" w14:textId="625D0381" w:rsidR="00BC7F1D" w:rsidRPr="00BC7F1D" w:rsidRDefault="00BC7F1D" w:rsidP="00D16F81">
      <w:pPr>
        <w:spacing w:before="0"/>
        <w:ind w:right="-61"/>
        <w:contextualSpacing/>
        <w:jc w:val="center"/>
        <w:rPr>
          <w:rFonts w:eastAsia="Arial Unicode MS" w:cs="Arial"/>
          <w:b/>
          <w:lang w:val="sr-Cyrl-CS"/>
        </w:rPr>
      </w:pPr>
      <w:r w:rsidRPr="00BC7F1D">
        <w:rPr>
          <w:rFonts w:eastAsia="Arial Unicode MS" w:cs="Arial"/>
          <w:b/>
          <w:lang w:val="sr-Cyrl-CS"/>
        </w:rPr>
        <w:t>Члан 2</w:t>
      </w:r>
      <w:r w:rsidR="00A81C47">
        <w:rPr>
          <w:rFonts w:eastAsia="Arial Unicode MS" w:cs="Arial"/>
          <w:b/>
          <w:lang w:val="sr-Cyrl-CS"/>
        </w:rPr>
        <w:t>4</w:t>
      </w:r>
      <w:r w:rsidRPr="00BC7F1D">
        <w:rPr>
          <w:rFonts w:eastAsia="Arial Unicode MS" w:cs="Arial"/>
          <w:b/>
          <w:lang w:val="sr-Cyrl-CS"/>
        </w:rPr>
        <w:t>.</w:t>
      </w:r>
    </w:p>
    <w:p w14:paraId="2D6A58FA" w14:textId="5990CED2" w:rsidR="00BC7F1D" w:rsidRPr="00A81C47" w:rsidRDefault="00BC7F1D" w:rsidP="00A81C47">
      <w:pPr>
        <w:spacing w:before="0"/>
        <w:ind w:right="-61"/>
        <w:contextualSpacing/>
        <w:rPr>
          <w:rFonts w:cs="Arial"/>
          <w:lang w:val="sr-Cyrl-CS"/>
        </w:rPr>
      </w:pPr>
      <w:r w:rsidRPr="00BC7F1D">
        <w:rPr>
          <w:rFonts w:cs="Arial"/>
          <w:lang w:val="sr-Cyrl-CS"/>
        </w:rPr>
        <w:t>Евентуалне спорове по овом Уговору, уговорне</w:t>
      </w:r>
      <w:r w:rsidR="00A81C47">
        <w:rPr>
          <w:rFonts w:cs="Arial"/>
          <w:lang w:val="sr-Cyrl-CS"/>
        </w:rPr>
        <w:t xml:space="preserve"> стране ће настојати да реше на </w:t>
      </w:r>
      <w:r w:rsidRPr="00BC7F1D">
        <w:rPr>
          <w:rFonts w:cs="Arial"/>
          <w:lang w:val="sr-Cyrl-CS"/>
        </w:rPr>
        <w:t>споразуман</w:t>
      </w:r>
      <w:r w:rsidR="00A81C47">
        <w:rPr>
          <w:rFonts w:cs="Arial"/>
          <w:lang w:val="sr-Cyrl-CS"/>
        </w:rPr>
        <w:t xml:space="preserve"> </w:t>
      </w:r>
      <w:r w:rsidRPr="00BC7F1D">
        <w:rPr>
          <w:rFonts w:cs="Arial"/>
          <w:lang w:val="sr-Cyrl-CS"/>
        </w:rPr>
        <w:t xml:space="preserve">начин, а уколико у томе не успеју, уговара се надлежност суда  у </w:t>
      </w:r>
      <w:r w:rsidRPr="00BC7F1D">
        <w:rPr>
          <w:rFonts w:cs="Arial"/>
          <w:lang w:val="sr-Cyrl-RS"/>
        </w:rPr>
        <w:t>Београду</w:t>
      </w:r>
    </w:p>
    <w:p w14:paraId="44ED0DC9" w14:textId="77777777" w:rsidR="00BC7F1D" w:rsidRPr="00BC7F1D" w:rsidRDefault="00BC7F1D" w:rsidP="00D16F81">
      <w:pPr>
        <w:spacing w:before="0"/>
        <w:ind w:right="-61"/>
        <w:contextualSpacing/>
        <w:rPr>
          <w:rFonts w:cs="Arial"/>
          <w:color w:val="00B0F0"/>
          <w:lang w:val="sr-Cyrl-CS"/>
        </w:rPr>
      </w:pPr>
    </w:p>
    <w:p w14:paraId="5536B83A" w14:textId="77777777" w:rsidR="00BC7F1D" w:rsidRPr="00BC7F1D" w:rsidRDefault="00BC7F1D" w:rsidP="00D16F81">
      <w:pPr>
        <w:spacing w:before="0"/>
        <w:ind w:right="-61"/>
        <w:contextualSpacing/>
        <w:rPr>
          <w:rFonts w:cs="Arial"/>
          <w:color w:val="00B0F0"/>
          <w:lang w:val="sr-Cyrl-CS"/>
        </w:rPr>
      </w:pPr>
    </w:p>
    <w:p w14:paraId="77F97D32" w14:textId="77777777" w:rsidR="003001CE" w:rsidRDefault="003001CE" w:rsidP="00D16F81">
      <w:pPr>
        <w:spacing w:before="0"/>
        <w:ind w:right="-61"/>
        <w:contextualSpacing/>
        <w:jc w:val="center"/>
        <w:rPr>
          <w:rFonts w:eastAsia="Arial Unicode MS" w:cs="Arial"/>
          <w:b/>
          <w:lang w:val="sr-Cyrl-CS"/>
        </w:rPr>
      </w:pPr>
    </w:p>
    <w:p w14:paraId="3944E532" w14:textId="77777777" w:rsidR="003001CE" w:rsidRDefault="003001CE" w:rsidP="00D16F81">
      <w:pPr>
        <w:spacing w:before="0"/>
        <w:ind w:right="-61"/>
        <w:contextualSpacing/>
        <w:jc w:val="center"/>
        <w:rPr>
          <w:rFonts w:eastAsia="Arial Unicode MS" w:cs="Arial"/>
          <w:b/>
          <w:lang w:val="sr-Cyrl-CS"/>
        </w:rPr>
      </w:pPr>
    </w:p>
    <w:p w14:paraId="2F466B9A" w14:textId="6304385E" w:rsidR="00BC7F1D" w:rsidRPr="00BC7F1D" w:rsidRDefault="00BC7F1D" w:rsidP="00D16F81">
      <w:pPr>
        <w:spacing w:before="0"/>
        <w:ind w:right="-61"/>
        <w:contextualSpacing/>
        <w:jc w:val="center"/>
        <w:rPr>
          <w:rFonts w:eastAsia="Arial Unicode MS" w:cs="Arial"/>
          <w:lang w:val="sr-Cyrl-CS"/>
        </w:rPr>
      </w:pPr>
      <w:r w:rsidRPr="00BC7F1D">
        <w:rPr>
          <w:rFonts w:eastAsia="Arial Unicode MS" w:cs="Arial"/>
          <w:b/>
          <w:lang w:val="sr-Cyrl-CS"/>
        </w:rPr>
        <w:lastRenderedPageBreak/>
        <w:t>Члан 2</w:t>
      </w:r>
      <w:r w:rsidR="00A81C47">
        <w:rPr>
          <w:rFonts w:eastAsia="Arial Unicode MS" w:cs="Arial"/>
          <w:b/>
          <w:lang w:val="sr-Cyrl-CS"/>
        </w:rPr>
        <w:t>5</w:t>
      </w:r>
      <w:r w:rsidRPr="00BC7F1D">
        <w:rPr>
          <w:rFonts w:eastAsia="Arial Unicode MS" w:cs="Arial"/>
          <w:b/>
          <w:lang w:val="sr-Cyrl-CS"/>
        </w:rPr>
        <w:t>.</w:t>
      </w:r>
    </w:p>
    <w:p w14:paraId="3B9AC751" w14:textId="599EB142" w:rsidR="00BC7F1D" w:rsidRDefault="00BC7F1D" w:rsidP="00D16F81">
      <w:pPr>
        <w:spacing w:before="0"/>
        <w:ind w:right="-61"/>
        <w:contextualSpacing/>
        <w:rPr>
          <w:rFonts w:eastAsia="Arial Unicode MS" w:cs="Arial"/>
          <w:lang w:val="sr-Cyrl-CS"/>
        </w:rPr>
      </w:pPr>
      <w:r w:rsidRPr="00BC7F1D">
        <w:rPr>
          <w:rFonts w:eastAsia="Arial Unicode MS" w:cs="Arial"/>
          <w:lang w:val="sr-Cyrl-CS"/>
        </w:rPr>
        <w:t xml:space="preserve">Овај Уговор је сачињен у 6 (словима: шест) истоветних примерака од којих </w:t>
      </w:r>
      <w:r w:rsidR="00380F92">
        <w:rPr>
          <w:rFonts w:eastAsia="Arial Unicode MS" w:cs="Arial"/>
          <w:lang w:val="sr-Cyrl-CS"/>
        </w:rPr>
        <w:t>Продавац задржа</w:t>
      </w:r>
      <w:r w:rsidR="00676CA1">
        <w:rPr>
          <w:rFonts w:eastAsia="Arial Unicode MS" w:cs="Arial"/>
          <w:lang w:val="sr-Cyrl-CS"/>
        </w:rPr>
        <w:t>ва 2 (словима:два) примерка, а Купац 4 (словима: четири</w:t>
      </w:r>
      <w:r w:rsidR="00380F92">
        <w:rPr>
          <w:rFonts w:eastAsia="Arial Unicode MS" w:cs="Arial"/>
          <w:lang w:val="sr-Cyrl-CS"/>
        </w:rPr>
        <w:t>) примерка.</w:t>
      </w:r>
    </w:p>
    <w:p w14:paraId="231976B9" w14:textId="77777777" w:rsidR="003001CE" w:rsidRPr="00BC7F1D" w:rsidRDefault="003001CE" w:rsidP="00D16F81">
      <w:pPr>
        <w:spacing w:before="0"/>
        <w:ind w:right="-61"/>
        <w:contextualSpacing/>
        <w:rPr>
          <w:rFonts w:eastAsia="Arial Unicode MS" w:cs="Arial"/>
          <w:lang w:val="sr-Cyrl-CS"/>
        </w:rPr>
      </w:pPr>
    </w:p>
    <w:p w14:paraId="3BDD3622" w14:textId="77777777" w:rsidR="00BC7F1D" w:rsidRPr="00BC7F1D" w:rsidRDefault="00BC7F1D" w:rsidP="00BC7F1D">
      <w:pPr>
        <w:spacing w:before="0"/>
        <w:ind w:left="-284" w:right="-469"/>
        <w:contextualSpacing/>
        <w:rPr>
          <w:rFonts w:eastAsia="Arial Unicode MS" w:cs="Arial"/>
          <w:b/>
          <w:lang w:val="sr-Cyrl-CS"/>
        </w:rPr>
      </w:pPr>
      <w:r w:rsidRPr="00BC7F1D">
        <w:rPr>
          <w:rFonts w:eastAsia="Arial Unicode MS" w:cs="Arial"/>
          <w:b/>
          <w:lang w:val="sr-Cyrl-CS"/>
        </w:rPr>
        <w:t xml:space="preserve"> </w:t>
      </w:r>
    </w:p>
    <w:p w14:paraId="59E90541" w14:textId="77777777" w:rsidR="00A81C47" w:rsidRPr="00BC7F1D" w:rsidRDefault="00A81C47" w:rsidP="00076151">
      <w:pPr>
        <w:spacing w:before="0"/>
        <w:ind w:right="-469"/>
        <w:contextualSpacing/>
        <w:rPr>
          <w:rFonts w:eastAsia="Arial Unicode MS" w:cs="Arial"/>
          <w:b/>
          <w:lang w:val="sr-Cyrl-CS"/>
        </w:rPr>
      </w:pPr>
    </w:p>
    <w:p w14:paraId="351864BA" w14:textId="77777777" w:rsidR="00BC7F1D" w:rsidRPr="00BC7F1D" w:rsidRDefault="00BC7F1D" w:rsidP="00BC7F1D">
      <w:pPr>
        <w:spacing w:before="0"/>
        <w:ind w:right="-469"/>
        <w:contextualSpacing/>
        <w:rPr>
          <w:rFonts w:eastAsia="Arial Unicode MS" w:cs="Arial"/>
          <w:lang w:val="sr-Cyrl-CS"/>
        </w:rPr>
      </w:pPr>
    </w:p>
    <w:tbl>
      <w:tblPr>
        <w:tblW w:w="0" w:type="auto"/>
        <w:tblLook w:val="04A0" w:firstRow="1" w:lastRow="0" w:firstColumn="1" w:lastColumn="0" w:noHBand="0" w:noVBand="1"/>
      </w:tblPr>
      <w:tblGrid>
        <w:gridCol w:w="3903"/>
        <w:gridCol w:w="1011"/>
        <w:gridCol w:w="4115"/>
      </w:tblGrid>
      <w:tr w:rsidR="00D16F81" w:rsidRPr="00FC638F" w14:paraId="0C95444D" w14:textId="77777777" w:rsidTr="009924FC">
        <w:tc>
          <w:tcPr>
            <w:tcW w:w="3903" w:type="dxa"/>
            <w:shd w:val="clear" w:color="auto" w:fill="auto"/>
            <w:vAlign w:val="center"/>
            <w:hideMark/>
          </w:tcPr>
          <w:p w14:paraId="1E759371" w14:textId="77777777" w:rsidR="00D16F81" w:rsidRPr="00FC638F" w:rsidRDefault="00D16F81" w:rsidP="009924FC">
            <w:pPr>
              <w:rPr>
                <w:b/>
                <w:lang w:val="sr-Cyrl-RS"/>
              </w:rPr>
            </w:pPr>
            <w:r w:rsidRPr="00FC638F">
              <w:rPr>
                <w:b/>
                <w:lang w:val="sr-Cyrl-RS"/>
              </w:rPr>
              <w:t xml:space="preserve">                       КУПАЦ</w:t>
            </w:r>
          </w:p>
        </w:tc>
        <w:tc>
          <w:tcPr>
            <w:tcW w:w="1011" w:type="dxa"/>
            <w:shd w:val="clear" w:color="auto" w:fill="auto"/>
            <w:vAlign w:val="center"/>
          </w:tcPr>
          <w:p w14:paraId="1FA61225" w14:textId="77777777" w:rsidR="00D16F81" w:rsidRPr="00FC638F" w:rsidRDefault="00D16F81" w:rsidP="009924FC"/>
        </w:tc>
        <w:tc>
          <w:tcPr>
            <w:tcW w:w="4115" w:type="dxa"/>
            <w:shd w:val="clear" w:color="auto" w:fill="auto"/>
            <w:vAlign w:val="center"/>
            <w:hideMark/>
          </w:tcPr>
          <w:p w14:paraId="4112E2D8" w14:textId="77777777" w:rsidR="00D16F81" w:rsidRPr="00FC638F" w:rsidRDefault="00D16F81" w:rsidP="009924FC">
            <w:pPr>
              <w:rPr>
                <w:b/>
                <w:lang w:val="sr-Cyrl-RS"/>
              </w:rPr>
            </w:pPr>
            <w:r w:rsidRPr="00FC638F">
              <w:rPr>
                <w:b/>
                <w:lang w:val="sr-Cyrl-RS"/>
              </w:rPr>
              <w:t xml:space="preserve">                </w:t>
            </w:r>
            <w:r w:rsidRPr="00FC638F">
              <w:rPr>
                <w:b/>
                <w:lang w:val="sr-Latn-RS"/>
              </w:rPr>
              <w:t xml:space="preserve">   </w:t>
            </w:r>
            <w:r w:rsidRPr="00FC638F">
              <w:rPr>
                <w:b/>
                <w:lang w:val="sr-Cyrl-RS"/>
              </w:rPr>
              <w:t>ПРОДАВАЦ</w:t>
            </w:r>
          </w:p>
        </w:tc>
      </w:tr>
      <w:tr w:rsidR="00D16F81" w:rsidRPr="00FC638F" w14:paraId="082AE528" w14:textId="77777777" w:rsidTr="009924FC">
        <w:tc>
          <w:tcPr>
            <w:tcW w:w="3903" w:type="dxa"/>
            <w:shd w:val="clear" w:color="auto" w:fill="auto"/>
            <w:vAlign w:val="center"/>
            <w:hideMark/>
          </w:tcPr>
          <w:p w14:paraId="5569EA8E" w14:textId="77777777" w:rsidR="00D16F81" w:rsidRPr="00FC638F" w:rsidRDefault="00D16F81" w:rsidP="009924FC">
            <w:pPr>
              <w:jc w:val="center"/>
              <w:rPr>
                <w:b/>
                <w:lang w:val="sr-Cyrl-RS"/>
              </w:rPr>
            </w:pPr>
            <w:r w:rsidRPr="00FC638F">
              <w:rPr>
                <w:b/>
              </w:rPr>
              <w:t>Ј</w:t>
            </w:r>
            <w:r w:rsidRPr="00FC638F">
              <w:rPr>
                <w:b/>
                <w:lang w:val="sr-Cyrl-RS"/>
              </w:rPr>
              <w:t>авно предузеће</w:t>
            </w:r>
          </w:p>
          <w:p w14:paraId="5B582659" w14:textId="77777777" w:rsidR="00D16F81" w:rsidRPr="00FC638F" w:rsidRDefault="00D16F81" w:rsidP="009924FC">
            <w:pPr>
              <w:jc w:val="center"/>
              <w:rPr>
                <w:b/>
              </w:rPr>
            </w:pPr>
            <w:r w:rsidRPr="00FC638F">
              <w:rPr>
                <w:b/>
              </w:rPr>
              <w:t>„Електропривреда</w:t>
            </w:r>
            <w:r w:rsidRPr="00FC638F">
              <w:rPr>
                <w:b/>
                <w:lang w:val="sr-Cyrl-RS"/>
              </w:rPr>
              <w:t xml:space="preserve"> </w:t>
            </w:r>
            <w:r w:rsidRPr="00FC638F">
              <w:rPr>
                <w:b/>
              </w:rPr>
              <w:t>Србије“</w:t>
            </w:r>
            <w:r w:rsidRPr="00FC638F">
              <w:rPr>
                <w:b/>
                <w:lang w:val="sr-Cyrl-RS"/>
              </w:rPr>
              <w:t xml:space="preserve"> </w:t>
            </w:r>
            <w:r w:rsidRPr="00FC638F">
              <w:rPr>
                <w:b/>
              </w:rPr>
              <w:t>Београд</w:t>
            </w:r>
          </w:p>
          <w:p w14:paraId="5FC3F939" w14:textId="77777777" w:rsidR="00D16F81" w:rsidRPr="00FC638F" w:rsidRDefault="00D16F81" w:rsidP="009924FC">
            <w:pPr>
              <w:rPr>
                <w:b/>
              </w:rPr>
            </w:pPr>
          </w:p>
        </w:tc>
        <w:tc>
          <w:tcPr>
            <w:tcW w:w="1011" w:type="dxa"/>
            <w:shd w:val="clear" w:color="auto" w:fill="auto"/>
            <w:vAlign w:val="center"/>
          </w:tcPr>
          <w:p w14:paraId="7C3CF830" w14:textId="77777777" w:rsidR="00D16F81" w:rsidRPr="00FC638F" w:rsidRDefault="00D16F81" w:rsidP="009924FC"/>
        </w:tc>
        <w:tc>
          <w:tcPr>
            <w:tcW w:w="4115" w:type="dxa"/>
            <w:shd w:val="clear" w:color="auto" w:fill="auto"/>
            <w:vAlign w:val="center"/>
          </w:tcPr>
          <w:p w14:paraId="4A0A4CA3" w14:textId="77777777" w:rsidR="00D16F81" w:rsidRPr="00FC638F" w:rsidRDefault="00D16F81" w:rsidP="009924FC">
            <w:pPr>
              <w:rPr>
                <w:b/>
              </w:rPr>
            </w:pPr>
            <w:r w:rsidRPr="00FC638F">
              <w:rPr>
                <w:b/>
                <w:lang w:val="sr-Cyrl-RS"/>
              </w:rPr>
              <w:t xml:space="preserve">                        </w:t>
            </w:r>
            <w:r w:rsidRPr="00FC638F">
              <w:rPr>
                <w:b/>
              </w:rPr>
              <w:t>Назив</w:t>
            </w:r>
          </w:p>
        </w:tc>
      </w:tr>
      <w:tr w:rsidR="00D16F81" w:rsidRPr="00FC638F" w14:paraId="7F0CBD54" w14:textId="77777777" w:rsidTr="009924FC">
        <w:tc>
          <w:tcPr>
            <w:tcW w:w="3903" w:type="dxa"/>
            <w:shd w:val="clear" w:color="auto" w:fill="auto"/>
            <w:vAlign w:val="center"/>
            <w:hideMark/>
          </w:tcPr>
          <w:p w14:paraId="70A5DE22" w14:textId="77777777" w:rsidR="00D16F81" w:rsidRPr="00FC638F" w:rsidRDefault="00D16F81" w:rsidP="009924FC">
            <w:r w:rsidRPr="00FC638F">
              <w:t xml:space="preserve">       ________________________</w:t>
            </w:r>
          </w:p>
        </w:tc>
        <w:tc>
          <w:tcPr>
            <w:tcW w:w="1011" w:type="dxa"/>
            <w:shd w:val="clear" w:color="auto" w:fill="auto"/>
            <w:vAlign w:val="center"/>
            <w:hideMark/>
          </w:tcPr>
          <w:p w14:paraId="2647BDCE" w14:textId="77777777" w:rsidR="00D16F81" w:rsidRPr="00FC638F" w:rsidRDefault="00D16F81" w:rsidP="009924FC">
            <w:pPr>
              <w:rPr>
                <w:lang w:val="sr-Cyrl-RS"/>
              </w:rPr>
            </w:pPr>
            <w:r w:rsidRPr="00FC638F">
              <w:t>М.П.</w:t>
            </w:r>
            <w:r w:rsidRPr="00FC638F">
              <w:rPr>
                <w:lang w:val="sr-Cyrl-RS"/>
              </w:rPr>
              <w:t xml:space="preserve">   </w:t>
            </w:r>
          </w:p>
        </w:tc>
        <w:tc>
          <w:tcPr>
            <w:tcW w:w="4115" w:type="dxa"/>
            <w:shd w:val="clear" w:color="auto" w:fill="auto"/>
            <w:vAlign w:val="center"/>
            <w:hideMark/>
          </w:tcPr>
          <w:p w14:paraId="294960A1" w14:textId="77777777" w:rsidR="00D16F81" w:rsidRPr="00FC638F" w:rsidRDefault="00D16F81" w:rsidP="009924FC">
            <w:r w:rsidRPr="00FC638F">
              <w:t>_____________________________</w:t>
            </w:r>
          </w:p>
        </w:tc>
      </w:tr>
      <w:tr w:rsidR="00D16F81" w:rsidRPr="00FC638F" w14:paraId="434B2F5E" w14:textId="77777777" w:rsidTr="009924FC">
        <w:tc>
          <w:tcPr>
            <w:tcW w:w="3903" w:type="dxa"/>
            <w:shd w:val="clear" w:color="auto" w:fill="auto"/>
            <w:vAlign w:val="center"/>
            <w:hideMark/>
          </w:tcPr>
          <w:p w14:paraId="26C82C3D" w14:textId="77777777" w:rsidR="00D16F81" w:rsidRPr="00FC638F" w:rsidRDefault="00D16F81" w:rsidP="009924FC">
            <w:pPr>
              <w:rPr>
                <w:b/>
                <w:lang w:val="sr-Cyrl-RS"/>
              </w:rPr>
            </w:pPr>
            <w:r w:rsidRPr="00FC638F">
              <w:rPr>
                <w:lang w:val="sr-Cyrl-RS"/>
              </w:rPr>
              <w:t xml:space="preserve">                </w:t>
            </w:r>
            <w:r w:rsidRPr="00FC638F">
              <w:rPr>
                <w:b/>
                <w:lang w:val="sr-Cyrl-RS"/>
              </w:rPr>
              <w:t>Милорад Грчић</w:t>
            </w:r>
          </w:p>
        </w:tc>
        <w:tc>
          <w:tcPr>
            <w:tcW w:w="1011" w:type="dxa"/>
            <w:shd w:val="clear" w:color="auto" w:fill="auto"/>
            <w:vAlign w:val="center"/>
          </w:tcPr>
          <w:p w14:paraId="6855E937" w14:textId="77777777" w:rsidR="00D16F81" w:rsidRPr="00FC638F" w:rsidRDefault="00D16F81" w:rsidP="009924FC"/>
        </w:tc>
        <w:tc>
          <w:tcPr>
            <w:tcW w:w="4115" w:type="dxa"/>
            <w:shd w:val="clear" w:color="auto" w:fill="auto"/>
            <w:vAlign w:val="center"/>
            <w:hideMark/>
          </w:tcPr>
          <w:p w14:paraId="42E0C0A4" w14:textId="77777777" w:rsidR="00D16F81" w:rsidRPr="00FC638F" w:rsidRDefault="00D16F81" w:rsidP="009924FC">
            <w:pPr>
              <w:rPr>
                <w:b/>
              </w:rPr>
            </w:pPr>
            <w:r w:rsidRPr="00FC638F">
              <w:rPr>
                <w:b/>
                <w:lang w:val="sr-Cyrl-RS"/>
              </w:rPr>
              <w:t xml:space="preserve">               </w:t>
            </w:r>
            <w:r w:rsidRPr="00FC638F">
              <w:rPr>
                <w:b/>
              </w:rPr>
              <w:t>име и презиме</w:t>
            </w:r>
          </w:p>
        </w:tc>
      </w:tr>
      <w:tr w:rsidR="00D16F81" w:rsidRPr="00FC638F" w14:paraId="67304FA5" w14:textId="77777777" w:rsidTr="009924FC">
        <w:tc>
          <w:tcPr>
            <w:tcW w:w="3903" w:type="dxa"/>
            <w:shd w:val="clear" w:color="auto" w:fill="auto"/>
            <w:vAlign w:val="center"/>
            <w:hideMark/>
          </w:tcPr>
          <w:p w14:paraId="3664F02E" w14:textId="77777777" w:rsidR="00D16F81" w:rsidRPr="00FC638F" w:rsidRDefault="00D16F81" w:rsidP="009924FC">
            <w:pPr>
              <w:rPr>
                <w:b/>
                <w:lang w:val="sr-Cyrl-RS"/>
              </w:rPr>
            </w:pPr>
            <w:r w:rsidRPr="00FC638F">
              <w:rPr>
                <w:b/>
                <w:lang w:val="sr-Cyrl-RS"/>
              </w:rPr>
              <w:t xml:space="preserve">                </w:t>
            </w:r>
            <w:r w:rsidRPr="00FC638F">
              <w:rPr>
                <w:b/>
              </w:rPr>
              <w:t>в.</w:t>
            </w:r>
            <w:r w:rsidRPr="00FC638F">
              <w:rPr>
                <w:b/>
                <w:lang w:val="sr-Cyrl-RS"/>
              </w:rPr>
              <w:t>д.д</w:t>
            </w:r>
            <w:r w:rsidRPr="00FC638F">
              <w:rPr>
                <w:b/>
              </w:rPr>
              <w:t>иректор</w:t>
            </w:r>
            <w:r w:rsidRPr="00FC638F">
              <w:rPr>
                <w:b/>
                <w:lang w:val="sr-Cyrl-RS"/>
              </w:rPr>
              <w:t>а</w:t>
            </w:r>
          </w:p>
        </w:tc>
        <w:tc>
          <w:tcPr>
            <w:tcW w:w="1011" w:type="dxa"/>
            <w:shd w:val="clear" w:color="auto" w:fill="auto"/>
            <w:vAlign w:val="center"/>
          </w:tcPr>
          <w:p w14:paraId="595EF60B" w14:textId="77777777" w:rsidR="00D16F81" w:rsidRPr="00FC638F" w:rsidRDefault="00D16F81" w:rsidP="009924FC"/>
        </w:tc>
        <w:tc>
          <w:tcPr>
            <w:tcW w:w="4115" w:type="dxa"/>
            <w:shd w:val="clear" w:color="auto" w:fill="auto"/>
            <w:vAlign w:val="center"/>
          </w:tcPr>
          <w:p w14:paraId="2B11DBF7" w14:textId="77777777" w:rsidR="00D16F81" w:rsidRPr="00FC638F" w:rsidRDefault="00D16F81" w:rsidP="009924FC">
            <w:pPr>
              <w:rPr>
                <w:b/>
              </w:rPr>
            </w:pPr>
            <w:r w:rsidRPr="00FC638F">
              <w:rPr>
                <w:b/>
                <w:lang w:val="sr-Cyrl-RS"/>
              </w:rPr>
              <w:t xml:space="preserve">                    </w:t>
            </w:r>
            <w:r w:rsidRPr="00FC638F">
              <w:rPr>
                <w:b/>
              </w:rPr>
              <w:t>функција</w:t>
            </w:r>
          </w:p>
        </w:tc>
      </w:tr>
    </w:tbl>
    <w:p w14:paraId="71B42BE6" w14:textId="77777777" w:rsidR="006833EF" w:rsidRDefault="006833EF" w:rsidP="00343A18">
      <w:pPr>
        <w:pStyle w:val="KDParagraf"/>
        <w:spacing w:before="0"/>
        <w:rPr>
          <w:rFonts w:eastAsia="Calibri" w:cs="Arial"/>
          <w:noProof/>
          <w:color w:val="00B0F0"/>
        </w:rPr>
      </w:pPr>
    </w:p>
    <w:p w14:paraId="2804FA23" w14:textId="77777777" w:rsidR="006833EF" w:rsidRDefault="006833EF" w:rsidP="00343A18">
      <w:pPr>
        <w:pStyle w:val="KDParagraf"/>
        <w:spacing w:before="0"/>
        <w:rPr>
          <w:rFonts w:eastAsia="Calibri" w:cs="Arial"/>
          <w:noProof/>
          <w:color w:val="00B0F0"/>
        </w:rPr>
      </w:pPr>
    </w:p>
    <w:p w14:paraId="61FCD3A0" w14:textId="77777777" w:rsidR="006833EF" w:rsidRDefault="006833EF" w:rsidP="00343A18">
      <w:pPr>
        <w:pStyle w:val="KDParagraf"/>
        <w:spacing w:before="0"/>
        <w:rPr>
          <w:rFonts w:eastAsia="Calibri" w:cs="Arial"/>
          <w:noProof/>
          <w:color w:val="00B0F0"/>
        </w:rPr>
      </w:pPr>
    </w:p>
    <w:p w14:paraId="3B4F82D5" w14:textId="77777777" w:rsidR="006833EF" w:rsidRDefault="006833EF" w:rsidP="00343A18">
      <w:pPr>
        <w:pStyle w:val="KDParagraf"/>
        <w:spacing w:before="0"/>
        <w:rPr>
          <w:rFonts w:eastAsia="Calibri" w:cs="Arial"/>
          <w:noProof/>
          <w:color w:val="00B0F0"/>
        </w:rPr>
      </w:pPr>
    </w:p>
    <w:p w14:paraId="745AF9D2" w14:textId="77777777" w:rsidR="006833EF" w:rsidRDefault="006833EF" w:rsidP="00343A18">
      <w:pPr>
        <w:pStyle w:val="KDParagraf"/>
        <w:spacing w:before="0"/>
        <w:rPr>
          <w:rFonts w:eastAsia="Calibri" w:cs="Arial"/>
          <w:noProof/>
          <w:color w:val="00B0F0"/>
        </w:rPr>
      </w:pPr>
    </w:p>
    <w:p w14:paraId="612EE253" w14:textId="77777777" w:rsidR="006833EF" w:rsidRDefault="006833EF" w:rsidP="00343A18">
      <w:pPr>
        <w:pStyle w:val="KDParagraf"/>
        <w:spacing w:before="0"/>
        <w:rPr>
          <w:rFonts w:eastAsia="Calibri" w:cs="Arial"/>
          <w:noProof/>
          <w:color w:val="00B0F0"/>
        </w:rPr>
      </w:pPr>
    </w:p>
    <w:p w14:paraId="5EAD7FDD" w14:textId="77777777" w:rsidR="006833EF" w:rsidRDefault="006833EF" w:rsidP="00343A18">
      <w:pPr>
        <w:pStyle w:val="KDParagraf"/>
        <w:spacing w:before="0"/>
        <w:rPr>
          <w:rFonts w:eastAsia="Calibri" w:cs="Arial"/>
          <w:noProof/>
          <w:color w:val="00B0F0"/>
        </w:rPr>
      </w:pPr>
    </w:p>
    <w:p w14:paraId="410F28D6" w14:textId="77777777" w:rsidR="006833EF" w:rsidRDefault="006833EF" w:rsidP="00343A18">
      <w:pPr>
        <w:pStyle w:val="KDParagraf"/>
        <w:spacing w:before="0"/>
        <w:rPr>
          <w:rFonts w:eastAsia="Calibri" w:cs="Arial"/>
          <w:noProof/>
          <w:color w:val="00B0F0"/>
        </w:rPr>
      </w:pPr>
    </w:p>
    <w:p w14:paraId="7D9E74A0" w14:textId="77777777" w:rsidR="006833EF" w:rsidRDefault="006833EF" w:rsidP="00343A18">
      <w:pPr>
        <w:pStyle w:val="KDParagraf"/>
        <w:spacing w:before="0"/>
        <w:rPr>
          <w:rFonts w:eastAsia="Calibri" w:cs="Arial"/>
          <w:noProof/>
          <w:color w:val="00B0F0"/>
        </w:rPr>
      </w:pPr>
    </w:p>
    <w:p w14:paraId="42ED2AFE" w14:textId="77777777" w:rsidR="006833EF" w:rsidRDefault="006833EF" w:rsidP="00343A18">
      <w:pPr>
        <w:pStyle w:val="KDParagraf"/>
        <w:spacing w:before="0"/>
        <w:rPr>
          <w:rFonts w:eastAsia="Calibri" w:cs="Arial"/>
          <w:noProof/>
          <w:color w:val="00B0F0"/>
        </w:rPr>
      </w:pPr>
    </w:p>
    <w:p w14:paraId="1F971855" w14:textId="77777777" w:rsidR="006833EF" w:rsidRDefault="006833EF" w:rsidP="00343A18">
      <w:pPr>
        <w:pStyle w:val="KDParagraf"/>
        <w:spacing w:before="0"/>
        <w:rPr>
          <w:rFonts w:eastAsia="Calibri" w:cs="Arial"/>
          <w:noProof/>
          <w:color w:val="00B0F0"/>
        </w:rPr>
      </w:pPr>
    </w:p>
    <w:p w14:paraId="028D485A" w14:textId="77777777" w:rsidR="006833EF" w:rsidRDefault="006833EF" w:rsidP="00343A18">
      <w:pPr>
        <w:pStyle w:val="KDParagraf"/>
        <w:spacing w:before="0"/>
        <w:rPr>
          <w:rFonts w:eastAsia="Calibri" w:cs="Arial"/>
          <w:noProof/>
          <w:color w:val="00B0F0"/>
        </w:rPr>
      </w:pPr>
    </w:p>
    <w:p w14:paraId="011D6583" w14:textId="77777777" w:rsidR="006833EF" w:rsidRDefault="006833EF" w:rsidP="00343A18">
      <w:pPr>
        <w:pStyle w:val="KDParagraf"/>
        <w:spacing w:before="0"/>
        <w:rPr>
          <w:rFonts w:eastAsia="Calibri" w:cs="Arial"/>
          <w:noProof/>
          <w:color w:val="00B0F0"/>
        </w:rPr>
      </w:pPr>
    </w:p>
    <w:p w14:paraId="5FCC0AA3" w14:textId="77777777" w:rsidR="006833EF" w:rsidRDefault="006833EF" w:rsidP="00343A18">
      <w:pPr>
        <w:pStyle w:val="KDParagraf"/>
        <w:spacing w:before="0"/>
        <w:rPr>
          <w:rFonts w:eastAsia="Calibri" w:cs="Arial"/>
          <w:noProof/>
          <w:color w:val="00B0F0"/>
        </w:rPr>
      </w:pPr>
    </w:p>
    <w:p w14:paraId="31C0FAF5" w14:textId="77777777" w:rsidR="006833EF" w:rsidRPr="00FC638F" w:rsidRDefault="006833EF" w:rsidP="00343A18">
      <w:pPr>
        <w:pStyle w:val="KDParagraf"/>
        <w:spacing w:before="0"/>
        <w:rPr>
          <w:rFonts w:eastAsia="Calibri" w:cs="Arial"/>
          <w:noProof/>
          <w:color w:val="00B0F0"/>
        </w:rPr>
      </w:pPr>
    </w:p>
    <w:sectPr w:rsidR="006833EF" w:rsidRPr="00FC638F" w:rsidSect="00A81C47">
      <w:footnotePr>
        <w:pos w:val="beneathText"/>
      </w:footnotePr>
      <w:pgSz w:w="11909" w:h="16834" w:code="9"/>
      <w:pgMar w:top="994" w:right="1379"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359BF" w14:textId="77777777" w:rsidR="00B37982" w:rsidRDefault="00B37982">
      <w:r>
        <w:separator/>
      </w:r>
    </w:p>
    <w:p w14:paraId="02C6C1F1" w14:textId="77777777" w:rsidR="00B37982" w:rsidRDefault="00B37982"/>
  </w:endnote>
  <w:endnote w:type="continuationSeparator" w:id="0">
    <w:p w14:paraId="24577459" w14:textId="77777777" w:rsidR="00B37982" w:rsidRDefault="00B37982">
      <w:r>
        <w:continuationSeparator/>
      </w:r>
    </w:p>
    <w:p w14:paraId="4A17487B" w14:textId="77777777" w:rsidR="00B37982" w:rsidRDefault="00B37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20B05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panose1 w:val="00000000000000000000"/>
    <w:charset w:val="00"/>
    <w:family w:val="auto"/>
    <w:pitch w:val="variable"/>
    <w:sig w:usb0="00000083" w:usb1="00000000" w:usb2="00000000" w:usb3="00000000" w:csb0="00000009" w:csb1="00000000"/>
  </w:font>
  <w:font w:name="StarSymbol">
    <w:charset w:val="02"/>
    <w:family w:val="auto"/>
    <w:pitch w:val="default"/>
  </w:font>
  <w:font w:name="FuturaA Md BT">
    <w:altName w:val="Arial"/>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altName w:val="Arial"/>
    <w:charset w:val="EE"/>
    <w:family w:val="swiss"/>
    <w:pitch w:val="variable"/>
    <w:sig w:usb0="00000007" w:usb1="00000000" w:usb2="00000000" w:usb3="00000000" w:csb0="00000093" w:csb1="00000000"/>
  </w:font>
  <w:font w:name="CTimesRoman">
    <w:altName w:val="Times New Roman"/>
    <w:panose1 w:val="00000000000000000000"/>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font167">
    <w:altName w:val="Calibri"/>
    <w:charset w:val="00"/>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40836" w14:textId="77777777" w:rsidR="00A04B0E" w:rsidRDefault="00A04B0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BF0FC" w14:textId="77777777" w:rsidR="00A04B0E" w:rsidRDefault="00A04B0E" w:rsidP="00841BE7">
    <w:pPr>
      <w:pStyle w:val="Footer"/>
      <w:ind w:right="360"/>
    </w:pPr>
  </w:p>
  <w:p w14:paraId="0428C692" w14:textId="77777777" w:rsidR="00A04B0E" w:rsidRDefault="00A04B0E" w:rsidP="00F73042"/>
  <w:p w14:paraId="2B568C68" w14:textId="77777777" w:rsidR="00A04B0E" w:rsidRDefault="00A04B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1416" w14:textId="56AD2489" w:rsidR="00A04B0E" w:rsidRPr="00EC5BB4" w:rsidRDefault="00A04B0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26EE7">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26EE7">
      <w:rPr>
        <w:rStyle w:val="PageNumber"/>
        <w:rFonts w:cs="Arial"/>
        <w:b/>
        <w:noProof/>
        <w:szCs w:val="24"/>
      </w:rPr>
      <w:t>71</w:t>
    </w:r>
    <w:r w:rsidRPr="00EC5BB4">
      <w:rPr>
        <w:rStyle w:val="PageNumber"/>
        <w:rFonts w:cs="Arial"/>
        <w:b/>
        <w:szCs w:val="24"/>
      </w:rPr>
      <w:fldChar w:fldCharType="end"/>
    </w:r>
  </w:p>
  <w:p w14:paraId="3AFA42F2" w14:textId="77777777" w:rsidR="00A04B0E" w:rsidRDefault="00A04B0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2"/>
        <w:szCs w:val="22"/>
      </w:rPr>
      <w:id w:val="240836082"/>
      <w:docPartObj>
        <w:docPartGallery w:val="Page Numbers (Bottom of Page)"/>
        <w:docPartUnique/>
      </w:docPartObj>
    </w:sdtPr>
    <w:sdtEndPr/>
    <w:sdtContent>
      <w:sdt>
        <w:sdtPr>
          <w:rPr>
            <w:i/>
            <w:sz w:val="22"/>
            <w:szCs w:val="22"/>
          </w:rPr>
          <w:id w:val="-1769616900"/>
          <w:docPartObj>
            <w:docPartGallery w:val="Page Numbers (Top of Page)"/>
            <w:docPartUnique/>
          </w:docPartObj>
        </w:sdtPr>
        <w:sdtEndPr/>
        <w:sdtContent>
          <w:p w14:paraId="138C738A" w14:textId="70FE21AB" w:rsidR="00A04B0E" w:rsidRPr="00ED7715" w:rsidRDefault="00B37982" w:rsidP="00AA3339">
            <w:pPr>
              <w:pStyle w:val="Footer"/>
              <w:jc w:val="center"/>
              <w:rPr>
                <w:i/>
                <w:sz w:val="22"/>
                <w:szCs w:val="22"/>
              </w:rPr>
            </w:pPr>
          </w:p>
        </w:sdtContent>
      </w:sdt>
    </w:sdtContent>
  </w:sdt>
  <w:p w14:paraId="4F85EEF1" w14:textId="77777777" w:rsidR="00A04B0E" w:rsidRDefault="00A04B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B4A0A" w14:textId="77777777" w:rsidR="00B37982" w:rsidRDefault="00B37982">
      <w:r>
        <w:separator/>
      </w:r>
    </w:p>
    <w:p w14:paraId="56444882" w14:textId="77777777" w:rsidR="00B37982" w:rsidRDefault="00B37982"/>
  </w:footnote>
  <w:footnote w:type="continuationSeparator" w:id="0">
    <w:p w14:paraId="21728CDB" w14:textId="77777777" w:rsidR="00B37982" w:rsidRDefault="00B37982">
      <w:r>
        <w:continuationSeparator/>
      </w:r>
    </w:p>
    <w:p w14:paraId="4292703F" w14:textId="77777777" w:rsidR="00B37982" w:rsidRDefault="00B379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A1A42" w14:textId="77777777" w:rsidR="00A04B0E" w:rsidRDefault="00A04B0E" w:rsidP="004276AD">
    <w:pPr>
      <w:pStyle w:val="Header"/>
      <w:rPr>
        <w:sz w:val="20"/>
      </w:rPr>
    </w:pPr>
  </w:p>
  <w:p w14:paraId="015E21F5" w14:textId="794A4E4C" w:rsidR="00A04B0E" w:rsidRPr="007422D2" w:rsidRDefault="00A04B0E" w:rsidP="004276AD">
    <w:pPr>
      <w:pStyle w:val="Header"/>
      <w:rPr>
        <w:sz w:val="22"/>
        <w:szCs w:val="22"/>
        <w:lang w:val="sr-Cyrl-RS"/>
      </w:rPr>
    </w:pPr>
    <w:r w:rsidRPr="007422D2">
      <w:rPr>
        <w:sz w:val="22"/>
        <w:szCs w:val="22"/>
      </w:rPr>
      <w:t>ЈП „Електропривреда Србије</w:t>
    </w:r>
    <w:proofErr w:type="gramStart"/>
    <w:r w:rsidRPr="007422D2">
      <w:rPr>
        <w:sz w:val="22"/>
        <w:szCs w:val="22"/>
      </w:rPr>
      <w:t>“ Београд</w:t>
    </w:r>
    <w:proofErr w:type="gramEnd"/>
    <w:r w:rsidRPr="007422D2">
      <w:rPr>
        <w:sz w:val="22"/>
        <w:szCs w:val="22"/>
      </w:rPr>
      <w:t xml:space="preserve">          Конкурсна документација </w:t>
    </w:r>
    <w:r>
      <w:rPr>
        <w:sz w:val="22"/>
        <w:szCs w:val="22"/>
      </w:rPr>
      <w:t>ЈН/8300/008</w:t>
    </w:r>
    <w:r>
      <w:rPr>
        <w:sz w:val="22"/>
        <w:szCs w:val="22"/>
        <w:lang w:val="sr-Cyrl-RS"/>
      </w:rPr>
      <w:t>6</w:t>
    </w:r>
    <w:r>
      <w:rPr>
        <w:sz w:val="22"/>
        <w:szCs w:val="22"/>
      </w:rPr>
      <w:t>/2017</w:t>
    </w:r>
  </w:p>
  <w:p w14:paraId="13496E87" w14:textId="77777777" w:rsidR="00A04B0E" w:rsidRPr="004276AD" w:rsidRDefault="00A04B0E" w:rsidP="004276AD">
    <w:pPr>
      <w:pStyle w:val="Header"/>
    </w:pPr>
  </w:p>
  <w:p w14:paraId="0321DF34" w14:textId="77777777" w:rsidR="00A04B0E" w:rsidRDefault="00A04B0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38DC" w14:textId="77777777" w:rsidR="00A04B0E" w:rsidRDefault="00A04B0E" w:rsidP="004276AD">
    <w:pPr>
      <w:pStyle w:val="Header"/>
    </w:pPr>
  </w:p>
  <w:p w14:paraId="26981B87" w14:textId="37ECA9E3" w:rsidR="00A04B0E" w:rsidRPr="007422D2" w:rsidRDefault="00A04B0E" w:rsidP="004276AD">
    <w:pPr>
      <w:pStyle w:val="Header"/>
      <w:rPr>
        <w:sz w:val="22"/>
        <w:szCs w:val="22"/>
        <w:lang w:val="sr-Cyrl-RS"/>
      </w:rPr>
    </w:pPr>
    <w:r w:rsidRPr="007422D2">
      <w:rPr>
        <w:sz w:val="22"/>
        <w:szCs w:val="22"/>
      </w:rPr>
      <w:t>ЈП „Електропривреда Србије</w:t>
    </w:r>
    <w:proofErr w:type="gramStart"/>
    <w:r w:rsidRPr="007422D2">
      <w:rPr>
        <w:sz w:val="22"/>
        <w:szCs w:val="22"/>
      </w:rPr>
      <w:t>“ Београд</w:t>
    </w:r>
    <w:proofErr w:type="gramEnd"/>
    <w:r w:rsidRPr="007422D2">
      <w:rPr>
        <w:sz w:val="22"/>
        <w:szCs w:val="22"/>
      </w:rPr>
      <w:t xml:space="preserve">          Конкурсна документација ЈН</w:t>
    </w:r>
    <w:r>
      <w:rPr>
        <w:sz w:val="22"/>
        <w:szCs w:val="22"/>
        <w:lang w:val="sr-Cyrl-CS"/>
      </w:rPr>
      <w:t>/8300/0086</w:t>
    </w:r>
    <w:r w:rsidRPr="007422D2">
      <w:rPr>
        <w:sz w:val="22"/>
        <w:szCs w:val="22"/>
        <w:lang w:val="sr-Cyrl-CS"/>
      </w:rPr>
      <w:t>/201</w:t>
    </w:r>
    <w:r>
      <w:rPr>
        <w:sz w:val="22"/>
        <w:szCs w:val="22"/>
        <w:lang w:val="sr-Cyrl-CS"/>
      </w:rPr>
      <w:t>7</w:t>
    </w:r>
  </w:p>
  <w:p w14:paraId="3464C816" w14:textId="77777777" w:rsidR="00A04B0E" w:rsidRPr="00210557" w:rsidRDefault="00A04B0E" w:rsidP="00210557">
    <w:pPr>
      <w:pStyle w:val="Header"/>
      <w:jc w:val="center"/>
    </w:pPr>
  </w:p>
  <w:p w14:paraId="195CB6C2" w14:textId="77777777" w:rsidR="00A04B0E" w:rsidRDefault="00A04B0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003A"/>
    <w:multiLevelType w:val="hybridMultilevel"/>
    <w:tmpl w:val="E8082514"/>
    <w:lvl w:ilvl="0" w:tplc="FFFFFFFF">
      <w:start w:val="1"/>
      <w:numFmt w:val="decimal"/>
      <w:pStyle w:val="Heading1"/>
      <w:lvlText w:val="%1."/>
      <w:lvlJc w:val="left"/>
    </w:lvl>
    <w:lvl w:ilvl="1" w:tplc="D08ACE8C">
      <w:start w:val="1"/>
      <w:numFmt w:val="bullet"/>
      <w:pStyle w:val="Heading2"/>
      <w:lvlText w:val=""/>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bullet"/>
      <w:pStyle w:val="Heading3"/>
      <w:lvlText w:val=""/>
      <w:lvlJc w:val="left"/>
    </w:lvl>
    <w:lvl w:ilvl="3" w:tplc="FFFFFFFF">
      <w:start w:val="1"/>
      <w:numFmt w:val="bullet"/>
      <w:pStyle w:val="Heading4"/>
      <w:lvlText w:val=""/>
      <w:lvlJc w:val="left"/>
    </w:lvl>
    <w:lvl w:ilvl="4" w:tplc="FFFFFFFF">
      <w:start w:val="1"/>
      <w:numFmt w:val="bullet"/>
      <w:pStyle w:val="Heading5"/>
      <w:lvlText w:val=""/>
      <w:lvlJc w:val="left"/>
    </w:lvl>
    <w:lvl w:ilvl="5" w:tplc="FFFFFFFF">
      <w:start w:val="1"/>
      <w:numFmt w:val="bullet"/>
      <w:pStyle w:val="Heading6"/>
      <w:lvlText w:val=""/>
      <w:lvlJc w:val="left"/>
    </w:lvl>
    <w:lvl w:ilvl="6" w:tplc="FFFFFFFF">
      <w:start w:val="1"/>
      <w:numFmt w:val="bullet"/>
      <w:pStyle w:val="Heading7"/>
      <w:lvlText w:val=""/>
      <w:lvlJc w:val="left"/>
    </w:lvl>
    <w:lvl w:ilvl="7" w:tplc="FFFFFFFF">
      <w:start w:val="1"/>
      <w:numFmt w:val="bullet"/>
      <w:pStyle w:val="Heading8"/>
      <w:lvlText w:val=""/>
      <w:lvlJc w:val="left"/>
    </w:lvl>
    <w:lvl w:ilvl="8" w:tplc="FFFFFFFF">
      <w:start w:val="1"/>
      <w:numFmt w:val="bullet"/>
      <w:pStyle w:val="Heading9"/>
      <w:lvlText w:val=""/>
      <w:lvlJc w:val="left"/>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1" w15:restartNumberingAfterBreak="0">
    <w:nsid w:val="01D9237E"/>
    <w:multiLevelType w:val="multilevel"/>
    <w:tmpl w:val="B83C5D64"/>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06B3281F"/>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65" w15:restartNumberingAfterBreak="0">
    <w:nsid w:val="1CD00179"/>
    <w:multiLevelType w:val="multilevel"/>
    <w:tmpl w:val="7278E5E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FD603EB"/>
    <w:multiLevelType w:val="multilevel"/>
    <w:tmpl w:val="D888684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202A18C9"/>
    <w:multiLevelType w:val="hybridMultilevel"/>
    <w:tmpl w:val="F7C8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13F3034"/>
    <w:multiLevelType w:val="multilevel"/>
    <w:tmpl w:val="CBC865D6"/>
    <w:lvl w:ilvl="0">
      <w:start w:val="6"/>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3511013"/>
    <w:multiLevelType w:val="multilevel"/>
    <w:tmpl w:val="CF72BDE8"/>
    <w:lvl w:ilvl="0">
      <w:start w:val="6"/>
      <w:numFmt w:val="decimal"/>
      <w:lvlText w:val="%1"/>
      <w:lvlJc w:val="left"/>
      <w:pPr>
        <w:ind w:left="420" w:hanging="420"/>
      </w:pPr>
      <w:rPr>
        <w:rFonts w:hint="default"/>
      </w:rPr>
    </w:lvl>
    <w:lvl w:ilvl="1">
      <w:start w:val="2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EE951FE"/>
    <w:multiLevelType w:val="multilevel"/>
    <w:tmpl w:val="877AED66"/>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F4C15E2"/>
    <w:multiLevelType w:val="hybridMultilevel"/>
    <w:tmpl w:val="51A0DC6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D52232"/>
    <w:multiLevelType w:val="multilevel"/>
    <w:tmpl w:val="B0EE09EC"/>
    <w:styleLink w:val="WWNum411"/>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50092522"/>
    <w:multiLevelType w:val="hybridMultilevel"/>
    <w:tmpl w:val="BDD29A0C"/>
    <w:styleLink w:val="WWNum421"/>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1817B58"/>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554928D2"/>
    <w:multiLevelType w:val="hybridMultilevel"/>
    <w:tmpl w:val="22129696"/>
    <w:lvl w:ilvl="0" w:tplc="C55867D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F6C793B"/>
    <w:multiLevelType w:val="hybridMultilevel"/>
    <w:tmpl w:val="EB0830FC"/>
    <w:lvl w:ilvl="0" w:tplc="38E6449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5611E9"/>
    <w:multiLevelType w:val="hybridMultilevel"/>
    <w:tmpl w:val="5D08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BFE35F1"/>
    <w:multiLevelType w:val="hybridMultilevel"/>
    <w:tmpl w:val="CC86D108"/>
    <w:lvl w:ilvl="0" w:tplc="FFFFFFFF">
      <w:start w:val="1"/>
      <w:numFmt w:val="decimal"/>
      <w:lvlText w:val="%1."/>
      <w:lvlJc w:val="left"/>
      <w:pPr>
        <w:tabs>
          <w:tab w:val="num" w:pos="891"/>
        </w:tabs>
        <w:ind w:left="891" w:hanging="60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2823571"/>
    <w:multiLevelType w:val="hybridMultilevel"/>
    <w:tmpl w:val="F134EFD8"/>
    <w:styleLink w:val="ArticleSection1"/>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5BC0B73"/>
    <w:multiLevelType w:val="hybridMultilevel"/>
    <w:tmpl w:val="F52430D6"/>
    <w:lvl w:ilvl="0" w:tplc="081A000F">
      <w:start w:val="1"/>
      <w:numFmt w:val="bullet"/>
      <w:lvlText w:val="-"/>
      <w:lvlJc w:val="left"/>
      <w:pPr>
        <w:tabs>
          <w:tab w:val="num" w:pos="227"/>
        </w:tabs>
        <w:ind w:left="227" w:hanging="227"/>
      </w:pPr>
      <w:rPr>
        <w:rFonts w:ascii="Arial" w:eastAsia="Times New Roman" w:hAnsi="Aria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7D9D5531"/>
    <w:multiLevelType w:val="multilevel"/>
    <w:tmpl w:val="060E876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3"/>
  </w:num>
  <w:num w:numId="2">
    <w:abstractNumId w:val="66"/>
  </w:num>
  <w:num w:numId="3">
    <w:abstractNumId w:val="87"/>
  </w:num>
  <w:num w:numId="4">
    <w:abstractNumId w:val="58"/>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9"/>
  </w:num>
  <w:num w:numId="8">
    <w:abstractNumId w:val="73"/>
  </w:num>
  <w:num w:numId="9">
    <w:abstractNumId w:val="100"/>
  </w:num>
  <w:num w:numId="10">
    <w:abstractNumId w:val="75"/>
  </w:num>
  <w:num w:numId="11">
    <w:abstractNumId w:val="71"/>
  </w:num>
  <w:num w:numId="12">
    <w:abstractNumId w:val="61"/>
  </w:num>
  <w:num w:numId="13">
    <w:abstractNumId w:val="59"/>
  </w:num>
  <w:num w:numId="14">
    <w:abstractNumId w:val="65"/>
  </w:num>
  <w:num w:numId="15">
    <w:abstractNumId w:val="80"/>
  </w:num>
  <w:num w:numId="16">
    <w:abstractNumId w:val="94"/>
  </w:num>
  <w:num w:numId="17">
    <w:abstractNumId w:val="78"/>
  </w:num>
  <w:num w:numId="18">
    <w:abstractNumId w:val="81"/>
  </w:num>
  <w:num w:numId="19">
    <w:abstractNumId w:val="89"/>
  </w:num>
  <w:num w:numId="20">
    <w:abstractNumId w:val="49"/>
  </w:num>
  <w:num w:numId="21">
    <w:abstractNumId w:val="52"/>
  </w:num>
  <w:num w:numId="22">
    <w:abstractNumId w:val="72"/>
  </w:num>
  <w:num w:numId="23">
    <w:abstractNumId w:val="51"/>
  </w:num>
  <w:num w:numId="24">
    <w:abstractNumId w:val="83"/>
  </w:num>
  <w:num w:numId="25">
    <w:abstractNumId w:val="67"/>
  </w:num>
  <w:num w:numId="2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8"/>
  </w:num>
  <w:num w:numId="28">
    <w:abstractNumId w:val="77"/>
  </w:num>
  <w:num w:numId="29">
    <w:abstractNumId w:val="92"/>
  </w:num>
  <w:num w:numId="30">
    <w:abstractNumId w:val="53"/>
  </w:num>
  <w:num w:numId="31">
    <w:abstractNumId w:val="97"/>
  </w:num>
  <w:num w:numId="32">
    <w:abstractNumId w:val="50"/>
  </w:num>
  <w:num w:numId="33">
    <w:abstractNumId w:val="64"/>
  </w:num>
  <w:num w:numId="34">
    <w:abstractNumId w:val="101"/>
  </w:num>
  <w:num w:numId="35">
    <w:abstractNumId w:val="69"/>
  </w:num>
  <w:num w:numId="36">
    <w:abstractNumId w:val="70"/>
  </w:num>
  <w:num w:numId="37">
    <w:abstractNumId w:val="76"/>
  </w:num>
  <w:num w:numId="38">
    <w:abstractNumId w:val="59"/>
  </w:num>
  <w:num w:numId="39">
    <w:abstractNumId w:val="82"/>
  </w:num>
  <w:num w:numId="40">
    <w:abstractNumId w:val="84"/>
  </w:num>
  <w:num w:numId="41">
    <w:abstractNumId w:val="54"/>
  </w:num>
  <w:num w:numId="42">
    <w:abstractNumId w:val="6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4C"/>
    <w:rsid w:val="000006F6"/>
    <w:rsid w:val="00000822"/>
    <w:rsid w:val="0000099A"/>
    <w:rsid w:val="00001095"/>
    <w:rsid w:val="00001727"/>
    <w:rsid w:val="000024F4"/>
    <w:rsid w:val="00002690"/>
    <w:rsid w:val="00003023"/>
    <w:rsid w:val="000035F7"/>
    <w:rsid w:val="00003F0D"/>
    <w:rsid w:val="000042FE"/>
    <w:rsid w:val="0000496D"/>
    <w:rsid w:val="00005800"/>
    <w:rsid w:val="00005C53"/>
    <w:rsid w:val="00005D85"/>
    <w:rsid w:val="00006569"/>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996"/>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176"/>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F59"/>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A3A"/>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4F2"/>
    <w:rsid w:val="00053796"/>
    <w:rsid w:val="00053D87"/>
    <w:rsid w:val="00053E33"/>
    <w:rsid w:val="00055239"/>
    <w:rsid w:val="000554F7"/>
    <w:rsid w:val="0005568A"/>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7A7"/>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0D7"/>
    <w:rsid w:val="0006783E"/>
    <w:rsid w:val="000679BA"/>
    <w:rsid w:val="00070234"/>
    <w:rsid w:val="00070240"/>
    <w:rsid w:val="000706CF"/>
    <w:rsid w:val="000706E1"/>
    <w:rsid w:val="00071074"/>
    <w:rsid w:val="000711DD"/>
    <w:rsid w:val="000718B1"/>
    <w:rsid w:val="00071FC2"/>
    <w:rsid w:val="00072ABE"/>
    <w:rsid w:val="00073409"/>
    <w:rsid w:val="0007350B"/>
    <w:rsid w:val="00073D60"/>
    <w:rsid w:val="00073EC5"/>
    <w:rsid w:val="0007456F"/>
    <w:rsid w:val="00075F5B"/>
    <w:rsid w:val="0007605E"/>
    <w:rsid w:val="0007608E"/>
    <w:rsid w:val="000760C0"/>
    <w:rsid w:val="00076151"/>
    <w:rsid w:val="000765D5"/>
    <w:rsid w:val="00076DAD"/>
    <w:rsid w:val="00076DE0"/>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4BA"/>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3B8"/>
    <w:rsid w:val="0009245D"/>
    <w:rsid w:val="0009251A"/>
    <w:rsid w:val="000927C9"/>
    <w:rsid w:val="0009315D"/>
    <w:rsid w:val="00093300"/>
    <w:rsid w:val="00093436"/>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C22"/>
    <w:rsid w:val="00096DA2"/>
    <w:rsid w:val="00097294"/>
    <w:rsid w:val="00097FA2"/>
    <w:rsid w:val="000A070F"/>
    <w:rsid w:val="000A0720"/>
    <w:rsid w:val="000A10E3"/>
    <w:rsid w:val="000A2227"/>
    <w:rsid w:val="000A2C0F"/>
    <w:rsid w:val="000A3715"/>
    <w:rsid w:val="000A388F"/>
    <w:rsid w:val="000A3F5E"/>
    <w:rsid w:val="000A4D7F"/>
    <w:rsid w:val="000A4E10"/>
    <w:rsid w:val="000A52EE"/>
    <w:rsid w:val="000A5BAE"/>
    <w:rsid w:val="000A5CC1"/>
    <w:rsid w:val="000A64B8"/>
    <w:rsid w:val="000A6515"/>
    <w:rsid w:val="000A658B"/>
    <w:rsid w:val="000A67D0"/>
    <w:rsid w:val="000A6980"/>
    <w:rsid w:val="000A6A0C"/>
    <w:rsid w:val="000A6C94"/>
    <w:rsid w:val="000A6F54"/>
    <w:rsid w:val="000A6FB8"/>
    <w:rsid w:val="000A70B6"/>
    <w:rsid w:val="000A7203"/>
    <w:rsid w:val="000A760B"/>
    <w:rsid w:val="000A7725"/>
    <w:rsid w:val="000A7A41"/>
    <w:rsid w:val="000A7CFA"/>
    <w:rsid w:val="000B00B2"/>
    <w:rsid w:val="000B02D2"/>
    <w:rsid w:val="000B057D"/>
    <w:rsid w:val="000B0BB9"/>
    <w:rsid w:val="000B0C30"/>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3FFE"/>
    <w:rsid w:val="000C4021"/>
    <w:rsid w:val="000C50A0"/>
    <w:rsid w:val="000C5468"/>
    <w:rsid w:val="000C547B"/>
    <w:rsid w:val="000C562B"/>
    <w:rsid w:val="000C5731"/>
    <w:rsid w:val="000C5873"/>
    <w:rsid w:val="000C5D43"/>
    <w:rsid w:val="000C67B2"/>
    <w:rsid w:val="000C67ED"/>
    <w:rsid w:val="000C7024"/>
    <w:rsid w:val="000C7B91"/>
    <w:rsid w:val="000C7BB7"/>
    <w:rsid w:val="000D003F"/>
    <w:rsid w:val="000D02E0"/>
    <w:rsid w:val="000D0D30"/>
    <w:rsid w:val="000D1051"/>
    <w:rsid w:val="000D14F7"/>
    <w:rsid w:val="000D18B7"/>
    <w:rsid w:val="000D1D98"/>
    <w:rsid w:val="000D24F9"/>
    <w:rsid w:val="000D264E"/>
    <w:rsid w:val="000D2BBC"/>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5EFE"/>
    <w:rsid w:val="000D64E7"/>
    <w:rsid w:val="000D68A4"/>
    <w:rsid w:val="000D68C4"/>
    <w:rsid w:val="000D6ACE"/>
    <w:rsid w:val="000D6FD6"/>
    <w:rsid w:val="000D7758"/>
    <w:rsid w:val="000D7B65"/>
    <w:rsid w:val="000E0014"/>
    <w:rsid w:val="000E08CC"/>
    <w:rsid w:val="000E0FC1"/>
    <w:rsid w:val="000E1037"/>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DC3"/>
    <w:rsid w:val="000F0256"/>
    <w:rsid w:val="000F0550"/>
    <w:rsid w:val="000F071C"/>
    <w:rsid w:val="000F0C38"/>
    <w:rsid w:val="000F162B"/>
    <w:rsid w:val="000F1885"/>
    <w:rsid w:val="000F1D3E"/>
    <w:rsid w:val="000F1D75"/>
    <w:rsid w:val="000F1F11"/>
    <w:rsid w:val="000F298E"/>
    <w:rsid w:val="000F2A7A"/>
    <w:rsid w:val="000F3138"/>
    <w:rsid w:val="000F33C3"/>
    <w:rsid w:val="000F364F"/>
    <w:rsid w:val="000F36A0"/>
    <w:rsid w:val="000F395D"/>
    <w:rsid w:val="000F4109"/>
    <w:rsid w:val="000F4348"/>
    <w:rsid w:val="000F458B"/>
    <w:rsid w:val="000F4610"/>
    <w:rsid w:val="000F48FD"/>
    <w:rsid w:val="000F5222"/>
    <w:rsid w:val="000F53AA"/>
    <w:rsid w:val="000F57ED"/>
    <w:rsid w:val="000F59DB"/>
    <w:rsid w:val="000F5DA2"/>
    <w:rsid w:val="000F5DEF"/>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9CF"/>
    <w:rsid w:val="00103CC9"/>
    <w:rsid w:val="00103DD9"/>
    <w:rsid w:val="00103E5D"/>
    <w:rsid w:val="001040F2"/>
    <w:rsid w:val="001047F0"/>
    <w:rsid w:val="00104B87"/>
    <w:rsid w:val="00104FAA"/>
    <w:rsid w:val="00105121"/>
    <w:rsid w:val="001054E1"/>
    <w:rsid w:val="001056CC"/>
    <w:rsid w:val="0010570A"/>
    <w:rsid w:val="00105A35"/>
    <w:rsid w:val="00105B80"/>
    <w:rsid w:val="001066B6"/>
    <w:rsid w:val="0010671F"/>
    <w:rsid w:val="001069CC"/>
    <w:rsid w:val="00107098"/>
    <w:rsid w:val="001070C7"/>
    <w:rsid w:val="001075CC"/>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DF4"/>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5B58"/>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36D"/>
    <w:rsid w:val="001435FC"/>
    <w:rsid w:val="00143A27"/>
    <w:rsid w:val="00143A79"/>
    <w:rsid w:val="00143C09"/>
    <w:rsid w:val="00143DEB"/>
    <w:rsid w:val="00143DFF"/>
    <w:rsid w:val="00144740"/>
    <w:rsid w:val="00144917"/>
    <w:rsid w:val="001449E7"/>
    <w:rsid w:val="00144DDB"/>
    <w:rsid w:val="00144DFB"/>
    <w:rsid w:val="00145502"/>
    <w:rsid w:val="001455A4"/>
    <w:rsid w:val="001458BF"/>
    <w:rsid w:val="0014604B"/>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9C8"/>
    <w:rsid w:val="00153AB1"/>
    <w:rsid w:val="00153EC1"/>
    <w:rsid w:val="00153F9F"/>
    <w:rsid w:val="001540BB"/>
    <w:rsid w:val="001541DC"/>
    <w:rsid w:val="00154F96"/>
    <w:rsid w:val="00154FD1"/>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1FA"/>
    <w:rsid w:val="00162A6D"/>
    <w:rsid w:val="00162B82"/>
    <w:rsid w:val="00162C5E"/>
    <w:rsid w:val="0016333D"/>
    <w:rsid w:val="001639C5"/>
    <w:rsid w:val="00164411"/>
    <w:rsid w:val="00164470"/>
    <w:rsid w:val="001644F1"/>
    <w:rsid w:val="001651DE"/>
    <w:rsid w:val="00165568"/>
    <w:rsid w:val="0016626F"/>
    <w:rsid w:val="00166649"/>
    <w:rsid w:val="00166795"/>
    <w:rsid w:val="00166B2E"/>
    <w:rsid w:val="001671CA"/>
    <w:rsid w:val="00167255"/>
    <w:rsid w:val="0016742C"/>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0A1"/>
    <w:rsid w:val="001743E1"/>
    <w:rsid w:val="001744CC"/>
    <w:rsid w:val="001748A0"/>
    <w:rsid w:val="00174F50"/>
    <w:rsid w:val="0017562D"/>
    <w:rsid w:val="00175774"/>
    <w:rsid w:val="0017585E"/>
    <w:rsid w:val="00175BA0"/>
    <w:rsid w:val="00175C8C"/>
    <w:rsid w:val="00175CF8"/>
    <w:rsid w:val="0017666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2FBD"/>
    <w:rsid w:val="001930F3"/>
    <w:rsid w:val="00193614"/>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B57"/>
    <w:rsid w:val="001A01DA"/>
    <w:rsid w:val="001A046B"/>
    <w:rsid w:val="001A0798"/>
    <w:rsid w:val="001A0BD5"/>
    <w:rsid w:val="001A14E3"/>
    <w:rsid w:val="001A1593"/>
    <w:rsid w:val="001A172A"/>
    <w:rsid w:val="001A180B"/>
    <w:rsid w:val="001A23A7"/>
    <w:rsid w:val="001A2760"/>
    <w:rsid w:val="001A2779"/>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82D"/>
    <w:rsid w:val="001B1C0A"/>
    <w:rsid w:val="001B1EB4"/>
    <w:rsid w:val="001B218F"/>
    <w:rsid w:val="001B219D"/>
    <w:rsid w:val="001B2C5C"/>
    <w:rsid w:val="001B3133"/>
    <w:rsid w:val="001B33D5"/>
    <w:rsid w:val="001B367E"/>
    <w:rsid w:val="001B3787"/>
    <w:rsid w:val="001B3A36"/>
    <w:rsid w:val="001B3B0B"/>
    <w:rsid w:val="001B3CC2"/>
    <w:rsid w:val="001B3E3D"/>
    <w:rsid w:val="001B3E7F"/>
    <w:rsid w:val="001B3FAC"/>
    <w:rsid w:val="001B403E"/>
    <w:rsid w:val="001B4262"/>
    <w:rsid w:val="001B4453"/>
    <w:rsid w:val="001B45BF"/>
    <w:rsid w:val="001B4731"/>
    <w:rsid w:val="001B4A87"/>
    <w:rsid w:val="001B4A9C"/>
    <w:rsid w:val="001B5F7B"/>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53C"/>
    <w:rsid w:val="001D3C3D"/>
    <w:rsid w:val="001D3C84"/>
    <w:rsid w:val="001D3DBD"/>
    <w:rsid w:val="001D4246"/>
    <w:rsid w:val="001D4A69"/>
    <w:rsid w:val="001D4DC7"/>
    <w:rsid w:val="001D4E60"/>
    <w:rsid w:val="001D5159"/>
    <w:rsid w:val="001D5473"/>
    <w:rsid w:val="001D5729"/>
    <w:rsid w:val="001D61A1"/>
    <w:rsid w:val="001D61A2"/>
    <w:rsid w:val="001D66F4"/>
    <w:rsid w:val="001D6C0F"/>
    <w:rsid w:val="001D7032"/>
    <w:rsid w:val="001D744E"/>
    <w:rsid w:val="001D752F"/>
    <w:rsid w:val="001D770B"/>
    <w:rsid w:val="001D7DA0"/>
    <w:rsid w:val="001E0260"/>
    <w:rsid w:val="001E06AD"/>
    <w:rsid w:val="001E12BC"/>
    <w:rsid w:val="001E1402"/>
    <w:rsid w:val="001E1691"/>
    <w:rsid w:val="001E1D8C"/>
    <w:rsid w:val="001E2223"/>
    <w:rsid w:val="001E238C"/>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6FE7"/>
    <w:rsid w:val="001E70CB"/>
    <w:rsid w:val="001E77A5"/>
    <w:rsid w:val="001F05D3"/>
    <w:rsid w:val="001F10C6"/>
    <w:rsid w:val="001F17A8"/>
    <w:rsid w:val="001F1802"/>
    <w:rsid w:val="001F18F4"/>
    <w:rsid w:val="001F1F9D"/>
    <w:rsid w:val="001F282D"/>
    <w:rsid w:val="001F2AC6"/>
    <w:rsid w:val="001F2BE5"/>
    <w:rsid w:val="001F2DD7"/>
    <w:rsid w:val="001F2E75"/>
    <w:rsid w:val="001F3019"/>
    <w:rsid w:val="001F31C3"/>
    <w:rsid w:val="001F322B"/>
    <w:rsid w:val="001F330F"/>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688"/>
    <w:rsid w:val="001F776A"/>
    <w:rsid w:val="001F79A6"/>
    <w:rsid w:val="001F7A08"/>
    <w:rsid w:val="00200244"/>
    <w:rsid w:val="00200349"/>
    <w:rsid w:val="002008DA"/>
    <w:rsid w:val="002009BF"/>
    <w:rsid w:val="00200C66"/>
    <w:rsid w:val="00200CBB"/>
    <w:rsid w:val="00200E58"/>
    <w:rsid w:val="002015F0"/>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302"/>
    <w:rsid w:val="002176BF"/>
    <w:rsid w:val="00217EA9"/>
    <w:rsid w:val="00220B82"/>
    <w:rsid w:val="0022170E"/>
    <w:rsid w:val="00221994"/>
    <w:rsid w:val="002224C7"/>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EE7"/>
    <w:rsid w:val="0022742B"/>
    <w:rsid w:val="002275E8"/>
    <w:rsid w:val="00227901"/>
    <w:rsid w:val="00227CD0"/>
    <w:rsid w:val="0023000F"/>
    <w:rsid w:val="0023044F"/>
    <w:rsid w:val="00230DAD"/>
    <w:rsid w:val="00230DC9"/>
    <w:rsid w:val="00232552"/>
    <w:rsid w:val="00232912"/>
    <w:rsid w:val="00232AB4"/>
    <w:rsid w:val="00232BD9"/>
    <w:rsid w:val="00233121"/>
    <w:rsid w:val="00233412"/>
    <w:rsid w:val="00233981"/>
    <w:rsid w:val="00233B0E"/>
    <w:rsid w:val="00234135"/>
    <w:rsid w:val="002346CC"/>
    <w:rsid w:val="002349D8"/>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BAF"/>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6BF2"/>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7"/>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2D"/>
    <w:rsid w:val="00256D75"/>
    <w:rsid w:val="002577A6"/>
    <w:rsid w:val="00257BCA"/>
    <w:rsid w:val="00257D4F"/>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A19"/>
    <w:rsid w:val="00266BA4"/>
    <w:rsid w:val="00266DA8"/>
    <w:rsid w:val="002670D9"/>
    <w:rsid w:val="002672A6"/>
    <w:rsid w:val="00267795"/>
    <w:rsid w:val="002678FF"/>
    <w:rsid w:val="00267CAF"/>
    <w:rsid w:val="00267E07"/>
    <w:rsid w:val="00267F8E"/>
    <w:rsid w:val="002703C2"/>
    <w:rsid w:val="0027049E"/>
    <w:rsid w:val="00270AA2"/>
    <w:rsid w:val="00270B2B"/>
    <w:rsid w:val="00270B46"/>
    <w:rsid w:val="00270D32"/>
    <w:rsid w:val="00271733"/>
    <w:rsid w:val="00271810"/>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513"/>
    <w:rsid w:val="00280814"/>
    <w:rsid w:val="00280B9C"/>
    <w:rsid w:val="00280DAD"/>
    <w:rsid w:val="00280F54"/>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D44"/>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C64"/>
    <w:rsid w:val="00293D60"/>
    <w:rsid w:val="00293EEA"/>
    <w:rsid w:val="00293F1B"/>
    <w:rsid w:val="00293F5E"/>
    <w:rsid w:val="00294082"/>
    <w:rsid w:val="00294D6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1AB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B7D"/>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56C"/>
    <w:rsid w:val="002B0650"/>
    <w:rsid w:val="002B06D2"/>
    <w:rsid w:val="002B0701"/>
    <w:rsid w:val="002B0891"/>
    <w:rsid w:val="002B0C8B"/>
    <w:rsid w:val="002B0F43"/>
    <w:rsid w:val="002B1022"/>
    <w:rsid w:val="002B113C"/>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1A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20"/>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E7755"/>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5B3"/>
    <w:rsid w:val="002F48D1"/>
    <w:rsid w:val="002F536E"/>
    <w:rsid w:val="002F53FF"/>
    <w:rsid w:val="003001CE"/>
    <w:rsid w:val="003003A5"/>
    <w:rsid w:val="00300AC5"/>
    <w:rsid w:val="00300AF6"/>
    <w:rsid w:val="0030144A"/>
    <w:rsid w:val="00301DF1"/>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21E"/>
    <w:rsid w:val="0030777F"/>
    <w:rsid w:val="0030789D"/>
    <w:rsid w:val="00307990"/>
    <w:rsid w:val="00307C0F"/>
    <w:rsid w:val="00307F49"/>
    <w:rsid w:val="003100D8"/>
    <w:rsid w:val="00310554"/>
    <w:rsid w:val="003108C8"/>
    <w:rsid w:val="00310EB6"/>
    <w:rsid w:val="003110E5"/>
    <w:rsid w:val="00311888"/>
    <w:rsid w:val="00311E5C"/>
    <w:rsid w:val="00312650"/>
    <w:rsid w:val="00312B44"/>
    <w:rsid w:val="00313019"/>
    <w:rsid w:val="0031310F"/>
    <w:rsid w:val="0031324D"/>
    <w:rsid w:val="00313264"/>
    <w:rsid w:val="00314378"/>
    <w:rsid w:val="003144E0"/>
    <w:rsid w:val="00314573"/>
    <w:rsid w:val="00314768"/>
    <w:rsid w:val="00314AE3"/>
    <w:rsid w:val="0031509E"/>
    <w:rsid w:val="003152EB"/>
    <w:rsid w:val="00315BF5"/>
    <w:rsid w:val="00315EBA"/>
    <w:rsid w:val="00316135"/>
    <w:rsid w:val="00316899"/>
    <w:rsid w:val="003168CA"/>
    <w:rsid w:val="003170D9"/>
    <w:rsid w:val="003172E3"/>
    <w:rsid w:val="00317845"/>
    <w:rsid w:val="0031798D"/>
    <w:rsid w:val="00317A39"/>
    <w:rsid w:val="00317AC7"/>
    <w:rsid w:val="00317B7C"/>
    <w:rsid w:val="00317FEE"/>
    <w:rsid w:val="00320065"/>
    <w:rsid w:val="00320204"/>
    <w:rsid w:val="00320751"/>
    <w:rsid w:val="00320884"/>
    <w:rsid w:val="00320A32"/>
    <w:rsid w:val="00320CA0"/>
    <w:rsid w:val="00320E0F"/>
    <w:rsid w:val="00320EAB"/>
    <w:rsid w:val="003210C1"/>
    <w:rsid w:val="003210D0"/>
    <w:rsid w:val="0032122C"/>
    <w:rsid w:val="0032163C"/>
    <w:rsid w:val="0032186E"/>
    <w:rsid w:val="003218F2"/>
    <w:rsid w:val="00321C7B"/>
    <w:rsid w:val="00321F8D"/>
    <w:rsid w:val="00322313"/>
    <w:rsid w:val="00322C32"/>
    <w:rsid w:val="00322C56"/>
    <w:rsid w:val="00322D22"/>
    <w:rsid w:val="0032326E"/>
    <w:rsid w:val="00323357"/>
    <w:rsid w:val="003234AB"/>
    <w:rsid w:val="00323886"/>
    <w:rsid w:val="003238D9"/>
    <w:rsid w:val="0032453F"/>
    <w:rsid w:val="00324AE5"/>
    <w:rsid w:val="00324CE1"/>
    <w:rsid w:val="00324D24"/>
    <w:rsid w:val="003252AF"/>
    <w:rsid w:val="003255E6"/>
    <w:rsid w:val="00325BE2"/>
    <w:rsid w:val="003260D5"/>
    <w:rsid w:val="0032634A"/>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152"/>
    <w:rsid w:val="003323DD"/>
    <w:rsid w:val="00332650"/>
    <w:rsid w:val="00332879"/>
    <w:rsid w:val="003329BE"/>
    <w:rsid w:val="00332CFE"/>
    <w:rsid w:val="00333F16"/>
    <w:rsid w:val="0033467A"/>
    <w:rsid w:val="0033469C"/>
    <w:rsid w:val="00334A0E"/>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943"/>
    <w:rsid w:val="00344E22"/>
    <w:rsid w:val="00344ED8"/>
    <w:rsid w:val="00345036"/>
    <w:rsid w:val="0034602A"/>
    <w:rsid w:val="003460FF"/>
    <w:rsid w:val="003473A0"/>
    <w:rsid w:val="003477C1"/>
    <w:rsid w:val="003478AD"/>
    <w:rsid w:val="00347BBC"/>
    <w:rsid w:val="00347F5D"/>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DE2"/>
    <w:rsid w:val="0035720B"/>
    <w:rsid w:val="003572CF"/>
    <w:rsid w:val="00357FBA"/>
    <w:rsid w:val="003602D1"/>
    <w:rsid w:val="0036050C"/>
    <w:rsid w:val="0036054A"/>
    <w:rsid w:val="00360708"/>
    <w:rsid w:val="00360709"/>
    <w:rsid w:val="00360962"/>
    <w:rsid w:val="003613B7"/>
    <w:rsid w:val="00361491"/>
    <w:rsid w:val="00361E40"/>
    <w:rsid w:val="00362330"/>
    <w:rsid w:val="0036248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C29"/>
    <w:rsid w:val="00365D1D"/>
    <w:rsid w:val="00365EB4"/>
    <w:rsid w:val="0036623D"/>
    <w:rsid w:val="003663E5"/>
    <w:rsid w:val="00366490"/>
    <w:rsid w:val="00366522"/>
    <w:rsid w:val="003666C3"/>
    <w:rsid w:val="00366734"/>
    <w:rsid w:val="00366837"/>
    <w:rsid w:val="00367475"/>
    <w:rsid w:val="00367850"/>
    <w:rsid w:val="003679DF"/>
    <w:rsid w:val="00367BFF"/>
    <w:rsid w:val="00370274"/>
    <w:rsid w:val="003709D3"/>
    <w:rsid w:val="00370AA9"/>
    <w:rsid w:val="00370BD0"/>
    <w:rsid w:val="00370E97"/>
    <w:rsid w:val="003712DB"/>
    <w:rsid w:val="003713EF"/>
    <w:rsid w:val="003715D3"/>
    <w:rsid w:val="00371603"/>
    <w:rsid w:val="003717C8"/>
    <w:rsid w:val="00371BC9"/>
    <w:rsid w:val="0037260A"/>
    <w:rsid w:val="00372D45"/>
    <w:rsid w:val="00372FB4"/>
    <w:rsid w:val="00373291"/>
    <w:rsid w:val="0037354E"/>
    <w:rsid w:val="00373705"/>
    <w:rsid w:val="003737F4"/>
    <w:rsid w:val="00373ABE"/>
    <w:rsid w:val="003746CC"/>
    <w:rsid w:val="00374D0A"/>
    <w:rsid w:val="00374D49"/>
    <w:rsid w:val="00374EE7"/>
    <w:rsid w:val="00374FCD"/>
    <w:rsid w:val="00375021"/>
    <w:rsid w:val="003756A2"/>
    <w:rsid w:val="00375838"/>
    <w:rsid w:val="00375FF5"/>
    <w:rsid w:val="00376130"/>
    <w:rsid w:val="003762D5"/>
    <w:rsid w:val="003764D6"/>
    <w:rsid w:val="00376A5A"/>
    <w:rsid w:val="00376CA5"/>
    <w:rsid w:val="003771A2"/>
    <w:rsid w:val="003772D0"/>
    <w:rsid w:val="00377540"/>
    <w:rsid w:val="0037783D"/>
    <w:rsid w:val="00377ACF"/>
    <w:rsid w:val="00377BB1"/>
    <w:rsid w:val="003807DF"/>
    <w:rsid w:val="00380F92"/>
    <w:rsid w:val="00381009"/>
    <w:rsid w:val="00381027"/>
    <w:rsid w:val="003810FE"/>
    <w:rsid w:val="0038206D"/>
    <w:rsid w:val="0038233F"/>
    <w:rsid w:val="00382754"/>
    <w:rsid w:val="00383211"/>
    <w:rsid w:val="0038375A"/>
    <w:rsid w:val="003841C5"/>
    <w:rsid w:val="003844CF"/>
    <w:rsid w:val="003849FD"/>
    <w:rsid w:val="003851BF"/>
    <w:rsid w:val="003855EC"/>
    <w:rsid w:val="00385603"/>
    <w:rsid w:val="00385C26"/>
    <w:rsid w:val="003861B3"/>
    <w:rsid w:val="003863C1"/>
    <w:rsid w:val="00386410"/>
    <w:rsid w:val="003864E1"/>
    <w:rsid w:val="003867BF"/>
    <w:rsid w:val="00386CF5"/>
    <w:rsid w:val="00387971"/>
    <w:rsid w:val="003879DB"/>
    <w:rsid w:val="00390176"/>
    <w:rsid w:val="003904AC"/>
    <w:rsid w:val="003904F7"/>
    <w:rsid w:val="00390889"/>
    <w:rsid w:val="00391566"/>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0E23"/>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4BC3"/>
    <w:rsid w:val="003A58C5"/>
    <w:rsid w:val="003A5AAB"/>
    <w:rsid w:val="003A5AD4"/>
    <w:rsid w:val="003A5B11"/>
    <w:rsid w:val="003A5BD4"/>
    <w:rsid w:val="003A5D72"/>
    <w:rsid w:val="003A681D"/>
    <w:rsid w:val="003A6890"/>
    <w:rsid w:val="003A7252"/>
    <w:rsid w:val="003A74F5"/>
    <w:rsid w:val="003A782B"/>
    <w:rsid w:val="003A7C94"/>
    <w:rsid w:val="003B04D3"/>
    <w:rsid w:val="003B0703"/>
    <w:rsid w:val="003B0A49"/>
    <w:rsid w:val="003B0FEF"/>
    <w:rsid w:val="003B1316"/>
    <w:rsid w:val="003B17F1"/>
    <w:rsid w:val="003B1B5E"/>
    <w:rsid w:val="003B1E10"/>
    <w:rsid w:val="003B229F"/>
    <w:rsid w:val="003B2544"/>
    <w:rsid w:val="003B2B08"/>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D20"/>
    <w:rsid w:val="003D5F62"/>
    <w:rsid w:val="003D6058"/>
    <w:rsid w:val="003D61E6"/>
    <w:rsid w:val="003D631A"/>
    <w:rsid w:val="003D6480"/>
    <w:rsid w:val="003D6C0F"/>
    <w:rsid w:val="003D6C16"/>
    <w:rsid w:val="003D6C3F"/>
    <w:rsid w:val="003D6C9E"/>
    <w:rsid w:val="003D7114"/>
    <w:rsid w:val="003D73AF"/>
    <w:rsid w:val="003D7570"/>
    <w:rsid w:val="003D7DC1"/>
    <w:rsid w:val="003D7E7D"/>
    <w:rsid w:val="003E0033"/>
    <w:rsid w:val="003E00B6"/>
    <w:rsid w:val="003E04A3"/>
    <w:rsid w:val="003E0846"/>
    <w:rsid w:val="003E0C7C"/>
    <w:rsid w:val="003E0EC5"/>
    <w:rsid w:val="003E109F"/>
    <w:rsid w:val="003E140D"/>
    <w:rsid w:val="003E1697"/>
    <w:rsid w:val="003E1875"/>
    <w:rsid w:val="003E1D34"/>
    <w:rsid w:val="003E1D89"/>
    <w:rsid w:val="003E20ED"/>
    <w:rsid w:val="003E222E"/>
    <w:rsid w:val="003E3199"/>
    <w:rsid w:val="003E36F7"/>
    <w:rsid w:val="003E3843"/>
    <w:rsid w:val="003E3931"/>
    <w:rsid w:val="003E3A0F"/>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2"/>
    <w:rsid w:val="003E7418"/>
    <w:rsid w:val="003E74AB"/>
    <w:rsid w:val="003E750D"/>
    <w:rsid w:val="003E7530"/>
    <w:rsid w:val="003E770F"/>
    <w:rsid w:val="003E79E1"/>
    <w:rsid w:val="003E7B9C"/>
    <w:rsid w:val="003F026D"/>
    <w:rsid w:val="003F052B"/>
    <w:rsid w:val="003F05C3"/>
    <w:rsid w:val="003F0816"/>
    <w:rsid w:val="003F08F3"/>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F1"/>
    <w:rsid w:val="004023EA"/>
    <w:rsid w:val="0040245C"/>
    <w:rsid w:val="0040259D"/>
    <w:rsid w:val="004025DE"/>
    <w:rsid w:val="00403B69"/>
    <w:rsid w:val="00403BD9"/>
    <w:rsid w:val="00403C47"/>
    <w:rsid w:val="00404DD4"/>
    <w:rsid w:val="00404E36"/>
    <w:rsid w:val="004053CB"/>
    <w:rsid w:val="00405684"/>
    <w:rsid w:val="00405E5E"/>
    <w:rsid w:val="004062E7"/>
    <w:rsid w:val="004065AE"/>
    <w:rsid w:val="00406F7D"/>
    <w:rsid w:val="0040775A"/>
    <w:rsid w:val="004077E5"/>
    <w:rsid w:val="00410307"/>
    <w:rsid w:val="004107FE"/>
    <w:rsid w:val="004108CD"/>
    <w:rsid w:val="00411041"/>
    <w:rsid w:val="0041123A"/>
    <w:rsid w:val="00411871"/>
    <w:rsid w:val="004118CB"/>
    <w:rsid w:val="00411DC3"/>
    <w:rsid w:val="004120AE"/>
    <w:rsid w:val="004125D6"/>
    <w:rsid w:val="00412AC4"/>
    <w:rsid w:val="00412CEC"/>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6D23"/>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B1E"/>
    <w:rsid w:val="00426CA9"/>
    <w:rsid w:val="004271C4"/>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51C"/>
    <w:rsid w:val="00437A68"/>
    <w:rsid w:val="00437B87"/>
    <w:rsid w:val="00437F73"/>
    <w:rsid w:val="00440A71"/>
    <w:rsid w:val="00440AC9"/>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A72"/>
    <w:rsid w:val="0044590F"/>
    <w:rsid w:val="00445A55"/>
    <w:rsid w:val="00445E54"/>
    <w:rsid w:val="0044613E"/>
    <w:rsid w:val="00446EC0"/>
    <w:rsid w:val="00447244"/>
    <w:rsid w:val="00447702"/>
    <w:rsid w:val="0044779D"/>
    <w:rsid w:val="00447B18"/>
    <w:rsid w:val="00447D24"/>
    <w:rsid w:val="00447EE5"/>
    <w:rsid w:val="00450C9B"/>
    <w:rsid w:val="00450EB3"/>
    <w:rsid w:val="004511D5"/>
    <w:rsid w:val="004514AE"/>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811"/>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C2E"/>
    <w:rsid w:val="00463E7A"/>
    <w:rsid w:val="00463FD9"/>
    <w:rsid w:val="00463FE2"/>
    <w:rsid w:val="00464918"/>
    <w:rsid w:val="00464D1D"/>
    <w:rsid w:val="00464D71"/>
    <w:rsid w:val="004650BE"/>
    <w:rsid w:val="00465275"/>
    <w:rsid w:val="00465640"/>
    <w:rsid w:val="004656C6"/>
    <w:rsid w:val="00465992"/>
    <w:rsid w:val="00465B0B"/>
    <w:rsid w:val="00466372"/>
    <w:rsid w:val="0046641A"/>
    <w:rsid w:val="00466485"/>
    <w:rsid w:val="004669D3"/>
    <w:rsid w:val="00466BD5"/>
    <w:rsid w:val="00466C4D"/>
    <w:rsid w:val="00467220"/>
    <w:rsid w:val="00467355"/>
    <w:rsid w:val="0046755D"/>
    <w:rsid w:val="00467DB0"/>
    <w:rsid w:val="004701A2"/>
    <w:rsid w:val="004707B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E78"/>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54C"/>
    <w:rsid w:val="0048686C"/>
    <w:rsid w:val="00486F67"/>
    <w:rsid w:val="00487309"/>
    <w:rsid w:val="00487825"/>
    <w:rsid w:val="004905AB"/>
    <w:rsid w:val="00490B65"/>
    <w:rsid w:val="00490DA3"/>
    <w:rsid w:val="00490F97"/>
    <w:rsid w:val="004910E9"/>
    <w:rsid w:val="004913CE"/>
    <w:rsid w:val="00491DDC"/>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9A1"/>
    <w:rsid w:val="004A5D09"/>
    <w:rsid w:val="004A5F4F"/>
    <w:rsid w:val="004A61E3"/>
    <w:rsid w:val="004A725C"/>
    <w:rsid w:val="004A766B"/>
    <w:rsid w:val="004B0321"/>
    <w:rsid w:val="004B03F3"/>
    <w:rsid w:val="004B062E"/>
    <w:rsid w:val="004B0E05"/>
    <w:rsid w:val="004B1425"/>
    <w:rsid w:val="004B143F"/>
    <w:rsid w:val="004B163D"/>
    <w:rsid w:val="004B19FF"/>
    <w:rsid w:val="004B1A93"/>
    <w:rsid w:val="004B1DD8"/>
    <w:rsid w:val="004B20FF"/>
    <w:rsid w:val="004B2200"/>
    <w:rsid w:val="004B25C8"/>
    <w:rsid w:val="004B283F"/>
    <w:rsid w:val="004B2BFA"/>
    <w:rsid w:val="004B347E"/>
    <w:rsid w:val="004B396A"/>
    <w:rsid w:val="004B3A94"/>
    <w:rsid w:val="004B4696"/>
    <w:rsid w:val="004B4A56"/>
    <w:rsid w:val="004B4AEE"/>
    <w:rsid w:val="004B4FC8"/>
    <w:rsid w:val="004B535C"/>
    <w:rsid w:val="004B54EA"/>
    <w:rsid w:val="004B5A0E"/>
    <w:rsid w:val="004B5A54"/>
    <w:rsid w:val="004B5C5A"/>
    <w:rsid w:val="004B5D05"/>
    <w:rsid w:val="004B5DC3"/>
    <w:rsid w:val="004B5ED3"/>
    <w:rsid w:val="004B62BF"/>
    <w:rsid w:val="004B62E6"/>
    <w:rsid w:val="004B6C38"/>
    <w:rsid w:val="004B7035"/>
    <w:rsid w:val="004B70F6"/>
    <w:rsid w:val="004B71D0"/>
    <w:rsid w:val="004B7338"/>
    <w:rsid w:val="004B7874"/>
    <w:rsid w:val="004B7987"/>
    <w:rsid w:val="004B7C4E"/>
    <w:rsid w:val="004C00C4"/>
    <w:rsid w:val="004C0423"/>
    <w:rsid w:val="004C09AE"/>
    <w:rsid w:val="004C0D89"/>
    <w:rsid w:val="004C11DA"/>
    <w:rsid w:val="004C14E0"/>
    <w:rsid w:val="004C17AC"/>
    <w:rsid w:val="004C1F97"/>
    <w:rsid w:val="004C29D8"/>
    <w:rsid w:val="004C2BB8"/>
    <w:rsid w:val="004C2C09"/>
    <w:rsid w:val="004C2E90"/>
    <w:rsid w:val="004C3717"/>
    <w:rsid w:val="004C3B38"/>
    <w:rsid w:val="004C40FA"/>
    <w:rsid w:val="004C45AC"/>
    <w:rsid w:val="004C4877"/>
    <w:rsid w:val="004C4B2E"/>
    <w:rsid w:val="004C4E61"/>
    <w:rsid w:val="004C56E1"/>
    <w:rsid w:val="004C5728"/>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F1E"/>
    <w:rsid w:val="004E2137"/>
    <w:rsid w:val="004E2434"/>
    <w:rsid w:val="004E25C2"/>
    <w:rsid w:val="004E2917"/>
    <w:rsid w:val="004E297C"/>
    <w:rsid w:val="004E2C0C"/>
    <w:rsid w:val="004E2CD2"/>
    <w:rsid w:val="004E3430"/>
    <w:rsid w:val="004E393B"/>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61A"/>
    <w:rsid w:val="00506AFC"/>
    <w:rsid w:val="00506EA2"/>
    <w:rsid w:val="0050741D"/>
    <w:rsid w:val="00507883"/>
    <w:rsid w:val="00507896"/>
    <w:rsid w:val="00507C51"/>
    <w:rsid w:val="00507C67"/>
    <w:rsid w:val="005102CB"/>
    <w:rsid w:val="0051076C"/>
    <w:rsid w:val="00510945"/>
    <w:rsid w:val="00510D72"/>
    <w:rsid w:val="00511710"/>
    <w:rsid w:val="00511FA0"/>
    <w:rsid w:val="0051241C"/>
    <w:rsid w:val="00512BED"/>
    <w:rsid w:val="005132A7"/>
    <w:rsid w:val="005133AD"/>
    <w:rsid w:val="005134F6"/>
    <w:rsid w:val="005135F1"/>
    <w:rsid w:val="00514086"/>
    <w:rsid w:val="0051447F"/>
    <w:rsid w:val="00514481"/>
    <w:rsid w:val="005147A8"/>
    <w:rsid w:val="00514BA1"/>
    <w:rsid w:val="00514C8A"/>
    <w:rsid w:val="00514CB3"/>
    <w:rsid w:val="00514EFD"/>
    <w:rsid w:val="0051544C"/>
    <w:rsid w:val="005155CD"/>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8D7"/>
    <w:rsid w:val="00522165"/>
    <w:rsid w:val="00522381"/>
    <w:rsid w:val="0052272A"/>
    <w:rsid w:val="00522ABF"/>
    <w:rsid w:val="00522D84"/>
    <w:rsid w:val="005232DA"/>
    <w:rsid w:val="0052331A"/>
    <w:rsid w:val="00523D0D"/>
    <w:rsid w:val="005240E1"/>
    <w:rsid w:val="0052460F"/>
    <w:rsid w:val="00524782"/>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49C"/>
    <w:rsid w:val="005329F0"/>
    <w:rsid w:val="00533083"/>
    <w:rsid w:val="00533284"/>
    <w:rsid w:val="005333DE"/>
    <w:rsid w:val="005337DA"/>
    <w:rsid w:val="005339DD"/>
    <w:rsid w:val="00533A87"/>
    <w:rsid w:val="00533CD9"/>
    <w:rsid w:val="00534058"/>
    <w:rsid w:val="00534390"/>
    <w:rsid w:val="005344F2"/>
    <w:rsid w:val="0053491E"/>
    <w:rsid w:val="00534A62"/>
    <w:rsid w:val="00534C64"/>
    <w:rsid w:val="005355CF"/>
    <w:rsid w:val="0053569A"/>
    <w:rsid w:val="0053641D"/>
    <w:rsid w:val="005365A7"/>
    <w:rsid w:val="0053691F"/>
    <w:rsid w:val="00536AF7"/>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50C"/>
    <w:rsid w:val="005419DB"/>
    <w:rsid w:val="00541B8C"/>
    <w:rsid w:val="00541E19"/>
    <w:rsid w:val="00542127"/>
    <w:rsid w:val="00542354"/>
    <w:rsid w:val="00542429"/>
    <w:rsid w:val="00542457"/>
    <w:rsid w:val="005424EB"/>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BC4"/>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37"/>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60C"/>
    <w:rsid w:val="00563DD7"/>
    <w:rsid w:val="00564277"/>
    <w:rsid w:val="0056455D"/>
    <w:rsid w:val="005645FF"/>
    <w:rsid w:val="00564E84"/>
    <w:rsid w:val="00565119"/>
    <w:rsid w:val="00565159"/>
    <w:rsid w:val="0056571E"/>
    <w:rsid w:val="0056577E"/>
    <w:rsid w:val="00565922"/>
    <w:rsid w:val="00565F4F"/>
    <w:rsid w:val="00566390"/>
    <w:rsid w:val="0056641E"/>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6C3"/>
    <w:rsid w:val="0057279F"/>
    <w:rsid w:val="00572B5D"/>
    <w:rsid w:val="00572C64"/>
    <w:rsid w:val="00572F7C"/>
    <w:rsid w:val="0057367F"/>
    <w:rsid w:val="00573CC8"/>
    <w:rsid w:val="00574472"/>
    <w:rsid w:val="005746C8"/>
    <w:rsid w:val="00574A25"/>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FB"/>
    <w:rsid w:val="00582431"/>
    <w:rsid w:val="00582610"/>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AC"/>
    <w:rsid w:val="005A2403"/>
    <w:rsid w:val="005A2831"/>
    <w:rsid w:val="005A2CE1"/>
    <w:rsid w:val="005A2F80"/>
    <w:rsid w:val="005A3029"/>
    <w:rsid w:val="005A3999"/>
    <w:rsid w:val="005A3D84"/>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98"/>
    <w:rsid w:val="005B08A3"/>
    <w:rsid w:val="005B092B"/>
    <w:rsid w:val="005B0B4C"/>
    <w:rsid w:val="005B108A"/>
    <w:rsid w:val="005B1305"/>
    <w:rsid w:val="005B14C3"/>
    <w:rsid w:val="005B14F4"/>
    <w:rsid w:val="005B1CE6"/>
    <w:rsid w:val="005B24DF"/>
    <w:rsid w:val="005B2A19"/>
    <w:rsid w:val="005B4AE5"/>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4C"/>
    <w:rsid w:val="005D5269"/>
    <w:rsid w:val="005D5348"/>
    <w:rsid w:val="005D5729"/>
    <w:rsid w:val="005D606A"/>
    <w:rsid w:val="005D61CE"/>
    <w:rsid w:val="005D65A6"/>
    <w:rsid w:val="005D6D74"/>
    <w:rsid w:val="005E0151"/>
    <w:rsid w:val="005E122D"/>
    <w:rsid w:val="005E1232"/>
    <w:rsid w:val="005E14C7"/>
    <w:rsid w:val="005E176F"/>
    <w:rsid w:val="005E1857"/>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5A5"/>
    <w:rsid w:val="005F075E"/>
    <w:rsid w:val="005F078E"/>
    <w:rsid w:val="005F0C7B"/>
    <w:rsid w:val="005F0FB5"/>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5CC8"/>
    <w:rsid w:val="005F62FE"/>
    <w:rsid w:val="005F6498"/>
    <w:rsid w:val="005F653E"/>
    <w:rsid w:val="005F67DC"/>
    <w:rsid w:val="005F68E7"/>
    <w:rsid w:val="005F7163"/>
    <w:rsid w:val="005F71C8"/>
    <w:rsid w:val="005F7D8D"/>
    <w:rsid w:val="00600067"/>
    <w:rsid w:val="006002CC"/>
    <w:rsid w:val="00600664"/>
    <w:rsid w:val="00600A33"/>
    <w:rsid w:val="00600B01"/>
    <w:rsid w:val="00600CD1"/>
    <w:rsid w:val="00601454"/>
    <w:rsid w:val="00602180"/>
    <w:rsid w:val="006024E2"/>
    <w:rsid w:val="0060259C"/>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0DA"/>
    <w:rsid w:val="00611133"/>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BF8"/>
    <w:rsid w:val="00616E1C"/>
    <w:rsid w:val="00617242"/>
    <w:rsid w:val="006204E2"/>
    <w:rsid w:val="00620511"/>
    <w:rsid w:val="00620723"/>
    <w:rsid w:val="00620DCB"/>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9D"/>
    <w:rsid w:val="006255A6"/>
    <w:rsid w:val="0062562C"/>
    <w:rsid w:val="00625A32"/>
    <w:rsid w:val="00626522"/>
    <w:rsid w:val="0062654B"/>
    <w:rsid w:val="00626C2D"/>
    <w:rsid w:val="00626DCA"/>
    <w:rsid w:val="00626FC9"/>
    <w:rsid w:val="006274B4"/>
    <w:rsid w:val="006274FB"/>
    <w:rsid w:val="00630278"/>
    <w:rsid w:val="0063038F"/>
    <w:rsid w:val="00630421"/>
    <w:rsid w:val="006308C2"/>
    <w:rsid w:val="00630EB5"/>
    <w:rsid w:val="00631036"/>
    <w:rsid w:val="00631226"/>
    <w:rsid w:val="00631454"/>
    <w:rsid w:val="006318B6"/>
    <w:rsid w:val="00631E7E"/>
    <w:rsid w:val="00632200"/>
    <w:rsid w:val="006327A1"/>
    <w:rsid w:val="006328D3"/>
    <w:rsid w:val="00632FBA"/>
    <w:rsid w:val="00633020"/>
    <w:rsid w:val="00633DAC"/>
    <w:rsid w:val="00633DC1"/>
    <w:rsid w:val="00634B08"/>
    <w:rsid w:val="00634B29"/>
    <w:rsid w:val="00634B35"/>
    <w:rsid w:val="00634C74"/>
    <w:rsid w:val="00635397"/>
    <w:rsid w:val="00635958"/>
    <w:rsid w:val="006368C0"/>
    <w:rsid w:val="0063694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E63"/>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9DA"/>
    <w:rsid w:val="00673B4A"/>
    <w:rsid w:val="00673FA5"/>
    <w:rsid w:val="00674172"/>
    <w:rsid w:val="006744BC"/>
    <w:rsid w:val="00674689"/>
    <w:rsid w:val="00674801"/>
    <w:rsid w:val="00674879"/>
    <w:rsid w:val="006752AB"/>
    <w:rsid w:val="00675613"/>
    <w:rsid w:val="0067574B"/>
    <w:rsid w:val="006758F3"/>
    <w:rsid w:val="00675C40"/>
    <w:rsid w:val="00675C9A"/>
    <w:rsid w:val="00676071"/>
    <w:rsid w:val="006760E6"/>
    <w:rsid w:val="0067657A"/>
    <w:rsid w:val="0067671E"/>
    <w:rsid w:val="00676A2B"/>
    <w:rsid w:val="00676A6F"/>
    <w:rsid w:val="00676CA1"/>
    <w:rsid w:val="006771E4"/>
    <w:rsid w:val="0067791E"/>
    <w:rsid w:val="00677C6C"/>
    <w:rsid w:val="00677CF8"/>
    <w:rsid w:val="00677E0F"/>
    <w:rsid w:val="00681D48"/>
    <w:rsid w:val="00681DD6"/>
    <w:rsid w:val="006828A6"/>
    <w:rsid w:val="00682C79"/>
    <w:rsid w:val="0068305D"/>
    <w:rsid w:val="0068310D"/>
    <w:rsid w:val="0068317B"/>
    <w:rsid w:val="006833EF"/>
    <w:rsid w:val="00683CE7"/>
    <w:rsid w:val="00684031"/>
    <w:rsid w:val="006841FC"/>
    <w:rsid w:val="006842CD"/>
    <w:rsid w:val="00684392"/>
    <w:rsid w:val="00684815"/>
    <w:rsid w:val="00685356"/>
    <w:rsid w:val="00685A19"/>
    <w:rsid w:val="00685B9E"/>
    <w:rsid w:val="00685BAF"/>
    <w:rsid w:val="006865CB"/>
    <w:rsid w:val="00686711"/>
    <w:rsid w:val="0068778C"/>
    <w:rsid w:val="00687EE4"/>
    <w:rsid w:val="00690255"/>
    <w:rsid w:val="0069047F"/>
    <w:rsid w:val="0069097C"/>
    <w:rsid w:val="006913BB"/>
    <w:rsid w:val="0069160E"/>
    <w:rsid w:val="00691ACB"/>
    <w:rsid w:val="00691F1E"/>
    <w:rsid w:val="0069229A"/>
    <w:rsid w:val="00692D14"/>
    <w:rsid w:val="006931FA"/>
    <w:rsid w:val="00693302"/>
    <w:rsid w:val="00693989"/>
    <w:rsid w:val="006939B4"/>
    <w:rsid w:val="00693FE1"/>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368"/>
    <w:rsid w:val="006A17A2"/>
    <w:rsid w:val="006A1CD1"/>
    <w:rsid w:val="006A28EE"/>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09C"/>
    <w:rsid w:val="006B2301"/>
    <w:rsid w:val="006B29E3"/>
    <w:rsid w:val="006B2B89"/>
    <w:rsid w:val="006B2DF7"/>
    <w:rsid w:val="006B3210"/>
    <w:rsid w:val="006B327C"/>
    <w:rsid w:val="006B348B"/>
    <w:rsid w:val="006B3577"/>
    <w:rsid w:val="006B35EB"/>
    <w:rsid w:val="006B374C"/>
    <w:rsid w:val="006B420D"/>
    <w:rsid w:val="006B46A6"/>
    <w:rsid w:val="006B4846"/>
    <w:rsid w:val="006B4B7C"/>
    <w:rsid w:val="006B521C"/>
    <w:rsid w:val="006B538A"/>
    <w:rsid w:val="006B556C"/>
    <w:rsid w:val="006B557B"/>
    <w:rsid w:val="006B5E95"/>
    <w:rsid w:val="006B5F9D"/>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CDB"/>
    <w:rsid w:val="006C5D2A"/>
    <w:rsid w:val="006C5F2E"/>
    <w:rsid w:val="006C62B6"/>
    <w:rsid w:val="006C6AF1"/>
    <w:rsid w:val="006C6FDF"/>
    <w:rsid w:val="006C7060"/>
    <w:rsid w:val="006C769D"/>
    <w:rsid w:val="006C7DA1"/>
    <w:rsid w:val="006D00E6"/>
    <w:rsid w:val="006D01C7"/>
    <w:rsid w:val="006D0551"/>
    <w:rsid w:val="006D089A"/>
    <w:rsid w:val="006D0B88"/>
    <w:rsid w:val="006D1969"/>
    <w:rsid w:val="006D1E79"/>
    <w:rsid w:val="006D2017"/>
    <w:rsid w:val="006D2DDB"/>
    <w:rsid w:val="006D2E32"/>
    <w:rsid w:val="006D319A"/>
    <w:rsid w:val="006D37D1"/>
    <w:rsid w:val="006D3A32"/>
    <w:rsid w:val="006D3ADF"/>
    <w:rsid w:val="006D3DF3"/>
    <w:rsid w:val="006D3F41"/>
    <w:rsid w:val="006D430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63A"/>
    <w:rsid w:val="006E27DD"/>
    <w:rsid w:val="006E2D1F"/>
    <w:rsid w:val="006E3186"/>
    <w:rsid w:val="006E3215"/>
    <w:rsid w:val="006E34E1"/>
    <w:rsid w:val="006E35BF"/>
    <w:rsid w:val="006E3697"/>
    <w:rsid w:val="006E378F"/>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A4"/>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8D8"/>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0FF"/>
    <w:rsid w:val="007152B5"/>
    <w:rsid w:val="00715FF1"/>
    <w:rsid w:val="00716152"/>
    <w:rsid w:val="007163D0"/>
    <w:rsid w:val="007164CC"/>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DBF"/>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2D2"/>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6FB"/>
    <w:rsid w:val="0074701B"/>
    <w:rsid w:val="00747325"/>
    <w:rsid w:val="007474EE"/>
    <w:rsid w:val="00747611"/>
    <w:rsid w:val="00747669"/>
    <w:rsid w:val="007477B6"/>
    <w:rsid w:val="007479CE"/>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1B6"/>
    <w:rsid w:val="0075530E"/>
    <w:rsid w:val="00755800"/>
    <w:rsid w:val="0075590C"/>
    <w:rsid w:val="00755DB0"/>
    <w:rsid w:val="00755FA2"/>
    <w:rsid w:val="0075646A"/>
    <w:rsid w:val="007565FA"/>
    <w:rsid w:val="00756876"/>
    <w:rsid w:val="007569B5"/>
    <w:rsid w:val="00756A02"/>
    <w:rsid w:val="00756A23"/>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013"/>
    <w:rsid w:val="00765629"/>
    <w:rsid w:val="0076599B"/>
    <w:rsid w:val="00765AFA"/>
    <w:rsid w:val="007669FF"/>
    <w:rsid w:val="00766E41"/>
    <w:rsid w:val="00767011"/>
    <w:rsid w:val="00767658"/>
    <w:rsid w:val="00767ECD"/>
    <w:rsid w:val="00770350"/>
    <w:rsid w:val="007703CC"/>
    <w:rsid w:val="007704D4"/>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31"/>
    <w:rsid w:val="00772BD3"/>
    <w:rsid w:val="00773029"/>
    <w:rsid w:val="00773780"/>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CC3"/>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ADB"/>
    <w:rsid w:val="00792C3B"/>
    <w:rsid w:val="00792E35"/>
    <w:rsid w:val="00793032"/>
    <w:rsid w:val="0079381F"/>
    <w:rsid w:val="00793A91"/>
    <w:rsid w:val="00793C62"/>
    <w:rsid w:val="00793D30"/>
    <w:rsid w:val="00793E95"/>
    <w:rsid w:val="007944FF"/>
    <w:rsid w:val="00794ED5"/>
    <w:rsid w:val="00795238"/>
    <w:rsid w:val="00795810"/>
    <w:rsid w:val="00795A97"/>
    <w:rsid w:val="00795B64"/>
    <w:rsid w:val="007969FB"/>
    <w:rsid w:val="00796C64"/>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C56"/>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074"/>
    <w:rsid w:val="007B0642"/>
    <w:rsid w:val="007B0716"/>
    <w:rsid w:val="007B07AD"/>
    <w:rsid w:val="007B089A"/>
    <w:rsid w:val="007B1015"/>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7C9"/>
    <w:rsid w:val="007B6B7C"/>
    <w:rsid w:val="007B6D4F"/>
    <w:rsid w:val="007B6F95"/>
    <w:rsid w:val="007B7529"/>
    <w:rsid w:val="007B78A6"/>
    <w:rsid w:val="007B7BDF"/>
    <w:rsid w:val="007B7F39"/>
    <w:rsid w:val="007C0BB3"/>
    <w:rsid w:val="007C0E7C"/>
    <w:rsid w:val="007C10F9"/>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30"/>
    <w:rsid w:val="007C3AD4"/>
    <w:rsid w:val="007C402E"/>
    <w:rsid w:val="007C427D"/>
    <w:rsid w:val="007C43AD"/>
    <w:rsid w:val="007C43F5"/>
    <w:rsid w:val="007C4703"/>
    <w:rsid w:val="007C5423"/>
    <w:rsid w:val="007C559B"/>
    <w:rsid w:val="007C575E"/>
    <w:rsid w:val="007C6340"/>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780"/>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22D"/>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750"/>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21"/>
    <w:rsid w:val="007F3BDA"/>
    <w:rsid w:val="007F3CFE"/>
    <w:rsid w:val="007F3F25"/>
    <w:rsid w:val="007F3FA4"/>
    <w:rsid w:val="007F4122"/>
    <w:rsid w:val="007F426D"/>
    <w:rsid w:val="007F42BE"/>
    <w:rsid w:val="007F43B2"/>
    <w:rsid w:val="007F479B"/>
    <w:rsid w:val="007F4823"/>
    <w:rsid w:val="007F483C"/>
    <w:rsid w:val="007F49D4"/>
    <w:rsid w:val="007F500F"/>
    <w:rsid w:val="007F516E"/>
    <w:rsid w:val="007F5515"/>
    <w:rsid w:val="007F582B"/>
    <w:rsid w:val="007F60D0"/>
    <w:rsid w:val="007F6276"/>
    <w:rsid w:val="007F6577"/>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614"/>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0E6"/>
    <w:rsid w:val="00821288"/>
    <w:rsid w:val="00821916"/>
    <w:rsid w:val="00821A0C"/>
    <w:rsid w:val="0082218F"/>
    <w:rsid w:val="00822656"/>
    <w:rsid w:val="00822B25"/>
    <w:rsid w:val="00822F0D"/>
    <w:rsid w:val="00823044"/>
    <w:rsid w:val="00823171"/>
    <w:rsid w:val="0082353B"/>
    <w:rsid w:val="00823BE0"/>
    <w:rsid w:val="00823BFD"/>
    <w:rsid w:val="0082410A"/>
    <w:rsid w:val="0082469D"/>
    <w:rsid w:val="00824861"/>
    <w:rsid w:val="00824899"/>
    <w:rsid w:val="00824A89"/>
    <w:rsid w:val="0082520C"/>
    <w:rsid w:val="008252C7"/>
    <w:rsid w:val="008254FC"/>
    <w:rsid w:val="00825598"/>
    <w:rsid w:val="0082595F"/>
    <w:rsid w:val="008260CD"/>
    <w:rsid w:val="00827257"/>
    <w:rsid w:val="00830956"/>
    <w:rsid w:val="0083119F"/>
    <w:rsid w:val="0083122D"/>
    <w:rsid w:val="0083139A"/>
    <w:rsid w:val="00831BD7"/>
    <w:rsid w:val="00832564"/>
    <w:rsid w:val="00832572"/>
    <w:rsid w:val="00832966"/>
    <w:rsid w:val="008337DE"/>
    <w:rsid w:val="00833911"/>
    <w:rsid w:val="008343FA"/>
    <w:rsid w:val="00834673"/>
    <w:rsid w:val="00834839"/>
    <w:rsid w:val="00834929"/>
    <w:rsid w:val="00834A47"/>
    <w:rsid w:val="00834F58"/>
    <w:rsid w:val="00835C1B"/>
    <w:rsid w:val="00835FA9"/>
    <w:rsid w:val="0083642B"/>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5A7"/>
    <w:rsid w:val="0084679C"/>
    <w:rsid w:val="00846B71"/>
    <w:rsid w:val="00846DA9"/>
    <w:rsid w:val="00847241"/>
    <w:rsid w:val="008475C9"/>
    <w:rsid w:val="00847A7A"/>
    <w:rsid w:val="00847ABD"/>
    <w:rsid w:val="00847AE9"/>
    <w:rsid w:val="00847BAB"/>
    <w:rsid w:val="0085045F"/>
    <w:rsid w:val="00850833"/>
    <w:rsid w:val="008508EC"/>
    <w:rsid w:val="0085099D"/>
    <w:rsid w:val="00850CEC"/>
    <w:rsid w:val="00850D8B"/>
    <w:rsid w:val="0085124B"/>
    <w:rsid w:val="008512C6"/>
    <w:rsid w:val="008514C9"/>
    <w:rsid w:val="00851719"/>
    <w:rsid w:val="008518C9"/>
    <w:rsid w:val="00851A41"/>
    <w:rsid w:val="00851B57"/>
    <w:rsid w:val="00851E92"/>
    <w:rsid w:val="00852473"/>
    <w:rsid w:val="00852548"/>
    <w:rsid w:val="008525AD"/>
    <w:rsid w:val="00852B28"/>
    <w:rsid w:val="00852C22"/>
    <w:rsid w:val="0085348E"/>
    <w:rsid w:val="008534D0"/>
    <w:rsid w:val="0085364E"/>
    <w:rsid w:val="0085367B"/>
    <w:rsid w:val="008537FB"/>
    <w:rsid w:val="008538D9"/>
    <w:rsid w:val="00853BB6"/>
    <w:rsid w:val="00853E73"/>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647"/>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7DE"/>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3DD"/>
    <w:rsid w:val="008706F2"/>
    <w:rsid w:val="00870797"/>
    <w:rsid w:val="008709ED"/>
    <w:rsid w:val="00870AF0"/>
    <w:rsid w:val="0087107B"/>
    <w:rsid w:val="008713FD"/>
    <w:rsid w:val="008716C9"/>
    <w:rsid w:val="00871A56"/>
    <w:rsid w:val="00871C4A"/>
    <w:rsid w:val="00871D62"/>
    <w:rsid w:val="00871F24"/>
    <w:rsid w:val="008721DB"/>
    <w:rsid w:val="00872C75"/>
    <w:rsid w:val="00872F7B"/>
    <w:rsid w:val="00873021"/>
    <w:rsid w:val="008731C6"/>
    <w:rsid w:val="008736E4"/>
    <w:rsid w:val="00873A0D"/>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29"/>
    <w:rsid w:val="008821F5"/>
    <w:rsid w:val="008824BD"/>
    <w:rsid w:val="008824F8"/>
    <w:rsid w:val="008826D7"/>
    <w:rsid w:val="00882AF6"/>
    <w:rsid w:val="0088310B"/>
    <w:rsid w:val="008837A7"/>
    <w:rsid w:val="00883E20"/>
    <w:rsid w:val="008840A1"/>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480"/>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837"/>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907"/>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2A"/>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3BFA"/>
    <w:rsid w:val="008C3C8E"/>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86A"/>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EF0"/>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C2F"/>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A55"/>
    <w:rsid w:val="008F410E"/>
    <w:rsid w:val="008F4198"/>
    <w:rsid w:val="008F4430"/>
    <w:rsid w:val="008F4598"/>
    <w:rsid w:val="008F4CC3"/>
    <w:rsid w:val="008F555D"/>
    <w:rsid w:val="008F5B47"/>
    <w:rsid w:val="008F5C6E"/>
    <w:rsid w:val="008F6097"/>
    <w:rsid w:val="008F6221"/>
    <w:rsid w:val="008F6669"/>
    <w:rsid w:val="008F6AD1"/>
    <w:rsid w:val="008F70F6"/>
    <w:rsid w:val="008F7214"/>
    <w:rsid w:val="008F7241"/>
    <w:rsid w:val="008F72B1"/>
    <w:rsid w:val="008F774C"/>
    <w:rsid w:val="008F7C41"/>
    <w:rsid w:val="008F7C4A"/>
    <w:rsid w:val="008F7E1F"/>
    <w:rsid w:val="008F7F28"/>
    <w:rsid w:val="00900607"/>
    <w:rsid w:val="009006BC"/>
    <w:rsid w:val="009009DC"/>
    <w:rsid w:val="00900A0D"/>
    <w:rsid w:val="00900F5C"/>
    <w:rsid w:val="0090162E"/>
    <w:rsid w:val="00901AF9"/>
    <w:rsid w:val="00902495"/>
    <w:rsid w:val="00902C40"/>
    <w:rsid w:val="00902C8F"/>
    <w:rsid w:val="0090316C"/>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113"/>
    <w:rsid w:val="00915590"/>
    <w:rsid w:val="00915B26"/>
    <w:rsid w:val="009168B5"/>
    <w:rsid w:val="00916E86"/>
    <w:rsid w:val="00917181"/>
    <w:rsid w:val="009179BF"/>
    <w:rsid w:val="00917B98"/>
    <w:rsid w:val="00917F71"/>
    <w:rsid w:val="0092000A"/>
    <w:rsid w:val="0092014D"/>
    <w:rsid w:val="009204F5"/>
    <w:rsid w:val="009206AC"/>
    <w:rsid w:val="00920E0C"/>
    <w:rsid w:val="00920E77"/>
    <w:rsid w:val="00920F20"/>
    <w:rsid w:val="00921474"/>
    <w:rsid w:val="009219F7"/>
    <w:rsid w:val="00921EEF"/>
    <w:rsid w:val="00921F64"/>
    <w:rsid w:val="00921FC1"/>
    <w:rsid w:val="009226C3"/>
    <w:rsid w:val="00922714"/>
    <w:rsid w:val="00922AFE"/>
    <w:rsid w:val="00922DB2"/>
    <w:rsid w:val="00922EDB"/>
    <w:rsid w:val="0092373B"/>
    <w:rsid w:val="00923B13"/>
    <w:rsid w:val="00923C4E"/>
    <w:rsid w:val="00923E2B"/>
    <w:rsid w:val="00924420"/>
    <w:rsid w:val="009244A0"/>
    <w:rsid w:val="009244BF"/>
    <w:rsid w:val="00924829"/>
    <w:rsid w:val="00925102"/>
    <w:rsid w:val="009251B4"/>
    <w:rsid w:val="00925523"/>
    <w:rsid w:val="00925B19"/>
    <w:rsid w:val="00925C46"/>
    <w:rsid w:val="00925CD9"/>
    <w:rsid w:val="00925E05"/>
    <w:rsid w:val="009266E2"/>
    <w:rsid w:val="00926734"/>
    <w:rsid w:val="0092680D"/>
    <w:rsid w:val="00926852"/>
    <w:rsid w:val="00926AE7"/>
    <w:rsid w:val="00926B3E"/>
    <w:rsid w:val="0092701C"/>
    <w:rsid w:val="0092735A"/>
    <w:rsid w:val="009273CF"/>
    <w:rsid w:val="00930400"/>
    <w:rsid w:val="0093067A"/>
    <w:rsid w:val="0093161A"/>
    <w:rsid w:val="00931669"/>
    <w:rsid w:val="00931774"/>
    <w:rsid w:val="00932408"/>
    <w:rsid w:val="00932668"/>
    <w:rsid w:val="00932678"/>
    <w:rsid w:val="00932CD3"/>
    <w:rsid w:val="00932D2D"/>
    <w:rsid w:val="00932DEC"/>
    <w:rsid w:val="00932FBF"/>
    <w:rsid w:val="009331EB"/>
    <w:rsid w:val="009333C3"/>
    <w:rsid w:val="009335D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144"/>
    <w:rsid w:val="00941558"/>
    <w:rsid w:val="00941CD4"/>
    <w:rsid w:val="0094234B"/>
    <w:rsid w:val="00942550"/>
    <w:rsid w:val="00942559"/>
    <w:rsid w:val="00942B95"/>
    <w:rsid w:val="00942ECE"/>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328"/>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B00"/>
    <w:rsid w:val="00964D77"/>
    <w:rsid w:val="00965931"/>
    <w:rsid w:val="00965AEB"/>
    <w:rsid w:val="00965B93"/>
    <w:rsid w:val="00965F46"/>
    <w:rsid w:val="0096608B"/>
    <w:rsid w:val="00966374"/>
    <w:rsid w:val="00966A52"/>
    <w:rsid w:val="00966DC2"/>
    <w:rsid w:val="00966ED3"/>
    <w:rsid w:val="00966FDF"/>
    <w:rsid w:val="00967248"/>
    <w:rsid w:val="0096767D"/>
    <w:rsid w:val="00967D72"/>
    <w:rsid w:val="00970083"/>
    <w:rsid w:val="009701D1"/>
    <w:rsid w:val="009707C8"/>
    <w:rsid w:val="00970B55"/>
    <w:rsid w:val="00970B70"/>
    <w:rsid w:val="00970CA0"/>
    <w:rsid w:val="00970FB7"/>
    <w:rsid w:val="009714A9"/>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F8"/>
    <w:rsid w:val="0097794F"/>
    <w:rsid w:val="00977B13"/>
    <w:rsid w:val="00977BA7"/>
    <w:rsid w:val="00977CC5"/>
    <w:rsid w:val="00980116"/>
    <w:rsid w:val="009802EA"/>
    <w:rsid w:val="00980546"/>
    <w:rsid w:val="0098056A"/>
    <w:rsid w:val="009808EA"/>
    <w:rsid w:val="00981349"/>
    <w:rsid w:val="009818B8"/>
    <w:rsid w:val="00981BE0"/>
    <w:rsid w:val="00981DC1"/>
    <w:rsid w:val="00981EFA"/>
    <w:rsid w:val="009821EF"/>
    <w:rsid w:val="009832B9"/>
    <w:rsid w:val="009833A8"/>
    <w:rsid w:val="009833C9"/>
    <w:rsid w:val="0098365E"/>
    <w:rsid w:val="00983B9D"/>
    <w:rsid w:val="0098440C"/>
    <w:rsid w:val="00984938"/>
    <w:rsid w:val="0098526A"/>
    <w:rsid w:val="00985529"/>
    <w:rsid w:val="00985669"/>
    <w:rsid w:val="00985FCA"/>
    <w:rsid w:val="00986498"/>
    <w:rsid w:val="0098669F"/>
    <w:rsid w:val="009867A8"/>
    <w:rsid w:val="00986F3D"/>
    <w:rsid w:val="00987239"/>
    <w:rsid w:val="0098738E"/>
    <w:rsid w:val="00987F9A"/>
    <w:rsid w:val="00990690"/>
    <w:rsid w:val="00990957"/>
    <w:rsid w:val="00990A63"/>
    <w:rsid w:val="009915BC"/>
    <w:rsid w:val="00991890"/>
    <w:rsid w:val="009919AE"/>
    <w:rsid w:val="009919EF"/>
    <w:rsid w:val="00991A45"/>
    <w:rsid w:val="0099239F"/>
    <w:rsid w:val="009924FC"/>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F9"/>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499"/>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027"/>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B7FDD"/>
    <w:rsid w:val="009C0057"/>
    <w:rsid w:val="009C052A"/>
    <w:rsid w:val="009C0A47"/>
    <w:rsid w:val="009C0BD9"/>
    <w:rsid w:val="009C0CF5"/>
    <w:rsid w:val="009C0D01"/>
    <w:rsid w:val="009C0DB9"/>
    <w:rsid w:val="009C104B"/>
    <w:rsid w:val="009C1091"/>
    <w:rsid w:val="009C18C6"/>
    <w:rsid w:val="009C2690"/>
    <w:rsid w:val="009C2A65"/>
    <w:rsid w:val="009C2E94"/>
    <w:rsid w:val="009C3715"/>
    <w:rsid w:val="009C37D9"/>
    <w:rsid w:val="009C3D6D"/>
    <w:rsid w:val="009C41B8"/>
    <w:rsid w:val="009C457E"/>
    <w:rsid w:val="009C478F"/>
    <w:rsid w:val="009C4AAA"/>
    <w:rsid w:val="009C4AF7"/>
    <w:rsid w:val="009C51AF"/>
    <w:rsid w:val="009C52E7"/>
    <w:rsid w:val="009C5373"/>
    <w:rsid w:val="009C60B1"/>
    <w:rsid w:val="009C6333"/>
    <w:rsid w:val="009C703B"/>
    <w:rsid w:val="009C74F8"/>
    <w:rsid w:val="009C75DA"/>
    <w:rsid w:val="009C783B"/>
    <w:rsid w:val="009C7CB8"/>
    <w:rsid w:val="009C7E94"/>
    <w:rsid w:val="009C7F27"/>
    <w:rsid w:val="009D023E"/>
    <w:rsid w:val="009D02AE"/>
    <w:rsid w:val="009D04F3"/>
    <w:rsid w:val="009D09EB"/>
    <w:rsid w:val="009D0AB6"/>
    <w:rsid w:val="009D11F3"/>
    <w:rsid w:val="009D1237"/>
    <w:rsid w:val="009D13B8"/>
    <w:rsid w:val="009D16C8"/>
    <w:rsid w:val="009D1F9F"/>
    <w:rsid w:val="009D2510"/>
    <w:rsid w:val="009D2639"/>
    <w:rsid w:val="009D2B90"/>
    <w:rsid w:val="009D2DB9"/>
    <w:rsid w:val="009D2FB1"/>
    <w:rsid w:val="009D3699"/>
    <w:rsid w:val="009D3D43"/>
    <w:rsid w:val="009D4035"/>
    <w:rsid w:val="009D42DA"/>
    <w:rsid w:val="009D4543"/>
    <w:rsid w:val="009D4B17"/>
    <w:rsid w:val="009D4B46"/>
    <w:rsid w:val="009D565E"/>
    <w:rsid w:val="009D5749"/>
    <w:rsid w:val="009D5973"/>
    <w:rsid w:val="009D5A6F"/>
    <w:rsid w:val="009D6286"/>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788"/>
    <w:rsid w:val="009E3D3F"/>
    <w:rsid w:val="009E41E2"/>
    <w:rsid w:val="009E42F0"/>
    <w:rsid w:val="009E482A"/>
    <w:rsid w:val="009E4879"/>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E7FE3"/>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D88"/>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6CA"/>
    <w:rsid w:val="00A00805"/>
    <w:rsid w:val="00A00D64"/>
    <w:rsid w:val="00A01126"/>
    <w:rsid w:val="00A01169"/>
    <w:rsid w:val="00A01890"/>
    <w:rsid w:val="00A01AC8"/>
    <w:rsid w:val="00A0242E"/>
    <w:rsid w:val="00A025A0"/>
    <w:rsid w:val="00A035DF"/>
    <w:rsid w:val="00A04B0E"/>
    <w:rsid w:val="00A04B1D"/>
    <w:rsid w:val="00A04BDE"/>
    <w:rsid w:val="00A05273"/>
    <w:rsid w:val="00A05499"/>
    <w:rsid w:val="00A058CB"/>
    <w:rsid w:val="00A05D7D"/>
    <w:rsid w:val="00A0624F"/>
    <w:rsid w:val="00A062D2"/>
    <w:rsid w:val="00A06322"/>
    <w:rsid w:val="00A06F0F"/>
    <w:rsid w:val="00A07052"/>
    <w:rsid w:val="00A072C8"/>
    <w:rsid w:val="00A074BF"/>
    <w:rsid w:val="00A0751E"/>
    <w:rsid w:val="00A102AD"/>
    <w:rsid w:val="00A104A7"/>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0DD"/>
    <w:rsid w:val="00A2376D"/>
    <w:rsid w:val="00A238D1"/>
    <w:rsid w:val="00A23976"/>
    <w:rsid w:val="00A239AC"/>
    <w:rsid w:val="00A23A68"/>
    <w:rsid w:val="00A23C12"/>
    <w:rsid w:val="00A23FE0"/>
    <w:rsid w:val="00A240F7"/>
    <w:rsid w:val="00A24A3E"/>
    <w:rsid w:val="00A24AA3"/>
    <w:rsid w:val="00A254DA"/>
    <w:rsid w:val="00A25735"/>
    <w:rsid w:val="00A257F5"/>
    <w:rsid w:val="00A25D00"/>
    <w:rsid w:val="00A25D78"/>
    <w:rsid w:val="00A26526"/>
    <w:rsid w:val="00A266F8"/>
    <w:rsid w:val="00A27030"/>
    <w:rsid w:val="00A308F9"/>
    <w:rsid w:val="00A30B3F"/>
    <w:rsid w:val="00A310F5"/>
    <w:rsid w:val="00A31255"/>
    <w:rsid w:val="00A3140C"/>
    <w:rsid w:val="00A315D5"/>
    <w:rsid w:val="00A31602"/>
    <w:rsid w:val="00A316B1"/>
    <w:rsid w:val="00A31FAC"/>
    <w:rsid w:val="00A32211"/>
    <w:rsid w:val="00A324E2"/>
    <w:rsid w:val="00A32AAB"/>
    <w:rsid w:val="00A32DCC"/>
    <w:rsid w:val="00A331EF"/>
    <w:rsid w:val="00A33761"/>
    <w:rsid w:val="00A3390C"/>
    <w:rsid w:val="00A33D5B"/>
    <w:rsid w:val="00A34113"/>
    <w:rsid w:val="00A34442"/>
    <w:rsid w:val="00A3466B"/>
    <w:rsid w:val="00A34797"/>
    <w:rsid w:val="00A349CB"/>
    <w:rsid w:val="00A34CE4"/>
    <w:rsid w:val="00A34D79"/>
    <w:rsid w:val="00A34F3A"/>
    <w:rsid w:val="00A35156"/>
    <w:rsid w:val="00A35347"/>
    <w:rsid w:val="00A353B8"/>
    <w:rsid w:val="00A356F1"/>
    <w:rsid w:val="00A35F56"/>
    <w:rsid w:val="00A369B3"/>
    <w:rsid w:val="00A36AFF"/>
    <w:rsid w:val="00A376F9"/>
    <w:rsid w:val="00A3774E"/>
    <w:rsid w:val="00A37FA3"/>
    <w:rsid w:val="00A400D5"/>
    <w:rsid w:val="00A40992"/>
    <w:rsid w:val="00A41306"/>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CE0"/>
    <w:rsid w:val="00A52E5B"/>
    <w:rsid w:val="00A53563"/>
    <w:rsid w:val="00A53E3F"/>
    <w:rsid w:val="00A54741"/>
    <w:rsid w:val="00A55057"/>
    <w:rsid w:val="00A556C3"/>
    <w:rsid w:val="00A5577F"/>
    <w:rsid w:val="00A55B9A"/>
    <w:rsid w:val="00A55C74"/>
    <w:rsid w:val="00A5645B"/>
    <w:rsid w:val="00A5665E"/>
    <w:rsid w:val="00A56E9D"/>
    <w:rsid w:val="00A57439"/>
    <w:rsid w:val="00A5766B"/>
    <w:rsid w:val="00A57BF2"/>
    <w:rsid w:val="00A57FD3"/>
    <w:rsid w:val="00A60039"/>
    <w:rsid w:val="00A60088"/>
    <w:rsid w:val="00A60246"/>
    <w:rsid w:val="00A605E7"/>
    <w:rsid w:val="00A6095B"/>
    <w:rsid w:val="00A60F78"/>
    <w:rsid w:val="00A61509"/>
    <w:rsid w:val="00A6199C"/>
    <w:rsid w:val="00A619CB"/>
    <w:rsid w:val="00A61F9C"/>
    <w:rsid w:val="00A62047"/>
    <w:rsid w:val="00A62136"/>
    <w:rsid w:val="00A621A4"/>
    <w:rsid w:val="00A62292"/>
    <w:rsid w:val="00A6234C"/>
    <w:rsid w:val="00A627A2"/>
    <w:rsid w:val="00A628FF"/>
    <w:rsid w:val="00A62AE0"/>
    <w:rsid w:val="00A62D86"/>
    <w:rsid w:val="00A631AB"/>
    <w:rsid w:val="00A63474"/>
    <w:rsid w:val="00A639BD"/>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3A6"/>
    <w:rsid w:val="00A7548E"/>
    <w:rsid w:val="00A75640"/>
    <w:rsid w:val="00A75718"/>
    <w:rsid w:val="00A75E1A"/>
    <w:rsid w:val="00A75FD7"/>
    <w:rsid w:val="00A767C0"/>
    <w:rsid w:val="00A76EBC"/>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904"/>
    <w:rsid w:val="00A80C99"/>
    <w:rsid w:val="00A818DE"/>
    <w:rsid w:val="00A81A9B"/>
    <w:rsid w:val="00A81ADD"/>
    <w:rsid w:val="00A81C47"/>
    <w:rsid w:val="00A81CB1"/>
    <w:rsid w:val="00A81DFB"/>
    <w:rsid w:val="00A822A2"/>
    <w:rsid w:val="00A827BE"/>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E84"/>
    <w:rsid w:val="00A9077E"/>
    <w:rsid w:val="00A907E7"/>
    <w:rsid w:val="00A9142E"/>
    <w:rsid w:val="00A91B4A"/>
    <w:rsid w:val="00A91DF5"/>
    <w:rsid w:val="00A91F68"/>
    <w:rsid w:val="00A921E7"/>
    <w:rsid w:val="00A9243C"/>
    <w:rsid w:val="00A92688"/>
    <w:rsid w:val="00A92815"/>
    <w:rsid w:val="00A92A93"/>
    <w:rsid w:val="00A92D21"/>
    <w:rsid w:val="00A93C9A"/>
    <w:rsid w:val="00A94394"/>
    <w:rsid w:val="00A9455F"/>
    <w:rsid w:val="00A9474D"/>
    <w:rsid w:val="00A94916"/>
    <w:rsid w:val="00A94CB2"/>
    <w:rsid w:val="00A94F3C"/>
    <w:rsid w:val="00A956FE"/>
    <w:rsid w:val="00A95BC3"/>
    <w:rsid w:val="00A96941"/>
    <w:rsid w:val="00A96DFC"/>
    <w:rsid w:val="00A970B9"/>
    <w:rsid w:val="00A97155"/>
    <w:rsid w:val="00A97509"/>
    <w:rsid w:val="00A976CB"/>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D14"/>
    <w:rsid w:val="00AA269F"/>
    <w:rsid w:val="00AA2860"/>
    <w:rsid w:val="00AA291A"/>
    <w:rsid w:val="00AA2CC3"/>
    <w:rsid w:val="00AA3114"/>
    <w:rsid w:val="00AA3339"/>
    <w:rsid w:val="00AA34B2"/>
    <w:rsid w:val="00AA3C33"/>
    <w:rsid w:val="00AA3D2F"/>
    <w:rsid w:val="00AA3E74"/>
    <w:rsid w:val="00AA5929"/>
    <w:rsid w:val="00AA6002"/>
    <w:rsid w:val="00AA65F6"/>
    <w:rsid w:val="00AA6AAA"/>
    <w:rsid w:val="00AA6C7C"/>
    <w:rsid w:val="00AA6D9C"/>
    <w:rsid w:val="00AA6DE0"/>
    <w:rsid w:val="00AA6F40"/>
    <w:rsid w:val="00AA7A21"/>
    <w:rsid w:val="00AA7FF9"/>
    <w:rsid w:val="00AB00B8"/>
    <w:rsid w:val="00AB021F"/>
    <w:rsid w:val="00AB02A1"/>
    <w:rsid w:val="00AB0462"/>
    <w:rsid w:val="00AB0DB9"/>
    <w:rsid w:val="00AB1119"/>
    <w:rsid w:val="00AB1371"/>
    <w:rsid w:val="00AB1636"/>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099"/>
    <w:rsid w:val="00AC312A"/>
    <w:rsid w:val="00AC3B03"/>
    <w:rsid w:val="00AC41C5"/>
    <w:rsid w:val="00AC4D1D"/>
    <w:rsid w:val="00AC4D6E"/>
    <w:rsid w:val="00AC53E6"/>
    <w:rsid w:val="00AC55D0"/>
    <w:rsid w:val="00AC580B"/>
    <w:rsid w:val="00AC59F9"/>
    <w:rsid w:val="00AC5F14"/>
    <w:rsid w:val="00AC5F7C"/>
    <w:rsid w:val="00AC5F86"/>
    <w:rsid w:val="00AC5FD6"/>
    <w:rsid w:val="00AC6188"/>
    <w:rsid w:val="00AC6392"/>
    <w:rsid w:val="00AC6C39"/>
    <w:rsid w:val="00AC6F59"/>
    <w:rsid w:val="00AC735B"/>
    <w:rsid w:val="00AC73A1"/>
    <w:rsid w:val="00AC73BD"/>
    <w:rsid w:val="00AD0802"/>
    <w:rsid w:val="00AD0A4F"/>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ADF"/>
    <w:rsid w:val="00AD506C"/>
    <w:rsid w:val="00AD50C7"/>
    <w:rsid w:val="00AD5138"/>
    <w:rsid w:val="00AD5876"/>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A1D"/>
    <w:rsid w:val="00AE2BBE"/>
    <w:rsid w:val="00AE3042"/>
    <w:rsid w:val="00AE3275"/>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CAA"/>
    <w:rsid w:val="00AF1FB2"/>
    <w:rsid w:val="00AF22AD"/>
    <w:rsid w:val="00AF2321"/>
    <w:rsid w:val="00AF25B9"/>
    <w:rsid w:val="00AF2AD0"/>
    <w:rsid w:val="00AF2B2B"/>
    <w:rsid w:val="00AF30BC"/>
    <w:rsid w:val="00AF3469"/>
    <w:rsid w:val="00AF3551"/>
    <w:rsid w:val="00AF3646"/>
    <w:rsid w:val="00AF36B1"/>
    <w:rsid w:val="00AF3AF8"/>
    <w:rsid w:val="00AF3EF7"/>
    <w:rsid w:val="00AF3F68"/>
    <w:rsid w:val="00AF475B"/>
    <w:rsid w:val="00AF4D5B"/>
    <w:rsid w:val="00AF4F9C"/>
    <w:rsid w:val="00AF58C6"/>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178F1"/>
    <w:rsid w:val="00B201E6"/>
    <w:rsid w:val="00B20233"/>
    <w:rsid w:val="00B20520"/>
    <w:rsid w:val="00B20556"/>
    <w:rsid w:val="00B205ED"/>
    <w:rsid w:val="00B20844"/>
    <w:rsid w:val="00B20A6C"/>
    <w:rsid w:val="00B20C4F"/>
    <w:rsid w:val="00B21790"/>
    <w:rsid w:val="00B21CC2"/>
    <w:rsid w:val="00B220FA"/>
    <w:rsid w:val="00B22119"/>
    <w:rsid w:val="00B22208"/>
    <w:rsid w:val="00B2237A"/>
    <w:rsid w:val="00B22388"/>
    <w:rsid w:val="00B22618"/>
    <w:rsid w:val="00B2284F"/>
    <w:rsid w:val="00B22AE7"/>
    <w:rsid w:val="00B22B0F"/>
    <w:rsid w:val="00B231FF"/>
    <w:rsid w:val="00B2339A"/>
    <w:rsid w:val="00B2349E"/>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4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982"/>
    <w:rsid w:val="00B37C36"/>
    <w:rsid w:val="00B37CFB"/>
    <w:rsid w:val="00B37DF3"/>
    <w:rsid w:val="00B40699"/>
    <w:rsid w:val="00B40708"/>
    <w:rsid w:val="00B415D2"/>
    <w:rsid w:val="00B41637"/>
    <w:rsid w:val="00B41A02"/>
    <w:rsid w:val="00B41D50"/>
    <w:rsid w:val="00B4260D"/>
    <w:rsid w:val="00B427F9"/>
    <w:rsid w:val="00B42870"/>
    <w:rsid w:val="00B42911"/>
    <w:rsid w:val="00B42D76"/>
    <w:rsid w:val="00B42D7E"/>
    <w:rsid w:val="00B4336A"/>
    <w:rsid w:val="00B4353C"/>
    <w:rsid w:val="00B43811"/>
    <w:rsid w:val="00B43989"/>
    <w:rsid w:val="00B43DF8"/>
    <w:rsid w:val="00B43F78"/>
    <w:rsid w:val="00B4469E"/>
    <w:rsid w:val="00B44969"/>
    <w:rsid w:val="00B454C1"/>
    <w:rsid w:val="00B45550"/>
    <w:rsid w:val="00B456E5"/>
    <w:rsid w:val="00B45D49"/>
    <w:rsid w:val="00B45DE7"/>
    <w:rsid w:val="00B46183"/>
    <w:rsid w:val="00B46A66"/>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035"/>
    <w:rsid w:val="00B578A4"/>
    <w:rsid w:val="00B578B7"/>
    <w:rsid w:val="00B57A33"/>
    <w:rsid w:val="00B57E2D"/>
    <w:rsid w:val="00B57EFD"/>
    <w:rsid w:val="00B60558"/>
    <w:rsid w:val="00B6059B"/>
    <w:rsid w:val="00B6080D"/>
    <w:rsid w:val="00B60B5F"/>
    <w:rsid w:val="00B60D6A"/>
    <w:rsid w:val="00B60E79"/>
    <w:rsid w:val="00B61612"/>
    <w:rsid w:val="00B618F5"/>
    <w:rsid w:val="00B61AD9"/>
    <w:rsid w:val="00B61BE9"/>
    <w:rsid w:val="00B61C90"/>
    <w:rsid w:val="00B61DFC"/>
    <w:rsid w:val="00B61F28"/>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D54"/>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7FA"/>
    <w:rsid w:val="00B80B63"/>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850"/>
    <w:rsid w:val="00B87A9F"/>
    <w:rsid w:val="00B87E31"/>
    <w:rsid w:val="00B90852"/>
    <w:rsid w:val="00B90993"/>
    <w:rsid w:val="00B90C9F"/>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F35"/>
    <w:rsid w:val="00B96021"/>
    <w:rsid w:val="00B960AC"/>
    <w:rsid w:val="00B96607"/>
    <w:rsid w:val="00B9661F"/>
    <w:rsid w:val="00B966B2"/>
    <w:rsid w:val="00B971C6"/>
    <w:rsid w:val="00B973BE"/>
    <w:rsid w:val="00B973F7"/>
    <w:rsid w:val="00B975FA"/>
    <w:rsid w:val="00B9767D"/>
    <w:rsid w:val="00B976CF"/>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4A2"/>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14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704"/>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1D"/>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3FA1"/>
    <w:rsid w:val="00BD427D"/>
    <w:rsid w:val="00BD45CB"/>
    <w:rsid w:val="00BD51C4"/>
    <w:rsid w:val="00BD581D"/>
    <w:rsid w:val="00BD5D00"/>
    <w:rsid w:val="00BD5DA7"/>
    <w:rsid w:val="00BD66DE"/>
    <w:rsid w:val="00BD6B3A"/>
    <w:rsid w:val="00BD6D4C"/>
    <w:rsid w:val="00BD6F1B"/>
    <w:rsid w:val="00BD72A8"/>
    <w:rsid w:val="00BD73C2"/>
    <w:rsid w:val="00BD74A1"/>
    <w:rsid w:val="00BD7ABC"/>
    <w:rsid w:val="00BE03C3"/>
    <w:rsid w:val="00BE0465"/>
    <w:rsid w:val="00BE0691"/>
    <w:rsid w:val="00BE06C7"/>
    <w:rsid w:val="00BE0987"/>
    <w:rsid w:val="00BE0C11"/>
    <w:rsid w:val="00BE1272"/>
    <w:rsid w:val="00BE15D8"/>
    <w:rsid w:val="00BE1A3D"/>
    <w:rsid w:val="00BE21A1"/>
    <w:rsid w:val="00BE2401"/>
    <w:rsid w:val="00BE29C7"/>
    <w:rsid w:val="00BE2C29"/>
    <w:rsid w:val="00BE2EA9"/>
    <w:rsid w:val="00BE37EC"/>
    <w:rsid w:val="00BE3B16"/>
    <w:rsid w:val="00BE4013"/>
    <w:rsid w:val="00BE40F4"/>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27"/>
    <w:rsid w:val="00BE7496"/>
    <w:rsid w:val="00BE77E4"/>
    <w:rsid w:val="00BE789B"/>
    <w:rsid w:val="00BE7900"/>
    <w:rsid w:val="00BE7DA2"/>
    <w:rsid w:val="00BF0559"/>
    <w:rsid w:val="00BF0CE1"/>
    <w:rsid w:val="00BF0D6C"/>
    <w:rsid w:val="00BF0EA5"/>
    <w:rsid w:val="00BF2565"/>
    <w:rsid w:val="00BF277D"/>
    <w:rsid w:val="00BF2E1B"/>
    <w:rsid w:val="00BF2FE2"/>
    <w:rsid w:val="00BF320A"/>
    <w:rsid w:val="00BF36E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47B"/>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55"/>
    <w:rsid w:val="00C0520F"/>
    <w:rsid w:val="00C05537"/>
    <w:rsid w:val="00C055A3"/>
    <w:rsid w:val="00C056A3"/>
    <w:rsid w:val="00C05AE6"/>
    <w:rsid w:val="00C0613B"/>
    <w:rsid w:val="00C06BFF"/>
    <w:rsid w:val="00C07171"/>
    <w:rsid w:val="00C0778B"/>
    <w:rsid w:val="00C07A89"/>
    <w:rsid w:val="00C07E6D"/>
    <w:rsid w:val="00C10575"/>
    <w:rsid w:val="00C109DD"/>
    <w:rsid w:val="00C10BB5"/>
    <w:rsid w:val="00C10C09"/>
    <w:rsid w:val="00C10F06"/>
    <w:rsid w:val="00C10FF4"/>
    <w:rsid w:val="00C1115D"/>
    <w:rsid w:val="00C116A0"/>
    <w:rsid w:val="00C1177C"/>
    <w:rsid w:val="00C118C8"/>
    <w:rsid w:val="00C119E4"/>
    <w:rsid w:val="00C11D34"/>
    <w:rsid w:val="00C124BB"/>
    <w:rsid w:val="00C1261F"/>
    <w:rsid w:val="00C12C75"/>
    <w:rsid w:val="00C12EF4"/>
    <w:rsid w:val="00C12FD2"/>
    <w:rsid w:val="00C13193"/>
    <w:rsid w:val="00C13396"/>
    <w:rsid w:val="00C1371F"/>
    <w:rsid w:val="00C138DE"/>
    <w:rsid w:val="00C13B1F"/>
    <w:rsid w:val="00C13BEF"/>
    <w:rsid w:val="00C14152"/>
    <w:rsid w:val="00C14157"/>
    <w:rsid w:val="00C141C2"/>
    <w:rsid w:val="00C1425C"/>
    <w:rsid w:val="00C14ADC"/>
    <w:rsid w:val="00C1530A"/>
    <w:rsid w:val="00C158C6"/>
    <w:rsid w:val="00C16743"/>
    <w:rsid w:val="00C16FD9"/>
    <w:rsid w:val="00C172AB"/>
    <w:rsid w:val="00C17615"/>
    <w:rsid w:val="00C17734"/>
    <w:rsid w:val="00C17816"/>
    <w:rsid w:val="00C20108"/>
    <w:rsid w:val="00C20287"/>
    <w:rsid w:val="00C204ED"/>
    <w:rsid w:val="00C20A8A"/>
    <w:rsid w:val="00C20AF8"/>
    <w:rsid w:val="00C20F97"/>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AB4"/>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26D"/>
    <w:rsid w:val="00C33326"/>
    <w:rsid w:val="00C3360F"/>
    <w:rsid w:val="00C339A0"/>
    <w:rsid w:val="00C33C77"/>
    <w:rsid w:val="00C3465A"/>
    <w:rsid w:val="00C34907"/>
    <w:rsid w:val="00C34B7A"/>
    <w:rsid w:val="00C34C0A"/>
    <w:rsid w:val="00C35004"/>
    <w:rsid w:val="00C354C5"/>
    <w:rsid w:val="00C35830"/>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18"/>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791"/>
    <w:rsid w:val="00C611DA"/>
    <w:rsid w:val="00C6201F"/>
    <w:rsid w:val="00C62855"/>
    <w:rsid w:val="00C62AA7"/>
    <w:rsid w:val="00C62D6D"/>
    <w:rsid w:val="00C62DFA"/>
    <w:rsid w:val="00C633A4"/>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E0D"/>
    <w:rsid w:val="00C71F22"/>
    <w:rsid w:val="00C7243C"/>
    <w:rsid w:val="00C72A79"/>
    <w:rsid w:val="00C73581"/>
    <w:rsid w:val="00C73E83"/>
    <w:rsid w:val="00C73FD2"/>
    <w:rsid w:val="00C740F9"/>
    <w:rsid w:val="00C742C7"/>
    <w:rsid w:val="00C74636"/>
    <w:rsid w:val="00C75F09"/>
    <w:rsid w:val="00C76219"/>
    <w:rsid w:val="00C7645D"/>
    <w:rsid w:val="00C7685A"/>
    <w:rsid w:val="00C768E0"/>
    <w:rsid w:val="00C76AA2"/>
    <w:rsid w:val="00C76FE8"/>
    <w:rsid w:val="00C778F0"/>
    <w:rsid w:val="00C8010E"/>
    <w:rsid w:val="00C802AA"/>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2E6C"/>
    <w:rsid w:val="00C9395C"/>
    <w:rsid w:val="00C93B57"/>
    <w:rsid w:val="00C93C0F"/>
    <w:rsid w:val="00C93D2C"/>
    <w:rsid w:val="00C94240"/>
    <w:rsid w:val="00C942FB"/>
    <w:rsid w:val="00C947E2"/>
    <w:rsid w:val="00C94A19"/>
    <w:rsid w:val="00C94F21"/>
    <w:rsid w:val="00C95595"/>
    <w:rsid w:val="00C95E86"/>
    <w:rsid w:val="00C96219"/>
    <w:rsid w:val="00C97891"/>
    <w:rsid w:val="00C978BE"/>
    <w:rsid w:val="00CA028F"/>
    <w:rsid w:val="00CA0951"/>
    <w:rsid w:val="00CA0CE9"/>
    <w:rsid w:val="00CA107E"/>
    <w:rsid w:val="00CA15A2"/>
    <w:rsid w:val="00CA1883"/>
    <w:rsid w:val="00CA1AEE"/>
    <w:rsid w:val="00CA2059"/>
    <w:rsid w:val="00CA26BD"/>
    <w:rsid w:val="00CA2A58"/>
    <w:rsid w:val="00CA2F5C"/>
    <w:rsid w:val="00CA302F"/>
    <w:rsid w:val="00CA30E9"/>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7EE"/>
    <w:rsid w:val="00CB0E0B"/>
    <w:rsid w:val="00CB1020"/>
    <w:rsid w:val="00CB11A2"/>
    <w:rsid w:val="00CB29BE"/>
    <w:rsid w:val="00CB3041"/>
    <w:rsid w:val="00CB326E"/>
    <w:rsid w:val="00CB33A3"/>
    <w:rsid w:val="00CB3558"/>
    <w:rsid w:val="00CB35EE"/>
    <w:rsid w:val="00CB379A"/>
    <w:rsid w:val="00CB38BF"/>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428"/>
    <w:rsid w:val="00CC2468"/>
    <w:rsid w:val="00CC250B"/>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20A"/>
    <w:rsid w:val="00CD6569"/>
    <w:rsid w:val="00CD6999"/>
    <w:rsid w:val="00CD6D99"/>
    <w:rsid w:val="00CD6ED3"/>
    <w:rsid w:val="00CD71F5"/>
    <w:rsid w:val="00CD7243"/>
    <w:rsid w:val="00CD7631"/>
    <w:rsid w:val="00CD7B72"/>
    <w:rsid w:val="00CD7FD7"/>
    <w:rsid w:val="00CE02CF"/>
    <w:rsid w:val="00CE0591"/>
    <w:rsid w:val="00CE0872"/>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454"/>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4C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0F"/>
    <w:rsid w:val="00D039E8"/>
    <w:rsid w:val="00D03D5E"/>
    <w:rsid w:val="00D03E01"/>
    <w:rsid w:val="00D041E0"/>
    <w:rsid w:val="00D04287"/>
    <w:rsid w:val="00D04306"/>
    <w:rsid w:val="00D048CA"/>
    <w:rsid w:val="00D049AB"/>
    <w:rsid w:val="00D05387"/>
    <w:rsid w:val="00D053E4"/>
    <w:rsid w:val="00D0551F"/>
    <w:rsid w:val="00D0569F"/>
    <w:rsid w:val="00D057FB"/>
    <w:rsid w:val="00D058CD"/>
    <w:rsid w:val="00D05A73"/>
    <w:rsid w:val="00D05CAA"/>
    <w:rsid w:val="00D05EF2"/>
    <w:rsid w:val="00D06154"/>
    <w:rsid w:val="00D062F0"/>
    <w:rsid w:val="00D06381"/>
    <w:rsid w:val="00D0646A"/>
    <w:rsid w:val="00D06691"/>
    <w:rsid w:val="00D06C3D"/>
    <w:rsid w:val="00D06C5E"/>
    <w:rsid w:val="00D06FC0"/>
    <w:rsid w:val="00D072C7"/>
    <w:rsid w:val="00D072F5"/>
    <w:rsid w:val="00D07385"/>
    <w:rsid w:val="00D073D5"/>
    <w:rsid w:val="00D07574"/>
    <w:rsid w:val="00D077E7"/>
    <w:rsid w:val="00D07A9A"/>
    <w:rsid w:val="00D07BD7"/>
    <w:rsid w:val="00D1028D"/>
    <w:rsid w:val="00D104FD"/>
    <w:rsid w:val="00D10625"/>
    <w:rsid w:val="00D10CB0"/>
    <w:rsid w:val="00D10CBE"/>
    <w:rsid w:val="00D10CEC"/>
    <w:rsid w:val="00D11273"/>
    <w:rsid w:val="00D11376"/>
    <w:rsid w:val="00D1176D"/>
    <w:rsid w:val="00D118CE"/>
    <w:rsid w:val="00D11BF7"/>
    <w:rsid w:val="00D120B4"/>
    <w:rsid w:val="00D123AD"/>
    <w:rsid w:val="00D12C13"/>
    <w:rsid w:val="00D132E8"/>
    <w:rsid w:val="00D13541"/>
    <w:rsid w:val="00D135CC"/>
    <w:rsid w:val="00D1395F"/>
    <w:rsid w:val="00D14065"/>
    <w:rsid w:val="00D14CA1"/>
    <w:rsid w:val="00D150D6"/>
    <w:rsid w:val="00D156E1"/>
    <w:rsid w:val="00D15B46"/>
    <w:rsid w:val="00D15CAB"/>
    <w:rsid w:val="00D160AF"/>
    <w:rsid w:val="00D16608"/>
    <w:rsid w:val="00D16B39"/>
    <w:rsid w:val="00D16B9D"/>
    <w:rsid w:val="00D16F81"/>
    <w:rsid w:val="00D171AD"/>
    <w:rsid w:val="00D174B6"/>
    <w:rsid w:val="00D17A03"/>
    <w:rsid w:val="00D17A96"/>
    <w:rsid w:val="00D17B0C"/>
    <w:rsid w:val="00D17C24"/>
    <w:rsid w:val="00D202A7"/>
    <w:rsid w:val="00D2057F"/>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CA8"/>
    <w:rsid w:val="00D25EB9"/>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533"/>
    <w:rsid w:val="00D31828"/>
    <w:rsid w:val="00D3204F"/>
    <w:rsid w:val="00D32139"/>
    <w:rsid w:val="00D3284C"/>
    <w:rsid w:val="00D32883"/>
    <w:rsid w:val="00D328E8"/>
    <w:rsid w:val="00D329DB"/>
    <w:rsid w:val="00D333FA"/>
    <w:rsid w:val="00D34466"/>
    <w:rsid w:val="00D344FA"/>
    <w:rsid w:val="00D34503"/>
    <w:rsid w:val="00D345A7"/>
    <w:rsid w:val="00D34BFC"/>
    <w:rsid w:val="00D35C02"/>
    <w:rsid w:val="00D36996"/>
    <w:rsid w:val="00D3701C"/>
    <w:rsid w:val="00D370AF"/>
    <w:rsid w:val="00D370DA"/>
    <w:rsid w:val="00D372C8"/>
    <w:rsid w:val="00D37560"/>
    <w:rsid w:val="00D377F4"/>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41A"/>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DB1"/>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B94"/>
    <w:rsid w:val="00D572DA"/>
    <w:rsid w:val="00D6031E"/>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722"/>
    <w:rsid w:val="00D66B35"/>
    <w:rsid w:val="00D67626"/>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6E04"/>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E69"/>
    <w:rsid w:val="00D839ED"/>
    <w:rsid w:val="00D84599"/>
    <w:rsid w:val="00D846BA"/>
    <w:rsid w:val="00D84987"/>
    <w:rsid w:val="00D84CD2"/>
    <w:rsid w:val="00D84D38"/>
    <w:rsid w:val="00D8511B"/>
    <w:rsid w:val="00D85279"/>
    <w:rsid w:val="00D85BDE"/>
    <w:rsid w:val="00D8647C"/>
    <w:rsid w:val="00D86811"/>
    <w:rsid w:val="00D8686F"/>
    <w:rsid w:val="00D87473"/>
    <w:rsid w:val="00D8753C"/>
    <w:rsid w:val="00D8789C"/>
    <w:rsid w:val="00D87A49"/>
    <w:rsid w:val="00D87CBD"/>
    <w:rsid w:val="00D9012C"/>
    <w:rsid w:val="00D902C0"/>
    <w:rsid w:val="00D90EFE"/>
    <w:rsid w:val="00D914AE"/>
    <w:rsid w:val="00D91AA4"/>
    <w:rsid w:val="00D91C9F"/>
    <w:rsid w:val="00D93012"/>
    <w:rsid w:val="00D93164"/>
    <w:rsid w:val="00D93759"/>
    <w:rsid w:val="00D93B6C"/>
    <w:rsid w:val="00D93EB8"/>
    <w:rsid w:val="00D9410D"/>
    <w:rsid w:val="00D946E4"/>
    <w:rsid w:val="00D94ABF"/>
    <w:rsid w:val="00D94ACF"/>
    <w:rsid w:val="00D94B1C"/>
    <w:rsid w:val="00D94EA0"/>
    <w:rsid w:val="00D955C1"/>
    <w:rsid w:val="00D95747"/>
    <w:rsid w:val="00D95F02"/>
    <w:rsid w:val="00D96283"/>
    <w:rsid w:val="00D964CE"/>
    <w:rsid w:val="00D96616"/>
    <w:rsid w:val="00D968E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046"/>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89"/>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2C9"/>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4E42"/>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D27"/>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DD9"/>
    <w:rsid w:val="00DF6727"/>
    <w:rsid w:val="00DF6E5E"/>
    <w:rsid w:val="00DF70BD"/>
    <w:rsid w:val="00DF7951"/>
    <w:rsid w:val="00DF7D8E"/>
    <w:rsid w:val="00DF7ED4"/>
    <w:rsid w:val="00E0007D"/>
    <w:rsid w:val="00E0009D"/>
    <w:rsid w:val="00E00966"/>
    <w:rsid w:val="00E009E9"/>
    <w:rsid w:val="00E00C6F"/>
    <w:rsid w:val="00E00DFA"/>
    <w:rsid w:val="00E017E7"/>
    <w:rsid w:val="00E01B6F"/>
    <w:rsid w:val="00E01E27"/>
    <w:rsid w:val="00E01F09"/>
    <w:rsid w:val="00E025AF"/>
    <w:rsid w:val="00E026E7"/>
    <w:rsid w:val="00E026F9"/>
    <w:rsid w:val="00E0279A"/>
    <w:rsid w:val="00E02E1A"/>
    <w:rsid w:val="00E02EF9"/>
    <w:rsid w:val="00E0330C"/>
    <w:rsid w:val="00E0331C"/>
    <w:rsid w:val="00E034C9"/>
    <w:rsid w:val="00E039D1"/>
    <w:rsid w:val="00E03DA4"/>
    <w:rsid w:val="00E042FF"/>
    <w:rsid w:val="00E04E7E"/>
    <w:rsid w:val="00E04EB5"/>
    <w:rsid w:val="00E04F74"/>
    <w:rsid w:val="00E05034"/>
    <w:rsid w:val="00E0528F"/>
    <w:rsid w:val="00E052EE"/>
    <w:rsid w:val="00E0530C"/>
    <w:rsid w:val="00E05669"/>
    <w:rsid w:val="00E056F1"/>
    <w:rsid w:val="00E05EEB"/>
    <w:rsid w:val="00E062DE"/>
    <w:rsid w:val="00E06849"/>
    <w:rsid w:val="00E068F2"/>
    <w:rsid w:val="00E06A67"/>
    <w:rsid w:val="00E06CEC"/>
    <w:rsid w:val="00E06D12"/>
    <w:rsid w:val="00E071D3"/>
    <w:rsid w:val="00E075D3"/>
    <w:rsid w:val="00E07975"/>
    <w:rsid w:val="00E07C1B"/>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EA9"/>
    <w:rsid w:val="00E14197"/>
    <w:rsid w:val="00E144D5"/>
    <w:rsid w:val="00E1476F"/>
    <w:rsid w:val="00E1498D"/>
    <w:rsid w:val="00E14D06"/>
    <w:rsid w:val="00E15D69"/>
    <w:rsid w:val="00E15D91"/>
    <w:rsid w:val="00E1609D"/>
    <w:rsid w:val="00E160A1"/>
    <w:rsid w:val="00E164A9"/>
    <w:rsid w:val="00E164B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3AF"/>
    <w:rsid w:val="00E24559"/>
    <w:rsid w:val="00E245FE"/>
    <w:rsid w:val="00E246C3"/>
    <w:rsid w:val="00E246D0"/>
    <w:rsid w:val="00E24BE6"/>
    <w:rsid w:val="00E24D97"/>
    <w:rsid w:val="00E251F3"/>
    <w:rsid w:val="00E25308"/>
    <w:rsid w:val="00E2573A"/>
    <w:rsid w:val="00E25A27"/>
    <w:rsid w:val="00E25DC7"/>
    <w:rsid w:val="00E25E25"/>
    <w:rsid w:val="00E26A3B"/>
    <w:rsid w:val="00E26B84"/>
    <w:rsid w:val="00E26D5C"/>
    <w:rsid w:val="00E26DBC"/>
    <w:rsid w:val="00E26E94"/>
    <w:rsid w:val="00E2704F"/>
    <w:rsid w:val="00E272D2"/>
    <w:rsid w:val="00E277C7"/>
    <w:rsid w:val="00E27A6D"/>
    <w:rsid w:val="00E27B57"/>
    <w:rsid w:val="00E30094"/>
    <w:rsid w:val="00E3020B"/>
    <w:rsid w:val="00E304C6"/>
    <w:rsid w:val="00E3056E"/>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16D"/>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992"/>
    <w:rsid w:val="00E50E50"/>
    <w:rsid w:val="00E514C3"/>
    <w:rsid w:val="00E514E8"/>
    <w:rsid w:val="00E51FF0"/>
    <w:rsid w:val="00E52BEC"/>
    <w:rsid w:val="00E52C59"/>
    <w:rsid w:val="00E52D85"/>
    <w:rsid w:val="00E5377F"/>
    <w:rsid w:val="00E5439A"/>
    <w:rsid w:val="00E54496"/>
    <w:rsid w:val="00E544E8"/>
    <w:rsid w:val="00E54716"/>
    <w:rsid w:val="00E54F1C"/>
    <w:rsid w:val="00E54F2B"/>
    <w:rsid w:val="00E54F6D"/>
    <w:rsid w:val="00E5548B"/>
    <w:rsid w:val="00E557CB"/>
    <w:rsid w:val="00E55B8F"/>
    <w:rsid w:val="00E55C0C"/>
    <w:rsid w:val="00E562D1"/>
    <w:rsid w:val="00E56365"/>
    <w:rsid w:val="00E568AC"/>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1A9"/>
    <w:rsid w:val="00E666FC"/>
    <w:rsid w:val="00E66940"/>
    <w:rsid w:val="00E66C77"/>
    <w:rsid w:val="00E66EB9"/>
    <w:rsid w:val="00E67113"/>
    <w:rsid w:val="00E67186"/>
    <w:rsid w:val="00E678D0"/>
    <w:rsid w:val="00E67EB5"/>
    <w:rsid w:val="00E70508"/>
    <w:rsid w:val="00E70892"/>
    <w:rsid w:val="00E71697"/>
    <w:rsid w:val="00E716D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111"/>
    <w:rsid w:val="00E75381"/>
    <w:rsid w:val="00E75615"/>
    <w:rsid w:val="00E7573E"/>
    <w:rsid w:val="00E757AB"/>
    <w:rsid w:val="00E75C4F"/>
    <w:rsid w:val="00E75D41"/>
    <w:rsid w:val="00E76242"/>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6AB3"/>
    <w:rsid w:val="00E876B2"/>
    <w:rsid w:val="00E90340"/>
    <w:rsid w:val="00E90551"/>
    <w:rsid w:val="00E9094B"/>
    <w:rsid w:val="00E90CE0"/>
    <w:rsid w:val="00E90FAC"/>
    <w:rsid w:val="00E9117D"/>
    <w:rsid w:val="00E913BF"/>
    <w:rsid w:val="00E91D4D"/>
    <w:rsid w:val="00E91F1C"/>
    <w:rsid w:val="00E92025"/>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683"/>
    <w:rsid w:val="00EB0930"/>
    <w:rsid w:val="00EB0B72"/>
    <w:rsid w:val="00EB122E"/>
    <w:rsid w:val="00EB143C"/>
    <w:rsid w:val="00EB176C"/>
    <w:rsid w:val="00EB1BDF"/>
    <w:rsid w:val="00EB1EB4"/>
    <w:rsid w:val="00EB21D2"/>
    <w:rsid w:val="00EB2566"/>
    <w:rsid w:val="00EB256E"/>
    <w:rsid w:val="00EB281B"/>
    <w:rsid w:val="00EB2A1C"/>
    <w:rsid w:val="00EB2C6E"/>
    <w:rsid w:val="00EB2DF6"/>
    <w:rsid w:val="00EB2E41"/>
    <w:rsid w:val="00EB3596"/>
    <w:rsid w:val="00EB37F5"/>
    <w:rsid w:val="00EB3E52"/>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1B3"/>
    <w:rsid w:val="00EC04D4"/>
    <w:rsid w:val="00EC069A"/>
    <w:rsid w:val="00EC06AA"/>
    <w:rsid w:val="00EC0720"/>
    <w:rsid w:val="00EC086C"/>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372"/>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FBD"/>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15"/>
    <w:rsid w:val="00ED7DCB"/>
    <w:rsid w:val="00EE0029"/>
    <w:rsid w:val="00EE02EA"/>
    <w:rsid w:val="00EE03E1"/>
    <w:rsid w:val="00EE070C"/>
    <w:rsid w:val="00EE09AC"/>
    <w:rsid w:val="00EE0AF4"/>
    <w:rsid w:val="00EE0E23"/>
    <w:rsid w:val="00EE1A84"/>
    <w:rsid w:val="00EE20D0"/>
    <w:rsid w:val="00EE260E"/>
    <w:rsid w:val="00EE2949"/>
    <w:rsid w:val="00EE3505"/>
    <w:rsid w:val="00EE365B"/>
    <w:rsid w:val="00EE3678"/>
    <w:rsid w:val="00EE3EA2"/>
    <w:rsid w:val="00EE3F24"/>
    <w:rsid w:val="00EE435F"/>
    <w:rsid w:val="00EE4556"/>
    <w:rsid w:val="00EE480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54"/>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F8"/>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552"/>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C16"/>
    <w:rsid w:val="00F10D56"/>
    <w:rsid w:val="00F10E97"/>
    <w:rsid w:val="00F1102A"/>
    <w:rsid w:val="00F1103A"/>
    <w:rsid w:val="00F112AE"/>
    <w:rsid w:val="00F114BF"/>
    <w:rsid w:val="00F115AB"/>
    <w:rsid w:val="00F120B1"/>
    <w:rsid w:val="00F1225F"/>
    <w:rsid w:val="00F12817"/>
    <w:rsid w:val="00F1286F"/>
    <w:rsid w:val="00F12A4D"/>
    <w:rsid w:val="00F12C29"/>
    <w:rsid w:val="00F12D52"/>
    <w:rsid w:val="00F12FDB"/>
    <w:rsid w:val="00F1324A"/>
    <w:rsid w:val="00F13418"/>
    <w:rsid w:val="00F13B8A"/>
    <w:rsid w:val="00F13BB4"/>
    <w:rsid w:val="00F140C8"/>
    <w:rsid w:val="00F14109"/>
    <w:rsid w:val="00F14482"/>
    <w:rsid w:val="00F14515"/>
    <w:rsid w:val="00F145CF"/>
    <w:rsid w:val="00F14765"/>
    <w:rsid w:val="00F148C6"/>
    <w:rsid w:val="00F14D09"/>
    <w:rsid w:val="00F156B5"/>
    <w:rsid w:val="00F15BA3"/>
    <w:rsid w:val="00F15E8B"/>
    <w:rsid w:val="00F15EA2"/>
    <w:rsid w:val="00F15EF3"/>
    <w:rsid w:val="00F161B0"/>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F70"/>
    <w:rsid w:val="00F35178"/>
    <w:rsid w:val="00F356CC"/>
    <w:rsid w:val="00F35C70"/>
    <w:rsid w:val="00F35EB2"/>
    <w:rsid w:val="00F35F61"/>
    <w:rsid w:val="00F366A7"/>
    <w:rsid w:val="00F36A88"/>
    <w:rsid w:val="00F36CE2"/>
    <w:rsid w:val="00F36FF5"/>
    <w:rsid w:val="00F37334"/>
    <w:rsid w:val="00F378A4"/>
    <w:rsid w:val="00F379F3"/>
    <w:rsid w:val="00F37CA2"/>
    <w:rsid w:val="00F40308"/>
    <w:rsid w:val="00F4078C"/>
    <w:rsid w:val="00F407C6"/>
    <w:rsid w:val="00F408D8"/>
    <w:rsid w:val="00F40BAB"/>
    <w:rsid w:val="00F4149C"/>
    <w:rsid w:val="00F416FF"/>
    <w:rsid w:val="00F41A86"/>
    <w:rsid w:val="00F41C70"/>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596"/>
    <w:rsid w:val="00F478F5"/>
    <w:rsid w:val="00F47BA7"/>
    <w:rsid w:val="00F47CA7"/>
    <w:rsid w:val="00F50311"/>
    <w:rsid w:val="00F507F0"/>
    <w:rsid w:val="00F50CCE"/>
    <w:rsid w:val="00F51166"/>
    <w:rsid w:val="00F511BD"/>
    <w:rsid w:val="00F5129C"/>
    <w:rsid w:val="00F516C8"/>
    <w:rsid w:val="00F51CB0"/>
    <w:rsid w:val="00F51E7D"/>
    <w:rsid w:val="00F51F4A"/>
    <w:rsid w:val="00F52127"/>
    <w:rsid w:val="00F5264D"/>
    <w:rsid w:val="00F5272D"/>
    <w:rsid w:val="00F53200"/>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B50"/>
    <w:rsid w:val="00F62CA1"/>
    <w:rsid w:val="00F62DA1"/>
    <w:rsid w:val="00F63115"/>
    <w:rsid w:val="00F6325F"/>
    <w:rsid w:val="00F634B0"/>
    <w:rsid w:val="00F6388D"/>
    <w:rsid w:val="00F63C26"/>
    <w:rsid w:val="00F6416F"/>
    <w:rsid w:val="00F64203"/>
    <w:rsid w:val="00F6425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27D"/>
    <w:rsid w:val="00F728F5"/>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32A"/>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1E13"/>
    <w:rsid w:val="00F9262E"/>
    <w:rsid w:val="00F928D4"/>
    <w:rsid w:val="00F92AB0"/>
    <w:rsid w:val="00F92AC0"/>
    <w:rsid w:val="00F92E83"/>
    <w:rsid w:val="00F93D07"/>
    <w:rsid w:val="00F93D7B"/>
    <w:rsid w:val="00F93DC8"/>
    <w:rsid w:val="00F941FF"/>
    <w:rsid w:val="00F946CA"/>
    <w:rsid w:val="00F94D16"/>
    <w:rsid w:val="00F94F42"/>
    <w:rsid w:val="00F95255"/>
    <w:rsid w:val="00F959E2"/>
    <w:rsid w:val="00F95AEE"/>
    <w:rsid w:val="00F95DDD"/>
    <w:rsid w:val="00F9620D"/>
    <w:rsid w:val="00F9636A"/>
    <w:rsid w:val="00F9654A"/>
    <w:rsid w:val="00F96608"/>
    <w:rsid w:val="00F96FD4"/>
    <w:rsid w:val="00F9731F"/>
    <w:rsid w:val="00F97543"/>
    <w:rsid w:val="00F9755E"/>
    <w:rsid w:val="00F9774D"/>
    <w:rsid w:val="00FA0088"/>
    <w:rsid w:val="00FA056A"/>
    <w:rsid w:val="00FA0636"/>
    <w:rsid w:val="00FA0E61"/>
    <w:rsid w:val="00FA1161"/>
    <w:rsid w:val="00FA1CF5"/>
    <w:rsid w:val="00FA21A4"/>
    <w:rsid w:val="00FA2296"/>
    <w:rsid w:val="00FA23D1"/>
    <w:rsid w:val="00FA26AA"/>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4DC"/>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04B"/>
    <w:rsid w:val="00FC3349"/>
    <w:rsid w:val="00FC355A"/>
    <w:rsid w:val="00FC35D3"/>
    <w:rsid w:val="00FC3B00"/>
    <w:rsid w:val="00FC4614"/>
    <w:rsid w:val="00FC58AF"/>
    <w:rsid w:val="00FC5F24"/>
    <w:rsid w:val="00FC5F8E"/>
    <w:rsid w:val="00FC6284"/>
    <w:rsid w:val="00FC638F"/>
    <w:rsid w:val="00FC68BA"/>
    <w:rsid w:val="00FC6A5C"/>
    <w:rsid w:val="00FC6C92"/>
    <w:rsid w:val="00FC7212"/>
    <w:rsid w:val="00FC7857"/>
    <w:rsid w:val="00FC7F04"/>
    <w:rsid w:val="00FD0A1F"/>
    <w:rsid w:val="00FD0B28"/>
    <w:rsid w:val="00FD0BDB"/>
    <w:rsid w:val="00FD0C19"/>
    <w:rsid w:val="00FD0C58"/>
    <w:rsid w:val="00FD0D7F"/>
    <w:rsid w:val="00FD0D83"/>
    <w:rsid w:val="00FD0F7A"/>
    <w:rsid w:val="00FD0FB0"/>
    <w:rsid w:val="00FD1964"/>
    <w:rsid w:val="00FD1FEF"/>
    <w:rsid w:val="00FD2771"/>
    <w:rsid w:val="00FD2AA4"/>
    <w:rsid w:val="00FD2E00"/>
    <w:rsid w:val="00FD3641"/>
    <w:rsid w:val="00FD3973"/>
    <w:rsid w:val="00FD40AE"/>
    <w:rsid w:val="00FD44E8"/>
    <w:rsid w:val="00FD495C"/>
    <w:rsid w:val="00FD4A46"/>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DE3"/>
    <w:rsid w:val="00FD6EB4"/>
    <w:rsid w:val="00FD6FCA"/>
    <w:rsid w:val="00FD7543"/>
    <w:rsid w:val="00FD7D24"/>
    <w:rsid w:val="00FE0252"/>
    <w:rsid w:val="00FE0485"/>
    <w:rsid w:val="00FE079B"/>
    <w:rsid w:val="00FE0997"/>
    <w:rsid w:val="00FE0EDB"/>
    <w:rsid w:val="00FE104D"/>
    <w:rsid w:val="00FE1206"/>
    <w:rsid w:val="00FE1780"/>
    <w:rsid w:val="00FE1844"/>
    <w:rsid w:val="00FE1B9D"/>
    <w:rsid w:val="00FE1D17"/>
    <w:rsid w:val="00FE21FB"/>
    <w:rsid w:val="00FE2554"/>
    <w:rsid w:val="00FE2971"/>
    <w:rsid w:val="00FE2E6D"/>
    <w:rsid w:val="00FE2EE1"/>
    <w:rsid w:val="00FE2F41"/>
    <w:rsid w:val="00FE325F"/>
    <w:rsid w:val="00FE33F5"/>
    <w:rsid w:val="00FE34CE"/>
    <w:rsid w:val="00FE4327"/>
    <w:rsid w:val="00FE435C"/>
    <w:rsid w:val="00FE493C"/>
    <w:rsid w:val="00FE4C19"/>
    <w:rsid w:val="00FE505C"/>
    <w:rsid w:val="00FE5738"/>
    <w:rsid w:val="00FE5A10"/>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8F9"/>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1BEEC"/>
  <w15:docId w15:val="{DB1555C9-EE97-48A3-B4E4-3B1F8924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68A"/>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20"/>
      </w:numPr>
      <w:jc w:val="left"/>
      <w:outlineLvl w:val="0"/>
    </w:pPr>
    <w:rPr>
      <w:b/>
      <w:sz w:val="22"/>
      <w:szCs w:val="22"/>
    </w:rPr>
  </w:style>
  <w:style w:type="paragraph" w:styleId="Heading2">
    <w:name w:val="heading 2"/>
    <w:basedOn w:val="Normal"/>
    <w:next w:val="Normal"/>
    <w:link w:val="Heading2Char"/>
    <w:qFormat/>
    <w:rsid w:val="005C4F53"/>
    <w:pPr>
      <w:numPr>
        <w:ilvl w:val="1"/>
        <w:numId w:val="20"/>
      </w:numPr>
      <w:outlineLvl w:val="1"/>
    </w:pPr>
    <w:rPr>
      <w:b/>
      <w:lang w:eastAsia="ar-SA"/>
    </w:rPr>
  </w:style>
  <w:style w:type="paragraph" w:styleId="Heading3">
    <w:name w:val="heading 3"/>
    <w:basedOn w:val="Normal"/>
    <w:next w:val="Normal"/>
    <w:link w:val="Heading3Char"/>
    <w:qFormat/>
    <w:rsid w:val="008E42BF"/>
    <w:pPr>
      <w:keepNext/>
      <w:numPr>
        <w:ilvl w:val="2"/>
        <w:numId w:val="20"/>
      </w:numPr>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numPr>
        <w:ilvl w:val="3"/>
        <w:numId w:val="20"/>
      </w:numPr>
      <w:tabs>
        <w:tab w:val="num" w:pos="0"/>
      </w:tabs>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20"/>
      </w:numPr>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20"/>
      </w:numPr>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20"/>
      </w:numPr>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20"/>
      </w:numPr>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20"/>
      </w:numPr>
      <w:tabs>
        <w:tab w:val="num" w:pos="0"/>
      </w:tabs>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uiPriority w:val="99"/>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rsid w:val="00CF64C4"/>
    <w:rPr>
      <w:rFonts w:ascii="Times New Roman" w:eastAsia="Arial Unicode MS" w:hAnsi="Times New Roman" w:cs="Times New Roman"/>
      <w:color w:val="000000"/>
      <w:kern w:val="1"/>
      <w:sz w:val="24"/>
      <w:szCs w:val="24"/>
      <w:lang w:eastAsia="ar-SA"/>
    </w:rPr>
  </w:style>
  <w:style w:type="character" w:customStyle="1" w:styleId="WW8Num8z0">
    <w:name w:val="WW8Num8z0"/>
    <w:rsid w:val="00CF64C4"/>
    <w:rPr>
      <w:rFonts w:ascii="Symbol" w:hAnsi="Symbol" w:cs="Symbol"/>
    </w:rPr>
  </w:style>
  <w:style w:type="character" w:customStyle="1" w:styleId="WW8Num8z1">
    <w:name w:val="WW8Num8z1"/>
    <w:rsid w:val="00CF64C4"/>
    <w:rPr>
      <w:rFonts w:ascii="Courier New" w:hAnsi="Courier New" w:cs="Courier New"/>
    </w:rPr>
  </w:style>
  <w:style w:type="character" w:customStyle="1" w:styleId="WW8Num8z2">
    <w:name w:val="WW8Num8z2"/>
    <w:rsid w:val="00CF64C4"/>
    <w:rPr>
      <w:rFonts w:ascii="Wingdings" w:hAnsi="Wingdings" w:cs="Wingdings"/>
    </w:rPr>
  </w:style>
  <w:style w:type="character" w:customStyle="1" w:styleId="WW8Num10z1">
    <w:name w:val="WW8Num10z1"/>
    <w:rsid w:val="00CF64C4"/>
    <w:rPr>
      <w:rFonts w:ascii="Courier New" w:hAnsi="Courier New" w:cs="Courier New"/>
    </w:rPr>
  </w:style>
  <w:style w:type="character" w:customStyle="1" w:styleId="WW8Num10z2">
    <w:name w:val="WW8Num10z2"/>
    <w:rsid w:val="00CF64C4"/>
    <w:rPr>
      <w:rFonts w:ascii="Wingdings" w:hAnsi="Wingdings" w:cs="Wingdings"/>
    </w:rPr>
  </w:style>
  <w:style w:type="character" w:customStyle="1" w:styleId="WW8Num10z3">
    <w:name w:val="WW8Num10z3"/>
    <w:rsid w:val="00CF64C4"/>
    <w:rPr>
      <w:rFonts w:ascii="Symbol" w:hAnsi="Symbol" w:cs="Symbol"/>
    </w:rPr>
  </w:style>
  <w:style w:type="character" w:customStyle="1" w:styleId="WW8Num11z2">
    <w:name w:val="WW8Num11z2"/>
    <w:rsid w:val="00CF64C4"/>
    <w:rPr>
      <w:rFonts w:ascii="Wingdings" w:hAnsi="Wingdings" w:cs="Wingdings"/>
    </w:rPr>
  </w:style>
  <w:style w:type="character" w:customStyle="1" w:styleId="WW8Num11z3">
    <w:name w:val="WW8Num11z3"/>
    <w:rsid w:val="00CF64C4"/>
    <w:rPr>
      <w:rFonts w:ascii="Symbol" w:hAnsi="Symbol" w:cs="Symbol"/>
    </w:rPr>
  </w:style>
  <w:style w:type="character" w:customStyle="1" w:styleId="WW8Num12z3">
    <w:name w:val="WW8Num12z3"/>
    <w:rsid w:val="00CF64C4"/>
    <w:rPr>
      <w:rFonts w:ascii="Symbol" w:hAnsi="Symbol" w:cs="Symbol"/>
    </w:rPr>
  </w:style>
  <w:style w:type="character" w:customStyle="1" w:styleId="WW8Num14z0">
    <w:name w:val="WW8Num14z0"/>
    <w:rsid w:val="00CF64C4"/>
    <w:rPr>
      <w:rFonts w:ascii="Wingdings" w:hAnsi="Wingdings" w:cs="Wingdings"/>
    </w:rPr>
  </w:style>
  <w:style w:type="character" w:customStyle="1" w:styleId="WW8Num14z1">
    <w:name w:val="WW8Num14z1"/>
    <w:rsid w:val="00CF64C4"/>
    <w:rPr>
      <w:rFonts w:ascii="Courier New" w:hAnsi="Courier New" w:cs="Arial"/>
      <w:b w:val="0"/>
      <w:i w:val="0"/>
      <w:sz w:val="24"/>
    </w:rPr>
  </w:style>
  <w:style w:type="character" w:customStyle="1" w:styleId="WW8Num14z3">
    <w:name w:val="WW8Num14z3"/>
    <w:rsid w:val="00CF64C4"/>
    <w:rPr>
      <w:rFonts w:ascii="Symbol" w:hAnsi="Symbol" w:cs="Symbol"/>
    </w:rPr>
  </w:style>
  <w:style w:type="character" w:customStyle="1" w:styleId="WW8Num15z1">
    <w:name w:val="WW8Num15z1"/>
    <w:rsid w:val="00CF64C4"/>
    <w:rPr>
      <w:b/>
      <w:i w:val="0"/>
      <w:sz w:val="24"/>
      <w:szCs w:val="24"/>
    </w:rPr>
  </w:style>
  <w:style w:type="character" w:customStyle="1" w:styleId="WW8Num16z2">
    <w:name w:val="WW8Num16z2"/>
    <w:rsid w:val="00CF64C4"/>
    <w:rPr>
      <w:rFonts w:ascii="Wingdings" w:hAnsi="Wingdings" w:cs="Wingdings"/>
    </w:rPr>
  </w:style>
  <w:style w:type="character" w:customStyle="1" w:styleId="WW8Num16z3">
    <w:name w:val="WW8Num16z3"/>
    <w:rsid w:val="00CF64C4"/>
    <w:rPr>
      <w:rFonts w:ascii="Symbol" w:hAnsi="Symbol" w:cs="Symbol"/>
    </w:rPr>
  </w:style>
  <w:style w:type="character" w:customStyle="1" w:styleId="DefaultParagraphFont2">
    <w:name w:val="Default Paragraph Font2"/>
    <w:rsid w:val="00CF64C4"/>
  </w:style>
  <w:style w:type="character" w:customStyle="1" w:styleId="WW8Num9z0">
    <w:name w:val="WW8Num9z0"/>
    <w:rsid w:val="00CF64C4"/>
    <w:rPr>
      <w:i w:val="0"/>
    </w:rPr>
  </w:style>
  <w:style w:type="character" w:customStyle="1" w:styleId="WW8Num9z1">
    <w:name w:val="WW8Num9z1"/>
    <w:rsid w:val="00CF64C4"/>
    <w:rPr>
      <w:rFonts w:ascii="Courier New" w:hAnsi="Courier New" w:cs="Courier New"/>
    </w:rPr>
  </w:style>
  <w:style w:type="character" w:customStyle="1" w:styleId="WW8Num9z2">
    <w:name w:val="WW8Num9z2"/>
    <w:rsid w:val="00CF64C4"/>
    <w:rPr>
      <w:rFonts w:ascii="Wingdings" w:hAnsi="Wingdings" w:cs="Wingdings"/>
    </w:rPr>
  </w:style>
  <w:style w:type="character" w:customStyle="1" w:styleId="WW-DefaultParagraphFont1">
    <w:name w:val="WW-Default Paragraph Font1"/>
    <w:rsid w:val="00CF64C4"/>
  </w:style>
  <w:style w:type="character" w:customStyle="1" w:styleId="CommentReference1">
    <w:name w:val="Comment Reference1"/>
    <w:rsid w:val="00CF64C4"/>
    <w:rPr>
      <w:sz w:val="16"/>
      <w:szCs w:val="16"/>
    </w:rPr>
  </w:style>
  <w:style w:type="character" w:customStyle="1" w:styleId="ListLabel1">
    <w:name w:val="ListLabel 1"/>
    <w:rsid w:val="00CF64C4"/>
    <w:rPr>
      <w:rFonts w:cs="Courier New"/>
    </w:rPr>
  </w:style>
  <w:style w:type="character" w:customStyle="1" w:styleId="ListLabel2">
    <w:name w:val="ListLabel 2"/>
    <w:rsid w:val="00CF64C4"/>
    <w:rPr>
      <w:b/>
      <w:i w:val="0"/>
      <w:sz w:val="24"/>
      <w:szCs w:val="24"/>
    </w:rPr>
  </w:style>
  <w:style w:type="character" w:customStyle="1" w:styleId="ListLabel3">
    <w:name w:val="ListLabel 3"/>
    <w:rsid w:val="00CF64C4"/>
    <w:rPr>
      <w:rFonts w:cs="Arial"/>
      <w:i w:val="0"/>
      <w:sz w:val="24"/>
    </w:rPr>
  </w:style>
  <w:style w:type="character" w:customStyle="1" w:styleId="ListLabel4">
    <w:name w:val="ListLabel 4"/>
    <w:rsid w:val="00CF64C4"/>
    <w:rPr>
      <w:rFonts w:cs="Arial"/>
      <w:b w:val="0"/>
      <w:i w:val="0"/>
      <w:sz w:val="24"/>
    </w:rPr>
  </w:style>
  <w:style w:type="character" w:customStyle="1" w:styleId="ListLabel5">
    <w:name w:val="ListLabel 5"/>
    <w:rsid w:val="00CF64C4"/>
    <w:rPr>
      <w:rFonts w:cs="Calibri"/>
    </w:rPr>
  </w:style>
  <w:style w:type="character" w:customStyle="1" w:styleId="ListLabel6">
    <w:name w:val="ListLabel 6"/>
    <w:rsid w:val="00CF64C4"/>
    <w:rPr>
      <w:b w:val="0"/>
      <w:i w:val="0"/>
      <w:color w:val="00000A"/>
    </w:rPr>
  </w:style>
  <w:style w:type="character" w:customStyle="1" w:styleId="ListLabel7">
    <w:name w:val="ListLabel 7"/>
    <w:rsid w:val="00CF64C4"/>
    <w:rPr>
      <w:rFonts w:eastAsia="TimesNewRomanPSMT" w:cs="Times New Roman"/>
    </w:rPr>
  </w:style>
  <w:style w:type="character" w:customStyle="1" w:styleId="ListLabel8">
    <w:name w:val="ListLabel 8"/>
    <w:rsid w:val="00CF64C4"/>
    <w:rPr>
      <w:i w:val="0"/>
    </w:rPr>
  </w:style>
  <w:style w:type="character" w:customStyle="1" w:styleId="NumberingSymbols">
    <w:name w:val="Numbering Symbols"/>
    <w:rsid w:val="00CF64C4"/>
  </w:style>
  <w:style w:type="paragraph" w:customStyle="1" w:styleId="CommentText1">
    <w:name w:val="Comment Text1"/>
    <w:basedOn w:val="Normal"/>
    <w:rsid w:val="00CF64C4"/>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CF64C4"/>
    <w:rPr>
      <w:b/>
      <w:bCs/>
    </w:rPr>
  </w:style>
  <w:style w:type="character" w:customStyle="1" w:styleId="BodyText3Char1">
    <w:name w:val="Body Text 3 Char1"/>
    <w:basedOn w:val="DefaultParagraphFont"/>
    <w:rsid w:val="00CF64C4"/>
    <w:rPr>
      <w:rFonts w:ascii="Times New Roman" w:eastAsia="Times New Roman" w:hAnsi="Times New Roman" w:cs="Times New Roman"/>
      <w:color w:val="000000"/>
      <w:kern w:val="1"/>
      <w:sz w:val="16"/>
      <w:szCs w:val="16"/>
      <w:lang w:eastAsia="ar-SA"/>
    </w:rPr>
  </w:style>
  <w:style w:type="numbering" w:styleId="ArticleSection">
    <w:name w:val="Outline List 3"/>
    <w:basedOn w:val="NoList"/>
    <w:rsid w:val="00CF64C4"/>
    <w:pPr>
      <w:numPr>
        <w:numId w:val="21"/>
      </w:numPr>
    </w:pPr>
  </w:style>
  <w:style w:type="paragraph" w:customStyle="1" w:styleId="Pasussalistom1">
    <w:name w:val="Pasus sa listom1"/>
    <w:basedOn w:val="Normal"/>
    <w:rsid w:val="00CF64C4"/>
    <w:pPr>
      <w:suppressAutoHyphens/>
      <w:spacing w:before="0"/>
      <w:ind w:left="720"/>
      <w:jc w:val="left"/>
    </w:pPr>
    <w:rPr>
      <w:rFonts w:ascii="Times New Roman" w:hAnsi="Times New Roman"/>
      <w:sz w:val="24"/>
      <w:szCs w:val="24"/>
      <w:lang w:eastAsia="ar-SA"/>
    </w:rPr>
  </w:style>
  <w:style w:type="paragraph" w:customStyle="1" w:styleId="Style3">
    <w:name w:val="Style3"/>
    <w:basedOn w:val="Normal"/>
    <w:rsid w:val="00CF64C4"/>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rsid w:val="00CF64C4"/>
    <w:rPr>
      <w:rFonts w:ascii="Arial" w:hAnsi="Arial" w:cs="Arial"/>
      <w:sz w:val="20"/>
      <w:szCs w:val="20"/>
    </w:rPr>
  </w:style>
  <w:style w:type="character" w:customStyle="1" w:styleId="Heading1Char1">
    <w:name w:val="Heading 1 Char1"/>
    <w:rsid w:val="00CF64C4"/>
    <w:rPr>
      <w:rFonts w:ascii="Cambria" w:eastAsia="Arial Unicode MS" w:hAnsi="Cambria" w:cs="font167"/>
      <w:b/>
      <w:bCs/>
      <w:color w:val="365F91"/>
      <w:kern w:val="1"/>
      <w:sz w:val="28"/>
      <w:szCs w:val="28"/>
      <w:lang w:eastAsia="ar-SA"/>
    </w:rPr>
  </w:style>
  <w:style w:type="character" w:customStyle="1" w:styleId="Heading2Char1">
    <w:name w:val="Heading 2 Char1"/>
    <w:rsid w:val="00CF64C4"/>
    <w:rPr>
      <w:rFonts w:ascii="Book Antiqua" w:eastAsia="Times New Roman" w:hAnsi="Book Antiqua" w:cs="Times New Roman"/>
      <w:b/>
      <w:bCs/>
      <w:color w:val="000000"/>
      <w:kern w:val="1"/>
      <w:sz w:val="28"/>
      <w:szCs w:val="24"/>
      <w:lang w:eastAsia="ar-SA"/>
    </w:rPr>
  </w:style>
  <w:style w:type="character" w:customStyle="1" w:styleId="Heading3Char1">
    <w:name w:val="Heading 3 Char1"/>
    <w:rsid w:val="00CF64C4"/>
    <w:rPr>
      <w:rFonts w:ascii="Arial" w:eastAsia="Times New Roman" w:hAnsi="Arial" w:cs="Times New Roman"/>
      <w:b/>
      <w:bCs/>
      <w:color w:val="000000"/>
      <w:kern w:val="1"/>
      <w:sz w:val="26"/>
      <w:szCs w:val="26"/>
      <w:lang w:eastAsia="ar-SA"/>
    </w:rPr>
  </w:style>
  <w:style w:type="character" w:customStyle="1" w:styleId="Heading4Char1">
    <w:name w:val="Heading 4 Char1"/>
    <w:link w:val="Heading4"/>
    <w:rsid w:val="00CF64C4"/>
    <w:rPr>
      <w:rFonts w:ascii="Arial Narrow" w:hAnsi="Arial Narrow"/>
      <w:b/>
      <w:bCs/>
      <w:sz w:val="22"/>
      <w:szCs w:val="22"/>
      <w:lang w:val="en-US" w:eastAsia="en-US"/>
    </w:rPr>
  </w:style>
  <w:style w:type="character" w:customStyle="1" w:styleId="Heading5Char1">
    <w:name w:val="Heading 5 Char1"/>
    <w:rsid w:val="00CF64C4"/>
    <w:rPr>
      <w:rFonts w:ascii="Times New Roman" w:eastAsia="Times New Roman" w:hAnsi="Times New Roman" w:cs="Times New Roman"/>
      <w:b/>
      <w:bCs/>
      <w:i/>
      <w:iCs/>
      <w:color w:val="000000"/>
      <w:kern w:val="1"/>
      <w:sz w:val="26"/>
      <w:szCs w:val="26"/>
      <w:lang w:eastAsia="ar-SA"/>
    </w:rPr>
  </w:style>
  <w:style w:type="character" w:customStyle="1" w:styleId="Heading6Char1">
    <w:name w:val="Heading 6 Char1"/>
    <w:rsid w:val="00CF64C4"/>
    <w:rPr>
      <w:rFonts w:ascii="Book Antiqua" w:eastAsia="Times New Roman" w:hAnsi="Book Antiqua" w:cs="Times New Roman"/>
      <w:color w:val="000000"/>
      <w:kern w:val="1"/>
      <w:sz w:val="28"/>
      <w:szCs w:val="24"/>
      <w:lang w:eastAsia="ar-SA"/>
    </w:rPr>
  </w:style>
  <w:style w:type="character" w:customStyle="1" w:styleId="Heading7Char1">
    <w:name w:val="Heading 7 Char1"/>
    <w:rsid w:val="00CF64C4"/>
    <w:rPr>
      <w:rFonts w:ascii="Book Antiqua" w:eastAsia="Times New Roman" w:hAnsi="Book Antiqua" w:cs="Arial"/>
      <w:b/>
      <w:bCs/>
      <w:color w:val="000000"/>
      <w:kern w:val="1"/>
      <w:sz w:val="24"/>
      <w:szCs w:val="24"/>
      <w:lang w:eastAsia="ar-SA"/>
    </w:rPr>
  </w:style>
  <w:style w:type="character" w:customStyle="1" w:styleId="Heading8Char1">
    <w:name w:val="Heading 8 Char1"/>
    <w:rsid w:val="00CF64C4"/>
    <w:rPr>
      <w:rFonts w:ascii="Times New Roman" w:eastAsia="Times New Roman" w:hAnsi="Times New Roman" w:cs="Times New Roman"/>
      <w:b/>
      <w:color w:val="000000"/>
      <w:kern w:val="1"/>
      <w:sz w:val="24"/>
      <w:szCs w:val="24"/>
      <w:lang w:eastAsia="ar-SA"/>
    </w:rPr>
  </w:style>
  <w:style w:type="character" w:customStyle="1" w:styleId="Heading9Char1">
    <w:name w:val="Heading 9 Char1"/>
    <w:rsid w:val="00CF64C4"/>
    <w:rPr>
      <w:rFonts w:ascii="Arial" w:eastAsia="Times New Roman" w:hAnsi="Arial" w:cs="Arial"/>
      <w:color w:val="000000"/>
      <w:kern w:val="1"/>
      <w:sz w:val="24"/>
      <w:szCs w:val="24"/>
      <w:lang w:eastAsia="ar-SA"/>
    </w:rPr>
  </w:style>
  <w:style w:type="character" w:customStyle="1" w:styleId="BalloonTextChar1">
    <w:name w:val="Balloon Text Char1"/>
    <w:rsid w:val="00CF64C4"/>
    <w:rPr>
      <w:rFonts w:ascii="Tahoma" w:eastAsia="Arial Unicode MS" w:hAnsi="Tahoma" w:cs="Tahoma"/>
      <w:color w:val="000000"/>
      <w:kern w:val="1"/>
      <w:sz w:val="16"/>
      <w:szCs w:val="16"/>
      <w:lang w:eastAsia="ar-SA" w:bidi="ar-SA"/>
    </w:rPr>
  </w:style>
  <w:style w:type="character" w:customStyle="1" w:styleId="BodyText2Char2">
    <w:name w:val="Body Text 2 Char2"/>
    <w:rsid w:val="00CF64C4"/>
    <w:rPr>
      <w:rFonts w:eastAsia="Arial Unicode MS"/>
      <w:color w:val="000000"/>
      <w:kern w:val="1"/>
      <w:sz w:val="24"/>
      <w:szCs w:val="24"/>
      <w:lang w:eastAsia="ar-SA" w:bidi="ar-SA"/>
    </w:rPr>
  </w:style>
  <w:style w:type="character" w:customStyle="1" w:styleId="FooterChar1">
    <w:name w:val="Footer Char1"/>
    <w:rsid w:val="00CF64C4"/>
    <w:rPr>
      <w:rFonts w:eastAsia="Arial Unicode MS"/>
      <w:color w:val="000000"/>
      <w:kern w:val="1"/>
      <w:sz w:val="24"/>
      <w:szCs w:val="24"/>
      <w:lang w:eastAsia="ar-SA" w:bidi="ar-SA"/>
    </w:rPr>
  </w:style>
  <w:style w:type="character" w:customStyle="1" w:styleId="CommentSubjectChar1">
    <w:name w:val="Comment Subject Char1"/>
    <w:basedOn w:val="CommentTextChar1"/>
    <w:semiHidden/>
    <w:rsid w:val="00CF64C4"/>
    <w:rPr>
      <w:rFonts w:ascii="Times New Roman" w:eastAsia="Arial Unicode MS" w:hAnsi="Times New Roman" w:cs="Times New Roman"/>
      <w:b/>
      <w:bCs/>
      <w:color w:val="000000"/>
      <w:kern w:val="1"/>
      <w:sz w:val="20"/>
      <w:szCs w:val="20"/>
      <w:lang w:val="sr-Cyrl-CS" w:eastAsia="ar-SA"/>
    </w:rPr>
  </w:style>
  <w:style w:type="paragraph" w:customStyle="1" w:styleId="xl88">
    <w:name w:val="xl88"/>
    <w:basedOn w:val="Normal"/>
    <w:rsid w:val="00CF64C4"/>
    <w:pPr>
      <w:spacing w:before="100" w:beforeAutospacing="1" w:after="100" w:afterAutospacing="1"/>
      <w:jc w:val="left"/>
    </w:pPr>
    <w:rPr>
      <w:rFonts w:cs="Arial"/>
      <w:b/>
      <w:bCs/>
      <w:sz w:val="24"/>
      <w:szCs w:val="24"/>
      <w:lang w:val="sr-Latn-CS" w:eastAsia="sr-Latn-CS"/>
    </w:rPr>
  </w:style>
  <w:style w:type="paragraph" w:customStyle="1" w:styleId="xl89">
    <w:name w:val="xl89"/>
    <w:basedOn w:val="Normal"/>
    <w:rsid w:val="00CF64C4"/>
    <w:pPr>
      <w:spacing w:before="100" w:beforeAutospacing="1" w:after="100" w:afterAutospacing="1"/>
      <w:jc w:val="left"/>
    </w:pPr>
    <w:rPr>
      <w:rFonts w:cs="Arial"/>
      <w:sz w:val="24"/>
      <w:szCs w:val="24"/>
      <w:lang w:val="sr-Latn-CS" w:eastAsia="sr-Latn-CS"/>
    </w:rPr>
  </w:style>
  <w:style w:type="paragraph" w:customStyle="1" w:styleId="xl90">
    <w:name w:val="xl90"/>
    <w:basedOn w:val="Normal"/>
    <w:rsid w:val="00CF64C4"/>
    <w:pPr>
      <w:spacing w:before="100" w:beforeAutospacing="1" w:after="100" w:afterAutospacing="1"/>
      <w:jc w:val="center"/>
    </w:pPr>
    <w:rPr>
      <w:rFonts w:cs="Arial"/>
      <w:sz w:val="24"/>
      <w:szCs w:val="24"/>
      <w:lang w:val="sr-Latn-CS" w:eastAsia="sr-Latn-CS"/>
    </w:rPr>
  </w:style>
  <w:style w:type="paragraph" w:customStyle="1" w:styleId="xl91">
    <w:name w:val="xl91"/>
    <w:basedOn w:val="Normal"/>
    <w:rsid w:val="00CF64C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92">
    <w:name w:val="xl92"/>
    <w:basedOn w:val="Normal"/>
    <w:rsid w:val="00CF64C4"/>
    <w:pPr>
      <w:pBdr>
        <w:top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3">
    <w:name w:val="xl93"/>
    <w:basedOn w:val="Normal"/>
    <w:rsid w:val="00CF64C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4">
    <w:name w:val="xl94"/>
    <w:basedOn w:val="Normal"/>
    <w:rsid w:val="00CF64C4"/>
    <w:pPr>
      <w:pBdr>
        <w:left w:val="single" w:sz="4" w:space="0" w:color="auto"/>
        <w:bottom w:val="single" w:sz="8" w:space="0" w:color="auto"/>
        <w:right w:val="single" w:sz="8"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5">
    <w:name w:val="xl95"/>
    <w:basedOn w:val="Normal"/>
    <w:rsid w:val="00CF64C4"/>
    <w:pPr>
      <w:pBdr>
        <w:bottom w:val="single" w:sz="8" w:space="0" w:color="auto"/>
        <w:right w:val="single" w:sz="8"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6">
    <w:name w:val="xl96"/>
    <w:basedOn w:val="Normal"/>
    <w:rsid w:val="00CF64C4"/>
    <w:pPr>
      <w:pBdr>
        <w:bottom w:val="single" w:sz="8" w:space="0" w:color="auto"/>
        <w:right w:val="single" w:sz="4"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7">
    <w:name w:val="xl97"/>
    <w:basedOn w:val="Normal"/>
    <w:rsid w:val="00CF64C4"/>
    <w:pPr>
      <w:pBdr>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98">
    <w:name w:val="xl98"/>
    <w:basedOn w:val="Normal"/>
    <w:rsid w:val="00CF64C4"/>
    <w:pPr>
      <w:pBdr>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9">
    <w:name w:val="xl99"/>
    <w:basedOn w:val="Normal"/>
    <w:rsid w:val="00CF64C4"/>
    <w:pPr>
      <w:pBdr>
        <w:bottom w:val="single" w:sz="8" w:space="0" w:color="auto"/>
        <w:right w:val="single" w:sz="4"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00">
    <w:name w:val="xl100"/>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01">
    <w:name w:val="xl101"/>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02">
    <w:name w:val="xl102"/>
    <w:basedOn w:val="Normal"/>
    <w:rsid w:val="00CF64C4"/>
    <w:pPr>
      <w:pBdr>
        <w:bottom w:val="single" w:sz="8" w:space="0" w:color="auto"/>
        <w:right w:val="single" w:sz="4"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03">
    <w:name w:val="xl103"/>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04">
    <w:name w:val="xl104"/>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05">
    <w:name w:val="xl105"/>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06">
    <w:name w:val="xl106"/>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07">
    <w:name w:val="xl107"/>
    <w:basedOn w:val="Normal"/>
    <w:rsid w:val="00CF64C4"/>
    <w:pPr>
      <w:pBdr>
        <w:left w:val="double" w:sz="6" w:space="0" w:color="auto"/>
        <w:bottom w:val="single" w:sz="8" w:space="0" w:color="auto"/>
        <w:right w:val="single" w:sz="8" w:space="0" w:color="auto"/>
      </w:pBdr>
      <w:spacing w:before="100" w:beforeAutospacing="1" w:after="100" w:afterAutospacing="1"/>
      <w:jc w:val="center"/>
      <w:textAlignment w:val="center"/>
    </w:pPr>
    <w:rPr>
      <w:rFonts w:cs="Arial"/>
      <w:b/>
      <w:bCs/>
      <w:sz w:val="24"/>
      <w:szCs w:val="24"/>
      <w:lang w:val="sr-Latn-CS" w:eastAsia="sr-Latn-CS"/>
    </w:rPr>
  </w:style>
  <w:style w:type="paragraph" w:customStyle="1" w:styleId="xl108">
    <w:name w:val="xl108"/>
    <w:basedOn w:val="Normal"/>
    <w:rsid w:val="00CF64C4"/>
    <w:pPr>
      <w:pBdr>
        <w:left w:val="double" w:sz="6" w:space="0" w:color="auto"/>
        <w:right w:val="single" w:sz="8" w:space="0" w:color="auto"/>
      </w:pBdr>
      <w:spacing w:before="100" w:beforeAutospacing="1" w:after="100" w:afterAutospacing="1"/>
      <w:jc w:val="center"/>
      <w:textAlignment w:val="center"/>
    </w:pPr>
    <w:rPr>
      <w:rFonts w:cs="Arial"/>
      <w:b/>
      <w:bCs/>
      <w:sz w:val="24"/>
      <w:szCs w:val="24"/>
      <w:lang w:val="sr-Latn-CS" w:eastAsia="sr-Latn-CS"/>
    </w:rPr>
  </w:style>
  <w:style w:type="paragraph" w:customStyle="1" w:styleId="xl109">
    <w:name w:val="xl109"/>
    <w:basedOn w:val="Normal"/>
    <w:rsid w:val="00CF64C4"/>
    <w:pPr>
      <w:pBdr>
        <w:top w:val="single" w:sz="8" w:space="0" w:color="auto"/>
        <w:left w:val="double" w:sz="6" w:space="0" w:color="auto"/>
        <w:right w:val="single" w:sz="8" w:space="0" w:color="auto"/>
      </w:pBdr>
      <w:shd w:val="clear" w:color="auto" w:fill="FFFFFF"/>
      <w:spacing w:before="100" w:beforeAutospacing="1" w:after="100" w:afterAutospacing="1"/>
      <w:jc w:val="center"/>
      <w:textAlignment w:val="center"/>
    </w:pPr>
    <w:rPr>
      <w:rFonts w:cs="Arial"/>
      <w:b/>
      <w:bCs/>
      <w:sz w:val="24"/>
      <w:szCs w:val="24"/>
      <w:lang w:val="sr-Latn-CS" w:eastAsia="sr-Latn-CS"/>
    </w:rPr>
  </w:style>
  <w:style w:type="paragraph" w:customStyle="1" w:styleId="xl110">
    <w:name w:val="xl110"/>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11">
    <w:name w:val="xl111"/>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12">
    <w:name w:val="xl112"/>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3">
    <w:name w:val="xl113"/>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4"/>
      <w:szCs w:val="24"/>
      <w:lang w:val="sr-Latn-CS" w:eastAsia="sr-Latn-CS"/>
    </w:rPr>
  </w:style>
  <w:style w:type="paragraph" w:customStyle="1" w:styleId="xl114">
    <w:name w:val="xl114"/>
    <w:basedOn w:val="Normal"/>
    <w:rsid w:val="00CF64C4"/>
    <w:pPr>
      <w:pBdr>
        <w:top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15">
    <w:name w:val="xl115"/>
    <w:basedOn w:val="Normal"/>
    <w:rsid w:val="00CF64C4"/>
    <w:pPr>
      <w:pBdr>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16">
    <w:name w:val="xl116"/>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7">
    <w:name w:val="xl117"/>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8">
    <w:name w:val="xl118"/>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19">
    <w:name w:val="xl119"/>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0">
    <w:name w:val="xl120"/>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21">
    <w:name w:val="xl121"/>
    <w:basedOn w:val="Normal"/>
    <w:rsid w:val="00CF64C4"/>
    <w:pPr>
      <w:pBdr>
        <w:left w:val="single" w:sz="4" w:space="0" w:color="auto"/>
        <w:bottom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22">
    <w:name w:val="xl122"/>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3">
    <w:name w:val="xl123"/>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4">
    <w:name w:val="xl124"/>
    <w:basedOn w:val="Normal"/>
    <w:rsid w:val="00CF64C4"/>
    <w:pPr>
      <w:pBdr>
        <w:top w:val="single" w:sz="4" w:space="0" w:color="auto"/>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25">
    <w:name w:val="xl125"/>
    <w:basedOn w:val="Normal"/>
    <w:rsid w:val="00CF64C4"/>
    <w:pPr>
      <w:pBdr>
        <w:top w:val="single" w:sz="4" w:space="0" w:color="auto"/>
        <w:left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26">
    <w:name w:val="xl126"/>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7">
    <w:name w:val="xl127"/>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cs="Arial"/>
      <w:b/>
      <w:bCs/>
      <w:sz w:val="24"/>
      <w:szCs w:val="24"/>
      <w:lang w:val="sr-Latn-CS" w:eastAsia="sr-Latn-CS"/>
    </w:rPr>
  </w:style>
  <w:style w:type="paragraph" w:customStyle="1" w:styleId="xl128">
    <w:name w:val="xl128"/>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9">
    <w:name w:val="xl129"/>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cs="Arial"/>
      <w:b/>
      <w:bCs/>
      <w:color w:val="000000"/>
      <w:sz w:val="24"/>
      <w:szCs w:val="24"/>
      <w:lang w:val="sr-Latn-CS" w:eastAsia="sr-Latn-CS"/>
    </w:rPr>
  </w:style>
  <w:style w:type="paragraph" w:customStyle="1" w:styleId="xl130">
    <w:name w:val="xl130"/>
    <w:basedOn w:val="Normal"/>
    <w:rsid w:val="00CF64C4"/>
    <w:pPr>
      <w:pBdr>
        <w:top w:val="single" w:sz="4" w:space="0" w:color="auto"/>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1">
    <w:name w:val="xl131"/>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2">
    <w:name w:val="xl132"/>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33">
    <w:name w:val="xl133"/>
    <w:basedOn w:val="Normal"/>
    <w:rsid w:val="00CF64C4"/>
    <w:pPr>
      <w:pBdr>
        <w:top w:val="single" w:sz="4" w:space="0" w:color="auto"/>
        <w:left w:val="single" w:sz="4" w:space="0" w:color="auto"/>
        <w:bottom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34">
    <w:name w:val="xl134"/>
    <w:basedOn w:val="Normal"/>
    <w:rsid w:val="00CF64C4"/>
    <w:pPr>
      <w:pBdr>
        <w:top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35">
    <w:name w:val="xl135"/>
    <w:basedOn w:val="Normal"/>
    <w:rsid w:val="00CF64C4"/>
    <w:pPr>
      <w:pBdr>
        <w:top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color w:val="000000"/>
      <w:sz w:val="24"/>
      <w:szCs w:val="24"/>
      <w:lang w:val="sr-Latn-CS" w:eastAsia="sr-Latn-CS"/>
    </w:rPr>
  </w:style>
  <w:style w:type="paragraph" w:customStyle="1" w:styleId="xl136">
    <w:name w:val="xl136"/>
    <w:basedOn w:val="Normal"/>
    <w:rsid w:val="00CF64C4"/>
    <w:pPr>
      <w:pBdr>
        <w:bottom w:val="single" w:sz="8" w:space="0" w:color="auto"/>
        <w:right w:val="single" w:sz="8"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7">
    <w:name w:val="xl137"/>
    <w:basedOn w:val="Normal"/>
    <w:rsid w:val="00CF64C4"/>
    <w:pPr>
      <w:pBdr>
        <w:bottom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38">
    <w:name w:val="xl138"/>
    <w:basedOn w:val="Normal"/>
    <w:rsid w:val="00CF64C4"/>
    <w:pPr>
      <w:pBdr>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39">
    <w:name w:val="xl139"/>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4"/>
      <w:szCs w:val="24"/>
      <w:lang w:val="sr-Latn-CS" w:eastAsia="sr-Latn-CS"/>
    </w:rPr>
  </w:style>
  <w:style w:type="paragraph" w:customStyle="1" w:styleId="xl140">
    <w:name w:val="xl140"/>
    <w:basedOn w:val="Normal"/>
    <w:rsid w:val="00CF64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4"/>
      <w:szCs w:val="24"/>
      <w:lang w:val="sr-Latn-CS" w:eastAsia="sr-Latn-CS"/>
    </w:rPr>
  </w:style>
  <w:style w:type="paragraph" w:customStyle="1" w:styleId="xl141">
    <w:name w:val="xl141"/>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42">
    <w:name w:val="xl142"/>
    <w:basedOn w:val="Normal"/>
    <w:rsid w:val="00CF64C4"/>
    <w:pPr>
      <w:pBdr>
        <w:top w:val="single" w:sz="4" w:space="0" w:color="auto"/>
        <w:left w:val="single" w:sz="4" w:space="0" w:color="auto"/>
        <w:bottom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43">
    <w:name w:val="xl143"/>
    <w:basedOn w:val="Normal"/>
    <w:rsid w:val="00CF64C4"/>
    <w:pPr>
      <w:pBdr>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44">
    <w:name w:val="xl144"/>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45">
    <w:name w:val="xl145"/>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46">
    <w:name w:val="xl146"/>
    <w:basedOn w:val="Normal"/>
    <w:rsid w:val="00CF64C4"/>
    <w:pPr>
      <w:pBdr>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47">
    <w:name w:val="xl147"/>
    <w:basedOn w:val="Normal"/>
    <w:rsid w:val="00CF64C4"/>
    <w:pPr>
      <w:pBdr>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48">
    <w:name w:val="xl148"/>
    <w:basedOn w:val="Normal"/>
    <w:rsid w:val="00CF64C4"/>
    <w:pPr>
      <w:pBdr>
        <w:top w:val="single" w:sz="8" w:space="0" w:color="auto"/>
        <w:bottom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49">
    <w:name w:val="xl149"/>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pPr>
    <w:rPr>
      <w:rFonts w:cs="Arial"/>
      <w:b/>
      <w:bCs/>
      <w:color w:val="000000"/>
      <w:sz w:val="24"/>
      <w:szCs w:val="24"/>
      <w:lang w:val="sr-Latn-CS" w:eastAsia="sr-Latn-CS"/>
    </w:rPr>
  </w:style>
  <w:style w:type="paragraph" w:customStyle="1" w:styleId="xl150">
    <w:name w:val="xl150"/>
    <w:basedOn w:val="Normal"/>
    <w:rsid w:val="00CF64C4"/>
    <w:pPr>
      <w:pBdr>
        <w:left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51">
    <w:name w:val="xl151"/>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52">
    <w:name w:val="xl152"/>
    <w:basedOn w:val="Normal"/>
    <w:rsid w:val="00CF64C4"/>
    <w:pPr>
      <w:pBdr>
        <w:top w:val="single" w:sz="4" w:space="0" w:color="auto"/>
        <w:lef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53">
    <w:name w:val="xl153"/>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sz w:val="24"/>
      <w:szCs w:val="24"/>
      <w:lang w:val="sr-Latn-CS" w:eastAsia="sr-Latn-CS"/>
    </w:rPr>
  </w:style>
  <w:style w:type="paragraph" w:customStyle="1" w:styleId="xl154">
    <w:name w:val="xl154"/>
    <w:basedOn w:val="Normal"/>
    <w:rsid w:val="00CF64C4"/>
    <w:pPr>
      <w:pBdr>
        <w:top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55">
    <w:name w:val="xl155"/>
    <w:basedOn w:val="Normal"/>
    <w:rsid w:val="00CF64C4"/>
    <w:pPr>
      <w:pBdr>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56">
    <w:name w:val="xl156"/>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57">
    <w:name w:val="xl157"/>
    <w:basedOn w:val="Normal"/>
    <w:rsid w:val="00CF64C4"/>
    <w:pPr>
      <w:pBdr>
        <w:top w:val="single" w:sz="4" w:space="0" w:color="auto"/>
        <w:left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58">
    <w:name w:val="xl158"/>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59">
    <w:name w:val="xl159"/>
    <w:basedOn w:val="Normal"/>
    <w:rsid w:val="00CF64C4"/>
    <w:pPr>
      <w:pBdr>
        <w:top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0">
    <w:name w:val="xl160"/>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61">
    <w:name w:val="xl161"/>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val="sr-Latn-CS" w:eastAsia="sr-Latn-CS"/>
    </w:rPr>
  </w:style>
  <w:style w:type="paragraph" w:customStyle="1" w:styleId="xl162">
    <w:name w:val="xl162"/>
    <w:basedOn w:val="Normal"/>
    <w:rsid w:val="00CF64C4"/>
    <w:pPr>
      <w:pBdr>
        <w:top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63">
    <w:name w:val="xl163"/>
    <w:basedOn w:val="Normal"/>
    <w:rsid w:val="00CF64C4"/>
    <w:pPr>
      <w:pBdr>
        <w:top w:val="single" w:sz="8" w:space="0" w:color="auto"/>
        <w:righ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64">
    <w:name w:val="xl164"/>
    <w:basedOn w:val="Normal"/>
    <w:rsid w:val="00CF64C4"/>
    <w:pPr>
      <w:pBdr>
        <w:top w:val="single" w:sz="4" w:space="0" w:color="auto"/>
        <w:left w:val="single" w:sz="4" w:space="0" w:color="auto"/>
        <w:bottom w:val="single" w:sz="8"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5">
    <w:name w:val="xl165"/>
    <w:basedOn w:val="Normal"/>
    <w:rsid w:val="00CF64C4"/>
    <w:pPr>
      <w:pBdr>
        <w:top w:val="single" w:sz="4" w:space="0" w:color="auto"/>
        <w:bottom w:val="single" w:sz="8"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6">
    <w:name w:val="xl166"/>
    <w:basedOn w:val="Normal"/>
    <w:rsid w:val="00CF64C4"/>
    <w:pPr>
      <w:pBdr>
        <w:top w:val="single" w:sz="4" w:space="0" w:color="auto"/>
        <w:bottom w:val="single" w:sz="8"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7">
    <w:name w:val="xl167"/>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68">
    <w:name w:val="xl168"/>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69">
    <w:name w:val="xl169"/>
    <w:basedOn w:val="Normal"/>
    <w:rsid w:val="00CF64C4"/>
    <w:pPr>
      <w:pBdr>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70">
    <w:name w:val="xl170"/>
    <w:basedOn w:val="Normal"/>
    <w:rsid w:val="00CF64C4"/>
    <w:pPr>
      <w:pBdr>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71">
    <w:name w:val="xl171"/>
    <w:basedOn w:val="Normal"/>
    <w:rsid w:val="00CF64C4"/>
    <w:pPr>
      <w:pBdr>
        <w:top w:val="single" w:sz="8" w:space="0" w:color="auto"/>
        <w:lef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2">
    <w:name w:val="xl172"/>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3">
    <w:name w:val="xl173"/>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4">
    <w:name w:val="xl174"/>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5">
    <w:name w:val="xl175"/>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6">
    <w:name w:val="xl176"/>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7">
    <w:name w:val="xl177"/>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8">
    <w:name w:val="xl178"/>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9">
    <w:name w:val="xl179"/>
    <w:basedOn w:val="Normal"/>
    <w:rsid w:val="00CF64C4"/>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0">
    <w:name w:val="xl180"/>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1">
    <w:name w:val="xl181"/>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24"/>
      <w:szCs w:val="24"/>
      <w:lang w:val="sr-Latn-CS" w:eastAsia="sr-Latn-CS"/>
    </w:rPr>
  </w:style>
  <w:style w:type="paragraph" w:customStyle="1" w:styleId="xl182">
    <w:name w:val="xl182"/>
    <w:basedOn w:val="Normal"/>
    <w:rsid w:val="00CF64C4"/>
    <w:pPr>
      <w:pBdr>
        <w:top w:val="single" w:sz="8" w:space="0" w:color="auto"/>
        <w:left w:val="single" w:sz="8" w:space="0" w:color="auto"/>
        <w:bottom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3">
    <w:name w:val="xl183"/>
    <w:basedOn w:val="Normal"/>
    <w:rsid w:val="00CF64C4"/>
    <w:pPr>
      <w:pBdr>
        <w:top w:val="single" w:sz="8"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4">
    <w:name w:val="xl184"/>
    <w:basedOn w:val="Normal"/>
    <w:rsid w:val="00CF64C4"/>
    <w:pPr>
      <w:pBdr>
        <w:top w:val="double" w:sz="6" w:space="0" w:color="auto"/>
        <w:left w:val="double" w:sz="6" w:space="0" w:color="auto"/>
        <w:bottom w:val="double" w:sz="6"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5">
    <w:name w:val="xl185"/>
    <w:basedOn w:val="Normal"/>
    <w:rsid w:val="00CF64C4"/>
    <w:pPr>
      <w:pBdr>
        <w:top w:val="double" w:sz="6" w:space="0" w:color="auto"/>
        <w:bottom w:val="double" w:sz="6" w:space="0" w:color="auto"/>
        <w:right w:val="single" w:sz="8"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6">
    <w:name w:val="xl186"/>
    <w:basedOn w:val="Normal"/>
    <w:rsid w:val="00CF64C4"/>
    <w:pPr>
      <w:pBdr>
        <w:top w:val="single" w:sz="8" w:space="0" w:color="auto"/>
        <w:left w:val="single" w:sz="8" w:space="0" w:color="auto"/>
        <w:bottom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7">
    <w:name w:val="xl187"/>
    <w:basedOn w:val="Normal"/>
    <w:rsid w:val="00CF64C4"/>
    <w:pPr>
      <w:pBdr>
        <w:top w:val="single" w:sz="8" w:space="0" w:color="auto"/>
        <w:bottom w:val="single" w:sz="8" w:space="0" w:color="auto"/>
        <w:right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8">
    <w:name w:val="xl188"/>
    <w:basedOn w:val="Normal"/>
    <w:rsid w:val="00CF64C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cs="Arial"/>
      <w:b/>
      <w:bCs/>
      <w:sz w:val="24"/>
      <w:szCs w:val="24"/>
      <w:lang w:val="sr-Latn-CS" w:eastAsia="sr-Latn-CS"/>
    </w:rPr>
  </w:style>
  <w:style w:type="paragraph" w:customStyle="1" w:styleId="xl189">
    <w:name w:val="xl189"/>
    <w:basedOn w:val="Normal"/>
    <w:rsid w:val="00CF64C4"/>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90">
    <w:name w:val="xl190"/>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1">
    <w:name w:val="xl191"/>
    <w:basedOn w:val="Normal"/>
    <w:rsid w:val="00CF64C4"/>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2">
    <w:name w:val="xl192"/>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font5">
    <w:name w:val="font5"/>
    <w:basedOn w:val="Normal"/>
    <w:rsid w:val="00CF64C4"/>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CF64C4"/>
    <w:pPr>
      <w:spacing w:before="100" w:beforeAutospacing="1" w:after="100" w:afterAutospacing="1"/>
      <w:jc w:val="left"/>
    </w:pPr>
    <w:rPr>
      <w:rFonts w:cs="Arial"/>
      <w:color w:val="000000"/>
      <w:sz w:val="20"/>
      <w:szCs w:val="20"/>
      <w:lang w:val="sr-Latn-CS" w:eastAsia="sr-Latn-CS"/>
    </w:rPr>
  </w:style>
  <w:style w:type="paragraph" w:customStyle="1" w:styleId="Char">
    <w:name w:val="Char"/>
    <w:basedOn w:val="Normal"/>
    <w:rsid w:val="00CF64C4"/>
    <w:pPr>
      <w:spacing w:before="0" w:after="160" w:line="240" w:lineRule="exact"/>
      <w:jc w:val="left"/>
    </w:pPr>
    <w:rPr>
      <w:rFonts w:ascii="Verdana" w:hAnsi="Verdana"/>
      <w:sz w:val="20"/>
      <w:szCs w:val="20"/>
    </w:rPr>
  </w:style>
  <w:style w:type="character" w:customStyle="1" w:styleId="DefaultParagraphFont1">
    <w:name w:val="Default Paragraph Font1"/>
    <w:rsid w:val="00CF64C4"/>
  </w:style>
  <w:style w:type="paragraph" w:customStyle="1" w:styleId="Textbody">
    <w:name w:val="Text body"/>
    <w:basedOn w:val="Standard"/>
    <w:rsid w:val="00CF64C4"/>
    <w:pPr>
      <w:autoSpaceDN w:val="0"/>
      <w:spacing w:before="0" w:after="120" w:line="100" w:lineRule="atLeast"/>
      <w:jc w:val="left"/>
    </w:pPr>
    <w:rPr>
      <w:rFonts w:ascii="Times New Roman" w:eastAsia="Arial Unicode MS" w:hAnsi="Times New Roman"/>
      <w:color w:val="000000"/>
      <w:kern w:val="3"/>
      <w:lang w:eastAsia="ar-SA" w:bidi="ar-SA"/>
    </w:rPr>
  </w:style>
  <w:style w:type="numbering" w:customStyle="1" w:styleId="WWNum41">
    <w:name w:val="WWNum41"/>
    <w:basedOn w:val="NoList"/>
    <w:rsid w:val="00CF64C4"/>
    <w:pPr>
      <w:numPr>
        <w:numId w:val="22"/>
      </w:numPr>
    </w:pPr>
  </w:style>
  <w:style w:type="numbering" w:customStyle="1" w:styleId="WWNum42">
    <w:name w:val="WWNum42"/>
    <w:basedOn w:val="NoList"/>
    <w:rsid w:val="00CF64C4"/>
    <w:pPr>
      <w:numPr>
        <w:numId w:val="23"/>
      </w:numPr>
    </w:pPr>
  </w:style>
  <w:style w:type="numbering" w:customStyle="1" w:styleId="NoList3">
    <w:name w:val="No List3"/>
    <w:next w:val="NoList"/>
    <w:uiPriority w:val="99"/>
    <w:semiHidden/>
    <w:unhideWhenUsed/>
    <w:rsid w:val="007B0074"/>
  </w:style>
  <w:style w:type="table" w:customStyle="1" w:styleId="TableGrid10">
    <w:name w:val="Table Grid10"/>
    <w:basedOn w:val="TableNormal"/>
    <w:next w:val="TableGrid"/>
    <w:uiPriority w:val="59"/>
    <w:rsid w:val="007B0074"/>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rticleSection1">
    <w:name w:val="Article / Section1"/>
    <w:basedOn w:val="NoList"/>
    <w:next w:val="ArticleSection"/>
    <w:rsid w:val="007B0074"/>
    <w:pPr>
      <w:numPr>
        <w:numId w:val="16"/>
      </w:numPr>
    </w:pPr>
  </w:style>
  <w:style w:type="numbering" w:customStyle="1" w:styleId="WWNum411">
    <w:name w:val="WWNum411"/>
    <w:basedOn w:val="NoList"/>
    <w:rsid w:val="007B0074"/>
    <w:pPr>
      <w:numPr>
        <w:numId w:val="17"/>
      </w:numPr>
    </w:pPr>
  </w:style>
  <w:style w:type="numbering" w:customStyle="1" w:styleId="WWNum421">
    <w:name w:val="WWNum421"/>
    <w:basedOn w:val="NoList"/>
    <w:rsid w:val="007B0074"/>
    <w:pPr>
      <w:numPr>
        <w:numId w:val="18"/>
      </w:numPr>
    </w:pPr>
  </w:style>
  <w:style w:type="paragraph" w:customStyle="1" w:styleId="TableParagraph">
    <w:name w:val="Table Paragraph"/>
    <w:basedOn w:val="Normal"/>
    <w:uiPriority w:val="1"/>
    <w:qFormat/>
    <w:rsid w:val="005F67DC"/>
    <w:pPr>
      <w:widowControl w:val="0"/>
      <w:autoSpaceDE w:val="0"/>
      <w:autoSpaceDN w:val="0"/>
      <w:adjustRightInd w:val="0"/>
      <w:spacing w:before="0"/>
      <w:jc w:val="left"/>
    </w:pPr>
    <w:rPr>
      <w:rFonts w:ascii="Times New Roman" w:eastAsiaTheme="minorEastAsia" w:hAnsi="Times New Roman"/>
      <w:sz w:val="24"/>
      <w:szCs w:val="24"/>
    </w:rPr>
  </w:style>
  <w:style w:type="numbering" w:customStyle="1" w:styleId="NoList4">
    <w:name w:val="No List4"/>
    <w:next w:val="NoList"/>
    <w:uiPriority w:val="99"/>
    <w:semiHidden/>
    <w:unhideWhenUsed/>
    <w:rsid w:val="0014604B"/>
  </w:style>
  <w:style w:type="character" w:styleId="Emphasis">
    <w:name w:val="Emphasis"/>
    <w:basedOn w:val="DefaultParagraphFont"/>
    <w:uiPriority w:val="99"/>
    <w:qFormat/>
    <w:rsid w:val="0014604B"/>
    <w:rPr>
      <w:rFonts w:cs="Times New Roman"/>
      <w:i/>
    </w:rPr>
  </w:style>
  <w:style w:type="character" w:styleId="PlaceholderText">
    <w:name w:val="Placeholder Text"/>
    <w:basedOn w:val="DefaultParagraphFont"/>
    <w:uiPriority w:val="99"/>
    <w:semiHidden/>
    <w:rsid w:val="0014604B"/>
    <w:rPr>
      <w:rFonts w:cs="Times New Roman"/>
      <w:color w:val="808080"/>
    </w:rPr>
  </w:style>
  <w:style w:type="table" w:customStyle="1" w:styleId="TableGrid11">
    <w:name w:val="Table Grid11"/>
    <w:basedOn w:val="TableNormal"/>
    <w:next w:val="TableGrid"/>
    <w:locked/>
    <w:rsid w:val="0014604B"/>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4604B"/>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3">
    <w:name w:val="xl43"/>
    <w:basedOn w:val="Normal"/>
    <w:uiPriority w:val="99"/>
    <w:rsid w:val="0014604B"/>
    <w:pPr>
      <w:spacing w:before="100" w:beforeAutospacing="1" w:after="100" w:afterAutospacing="1"/>
      <w:jc w:val="center"/>
    </w:pPr>
    <w:rPr>
      <w:rFonts w:ascii="Times New Roman" w:eastAsia="Arial Unicode MS" w:hAnsi="Times New Roman"/>
      <w:b/>
      <w:bCs/>
      <w:sz w:val="28"/>
      <w:szCs w:val="28"/>
      <w:lang w:val="en-GB"/>
    </w:rPr>
  </w:style>
  <w:style w:type="numbering" w:customStyle="1" w:styleId="NoList5">
    <w:name w:val="No List5"/>
    <w:next w:val="NoList"/>
    <w:uiPriority w:val="99"/>
    <w:semiHidden/>
    <w:unhideWhenUsed/>
    <w:rsid w:val="00F06552"/>
  </w:style>
  <w:style w:type="table" w:customStyle="1" w:styleId="TableGrid13">
    <w:name w:val="Table Grid13"/>
    <w:basedOn w:val="TableNormal"/>
    <w:next w:val="TableGrid"/>
    <w:locked/>
    <w:rsid w:val="00F06552"/>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F06552"/>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349CB"/>
  </w:style>
  <w:style w:type="table" w:customStyle="1" w:styleId="TableGrid15">
    <w:name w:val="Table Grid15"/>
    <w:basedOn w:val="TableNormal"/>
    <w:next w:val="TableGrid"/>
    <w:locked/>
    <w:rsid w:val="00A349CB"/>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A349CB"/>
    <w:rPr>
      <w:rFonts w:ascii="Times New Roman" w:hAnsi="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ableHeading11111111111111111111111111111111111111111111111">
    <w:name w:val="WW-Table Heading11111111111111111111111111111111111111111111111"/>
    <w:basedOn w:val="Normal"/>
    <w:rsid w:val="00C0778B"/>
    <w:pPr>
      <w:suppressLineNumbers/>
      <w:suppressAutoHyphens/>
      <w:spacing w:before="0" w:line="283" w:lineRule="exact"/>
      <w:jc w:val="center"/>
    </w:pPr>
    <w:rPr>
      <w:b/>
      <w:bCs/>
      <w:i/>
      <w:iCs/>
      <w:sz w:val="20"/>
      <w:szCs w:val="20"/>
      <w:lang w:eastAsia="ar-SA"/>
    </w:rPr>
  </w:style>
  <w:style w:type="character" w:customStyle="1" w:styleId="FontStyle136">
    <w:name w:val="Font Style136"/>
    <w:basedOn w:val="DefaultParagraphFont"/>
    <w:rsid w:val="00C0778B"/>
    <w:rPr>
      <w:rFonts w:ascii="Arial" w:hAnsi="Arial" w:cs="Arial"/>
      <w:b/>
      <w:bCs/>
      <w:sz w:val="18"/>
      <w:szCs w:val="18"/>
    </w:rPr>
  </w:style>
  <w:style w:type="character" w:customStyle="1" w:styleId="FontStyle137">
    <w:name w:val="Font Style137"/>
    <w:basedOn w:val="DefaultParagraphFont"/>
    <w:rsid w:val="00C0778B"/>
    <w:rPr>
      <w:rFonts w:ascii="Arial" w:hAnsi="Arial" w:cs="Arial"/>
      <w:sz w:val="18"/>
      <w:szCs w:val="18"/>
    </w:rPr>
  </w:style>
  <w:style w:type="paragraph" w:customStyle="1" w:styleId="Style65">
    <w:name w:val="Style65"/>
    <w:basedOn w:val="Normal"/>
    <w:rsid w:val="00C0778B"/>
    <w:pPr>
      <w:widowControl w:val="0"/>
      <w:autoSpaceDE w:val="0"/>
      <w:autoSpaceDN w:val="0"/>
      <w:adjustRightInd w:val="0"/>
      <w:spacing w:before="0" w:line="227" w:lineRule="exact"/>
      <w:jc w:val="center"/>
    </w:pPr>
    <w:rPr>
      <w:rFonts w:cs="Arial"/>
      <w:sz w:val="24"/>
      <w:szCs w:val="24"/>
    </w:rPr>
  </w:style>
  <w:style w:type="paragraph" w:customStyle="1" w:styleId="Style81">
    <w:name w:val="Style81"/>
    <w:basedOn w:val="Normal"/>
    <w:rsid w:val="00C0778B"/>
    <w:pPr>
      <w:widowControl w:val="0"/>
      <w:autoSpaceDE w:val="0"/>
      <w:autoSpaceDN w:val="0"/>
      <w:adjustRightInd w:val="0"/>
      <w:spacing w:before="0" w:line="226" w:lineRule="exact"/>
      <w:jc w:val="center"/>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39984594">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2787">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8603644">
      <w:bodyDiv w:val="1"/>
      <w:marLeft w:val="0"/>
      <w:marRight w:val="0"/>
      <w:marTop w:val="0"/>
      <w:marBottom w:val="0"/>
      <w:divBdr>
        <w:top w:val="none" w:sz="0" w:space="0" w:color="auto"/>
        <w:left w:val="none" w:sz="0" w:space="0" w:color="auto"/>
        <w:bottom w:val="none" w:sz="0" w:space="0" w:color="auto"/>
        <w:right w:val="none" w:sz="0" w:space="0" w:color="auto"/>
      </w:divBdr>
    </w:div>
    <w:div w:id="42372258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4755433">
      <w:bodyDiv w:val="1"/>
      <w:marLeft w:val="0"/>
      <w:marRight w:val="0"/>
      <w:marTop w:val="0"/>
      <w:marBottom w:val="0"/>
      <w:divBdr>
        <w:top w:val="none" w:sz="0" w:space="0" w:color="auto"/>
        <w:left w:val="none" w:sz="0" w:space="0" w:color="auto"/>
        <w:bottom w:val="none" w:sz="0" w:space="0" w:color="auto"/>
        <w:right w:val="none" w:sz="0" w:space="0" w:color="auto"/>
      </w:divBdr>
    </w:div>
    <w:div w:id="57744819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2165189">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998271862">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6051397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7944804">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5895876">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98681342">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2456899">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9545407">
      <w:bodyDiv w:val="1"/>
      <w:marLeft w:val="0"/>
      <w:marRight w:val="0"/>
      <w:marTop w:val="0"/>
      <w:marBottom w:val="0"/>
      <w:divBdr>
        <w:top w:val="none" w:sz="0" w:space="0" w:color="auto"/>
        <w:left w:val="none" w:sz="0" w:space="0" w:color="auto"/>
        <w:bottom w:val="none" w:sz="0" w:space="0" w:color="auto"/>
        <w:right w:val="none" w:sz="0" w:space="0" w:color="auto"/>
      </w:divBdr>
    </w:div>
    <w:div w:id="1451437067">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4897025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1842112">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73000765">
      <w:bodyDiv w:val="1"/>
      <w:marLeft w:val="0"/>
      <w:marRight w:val="0"/>
      <w:marTop w:val="0"/>
      <w:marBottom w:val="0"/>
      <w:divBdr>
        <w:top w:val="none" w:sz="0" w:space="0" w:color="auto"/>
        <w:left w:val="none" w:sz="0" w:space="0" w:color="auto"/>
        <w:bottom w:val="none" w:sz="0" w:space="0" w:color="auto"/>
        <w:right w:val="none" w:sz="0" w:space="0" w:color="auto"/>
      </w:divBdr>
    </w:div>
    <w:div w:id="2103842575">
      <w:bodyDiv w:val="1"/>
      <w:marLeft w:val="0"/>
      <w:marRight w:val="0"/>
      <w:marTop w:val="0"/>
      <w:marBottom w:val="0"/>
      <w:divBdr>
        <w:top w:val="none" w:sz="0" w:space="0" w:color="auto"/>
        <w:left w:val="none" w:sz="0" w:space="0" w:color="auto"/>
        <w:bottom w:val="none" w:sz="0" w:space="0" w:color="auto"/>
        <w:right w:val="none" w:sz="0" w:space="0" w:color="auto"/>
      </w:divBdr>
    </w:div>
    <w:div w:id="214338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yperlink" Target="http://www.ujn.gov.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vladan.mrvic@eps.rs"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vladan.mr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1FBD22D2-EF0B-41B1-BEAA-1C178B1DCBFB}"/>
</file>

<file path=customXml/itemProps100.xml><?xml version="1.0" encoding="utf-8"?>
<ds:datastoreItem xmlns:ds="http://schemas.openxmlformats.org/officeDocument/2006/customXml" ds:itemID="{915520DF-C118-4538-BBEB-B90D1E6390FB}"/>
</file>

<file path=customXml/itemProps101.xml><?xml version="1.0" encoding="utf-8"?>
<ds:datastoreItem xmlns:ds="http://schemas.openxmlformats.org/officeDocument/2006/customXml" ds:itemID="{4F94BC2C-40BB-4130-BBC7-684E71C0C7B7}"/>
</file>

<file path=customXml/itemProps102.xml><?xml version="1.0" encoding="utf-8"?>
<ds:datastoreItem xmlns:ds="http://schemas.openxmlformats.org/officeDocument/2006/customXml" ds:itemID="{2BA0CDEC-F90F-4302-A58D-66910F0731F4}"/>
</file>

<file path=customXml/itemProps103.xml><?xml version="1.0" encoding="utf-8"?>
<ds:datastoreItem xmlns:ds="http://schemas.openxmlformats.org/officeDocument/2006/customXml" ds:itemID="{2BA1893F-208A-46BD-BCDD-877063C91319}"/>
</file>

<file path=customXml/itemProps104.xml><?xml version="1.0" encoding="utf-8"?>
<ds:datastoreItem xmlns:ds="http://schemas.openxmlformats.org/officeDocument/2006/customXml" ds:itemID="{BABBBC49-42EF-4609-B5ED-8C11D56FCEDB}"/>
</file>

<file path=customXml/itemProps105.xml><?xml version="1.0" encoding="utf-8"?>
<ds:datastoreItem xmlns:ds="http://schemas.openxmlformats.org/officeDocument/2006/customXml" ds:itemID="{21B64700-748A-46E6-9B03-77B0EFAC5FCD}"/>
</file>

<file path=customXml/itemProps106.xml><?xml version="1.0" encoding="utf-8"?>
<ds:datastoreItem xmlns:ds="http://schemas.openxmlformats.org/officeDocument/2006/customXml" ds:itemID="{08A63730-7613-4315-B16C-9A98DA683219}"/>
</file>

<file path=customXml/itemProps107.xml><?xml version="1.0" encoding="utf-8"?>
<ds:datastoreItem xmlns:ds="http://schemas.openxmlformats.org/officeDocument/2006/customXml" ds:itemID="{6F5472C2-AD29-4777-A6E9-7BE2DA5C45A3}"/>
</file>

<file path=customXml/itemProps108.xml><?xml version="1.0" encoding="utf-8"?>
<ds:datastoreItem xmlns:ds="http://schemas.openxmlformats.org/officeDocument/2006/customXml" ds:itemID="{92182D60-2121-4BD0-9CE4-3AA4B2005EB2}"/>
</file>

<file path=customXml/itemProps109.xml><?xml version="1.0" encoding="utf-8"?>
<ds:datastoreItem xmlns:ds="http://schemas.openxmlformats.org/officeDocument/2006/customXml" ds:itemID="{AAF5910E-2B27-45B7-8F93-235D574DB1AD}"/>
</file>

<file path=customXml/itemProps11.xml><?xml version="1.0" encoding="utf-8"?>
<ds:datastoreItem xmlns:ds="http://schemas.openxmlformats.org/officeDocument/2006/customXml" ds:itemID="{D0356E71-6F33-4FF0-BEA4-6A24D643BDD6}"/>
</file>

<file path=customXml/itemProps110.xml><?xml version="1.0" encoding="utf-8"?>
<ds:datastoreItem xmlns:ds="http://schemas.openxmlformats.org/officeDocument/2006/customXml" ds:itemID="{4D1C1F23-8689-4CF4-964E-A60916B37A4D}"/>
</file>

<file path=customXml/itemProps111.xml><?xml version="1.0" encoding="utf-8"?>
<ds:datastoreItem xmlns:ds="http://schemas.openxmlformats.org/officeDocument/2006/customXml" ds:itemID="{4C4B2244-167C-47F4-BA78-9492BBBCD4A1}"/>
</file>

<file path=customXml/itemProps112.xml><?xml version="1.0" encoding="utf-8"?>
<ds:datastoreItem xmlns:ds="http://schemas.openxmlformats.org/officeDocument/2006/customXml" ds:itemID="{40BC36BA-A283-49C8-B10C-3DCFD0AFBBE1}"/>
</file>

<file path=customXml/itemProps113.xml><?xml version="1.0" encoding="utf-8"?>
<ds:datastoreItem xmlns:ds="http://schemas.openxmlformats.org/officeDocument/2006/customXml" ds:itemID="{1A5054A4-3E22-44E4-A264-16D61311A18E}"/>
</file>

<file path=customXml/itemProps114.xml><?xml version="1.0" encoding="utf-8"?>
<ds:datastoreItem xmlns:ds="http://schemas.openxmlformats.org/officeDocument/2006/customXml" ds:itemID="{59C3950A-873B-47A3-8967-62D1D4C0AD86}"/>
</file>

<file path=customXml/itemProps115.xml><?xml version="1.0" encoding="utf-8"?>
<ds:datastoreItem xmlns:ds="http://schemas.openxmlformats.org/officeDocument/2006/customXml" ds:itemID="{079C3DAB-AAC1-4E4A-B258-296E1C5FBDFF}"/>
</file>

<file path=customXml/itemProps116.xml><?xml version="1.0" encoding="utf-8"?>
<ds:datastoreItem xmlns:ds="http://schemas.openxmlformats.org/officeDocument/2006/customXml" ds:itemID="{49C713E5-BCA7-44F1-857C-5D3074FE11A0}"/>
</file>

<file path=customXml/itemProps117.xml><?xml version="1.0" encoding="utf-8"?>
<ds:datastoreItem xmlns:ds="http://schemas.openxmlformats.org/officeDocument/2006/customXml" ds:itemID="{E1CCC834-2047-48D7-80F6-0FCBBF4D4006}"/>
</file>

<file path=customXml/itemProps118.xml><?xml version="1.0" encoding="utf-8"?>
<ds:datastoreItem xmlns:ds="http://schemas.openxmlformats.org/officeDocument/2006/customXml" ds:itemID="{4C1A43F3-525E-4EFA-A588-F9C3AFF669E9}"/>
</file>

<file path=customXml/itemProps119.xml><?xml version="1.0" encoding="utf-8"?>
<ds:datastoreItem xmlns:ds="http://schemas.openxmlformats.org/officeDocument/2006/customXml" ds:itemID="{54D3B808-4407-4A25-9FF7-F603E19A111F}"/>
</file>

<file path=customXml/itemProps12.xml><?xml version="1.0" encoding="utf-8"?>
<ds:datastoreItem xmlns:ds="http://schemas.openxmlformats.org/officeDocument/2006/customXml" ds:itemID="{3F0EB86C-A114-418B-B6EB-1A9FB1D50D25}"/>
</file>

<file path=customXml/itemProps120.xml><?xml version="1.0" encoding="utf-8"?>
<ds:datastoreItem xmlns:ds="http://schemas.openxmlformats.org/officeDocument/2006/customXml" ds:itemID="{BF37CD2C-E297-4D56-BC73-BD4E2F601352}"/>
</file>

<file path=customXml/itemProps121.xml><?xml version="1.0" encoding="utf-8"?>
<ds:datastoreItem xmlns:ds="http://schemas.openxmlformats.org/officeDocument/2006/customXml" ds:itemID="{BDD92A57-48F8-44D5-A1C4-42D399566A0B}"/>
</file>

<file path=customXml/itemProps122.xml><?xml version="1.0" encoding="utf-8"?>
<ds:datastoreItem xmlns:ds="http://schemas.openxmlformats.org/officeDocument/2006/customXml" ds:itemID="{7B1A9845-AAFC-40F7-99DB-92C070A436B2}"/>
</file>

<file path=customXml/itemProps123.xml><?xml version="1.0" encoding="utf-8"?>
<ds:datastoreItem xmlns:ds="http://schemas.openxmlformats.org/officeDocument/2006/customXml" ds:itemID="{BA1B790F-CFC0-4103-AE2C-318482E0CEB3}"/>
</file>

<file path=customXml/itemProps124.xml><?xml version="1.0" encoding="utf-8"?>
<ds:datastoreItem xmlns:ds="http://schemas.openxmlformats.org/officeDocument/2006/customXml" ds:itemID="{3181E335-2AF3-48C6-BD15-E1205B327FAA}"/>
</file>

<file path=customXml/itemProps125.xml><?xml version="1.0" encoding="utf-8"?>
<ds:datastoreItem xmlns:ds="http://schemas.openxmlformats.org/officeDocument/2006/customXml" ds:itemID="{A283C54A-B68A-435F-8146-B07FFE7BA113}"/>
</file>

<file path=customXml/itemProps126.xml><?xml version="1.0" encoding="utf-8"?>
<ds:datastoreItem xmlns:ds="http://schemas.openxmlformats.org/officeDocument/2006/customXml" ds:itemID="{A843C8BE-EC49-4C80-984D-8F93CA5652D4}"/>
</file>

<file path=customXml/itemProps127.xml><?xml version="1.0" encoding="utf-8"?>
<ds:datastoreItem xmlns:ds="http://schemas.openxmlformats.org/officeDocument/2006/customXml" ds:itemID="{2E211B55-ED73-4B12-9A87-743008A260A1}"/>
</file>

<file path=customXml/itemProps128.xml><?xml version="1.0" encoding="utf-8"?>
<ds:datastoreItem xmlns:ds="http://schemas.openxmlformats.org/officeDocument/2006/customXml" ds:itemID="{F0D49D90-BCA6-4AC7-8714-E615F8D20567}"/>
</file>

<file path=customXml/itemProps129.xml><?xml version="1.0" encoding="utf-8"?>
<ds:datastoreItem xmlns:ds="http://schemas.openxmlformats.org/officeDocument/2006/customXml" ds:itemID="{7DE50085-EA17-47B7-BF2E-E4431F638999}"/>
</file>

<file path=customXml/itemProps13.xml><?xml version="1.0" encoding="utf-8"?>
<ds:datastoreItem xmlns:ds="http://schemas.openxmlformats.org/officeDocument/2006/customXml" ds:itemID="{8EC3546C-4F46-41D9-949B-651D78CA5E1C}"/>
</file>

<file path=customXml/itemProps130.xml><?xml version="1.0" encoding="utf-8"?>
<ds:datastoreItem xmlns:ds="http://schemas.openxmlformats.org/officeDocument/2006/customXml" ds:itemID="{61459DB1-A8EE-4076-91C5-72A89F4CF29E}"/>
</file>

<file path=customXml/itemProps131.xml><?xml version="1.0" encoding="utf-8"?>
<ds:datastoreItem xmlns:ds="http://schemas.openxmlformats.org/officeDocument/2006/customXml" ds:itemID="{A853E7DB-F084-497C-8F6D-832401B38261}"/>
</file>

<file path=customXml/itemProps132.xml><?xml version="1.0" encoding="utf-8"?>
<ds:datastoreItem xmlns:ds="http://schemas.openxmlformats.org/officeDocument/2006/customXml" ds:itemID="{D655BD49-C928-4251-AB93-85DDDD5427BD}"/>
</file>

<file path=customXml/itemProps133.xml><?xml version="1.0" encoding="utf-8"?>
<ds:datastoreItem xmlns:ds="http://schemas.openxmlformats.org/officeDocument/2006/customXml" ds:itemID="{93361BA7-DC2D-4BCA-8A82-2B67D457CB57}"/>
</file>

<file path=customXml/itemProps134.xml><?xml version="1.0" encoding="utf-8"?>
<ds:datastoreItem xmlns:ds="http://schemas.openxmlformats.org/officeDocument/2006/customXml" ds:itemID="{7509E4D0-6EED-4324-A4A2-4045F63C98DA}"/>
</file>

<file path=customXml/itemProps135.xml><?xml version="1.0" encoding="utf-8"?>
<ds:datastoreItem xmlns:ds="http://schemas.openxmlformats.org/officeDocument/2006/customXml" ds:itemID="{FDCAD42B-3536-4504-B12B-F5A898F4CEB1}"/>
</file>

<file path=customXml/itemProps136.xml><?xml version="1.0" encoding="utf-8"?>
<ds:datastoreItem xmlns:ds="http://schemas.openxmlformats.org/officeDocument/2006/customXml" ds:itemID="{3CFDD3B3-7A25-4FAA-9357-E1D04FAAD932}"/>
</file>

<file path=customXml/itemProps137.xml><?xml version="1.0" encoding="utf-8"?>
<ds:datastoreItem xmlns:ds="http://schemas.openxmlformats.org/officeDocument/2006/customXml" ds:itemID="{AAFE667F-0DAF-47BE-B2E8-C8F7016F2059}"/>
</file>

<file path=customXml/itemProps138.xml><?xml version="1.0" encoding="utf-8"?>
<ds:datastoreItem xmlns:ds="http://schemas.openxmlformats.org/officeDocument/2006/customXml" ds:itemID="{6E2C78E5-6871-4E6C-9395-2BD808848549}"/>
</file>

<file path=customXml/itemProps139.xml><?xml version="1.0" encoding="utf-8"?>
<ds:datastoreItem xmlns:ds="http://schemas.openxmlformats.org/officeDocument/2006/customXml" ds:itemID="{B54AD4DD-8243-4D67-B698-52E7B297923F}"/>
</file>

<file path=customXml/itemProps14.xml><?xml version="1.0" encoding="utf-8"?>
<ds:datastoreItem xmlns:ds="http://schemas.openxmlformats.org/officeDocument/2006/customXml" ds:itemID="{04C290AF-AAB5-44EA-8256-9C2CED8CA21D}"/>
</file>

<file path=customXml/itemProps140.xml><?xml version="1.0" encoding="utf-8"?>
<ds:datastoreItem xmlns:ds="http://schemas.openxmlformats.org/officeDocument/2006/customXml" ds:itemID="{869A3A67-620D-45CF-988F-13054B07D1AF}"/>
</file>

<file path=customXml/itemProps141.xml><?xml version="1.0" encoding="utf-8"?>
<ds:datastoreItem xmlns:ds="http://schemas.openxmlformats.org/officeDocument/2006/customXml" ds:itemID="{8C159A7C-0ACF-448A-90B8-F977EA1AFBC2}"/>
</file>

<file path=customXml/itemProps142.xml><?xml version="1.0" encoding="utf-8"?>
<ds:datastoreItem xmlns:ds="http://schemas.openxmlformats.org/officeDocument/2006/customXml" ds:itemID="{D014701F-BD25-4ADE-856F-DFD42C7C36AE}"/>
</file>

<file path=customXml/itemProps143.xml><?xml version="1.0" encoding="utf-8"?>
<ds:datastoreItem xmlns:ds="http://schemas.openxmlformats.org/officeDocument/2006/customXml" ds:itemID="{228200D8-3546-4E81-A0DB-5E92C5DDA2A4}"/>
</file>

<file path=customXml/itemProps144.xml><?xml version="1.0" encoding="utf-8"?>
<ds:datastoreItem xmlns:ds="http://schemas.openxmlformats.org/officeDocument/2006/customXml" ds:itemID="{0FEC1F14-B607-43AC-A77B-C5C5E2AEFA97}"/>
</file>

<file path=customXml/itemProps145.xml><?xml version="1.0" encoding="utf-8"?>
<ds:datastoreItem xmlns:ds="http://schemas.openxmlformats.org/officeDocument/2006/customXml" ds:itemID="{725549A5-AB82-4097-BD49-E00066B2F4E2}"/>
</file>

<file path=customXml/itemProps146.xml><?xml version="1.0" encoding="utf-8"?>
<ds:datastoreItem xmlns:ds="http://schemas.openxmlformats.org/officeDocument/2006/customXml" ds:itemID="{C9AD3FA0-66BE-4B12-A362-265F153087E8}"/>
</file>

<file path=customXml/itemProps147.xml><?xml version="1.0" encoding="utf-8"?>
<ds:datastoreItem xmlns:ds="http://schemas.openxmlformats.org/officeDocument/2006/customXml" ds:itemID="{24701E0F-C7BA-4FD1-BD33-349122BA0EF0}"/>
</file>

<file path=customXml/itemProps148.xml><?xml version="1.0" encoding="utf-8"?>
<ds:datastoreItem xmlns:ds="http://schemas.openxmlformats.org/officeDocument/2006/customXml" ds:itemID="{DA302A9D-A93D-4099-A3F9-094D612BEB08}"/>
</file>

<file path=customXml/itemProps149.xml><?xml version="1.0" encoding="utf-8"?>
<ds:datastoreItem xmlns:ds="http://schemas.openxmlformats.org/officeDocument/2006/customXml" ds:itemID="{E5C45B61-2BBA-492F-8FB7-8A43A2EE95F4}"/>
</file>

<file path=customXml/itemProps15.xml><?xml version="1.0" encoding="utf-8"?>
<ds:datastoreItem xmlns:ds="http://schemas.openxmlformats.org/officeDocument/2006/customXml" ds:itemID="{D9D47BF9-6149-4B54-849E-3C2AC753200B}"/>
</file>

<file path=customXml/itemProps150.xml><?xml version="1.0" encoding="utf-8"?>
<ds:datastoreItem xmlns:ds="http://schemas.openxmlformats.org/officeDocument/2006/customXml" ds:itemID="{6E81FFDE-0D88-48C7-B6C5-1AA68F10518A}"/>
</file>

<file path=customXml/itemProps151.xml><?xml version="1.0" encoding="utf-8"?>
<ds:datastoreItem xmlns:ds="http://schemas.openxmlformats.org/officeDocument/2006/customXml" ds:itemID="{E4C241DF-E6D8-41A4-BEA4-F1EAC7DE47BB}"/>
</file>

<file path=customXml/itemProps152.xml><?xml version="1.0" encoding="utf-8"?>
<ds:datastoreItem xmlns:ds="http://schemas.openxmlformats.org/officeDocument/2006/customXml" ds:itemID="{E1550412-75A9-4891-8A9A-3416980FD38E}"/>
</file>

<file path=customXml/itemProps153.xml><?xml version="1.0" encoding="utf-8"?>
<ds:datastoreItem xmlns:ds="http://schemas.openxmlformats.org/officeDocument/2006/customXml" ds:itemID="{B7855237-E025-40FE-813B-7C56C9E243EF}"/>
</file>

<file path=customXml/itemProps154.xml><?xml version="1.0" encoding="utf-8"?>
<ds:datastoreItem xmlns:ds="http://schemas.openxmlformats.org/officeDocument/2006/customXml" ds:itemID="{665C2A4B-9534-4C7A-85E8-95C37CF1DE47}"/>
</file>

<file path=customXml/itemProps155.xml><?xml version="1.0" encoding="utf-8"?>
<ds:datastoreItem xmlns:ds="http://schemas.openxmlformats.org/officeDocument/2006/customXml" ds:itemID="{B15ADF62-6B06-48E1-A303-0A8B44F2E656}"/>
</file>

<file path=customXml/itemProps156.xml><?xml version="1.0" encoding="utf-8"?>
<ds:datastoreItem xmlns:ds="http://schemas.openxmlformats.org/officeDocument/2006/customXml" ds:itemID="{12E955A0-88DC-44C9-A439-9E6B56669040}"/>
</file>

<file path=customXml/itemProps157.xml><?xml version="1.0" encoding="utf-8"?>
<ds:datastoreItem xmlns:ds="http://schemas.openxmlformats.org/officeDocument/2006/customXml" ds:itemID="{A4F98FE9-3BE2-4BD3-B896-16D344743B68}"/>
</file>

<file path=customXml/itemProps158.xml><?xml version="1.0" encoding="utf-8"?>
<ds:datastoreItem xmlns:ds="http://schemas.openxmlformats.org/officeDocument/2006/customXml" ds:itemID="{7506AA2F-CC96-41D1-A604-E0260CCDBC0F}"/>
</file>

<file path=customXml/itemProps159.xml><?xml version="1.0" encoding="utf-8"?>
<ds:datastoreItem xmlns:ds="http://schemas.openxmlformats.org/officeDocument/2006/customXml" ds:itemID="{7B180CF0-FF4A-4715-9906-64FDF7819C9B}"/>
</file>

<file path=customXml/itemProps16.xml><?xml version="1.0" encoding="utf-8"?>
<ds:datastoreItem xmlns:ds="http://schemas.openxmlformats.org/officeDocument/2006/customXml" ds:itemID="{2B879C02-AB9F-4CC3-BDC1-6E6F07674A0C}"/>
</file>

<file path=customXml/itemProps160.xml><?xml version="1.0" encoding="utf-8"?>
<ds:datastoreItem xmlns:ds="http://schemas.openxmlformats.org/officeDocument/2006/customXml" ds:itemID="{836AC602-D82A-4F29-BED1-5045687B8C09}"/>
</file>

<file path=customXml/itemProps17.xml><?xml version="1.0" encoding="utf-8"?>
<ds:datastoreItem xmlns:ds="http://schemas.openxmlformats.org/officeDocument/2006/customXml" ds:itemID="{60364CA4-E9F8-4318-A11F-90832F2641CA}"/>
</file>

<file path=customXml/itemProps18.xml><?xml version="1.0" encoding="utf-8"?>
<ds:datastoreItem xmlns:ds="http://schemas.openxmlformats.org/officeDocument/2006/customXml" ds:itemID="{F2A65012-6E13-451F-B483-7D8B5CE8462B}"/>
</file>

<file path=customXml/itemProps19.xml><?xml version="1.0" encoding="utf-8"?>
<ds:datastoreItem xmlns:ds="http://schemas.openxmlformats.org/officeDocument/2006/customXml" ds:itemID="{32D1E8F4-6E8A-4B3B-9E4E-AEA5A2B943E4}"/>
</file>

<file path=customXml/itemProps2.xml><?xml version="1.0" encoding="utf-8"?>
<ds:datastoreItem xmlns:ds="http://schemas.openxmlformats.org/officeDocument/2006/customXml" ds:itemID="{BC6F7AA9-3920-461C-87D5-498852FE1FDA}"/>
</file>

<file path=customXml/itemProps20.xml><?xml version="1.0" encoding="utf-8"?>
<ds:datastoreItem xmlns:ds="http://schemas.openxmlformats.org/officeDocument/2006/customXml" ds:itemID="{AE9E5697-2DEC-4343-898F-CE12B47A79D8}"/>
</file>

<file path=customXml/itemProps21.xml><?xml version="1.0" encoding="utf-8"?>
<ds:datastoreItem xmlns:ds="http://schemas.openxmlformats.org/officeDocument/2006/customXml" ds:itemID="{29E32BFC-7D52-4DDB-9331-5BF4D39237A2}"/>
</file>

<file path=customXml/itemProps22.xml><?xml version="1.0" encoding="utf-8"?>
<ds:datastoreItem xmlns:ds="http://schemas.openxmlformats.org/officeDocument/2006/customXml" ds:itemID="{4D392013-793F-4422-B868-932007BB1138}"/>
</file>

<file path=customXml/itemProps23.xml><?xml version="1.0" encoding="utf-8"?>
<ds:datastoreItem xmlns:ds="http://schemas.openxmlformats.org/officeDocument/2006/customXml" ds:itemID="{10A0B401-E021-4912-BDE4-CAEB69666F65}"/>
</file>

<file path=customXml/itemProps24.xml><?xml version="1.0" encoding="utf-8"?>
<ds:datastoreItem xmlns:ds="http://schemas.openxmlformats.org/officeDocument/2006/customXml" ds:itemID="{2EEDDCE8-43CD-44FA-9813-F9F74DFFB3EA}"/>
</file>

<file path=customXml/itemProps25.xml><?xml version="1.0" encoding="utf-8"?>
<ds:datastoreItem xmlns:ds="http://schemas.openxmlformats.org/officeDocument/2006/customXml" ds:itemID="{AEAA66E7-BDDE-483C-852F-285B11818F7B}"/>
</file>

<file path=customXml/itemProps26.xml><?xml version="1.0" encoding="utf-8"?>
<ds:datastoreItem xmlns:ds="http://schemas.openxmlformats.org/officeDocument/2006/customXml" ds:itemID="{DBFBE13E-529A-4AED-9673-523B4069CA50}"/>
</file>

<file path=customXml/itemProps27.xml><?xml version="1.0" encoding="utf-8"?>
<ds:datastoreItem xmlns:ds="http://schemas.openxmlformats.org/officeDocument/2006/customXml" ds:itemID="{F98065D1-6A59-40EB-9CA9-36069D185E14}"/>
</file>

<file path=customXml/itemProps28.xml><?xml version="1.0" encoding="utf-8"?>
<ds:datastoreItem xmlns:ds="http://schemas.openxmlformats.org/officeDocument/2006/customXml" ds:itemID="{5F240FDD-F849-4657-A3A5-F1D460BA5638}"/>
</file>

<file path=customXml/itemProps29.xml><?xml version="1.0" encoding="utf-8"?>
<ds:datastoreItem xmlns:ds="http://schemas.openxmlformats.org/officeDocument/2006/customXml" ds:itemID="{DBC195C4-C611-4C64-B895-B2191F7BF18C}"/>
</file>

<file path=customXml/itemProps3.xml><?xml version="1.0" encoding="utf-8"?>
<ds:datastoreItem xmlns:ds="http://schemas.openxmlformats.org/officeDocument/2006/customXml" ds:itemID="{D7BF98B7-FFC3-4E29-9D90-113CB6FC4802}"/>
</file>

<file path=customXml/itemProps30.xml><?xml version="1.0" encoding="utf-8"?>
<ds:datastoreItem xmlns:ds="http://schemas.openxmlformats.org/officeDocument/2006/customXml" ds:itemID="{A46DF22B-E1F9-4FE3-A73E-021180D9ECB4}"/>
</file>

<file path=customXml/itemProps31.xml><?xml version="1.0" encoding="utf-8"?>
<ds:datastoreItem xmlns:ds="http://schemas.openxmlformats.org/officeDocument/2006/customXml" ds:itemID="{F2B14F53-74FD-4DDF-8FEE-B4B04F207B83}"/>
</file>

<file path=customXml/itemProps32.xml><?xml version="1.0" encoding="utf-8"?>
<ds:datastoreItem xmlns:ds="http://schemas.openxmlformats.org/officeDocument/2006/customXml" ds:itemID="{42DAC4E5-579B-4595-A87F-299DC75AC71C}"/>
</file>

<file path=customXml/itemProps33.xml><?xml version="1.0" encoding="utf-8"?>
<ds:datastoreItem xmlns:ds="http://schemas.openxmlformats.org/officeDocument/2006/customXml" ds:itemID="{909D7473-EFF3-443C-9212-0C7A2CE11DA9}"/>
</file>

<file path=customXml/itemProps34.xml><?xml version="1.0" encoding="utf-8"?>
<ds:datastoreItem xmlns:ds="http://schemas.openxmlformats.org/officeDocument/2006/customXml" ds:itemID="{83FD16F3-B1CD-45D9-8761-F29697F5D75A}"/>
</file>

<file path=customXml/itemProps35.xml><?xml version="1.0" encoding="utf-8"?>
<ds:datastoreItem xmlns:ds="http://schemas.openxmlformats.org/officeDocument/2006/customXml" ds:itemID="{FBFC8EBE-C3D8-4849-8489-5D14A3C9BA07}"/>
</file>

<file path=customXml/itemProps36.xml><?xml version="1.0" encoding="utf-8"?>
<ds:datastoreItem xmlns:ds="http://schemas.openxmlformats.org/officeDocument/2006/customXml" ds:itemID="{014370EF-E56E-482C-AC1D-239149EB59DC}"/>
</file>

<file path=customXml/itemProps37.xml><?xml version="1.0" encoding="utf-8"?>
<ds:datastoreItem xmlns:ds="http://schemas.openxmlformats.org/officeDocument/2006/customXml" ds:itemID="{AED8D761-809E-4CB3-8672-58D4CD5EA7F6}"/>
</file>

<file path=customXml/itemProps38.xml><?xml version="1.0" encoding="utf-8"?>
<ds:datastoreItem xmlns:ds="http://schemas.openxmlformats.org/officeDocument/2006/customXml" ds:itemID="{D0E07CB9-D2D5-4CA2-AB8B-89B7F305F598}"/>
</file>

<file path=customXml/itemProps39.xml><?xml version="1.0" encoding="utf-8"?>
<ds:datastoreItem xmlns:ds="http://schemas.openxmlformats.org/officeDocument/2006/customXml" ds:itemID="{EAE047C2-3DB0-4D15-A4D6-EF462D84B853}"/>
</file>

<file path=customXml/itemProps4.xml><?xml version="1.0" encoding="utf-8"?>
<ds:datastoreItem xmlns:ds="http://schemas.openxmlformats.org/officeDocument/2006/customXml" ds:itemID="{57E2A351-7F32-4138-BE2A-D3019564529C}"/>
</file>

<file path=customXml/itemProps40.xml><?xml version="1.0" encoding="utf-8"?>
<ds:datastoreItem xmlns:ds="http://schemas.openxmlformats.org/officeDocument/2006/customXml" ds:itemID="{19CDE3C4-C22C-449D-8F84-7F3FA954D44B}"/>
</file>

<file path=customXml/itemProps41.xml><?xml version="1.0" encoding="utf-8"?>
<ds:datastoreItem xmlns:ds="http://schemas.openxmlformats.org/officeDocument/2006/customXml" ds:itemID="{DD5D6EF0-95A5-4618-99D1-B158947C215D}"/>
</file>

<file path=customXml/itemProps42.xml><?xml version="1.0" encoding="utf-8"?>
<ds:datastoreItem xmlns:ds="http://schemas.openxmlformats.org/officeDocument/2006/customXml" ds:itemID="{02F59E26-D380-4195-8DC1-956FB025572F}"/>
</file>

<file path=customXml/itemProps43.xml><?xml version="1.0" encoding="utf-8"?>
<ds:datastoreItem xmlns:ds="http://schemas.openxmlformats.org/officeDocument/2006/customXml" ds:itemID="{850DE9E6-76B8-4F4C-97A9-C20E8A36DA26}"/>
</file>

<file path=customXml/itemProps44.xml><?xml version="1.0" encoding="utf-8"?>
<ds:datastoreItem xmlns:ds="http://schemas.openxmlformats.org/officeDocument/2006/customXml" ds:itemID="{5C790B01-EE1A-40E7-AB5C-D44A4842D756}"/>
</file>

<file path=customXml/itemProps45.xml><?xml version="1.0" encoding="utf-8"?>
<ds:datastoreItem xmlns:ds="http://schemas.openxmlformats.org/officeDocument/2006/customXml" ds:itemID="{1A7C95B4-E561-4C2E-9CBA-3751C75BB231}"/>
</file>

<file path=customXml/itemProps46.xml><?xml version="1.0" encoding="utf-8"?>
<ds:datastoreItem xmlns:ds="http://schemas.openxmlformats.org/officeDocument/2006/customXml" ds:itemID="{DB217B2E-1681-42A4-99C5-9D626F392839}"/>
</file>

<file path=customXml/itemProps47.xml><?xml version="1.0" encoding="utf-8"?>
<ds:datastoreItem xmlns:ds="http://schemas.openxmlformats.org/officeDocument/2006/customXml" ds:itemID="{4982F9E4-9A81-4214-ACBF-8963F1FBAA61}"/>
</file>

<file path=customXml/itemProps48.xml><?xml version="1.0" encoding="utf-8"?>
<ds:datastoreItem xmlns:ds="http://schemas.openxmlformats.org/officeDocument/2006/customXml" ds:itemID="{35967D15-3226-4D28-919F-FF85F54E1FF7}"/>
</file>

<file path=customXml/itemProps49.xml><?xml version="1.0" encoding="utf-8"?>
<ds:datastoreItem xmlns:ds="http://schemas.openxmlformats.org/officeDocument/2006/customXml" ds:itemID="{1476C573-D404-4EEC-B6A2-CC2B76A5BC07}"/>
</file>

<file path=customXml/itemProps5.xml><?xml version="1.0" encoding="utf-8"?>
<ds:datastoreItem xmlns:ds="http://schemas.openxmlformats.org/officeDocument/2006/customXml" ds:itemID="{C48E1E4A-E112-469B-83B2-47905864A204}"/>
</file>

<file path=customXml/itemProps50.xml><?xml version="1.0" encoding="utf-8"?>
<ds:datastoreItem xmlns:ds="http://schemas.openxmlformats.org/officeDocument/2006/customXml" ds:itemID="{66639CFE-2692-4286-B90A-F73255F9C717}"/>
</file>

<file path=customXml/itemProps51.xml><?xml version="1.0" encoding="utf-8"?>
<ds:datastoreItem xmlns:ds="http://schemas.openxmlformats.org/officeDocument/2006/customXml" ds:itemID="{DAEB6F7A-E509-4E71-BD7E-DB5B3279BB4C}"/>
</file>

<file path=customXml/itemProps52.xml><?xml version="1.0" encoding="utf-8"?>
<ds:datastoreItem xmlns:ds="http://schemas.openxmlformats.org/officeDocument/2006/customXml" ds:itemID="{CA016947-CD83-42C3-ABA3-385737E64E98}"/>
</file>

<file path=customXml/itemProps53.xml><?xml version="1.0" encoding="utf-8"?>
<ds:datastoreItem xmlns:ds="http://schemas.openxmlformats.org/officeDocument/2006/customXml" ds:itemID="{6EFAA07A-24A1-47FF-916A-50FCD8868817}"/>
</file>

<file path=customXml/itemProps54.xml><?xml version="1.0" encoding="utf-8"?>
<ds:datastoreItem xmlns:ds="http://schemas.openxmlformats.org/officeDocument/2006/customXml" ds:itemID="{13F3EFE7-32C5-4419-BF3F-F198438E6E43}"/>
</file>

<file path=customXml/itemProps55.xml><?xml version="1.0" encoding="utf-8"?>
<ds:datastoreItem xmlns:ds="http://schemas.openxmlformats.org/officeDocument/2006/customXml" ds:itemID="{0C57061B-EE1E-42C8-8F5A-64A886081D60}"/>
</file>

<file path=customXml/itemProps56.xml><?xml version="1.0" encoding="utf-8"?>
<ds:datastoreItem xmlns:ds="http://schemas.openxmlformats.org/officeDocument/2006/customXml" ds:itemID="{4C1720E1-C01E-4CB1-B032-7BA365BDED77}"/>
</file>

<file path=customXml/itemProps57.xml><?xml version="1.0" encoding="utf-8"?>
<ds:datastoreItem xmlns:ds="http://schemas.openxmlformats.org/officeDocument/2006/customXml" ds:itemID="{7B385B35-D2CA-445B-923A-9109DA4F8000}"/>
</file>

<file path=customXml/itemProps58.xml><?xml version="1.0" encoding="utf-8"?>
<ds:datastoreItem xmlns:ds="http://schemas.openxmlformats.org/officeDocument/2006/customXml" ds:itemID="{382C20DA-28F5-4FC8-A93C-BE26F3449709}"/>
</file>

<file path=customXml/itemProps59.xml><?xml version="1.0" encoding="utf-8"?>
<ds:datastoreItem xmlns:ds="http://schemas.openxmlformats.org/officeDocument/2006/customXml" ds:itemID="{3ED713A9-68EF-421D-89BB-B5BD3DA20AF7}"/>
</file>

<file path=customXml/itemProps6.xml><?xml version="1.0" encoding="utf-8"?>
<ds:datastoreItem xmlns:ds="http://schemas.openxmlformats.org/officeDocument/2006/customXml" ds:itemID="{F113B4C8-4BD0-41F7-99F9-EB8EA6B6974D}"/>
</file>

<file path=customXml/itemProps60.xml><?xml version="1.0" encoding="utf-8"?>
<ds:datastoreItem xmlns:ds="http://schemas.openxmlformats.org/officeDocument/2006/customXml" ds:itemID="{8F0E3ED7-19C4-44B3-8D99-12E4DE195B7D}"/>
</file>

<file path=customXml/itemProps61.xml><?xml version="1.0" encoding="utf-8"?>
<ds:datastoreItem xmlns:ds="http://schemas.openxmlformats.org/officeDocument/2006/customXml" ds:itemID="{7DA200CB-1150-48EE-8740-47A06BEC6BBB}"/>
</file>

<file path=customXml/itemProps62.xml><?xml version="1.0" encoding="utf-8"?>
<ds:datastoreItem xmlns:ds="http://schemas.openxmlformats.org/officeDocument/2006/customXml" ds:itemID="{A827EBE6-31CA-451F-AC4B-8E0BE00FC5C3}"/>
</file>

<file path=customXml/itemProps63.xml><?xml version="1.0" encoding="utf-8"?>
<ds:datastoreItem xmlns:ds="http://schemas.openxmlformats.org/officeDocument/2006/customXml" ds:itemID="{F3744FC2-DB4A-487D-A804-B608ADDADE0A}"/>
</file>

<file path=customXml/itemProps64.xml><?xml version="1.0" encoding="utf-8"?>
<ds:datastoreItem xmlns:ds="http://schemas.openxmlformats.org/officeDocument/2006/customXml" ds:itemID="{DBD7E725-F1EF-42B5-A882-F9BD2330458C}"/>
</file>

<file path=customXml/itemProps65.xml><?xml version="1.0" encoding="utf-8"?>
<ds:datastoreItem xmlns:ds="http://schemas.openxmlformats.org/officeDocument/2006/customXml" ds:itemID="{219B2882-C269-4441-973E-EE9DD845DFDB}"/>
</file>

<file path=customXml/itemProps66.xml><?xml version="1.0" encoding="utf-8"?>
<ds:datastoreItem xmlns:ds="http://schemas.openxmlformats.org/officeDocument/2006/customXml" ds:itemID="{DDDEA95B-69D1-4F2B-BF8B-576597D4A43F}"/>
</file>

<file path=customXml/itemProps67.xml><?xml version="1.0" encoding="utf-8"?>
<ds:datastoreItem xmlns:ds="http://schemas.openxmlformats.org/officeDocument/2006/customXml" ds:itemID="{17636EB7-6FBD-4037-8918-37CC2EF36AA6}"/>
</file>

<file path=customXml/itemProps68.xml><?xml version="1.0" encoding="utf-8"?>
<ds:datastoreItem xmlns:ds="http://schemas.openxmlformats.org/officeDocument/2006/customXml" ds:itemID="{E08D657C-89C3-4DBA-98F9-AF41CF97A71A}"/>
</file>

<file path=customXml/itemProps69.xml><?xml version="1.0" encoding="utf-8"?>
<ds:datastoreItem xmlns:ds="http://schemas.openxmlformats.org/officeDocument/2006/customXml" ds:itemID="{8E1BBD3A-8B4E-44F1-8BFC-8C53E1964807}"/>
</file>

<file path=customXml/itemProps7.xml><?xml version="1.0" encoding="utf-8"?>
<ds:datastoreItem xmlns:ds="http://schemas.openxmlformats.org/officeDocument/2006/customXml" ds:itemID="{A4E95DFB-D1AA-44E2-9121-B15D5BF91EB7}"/>
</file>

<file path=customXml/itemProps70.xml><?xml version="1.0" encoding="utf-8"?>
<ds:datastoreItem xmlns:ds="http://schemas.openxmlformats.org/officeDocument/2006/customXml" ds:itemID="{C78E17C9-C5D0-4CAD-B169-760422ECDAB0}"/>
</file>

<file path=customXml/itemProps71.xml><?xml version="1.0" encoding="utf-8"?>
<ds:datastoreItem xmlns:ds="http://schemas.openxmlformats.org/officeDocument/2006/customXml" ds:itemID="{13FD4DDD-8845-4768-908B-FAE81CCE10D2}"/>
</file>

<file path=customXml/itemProps72.xml><?xml version="1.0" encoding="utf-8"?>
<ds:datastoreItem xmlns:ds="http://schemas.openxmlformats.org/officeDocument/2006/customXml" ds:itemID="{2E860AA1-5E4C-4963-8EF3-F0847362534F}"/>
</file>

<file path=customXml/itemProps73.xml><?xml version="1.0" encoding="utf-8"?>
<ds:datastoreItem xmlns:ds="http://schemas.openxmlformats.org/officeDocument/2006/customXml" ds:itemID="{F629D0A8-865A-4A6E-96A3-0939D3220431}"/>
</file>

<file path=customXml/itemProps74.xml><?xml version="1.0" encoding="utf-8"?>
<ds:datastoreItem xmlns:ds="http://schemas.openxmlformats.org/officeDocument/2006/customXml" ds:itemID="{AA8CBD5E-AC44-45FA-920F-A0D5E1A4D5B8}"/>
</file>

<file path=customXml/itemProps75.xml><?xml version="1.0" encoding="utf-8"?>
<ds:datastoreItem xmlns:ds="http://schemas.openxmlformats.org/officeDocument/2006/customXml" ds:itemID="{C11C0277-2EE9-4B24-8B00-CB00D35F86C6}"/>
</file>

<file path=customXml/itemProps76.xml><?xml version="1.0" encoding="utf-8"?>
<ds:datastoreItem xmlns:ds="http://schemas.openxmlformats.org/officeDocument/2006/customXml" ds:itemID="{B11D0843-8516-4E77-9E62-7F69A75D7D17}"/>
</file>

<file path=customXml/itemProps77.xml><?xml version="1.0" encoding="utf-8"?>
<ds:datastoreItem xmlns:ds="http://schemas.openxmlformats.org/officeDocument/2006/customXml" ds:itemID="{B89E7481-220C-4A43-9CCB-A95E7C8BE15D}"/>
</file>

<file path=customXml/itemProps78.xml><?xml version="1.0" encoding="utf-8"?>
<ds:datastoreItem xmlns:ds="http://schemas.openxmlformats.org/officeDocument/2006/customXml" ds:itemID="{2235BFC7-03B3-4E6D-B1B0-49C6C8081401}"/>
</file>

<file path=customXml/itemProps79.xml><?xml version="1.0" encoding="utf-8"?>
<ds:datastoreItem xmlns:ds="http://schemas.openxmlformats.org/officeDocument/2006/customXml" ds:itemID="{072010B8-6297-454C-97D8-4B2EC0D722DA}"/>
</file>

<file path=customXml/itemProps8.xml><?xml version="1.0" encoding="utf-8"?>
<ds:datastoreItem xmlns:ds="http://schemas.openxmlformats.org/officeDocument/2006/customXml" ds:itemID="{F75AB605-FE38-4A9A-A93B-CED7124F3D7D}"/>
</file>

<file path=customXml/itemProps80.xml><?xml version="1.0" encoding="utf-8"?>
<ds:datastoreItem xmlns:ds="http://schemas.openxmlformats.org/officeDocument/2006/customXml" ds:itemID="{DB26BF65-F6A4-4F39-850B-BFF0205BDE71}"/>
</file>

<file path=customXml/itemProps81.xml><?xml version="1.0" encoding="utf-8"?>
<ds:datastoreItem xmlns:ds="http://schemas.openxmlformats.org/officeDocument/2006/customXml" ds:itemID="{1F8E3E3B-95D7-47E8-AC77-D20A602BAFE0}"/>
</file>

<file path=customXml/itemProps82.xml><?xml version="1.0" encoding="utf-8"?>
<ds:datastoreItem xmlns:ds="http://schemas.openxmlformats.org/officeDocument/2006/customXml" ds:itemID="{2D711BA4-09B2-4C97-A395-CAA073404EB7}"/>
</file>

<file path=customXml/itemProps83.xml><?xml version="1.0" encoding="utf-8"?>
<ds:datastoreItem xmlns:ds="http://schemas.openxmlformats.org/officeDocument/2006/customXml" ds:itemID="{03E0194D-0E7E-435A-995C-DEDF1944F9B1}"/>
</file>

<file path=customXml/itemProps84.xml><?xml version="1.0" encoding="utf-8"?>
<ds:datastoreItem xmlns:ds="http://schemas.openxmlformats.org/officeDocument/2006/customXml" ds:itemID="{AB717A05-88B7-4F33-9D6E-E5E73BF708C8}"/>
</file>

<file path=customXml/itemProps85.xml><?xml version="1.0" encoding="utf-8"?>
<ds:datastoreItem xmlns:ds="http://schemas.openxmlformats.org/officeDocument/2006/customXml" ds:itemID="{64146672-CE86-4A4C-821A-163DD0BCF5F4}"/>
</file>

<file path=customXml/itemProps86.xml><?xml version="1.0" encoding="utf-8"?>
<ds:datastoreItem xmlns:ds="http://schemas.openxmlformats.org/officeDocument/2006/customXml" ds:itemID="{E9A85507-DCE9-4E9A-902B-52EC09DC355B}"/>
</file>

<file path=customXml/itemProps87.xml><?xml version="1.0" encoding="utf-8"?>
<ds:datastoreItem xmlns:ds="http://schemas.openxmlformats.org/officeDocument/2006/customXml" ds:itemID="{8E26C2DE-1547-4E3F-9020-A72E36C2EA45}"/>
</file>

<file path=customXml/itemProps88.xml><?xml version="1.0" encoding="utf-8"?>
<ds:datastoreItem xmlns:ds="http://schemas.openxmlformats.org/officeDocument/2006/customXml" ds:itemID="{6FEFD6AF-37C5-44B9-BD04-D7E158556B9D}"/>
</file>

<file path=customXml/itemProps89.xml><?xml version="1.0" encoding="utf-8"?>
<ds:datastoreItem xmlns:ds="http://schemas.openxmlformats.org/officeDocument/2006/customXml" ds:itemID="{C4FD3D53-077C-43FE-885A-113D38437BFB}"/>
</file>

<file path=customXml/itemProps9.xml><?xml version="1.0" encoding="utf-8"?>
<ds:datastoreItem xmlns:ds="http://schemas.openxmlformats.org/officeDocument/2006/customXml" ds:itemID="{6374B3C4-D88D-4112-923E-1A871C6640EE}"/>
</file>

<file path=customXml/itemProps90.xml><?xml version="1.0" encoding="utf-8"?>
<ds:datastoreItem xmlns:ds="http://schemas.openxmlformats.org/officeDocument/2006/customXml" ds:itemID="{17372FD9-65DE-4AFF-A3D9-217E1A24D77F}"/>
</file>

<file path=customXml/itemProps91.xml><?xml version="1.0" encoding="utf-8"?>
<ds:datastoreItem xmlns:ds="http://schemas.openxmlformats.org/officeDocument/2006/customXml" ds:itemID="{C9BA2FB8-8239-4ECC-99EF-68E450B2E085}"/>
</file>

<file path=customXml/itemProps92.xml><?xml version="1.0" encoding="utf-8"?>
<ds:datastoreItem xmlns:ds="http://schemas.openxmlformats.org/officeDocument/2006/customXml" ds:itemID="{D7522E8E-F0DA-47A5-9FA1-15B9A8066BC5}"/>
</file>

<file path=customXml/itemProps93.xml><?xml version="1.0" encoding="utf-8"?>
<ds:datastoreItem xmlns:ds="http://schemas.openxmlformats.org/officeDocument/2006/customXml" ds:itemID="{D6E60B1B-D685-485F-AB58-B046C5789C88}"/>
</file>

<file path=customXml/itemProps94.xml><?xml version="1.0" encoding="utf-8"?>
<ds:datastoreItem xmlns:ds="http://schemas.openxmlformats.org/officeDocument/2006/customXml" ds:itemID="{59B33184-FD12-462B-8B7C-66A43BB1E7A0}"/>
</file>

<file path=customXml/itemProps95.xml><?xml version="1.0" encoding="utf-8"?>
<ds:datastoreItem xmlns:ds="http://schemas.openxmlformats.org/officeDocument/2006/customXml" ds:itemID="{AF48046A-520F-4FF8-B463-1025E2293389}"/>
</file>

<file path=customXml/itemProps96.xml><?xml version="1.0" encoding="utf-8"?>
<ds:datastoreItem xmlns:ds="http://schemas.openxmlformats.org/officeDocument/2006/customXml" ds:itemID="{175692EC-5425-4979-8850-73D06BC8E6A4}"/>
</file>

<file path=customXml/itemProps97.xml><?xml version="1.0" encoding="utf-8"?>
<ds:datastoreItem xmlns:ds="http://schemas.openxmlformats.org/officeDocument/2006/customXml" ds:itemID="{EF19FB1E-FAF0-43E0-8A99-4B7CC7FA9EDC}"/>
</file>

<file path=customXml/itemProps98.xml><?xml version="1.0" encoding="utf-8"?>
<ds:datastoreItem xmlns:ds="http://schemas.openxmlformats.org/officeDocument/2006/customXml" ds:itemID="{BDC1C225-B8EA-44F5-934D-93F423927C9A}"/>
</file>

<file path=customXml/itemProps99.xml><?xml version="1.0" encoding="utf-8"?>
<ds:datastoreItem xmlns:ds="http://schemas.openxmlformats.org/officeDocument/2006/customXml" ds:itemID="{E2925FE2-D818-4F10-8069-74C8ECD74DC6}"/>
</file>

<file path=docProps/app.xml><?xml version="1.0" encoding="utf-8"?>
<Properties xmlns="http://schemas.openxmlformats.org/officeDocument/2006/extended-properties" xmlns:vt="http://schemas.openxmlformats.org/officeDocument/2006/docPropsVTypes">
  <Template>Normal</Template>
  <TotalTime>4295</TotalTime>
  <Pages>71</Pages>
  <Words>23029</Words>
  <Characters>131271</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153993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Dragana Veselinović</cp:lastModifiedBy>
  <cp:revision>73</cp:revision>
  <cp:lastPrinted>2018-07-18T10:31:00Z</cp:lastPrinted>
  <dcterms:created xsi:type="dcterms:W3CDTF">2017-10-06T08:44:00Z</dcterms:created>
  <dcterms:modified xsi:type="dcterms:W3CDTF">2018-07-18T11:04:00Z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