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D775A" w14:textId="77777777" w:rsidR="00562473" w:rsidRPr="005B1AC6" w:rsidRDefault="00562473" w:rsidP="00562473">
      <w:pPr>
        <w:suppressAutoHyphens/>
        <w:jc w:val="center"/>
        <w:rPr>
          <w:rFonts w:ascii="Arial" w:eastAsia="Arial Unicode MS" w:hAnsi="Arial" w:cs="Arial"/>
          <w:b/>
          <w:kern w:val="1"/>
          <w:lang w:val="sr-Cyrl-RS" w:eastAsia="ar-SA"/>
        </w:rPr>
      </w:pPr>
      <w:r w:rsidRPr="005B1AC6">
        <w:rPr>
          <w:rFonts w:ascii="Arial" w:eastAsia="Arial Unicode MS" w:hAnsi="Arial" w:cs="Arial"/>
          <w:b/>
          <w:kern w:val="1"/>
          <w:lang w:val="en-US" w:eastAsia="ar-SA"/>
        </w:rPr>
        <w:t>ЈАВНО ПРЕДУЗЕЋЕ «ЕЛЕКТРОПРИВРЕДА СРБИЈЕ»</w:t>
      </w:r>
      <w:r w:rsidRPr="005B1AC6">
        <w:rPr>
          <w:rFonts w:ascii="Arial" w:eastAsia="Arial Unicode MS" w:hAnsi="Arial" w:cs="Arial"/>
          <w:b/>
          <w:kern w:val="1"/>
          <w:lang w:val="sr-Cyrl-RS" w:eastAsia="ar-SA"/>
        </w:rPr>
        <w:t xml:space="preserve"> БЕОГРАД</w:t>
      </w:r>
    </w:p>
    <w:p w14:paraId="23389761" w14:textId="77777777" w:rsidR="00562473" w:rsidRPr="005B1AC6" w:rsidRDefault="00562473" w:rsidP="00562473">
      <w:pPr>
        <w:jc w:val="center"/>
        <w:rPr>
          <w:rFonts w:ascii="Arial" w:hAnsi="Arial" w:cs="Arial"/>
          <w:b/>
          <w:sz w:val="22"/>
          <w:szCs w:val="22"/>
          <w:lang w:val="sr-Cyrl-RS"/>
        </w:rPr>
      </w:pPr>
    </w:p>
    <w:p w14:paraId="4D143C5A" w14:textId="77777777" w:rsidR="00562473" w:rsidRPr="005B1AC6" w:rsidRDefault="00562473" w:rsidP="00562473">
      <w:pPr>
        <w:jc w:val="center"/>
        <w:rPr>
          <w:rFonts w:ascii="Arial" w:hAnsi="Arial" w:cs="Arial"/>
          <w:sz w:val="22"/>
          <w:szCs w:val="22"/>
          <w:lang w:val="sr-Latn-CS"/>
        </w:rPr>
      </w:pPr>
    </w:p>
    <w:p w14:paraId="1C5C39EA" w14:textId="77777777" w:rsidR="00562473" w:rsidRPr="005B1AC6" w:rsidRDefault="00562473" w:rsidP="00562473">
      <w:pPr>
        <w:jc w:val="center"/>
        <w:rPr>
          <w:rFonts w:ascii="Arial" w:hAnsi="Arial" w:cs="Arial"/>
          <w:sz w:val="22"/>
          <w:szCs w:val="22"/>
          <w:lang w:val="sr-Cyrl-RS"/>
        </w:rPr>
      </w:pPr>
      <w:r w:rsidRPr="005B1AC6">
        <w:rPr>
          <w:rFonts w:ascii="Arial" w:hAnsi="Arial" w:cs="Arial"/>
          <w:sz w:val="22"/>
          <w:szCs w:val="22"/>
          <w:lang w:val="sr-Latn-CS"/>
        </w:rPr>
        <w:t xml:space="preserve">                                 </w:t>
      </w:r>
    </w:p>
    <w:p w14:paraId="19268B18" w14:textId="77777777" w:rsidR="00562473" w:rsidRPr="005B1AC6" w:rsidRDefault="00562473" w:rsidP="00562473">
      <w:pPr>
        <w:jc w:val="center"/>
        <w:rPr>
          <w:rFonts w:ascii="Arial" w:hAnsi="Arial" w:cs="Arial"/>
          <w:sz w:val="22"/>
          <w:szCs w:val="22"/>
          <w:lang w:val="sr-Latn-CS"/>
        </w:rPr>
      </w:pPr>
      <w:r w:rsidRPr="005B1AC6">
        <w:rPr>
          <w:rFonts w:ascii="Arial" w:hAnsi="Arial" w:cs="Arial"/>
          <w:noProof/>
          <w:sz w:val="22"/>
          <w:szCs w:val="22"/>
          <w:lang w:val="en-US"/>
        </w:rPr>
        <w:drawing>
          <wp:inline distT="0" distB="0" distL="0" distR="0" wp14:anchorId="03E2D7A7" wp14:editId="3077CC3B">
            <wp:extent cx="1827094" cy="19431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3273" cy="1960306"/>
                    </a:xfrm>
                    <a:prstGeom prst="rect">
                      <a:avLst/>
                    </a:prstGeom>
                    <a:noFill/>
                    <a:ln>
                      <a:noFill/>
                    </a:ln>
                  </pic:spPr>
                </pic:pic>
              </a:graphicData>
            </a:graphic>
          </wp:inline>
        </w:drawing>
      </w:r>
    </w:p>
    <w:p w14:paraId="76B2DD53" w14:textId="77777777" w:rsidR="00194914" w:rsidRDefault="00194914">
      <w:pPr>
        <w:rPr>
          <w:rFonts w:ascii="Arial" w:hAnsi="Arial" w:cs="Arial"/>
          <w:lang w:val="sr-Cyrl-ME"/>
        </w:rPr>
      </w:pPr>
    </w:p>
    <w:p w14:paraId="46E1AF8A" w14:textId="77777777" w:rsidR="00562473" w:rsidRPr="005B1AC6" w:rsidRDefault="00562473" w:rsidP="00562473">
      <w:pPr>
        <w:spacing w:line="276" w:lineRule="auto"/>
        <w:jc w:val="center"/>
        <w:rPr>
          <w:rFonts w:ascii="Arial" w:hAnsi="Arial" w:cs="Arial"/>
          <w:b/>
        </w:rPr>
      </w:pPr>
      <w:r w:rsidRPr="005B1AC6">
        <w:rPr>
          <w:rFonts w:ascii="Arial" w:hAnsi="Arial" w:cs="Arial"/>
          <w:b/>
        </w:rPr>
        <w:t>КОНКУРСНА ДОКУМЕНТАЦИЈА</w:t>
      </w:r>
    </w:p>
    <w:p w14:paraId="5B181AAC" w14:textId="77777777" w:rsidR="00562473" w:rsidRPr="005B1AC6" w:rsidRDefault="00562473" w:rsidP="00562473">
      <w:pPr>
        <w:spacing w:line="276" w:lineRule="auto"/>
        <w:jc w:val="center"/>
        <w:rPr>
          <w:rFonts w:ascii="Arial" w:hAnsi="Arial"/>
          <w:sz w:val="22"/>
          <w:szCs w:val="22"/>
          <w:lang w:val="sr-Cyrl-RS"/>
        </w:rPr>
      </w:pPr>
      <w:r w:rsidRPr="005B1AC6">
        <w:rPr>
          <w:rFonts w:ascii="Arial" w:hAnsi="Arial"/>
          <w:sz w:val="22"/>
          <w:szCs w:val="22"/>
          <w:lang w:val="sr-Cyrl-RS"/>
        </w:rPr>
        <w:t xml:space="preserve">за подношење понуда </w:t>
      </w:r>
      <w:r w:rsidRPr="005B1AC6">
        <w:rPr>
          <w:rFonts w:ascii="Arial" w:hAnsi="Arial"/>
          <w:sz w:val="22"/>
          <w:szCs w:val="22"/>
        </w:rPr>
        <w:t>у отвореном поступку</w:t>
      </w:r>
    </w:p>
    <w:p w14:paraId="46C414A5" w14:textId="77777777" w:rsidR="00562473" w:rsidRPr="005B1AC6" w:rsidRDefault="00562473" w:rsidP="00562473">
      <w:pPr>
        <w:spacing w:line="276" w:lineRule="auto"/>
        <w:jc w:val="center"/>
        <w:rPr>
          <w:rFonts w:ascii="Arial" w:hAnsi="Arial"/>
          <w:sz w:val="22"/>
          <w:szCs w:val="22"/>
          <w:lang w:val="sr-Cyrl-RS"/>
        </w:rPr>
      </w:pPr>
      <w:r w:rsidRPr="005B1AC6">
        <w:rPr>
          <w:rFonts w:ascii="Arial" w:hAnsi="Arial"/>
          <w:sz w:val="22"/>
          <w:szCs w:val="22"/>
          <w:lang w:val="sr-Cyrl-RS"/>
        </w:rPr>
        <w:t>ради</w:t>
      </w:r>
      <w:r w:rsidRPr="005B1AC6">
        <w:rPr>
          <w:rFonts w:ascii="Arial" w:hAnsi="Arial"/>
          <w:sz w:val="22"/>
          <w:szCs w:val="22"/>
          <w:lang w:val="sr-Latn-CS"/>
        </w:rPr>
        <w:t xml:space="preserve"> </w:t>
      </w:r>
      <w:r w:rsidRPr="005B1AC6">
        <w:rPr>
          <w:rFonts w:ascii="Arial" w:hAnsi="Arial"/>
          <w:sz w:val="22"/>
          <w:szCs w:val="22"/>
          <w:lang w:val="sr-Cyrl-RS"/>
        </w:rPr>
        <w:t>закључења оквирног споразума</w:t>
      </w:r>
      <w:r w:rsidRPr="005B1AC6">
        <w:rPr>
          <w:rFonts w:ascii="Arial" w:hAnsi="Arial"/>
          <w:sz w:val="22"/>
          <w:szCs w:val="22"/>
          <w:lang w:val="sr-Latn-CS"/>
        </w:rPr>
        <w:t xml:space="preserve"> </w:t>
      </w:r>
      <w:r w:rsidRPr="005B1AC6">
        <w:rPr>
          <w:rFonts w:ascii="Arial" w:hAnsi="Arial"/>
          <w:sz w:val="22"/>
          <w:szCs w:val="22"/>
          <w:lang w:val="sr-Cyrl-RS"/>
        </w:rPr>
        <w:t xml:space="preserve">са једним понуђачем на период </w:t>
      </w:r>
      <w:r>
        <w:rPr>
          <w:rFonts w:ascii="Arial" w:hAnsi="Arial"/>
          <w:sz w:val="22"/>
          <w:szCs w:val="22"/>
          <w:lang w:val="sr-Cyrl-RS"/>
        </w:rPr>
        <w:t>од</w:t>
      </w:r>
      <w:r w:rsidRPr="005B1AC6">
        <w:rPr>
          <w:rFonts w:ascii="Arial" w:hAnsi="Arial"/>
          <w:sz w:val="22"/>
          <w:szCs w:val="22"/>
          <w:lang w:val="sr-Cyrl-RS"/>
        </w:rPr>
        <w:t xml:space="preserve"> две године</w:t>
      </w:r>
    </w:p>
    <w:p w14:paraId="6B58E7D0" w14:textId="77777777" w:rsidR="00562473" w:rsidRPr="005B1AC6" w:rsidRDefault="00562473" w:rsidP="00562473">
      <w:pPr>
        <w:spacing w:line="276" w:lineRule="auto"/>
        <w:jc w:val="center"/>
        <w:rPr>
          <w:rFonts w:ascii="Arial" w:hAnsi="Arial" w:cs="Arial"/>
          <w:sz w:val="22"/>
          <w:szCs w:val="22"/>
          <w:lang w:val="sr-Cyrl-RS"/>
        </w:rPr>
      </w:pPr>
      <w:r w:rsidRPr="005B1AC6">
        <w:rPr>
          <w:rFonts w:ascii="Arial" w:hAnsi="Arial" w:cs="Arial"/>
          <w:sz w:val="22"/>
          <w:szCs w:val="22"/>
        </w:rPr>
        <w:t xml:space="preserve">за јавну набавку </w:t>
      </w:r>
      <w:r w:rsidRPr="005B1AC6">
        <w:rPr>
          <w:rFonts w:ascii="Arial" w:hAnsi="Arial" w:cs="Arial"/>
          <w:sz w:val="22"/>
          <w:szCs w:val="22"/>
          <w:lang w:val="sr-Cyrl-RS"/>
        </w:rPr>
        <w:t xml:space="preserve">радова </w:t>
      </w:r>
      <w:r w:rsidRPr="005B1AC6">
        <w:rPr>
          <w:rFonts w:ascii="Arial" w:hAnsi="Arial" w:cs="Arial"/>
          <w:sz w:val="22"/>
          <w:szCs w:val="22"/>
        </w:rPr>
        <w:t>бр</w:t>
      </w:r>
      <w:r>
        <w:rPr>
          <w:rFonts w:ascii="Arial" w:hAnsi="Arial" w:cs="Arial"/>
          <w:sz w:val="22"/>
          <w:szCs w:val="22"/>
          <w:lang w:val="sr-Cyrl-ME"/>
        </w:rPr>
        <w:t>ој</w:t>
      </w:r>
      <w:r w:rsidRPr="005B1AC6">
        <w:rPr>
          <w:rFonts w:ascii="Arial" w:hAnsi="Arial" w:cs="Arial"/>
          <w:b/>
          <w:sz w:val="22"/>
          <w:szCs w:val="22"/>
        </w:rPr>
        <w:t xml:space="preserve"> </w:t>
      </w:r>
      <w:r>
        <w:rPr>
          <w:rFonts w:ascii="Arial" w:hAnsi="Arial" w:cs="Arial"/>
          <w:sz w:val="22"/>
          <w:szCs w:val="22"/>
          <w:lang w:val="sr-Cyrl-RS"/>
        </w:rPr>
        <w:t>ЈН/8300/0119/2017</w:t>
      </w:r>
    </w:p>
    <w:p w14:paraId="4CC209A7" w14:textId="77777777" w:rsidR="00562473" w:rsidRPr="005B1AC6" w:rsidRDefault="00562473" w:rsidP="00562473">
      <w:pPr>
        <w:rPr>
          <w:sz w:val="22"/>
          <w:szCs w:val="22"/>
        </w:rPr>
      </w:pPr>
    </w:p>
    <w:p w14:paraId="4AF92582" w14:textId="77777777" w:rsidR="00562473" w:rsidRPr="005B1AC6" w:rsidRDefault="00562473" w:rsidP="00562473">
      <w:pPr>
        <w:jc w:val="center"/>
        <w:rPr>
          <w:sz w:val="22"/>
          <w:szCs w:val="22"/>
        </w:rPr>
      </w:pPr>
    </w:p>
    <w:p w14:paraId="5320BDE6" w14:textId="77777777" w:rsidR="00562473" w:rsidRPr="005B1AC6" w:rsidRDefault="00562473" w:rsidP="00562473">
      <w:pPr>
        <w:jc w:val="center"/>
        <w:rPr>
          <w:sz w:val="22"/>
          <w:szCs w:val="22"/>
          <w:lang w:val="sr-Latn-RS"/>
        </w:rPr>
      </w:pPr>
    </w:p>
    <w:p w14:paraId="2A21F9F2" w14:textId="2C636038" w:rsidR="00562473" w:rsidRPr="005B1AC6" w:rsidRDefault="006F451F" w:rsidP="00562473">
      <w:pPr>
        <w:jc w:val="center"/>
        <w:rPr>
          <w:rFonts w:ascii="Arial" w:hAnsi="Arial" w:cs="Arial"/>
          <w:b/>
          <w:lang w:val="sr-Cyrl-RS"/>
        </w:rPr>
      </w:pPr>
      <w:r>
        <w:rPr>
          <w:rFonts w:ascii="Arial" w:hAnsi="Arial" w:cs="Arial"/>
          <w:b/>
          <w:lang w:val="sr-Cyrl-RS"/>
        </w:rPr>
        <w:t>УРЕЂЕЊЕ ФАСАДA ЗА ПОТРЕБЕ ТЦ КРАЉЕВО</w:t>
      </w:r>
    </w:p>
    <w:p w14:paraId="747E8723" w14:textId="77777777" w:rsidR="00562473" w:rsidRPr="005B1AC6" w:rsidRDefault="00562473" w:rsidP="00562473">
      <w:pPr>
        <w:jc w:val="center"/>
        <w:rPr>
          <w:b/>
          <w:lang w:val="sr-Cyrl-RS"/>
        </w:rPr>
      </w:pPr>
      <w:r w:rsidRPr="005B1AC6">
        <w:rPr>
          <w:rFonts w:ascii="Arial" w:hAnsi="Arial" w:cs="Arial"/>
          <w:b/>
        </w:rPr>
        <w:t xml:space="preserve"> </w:t>
      </w:r>
    </w:p>
    <w:p w14:paraId="35133BD5" w14:textId="77777777" w:rsidR="00562473" w:rsidRPr="005B1AC6" w:rsidRDefault="00562473" w:rsidP="00562473">
      <w:pPr>
        <w:rPr>
          <w:sz w:val="22"/>
          <w:szCs w:val="22"/>
        </w:rPr>
      </w:pPr>
    </w:p>
    <w:p w14:paraId="3DEB266E" w14:textId="77777777" w:rsidR="00562473" w:rsidRPr="005B1AC6" w:rsidRDefault="00562473" w:rsidP="00562473">
      <w:pPr>
        <w:jc w:val="center"/>
        <w:rPr>
          <w:rFonts w:ascii="Arial" w:hAnsi="Arial" w:cs="Arial"/>
          <w:sz w:val="22"/>
          <w:szCs w:val="22"/>
          <w:lang w:val="sr-Cyrl-RS"/>
        </w:rPr>
      </w:pPr>
    </w:p>
    <w:p w14:paraId="012E31D1" w14:textId="77777777" w:rsidR="00562473" w:rsidRPr="005B1AC6" w:rsidRDefault="00562473" w:rsidP="00562473">
      <w:pPr>
        <w:jc w:val="center"/>
        <w:rPr>
          <w:rFonts w:ascii="Arial" w:hAnsi="Arial" w:cs="Arial"/>
          <w:sz w:val="22"/>
          <w:szCs w:val="22"/>
          <w:lang w:val="sr-Cyrl-RS"/>
        </w:rPr>
      </w:pPr>
    </w:p>
    <w:p w14:paraId="6439C8F5" w14:textId="77777777" w:rsidR="00562473" w:rsidRPr="005B1AC6" w:rsidRDefault="00562473" w:rsidP="00562473">
      <w:pPr>
        <w:jc w:val="center"/>
        <w:rPr>
          <w:rFonts w:ascii="Arial" w:hAnsi="Arial" w:cs="Arial"/>
          <w:sz w:val="22"/>
          <w:szCs w:val="22"/>
          <w:lang w:val="sr-Cyrl-RS"/>
        </w:rPr>
      </w:pPr>
    </w:p>
    <w:p w14:paraId="17DF5B64" w14:textId="33C6AACF" w:rsidR="00562473" w:rsidRPr="005B1AC6" w:rsidRDefault="00562473" w:rsidP="00562473">
      <w:pPr>
        <w:jc w:val="center"/>
        <w:rPr>
          <w:rFonts w:ascii="Arial" w:eastAsia="Arial Unicode MS" w:hAnsi="Arial" w:cs="Arial"/>
          <w:b/>
          <w:kern w:val="2"/>
          <w:sz w:val="22"/>
          <w:szCs w:val="22"/>
          <w:lang w:val="ru-RU"/>
        </w:rPr>
      </w:pPr>
      <w:r w:rsidRPr="005B1AC6">
        <w:rPr>
          <w:rFonts w:ascii="Arial" w:eastAsia="Arial Unicode MS" w:hAnsi="Arial" w:cs="Arial"/>
          <w:b/>
          <w:kern w:val="2"/>
          <w:sz w:val="22"/>
          <w:szCs w:val="22"/>
          <w:lang w:val="ru-RU"/>
        </w:rPr>
        <w:t xml:space="preserve">                                        </w:t>
      </w:r>
      <w:r>
        <w:rPr>
          <w:rFonts w:ascii="Arial" w:eastAsia="Arial Unicode MS" w:hAnsi="Arial" w:cs="Arial"/>
          <w:b/>
          <w:kern w:val="2"/>
          <w:sz w:val="22"/>
          <w:szCs w:val="22"/>
          <w:lang w:val="ru-RU"/>
        </w:rPr>
        <w:t xml:space="preserve">                      </w:t>
      </w:r>
      <w:r w:rsidR="006F451F" w:rsidRPr="00747A79">
        <w:rPr>
          <w:rFonts w:ascii="Arial" w:eastAsia="Arial Unicode MS" w:hAnsi="Arial" w:cs="Arial"/>
          <w:b/>
          <w:kern w:val="2"/>
          <w:sz w:val="22"/>
          <w:szCs w:val="22"/>
          <w:lang w:val="sr-Latn-RS"/>
        </w:rPr>
        <w:t xml:space="preserve">  </w:t>
      </w:r>
      <w:r w:rsidRPr="005B1AC6">
        <w:rPr>
          <w:rFonts w:ascii="Arial" w:eastAsia="Arial Unicode MS" w:hAnsi="Arial" w:cs="Arial"/>
          <w:b/>
          <w:kern w:val="2"/>
          <w:sz w:val="22"/>
          <w:szCs w:val="22"/>
          <w:lang w:val="ru-RU"/>
        </w:rPr>
        <w:t>К О М И С И Ј А</w:t>
      </w:r>
    </w:p>
    <w:p w14:paraId="6EC1B7FC" w14:textId="77777777" w:rsidR="00562473" w:rsidRPr="005B1AC6" w:rsidRDefault="00562473" w:rsidP="00562473">
      <w:pPr>
        <w:jc w:val="center"/>
        <w:rPr>
          <w:rFonts w:ascii="Arial" w:eastAsia="Arial Unicode MS" w:hAnsi="Arial" w:cs="Arial"/>
          <w:kern w:val="2"/>
          <w:sz w:val="22"/>
          <w:szCs w:val="22"/>
          <w:lang w:val="sr-Cyrl-RS"/>
        </w:rPr>
      </w:pPr>
      <w:r w:rsidRPr="005B1AC6">
        <w:rPr>
          <w:rFonts w:ascii="Arial" w:eastAsia="Arial Unicode MS" w:hAnsi="Arial" w:cs="Arial"/>
          <w:kern w:val="2"/>
          <w:sz w:val="22"/>
          <w:szCs w:val="22"/>
          <w:lang w:val="ru-RU"/>
        </w:rPr>
        <w:t xml:space="preserve">                                                             за спровођење </w:t>
      </w:r>
      <w:r w:rsidRPr="005B1AC6">
        <w:rPr>
          <w:rFonts w:ascii="Arial" w:hAnsi="Arial" w:cs="Arial"/>
          <w:sz w:val="22"/>
          <w:szCs w:val="22"/>
          <w:lang w:val="sr-Latn-RS"/>
        </w:rPr>
        <w:t>JН/8</w:t>
      </w:r>
      <w:r>
        <w:rPr>
          <w:rFonts w:ascii="Arial" w:hAnsi="Arial" w:cs="Arial"/>
          <w:sz w:val="22"/>
          <w:szCs w:val="22"/>
          <w:lang w:val="sr-Cyrl-ME"/>
        </w:rPr>
        <w:t>3</w:t>
      </w:r>
      <w:r w:rsidRPr="005B1AC6">
        <w:rPr>
          <w:rFonts w:ascii="Arial" w:hAnsi="Arial" w:cs="Arial"/>
          <w:sz w:val="22"/>
          <w:szCs w:val="22"/>
          <w:lang w:val="sr-Latn-RS"/>
        </w:rPr>
        <w:t>00/0</w:t>
      </w:r>
      <w:r>
        <w:rPr>
          <w:rFonts w:ascii="Arial" w:hAnsi="Arial" w:cs="Arial"/>
          <w:sz w:val="22"/>
          <w:szCs w:val="22"/>
          <w:lang w:val="sr-Cyrl-ME"/>
        </w:rPr>
        <w:t>119</w:t>
      </w:r>
      <w:r w:rsidRPr="005B1AC6">
        <w:rPr>
          <w:rFonts w:ascii="Arial" w:hAnsi="Arial" w:cs="Arial"/>
          <w:sz w:val="22"/>
          <w:szCs w:val="22"/>
          <w:lang w:val="sr-Latn-RS"/>
        </w:rPr>
        <w:t>/201</w:t>
      </w:r>
      <w:r>
        <w:rPr>
          <w:rFonts w:ascii="Arial" w:hAnsi="Arial" w:cs="Arial"/>
          <w:sz w:val="22"/>
          <w:szCs w:val="22"/>
          <w:lang w:val="sr-Cyrl-ME"/>
        </w:rPr>
        <w:t>7</w:t>
      </w:r>
    </w:p>
    <w:p w14:paraId="18BC2247" w14:textId="50A4108E" w:rsidR="00562473" w:rsidRPr="00992455" w:rsidRDefault="00562473" w:rsidP="00562473">
      <w:pPr>
        <w:jc w:val="center"/>
        <w:rPr>
          <w:rFonts w:ascii="Arial" w:eastAsia="Arial Unicode MS" w:hAnsi="Arial" w:cs="Arial"/>
          <w:color w:val="000000" w:themeColor="text1"/>
          <w:kern w:val="2"/>
          <w:sz w:val="22"/>
          <w:szCs w:val="22"/>
          <w:lang w:val="ru-RU"/>
        </w:rPr>
      </w:pPr>
      <w:r w:rsidRPr="005B1AC6">
        <w:rPr>
          <w:rFonts w:ascii="Arial" w:eastAsia="Arial Unicode MS" w:hAnsi="Arial" w:cs="Arial"/>
          <w:kern w:val="2"/>
          <w:sz w:val="22"/>
          <w:szCs w:val="22"/>
          <w:lang w:val="ru-RU"/>
        </w:rPr>
        <w:t xml:space="preserve">                                                             формирана Решењем бр.</w:t>
      </w:r>
      <w:r w:rsidRPr="00992455">
        <w:rPr>
          <w:rFonts w:ascii="Arial" w:eastAsia="Arial Unicode MS" w:hAnsi="Arial" w:cs="Arial"/>
          <w:color w:val="000000" w:themeColor="text1"/>
          <w:kern w:val="2"/>
          <w:sz w:val="22"/>
          <w:szCs w:val="22"/>
          <w:lang w:val="ru-RU"/>
        </w:rPr>
        <w:t>12.01.</w:t>
      </w:r>
      <w:r w:rsidR="00992455" w:rsidRPr="00747A79">
        <w:rPr>
          <w:rFonts w:ascii="Arial" w:eastAsia="Arial Unicode MS" w:hAnsi="Arial" w:cs="Arial"/>
          <w:color w:val="000000" w:themeColor="text1"/>
          <w:kern w:val="2"/>
          <w:sz w:val="22"/>
          <w:szCs w:val="22"/>
          <w:lang w:val="ru-RU"/>
        </w:rPr>
        <w:t>382220/4</w:t>
      </w:r>
      <w:r w:rsidRPr="00992455">
        <w:rPr>
          <w:rFonts w:ascii="Arial" w:eastAsia="Arial Unicode MS" w:hAnsi="Arial" w:cs="Arial"/>
          <w:color w:val="000000" w:themeColor="text1"/>
          <w:kern w:val="2"/>
          <w:sz w:val="22"/>
          <w:szCs w:val="22"/>
          <w:lang w:val="ru-RU"/>
        </w:rPr>
        <w:t>–</w:t>
      </w:r>
      <w:r w:rsidR="00992455" w:rsidRPr="00992455">
        <w:rPr>
          <w:rFonts w:ascii="Arial" w:eastAsia="Arial Unicode MS" w:hAnsi="Arial" w:cs="Arial"/>
          <w:color w:val="000000" w:themeColor="text1"/>
          <w:kern w:val="2"/>
          <w:sz w:val="22"/>
          <w:szCs w:val="22"/>
          <w:lang w:val="ru-RU"/>
        </w:rPr>
        <w:t>2017</w:t>
      </w:r>
    </w:p>
    <w:p w14:paraId="047BCEA5" w14:textId="08FBD549" w:rsidR="00562473" w:rsidRPr="00992455" w:rsidRDefault="00562473" w:rsidP="00562473">
      <w:pPr>
        <w:jc w:val="center"/>
        <w:rPr>
          <w:rFonts w:eastAsia="Arial Unicode MS" w:cs="Arial"/>
          <w:color w:val="000000" w:themeColor="text1"/>
          <w:kern w:val="2"/>
          <w:sz w:val="22"/>
          <w:szCs w:val="22"/>
          <w:lang w:val="ru-RU"/>
        </w:rPr>
      </w:pPr>
      <w:r w:rsidRPr="00992455">
        <w:rPr>
          <w:rFonts w:ascii="Arial" w:eastAsia="Arial Unicode MS" w:hAnsi="Arial" w:cs="Arial"/>
          <w:color w:val="000000" w:themeColor="text1"/>
          <w:kern w:val="2"/>
          <w:sz w:val="22"/>
          <w:szCs w:val="22"/>
          <w:lang w:val="ru-RU"/>
        </w:rPr>
        <w:t xml:space="preserve">                                                                   од</w:t>
      </w:r>
      <w:r w:rsidR="00992455" w:rsidRPr="00992455">
        <w:rPr>
          <w:rFonts w:ascii="Arial" w:eastAsia="Arial Unicode MS" w:hAnsi="Arial" w:cs="Arial"/>
          <w:color w:val="000000" w:themeColor="text1"/>
          <w:kern w:val="2"/>
          <w:sz w:val="22"/>
          <w:szCs w:val="22"/>
          <w:lang w:val="ru-RU"/>
        </w:rPr>
        <w:t xml:space="preserve"> 04.10</w:t>
      </w:r>
      <w:r w:rsidRPr="00992455">
        <w:rPr>
          <w:rFonts w:ascii="Arial" w:eastAsia="Arial Unicode MS" w:hAnsi="Arial" w:cs="Arial"/>
          <w:color w:val="000000" w:themeColor="text1"/>
          <w:kern w:val="2"/>
          <w:sz w:val="22"/>
          <w:szCs w:val="22"/>
          <w:lang w:val="ru-RU"/>
        </w:rPr>
        <w:t>.2017. године</w:t>
      </w:r>
    </w:p>
    <w:p w14:paraId="1CB3430C" w14:textId="77777777" w:rsidR="00562473" w:rsidRPr="005B1AC6" w:rsidRDefault="00562473" w:rsidP="00562473">
      <w:pPr>
        <w:rPr>
          <w:sz w:val="22"/>
          <w:szCs w:val="22"/>
        </w:rPr>
      </w:pPr>
    </w:p>
    <w:p w14:paraId="241FD231" w14:textId="77777777" w:rsidR="00562473" w:rsidRPr="005B1AC6" w:rsidRDefault="00562473" w:rsidP="00562473">
      <w:pPr>
        <w:rPr>
          <w:sz w:val="22"/>
          <w:szCs w:val="22"/>
        </w:rPr>
      </w:pPr>
    </w:p>
    <w:p w14:paraId="73CF696E" w14:textId="77777777" w:rsidR="00562473" w:rsidRPr="005B1AC6" w:rsidRDefault="00562473" w:rsidP="00562473">
      <w:pPr>
        <w:rPr>
          <w:sz w:val="22"/>
          <w:szCs w:val="22"/>
        </w:rPr>
      </w:pPr>
    </w:p>
    <w:p w14:paraId="770C93AC" w14:textId="2AE831BA" w:rsidR="00562473" w:rsidRDefault="00562473" w:rsidP="00562473">
      <w:pPr>
        <w:rPr>
          <w:sz w:val="22"/>
          <w:szCs w:val="22"/>
        </w:rPr>
      </w:pPr>
    </w:p>
    <w:p w14:paraId="28C87088" w14:textId="37641334" w:rsidR="00992455" w:rsidRDefault="00992455" w:rsidP="00562473">
      <w:pPr>
        <w:rPr>
          <w:sz w:val="22"/>
          <w:szCs w:val="22"/>
        </w:rPr>
      </w:pPr>
    </w:p>
    <w:p w14:paraId="1541710F" w14:textId="7FD7F789" w:rsidR="00992455" w:rsidRDefault="00992455" w:rsidP="00562473">
      <w:pPr>
        <w:rPr>
          <w:sz w:val="22"/>
          <w:szCs w:val="22"/>
        </w:rPr>
      </w:pPr>
    </w:p>
    <w:p w14:paraId="1B402D52" w14:textId="7E770E9C" w:rsidR="00992455" w:rsidRDefault="00992455" w:rsidP="00562473">
      <w:pPr>
        <w:rPr>
          <w:sz w:val="22"/>
          <w:szCs w:val="22"/>
        </w:rPr>
      </w:pPr>
    </w:p>
    <w:p w14:paraId="38786BC9" w14:textId="505AC54E" w:rsidR="00992455" w:rsidRDefault="00992455" w:rsidP="00562473">
      <w:pPr>
        <w:rPr>
          <w:sz w:val="22"/>
          <w:szCs w:val="22"/>
        </w:rPr>
      </w:pPr>
    </w:p>
    <w:p w14:paraId="45501BB3" w14:textId="77777777" w:rsidR="00992455" w:rsidRPr="005B1AC6" w:rsidRDefault="00992455" w:rsidP="00562473">
      <w:pPr>
        <w:rPr>
          <w:sz w:val="22"/>
          <w:szCs w:val="22"/>
        </w:rPr>
      </w:pPr>
    </w:p>
    <w:p w14:paraId="388A3149" w14:textId="42EF93EB" w:rsidR="00562473" w:rsidRPr="005B1AC6" w:rsidRDefault="007F735A" w:rsidP="00562473">
      <w:pPr>
        <w:jc w:val="center"/>
        <w:rPr>
          <w:rFonts w:ascii="Arial" w:hAnsi="Arial" w:cs="Arial"/>
          <w:sz w:val="22"/>
          <w:szCs w:val="22"/>
          <w:lang w:val="sr-Cyrl-RS"/>
        </w:rPr>
      </w:pPr>
      <w:r>
        <w:rPr>
          <w:rFonts w:ascii="Arial" w:hAnsi="Arial" w:cs="Arial"/>
          <w:sz w:val="22"/>
          <w:szCs w:val="22"/>
          <w:lang w:val="sr-Cyrl-RS"/>
        </w:rPr>
        <w:t xml:space="preserve">(заведено у ЈП ЕПС број </w:t>
      </w:r>
      <w:r w:rsidR="0015034F">
        <w:rPr>
          <w:rFonts w:ascii="Arial" w:hAnsi="Arial" w:cs="Arial"/>
          <w:sz w:val="22"/>
          <w:szCs w:val="22"/>
          <w:lang w:val="sr-Cyrl-RS"/>
        </w:rPr>
        <w:t>2.5.13.3.-Е.09.01</w:t>
      </w:r>
      <w:r w:rsidR="0004145C">
        <w:rPr>
          <w:rFonts w:ascii="Arial" w:hAnsi="Arial" w:cs="Arial"/>
          <w:sz w:val="22"/>
          <w:szCs w:val="22"/>
          <w:lang w:val="sr-Cyrl-RS"/>
        </w:rPr>
        <w:t>-540531/9</w:t>
      </w:r>
      <w:r w:rsidR="00562473" w:rsidRPr="005B1AC6">
        <w:rPr>
          <w:rFonts w:ascii="Arial" w:hAnsi="Arial" w:cs="Arial"/>
          <w:sz w:val="22"/>
          <w:szCs w:val="22"/>
          <w:lang w:val="sr-Cyrl-RS"/>
        </w:rPr>
        <w:t xml:space="preserve"> од </w:t>
      </w:r>
      <w:r w:rsidR="0004145C">
        <w:rPr>
          <w:rFonts w:ascii="Arial" w:hAnsi="Arial" w:cs="Arial"/>
          <w:color w:val="000000" w:themeColor="text1"/>
          <w:sz w:val="22"/>
          <w:szCs w:val="22"/>
          <w:lang w:val="sr-Cyrl-RS"/>
        </w:rPr>
        <w:t>08.11.2018.</w:t>
      </w:r>
      <w:r w:rsidR="00562473" w:rsidRPr="005B1AC6">
        <w:rPr>
          <w:rFonts w:ascii="Arial" w:hAnsi="Arial" w:cs="Arial"/>
          <w:sz w:val="22"/>
          <w:szCs w:val="22"/>
          <w:lang w:val="sr-Cyrl-RS"/>
        </w:rPr>
        <w:t xml:space="preserve"> године)</w:t>
      </w:r>
    </w:p>
    <w:p w14:paraId="2891847A" w14:textId="77777777" w:rsidR="00562473" w:rsidRPr="005B1AC6" w:rsidRDefault="00562473" w:rsidP="00562473">
      <w:pPr>
        <w:rPr>
          <w:sz w:val="22"/>
          <w:szCs w:val="22"/>
        </w:rPr>
      </w:pPr>
    </w:p>
    <w:p w14:paraId="719416AE" w14:textId="77777777" w:rsidR="00562473" w:rsidRPr="005B1AC6" w:rsidRDefault="00562473" w:rsidP="00562473">
      <w:pPr>
        <w:rPr>
          <w:sz w:val="22"/>
          <w:szCs w:val="22"/>
        </w:rPr>
      </w:pPr>
    </w:p>
    <w:p w14:paraId="28C99AB4" w14:textId="77777777" w:rsidR="00562473" w:rsidRPr="005B1AC6" w:rsidRDefault="00562473" w:rsidP="00562473">
      <w:pPr>
        <w:rPr>
          <w:sz w:val="22"/>
          <w:szCs w:val="22"/>
        </w:rPr>
      </w:pPr>
    </w:p>
    <w:p w14:paraId="5940A323" w14:textId="77777777" w:rsidR="00562473" w:rsidRPr="005B1AC6" w:rsidRDefault="00562473" w:rsidP="00562473">
      <w:pPr>
        <w:rPr>
          <w:sz w:val="22"/>
          <w:szCs w:val="22"/>
        </w:rPr>
      </w:pPr>
    </w:p>
    <w:p w14:paraId="1FBF54F3" w14:textId="76ECA8EC" w:rsidR="00562473" w:rsidRPr="005B1AC6" w:rsidRDefault="00562473" w:rsidP="00562473">
      <w:pPr>
        <w:jc w:val="center"/>
        <w:rPr>
          <w:rFonts w:ascii="Arial" w:hAnsi="Arial" w:cs="Arial"/>
          <w:sz w:val="22"/>
          <w:szCs w:val="22"/>
          <w:lang w:val="sr-Cyrl-RS"/>
        </w:rPr>
      </w:pPr>
      <w:r w:rsidRPr="005B1AC6">
        <w:rPr>
          <w:rFonts w:ascii="Arial" w:hAnsi="Arial" w:cs="Arial"/>
          <w:sz w:val="22"/>
          <w:szCs w:val="22"/>
          <w:lang w:val="sr-Cyrl-RS"/>
        </w:rPr>
        <w:t xml:space="preserve">Београд,  </w:t>
      </w:r>
      <w:r w:rsidR="0088439A">
        <w:rPr>
          <w:rFonts w:ascii="Arial" w:hAnsi="Arial" w:cs="Arial"/>
          <w:color w:val="000000" w:themeColor="text1"/>
          <w:sz w:val="22"/>
          <w:szCs w:val="22"/>
          <w:lang w:val="sr-Cyrl-RS"/>
        </w:rPr>
        <w:t>октобар</w:t>
      </w:r>
      <w:r w:rsidRPr="00992455">
        <w:rPr>
          <w:rFonts w:ascii="Arial" w:hAnsi="Arial" w:cs="Arial"/>
          <w:color w:val="000000" w:themeColor="text1"/>
          <w:sz w:val="22"/>
          <w:szCs w:val="22"/>
          <w:lang w:val="sr-Cyrl-RS"/>
        </w:rPr>
        <w:t xml:space="preserve"> </w:t>
      </w:r>
      <w:r w:rsidRPr="005B1AC6">
        <w:rPr>
          <w:rFonts w:ascii="Arial" w:hAnsi="Arial" w:cs="Arial"/>
          <w:sz w:val="22"/>
          <w:szCs w:val="22"/>
        </w:rPr>
        <w:t>201</w:t>
      </w:r>
      <w:r w:rsidR="00AD5EED">
        <w:rPr>
          <w:rFonts w:ascii="Arial" w:hAnsi="Arial" w:cs="Arial"/>
          <w:sz w:val="22"/>
          <w:szCs w:val="22"/>
          <w:lang w:val="sr-Cyrl-RS"/>
        </w:rPr>
        <w:t>8</w:t>
      </w:r>
      <w:r w:rsidRPr="005B1AC6">
        <w:rPr>
          <w:rFonts w:ascii="Arial" w:hAnsi="Arial" w:cs="Arial"/>
          <w:sz w:val="22"/>
          <w:szCs w:val="22"/>
        </w:rPr>
        <w:t>.</w:t>
      </w:r>
      <w:r w:rsidRPr="00747A79">
        <w:rPr>
          <w:rFonts w:ascii="Arial" w:hAnsi="Arial" w:cs="Arial"/>
          <w:sz w:val="22"/>
          <w:szCs w:val="22"/>
        </w:rPr>
        <w:t xml:space="preserve"> </w:t>
      </w:r>
      <w:r w:rsidRPr="005B1AC6">
        <w:rPr>
          <w:rFonts w:ascii="Arial" w:hAnsi="Arial" w:cs="Arial"/>
          <w:sz w:val="22"/>
          <w:szCs w:val="22"/>
          <w:lang w:val="sr-Cyrl-RS"/>
        </w:rPr>
        <w:t>године</w:t>
      </w:r>
    </w:p>
    <w:p w14:paraId="0A2AC2F3" w14:textId="5EBE8C51" w:rsidR="00562473" w:rsidRPr="005B1AC6" w:rsidRDefault="00562473" w:rsidP="00562473">
      <w:pPr>
        <w:jc w:val="both"/>
        <w:rPr>
          <w:rFonts w:ascii="Arial" w:eastAsia="Arial Unicode MS" w:hAnsi="Arial" w:cs="Arial"/>
          <w:sz w:val="22"/>
          <w:szCs w:val="22"/>
          <w:lang w:val="ru-RU"/>
        </w:rPr>
      </w:pPr>
      <w:r w:rsidRPr="005B1AC6">
        <w:rPr>
          <w:rFonts w:ascii="Arial" w:eastAsia="TimesNewRomanPSMT" w:hAnsi="Arial" w:cs="Arial"/>
          <w:sz w:val="22"/>
          <w:szCs w:val="22"/>
          <w:lang w:val="ru-RU"/>
        </w:rPr>
        <w:lastRenderedPageBreak/>
        <w:t>На основу члана 32, 40</w:t>
      </w:r>
      <w:r w:rsidRPr="00747A79">
        <w:rPr>
          <w:rFonts w:ascii="Arial" w:eastAsia="TimesNewRomanPSMT" w:hAnsi="Arial" w:cs="Arial"/>
          <w:sz w:val="22"/>
          <w:szCs w:val="22"/>
        </w:rPr>
        <w:t xml:space="preserve">, </w:t>
      </w:r>
      <w:r w:rsidR="00AD5EED">
        <w:rPr>
          <w:rFonts w:ascii="Arial" w:eastAsia="TimesNewRomanPSMT" w:hAnsi="Arial" w:cs="Arial"/>
          <w:sz w:val="22"/>
          <w:szCs w:val="22"/>
          <w:lang w:val="sr-Cyrl-RS"/>
        </w:rPr>
        <w:t xml:space="preserve">40а </w:t>
      </w:r>
      <w:r w:rsidRPr="005B1AC6">
        <w:rPr>
          <w:rFonts w:ascii="Arial" w:eastAsia="TimesNewRomanPSMT" w:hAnsi="Arial" w:cs="Arial"/>
          <w:sz w:val="22"/>
          <w:szCs w:val="22"/>
          <w:lang w:val="ru-RU"/>
        </w:rPr>
        <w:t xml:space="preserve">и 61. Закона о јавним набавкама („Сл. гласник РС” бр. 124/12, 14/15 и 68/15) у даљем тексту </w:t>
      </w:r>
      <w:r w:rsidRPr="005B1AC6">
        <w:rPr>
          <w:rFonts w:ascii="Arial" w:eastAsia="Calibri" w:hAnsi="Arial" w:cs="Arial"/>
          <w:bCs/>
          <w:sz w:val="22"/>
          <w:szCs w:val="22"/>
          <w:lang w:val="sr-Cyrl-RS"/>
        </w:rPr>
        <w:t>Закон</w:t>
      </w:r>
      <w:r w:rsidRPr="005B1AC6">
        <w:rPr>
          <w:rFonts w:ascii="Arial" w:eastAsia="TimesNewRomanPSMT" w:hAnsi="Arial" w:cs="Arial"/>
          <w:sz w:val="22"/>
          <w:szCs w:val="22"/>
          <w:lang w:val="ru-RU"/>
        </w:rPr>
        <w:t xml:space="preserve">, </w:t>
      </w:r>
      <w:r w:rsidRPr="003D5261">
        <w:rPr>
          <w:rFonts w:ascii="Arial" w:eastAsia="TimesNewRomanPSMT" w:hAnsi="Arial" w:cs="Arial"/>
          <w:color w:val="000000" w:themeColor="text1"/>
          <w:sz w:val="22"/>
          <w:szCs w:val="22"/>
          <w:lang w:val="ru-RU"/>
        </w:rPr>
        <w:t>члана</w:t>
      </w:r>
      <w:r w:rsidRPr="003D5261">
        <w:rPr>
          <w:rFonts w:ascii="Arial" w:eastAsia="TimesNewRomanPSMT" w:hAnsi="Arial" w:cs="Arial"/>
          <w:color w:val="000000" w:themeColor="text1"/>
          <w:sz w:val="22"/>
          <w:szCs w:val="22"/>
          <w:lang w:val="sr-Cyrl-RS"/>
        </w:rPr>
        <w:t xml:space="preserve"> </w:t>
      </w:r>
      <w:r w:rsidRPr="003D5261">
        <w:rPr>
          <w:rFonts w:ascii="Arial" w:eastAsia="TimesNewRomanPSMT" w:hAnsi="Arial" w:cs="Arial"/>
          <w:color w:val="000000" w:themeColor="text1"/>
          <w:sz w:val="22"/>
          <w:szCs w:val="22"/>
          <w:lang w:val="ru-RU"/>
        </w:rPr>
        <w:t xml:space="preserve">2. и 8. </w:t>
      </w:r>
      <w:r w:rsidRPr="005B1AC6">
        <w:rPr>
          <w:rFonts w:ascii="Arial" w:eastAsia="TimesNewRomanPSMT" w:hAnsi="Arial" w:cs="Arial"/>
          <w:sz w:val="22"/>
          <w:szCs w:val="22"/>
          <w:lang w:val="ru-RU"/>
        </w:rPr>
        <w:t xml:space="preserve">Правилника о обавезним елементима конкурсне документације у поступцима јавних набавки и начину доказивања испуњености </w:t>
      </w:r>
      <w:r w:rsidRPr="003D5261">
        <w:rPr>
          <w:rFonts w:ascii="Arial" w:eastAsia="TimesNewRomanPSMT" w:hAnsi="Arial" w:cs="Arial"/>
          <w:color w:val="000000" w:themeColor="text1"/>
          <w:sz w:val="22"/>
          <w:szCs w:val="22"/>
          <w:lang w:val="ru-RU"/>
        </w:rPr>
        <w:t xml:space="preserve">услова („Сл. гласник РС” бр. </w:t>
      </w:r>
      <w:r w:rsidRPr="003D5261">
        <w:rPr>
          <w:rFonts w:ascii="Arial" w:eastAsia="TimesNewRomanPSMT" w:hAnsi="Arial" w:cs="Arial"/>
          <w:color w:val="000000" w:themeColor="text1"/>
          <w:sz w:val="22"/>
          <w:szCs w:val="22"/>
        </w:rPr>
        <w:t>86/15</w:t>
      </w:r>
      <w:r w:rsidRPr="003D5261">
        <w:rPr>
          <w:rFonts w:ascii="Arial" w:eastAsia="TimesNewRomanPSMT" w:hAnsi="Arial" w:cs="Arial"/>
          <w:color w:val="000000" w:themeColor="text1"/>
          <w:sz w:val="22"/>
          <w:szCs w:val="22"/>
          <w:lang w:val="ru-RU"/>
        </w:rPr>
        <w:t xml:space="preserve">), </w:t>
      </w:r>
      <w:r w:rsidRPr="003D5261">
        <w:rPr>
          <w:rFonts w:ascii="Arial" w:eastAsia="Arial Unicode MS" w:hAnsi="Arial" w:cs="Arial"/>
          <w:color w:val="000000" w:themeColor="text1"/>
          <w:sz w:val="22"/>
          <w:szCs w:val="22"/>
          <w:lang w:val="ru-RU"/>
        </w:rPr>
        <w:t xml:space="preserve">Одлуке о покретању поступка јавне набавке број </w:t>
      </w:r>
      <w:r w:rsidRPr="003D5261">
        <w:rPr>
          <w:rFonts w:ascii="Arial" w:eastAsia="Arial Unicode MS" w:hAnsi="Arial" w:cs="Arial"/>
          <w:color w:val="000000" w:themeColor="text1"/>
          <w:kern w:val="2"/>
          <w:sz w:val="22"/>
          <w:szCs w:val="22"/>
          <w:lang w:val="ru-RU"/>
        </w:rPr>
        <w:t xml:space="preserve">12.01. </w:t>
      </w:r>
      <w:r w:rsidR="003D5261" w:rsidRPr="003D5261">
        <w:rPr>
          <w:rFonts w:ascii="Arial" w:eastAsia="Arial Unicode MS" w:hAnsi="Arial" w:cs="Arial"/>
          <w:color w:val="000000" w:themeColor="text1"/>
          <w:kern w:val="2"/>
          <w:sz w:val="22"/>
          <w:szCs w:val="22"/>
          <w:lang w:val="ru-RU"/>
        </w:rPr>
        <w:t>382220/3</w:t>
      </w:r>
      <w:r w:rsidRPr="003D5261">
        <w:rPr>
          <w:rFonts w:ascii="Arial" w:eastAsia="Arial Unicode MS" w:hAnsi="Arial" w:cs="Arial"/>
          <w:color w:val="000000" w:themeColor="text1"/>
          <w:kern w:val="2"/>
          <w:sz w:val="22"/>
          <w:szCs w:val="22"/>
          <w:lang w:val="ru-RU"/>
        </w:rPr>
        <w:t xml:space="preserve"> -</w:t>
      </w:r>
      <w:r w:rsidR="003D5261" w:rsidRPr="003D5261">
        <w:rPr>
          <w:rFonts w:ascii="Arial" w:eastAsia="Arial Unicode MS" w:hAnsi="Arial" w:cs="Arial"/>
          <w:color w:val="000000" w:themeColor="text1"/>
          <w:kern w:val="2"/>
          <w:sz w:val="22"/>
          <w:szCs w:val="22"/>
          <w:lang w:val="ru-RU"/>
        </w:rPr>
        <w:t>20</w:t>
      </w:r>
      <w:r w:rsidRPr="003D5261">
        <w:rPr>
          <w:rFonts w:ascii="Arial" w:eastAsia="Arial Unicode MS" w:hAnsi="Arial" w:cs="Arial"/>
          <w:color w:val="000000" w:themeColor="text1"/>
          <w:kern w:val="2"/>
          <w:sz w:val="22"/>
          <w:szCs w:val="22"/>
          <w:lang w:val="ru-RU"/>
        </w:rPr>
        <w:t>1</w:t>
      </w:r>
      <w:r w:rsidR="003D5261" w:rsidRPr="003D5261">
        <w:rPr>
          <w:rFonts w:ascii="Arial" w:eastAsia="Arial Unicode MS" w:hAnsi="Arial" w:cs="Arial"/>
          <w:color w:val="000000" w:themeColor="text1"/>
          <w:kern w:val="2"/>
          <w:sz w:val="22"/>
          <w:szCs w:val="22"/>
          <w:lang w:val="ru-RU"/>
        </w:rPr>
        <w:t>7</w:t>
      </w:r>
      <w:r w:rsidRPr="003D5261">
        <w:rPr>
          <w:rFonts w:ascii="Arial" w:eastAsia="Arial Unicode MS" w:hAnsi="Arial" w:cs="Arial"/>
          <w:color w:val="000000" w:themeColor="text1"/>
          <w:kern w:val="2"/>
          <w:sz w:val="22"/>
          <w:szCs w:val="22"/>
          <w:lang w:val="ru-RU"/>
        </w:rPr>
        <w:t xml:space="preserve"> </w:t>
      </w:r>
      <w:r w:rsidRPr="003D5261">
        <w:rPr>
          <w:rFonts w:ascii="Arial" w:hAnsi="Arial" w:cs="Arial"/>
          <w:color w:val="000000" w:themeColor="text1"/>
          <w:sz w:val="22"/>
          <w:szCs w:val="22"/>
          <w:lang w:val="sr-Cyrl-RS"/>
        </w:rPr>
        <w:t xml:space="preserve">од </w:t>
      </w:r>
      <w:r w:rsidR="003D5261" w:rsidRPr="003D5261">
        <w:rPr>
          <w:rFonts w:ascii="Arial" w:hAnsi="Arial" w:cs="Arial"/>
          <w:color w:val="000000" w:themeColor="text1"/>
          <w:sz w:val="22"/>
          <w:szCs w:val="22"/>
          <w:lang w:val="sr-Cyrl-RS"/>
        </w:rPr>
        <w:t>04.10</w:t>
      </w:r>
      <w:r w:rsidRPr="003D5261">
        <w:rPr>
          <w:rFonts w:ascii="Arial" w:hAnsi="Arial" w:cs="Arial"/>
          <w:color w:val="000000" w:themeColor="text1"/>
          <w:sz w:val="22"/>
          <w:szCs w:val="22"/>
          <w:lang w:val="sr-Cyrl-RS"/>
        </w:rPr>
        <w:t>.2017. године</w:t>
      </w:r>
      <w:r w:rsidRPr="003D5261">
        <w:rPr>
          <w:rFonts w:ascii="Arial" w:eastAsia="Arial Unicode MS" w:hAnsi="Arial" w:cs="Arial"/>
          <w:color w:val="000000" w:themeColor="text1"/>
          <w:sz w:val="22"/>
          <w:szCs w:val="22"/>
          <w:lang w:val="sr-Latn-RS"/>
        </w:rPr>
        <w:t>,</w:t>
      </w:r>
      <w:r w:rsidRPr="003D5261">
        <w:rPr>
          <w:rFonts w:ascii="Arial" w:eastAsia="Arial Unicode MS" w:hAnsi="Arial" w:cs="Arial"/>
          <w:color w:val="000000" w:themeColor="text1"/>
          <w:sz w:val="22"/>
          <w:szCs w:val="22"/>
          <w:lang w:val="ru-RU"/>
        </w:rPr>
        <w:t xml:space="preserve"> Решења о образовању комисије за јавну набавку број </w:t>
      </w:r>
      <w:r w:rsidR="007F735A">
        <w:rPr>
          <w:rFonts w:ascii="Arial" w:eastAsia="Arial Unicode MS" w:hAnsi="Arial" w:cs="Arial"/>
          <w:color w:val="000000" w:themeColor="text1"/>
          <w:kern w:val="2"/>
          <w:sz w:val="22"/>
          <w:szCs w:val="22"/>
          <w:lang w:val="ru-RU"/>
        </w:rPr>
        <w:t>12.01.</w:t>
      </w:r>
      <w:r w:rsidR="007F735A" w:rsidRPr="003D5261">
        <w:rPr>
          <w:rFonts w:ascii="Arial" w:eastAsia="Arial Unicode MS" w:hAnsi="Arial" w:cs="Arial"/>
          <w:color w:val="000000" w:themeColor="text1"/>
          <w:kern w:val="2"/>
          <w:sz w:val="22"/>
          <w:szCs w:val="22"/>
          <w:lang w:val="ru-RU"/>
        </w:rPr>
        <w:t>382220</w:t>
      </w:r>
      <w:r w:rsidR="003D5261" w:rsidRPr="003D5261">
        <w:rPr>
          <w:rFonts w:ascii="Arial" w:eastAsia="Arial Unicode MS" w:hAnsi="Arial" w:cs="Arial"/>
          <w:color w:val="000000" w:themeColor="text1"/>
          <w:kern w:val="2"/>
          <w:sz w:val="22"/>
          <w:szCs w:val="22"/>
          <w:lang w:val="ru-RU"/>
        </w:rPr>
        <w:t>/4</w:t>
      </w:r>
      <w:r w:rsidRPr="003D5261">
        <w:rPr>
          <w:rFonts w:ascii="Arial" w:eastAsia="Arial Unicode MS" w:hAnsi="Arial" w:cs="Arial"/>
          <w:color w:val="000000" w:themeColor="text1"/>
          <w:kern w:val="2"/>
          <w:sz w:val="22"/>
          <w:szCs w:val="22"/>
          <w:lang w:val="ru-RU"/>
        </w:rPr>
        <w:t>-</w:t>
      </w:r>
      <w:r w:rsidR="003D5261" w:rsidRPr="003D5261">
        <w:rPr>
          <w:rFonts w:ascii="Arial" w:eastAsia="Arial Unicode MS" w:hAnsi="Arial" w:cs="Arial"/>
          <w:color w:val="000000" w:themeColor="text1"/>
          <w:kern w:val="2"/>
          <w:sz w:val="22"/>
          <w:szCs w:val="22"/>
          <w:lang w:val="ru-RU"/>
        </w:rPr>
        <w:t>2017</w:t>
      </w:r>
      <w:r w:rsidRPr="003D5261">
        <w:rPr>
          <w:rFonts w:ascii="Arial" w:eastAsia="Arial Unicode MS" w:hAnsi="Arial" w:cs="Arial"/>
          <w:color w:val="000000" w:themeColor="text1"/>
          <w:kern w:val="2"/>
          <w:sz w:val="22"/>
          <w:szCs w:val="22"/>
          <w:lang w:val="ru-RU"/>
        </w:rPr>
        <w:t xml:space="preserve"> </w:t>
      </w:r>
      <w:r w:rsidRPr="003D5261">
        <w:rPr>
          <w:rFonts w:ascii="Arial" w:hAnsi="Arial" w:cs="Arial"/>
          <w:color w:val="000000" w:themeColor="text1"/>
          <w:sz w:val="22"/>
          <w:szCs w:val="22"/>
          <w:lang w:val="sr-Cyrl-RS"/>
        </w:rPr>
        <w:t xml:space="preserve">од </w:t>
      </w:r>
      <w:r w:rsidR="003D5261" w:rsidRPr="003D5261">
        <w:rPr>
          <w:rFonts w:ascii="Arial" w:hAnsi="Arial" w:cs="Arial"/>
          <w:color w:val="000000" w:themeColor="text1"/>
          <w:sz w:val="22"/>
          <w:szCs w:val="22"/>
          <w:lang w:val="sr-Cyrl-RS"/>
        </w:rPr>
        <w:t>04.10</w:t>
      </w:r>
      <w:r w:rsidRPr="003D5261">
        <w:rPr>
          <w:rFonts w:ascii="Arial" w:hAnsi="Arial" w:cs="Arial"/>
          <w:color w:val="000000" w:themeColor="text1"/>
          <w:sz w:val="22"/>
          <w:szCs w:val="22"/>
          <w:lang w:val="sr-Cyrl-RS"/>
        </w:rPr>
        <w:t>.2017. године</w:t>
      </w:r>
      <w:r w:rsidRPr="003D5261">
        <w:rPr>
          <w:rFonts w:ascii="Arial" w:eastAsia="Arial Unicode MS" w:hAnsi="Arial" w:cs="Arial"/>
          <w:color w:val="000000" w:themeColor="text1"/>
          <w:sz w:val="22"/>
          <w:szCs w:val="22"/>
          <w:lang w:val="ru-RU"/>
        </w:rPr>
        <w:t>,</w:t>
      </w:r>
      <w:r w:rsidRPr="003D5261">
        <w:rPr>
          <w:rFonts w:ascii="Arial" w:eastAsia="Arial Unicode MS" w:hAnsi="Arial" w:cs="Arial"/>
          <w:color w:val="000000" w:themeColor="text1"/>
          <w:sz w:val="22"/>
          <w:szCs w:val="22"/>
          <w:lang w:val="sr-Cyrl-RS"/>
        </w:rPr>
        <w:t xml:space="preserve"> </w:t>
      </w:r>
      <w:r w:rsidRPr="003D5261">
        <w:rPr>
          <w:rFonts w:ascii="Arial" w:eastAsia="Arial Unicode MS" w:hAnsi="Arial" w:cs="Arial"/>
          <w:color w:val="000000" w:themeColor="text1"/>
          <w:sz w:val="22"/>
          <w:szCs w:val="22"/>
          <w:lang w:val="ru-RU"/>
        </w:rPr>
        <w:t>припремљена је:</w:t>
      </w:r>
    </w:p>
    <w:p w14:paraId="2585A17F" w14:textId="77777777" w:rsidR="00562473" w:rsidRPr="005B1AC6" w:rsidRDefault="00562473" w:rsidP="00562473">
      <w:pPr>
        <w:rPr>
          <w:rFonts w:eastAsia="Arial Unicode MS"/>
          <w:sz w:val="22"/>
          <w:szCs w:val="22"/>
        </w:rPr>
      </w:pPr>
    </w:p>
    <w:p w14:paraId="129147FA" w14:textId="77777777" w:rsidR="00562473" w:rsidRPr="005B1AC6" w:rsidRDefault="00562473" w:rsidP="00562473">
      <w:pPr>
        <w:rPr>
          <w:sz w:val="22"/>
          <w:szCs w:val="22"/>
        </w:rPr>
      </w:pPr>
    </w:p>
    <w:p w14:paraId="6A82F631" w14:textId="77777777" w:rsidR="00562473" w:rsidRPr="005B1AC6" w:rsidRDefault="00562473" w:rsidP="00562473">
      <w:pPr>
        <w:rPr>
          <w:sz w:val="22"/>
          <w:szCs w:val="22"/>
        </w:rPr>
      </w:pPr>
    </w:p>
    <w:p w14:paraId="3D2BB4BB" w14:textId="77777777" w:rsidR="00562473" w:rsidRPr="005B1AC6" w:rsidRDefault="00562473" w:rsidP="00562473">
      <w:pPr>
        <w:rPr>
          <w:sz w:val="22"/>
          <w:szCs w:val="22"/>
        </w:rPr>
      </w:pPr>
    </w:p>
    <w:p w14:paraId="50C1383C" w14:textId="77777777" w:rsidR="00562473" w:rsidRPr="005B1AC6" w:rsidRDefault="00562473" w:rsidP="00562473">
      <w:pPr>
        <w:jc w:val="center"/>
        <w:rPr>
          <w:rFonts w:ascii="Arial" w:hAnsi="Arial" w:cs="Arial"/>
          <w:b/>
          <w:sz w:val="22"/>
          <w:szCs w:val="22"/>
          <w:lang w:val="sr-Cyrl-RS"/>
        </w:rPr>
      </w:pPr>
      <w:r w:rsidRPr="005B1AC6">
        <w:rPr>
          <w:rFonts w:ascii="Arial" w:hAnsi="Arial" w:cs="Arial"/>
          <w:b/>
          <w:sz w:val="22"/>
          <w:szCs w:val="22"/>
        </w:rPr>
        <w:t>КОНКУРСНА ДОКУМЕНТАЦИЈА</w:t>
      </w:r>
    </w:p>
    <w:p w14:paraId="1F972885" w14:textId="77777777" w:rsidR="00562473" w:rsidRPr="005B1AC6" w:rsidRDefault="00562473" w:rsidP="00562473">
      <w:pPr>
        <w:jc w:val="center"/>
        <w:rPr>
          <w:rFonts w:ascii="Arial" w:hAnsi="Arial" w:cs="Arial"/>
          <w:b/>
          <w:sz w:val="22"/>
          <w:szCs w:val="22"/>
          <w:lang w:val="sr-Cyrl-RS"/>
        </w:rPr>
      </w:pPr>
      <w:r w:rsidRPr="005B1AC6">
        <w:rPr>
          <w:rFonts w:ascii="Arial" w:hAnsi="Arial" w:cs="Arial"/>
          <w:b/>
          <w:sz w:val="22"/>
          <w:szCs w:val="22"/>
        </w:rPr>
        <w:t xml:space="preserve">за јавну набавку </w:t>
      </w:r>
      <w:r w:rsidRPr="005B1AC6">
        <w:rPr>
          <w:rFonts w:ascii="Arial" w:hAnsi="Arial" w:cs="Arial"/>
          <w:b/>
          <w:sz w:val="22"/>
          <w:szCs w:val="22"/>
          <w:lang w:val="sr-Cyrl-RS"/>
        </w:rPr>
        <w:t xml:space="preserve">радова бр. </w:t>
      </w:r>
      <w:r w:rsidRPr="005B1AC6">
        <w:rPr>
          <w:rFonts w:ascii="Arial" w:hAnsi="Arial" w:cs="Arial"/>
          <w:b/>
          <w:sz w:val="22"/>
          <w:szCs w:val="22"/>
          <w:lang w:val="sr-Latn-RS"/>
        </w:rPr>
        <w:t>JН/8</w:t>
      </w:r>
      <w:r>
        <w:rPr>
          <w:rFonts w:ascii="Arial" w:hAnsi="Arial" w:cs="Arial"/>
          <w:b/>
          <w:sz w:val="22"/>
          <w:szCs w:val="22"/>
          <w:lang w:val="sr-Cyrl-ME"/>
        </w:rPr>
        <w:t>3</w:t>
      </w:r>
      <w:r w:rsidRPr="005B1AC6">
        <w:rPr>
          <w:rFonts w:ascii="Arial" w:hAnsi="Arial" w:cs="Arial"/>
          <w:b/>
          <w:sz w:val="22"/>
          <w:szCs w:val="22"/>
          <w:lang w:val="sr-Latn-RS"/>
        </w:rPr>
        <w:t>00/0</w:t>
      </w:r>
      <w:r>
        <w:rPr>
          <w:rFonts w:ascii="Arial" w:hAnsi="Arial" w:cs="Arial"/>
          <w:b/>
          <w:sz w:val="22"/>
          <w:szCs w:val="22"/>
          <w:lang w:val="sr-Cyrl-ME"/>
        </w:rPr>
        <w:t>119</w:t>
      </w:r>
      <w:r w:rsidRPr="005B1AC6">
        <w:rPr>
          <w:rFonts w:ascii="Arial" w:hAnsi="Arial" w:cs="Arial"/>
          <w:b/>
          <w:sz w:val="22"/>
          <w:szCs w:val="22"/>
          <w:lang w:val="sr-Latn-RS"/>
        </w:rPr>
        <w:t>/201</w:t>
      </w:r>
      <w:r>
        <w:rPr>
          <w:rFonts w:ascii="Arial" w:hAnsi="Arial" w:cs="Arial"/>
          <w:b/>
          <w:sz w:val="22"/>
          <w:szCs w:val="22"/>
          <w:lang w:val="sr-Cyrl-ME"/>
        </w:rPr>
        <w:t>7</w:t>
      </w:r>
    </w:p>
    <w:p w14:paraId="04FA3E2D" w14:textId="77777777" w:rsidR="00562473" w:rsidRPr="005B1AC6" w:rsidRDefault="00562473" w:rsidP="00562473">
      <w:pPr>
        <w:jc w:val="center"/>
        <w:rPr>
          <w:rFonts w:ascii="Arial" w:hAnsi="Arial" w:cs="Arial"/>
          <w:b/>
          <w:sz w:val="22"/>
          <w:szCs w:val="22"/>
          <w:lang w:val="sr-Cyrl-RS"/>
        </w:rPr>
      </w:pPr>
    </w:p>
    <w:p w14:paraId="0F2FFF3F" w14:textId="77777777" w:rsidR="00562473" w:rsidRPr="005B1AC6" w:rsidRDefault="00562473" w:rsidP="00562473">
      <w:pPr>
        <w:jc w:val="center"/>
        <w:rPr>
          <w:rFonts w:ascii="Arial" w:hAnsi="Arial" w:cs="Arial"/>
          <w:b/>
          <w:sz w:val="22"/>
          <w:szCs w:val="22"/>
          <w:lang w:val="sr-Cyrl-RS"/>
        </w:rPr>
      </w:pPr>
    </w:p>
    <w:p w14:paraId="3F5FBE85" w14:textId="77777777" w:rsidR="00562473" w:rsidRPr="005B1AC6" w:rsidRDefault="00562473" w:rsidP="00562473">
      <w:pPr>
        <w:jc w:val="center"/>
        <w:rPr>
          <w:rFonts w:ascii="Arial" w:hAnsi="Arial" w:cs="Arial"/>
          <w:b/>
          <w:sz w:val="22"/>
          <w:szCs w:val="22"/>
          <w:lang w:val="sr-Cyrl-RS"/>
        </w:rPr>
      </w:pPr>
      <w:r w:rsidRPr="005B1AC6">
        <w:rPr>
          <w:rFonts w:ascii="Arial" w:hAnsi="Arial" w:cs="Arial"/>
          <w:b/>
          <w:sz w:val="22"/>
          <w:szCs w:val="22"/>
          <w:lang w:val="sr-Cyrl-RS"/>
        </w:rPr>
        <w:t>Ради закључења оквирног споразума</w:t>
      </w:r>
      <w:r w:rsidRPr="005B1AC6">
        <w:rPr>
          <w:rFonts w:ascii="Arial" w:hAnsi="Arial"/>
          <w:sz w:val="22"/>
          <w:szCs w:val="22"/>
          <w:lang w:val="sr-Cyrl-RS"/>
        </w:rPr>
        <w:t xml:space="preserve"> </w:t>
      </w:r>
      <w:r w:rsidRPr="005B1AC6">
        <w:rPr>
          <w:rFonts w:ascii="Arial" w:hAnsi="Arial" w:cs="Arial"/>
          <w:b/>
          <w:sz w:val="22"/>
          <w:szCs w:val="22"/>
          <w:lang w:val="sr-Cyrl-RS"/>
        </w:rPr>
        <w:t xml:space="preserve">са једним понуђачем на период </w:t>
      </w:r>
      <w:r>
        <w:rPr>
          <w:rFonts w:ascii="Arial" w:hAnsi="Arial" w:cs="Arial"/>
          <w:b/>
          <w:sz w:val="22"/>
          <w:szCs w:val="22"/>
          <w:lang w:val="sr-Cyrl-RS"/>
        </w:rPr>
        <w:t>од</w:t>
      </w:r>
      <w:r w:rsidRPr="005B1AC6">
        <w:rPr>
          <w:rFonts w:ascii="Arial" w:hAnsi="Arial" w:cs="Arial"/>
          <w:b/>
          <w:sz w:val="22"/>
          <w:szCs w:val="22"/>
          <w:lang w:val="sr-Cyrl-RS"/>
        </w:rPr>
        <w:t xml:space="preserve"> две године</w:t>
      </w:r>
    </w:p>
    <w:p w14:paraId="571CDBB7" w14:textId="77777777" w:rsidR="00562473" w:rsidRPr="005B1AC6" w:rsidRDefault="00562473" w:rsidP="00562473">
      <w:pPr>
        <w:rPr>
          <w:sz w:val="22"/>
          <w:szCs w:val="22"/>
        </w:rPr>
      </w:pPr>
    </w:p>
    <w:p w14:paraId="0925EECC" w14:textId="77777777" w:rsidR="00562473" w:rsidRPr="005B1AC6" w:rsidRDefault="00562473" w:rsidP="00562473">
      <w:pPr>
        <w:jc w:val="center"/>
        <w:rPr>
          <w:rFonts w:ascii="Arial" w:hAnsi="Arial" w:cs="Arial"/>
          <w:sz w:val="22"/>
          <w:szCs w:val="22"/>
        </w:rPr>
      </w:pPr>
      <w:r w:rsidRPr="005B1AC6">
        <w:rPr>
          <w:rFonts w:ascii="Arial" w:hAnsi="Arial" w:cs="Arial"/>
          <w:sz w:val="22"/>
          <w:szCs w:val="22"/>
        </w:rPr>
        <w:t>Садржај конкурсне документације:</w:t>
      </w:r>
    </w:p>
    <w:p w14:paraId="0F46D07E" w14:textId="77777777" w:rsidR="00562473" w:rsidRPr="005B1AC6" w:rsidRDefault="00562473" w:rsidP="00562473">
      <w:pPr>
        <w:rPr>
          <w:sz w:val="22"/>
          <w:szCs w:val="22"/>
          <w:lang w:val="ru-RU"/>
        </w:rPr>
      </w:pPr>
      <w:r w:rsidRPr="005B1AC6">
        <w:rPr>
          <w:sz w:val="22"/>
          <w:szCs w:val="22"/>
          <w:lang w:val="ru-RU"/>
        </w:rPr>
        <w:tab/>
      </w:r>
      <w:r w:rsidRPr="005B1AC6">
        <w:rPr>
          <w:sz w:val="22"/>
          <w:szCs w:val="22"/>
          <w:lang w:val="ru-RU"/>
        </w:rPr>
        <w:tab/>
      </w:r>
      <w:r w:rsidRPr="005B1AC6">
        <w:rPr>
          <w:sz w:val="22"/>
          <w:szCs w:val="22"/>
          <w:lang w:val="ru-RU"/>
        </w:rPr>
        <w:tab/>
      </w:r>
      <w:r w:rsidRPr="005B1AC6">
        <w:rPr>
          <w:sz w:val="22"/>
          <w:szCs w:val="22"/>
          <w:lang w:val="ru-RU"/>
        </w:rPr>
        <w:tab/>
      </w:r>
      <w:r w:rsidRPr="005B1AC6">
        <w:rPr>
          <w:sz w:val="22"/>
          <w:szCs w:val="22"/>
          <w:lang w:val="ru-RU"/>
        </w:rPr>
        <w:tab/>
      </w:r>
      <w:r w:rsidRPr="005B1AC6">
        <w:rPr>
          <w:sz w:val="22"/>
          <w:szCs w:val="22"/>
          <w:lang w:val="ru-RU"/>
        </w:rPr>
        <w:tab/>
      </w:r>
      <w:r w:rsidRPr="005B1AC6">
        <w:rPr>
          <w:sz w:val="22"/>
          <w:szCs w:val="22"/>
          <w:lang w:val="ru-RU"/>
        </w:rPr>
        <w:tab/>
      </w:r>
      <w:r w:rsidRPr="005B1AC6">
        <w:rPr>
          <w:sz w:val="22"/>
          <w:szCs w:val="22"/>
          <w:lang w:val="ru-RU"/>
        </w:rPr>
        <w:tab/>
      </w:r>
      <w:r w:rsidRPr="005B1AC6">
        <w:rPr>
          <w:sz w:val="22"/>
          <w:szCs w:val="22"/>
          <w:lang w:val="ru-RU"/>
        </w:rPr>
        <w:tab/>
      </w:r>
      <w:r w:rsidRPr="005B1AC6">
        <w:rPr>
          <w:sz w:val="22"/>
          <w:szCs w:val="22"/>
          <w:lang w:val="ru-RU"/>
        </w:rPr>
        <w:tab/>
      </w:r>
      <w:r w:rsidRPr="005B1AC6">
        <w:rPr>
          <w:sz w:val="22"/>
          <w:szCs w:val="22"/>
          <w:lang w:val="ru-RU"/>
        </w:rPr>
        <w:tab/>
      </w:r>
    </w:p>
    <w:tbl>
      <w:tblPr>
        <w:tblW w:w="9102"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8538"/>
      </w:tblGrid>
      <w:tr w:rsidR="00562473" w:rsidRPr="005B1AC6" w14:paraId="21E97E1B" w14:textId="77777777" w:rsidTr="00957443">
        <w:tc>
          <w:tcPr>
            <w:tcW w:w="564" w:type="dxa"/>
          </w:tcPr>
          <w:p w14:paraId="2AB93715" w14:textId="77777777" w:rsidR="00562473" w:rsidRPr="005B1AC6" w:rsidRDefault="00562473" w:rsidP="00957443">
            <w:pPr>
              <w:tabs>
                <w:tab w:val="left" w:pos="360"/>
                <w:tab w:val="left" w:pos="567"/>
                <w:tab w:val="right" w:leader="dot" w:pos="9639"/>
              </w:tabs>
              <w:jc w:val="center"/>
              <w:rPr>
                <w:rFonts w:ascii="Arial" w:hAnsi="Arial" w:cs="Arial"/>
                <w:sz w:val="22"/>
                <w:szCs w:val="22"/>
              </w:rPr>
            </w:pPr>
            <w:r w:rsidRPr="005B1AC6">
              <w:rPr>
                <w:rFonts w:ascii="Arial" w:hAnsi="Arial" w:cs="Arial"/>
                <w:sz w:val="22"/>
                <w:szCs w:val="22"/>
              </w:rPr>
              <w:t>1.</w:t>
            </w:r>
          </w:p>
        </w:tc>
        <w:tc>
          <w:tcPr>
            <w:tcW w:w="8538" w:type="dxa"/>
          </w:tcPr>
          <w:p w14:paraId="1E82FB25" w14:textId="77777777" w:rsidR="00562473" w:rsidRPr="005B1AC6" w:rsidRDefault="00562473" w:rsidP="00957443">
            <w:pPr>
              <w:tabs>
                <w:tab w:val="left" w:pos="360"/>
                <w:tab w:val="left" w:pos="567"/>
                <w:tab w:val="right" w:leader="dot" w:pos="9639"/>
              </w:tabs>
              <w:jc w:val="both"/>
              <w:rPr>
                <w:rFonts w:ascii="Arial" w:hAnsi="Arial" w:cs="Arial"/>
                <w:sz w:val="22"/>
                <w:szCs w:val="22"/>
              </w:rPr>
            </w:pPr>
            <w:r w:rsidRPr="005B1AC6">
              <w:rPr>
                <w:rFonts w:ascii="Arial" w:hAnsi="Arial" w:cs="Arial"/>
                <w:sz w:val="22"/>
                <w:szCs w:val="22"/>
              </w:rPr>
              <w:t>Општи подаци о јавној набавци</w:t>
            </w:r>
          </w:p>
        </w:tc>
      </w:tr>
      <w:tr w:rsidR="00562473" w:rsidRPr="005B1AC6" w14:paraId="42B0A4FD" w14:textId="77777777" w:rsidTr="00957443">
        <w:tc>
          <w:tcPr>
            <w:tcW w:w="564" w:type="dxa"/>
          </w:tcPr>
          <w:p w14:paraId="1597861D" w14:textId="77777777" w:rsidR="00562473" w:rsidRPr="005B1AC6" w:rsidRDefault="00562473" w:rsidP="00957443">
            <w:pPr>
              <w:tabs>
                <w:tab w:val="left" w:pos="360"/>
                <w:tab w:val="left" w:pos="567"/>
                <w:tab w:val="right" w:leader="dot" w:pos="9639"/>
              </w:tabs>
              <w:jc w:val="center"/>
              <w:rPr>
                <w:rFonts w:ascii="Arial" w:hAnsi="Arial" w:cs="Arial"/>
                <w:sz w:val="22"/>
                <w:szCs w:val="22"/>
              </w:rPr>
            </w:pPr>
            <w:r w:rsidRPr="005B1AC6">
              <w:rPr>
                <w:rFonts w:ascii="Arial" w:hAnsi="Arial" w:cs="Arial"/>
                <w:sz w:val="22"/>
                <w:szCs w:val="22"/>
              </w:rPr>
              <w:t>2.</w:t>
            </w:r>
          </w:p>
        </w:tc>
        <w:tc>
          <w:tcPr>
            <w:tcW w:w="8538" w:type="dxa"/>
          </w:tcPr>
          <w:p w14:paraId="7100B1C4" w14:textId="77777777" w:rsidR="00562473" w:rsidRPr="005B1AC6" w:rsidRDefault="00562473" w:rsidP="00957443">
            <w:pPr>
              <w:tabs>
                <w:tab w:val="left" w:pos="317"/>
                <w:tab w:val="left" w:pos="360"/>
                <w:tab w:val="right" w:leader="dot" w:pos="9639"/>
              </w:tabs>
              <w:jc w:val="both"/>
              <w:rPr>
                <w:rFonts w:ascii="Arial" w:hAnsi="Arial" w:cs="Arial"/>
                <w:sz w:val="22"/>
                <w:szCs w:val="22"/>
              </w:rPr>
            </w:pPr>
            <w:r w:rsidRPr="005B1AC6">
              <w:rPr>
                <w:rFonts w:ascii="Arial" w:hAnsi="Arial" w:cs="Arial"/>
                <w:sz w:val="22"/>
                <w:szCs w:val="22"/>
              </w:rPr>
              <w:t>Подаци о предмету набавке</w:t>
            </w:r>
          </w:p>
        </w:tc>
      </w:tr>
      <w:tr w:rsidR="00562473" w:rsidRPr="005B1AC6" w14:paraId="5D86D58E" w14:textId="77777777" w:rsidTr="00957443">
        <w:tc>
          <w:tcPr>
            <w:tcW w:w="564" w:type="dxa"/>
          </w:tcPr>
          <w:p w14:paraId="0DB65042" w14:textId="77777777" w:rsidR="00562473" w:rsidRPr="005B1AC6" w:rsidRDefault="00562473" w:rsidP="00957443">
            <w:pPr>
              <w:tabs>
                <w:tab w:val="left" w:pos="360"/>
                <w:tab w:val="left" w:pos="567"/>
                <w:tab w:val="right" w:leader="dot" w:pos="9639"/>
              </w:tabs>
              <w:jc w:val="center"/>
              <w:rPr>
                <w:rFonts w:ascii="Arial" w:hAnsi="Arial" w:cs="Arial"/>
                <w:sz w:val="22"/>
                <w:szCs w:val="22"/>
              </w:rPr>
            </w:pPr>
            <w:r w:rsidRPr="005B1AC6">
              <w:rPr>
                <w:rFonts w:ascii="Arial" w:hAnsi="Arial" w:cs="Arial"/>
                <w:sz w:val="22"/>
                <w:szCs w:val="22"/>
              </w:rPr>
              <w:t>3.</w:t>
            </w:r>
          </w:p>
        </w:tc>
        <w:tc>
          <w:tcPr>
            <w:tcW w:w="8538" w:type="dxa"/>
          </w:tcPr>
          <w:p w14:paraId="2631BF5B" w14:textId="77777777" w:rsidR="00562473" w:rsidRPr="005B1AC6" w:rsidRDefault="00562473" w:rsidP="00957443">
            <w:pPr>
              <w:tabs>
                <w:tab w:val="left" w:pos="317"/>
                <w:tab w:val="left" w:pos="360"/>
                <w:tab w:val="right" w:leader="dot" w:pos="9639"/>
              </w:tabs>
              <w:jc w:val="both"/>
              <w:rPr>
                <w:rFonts w:ascii="Arial" w:hAnsi="Arial" w:cs="Arial"/>
                <w:sz w:val="22"/>
                <w:szCs w:val="22"/>
              </w:rPr>
            </w:pPr>
            <w:r w:rsidRPr="005B1AC6">
              <w:rPr>
                <w:rFonts w:ascii="Arial" w:hAnsi="Arial" w:cs="Arial"/>
                <w:sz w:val="22"/>
                <w:szCs w:val="22"/>
              </w:rPr>
              <w:t>Техничка спецификација</w:t>
            </w:r>
            <w:r w:rsidRPr="005B1AC6">
              <w:rPr>
                <w:rFonts w:ascii="Arial" w:hAnsi="Arial" w:cs="Arial"/>
                <w:sz w:val="22"/>
                <w:szCs w:val="22"/>
                <w:lang w:val="sr-Cyrl-RS"/>
              </w:rPr>
              <w:t xml:space="preserve"> радова, квалитет, количина и опис радова</w:t>
            </w:r>
          </w:p>
        </w:tc>
      </w:tr>
      <w:tr w:rsidR="00562473" w:rsidRPr="005B1AC6" w14:paraId="142A0F1D" w14:textId="77777777" w:rsidTr="00957443">
        <w:tc>
          <w:tcPr>
            <w:tcW w:w="564" w:type="dxa"/>
          </w:tcPr>
          <w:p w14:paraId="18BB9E14" w14:textId="77777777" w:rsidR="00562473" w:rsidRPr="005B1AC6" w:rsidRDefault="00562473" w:rsidP="00957443">
            <w:pPr>
              <w:tabs>
                <w:tab w:val="left" w:pos="360"/>
                <w:tab w:val="left" w:pos="567"/>
                <w:tab w:val="right" w:leader="dot" w:pos="9639"/>
              </w:tabs>
              <w:jc w:val="center"/>
              <w:rPr>
                <w:rFonts w:ascii="Arial" w:hAnsi="Arial" w:cs="Arial"/>
                <w:sz w:val="22"/>
                <w:szCs w:val="22"/>
              </w:rPr>
            </w:pPr>
            <w:r w:rsidRPr="005B1AC6">
              <w:rPr>
                <w:rFonts w:ascii="Arial" w:hAnsi="Arial" w:cs="Arial"/>
                <w:sz w:val="22"/>
                <w:szCs w:val="22"/>
                <w:lang w:val="en-US"/>
              </w:rPr>
              <w:t>4</w:t>
            </w:r>
            <w:r w:rsidRPr="005B1AC6">
              <w:rPr>
                <w:rFonts w:ascii="Arial" w:hAnsi="Arial" w:cs="Arial"/>
                <w:sz w:val="22"/>
                <w:szCs w:val="22"/>
              </w:rPr>
              <w:t>.</w:t>
            </w:r>
          </w:p>
        </w:tc>
        <w:tc>
          <w:tcPr>
            <w:tcW w:w="8538" w:type="dxa"/>
          </w:tcPr>
          <w:p w14:paraId="70AC118C" w14:textId="77777777" w:rsidR="00562473" w:rsidRPr="005B1AC6" w:rsidRDefault="00562473" w:rsidP="00957443">
            <w:pPr>
              <w:tabs>
                <w:tab w:val="left" w:pos="317"/>
                <w:tab w:val="left" w:pos="360"/>
                <w:tab w:val="right" w:leader="dot" w:pos="9639"/>
              </w:tabs>
              <w:jc w:val="both"/>
              <w:rPr>
                <w:rFonts w:ascii="Arial" w:hAnsi="Arial" w:cs="Arial"/>
                <w:sz w:val="22"/>
                <w:szCs w:val="22"/>
              </w:rPr>
            </w:pPr>
            <w:r w:rsidRPr="005B1AC6">
              <w:rPr>
                <w:rFonts w:ascii="Arial" w:hAnsi="Arial" w:cs="Arial"/>
                <w:sz w:val="22"/>
                <w:szCs w:val="22"/>
              </w:rPr>
              <w:t>Услови за учешће у поступку ЈН и упутство како се доказује испуњеност услова</w:t>
            </w:r>
          </w:p>
        </w:tc>
      </w:tr>
      <w:tr w:rsidR="00562473" w:rsidRPr="005B1AC6" w14:paraId="01C5042D" w14:textId="77777777" w:rsidTr="00957443">
        <w:tc>
          <w:tcPr>
            <w:tcW w:w="564" w:type="dxa"/>
          </w:tcPr>
          <w:p w14:paraId="2C928AB4" w14:textId="77777777" w:rsidR="00562473" w:rsidRPr="005B1AC6" w:rsidRDefault="00562473" w:rsidP="00957443">
            <w:pPr>
              <w:tabs>
                <w:tab w:val="left" w:pos="360"/>
                <w:tab w:val="left" w:pos="567"/>
                <w:tab w:val="right" w:leader="dot" w:pos="9639"/>
              </w:tabs>
              <w:jc w:val="center"/>
              <w:rPr>
                <w:rFonts w:ascii="Arial" w:hAnsi="Arial" w:cs="Arial"/>
                <w:sz w:val="22"/>
                <w:szCs w:val="22"/>
              </w:rPr>
            </w:pPr>
            <w:r w:rsidRPr="005B1AC6">
              <w:rPr>
                <w:rFonts w:ascii="Arial" w:hAnsi="Arial" w:cs="Arial"/>
                <w:sz w:val="22"/>
                <w:szCs w:val="22"/>
                <w:lang w:val="en-US"/>
              </w:rPr>
              <w:t>5</w:t>
            </w:r>
            <w:r w:rsidRPr="005B1AC6">
              <w:rPr>
                <w:rFonts w:ascii="Arial" w:hAnsi="Arial" w:cs="Arial"/>
                <w:sz w:val="22"/>
                <w:szCs w:val="22"/>
              </w:rPr>
              <w:t>.</w:t>
            </w:r>
          </w:p>
        </w:tc>
        <w:tc>
          <w:tcPr>
            <w:tcW w:w="8538" w:type="dxa"/>
          </w:tcPr>
          <w:p w14:paraId="0CDFD397" w14:textId="77777777" w:rsidR="00562473" w:rsidRPr="005B1AC6" w:rsidRDefault="00562473" w:rsidP="00957443">
            <w:pPr>
              <w:tabs>
                <w:tab w:val="left" w:pos="360"/>
                <w:tab w:val="left" w:pos="567"/>
                <w:tab w:val="right" w:leader="dot" w:pos="9639"/>
              </w:tabs>
              <w:jc w:val="both"/>
              <w:rPr>
                <w:rFonts w:ascii="Arial" w:hAnsi="Arial" w:cs="Arial"/>
                <w:sz w:val="22"/>
                <w:szCs w:val="22"/>
                <w:lang w:val="sr-Cyrl-RS"/>
              </w:rPr>
            </w:pPr>
            <w:r w:rsidRPr="005B1AC6">
              <w:rPr>
                <w:rFonts w:ascii="Arial" w:hAnsi="Arial" w:cs="Arial"/>
                <w:sz w:val="22"/>
                <w:szCs w:val="22"/>
                <w:lang w:val="sr-Cyrl-RS"/>
              </w:rPr>
              <w:t>Критеријум за доделу оквирног споразума</w:t>
            </w:r>
          </w:p>
        </w:tc>
      </w:tr>
      <w:tr w:rsidR="00562473" w:rsidRPr="005B1AC6" w14:paraId="6B9C9B30" w14:textId="77777777" w:rsidTr="00957443">
        <w:tc>
          <w:tcPr>
            <w:tcW w:w="564" w:type="dxa"/>
          </w:tcPr>
          <w:p w14:paraId="7E3DEE49" w14:textId="77777777" w:rsidR="00562473" w:rsidRPr="005B1AC6" w:rsidRDefault="00562473" w:rsidP="00957443">
            <w:pPr>
              <w:tabs>
                <w:tab w:val="left" w:pos="360"/>
                <w:tab w:val="left" w:pos="567"/>
                <w:tab w:val="right" w:leader="dot" w:pos="9639"/>
              </w:tabs>
              <w:jc w:val="center"/>
              <w:rPr>
                <w:rFonts w:ascii="Arial" w:hAnsi="Arial" w:cs="Arial"/>
                <w:sz w:val="22"/>
                <w:szCs w:val="22"/>
              </w:rPr>
            </w:pPr>
            <w:r w:rsidRPr="005B1AC6">
              <w:rPr>
                <w:rFonts w:ascii="Arial" w:hAnsi="Arial" w:cs="Arial"/>
                <w:sz w:val="22"/>
                <w:szCs w:val="22"/>
                <w:lang w:val="en-US"/>
              </w:rPr>
              <w:t>6</w:t>
            </w:r>
            <w:r w:rsidRPr="005B1AC6">
              <w:rPr>
                <w:rFonts w:ascii="Arial" w:hAnsi="Arial" w:cs="Arial"/>
                <w:sz w:val="22"/>
                <w:szCs w:val="22"/>
              </w:rPr>
              <w:t>.</w:t>
            </w:r>
          </w:p>
        </w:tc>
        <w:tc>
          <w:tcPr>
            <w:tcW w:w="8538" w:type="dxa"/>
          </w:tcPr>
          <w:p w14:paraId="28EB72B7" w14:textId="77777777" w:rsidR="00562473" w:rsidRPr="005B1AC6" w:rsidRDefault="00562473" w:rsidP="00957443">
            <w:pPr>
              <w:tabs>
                <w:tab w:val="left" w:pos="360"/>
                <w:tab w:val="left" w:pos="567"/>
                <w:tab w:val="right" w:leader="dot" w:pos="9639"/>
              </w:tabs>
              <w:jc w:val="both"/>
              <w:rPr>
                <w:rFonts w:ascii="Arial" w:hAnsi="Arial" w:cs="Arial"/>
                <w:sz w:val="22"/>
                <w:szCs w:val="22"/>
              </w:rPr>
            </w:pPr>
            <w:r w:rsidRPr="005B1AC6">
              <w:rPr>
                <w:rFonts w:ascii="Arial" w:hAnsi="Arial" w:cs="Arial"/>
                <w:sz w:val="22"/>
                <w:szCs w:val="22"/>
              </w:rPr>
              <w:t>Упутство понуђачима како да сачине понуду</w:t>
            </w:r>
          </w:p>
        </w:tc>
      </w:tr>
      <w:tr w:rsidR="00562473" w:rsidRPr="005B1AC6" w14:paraId="63826418" w14:textId="77777777" w:rsidTr="00957443">
        <w:tc>
          <w:tcPr>
            <w:tcW w:w="564" w:type="dxa"/>
          </w:tcPr>
          <w:p w14:paraId="71FA6FEE" w14:textId="77777777" w:rsidR="00562473" w:rsidRPr="005B1AC6" w:rsidRDefault="00562473" w:rsidP="00957443">
            <w:pPr>
              <w:tabs>
                <w:tab w:val="left" w:pos="360"/>
                <w:tab w:val="left" w:pos="567"/>
                <w:tab w:val="right" w:leader="dot" w:pos="9639"/>
              </w:tabs>
              <w:jc w:val="center"/>
              <w:rPr>
                <w:rFonts w:ascii="Arial" w:hAnsi="Arial" w:cs="Arial"/>
                <w:sz w:val="22"/>
                <w:szCs w:val="22"/>
                <w:lang w:val="sr-Cyrl-RS"/>
              </w:rPr>
            </w:pPr>
            <w:r w:rsidRPr="005B1AC6">
              <w:rPr>
                <w:rFonts w:ascii="Arial" w:hAnsi="Arial" w:cs="Arial"/>
                <w:sz w:val="22"/>
                <w:szCs w:val="22"/>
                <w:lang w:val="sr-Cyrl-RS"/>
              </w:rPr>
              <w:t>7.</w:t>
            </w:r>
          </w:p>
        </w:tc>
        <w:tc>
          <w:tcPr>
            <w:tcW w:w="8538" w:type="dxa"/>
          </w:tcPr>
          <w:p w14:paraId="2FA4E217" w14:textId="16211224" w:rsidR="00562473" w:rsidRPr="005B1AC6" w:rsidRDefault="00053387" w:rsidP="00053387">
            <w:pPr>
              <w:tabs>
                <w:tab w:val="left" w:pos="360"/>
                <w:tab w:val="left" w:pos="567"/>
                <w:tab w:val="right" w:leader="dot" w:pos="9639"/>
              </w:tabs>
              <w:jc w:val="both"/>
              <w:rPr>
                <w:rFonts w:ascii="Arial" w:hAnsi="Arial" w:cs="Arial"/>
                <w:sz w:val="22"/>
                <w:szCs w:val="22"/>
              </w:rPr>
            </w:pPr>
            <w:r>
              <w:rPr>
                <w:rFonts w:ascii="Arial" w:hAnsi="Arial" w:cs="Arial"/>
                <w:sz w:val="22"/>
                <w:szCs w:val="22"/>
              </w:rPr>
              <w:t xml:space="preserve">Обрасци </w:t>
            </w:r>
          </w:p>
        </w:tc>
      </w:tr>
      <w:tr w:rsidR="00562473" w:rsidRPr="005B1AC6" w14:paraId="5E6D84E6" w14:textId="77777777" w:rsidTr="00957443">
        <w:tc>
          <w:tcPr>
            <w:tcW w:w="564" w:type="dxa"/>
            <w:tcBorders>
              <w:top w:val="dotted" w:sz="4" w:space="0" w:color="auto"/>
              <w:left w:val="dotted" w:sz="4" w:space="0" w:color="auto"/>
              <w:bottom w:val="dotted" w:sz="4" w:space="0" w:color="auto"/>
              <w:right w:val="dotted" w:sz="4" w:space="0" w:color="auto"/>
            </w:tcBorders>
          </w:tcPr>
          <w:p w14:paraId="1C46E176" w14:textId="77777777" w:rsidR="00562473" w:rsidRPr="005B1AC6" w:rsidRDefault="00562473" w:rsidP="00957443">
            <w:pPr>
              <w:tabs>
                <w:tab w:val="left" w:pos="360"/>
                <w:tab w:val="left" w:pos="567"/>
                <w:tab w:val="right" w:leader="dot" w:pos="9639"/>
              </w:tabs>
              <w:jc w:val="center"/>
              <w:rPr>
                <w:rFonts w:ascii="Arial" w:hAnsi="Arial" w:cs="Arial"/>
                <w:sz w:val="22"/>
                <w:szCs w:val="22"/>
                <w:lang w:val="sr-Cyrl-RS"/>
              </w:rPr>
            </w:pPr>
            <w:r w:rsidRPr="005B1AC6">
              <w:rPr>
                <w:rFonts w:ascii="Arial" w:hAnsi="Arial" w:cs="Arial"/>
                <w:sz w:val="22"/>
                <w:szCs w:val="22"/>
                <w:lang w:val="sr-Cyrl-RS"/>
              </w:rPr>
              <w:t>8.</w:t>
            </w:r>
          </w:p>
        </w:tc>
        <w:tc>
          <w:tcPr>
            <w:tcW w:w="8538" w:type="dxa"/>
            <w:tcBorders>
              <w:top w:val="dotted" w:sz="4" w:space="0" w:color="auto"/>
              <w:left w:val="dotted" w:sz="4" w:space="0" w:color="auto"/>
              <w:bottom w:val="dotted" w:sz="4" w:space="0" w:color="auto"/>
              <w:right w:val="dotted" w:sz="4" w:space="0" w:color="auto"/>
            </w:tcBorders>
          </w:tcPr>
          <w:p w14:paraId="66441F31" w14:textId="77777777" w:rsidR="00562473" w:rsidRPr="005B1AC6" w:rsidRDefault="00562473" w:rsidP="00957443">
            <w:pPr>
              <w:tabs>
                <w:tab w:val="left" w:pos="360"/>
                <w:tab w:val="left" w:pos="567"/>
                <w:tab w:val="right" w:leader="dot" w:pos="9639"/>
              </w:tabs>
              <w:jc w:val="both"/>
              <w:rPr>
                <w:rFonts w:ascii="Arial" w:hAnsi="Arial" w:cs="Arial"/>
                <w:sz w:val="22"/>
                <w:szCs w:val="22"/>
              </w:rPr>
            </w:pPr>
            <w:r w:rsidRPr="005B1AC6">
              <w:rPr>
                <w:rFonts w:ascii="Arial" w:hAnsi="Arial" w:cs="Arial"/>
                <w:sz w:val="22"/>
                <w:szCs w:val="22"/>
                <w:lang w:val="sr-Cyrl-RS"/>
              </w:rPr>
              <w:t xml:space="preserve">Модел </w:t>
            </w:r>
            <w:r w:rsidRPr="005B1AC6">
              <w:rPr>
                <w:rFonts w:ascii="Arial" w:hAnsi="Arial" w:cs="Arial"/>
                <w:sz w:val="22"/>
                <w:szCs w:val="22"/>
              </w:rPr>
              <w:t>оквирног споразума</w:t>
            </w:r>
          </w:p>
        </w:tc>
      </w:tr>
      <w:tr w:rsidR="00562473" w:rsidRPr="005B1AC6" w14:paraId="504C9ECE" w14:textId="77777777" w:rsidTr="00957443">
        <w:tc>
          <w:tcPr>
            <w:tcW w:w="564" w:type="dxa"/>
            <w:tcBorders>
              <w:top w:val="dotted" w:sz="4" w:space="0" w:color="auto"/>
              <w:left w:val="dotted" w:sz="4" w:space="0" w:color="auto"/>
              <w:bottom w:val="dotted" w:sz="4" w:space="0" w:color="auto"/>
              <w:right w:val="dotted" w:sz="4" w:space="0" w:color="auto"/>
            </w:tcBorders>
          </w:tcPr>
          <w:p w14:paraId="2A904D30" w14:textId="77777777" w:rsidR="00562473" w:rsidRPr="005B1AC6" w:rsidRDefault="00562473" w:rsidP="00957443">
            <w:pPr>
              <w:tabs>
                <w:tab w:val="left" w:pos="360"/>
                <w:tab w:val="left" w:pos="567"/>
                <w:tab w:val="right" w:leader="dot" w:pos="9639"/>
              </w:tabs>
              <w:jc w:val="center"/>
              <w:rPr>
                <w:rFonts w:ascii="Arial" w:hAnsi="Arial" w:cs="Arial"/>
                <w:sz w:val="22"/>
                <w:szCs w:val="22"/>
                <w:lang w:val="sr-Cyrl-RS"/>
              </w:rPr>
            </w:pPr>
            <w:r w:rsidRPr="005B1AC6">
              <w:rPr>
                <w:rFonts w:ascii="Arial" w:hAnsi="Arial" w:cs="Arial"/>
                <w:sz w:val="22"/>
                <w:szCs w:val="22"/>
                <w:lang w:val="sr-Cyrl-RS"/>
              </w:rPr>
              <w:t>9.</w:t>
            </w:r>
          </w:p>
        </w:tc>
        <w:tc>
          <w:tcPr>
            <w:tcW w:w="8538" w:type="dxa"/>
            <w:tcBorders>
              <w:top w:val="dotted" w:sz="4" w:space="0" w:color="auto"/>
              <w:left w:val="dotted" w:sz="4" w:space="0" w:color="auto"/>
              <w:bottom w:val="dotted" w:sz="4" w:space="0" w:color="auto"/>
              <w:right w:val="dotted" w:sz="4" w:space="0" w:color="auto"/>
            </w:tcBorders>
          </w:tcPr>
          <w:p w14:paraId="7CEDF7E9" w14:textId="77777777" w:rsidR="00562473" w:rsidRPr="005B1AC6" w:rsidRDefault="00562473" w:rsidP="00957443">
            <w:pPr>
              <w:tabs>
                <w:tab w:val="left" w:pos="360"/>
                <w:tab w:val="left" w:pos="567"/>
                <w:tab w:val="right" w:leader="dot" w:pos="9639"/>
              </w:tabs>
              <w:jc w:val="both"/>
              <w:rPr>
                <w:rFonts w:ascii="Arial" w:hAnsi="Arial" w:cs="Arial"/>
                <w:sz w:val="22"/>
                <w:szCs w:val="22"/>
                <w:lang w:val="sr-Cyrl-RS"/>
              </w:rPr>
            </w:pPr>
            <w:r w:rsidRPr="005B1AC6">
              <w:rPr>
                <w:rFonts w:ascii="Arial" w:hAnsi="Arial" w:cs="Arial"/>
                <w:sz w:val="22"/>
                <w:szCs w:val="22"/>
                <w:lang w:val="sr-Cyrl-RS"/>
              </w:rPr>
              <w:t>Прилог о безбедности и здрављу на раду</w:t>
            </w:r>
          </w:p>
        </w:tc>
      </w:tr>
      <w:tr w:rsidR="00E17543" w:rsidRPr="005B1AC6" w14:paraId="47EEC4B7" w14:textId="77777777" w:rsidTr="00957443">
        <w:tc>
          <w:tcPr>
            <w:tcW w:w="564" w:type="dxa"/>
            <w:tcBorders>
              <w:top w:val="dotted" w:sz="4" w:space="0" w:color="auto"/>
              <w:left w:val="dotted" w:sz="4" w:space="0" w:color="auto"/>
              <w:bottom w:val="dotted" w:sz="4" w:space="0" w:color="auto"/>
              <w:right w:val="dotted" w:sz="4" w:space="0" w:color="auto"/>
            </w:tcBorders>
          </w:tcPr>
          <w:p w14:paraId="5A6D848A" w14:textId="3925D4B7" w:rsidR="00E17543" w:rsidRPr="005B1AC6" w:rsidRDefault="00E17543" w:rsidP="00957443">
            <w:pPr>
              <w:tabs>
                <w:tab w:val="left" w:pos="360"/>
                <w:tab w:val="left" w:pos="567"/>
                <w:tab w:val="right" w:leader="dot" w:pos="9639"/>
              </w:tabs>
              <w:jc w:val="center"/>
              <w:rPr>
                <w:rFonts w:ascii="Arial" w:hAnsi="Arial" w:cs="Arial"/>
                <w:sz w:val="22"/>
                <w:szCs w:val="22"/>
                <w:lang w:val="sr-Cyrl-RS"/>
              </w:rPr>
            </w:pPr>
            <w:r>
              <w:rPr>
                <w:rFonts w:ascii="Arial" w:hAnsi="Arial" w:cs="Arial"/>
                <w:sz w:val="22"/>
                <w:szCs w:val="22"/>
                <w:lang w:val="sr-Cyrl-RS"/>
              </w:rPr>
              <w:t>10</w:t>
            </w:r>
          </w:p>
        </w:tc>
        <w:tc>
          <w:tcPr>
            <w:tcW w:w="8538" w:type="dxa"/>
            <w:tcBorders>
              <w:top w:val="dotted" w:sz="4" w:space="0" w:color="auto"/>
              <w:left w:val="dotted" w:sz="4" w:space="0" w:color="auto"/>
              <w:bottom w:val="dotted" w:sz="4" w:space="0" w:color="auto"/>
              <w:right w:val="dotted" w:sz="4" w:space="0" w:color="auto"/>
            </w:tcBorders>
          </w:tcPr>
          <w:p w14:paraId="3682832A" w14:textId="77E6FCCC" w:rsidR="00E17543" w:rsidRPr="005B1AC6" w:rsidRDefault="00E17543" w:rsidP="00957443">
            <w:pPr>
              <w:tabs>
                <w:tab w:val="left" w:pos="360"/>
                <w:tab w:val="left" w:pos="567"/>
                <w:tab w:val="right" w:leader="dot" w:pos="9639"/>
              </w:tabs>
              <w:jc w:val="both"/>
              <w:rPr>
                <w:rFonts w:ascii="Arial" w:hAnsi="Arial" w:cs="Arial"/>
                <w:sz w:val="22"/>
                <w:szCs w:val="22"/>
                <w:lang w:val="sr-Cyrl-RS"/>
              </w:rPr>
            </w:pPr>
            <w:r>
              <w:rPr>
                <w:rFonts w:ascii="Arial" w:hAnsi="Arial" w:cs="Arial"/>
                <w:sz w:val="22"/>
                <w:szCs w:val="22"/>
                <w:lang w:val="sr-Cyrl-RS"/>
              </w:rPr>
              <w:t>Модел уговора</w:t>
            </w:r>
          </w:p>
        </w:tc>
      </w:tr>
    </w:tbl>
    <w:p w14:paraId="267513BD" w14:textId="77777777" w:rsidR="00562473" w:rsidRPr="005B1AC6" w:rsidRDefault="00562473" w:rsidP="00562473">
      <w:pPr>
        <w:spacing w:before="100" w:beforeAutospacing="1" w:after="100" w:afterAutospacing="1"/>
        <w:rPr>
          <w:rFonts w:ascii="Arial" w:hAnsi="Arial" w:cs="Arial"/>
          <w:sz w:val="22"/>
          <w:szCs w:val="22"/>
          <w:highlight w:val="yellow"/>
          <w:lang w:val="sr-Cyrl-RS"/>
        </w:rPr>
      </w:pPr>
    </w:p>
    <w:p w14:paraId="7482F766" w14:textId="77777777" w:rsidR="00562473" w:rsidRDefault="00562473" w:rsidP="00562473">
      <w:pPr>
        <w:tabs>
          <w:tab w:val="left" w:pos="6720"/>
        </w:tabs>
        <w:jc w:val="both"/>
        <w:rPr>
          <w:rFonts w:ascii="Arial" w:hAnsi="Arial" w:cs="Arial"/>
          <w:sz w:val="22"/>
          <w:szCs w:val="22"/>
        </w:rPr>
      </w:pPr>
    </w:p>
    <w:p w14:paraId="5F59F7AB" w14:textId="70D59234" w:rsidR="00562473" w:rsidRPr="00B53420" w:rsidRDefault="00562473" w:rsidP="00562473">
      <w:pPr>
        <w:tabs>
          <w:tab w:val="left" w:pos="6720"/>
        </w:tabs>
        <w:jc w:val="both"/>
        <w:rPr>
          <w:rFonts w:ascii="Arial" w:hAnsi="Arial" w:cs="Arial"/>
          <w:sz w:val="22"/>
          <w:szCs w:val="22"/>
          <w:lang w:val="sr-Cyrl-ME"/>
        </w:rPr>
      </w:pPr>
      <w:r w:rsidRPr="005B1AC6">
        <w:rPr>
          <w:rFonts w:ascii="Arial" w:hAnsi="Arial" w:cs="Arial"/>
          <w:sz w:val="22"/>
          <w:szCs w:val="22"/>
        </w:rPr>
        <w:t xml:space="preserve">                                                                                   Укупан број страна</w:t>
      </w:r>
      <w:r w:rsidRPr="005B1AC6">
        <w:rPr>
          <w:rFonts w:ascii="Arial" w:hAnsi="Arial" w:cs="Arial"/>
          <w:sz w:val="22"/>
          <w:szCs w:val="22"/>
          <w:lang w:val="sr-Cyrl-RS"/>
        </w:rPr>
        <w:t xml:space="preserve"> </w:t>
      </w:r>
      <w:r w:rsidRPr="0077136E">
        <w:rPr>
          <w:rFonts w:ascii="Arial" w:hAnsi="Arial" w:cs="Arial"/>
          <w:sz w:val="22"/>
          <w:szCs w:val="22"/>
          <w:lang w:val="sr-Cyrl-RS"/>
        </w:rPr>
        <w:t>документације</w:t>
      </w:r>
      <w:r w:rsidRPr="0077136E">
        <w:rPr>
          <w:rFonts w:ascii="Arial" w:hAnsi="Arial" w:cs="Arial"/>
          <w:sz w:val="22"/>
          <w:szCs w:val="22"/>
        </w:rPr>
        <w:t xml:space="preserve">: </w:t>
      </w:r>
      <w:r w:rsidR="00B63E59">
        <w:rPr>
          <w:rFonts w:ascii="Arial" w:hAnsi="Arial" w:cs="Arial"/>
          <w:sz w:val="22"/>
          <w:szCs w:val="22"/>
          <w:lang w:val="sr-Cyrl-ME"/>
        </w:rPr>
        <w:t>103</w:t>
      </w:r>
    </w:p>
    <w:p w14:paraId="197F3F74" w14:textId="77777777" w:rsidR="00562473" w:rsidRPr="005B1AC6" w:rsidRDefault="00562473" w:rsidP="00562473">
      <w:pPr>
        <w:tabs>
          <w:tab w:val="left" w:pos="6720"/>
        </w:tabs>
        <w:jc w:val="both"/>
        <w:rPr>
          <w:rFonts w:ascii="Arial" w:hAnsi="Arial" w:cs="Arial"/>
          <w:sz w:val="22"/>
          <w:szCs w:val="22"/>
          <w:lang w:val="sr-Cyrl-RS"/>
        </w:rPr>
      </w:pPr>
    </w:p>
    <w:p w14:paraId="41B200EF" w14:textId="77777777" w:rsidR="00562473" w:rsidRDefault="00562473">
      <w:pPr>
        <w:rPr>
          <w:rFonts w:ascii="Arial" w:hAnsi="Arial" w:cs="Arial"/>
          <w:lang w:val="sr-Cyrl-ME"/>
        </w:rPr>
      </w:pPr>
    </w:p>
    <w:p w14:paraId="64DAA8B7" w14:textId="77777777" w:rsidR="00562473" w:rsidRDefault="00562473">
      <w:pPr>
        <w:rPr>
          <w:rFonts w:ascii="Arial" w:hAnsi="Arial" w:cs="Arial"/>
          <w:lang w:val="sr-Cyrl-ME"/>
        </w:rPr>
      </w:pPr>
    </w:p>
    <w:p w14:paraId="338750CB" w14:textId="77777777" w:rsidR="00562473" w:rsidRDefault="00562473">
      <w:pPr>
        <w:rPr>
          <w:rFonts w:ascii="Arial" w:hAnsi="Arial" w:cs="Arial"/>
          <w:lang w:val="sr-Cyrl-ME"/>
        </w:rPr>
      </w:pPr>
    </w:p>
    <w:p w14:paraId="69334D31" w14:textId="77777777" w:rsidR="00562473" w:rsidRDefault="00562473">
      <w:pPr>
        <w:rPr>
          <w:rFonts w:ascii="Arial" w:hAnsi="Arial" w:cs="Arial"/>
          <w:lang w:val="sr-Cyrl-ME"/>
        </w:rPr>
      </w:pPr>
    </w:p>
    <w:p w14:paraId="70253BA5" w14:textId="77777777" w:rsidR="00562473" w:rsidRDefault="00562473">
      <w:pPr>
        <w:rPr>
          <w:rFonts w:ascii="Arial" w:hAnsi="Arial" w:cs="Arial"/>
          <w:lang w:val="sr-Cyrl-ME"/>
        </w:rPr>
      </w:pPr>
    </w:p>
    <w:p w14:paraId="5F6E29E4" w14:textId="77777777" w:rsidR="00562473" w:rsidRDefault="00562473">
      <w:pPr>
        <w:rPr>
          <w:rFonts w:ascii="Arial" w:hAnsi="Arial" w:cs="Arial"/>
          <w:lang w:val="sr-Cyrl-ME"/>
        </w:rPr>
      </w:pPr>
    </w:p>
    <w:p w14:paraId="204A00E6" w14:textId="77777777" w:rsidR="00562473" w:rsidRDefault="00562473">
      <w:pPr>
        <w:rPr>
          <w:rFonts w:ascii="Arial" w:hAnsi="Arial" w:cs="Arial"/>
          <w:lang w:val="sr-Cyrl-ME"/>
        </w:rPr>
      </w:pPr>
    </w:p>
    <w:p w14:paraId="52112EB3" w14:textId="77777777" w:rsidR="00562473" w:rsidRDefault="00562473">
      <w:pPr>
        <w:rPr>
          <w:rFonts w:ascii="Arial" w:hAnsi="Arial" w:cs="Arial"/>
          <w:lang w:val="sr-Cyrl-ME"/>
        </w:rPr>
      </w:pPr>
    </w:p>
    <w:p w14:paraId="78397D3D" w14:textId="77777777" w:rsidR="00562473" w:rsidRDefault="00562473">
      <w:pPr>
        <w:rPr>
          <w:rFonts w:ascii="Arial" w:hAnsi="Arial" w:cs="Arial"/>
          <w:lang w:val="sr-Cyrl-ME"/>
        </w:rPr>
      </w:pPr>
    </w:p>
    <w:p w14:paraId="508682CC" w14:textId="77777777" w:rsidR="00562473" w:rsidRDefault="00562473">
      <w:pPr>
        <w:rPr>
          <w:rFonts w:ascii="Arial" w:hAnsi="Arial" w:cs="Arial"/>
          <w:lang w:val="sr-Cyrl-ME"/>
        </w:rPr>
      </w:pPr>
    </w:p>
    <w:p w14:paraId="5354ACD7" w14:textId="77777777" w:rsidR="00562473" w:rsidRDefault="00562473">
      <w:pPr>
        <w:rPr>
          <w:rFonts w:ascii="Arial" w:hAnsi="Arial" w:cs="Arial"/>
          <w:lang w:val="sr-Cyrl-ME"/>
        </w:rPr>
      </w:pPr>
    </w:p>
    <w:p w14:paraId="7277A10C" w14:textId="77777777" w:rsidR="00562473" w:rsidRDefault="00562473">
      <w:pPr>
        <w:rPr>
          <w:rFonts w:ascii="Arial" w:hAnsi="Arial" w:cs="Arial"/>
          <w:lang w:val="sr-Cyrl-ME"/>
        </w:rPr>
      </w:pPr>
    </w:p>
    <w:p w14:paraId="726A4D9B" w14:textId="77777777" w:rsidR="00562473" w:rsidRDefault="00562473">
      <w:pPr>
        <w:rPr>
          <w:rFonts w:ascii="Arial" w:hAnsi="Arial" w:cs="Arial"/>
          <w:lang w:val="sr-Cyrl-ME"/>
        </w:rPr>
      </w:pPr>
    </w:p>
    <w:p w14:paraId="73302413" w14:textId="77777777" w:rsidR="00562473" w:rsidRDefault="00562473">
      <w:pPr>
        <w:rPr>
          <w:rFonts w:ascii="Arial" w:hAnsi="Arial" w:cs="Arial"/>
          <w:lang w:val="sr-Cyrl-ME"/>
        </w:rPr>
      </w:pPr>
    </w:p>
    <w:p w14:paraId="18E4D4FB" w14:textId="77777777" w:rsidR="00562473" w:rsidRDefault="00562473">
      <w:pPr>
        <w:rPr>
          <w:rFonts w:ascii="Arial" w:hAnsi="Arial" w:cs="Arial"/>
          <w:lang w:val="sr-Cyrl-ME"/>
        </w:rPr>
      </w:pPr>
    </w:p>
    <w:p w14:paraId="1DCB6033" w14:textId="77777777" w:rsidR="00562473" w:rsidRDefault="00562473">
      <w:pPr>
        <w:rPr>
          <w:rFonts w:ascii="Arial" w:hAnsi="Arial" w:cs="Arial"/>
          <w:lang w:val="sr-Cyrl-ME"/>
        </w:rPr>
      </w:pPr>
    </w:p>
    <w:p w14:paraId="1E365527" w14:textId="77777777" w:rsidR="00562473" w:rsidRPr="005B1AC6" w:rsidRDefault="00562473" w:rsidP="005A25A9">
      <w:pPr>
        <w:pStyle w:val="Heading2"/>
        <w:rPr>
          <w:rStyle w:val="Emphasis"/>
          <w:i w:val="0"/>
        </w:rPr>
      </w:pPr>
      <w:r>
        <w:rPr>
          <w:rStyle w:val="Emphasis"/>
          <w:i w:val="0"/>
        </w:rPr>
        <w:t xml:space="preserve">1. </w:t>
      </w:r>
      <w:r w:rsidRPr="005B1AC6">
        <w:rPr>
          <w:rStyle w:val="Emphasis"/>
          <w:i w:val="0"/>
        </w:rPr>
        <w:t>ОПШТИ ПОДАЦИ О ЈАВНОЈ НАБАВЦИ</w:t>
      </w:r>
    </w:p>
    <w:p w14:paraId="256D7DBB" w14:textId="77777777" w:rsidR="00562473" w:rsidRPr="005B1AC6" w:rsidRDefault="00562473" w:rsidP="00562473">
      <w:pPr>
        <w:tabs>
          <w:tab w:val="left" w:pos="1134"/>
        </w:tabs>
        <w:spacing w:before="120"/>
        <w:jc w:val="both"/>
        <w:rPr>
          <w:rFonts w:ascii="Arial" w:hAnsi="Arial" w:cs="Arial"/>
          <w:b/>
          <w:sz w:val="22"/>
          <w:szCs w:val="22"/>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6520"/>
      </w:tblGrid>
      <w:tr w:rsidR="00562473" w:rsidRPr="005B1AC6" w14:paraId="7BC31468" w14:textId="77777777" w:rsidTr="00957443">
        <w:tc>
          <w:tcPr>
            <w:tcW w:w="2924" w:type="dxa"/>
            <w:shd w:val="clear" w:color="auto" w:fill="auto"/>
            <w:vAlign w:val="center"/>
          </w:tcPr>
          <w:p w14:paraId="747D2A20" w14:textId="77777777" w:rsidR="00562473" w:rsidRPr="005B1AC6" w:rsidRDefault="00562473" w:rsidP="00957443">
            <w:pPr>
              <w:autoSpaceDE w:val="0"/>
              <w:autoSpaceDN w:val="0"/>
              <w:adjustRightInd w:val="0"/>
              <w:spacing w:beforeLines="60" w:before="144" w:after="60"/>
              <w:rPr>
                <w:rFonts w:ascii="Arial" w:eastAsia="TimesNewRomanPSMT" w:hAnsi="Arial" w:cs="Arial"/>
                <w:bCs/>
                <w:sz w:val="22"/>
                <w:szCs w:val="22"/>
              </w:rPr>
            </w:pPr>
            <w:r w:rsidRPr="005B1AC6">
              <w:rPr>
                <w:rFonts w:ascii="Arial" w:eastAsia="TimesNewRomanPSMT" w:hAnsi="Arial" w:cs="Arial"/>
                <w:bCs/>
                <w:sz w:val="22"/>
                <w:szCs w:val="22"/>
              </w:rPr>
              <w:t xml:space="preserve">Назив и адреса </w:t>
            </w:r>
            <w:r w:rsidRPr="005B1AC6">
              <w:rPr>
                <w:rFonts w:ascii="Arial" w:eastAsia="TimesNewRomanPSMT" w:hAnsi="Arial" w:cs="Arial"/>
                <w:bCs/>
                <w:sz w:val="22"/>
                <w:szCs w:val="22"/>
                <w:lang w:val="sr-Cyrl-RS"/>
              </w:rPr>
              <w:t>Н</w:t>
            </w:r>
            <w:r w:rsidRPr="005B1AC6">
              <w:rPr>
                <w:rFonts w:ascii="Arial" w:eastAsia="TimesNewRomanPSMT" w:hAnsi="Arial" w:cs="Arial"/>
                <w:bCs/>
                <w:sz w:val="22"/>
                <w:szCs w:val="22"/>
              </w:rPr>
              <w:t>аручиоца</w:t>
            </w:r>
          </w:p>
        </w:tc>
        <w:tc>
          <w:tcPr>
            <w:tcW w:w="7141" w:type="dxa"/>
            <w:shd w:val="clear" w:color="auto" w:fill="auto"/>
            <w:vAlign w:val="center"/>
          </w:tcPr>
          <w:p w14:paraId="00C5FA80" w14:textId="77777777" w:rsidR="00562473" w:rsidRPr="005B1AC6" w:rsidRDefault="00562473" w:rsidP="00957443">
            <w:pPr>
              <w:suppressAutoHyphens/>
              <w:spacing w:beforeLines="60" w:before="144" w:after="60"/>
              <w:jc w:val="center"/>
              <w:rPr>
                <w:rFonts w:ascii="Arial" w:eastAsia="Arial Unicode MS" w:hAnsi="Arial" w:cs="Arial"/>
                <w:kern w:val="1"/>
                <w:sz w:val="22"/>
                <w:szCs w:val="22"/>
                <w:lang w:val="sr-Cyrl-RS" w:eastAsia="ar-SA"/>
              </w:rPr>
            </w:pPr>
            <w:r w:rsidRPr="005B1AC6">
              <w:rPr>
                <w:rFonts w:ascii="Arial" w:eastAsia="Arial Unicode MS" w:hAnsi="Arial" w:cs="Arial"/>
                <w:kern w:val="1"/>
                <w:sz w:val="22"/>
                <w:szCs w:val="22"/>
                <w:lang w:eastAsia="ar-SA"/>
              </w:rPr>
              <w:t>Јавно предузеће „Електропривреда Србије“ Београд,</w:t>
            </w:r>
          </w:p>
          <w:p w14:paraId="4627B121" w14:textId="4EFA4747" w:rsidR="00562473" w:rsidRPr="005B1AC6" w:rsidRDefault="00562473" w:rsidP="00957443">
            <w:pPr>
              <w:suppressAutoHyphens/>
              <w:spacing w:beforeLines="60" w:before="144" w:after="60"/>
              <w:jc w:val="center"/>
              <w:rPr>
                <w:rFonts w:ascii="Arial" w:eastAsia="Arial Unicode MS" w:hAnsi="Arial" w:cs="Arial"/>
                <w:kern w:val="1"/>
                <w:sz w:val="22"/>
                <w:szCs w:val="22"/>
                <w:lang w:eastAsia="ar-SA"/>
              </w:rPr>
            </w:pPr>
            <w:r w:rsidRPr="005B1AC6">
              <w:rPr>
                <w:rFonts w:ascii="Arial" w:eastAsia="Arial Unicode MS" w:hAnsi="Arial" w:cs="Arial"/>
                <w:iCs/>
                <w:kern w:val="1"/>
                <w:sz w:val="22"/>
                <w:szCs w:val="22"/>
                <w:lang w:eastAsia="ar-SA"/>
              </w:rPr>
              <w:t xml:space="preserve">Улица </w:t>
            </w:r>
            <w:r w:rsidR="00053387">
              <w:rPr>
                <w:rFonts w:ascii="Arial" w:eastAsia="Arial Unicode MS" w:hAnsi="Arial" w:cs="Arial"/>
                <w:iCs/>
                <w:kern w:val="1"/>
                <w:sz w:val="22"/>
                <w:szCs w:val="22"/>
                <w:lang w:eastAsia="ar-SA"/>
              </w:rPr>
              <w:t>Балканска 13</w:t>
            </w:r>
            <w:r w:rsidRPr="005B1AC6">
              <w:rPr>
                <w:rFonts w:ascii="Arial" w:eastAsia="Arial Unicode MS" w:hAnsi="Arial" w:cs="Arial"/>
                <w:iCs/>
                <w:kern w:val="1"/>
                <w:sz w:val="22"/>
                <w:szCs w:val="22"/>
                <w:lang w:val="sr-Cyrl-RS" w:eastAsia="ar-SA"/>
              </w:rPr>
              <w:t>, 11000</w:t>
            </w:r>
            <w:r w:rsidRPr="005B1AC6">
              <w:rPr>
                <w:rFonts w:ascii="Arial" w:eastAsia="Arial Unicode MS" w:hAnsi="Arial" w:cs="Arial"/>
                <w:iCs/>
                <w:kern w:val="1"/>
                <w:sz w:val="22"/>
                <w:szCs w:val="22"/>
                <w:lang w:eastAsia="ar-SA"/>
              </w:rPr>
              <w:t xml:space="preserve"> Београд</w:t>
            </w:r>
          </w:p>
        </w:tc>
      </w:tr>
      <w:tr w:rsidR="00562473" w:rsidRPr="005B1AC6" w14:paraId="389D250D" w14:textId="77777777" w:rsidTr="00957443">
        <w:tc>
          <w:tcPr>
            <w:tcW w:w="2924" w:type="dxa"/>
            <w:shd w:val="clear" w:color="auto" w:fill="auto"/>
            <w:vAlign w:val="center"/>
          </w:tcPr>
          <w:p w14:paraId="05F2C1C9" w14:textId="77777777" w:rsidR="00562473" w:rsidRPr="005B1AC6" w:rsidRDefault="00562473" w:rsidP="00957443">
            <w:pPr>
              <w:autoSpaceDE w:val="0"/>
              <w:autoSpaceDN w:val="0"/>
              <w:adjustRightInd w:val="0"/>
              <w:spacing w:beforeLines="60" w:before="144" w:after="60"/>
              <w:rPr>
                <w:rFonts w:ascii="Arial" w:eastAsia="TimesNewRomanPSMT" w:hAnsi="Arial" w:cs="Arial"/>
                <w:bCs/>
                <w:sz w:val="22"/>
                <w:szCs w:val="22"/>
              </w:rPr>
            </w:pPr>
            <w:r w:rsidRPr="005B1AC6">
              <w:rPr>
                <w:rFonts w:ascii="Arial" w:eastAsia="TimesNewRomanPSMT" w:hAnsi="Arial" w:cs="Arial"/>
                <w:bCs/>
                <w:sz w:val="22"/>
                <w:szCs w:val="22"/>
              </w:rPr>
              <w:t>Интернет страница наручиоца</w:t>
            </w:r>
          </w:p>
        </w:tc>
        <w:tc>
          <w:tcPr>
            <w:tcW w:w="7141" w:type="dxa"/>
            <w:shd w:val="clear" w:color="auto" w:fill="auto"/>
            <w:vAlign w:val="center"/>
          </w:tcPr>
          <w:p w14:paraId="4D00F3FE" w14:textId="77777777" w:rsidR="00562473" w:rsidRPr="005B1AC6" w:rsidRDefault="00081C96" w:rsidP="00957443">
            <w:pPr>
              <w:autoSpaceDE w:val="0"/>
              <w:autoSpaceDN w:val="0"/>
              <w:adjustRightInd w:val="0"/>
              <w:spacing w:beforeLines="60" w:before="144" w:after="60"/>
              <w:jc w:val="center"/>
              <w:rPr>
                <w:rFonts w:ascii="Arial" w:eastAsia="TimesNewRomanPSMT" w:hAnsi="Arial" w:cs="Arial"/>
                <w:bCs/>
                <w:sz w:val="22"/>
                <w:szCs w:val="22"/>
                <w:lang w:val="sr-Cyrl-RS"/>
              </w:rPr>
            </w:pPr>
            <w:hyperlink r:id="rId9" w:history="1">
              <w:r w:rsidR="00562473" w:rsidRPr="005B1AC6">
                <w:rPr>
                  <w:rStyle w:val="Hyperlink"/>
                  <w:rFonts w:ascii="Arial" w:eastAsia="Arial Unicode MS" w:hAnsi="Arial" w:cs="Arial"/>
                  <w:color w:val="auto"/>
                  <w:kern w:val="1"/>
                  <w:sz w:val="22"/>
                  <w:szCs w:val="22"/>
                  <w:lang w:eastAsia="ar-SA"/>
                </w:rPr>
                <w:t>www.eps.rs</w:t>
              </w:r>
            </w:hyperlink>
          </w:p>
        </w:tc>
      </w:tr>
      <w:tr w:rsidR="00562473" w:rsidRPr="005B1AC6" w14:paraId="03866886" w14:textId="77777777" w:rsidTr="00957443">
        <w:tc>
          <w:tcPr>
            <w:tcW w:w="2924" w:type="dxa"/>
            <w:shd w:val="clear" w:color="auto" w:fill="auto"/>
            <w:vAlign w:val="center"/>
          </w:tcPr>
          <w:p w14:paraId="7FA32C06" w14:textId="77777777" w:rsidR="00562473" w:rsidRPr="005B1AC6" w:rsidRDefault="00562473" w:rsidP="00957443">
            <w:pPr>
              <w:autoSpaceDE w:val="0"/>
              <w:autoSpaceDN w:val="0"/>
              <w:adjustRightInd w:val="0"/>
              <w:spacing w:beforeLines="60" w:before="144" w:after="60"/>
              <w:rPr>
                <w:rFonts w:ascii="Arial" w:eastAsia="TimesNewRomanPSMT" w:hAnsi="Arial" w:cs="Arial"/>
                <w:bCs/>
                <w:sz w:val="22"/>
                <w:szCs w:val="22"/>
              </w:rPr>
            </w:pPr>
            <w:r w:rsidRPr="005B1AC6">
              <w:rPr>
                <w:rFonts w:ascii="Arial" w:eastAsia="TimesNewRomanPSMT" w:hAnsi="Arial" w:cs="Arial"/>
                <w:bCs/>
                <w:sz w:val="22"/>
                <w:szCs w:val="22"/>
              </w:rPr>
              <w:t>Врста поступка</w:t>
            </w:r>
          </w:p>
        </w:tc>
        <w:tc>
          <w:tcPr>
            <w:tcW w:w="7141" w:type="dxa"/>
            <w:shd w:val="clear" w:color="auto" w:fill="auto"/>
            <w:vAlign w:val="center"/>
          </w:tcPr>
          <w:p w14:paraId="31DCED3F" w14:textId="77777777" w:rsidR="00562473" w:rsidRPr="005B1AC6" w:rsidRDefault="00562473" w:rsidP="00957443">
            <w:pPr>
              <w:autoSpaceDE w:val="0"/>
              <w:autoSpaceDN w:val="0"/>
              <w:adjustRightInd w:val="0"/>
              <w:spacing w:beforeLines="60" w:before="144" w:after="60"/>
              <w:jc w:val="center"/>
              <w:rPr>
                <w:rFonts w:ascii="Arial" w:eastAsia="TimesNewRomanPSMT" w:hAnsi="Arial" w:cs="Arial"/>
                <w:bCs/>
                <w:sz w:val="22"/>
                <w:szCs w:val="22"/>
              </w:rPr>
            </w:pPr>
            <w:r w:rsidRPr="005B1AC6">
              <w:rPr>
                <w:rFonts w:ascii="Arial" w:eastAsia="TimesNewRomanPSMT" w:hAnsi="Arial" w:cs="Arial"/>
                <w:bCs/>
                <w:sz w:val="22"/>
                <w:szCs w:val="22"/>
              </w:rPr>
              <w:t>Отворени поступак</w:t>
            </w:r>
            <w:r w:rsidRPr="00747A79">
              <w:rPr>
                <w:rFonts w:ascii="Arial" w:eastAsia="TimesNewRomanPSMT" w:hAnsi="Arial" w:cs="Arial"/>
                <w:bCs/>
                <w:sz w:val="22"/>
                <w:szCs w:val="22"/>
              </w:rPr>
              <w:t xml:space="preserve"> ради закључења оквирног споразума са једним понуђачем на период </w:t>
            </w:r>
            <w:r w:rsidRPr="005B1AC6">
              <w:rPr>
                <w:rFonts w:ascii="Arial" w:eastAsia="TimesNewRomanPSMT" w:hAnsi="Arial" w:cs="Arial"/>
                <w:bCs/>
                <w:sz w:val="22"/>
                <w:szCs w:val="22"/>
                <w:lang w:val="sr-Cyrl-RS"/>
              </w:rPr>
              <w:t>до</w:t>
            </w:r>
            <w:r w:rsidRPr="00747A79">
              <w:rPr>
                <w:rFonts w:ascii="Arial" w:eastAsia="TimesNewRomanPSMT" w:hAnsi="Arial" w:cs="Arial"/>
                <w:bCs/>
                <w:sz w:val="22"/>
                <w:szCs w:val="22"/>
              </w:rPr>
              <w:t xml:space="preserve"> 2 године</w:t>
            </w:r>
          </w:p>
        </w:tc>
      </w:tr>
      <w:tr w:rsidR="00562473" w:rsidRPr="005B1AC6" w14:paraId="7FA16729" w14:textId="77777777" w:rsidTr="00957443">
        <w:trPr>
          <w:trHeight w:val="776"/>
        </w:trPr>
        <w:tc>
          <w:tcPr>
            <w:tcW w:w="2924" w:type="dxa"/>
            <w:shd w:val="clear" w:color="auto" w:fill="auto"/>
            <w:vAlign w:val="center"/>
          </w:tcPr>
          <w:p w14:paraId="56649FF7" w14:textId="77777777" w:rsidR="00562473" w:rsidRPr="005B1AC6" w:rsidRDefault="00562473" w:rsidP="00957443">
            <w:pPr>
              <w:autoSpaceDE w:val="0"/>
              <w:autoSpaceDN w:val="0"/>
              <w:adjustRightInd w:val="0"/>
              <w:spacing w:beforeLines="60" w:before="144" w:after="60"/>
              <w:rPr>
                <w:rFonts w:ascii="Arial" w:eastAsia="TimesNewRomanPSMT" w:hAnsi="Arial" w:cs="Arial"/>
                <w:bCs/>
                <w:sz w:val="22"/>
                <w:szCs w:val="22"/>
              </w:rPr>
            </w:pPr>
            <w:r w:rsidRPr="005B1AC6">
              <w:rPr>
                <w:rFonts w:ascii="Arial" w:eastAsia="TimesNewRomanPSMT" w:hAnsi="Arial" w:cs="Arial"/>
                <w:bCs/>
                <w:sz w:val="22"/>
                <w:szCs w:val="22"/>
              </w:rPr>
              <w:t>Предмет јавне набавке</w:t>
            </w:r>
          </w:p>
        </w:tc>
        <w:tc>
          <w:tcPr>
            <w:tcW w:w="7141" w:type="dxa"/>
            <w:shd w:val="clear" w:color="auto" w:fill="auto"/>
            <w:vAlign w:val="center"/>
          </w:tcPr>
          <w:p w14:paraId="6D59A4EA" w14:textId="77777777" w:rsidR="00562473" w:rsidRPr="005B1AC6" w:rsidRDefault="00562473" w:rsidP="00957443">
            <w:pPr>
              <w:autoSpaceDE w:val="0"/>
              <w:autoSpaceDN w:val="0"/>
              <w:adjustRightInd w:val="0"/>
              <w:spacing w:beforeLines="60" w:before="144" w:after="60"/>
              <w:ind w:left="252"/>
              <w:jc w:val="center"/>
              <w:rPr>
                <w:rFonts w:ascii="Arial" w:eastAsia="TimesNewRomanPSMT" w:hAnsi="Arial" w:cs="Arial"/>
                <w:bCs/>
                <w:sz w:val="22"/>
                <w:szCs w:val="22"/>
                <w:lang w:val="sr-Cyrl-RS"/>
              </w:rPr>
            </w:pPr>
            <w:r w:rsidRPr="005B1AC6">
              <w:rPr>
                <w:rFonts w:ascii="Arial" w:eastAsia="TimesNewRomanPSMT" w:hAnsi="Arial" w:cs="Arial"/>
                <w:bCs/>
                <w:sz w:val="22"/>
                <w:szCs w:val="22"/>
                <w:lang w:val="sr-Cyrl-RS"/>
              </w:rPr>
              <w:t>Набавка радова:</w:t>
            </w:r>
          </w:p>
          <w:p w14:paraId="23188B36" w14:textId="7C81D3C9" w:rsidR="00562473" w:rsidRPr="005B1AC6" w:rsidRDefault="006F451F" w:rsidP="00957443">
            <w:pPr>
              <w:jc w:val="center"/>
              <w:rPr>
                <w:sz w:val="22"/>
                <w:szCs w:val="22"/>
                <w:lang w:val="sr-Cyrl-RS"/>
              </w:rPr>
            </w:pPr>
            <w:r>
              <w:rPr>
                <w:rFonts w:ascii="Arial" w:hAnsi="Arial" w:cs="Arial"/>
                <w:sz w:val="22"/>
                <w:szCs w:val="22"/>
                <w:lang w:val="sr-Cyrl-RS"/>
              </w:rPr>
              <w:t>Уређење фасадa за потребе ТЦ Краљево</w:t>
            </w:r>
          </w:p>
        </w:tc>
      </w:tr>
      <w:tr w:rsidR="00562473" w:rsidRPr="005B1AC6" w14:paraId="2F27931E" w14:textId="77777777" w:rsidTr="00957443">
        <w:trPr>
          <w:trHeight w:val="594"/>
        </w:trPr>
        <w:tc>
          <w:tcPr>
            <w:tcW w:w="2924" w:type="dxa"/>
            <w:shd w:val="clear" w:color="auto" w:fill="auto"/>
            <w:vAlign w:val="center"/>
          </w:tcPr>
          <w:p w14:paraId="6DFF9A36" w14:textId="77777777" w:rsidR="00562473" w:rsidRPr="005B1AC6" w:rsidRDefault="00562473" w:rsidP="00957443">
            <w:pPr>
              <w:autoSpaceDE w:val="0"/>
              <w:autoSpaceDN w:val="0"/>
              <w:adjustRightInd w:val="0"/>
              <w:rPr>
                <w:rFonts w:ascii="Arial" w:eastAsia="TimesNewRomanPSMT" w:hAnsi="Arial" w:cs="Arial"/>
                <w:bCs/>
                <w:sz w:val="22"/>
                <w:szCs w:val="22"/>
              </w:rPr>
            </w:pPr>
            <w:r w:rsidRPr="005B1AC6">
              <w:rPr>
                <w:rFonts w:ascii="Arial" w:eastAsia="TimesNewRomanPSMT" w:hAnsi="Arial" w:cs="Arial"/>
                <w:bCs/>
                <w:sz w:val="22"/>
                <w:szCs w:val="22"/>
              </w:rPr>
              <w:t>Циљ поступка</w:t>
            </w:r>
          </w:p>
        </w:tc>
        <w:tc>
          <w:tcPr>
            <w:tcW w:w="7141" w:type="dxa"/>
            <w:shd w:val="clear" w:color="auto" w:fill="auto"/>
            <w:vAlign w:val="center"/>
          </w:tcPr>
          <w:p w14:paraId="24FC0A2C" w14:textId="77777777" w:rsidR="00AF0135" w:rsidRPr="00AF0135" w:rsidRDefault="00AF0135" w:rsidP="00AF0135">
            <w:pPr>
              <w:contextualSpacing/>
              <w:jc w:val="center"/>
              <w:rPr>
                <w:rFonts w:ascii="Arial" w:hAnsi="Arial" w:cs="Arial"/>
                <w:sz w:val="22"/>
                <w:szCs w:val="22"/>
                <w:lang w:val="en-US"/>
              </w:rPr>
            </w:pPr>
            <w:r w:rsidRPr="00AF0135">
              <w:rPr>
                <w:rFonts w:ascii="Arial" w:hAnsi="Arial" w:cs="Arial"/>
                <w:sz w:val="22"/>
                <w:szCs w:val="22"/>
                <w:lang w:val="en-US"/>
              </w:rPr>
              <w:t xml:space="preserve">Оквирни споразум ће бити закључен са једним понуђачем на период </w:t>
            </w:r>
            <w:r w:rsidRPr="00AF0135">
              <w:rPr>
                <w:rFonts w:ascii="Arial" w:hAnsi="Arial" w:cs="Arial"/>
                <w:sz w:val="22"/>
                <w:szCs w:val="22"/>
                <w:lang w:val="sr-Cyrl-RS"/>
              </w:rPr>
              <w:t>од</w:t>
            </w:r>
            <w:r w:rsidRPr="00AF0135">
              <w:rPr>
                <w:rFonts w:ascii="Arial" w:hAnsi="Arial" w:cs="Arial"/>
                <w:sz w:val="22"/>
                <w:szCs w:val="22"/>
                <w:lang w:val="en-US"/>
              </w:rPr>
              <w:t xml:space="preserve"> две године.</w:t>
            </w:r>
          </w:p>
          <w:p w14:paraId="07ADBC90" w14:textId="741EFEB1" w:rsidR="00562473" w:rsidRPr="005B1AC6" w:rsidRDefault="00AF0135" w:rsidP="00661DC2">
            <w:pPr>
              <w:autoSpaceDE w:val="0"/>
              <w:autoSpaceDN w:val="0"/>
              <w:adjustRightInd w:val="0"/>
              <w:spacing w:line="276" w:lineRule="auto"/>
              <w:jc w:val="center"/>
              <w:rPr>
                <w:rFonts w:ascii="Arial" w:eastAsia="TimesNewRomanPSMT" w:hAnsi="Arial" w:cs="Arial"/>
                <w:b/>
                <w:bCs/>
                <w:sz w:val="22"/>
                <w:szCs w:val="22"/>
                <w:lang w:val="sr-Cyrl-RS"/>
              </w:rPr>
            </w:pPr>
            <w:r w:rsidRPr="00AF0135">
              <w:rPr>
                <w:rFonts w:ascii="Arial" w:hAnsi="Arial" w:cs="Arial"/>
                <w:sz w:val="22"/>
                <w:szCs w:val="22"/>
                <w:lang w:val="en-US"/>
              </w:rPr>
              <w:t xml:space="preserve">На основу Oквирног споразума, када настане потреба, Наручилац ће </w:t>
            </w:r>
            <w:r w:rsidRPr="00AF0135">
              <w:rPr>
                <w:rFonts w:ascii="Arial" w:hAnsi="Arial" w:cs="Arial"/>
                <w:sz w:val="22"/>
                <w:szCs w:val="22"/>
                <w:lang w:val="sr-Cyrl-RS"/>
              </w:rPr>
              <w:t>закључити појединачне уговоре</w:t>
            </w:r>
            <w:r w:rsidRPr="00AF0135">
              <w:rPr>
                <w:rFonts w:ascii="Arial" w:hAnsi="Arial" w:cs="Arial"/>
                <w:sz w:val="22"/>
                <w:szCs w:val="22"/>
                <w:lang w:val="en-US"/>
              </w:rPr>
              <w:t>.</w:t>
            </w:r>
          </w:p>
        </w:tc>
      </w:tr>
      <w:tr w:rsidR="00562473" w:rsidRPr="005B1AC6" w14:paraId="50961BDD" w14:textId="77777777" w:rsidTr="00957443">
        <w:trPr>
          <w:trHeight w:val="868"/>
        </w:trPr>
        <w:tc>
          <w:tcPr>
            <w:tcW w:w="2924" w:type="dxa"/>
            <w:shd w:val="clear" w:color="auto" w:fill="auto"/>
            <w:vAlign w:val="center"/>
          </w:tcPr>
          <w:p w14:paraId="1C43B637" w14:textId="77777777" w:rsidR="00562473" w:rsidRPr="005B1AC6" w:rsidRDefault="00562473" w:rsidP="00957443">
            <w:pPr>
              <w:autoSpaceDE w:val="0"/>
              <w:autoSpaceDN w:val="0"/>
              <w:adjustRightInd w:val="0"/>
              <w:rPr>
                <w:rFonts w:ascii="Arial" w:eastAsia="TimesNewRomanPSMT" w:hAnsi="Arial" w:cs="Arial"/>
                <w:bCs/>
                <w:sz w:val="22"/>
                <w:szCs w:val="22"/>
              </w:rPr>
            </w:pPr>
            <w:r w:rsidRPr="005B1AC6">
              <w:rPr>
                <w:rFonts w:ascii="Arial" w:eastAsia="TimesNewRomanPSMT" w:hAnsi="Arial" w:cs="Arial"/>
                <w:bCs/>
                <w:sz w:val="22"/>
                <w:szCs w:val="22"/>
              </w:rPr>
              <w:t>Контакт</w:t>
            </w:r>
          </w:p>
        </w:tc>
        <w:tc>
          <w:tcPr>
            <w:tcW w:w="7141" w:type="dxa"/>
            <w:shd w:val="clear" w:color="auto" w:fill="auto"/>
            <w:vAlign w:val="center"/>
          </w:tcPr>
          <w:p w14:paraId="6CB21BC8" w14:textId="77777777" w:rsidR="00562473" w:rsidRDefault="00562473" w:rsidP="00957443">
            <w:pPr>
              <w:jc w:val="center"/>
              <w:rPr>
                <w:rFonts w:ascii="Arial" w:hAnsi="Arial" w:cs="Arial"/>
                <w:sz w:val="22"/>
                <w:szCs w:val="22"/>
                <w:lang w:val="sr-Cyrl-ME"/>
              </w:rPr>
            </w:pPr>
            <w:r w:rsidRPr="00C65E2A">
              <w:rPr>
                <w:rFonts w:ascii="Arial" w:hAnsi="Arial" w:cs="Arial"/>
                <w:sz w:val="22"/>
                <w:szCs w:val="22"/>
                <w:lang w:val="sr-Cyrl-ME"/>
              </w:rPr>
              <w:t>Владан Мрвић</w:t>
            </w:r>
          </w:p>
          <w:p w14:paraId="07E0A7E8" w14:textId="77777777" w:rsidR="00562473" w:rsidRPr="00747A79" w:rsidRDefault="00562473" w:rsidP="00957443">
            <w:pPr>
              <w:jc w:val="center"/>
              <w:rPr>
                <w:rFonts w:ascii="Arial" w:hAnsi="Arial" w:cs="Arial"/>
                <w:sz w:val="22"/>
                <w:szCs w:val="22"/>
              </w:rPr>
            </w:pPr>
            <w:r>
              <w:rPr>
                <w:rFonts w:ascii="Arial" w:hAnsi="Arial" w:cs="Arial"/>
                <w:sz w:val="22"/>
                <w:szCs w:val="22"/>
                <w:lang w:val="en-US"/>
              </w:rPr>
              <w:t>vladan</w:t>
            </w:r>
            <w:r w:rsidRPr="00747A79">
              <w:rPr>
                <w:rFonts w:ascii="Arial" w:hAnsi="Arial" w:cs="Arial"/>
                <w:sz w:val="22"/>
                <w:szCs w:val="22"/>
              </w:rPr>
              <w:t>.</w:t>
            </w:r>
            <w:r>
              <w:rPr>
                <w:rFonts w:ascii="Arial" w:hAnsi="Arial" w:cs="Arial"/>
                <w:sz w:val="22"/>
                <w:szCs w:val="22"/>
                <w:lang w:val="en-US"/>
              </w:rPr>
              <w:t>mrvic</w:t>
            </w:r>
            <w:r w:rsidRPr="00747A79">
              <w:rPr>
                <w:rFonts w:ascii="Arial" w:hAnsi="Arial" w:cs="Arial"/>
                <w:sz w:val="22"/>
                <w:szCs w:val="22"/>
              </w:rPr>
              <w:t>@</w:t>
            </w:r>
            <w:r>
              <w:rPr>
                <w:rFonts w:ascii="Arial" w:hAnsi="Arial" w:cs="Arial"/>
                <w:sz w:val="22"/>
                <w:szCs w:val="22"/>
                <w:lang w:val="en-US"/>
              </w:rPr>
              <w:t>eps</w:t>
            </w:r>
            <w:r w:rsidRPr="00747A79">
              <w:rPr>
                <w:rFonts w:ascii="Arial" w:hAnsi="Arial" w:cs="Arial"/>
                <w:sz w:val="22"/>
                <w:szCs w:val="22"/>
              </w:rPr>
              <w:t>.</w:t>
            </w:r>
            <w:r>
              <w:rPr>
                <w:rFonts w:ascii="Arial" w:hAnsi="Arial" w:cs="Arial"/>
                <w:sz w:val="22"/>
                <w:szCs w:val="22"/>
                <w:lang w:val="en-US"/>
              </w:rPr>
              <w:t>rs</w:t>
            </w:r>
          </w:p>
        </w:tc>
      </w:tr>
    </w:tbl>
    <w:p w14:paraId="29B7CA0C" w14:textId="77777777" w:rsidR="00562473" w:rsidRPr="005B1AC6" w:rsidRDefault="00562473" w:rsidP="00562473">
      <w:pPr>
        <w:autoSpaceDE w:val="0"/>
        <w:autoSpaceDN w:val="0"/>
        <w:adjustRightInd w:val="0"/>
        <w:jc w:val="both"/>
        <w:rPr>
          <w:rFonts w:ascii="Arial" w:eastAsia="TimesNewRomanPSMT" w:hAnsi="Arial" w:cs="Arial"/>
          <w:b/>
          <w:bCs/>
          <w:sz w:val="22"/>
          <w:szCs w:val="22"/>
          <w:lang w:val="sr-Cyrl-RS"/>
        </w:rPr>
      </w:pPr>
    </w:p>
    <w:p w14:paraId="0ACF0342" w14:textId="77777777" w:rsidR="00562473" w:rsidRDefault="00562473" w:rsidP="005A25A9">
      <w:pPr>
        <w:pStyle w:val="Heading2"/>
      </w:pPr>
    </w:p>
    <w:p w14:paraId="42BCA6BC" w14:textId="77777777" w:rsidR="00562473" w:rsidRDefault="00562473" w:rsidP="005A25A9">
      <w:pPr>
        <w:pStyle w:val="Heading2"/>
      </w:pPr>
    </w:p>
    <w:p w14:paraId="5A555722" w14:textId="77777777" w:rsidR="00562473" w:rsidRDefault="00562473" w:rsidP="005A25A9">
      <w:pPr>
        <w:pStyle w:val="Heading2"/>
      </w:pPr>
    </w:p>
    <w:p w14:paraId="16FC8F37" w14:textId="77777777" w:rsidR="00562473" w:rsidRPr="00C65E2A" w:rsidRDefault="00562473" w:rsidP="005A25A9">
      <w:pPr>
        <w:pStyle w:val="Heading2"/>
      </w:pPr>
      <w:r w:rsidRPr="00C65E2A">
        <w:t>2. ПОДАЦИ О ПРЕДМЕТУ ЈАВНЕ НАБАВКЕ</w:t>
      </w:r>
    </w:p>
    <w:p w14:paraId="720EFEFA" w14:textId="77777777" w:rsidR="00562473" w:rsidRPr="005B1AC6" w:rsidRDefault="00562473" w:rsidP="00562473">
      <w:pPr>
        <w:tabs>
          <w:tab w:val="left" w:pos="1134"/>
        </w:tabs>
        <w:spacing w:before="120"/>
        <w:jc w:val="both"/>
        <w:rPr>
          <w:rFonts w:ascii="Arial" w:hAnsi="Arial" w:cs="Arial"/>
          <w:b/>
          <w:sz w:val="22"/>
          <w:szCs w:val="22"/>
        </w:rPr>
      </w:pPr>
    </w:p>
    <w:p w14:paraId="4458C065" w14:textId="77777777" w:rsidR="00562473" w:rsidRPr="005B1AC6" w:rsidRDefault="00562473" w:rsidP="00562473">
      <w:pPr>
        <w:tabs>
          <w:tab w:val="left" w:pos="1134"/>
        </w:tabs>
        <w:spacing w:before="120"/>
        <w:jc w:val="both"/>
        <w:rPr>
          <w:rFonts w:ascii="Arial" w:hAnsi="Arial" w:cs="Arial"/>
          <w:b/>
          <w:sz w:val="22"/>
          <w:szCs w:val="22"/>
          <w:lang w:val="sr-Cyrl-RS"/>
        </w:rPr>
      </w:pPr>
      <w:r w:rsidRPr="005B1AC6">
        <w:rPr>
          <w:rFonts w:ascii="Arial" w:hAnsi="Arial" w:cs="Arial"/>
          <w:b/>
          <w:sz w:val="22"/>
          <w:szCs w:val="22"/>
          <w:lang w:val="sr-Cyrl-RS"/>
        </w:rPr>
        <w:t>2.1 Опис предмета јавне набавке, назив и ознака из општег речника набавке</w:t>
      </w:r>
    </w:p>
    <w:p w14:paraId="1BD9BB09" w14:textId="69C436CB" w:rsidR="00562473" w:rsidRPr="005B1AC6" w:rsidRDefault="00562473" w:rsidP="00562473">
      <w:pPr>
        <w:jc w:val="both"/>
        <w:rPr>
          <w:rFonts w:ascii="Arial" w:hAnsi="Arial" w:cs="Arial"/>
          <w:sz w:val="22"/>
          <w:szCs w:val="22"/>
          <w:lang w:val="sr-Cyrl-RS"/>
        </w:rPr>
      </w:pPr>
      <w:r w:rsidRPr="005B1AC6">
        <w:rPr>
          <w:rFonts w:ascii="Arial" w:hAnsi="Arial" w:cs="Arial"/>
          <w:sz w:val="22"/>
          <w:szCs w:val="22"/>
          <w:lang w:val="sr-Cyrl-RS"/>
        </w:rPr>
        <w:t xml:space="preserve">    Опис предмета јавне набавке: </w:t>
      </w:r>
      <w:r w:rsidR="006F451F">
        <w:rPr>
          <w:rFonts w:ascii="Arial" w:hAnsi="Arial" w:cs="Arial"/>
          <w:sz w:val="22"/>
          <w:szCs w:val="22"/>
          <w:lang w:val="sr-Cyrl-RS"/>
        </w:rPr>
        <w:t>Уређење фасадa за потребе ТЦ Краљево</w:t>
      </w:r>
    </w:p>
    <w:p w14:paraId="0AE901AB" w14:textId="77777777" w:rsidR="00562473" w:rsidRPr="005B1AC6" w:rsidRDefault="00562473" w:rsidP="00562473">
      <w:pPr>
        <w:tabs>
          <w:tab w:val="left" w:pos="1134"/>
        </w:tabs>
        <w:ind w:left="284"/>
        <w:jc w:val="both"/>
        <w:rPr>
          <w:rFonts w:ascii="Arial" w:hAnsi="Arial" w:cs="Arial"/>
          <w:sz w:val="22"/>
          <w:szCs w:val="22"/>
          <w:lang w:val="sr-Cyrl-RS"/>
        </w:rPr>
      </w:pPr>
      <w:r w:rsidRPr="005B1AC6">
        <w:rPr>
          <w:rFonts w:ascii="Arial" w:hAnsi="Arial" w:cs="Arial"/>
          <w:sz w:val="22"/>
          <w:szCs w:val="22"/>
          <w:lang w:val="sr-Cyrl-RS"/>
        </w:rPr>
        <w:t>Назив из општег речника набавке: Грађевински радови.</w:t>
      </w:r>
    </w:p>
    <w:p w14:paraId="27F1B5D8" w14:textId="77777777" w:rsidR="00562473" w:rsidRPr="005B1AC6" w:rsidRDefault="00562473" w:rsidP="00562473">
      <w:pPr>
        <w:tabs>
          <w:tab w:val="left" w:pos="1134"/>
        </w:tabs>
        <w:ind w:left="284"/>
        <w:jc w:val="both"/>
        <w:rPr>
          <w:rFonts w:ascii="Arial" w:hAnsi="Arial" w:cs="Arial"/>
          <w:sz w:val="22"/>
          <w:szCs w:val="22"/>
          <w:lang w:val="sr-Latn-RS"/>
        </w:rPr>
      </w:pPr>
      <w:r w:rsidRPr="005B1AC6">
        <w:rPr>
          <w:rFonts w:ascii="Arial" w:hAnsi="Arial" w:cs="Arial"/>
          <w:sz w:val="22"/>
          <w:szCs w:val="22"/>
          <w:lang w:val="sr-Cyrl-RS"/>
        </w:rPr>
        <w:t>Ознака из општег речника набавке:</w:t>
      </w:r>
      <w:r w:rsidRPr="005B1AC6">
        <w:rPr>
          <w:rFonts w:ascii="Arial" w:hAnsi="Arial" w:cs="Arial"/>
          <w:sz w:val="22"/>
          <w:szCs w:val="22"/>
          <w:lang w:val="sr-Latn-RS"/>
        </w:rPr>
        <w:t xml:space="preserve"> </w:t>
      </w:r>
      <w:r w:rsidRPr="005B1AC6">
        <w:rPr>
          <w:rFonts w:ascii="Arial" w:hAnsi="Arial" w:cs="Arial"/>
          <w:sz w:val="22"/>
          <w:szCs w:val="22"/>
          <w:lang w:val="sr-Cyrl-RS"/>
        </w:rPr>
        <w:t>45</w:t>
      </w:r>
      <w:r w:rsidRPr="005B1AC6">
        <w:rPr>
          <w:rFonts w:ascii="Arial" w:hAnsi="Arial" w:cs="Arial"/>
          <w:sz w:val="22"/>
          <w:szCs w:val="22"/>
        </w:rPr>
        <w:t>000000</w:t>
      </w:r>
    </w:p>
    <w:p w14:paraId="7ED9E633" w14:textId="77777777" w:rsidR="00562473" w:rsidRPr="005B1AC6" w:rsidRDefault="00562473" w:rsidP="00562473">
      <w:pPr>
        <w:tabs>
          <w:tab w:val="left" w:pos="1134"/>
        </w:tabs>
        <w:ind w:left="284"/>
        <w:jc w:val="both"/>
        <w:rPr>
          <w:rFonts w:ascii="Arial" w:hAnsi="Arial" w:cs="Arial"/>
          <w:sz w:val="22"/>
          <w:szCs w:val="22"/>
          <w:lang w:val="sr-Cyrl-RS"/>
        </w:rPr>
      </w:pPr>
      <w:r w:rsidRPr="005B1AC6">
        <w:rPr>
          <w:rFonts w:ascii="Arial" w:hAnsi="Arial" w:cs="Arial"/>
          <w:sz w:val="22"/>
          <w:szCs w:val="22"/>
          <w:lang w:val="sr-Cyrl-RS"/>
        </w:rPr>
        <w:t xml:space="preserve">Детаљани подаци о предмету набавке наведени су у техничкој спецификацији (поглавље </w:t>
      </w:r>
      <w:r w:rsidRPr="005B1AC6">
        <w:rPr>
          <w:rFonts w:ascii="Arial" w:hAnsi="Arial" w:cs="Arial"/>
          <w:sz w:val="22"/>
          <w:szCs w:val="22"/>
          <w:lang w:val="sr-Latn-RS"/>
        </w:rPr>
        <w:t>3</w:t>
      </w:r>
      <w:r w:rsidRPr="005B1AC6">
        <w:rPr>
          <w:rFonts w:ascii="Arial" w:hAnsi="Arial" w:cs="Arial"/>
          <w:sz w:val="22"/>
          <w:szCs w:val="22"/>
          <w:lang w:val="sr-Cyrl-RS"/>
        </w:rPr>
        <w:t>. Конкурсне документације)</w:t>
      </w:r>
    </w:p>
    <w:p w14:paraId="08611E5A" w14:textId="77777777" w:rsidR="00562473" w:rsidRPr="005B1AC6" w:rsidRDefault="00562473" w:rsidP="00562473">
      <w:pPr>
        <w:rPr>
          <w:rFonts w:ascii="Arial" w:hAnsi="Arial" w:cs="Arial"/>
          <w:sz w:val="22"/>
          <w:szCs w:val="22"/>
          <w:lang w:val="sr-Cyrl-RS"/>
        </w:rPr>
      </w:pPr>
    </w:p>
    <w:p w14:paraId="10D624DC" w14:textId="77777777" w:rsidR="00562473" w:rsidRPr="005B1AC6" w:rsidRDefault="00562473" w:rsidP="00562473">
      <w:pPr>
        <w:rPr>
          <w:rFonts w:ascii="Arial" w:hAnsi="Arial" w:cs="Arial"/>
          <w:b/>
          <w:sz w:val="22"/>
          <w:szCs w:val="22"/>
          <w:lang w:val="sr-Cyrl-RS"/>
        </w:rPr>
      </w:pPr>
      <w:r w:rsidRPr="005B1AC6">
        <w:rPr>
          <w:rFonts w:ascii="Arial" w:hAnsi="Arial" w:cs="Arial"/>
          <w:b/>
          <w:sz w:val="22"/>
          <w:szCs w:val="22"/>
          <w:lang w:val="sr-Cyrl-RS"/>
        </w:rPr>
        <w:t>2.2. Основни подаци о оквирном споразуму</w:t>
      </w:r>
    </w:p>
    <w:p w14:paraId="0250CE50" w14:textId="03A4BC65" w:rsidR="00562473" w:rsidRPr="005B1AC6" w:rsidRDefault="00562473" w:rsidP="00562473">
      <w:pPr>
        <w:ind w:left="270"/>
        <w:jc w:val="both"/>
        <w:rPr>
          <w:rFonts w:ascii="Arial" w:hAnsi="Arial" w:cs="Arial"/>
          <w:sz w:val="22"/>
          <w:szCs w:val="22"/>
          <w:lang w:val="sr-Cyrl-RS"/>
        </w:rPr>
      </w:pPr>
      <w:r w:rsidRPr="005B1AC6">
        <w:rPr>
          <w:rFonts w:ascii="Arial" w:hAnsi="Arial" w:cs="Arial"/>
          <w:sz w:val="22"/>
          <w:szCs w:val="22"/>
          <w:lang w:val="sr-Cyrl-RS"/>
        </w:rPr>
        <w:t>Оквирни споразум с</w:t>
      </w:r>
      <w:r w:rsidR="00AF0135">
        <w:rPr>
          <w:rFonts w:ascii="Arial" w:hAnsi="Arial" w:cs="Arial"/>
          <w:sz w:val="22"/>
          <w:szCs w:val="22"/>
          <w:lang w:val="sr-Cyrl-RS"/>
        </w:rPr>
        <w:t>е закључује са једним понуђачем,</w:t>
      </w:r>
      <w:r w:rsidR="00AF0135" w:rsidRPr="00AF0135">
        <w:rPr>
          <w:rFonts w:ascii="Arial" w:hAnsi="Arial" w:cs="Arial"/>
          <w:sz w:val="22"/>
          <w:szCs w:val="22"/>
          <w:lang w:val="sr-Cyrl-RS"/>
        </w:rPr>
        <w:t xml:space="preserve"> </w:t>
      </w:r>
      <w:r w:rsidR="00AF0135" w:rsidRPr="005B1AC6">
        <w:rPr>
          <w:rFonts w:ascii="Arial" w:hAnsi="Arial" w:cs="Arial"/>
          <w:sz w:val="22"/>
          <w:szCs w:val="22"/>
          <w:lang w:val="sr-Cyrl-RS"/>
        </w:rPr>
        <w:t xml:space="preserve">на период </w:t>
      </w:r>
      <w:r w:rsidR="00AF0135">
        <w:rPr>
          <w:rFonts w:ascii="Arial" w:hAnsi="Arial" w:cs="Arial"/>
          <w:sz w:val="22"/>
          <w:szCs w:val="22"/>
          <w:lang w:val="sr-Cyrl-RS"/>
        </w:rPr>
        <w:t>од</w:t>
      </w:r>
      <w:r w:rsidR="00AF0135" w:rsidRPr="005B1AC6">
        <w:rPr>
          <w:rFonts w:ascii="Arial" w:hAnsi="Arial" w:cs="Arial"/>
          <w:color w:val="FF0000"/>
          <w:sz w:val="22"/>
          <w:szCs w:val="22"/>
          <w:lang w:val="sr-Cyrl-RS"/>
        </w:rPr>
        <w:t xml:space="preserve"> </w:t>
      </w:r>
      <w:r w:rsidR="00AF0135" w:rsidRPr="005B1AC6">
        <w:rPr>
          <w:rFonts w:ascii="Arial" w:hAnsi="Arial" w:cs="Arial"/>
          <w:sz w:val="22"/>
          <w:szCs w:val="22"/>
          <w:lang w:val="sr-Cyrl-RS"/>
        </w:rPr>
        <w:t>две године.</w:t>
      </w:r>
    </w:p>
    <w:p w14:paraId="485F7234" w14:textId="77777777" w:rsidR="00562473" w:rsidRPr="005B1AC6" w:rsidRDefault="00562473" w:rsidP="00562473">
      <w:pPr>
        <w:ind w:left="270"/>
        <w:jc w:val="both"/>
        <w:rPr>
          <w:rFonts w:ascii="Arial" w:hAnsi="Arial" w:cs="Arial"/>
          <w:sz w:val="22"/>
          <w:szCs w:val="22"/>
          <w:lang w:val="sr-Cyrl-RS"/>
        </w:rPr>
      </w:pPr>
      <w:r w:rsidRPr="005B1AC6">
        <w:rPr>
          <w:rFonts w:ascii="Arial" w:hAnsi="Arial" w:cs="Arial"/>
          <w:sz w:val="22"/>
          <w:szCs w:val="22"/>
          <w:lang w:val="sr-Cyrl-RS"/>
        </w:rPr>
        <w:t>Корисник оквирног споразума је:  ЈП „Електропривреда Србије“ Београд.</w:t>
      </w:r>
    </w:p>
    <w:p w14:paraId="5B7F5D91" w14:textId="497A2981" w:rsidR="00562473" w:rsidRPr="005B1AC6" w:rsidRDefault="00AF0135" w:rsidP="00AF0135">
      <w:pPr>
        <w:ind w:left="270"/>
        <w:jc w:val="both"/>
        <w:rPr>
          <w:rFonts w:ascii="Arial" w:hAnsi="Arial" w:cs="Arial"/>
          <w:sz w:val="22"/>
          <w:szCs w:val="22"/>
          <w:lang w:val="sr-Cyrl-RS"/>
        </w:rPr>
      </w:pPr>
      <w:r w:rsidRPr="00AF0135">
        <w:rPr>
          <w:rFonts w:ascii="Arial" w:hAnsi="Arial" w:cs="Arial"/>
          <w:sz w:val="22"/>
          <w:szCs w:val="22"/>
          <w:lang w:val="en-US"/>
        </w:rPr>
        <w:t xml:space="preserve">На основу Oквирног споразума, када настане потреба, Наручилац ће </w:t>
      </w:r>
      <w:r w:rsidRPr="00AF0135">
        <w:rPr>
          <w:rFonts w:ascii="Arial" w:hAnsi="Arial" w:cs="Arial"/>
          <w:sz w:val="22"/>
          <w:szCs w:val="22"/>
          <w:lang w:val="sr-Cyrl-RS"/>
        </w:rPr>
        <w:t>закључити појединачне уговоре</w:t>
      </w:r>
      <w:r w:rsidRPr="00AF0135">
        <w:rPr>
          <w:rFonts w:ascii="Arial" w:hAnsi="Arial" w:cs="Arial"/>
          <w:sz w:val="22"/>
          <w:szCs w:val="22"/>
          <w:lang w:val="en-US"/>
        </w:rPr>
        <w:t>.</w:t>
      </w:r>
    </w:p>
    <w:p w14:paraId="40357724" w14:textId="77777777" w:rsidR="00562473" w:rsidRDefault="00562473">
      <w:pPr>
        <w:rPr>
          <w:rFonts w:ascii="Arial" w:hAnsi="Arial" w:cs="Arial"/>
          <w:lang w:val="sr-Cyrl-ME"/>
        </w:rPr>
      </w:pPr>
    </w:p>
    <w:p w14:paraId="5E287665" w14:textId="1A059CFD" w:rsidR="00562473" w:rsidRDefault="00562473">
      <w:pPr>
        <w:rPr>
          <w:rFonts w:ascii="Arial" w:hAnsi="Arial" w:cs="Arial"/>
          <w:lang w:val="sr-Cyrl-ME"/>
        </w:rPr>
      </w:pPr>
    </w:p>
    <w:p w14:paraId="6464561F" w14:textId="7E874A6F" w:rsidR="00AF0135" w:rsidRDefault="00AF0135">
      <w:pPr>
        <w:rPr>
          <w:rFonts w:ascii="Arial" w:hAnsi="Arial" w:cs="Arial"/>
          <w:lang w:val="sr-Cyrl-ME"/>
        </w:rPr>
      </w:pPr>
    </w:p>
    <w:p w14:paraId="273F6FEC" w14:textId="07DA5B6C" w:rsidR="00AF0135" w:rsidRDefault="00AF0135">
      <w:pPr>
        <w:rPr>
          <w:rFonts w:ascii="Arial" w:hAnsi="Arial" w:cs="Arial"/>
          <w:lang w:val="sr-Cyrl-ME"/>
        </w:rPr>
      </w:pPr>
    </w:p>
    <w:p w14:paraId="5EF1ECB0" w14:textId="6FB7E590" w:rsidR="00AF0135" w:rsidRDefault="00AF0135">
      <w:pPr>
        <w:rPr>
          <w:rFonts w:ascii="Arial" w:hAnsi="Arial" w:cs="Arial"/>
          <w:lang w:val="sr-Cyrl-ME"/>
        </w:rPr>
      </w:pPr>
    </w:p>
    <w:p w14:paraId="7CEEB567" w14:textId="77777777" w:rsidR="00AF0135" w:rsidRDefault="00AF0135">
      <w:pPr>
        <w:rPr>
          <w:rFonts w:ascii="Arial" w:hAnsi="Arial" w:cs="Arial"/>
          <w:lang w:val="sr-Cyrl-ME"/>
        </w:rPr>
      </w:pPr>
    </w:p>
    <w:p w14:paraId="5152E41F" w14:textId="77777777" w:rsidR="00562473" w:rsidRDefault="00562473">
      <w:pPr>
        <w:rPr>
          <w:rFonts w:ascii="Arial" w:hAnsi="Arial" w:cs="Arial"/>
          <w:lang w:val="sr-Cyrl-ME"/>
        </w:rPr>
      </w:pPr>
    </w:p>
    <w:p w14:paraId="74065486" w14:textId="77777777" w:rsidR="00562473" w:rsidRDefault="00562473">
      <w:pPr>
        <w:rPr>
          <w:rFonts w:ascii="Arial" w:hAnsi="Arial" w:cs="Arial"/>
          <w:lang w:val="sr-Cyrl-ME"/>
        </w:rPr>
      </w:pPr>
    </w:p>
    <w:p w14:paraId="31E57BA9" w14:textId="77777777" w:rsidR="00562473" w:rsidRPr="005B1AC6" w:rsidRDefault="00562473" w:rsidP="005A25A9">
      <w:pPr>
        <w:pStyle w:val="Heading2"/>
      </w:pPr>
      <w:r>
        <w:lastRenderedPageBreak/>
        <w:t xml:space="preserve">3. </w:t>
      </w:r>
      <w:r w:rsidRPr="005B1AC6">
        <w:t>ТЕХНИЧКА СПЕЦИФИКАЦИЈА</w:t>
      </w:r>
    </w:p>
    <w:p w14:paraId="4BC5DA49" w14:textId="77777777" w:rsidR="00562473" w:rsidRPr="005B1AC6" w:rsidRDefault="00562473" w:rsidP="00562473">
      <w:pPr>
        <w:tabs>
          <w:tab w:val="left" w:pos="720"/>
        </w:tabs>
        <w:jc w:val="both"/>
        <w:rPr>
          <w:rFonts w:ascii="Arial" w:hAnsi="Arial" w:cs="Arial"/>
          <w:sz w:val="22"/>
          <w:szCs w:val="22"/>
        </w:rPr>
      </w:pPr>
    </w:p>
    <w:p w14:paraId="0053FED6" w14:textId="77777777" w:rsidR="00562473" w:rsidRDefault="00562473" w:rsidP="00562473">
      <w:pPr>
        <w:tabs>
          <w:tab w:val="left" w:pos="720"/>
        </w:tabs>
        <w:jc w:val="both"/>
        <w:rPr>
          <w:rFonts w:ascii="Arial" w:hAnsi="Arial" w:cs="Arial"/>
          <w:sz w:val="22"/>
          <w:szCs w:val="22"/>
        </w:rPr>
      </w:pPr>
      <w:r w:rsidRPr="005B1AC6">
        <w:rPr>
          <w:rFonts w:ascii="Arial" w:hAnsi="Arial" w:cs="Arial"/>
          <w:sz w:val="22"/>
          <w:szCs w:val="22"/>
        </w:rPr>
        <w:t xml:space="preserve">Предмет набавке је извођење радова </w:t>
      </w:r>
      <w:r>
        <w:rPr>
          <w:rFonts w:ascii="Arial" w:hAnsi="Arial" w:cs="Arial"/>
          <w:sz w:val="22"/>
          <w:szCs w:val="22"/>
          <w:lang w:val="sr-Cyrl-ME"/>
        </w:rPr>
        <w:t>на уређењу фасаде за потребе ТЦ Краљево</w:t>
      </w:r>
      <w:r w:rsidRPr="005B1AC6">
        <w:rPr>
          <w:rFonts w:ascii="Arial" w:hAnsi="Arial" w:cs="Arial"/>
          <w:sz w:val="22"/>
          <w:szCs w:val="22"/>
        </w:rPr>
        <w:t>.</w:t>
      </w:r>
    </w:p>
    <w:p w14:paraId="316402D4" w14:textId="77777777" w:rsidR="000970E6" w:rsidRDefault="000970E6" w:rsidP="00562473">
      <w:pPr>
        <w:tabs>
          <w:tab w:val="left" w:pos="720"/>
        </w:tabs>
        <w:jc w:val="both"/>
        <w:rPr>
          <w:rFonts w:ascii="Arial" w:hAnsi="Arial" w:cs="Arial"/>
          <w:sz w:val="22"/>
          <w:szCs w:val="22"/>
        </w:rPr>
      </w:pPr>
    </w:p>
    <w:p w14:paraId="64CD4380" w14:textId="77777777" w:rsidR="000970E6" w:rsidRPr="000970E6" w:rsidRDefault="000970E6" w:rsidP="00562473">
      <w:pPr>
        <w:tabs>
          <w:tab w:val="left" w:pos="720"/>
        </w:tabs>
        <w:jc w:val="both"/>
        <w:rPr>
          <w:rFonts w:ascii="Arial" w:hAnsi="Arial" w:cs="Arial"/>
          <w:b/>
          <w:sz w:val="22"/>
          <w:szCs w:val="22"/>
          <w:lang w:val="sr-Cyrl-ME"/>
        </w:rPr>
      </w:pPr>
      <w:r w:rsidRPr="000970E6">
        <w:rPr>
          <w:rFonts w:ascii="Arial" w:hAnsi="Arial" w:cs="Arial"/>
          <w:b/>
          <w:sz w:val="22"/>
          <w:szCs w:val="22"/>
          <w:lang w:val="sr-Cyrl-ME"/>
        </w:rPr>
        <w:t xml:space="preserve">3.1 ОПИС РАДОВА </w:t>
      </w:r>
    </w:p>
    <w:p w14:paraId="31A36E7A" w14:textId="77777777" w:rsidR="00562473" w:rsidRDefault="00562473" w:rsidP="00562473">
      <w:pPr>
        <w:tabs>
          <w:tab w:val="left" w:pos="720"/>
        </w:tabs>
        <w:jc w:val="both"/>
        <w:rPr>
          <w:rFonts w:ascii="Arial" w:hAnsi="Arial" w:cs="Arial"/>
          <w:sz w:val="22"/>
          <w:szCs w:val="22"/>
        </w:rPr>
      </w:pPr>
    </w:p>
    <w:tbl>
      <w:tblPr>
        <w:tblW w:w="10347" w:type="dxa"/>
        <w:tblInd w:w="-365" w:type="dxa"/>
        <w:tblLook w:val="04A0" w:firstRow="1" w:lastRow="0" w:firstColumn="1" w:lastColumn="0" w:noHBand="0" w:noVBand="1"/>
      </w:tblPr>
      <w:tblGrid>
        <w:gridCol w:w="699"/>
        <w:gridCol w:w="1376"/>
        <w:gridCol w:w="4825"/>
        <w:gridCol w:w="1380"/>
        <w:gridCol w:w="899"/>
        <w:gridCol w:w="1168"/>
      </w:tblGrid>
      <w:tr w:rsidR="00562473" w:rsidRPr="00497664" w14:paraId="2BA14B03" w14:textId="77777777" w:rsidTr="00F733F1">
        <w:trPr>
          <w:trHeight w:val="66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20427" w14:textId="77777777" w:rsidR="00562473" w:rsidRPr="00497664" w:rsidRDefault="00562473" w:rsidP="00957443">
            <w:pPr>
              <w:jc w:val="center"/>
              <w:rPr>
                <w:rFonts w:ascii="Arial" w:hAnsi="Arial" w:cs="Arial"/>
                <w:bCs/>
                <w:color w:val="000000"/>
                <w:sz w:val="22"/>
                <w:szCs w:val="22"/>
                <w:lang w:val="sr-Cyrl-ME"/>
              </w:rPr>
            </w:pPr>
            <w:r w:rsidRPr="00497664">
              <w:rPr>
                <w:rFonts w:ascii="Arial" w:hAnsi="Arial" w:cs="Arial"/>
                <w:bCs/>
                <w:color w:val="000000"/>
                <w:sz w:val="22"/>
                <w:szCs w:val="22"/>
                <w:lang w:val="sr-Cyrl-ME"/>
              </w:rPr>
              <w:t>РБ</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14:paraId="44F63119" w14:textId="77777777" w:rsidR="00562473" w:rsidRPr="00497664" w:rsidRDefault="00562473" w:rsidP="00957443">
            <w:pPr>
              <w:jc w:val="center"/>
              <w:rPr>
                <w:rFonts w:ascii="Arial" w:hAnsi="Arial" w:cs="Arial"/>
                <w:bCs/>
                <w:color w:val="000000"/>
                <w:sz w:val="22"/>
                <w:szCs w:val="22"/>
                <w:lang w:val="en-US"/>
              </w:rPr>
            </w:pPr>
            <w:r w:rsidRPr="00497664">
              <w:rPr>
                <w:rFonts w:ascii="Arial" w:hAnsi="Arial" w:cs="Arial"/>
                <w:bCs/>
                <w:color w:val="000000"/>
                <w:sz w:val="22"/>
                <w:szCs w:val="22"/>
                <w:lang w:val="en-US"/>
              </w:rPr>
              <w:t>Врста посла</w:t>
            </w:r>
          </w:p>
        </w:tc>
        <w:tc>
          <w:tcPr>
            <w:tcW w:w="4825" w:type="dxa"/>
            <w:tcBorders>
              <w:top w:val="single" w:sz="4" w:space="0" w:color="auto"/>
              <w:left w:val="nil"/>
              <w:bottom w:val="single" w:sz="4" w:space="0" w:color="auto"/>
              <w:right w:val="single" w:sz="4" w:space="0" w:color="auto"/>
            </w:tcBorders>
            <w:shd w:val="clear" w:color="auto" w:fill="auto"/>
            <w:vAlign w:val="center"/>
            <w:hideMark/>
          </w:tcPr>
          <w:p w14:paraId="33C65942" w14:textId="77777777" w:rsidR="00562473" w:rsidRPr="00497664" w:rsidRDefault="00562473" w:rsidP="00957443">
            <w:pPr>
              <w:jc w:val="center"/>
              <w:rPr>
                <w:rFonts w:ascii="Arial" w:hAnsi="Arial" w:cs="Arial"/>
                <w:bCs/>
                <w:color w:val="000000"/>
                <w:sz w:val="22"/>
                <w:szCs w:val="22"/>
                <w:lang w:val="en-US"/>
              </w:rPr>
            </w:pPr>
            <w:r w:rsidRPr="00497664">
              <w:rPr>
                <w:rFonts w:ascii="Arial" w:hAnsi="Arial" w:cs="Arial"/>
                <w:bCs/>
                <w:color w:val="000000"/>
                <w:sz w:val="22"/>
                <w:szCs w:val="22"/>
                <w:lang w:val="en-US"/>
              </w:rPr>
              <w:t>Опис радова</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5B5B1643" w14:textId="77777777" w:rsidR="00562473" w:rsidRPr="00497664" w:rsidRDefault="00562473" w:rsidP="00957443">
            <w:pPr>
              <w:jc w:val="center"/>
              <w:rPr>
                <w:rFonts w:ascii="Arial" w:hAnsi="Arial" w:cs="Arial"/>
                <w:bCs/>
                <w:color w:val="000000"/>
                <w:sz w:val="22"/>
                <w:szCs w:val="22"/>
                <w:lang w:val="en-US"/>
              </w:rPr>
            </w:pPr>
            <w:r w:rsidRPr="00497664">
              <w:rPr>
                <w:rFonts w:ascii="Arial" w:hAnsi="Arial" w:cs="Arial"/>
                <w:bCs/>
                <w:color w:val="000000"/>
                <w:sz w:val="22"/>
                <w:szCs w:val="22"/>
                <w:lang w:val="en-US"/>
              </w:rPr>
              <w:t>Врста материјала</w:t>
            </w:r>
          </w:p>
        </w:tc>
        <w:tc>
          <w:tcPr>
            <w:tcW w:w="899" w:type="dxa"/>
            <w:tcBorders>
              <w:top w:val="single" w:sz="4" w:space="0" w:color="auto"/>
              <w:left w:val="nil"/>
              <w:bottom w:val="single" w:sz="4" w:space="0" w:color="auto"/>
              <w:right w:val="single" w:sz="4" w:space="0" w:color="auto"/>
            </w:tcBorders>
            <w:shd w:val="clear" w:color="auto" w:fill="auto"/>
            <w:vAlign w:val="center"/>
            <w:hideMark/>
          </w:tcPr>
          <w:p w14:paraId="5071E7A6" w14:textId="77777777" w:rsidR="00562473" w:rsidRPr="00562473" w:rsidRDefault="00562473" w:rsidP="00957443">
            <w:pPr>
              <w:jc w:val="center"/>
              <w:rPr>
                <w:rFonts w:ascii="Arial" w:hAnsi="Arial" w:cs="Arial"/>
                <w:bCs/>
                <w:color w:val="000000"/>
                <w:sz w:val="22"/>
                <w:szCs w:val="22"/>
                <w:lang w:val="sr-Cyrl-ME"/>
              </w:rPr>
            </w:pPr>
            <w:r>
              <w:rPr>
                <w:rFonts w:ascii="Arial" w:hAnsi="Arial" w:cs="Arial"/>
                <w:bCs/>
                <w:color w:val="000000"/>
                <w:sz w:val="22"/>
                <w:szCs w:val="22"/>
                <w:lang w:val="sr-Cyrl-ME"/>
              </w:rPr>
              <w:t>ЈМ</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14:paraId="3CD0A6F1" w14:textId="77777777" w:rsidR="00562473" w:rsidRPr="00497664" w:rsidRDefault="00562473" w:rsidP="00957443">
            <w:pPr>
              <w:jc w:val="center"/>
              <w:rPr>
                <w:rFonts w:ascii="Arial" w:hAnsi="Arial" w:cs="Arial"/>
                <w:bCs/>
                <w:color w:val="000000"/>
                <w:sz w:val="22"/>
                <w:szCs w:val="22"/>
                <w:lang w:val="en-US"/>
              </w:rPr>
            </w:pPr>
            <w:r>
              <w:rPr>
                <w:rFonts w:ascii="Arial" w:hAnsi="Arial" w:cs="Arial"/>
                <w:bCs/>
                <w:color w:val="000000"/>
                <w:sz w:val="22"/>
                <w:szCs w:val="22"/>
                <w:lang w:val="sr-Cyrl-ME"/>
              </w:rPr>
              <w:t>Оквирна</w:t>
            </w:r>
            <w:r>
              <w:rPr>
                <w:rFonts w:ascii="Arial" w:hAnsi="Arial" w:cs="Arial"/>
                <w:bCs/>
                <w:color w:val="000000"/>
                <w:sz w:val="22"/>
                <w:szCs w:val="22"/>
                <w:lang w:val="en-US"/>
              </w:rPr>
              <w:t xml:space="preserve"> к</w:t>
            </w:r>
            <w:r w:rsidRPr="00497664">
              <w:rPr>
                <w:rFonts w:ascii="Arial" w:hAnsi="Arial" w:cs="Arial"/>
                <w:bCs/>
                <w:color w:val="000000"/>
                <w:sz w:val="22"/>
                <w:szCs w:val="22"/>
                <w:lang w:val="en-US"/>
              </w:rPr>
              <w:t>оличина</w:t>
            </w:r>
          </w:p>
        </w:tc>
      </w:tr>
      <w:tr w:rsidR="00562473" w:rsidRPr="00497664" w14:paraId="662C63D7" w14:textId="77777777" w:rsidTr="00F733F1">
        <w:trPr>
          <w:trHeight w:val="2678"/>
        </w:trPr>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7754C" w14:textId="77777777" w:rsidR="00562473" w:rsidRPr="00497664" w:rsidRDefault="00562473" w:rsidP="00957443">
            <w:pPr>
              <w:jc w:val="center"/>
              <w:rPr>
                <w:rFonts w:ascii="Arial" w:hAnsi="Arial" w:cs="Arial"/>
                <w:color w:val="000000"/>
                <w:sz w:val="22"/>
                <w:szCs w:val="22"/>
                <w:lang w:val="en-US"/>
              </w:rPr>
            </w:pPr>
            <w:r w:rsidRPr="00497664">
              <w:rPr>
                <w:rFonts w:ascii="Arial" w:hAnsi="Arial" w:cs="Arial"/>
                <w:color w:val="000000"/>
                <w:sz w:val="22"/>
                <w:szCs w:val="22"/>
                <w:lang w:val="en-US"/>
              </w:rPr>
              <w:t>1.</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2FEBE231" w14:textId="77777777" w:rsidR="00562473" w:rsidRPr="00497664" w:rsidRDefault="00562473" w:rsidP="00957443">
            <w:pPr>
              <w:jc w:val="center"/>
              <w:rPr>
                <w:rFonts w:ascii="Arial" w:hAnsi="Arial" w:cs="Arial"/>
                <w:color w:val="000000"/>
                <w:sz w:val="22"/>
                <w:szCs w:val="22"/>
                <w:lang w:val="en-US"/>
              </w:rPr>
            </w:pPr>
            <w:r w:rsidRPr="00497664">
              <w:rPr>
                <w:rFonts w:ascii="Arial" w:hAnsi="Arial" w:cs="Arial"/>
                <w:color w:val="000000"/>
                <w:sz w:val="22"/>
                <w:szCs w:val="22"/>
                <w:lang w:val="en-US"/>
              </w:rPr>
              <w:t>Демонтажа</w:t>
            </w:r>
          </w:p>
        </w:tc>
        <w:tc>
          <w:tcPr>
            <w:tcW w:w="4825" w:type="dxa"/>
            <w:tcBorders>
              <w:top w:val="single" w:sz="4" w:space="0" w:color="auto"/>
              <w:left w:val="nil"/>
              <w:bottom w:val="single" w:sz="4" w:space="0" w:color="auto"/>
              <w:right w:val="single" w:sz="4" w:space="0" w:color="auto"/>
            </w:tcBorders>
            <w:shd w:val="clear" w:color="auto" w:fill="auto"/>
            <w:vAlign w:val="center"/>
            <w:hideMark/>
          </w:tcPr>
          <w:p w14:paraId="3DE321F6" w14:textId="77777777" w:rsidR="00381803" w:rsidRDefault="00562473" w:rsidP="00381803">
            <w:pPr>
              <w:spacing w:line="276" w:lineRule="auto"/>
              <w:jc w:val="both"/>
              <w:rPr>
                <w:rFonts w:ascii="Arial" w:hAnsi="Arial" w:cs="Arial"/>
                <w:color w:val="000000"/>
                <w:sz w:val="22"/>
                <w:szCs w:val="22"/>
                <w:lang w:val="en-US"/>
              </w:rPr>
            </w:pPr>
            <w:r w:rsidRPr="00497664">
              <w:rPr>
                <w:rFonts w:ascii="Arial" w:hAnsi="Arial" w:cs="Arial"/>
                <w:color w:val="000000"/>
                <w:sz w:val="22"/>
                <w:szCs w:val="22"/>
                <w:lang w:val="en-US"/>
              </w:rPr>
              <w:t>Демонтажа висећих хоризонталних олука урађених од поцинкованог бојеног лима р.ш. max. 60</w:t>
            </w:r>
            <w:r>
              <w:rPr>
                <w:rFonts w:ascii="Arial" w:hAnsi="Arial" w:cs="Arial"/>
                <w:color w:val="000000"/>
                <w:sz w:val="22"/>
                <w:szCs w:val="22"/>
                <w:lang w:val="en-US"/>
              </w:rPr>
              <w:t xml:space="preserve"> </w:t>
            </w:r>
            <w:r w:rsidRPr="00497664">
              <w:rPr>
                <w:rFonts w:ascii="Arial" w:hAnsi="Arial" w:cs="Arial"/>
                <w:color w:val="000000"/>
                <w:sz w:val="22"/>
                <w:szCs w:val="22"/>
                <w:lang w:val="en-US"/>
              </w:rPr>
              <w:t>cm и поновна монтажа истих по извршеном бојењу фасаде и бојењу демонтираних олука.</w:t>
            </w:r>
          </w:p>
          <w:p w14:paraId="75B63543" w14:textId="7015E141" w:rsidR="00381803" w:rsidRDefault="00562473" w:rsidP="00381803">
            <w:pPr>
              <w:spacing w:line="276" w:lineRule="auto"/>
              <w:jc w:val="both"/>
              <w:rPr>
                <w:rFonts w:ascii="Arial" w:hAnsi="Arial" w:cs="Arial"/>
                <w:color w:val="000000"/>
                <w:sz w:val="22"/>
                <w:szCs w:val="22"/>
                <w:lang w:val="en-US"/>
              </w:rPr>
            </w:pPr>
            <w:r w:rsidRPr="00497664">
              <w:rPr>
                <w:rFonts w:ascii="Arial" w:hAnsi="Arial" w:cs="Arial"/>
                <w:color w:val="000000"/>
                <w:sz w:val="22"/>
                <w:szCs w:val="22"/>
                <w:lang w:val="en-US"/>
              </w:rPr>
              <w:t xml:space="preserve">У цену по јединици мере урачунати и евентуалну замену кука носача олука </w:t>
            </w:r>
            <w:r w:rsidRPr="00497664">
              <w:rPr>
                <w:rFonts w:ascii="Arial" w:hAnsi="Arial" w:cs="Arial"/>
                <w:color w:val="000000"/>
                <w:sz w:val="22"/>
                <w:szCs w:val="22"/>
                <w:lang w:val="en-US"/>
              </w:rPr>
              <w:br/>
              <w:t>И то максимално до 20% од свих постојећих кука.</w:t>
            </w:r>
          </w:p>
          <w:p w14:paraId="075135C4" w14:textId="7A4B6551" w:rsidR="00562473" w:rsidRPr="00497664" w:rsidRDefault="00562473" w:rsidP="00381803">
            <w:pPr>
              <w:spacing w:line="276" w:lineRule="auto"/>
              <w:jc w:val="both"/>
              <w:rPr>
                <w:rFonts w:ascii="Arial" w:hAnsi="Arial" w:cs="Arial"/>
                <w:color w:val="000000"/>
                <w:sz w:val="22"/>
                <w:szCs w:val="22"/>
                <w:lang w:val="en-US"/>
              </w:rPr>
            </w:pPr>
            <w:r w:rsidRPr="00497664">
              <w:rPr>
                <w:rFonts w:ascii="Arial" w:hAnsi="Arial" w:cs="Arial"/>
                <w:color w:val="000000"/>
                <w:sz w:val="22"/>
                <w:szCs w:val="22"/>
                <w:lang w:val="en-US"/>
              </w:rPr>
              <w:t>Олуке пажљиво демонтирати да би се фарбали и неоштећени вратили у првобитно стање на објекту.</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51884A03" w14:textId="77777777" w:rsidR="00562473" w:rsidRPr="00497664" w:rsidRDefault="00562473" w:rsidP="00957443">
            <w:pPr>
              <w:jc w:val="center"/>
              <w:rPr>
                <w:rFonts w:ascii="Arial" w:hAnsi="Arial" w:cs="Arial"/>
                <w:color w:val="000000"/>
                <w:sz w:val="22"/>
                <w:szCs w:val="22"/>
                <w:lang w:val="en-US"/>
              </w:rPr>
            </w:pPr>
            <w:r w:rsidRPr="00497664">
              <w:rPr>
                <w:rFonts w:ascii="Arial" w:hAnsi="Arial" w:cs="Arial"/>
                <w:color w:val="000000"/>
                <w:sz w:val="22"/>
                <w:szCs w:val="22"/>
                <w:lang w:val="en-US"/>
              </w:rPr>
              <w:t> </w:t>
            </w:r>
          </w:p>
        </w:tc>
        <w:tc>
          <w:tcPr>
            <w:tcW w:w="899" w:type="dxa"/>
            <w:tcBorders>
              <w:top w:val="single" w:sz="4" w:space="0" w:color="auto"/>
              <w:left w:val="nil"/>
              <w:bottom w:val="single" w:sz="4" w:space="0" w:color="auto"/>
              <w:right w:val="single" w:sz="4" w:space="0" w:color="auto"/>
            </w:tcBorders>
            <w:shd w:val="clear" w:color="auto" w:fill="auto"/>
            <w:noWrap/>
            <w:vAlign w:val="center"/>
            <w:hideMark/>
          </w:tcPr>
          <w:p w14:paraId="748C3C90" w14:textId="77777777" w:rsidR="00562473" w:rsidRPr="00497664" w:rsidRDefault="00562473" w:rsidP="00957443">
            <w:pPr>
              <w:jc w:val="center"/>
              <w:rPr>
                <w:rFonts w:ascii="Arial" w:hAnsi="Arial" w:cs="Arial"/>
                <w:color w:val="000000"/>
                <w:sz w:val="22"/>
                <w:szCs w:val="22"/>
                <w:lang w:val="en-US"/>
              </w:rPr>
            </w:pPr>
            <w:r w:rsidRPr="00497664">
              <w:rPr>
                <w:rFonts w:ascii="Arial" w:hAnsi="Arial" w:cs="Arial"/>
                <w:color w:val="000000"/>
                <w:sz w:val="22"/>
                <w:szCs w:val="22"/>
                <w:lang w:val="en-US"/>
              </w:rPr>
              <w:t>m</w:t>
            </w:r>
          </w:p>
        </w:tc>
        <w:tc>
          <w:tcPr>
            <w:tcW w:w="1168" w:type="dxa"/>
            <w:tcBorders>
              <w:top w:val="single" w:sz="4" w:space="0" w:color="auto"/>
              <w:left w:val="nil"/>
              <w:bottom w:val="single" w:sz="4" w:space="0" w:color="auto"/>
              <w:right w:val="single" w:sz="4" w:space="0" w:color="auto"/>
            </w:tcBorders>
            <w:shd w:val="clear" w:color="auto" w:fill="auto"/>
            <w:noWrap/>
            <w:vAlign w:val="center"/>
            <w:hideMark/>
          </w:tcPr>
          <w:p w14:paraId="42FC5A98" w14:textId="77777777" w:rsidR="00562473" w:rsidRPr="00497664" w:rsidRDefault="00562473" w:rsidP="00957443">
            <w:pPr>
              <w:jc w:val="center"/>
              <w:rPr>
                <w:rFonts w:ascii="Arial" w:hAnsi="Arial" w:cs="Arial"/>
                <w:color w:val="000000"/>
                <w:sz w:val="22"/>
                <w:szCs w:val="22"/>
                <w:lang w:val="en-US"/>
              </w:rPr>
            </w:pPr>
            <w:r w:rsidRPr="00497664">
              <w:rPr>
                <w:rFonts w:ascii="Arial" w:hAnsi="Arial" w:cs="Arial"/>
                <w:color w:val="000000"/>
                <w:sz w:val="22"/>
                <w:szCs w:val="22"/>
                <w:lang w:val="en-US"/>
              </w:rPr>
              <w:t>150</w:t>
            </w:r>
          </w:p>
        </w:tc>
      </w:tr>
      <w:tr w:rsidR="00562473" w:rsidRPr="00497664" w14:paraId="08E14595" w14:textId="77777777" w:rsidTr="00F733F1">
        <w:trPr>
          <w:trHeight w:val="2391"/>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4FFF1B27" w14:textId="77777777" w:rsidR="00562473" w:rsidRPr="00497664" w:rsidRDefault="00562473" w:rsidP="00957443">
            <w:pPr>
              <w:jc w:val="center"/>
              <w:rPr>
                <w:rFonts w:ascii="Arial" w:hAnsi="Arial" w:cs="Arial"/>
                <w:color w:val="000000"/>
                <w:sz w:val="22"/>
                <w:szCs w:val="22"/>
                <w:lang w:val="en-US"/>
              </w:rPr>
            </w:pPr>
            <w:r w:rsidRPr="00497664">
              <w:rPr>
                <w:rFonts w:ascii="Arial" w:hAnsi="Arial" w:cs="Arial"/>
                <w:color w:val="000000"/>
                <w:sz w:val="22"/>
                <w:szCs w:val="22"/>
                <w:lang w:val="en-US"/>
              </w:rPr>
              <w:t>2.</w:t>
            </w:r>
          </w:p>
        </w:tc>
        <w:tc>
          <w:tcPr>
            <w:tcW w:w="1376" w:type="dxa"/>
            <w:tcBorders>
              <w:top w:val="nil"/>
              <w:left w:val="nil"/>
              <w:bottom w:val="single" w:sz="4" w:space="0" w:color="auto"/>
              <w:right w:val="single" w:sz="4" w:space="0" w:color="auto"/>
            </w:tcBorders>
            <w:shd w:val="clear" w:color="auto" w:fill="auto"/>
            <w:noWrap/>
            <w:vAlign w:val="center"/>
            <w:hideMark/>
          </w:tcPr>
          <w:p w14:paraId="08C17E2A" w14:textId="77777777" w:rsidR="00562473" w:rsidRPr="00497664" w:rsidRDefault="00562473" w:rsidP="00957443">
            <w:pPr>
              <w:jc w:val="center"/>
              <w:rPr>
                <w:rFonts w:ascii="Arial" w:hAnsi="Arial" w:cs="Arial"/>
                <w:color w:val="000000"/>
                <w:sz w:val="22"/>
                <w:szCs w:val="22"/>
                <w:lang w:val="en-US"/>
              </w:rPr>
            </w:pPr>
            <w:r w:rsidRPr="00497664">
              <w:rPr>
                <w:rFonts w:ascii="Arial" w:hAnsi="Arial" w:cs="Arial"/>
                <w:color w:val="000000"/>
                <w:sz w:val="22"/>
                <w:szCs w:val="22"/>
                <w:lang w:val="en-US"/>
              </w:rPr>
              <w:t>Демонтажа</w:t>
            </w:r>
          </w:p>
        </w:tc>
        <w:tc>
          <w:tcPr>
            <w:tcW w:w="4825" w:type="dxa"/>
            <w:tcBorders>
              <w:top w:val="nil"/>
              <w:left w:val="nil"/>
              <w:bottom w:val="single" w:sz="4" w:space="0" w:color="auto"/>
              <w:right w:val="single" w:sz="4" w:space="0" w:color="auto"/>
            </w:tcBorders>
            <w:shd w:val="clear" w:color="auto" w:fill="auto"/>
            <w:vAlign w:val="center"/>
            <w:hideMark/>
          </w:tcPr>
          <w:p w14:paraId="723CA6B3" w14:textId="77777777" w:rsidR="00381803" w:rsidRDefault="00562473" w:rsidP="00161B37">
            <w:pPr>
              <w:spacing w:line="276" w:lineRule="auto"/>
              <w:jc w:val="both"/>
              <w:rPr>
                <w:rFonts w:ascii="Arial" w:hAnsi="Arial" w:cs="Arial"/>
                <w:color w:val="000000"/>
                <w:sz w:val="22"/>
                <w:szCs w:val="22"/>
                <w:lang w:val="en-US"/>
              </w:rPr>
            </w:pPr>
            <w:r w:rsidRPr="00497664">
              <w:rPr>
                <w:rFonts w:ascii="Arial" w:hAnsi="Arial" w:cs="Arial"/>
                <w:color w:val="000000"/>
                <w:sz w:val="22"/>
                <w:szCs w:val="22"/>
                <w:lang w:val="en-US"/>
              </w:rPr>
              <w:t>Демонтажа олучних вертикала урађених од поцинкованог бојеног лима max.  р.ш.60</w:t>
            </w:r>
            <w:r>
              <w:rPr>
                <w:rFonts w:ascii="Arial" w:hAnsi="Arial" w:cs="Arial"/>
                <w:color w:val="000000"/>
                <w:sz w:val="22"/>
                <w:szCs w:val="22"/>
                <w:lang w:val="en-US"/>
              </w:rPr>
              <w:t xml:space="preserve"> </w:t>
            </w:r>
            <w:r w:rsidRPr="00497664">
              <w:rPr>
                <w:rFonts w:ascii="Arial" w:hAnsi="Arial" w:cs="Arial"/>
                <w:color w:val="000000"/>
                <w:sz w:val="22"/>
                <w:szCs w:val="22"/>
                <w:lang w:val="en-US"/>
              </w:rPr>
              <w:t>cm и поновна монтажа истих по извршеном бојењу фасаде и бојењу демонтираних олука.</w:t>
            </w:r>
          </w:p>
          <w:p w14:paraId="34BA962B" w14:textId="7C3B9D82" w:rsidR="00381803" w:rsidRDefault="00562473" w:rsidP="00161B37">
            <w:pPr>
              <w:spacing w:line="276" w:lineRule="auto"/>
              <w:jc w:val="both"/>
              <w:rPr>
                <w:rFonts w:ascii="Arial" w:hAnsi="Arial" w:cs="Arial"/>
                <w:color w:val="000000"/>
                <w:sz w:val="22"/>
                <w:szCs w:val="22"/>
                <w:lang w:val="en-US"/>
              </w:rPr>
            </w:pPr>
            <w:r w:rsidRPr="00497664">
              <w:rPr>
                <w:rFonts w:ascii="Arial" w:hAnsi="Arial" w:cs="Arial"/>
                <w:color w:val="000000"/>
                <w:sz w:val="22"/>
                <w:szCs w:val="22"/>
                <w:lang w:val="en-US"/>
              </w:rPr>
              <w:t>У цену по јединици мере урачунати и израду и постављање свих нових кука носача олука.</w:t>
            </w:r>
          </w:p>
          <w:p w14:paraId="0211C051" w14:textId="4397A345" w:rsidR="00562473" w:rsidRPr="00497664" w:rsidRDefault="00562473" w:rsidP="00161B37">
            <w:pPr>
              <w:spacing w:line="276" w:lineRule="auto"/>
              <w:jc w:val="both"/>
              <w:rPr>
                <w:rFonts w:ascii="Arial" w:hAnsi="Arial" w:cs="Arial"/>
                <w:color w:val="000000"/>
                <w:sz w:val="22"/>
                <w:szCs w:val="22"/>
                <w:lang w:val="en-US"/>
              </w:rPr>
            </w:pPr>
            <w:r w:rsidRPr="00497664">
              <w:rPr>
                <w:rFonts w:ascii="Arial" w:hAnsi="Arial" w:cs="Arial"/>
                <w:color w:val="000000"/>
                <w:sz w:val="22"/>
                <w:szCs w:val="22"/>
                <w:lang w:val="en-US"/>
              </w:rPr>
              <w:t>Олуке пажљиво демонтирати да би се фарбали и неоштећени вратили у првобитно стање на објекту.</w:t>
            </w:r>
          </w:p>
        </w:tc>
        <w:tc>
          <w:tcPr>
            <w:tcW w:w="1380" w:type="dxa"/>
            <w:tcBorders>
              <w:top w:val="nil"/>
              <w:left w:val="nil"/>
              <w:bottom w:val="single" w:sz="4" w:space="0" w:color="auto"/>
              <w:right w:val="single" w:sz="4" w:space="0" w:color="auto"/>
            </w:tcBorders>
            <w:shd w:val="clear" w:color="auto" w:fill="auto"/>
            <w:vAlign w:val="center"/>
            <w:hideMark/>
          </w:tcPr>
          <w:p w14:paraId="7E0B9998" w14:textId="77777777" w:rsidR="00562473" w:rsidRPr="00497664" w:rsidRDefault="00562473" w:rsidP="00957443">
            <w:pPr>
              <w:jc w:val="center"/>
              <w:rPr>
                <w:rFonts w:ascii="Arial" w:hAnsi="Arial" w:cs="Arial"/>
                <w:color w:val="000000"/>
                <w:sz w:val="22"/>
                <w:szCs w:val="22"/>
                <w:lang w:val="en-US"/>
              </w:rPr>
            </w:pPr>
            <w:r w:rsidRPr="00497664">
              <w:rPr>
                <w:rFonts w:ascii="Arial" w:hAnsi="Arial" w:cs="Arial"/>
                <w:color w:val="000000"/>
                <w:sz w:val="22"/>
                <w:szCs w:val="22"/>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1E1068F0" w14:textId="77777777" w:rsidR="00562473" w:rsidRPr="00497664" w:rsidRDefault="00562473" w:rsidP="00957443">
            <w:pPr>
              <w:jc w:val="center"/>
              <w:rPr>
                <w:rFonts w:ascii="Arial" w:hAnsi="Arial" w:cs="Arial"/>
                <w:color w:val="000000"/>
                <w:sz w:val="22"/>
                <w:szCs w:val="22"/>
                <w:lang w:val="en-US"/>
              </w:rPr>
            </w:pPr>
            <w:r w:rsidRPr="00497664">
              <w:rPr>
                <w:rFonts w:ascii="Arial" w:hAnsi="Arial" w:cs="Arial"/>
                <w:color w:val="000000"/>
                <w:sz w:val="22"/>
                <w:szCs w:val="22"/>
                <w:lang w:val="en-US"/>
              </w:rPr>
              <w:t>m</w:t>
            </w:r>
          </w:p>
        </w:tc>
        <w:tc>
          <w:tcPr>
            <w:tcW w:w="1168" w:type="dxa"/>
            <w:tcBorders>
              <w:top w:val="nil"/>
              <w:left w:val="nil"/>
              <w:bottom w:val="single" w:sz="4" w:space="0" w:color="auto"/>
              <w:right w:val="single" w:sz="4" w:space="0" w:color="auto"/>
            </w:tcBorders>
            <w:shd w:val="clear" w:color="auto" w:fill="auto"/>
            <w:noWrap/>
            <w:vAlign w:val="center"/>
            <w:hideMark/>
          </w:tcPr>
          <w:p w14:paraId="76968E62" w14:textId="77777777" w:rsidR="00562473" w:rsidRPr="00497664" w:rsidRDefault="00562473" w:rsidP="00957443">
            <w:pPr>
              <w:jc w:val="center"/>
              <w:rPr>
                <w:rFonts w:ascii="Arial" w:hAnsi="Arial" w:cs="Arial"/>
                <w:color w:val="000000"/>
                <w:sz w:val="22"/>
                <w:szCs w:val="22"/>
                <w:lang w:val="en-US"/>
              </w:rPr>
            </w:pPr>
            <w:r w:rsidRPr="00497664">
              <w:rPr>
                <w:rFonts w:ascii="Arial" w:hAnsi="Arial" w:cs="Arial"/>
                <w:color w:val="000000"/>
                <w:sz w:val="22"/>
                <w:szCs w:val="22"/>
                <w:lang w:val="en-US"/>
              </w:rPr>
              <w:t>80</w:t>
            </w:r>
          </w:p>
        </w:tc>
      </w:tr>
      <w:tr w:rsidR="00562473" w:rsidRPr="00497664" w14:paraId="2012C2D1" w14:textId="77777777" w:rsidTr="00F733F1">
        <w:trPr>
          <w:trHeight w:val="1768"/>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453721E5" w14:textId="77777777" w:rsidR="00562473" w:rsidRPr="00497664" w:rsidRDefault="00562473" w:rsidP="00957443">
            <w:pPr>
              <w:jc w:val="center"/>
              <w:rPr>
                <w:rFonts w:ascii="Arial" w:hAnsi="Arial" w:cs="Arial"/>
                <w:color w:val="000000"/>
                <w:sz w:val="22"/>
                <w:szCs w:val="22"/>
                <w:lang w:val="en-US"/>
              </w:rPr>
            </w:pPr>
            <w:r w:rsidRPr="00497664">
              <w:rPr>
                <w:rFonts w:ascii="Arial" w:hAnsi="Arial" w:cs="Arial"/>
                <w:color w:val="000000"/>
                <w:sz w:val="22"/>
                <w:szCs w:val="22"/>
                <w:lang w:val="en-US"/>
              </w:rPr>
              <w:t>3.</w:t>
            </w:r>
          </w:p>
        </w:tc>
        <w:tc>
          <w:tcPr>
            <w:tcW w:w="1376" w:type="dxa"/>
            <w:tcBorders>
              <w:top w:val="nil"/>
              <w:left w:val="nil"/>
              <w:bottom w:val="single" w:sz="4" w:space="0" w:color="auto"/>
              <w:right w:val="single" w:sz="4" w:space="0" w:color="auto"/>
            </w:tcBorders>
            <w:shd w:val="clear" w:color="auto" w:fill="auto"/>
            <w:noWrap/>
            <w:vAlign w:val="center"/>
            <w:hideMark/>
          </w:tcPr>
          <w:p w14:paraId="6F1C33F1" w14:textId="77777777" w:rsidR="00562473" w:rsidRPr="00497664" w:rsidRDefault="00562473" w:rsidP="00957443">
            <w:pPr>
              <w:jc w:val="center"/>
              <w:rPr>
                <w:rFonts w:ascii="Arial" w:hAnsi="Arial" w:cs="Arial"/>
                <w:color w:val="000000"/>
                <w:sz w:val="22"/>
                <w:szCs w:val="22"/>
                <w:lang w:val="en-US"/>
              </w:rPr>
            </w:pPr>
            <w:r w:rsidRPr="00497664">
              <w:rPr>
                <w:rFonts w:ascii="Arial" w:hAnsi="Arial" w:cs="Arial"/>
                <w:color w:val="000000"/>
                <w:sz w:val="22"/>
                <w:szCs w:val="22"/>
                <w:lang w:val="en-US"/>
              </w:rPr>
              <w:t>Демонтажа</w:t>
            </w:r>
          </w:p>
        </w:tc>
        <w:tc>
          <w:tcPr>
            <w:tcW w:w="4825" w:type="dxa"/>
            <w:tcBorders>
              <w:top w:val="nil"/>
              <w:left w:val="nil"/>
              <w:bottom w:val="single" w:sz="4" w:space="0" w:color="auto"/>
              <w:right w:val="single" w:sz="4" w:space="0" w:color="auto"/>
            </w:tcBorders>
            <w:shd w:val="clear" w:color="auto" w:fill="auto"/>
            <w:vAlign w:val="center"/>
            <w:hideMark/>
          </w:tcPr>
          <w:p w14:paraId="28019804" w14:textId="77777777" w:rsidR="00562473" w:rsidRPr="00497664" w:rsidRDefault="00562473" w:rsidP="00161B37">
            <w:pPr>
              <w:spacing w:line="276" w:lineRule="auto"/>
              <w:jc w:val="both"/>
              <w:rPr>
                <w:rFonts w:ascii="Arial" w:hAnsi="Arial" w:cs="Arial"/>
                <w:color w:val="000000"/>
                <w:sz w:val="22"/>
                <w:szCs w:val="22"/>
                <w:lang w:val="en-US"/>
              </w:rPr>
            </w:pPr>
            <w:r w:rsidRPr="00497664">
              <w:rPr>
                <w:rFonts w:ascii="Arial" w:hAnsi="Arial" w:cs="Arial"/>
                <w:color w:val="000000"/>
                <w:sz w:val="22"/>
                <w:szCs w:val="22"/>
                <w:lang w:val="en-US"/>
              </w:rPr>
              <w:t>Демонтажа и уклањање лимених опшивки  урађених  од поцинкованог лима р.ш. до</w:t>
            </w:r>
            <w:r>
              <w:rPr>
                <w:rFonts w:ascii="Arial" w:hAnsi="Arial" w:cs="Arial"/>
                <w:color w:val="000000"/>
                <w:sz w:val="22"/>
                <w:szCs w:val="22"/>
                <w:lang w:val="en-US"/>
              </w:rPr>
              <w:t xml:space="preserve"> </w:t>
            </w:r>
            <w:r w:rsidRPr="00497664">
              <w:rPr>
                <w:rFonts w:ascii="Arial" w:hAnsi="Arial" w:cs="Arial"/>
                <w:color w:val="000000"/>
                <w:sz w:val="22"/>
                <w:szCs w:val="22"/>
                <w:lang w:val="en-US"/>
              </w:rPr>
              <w:t xml:space="preserve">30 </w:t>
            </w:r>
            <w:r>
              <w:rPr>
                <w:rFonts w:ascii="Arial" w:hAnsi="Arial" w:cs="Arial"/>
                <w:color w:val="000000"/>
                <w:sz w:val="22"/>
                <w:szCs w:val="22"/>
                <w:lang w:val="en-US"/>
              </w:rPr>
              <w:t>cm</w:t>
            </w:r>
            <w:r w:rsidRPr="00497664">
              <w:rPr>
                <w:rFonts w:ascii="Arial" w:hAnsi="Arial" w:cs="Arial"/>
                <w:color w:val="000000"/>
                <w:sz w:val="22"/>
                <w:szCs w:val="22"/>
                <w:lang w:val="en-US"/>
              </w:rPr>
              <w:t xml:space="preserve"> изношење из објекта, утовар у транспортно средство и одвоз на депонију до 3</w:t>
            </w:r>
            <w:r>
              <w:rPr>
                <w:rFonts w:ascii="Arial" w:hAnsi="Arial" w:cs="Arial"/>
                <w:color w:val="000000"/>
                <w:sz w:val="22"/>
                <w:szCs w:val="22"/>
                <w:lang w:val="en-US"/>
              </w:rPr>
              <w:t xml:space="preserve"> km</w:t>
            </w:r>
            <w:r w:rsidRPr="00497664">
              <w:rPr>
                <w:rFonts w:ascii="Arial" w:hAnsi="Arial" w:cs="Arial"/>
                <w:color w:val="000000"/>
                <w:sz w:val="22"/>
                <w:szCs w:val="22"/>
                <w:lang w:val="en-US"/>
              </w:rPr>
              <w:t>.</w:t>
            </w:r>
          </w:p>
        </w:tc>
        <w:tc>
          <w:tcPr>
            <w:tcW w:w="1380" w:type="dxa"/>
            <w:tcBorders>
              <w:top w:val="nil"/>
              <w:left w:val="nil"/>
              <w:bottom w:val="single" w:sz="4" w:space="0" w:color="auto"/>
              <w:right w:val="single" w:sz="4" w:space="0" w:color="auto"/>
            </w:tcBorders>
            <w:shd w:val="clear" w:color="auto" w:fill="auto"/>
            <w:vAlign w:val="center"/>
            <w:hideMark/>
          </w:tcPr>
          <w:p w14:paraId="6031A7D8" w14:textId="77777777" w:rsidR="00562473" w:rsidRPr="00497664" w:rsidRDefault="00562473" w:rsidP="00957443">
            <w:pPr>
              <w:jc w:val="center"/>
              <w:rPr>
                <w:rFonts w:ascii="Arial" w:hAnsi="Arial" w:cs="Arial"/>
                <w:color w:val="000000"/>
                <w:sz w:val="22"/>
                <w:szCs w:val="22"/>
                <w:lang w:val="en-US"/>
              </w:rPr>
            </w:pPr>
            <w:r w:rsidRPr="00497664">
              <w:rPr>
                <w:rFonts w:ascii="Arial" w:hAnsi="Arial" w:cs="Arial"/>
                <w:color w:val="000000"/>
                <w:sz w:val="22"/>
                <w:szCs w:val="22"/>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C00F3DD" w14:textId="77777777" w:rsidR="00562473" w:rsidRPr="00497664" w:rsidRDefault="00562473" w:rsidP="00957443">
            <w:pPr>
              <w:jc w:val="center"/>
              <w:rPr>
                <w:rFonts w:ascii="Arial" w:hAnsi="Arial" w:cs="Arial"/>
                <w:color w:val="000000"/>
                <w:sz w:val="22"/>
                <w:szCs w:val="22"/>
                <w:lang w:val="en-US"/>
              </w:rPr>
            </w:pPr>
            <w:r w:rsidRPr="00497664">
              <w:rPr>
                <w:rFonts w:ascii="Arial" w:hAnsi="Arial" w:cs="Arial"/>
                <w:color w:val="000000"/>
                <w:sz w:val="22"/>
                <w:szCs w:val="22"/>
                <w:lang w:val="en-US"/>
              </w:rPr>
              <w:t>m</w:t>
            </w:r>
          </w:p>
        </w:tc>
        <w:tc>
          <w:tcPr>
            <w:tcW w:w="1168" w:type="dxa"/>
            <w:tcBorders>
              <w:top w:val="nil"/>
              <w:left w:val="nil"/>
              <w:bottom w:val="single" w:sz="4" w:space="0" w:color="auto"/>
              <w:right w:val="single" w:sz="4" w:space="0" w:color="auto"/>
            </w:tcBorders>
            <w:shd w:val="clear" w:color="auto" w:fill="auto"/>
            <w:noWrap/>
            <w:vAlign w:val="center"/>
            <w:hideMark/>
          </w:tcPr>
          <w:p w14:paraId="7B9862C9" w14:textId="77777777" w:rsidR="00562473" w:rsidRPr="00497664" w:rsidRDefault="00562473" w:rsidP="00957443">
            <w:pPr>
              <w:jc w:val="center"/>
              <w:rPr>
                <w:rFonts w:ascii="Arial" w:hAnsi="Arial" w:cs="Arial"/>
                <w:color w:val="000000"/>
                <w:sz w:val="22"/>
                <w:szCs w:val="22"/>
                <w:lang w:val="en-US"/>
              </w:rPr>
            </w:pPr>
            <w:r w:rsidRPr="00497664">
              <w:rPr>
                <w:rFonts w:ascii="Arial" w:hAnsi="Arial" w:cs="Arial"/>
                <w:color w:val="000000"/>
                <w:sz w:val="22"/>
                <w:szCs w:val="22"/>
                <w:lang w:val="en-US"/>
              </w:rPr>
              <w:t>65</w:t>
            </w:r>
          </w:p>
        </w:tc>
      </w:tr>
      <w:tr w:rsidR="00562473" w:rsidRPr="00497664" w14:paraId="04C4F89C" w14:textId="77777777" w:rsidTr="00F733F1">
        <w:trPr>
          <w:trHeight w:val="1768"/>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0AC880E7" w14:textId="77777777" w:rsidR="00562473" w:rsidRPr="00497664" w:rsidRDefault="00562473" w:rsidP="00957443">
            <w:pPr>
              <w:jc w:val="center"/>
              <w:rPr>
                <w:rFonts w:ascii="Arial" w:hAnsi="Arial" w:cs="Arial"/>
                <w:color w:val="000000"/>
                <w:sz w:val="22"/>
                <w:szCs w:val="22"/>
                <w:lang w:val="en-US"/>
              </w:rPr>
            </w:pPr>
            <w:r w:rsidRPr="00497664">
              <w:rPr>
                <w:rFonts w:ascii="Arial" w:hAnsi="Arial" w:cs="Arial"/>
                <w:color w:val="000000"/>
                <w:sz w:val="22"/>
                <w:szCs w:val="22"/>
                <w:lang w:val="en-US"/>
              </w:rPr>
              <w:t>4.</w:t>
            </w:r>
          </w:p>
        </w:tc>
        <w:tc>
          <w:tcPr>
            <w:tcW w:w="1376" w:type="dxa"/>
            <w:tcBorders>
              <w:top w:val="nil"/>
              <w:left w:val="nil"/>
              <w:bottom w:val="single" w:sz="4" w:space="0" w:color="auto"/>
              <w:right w:val="single" w:sz="4" w:space="0" w:color="auto"/>
            </w:tcBorders>
            <w:shd w:val="clear" w:color="auto" w:fill="auto"/>
            <w:noWrap/>
            <w:vAlign w:val="center"/>
            <w:hideMark/>
          </w:tcPr>
          <w:p w14:paraId="4905E181" w14:textId="77777777" w:rsidR="00562473" w:rsidRPr="00497664" w:rsidRDefault="00562473" w:rsidP="00957443">
            <w:pPr>
              <w:jc w:val="center"/>
              <w:rPr>
                <w:rFonts w:ascii="Arial" w:hAnsi="Arial" w:cs="Arial"/>
                <w:color w:val="000000"/>
                <w:sz w:val="22"/>
                <w:szCs w:val="22"/>
                <w:lang w:val="en-US"/>
              </w:rPr>
            </w:pPr>
            <w:r w:rsidRPr="00497664">
              <w:rPr>
                <w:rFonts w:ascii="Arial" w:hAnsi="Arial" w:cs="Arial"/>
                <w:color w:val="000000"/>
                <w:sz w:val="22"/>
                <w:szCs w:val="22"/>
                <w:lang w:val="en-US"/>
              </w:rPr>
              <w:t>Демонтажа</w:t>
            </w:r>
          </w:p>
        </w:tc>
        <w:tc>
          <w:tcPr>
            <w:tcW w:w="4825" w:type="dxa"/>
            <w:tcBorders>
              <w:top w:val="nil"/>
              <w:left w:val="nil"/>
              <w:bottom w:val="single" w:sz="4" w:space="0" w:color="auto"/>
              <w:right w:val="single" w:sz="4" w:space="0" w:color="auto"/>
            </w:tcBorders>
            <w:shd w:val="clear" w:color="auto" w:fill="auto"/>
            <w:vAlign w:val="center"/>
            <w:hideMark/>
          </w:tcPr>
          <w:p w14:paraId="01A8E590" w14:textId="77777777" w:rsidR="00562473" w:rsidRPr="00497664" w:rsidRDefault="00562473" w:rsidP="00957443">
            <w:pPr>
              <w:jc w:val="both"/>
              <w:rPr>
                <w:rFonts w:ascii="Arial" w:hAnsi="Arial" w:cs="Arial"/>
                <w:color w:val="000000"/>
                <w:sz w:val="22"/>
                <w:szCs w:val="22"/>
                <w:lang w:val="en-US"/>
              </w:rPr>
            </w:pPr>
            <w:r w:rsidRPr="00497664">
              <w:rPr>
                <w:rFonts w:ascii="Arial" w:hAnsi="Arial" w:cs="Arial"/>
                <w:color w:val="000000"/>
                <w:sz w:val="22"/>
                <w:szCs w:val="22"/>
                <w:lang w:val="en-US"/>
              </w:rPr>
              <w:t xml:space="preserve">Демонтажа </w:t>
            </w:r>
            <w:r>
              <w:rPr>
                <w:rFonts w:ascii="Arial" w:hAnsi="Arial" w:cs="Arial"/>
                <w:color w:val="000000"/>
                <w:sz w:val="22"/>
                <w:szCs w:val="22"/>
                <w:lang w:val="en-US"/>
              </w:rPr>
              <w:t xml:space="preserve">спољашњих јединица клима уређајa </w:t>
            </w:r>
            <w:r w:rsidRPr="00497664">
              <w:rPr>
                <w:rFonts w:ascii="Arial" w:hAnsi="Arial" w:cs="Arial"/>
                <w:color w:val="000000"/>
                <w:sz w:val="22"/>
                <w:szCs w:val="22"/>
                <w:lang w:val="en-US"/>
              </w:rPr>
              <w:t xml:space="preserve">(углавном 12 BTU), </w:t>
            </w:r>
            <w:r>
              <w:rPr>
                <w:rFonts w:ascii="Arial" w:hAnsi="Arial" w:cs="Arial"/>
                <w:color w:val="000000"/>
                <w:sz w:val="22"/>
                <w:szCs w:val="22"/>
                <w:lang w:val="en-US"/>
              </w:rPr>
              <w:t>одвоз на привремено складиштење</w:t>
            </w:r>
            <w:r w:rsidRPr="00497664">
              <w:rPr>
                <w:rFonts w:ascii="Arial" w:hAnsi="Arial" w:cs="Arial"/>
                <w:color w:val="000000"/>
                <w:sz w:val="22"/>
                <w:szCs w:val="22"/>
                <w:lang w:val="en-US"/>
              </w:rPr>
              <w:t>,</w:t>
            </w:r>
            <w:r>
              <w:rPr>
                <w:rFonts w:ascii="Arial" w:hAnsi="Arial" w:cs="Arial"/>
                <w:color w:val="000000"/>
                <w:sz w:val="22"/>
                <w:szCs w:val="22"/>
                <w:lang w:val="en-US"/>
              </w:rPr>
              <w:t xml:space="preserve"> </w:t>
            </w:r>
            <w:r w:rsidRPr="00497664">
              <w:rPr>
                <w:rFonts w:ascii="Arial" w:hAnsi="Arial" w:cs="Arial"/>
                <w:color w:val="000000"/>
                <w:sz w:val="22"/>
                <w:szCs w:val="22"/>
                <w:lang w:val="en-US"/>
              </w:rPr>
              <w:t>на локацију у оквиру управне зграде или магацина до 3</w:t>
            </w:r>
            <w:r>
              <w:rPr>
                <w:rFonts w:ascii="Arial" w:hAnsi="Arial" w:cs="Arial"/>
                <w:color w:val="000000"/>
                <w:sz w:val="22"/>
                <w:szCs w:val="22"/>
                <w:lang w:val="en-US"/>
              </w:rPr>
              <w:t xml:space="preserve"> km</w:t>
            </w:r>
            <w:r w:rsidRPr="00497664">
              <w:rPr>
                <w:rFonts w:ascii="Arial" w:hAnsi="Arial" w:cs="Arial"/>
                <w:color w:val="000000"/>
                <w:sz w:val="22"/>
                <w:szCs w:val="22"/>
                <w:lang w:val="en-US"/>
              </w:rPr>
              <w:t>,</w:t>
            </w:r>
            <w:r>
              <w:rPr>
                <w:rFonts w:ascii="Arial" w:hAnsi="Arial" w:cs="Arial"/>
                <w:color w:val="000000"/>
                <w:sz w:val="22"/>
                <w:szCs w:val="22"/>
                <w:lang w:val="en-US"/>
              </w:rPr>
              <w:t xml:space="preserve"> </w:t>
            </w:r>
            <w:r w:rsidRPr="00497664">
              <w:rPr>
                <w:rFonts w:ascii="Arial" w:hAnsi="Arial" w:cs="Arial"/>
                <w:color w:val="000000"/>
                <w:sz w:val="22"/>
                <w:szCs w:val="22"/>
                <w:lang w:val="en-US"/>
              </w:rPr>
              <w:t>поновни довоз по завршетку посла на фасади објекта,</w:t>
            </w:r>
            <w:r>
              <w:rPr>
                <w:rFonts w:ascii="Arial" w:hAnsi="Arial" w:cs="Arial"/>
                <w:color w:val="000000"/>
                <w:sz w:val="22"/>
                <w:szCs w:val="22"/>
                <w:lang w:val="en-US"/>
              </w:rPr>
              <w:t xml:space="preserve"> </w:t>
            </w:r>
            <w:r w:rsidRPr="00497664">
              <w:rPr>
                <w:rFonts w:ascii="Arial" w:hAnsi="Arial" w:cs="Arial"/>
                <w:color w:val="000000"/>
                <w:sz w:val="22"/>
                <w:szCs w:val="22"/>
                <w:lang w:val="en-US"/>
              </w:rPr>
              <w:t>чишћење,</w:t>
            </w:r>
            <w:r>
              <w:rPr>
                <w:rFonts w:ascii="Arial" w:hAnsi="Arial" w:cs="Arial"/>
                <w:color w:val="000000"/>
                <w:sz w:val="22"/>
                <w:szCs w:val="22"/>
                <w:lang w:val="en-US"/>
              </w:rPr>
              <w:t xml:space="preserve"> </w:t>
            </w:r>
            <w:r w:rsidRPr="00497664">
              <w:rPr>
                <w:rFonts w:ascii="Arial" w:hAnsi="Arial" w:cs="Arial"/>
                <w:color w:val="000000"/>
                <w:sz w:val="22"/>
                <w:szCs w:val="22"/>
                <w:lang w:val="en-US"/>
              </w:rPr>
              <w:t>поновна монтажа и стављање у функцију.</w:t>
            </w:r>
          </w:p>
        </w:tc>
        <w:tc>
          <w:tcPr>
            <w:tcW w:w="1380" w:type="dxa"/>
            <w:tcBorders>
              <w:top w:val="nil"/>
              <w:left w:val="nil"/>
              <w:bottom w:val="single" w:sz="4" w:space="0" w:color="auto"/>
              <w:right w:val="single" w:sz="4" w:space="0" w:color="auto"/>
            </w:tcBorders>
            <w:shd w:val="clear" w:color="auto" w:fill="auto"/>
            <w:vAlign w:val="center"/>
            <w:hideMark/>
          </w:tcPr>
          <w:p w14:paraId="477B74AB" w14:textId="77777777" w:rsidR="00562473" w:rsidRPr="00497664" w:rsidRDefault="00562473" w:rsidP="00957443">
            <w:pPr>
              <w:jc w:val="center"/>
              <w:rPr>
                <w:rFonts w:ascii="Arial" w:hAnsi="Arial" w:cs="Arial"/>
                <w:color w:val="000000"/>
                <w:sz w:val="22"/>
                <w:szCs w:val="22"/>
                <w:lang w:val="en-US"/>
              </w:rPr>
            </w:pPr>
            <w:r w:rsidRPr="00497664">
              <w:rPr>
                <w:rFonts w:ascii="Arial" w:hAnsi="Arial" w:cs="Arial"/>
                <w:color w:val="000000"/>
                <w:sz w:val="22"/>
                <w:szCs w:val="22"/>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637962B" w14:textId="77777777" w:rsidR="00562473" w:rsidRPr="00497664" w:rsidRDefault="00562473" w:rsidP="00957443">
            <w:pPr>
              <w:jc w:val="center"/>
              <w:rPr>
                <w:rFonts w:ascii="Arial" w:hAnsi="Arial" w:cs="Arial"/>
                <w:color w:val="000000"/>
                <w:sz w:val="22"/>
                <w:szCs w:val="22"/>
                <w:lang w:val="en-US"/>
              </w:rPr>
            </w:pPr>
            <w:r w:rsidRPr="00497664">
              <w:rPr>
                <w:rFonts w:ascii="Arial" w:hAnsi="Arial" w:cs="Arial"/>
                <w:color w:val="000000"/>
                <w:sz w:val="22"/>
                <w:szCs w:val="22"/>
                <w:lang w:val="en-US"/>
              </w:rPr>
              <w:t>ком</w:t>
            </w:r>
          </w:p>
        </w:tc>
        <w:tc>
          <w:tcPr>
            <w:tcW w:w="1168" w:type="dxa"/>
            <w:tcBorders>
              <w:top w:val="nil"/>
              <w:left w:val="nil"/>
              <w:bottom w:val="single" w:sz="4" w:space="0" w:color="auto"/>
              <w:right w:val="single" w:sz="4" w:space="0" w:color="auto"/>
            </w:tcBorders>
            <w:shd w:val="clear" w:color="auto" w:fill="auto"/>
            <w:noWrap/>
            <w:vAlign w:val="center"/>
            <w:hideMark/>
          </w:tcPr>
          <w:p w14:paraId="7D88D0F3" w14:textId="77777777" w:rsidR="00562473" w:rsidRPr="00497664" w:rsidRDefault="00562473" w:rsidP="00957443">
            <w:pPr>
              <w:jc w:val="center"/>
              <w:rPr>
                <w:rFonts w:ascii="Arial" w:hAnsi="Arial" w:cs="Arial"/>
                <w:color w:val="000000"/>
                <w:sz w:val="22"/>
                <w:szCs w:val="22"/>
                <w:lang w:val="en-US"/>
              </w:rPr>
            </w:pPr>
            <w:r w:rsidRPr="00497664">
              <w:rPr>
                <w:rFonts w:ascii="Arial" w:hAnsi="Arial" w:cs="Arial"/>
                <w:color w:val="000000"/>
                <w:sz w:val="22"/>
                <w:szCs w:val="22"/>
                <w:lang w:val="en-US"/>
              </w:rPr>
              <w:t>30</w:t>
            </w:r>
          </w:p>
        </w:tc>
      </w:tr>
    </w:tbl>
    <w:p w14:paraId="138235BE" w14:textId="77777777" w:rsidR="00562473" w:rsidRDefault="00562473" w:rsidP="00562473">
      <w:pPr>
        <w:tabs>
          <w:tab w:val="left" w:pos="720"/>
        </w:tabs>
        <w:jc w:val="both"/>
        <w:rPr>
          <w:rFonts w:ascii="Arial" w:hAnsi="Arial" w:cs="Arial"/>
          <w:sz w:val="22"/>
          <w:szCs w:val="22"/>
        </w:rPr>
      </w:pPr>
    </w:p>
    <w:tbl>
      <w:tblPr>
        <w:tblW w:w="10335"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196"/>
        <w:gridCol w:w="5065"/>
        <w:gridCol w:w="1245"/>
        <w:gridCol w:w="852"/>
        <w:gridCol w:w="1278"/>
      </w:tblGrid>
      <w:tr w:rsidR="00562473" w:rsidRPr="00497664" w14:paraId="5013FCAE" w14:textId="77777777" w:rsidTr="00F733F1">
        <w:trPr>
          <w:trHeight w:val="1768"/>
        </w:trPr>
        <w:tc>
          <w:tcPr>
            <w:tcW w:w="699" w:type="dxa"/>
            <w:shd w:val="clear" w:color="auto" w:fill="auto"/>
            <w:noWrap/>
            <w:vAlign w:val="center"/>
            <w:hideMark/>
          </w:tcPr>
          <w:p w14:paraId="05546EED" w14:textId="77777777" w:rsidR="00562473" w:rsidRPr="00497664" w:rsidRDefault="000970E6" w:rsidP="00957443">
            <w:pPr>
              <w:jc w:val="center"/>
              <w:rPr>
                <w:rFonts w:ascii="Arial" w:hAnsi="Arial" w:cs="Arial"/>
                <w:color w:val="000000"/>
                <w:sz w:val="22"/>
                <w:szCs w:val="22"/>
                <w:lang w:val="en-US"/>
              </w:rPr>
            </w:pPr>
            <w:r>
              <w:rPr>
                <w:rFonts w:ascii="Arial" w:hAnsi="Arial" w:cs="Arial"/>
                <w:color w:val="000000"/>
                <w:sz w:val="22"/>
                <w:szCs w:val="22"/>
                <w:lang w:val="sr-Cyrl-ME"/>
              </w:rPr>
              <w:lastRenderedPageBreak/>
              <w:t>5</w:t>
            </w:r>
            <w:r w:rsidR="00562473" w:rsidRPr="00497664">
              <w:rPr>
                <w:rFonts w:ascii="Arial" w:hAnsi="Arial" w:cs="Arial"/>
                <w:color w:val="000000"/>
                <w:sz w:val="22"/>
                <w:szCs w:val="22"/>
                <w:lang w:val="en-US"/>
              </w:rPr>
              <w:t>.</w:t>
            </w:r>
          </w:p>
        </w:tc>
        <w:tc>
          <w:tcPr>
            <w:tcW w:w="1077" w:type="dxa"/>
            <w:shd w:val="clear" w:color="auto" w:fill="auto"/>
            <w:noWrap/>
            <w:vAlign w:val="center"/>
            <w:hideMark/>
          </w:tcPr>
          <w:p w14:paraId="133036B8" w14:textId="77777777" w:rsidR="00562473" w:rsidRPr="00497664" w:rsidRDefault="00562473" w:rsidP="00957443">
            <w:pPr>
              <w:jc w:val="center"/>
              <w:rPr>
                <w:rFonts w:ascii="Arial" w:hAnsi="Arial" w:cs="Arial"/>
                <w:color w:val="000000"/>
                <w:sz w:val="22"/>
                <w:szCs w:val="22"/>
                <w:lang w:val="en-US"/>
              </w:rPr>
            </w:pPr>
            <w:r w:rsidRPr="00497664">
              <w:rPr>
                <w:rFonts w:ascii="Arial" w:hAnsi="Arial" w:cs="Arial"/>
                <w:color w:val="000000"/>
                <w:sz w:val="22"/>
                <w:szCs w:val="22"/>
                <w:lang w:val="en-US"/>
              </w:rPr>
              <w:t> </w:t>
            </w:r>
          </w:p>
        </w:tc>
        <w:tc>
          <w:tcPr>
            <w:tcW w:w="5154" w:type="dxa"/>
            <w:shd w:val="clear" w:color="auto" w:fill="auto"/>
            <w:vAlign w:val="center"/>
            <w:hideMark/>
          </w:tcPr>
          <w:p w14:paraId="3BAFE24C" w14:textId="47CDD600" w:rsidR="00562473" w:rsidRPr="00497664" w:rsidRDefault="00562473" w:rsidP="00957443">
            <w:pPr>
              <w:jc w:val="both"/>
              <w:rPr>
                <w:rFonts w:ascii="Arial" w:hAnsi="Arial" w:cs="Arial"/>
                <w:color w:val="000000"/>
                <w:sz w:val="22"/>
                <w:szCs w:val="22"/>
                <w:lang w:val="en-US"/>
              </w:rPr>
            </w:pPr>
            <w:r w:rsidRPr="00497664">
              <w:rPr>
                <w:rFonts w:ascii="Arial" w:hAnsi="Arial" w:cs="Arial"/>
                <w:color w:val="000000"/>
                <w:sz w:val="22"/>
                <w:szCs w:val="22"/>
                <w:lang w:val="en-US"/>
              </w:rPr>
              <w:t>Уклањање, рушење сокле темеља обрађене вештачким каменом –</w:t>
            </w:r>
            <w:r w:rsidR="00381803">
              <w:rPr>
                <w:rFonts w:ascii="Arial" w:hAnsi="Arial" w:cs="Arial"/>
                <w:color w:val="000000"/>
                <w:sz w:val="22"/>
                <w:szCs w:val="22"/>
                <w:lang w:val="sr-Cyrl-RS"/>
              </w:rPr>
              <w:t xml:space="preserve"> </w:t>
            </w:r>
            <w:r w:rsidRPr="00497664">
              <w:rPr>
                <w:rFonts w:ascii="Arial" w:hAnsi="Arial" w:cs="Arial"/>
                <w:color w:val="000000"/>
                <w:sz w:val="22"/>
                <w:szCs w:val="22"/>
                <w:lang w:val="en-US"/>
              </w:rPr>
              <w:t>Кулије, утовар шута у транспортно средство и одвоз на депонију до 3</w:t>
            </w:r>
            <w:r>
              <w:rPr>
                <w:rFonts w:ascii="Arial" w:hAnsi="Arial" w:cs="Arial"/>
                <w:color w:val="000000"/>
                <w:sz w:val="22"/>
                <w:szCs w:val="22"/>
                <w:lang w:val="en-US"/>
              </w:rPr>
              <w:t xml:space="preserve"> km</w:t>
            </w:r>
            <w:r w:rsidRPr="00497664">
              <w:rPr>
                <w:rFonts w:ascii="Arial" w:hAnsi="Arial" w:cs="Arial"/>
                <w:color w:val="000000"/>
                <w:sz w:val="22"/>
                <w:szCs w:val="22"/>
                <w:lang w:val="en-US"/>
              </w:rPr>
              <w:t>.</w:t>
            </w:r>
            <w:r w:rsidRPr="00497664">
              <w:rPr>
                <w:rFonts w:ascii="Arial" w:hAnsi="Arial" w:cs="Arial"/>
                <w:color w:val="000000"/>
                <w:sz w:val="22"/>
                <w:szCs w:val="22"/>
                <w:lang w:val="en-US"/>
              </w:rPr>
              <w:br/>
              <w:t>У цену ове позиције урачунати и чишћење и прање зидне подлоге по уклањљању Кулијеа ради припреме за нову обраду дела зида са које се исти уклања.</w:t>
            </w:r>
          </w:p>
        </w:tc>
        <w:tc>
          <w:tcPr>
            <w:tcW w:w="1275" w:type="dxa"/>
            <w:shd w:val="clear" w:color="auto" w:fill="auto"/>
            <w:vAlign w:val="center"/>
            <w:hideMark/>
          </w:tcPr>
          <w:p w14:paraId="658952F3" w14:textId="77777777" w:rsidR="00562473" w:rsidRPr="00497664" w:rsidRDefault="00562473" w:rsidP="00957443">
            <w:pPr>
              <w:jc w:val="center"/>
              <w:rPr>
                <w:rFonts w:ascii="Arial" w:hAnsi="Arial" w:cs="Arial"/>
                <w:color w:val="000000"/>
                <w:sz w:val="22"/>
                <w:szCs w:val="22"/>
                <w:lang w:val="en-US"/>
              </w:rPr>
            </w:pPr>
            <w:r w:rsidRPr="00497664">
              <w:rPr>
                <w:rFonts w:ascii="Arial" w:hAnsi="Arial" w:cs="Arial"/>
                <w:color w:val="000000"/>
                <w:sz w:val="22"/>
                <w:szCs w:val="22"/>
                <w:lang w:val="en-US"/>
              </w:rPr>
              <w:t> </w:t>
            </w:r>
          </w:p>
        </w:tc>
        <w:tc>
          <w:tcPr>
            <w:tcW w:w="852" w:type="dxa"/>
            <w:shd w:val="clear" w:color="auto" w:fill="auto"/>
            <w:noWrap/>
            <w:vAlign w:val="center"/>
            <w:hideMark/>
          </w:tcPr>
          <w:p w14:paraId="60403035" w14:textId="77777777" w:rsidR="00562473" w:rsidRPr="00497664" w:rsidRDefault="00562473" w:rsidP="00957443">
            <w:pPr>
              <w:jc w:val="center"/>
              <w:rPr>
                <w:rFonts w:ascii="Arial" w:hAnsi="Arial" w:cs="Arial"/>
                <w:color w:val="000000"/>
                <w:sz w:val="22"/>
                <w:szCs w:val="22"/>
                <w:lang w:val="en-US"/>
              </w:rPr>
            </w:pPr>
            <w:r w:rsidRPr="00497664">
              <w:rPr>
                <w:rFonts w:ascii="Arial" w:hAnsi="Arial" w:cs="Arial"/>
                <w:color w:val="000000"/>
                <w:sz w:val="22"/>
                <w:szCs w:val="22"/>
                <w:lang w:val="en-US"/>
              </w:rPr>
              <w:t>m</w:t>
            </w:r>
          </w:p>
        </w:tc>
        <w:tc>
          <w:tcPr>
            <w:tcW w:w="1278" w:type="dxa"/>
            <w:shd w:val="clear" w:color="auto" w:fill="auto"/>
            <w:noWrap/>
            <w:vAlign w:val="center"/>
            <w:hideMark/>
          </w:tcPr>
          <w:p w14:paraId="19864BBB" w14:textId="77777777" w:rsidR="00562473" w:rsidRPr="00497664" w:rsidRDefault="00562473" w:rsidP="00957443">
            <w:pPr>
              <w:jc w:val="center"/>
              <w:rPr>
                <w:rFonts w:ascii="Arial" w:hAnsi="Arial" w:cs="Arial"/>
                <w:color w:val="000000"/>
                <w:sz w:val="22"/>
                <w:szCs w:val="22"/>
                <w:lang w:val="en-US"/>
              </w:rPr>
            </w:pPr>
            <w:r w:rsidRPr="00497664">
              <w:rPr>
                <w:rFonts w:ascii="Arial" w:hAnsi="Arial" w:cs="Arial"/>
                <w:color w:val="000000"/>
                <w:sz w:val="22"/>
                <w:szCs w:val="22"/>
                <w:lang w:val="en-US"/>
              </w:rPr>
              <w:t>30</w:t>
            </w:r>
          </w:p>
        </w:tc>
      </w:tr>
      <w:tr w:rsidR="00562473" w:rsidRPr="00497664" w14:paraId="513975A3" w14:textId="77777777" w:rsidTr="00F733F1">
        <w:trPr>
          <w:trHeight w:val="1768"/>
        </w:trPr>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17E72" w14:textId="77777777" w:rsidR="00562473" w:rsidRPr="00497664" w:rsidRDefault="00562473" w:rsidP="00957443">
            <w:pPr>
              <w:jc w:val="center"/>
              <w:rPr>
                <w:rFonts w:ascii="Arial" w:hAnsi="Arial" w:cs="Arial"/>
                <w:color w:val="000000"/>
                <w:sz w:val="22"/>
                <w:szCs w:val="22"/>
                <w:lang w:val="en-US"/>
              </w:rPr>
            </w:pPr>
            <w:r w:rsidRPr="00497664">
              <w:rPr>
                <w:rFonts w:ascii="Arial" w:hAnsi="Arial" w:cs="Arial"/>
                <w:color w:val="000000"/>
                <w:sz w:val="22"/>
                <w:szCs w:val="22"/>
                <w:lang w:val="en-US"/>
              </w:rPr>
              <w:t>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CB015" w14:textId="77777777" w:rsidR="00562473" w:rsidRPr="00497664" w:rsidRDefault="00562473" w:rsidP="00957443">
            <w:pPr>
              <w:jc w:val="center"/>
              <w:rPr>
                <w:rFonts w:ascii="Arial" w:hAnsi="Arial" w:cs="Arial"/>
                <w:color w:val="000000"/>
                <w:sz w:val="22"/>
                <w:szCs w:val="22"/>
                <w:lang w:val="en-US"/>
              </w:rPr>
            </w:pPr>
            <w:r w:rsidRPr="00497664">
              <w:rPr>
                <w:rFonts w:ascii="Arial" w:hAnsi="Arial" w:cs="Arial"/>
                <w:color w:val="000000"/>
                <w:sz w:val="22"/>
                <w:szCs w:val="22"/>
                <w:lang w:val="en-US"/>
              </w:rPr>
              <w:t> </w:t>
            </w:r>
          </w:p>
        </w:tc>
        <w:tc>
          <w:tcPr>
            <w:tcW w:w="51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1C27D" w14:textId="52D8F16C" w:rsidR="00381803" w:rsidRDefault="00562473" w:rsidP="00957443">
            <w:pPr>
              <w:jc w:val="both"/>
              <w:rPr>
                <w:rFonts w:ascii="Arial" w:hAnsi="Arial" w:cs="Arial"/>
                <w:color w:val="000000"/>
                <w:sz w:val="22"/>
                <w:szCs w:val="22"/>
                <w:lang w:val="en-US"/>
              </w:rPr>
            </w:pPr>
            <w:r w:rsidRPr="00497664">
              <w:rPr>
                <w:rFonts w:ascii="Arial" w:hAnsi="Arial" w:cs="Arial"/>
                <w:color w:val="000000"/>
                <w:sz w:val="22"/>
                <w:szCs w:val="22"/>
                <w:lang w:val="en-US"/>
              </w:rPr>
              <w:t>Репарација – обрада оштећених бетонских делова фасаде (посебно на делу тераса) једнокомпонентним репарационим  висококвалитетним малтероом припремљеним на бази цементног везива обогаћеним са силикатним влакнима,</w:t>
            </w:r>
            <w:r>
              <w:rPr>
                <w:rFonts w:ascii="Arial" w:hAnsi="Arial" w:cs="Arial"/>
                <w:color w:val="000000"/>
                <w:sz w:val="22"/>
                <w:szCs w:val="22"/>
                <w:lang w:val="en-US"/>
              </w:rPr>
              <w:t xml:space="preserve"> </w:t>
            </w:r>
            <w:r w:rsidRPr="00497664">
              <w:rPr>
                <w:rFonts w:ascii="Arial" w:hAnsi="Arial" w:cs="Arial"/>
                <w:color w:val="000000"/>
                <w:sz w:val="22"/>
                <w:szCs w:val="22"/>
                <w:lang w:val="en-US"/>
              </w:rPr>
              <w:t>синтетичким</w:t>
            </w:r>
            <w:r>
              <w:rPr>
                <w:rFonts w:ascii="Arial" w:hAnsi="Arial" w:cs="Arial"/>
                <w:color w:val="000000"/>
                <w:sz w:val="22"/>
                <w:szCs w:val="22"/>
                <w:lang w:val="en-US"/>
              </w:rPr>
              <w:t xml:space="preserve"> </w:t>
            </w:r>
            <w:r w:rsidRPr="00497664">
              <w:rPr>
                <w:rFonts w:ascii="Arial" w:hAnsi="Arial" w:cs="Arial"/>
                <w:color w:val="000000"/>
                <w:sz w:val="22"/>
                <w:szCs w:val="22"/>
                <w:lang w:val="en-US"/>
              </w:rPr>
              <w:t xml:space="preserve"> –</w:t>
            </w:r>
            <w:r>
              <w:rPr>
                <w:rFonts w:ascii="Arial" w:hAnsi="Arial" w:cs="Arial"/>
                <w:color w:val="000000"/>
                <w:sz w:val="22"/>
                <w:szCs w:val="22"/>
                <w:lang w:val="en-US"/>
              </w:rPr>
              <w:t xml:space="preserve"> </w:t>
            </w:r>
            <w:r w:rsidRPr="00497664">
              <w:rPr>
                <w:rFonts w:ascii="Arial" w:hAnsi="Arial" w:cs="Arial"/>
                <w:color w:val="000000"/>
                <w:sz w:val="22"/>
                <w:szCs w:val="22"/>
                <w:lang w:val="en-US"/>
              </w:rPr>
              <w:t>микро влакнима и адитивима за фино затварање пора и фино изравнавање типа Сика Реп или сл. истих карактеристика.</w:t>
            </w:r>
          </w:p>
          <w:p w14:paraId="1AB85FA5" w14:textId="6E5F0786" w:rsidR="00381803" w:rsidRDefault="00562473" w:rsidP="00957443">
            <w:pPr>
              <w:jc w:val="both"/>
              <w:rPr>
                <w:rFonts w:ascii="Arial" w:hAnsi="Arial" w:cs="Arial"/>
                <w:color w:val="000000"/>
                <w:sz w:val="22"/>
                <w:szCs w:val="22"/>
                <w:lang w:val="en-US"/>
              </w:rPr>
            </w:pPr>
            <w:r w:rsidRPr="00497664">
              <w:rPr>
                <w:rFonts w:ascii="Arial" w:hAnsi="Arial" w:cs="Arial"/>
                <w:color w:val="000000"/>
                <w:sz w:val="22"/>
                <w:szCs w:val="22"/>
                <w:lang w:val="en-US"/>
              </w:rPr>
              <w:t>У цену ове позиције урачунати сав потребан материјал и  извођење свих пред радњи за квалитетно извршење посла као и употребу потребне скеле.</w:t>
            </w:r>
          </w:p>
          <w:p w14:paraId="672BF935" w14:textId="17FA6A01" w:rsidR="00562473" w:rsidRPr="00497664" w:rsidRDefault="00562473" w:rsidP="00661E3A">
            <w:pPr>
              <w:spacing w:line="276" w:lineRule="auto"/>
              <w:jc w:val="both"/>
              <w:rPr>
                <w:rFonts w:ascii="Arial" w:hAnsi="Arial" w:cs="Arial"/>
                <w:color w:val="000000"/>
                <w:sz w:val="22"/>
                <w:szCs w:val="22"/>
                <w:lang w:val="en-US"/>
              </w:rPr>
            </w:pPr>
            <w:r w:rsidRPr="00497664">
              <w:rPr>
                <w:rFonts w:ascii="Arial" w:hAnsi="Arial" w:cs="Arial"/>
                <w:color w:val="000000"/>
                <w:sz w:val="22"/>
                <w:szCs w:val="22"/>
                <w:lang w:val="en-US"/>
              </w:rPr>
              <w:t>Процењена количина за репарацију 5</w:t>
            </w:r>
            <w:r>
              <w:rPr>
                <w:rFonts w:ascii="Arial" w:hAnsi="Arial" w:cs="Arial"/>
                <w:color w:val="000000"/>
                <w:sz w:val="22"/>
                <w:szCs w:val="22"/>
                <w:lang w:val="en-US"/>
              </w:rPr>
              <w:t xml:space="preserve"> m</w:t>
            </w:r>
            <w:r w:rsidRPr="00497664">
              <w:rPr>
                <w:rFonts w:ascii="Arial" w:hAnsi="Arial" w:cs="Arial"/>
                <w:color w:val="000000"/>
                <w:sz w:val="22"/>
                <w:szCs w:val="22"/>
                <w:vertAlign w:val="superscript"/>
                <w:lang w:val="en-US"/>
              </w:rPr>
              <w:t>2</w:t>
            </w:r>
            <w:r w:rsidRPr="00497664">
              <w:rPr>
                <w:rFonts w:ascii="Arial" w:hAnsi="Arial" w:cs="Arial"/>
                <w:color w:val="000000"/>
                <w:sz w:val="22"/>
                <w:szCs w:val="22"/>
                <w:lang w:val="en-US"/>
              </w:rPr>
              <w:t xml:space="preserve">  по једној тераси.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44F75" w14:textId="77777777" w:rsidR="00562473" w:rsidRPr="00497664" w:rsidRDefault="00562473" w:rsidP="00957443">
            <w:pPr>
              <w:jc w:val="center"/>
              <w:rPr>
                <w:rFonts w:ascii="Arial" w:hAnsi="Arial" w:cs="Arial"/>
                <w:color w:val="000000"/>
                <w:sz w:val="22"/>
                <w:szCs w:val="22"/>
                <w:lang w:val="en-US"/>
              </w:rPr>
            </w:pPr>
            <w:r w:rsidRPr="00497664">
              <w:rPr>
                <w:rFonts w:ascii="Arial" w:hAnsi="Arial" w:cs="Arial"/>
                <w:color w:val="000000"/>
                <w:sz w:val="22"/>
                <w:szCs w:val="22"/>
                <w:lang w:val="en-US"/>
              </w:rPr>
              <w:t> </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8EFE1" w14:textId="77777777" w:rsidR="00562473" w:rsidRPr="00497664" w:rsidRDefault="00562473" w:rsidP="00957443">
            <w:pPr>
              <w:jc w:val="center"/>
              <w:rPr>
                <w:rFonts w:ascii="Arial" w:hAnsi="Arial" w:cs="Arial"/>
                <w:color w:val="000000"/>
                <w:sz w:val="22"/>
                <w:szCs w:val="22"/>
                <w:lang w:val="en-US"/>
              </w:rPr>
            </w:pPr>
            <w:r w:rsidRPr="00497664">
              <w:rPr>
                <w:rFonts w:ascii="Arial" w:hAnsi="Arial" w:cs="Arial"/>
                <w:color w:val="000000"/>
                <w:sz w:val="22"/>
                <w:szCs w:val="22"/>
                <w:lang w:val="en-US"/>
              </w:rPr>
              <w:t>m</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7634D" w14:textId="77777777" w:rsidR="00562473" w:rsidRPr="00497664" w:rsidRDefault="00562473" w:rsidP="00957443">
            <w:pPr>
              <w:jc w:val="center"/>
              <w:rPr>
                <w:rFonts w:ascii="Arial" w:hAnsi="Arial" w:cs="Arial"/>
                <w:color w:val="000000"/>
                <w:sz w:val="22"/>
                <w:szCs w:val="22"/>
                <w:lang w:val="en-US"/>
              </w:rPr>
            </w:pPr>
            <w:r w:rsidRPr="00497664">
              <w:rPr>
                <w:rFonts w:ascii="Arial" w:hAnsi="Arial" w:cs="Arial"/>
                <w:color w:val="000000"/>
                <w:sz w:val="22"/>
                <w:szCs w:val="22"/>
                <w:lang w:val="en-US"/>
              </w:rPr>
              <w:t>100</w:t>
            </w:r>
          </w:p>
        </w:tc>
      </w:tr>
      <w:tr w:rsidR="00562473" w:rsidRPr="00497664" w14:paraId="5B75AD62" w14:textId="77777777" w:rsidTr="00F733F1">
        <w:trPr>
          <w:trHeight w:val="1768"/>
        </w:trPr>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2C0F0" w14:textId="77777777" w:rsidR="00562473" w:rsidRPr="00497664" w:rsidRDefault="00562473" w:rsidP="00957443">
            <w:pPr>
              <w:jc w:val="center"/>
              <w:rPr>
                <w:rFonts w:ascii="Arial" w:hAnsi="Arial" w:cs="Arial"/>
                <w:color w:val="000000"/>
                <w:sz w:val="22"/>
                <w:szCs w:val="22"/>
                <w:lang w:val="en-US"/>
              </w:rPr>
            </w:pPr>
            <w:r w:rsidRPr="00497664">
              <w:rPr>
                <w:rFonts w:ascii="Arial" w:hAnsi="Arial" w:cs="Arial"/>
                <w:color w:val="000000"/>
                <w:sz w:val="22"/>
                <w:szCs w:val="22"/>
                <w:lang w:val="en-US"/>
              </w:rPr>
              <w:t>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07F0A" w14:textId="77777777" w:rsidR="00562473" w:rsidRPr="00497664" w:rsidRDefault="00562473" w:rsidP="00957443">
            <w:pPr>
              <w:jc w:val="center"/>
              <w:rPr>
                <w:rFonts w:ascii="Arial" w:hAnsi="Arial" w:cs="Arial"/>
                <w:color w:val="000000"/>
                <w:sz w:val="22"/>
                <w:szCs w:val="22"/>
                <w:lang w:val="en-US"/>
              </w:rPr>
            </w:pPr>
            <w:r w:rsidRPr="00497664">
              <w:rPr>
                <w:rFonts w:ascii="Arial" w:hAnsi="Arial" w:cs="Arial"/>
                <w:color w:val="000000"/>
                <w:sz w:val="22"/>
                <w:szCs w:val="22"/>
                <w:lang w:val="en-US"/>
              </w:rPr>
              <w:t> </w:t>
            </w:r>
          </w:p>
        </w:tc>
        <w:tc>
          <w:tcPr>
            <w:tcW w:w="51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5ABEB" w14:textId="77777777" w:rsidR="00381803" w:rsidRDefault="00562473" w:rsidP="00957443">
            <w:pPr>
              <w:jc w:val="both"/>
              <w:rPr>
                <w:rFonts w:ascii="Arial" w:hAnsi="Arial" w:cs="Arial"/>
                <w:color w:val="000000"/>
                <w:sz w:val="22"/>
                <w:szCs w:val="22"/>
                <w:lang w:val="en-US"/>
              </w:rPr>
            </w:pPr>
            <w:r w:rsidRPr="00497664">
              <w:rPr>
                <w:rFonts w:ascii="Arial" w:hAnsi="Arial" w:cs="Arial"/>
                <w:color w:val="000000"/>
                <w:sz w:val="22"/>
                <w:szCs w:val="22"/>
                <w:lang w:val="en-US"/>
              </w:rPr>
              <w:t>Обијање малтера са различитих места и различитих површина фасаде објекта.</w:t>
            </w:r>
            <w:r w:rsidRPr="00497664">
              <w:rPr>
                <w:rFonts w:ascii="Arial" w:hAnsi="Arial" w:cs="Arial"/>
                <w:color w:val="000000"/>
                <w:sz w:val="22"/>
                <w:szCs w:val="22"/>
                <w:lang w:val="en-US"/>
              </w:rPr>
              <w:br/>
              <w:t>П</w:t>
            </w:r>
            <w:r>
              <w:rPr>
                <w:rFonts w:ascii="Arial" w:hAnsi="Arial" w:cs="Arial"/>
                <w:color w:val="000000"/>
                <w:sz w:val="22"/>
                <w:szCs w:val="22"/>
                <w:lang w:val="en-US"/>
              </w:rPr>
              <w:t>o</w:t>
            </w:r>
            <w:r w:rsidRPr="00497664">
              <w:rPr>
                <w:rFonts w:ascii="Arial" w:hAnsi="Arial" w:cs="Arial"/>
                <w:color w:val="000000"/>
                <w:sz w:val="22"/>
                <w:szCs w:val="22"/>
                <w:lang w:val="en-US"/>
              </w:rPr>
              <w:t xml:space="preserve"> овој позицији са фасаде треба обити све површине малтера који је склон паду или „подлупљен“ и то све до конструкције зида или здравог малтера.</w:t>
            </w:r>
          </w:p>
          <w:p w14:paraId="7166AA40" w14:textId="12B3AF34" w:rsidR="00562473" w:rsidRPr="00497664" w:rsidRDefault="00562473" w:rsidP="00957443">
            <w:pPr>
              <w:jc w:val="both"/>
              <w:rPr>
                <w:rFonts w:ascii="Arial" w:hAnsi="Arial" w:cs="Arial"/>
                <w:color w:val="000000"/>
                <w:sz w:val="22"/>
                <w:szCs w:val="22"/>
                <w:lang w:val="en-US"/>
              </w:rPr>
            </w:pPr>
            <w:r w:rsidRPr="00497664">
              <w:rPr>
                <w:rFonts w:ascii="Arial" w:hAnsi="Arial" w:cs="Arial"/>
                <w:color w:val="000000"/>
                <w:sz w:val="22"/>
                <w:szCs w:val="22"/>
                <w:lang w:val="en-US"/>
              </w:rPr>
              <w:t>У цену ове позиције треба урачунати употребу потребне скеле и осталих средстава и опреме потребне за несметано и квалитетно обављање овог посла.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E50C4" w14:textId="77777777" w:rsidR="00562473" w:rsidRPr="00497664" w:rsidRDefault="00562473" w:rsidP="00957443">
            <w:pPr>
              <w:jc w:val="center"/>
              <w:rPr>
                <w:rFonts w:ascii="Arial" w:hAnsi="Arial" w:cs="Arial"/>
                <w:color w:val="000000"/>
                <w:sz w:val="22"/>
                <w:szCs w:val="22"/>
                <w:lang w:val="en-US"/>
              </w:rPr>
            </w:pPr>
            <w:r w:rsidRPr="00497664">
              <w:rPr>
                <w:rFonts w:ascii="Arial" w:hAnsi="Arial" w:cs="Arial"/>
                <w:color w:val="000000"/>
                <w:sz w:val="22"/>
                <w:szCs w:val="22"/>
                <w:lang w:val="en-US"/>
              </w:rPr>
              <w:t> </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D17E3" w14:textId="77777777" w:rsidR="00562473" w:rsidRPr="00497664" w:rsidRDefault="00562473" w:rsidP="00957443">
            <w:pPr>
              <w:jc w:val="center"/>
              <w:rPr>
                <w:rFonts w:ascii="Arial" w:hAnsi="Arial" w:cs="Arial"/>
                <w:color w:val="000000"/>
                <w:sz w:val="22"/>
                <w:szCs w:val="22"/>
                <w:lang w:val="en-US"/>
              </w:rPr>
            </w:pPr>
            <w:r w:rsidRPr="00497664">
              <w:rPr>
                <w:rFonts w:ascii="Arial" w:hAnsi="Arial" w:cs="Arial"/>
                <w:color w:val="000000"/>
                <w:sz w:val="22"/>
                <w:szCs w:val="22"/>
                <w:lang w:val="en-US"/>
              </w:rPr>
              <w:t>m</w:t>
            </w:r>
            <w:r w:rsidRPr="00497664">
              <w:rPr>
                <w:rFonts w:ascii="Arial" w:hAnsi="Arial" w:cs="Arial"/>
                <w:color w:val="000000"/>
                <w:sz w:val="22"/>
                <w:szCs w:val="22"/>
                <w:vertAlign w:val="superscript"/>
                <w:lang w:val="en-US"/>
              </w:rPr>
              <w:t>2</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A5182" w14:textId="77777777" w:rsidR="00562473" w:rsidRPr="00497664" w:rsidRDefault="00562473" w:rsidP="00957443">
            <w:pPr>
              <w:jc w:val="center"/>
              <w:rPr>
                <w:rFonts w:ascii="Arial" w:hAnsi="Arial" w:cs="Arial"/>
                <w:color w:val="000000"/>
                <w:sz w:val="22"/>
                <w:szCs w:val="22"/>
                <w:lang w:val="en-US"/>
              </w:rPr>
            </w:pPr>
            <w:r w:rsidRPr="00497664">
              <w:rPr>
                <w:rFonts w:ascii="Arial" w:hAnsi="Arial" w:cs="Arial"/>
                <w:color w:val="000000"/>
                <w:sz w:val="22"/>
                <w:szCs w:val="22"/>
                <w:lang w:val="en-US"/>
              </w:rPr>
              <w:t>120</w:t>
            </w:r>
          </w:p>
        </w:tc>
      </w:tr>
      <w:tr w:rsidR="00562473" w:rsidRPr="00EB272D" w14:paraId="0615E907" w14:textId="77777777" w:rsidTr="00F733F1">
        <w:trPr>
          <w:trHeight w:val="1768"/>
        </w:trPr>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97B8B" w14:textId="77777777" w:rsidR="00562473" w:rsidRPr="00EB272D" w:rsidRDefault="00562473" w:rsidP="00957443">
            <w:pPr>
              <w:jc w:val="center"/>
              <w:rPr>
                <w:rFonts w:ascii="Arial" w:hAnsi="Arial" w:cs="Arial"/>
                <w:color w:val="000000"/>
                <w:sz w:val="22"/>
                <w:szCs w:val="22"/>
                <w:lang w:val="en-US"/>
              </w:rPr>
            </w:pPr>
            <w:r w:rsidRPr="00EB272D">
              <w:rPr>
                <w:rFonts w:ascii="Arial" w:hAnsi="Arial" w:cs="Arial"/>
                <w:color w:val="000000"/>
                <w:sz w:val="22"/>
                <w:szCs w:val="22"/>
                <w:lang w:val="en-US"/>
              </w:rPr>
              <w:t>8.</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54F66" w14:textId="3B4FF3C1" w:rsidR="00562473" w:rsidRPr="00EB272D" w:rsidRDefault="0077136E" w:rsidP="00957443">
            <w:pPr>
              <w:jc w:val="center"/>
              <w:rPr>
                <w:rFonts w:ascii="Arial" w:hAnsi="Arial" w:cs="Arial"/>
                <w:color w:val="000000"/>
                <w:sz w:val="22"/>
                <w:szCs w:val="22"/>
                <w:lang w:val="en-US"/>
              </w:rPr>
            </w:pPr>
            <w:r>
              <w:rPr>
                <w:rFonts w:ascii="Arial" w:hAnsi="Arial" w:cs="Arial"/>
                <w:color w:val="000000"/>
                <w:sz w:val="22"/>
                <w:szCs w:val="22"/>
                <w:lang w:val="en-US"/>
              </w:rPr>
              <w:t>Поправка</w:t>
            </w:r>
          </w:p>
        </w:tc>
        <w:tc>
          <w:tcPr>
            <w:tcW w:w="51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3D5F8" w14:textId="77777777" w:rsidR="00562473" w:rsidRPr="00EB272D" w:rsidRDefault="00562473" w:rsidP="00957443">
            <w:pPr>
              <w:jc w:val="both"/>
              <w:rPr>
                <w:rFonts w:ascii="Arial" w:hAnsi="Arial" w:cs="Arial"/>
                <w:color w:val="000000"/>
                <w:sz w:val="22"/>
                <w:szCs w:val="22"/>
                <w:lang w:val="en-US"/>
              </w:rPr>
            </w:pPr>
            <w:r w:rsidRPr="00EB272D">
              <w:rPr>
                <w:rFonts w:ascii="Arial" w:hAnsi="Arial" w:cs="Arial"/>
                <w:color w:val="000000"/>
                <w:sz w:val="22"/>
                <w:szCs w:val="22"/>
                <w:lang w:val="en-US"/>
              </w:rPr>
              <w:t>Стругање,</w:t>
            </w:r>
            <w:r>
              <w:rPr>
                <w:rFonts w:ascii="Arial" w:hAnsi="Arial" w:cs="Arial"/>
                <w:color w:val="000000"/>
                <w:sz w:val="22"/>
                <w:szCs w:val="22"/>
                <w:lang w:val="en-US"/>
              </w:rPr>
              <w:t xml:space="preserve"> </w:t>
            </w:r>
            <w:r w:rsidRPr="00EB272D">
              <w:rPr>
                <w:rFonts w:ascii="Arial" w:hAnsi="Arial" w:cs="Arial"/>
                <w:color w:val="000000"/>
                <w:sz w:val="22"/>
                <w:szCs w:val="22"/>
                <w:lang w:val="en-US"/>
              </w:rPr>
              <w:t>љушћење дела фасаде завршно обрађене прсканим камехом (Хирофа или сл.) или декоративним фасадним малтером (бавалит, минерални малтер или сл.)</w:t>
            </w:r>
            <w:r w:rsidRPr="00EB272D">
              <w:rPr>
                <w:rFonts w:ascii="Arial" w:hAnsi="Arial" w:cs="Arial"/>
                <w:color w:val="000000"/>
                <w:sz w:val="22"/>
                <w:szCs w:val="22"/>
                <w:lang w:val="en-US"/>
              </w:rPr>
              <w:br/>
              <w:t>У цену ове позиције треба урачунати употребу потребне скеле и осталих средстава и опреме потребне за несметано и квалитетно обављање овог посла.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463BB" w14:textId="77777777" w:rsidR="00562473" w:rsidRPr="00EB272D" w:rsidRDefault="00562473" w:rsidP="00957443">
            <w:pPr>
              <w:jc w:val="center"/>
              <w:rPr>
                <w:rFonts w:ascii="Arial" w:hAnsi="Arial" w:cs="Arial"/>
                <w:color w:val="000000"/>
                <w:sz w:val="22"/>
                <w:szCs w:val="22"/>
                <w:lang w:val="en-US"/>
              </w:rPr>
            </w:pPr>
            <w:r w:rsidRPr="00EB272D">
              <w:rPr>
                <w:rFonts w:ascii="Arial" w:hAnsi="Arial" w:cs="Arial"/>
                <w:color w:val="000000"/>
                <w:sz w:val="22"/>
                <w:szCs w:val="22"/>
                <w:lang w:val="en-US"/>
              </w:rPr>
              <w:t> </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2F891" w14:textId="77777777" w:rsidR="00562473" w:rsidRPr="00EB272D" w:rsidRDefault="00562473" w:rsidP="00957443">
            <w:pPr>
              <w:jc w:val="center"/>
              <w:rPr>
                <w:rFonts w:ascii="Arial" w:hAnsi="Arial" w:cs="Arial"/>
                <w:color w:val="000000"/>
                <w:sz w:val="22"/>
                <w:szCs w:val="22"/>
                <w:lang w:val="en-US"/>
              </w:rPr>
            </w:pPr>
            <w:r w:rsidRPr="00EB272D">
              <w:rPr>
                <w:rFonts w:ascii="Arial" w:hAnsi="Arial" w:cs="Arial"/>
                <w:color w:val="000000"/>
                <w:sz w:val="22"/>
                <w:szCs w:val="22"/>
                <w:lang w:val="en-US"/>
              </w:rPr>
              <w:t>m</w:t>
            </w:r>
            <w:r w:rsidRPr="00EB272D">
              <w:rPr>
                <w:rFonts w:ascii="Arial" w:hAnsi="Arial" w:cs="Arial"/>
                <w:color w:val="000000"/>
                <w:sz w:val="22"/>
                <w:szCs w:val="22"/>
                <w:vertAlign w:val="superscript"/>
                <w:lang w:val="en-US"/>
              </w:rPr>
              <w:t>2</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6A146" w14:textId="77777777" w:rsidR="00562473" w:rsidRPr="00EB272D" w:rsidRDefault="00562473" w:rsidP="00957443">
            <w:pPr>
              <w:jc w:val="center"/>
              <w:rPr>
                <w:rFonts w:ascii="Arial" w:hAnsi="Arial" w:cs="Arial"/>
                <w:color w:val="000000"/>
                <w:sz w:val="22"/>
                <w:szCs w:val="22"/>
                <w:lang w:val="en-US"/>
              </w:rPr>
            </w:pPr>
            <w:r w:rsidRPr="00EB272D">
              <w:rPr>
                <w:rFonts w:ascii="Arial" w:hAnsi="Arial" w:cs="Arial"/>
                <w:color w:val="000000"/>
                <w:sz w:val="22"/>
                <w:szCs w:val="22"/>
                <w:lang w:val="en-US"/>
              </w:rPr>
              <w:t>150</w:t>
            </w:r>
          </w:p>
        </w:tc>
      </w:tr>
    </w:tbl>
    <w:p w14:paraId="119968EB" w14:textId="77777777" w:rsidR="00562473" w:rsidRDefault="00562473" w:rsidP="00562473">
      <w:pPr>
        <w:tabs>
          <w:tab w:val="left" w:pos="720"/>
        </w:tabs>
        <w:jc w:val="both"/>
        <w:rPr>
          <w:rFonts w:ascii="Arial" w:hAnsi="Arial" w:cs="Arial"/>
          <w:sz w:val="22"/>
          <w:szCs w:val="22"/>
        </w:rPr>
      </w:pPr>
    </w:p>
    <w:p w14:paraId="455ABBC3" w14:textId="77777777" w:rsidR="00562473" w:rsidRDefault="00562473">
      <w:pPr>
        <w:rPr>
          <w:rFonts w:ascii="Arial" w:hAnsi="Arial" w:cs="Arial"/>
          <w:lang w:val="sr-Cyrl-ME"/>
        </w:rPr>
      </w:pPr>
    </w:p>
    <w:p w14:paraId="44E2111D" w14:textId="77777777" w:rsidR="00562473" w:rsidRDefault="00562473">
      <w:pPr>
        <w:rPr>
          <w:rFonts w:ascii="Arial" w:hAnsi="Arial" w:cs="Arial"/>
          <w:lang w:val="sr-Cyrl-ME"/>
        </w:rPr>
      </w:pPr>
    </w:p>
    <w:tbl>
      <w:tblPr>
        <w:tblW w:w="9653" w:type="dxa"/>
        <w:tblInd w:w="-185" w:type="dxa"/>
        <w:tblLook w:val="04A0" w:firstRow="1" w:lastRow="0" w:firstColumn="1" w:lastColumn="0" w:noHBand="0" w:noVBand="1"/>
      </w:tblPr>
      <w:tblGrid>
        <w:gridCol w:w="733"/>
        <w:gridCol w:w="1196"/>
        <w:gridCol w:w="5025"/>
        <w:gridCol w:w="991"/>
        <w:gridCol w:w="708"/>
        <w:gridCol w:w="1000"/>
      </w:tblGrid>
      <w:tr w:rsidR="00562473" w:rsidRPr="00EB272D" w14:paraId="48E5729A" w14:textId="77777777" w:rsidTr="00F733F1">
        <w:trPr>
          <w:trHeight w:val="3977"/>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7673E" w14:textId="77777777" w:rsidR="00562473" w:rsidRPr="00EB272D" w:rsidRDefault="00562473" w:rsidP="00957443">
            <w:pPr>
              <w:jc w:val="center"/>
              <w:rPr>
                <w:rFonts w:ascii="Arial" w:hAnsi="Arial" w:cs="Arial"/>
                <w:color w:val="000000"/>
                <w:sz w:val="22"/>
                <w:szCs w:val="22"/>
                <w:lang w:val="en-US"/>
              </w:rPr>
            </w:pPr>
            <w:r w:rsidRPr="00EB272D">
              <w:rPr>
                <w:rFonts w:ascii="Arial" w:hAnsi="Arial" w:cs="Arial"/>
                <w:color w:val="000000"/>
                <w:sz w:val="22"/>
                <w:szCs w:val="22"/>
                <w:lang w:val="en-US"/>
              </w:rPr>
              <w:lastRenderedPageBreak/>
              <w:t>9.</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2A0089F8" w14:textId="11476423" w:rsidR="00562473" w:rsidRPr="00EB272D" w:rsidRDefault="0077136E" w:rsidP="00957443">
            <w:pPr>
              <w:jc w:val="center"/>
              <w:rPr>
                <w:rFonts w:ascii="Arial" w:hAnsi="Arial" w:cs="Arial"/>
                <w:color w:val="000000"/>
                <w:sz w:val="22"/>
                <w:szCs w:val="22"/>
                <w:lang w:val="en-US"/>
              </w:rPr>
            </w:pPr>
            <w:r>
              <w:rPr>
                <w:rFonts w:ascii="Arial" w:hAnsi="Arial" w:cs="Arial"/>
                <w:color w:val="000000"/>
                <w:sz w:val="22"/>
                <w:szCs w:val="22"/>
                <w:lang w:val="en-US"/>
              </w:rPr>
              <w:t>Поправка</w:t>
            </w:r>
          </w:p>
        </w:tc>
        <w:tc>
          <w:tcPr>
            <w:tcW w:w="5120" w:type="dxa"/>
            <w:tcBorders>
              <w:top w:val="single" w:sz="4" w:space="0" w:color="auto"/>
              <w:left w:val="nil"/>
              <w:bottom w:val="single" w:sz="4" w:space="0" w:color="auto"/>
              <w:right w:val="single" w:sz="4" w:space="0" w:color="auto"/>
            </w:tcBorders>
            <w:shd w:val="clear" w:color="auto" w:fill="auto"/>
            <w:vAlign w:val="center"/>
            <w:hideMark/>
          </w:tcPr>
          <w:p w14:paraId="4D6DCB92" w14:textId="77777777" w:rsidR="00381803" w:rsidRDefault="00562473" w:rsidP="00957443">
            <w:pPr>
              <w:jc w:val="both"/>
              <w:rPr>
                <w:rFonts w:ascii="Arial" w:hAnsi="Arial" w:cs="Arial"/>
                <w:color w:val="000000"/>
                <w:sz w:val="22"/>
                <w:szCs w:val="22"/>
                <w:lang w:val="en-US"/>
              </w:rPr>
            </w:pPr>
            <w:r w:rsidRPr="00EB272D">
              <w:rPr>
                <w:rFonts w:ascii="Arial" w:hAnsi="Arial" w:cs="Arial"/>
                <w:color w:val="000000"/>
                <w:sz w:val="22"/>
                <w:szCs w:val="22"/>
                <w:lang w:val="en-US"/>
              </w:rPr>
              <w:t>Местимична поправка дела фасаде малтерисањем дела фасаде,</w:t>
            </w:r>
            <w:r>
              <w:rPr>
                <w:rFonts w:ascii="Arial" w:hAnsi="Arial" w:cs="Arial"/>
                <w:color w:val="000000"/>
                <w:sz w:val="22"/>
                <w:szCs w:val="22"/>
                <w:lang w:val="en-US"/>
              </w:rPr>
              <w:t xml:space="preserve"> </w:t>
            </w:r>
            <w:r w:rsidRPr="00EB272D">
              <w:rPr>
                <w:rFonts w:ascii="Arial" w:hAnsi="Arial" w:cs="Arial"/>
                <w:color w:val="000000"/>
                <w:sz w:val="22"/>
                <w:szCs w:val="22"/>
                <w:lang w:val="en-US"/>
              </w:rPr>
              <w:t>са које је предходно извршено обијање малтера.</w:t>
            </w:r>
          </w:p>
          <w:p w14:paraId="60A2F555" w14:textId="1252B572" w:rsidR="00381803" w:rsidRDefault="00562473" w:rsidP="00957443">
            <w:pPr>
              <w:jc w:val="both"/>
              <w:rPr>
                <w:rFonts w:ascii="Arial" w:hAnsi="Arial" w:cs="Arial"/>
                <w:color w:val="000000"/>
                <w:sz w:val="22"/>
                <w:szCs w:val="22"/>
                <w:lang w:val="en-US"/>
              </w:rPr>
            </w:pPr>
            <w:r w:rsidRPr="00EB272D">
              <w:rPr>
                <w:rFonts w:ascii="Arial" w:hAnsi="Arial" w:cs="Arial"/>
                <w:color w:val="000000"/>
                <w:sz w:val="22"/>
                <w:szCs w:val="22"/>
                <w:lang w:val="en-US"/>
              </w:rPr>
              <w:t xml:space="preserve">Малтерисање се врши продужним малтером размере 1:2:6, уз предходну припрему зида која обухвата чишћење спојница и </w:t>
            </w:r>
            <w:r>
              <w:rPr>
                <w:rFonts w:ascii="Arial" w:hAnsi="Arial" w:cs="Arial"/>
                <w:color w:val="000000"/>
                <w:sz w:val="22"/>
                <w:szCs w:val="22"/>
                <w:lang w:val="en-US"/>
              </w:rPr>
              <w:t>прскање ретким цементним млеком</w:t>
            </w:r>
            <w:r w:rsidRPr="00EB272D">
              <w:rPr>
                <w:rFonts w:ascii="Arial" w:hAnsi="Arial" w:cs="Arial"/>
                <w:color w:val="000000"/>
                <w:sz w:val="22"/>
                <w:szCs w:val="22"/>
                <w:lang w:val="en-US"/>
              </w:rPr>
              <w:t>, малтером у два слоја водећи рачуна да нема неравнина,</w:t>
            </w:r>
            <w:r>
              <w:rPr>
                <w:rFonts w:ascii="Arial" w:hAnsi="Arial" w:cs="Arial"/>
                <w:color w:val="000000"/>
                <w:sz w:val="22"/>
                <w:szCs w:val="22"/>
                <w:lang w:val="en-US"/>
              </w:rPr>
              <w:t xml:space="preserve"> </w:t>
            </w:r>
            <w:r w:rsidRPr="00EB272D">
              <w:rPr>
                <w:rFonts w:ascii="Arial" w:hAnsi="Arial" w:cs="Arial"/>
                <w:color w:val="000000"/>
                <w:sz w:val="22"/>
                <w:szCs w:val="22"/>
                <w:lang w:val="en-US"/>
              </w:rPr>
              <w:t>избочења и видљивих прелаза између старог и новомалтерисаног зида.</w:t>
            </w:r>
          </w:p>
          <w:p w14:paraId="71B9BDC4" w14:textId="3E3CF2A7" w:rsidR="00562473" w:rsidRPr="00EB272D" w:rsidRDefault="00562473" w:rsidP="00957443">
            <w:pPr>
              <w:jc w:val="both"/>
              <w:rPr>
                <w:rFonts w:ascii="Arial" w:hAnsi="Arial" w:cs="Arial"/>
                <w:color w:val="000000"/>
                <w:sz w:val="22"/>
                <w:szCs w:val="22"/>
                <w:lang w:val="en-US"/>
              </w:rPr>
            </w:pPr>
            <w:r w:rsidRPr="00EB272D">
              <w:rPr>
                <w:rFonts w:ascii="Arial" w:hAnsi="Arial" w:cs="Arial"/>
                <w:color w:val="000000"/>
                <w:sz w:val="22"/>
                <w:szCs w:val="22"/>
                <w:lang w:val="en-US"/>
              </w:rPr>
              <w:t>У цену ове позиције треба урачунати употребу потребне скеле и осталих средстава и опреме потребне за несметано и квалитетно обављање овог посла.</w:t>
            </w:r>
          </w:p>
        </w:tc>
        <w:tc>
          <w:tcPr>
            <w:tcW w:w="1015" w:type="dxa"/>
            <w:tcBorders>
              <w:top w:val="single" w:sz="4" w:space="0" w:color="auto"/>
              <w:left w:val="nil"/>
              <w:bottom w:val="single" w:sz="4" w:space="0" w:color="auto"/>
              <w:right w:val="single" w:sz="4" w:space="0" w:color="auto"/>
            </w:tcBorders>
            <w:shd w:val="clear" w:color="auto" w:fill="auto"/>
            <w:vAlign w:val="center"/>
            <w:hideMark/>
          </w:tcPr>
          <w:p w14:paraId="7DB1FDC3" w14:textId="77777777" w:rsidR="00562473" w:rsidRPr="00EB272D" w:rsidRDefault="00562473" w:rsidP="00957443">
            <w:pPr>
              <w:jc w:val="center"/>
              <w:rPr>
                <w:rFonts w:ascii="Arial" w:hAnsi="Arial" w:cs="Arial"/>
                <w:color w:val="000000"/>
                <w:sz w:val="22"/>
                <w:szCs w:val="22"/>
                <w:lang w:val="en-US"/>
              </w:rPr>
            </w:pPr>
            <w:r w:rsidRPr="00EB272D">
              <w:rPr>
                <w:rFonts w:ascii="Arial" w:hAnsi="Arial" w:cs="Arial"/>
                <w:color w:val="000000"/>
                <w:sz w:val="22"/>
                <w:szCs w:val="22"/>
                <w:lang w:val="en-US"/>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06121E5" w14:textId="77777777" w:rsidR="00562473" w:rsidRPr="00EB272D" w:rsidRDefault="00562473" w:rsidP="00957443">
            <w:pPr>
              <w:jc w:val="center"/>
              <w:rPr>
                <w:rFonts w:ascii="Arial" w:hAnsi="Arial" w:cs="Arial"/>
                <w:color w:val="000000"/>
                <w:sz w:val="22"/>
                <w:szCs w:val="22"/>
                <w:lang w:val="en-US"/>
              </w:rPr>
            </w:pPr>
            <w:r w:rsidRPr="00EB272D">
              <w:rPr>
                <w:rFonts w:ascii="Arial" w:hAnsi="Arial" w:cs="Arial"/>
                <w:color w:val="000000"/>
                <w:sz w:val="22"/>
                <w:szCs w:val="22"/>
                <w:lang w:val="en-US"/>
              </w:rPr>
              <w:t>m</w:t>
            </w:r>
            <w:r w:rsidRPr="00EB272D">
              <w:rPr>
                <w:rFonts w:ascii="Arial" w:hAnsi="Arial" w:cs="Arial"/>
                <w:color w:val="000000"/>
                <w:sz w:val="22"/>
                <w:szCs w:val="22"/>
                <w:vertAlign w:val="superscript"/>
                <w:lang w:val="en-US"/>
              </w:rPr>
              <w:t>2</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195E1201" w14:textId="77777777" w:rsidR="00562473" w:rsidRPr="00EB272D" w:rsidRDefault="00562473" w:rsidP="00957443">
            <w:pPr>
              <w:jc w:val="center"/>
              <w:rPr>
                <w:rFonts w:ascii="Arial" w:hAnsi="Arial" w:cs="Arial"/>
                <w:color w:val="000000"/>
                <w:sz w:val="22"/>
                <w:szCs w:val="22"/>
                <w:lang w:val="en-US"/>
              </w:rPr>
            </w:pPr>
            <w:r w:rsidRPr="00EB272D">
              <w:rPr>
                <w:rFonts w:ascii="Arial" w:hAnsi="Arial" w:cs="Arial"/>
                <w:color w:val="000000"/>
                <w:sz w:val="22"/>
                <w:szCs w:val="22"/>
                <w:lang w:val="en-US"/>
              </w:rPr>
              <w:t>160</w:t>
            </w:r>
          </w:p>
        </w:tc>
      </w:tr>
      <w:tr w:rsidR="00562473" w:rsidRPr="00EB272D" w14:paraId="3F6D192C" w14:textId="77777777" w:rsidTr="00F733F1">
        <w:trPr>
          <w:trHeight w:val="3523"/>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A474D" w14:textId="77777777" w:rsidR="00562473" w:rsidRPr="00EB272D" w:rsidRDefault="00562473" w:rsidP="00957443">
            <w:pPr>
              <w:jc w:val="center"/>
              <w:rPr>
                <w:rFonts w:ascii="Arial" w:hAnsi="Arial" w:cs="Arial"/>
                <w:color w:val="000000"/>
                <w:sz w:val="22"/>
                <w:szCs w:val="22"/>
                <w:lang w:val="en-US"/>
              </w:rPr>
            </w:pPr>
            <w:r w:rsidRPr="00EB272D">
              <w:rPr>
                <w:rFonts w:ascii="Arial" w:hAnsi="Arial" w:cs="Arial"/>
                <w:color w:val="000000"/>
                <w:sz w:val="22"/>
                <w:szCs w:val="22"/>
                <w:lang w:val="en-US"/>
              </w:rPr>
              <w:t>10.</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793E2824" w14:textId="77777777" w:rsidR="00562473" w:rsidRPr="00EB272D" w:rsidRDefault="00562473" w:rsidP="00957443">
            <w:pPr>
              <w:jc w:val="center"/>
              <w:rPr>
                <w:rFonts w:ascii="Arial" w:hAnsi="Arial" w:cs="Arial"/>
                <w:color w:val="000000"/>
                <w:sz w:val="22"/>
                <w:szCs w:val="22"/>
                <w:lang w:val="en-US"/>
              </w:rPr>
            </w:pPr>
            <w:r w:rsidRPr="00EB272D">
              <w:rPr>
                <w:rFonts w:ascii="Arial" w:hAnsi="Arial" w:cs="Arial"/>
                <w:color w:val="000000"/>
                <w:sz w:val="22"/>
                <w:szCs w:val="22"/>
                <w:lang w:val="en-US"/>
              </w:rPr>
              <w:t> </w:t>
            </w:r>
          </w:p>
        </w:tc>
        <w:tc>
          <w:tcPr>
            <w:tcW w:w="5120" w:type="dxa"/>
            <w:tcBorders>
              <w:top w:val="single" w:sz="4" w:space="0" w:color="auto"/>
              <w:left w:val="nil"/>
              <w:bottom w:val="single" w:sz="4" w:space="0" w:color="auto"/>
              <w:right w:val="single" w:sz="4" w:space="0" w:color="auto"/>
            </w:tcBorders>
            <w:shd w:val="clear" w:color="auto" w:fill="auto"/>
            <w:vAlign w:val="center"/>
            <w:hideMark/>
          </w:tcPr>
          <w:p w14:paraId="6096DEBE" w14:textId="77777777" w:rsidR="00562473" w:rsidRPr="00EB272D" w:rsidRDefault="00562473" w:rsidP="00957443">
            <w:pPr>
              <w:jc w:val="both"/>
              <w:rPr>
                <w:rFonts w:ascii="Arial" w:hAnsi="Arial" w:cs="Arial"/>
                <w:color w:val="000000"/>
                <w:sz w:val="22"/>
                <w:szCs w:val="22"/>
                <w:lang w:val="en-US"/>
              </w:rPr>
            </w:pPr>
            <w:r w:rsidRPr="00EB272D">
              <w:rPr>
                <w:rFonts w:ascii="Arial" w:hAnsi="Arial" w:cs="Arial"/>
                <w:color w:val="000000"/>
                <w:sz w:val="22"/>
                <w:szCs w:val="22"/>
                <w:lang w:val="en-US"/>
              </w:rPr>
              <w:t>Местимична поправка дела фасаде,</w:t>
            </w:r>
            <w:r>
              <w:rPr>
                <w:rFonts w:ascii="Arial" w:hAnsi="Arial" w:cs="Arial"/>
                <w:color w:val="000000"/>
                <w:sz w:val="22"/>
                <w:szCs w:val="22"/>
                <w:lang w:val="en-US"/>
              </w:rPr>
              <w:t xml:space="preserve"> </w:t>
            </w:r>
            <w:r w:rsidRPr="00EB272D">
              <w:rPr>
                <w:rFonts w:ascii="Arial" w:hAnsi="Arial" w:cs="Arial"/>
                <w:color w:val="000000"/>
                <w:sz w:val="22"/>
                <w:szCs w:val="22"/>
                <w:lang w:val="en-US"/>
              </w:rPr>
              <w:t>са које је предходно извршено стругање,</w:t>
            </w:r>
            <w:r>
              <w:rPr>
                <w:rFonts w:ascii="Arial" w:hAnsi="Arial" w:cs="Arial"/>
                <w:color w:val="000000"/>
                <w:sz w:val="22"/>
                <w:szCs w:val="22"/>
                <w:lang w:val="en-US"/>
              </w:rPr>
              <w:t xml:space="preserve"> </w:t>
            </w:r>
            <w:r w:rsidRPr="00EB272D">
              <w:rPr>
                <w:rFonts w:ascii="Arial" w:hAnsi="Arial" w:cs="Arial"/>
                <w:color w:val="000000"/>
                <w:sz w:val="22"/>
                <w:szCs w:val="22"/>
                <w:lang w:val="en-US"/>
              </w:rPr>
              <w:t>уклањање завршне фасадне  облоге  односно малтерисање, изравнавање</w:t>
            </w:r>
            <w:r>
              <w:rPr>
                <w:rFonts w:ascii="Arial" w:hAnsi="Arial" w:cs="Arial"/>
                <w:color w:val="000000"/>
                <w:sz w:val="22"/>
                <w:szCs w:val="22"/>
                <w:lang w:val="en-US"/>
              </w:rPr>
              <w:t xml:space="preserve"> </w:t>
            </w:r>
            <w:r w:rsidRPr="00EB272D">
              <w:rPr>
                <w:rFonts w:ascii="Arial" w:hAnsi="Arial" w:cs="Arial"/>
                <w:color w:val="000000"/>
                <w:sz w:val="22"/>
                <w:szCs w:val="22"/>
                <w:lang w:val="en-US"/>
              </w:rPr>
              <w:t>изгребаних,</w:t>
            </w:r>
            <w:r>
              <w:rPr>
                <w:rFonts w:ascii="Arial" w:hAnsi="Arial" w:cs="Arial"/>
                <w:color w:val="000000"/>
                <w:sz w:val="22"/>
                <w:szCs w:val="22"/>
                <w:lang w:val="en-US"/>
              </w:rPr>
              <w:t xml:space="preserve"> </w:t>
            </w:r>
            <w:r w:rsidRPr="00EB272D">
              <w:rPr>
                <w:rFonts w:ascii="Arial" w:hAnsi="Arial" w:cs="Arial"/>
                <w:color w:val="000000"/>
                <w:sz w:val="22"/>
                <w:szCs w:val="22"/>
                <w:lang w:val="en-US"/>
              </w:rPr>
              <w:t>изрисаних и оштећених делова фасаде употребом грађевинског лепка за спољну употребу ради добијања равних површина потребних за нанбошење завршне фасадне облоге.</w:t>
            </w:r>
            <w:r w:rsidRPr="00EB272D">
              <w:rPr>
                <w:rFonts w:ascii="Arial" w:hAnsi="Arial" w:cs="Arial"/>
                <w:color w:val="000000"/>
                <w:sz w:val="22"/>
                <w:szCs w:val="22"/>
                <w:lang w:val="en-US"/>
              </w:rPr>
              <w:br/>
              <w:t>У цену ове позиције треба урачунати употребу потребне скеле и осталих средстава и опреме потребне за несметано и квалитетно обављање овог посла.</w:t>
            </w:r>
          </w:p>
        </w:tc>
        <w:tc>
          <w:tcPr>
            <w:tcW w:w="1015" w:type="dxa"/>
            <w:tcBorders>
              <w:top w:val="single" w:sz="4" w:space="0" w:color="auto"/>
              <w:left w:val="nil"/>
              <w:bottom w:val="single" w:sz="4" w:space="0" w:color="auto"/>
              <w:right w:val="single" w:sz="4" w:space="0" w:color="auto"/>
            </w:tcBorders>
            <w:shd w:val="clear" w:color="auto" w:fill="auto"/>
            <w:vAlign w:val="center"/>
            <w:hideMark/>
          </w:tcPr>
          <w:p w14:paraId="16EC0DFF" w14:textId="77777777" w:rsidR="00562473" w:rsidRPr="00EB272D" w:rsidRDefault="00562473" w:rsidP="00957443">
            <w:pPr>
              <w:jc w:val="center"/>
              <w:rPr>
                <w:rFonts w:ascii="Arial" w:hAnsi="Arial" w:cs="Arial"/>
                <w:color w:val="000000"/>
                <w:sz w:val="22"/>
                <w:szCs w:val="22"/>
                <w:lang w:val="en-US"/>
              </w:rPr>
            </w:pPr>
            <w:r w:rsidRPr="00EB272D">
              <w:rPr>
                <w:rFonts w:ascii="Arial" w:hAnsi="Arial" w:cs="Arial"/>
                <w:color w:val="000000"/>
                <w:sz w:val="22"/>
                <w:szCs w:val="22"/>
                <w:lang w:val="en-US"/>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8E1A37C" w14:textId="77777777" w:rsidR="00562473" w:rsidRPr="00EB272D" w:rsidRDefault="00562473" w:rsidP="00957443">
            <w:pPr>
              <w:jc w:val="center"/>
              <w:rPr>
                <w:rFonts w:ascii="Arial" w:hAnsi="Arial" w:cs="Arial"/>
                <w:color w:val="000000"/>
                <w:sz w:val="22"/>
                <w:szCs w:val="22"/>
                <w:lang w:val="en-US"/>
              </w:rPr>
            </w:pPr>
            <w:r w:rsidRPr="00EB272D">
              <w:rPr>
                <w:rFonts w:ascii="Arial" w:hAnsi="Arial" w:cs="Arial"/>
                <w:color w:val="000000"/>
                <w:sz w:val="22"/>
                <w:szCs w:val="22"/>
                <w:lang w:val="en-US"/>
              </w:rPr>
              <w:t>m</w:t>
            </w:r>
            <w:r w:rsidRPr="00EB272D">
              <w:rPr>
                <w:rFonts w:ascii="Arial" w:hAnsi="Arial" w:cs="Arial"/>
                <w:color w:val="000000"/>
                <w:sz w:val="22"/>
                <w:szCs w:val="22"/>
                <w:vertAlign w:val="superscript"/>
                <w:lang w:val="en-US"/>
              </w:rPr>
              <w:t>2</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0349C090" w14:textId="77777777" w:rsidR="00562473" w:rsidRPr="00EB272D" w:rsidRDefault="00562473" w:rsidP="00957443">
            <w:pPr>
              <w:jc w:val="center"/>
              <w:rPr>
                <w:rFonts w:ascii="Arial" w:hAnsi="Arial" w:cs="Arial"/>
                <w:color w:val="000000"/>
                <w:sz w:val="22"/>
                <w:szCs w:val="22"/>
                <w:lang w:val="en-US"/>
              </w:rPr>
            </w:pPr>
            <w:r w:rsidRPr="00EB272D">
              <w:rPr>
                <w:rFonts w:ascii="Arial" w:hAnsi="Arial" w:cs="Arial"/>
                <w:color w:val="000000"/>
                <w:sz w:val="22"/>
                <w:szCs w:val="22"/>
                <w:lang w:val="en-US"/>
              </w:rPr>
              <w:t>2100</w:t>
            </w:r>
          </w:p>
        </w:tc>
      </w:tr>
      <w:tr w:rsidR="00562473" w:rsidRPr="00EB272D" w14:paraId="4B20196A" w14:textId="77777777" w:rsidTr="00F733F1">
        <w:trPr>
          <w:trHeight w:val="3120"/>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B840D" w14:textId="77777777" w:rsidR="00562473" w:rsidRPr="00EB272D" w:rsidRDefault="00562473" w:rsidP="00957443">
            <w:pPr>
              <w:jc w:val="center"/>
              <w:rPr>
                <w:rFonts w:ascii="Arial" w:hAnsi="Arial" w:cs="Arial"/>
                <w:color w:val="000000"/>
                <w:sz w:val="22"/>
                <w:szCs w:val="22"/>
                <w:lang w:val="en-US"/>
              </w:rPr>
            </w:pPr>
            <w:r w:rsidRPr="00EB272D">
              <w:rPr>
                <w:rFonts w:ascii="Arial" w:hAnsi="Arial" w:cs="Arial"/>
                <w:color w:val="000000"/>
                <w:sz w:val="22"/>
                <w:szCs w:val="22"/>
                <w:lang w:val="en-US"/>
              </w:rPr>
              <w:t>11.</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52B5DA1D" w14:textId="7B61033D" w:rsidR="00562473" w:rsidRPr="00EB272D" w:rsidRDefault="0077136E" w:rsidP="00957443">
            <w:pPr>
              <w:jc w:val="center"/>
              <w:rPr>
                <w:rFonts w:ascii="Arial" w:hAnsi="Arial" w:cs="Arial"/>
                <w:color w:val="000000"/>
                <w:sz w:val="22"/>
                <w:szCs w:val="22"/>
                <w:lang w:val="en-US"/>
              </w:rPr>
            </w:pPr>
            <w:r>
              <w:rPr>
                <w:rFonts w:ascii="Arial" w:hAnsi="Arial" w:cs="Arial"/>
                <w:color w:val="000000"/>
                <w:sz w:val="22"/>
                <w:szCs w:val="22"/>
                <w:lang w:val="en-US"/>
              </w:rPr>
              <w:t>Поправка</w:t>
            </w:r>
          </w:p>
        </w:tc>
        <w:tc>
          <w:tcPr>
            <w:tcW w:w="5120" w:type="dxa"/>
            <w:tcBorders>
              <w:top w:val="single" w:sz="4" w:space="0" w:color="auto"/>
              <w:left w:val="nil"/>
              <w:bottom w:val="single" w:sz="4" w:space="0" w:color="auto"/>
              <w:right w:val="single" w:sz="4" w:space="0" w:color="auto"/>
            </w:tcBorders>
            <w:shd w:val="clear" w:color="auto" w:fill="auto"/>
            <w:vAlign w:val="center"/>
            <w:hideMark/>
          </w:tcPr>
          <w:p w14:paraId="1AC192DC" w14:textId="77777777" w:rsidR="00381803" w:rsidRDefault="00562473" w:rsidP="00957443">
            <w:pPr>
              <w:jc w:val="both"/>
              <w:rPr>
                <w:rFonts w:ascii="Arial" w:hAnsi="Arial" w:cs="Arial"/>
                <w:color w:val="000000"/>
                <w:sz w:val="22"/>
                <w:szCs w:val="22"/>
                <w:lang w:val="en-US"/>
              </w:rPr>
            </w:pPr>
            <w:r w:rsidRPr="00EB272D">
              <w:rPr>
                <w:rFonts w:ascii="Arial" w:hAnsi="Arial" w:cs="Arial"/>
                <w:color w:val="000000"/>
                <w:sz w:val="22"/>
                <w:szCs w:val="22"/>
                <w:lang w:val="en-US"/>
              </w:rPr>
              <w:t>Местимична поправка дела фасаде на којој су се појавиле прслине и ситније пукотине. Санација се врши употребом алкално отпорне мрежице од стакленог воала (протект или сл. квалитета) и грађевинског лепка уз спровођење свих потребних пред радњи за квалитетно извршење посла.</w:t>
            </w:r>
          </w:p>
          <w:p w14:paraId="257D59E3" w14:textId="1DC44026" w:rsidR="00562473" w:rsidRPr="00EB272D" w:rsidRDefault="00562473" w:rsidP="00957443">
            <w:pPr>
              <w:jc w:val="both"/>
              <w:rPr>
                <w:rFonts w:ascii="Arial" w:hAnsi="Arial" w:cs="Arial"/>
                <w:color w:val="000000"/>
                <w:sz w:val="22"/>
                <w:szCs w:val="22"/>
                <w:lang w:val="en-US"/>
              </w:rPr>
            </w:pPr>
            <w:r w:rsidRPr="00EB272D">
              <w:rPr>
                <w:rFonts w:ascii="Arial" w:hAnsi="Arial" w:cs="Arial"/>
                <w:color w:val="000000"/>
                <w:sz w:val="22"/>
                <w:szCs w:val="22"/>
                <w:lang w:val="en-US"/>
              </w:rPr>
              <w:t>У цену ове позиције треба урачунати употребу потребне скеле и осталих средстава и опреме потребне за несметано и квалитетно обављање овог посла.</w:t>
            </w:r>
          </w:p>
        </w:tc>
        <w:tc>
          <w:tcPr>
            <w:tcW w:w="1015" w:type="dxa"/>
            <w:tcBorders>
              <w:top w:val="single" w:sz="4" w:space="0" w:color="auto"/>
              <w:left w:val="nil"/>
              <w:bottom w:val="single" w:sz="4" w:space="0" w:color="auto"/>
              <w:right w:val="single" w:sz="4" w:space="0" w:color="auto"/>
            </w:tcBorders>
            <w:shd w:val="clear" w:color="auto" w:fill="auto"/>
            <w:vAlign w:val="center"/>
            <w:hideMark/>
          </w:tcPr>
          <w:p w14:paraId="54EE1AA7" w14:textId="77777777" w:rsidR="00562473" w:rsidRPr="00EB272D" w:rsidRDefault="00562473" w:rsidP="00957443">
            <w:pPr>
              <w:jc w:val="center"/>
              <w:rPr>
                <w:rFonts w:ascii="Arial" w:hAnsi="Arial" w:cs="Arial"/>
                <w:color w:val="000000"/>
                <w:sz w:val="22"/>
                <w:szCs w:val="22"/>
                <w:lang w:val="en-US"/>
              </w:rPr>
            </w:pPr>
            <w:r w:rsidRPr="00EB272D">
              <w:rPr>
                <w:rFonts w:ascii="Arial" w:hAnsi="Arial" w:cs="Arial"/>
                <w:color w:val="000000"/>
                <w:sz w:val="22"/>
                <w:szCs w:val="22"/>
                <w:lang w:val="en-US"/>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D81538E" w14:textId="77777777" w:rsidR="00562473" w:rsidRPr="00EB272D" w:rsidRDefault="00562473" w:rsidP="00957443">
            <w:pPr>
              <w:jc w:val="center"/>
              <w:rPr>
                <w:rFonts w:ascii="Arial" w:hAnsi="Arial" w:cs="Arial"/>
                <w:color w:val="000000"/>
                <w:sz w:val="22"/>
                <w:szCs w:val="22"/>
                <w:lang w:val="en-US"/>
              </w:rPr>
            </w:pPr>
            <w:r w:rsidRPr="00EB272D">
              <w:rPr>
                <w:rFonts w:ascii="Arial" w:hAnsi="Arial" w:cs="Arial"/>
                <w:color w:val="000000"/>
                <w:sz w:val="22"/>
                <w:szCs w:val="22"/>
                <w:lang w:val="en-US"/>
              </w:rPr>
              <w:t>m</w:t>
            </w:r>
            <w:r w:rsidRPr="00EB272D">
              <w:rPr>
                <w:rFonts w:ascii="Arial" w:hAnsi="Arial" w:cs="Arial"/>
                <w:color w:val="000000"/>
                <w:sz w:val="22"/>
                <w:szCs w:val="22"/>
                <w:vertAlign w:val="superscript"/>
                <w:lang w:val="en-US"/>
              </w:rPr>
              <w:t>2</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756F5516" w14:textId="77777777" w:rsidR="00562473" w:rsidRPr="00EB272D" w:rsidRDefault="00562473" w:rsidP="00957443">
            <w:pPr>
              <w:jc w:val="center"/>
              <w:rPr>
                <w:rFonts w:ascii="Arial" w:hAnsi="Arial" w:cs="Arial"/>
                <w:color w:val="000000"/>
                <w:sz w:val="22"/>
                <w:szCs w:val="22"/>
                <w:lang w:val="en-US"/>
              </w:rPr>
            </w:pPr>
            <w:r w:rsidRPr="00EB272D">
              <w:rPr>
                <w:rFonts w:ascii="Arial" w:hAnsi="Arial" w:cs="Arial"/>
                <w:color w:val="000000"/>
                <w:sz w:val="22"/>
                <w:szCs w:val="22"/>
                <w:lang w:val="en-US"/>
              </w:rPr>
              <w:t>280</w:t>
            </w:r>
          </w:p>
        </w:tc>
      </w:tr>
    </w:tbl>
    <w:p w14:paraId="297BCB0E" w14:textId="77777777" w:rsidR="00562473" w:rsidRDefault="00562473">
      <w:pPr>
        <w:rPr>
          <w:rFonts w:ascii="Arial" w:hAnsi="Arial" w:cs="Arial"/>
          <w:lang w:val="sr-Cyrl-ME"/>
        </w:rPr>
      </w:pPr>
    </w:p>
    <w:p w14:paraId="0D299FDF" w14:textId="77777777" w:rsidR="00562473" w:rsidRDefault="00562473">
      <w:pPr>
        <w:rPr>
          <w:rFonts w:ascii="Arial" w:hAnsi="Arial" w:cs="Arial"/>
          <w:lang w:val="sr-Cyrl-ME"/>
        </w:rPr>
      </w:pPr>
    </w:p>
    <w:p w14:paraId="10E6E1F1" w14:textId="77777777" w:rsidR="00562473" w:rsidRDefault="00562473">
      <w:pPr>
        <w:rPr>
          <w:rFonts w:ascii="Arial" w:hAnsi="Arial" w:cs="Arial"/>
          <w:lang w:val="sr-Cyrl-ME"/>
        </w:rPr>
      </w:pPr>
    </w:p>
    <w:p w14:paraId="0476894F" w14:textId="77777777" w:rsidR="00562473" w:rsidRDefault="00562473">
      <w:pPr>
        <w:rPr>
          <w:rFonts w:ascii="Arial" w:hAnsi="Arial" w:cs="Arial"/>
          <w:lang w:val="sr-Cyrl-ME"/>
        </w:rPr>
      </w:pPr>
    </w:p>
    <w:p w14:paraId="527E5C5D" w14:textId="77777777" w:rsidR="00562473" w:rsidRDefault="00562473">
      <w:pPr>
        <w:rPr>
          <w:rFonts w:ascii="Arial" w:hAnsi="Arial" w:cs="Arial"/>
          <w:lang w:val="sr-Cyrl-ME"/>
        </w:rPr>
      </w:pPr>
    </w:p>
    <w:p w14:paraId="54AA2C42" w14:textId="77777777" w:rsidR="00562473" w:rsidRDefault="00562473">
      <w:pPr>
        <w:rPr>
          <w:rFonts w:ascii="Arial" w:hAnsi="Arial" w:cs="Arial"/>
          <w:lang w:val="sr-Cyrl-ME"/>
        </w:rPr>
      </w:pPr>
    </w:p>
    <w:p w14:paraId="1F70BCF7" w14:textId="77777777" w:rsidR="00562473" w:rsidRDefault="00562473">
      <w:pPr>
        <w:rPr>
          <w:rFonts w:ascii="Arial" w:hAnsi="Arial" w:cs="Arial"/>
          <w:lang w:val="sr-Cyrl-ME"/>
        </w:rPr>
      </w:pPr>
    </w:p>
    <w:tbl>
      <w:tblPr>
        <w:tblW w:w="9559" w:type="dxa"/>
        <w:tblInd w:w="-185" w:type="dxa"/>
        <w:tblLook w:val="04A0" w:firstRow="1" w:lastRow="0" w:firstColumn="1" w:lastColumn="0" w:noHBand="0" w:noVBand="1"/>
      </w:tblPr>
      <w:tblGrid>
        <w:gridCol w:w="591"/>
        <w:gridCol w:w="1196"/>
        <w:gridCol w:w="5148"/>
        <w:gridCol w:w="916"/>
        <w:gridCol w:w="708"/>
        <w:gridCol w:w="1000"/>
      </w:tblGrid>
      <w:tr w:rsidR="00562473" w:rsidRPr="00EB272D" w14:paraId="6D0EA190" w14:textId="77777777" w:rsidTr="00F733F1">
        <w:trPr>
          <w:trHeight w:val="3109"/>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E132B" w14:textId="77777777" w:rsidR="00562473" w:rsidRPr="00EB272D" w:rsidRDefault="00562473" w:rsidP="00957443">
            <w:pPr>
              <w:jc w:val="center"/>
              <w:rPr>
                <w:rFonts w:ascii="Arial" w:hAnsi="Arial" w:cs="Arial"/>
                <w:color w:val="000000"/>
                <w:sz w:val="22"/>
                <w:szCs w:val="22"/>
                <w:lang w:val="en-US"/>
              </w:rPr>
            </w:pPr>
            <w:r w:rsidRPr="00EB272D">
              <w:rPr>
                <w:rFonts w:ascii="Arial" w:hAnsi="Arial" w:cs="Arial"/>
                <w:color w:val="000000"/>
                <w:sz w:val="22"/>
                <w:szCs w:val="22"/>
                <w:lang w:val="en-US"/>
              </w:rPr>
              <w:lastRenderedPageBreak/>
              <w:t>12.</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14:paraId="0E021E62" w14:textId="7587400C" w:rsidR="00562473" w:rsidRPr="00EB272D" w:rsidRDefault="0077136E" w:rsidP="00957443">
            <w:pPr>
              <w:jc w:val="center"/>
              <w:rPr>
                <w:rFonts w:ascii="Arial" w:hAnsi="Arial" w:cs="Arial"/>
                <w:color w:val="000000"/>
                <w:sz w:val="22"/>
                <w:szCs w:val="22"/>
                <w:lang w:val="en-US"/>
              </w:rPr>
            </w:pPr>
            <w:r>
              <w:rPr>
                <w:rFonts w:ascii="Arial" w:hAnsi="Arial" w:cs="Arial"/>
                <w:color w:val="000000"/>
                <w:sz w:val="22"/>
                <w:szCs w:val="22"/>
                <w:lang w:val="en-US"/>
              </w:rPr>
              <w:t>Поправка</w:t>
            </w:r>
          </w:p>
        </w:tc>
        <w:tc>
          <w:tcPr>
            <w:tcW w:w="5177" w:type="dxa"/>
            <w:tcBorders>
              <w:top w:val="single" w:sz="4" w:space="0" w:color="auto"/>
              <w:left w:val="nil"/>
              <w:bottom w:val="single" w:sz="4" w:space="0" w:color="auto"/>
              <w:right w:val="single" w:sz="4" w:space="0" w:color="auto"/>
            </w:tcBorders>
            <w:shd w:val="clear" w:color="auto" w:fill="auto"/>
            <w:vAlign w:val="center"/>
            <w:hideMark/>
          </w:tcPr>
          <w:p w14:paraId="4F5CF60C" w14:textId="082CF588" w:rsidR="00934E6D" w:rsidRPr="00381803" w:rsidRDefault="00562473" w:rsidP="00934E6D">
            <w:pPr>
              <w:spacing w:line="276" w:lineRule="auto"/>
              <w:jc w:val="both"/>
              <w:rPr>
                <w:rFonts w:ascii="Arial" w:hAnsi="Arial" w:cs="Arial"/>
                <w:color w:val="000000"/>
                <w:sz w:val="22"/>
                <w:szCs w:val="22"/>
                <w:lang w:val="en-US"/>
              </w:rPr>
            </w:pPr>
            <w:r w:rsidRPr="00EB272D">
              <w:rPr>
                <w:rFonts w:ascii="Arial" w:hAnsi="Arial" w:cs="Arial"/>
                <w:color w:val="000000"/>
                <w:sz w:val="22"/>
                <w:szCs w:val="22"/>
                <w:lang w:val="en-US"/>
              </w:rPr>
              <w:t>Поправка  бандаж спојева влагоотпорних ГИПС</w:t>
            </w:r>
            <w:r>
              <w:rPr>
                <w:rFonts w:ascii="Arial" w:hAnsi="Arial" w:cs="Arial"/>
                <w:color w:val="000000"/>
                <w:sz w:val="22"/>
                <w:szCs w:val="22"/>
                <w:lang w:val="en-US"/>
              </w:rPr>
              <w:t xml:space="preserve"> </w:t>
            </w:r>
            <w:r w:rsidRPr="00EB272D">
              <w:rPr>
                <w:rFonts w:ascii="Arial" w:hAnsi="Arial" w:cs="Arial"/>
                <w:color w:val="000000"/>
                <w:sz w:val="22"/>
                <w:szCs w:val="22"/>
                <w:lang w:val="en-US"/>
              </w:rPr>
              <w:t>-</w:t>
            </w:r>
            <w:r>
              <w:rPr>
                <w:rFonts w:ascii="Arial" w:hAnsi="Arial" w:cs="Arial"/>
                <w:color w:val="000000"/>
                <w:sz w:val="22"/>
                <w:szCs w:val="22"/>
                <w:lang w:val="en-US"/>
              </w:rPr>
              <w:t xml:space="preserve"> </w:t>
            </w:r>
            <w:r w:rsidRPr="00EB272D">
              <w:rPr>
                <w:rFonts w:ascii="Arial" w:hAnsi="Arial" w:cs="Arial"/>
                <w:color w:val="000000"/>
                <w:sz w:val="22"/>
                <w:szCs w:val="22"/>
                <w:lang w:val="en-US"/>
              </w:rPr>
              <w:t>КАРТОН плоча на делу улаза и пасажа.</w:t>
            </w:r>
            <w:r w:rsidRPr="00EB272D">
              <w:rPr>
                <w:rFonts w:ascii="Arial" w:hAnsi="Arial" w:cs="Arial"/>
                <w:color w:val="000000"/>
                <w:sz w:val="22"/>
                <w:szCs w:val="22"/>
                <w:lang w:val="en-US"/>
              </w:rPr>
              <w:br/>
              <w:t>Поправка обухвата чишћење оштећених</w:t>
            </w:r>
            <w:r w:rsidR="00381803">
              <w:rPr>
                <w:rFonts w:ascii="Arial" w:hAnsi="Arial" w:cs="Arial"/>
                <w:color w:val="000000"/>
                <w:sz w:val="22"/>
                <w:szCs w:val="22"/>
                <w:lang w:val="sr-Cyrl-RS"/>
              </w:rPr>
              <w:t xml:space="preserve"> </w:t>
            </w:r>
            <w:r w:rsidRPr="00EB272D">
              <w:rPr>
                <w:rFonts w:ascii="Arial" w:hAnsi="Arial" w:cs="Arial"/>
                <w:color w:val="000000"/>
                <w:sz w:val="22"/>
                <w:szCs w:val="22"/>
                <w:lang w:val="en-US"/>
              </w:rPr>
              <w:t>спојева употребу нове бандаж траке и масе за квалитетну израду споја,</w:t>
            </w:r>
            <w:r w:rsidR="00381803">
              <w:rPr>
                <w:rFonts w:ascii="Arial" w:hAnsi="Arial" w:cs="Arial"/>
                <w:color w:val="000000"/>
                <w:sz w:val="22"/>
                <w:szCs w:val="22"/>
                <w:lang w:val="sr-Cyrl-RS"/>
              </w:rPr>
              <w:t xml:space="preserve"> </w:t>
            </w:r>
            <w:r w:rsidRPr="00EB272D">
              <w:rPr>
                <w:rFonts w:ascii="Arial" w:hAnsi="Arial" w:cs="Arial"/>
                <w:color w:val="000000"/>
                <w:sz w:val="22"/>
                <w:szCs w:val="22"/>
                <w:lang w:val="en-US"/>
              </w:rPr>
              <w:t>брушење споја и припрему за завршно бојење.</w:t>
            </w:r>
            <w:r w:rsidR="00934E6D">
              <w:rPr>
                <w:rFonts w:ascii="Arial" w:hAnsi="Arial" w:cs="Arial"/>
                <w:color w:val="000000"/>
                <w:sz w:val="22"/>
                <w:szCs w:val="22"/>
                <w:lang w:val="sr-Cyrl-RS"/>
              </w:rPr>
              <w:t xml:space="preserve"> </w:t>
            </w:r>
          </w:p>
          <w:p w14:paraId="02544D34" w14:textId="72F580D9" w:rsidR="00562473" w:rsidRPr="00EB272D" w:rsidRDefault="00562473" w:rsidP="00934E6D">
            <w:pPr>
              <w:jc w:val="both"/>
              <w:rPr>
                <w:rFonts w:ascii="Arial" w:hAnsi="Arial" w:cs="Arial"/>
                <w:color w:val="000000"/>
                <w:sz w:val="22"/>
                <w:szCs w:val="22"/>
                <w:lang w:val="en-US"/>
              </w:rPr>
            </w:pPr>
            <w:r w:rsidRPr="00EB272D">
              <w:rPr>
                <w:rFonts w:ascii="Arial" w:hAnsi="Arial" w:cs="Arial"/>
                <w:color w:val="000000"/>
                <w:sz w:val="22"/>
                <w:szCs w:val="22"/>
                <w:lang w:val="en-US"/>
              </w:rPr>
              <w:t>У цену ове позиције треба урачунати употребу потребне скеле и осталих средстава и опреме потребне за несметано и квалитетно обављање овог посла.</w:t>
            </w:r>
          </w:p>
        </w:tc>
        <w:tc>
          <w:tcPr>
            <w:tcW w:w="921" w:type="dxa"/>
            <w:tcBorders>
              <w:top w:val="single" w:sz="4" w:space="0" w:color="auto"/>
              <w:left w:val="nil"/>
              <w:bottom w:val="single" w:sz="4" w:space="0" w:color="auto"/>
              <w:right w:val="single" w:sz="4" w:space="0" w:color="auto"/>
            </w:tcBorders>
            <w:shd w:val="clear" w:color="auto" w:fill="auto"/>
            <w:vAlign w:val="center"/>
            <w:hideMark/>
          </w:tcPr>
          <w:p w14:paraId="77226ED2" w14:textId="77777777" w:rsidR="00562473" w:rsidRPr="00EB272D" w:rsidRDefault="00562473" w:rsidP="00957443">
            <w:pPr>
              <w:jc w:val="center"/>
              <w:rPr>
                <w:rFonts w:ascii="Arial" w:hAnsi="Arial" w:cs="Arial"/>
                <w:color w:val="000000"/>
                <w:sz w:val="22"/>
                <w:szCs w:val="22"/>
                <w:lang w:val="en-US"/>
              </w:rPr>
            </w:pPr>
            <w:r w:rsidRPr="00EB272D">
              <w:rPr>
                <w:rFonts w:ascii="Arial" w:hAnsi="Arial" w:cs="Arial"/>
                <w:color w:val="000000"/>
                <w:sz w:val="22"/>
                <w:szCs w:val="22"/>
                <w:lang w:val="en-US"/>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F027190" w14:textId="77777777" w:rsidR="00562473" w:rsidRPr="00EB272D" w:rsidRDefault="00562473" w:rsidP="00957443">
            <w:pPr>
              <w:jc w:val="center"/>
              <w:rPr>
                <w:rFonts w:ascii="Arial" w:hAnsi="Arial" w:cs="Arial"/>
                <w:color w:val="000000"/>
                <w:sz w:val="22"/>
                <w:szCs w:val="22"/>
                <w:lang w:val="en-US"/>
              </w:rPr>
            </w:pPr>
            <w:r w:rsidRPr="00EB272D">
              <w:rPr>
                <w:rFonts w:ascii="Arial" w:hAnsi="Arial" w:cs="Arial"/>
                <w:color w:val="000000"/>
                <w:sz w:val="22"/>
                <w:szCs w:val="22"/>
                <w:lang w:val="en-US"/>
              </w:rPr>
              <w:t>m</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1BCB9B39" w14:textId="77777777" w:rsidR="00562473" w:rsidRPr="00EB272D" w:rsidRDefault="00562473" w:rsidP="00957443">
            <w:pPr>
              <w:jc w:val="center"/>
              <w:rPr>
                <w:rFonts w:ascii="Arial" w:hAnsi="Arial" w:cs="Arial"/>
                <w:color w:val="000000"/>
                <w:sz w:val="22"/>
                <w:szCs w:val="22"/>
                <w:lang w:val="en-US"/>
              </w:rPr>
            </w:pPr>
            <w:r w:rsidRPr="00EB272D">
              <w:rPr>
                <w:rFonts w:ascii="Arial" w:hAnsi="Arial" w:cs="Arial"/>
                <w:color w:val="000000"/>
                <w:sz w:val="22"/>
                <w:szCs w:val="22"/>
                <w:lang w:val="en-US"/>
              </w:rPr>
              <w:t>70</w:t>
            </w:r>
          </w:p>
        </w:tc>
      </w:tr>
      <w:tr w:rsidR="00562473" w:rsidRPr="00EB272D" w14:paraId="39A78429" w14:textId="77777777" w:rsidTr="00F733F1">
        <w:trPr>
          <w:trHeight w:val="2968"/>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8F291" w14:textId="77777777" w:rsidR="00562473" w:rsidRPr="00EB272D" w:rsidRDefault="00562473" w:rsidP="00957443">
            <w:pPr>
              <w:jc w:val="center"/>
              <w:rPr>
                <w:rFonts w:ascii="Arial" w:hAnsi="Arial" w:cs="Arial"/>
                <w:color w:val="000000"/>
                <w:sz w:val="22"/>
                <w:szCs w:val="22"/>
                <w:lang w:val="en-US"/>
              </w:rPr>
            </w:pPr>
            <w:r w:rsidRPr="00EB272D">
              <w:rPr>
                <w:rFonts w:ascii="Arial" w:hAnsi="Arial" w:cs="Arial"/>
                <w:color w:val="000000"/>
                <w:sz w:val="22"/>
                <w:szCs w:val="22"/>
                <w:lang w:val="en-US"/>
              </w:rPr>
              <w:t>13.</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14:paraId="205E9C30" w14:textId="77777777" w:rsidR="00562473" w:rsidRPr="00EB272D" w:rsidRDefault="00562473" w:rsidP="00957443">
            <w:pPr>
              <w:jc w:val="center"/>
              <w:rPr>
                <w:rFonts w:ascii="Arial" w:hAnsi="Arial" w:cs="Arial"/>
                <w:color w:val="000000"/>
                <w:sz w:val="22"/>
                <w:szCs w:val="22"/>
                <w:lang w:val="en-US"/>
              </w:rPr>
            </w:pPr>
            <w:r w:rsidRPr="00EB272D">
              <w:rPr>
                <w:rFonts w:ascii="Arial" w:hAnsi="Arial" w:cs="Arial"/>
                <w:color w:val="000000"/>
                <w:sz w:val="22"/>
                <w:szCs w:val="22"/>
                <w:lang w:val="en-US"/>
              </w:rPr>
              <w:t> </w:t>
            </w:r>
          </w:p>
        </w:tc>
        <w:tc>
          <w:tcPr>
            <w:tcW w:w="5177" w:type="dxa"/>
            <w:tcBorders>
              <w:top w:val="single" w:sz="4" w:space="0" w:color="auto"/>
              <w:left w:val="nil"/>
              <w:bottom w:val="single" w:sz="4" w:space="0" w:color="auto"/>
              <w:right w:val="single" w:sz="4" w:space="0" w:color="auto"/>
            </w:tcBorders>
            <w:shd w:val="clear" w:color="auto" w:fill="auto"/>
            <w:vAlign w:val="center"/>
            <w:hideMark/>
          </w:tcPr>
          <w:p w14:paraId="74AFA7F0" w14:textId="0B60B224" w:rsidR="00934E6D" w:rsidRDefault="00562473" w:rsidP="00934E6D">
            <w:pPr>
              <w:jc w:val="both"/>
              <w:rPr>
                <w:rFonts w:ascii="Arial" w:hAnsi="Arial" w:cs="Arial"/>
                <w:color w:val="000000"/>
                <w:sz w:val="22"/>
                <w:szCs w:val="22"/>
                <w:lang w:val="en-US"/>
              </w:rPr>
            </w:pPr>
            <w:r w:rsidRPr="00EB272D">
              <w:rPr>
                <w:rFonts w:ascii="Arial" w:hAnsi="Arial" w:cs="Arial"/>
                <w:color w:val="000000"/>
                <w:sz w:val="22"/>
                <w:szCs w:val="22"/>
                <w:lang w:val="en-US"/>
              </w:rPr>
              <w:t>Израда дела фасаде –</w:t>
            </w:r>
            <w:r>
              <w:rPr>
                <w:rFonts w:ascii="Arial" w:hAnsi="Arial" w:cs="Arial"/>
                <w:color w:val="000000"/>
                <w:sz w:val="22"/>
                <w:szCs w:val="22"/>
                <w:lang w:val="en-US"/>
              </w:rPr>
              <w:t xml:space="preserve"> сокле уз тло (</w:t>
            </w:r>
            <w:r w:rsidRPr="00EB272D">
              <w:rPr>
                <w:rFonts w:ascii="Arial" w:hAnsi="Arial" w:cs="Arial"/>
                <w:color w:val="000000"/>
                <w:sz w:val="22"/>
                <w:szCs w:val="22"/>
                <w:lang w:val="en-US"/>
              </w:rPr>
              <w:t>на месту обијеног дела или потпуно нове сокле), штокованим камено, што обухвата следеће радове.</w:t>
            </w:r>
            <w:r w:rsidRPr="00EB272D">
              <w:rPr>
                <w:rFonts w:ascii="Arial" w:hAnsi="Arial" w:cs="Arial"/>
                <w:color w:val="000000"/>
                <w:sz w:val="22"/>
                <w:szCs w:val="22"/>
                <w:lang w:val="en-US"/>
              </w:rPr>
              <w:br/>
              <w:t>Чишћење подлоге,</w:t>
            </w:r>
            <w:r w:rsidR="00934E6D">
              <w:rPr>
                <w:rFonts w:ascii="Arial" w:hAnsi="Arial" w:cs="Arial"/>
                <w:color w:val="000000"/>
                <w:sz w:val="22"/>
                <w:szCs w:val="22"/>
                <w:lang w:val="sr-Cyrl-RS"/>
              </w:rPr>
              <w:t xml:space="preserve"> </w:t>
            </w:r>
            <w:r w:rsidRPr="00EB272D">
              <w:rPr>
                <w:rFonts w:ascii="Arial" w:hAnsi="Arial" w:cs="Arial"/>
                <w:color w:val="000000"/>
                <w:sz w:val="22"/>
                <w:szCs w:val="22"/>
                <w:lang w:val="en-US"/>
              </w:rPr>
              <w:t>прскање ретким цементним млеком,</w:t>
            </w:r>
            <w:r>
              <w:rPr>
                <w:rFonts w:ascii="Arial" w:hAnsi="Arial" w:cs="Arial"/>
                <w:color w:val="000000"/>
                <w:sz w:val="22"/>
                <w:szCs w:val="22"/>
                <w:lang w:val="en-US"/>
              </w:rPr>
              <w:t xml:space="preserve"> </w:t>
            </w:r>
            <w:r w:rsidRPr="00EB272D">
              <w:rPr>
                <w:rFonts w:ascii="Arial" w:hAnsi="Arial" w:cs="Arial"/>
                <w:color w:val="000000"/>
                <w:sz w:val="22"/>
                <w:szCs w:val="22"/>
                <w:lang w:val="en-US"/>
              </w:rPr>
              <w:t>наношење смесе за штоковање (млевени камен</w:t>
            </w:r>
            <w:r w:rsidR="00934E6D">
              <w:rPr>
                <w:rFonts w:ascii="Arial" w:hAnsi="Arial" w:cs="Arial"/>
                <w:color w:val="000000"/>
                <w:sz w:val="22"/>
                <w:szCs w:val="22"/>
                <w:lang w:val="en-US"/>
              </w:rPr>
              <w:t xml:space="preserve"> и цемент).</w:t>
            </w:r>
          </w:p>
          <w:p w14:paraId="689AAC69" w14:textId="1B9C902D" w:rsidR="00562473" w:rsidRPr="00EB272D" w:rsidRDefault="00562473" w:rsidP="00934E6D">
            <w:pPr>
              <w:jc w:val="both"/>
              <w:rPr>
                <w:rFonts w:ascii="Arial" w:hAnsi="Arial" w:cs="Arial"/>
                <w:color w:val="000000"/>
                <w:sz w:val="22"/>
                <w:szCs w:val="22"/>
                <w:lang w:val="en-US"/>
              </w:rPr>
            </w:pPr>
            <w:r w:rsidRPr="00EB272D">
              <w:rPr>
                <w:rFonts w:ascii="Arial" w:hAnsi="Arial" w:cs="Arial"/>
                <w:color w:val="000000"/>
                <w:sz w:val="22"/>
                <w:szCs w:val="22"/>
                <w:lang w:val="en-US"/>
              </w:rPr>
              <w:t>Неговање нанесене смесе и</w:t>
            </w:r>
            <w:r w:rsidR="00934E6D">
              <w:rPr>
                <w:rFonts w:ascii="Arial" w:hAnsi="Arial" w:cs="Arial"/>
                <w:color w:val="000000"/>
                <w:sz w:val="22"/>
                <w:szCs w:val="22"/>
                <w:lang w:val="sr-Cyrl-RS"/>
              </w:rPr>
              <w:t xml:space="preserve"> </w:t>
            </w:r>
            <w:r w:rsidRPr="00EB272D">
              <w:rPr>
                <w:rFonts w:ascii="Arial" w:hAnsi="Arial" w:cs="Arial"/>
                <w:color w:val="000000"/>
                <w:sz w:val="22"/>
                <w:szCs w:val="22"/>
                <w:lang w:val="en-US"/>
              </w:rPr>
              <w:t>штоковањ</w:t>
            </w:r>
            <w:r w:rsidR="00934E6D">
              <w:rPr>
                <w:rFonts w:ascii="Arial" w:hAnsi="Arial" w:cs="Arial"/>
                <w:color w:val="000000"/>
                <w:sz w:val="22"/>
                <w:szCs w:val="22"/>
                <w:lang w:val="en-US"/>
              </w:rPr>
              <w:t>е обрађених површина са потребн</w:t>
            </w:r>
            <w:r w:rsidRPr="00EB272D">
              <w:rPr>
                <w:rFonts w:ascii="Arial" w:hAnsi="Arial" w:cs="Arial"/>
                <w:color w:val="000000"/>
                <w:sz w:val="22"/>
                <w:szCs w:val="22"/>
                <w:lang w:val="en-US"/>
              </w:rPr>
              <w:t>им алатом за штоковање.</w:t>
            </w:r>
          </w:p>
        </w:tc>
        <w:tc>
          <w:tcPr>
            <w:tcW w:w="921" w:type="dxa"/>
            <w:tcBorders>
              <w:top w:val="single" w:sz="4" w:space="0" w:color="auto"/>
              <w:left w:val="nil"/>
              <w:bottom w:val="single" w:sz="4" w:space="0" w:color="auto"/>
              <w:right w:val="single" w:sz="4" w:space="0" w:color="auto"/>
            </w:tcBorders>
            <w:shd w:val="clear" w:color="auto" w:fill="auto"/>
            <w:vAlign w:val="center"/>
            <w:hideMark/>
          </w:tcPr>
          <w:p w14:paraId="10D52338" w14:textId="77777777" w:rsidR="00562473" w:rsidRPr="00EB272D" w:rsidRDefault="00562473" w:rsidP="00957443">
            <w:pPr>
              <w:jc w:val="center"/>
              <w:rPr>
                <w:rFonts w:ascii="Arial" w:hAnsi="Arial" w:cs="Arial"/>
                <w:color w:val="000000"/>
                <w:sz w:val="22"/>
                <w:szCs w:val="22"/>
                <w:lang w:val="en-US"/>
              </w:rPr>
            </w:pPr>
            <w:r w:rsidRPr="00EB272D">
              <w:rPr>
                <w:rFonts w:ascii="Arial" w:hAnsi="Arial" w:cs="Arial"/>
                <w:color w:val="000000"/>
                <w:sz w:val="22"/>
                <w:szCs w:val="22"/>
                <w:lang w:val="en-US"/>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BB4E479" w14:textId="77777777" w:rsidR="00562473" w:rsidRPr="00EB272D" w:rsidRDefault="00562473" w:rsidP="00957443">
            <w:pPr>
              <w:jc w:val="center"/>
              <w:rPr>
                <w:rFonts w:ascii="Arial" w:hAnsi="Arial" w:cs="Arial"/>
                <w:color w:val="000000"/>
                <w:sz w:val="22"/>
                <w:szCs w:val="22"/>
                <w:lang w:val="en-US"/>
              </w:rPr>
            </w:pPr>
            <w:r w:rsidRPr="00EB272D">
              <w:rPr>
                <w:rFonts w:ascii="Arial" w:hAnsi="Arial" w:cs="Arial"/>
                <w:color w:val="000000"/>
                <w:sz w:val="22"/>
                <w:szCs w:val="22"/>
                <w:lang w:val="en-US"/>
              </w:rPr>
              <w:t>m</w:t>
            </w:r>
            <w:r w:rsidRPr="00EB272D">
              <w:rPr>
                <w:rFonts w:ascii="Arial" w:hAnsi="Arial" w:cs="Arial"/>
                <w:color w:val="000000"/>
                <w:sz w:val="22"/>
                <w:szCs w:val="22"/>
                <w:vertAlign w:val="superscript"/>
                <w:lang w:val="en-US"/>
              </w:rPr>
              <w:t>2</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45ADDA96" w14:textId="77777777" w:rsidR="00562473" w:rsidRPr="00EB272D" w:rsidRDefault="00562473" w:rsidP="00957443">
            <w:pPr>
              <w:jc w:val="center"/>
              <w:rPr>
                <w:rFonts w:ascii="Arial" w:hAnsi="Arial" w:cs="Arial"/>
                <w:color w:val="000000"/>
                <w:sz w:val="22"/>
                <w:szCs w:val="22"/>
                <w:lang w:val="en-US"/>
              </w:rPr>
            </w:pPr>
            <w:r w:rsidRPr="00EB272D">
              <w:rPr>
                <w:rFonts w:ascii="Arial" w:hAnsi="Arial" w:cs="Arial"/>
                <w:color w:val="000000"/>
                <w:sz w:val="22"/>
                <w:szCs w:val="22"/>
                <w:lang w:val="en-US"/>
              </w:rPr>
              <w:t>100</w:t>
            </w:r>
          </w:p>
        </w:tc>
      </w:tr>
      <w:tr w:rsidR="00562473" w:rsidRPr="00EB272D" w14:paraId="0DDBD69D" w14:textId="77777777" w:rsidTr="00F733F1">
        <w:trPr>
          <w:trHeight w:val="2420"/>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5E04D" w14:textId="77777777" w:rsidR="00562473" w:rsidRPr="00EB272D" w:rsidRDefault="00562473" w:rsidP="00957443">
            <w:pPr>
              <w:jc w:val="center"/>
              <w:rPr>
                <w:rFonts w:ascii="Arial" w:hAnsi="Arial" w:cs="Arial"/>
                <w:color w:val="000000"/>
                <w:sz w:val="22"/>
                <w:szCs w:val="22"/>
                <w:lang w:val="en-US"/>
              </w:rPr>
            </w:pPr>
            <w:r w:rsidRPr="00EB272D">
              <w:rPr>
                <w:rFonts w:ascii="Arial" w:hAnsi="Arial" w:cs="Arial"/>
                <w:color w:val="000000"/>
                <w:sz w:val="22"/>
                <w:szCs w:val="22"/>
                <w:lang w:val="en-US"/>
              </w:rPr>
              <w:t>14.</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14:paraId="2CFAC7C9" w14:textId="77777777" w:rsidR="00562473" w:rsidRPr="00EB272D" w:rsidRDefault="00562473" w:rsidP="00957443">
            <w:pPr>
              <w:jc w:val="center"/>
              <w:rPr>
                <w:rFonts w:ascii="Arial" w:hAnsi="Arial" w:cs="Arial"/>
                <w:color w:val="000000"/>
                <w:sz w:val="22"/>
                <w:szCs w:val="22"/>
                <w:lang w:val="en-US"/>
              </w:rPr>
            </w:pPr>
            <w:r w:rsidRPr="00EB272D">
              <w:rPr>
                <w:rFonts w:ascii="Arial" w:hAnsi="Arial" w:cs="Arial"/>
                <w:color w:val="000000"/>
                <w:sz w:val="22"/>
                <w:szCs w:val="22"/>
                <w:lang w:val="en-US"/>
              </w:rPr>
              <w:t>Санација</w:t>
            </w:r>
          </w:p>
        </w:tc>
        <w:tc>
          <w:tcPr>
            <w:tcW w:w="5177" w:type="dxa"/>
            <w:tcBorders>
              <w:top w:val="single" w:sz="4" w:space="0" w:color="auto"/>
              <w:left w:val="nil"/>
              <w:bottom w:val="single" w:sz="4" w:space="0" w:color="auto"/>
              <w:right w:val="single" w:sz="4" w:space="0" w:color="auto"/>
            </w:tcBorders>
            <w:shd w:val="clear" w:color="auto" w:fill="auto"/>
            <w:vAlign w:val="center"/>
            <w:hideMark/>
          </w:tcPr>
          <w:p w14:paraId="17FC829A" w14:textId="77777777" w:rsidR="00934E6D" w:rsidRDefault="00562473" w:rsidP="00957443">
            <w:pPr>
              <w:jc w:val="both"/>
              <w:rPr>
                <w:rFonts w:ascii="Arial" w:hAnsi="Arial" w:cs="Arial"/>
                <w:color w:val="000000"/>
                <w:sz w:val="22"/>
                <w:szCs w:val="22"/>
                <w:lang w:val="en-US"/>
              </w:rPr>
            </w:pPr>
            <w:r w:rsidRPr="00EB272D">
              <w:rPr>
                <w:rFonts w:ascii="Arial" w:hAnsi="Arial" w:cs="Arial"/>
                <w:color w:val="000000"/>
                <w:sz w:val="22"/>
                <w:szCs w:val="22"/>
                <w:lang w:val="en-US"/>
              </w:rPr>
              <w:t>Санација дела фасаде обрађене „силакрилом“ (херофом) односно мешавином камене ситнежи и хидратисаног креча.</w:t>
            </w:r>
          </w:p>
          <w:p w14:paraId="2BCF2D62" w14:textId="0E5B27B1" w:rsidR="00562473" w:rsidRPr="00EB272D" w:rsidRDefault="00562473" w:rsidP="00957443">
            <w:pPr>
              <w:jc w:val="both"/>
              <w:rPr>
                <w:rFonts w:ascii="Arial" w:hAnsi="Arial" w:cs="Arial"/>
                <w:color w:val="000000"/>
                <w:sz w:val="22"/>
                <w:szCs w:val="22"/>
                <w:lang w:val="en-US"/>
              </w:rPr>
            </w:pPr>
            <w:r w:rsidRPr="00EB272D">
              <w:rPr>
                <w:rFonts w:ascii="Arial" w:hAnsi="Arial" w:cs="Arial"/>
                <w:color w:val="000000"/>
                <w:sz w:val="22"/>
                <w:szCs w:val="22"/>
                <w:lang w:val="en-US"/>
              </w:rPr>
              <w:t>У цену ове позиције урачунати набавку материјала и извођење свих предрадњи за квалитетно извршење посла уз употребу потребне скеле.</w:t>
            </w:r>
          </w:p>
        </w:tc>
        <w:tc>
          <w:tcPr>
            <w:tcW w:w="921" w:type="dxa"/>
            <w:tcBorders>
              <w:top w:val="single" w:sz="4" w:space="0" w:color="auto"/>
              <w:left w:val="nil"/>
              <w:bottom w:val="single" w:sz="4" w:space="0" w:color="auto"/>
              <w:right w:val="single" w:sz="4" w:space="0" w:color="auto"/>
            </w:tcBorders>
            <w:shd w:val="clear" w:color="auto" w:fill="auto"/>
            <w:vAlign w:val="center"/>
            <w:hideMark/>
          </w:tcPr>
          <w:p w14:paraId="460CC764" w14:textId="77777777" w:rsidR="00562473" w:rsidRPr="00EB272D" w:rsidRDefault="00562473" w:rsidP="00957443">
            <w:pPr>
              <w:jc w:val="center"/>
              <w:rPr>
                <w:rFonts w:ascii="Arial" w:hAnsi="Arial" w:cs="Arial"/>
                <w:color w:val="000000"/>
                <w:sz w:val="22"/>
                <w:szCs w:val="22"/>
                <w:lang w:val="en-US"/>
              </w:rPr>
            </w:pPr>
            <w:r w:rsidRPr="00EB272D">
              <w:rPr>
                <w:rFonts w:ascii="Arial" w:hAnsi="Arial" w:cs="Arial"/>
                <w:color w:val="000000"/>
                <w:sz w:val="22"/>
                <w:szCs w:val="22"/>
                <w:lang w:val="en-US"/>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34A2968" w14:textId="77777777" w:rsidR="00562473" w:rsidRPr="00EB272D" w:rsidRDefault="00562473" w:rsidP="00957443">
            <w:pPr>
              <w:jc w:val="center"/>
              <w:rPr>
                <w:rFonts w:ascii="Arial" w:hAnsi="Arial" w:cs="Arial"/>
                <w:color w:val="000000"/>
                <w:sz w:val="22"/>
                <w:szCs w:val="22"/>
                <w:lang w:val="en-US"/>
              </w:rPr>
            </w:pPr>
            <w:r w:rsidRPr="00EB272D">
              <w:rPr>
                <w:rFonts w:ascii="Arial" w:hAnsi="Arial" w:cs="Arial"/>
                <w:color w:val="000000"/>
                <w:sz w:val="22"/>
                <w:szCs w:val="22"/>
                <w:lang w:val="en-US"/>
              </w:rPr>
              <w:t>m</w:t>
            </w:r>
            <w:r w:rsidRPr="00EB272D">
              <w:rPr>
                <w:rFonts w:ascii="Arial" w:hAnsi="Arial" w:cs="Arial"/>
                <w:color w:val="000000"/>
                <w:sz w:val="22"/>
                <w:szCs w:val="22"/>
                <w:vertAlign w:val="superscript"/>
                <w:lang w:val="en-US"/>
              </w:rPr>
              <w:t>2</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7F237210" w14:textId="77777777" w:rsidR="00562473" w:rsidRPr="00EB272D" w:rsidRDefault="00562473" w:rsidP="00957443">
            <w:pPr>
              <w:jc w:val="center"/>
              <w:rPr>
                <w:rFonts w:ascii="Arial" w:hAnsi="Arial" w:cs="Arial"/>
                <w:color w:val="000000"/>
                <w:sz w:val="22"/>
                <w:szCs w:val="22"/>
                <w:lang w:val="en-US"/>
              </w:rPr>
            </w:pPr>
            <w:r w:rsidRPr="00EB272D">
              <w:rPr>
                <w:rFonts w:ascii="Arial" w:hAnsi="Arial" w:cs="Arial"/>
                <w:color w:val="000000"/>
                <w:sz w:val="22"/>
                <w:szCs w:val="22"/>
                <w:lang w:val="en-US"/>
              </w:rPr>
              <w:t>150</w:t>
            </w:r>
          </w:p>
        </w:tc>
      </w:tr>
      <w:tr w:rsidR="00562473" w:rsidRPr="00EB272D" w14:paraId="40A1AB46" w14:textId="77777777" w:rsidTr="00F733F1">
        <w:trPr>
          <w:trHeight w:val="2420"/>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4EFD2" w14:textId="77777777" w:rsidR="00562473" w:rsidRPr="00EB272D" w:rsidRDefault="00562473" w:rsidP="00957443">
            <w:pPr>
              <w:jc w:val="center"/>
              <w:rPr>
                <w:rFonts w:ascii="Arial" w:hAnsi="Arial" w:cs="Arial"/>
                <w:color w:val="000000"/>
                <w:sz w:val="22"/>
                <w:szCs w:val="22"/>
                <w:lang w:val="en-US"/>
              </w:rPr>
            </w:pPr>
            <w:r w:rsidRPr="00EB272D">
              <w:rPr>
                <w:rFonts w:ascii="Arial" w:hAnsi="Arial" w:cs="Arial"/>
                <w:color w:val="000000"/>
                <w:sz w:val="22"/>
                <w:szCs w:val="22"/>
                <w:lang w:val="en-US"/>
              </w:rPr>
              <w:t>15.</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14:paraId="2F311A44" w14:textId="77777777" w:rsidR="00562473" w:rsidRPr="00EB272D" w:rsidRDefault="00562473" w:rsidP="00957443">
            <w:pPr>
              <w:jc w:val="center"/>
              <w:rPr>
                <w:rFonts w:ascii="Arial" w:hAnsi="Arial" w:cs="Arial"/>
                <w:color w:val="000000"/>
                <w:sz w:val="22"/>
                <w:szCs w:val="22"/>
                <w:lang w:val="en-US"/>
              </w:rPr>
            </w:pPr>
            <w:r w:rsidRPr="00EB272D">
              <w:rPr>
                <w:rFonts w:ascii="Arial" w:hAnsi="Arial" w:cs="Arial"/>
                <w:color w:val="000000"/>
                <w:sz w:val="22"/>
                <w:szCs w:val="22"/>
                <w:lang w:val="en-US"/>
              </w:rPr>
              <w:t>Санација</w:t>
            </w:r>
          </w:p>
        </w:tc>
        <w:tc>
          <w:tcPr>
            <w:tcW w:w="5177" w:type="dxa"/>
            <w:tcBorders>
              <w:top w:val="single" w:sz="4" w:space="0" w:color="auto"/>
              <w:left w:val="nil"/>
              <w:bottom w:val="single" w:sz="4" w:space="0" w:color="auto"/>
              <w:right w:val="single" w:sz="4" w:space="0" w:color="auto"/>
            </w:tcBorders>
            <w:shd w:val="clear" w:color="auto" w:fill="auto"/>
            <w:vAlign w:val="center"/>
            <w:hideMark/>
          </w:tcPr>
          <w:p w14:paraId="5E30B595" w14:textId="77777777" w:rsidR="00934E6D" w:rsidRDefault="00562473" w:rsidP="00661DC2">
            <w:pPr>
              <w:spacing w:line="276" w:lineRule="auto"/>
              <w:jc w:val="both"/>
              <w:rPr>
                <w:rFonts w:ascii="Arial" w:hAnsi="Arial" w:cs="Arial"/>
                <w:color w:val="000000"/>
                <w:sz w:val="22"/>
                <w:szCs w:val="22"/>
                <w:lang w:val="en-US"/>
              </w:rPr>
            </w:pPr>
            <w:r w:rsidRPr="00EB272D">
              <w:rPr>
                <w:rFonts w:ascii="Arial" w:hAnsi="Arial" w:cs="Arial"/>
                <w:color w:val="000000"/>
                <w:sz w:val="22"/>
                <w:szCs w:val="22"/>
                <w:lang w:val="en-US"/>
              </w:rPr>
              <w:t>Санација дела фасаде обрађених глетовањем масом за спољни глет.</w:t>
            </w:r>
          </w:p>
          <w:p w14:paraId="1F531D72" w14:textId="1E03DD65" w:rsidR="00934E6D" w:rsidRDefault="00562473" w:rsidP="00661DC2">
            <w:pPr>
              <w:spacing w:line="276" w:lineRule="auto"/>
              <w:jc w:val="both"/>
              <w:rPr>
                <w:rFonts w:ascii="Arial" w:hAnsi="Arial" w:cs="Arial"/>
                <w:color w:val="000000"/>
                <w:sz w:val="22"/>
                <w:szCs w:val="22"/>
                <w:lang w:val="en-US"/>
              </w:rPr>
            </w:pPr>
            <w:r w:rsidRPr="00EB272D">
              <w:rPr>
                <w:rFonts w:ascii="Arial" w:hAnsi="Arial" w:cs="Arial"/>
                <w:color w:val="000000"/>
                <w:sz w:val="22"/>
                <w:szCs w:val="22"/>
                <w:lang w:val="en-US"/>
              </w:rPr>
              <w:t>Санација се врши употребом односно наношење прашкасте масе за спољно глетовање на бази белог цемента,</w:t>
            </w:r>
            <w:r>
              <w:rPr>
                <w:rFonts w:ascii="Arial" w:hAnsi="Arial" w:cs="Arial"/>
                <w:color w:val="000000"/>
                <w:sz w:val="22"/>
                <w:szCs w:val="22"/>
                <w:lang w:val="en-US"/>
              </w:rPr>
              <w:t xml:space="preserve"> </w:t>
            </w:r>
            <w:r w:rsidRPr="00EB272D">
              <w:rPr>
                <w:rFonts w:ascii="Arial" w:hAnsi="Arial" w:cs="Arial"/>
                <w:color w:val="000000"/>
                <w:sz w:val="22"/>
                <w:szCs w:val="22"/>
                <w:lang w:val="en-US"/>
              </w:rPr>
              <w:t>пунила и адитива намењене за глетовање бетонских и чврсто малтерисаних површина (Глетолин S, Унифас S или сл.) и завршно брушење и припрему за завршно бојење.</w:t>
            </w:r>
          </w:p>
          <w:p w14:paraId="09C9676A" w14:textId="41063A46" w:rsidR="00562473" w:rsidRPr="00EB272D" w:rsidRDefault="00562473" w:rsidP="00661DC2">
            <w:pPr>
              <w:spacing w:line="276" w:lineRule="auto"/>
              <w:jc w:val="both"/>
              <w:rPr>
                <w:rFonts w:ascii="Arial" w:hAnsi="Arial" w:cs="Arial"/>
                <w:color w:val="000000"/>
                <w:sz w:val="22"/>
                <w:szCs w:val="22"/>
                <w:lang w:val="en-US"/>
              </w:rPr>
            </w:pPr>
            <w:r w:rsidRPr="00EB272D">
              <w:rPr>
                <w:rFonts w:ascii="Arial" w:hAnsi="Arial" w:cs="Arial"/>
                <w:color w:val="000000"/>
                <w:sz w:val="22"/>
                <w:szCs w:val="22"/>
                <w:lang w:val="en-US"/>
              </w:rPr>
              <w:t>У цену ове позиције урачунати набавку материјала и извођење свих предрадњи за квалитетно извршење посла уз употребу потребне скеле.</w:t>
            </w:r>
          </w:p>
        </w:tc>
        <w:tc>
          <w:tcPr>
            <w:tcW w:w="921" w:type="dxa"/>
            <w:tcBorders>
              <w:top w:val="single" w:sz="4" w:space="0" w:color="auto"/>
              <w:left w:val="nil"/>
              <w:bottom w:val="single" w:sz="4" w:space="0" w:color="auto"/>
              <w:right w:val="single" w:sz="4" w:space="0" w:color="auto"/>
            </w:tcBorders>
            <w:shd w:val="clear" w:color="auto" w:fill="auto"/>
            <w:vAlign w:val="center"/>
            <w:hideMark/>
          </w:tcPr>
          <w:p w14:paraId="0E9116A4" w14:textId="77777777" w:rsidR="00562473" w:rsidRPr="00EB272D" w:rsidRDefault="00562473" w:rsidP="00957443">
            <w:pPr>
              <w:jc w:val="center"/>
              <w:rPr>
                <w:rFonts w:ascii="Arial" w:hAnsi="Arial" w:cs="Arial"/>
                <w:color w:val="000000"/>
                <w:sz w:val="22"/>
                <w:szCs w:val="22"/>
                <w:lang w:val="en-US"/>
              </w:rPr>
            </w:pPr>
            <w:r w:rsidRPr="00EB272D">
              <w:rPr>
                <w:rFonts w:ascii="Arial" w:hAnsi="Arial" w:cs="Arial"/>
                <w:color w:val="000000"/>
                <w:sz w:val="22"/>
                <w:szCs w:val="22"/>
                <w:lang w:val="en-US"/>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F1E4FD7" w14:textId="77777777" w:rsidR="00562473" w:rsidRPr="00EB272D" w:rsidRDefault="00562473" w:rsidP="00957443">
            <w:pPr>
              <w:jc w:val="center"/>
              <w:rPr>
                <w:rFonts w:ascii="Arial" w:hAnsi="Arial" w:cs="Arial"/>
                <w:color w:val="000000"/>
                <w:sz w:val="22"/>
                <w:szCs w:val="22"/>
                <w:lang w:val="en-US"/>
              </w:rPr>
            </w:pPr>
            <w:r w:rsidRPr="00EB272D">
              <w:rPr>
                <w:rFonts w:ascii="Arial" w:hAnsi="Arial" w:cs="Arial"/>
                <w:color w:val="000000"/>
                <w:sz w:val="22"/>
                <w:szCs w:val="22"/>
                <w:lang w:val="en-US"/>
              </w:rPr>
              <w:t>m</w:t>
            </w:r>
            <w:r w:rsidRPr="00EB272D">
              <w:rPr>
                <w:rFonts w:ascii="Arial" w:hAnsi="Arial" w:cs="Arial"/>
                <w:color w:val="000000"/>
                <w:sz w:val="22"/>
                <w:szCs w:val="22"/>
                <w:vertAlign w:val="superscript"/>
                <w:lang w:val="en-US"/>
              </w:rPr>
              <w:t>2</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78E9E922" w14:textId="77777777" w:rsidR="00562473" w:rsidRPr="00EB272D" w:rsidRDefault="00562473" w:rsidP="00957443">
            <w:pPr>
              <w:jc w:val="center"/>
              <w:rPr>
                <w:rFonts w:ascii="Arial" w:hAnsi="Arial" w:cs="Arial"/>
                <w:color w:val="000000"/>
                <w:sz w:val="22"/>
                <w:szCs w:val="22"/>
                <w:lang w:val="en-US"/>
              </w:rPr>
            </w:pPr>
            <w:r w:rsidRPr="00EB272D">
              <w:rPr>
                <w:rFonts w:ascii="Arial" w:hAnsi="Arial" w:cs="Arial"/>
                <w:color w:val="000000"/>
                <w:sz w:val="22"/>
                <w:szCs w:val="22"/>
                <w:lang w:val="en-US"/>
              </w:rPr>
              <w:t>400</w:t>
            </w:r>
          </w:p>
        </w:tc>
      </w:tr>
    </w:tbl>
    <w:p w14:paraId="153461E4" w14:textId="77777777" w:rsidR="00562473" w:rsidRDefault="00562473">
      <w:pPr>
        <w:rPr>
          <w:rFonts w:ascii="Arial" w:hAnsi="Arial" w:cs="Arial"/>
          <w:lang w:val="sr-Cyrl-ME"/>
        </w:rPr>
      </w:pPr>
    </w:p>
    <w:p w14:paraId="159C29EB" w14:textId="77777777" w:rsidR="00562473" w:rsidRDefault="00562473">
      <w:pPr>
        <w:rPr>
          <w:rFonts w:ascii="Arial" w:hAnsi="Arial" w:cs="Arial"/>
          <w:lang w:val="sr-Cyrl-ME"/>
        </w:rPr>
      </w:pPr>
    </w:p>
    <w:p w14:paraId="2300D7CB" w14:textId="77777777" w:rsidR="00562473" w:rsidRDefault="00562473">
      <w:pPr>
        <w:rPr>
          <w:rFonts w:ascii="Arial" w:hAnsi="Arial" w:cs="Arial"/>
          <w:lang w:val="sr-Cyrl-ME"/>
        </w:rPr>
      </w:pPr>
    </w:p>
    <w:p w14:paraId="72633BCB" w14:textId="77777777" w:rsidR="00562473" w:rsidRDefault="00562473">
      <w:pPr>
        <w:rPr>
          <w:rFonts w:ascii="Arial" w:hAnsi="Arial" w:cs="Arial"/>
          <w:lang w:val="sr-Cyrl-ME"/>
        </w:rPr>
      </w:pPr>
    </w:p>
    <w:tbl>
      <w:tblPr>
        <w:tblW w:w="9538" w:type="dxa"/>
        <w:tblInd w:w="-185" w:type="dxa"/>
        <w:tblLook w:val="04A0" w:firstRow="1" w:lastRow="0" w:firstColumn="1" w:lastColumn="0" w:noHBand="0" w:noVBand="1"/>
      </w:tblPr>
      <w:tblGrid>
        <w:gridCol w:w="522"/>
        <w:gridCol w:w="1203"/>
        <w:gridCol w:w="5115"/>
        <w:gridCol w:w="1271"/>
        <w:gridCol w:w="572"/>
        <w:gridCol w:w="855"/>
      </w:tblGrid>
      <w:tr w:rsidR="00562473" w:rsidRPr="00EB272D" w14:paraId="218E8B00" w14:textId="77777777" w:rsidTr="00F733F1">
        <w:trPr>
          <w:trHeight w:val="2227"/>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9CBA9" w14:textId="77777777" w:rsidR="00562473" w:rsidRPr="00EB272D" w:rsidRDefault="00562473" w:rsidP="00957443">
            <w:pPr>
              <w:jc w:val="center"/>
              <w:rPr>
                <w:rFonts w:ascii="Arial" w:hAnsi="Arial" w:cs="Arial"/>
                <w:color w:val="000000"/>
                <w:sz w:val="22"/>
                <w:szCs w:val="22"/>
                <w:lang w:val="en-US"/>
              </w:rPr>
            </w:pPr>
            <w:r w:rsidRPr="00EB272D">
              <w:rPr>
                <w:rFonts w:ascii="Arial" w:hAnsi="Arial" w:cs="Arial"/>
                <w:color w:val="000000"/>
                <w:sz w:val="22"/>
                <w:szCs w:val="22"/>
                <w:lang w:val="en-US"/>
              </w:rPr>
              <w:t>16.</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14:paraId="01070869" w14:textId="77777777" w:rsidR="00562473" w:rsidRPr="00EB272D" w:rsidRDefault="00562473" w:rsidP="00957443">
            <w:pPr>
              <w:jc w:val="center"/>
              <w:rPr>
                <w:rFonts w:ascii="Arial" w:hAnsi="Arial" w:cs="Arial"/>
                <w:color w:val="000000"/>
                <w:sz w:val="22"/>
                <w:szCs w:val="22"/>
                <w:lang w:val="en-US"/>
              </w:rPr>
            </w:pPr>
            <w:r w:rsidRPr="00EB272D">
              <w:rPr>
                <w:rFonts w:ascii="Arial" w:hAnsi="Arial" w:cs="Arial"/>
                <w:color w:val="000000"/>
                <w:sz w:val="22"/>
                <w:szCs w:val="22"/>
                <w:lang w:val="en-US"/>
              </w:rPr>
              <w:t> </w:t>
            </w:r>
          </w:p>
        </w:tc>
        <w:tc>
          <w:tcPr>
            <w:tcW w:w="5115" w:type="dxa"/>
            <w:tcBorders>
              <w:top w:val="single" w:sz="4" w:space="0" w:color="auto"/>
              <w:left w:val="nil"/>
              <w:bottom w:val="single" w:sz="4" w:space="0" w:color="auto"/>
              <w:right w:val="single" w:sz="4" w:space="0" w:color="auto"/>
            </w:tcBorders>
            <w:shd w:val="clear" w:color="auto" w:fill="auto"/>
            <w:vAlign w:val="center"/>
            <w:hideMark/>
          </w:tcPr>
          <w:p w14:paraId="05DA5AD9" w14:textId="010D94EF" w:rsidR="00562473" w:rsidRPr="00EB272D" w:rsidRDefault="00562473" w:rsidP="00934E6D">
            <w:pPr>
              <w:spacing w:line="276" w:lineRule="auto"/>
              <w:jc w:val="both"/>
              <w:rPr>
                <w:rFonts w:ascii="Arial" w:hAnsi="Arial" w:cs="Arial"/>
                <w:color w:val="000000"/>
                <w:sz w:val="22"/>
                <w:szCs w:val="22"/>
                <w:lang w:val="en-US"/>
              </w:rPr>
            </w:pPr>
            <w:r w:rsidRPr="00EB272D">
              <w:rPr>
                <w:rFonts w:ascii="Arial" w:hAnsi="Arial" w:cs="Arial"/>
                <w:color w:val="000000"/>
                <w:sz w:val="22"/>
                <w:szCs w:val="22"/>
                <w:lang w:val="en-US"/>
              </w:rPr>
              <w:t>Набавка потребног материјала и обрада  грундирањем односно наношењем  подлоге А на површине које се обрађују глетовањем или боје а све ради квалитетног извршења посла.</w:t>
            </w:r>
            <w:r w:rsidRPr="00EB272D">
              <w:rPr>
                <w:rFonts w:ascii="Arial" w:hAnsi="Arial" w:cs="Arial"/>
                <w:color w:val="000000"/>
                <w:sz w:val="22"/>
                <w:szCs w:val="22"/>
                <w:lang w:val="en-US"/>
              </w:rPr>
              <w:br/>
              <w:t xml:space="preserve">У </w:t>
            </w:r>
            <w:r w:rsidR="00161B37">
              <w:rPr>
                <w:rFonts w:ascii="Arial" w:hAnsi="Arial" w:cs="Arial"/>
                <w:color w:val="000000"/>
                <w:sz w:val="22"/>
                <w:szCs w:val="22"/>
                <w:lang w:val="en-US"/>
              </w:rPr>
              <w:t>јединичну</w:t>
            </w:r>
            <w:r w:rsidRPr="00EB272D">
              <w:rPr>
                <w:rFonts w:ascii="Arial" w:hAnsi="Arial" w:cs="Arial"/>
                <w:color w:val="000000"/>
                <w:sz w:val="22"/>
                <w:szCs w:val="22"/>
                <w:lang w:val="en-US"/>
              </w:rPr>
              <w:t xml:space="preserve"> цену ове позиције урачунати постављање и употребу потребне скеле за извршење овог посла.</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24DBDAE0" w14:textId="77777777" w:rsidR="00562473" w:rsidRPr="00EB272D" w:rsidRDefault="00562473" w:rsidP="00957443">
            <w:pPr>
              <w:jc w:val="center"/>
              <w:rPr>
                <w:rFonts w:ascii="Arial" w:hAnsi="Arial" w:cs="Arial"/>
                <w:color w:val="000000"/>
                <w:sz w:val="22"/>
                <w:szCs w:val="22"/>
                <w:lang w:val="en-US"/>
              </w:rPr>
            </w:pPr>
            <w:r w:rsidRPr="00EB272D">
              <w:rPr>
                <w:rFonts w:ascii="Arial" w:hAnsi="Arial" w:cs="Arial"/>
                <w:color w:val="000000"/>
                <w:sz w:val="22"/>
                <w:szCs w:val="22"/>
                <w:lang w:val="en-US"/>
              </w:rPr>
              <w:t>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21689083" w14:textId="77777777" w:rsidR="00562473" w:rsidRPr="00EB272D" w:rsidRDefault="00562473" w:rsidP="00957443">
            <w:pPr>
              <w:jc w:val="center"/>
              <w:rPr>
                <w:rFonts w:ascii="Arial" w:hAnsi="Arial" w:cs="Arial"/>
                <w:color w:val="000000"/>
                <w:sz w:val="22"/>
                <w:szCs w:val="22"/>
                <w:lang w:val="en-US"/>
              </w:rPr>
            </w:pPr>
            <w:r w:rsidRPr="00EB272D">
              <w:rPr>
                <w:rFonts w:ascii="Arial" w:hAnsi="Arial" w:cs="Arial"/>
                <w:color w:val="000000"/>
                <w:sz w:val="22"/>
                <w:szCs w:val="22"/>
                <w:lang w:val="en-US"/>
              </w:rPr>
              <w:t>m</w:t>
            </w:r>
            <w:r w:rsidRPr="00EB272D">
              <w:rPr>
                <w:rFonts w:ascii="Arial" w:hAnsi="Arial" w:cs="Arial"/>
                <w:color w:val="000000"/>
                <w:sz w:val="22"/>
                <w:szCs w:val="22"/>
                <w:vertAlign w:val="superscript"/>
                <w:lang w:val="en-US"/>
              </w:rPr>
              <w:t>2</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14:paraId="437CB091" w14:textId="77777777" w:rsidR="00562473" w:rsidRPr="00EB272D" w:rsidRDefault="00562473" w:rsidP="00957443">
            <w:pPr>
              <w:jc w:val="center"/>
              <w:rPr>
                <w:rFonts w:ascii="Arial" w:hAnsi="Arial" w:cs="Arial"/>
                <w:color w:val="000000"/>
                <w:sz w:val="22"/>
                <w:szCs w:val="22"/>
                <w:lang w:val="en-US"/>
              </w:rPr>
            </w:pPr>
            <w:r w:rsidRPr="00EB272D">
              <w:rPr>
                <w:rFonts w:ascii="Arial" w:hAnsi="Arial" w:cs="Arial"/>
                <w:color w:val="000000"/>
                <w:sz w:val="22"/>
                <w:szCs w:val="22"/>
                <w:lang w:val="en-US"/>
              </w:rPr>
              <w:t>11000</w:t>
            </w:r>
          </w:p>
        </w:tc>
      </w:tr>
      <w:tr w:rsidR="00562473" w:rsidRPr="00EB272D" w14:paraId="61682D5F" w14:textId="77777777" w:rsidTr="00F733F1">
        <w:trPr>
          <w:trHeight w:val="2227"/>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73266" w14:textId="77777777" w:rsidR="00562473" w:rsidRPr="00EB272D" w:rsidRDefault="00562473" w:rsidP="00957443">
            <w:pPr>
              <w:jc w:val="center"/>
              <w:rPr>
                <w:rFonts w:ascii="Arial" w:hAnsi="Arial" w:cs="Arial"/>
                <w:color w:val="000000"/>
                <w:sz w:val="22"/>
                <w:szCs w:val="22"/>
                <w:lang w:val="en-US"/>
              </w:rPr>
            </w:pPr>
            <w:r w:rsidRPr="00EB272D">
              <w:rPr>
                <w:rFonts w:ascii="Arial" w:hAnsi="Arial" w:cs="Arial"/>
                <w:color w:val="000000"/>
                <w:sz w:val="22"/>
                <w:szCs w:val="22"/>
                <w:lang w:val="en-US"/>
              </w:rPr>
              <w:t>17.</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14:paraId="1BD56420" w14:textId="77777777" w:rsidR="00562473" w:rsidRPr="00EB272D" w:rsidRDefault="00562473" w:rsidP="00957443">
            <w:pPr>
              <w:jc w:val="center"/>
              <w:rPr>
                <w:rFonts w:ascii="Arial" w:hAnsi="Arial" w:cs="Arial"/>
                <w:color w:val="000000"/>
                <w:sz w:val="22"/>
                <w:szCs w:val="22"/>
                <w:lang w:val="en-US"/>
              </w:rPr>
            </w:pPr>
            <w:r w:rsidRPr="00EB272D">
              <w:rPr>
                <w:rFonts w:ascii="Arial" w:hAnsi="Arial" w:cs="Arial"/>
                <w:color w:val="000000"/>
                <w:sz w:val="22"/>
                <w:szCs w:val="22"/>
                <w:lang w:val="en-US"/>
              </w:rPr>
              <w:t>Набавка и завршни радови</w:t>
            </w:r>
          </w:p>
        </w:tc>
        <w:tc>
          <w:tcPr>
            <w:tcW w:w="5115" w:type="dxa"/>
            <w:tcBorders>
              <w:top w:val="single" w:sz="4" w:space="0" w:color="auto"/>
              <w:left w:val="nil"/>
              <w:bottom w:val="single" w:sz="4" w:space="0" w:color="auto"/>
              <w:right w:val="single" w:sz="4" w:space="0" w:color="auto"/>
            </w:tcBorders>
            <w:shd w:val="clear" w:color="auto" w:fill="auto"/>
            <w:vAlign w:val="center"/>
            <w:hideMark/>
          </w:tcPr>
          <w:p w14:paraId="646ED6D8" w14:textId="77777777" w:rsidR="00562473" w:rsidRPr="00EB272D" w:rsidRDefault="00562473" w:rsidP="00934E6D">
            <w:pPr>
              <w:spacing w:line="276" w:lineRule="auto"/>
              <w:jc w:val="both"/>
              <w:rPr>
                <w:rFonts w:ascii="Arial" w:hAnsi="Arial" w:cs="Arial"/>
                <w:color w:val="000000"/>
                <w:sz w:val="22"/>
                <w:szCs w:val="22"/>
                <w:lang w:val="en-US"/>
              </w:rPr>
            </w:pPr>
            <w:r w:rsidRPr="00EB272D">
              <w:rPr>
                <w:rFonts w:ascii="Arial" w:hAnsi="Arial" w:cs="Arial"/>
                <w:color w:val="000000"/>
                <w:sz w:val="22"/>
                <w:szCs w:val="22"/>
                <w:lang w:val="en-US"/>
              </w:rPr>
              <w:t>Набавка потребног материјала и бојење  висећих хоризонталних олука урађених од поцинкованог бојеног лима р.ш. мах 50</w:t>
            </w:r>
            <w:r>
              <w:rPr>
                <w:rFonts w:ascii="Arial" w:hAnsi="Arial" w:cs="Arial"/>
                <w:color w:val="000000"/>
                <w:sz w:val="22"/>
                <w:szCs w:val="22"/>
                <w:lang w:val="en-US"/>
              </w:rPr>
              <w:t xml:space="preserve"> cm.</w:t>
            </w:r>
            <w:r w:rsidRPr="00EB272D">
              <w:rPr>
                <w:rFonts w:ascii="Arial" w:hAnsi="Arial" w:cs="Arial"/>
                <w:color w:val="000000"/>
                <w:sz w:val="22"/>
                <w:szCs w:val="22"/>
                <w:lang w:val="en-US"/>
              </w:rPr>
              <w:br/>
              <w:t>У цену по јединици мере урачунати чишћење корозије која је мања од 25% комплетно бојење  основном бојом  и завршно,</w:t>
            </w:r>
            <w:r>
              <w:rPr>
                <w:rFonts w:ascii="Arial" w:hAnsi="Arial" w:cs="Arial"/>
                <w:color w:val="000000"/>
                <w:sz w:val="22"/>
                <w:szCs w:val="22"/>
                <w:lang w:val="en-US"/>
              </w:rPr>
              <w:t xml:space="preserve"> </w:t>
            </w:r>
            <w:r w:rsidRPr="00EB272D">
              <w:rPr>
                <w:rFonts w:ascii="Arial" w:hAnsi="Arial" w:cs="Arial"/>
                <w:color w:val="000000"/>
                <w:sz w:val="22"/>
                <w:szCs w:val="22"/>
                <w:lang w:val="en-US"/>
              </w:rPr>
              <w:t>комплетно бојење олука бојом за метал у мату у тамно смеђем тону по узору на постојећу.</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0B3517A8" w14:textId="77777777" w:rsidR="00562473" w:rsidRPr="00EB272D" w:rsidRDefault="00562473" w:rsidP="00957443">
            <w:pPr>
              <w:jc w:val="center"/>
              <w:rPr>
                <w:rFonts w:ascii="Arial" w:hAnsi="Arial" w:cs="Arial"/>
                <w:color w:val="000000"/>
                <w:sz w:val="22"/>
                <w:szCs w:val="22"/>
                <w:lang w:val="en-US"/>
              </w:rPr>
            </w:pPr>
            <w:r w:rsidRPr="00EB272D">
              <w:rPr>
                <w:rFonts w:ascii="Arial" w:hAnsi="Arial" w:cs="Arial"/>
                <w:color w:val="000000"/>
                <w:sz w:val="22"/>
                <w:szCs w:val="22"/>
                <w:lang w:val="en-US"/>
              </w:rPr>
              <w:t>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0ED92CD3" w14:textId="77777777" w:rsidR="00562473" w:rsidRPr="00EB272D" w:rsidRDefault="00562473" w:rsidP="00957443">
            <w:pPr>
              <w:jc w:val="center"/>
              <w:rPr>
                <w:rFonts w:ascii="Arial" w:hAnsi="Arial" w:cs="Arial"/>
                <w:color w:val="000000"/>
                <w:sz w:val="22"/>
                <w:szCs w:val="22"/>
                <w:lang w:val="en-US"/>
              </w:rPr>
            </w:pPr>
            <w:r w:rsidRPr="00EB272D">
              <w:rPr>
                <w:rFonts w:ascii="Arial" w:hAnsi="Arial" w:cs="Arial"/>
                <w:color w:val="000000"/>
                <w:sz w:val="22"/>
                <w:szCs w:val="22"/>
                <w:lang w:val="en-US"/>
              </w:rPr>
              <w:t>m</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14:paraId="3C99553F" w14:textId="77777777" w:rsidR="00562473" w:rsidRPr="00EB272D" w:rsidRDefault="00562473" w:rsidP="00957443">
            <w:pPr>
              <w:jc w:val="center"/>
              <w:rPr>
                <w:rFonts w:ascii="Arial" w:hAnsi="Arial" w:cs="Arial"/>
                <w:color w:val="000000"/>
                <w:sz w:val="22"/>
                <w:szCs w:val="22"/>
                <w:lang w:val="en-US"/>
              </w:rPr>
            </w:pPr>
            <w:r w:rsidRPr="00EB272D">
              <w:rPr>
                <w:rFonts w:ascii="Arial" w:hAnsi="Arial" w:cs="Arial"/>
                <w:color w:val="000000"/>
                <w:sz w:val="22"/>
                <w:szCs w:val="22"/>
                <w:lang w:val="en-US"/>
              </w:rPr>
              <w:t>250</w:t>
            </w:r>
          </w:p>
        </w:tc>
      </w:tr>
      <w:tr w:rsidR="00562473" w:rsidRPr="00EB272D" w14:paraId="21402D8C" w14:textId="77777777" w:rsidTr="00F733F1">
        <w:trPr>
          <w:trHeight w:val="2227"/>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18D65" w14:textId="77777777" w:rsidR="00562473" w:rsidRPr="00EB272D" w:rsidRDefault="00562473" w:rsidP="00957443">
            <w:pPr>
              <w:jc w:val="center"/>
              <w:rPr>
                <w:rFonts w:ascii="Arial" w:hAnsi="Arial" w:cs="Arial"/>
                <w:color w:val="000000"/>
                <w:sz w:val="22"/>
                <w:szCs w:val="22"/>
                <w:lang w:val="en-US"/>
              </w:rPr>
            </w:pPr>
            <w:r w:rsidRPr="00EB272D">
              <w:rPr>
                <w:rFonts w:ascii="Arial" w:hAnsi="Arial" w:cs="Arial"/>
                <w:color w:val="000000"/>
                <w:sz w:val="22"/>
                <w:szCs w:val="22"/>
                <w:lang w:val="en-US"/>
              </w:rPr>
              <w:t>18.</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14:paraId="74BA4D81" w14:textId="77777777" w:rsidR="00562473" w:rsidRPr="00EB272D" w:rsidRDefault="00562473" w:rsidP="00957443">
            <w:pPr>
              <w:jc w:val="center"/>
              <w:rPr>
                <w:rFonts w:ascii="Arial" w:hAnsi="Arial" w:cs="Arial"/>
                <w:color w:val="000000"/>
                <w:sz w:val="22"/>
                <w:szCs w:val="22"/>
                <w:lang w:val="en-US"/>
              </w:rPr>
            </w:pPr>
            <w:r w:rsidRPr="00EB272D">
              <w:rPr>
                <w:rFonts w:ascii="Arial" w:hAnsi="Arial" w:cs="Arial"/>
                <w:color w:val="000000"/>
                <w:sz w:val="22"/>
                <w:szCs w:val="22"/>
                <w:lang w:val="en-US"/>
              </w:rPr>
              <w:t>Набавка и завршни радови</w:t>
            </w:r>
          </w:p>
        </w:tc>
        <w:tc>
          <w:tcPr>
            <w:tcW w:w="5115" w:type="dxa"/>
            <w:tcBorders>
              <w:top w:val="single" w:sz="4" w:space="0" w:color="auto"/>
              <w:left w:val="nil"/>
              <w:bottom w:val="single" w:sz="4" w:space="0" w:color="auto"/>
              <w:right w:val="single" w:sz="4" w:space="0" w:color="auto"/>
            </w:tcBorders>
            <w:shd w:val="clear" w:color="auto" w:fill="auto"/>
            <w:vAlign w:val="center"/>
            <w:hideMark/>
          </w:tcPr>
          <w:p w14:paraId="3C0B67B2" w14:textId="77777777" w:rsidR="00934E6D" w:rsidRDefault="00562473" w:rsidP="00957443">
            <w:pPr>
              <w:jc w:val="both"/>
              <w:rPr>
                <w:rFonts w:ascii="Arial" w:hAnsi="Arial" w:cs="Arial"/>
                <w:color w:val="000000"/>
                <w:sz w:val="22"/>
                <w:szCs w:val="22"/>
                <w:lang w:val="en-US"/>
              </w:rPr>
            </w:pPr>
            <w:r w:rsidRPr="00EB272D">
              <w:rPr>
                <w:rFonts w:ascii="Arial" w:hAnsi="Arial" w:cs="Arial"/>
                <w:color w:val="000000"/>
                <w:sz w:val="22"/>
                <w:szCs w:val="22"/>
                <w:lang w:val="en-US"/>
              </w:rPr>
              <w:t>Набавка потребног материјала и бојење олучних вертикала урађених од поцинкованог бојеног лима р.ш мах</w:t>
            </w:r>
            <w:r>
              <w:rPr>
                <w:rFonts w:ascii="Arial" w:hAnsi="Arial" w:cs="Arial"/>
                <w:color w:val="000000"/>
                <w:sz w:val="22"/>
                <w:szCs w:val="22"/>
                <w:lang w:val="en-US"/>
              </w:rPr>
              <w:t xml:space="preserve"> </w:t>
            </w:r>
            <w:r w:rsidRPr="00EB272D">
              <w:rPr>
                <w:rFonts w:ascii="Arial" w:hAnsi="Arial" w:cs="Arial"/>
                <w:color w:val="000000"/>
                <w:sz w:val="22"/>
                <w:szCs w:val="22"/>
                <w:lang w:val="en-US"/>
              </w:rPr>
              <w:t>60</w:t>
            </w:r>
            <w:r>
              <w:rPr>
                <w:rFonts w:ascii="Arial" w:hAnsi="Arial" w:cs="Arial"/>
                <w:color w:val="000000"/>
                <w:sz w:val="22"/>
                <w:szCs w:val="22"/>
                <w:lang w:val="en-US"/>
              </w:rPr>
              <w:t xml:space="preserve"> cm</w:t>
            </w:r>
            <w:r w:rsidRPr="00EB272D">
              <w:rPr>
                <w:rFonts w:ascii="Arial" w:hAnsi="Arial" w:cs="Arial"/>
                <w:color w:val="000000"/>
                <w:sz w:val="22"/>
                <w:szCs w:val="22"/>
                <w:lang w:val="en-US"/>
              </w:rPr>
              <w:t>.</w:t>
            </w:r>
          </w:p>
          <w:p w14:paraId="2A3C4AC5" w14:textId="45FCAACD" w:rsidR="00562473" w:rsidRPr="00EB272D" w:rsidRDefault="00562473" w:rsidP="00957443">
            <w:pPr>
              <w:jc w:val="both"/>
              <w:rPr>
                <w:rFonts w:ascii="Arial" w:hAnsi="Arial" w:cs="Arial"/>
                <w:color w:val="000000"/>
                <w:sz w:val="22"/>
                <w:szCs w:val="22"/>
                <w:lang w:val="en-US"/>
              </w:rPr>
            </w:pPr>
            <w:r w:rsidRPr="00EB272D">
              <w:rPr>
                <w:rFonts w:ascii="Arial" w:hAnsi="Arial" w:cs="Arial"/>
                <w:color w:val="000000"/>
                <w:sz w:val="22"/>
                <w:szCs w:val="22"/>
                <w:lang w:val="en-US"/>
              </w:rPr>
              <w:t>У цену по јединици мере урачунати чишћење корозије која је мања од 25% комплетно бо</w:t>
            </w:r>
            <w:r>
              <w:rPr>
                <w:rFonts w:ascii="Arial" w:hAnsi="Arial" w:cs="Arial"/>
                <w:color w:val="000000"/>
                <w:sz w:val="22"/>
                <w:szCs w:val="22"/>
                <w:lang w:val="en-US"/>
              </w:rPr>
              <w:t>јење  основном бојом  и завршно</w:t>
            </w:r>
            <w:r w:rsidRPr="00EB272D">
              <w:rPr>
                <w:rFonts w:ascii="Arial" w:hAnsi="Arial" w:cs="Arial"/>
                <w:color w:val="000000"/>
                <w:sz w:val="22"/>
                <w:szCs w:val="22"/>
                <w:lang w:val="en-US"/>
              </w:rPr>
              <w:t>,</w:t>
            </w:r>
            <w:r>
              <w:rPr>
                <w:rFonts w:ascii="Arial" w:hAnsi="Arial" w:cs="Arial"/>
                <w:color w:val="000000"/>
                <w:sz w:val="22"/>
                <w:szCs w:val="22"/>
                <w:lang w:val="en-US"/>
              </w:rPr>
              <w:t xml:space="preserve"> </w:t>
            </w:r>
            <w:r w:rsidRPr="00EB272D">
              <w:rPr>
                <w:rFonts w:ascii="Arial" w:hAnsi="Arial" w:cs="Arial"/>
                <w:color w:val="000000"/>
                <w:sz w:val="22"/>
                <w:szCs w:val="22"/>
                <w:lang w:val="en-US"/>
              </w:rPr>
              <w:t>комплетно бојење олука бојом за метал у мату у тамно смеђем тону по узору на постојећу.</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660D399C" w14:textId="77777777" w:rsidR="00562473" w:rsidRPr="00EB272D" w:rsidRDefault="00562473" w:rsidP="00957443">
            <w:pPr>
              <w:jc w:val="center"/>
              <w:rPr>
                <w:rFonts w:ascii="Arial" w:hAnsi="Arial" w:cs="Arial"/>
                <w:color w:val="000000"/>
                <w:sz w:val="22"/>
                <w:szCs w:val="22"/>
                <w:lang w:val="en-US"/>
              </w:rPr>
            </w:pPr>
            <w:r w:rsidRPr="00EB272D">
              <w:rPr>
                <w:rFonts w:ascii="Arial" w:hAnsi="Arial" w:cs="Arial"/>
                <w:color w:val="000000"/>
                <w:sz w:val="22"/>
                <w:szCs w:val="22"/>
                <w:lang w:val="en-US"/>
              </w:rPr>
              <w:t>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246811E8" w14:textId="77777777" w:rsidR="00562473" w:rsidRPr="00EB272D" w:rsidRDefault="00562473" w:rsidP="00957443">
            <w:pPr>
              <w:jc w:val="center"/>
              <w:rPr>
                <w:rFonts w:ascii="Arial" w:hAnsi="Arial" w:cs="Arial"/>
                <w:color w:val="000000"/>
                <w:sz w:val="22"/>
                <w:szCs w:val="22"/>
                <w:lang w:val="en-US"/>
              </w:rPr>
            </w:pPr>
            <w:r w:rsidRPr="00EB272D">
              <w:rPr>
                <w:rFonts w:ascii="Arial" w:hAnsi="Arial" w:cs="Arial"/>
                <w:color w:val="000000"/>
                <w:sz w:val="22"/>
                <w:szCs w:val="22"/>
                <w:lang w:val="en-US"/>
              </w:rPr>
              <w:t>m</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14:paraId="4783AAE7" w14:textId="77777777" w:rsidR="00562473" w:rsidRPr="00EB272D" w:rsidRDefault="00562473" w:rsidP="00957443">
            <w:pPr>
              <w:jc w:val="center"/>
              <w:rPr>
                <w:rFonts w:ascii="Arial" w:hAnsi="Arial" w:cs="Arial"/>
                <w:color w:val="000000"/>
                <w:sz w:val="22"/>
                <w:szCs w:val="22"/>
                <w:lang w:val="en-US"/>
              </w:rPr>
            </w:pPr>
            <w:r w:rsidRPr="00EB272D">
              <w:rPr>
                <w:rFonts w:ascii="Arial" w:hAnsi="Arial" w:cs="Arial"/>
                <w:color w:val="000000"/>
                <w:sz w:val="22"/>
                <w:szCs w:val="22"/>
                <w:lang w:val="en-US"/>
              </w:rPr>
              <w:t>150</w:t>
            </w:r>
          </w:p>
        </w:tc>
      </w:tr>
      <w:tr w:rsidR="00562473" w:rsidRPr="00EB272D" w14:paraId="0E0CADDC" w14:textId="77777777" w:rsidTr="00F733F1">
        <w:trPr>
          <w:trHeight w:val="528"/>
        </w:trPr>
        <w:tc>
          <w:tcPr>
            <w:tcW w:w="5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00E3B" w14:textId="77777777" w:rsidR="00562473" w:rsidRPr="00EB272D" w:rsidRDefault="00562473" w:rsidP="00957443">
            <w:pPr>
              <w:jc w:val="center"/>
              <w:rPr>
                <w:rFonts w:ascii="Arial" w:hAnsi="Arial" w:cs="Arial"/>
                <w:color w:val="000000"/>
                <w:sz w:val="22"/>
                <w:szCs w:val="22"/>
                <w:lang w:val="en-US"/>
              </w:rPr>
            </w:pPr>
            <w:r w:rsidRPr="00EB272D">
              <w:rPr>
                <w:rFonts w:ascii="Arial" w:hAnsi="Arial" w:cs="Arial"/>
                <w:color w:val="000000"/>
                <w:sz w:val="22"/>
                <w:szCs w:val="22"/>
              </w:rPr>
              <w:t>19.</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CEB405" w14:textId="77777777" w:rsidR="00562473" w:rsidRPr="00EB272D" w:rsidRDefault="00562473" w:rsidP="00957443">
            <w:pPr>
              <w:jc w:val="center"/>
              <w:rPr>
                <w:rFonts w:ascii="Arial" w:hAnsi="Arial" w:cs="Arial"/>
                <w:color w:val="000000"/>
                <w:sz w:val="22"/>
                <w:szCs w:val="22"/>
              </w:rPr>
            </w:pPr>
            <w:r w:rsidRPr="00EB272D">
              <w:rPr>
                <w:rFonts w:ascii="Arial" w:hAnsi="Arial" w:cs="Arial"/>
                <w:color w:val="000000"/>
                <w:sz w:val="22"/>
                <w:szCs w:val="22"/>
              </w:rPr>
              <w:t>Набавка и завршни радови</w:t>
            </w:r>
          </w:p>
        </w:tc>
        <w:tc>
          <w:tcPr>
            <w:tcW w:w="51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7040A1" w14:textId="77777777" w:rsidR="00934E6D" w:rsidRDefault="00562473" w:rsidP="00957443">
            <w:pPr>
              <w:jc w:val="both"/>
              <w:rPr>
                <w:rFonts w:ascii="Arial" w:hAnsi="Arial" w:cs="Arial"/>
                <w:color w:val="000000"/>
                <w:sz w:val="22"/>
                <w:szCs w:val="22"/>
              </w:rPr>
            </w:pPr>
            <w:r w:rsidRPr="00EB272D">
              <w:rPr>
                <w:rFonts w:ascii="Arial" w:hAnsi="Arial" w:cs="Arial"/>
                <w:color w:val="000000"/>
                <w:sz w:val="22"/>
                <w:szCs w:val="22"/>
              </w:rPr>
              <w:t>Набавка потребног материјала и бојење лимених подпрозорних банака и осталих лимених опшивки.</w:t>
            </w:r>
          </w:p>
          <w:p w14:paraId="42DCDB57" w14:textId="171F486F" w:rsidR="00562473" w:rsidRPr="00EB272D" w:rsidRDefault="00562473" w:rsidP="00957443">
            <w:pPr>
              <w:jc w:val="both"/>
              <w:rPr>
                <w:rFonts w:ascii="Arial" w:hAnsi="Arial" w:cs="Arial"/>
                <w:color w:val="000000"/>
                <w:sz w:val="22"/>
                <w:szCs w:val="22"/>
              </w:rPr>
            </w:pPr>
            <w:r w:rsidRPr="00EB272D">
              <w:rPr>
                <w:rFonts w:ascii="Arial" w:hAnsi="Arial" w:cs="Arial"/>
                <w:color w:val="000000"/>
                <w:sz w:val="22"/>
                <w:szCs w:val="22"/>
              </w:rPr>
              <w:t>Опшивке  су од поцинкованог бојеног лима.</w:t>
            </w:r>
            <w:r w:rsidRPr="00EB272D">
              <w:rPr>
                <w:rFonts w:ascii="Arial" w:hAnsi="Arial" w:cs="Arial"/>
                <w:color w:val="000000"/>
                <w:sz w:val="22"/>
                <w:szCs w:val="22"/>
              </w:rPr>
              <w:br/>
              <w:t>У цену ове позиције улази чишћење банака од корозије употребом механичких и хемијских средстава , бојење основном бојом и завршно бојење бојом за метал у мату у тамно смеђем тону по узору на постојећу.</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2DD762F0" w14:textId="77777777" w:rsidR="00562473" w:rsidRPr="00EB272D" w:rsidRDefault="00562473" w:rsidP="00957443">
            <w:pPr>
              <w:jc w:val="center"/>
              <w:rPr>
                <w:rFonts w:ascii="Arial" w:hAnsi="Arial" w:cs="Arial"/>
                <w:color w:val="000000"/>
                <w:sz w:val="22"/>
                <w:szCs w:val="22"/>
              </w:rPr>
            </w:pPr>
            <w:r w:rsidRPr="00EB272D">
              <w:rPr>
                <w:rFonts w:ascii="Arial" w:hAnsi="Arial" w:cs="Arial"/>
                <w:color w:val="000000"/>
                <w:sz w:val="22"/>
                <w:szCs w:val="22"/>
              </w:rPr>
              <w:t>Р.Ш. до 25</w:t>
            </w:r>
            <w:r>
              <w:rPr>
                <w:rFonts w:ascii="Arial" w:hAnsi="Arial" w:cs="Arial"/>
                <w:color w:val="000000"/>
                <w:sz w:val="22"/>
                <w:szCs w:val="22"/>
                <w:lang w:val="sr-Latn-RS"/>
              </w:rPr>
              <w:t xml:space="preserve"> cm</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3AFB4BDB" w14:textId="77777777" w:rsidR="00562473" w:rsidRPr="00EB272D" w:rsidRDefault="00562473" w:rsidP="00957443">
            <w:pPr>
              <w:jc w:val="center"/>
              <w:rPr>
                <w:rFonts w:ascii="Arial" w:hAnsi="Arial" w:cs="Arial"/>
                <w:color w:val="000000"/>
                <w:sz w:val="22"/>
                <w:szCs w:val="22"/>
              </w:rPr>
            </w:pPr>
            <w:r w:rsidRPr="00EB272D">
              <w:rPr>
                <w:rFonts w:ascii="Arial" w:hAnsi="Arial" w:cs="Arial"/>
                <w:color w:val="000000"/>
                <w:sz w:val="22"/>
                <w:szCs w:val="22"/>
              </w:rPr>
              <w:t>m</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14:paraId="5599F303" w14:textId="77777777" w:rsidR="00562473" w:rsidRPr="00EB272D" w:rsidRDefault="00562473" w:rsidP="00957443">
            <w:pPr>
              <w:jc w:val="center"/>
              <w:rPr>
                <w:rFonts w:ascii="Arial" w:hAnsi="Arial" w:cs="Arial"/>
                <w:color w:val="000000"/>
                <w:sz w:val="22"/>
                <w:szCs w:val="22"/>
              </w:rPr>
            </w:pPr>
            <w:r w:rsidRPr="00EB272D">
              <w:rPr>
                <w:rFonts w:ascii="Arial" w:hAnsi="Arial" w:cs="Arial"/>
                <w:color w:val="000000"/>
                <w:sz w:val="22"/>
                <w:szCs w:val="22"/>
              </w:rPr>
              <w:t>100</w:t>
            </w:r>
          </w:p>
        </w:tc>
      </w:tr>
      <w:tr w:rsidR="00562473" w:rsidRPr="00EB272D" w14:paraId="5914E336" w14:textId="77777777" w:rsidTr="00F733F1">
        <w:trPr>
          <w:trHeight w:val="569"/>
        </w:trPr>
        <w:tc>
          <w:tcPr>
            <w:tcW w:w="522" w:type="dxa"/>
            <w:vMerge/>
            <w:tcBorders>
              <w:top w:val="single" w:sz="4" w:space="0" w:color="auto"/>
              <w:left w:val="single" w:sz="4" w:space="0" w:color="auto"/>
              <w:bottom w:val="single" w:sz="4" w:space="0" w:color="auto"/>
              <w:right w:val="single" w:sz="4" w:space="0" w:color="auto"/>
            </w:tcBorders>
            <w:vAlign w:val="center"/>
            <w:hideMark/>
          </w:tcPr>
          <w:p w14:paraId="17767664" w14:textId="77777777" w:rsidR="00562473" w:rsidRPr="00EB272D" w:rsidRDefault="00562473" w:rsidP="00957443">
            <w:pPr>
              <w:rPr>
                <w:rFonts w:ascii="Arial" w:hAnsi="Arial" w:cs="Arial"/>
                <w:color w:val="000000"/>
                <w:sz w:val="22"/>
                <w:szCs w:val="22"/>
              </w:rPr>
            </w:pP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36A886E9" w14:textId="77777777" w:rsidR="00562473" w:rsidRPr="00EB272D" w:rsidRDefault="00562473" w:rsidP="00957443">
            <w:pPr>
              <w:rPr>
                <w:rFonts w:ascii="Arial" w:hAnsi="Arial" w:cs="Arial"/>
                <w:color w:val="000000"/>
                <w:sz w:val="22"/>
                <w:szCs w:val="22"/>
              </w:rPr>
            </w:pPr>
          </w:p>
        </w:tc>
        <w:tc>
          <w:tcPr>
            <w:tcW w:w="5115" w:type="dxa"/>
            <w:vMerge/>
            <w:tcBorders>
              <w:top w:val="single" w:sz="4" w:space="0" w:color="auto"/>
              <w:left w:val="single" w:sz="4" w:space="0" w:color="auto"/>
              <w:bottom w:val="single" w:sz="4" w:space="0" w:color="auto"/>
              <w:right w:val="single" w:sz="4" w:space="0" w:color="auto"/>
            </w:tcBorders>
            <w:vAlign w:val="center"/>
            <w:hideMark/>
          </w:tcPr>
          <w:p w14:paraId="7A4C7567" w14:textId="77777777" w:rsidR="00562473" w:rsidRPr="00EB272D" w:rsidRDefault="00562473" w:rsidP="00957443">
            <w:pPr>
              <w:rPr>
                <w:rFonts w:ascii="Arial" w:hAnsi="Arial" w:cs="Arial"/>
                <w:color w:val="000000"/>
                <w:sz w:val="22"/>
                <w:szCs w:val="22"/>
              </w:rPr>
            </w:pPr>
          </w:p>
        </w:tc>
        <w:tc>
          <w:tcPr>
            <w:tcW w:w="1271" w:type="dxa"/>
            <w:tcBorders>
              <w:top w:val="nil"/>
              <w:left w:val="nil"/>
              <w:bottom w:val="single" w:sz="4" w:space="0" w:color="auto"/>
              <w:right w:val="single" w:sz="4" w:space="0" w:color="auto"/>
            </w:tcBorders>
            <w:shd w:val="clear" w:color="auto" w:fill="auto"/>
            <w:vAlign w:val="center"/>
            <w:hideMark/>
          </w:tcPr>
          <w:p w14:paraId="551E8FE0" w14:textId="77777777" w:rsidR="00934E6D" w:rsidRDefault="00562473" w:rsidP="00957443">
            <w:pPr>
              <w:jc w:val="center"/>
              <w:rPr>
                <w:rFonts w:ascii="Arial" w:hAnsi="Arial" w:cs="Arial"/>
                <w:color w:val="000000"/>
                <w:sz w:val="22"/>
                <w:szCs w:val="22"/>
              </w:rPr>
            </w:pPr>
            <w:r>
              <w:rPr>
                <w:rFonts w:ascii="Arial" w:hAnsi="Arial" w:cs="Arial"/>
                <w:color w:val="000000"/>
                <w:sz w:val="22"/>
                <w:szCs w:val="22"/>
              </w:rPr>
              <w:t xml:space="preserve">Р.Ш до </w:t>
            </w:r>
          </w:p>
          <w:p w14:paraId="6240EBAC" w14:textId="1E9855C1" w:rsidR="00562473" w:rsidRPr="00EB272D" w:rsidRDefault="00562473" w:rsidP="00957443">
            <w:pPr>
              <w:jc w:val="center"/>
              <w:rPr>
                <w:rFonts w:ascii="Arial" w:hAnsi="Arial" w:cs="Arial"/>
                <w:color w:val="000000"/>
                <w:sz w:val="22"/>
                <w:szCs w:val="22"/>
              </w:rPr>
            </w:pPr>
            <w:r>
              <w:rPr>
                <w:rFonts w:ascii="Arial" w:hAnsi="Arial" w:cs="Arial"/>
                <w:color w:val="000000"/>
                <w:sz w:val="22"/>
                <w:szCs w:val="22"/>
              </w:rPr>
              <w:t>33 cm</w:t>
            </w:r>
          </w:p>
        </w:tc>
        <w:tc>
          <w:tcPr>
            <w:tcW w:w="572" w:type="dxa"/>
            <w:tcBorders>
              <w:top w:val="nil"/>
              <w:left w:val="nil"/>
              <w:bottom w:val="single" w:sz="4" w:space="0" w:color="auto"/>
              <w:right w:val="single" w:sz="4" w:space="0" w:color="auto"/>
            </w:tcBorders>
            <w:shd w:val="clear" w:color="auto" w:fill="auto"/>
            <w:noWrap/>
            <w:vAlign w:val="center"/>
            <w:hideMark/>
          </w:tcPr>
          <w:p w14:paraId="6F9E1E0B" w14:textId="77777777" w:rsidR="00562473" w:rsidRPr="00EB272D" w:rsidRDefault="00562473" w:rsidP="00957443">
            <w:pPr>
              <w:jc w:val="center"/>
              <w:rPr>
                <w:rFonts w:ascii="Arial" w:hAnsi="Arial" w:cs="Arial"/>
                <w:color w:val="000000"/>
                <w:sz w:val="22"/>
                <w:szCs w:val="22"/>
              </w:rPr>
            </w:pPr>
            <w:r w:rsidRPr="00EB272D">
              <w:rPr>
                <w:rFonts w:ascii="Arial" w:hAnsi="Arial" w:cs="Arial"/>
                <w:color w:val="000000"/>
                <w:sz w:val="22"/>
                <w:szCs w:val="22"/>
              </w:rPr>
              <w:t>m</w:t>
            </w:r>
          </w:p>
        </w:tc>
        <w:tc>
          <w:tcPr>
            <w:tcW w:w="855" w:type="dxa"/>
            <w:tcBorders>
              <w:top w:val="nil"/>
              <w:left w:val="nil"/>
              <w:bottom w:val="single" w:sz="4" w:space="0" w:color="auto"/>
              <w:right w:val="single" w:sz="4" w:space="0" w:color="auto"/>
            </w:tcBorders>
            <w:shd w:val="clear" w:color="auto" w:fill="auto"/>
            <w:noWrap/>
            <w:vAlign w:val="center"/>
            <w:hideMark/>
          </w:tcPr>
          <w:p w14:paraId="1FF36FCE" w14:textId="77777777" w:rsidR="00562473" w:rsidRPr="00EB272D" w:rsidRDefault="00562473" w:rsidP="00957443">
            <w:pPr>
              <w:jc w:val="center"/>
              <w:rPr>
                <w:rFonts w:ascii="Arial" w:hAnsi="Arial" w:cs="Arial"/>
                <w:color w:val="000000"/>
                <w:sz w:val="22"/>
                <w:szCs w:val="22"/>
              </w:rPr>
            </w:pPr>
            <w:r w:rsidRPr="00EB272D">
              <w:rPr>
                <w:rFonts w:ascii="Arial" w:hAnsi="Arial" w:cs="Arial"/>
                <w:color w:val="000000"/>
                <w:sz w:val="22"/>
                <w:szCs w:val="22"/>
              </w:rPr>
              <w:t>50</w:t>
            </w:r>
          </w:p>
        </w:tc>
      </w:tr>
      <w:tr w:rsidR="00562473" w:rsidRPr="00EB272D" w14:paraId="5DB3C332" w14:textId="77777777" w:rsidTr="00F733F1">
        <w:trPr>
          <w:trHeight w:val="549"/>
        </w:trPr>
        <w:tc>
          <w:tcPr>
            <w:tcW w:w="522" w:type="dxa"/>
            <w:vMerge/>
            <w:tcBorders>
              <w:top w:val="single" w:sz="4" w:space="0" w:color="auto"/>
              <w:left w:val="single" w:sz="4" w:space="0" w:color="auto"/>
              <w:bottom w:val="single" w:sz="4" w:space="0" w:color="auto"/>
              <w:right w:val="single" w:sz="4" w:space="0" w:color="auto"/>
            </w:tcBorders>
            <w:vAlign w:val="center"/>
            <w:hideMark/>
          </w:tcPr>
          <w:p w14:paraId="115D835C" w14:textId="77777777" w:rsidR="00562473" w:rsidRPr="00EB272D" w:rsidRDefault="00562473" w:rsidP="00957443">
            <w:pPr>
              <w:rPr>
                <w:rFonts w:ascii="Arial" w:hAnsi="Arial" w:cs="Arial"/>
                <w:color w:val="000000"/>
                <w:sz w:val="22"/>
                <w:szCs w:val="22"/>
              </w:rPr>
            </w:pP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4B8513BF" w14:textId="77777777" w:rsidR="00562473" w:rsidRPr="00EB272D" w:rsidRDefault="00562473" w:rsidP="00957443">
            <w:pPr>
              <w:rPr>
                <w:rFonts w:ascii="Arial" w:hAnsi="Arial" w:cs="Arial"/>
                <w:color w:val="000000"/>
                <w:sz w:val="22"/>
                <w:szCs w:val="22"/>
              </w:rPr>
            </w:pPr>
          </w:p>
        </w:tc>
        <w:tc>
          <w:tcPr>
            <w:tcW w:w="5115" w:type="dxa"/>
            <w:vMerge/>
            <w:tcBorders>
              <w:top w:val="single" w:sz="4" w:space="0" w:color="auto"/>
              <w:left w:val="single" w:sz="4" w:space="0" w:color="auto"/>
              <w:bottom w:val="single" w:sz="4" w:space="0" w:color="auto"/>
              <w:right w:val="single" w:sz="4" w:space="0" w:color="auto"/>
            </w:tcBorders>
            <w:vAlign w:val="center"/>
            <w:hideMark/>
          </w:tcPr>
          <w:p w14:paraId="4B53707C" w14:textId="77777777" w:rsidR="00562473" w:rsidRPr="00EB272D" w:rsidRDefault="00562473" w:rsidP="00957443">
            <w:pPr>
              <w:rPr>
                <w:rFonts w:ascii="Arial" w:hAnsi="Arial" w:cs="Arial"/>
                <w:color w:val="000000"/>
                <w:sz w:val="22"/>
                <w:szCs w:val="22"/>
              </w:rPr>
            </w:pPr>
          </w:p>
        </w:tc>
        <w:tc>
          <w:tcPr>
            <w:tcW w:w="1271" w:type="dxa"/>
            <w:tcBorders>
              <w:top w:val="nil"/>
              <w:left w:val="nil"/>
              <w:bottom w:val="single" w:sz="4" w:space="0" w:color="auto"/>
              <w:right w:val="single" w:sz="4" w:space="0" w:color="auto"/>
            </w:tcBorders>
            <w:shd w:val="clear" w:color="auto" w:fill="auto"/>
            <w:vAlign w:val="center"/>
            <w:hideMark/>
          </w:tcPr>
          <w:p w14:paraId="45747A61" w14:textId="77777777" w:rsidR="00934E6D" w:rsidRDefault="00562473" w:rsidP="00957443">
            <w:pPr>
              <w:jc w:val="center"/>
              <w:rPr>
                <w:rFonts w:ascii="Arial" w:hAnsi="Arial" w:cs="Arial"/>
                <w:color w:val="000000"/>
                <w:sz w:val="22"/>
                <w:szCs w:val="22"/>
              </w:rPr>
            </w:pPr>
            <w:r w:rsidRPr="00EB272D">
              <w:rPr>
                <w:rFonts w:ascii="Arial" w:hAnsi="Arial" w:cs="Arial"/>
                <w:color w:val="000000"/>
                <w:sz w:val="22"/>
                <w:szCs w:val="22"/>
              </w:rPr>
              <w:t xml:space="preserve">Р.Ш до </w:t>
            </w:r>
          </w:p>
          <w:p w14:paraId="5B0F26AD" w14:textId="0EE36A5F" w:rsidR="00562473" w:rsidRPr="00EB272D" w:rsidRDefault="00562473" w:rsidP="00957443">
            <w:pPr>
              <w:jc w:val="center"/>
              <w:rPr>
                <w:rFonts w:ascii="Arial" w:hAnsi="Arial" w:cs="Arial"/>
                <w:color w:val="000000"/>
                <w:sz w:val="22"/>
                <w:szCs w:val="22"/>
                <w:lang w:val="sr-Latn-RS"/>
              </w:rPr>
            </w:pPr>
            <w:r w:rsidRPr="00EB272D">
              <w:rPr>
                <w:rFonts w:ascii="Arial" w:hAnsi="Arial" w:cs="Arial"/>
                <w:color w:val="000000"/>
                <w:sz w:val="22"/>
                <w:szCs w:val="22"/>
              </w:rPr>
              <w:t xml:space="preserve">60 </w:t>
            </w:r>
            <w:r>
              <w:rPr>
                <w:rFonts w:ascii="Arial" w:hAnsi="Arial" w:cs="Arial"/>
                <w:color w:val="000000"/>
                <w:sz w:val="22"/>
                <w:szCs w:val="22"/>
                <w:lang w:val="sr-Latn-RS"/>
              </w:rPr>
              <w:t>cm</w:t>
            </w:r>
          </w:p>
        </w:tc>
        <w:tc>
          <w:tcPr>
            <w:tcW w:w="572" w:type="dxa"/>
            <w:tcBorders>
              <w:top w:val="nil"/>
              <w:left w:val="nil"/>
              <w:bottom w:val="single" w:sz="4" w:space="0" w:color="auto"/>
              <w:right w:val="single" w:sz="4" w:space="0" w:color="auto"/>
            </w:tcBorders>
            <w:shd w:val="clear" w:color="auto" w:fill="auto"/>
            <w:noWrap/>
            <w:vAlign w:val="center"/>
            <w:hideMark/>
          </w:tcPr>
          <w:p w14:paraId="6F4BAEAF" w14:textId="77777777" w:rsidR="00562473" w:rsidRPr="00EB272D" w:rsidRDefault="00562473" w:rsidP="00957443">
            <w:pPr>
              <w:jc w:val="center"/>
              <w:rPr>
                <w:rFonts w:ascii="Arial" w:hAnsi="Arial" w:cs="Arial"/>
                <w:color w:val="000000"/>
                <w:sz w:val="22"/>
                <w:szCs w:val="22"/>
              </w:rPr>
            </w:pPr>
            <w:r w:rsidRPr="00EB272D">
              <w:rPr>
                <w:rFonts w:ascii="Arial" w:hAnsi="Arial" w:cs="Arial"/>
                <w:color w:val="000000"/>
                <w:sz w:val="22"/>
                <w:szCs w:val="22"/>
              </w:rPr>
              <w:t>m</w:t>
            </w:r>
          </w:p>
        </w:tc>
        <w:tc>
          <w:tcPr>
            <w:tcW w:w="855" w:type="dxa"/>
            <w:tcBorders>
              <w:top w:val="nil"/>
              <w:left w:val="nil"/>
              <w:bottom w:val="single" w:sz="4" w:space="0" w:color="auto"/>
              <w:right w:val="single" w:sz="4" w:space="0" w:color="auto"/>
            </w:tcBorders>
            <w:shd w:val="clear" w:color="auto" w:fill="auto"/>
            <w:noWrap/>
            <w:vAlign w:val="center"/>
            <w:hideMark/>
          </w:tcPr>
          <w:p w14:paraId="457968BC" w14:textId="77777777" w:rsidR="00562473" w:rsidRPr="00EB272D" w:rsidRDefault="00562473" w:rsidP="00957443">
            <w:pPr>
              <w:jc w:val="center"/>
              <w:rPr>
                <w:rFonts w:ascii="Arial" w:hAnsi="Arial" w:cs="Arial"/>
                <w:color w:val="000000"/>
                <w:sz w:val="22"/>
                <w:szCs w:val="22"/>
              </w:rPr>
            </w:pPr>
            <w:r w:rsidRPr="00EB272D">
              <w:rPr>
                <w:rFonts w:ascii="Arial" w:hAnsi="Arial" w:cs="Arial"/>
                <w:color w:val="000000"/>
                <w:sz w:val="22"/>
                <w:szCs w:val="22"/>
              </w:rPr>
              <w:t>50</w:t>
            </w:r>
          </w:p>
        </w:tc>
      </w:tr>
      <w:tr w:rsidR="00562473" w:rsidRPr="00EB272D" w14:paraId="63DC4481" w14:textId="77777777" w:rsidTr="00F733F1">
        <w:trPr>
          <w:trHeight w:val="825"/>
        </w:trPr>
        <w:tc>
          <w:tcPr>
            <w:tcW w:w="522" w:type="dxa"/>
            <w:vMerge/>
            <w:tcBorders>
              <w:top w:val="single" w:sz="4" w:space="0" w:color="auto"/>
              <w:left w:val="single" w:sz="4" w:space="0" w:color="auto"/>
              <w:bottom w:val="single" w:sz="4" w:space="0" w:color="auto"/>
              <w:right w:val="single" w:sz="4" w:space="0" w:color="auto"/>
            </w:tcBorders>
            <w:vAlign w:val="center"/>
            <w:hideMark/>
          </w:tcPr>
          <w:p w14:paraId="54543944" w14:textId="77777777" w:rsidR="00562473" w:rsidRPr="00EB272D" w:rsidRDefault="00562473" w:rsidP="00957443">
            <w:pPr>
              <w:rPr>
                <w:rFonts w:ascii="Arial" w:hAnsi="Arial" w:cs="Arial"/>
                <w:color w:val="000000"/>
                <w:sz w:val="22"/>
                <w:szCs w:val="22"/>
              </w:rPr>
            </w:pP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3E25D951" w14:textId="77777777" w:rsidR="00562473" w:rsidRPr="00EB272D" w:rsidRDefault="00562473" w:rsidP="00957443">
            <w:pPr>
              <w:rPr>
                <w:rFonts w:ascii="Arial" w:hAnsi="Arial" w:cs="Arial"/>
                <w:color w:val="000000"/>
                <w:sz w:val="22"/>
                <w:szCs w:val="22"/>
              </w:rPr>
            </w:pPr>
          </w:p>
        </w:tc>
        <w:tc>
          <w:tcPr>
            <w:tcW w:w="5115" w:type="dxa"/>
            <w:vMerge/>
            <w:tcBorders>
              <w:top w:val="single" w:sz="4" w:space="0" w:color="auto"/>
              <w:left w:val="single" w:sz="4" w:space="0" w:color="auto"/>
              <w:bottom w:val="single" w:sz="4" w:space="0" w:color="auto"/>
              <w:right w:val="single" w:sz="4" w:space="0" w:color="auto"/>
            </w:tcBorders>
            <w:vAlign w:val="center"/>
            <w:hideMark/>
          </w:tcPr>
          <w:p w14:paraId="4D0EDCAE" w14:textId="77777777" w:rsidR="00562473" w:rsidRPr="00EB272D" w:rsidRDefault="00562473" w:rsidP="00957443">
            <w:pPr>
              <w:rPr>
                <w:rFonts w:ascii="Arial" w:hAnsi="Arial" w:cs="Arial"/>
                <w:color w:val="000000"/>
                <w:sz w:val="22"/>
                <w:szCs w:val="22"/>
              </w:rPr>
            </w:pPr>
          </w:p>
        </w:tc>
        <w:tc>
          <w:tcPr>
            <w:tcW w:w="1271" w:type="dxa"/>
            <w:tcBorders>
              <w:top w:val="nil"/>
              <w:left w:val="nil"/>
              <w:bottom w:val="single" w:sz="4" w:space="0" w:color="auto"/>
              <w:right w:val="single" w:sz="4" w:space="0" w:color="auto"/>
            </w:tcBorders>
            <w:shd w:val="clear" w:color="auto" w:fill="auto"/>
            <w:vAlign w:val="center"/>
            <w:hideMark/>
          </w:tcPr>
          <w:p w14:paraId="4E34DA66" w14:textId="77777777" w:rsidR="00562473" w:rsidRPr="00EB272D" w:rsidRDefault="00562473" w:rsidP="00957443">
            <w:pPr>
              <w:jc w:val="center"/>
              <w:rPr>
                <w:rFonts w:ascii="Arial" w:hAnsi="Arial" w:cs="Arial"/>
                <w:color w:val="000000"/>
                <w:sz w:val="22"/>
                <w:szCs w:val="22"/>
              </w:rPr>
            </w:pPr>
            <w:r w:rsidRPr="00EB272D">
              <w:rPr>
                <w:rFonts w:ascii="Arial" w:hAnsi="Arial" w:cs="Arial"/>
                <w:color w:val="000000"/>
                <w:sz w:val="22"/>
                <w:szCs w:val="22"/>
              </w:rPr>
              <w:t xml:space="preserve">Остале лимене опшивке </w:t>
            </w:r>
          </w:p>
        </w:tc>
        <w:tc>
          <w:tcPr>
            <w:tcW w:w="572" w:type="dxa"/>
            <w:tcBorders>
              <w:top w:val="nil"/>
              <w:left w:val="nil"/>
              <w:bottom w:val="single" w:sz="4" w:space="0" w:color="auto"/>
              <w:right w:val="single" w:sz="4" w:space="0" w:color="auto"/>
            </w:tcBorders>
            <w:shd w:val="clear" w:color="auto" w:fill="auto"/>
            <w:noWrap/>
            <w:vAlign w:val="center"/>
            <w:hideMark/>
          </w:tcPr>
          <w:p w14:paraId="5CAB5711" w14:textId="77777777" w:rsidR="00562473" w:rsidRPr="00EB272D" w:rsidRDefault="00562473" w:rsidP="00957443">
            <w:pPr>
              <w:jc w:val="center"/>
              <w:rPr>
                <w:rFonts w:ascii="Arial" w:hAnsi="Arial" w:cs="Arial"/>
                <w:color w:val="000000"/>
                <w:sz w:val="22"/>
                <w:szCs w:val="22"/>
              </w:rPr>
            </w:pPr>
            <w:r w:rsidRPr="00EB272D">
              <w:rPr>
                <w:rFonts w:ascii="Arial" w:hAnsi="Arial" w:cs="Arial"/>
                <w:color w:val="000000"/>
                <w:sz w:val="22"/>
                <w:szCs w:val="22"/>
              </w:rPr>
              <w:t>m</w:t>
            </w:r>
            <w:r w:rsidRPr="00EB272D">
              <w:rPr>
                <w:rFonts w:ascii="Arial" w:hAnsi="Arial" w:cs="Arial"/>
                <w:color w:val="000000"/>
                <w:sz w:val="22"/>
                <w:szCs w:val="22"/>
                <w:vertAlign w:val="superscript"/>
              </w:rPr>
              <w:t>2</w:t>
            </w:r>
          </w:p>
        </w:tc>
        <w:tc>
          <w:tcPr>
            <w:tcW w:w="855" w:type="dxa"/>
            <w:tcBorders>
              <w:top w:val="nil"/>
              <w:left w:val="nil"/>
              <w:bottom w:val="single" w:sz="4" w:space="0" w:color="auto"/>
              <w:right w:val="single" w:sz="4" w:space="0" w:color="auto"/>
            </w:tcBorders>
            <w:shd w:val="clear" w:color="auto" w:fill="auto"/>
            <w:noWrap/>
            <w:vAlign w:val="center"/>
            <w:hideMark/>
          </w:tcPr>
          <w:p w14:paraId="3438031D" w14:textId="77777777" w:rsidR="00562473" w:rsidRPr="00EB272D" w:rsidRDefault="00562473" w:rsidP="00957443">
            <w:pPr>
              <w:jc w:val="center"/>
              <w:rPr>
                <w:rFonts w:ascii="Arial" w:hAnsi="Arial" w:cs="Arial"/>
                <w:color w:val="000000"/>
                <w:sz w:val="22"/>
                <w:szCs w:val="22"/>
              </w:rPr>
            </w:pPr>
            <w:r w:rsidRPr="00EB272D">
              <w:rPr>
                <w:rFonts w:ascii="Arial" w:hAnsi="Arial" w:cs="Arial"/>
                <w:color w:val="000000"/>
                <w:sz w:val="22"/>
                <w:szCs w:val="22"/>
              </w:rPr>
              <w:t>100</w:t>
            </w:r>
          </w:p>
        </w:tc>
      </w:tr>
      <w:tr w:rsidR="000970E6" w:rsidRPr="00A64AFA" w14:paraId="09FDFA4D" w14:textId="77777777" w:rsidTr="00F733F1">
        <w:trPr>
          <w:trHeight w:val="825"/>
        </w:trPr>
        <w:tc>
          <w:tcPr>
            <w:tcW w:w="522" w:type="dxa"/>
            <w:tcBorders>
              <w:top w:val="single" w:sz="4" w:space="0" w:color="auto"/>
              <w:left w:val="single" w:sz="4" w:space="0" w:color="auto"/>
              <w:bottom w:val="single" w:sz="4" w:space="0" w:color="auto"/>
              <w:right w:val="single" w:sz="4" w:space="0" w:color="auto"/>
            </w:tcBorders>
            <w:vAlign w:val="center"/>
          </w:tcPr>
          <w:p w14:paraId="143CE1F5" w14:textId="77777777" w:rsidR="000970E6" w:rsidRPr="00A64AFA" w:rsidRDefault="000970E6" w:rsidP="00957443">
            <w:pPr>
              <w:jc w:val="center"/>
              <w:rPr>
                <w:rFonts w:ascii="Arial" w:hAnsi="Arial" w:cs="Arial"/>
                <w:color w:val="000000"/>
                <w:sz w:val="22"/>
                <w:szCs w:val="22"/>
                <w:lang w:val="en-US"/>
              </w:rPr>
            </w:pPr>
            <w:r w:rsidRPr="00A64AFA">
              <w:rPr>
                <w:rFonts w:ascii="Arial" w:hAnsi="Arial" w:cs="Arial"/>
                <w:color w:val="000000"/>
                <w:sz w:val="22"/>
                <w:szCs w:val="22"/>
                <w:lang w:val="en-US"/>
              </w:rPr>
              <w:t>20.</w:t>
            </w:r>
          </w:p>
        </w:tc>
        <w:tc>
          <w:tcPr>
            <w:tcW w:w="1203" w:type="dxa"/>
            <w:tcBorders>
              <w:top w:val="single" w:sz="4" w:space="0" w:color="auto"/>
              <w:left w:val="single" w:sz="4" w:space="0" w:color="auto"/>
              <w:bottom w:val="single" w:sz="4" w:space="0" w:color="auto"/>
              <w:right w:val="single" w:sz="4" w:space="0" w:color="auto"/>
            </w:tcBorders>
            <w:vAlign w:val="center"/>
          </w:tcPr>
          <w:p w14:paraId="7EB5265A" w14:textId="77777777" w:rsidR="000970E6" w:rsidRPr="00A64AFA" w:rsidRDefault="000970E6" w:rsidP="00957443">
            <w:pPr>
              <w:jc w:val="center"/>
              <w:rPr>
                <w:rFonts w:ascii="Arial" w:hAnsi="Arial" w:cs="Arial"/>
                <w:color w:val="000000"/>
                <w:sz w:val="22"/>
                <w:szCs w:val="22"/>
                <w:lang w:val="en-US"/>
              </w:rPr>
            </w:pPr>
            <w:r w:rsidRPr="00A64AFA">
              <w:rPr>
                <w:rFonts w:ascii="Arial" w:hAnsi="Arial" w:cs="Arial"/>
                <w:color w:val="000000"/>
                <w:sz w:val="22"/>
                <w:szCs w:val="22"/>
                <w:lang w:val="en-US"/>
              </w:rPr>
              <w:t>Набавка и завршни радови</w:t>
            </w:r>
          </w:p>
        </w:tc>
        <w:tc>
          <w:tcPr>
            <w:tcW w:w="5115" w:type="dxa"/>
            <w:tcBorders>
              <w:top w:val="single" w:sz="4" w:space="0" w:color="auto"/>
              <w:left w:val="single" w:sz="4" w:space="0" w:color="auto"/>
              <w:bottom w:val="single" w:sz="4" w:space="0" w:color="auto"/>
              <w:right w:val="single" w:sz="4" w:space="0" w:color="auto"/>
            </w:tcBorders>
            <w:vAlign w:val="center"/>
          </w:tcPr>
          <w:p w14:paraId="51A29CB2" w14:textId="77777777" w:rsidR="00934E6D" w:rsidRDefault="000970E6" w:rsidP="00EB7F27">
            <w:pPr>
              <w:spacing w:line="276" w:lineRule="auto"/>
              <w:jc w:val="both"/>
              <w:rPr>
                <w:rFonts w:ascii="Arial" w:hAnsi="Arial" w:cs="Arial"/>
                <w:color w:val="000000"/>
                <w:sz w:val="22"/>
                <w:szCs w:val="22"/>
                <w:lang w:val="en-US"/>
              </w:rPr>
            </w:pPr>
            <w:r w:rsidRPr="00A64AFA">
              <w:rPr>
                <w:rFonts w:ascii="Arial" w:hAnsi="Arial" w:cs="Arial"/>
                <w:color w:val="000000"/>
                <w:sz w:val="22"/>
                <w:szCs w:val="22"/>
                <w:lang w:val="en-US"/>
              </w:rPr>
              <w:t>Набавка потребног материјала и бојење бетонских површина  конзолних плоча,</w:t>
            </w:r>
            <w:r w:rsidR="00EB7F27">
              <w:rPr>
                <w:rFonts w:ascii="Arial" w:hAnsi="Arial" w:cs="Arial"/>
                <w:color w:val="000000"/>
                <w:sz w:val="22"/>
                <w:szCs w:val="22"/>
                <w:lang w:val="sr-Cyrl-RS"/>
              </w:rPr>
              <w:t xml:space="preserve"> </w:t>
            </w:r>
            <w:r w:rsidRPr="00A64AFA">
              <w:rPr>
                <w:rFonts w:ascii="Arial" w:hAnsi="Arial" w:cs="Arial"/>
                <w:color w:val="000000"/>
                <w:sz w:val="22"/>
                <w:szCs w:val="22"/>
                <w:lang w:val="en-US"/>
              </w:rPr>
              <w:t>венаца, ст</w:t>
            </w:r>
            <w:r w:rsidR="00EB7F27">
              <w:rPr>
                <w:rFonts w:ascii="Arial" w:hAnsi="Arial" w:cs="Arial"/>
                <w:color w:val="000000"/>
                <w:sz w:val="22"/>
                <w:szCs w:val="22"/>
                <w:lang w:val="en-US"/>
              </w:rPr>
              <w:t>ерхе,</w:t>
            </w:r>
            <w:r w:rsidR="00EB7F27">
              <w:rPr>
                <w:rFonts w:ascii="Arial" w:hAnsi="Arial" w:cs="Arial"/>
                <w:color w:val="000000"/>
                <w:sz w:val="22"/>
                <w:szCs w:val="22"/>
                <w:lang w:val="sr-Cyrl-RS"/>
              </w:rPr>
              <w:t xml:space="preserve"> </w:t>
            </w:r>
            <w:r w:rsidR="00EB7F27">
              <w:rPr>
                <w:rFonts w:ascii="Arial" w:hAnsi="Arial" w:cs="Arial"/>
                <w:color w:val="000000"/>
                <w:sz w:val="22"/>
                <w:szCs w:val="22"/>
                <w:lang w:val="en-US"/>
              </w:rPr>
              <w:t>тераса и фасадних стубова</w:t>
            </w:r>
            <w:r w:rsidRPr="00A64AFA">
              <w:rPr>
                <w:rFonts w:ascii="Arial" w:hAnsi="Arial" w:cs="Arial"/>
                <w:color w:val="000000"/>
                <w:sz w:val="22"/>
                <w:szCs w:val="22"/>
                <w:lang w:val="en-US"/>
              </w:rPr>
              <w:t>.</w:t>
            </w:r>
            <w:r>
              <w:rPr>
                <w:rFonts w:ascii="Arial" w:hAnsi="Arial" w:cs="Arial"/>
                <w:color w:val="000000"/>
                <w:sz w:val="22"/>
                <w:szCs w:val="22"/>
                <w:lang w:val="en-US"/>
              </w:rPr>
              <w:t xml:space="preserve"> </w:t>
            </w:r>
            <w:r w:rsidRPr="00A64AFA">
              <w:rPr>
                <w:rFonts w:ascii="Arial" w:hAnsi="Arial" w:cs="Arial"/>
                <w:color w:val="000000"/>
                <w:sz w:val="22"/>
                <w:szCs w:val="22"/>
                <w:lang w:val="en-US"/>
              </w:rPr>
              <w:t xml:space="preserve">Бојом за бетон у тону по избору </w:t>
            </w:r>
            <w:r w:rsidR="00FE00AC">
              <w:rPr>
                <w:rFonts w:ascii="Arial" w:hAnsi="Arial" w:cs="Arial"/>
                <w:color w:val="000000"/>
                <w:sz w:val="22"/>
                <w:szCs w:val="22"/>
                <w:lang w:val="en-US"/>
              </w:rPr>
              <w:t>наручиоца</w:t>
            </w:r>
            <w:r w:rsidRPr="00A64AFA">
              <w:rPr>
                <w:rFonts w:ascii="Arial" w:hAnsi="Arial" w:cs="Arial"/>
                <w:color w:val="000000"/>
                <w:sz w:val="22"/>
                <w:szCs w:val="22"/>
                <w:lang w:val="en-US"/>
              </w:rPr>
              <w:t xml:space="preserve"> односно  узору на постојећу боју уз предходно грундирање површина наношењем подлоге А ради квалитетног извршења</w:t>
            </w:r>
            <w:r>
              <w:rPr>
                <w:rFonts w:ascii="Arial" w:hAnsi="Arial" w:cs="Arial"/>
                <w:color w:val="000000"/>
                <w:sz w:val="22"/>
                <w:szCs w:val="22"/>
                <w:lang w:val="en-US"/>
              </w:rPr>
              <w:t xml:space="preserve"> </w:t>
            </w:r>
            <w:r w:rsidRPr="00A64AFA">
              <w:rPr>
                <w:rFonts w:ascii="Arial" w:hAnsi="Arial" w:cs="Arial"/>
                <w:color w:val="000000"/>
                <w:sz w:val="22"/>
                <w:szCs w:val="22"/>
                <w:lang w:val="en-US"/>
              </w:rPr>
              <w:t>посла.</w:t>
            </w:r>
          </w:p>
          <w:p w14:paraId="068D4D4D" w14:textId="289E3CB8" w:rsidR="000970E6" w:rsidRPr="00A64AFA" w:rsidRDefault="000970E6" w:rsidP="00EB7F27">
            <w:pPr>
              <w:spacing w:line="276" w:lineRule="auto"/>
              <w:jc w:val="both"/>
              <w:rPr>
                <w:rFonts w:ascii="Arial" w:hAnsi="Arial" w:cs="Arial"/>
                <w:color w:val="000000"/>
                <w:sz w:val="22"/>
                <w:szCs w:val="22"/>
                <w:lang w:val="en-US"/>
              </w:rPr>
            </w:pPr>
            <w:r w:rsidRPr="00A64AFA">
              <w:rPr>
                <w:rFonts w:ascii="Arial" w:hAnsi="Arial" w:cs="Arial"/>
                <w:color w:val="000000"/>
                <w:sz w:val="22"/>
                <w:szCs w:val="22"/>
                <w:lang w:val="en-US"/>
              </w:rPr>
              <w:t xml:space="preserve">У </w:t>
            </w:r>
            <w:r w:rsidR="00161B37">
              <w:rPr>
                <w:rFonts w:ascii="Arial" w:hAnsi="Arial" w:cs="Arial"/>
                <w:color w:val="000000"/>
                <w:sz w:val="22"/>
                <w:szCs w:val="22"/>
                <w:lang w:val="en-US"/>
              </w:rPr>
              <w:t>јединичну</w:t>
            </w:r>
            <w:r w:rsidRPr="00A64AFA">
              <w:rPr>
                <w:rFonts w:ascii="Arial" w:hAnsi="Arial" w:cs="Arial"/>
                <w:color w:val="000000"/>
                <w:sz w:val="22"/>
                <w:szCs w:val="22"/>
                <w:lang w:val="en-US"/>
              </w:rPr>
              <w:t xml:space="preserve"> цену ове позиције урачунати постављање и употребу потребне скеле за извршење овог посла.</w:t>
            </w:r>
          </w:p>
        </w:tc>
        <w:tc>
          <w:tcPr>
            <w:tcW w:w="1271" w:type="dxa"/>
            <w:tcBorders>
              <w:top w:val="single" w:sz="4" w:space="0" w:color="auto"/>
              <w:left w:val="nil"/>
              <w:bottom w:val="single" w:sz="4" w:space="0" w:color="auto"/>
              <w:right w:val="single" w:sz="4" w:space="0" w:color="auto"/>
            </w:tcBorders>
            <w:shd w:val="clear" w:color="auto" w:fill="auto"/>
            <w:vAlign w:val="center"/>
          </w:tcPr>
          <w:p w14:paraId="75DB2729" w14:textId="77777777" w:rsidR="000970E6" w:rsidRPr="00A64AFA" w:rsidRDefault="000970E6" w:rsidP="00957443">
            <w:pPr>
              <w:jc w:val="center"/>
              <w:rPr>
                <w:rFonts w:ascii="Arial" w:hAnsi="Arial" w:cs="Arial"/>
                <w:color w:val="000000"/>
                <w:sz w:val="22"/>
                <w:szCs w:val="22"/>
                <w:lang w:val="en-US"/>
              </w:rPr>
            </w:pPr>
            <w:r w:rsidRPr="00A64AFA">
              <w:rPr>
                <w:rFonts w:ascii="Arial" w:hAnsi="Arial" w:cs="Arial"/>
                <w:color w:val="000000"/>
                <w:sz w:val="22"/>
                <w:szCs w:val="22"/>
                <w:lang w:val="en-US"/>
              </w:rPr>
              <w:t> </w:t>
            </w:r>
          </w:p>
        </w:tc>
        <w:tc>
          <w:tcPr>
            <w:tcW w:w="572" w:type="dxa"/>
            <w:tcBorders>
              <w:top w:val="single" w:sz="4" w:space="0" w:color="auto"/>
              <w:left w:val="nil"/>
              <w:bottom w:val="single" w:sz="4" w:space="0" w:color="auto"/>
              <w:right w:val="single" w:sz="4" w:space="0" w:color="auto"/>
            </w:tcBorders>
            <w:shd w:val="clear" w:color="auto" w:fill="auto"/>
            <w:noWrap/>
            <w:vAlign w:val="center"/>
          </w:tcPr>
          <w:p w14:paraId="737A45D4" w14:textId="77777777" w:rsidR="000970E6" w:rsidRPr="00A64AFA" w:rsidRDefault="000970E6" w:rsidP="00957443">
            <w:pPr>
              <w:jc w:val="center"/>
              <w:rPr>
                <w:rFonts w:ascii="Arial" w:hAnsi="Arial" w:cs="Arial"/>
                <w:color w:val="000000"/>
                <w:sz w:val="22"/>
                <w:szCs w:val="22"/>
                <w:lang w:val="en-US"/>
              </w:rPr>
            </w:pPr>
            <w:r w:rsidRPr="00A64AFA">
              <w:rPr>
                <w:rFonts w:ascii="Arial" w:hAnsi="Arial" w:cs="Arial"/>
                <w:color w:val="000000"/>
                <w:sz w:val="22"/>
                <w:szCs w:val="22"/>
                <w:lang w:val="en-US"/>
              </w:rPr>
              <w:t>m</w:t>
            </w:r>
            <w:r w:rsidRPr="00A64AFA">
              <w:rPr>
                <w:rFonts w:ascii="Arial" w:hAnsi="Arial" w:cs="Arial"/>
                <w:color w:val="000000"/>
                <w:sz w:val="22"/>
                <w:szCs w:val="22"/>
                <w:vertAlign w:val="superscript"/>
                <w:lang w:val="en-US"/>
              </w:rPr>
              <w:t>2</w:t>
            </w: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34D5D29F" w14:textId="77777777" w:rsidR="000970E6" w:rsidRPr="00A64AFA" w:rsidRDefault="000970E6" w:rsidP="00957443">
            <w:pPr>
              <w:jc w:val="center"/>
              <w:rPr>
                <w:rFonts w:ascii="Arial" w:hAnsi="Arial" w:cs="Arial"/>
                <w:color w:val="000000"/>
                <w:sz w:val="22"/>
                <w:szCs w:val="22"/>
                <w:lang w:val="en-US"/>
              </w:rPr>
            </w:pPr>
            <w:r w:rsidRPr="00A64AFA">
              <w:rPr>
                <w:rFonts w:ascii="Arial" w:hAnsi="Arial" w:cs="Arial"/>
                <w:color w:val="000000"/>
                <w:sz w:val="22"/>
                <w:szCs w:val="22"/>
                <w:lang w:val="en-US"/>
              </w:rPr>
              <w:t>100</w:t>
            </w:r>
          </w:p>
        </w:tc>
      </w:tr>
    </w:tbl>
    <w:p w14:paraId="6F781BF5" w14:textId="77777777" w:rsidR="000970E6" w:rsidRDefault="000970E6">
      <w:pPr>
        <w:rPr>
          <w:rFonts w:ascii="Arial" w:hAnsi="Arial" w:cs="Arial"/>
          <w:lang w:val="sr-Cyrl-ME"/>
        </w:rPr>
      </w:pPr>
    </w:p>
    <w:p w14:paraId="6DD58AD9" w14:textId="77777777" w:rsidR="00562473" w:rsidRDefault="00562473">
      <w:pPr>
        <w:rPr>
          <w:rFonts w:ascii="Arial" w:hAnsi="Arial" w:cs="Arial"/>
          <w:lang w:val="sr-Cyrl-ME"/>
        </w:rPr>
      </w:pPr>
    </w:p>
    <w:tbl>
      <w:tblPr>
        <w:tblW w:w="9407" w:type="dxa"/>
        <w:tblInd w:w="-95" w:type="dxa"/>
        <w:tblLook w:val="04A0" w:firstRow="1" w:lastRow="0" w:firstColumn="1" w:lastColumn="0" w:noHBand="0" w:noVBand="1"/>
      </w:tblPr>
      <w:tblGrid>
        <w:gridCol w:w="522"/>
        <w:gridCol w:w="1100"/>
        <w:gridCol w:w="5218"/>
        <w:gridCol w:w="858"/>
        <w:gridCol w:w="709"/>
        <w:gridCol w:w="1000"/>
      </w:tblGrid>
      <w:tr w:rsidR="000970E6" w:rsidRPr="00435C6F" w14:paraId="49A56F0C" w14:textId="77777777" w:rsidTr="00F733F1">
        <w:trPr>
          <w:trHeight w:val="1980"/>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CA8FC" w14:textId="77777777" w:rsidR="000970E6" w:rsidRPr="00435C6F" w:rsidRDefault="000970E6" w:rsidP="00957443">
            <w:pPr>
              <w:jc w:val="center"/>
              <w:rPr>
                <w:rFonts w:ascii="Arial" w:hAnsi="Arial" w:cs="Arial"/>
                <w:color w:val="000000"/>
                <w:sz w:val="22"/>
                <w:szCs w:val="22"/>
                <w:lang w:val="en-US"/>
              </w:rPr>
            </w:pPr>
            <w:r w:rsidRPr="00435C6F">
              <w:rPr>
                <w:rFonts w:ascii="Arial" w:hAnsi="Arial" w:cs="Arial"/>
                <w:color w:val="000000"/>
                <w:sz w:val="22"/>
                <w:szCs w:val="22"/>
                <w:lang w:val="en-US"/>
              </w:rPr>
              <w:t>21.</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162B92A8" w14:textId="77777777" w:rsidR="000970E6" w:rsidRPr="00435C6F" w:rsidRDefault="000970E6" w:rsidP="00957443">
            <w:pPr>
              <w:jc w:val="center"/>
              <w:rPr>
                <w:rFonts w:ascii="Arial" w:hAnsi="Arial" w:cs="Arial"/>
                <w:color w:val="000000"/>
                <w:sz w:val="22"/>
                <w:szCs w:val="22"/>
                <w:lang w:val="en-US"/>
              </w:rPr>
            </w:pPr>
            <w:r w:rsidRPr="00435C6F">
              <w:rPr>
                <w:rFonts w:ascii="Arial" w:hAnsi="Arial" w:cs="Arial"/>
                <w:color w:val="000000"/>
                <w:sz w:val="22"/>
                <w:szCs w:val="22"/>
                <w:lang w:val="en-US"/>
              </w:rPr>
              <w:t>Набавка и завршни радови</w:t>
            </w:r>
          </w:p>
        </w:tc>
        <w:tc>
          <w:tcPr>
            <w:tcW w:w="5218" w:type="dxa"/>
            <w:tcBorders>
              <w:top w:val="single" w:sz="4" w:space="0" w:color="auto"/>
              <w:left w:val="nil"/>
              <w:bottom w:val="single" w:sz="4" w:space="0" w:color="auto"/>
              <w:right w:val="single" w:sz="4" w:space="0" w:color="auto"/>
            </w:tcBorders>
            <w:shd w:val="clear" w:color="auto" w:fill="auto"/>
            <w:vAlign w:val="center"/>
            <w:hideMark/>
          </w:tcPr>
          <w:p w14:paraId="20A5F8F8" w14:textId="7494FB2E" w:rsidR="000970E6" w:rsidRPr="00435C6F" w:rsidRDefault="000970E6" w:rsidP="00934E6D">
            <w:pPr>
              <w:spacing w:line="276" w:lineRule="auto"/>
              <w:jc w:val="both"/>
              <w:rPr>
                <w:rFonts w:ascii="Arial" w:hAnsi="Arial" w:cs="Arial"/>
                <w:color w:val="000000"/>
                <w:sz w:val="22"/>
                <w:szCs w:val="22"/>
                <w:lang w:val="en-US"/>
              </w:rPr>
            </w:pPr>
            <w:r w:rsidRPr="00435C6F">
              <w:rPr>
                <w:rFonts w:ascii="Arial" w:hAnsi="Arial" w:cs="Arial"/>
                <w:color w:val="000000"/>
                <w:sz w:val="22"/>
                <w:szCs w:val="22"/>
                <w:lang w:val="en-US"/>
              </w:rPr>
              <w:t xml:space="preserve">Набавка потребног материјала и бојење бетонских штокованих  површина  дисперзивним фасадним бојама  у тону по избору </w:t>
            </w:r>
            <w:r w:rsidR="00FE00AC">
              <w:rPr>
                <w:rFonts w:ascii="Arial" w:hAnsi="Arial" w:cs="Arial"/>
                <w:color w:val="000000"/>
                <w:sz w:val="22"/>
                <w:szCs w:val="22"/>
                <w:lang w:val="en-US"/>
              </w:rPr>
              <w:t>наручиоца</w:t>
            </w:r>
            <w:r w:rsidRPr="00435C6F">
              <w:rPr>
                <w:rFonts w:ascii="Arial" w:hAnsi="Arial" w:cs="Arial"/>
                <w:color w:val="000000"/>
                <w:sz w:val="22"/>
                <w:szCs w:val="22"/>
                <w:lang w:val="en-US"/>
              </w:rPr>
              <w:t xml:space="preserve"> односно  узору на постојећу боју уз предходно грундирање површина наношењем подлоге А ради квалитетног извршења посла.</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1A4D15F1" w14:textId="77777777" w:rsidR="000970E6" w:rsidRPr="00435C6F" w:rsidRDefault="000970E6" w:rsidP="00957443">
            <w:pPr>
              <w:jc w:val="center"/>
              <w:rPr>
                <w:rFonts w:ascii="Arial" w:hAnsi="Arial" w:cs="Arial"/>
                <w:color w:val="000000"/>
                <w:sz w:val="22"/>
                <w:szCs w:val="22"/>
                <w:lang w:val="en-US"/>
              </w:rPr>
            </w:pPr>
            <w:r w:rsidRPr="00435C6F">
              <w:rPr>
                <w:rFonts w:ascii="Arial" w:hAnsi="Arial" w:cs="Arial"/>
                <w:color w:val="000000"/>
                <w:sz w:val="22"/>
                <w:szCs w:val="22"/>
                <w:lang w:val="en-US"/>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A4F7BD8" w14:textId="77777777" w:rsidR="000970E6" w:rsidRPr="00435C6F" w:rsidRDefault="000970E6" w:rsidP="00957443">
            <w:pPr>
              <w:jc w:val="center"/>
              <w:rPr>
                <w:rFonts w:ascii="Arial" w:hAnsi="Arial" w:cs="Arial"/>
                <w:color w:val="000000"/>
                <w:sz w:val="22"/>
                <w:szCs w:val="22"/>
                <w:lang w:val="en-US"/>
              </w:rPr>
            </w:pPr>
            <w:r w:rsidRPr="00435C6F">
              <w:rPr>
                <w:rFonts w:ascii="Arial" w:hAnsi="Arial" w:cs="Arial"/>
                <w:color w:val="000000"/>
                <w:sz w:val="22"/>
                <w:szCs w:val="22"/>
                <w:lang w:val="en-US"/>
              </w:rPr>
              <w:t>m</w:t>
            </w:r>
            <w:r w:rsidRPr="00435C6F">
              <w:rPr>
                <w:rFonts w:ascii="Arial" w:hAnsi="Arial" w:cs="Arial"/>
                <w:color w:val="000000"/>
                <w:sz w:val="22"/>
                <w:szCs w:val="22"/>
                <w:vertAlign w:val="superscript"/>
                <w:lang w:val="en-US"/>
              </w:rPr>
              <w:t>2</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764ED745" w14:textId="77777777" w:rsidR="000970E6" w:rsidRPr="00435C6F" w:rsidRDefault="000970E6" w:rsidP="00957443">
            <w:pPr>
              <w:jc w:val="center"/>
              <w:rPr>
                <w:rFonts w:ascii="Arial" w:hAnsi="Arial" w:cs="Arial"/>
                <w:color w:val="000000"/>
                <w:sz w:val="22"/>
                <w:szCs w:val="22"/>
                <w:lang w:val="en-US"/>
              </w:rPr>
            </w:pPr>
            <w:r w:rsidRPr="00435C6F">
              <w:rPr>
                <w:rFonts w:ascii="Arial" w:hAnsi="Arial" w:cs="Arial"/>
                <w:color w:val="000000"/>
                <w:sz w:val="22"/>
                <w:szCs w:val="22"/>
                <w:lang w:val="en-US"/>
              </w:rPr>
              <w:t>300</w:t>
            </w:r>
          </w:p>
        </w:tc>
      </w:tr>
      <w:tr w:rsidR="000970E6" w:rsidRPr="00435C6F" w14:paraId="06A3CC60" w14:textId="77777777" w:rsidTr="00F733F1">
        <w:trPr>
          <w:trHeight w:val="1980"/>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1F84C" w14:textId="77777777" w:rsidR="000970E6" w:rsidRPr="00435C6F" w:rsidRDefault="000970E6" w:rsidP="00957443">
            <w:pPr>
              <w:jc w:val="center"/>
              <w:rPr>
                <w:rFonts w:ascii="Arial" w:hAnsi="Arial" w:cs="Arial"/>
                <w:color w:val="000000"/>
                <w:sz w:val="22"/>
                <w:szCs w:val="22"/>
                <w:lang w:val="en-US"/>
              </w:rPr>
            </w:pPr>
            <w:r w:rsidRPr="00435C6F">
              <w:rPr>
                <w:rFonts w:ascii="Arial" w:hAnsi="Arial" w:cs="Arial"/>
                <w:color w:val="000000"/>
                <w:sz w:val="22"/>
                <w:szCs w:val="22"/>
                <w:lang w:val="en-US"/>
              </w:rPr>
              <w:t>22.</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62BF6CC0" w14:textId="77777777" w:rsidR="000970E6" w:rsidRPr="00435C6F" w:rsidRDefault="000970E6" w:rsidP="00957443">
            <w:pPr>
              <w:jc w:val="center"/>
              <w:rPr>
                <w:rFonts w:ascii="Arial" w:hAnsi="Arial" w:cs="Arial"/>
                <w:color w:val="000000"/>
                <w:sz w:val="22"/>
                <w:szCs w:val="22"/>
                <w:lang w:val="en-US"/>
              </w:rPr>
            </w:pPr>
            <w:r w:rsidRPr="00435C6F">
              <w:rPr>
                <w:rFonts w:ascii="Arial" w:hAnsi="Arial" w:cs="Arial"/>
                <w:color w:val="000000"/>
                <w:sz w:val="22"/>
                <w:szCs w:val="22"/>
                <w:lang w:val="en-US"/>
              </w:rPr>
              <w:t>Набавка и завршни радови</w:t>
            </w:r>
          </w:p>
        </w:tc>
        <w:tc>
          <w:tcPr>
            <w:tcW w:w="5218" w:type="dxa"/>
            <w:tcBorders>
              <w:top w:val="single" w:sz="4" w:space="0" w:color="auto"/>
              <w:left w:val="nil"/>
              <w:bottom w:val="single" w:sz="4" w:space="0" w:color="auto"/>
              <w:right w:val="single" w:sz="4" w:space="0" w:color="auto"/>
            </w:tcBorders>
            <w:shd w:val="clear" w:color="auto" w:fill="auto"/>
            <w:vAlign w:val="center"/>
            <w:hideMark/>
          </w:tcPr>
          <w:p w14:paraId="4857EC4C" w14:textId="77777777" w:rsidR="008B5B13" w:rsidRDefault="008B5B13" w:rsidP="00934E6D">
            <w:pPr>
              <w:spacing w:line="276" w:lineRule="auto"/>
              <w:jc w:val="both"/>
              <w:rPr>
                <w:rFonts w:ascii="Arial" w:hAnsi="Arial" w:cs="Arial"/>
                <w:color w:val="000000"/>
                <w:sz w:val="22"/>
                <w:szCs w:val="22"/>
                <w:lang w:val="en-US"/>
              </w:rPr>
            </w:pPr>
          </w:p>
          <w:p w14:paraId="02BFF554" w14:textId="606CC895" w:rsidR="000970E6" w:rsidRDefault="000970E6" w:rsidP="00934E6D">
            <w:pPr>
              <w:spacing w:line="276" w:lineRule="auto"/>
              <w:jc w:val="both"/>
              <w:rPr>
                <w:rFonts w:ascii="Arial" w:hAnsi="Arial" w:cs="Arial"/>
                <w:color w:val="000000"/>
                <w:sz w:val="22"/>
                <w:szCs w:val="22"/>
                <w:lang w:val="en-US"/>
              </w:rPr>
            </w:pPr>
            <w:r w:rsidRPr="00435C6F">
              <w:rPr>
                <w:rFonts w:ascii="Arial" w:hAnsi="Arial" w:cs="Arial"/>
                <w:color w:val="000000"/>
                <w:sz w:val="22"/>
                <w:szCs w:val="22"/>
                <w:lang w:val="en-US"/>
              </w:rPr>
              <w:t>Набавка потребног материјала и бојење дела фасаде, завршно обрађене малтерисањем,</w:t>
            </w:r>
            <w:r>
              <w:rPr>
                <w:rFonts w:ascii="Arial" w:hAnsi="Arial" w:cs="Arial"/>
                <w:color w:val="000000"/>
                <w:sz w:val="22"/>
                <w:szCs w:val="22"/>
                <w:lang w:val="en-US"/>
              </w:rPr>
              <w:t xml:space="preserve"> </w:t>
            </w:r>
            <w:r w:rsidRPr="00435C6F">
              <w:rPr>
                <w:rFonts w:ascii="Arial" w:hAnsi="Arial" w:cs="Arial"/>
                <w:color w:val="000000"/>
                <w:sz w:val="22"/>
                <w:szCs w:val="22"/>
                <w:lang w:val="en-US"/>
              </w:rPr>
              <w:t xml:space="preserve">фасадном дисперзивном бојом у тону по избору </w:t>
            </w:r>
            <w:r w:rsidR="00FE00AC">
              <w:rPr>
                <w:rFonts w:ascii="Arial" w:hAnsi="Arial" w:cs="Arial"/>
                <w:color w:val="000000"/>
                <w:sz w:val="22"/>
                <w:szCs w:val="22"/>
                <w:lang w:val="en-US"/>
              </w:rPr>
              <w:t>наручиоца</w:t>
            </w:r>
            <w:r w:rsidRPr="00435C6F">
              <w:rPr>
                <w:rFonts w:ascii="Arial" w:hAnsi="Arial" w:cs="Arial"/>
                <w:color w:val="000000"/>
                <w:sz w:val="22"/>
                <w:szCs w:val="22"/>
                <w:lang w:val="en-US"/>
              </w:rPr>
              <w:t>.</w:t>
            </w:r>
            <w:r w:rsidRPr="00435C6F">
              <w:rPr>
                <w:rFonts w:ascii="Arial" w:hAnsi="Arial" w:cs="Arial"/>
                <w:color w:val="000000"/>
                <w:sz w:val="22"/>
                <w:szCs w:val="22"/>
                <w:lang w:val="en-US"/>
              </w:rPr>
              <w:br/>
              <w:t xml:space="preserve">Боја треба да карактерише одлична паропропусност и добра покривна моћи буде отпорна на УВ зрачење и </w:t>
            </w:r>
            <w:r w:rsidR="00FE00AC">
              <w:rPr>
                <w:rFonts w:ascii="Arial" w:hAnsi="Arial" w:cs="Arial"/>
                <w:color w:val="000000"/>
                <w:sz w:val="22"/>
                <w:szCs w:val="22"/>
                <w:lang w:val="en-US"/>
              </w:rPr>
              <w:t>атмосферске</w:t>
            </w:r>
            <w:r w:rsidRPr="00435C6F">
              <w:rPr>
                <w:rFonts w:ascii="Arial" w:hAnsi="Arial" w:cs="Arial"/>
                <w:color w:val="000000"/>
                <w:sz w:val="22"/>
                <w:szCs w:val="22"/>
                <w:lang w:val="en-US"/>
              </w:rPr>
              <w:t xml:space="preserve"> утицаје.</w:t>
            </w:r>
            <w:r w:rsidRPr="00435C6F">
              <w:rPr>
                <w:rFonts w:ascii="Arial" w:hAnsi="Arial" w:cs="Arial"/>
                <w:color w:val="000000"/>
                <w:sz w:val="22"/>
                <w:szCs w:val="22"/>
                <w:lang w:val="en-US"/>
              </w:rPr>
              <w:br/>
              <w:t xml:space="preserve">У </w:t>
            </w:r>
            <w:r w:rsidR="00161B37">
              <w:rPr>
                <w:rFonts w:ascii="Arial" w:hAnsi="Arial" w:cs="Arial"/>
                <w:color w:val="000000"/>
                <w:sz w:val="22"/>
                <w:szCs w:val="22"/>
                <w:lang w:val="en-US"/>
              </w:rPr>
              <w:t>јединичну</w:t>
            </w:r>
            <w:r w:rsidRPr="00435C6F">
              <w:rPr>
                <w:rFonts w:ascii="Arial" w:hAnsi="Arial" w:cs="Arial"/>
                <w:color w:val="000000"/>
                <w:sz w:val="22"/>
                <w:szCs w:val="22"/>
                <w:lang w:val="en-US"/>
              </w:rPr>
              <w:t xml:space="preserve"> цену ове позиције урачунати постављање и употребу потребне скеле за квалитетно извршење овог посла.</w:t>
            </w:r>
          </w:p>
          <w:p w14:paraId="64BBE63A" w14:textId="48C32DC7" w:rsidR="008B5B13" w:rsidRPr="00435C6F" w:rsidRDefault="008B5B13" w:rsidP="00934E6D">
            <w:pPr>
              <w:spacing w:line="276" w:lineRule="auto"/>
              <w:jc w:val="both"/>
              <w:rPr>
                <w:rFonts w:ascii="Arial" w:hAnsi="Arial" w:cs="Arial"/>
                <w:color w:val="000000"/>
                <w:sz w:val="22"/>
                <w:szCs w:val="22"/>
                <w:lang w:val="en-US"/>
              </w:rPr>
            </w:pP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177C2F2A" w14:textId="77777777" w:rsidR="000970E6" w:rsidRPr="00435C6F" w:rsidRDefault="000970E6" w:rsidP="00957443">
            <w:pPr>
              <w:jc w:val="center"/>
              <w:rPr>
                <w:rFonts w:ascii="Arial" w:hAnsi="Arial" w:cs="Arial"/>
                <w:color w:val="000000"/>
                <w:sz w:val="22"/>
                <w:szCs w:val="22"/>
                <w:lang w:val="en-US"/>
              </w:rPr>
            </w:pPr>
            <w:r w:rsidRPr="00435C6F">
              <w:rPr>
                <w:rFonts w:ascii="Arial" w:hAnsi="Arial" w:cs="Arial"/>
                <w:color w:val="000000"/>
                <w:sz w:val="22"/>
                <w:szCs w:val="22"/>
                <w:lang w:val="en-US"/>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22A2DE9" w14:textId="77777777" w:rsidR="000970E6" w:rsidRPr="00435C6F" w:rsidRDefault="000970E6" w:rsidP="00957443">
            <w:pPr>
              <w:jc w:val="center"/>
              <w:rPr>
                <w:rFonts w:ascii="Arial" w:hAnsi="Arial" w:cs="Arial"/>
                <w:color w:val="000000"/>
                <w:sz w:val="22"/>
                <w:szCs w:val="22"/>
                <w:lang w:val="en-US"/>
              </w:rPr>
            </w:pPr>
            <w:r w:rsidRPr="00435C6F">
              <w:rPr>
                <w:rFonts w:ascii="Arial" w:hAnsi="Arial" w:cs="Arial"/>
                <w:color w:val="000000"/>
                <w:sz w:val="22"/>
                <w:szCs w:val="22"/>
                <w:lang w:val="en-US"/>
              </w:rPr>
              <w:t>m</w:t>
            </w:r>
            <w:r w:rsidRPr="00435C6F">
              <w:rPr>
                <w:rFonts w:ascii="Arial" w:hAnsi="Arial" w:cs="Arial"/>
                <w:color w:val="000000"/>
                <w:sz w:val="22"/>
                <w:szCs w:val="22"/>
                <w:vertAlign w:val="superscript"/>
                <w:lang w:val="en-US"/>
              </w:rPr>
              <w:t>2</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772FFA57" w14:textId="77777777" w:rsidR="000970E6" w:rsidRPr="00435C6F" w:rsidRDefault="000970E6" w:rsidP="00957443">
            <w:pPr>
              <w:jc w:val="center"/>
              <w:rPr>
                <w:rFonts w:ascii="Arial" w:hAnsi="Arial" w:cs="Arial"/>
                <w:color w:val="000000"/>
                <w:sz w:val="22"/>
                <w:szCs w:val="22"/>
                <w:lang w:val="en-US"/>
              </w:rPr>
            </w:pPr>
            <w:r w:rsidRPr="00435C6F">
              <w:rPr>
                <w:rFonts w:ascii="Arial" w:hAnsi="Arial" w:cs="Arial"/>
                <w:color w:val="000000"/>
                <w:sz w:val="22"/>
                <w:szCs w:val="22"/>
                <w:lang w:val="en-US"/>
              </w:rPr>
              <w:t>3200</w:t>
            </w:r>
          </w:p>
        </w:tc>
      </w:tr>
      <w:tr w:rsidR="000970E6" w:rsidRPr="00435C6F" w14:paraId="19309041" w14:textId="77777777" w:rsidTr="00F733F1">
        <w:trPr>
          <w:trHeight w:val="1980"/>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44096" w14:textId="77777777" w:rsidR="000970E6" w:rsidRPr="00435C6F" w:rsidRDefault="000970E6" w:rsidP="00957443">
            <w:pPr>
              <w:jc w:val="center"/>
              <w:rPr>
                <w:rFonts w:ascii="Arial" w:hAnsi="Arial" w:cs="Arial"/>
                <w:color w:val="000000"/>
                <w:sz w:val="22"/>
                <w:szCs w:val="22"/>
                <w:lang w:val="en-US"/>
              </w:rPr>
            </w:pPr>
            <w:r w:rsidRPr="00435C6F">
              <w:rPr>
                <w:rFonts w:ascii="Arial" w:hAnsi="Arial" w:cs="Arial"/>
                <w:color w:val="000000"/>
                <w:sz w:val="22"/>
                <w:szCs w:val="22"/>
                <w:lang w:val="en-US"/>
              </w:rPr>
              <w:t>23.</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538E9FCB" w14:textId="77777777" w:rsidR="000970E6" w:rsidRPr="00435C6F" w:rsidRDefault="000970E6" w:rsidP="00957443">
            <w:pPr>
              <w:jc w:val="center"/>
              <w:rPr>
                <w:rFonts w:ascii="Arial" w:hAnsi="Arial" w:cs="Arial"/>
                <w:color w:val="000000"/>
                <w:sz w:val="22"/>
                <w:szCs w:val="22"/>
                <w:lang w:val="en-US"/>
              </w:rPr>
            </w:pPr>
            <w:r w:rsidRPr="00435C6F">
              <w:rPr>
                <w:rFonts w:ascii="Arial" w:hAnsi="Arial" w:cs="Arial"/>
                <w:color w:val="000000"/>
                <w:sz w:val="22"/>
                <w:szCs w:val="22"/>
                <w:lang w:val="en-US"/>
              </w:rPr>
              <w:t>Набавка и завршни радови</w:t>
            </w:r>
          </w:p>
        </w:tc>
        <w:tc>
          <w:tcPr>
            <w:tcW w:w="5218" w:type="dxa"/>
            <w:tcBorders>
              <w:top w:val="single" w:sz="4" w:space="0" w:color="auto"/>
              <w:left w:val="nil"/>
              <w:bottom w:val="single" w:sz="4" w:space="0" w:color="auto"/>
              <w:right w:val="single" w:sz="4" w:space="0" w:color="auto"/>
            </w:tcBorders>
            <w:shd w:val="clear" w:color="auto" w:fill="auto"/>
            <w:vAlign w:val="center"/>
            <w:hideMark/>
          </w:tcPr>
          <w:p w14:paraId="392ACACA" w14:textId="77777777" w:rsidR="008B5B13" w:rsidRDefault="008B5B13" w:rsidP="00934E6D">
            <w:pPr>
              <w:spacing w:line="276" w:lineRule="auto"/>
              <w:jc w:val="both"/>
              <w:rPr>
                <w:rFonts w:ascii="Arial" w:hAnsi="Arial" w:cs="Arial"/>
                <w:color w:val="000000"/>
                <w:sz w:val="22"/>
                <w:szCs w:val="22"/>
                <w:lang w:val="en-US"/>
              </w:rPr>
            </w:pPr>
          </w:p>
          <w:p w14:paraId="0A7F0109" w14:textId="79B1E854" w:rsidR="00934E6D" w:rsidRDefault="000970E6" w:rsidP="00934E6D">
            <w:pPr>
              <w:spacing w:line="276" w:lineRule="auto"/>
              <w:jc w:val="both"/>
              <w:rPr>
                <w:rFonts w:ascii="Arial" w:hAnsi="Arial" w:cs="Arial"/>
                <w:color w:val="000000"/>
                <w:sz w:val="22"/>
                <w:szCs w:val="22"/>
                <w:lang w:val="en-US"/>
              </w:rPr>
            </w:pPr>
            <w:r w:rsidRPr="00435C6F">
              <w:rPr>
                <w:rFonts w:ascii="Arial" w:hAnsi="Arial" w:cs="Arial"/>
                <w:color w:val="000000"/>
                <w:sz w:val="22"/>
                <w:szCs w:val="22"/>
                <w:lang w:val="en-US"/>
              </w:rPr>
              <w:t>Набавка потребног материјала и бојење дела фасаде обрађених глетовањем масом за спољни глет,</w:t>
            </w:r>
            <w:r>
              <w:rPr>
                <w:rFonts w:ascii="Arial" w:hAnsi="Arial" w:cs="Arial"/>
                <w:color w:val="000000"/>
                <w:sz w:val="22"/>
                <w:szCs w:val="22"/>
                <w:lang w:val="en-US"/>
              </w:rPr>
              <w:t xml:space="preserve"> </w:t>
            </w:r>
            <w:r w:rsidRPr="00435C6F">
              <w:rPr>
                <w:rFonts w:ascii="Arial" w:hAnsi="Arial" w:cs="Arial"/>
                <w:color w:val="000000"/>
                <w:sz w:val="22"/>
                <w:szCs w:val="22"/>
                <w:lang w:val="en-US"/>
              </w:rPr>
              <w:t xml:space="preserve">фасадном дисперзивном бојом у тону по избору </w:t>
            </w:r>
            <w:r w:rsidR="00FE00AC">
              <w:rPr>
                <w:rFonts w:ascii="Arial" w:hAnsi="Arial" w:cs="Arial"/>
                <w:color w:val="000000"/>
                <w:sz w:val="22"/>
                <w:szCs w:val="22"/>
                <w:lang w:val="en-US"/>
              </w:rPr>
              <w:t>наручиоца</w:t>
            </w:r>
            <w:r w:rsidRPr="00435C6F">
              <w:rPr>
                <w:rFonts w:ascii="Arial" w:hAnsi="Arial" w:cs="Arial"/>
                <w:color w:val="000000"/>
                <w:sz w:val="22"/>
                <w:szCs w:val="22"/>
                <w:lang w:val="en-US"/>
              </w:rPr>
              <w:t>.</w:t>
            </w:r>
          </w:p>
          <w:p w14:paraId="36D414B0" w14:textId="77777777" w:rsidR="000970E6" w:rsidRDefault="000970E6" w:rsidP="00934E6D">
            <w:pPr>
              <w:spacing w:line="276" w:lineRule="auto"/>
              <w:jc w:val="both"/>
              <w:rPr>
                <w:rFonts w:ascii="Arial" w:hAnsi="Arial" w:cs="Arial"/>
                <w:color w:val="000000"/>
                <w:sz w:val="22"/>
                <w:szCs w:val="22"/>
                <w:lang w:val="en-US"/>
              </w:rPr>
            </w:pPr>
            <w:r w:rsidRPr="00435C6F">
              <w:rPr>
                <w:rFonts w:ascii="Arial" w:hAnsi="Arial" w:cs="Arial"/>
                <w:color w:val="000000"/>
                <w:sz w:val="22"/>
                <w:szCs w:val="22"/>
                <w:lang w:val="en-US"/>
              </w:rPr>
              <w:t xml:space="preserve">Боја треба да карактерише одлична паропропусност и добра покривна моћи буде отпорна на УВ зрачење и </w:t>
            </w:r>
            <w:r w:rsidR="00FE00AC">
              <w:rPr>
                <w:rFonts w:ascii="Arial" w:hAnsi="Arial" w:cs="Arial"/>
                <w:color w:val="000000"/>
                <w:sz w:val="22"/>
                <w:szCs w:val="22"/>
                <w:lang w:val="en-US"/>
              </w:rPr>
              <w:t>атмосферске</w:t>
            </w:r>
            <w:r w:rsidRPr="00435C6F">
              <w:rPr>
                <w:rFonts w:ascii="Arial" w:hAnsi="Arial" w:cs="Arial"/>
                <w:color w:val="000000"/>
                <w:sz w:val="22"/>
                <w:szCs w:val="22"/>
                <w:lang w:val="en-US"/>
              </w:rPr>
              <w:t xml:space="preserve"> утицаје.</w:t>
            </w:r>
            <w:r w:rsidRPr="00435C6F">
              <w:rPr>
                <w:rFonts w:ascii="Arial" w:hAnsi="Arial" w:cs="Arial"/>
                <w:color w:val="000000"/>
                <w:sz w:val="22"/>
                <w:szCs w:val="22"/>
                <w:lang w:val="en-US"/>
              </w:rPr>
              <w:br/>
              <w:t xml:space="preserve">У </w:t>
            </w:r>
            <w:r w:rsidR="00161B37">
              <w:rPr>
                <w:rFonts w:ascii="Arial" w:hAnsi="Arial" w:cs="Arial"/>
                <w:color w:val="000000"/>
                <w:sz w:val="22"/>
                <w:szCs w:val="22"/>
                <w:lang w:val="en-US"/>
              </w:rPr>
              <w:t>јединичну</w:t>
            </w:r>
            <w:r w:rsidRPr="00435C6F">
              <w:rPr>
                <w:rFonts w:ascii="Arial" w:hAnsi="Arial" w:cs="Arial"/>
                <w:color w:val="000000"/>
                <w:sz w:val="22"/>
                <w:szCs w:val="22"/>
                <w:lang w:val="en-US"/>
              </w:rPr>
              <w:t xml:space="preserve"> цену ове позиције урачунати постављање и употребу потребне скеле за квалитетно извршење овог посла.</w:t>
            </w:r>
          </w:p>
          <w:p w14:paraId="21951EC4" w14:textId="55624A95" w:rsidR="008B5B13" w:rsidRPr="00435C6F" w:rsidRDefault="008B5B13" w:rsidP="00934E6D">
            <w:pPr>
              <w:spacing w:line="276" w:lineRule="auto"/>
              <w:jc w:val="both"/>
              <w:rPr>
                <w:rFonts w:ascii="Arial" w:hAnsi="Arial" w:cs="Arial"/>
                <w:color w:val="000000"/>
                <w:sz w:val="22"/>
                <w:szCs w:val="22"/>
                <w:lang w:val="en-US"/>
              </w:rPr>
            </w:pP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70CA0DE2" w14:textId="77777777" w:rsidR="000970E6" w:rsidRPr="00435C6F" w:rsidRDefault="000970E6" w:rsidP="00957443">
            <w:pPr>
              <w:jc w:val="center"/>
              <w:rPr>
                <w:rFonts w:ascii="Arial" w:hAnsi="Arial" w:cs="Arial"/>
                <w:color w:val="000000"/>
                <w:sz w:val="22"/>
                <w:szCs w:val="22"/>
                <w:lang w:val="en-US"/>
              </w:rPr>
            </w:pPr>
            <w:r w:rsidRPr="00435C6F">
              <w:rPr>
                <w:rFonts w:ascii="Arial" w:hAnsi="Arial" w:cs="Arial"/>
                <w:color w:val="000000"/>
                <w:sz w:val="22"/>
                <w:szCs w:val="22"/>
                <w:lang w:val="en-US"/>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2837849" w14:textId="77777777" w:rsidR="000970E6" w:rsidRPr="00435C6F" w:rsidRDefault="000970E6" w:rsidP="00957443">
            <w:pPr>
              <w:jc w:val="center"/>
              <w:rPr>
                <w:rFonts w:ascii="Arial" w:hAnsi="Arial" w:cs="Arial"/>
                <w:color w:val="000000"/>
                <w:sz w:val="22"/>
                <w:szCs w:val="22"/>
                <w:lang w:val="en-US"/>
              </w:rPr>
            </w:pPr>
            <w:r w:rsidRPr="00435C6F">
              <w:rPr>
                <w:rFonts w:ascii="Arial" w:hAnsi="Arial" w:cs="Arial"/>
                <w:color w:val="000000"/>
                <w:sz w:val="22"/>
                <w:szCs w:val="22"/>
                <w:lang w:val="en-US"/>
              </w:rPr>
              <w:t>m</w:t>
            </w:r>
            <w:r w:rsidRPr="00435C6F">
              <w:rPr>
                <w:rFonts w:ascii="Arial" w:hAnsi="Arial" w:cs="Arial"/>
                <w:color w:val="000000"/>
                <w:sz w:val="22"/>
                <w:szCs w:val="22"/>
                <w:vertAlign w:val="superscript"/>
                <w:lang w:val="en-US"/>
              </w:rPr>
              <w:t>2</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58AA529F" w14:textId="77777777" w:rsidR="000970E6" w:rsidRPr="00435C6F" w:rsidRDefault="000970E6" w:rsidP="00957443">
            <w:pPr>
              <w:jc w:val="center"/>
              <w:rPr>
                <w:rFonts w:ascii="Arial" w:hAnsi="Arial" w:cs="Arial"/>
                <w:color w:val="000000"/>
                <w:sz w:val="22"/>
                <w:szCs w:val="22"/>
                <w:lang w:val="en-US"/>
              </w:rPr>
            </w:pPr>
            <w:r w:rsidRPr="00435C6F">
              <w:rPr>
                <w:rFonts w:ascii="Arial" w:hAnsi="Arial" w:cs="Arial"/>
                <w:color w:val="000000"/>
                <w:sz w:val="22"/>
                <w:szCs w:val="22"/>
                <w:lang w:val="en-US"/>
              </w:rPr>
              <w:t>600</w:t>
            </w:r>
          </w:p>
        </w:tc>
      </w:tr>
      <w:tr w:rsidR="000970E6" w:rsidRPr="00435C6F" w14:paraId="5B396D7A" w14:textId="77777777" w:rsidTr="00F733F1">
        <w:trPr>
          <w:trHeight w:val="1980"/>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AD611" w14:textId="77777777" w:rsidR="000970E6" w:rsidRPr="00435C6F" w:rsidRDefault="000970E6" w:rsidP="00957443">
            <w:pPr>
              <w:jc w:val="center"/>
              <w:rPr>
                <w:rFonts w:ascii="Arial" w:hAnsi="Arial" w:cs="Arial"/>
                <w:color w:val="000000"/>
                <w:sz w:val="22"/>
                <w:szCs w:val="22"/>
                <w:lang w:val="en-US"/>
              </w:rPr>
            </w:pPr>
            <w:r w:rsidRPr="00435C6F">
              <w:rPr>
                <w:rFonts w:ascii="Arial" w:hAnsi="Arial" w:cs="Arial"/>
                <w:color w:val="000000"/>
                <w:sz w:val="22"/>
                <w:szCs w:val="22"/>
                <w:lang w:val="en-US"/>
              </w:rPr>
              <w:t>24.</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5B933CD1" w14:textId="77777777" w:rsidR="000970E6" w:rsidRPr="00435C6F" w:rsidRDefault="000970E6" w:rsidP="00957443">
            <w:pPr>
              <w:jc w:val="center"/>
              <w:rPr>
                <w:rFonts w:ascii="Arial" w:hAnsi="Arial" w:cs="Arial"/>
                <w:color w:val="000000"/>
                <w:sz w:val="22"/>
                <w:szCs w:val="22"/>
                <w:lang w:val="en-US"/>
              </w:rPr>
            </w:pPr>
            <w:r w:rsidRPr="00435C6F">
              <w:rPr>
                <w:rFonts w:ascii="Arial" w:hAnsi="Arial" w:cs="Arial"/>
                <w:color w:val="000000"/>
                <w:sz w:val="22"/>
                <w:szCs w:val="22"/>
                <w:lang w:val="en-US"/>
              </w:rPr>
              <w:t> </w:t>
            </w:r>
          </w:p>
        </w:tc>
        <w:tc>
          <w:tcPr>
            <w:tcW w:w="5218" w:type="dxa"/>
            <w:tcBorders>
              <w:top w:val="single" w:sz="4" w:space="0" w:color="auto"/>
              <w:left w:val="nil"/>
              <w:bottom w:val="single" w:sz="4" w:space="0" w:color="auto"/>
              <w:right w:val="single" w:sz="4" w:space="0" w:color="auto"/>
            </w:tcBorders>
            <w:shd w:val="clear" w:color="auto" w:fill="auto"/>
            <w:vAlign w:val="center"/>
            <w:hideMark/>
          </w:tcPr>
          <w:p w14:paraId="5246B12C" w14:textId="77777777" w:rsidR="008B5B13" w:rsidRDefault="008B5B13" w:rsidP="00957443">
            <w:pPr>
              <w:jc w:val="both"/>
              <w:rPr>
                <w:rFonts w:ascii="Arial" w:hAnsi="Arial" w:cs="Arial"/>
                <w:color w:val="000000"/>
                <w:sz w:val="22"/>
                <w:szCs w:val="22"/>
                <w:lang w:val="en-US"/>
              </w:rPr>
            </w:pPr>
          </w:p>
          <w:p w14:paraId="048A9111" w14:textId="12A15501" w:rsidR="00934E6D" w:rsidRDefault="000970E6" w:rsidP="00957443">
            <w:pPr>
              <w:jc w:val="both"/>
              <w:rPr>
                <w:rFonts w:ascii="Arial" w:hAnsi="Arial" w:cs="Arial"/>
                <w:color w:val="000000"/>
                <w:sz w:val="22"/>
                <w:szCs w:val="22"/>
                <w:lang w:val="en-US"/>
              </w:rPr>
            </w:pPr>
            <w:r w:rsidRPr="00435C6F">
              <w:rPr>
                <w:rFonts w:ascii="Arial" w:hAnsi="Arial" w:cs="Arial"/>
                <w:color w:val="000000"/>
                <w:sz w:val="22"/>
                <w:szCs w:val="22"/>
                <w:lang w:val="en-US"/>
              </w:rPr>
              <w:t>Бојење дрвене опшивке стрехе на делу хоризонталнох висећег олука.</w:t>
            </w:r>
          </w:p>
          <w:p w14:paraId="48F0AAC4" w14:textId="320B9180" w:rsidR="00934E6D" w:rsidRDefault="000970E6" w:rsidP="00957443">
            <w:pPr>
              <w:jc w:val="both"/>
              <w:rPr>
                <w:rFonts w:ascii="Arial" w:hAnsi="Arial" w:cs="Arial"/>
                <w:color w:val="000000"/>
                <w:sz w:val="22"/>
                <w:szCs w:val="22"/>
                <w:lang w:val="en-US"/>
              </w:rPr>
            </w:pPr>
            <w:r w:rsidRPr="00435C6F">
              <w:rPr>
                <w:rFonts w:ascii="Arial" w:hAnsi="Arial" w:cs="Arial"/>
                <w:color w:val="000000"/>
                <w:sz w:val="22"/>
                <w:szCs w:val="22"/>
                <w:lang w:val="en-US"/>
              </w:rPr>
              <w:t>Стреха је ширине 50</w:t>
            </w:r>
            <w:r>
              <w:rPr>
                <w:rFonts w:ascii="Arial" w:hAnsi="Arial" w:cs="Arial"/>
                <w:color w:val="000000"/>
                <w:sz w:val="22"/>
                <w:szCs w:val="22"/>
                <w:lang w:val="en-US"/>
              </w:rPr>
              <w:t xml:space="preserve"> cm – </w:t>
            </w:r>
            <w:r w:rsidRPr="00435C6F">
              <w:rPr>
                <w:rFonts w:ascii="Arial" w:hAnsi="Arial" w:cs="Arial"/>
                <w:color w:val="000000"/>
                <w:sz w:val="22"/>
                <w:szCs w:val="22"/>
                <w:lang w:val="en-US"/>
              </w:rPr>
              <w:t>120</w:t>
            </w:r>
            <w:r>
              <w:rPr>
                <w:rFonts w:ascii="Arial" w:hAnsi="Arial" w:cs="Arial"/>
                <w:color w:val="000000"/>
                <w:sz w:val="22"/>
                <w:szCs w:val="22"/>
                <w:lang w:val="en-US"/>
              </w:rPr>
              <w:t xml:space="preserve"> cm</w:t>
            </w:r>
            <w:r w:rsidRPr="00435C6F">
              <w:rPr>
                <w:rFonts w:ascii="Arial" w:hAnsi="Arial" w:cs="Arial"/>
                <w:color w:val="000000"/>
                <w:sz w:val="22"/>
                <w:szCs w:val="22"/>
                <w:lang w:val="en-US"/>
              </w:rPr>
              <w:t xml:space="preserve">  и боји се садолином у тону према постојећој боји а уз извршење свих потребних пред радњи за квалитетно извршење посла.</w:t>
            </w:r>
          </w:p>
          <w:p w14:paraId="333BF2F7" w14:textId="77777777" w:rsidR="000970E6" w:rsidRDefault="000970E6" w:rsidP="00957443">
            <w:pPr>
              <w:jc w:val="both"/>
              <w:rPr>
                <w:rFonts w:ascii="Arial" w:hAnsi="Arial" w:cs="Arial"/>
                <w:color w:val="000000"/>
                <w:sz w:val="22"/>
                <w:szCs w:val="22"/>
                <w:lang w:val="en-US"/>
              </w:rPr>
            </w:pPr>
            <w:r w:rsidRPr="00435C6F">
              <w:rPr>
                <w:rFonts w:ascii="Arial" w:hAnsi="Arial" w:cs="Arial"/>
                <w:color w:val="000000"/>
                <w:sz w:val="22"/>
                <w:szCs w:val="22"/>
                <w:lang w:val="en-US"/>
              </w:rPr>
              <w:t xml:space="preserve">У </w:t>
            </w:r>
            <w:r w:rsidR="00161B37">
              <w:rPr>
                <w:rFonts w:ascii="Arial" w:hAnsi="Arial" w:cs="Arial"/>
                <w:color w:val="000000"/>
                <w:sz w:val="22"/>
                <w:szCs w:val="22"/>
                <w:lang w:val="en-US"/>
              </w:rPr>
              <w:t>јединичну</w:t>
            </w:r>
            <w:r w:rsidRPr="00435C6F">
              <w:rPr>
                <w:rFonts w:ascii="Arial" w:hAnsi="Arial" w:cs="Arial"/>
                <w:color w:val="000000"/>
                <w:sz w:val="22"/>
                <w:szCs w:val="22"/>
                <w:lang w:val="en-US"/>
              </w:rPr>
              <w:t xml:space="preserve"> цену ове позиције урачунати постављање и употребу потребне скеле за извршење овог посла.</w:t>
            </w:r>
          </w:p>
          <w:p w14:paraId="3A90F478" w14:textId="10449CB1" w:rsidR="008B5B13" w:rsidRPr="00435C6F" w:rsidRDefault="008B5B13" w:rsidP="00957443">
            <w:pPr>
              <w:jc w:val="both"/>
              <w:rPr>
                <w:rFonts w:ascii="Arial" w:hAnsi="Arial" w:cs="Arial"/>
                <w:color w:val="000000"/>
                <w:sz w:val="22"/>
                <w:szCs w:val="22"/>
                <w:lang w:val="en-US"/>
              </w:rPr>
            </w:pP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65FF7190" w14:textId="77777777" w:rsidR="000970E6" w:rsidRPr="00435C6F" w:rsidRDefault="000970E6" w:rsidP="00957443">
            <w:pPr>
              <w:jc w:val="center"/>
              <w:rPr>
                <w:rFonts w:ascii="Arial" w:hAnsi="Arial" w:cs="Arial"/>
                <w:color w:val="000000"/>
                <w:sz w:val="22"/>
                <w:szCs w:val="22"/>
                <w:lang w:val="en-US"/>
              </w:rPr>
            </w:pPr>
            <w:r w:rsidRPr="00435C6F">
              <w:rPr>
                <w:rFonts w:ascii="Arial" w:hAnsi="Arial" w:cs="Arial"/>
                <w:color w:val="000000"/>
                <w:sz w:val="22"/>
                <w:szCs w:val="22"/>
                <w:lang w:val="en-US"/>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3B49694" w14:textId="77777777" w:rsidR="000970E6" w:rsidRPr="00435C6F" w:rsidRDefault="000970E6" w:rsidP="00957443">
            <w:pPr>
              <w:jc w:val="center"/>
              <w:rPr>
                <w:rFonts w:ascii="Arial" w:hAnsi="Arial" w:cs="Arial"/>
                <w:color w:val="000000"/>
                <w:sz w:val="22"/>
                <w:szCs w:val="22"/>
                <w:lang w:val="en-US"/>
              </w:rPr>
            </w:pPr>
            <w:r w:rsidRPr="00435C6F">
              <w:rPr>
                <w:rFonts w:ascii="Arial" w:hAnsi="Arial" w:cs="Arial"/>
                <w:color w:val="000000"/>
                <w:sz w:val="22"/>
                <w:szCs w:val="22"/>
                <w:lang w:val="en-US"/>
              </w:rPr>
              <w:t>m</w:t>
            </w:r>
            <w:r w:rsidRPr="00435C6F">
              <w:rPr>
                <w:rFonts w:ascii="Arial" w:hAnsi="Arial" w:cs="Arial"/>
                <w:color w:val="000000"/>
                <w:sz w:val="22"/>
                <w:szCs w:val="22"/>
                <w:vertAlign w:val="superscript"/>
                <w:lang w:val="en-US"/>
              </w:rPr>
              <w:t>2</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12016982" w14:textId="77777777" w:rsidR="000970E6" w:rsidRPr="00435C6F" w:rsidRDefault="000970E6" w:rsidP="00957443">
            <w:pPr>
              <w:jc w:val="center"/>
              <w:rPr>
                <w:rFonts w:ascii="Arial" w:hAnsi="Arial" w:cs="Arial"/>
                <w:color w:val="000000"/>
                <w:sz w:val="22"/>
                <w:szCs w:val="22"/>
                <w:lang w:val="en-US"/>
              </w:rPr>
            </w:pPr>
            <w:r w:rsidRPr="00435C6F">
              <w:rPr>
                <w:rFonts w:ascii="Arial" w:hAnsi="Arial" w:cs="Arial"/>
                <w:color w:val="000000"/>
                <w:sz w:val="22"/>
                <w:szCs w:val="22"/>
                <w:lang w:val="en-US"/>
              </w:rPr>
              <w:t>100</w:t>
            </w:r>
          </w:p>
        </w:tc>
      </w:tr>
    </w:tbl>
    <w:p w14:paraId="4529C593" w14:textId="77777777" w:rsidR="000970E6" w:rsidRDefault="000970E6">
      <w:pPr>
        <w:rPr>
          <w:rFonts w:ascii="Arial" w:hAnsi="Arial" w:cs="Arial"/>
          <w:lang w:val="sr-Cyrl-ME"/>
        </w:rPr>
      </w:pPr>
    </w:p>
    <w:p w14:paraId="6E8D7396" w14:textId="77777777" w:rsidR="000970E6" w:rsidRDefault="000970E6">
      <w:pPr>
        <w:rPr>
          <w:rFonts w:ascii="Arial" w:hAnsi="Arial" w:cs="Arial"/>
          <w:lang w:val="sr-Cyrl-ME"/>
        </w:rPr>
      </w:pPr>
    </w:p>
    <w:p w14:paraId="439843DE" w14:textId="77777777" w:rsidR="00562473" w:rsidRDefault="00562473">
      <w:pPr>
        <w:rPr>
          <w:rFonts w:ascii="Arial" w:hAnsi="Arial" w:cs="Arial"/>
          <w:lang w:val="sr-Cyrl-ME"/>
        </w:rPr>
      </w:pPr>
    </w:p>
    <w:p w14:paraId="43707796" w14:textId="77777777" w:rsidR="000970E6" w:rsidRDefault="000970E6">
      <w:pPr>
        <w:rPr>
          <w:rFonts w:ascii="Arial" w:hAnsi="Arial" w:cs="Arial"/>
          <w:lang w:val="sr-Cyrl-ME"/>
        </w:rPr>
      </w:pPr>
    </w:p>
    <w:p w14:paraId="4CA88A76" w14:textId="77777777" w:rsidR="000970E6" w:rsidRDefault="000970E6">
      <w:pPr>
        <w:rPr>
          <w:rFonts w:ascii="Arial" w:hAnsi="Arial" w:cs="Arial"/>
          <w:lang w:val="sr-Cyrl-ME"/>
        </w:rPr>
      </w:pPr>
    </w:p>
    <w:p w14:paraId="78D4A9F4" w14:textId="77777777" w:rsidR="000970E6" w:rsidRDefault="000970E6">
      <w:pPr>
        <w:rPr>
          <w:rFonts w:ascii="Arial" w:hAnsi="Arial" w:cs="Arial"/>
          <w:lang w:val="sr-Cyrl-ME"/>
        </w:rPr>
      </w:pPr>
    </w:p>
    <w:p w14:paraId="1188F4B9" w14:textId="77777777" w:rsidR="000970E6" w:rsidRDefault="000970E6">
      <w:pPr>
        <w:rPr>
          <w:rFonts w:ascii="Arial" w:hAnsi="Arial" w:cs="Arial"/>
          <w:lang w:val="sr-Cyrl-ME"/>
        </w:rPr>
      </w:pPr>
    </w:p>
    <w:p w14:paraId="4E211314" w14:textId="77777777" w:rsidR="000970E6" w:rsidRDefault="000970E6">
      <w:pPr>
        <w:rPr>
          <w:rFonts w:ascii="Arial" w:hAnsi="Arial" w:cs="Arial"/>
          <w:lang w:val="sr-Cyrl-ME"/>
        </w:rPr>
      </w:pPr>
    </w:p>
    <w:p w14:paraId="65E5D71B" w14:textId="77777777" w:rsidR="000970E6" w:rsidRDefault="000970E6">
      <w:pPr>
        <w:rPr>
          <w:rFonts w:ascii="Arial" w:hAnsi="Arial" w:cs="Arial"/>
          <w:lang w:val="sr-Cyrl-ME"/>
        </w:rPr>
      </w:pPr>
    </w:p>
    <w:p w14:paraId="3D7A15C7" w14:textId="77777777" w:rsidR="000970E6" w:rsidRDefault="000970E6">
      <w:pPr>
        <w:rPr>
          <w:rFonts w:ascii="Arial" w:hAnsi="Arial" w:cs="Arial"/>
          <w:lang w:val="sr-Cyrl-ME"/>
        </w:rPr>
      </w:pPr>
    </w:p>
    <w:tbl>
      <w:tblPr>
        <w:tblW w:w="9720" w:type="dxa"/>
        <w:tblInd w:w="-95" w:type="dxa"/>
        <w:tblLook w:val="04A0" w:firstRow="1" w:lastRow="0" w:firstColumn="1" w:lastColumn="0" w:noHBand="0" w:noVBand="1"/>
      </w:tblPr>
      <w:tblGrid>
        <w:gridCol w:w="591"/>
        <w:gridCol w:w="1134"/>
        <w:gridCol w:w="4807"/>
        <w:gridCol w:w="1208"/>
        <w:gridCol w:w="628"/>
        <w:gridCol w:w="1346"/>
        <w:gridCol w:w="6"/>
      </w:tblGrid>
      <w:tr w:rsidR="000970E6" w:rsidRPr="00435C6F" w14:paraId="325C5FD0" w14:textId="77777777" w:rsidTr="008B5B13">
        <w:trPr>
          <w:trHeight w:val="3928"/>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44260" w14:textId="77777777" w:rsidR="000970E6" w:rsidRPr="00435C6F" w:rsidRDefault="000970E6" w:rsidP="00957443">
            <w:pPr>
              <w:jc w:val="center"/>
              <w:rPr>
                <w:rFonts w:ascii="Arial" w:hAnsi="Arial" w:cs="Arial"/>
                <w:color w:val="000000"/>
                <w:sz w:val="22"/>
                <w:szCs w:val="22"/>
                <w:lang w:val="en-US"/>
              </w:rPr>
            </w:pPr>
            <w:r w:rsidRPr="00435C6F">
              <w:rPr>
                <w:rFonts w:ascii="Arial" w:hAnsi="Arial" w:cs="Arial"/>
                <w:color w:val="000000"/>
                <w:sz w:val="22"/>
                <w:szCs w:val="22"/>
                <w:lang w:val="en-US"/>
              </w:rPr>
              <w:t>25.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CF34806" w14:textId="77777777" w:rsidR="000970E6" w:rsidRPr="00435C6F" w:rsidRDefault="000970E6" w:rsidP="00957443">
            <w:pPr>
              <w:jc w:val="center"/>
              <w:rPr>
                <w:rFonts w:ascii="Arial" w:hAnsi="Arial" w:cs="Arial"/>
                <w:color w:val="000000"/>
                <w:sz w:val="22"/>
                <w:szCs w:val="22"/>
                <w:lang w:val="en-US"/>
              </w:rPr>
            </w:pPr>
            <w:r w:rsidRPr="00435C6F">
              <w:rPr>
                <w:rFonts w:ascii="Arial" w:hAnsi="Arial" w:cs="Arial"/>
                <w:color w:val="000000"/>
                <w:sz w:val="22"/>
                <w:szCs w:val="22"/>
                <w:lang w:val="en-US"/>
              </w:rPr>
              <w:t>Набавка и завршни радови</w:t>
            </w:r>
          </w:p>
        </w:tc>
        <w:tc>
          <w:tcPr>
            <w:tcW w:w="4807" w:type="dxa"/>
            <w:tcBorders>
              <w:top w:val="single" w:sz="4" w:space="0" w:color="auto"/>
              <w:left w:val="nil"/>
              <w:bottom w:val="single" w:sz="4" w:space="0" w:color="auto"/>
              <w:right w:val="single" w:sz="4" w:space="0" w:color="auto"/>
            </w:tcBorders>
            <w:shd w:val="clear" w:color="auto" w:fill="auto"/>
            <w:vAlign w:val="center"/>
            <w:hideMark/>
          </w:tcPr>
          <w:p w14:paraId="5D4B403F" w14:textId="4B12C6AE" w:rsidR="00826A1F" w:rsidRDefault="000970E6" w:rsidP="00957443">
            <w:pPr>
              <w:jc w:val="both"/>
              <w:rPr>
                <w:rFonts w:ascii="Arial" w:hAnsi="Arial" w:cs="Arial"/>
                <w:color w:val="000000"/>
                <w:sz w:val="22"/>
                <w:szCs w:val="22"/>
                <w:lang w:val="en-US"/>
              </w:rPr>
            </w:pPr>
            <w:r w:rsidRPr="00435C6F">
              <w:rPr>
                <w:rFonts w:ascii="Arial" w:hAnsi="Arial" w:cs="Arial"/>
                <w:color w:val="000000"/>
                <w:sz w:val="22"/>
                <w:szCs w:val="22"/>
                <w:lang w:val="en-US"/>
              </w:rPr>
              <w:t>Набавка потребног материјала и бојење фасаде обрађене бавалитом,</w:t>
            </w:r>
            <w:r>
              <w:rPr>
                <w:rFonts w:ascii="Arial" w:hAnsi="Arial" w:cs="Arial"/>
                <w:color w:val="000000"/>
                <w:sz w:val="22"/>
                <w:szCs w:val="22"/>
                <w:lang w:val="en-US"/>
              </w:rPr>
              <w:t xml:space="preserve"> </w:t>
            </w:r>
            <w:r w:rsidRPr="00435C6F">
              <w:rPr>
                <w:rFonts w:ascii="Arial" w:hAnsi="Arial" w:cs="Arial"/>
                <w:color w:val="000000"/>
                <w:sz w:val="22"/>
                <w:szCs w:val="22"/>
                <w:lang w:val="en-US"/>
              </w:rPr>
              <w:t xml:space="preserve">хирофом или неким декоративним фасадним малтером дисперзивном фасадном бојом у  тону по избору </w:t>
            </w:r>
            <w:r w:rsidR="00FE00AC">
              <w:rPr>
                <w:rFonts w:ascii="Arial" w:hAnsi="Arial" w:cs="Arial"/>
                <w:color w:val="000000"/>
                <w:sz w:val="22"/>
                <w:szCs w:val="22"/>
                <w:lang w:val="en-US"/>
              </w:rPr>
              <w:t>наручиоца</w:t>
            </w:r>
            <w:r w:rsidR="00826A1F">
              <w:rPr>
                <w:rFonts w:ascii="Arial" w:hAnsi="Arial" w:cs="Arial"/>
                <w:color w:val="000000"/>
                <w:sz w:val="22"/>
                <w:szCs w:val="22"/>
                <w:lang w:val="en-US"/>
              </w:rPr>
              <w:t xml:space="preserve"> уз прет</w:t>
            </w:r>
            <w:r w:rsidRPr="00435C6F">
              <w:rPr>
                <w:rFonts w:ascii="Arial" w:hAnsi="Arial" w:cs="Arial"/>
                <w:color w:val="000000"/>
                <w:sz w:val="22"/>
                <w:szCs w:val="22"/>
                <w:lang w:val="en-US"/>
              </w:rPr>
              <w:t>ходну припрему површина грундирањем подлогом А ради квалитетног извршења посла.</w:t>
            </w:r>
          </w:p>
          <w:p w14:paraId="2C1EDE48" w14:textId="5D7599A1" w:rsidR="000970E6" w:rsidRPr="00435C6F" w:rsidRDefault="000970E6" w:rsidP="00826A1F">
            <w:pPr>
              <w:spacing w:line="276" w:lineRule="auto"/>
              <w:jc w:val="both"/>
              <w:rPr>
                <w:rFonts w:ascii="Arial" w:hAnsi="Arial" w:cs="Arial"/>
                <w:color w:val="000000"/>
                <w:sz w:val="22"/>
                <w:szCs w:val="22"/>
                <w:lang w:val="en-US"/>
              </w:rPr>
            </w:pPr>
            <w:r w:rsidRPr="00435C6F">
              <w:rPr>
                <w:rFonts w:ascii="Arial" w:hAnsi="Arial" w:cs="Arial"/>
                <w:color w:val="000000"/>
                <w:sz w:val="22"/>
                <w:szCs w:val="22"/>
                <w:lang w:val="en-US"/>
              </w:rPr>
              <w:t xml:space="preserve">Боја треба да карактерише одлична паропропусност и добра покривна моћи буде отпорна на УВ зрачење и </w:t>
            </w:r>
            <w:r w:rsidR="00FE00AC">
              <w:rPr>
                <w:rFonts w:ascii="Arial" w:hAnsi="Arial" w:cs="Arial"/>
                <w:color w:val="000000"/>
                <w:sz w:val="22"/>
                <w:szCs w:val="22"/>
                <w:lang w:val="en-US"/>
              </w:rPr>
              <w:t>атмосферске</w:t>
            </w:r>
            <w:r w:rsidRPr="00435C6F">
              <w:rPr>
                <w:rFonts w:ascii="Arial" w:hAnsi="Arial" w:cs="Arial"/>
                <w:color w:val="000000"/>
                <w:sz w:val="22"/>
                <w:szCs w:val="22"/>
                <w:lang w:val="en-US"/>
              </w:rPr>
              <w:t xml:space="preserve"> утицаје.</w:t>
            </w:r>
            <w:r w:rsidRPr="00435C6F">
              <w:rPr>
                <w:rFonts w:ascii="Arial" w:hAnsi="Arial" w:cs="Arial"/>
                <w:color w:val="000000"/>
                <w:sz w:val="22"/>
                <w:szCs w:val="22"/>
                <w:lang w:val="en-US"/>
              </w:rPr>
              <w:br/>
              <w:t xml:space="preserve">У </w:t>
            </w:r>
            <w:r w:rsidR="00161B37">
              <w:rPr>
                <w:rFonts w:ascii="Arial" w:hAnsi="Arial" w:cs="Arial"/>
                <w:color w:val="000000"/>
                <w:sz w:val="22"/>
                <w:szCs w:val="22"/>
                <w:lang w:val="en-US"/>
              </w:rPr>
              <w:t>јединичну</w:t>
            </w:r>
            <w:r w:rsidRPr="00435C6F">
              <w:rPr>
                <w:rFonts w:ascii="Arial" w:hAnsi="Arial" w:cs="Arial"/>
                <w:color w:val="000000"/>
                <w:sz w:val="22"/>
                <w:szCs w:val="22"/>
                <w:lang w:val="en-US"/>
              </w:rPr>
              <w:t xml:space="preserve"> цену ове позиције урачунати постављање и употребу потребне скеле за квалитетно извршење овог посла.</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14:paraId="37422A4D" w14:textId="77777777" w:rsidR="000970E6" w:rsidRPr="00435C6F" w:rsidRDefault="000970E6" w:rsidP="00957443">
            <w:pPr>
              <w:jc w:val="center"/>
              <w:rPr>
                <w:rFonts w:ascii="Arial" w:hAnsi="Arial" w:cs="Arial"/>
                <w:color w:val="000000"/>
                <w:sz w:val="22"/>
                <w:szCs w:val="22"/>
                <w:lang w:val="en-US"/>
              </w:rPr>
            </w:pPr>
            <w:r w:rsidRPr="00435C6F">
              <w:rPr>
                <w:rFonts w:ascii="Arial" w:hAnsi="Arial" w:cs="Arial"/>
                <w:color w:val="000000"/>
                <w:sz w:val="22"/>
                <w:szCs w:val="22"/>
                <w:lang w:val="en-US"/>
              </w:rPr>
              <w:t> </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14:paraId="005DA405" w14:textId="77777777" w:rsidR="000970E6" w:rsidRPr="00435C6F" w:rsidRDefault="000970E6" w:rsidP="00957443">
            <w:pPr>
              <w:jc w:val="center"/>
              <w:rPr>
                <w:rFonts w:ascii="Arial" w:hAnsi="Arial" w:cs="Arial"/>
                <w:color w:val="000000"/>
                <w:sz w:val="22"/>
                <w:szCs w:val="22"/>
                <w:lang w:val="en-US"/>
              </w:rPr>
            </w:pPr>
            <w:r w:rsidRPr="00435C6F">
              <w:rPr>
                <w:rFonts w:ascii="Arial" w:hAnsi="Arial" w:cs="Arial"/>
                <w:color w:val="000000"/>
                <w:sz w:val="22"/>
                <w:szCs w:val="22"/>
                <w:lang w:val="en-US"/>
              </w:rPr>
              <w:t>m</w:t>
            </w:r>
            <w:r w:rsidRPr="00435C6F">
              <w:rPr>
                <w:rFonts w:ascii="Arial" w:hAnsi="Arial" w:cs="Arial"/>
                <w:color w:val="000000"/>
                <w:sz w:val="22"/>
                <w:szCs w:val="22"/>
                <w:vertAlign w:val="superscript"/>
                <w:lang w:val="en-US"/>
              </w:rPr>
              <w:t>2</w:t>
            </w:r>
          </w:p>
        </w:tc>
        <w:tc>
          <w:tcPr>
            <w:tcW w:w="13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369F157" w14:textId="77777777" w:rsidR="000970E6" w:rsidRPr="00435C6F" w:rsidRDefault="000970E6" w:rsidP="00957443">
            <w:pPr>
              <w:jc w:val="center"/>
              <w:rPr>
                <w:rFonts w:ascii="Arial" w:hAnsi="Arial" w:cs="Arial"/>
                <w:color w:val="000000"/>
                <w:sz w:val="22"/>
                <w:szCs w:val="22"/>
                <w:lang w:val="en-US"/>
              </w:rPr>
            </w:pPr>
            <w:r w:rsidRPr="00435C6F">
              <w:rPr>
                <w:rFonts w:ascii="Arial" w:hAnsi="Arial" w:cs="Arial"/>
                <w:color w:val="000000"/>
                <w:sz w:val="22"/>
                <w:szCs w:val="22"/>
                <w:lang w:val="en-US"/>
              </w:rPr>
              <w:t>5200</w:t>
            </w:r>
          </w:p>
        </w:tc>
      </w:tr>
      <w:tr w:rsidR="000970E6" w:rsidRPr="00435C6F" w14:paraId="3530BD8F" w14:textId="77777777" w:rsidTr="008B5B13">
        <w:trPr>
          <w:trHeight w:val="2002"/>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4822F" w14:textId="77777777" w:rsidR="000970E6" w:rsidRPr="00435C6F" w:rsidRDefault="000970E6" w:rsidP="00957443">
            <w:pPr>
              <w:jc w:val="center"/>
              <w:rPr>
                <w:rFonts w:ascii="Arial" w:hAnsi="Arial" w:cs="Arial"/>
                <w:color w:val="000000"/>
                <w:sz w:val="22"/>
                <w:szCs w:val="22"/>
                <w:lang w:val="en-US"/>
              </w:rPr>
            </w:pPr>
            <w:r w:rsidRPr="00435C6F">
              <w:rPr>
                <w:rFonts w:ascii="Arial" w:hAnsi="Arial" w:cs="Arial"/>
                <w:color w:val="000000"/>
                <w:sz w:val="22"/>
                <w:szCs w:val="22"/>
                <w:lang w:val="en-US"/>
              </w:rPr>
              <w:t>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F9313D3" w14:textId="77777777" w:rsidR="000970E6" w:rsidRPr="00435C6F" w:rsidRDefault="000970E6" w:rsidP="00957443">
            <w:pPr>
              <w:jc w:val="center"/>
              <w:rPr>
                <w:rFonts w:ascii="Arial" w:hAnsi="Arial" w:cs="Arial"/>
                <w:color w:val="000000"/>
                <w:sz w:val="22"/>
                <w:szCs w:val="22"/>
                <w:lang w:val="en-US"/>
              </w:rPr>
            </w:pPr>
            <w:r w:rsidRPr="00435C6F">
              <w:rPr>
                <w:rFonts w:ascii="Arial" w:hAnsi="Arial" w:cs="Arial"/>
                <w:color w:val="000000"/>
                <w:sz w:val="22"/>
                <w:szCs w:val="22"/>
                <w:lang w:val="en-US"/>
              </w:rPr>
              <w:t>Завршни радови</w:t>
            </w:r>
          </w:p>
        </w:tc>
        <w:tc>
          <w:tcPr>
            <w:tcW w:w="4807" w:type="dxa"/>
            <w:tcBorders>
              <w:top w:val="single" w:sz="4" w:space="0" w:color="auto"/>
              <w:left w:val="nil"/>
              <w:bottom w:val="single" w:sz="4" w:space="0" w:color="auto"/>
              <w:right w:val="single" w:sz="4" w:space="0" w:color="auto"/>
            </w:tcBorders>
            <w:shd w:val="clear" w:color="auto" w:fill="auto"/>
            <w:vAlign w:val="center"/>
            <w:hideMark/>
          </w:tcPr>
          <w:p w14:paraId="551759B4" w14:textId="77777777" w:rsidR="008B5B13" w:rsidRDefault="008B5B13" w:rsidP="00957443">
            <w:pPr>
              <w:jc w:val="both"/>
              <w:rPr>
                <w:rFonts w:ascii="Arial" w:hAnsi="Arial" w:cs="Arial"/>
                <w:color w:val="000000"/>
                <w:sz w:val="22"/>
                <w:szCs w:val="22"/>
                <w:lang w:val="en-US"/>
              </w:rPr>
            </w:pPr>
          </w:p>
          <w:p w14:paraId="201ED670" w14:textId="71F4BD84" w:rsidR="00826A1F" w:rsidRDefault="000970E6" w:rsidP="00957443">
            <w:pPr>
              <w:jc w:val="both"/>
              <w:rPr>
                <w:rFonts w:ascii="Arial" w:hAnsi="Arial" w:cs="Arial"/>
                <w:color w:val="000000"/>
                <w:sz w:val="22"/>
                <w:szCs w:val="22"/>
                <w:lang w:val="en-US"/>
              </w:rPr>
            </w:pPr>
            <w:r w:rsidRPr="00435C6F">
              <w:rPr>
                <w:rFonts w:ascii="Arial" w:hAnsi="Arial" w:cs="Arial"/>
                <w:color w:val="000000"/>
                <w:sz w:val="22"/>
                <w:szCs w:val="22"/>
                <w:lang w:val="en-US"/>
              </w:rPr>
              <w:t xml:space="preserve">Обрада фасадних површина бавалитом који се наноси глетарицо и зарибава или глача а све по узору на евентуално постојећи део фасаде односно по узорку </w:t>
            </w:r>
            <w:r w:rsidR="00FE00AC">
              <w:rPr>
                <w:rFonts w:ascii="Arial" w:hAnsi="Arial" w:cs="Arial"/>
                <w:color w:val="000000"/>
                <w:sz w:val="22"/>
                <w:szCs w:val="22"/>
                <w:lang w:val="en-US"/>
              </w:rPr>
              <w:t>наручиоца</w:t>
            </w:r>
            <w:r w:rsidRPr="00435C6F">
              <w:rPr>
                <w:rFonts w:ascii="Arial" w:hAnsi="Arial" w:cs="Arial"/>
                <w:color w:val="000000"/>
                <w:sz w:val="22"/>
                <w:szCs w:val="22"/>
                <w:lang w:val="en-US"/>
              </w:rPr>
              <w:t>.</w:t>
            </w:r>
          </w:p>
          <w:p w14:paraId="1E293680" w14:textId="77777777" w:rsidR="000970E6" w:rsidRDefault="000970E6" w:rsidP="00957443">
            <w:pPr>
              <w:jc w:val="both"/>
              <w:rPr>
                <w:rFonts w:ascii="Arial" w:hAnsi="Arial" w:cs="Arial"/>
                <w:color w:val="000000"/>
                <w:sz w:val="22"/>
                <w:szCs w:val="22"/>
                <w:lang w:val="en-US"/>
              </w:rPr>
            </w:pPr>
            <w:r w:rsidRPr="00435C6F">
              <w:rPr>
                <w:rFonts w:ascii="Arial" w:hAnsi="Arial" w:cs="Arial"/>
                <w:color w:val="000000"/>
                <w:sz w:val="22"/>
                <w:szCs w:val="22"/>
                <w:lang w:val="en-US"/>
              </w:rPr>
              <w:t xml:space="preserve">У </w:t>
            </w:r>
            <w:r w:rsidR="00161B37">
              <w:rPr>
                <w:rFonts w:ascii="Arial" w:hAnsi="Arial" w:cs="Arial"/>
                <w:color w:val="000000"/>
                <w:sz w:val="22"/>
                <w:szCs w:val="22"/>
                <w:lang w:val="en-US"/>
              </w:rPr>
              <w:t>јединичну</w:t>
            </w:r>
            <w:r w:rsidRPr="00435C6F">
              <w:rPr>
                <w:rFonts w:ascii="Arial" w:hAnsi="Arial" w:cs="Arial"/>
                <w:color w:val="000000"/>
                <w:sz w:val="22"/>
                <w:szCs w:val="22"/>
                <w:lang w:val="en-US"/>
              </w:rPr>
              <w:t xml:space="preserve"> цену ове позиције урачунати постављање и употребу потребне скеле за квалитетно извршење овог посла.</w:t>
            </w:r>
          </w:p>
          <w:p w14:paraId="686C5BD1" w14:textId="2DE0A511" w:rsidR="008B5B13" w:rsidRPr="00435C6F" w:rsidRDefault="008B5B13" w:rsidP="00957443">
            <w:pPr>
              <w:jc w:val="both"/>
              <w:rPr>
                <w:rFonts w:ascii="Arial" w:hAnsi="Arial" w:cs="Arial"/>
                <w:color w:val="000000"/>
                <w:sz w:val="22"/>
                <w:szCs w:val="22"/>
                <w:lang w:val="en-US"/>
              </w:rPr>
            </w:pPr>
          </w:p>
        </w:tc>
        <w:tc>
          <w:tcPr>
            <w:tcW w:w="1208" w:type="dxa"/>
            <w:tcBorders>
              <w:top w:val="single" w:sz="4" w:space="0" w:color="auto"/>
              <w:left w:val="nil"/>
              <w:bottom w:val="single" w:sz="4" w:space="0" w:color="auto"/>
              <w:right w:val="single" w:sz="4" w:space="0" w:color="auto"/>
            </w:tcBorders>
            <w:shd w:val="clear" w:color="auto" w:fill="auto"/>
            <w:vAlign w:val="center"/>
            <w:hideMark/>
          </w:tcPr>
          <w:p w14:paraId="200B5CC9" w14:textId="77777777" w:rsidR="000970E6" w:rsidRPr="00435C6F" w:rsidRDefault="000970E6" w:rsidP="00957443">
            <w:pPr>
              <w:jc w:val="center"/>
              <w:rPr>
                <w:rFonts w:ascii="Arial" w:hAnsi="Arial" w:cs="Arial"/>
                <w:color w:val="000000"/>
                <w:sz w:val="22"/>
                <w:szCs w:val="22"/>
                <w:lang w:val="en-US"/>
              </w:rPr>
            </w:pPr>
            <w:r w:rsidRPr="00435C6F">
              <w:rPr>
                <w:rFonts w:ascii="Arial" w:hAnsi="Arial" w:cs="Arial"/>
                <w:color w:val="000000"/>
                <w:sz w:val="22"/>
                <w:szCs w:val="22"/>
                <w:lang w:val="en-US"/>
              </w:rPr>
              <w:t> </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14:paraId="6EF34829" w14:textId="77777777" w:rsidR="000970E6" w:rsidRPr="00435C6F" w:rsidRDefault="000970E6" w:rsidP="00957443">
            <w:pPr>
              <w:jc w:val="center"/>
              <w:rPr>
                <w:rFonts w:ascii="Arial" w:hAnsi="Arial" w:cs="Arial"/>
                <w:color w:val="000000"/>
                <w:sz w:val="22"/>
                <w:szCs w:val="22"/>
                <w:lang w:val="en-US"/>
              </w:rPr>
            </w:pPr>
            <w:r w:rsidRPr="00435C6F">
              <w:rPr>
                <w:rFonts w:ascii="Arial" w:hAnsi="Arial" w:cs="Arial"/>
                <w:color w:val="000000"/>
                <w:sz w:val="22"/>
                <w:szCs w:val="22"/>
                <w:lang w:val="en-US"/>
              </w:rPr>
              <w:t>m</w:t>
            </w:r>
            <w:r w:rsidRPr="00435C6F">
              <w:rPr>
                <w:rFonts w:ascii="Arial" w:hAnsi="Arial" w:cs="Arial"/>
                <w:color w:val="000000"/>
                <w:sz w:val="22"/>
                <w:szCs w:val="22"/>
                <w:vertAlign w:val="superscript"/>
                <w:lang w:val="en-US"/>
              </w:rPr>
              <w:t>2</w:t>
            </w:r>
          </w:p>
        </w:tc>
        <w:tc>
          <w:tcPr>
            <w:tcW w:w="13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6242F21" w14:textId="77777777" w:rsidR="000970E6" w:rsidRPr="00435C6F" w:rsidRDefault="000970E6" w:rsidP="00957443">
            <w:pPr>
              <w:jc w:val="center"/>
              <w:rPr>
                <w:rFonts w:ascii="Arial" w:hAnsi="Arial" w:cs="Arial"/>
                <w:color w:val="000000"/>
                <w:sz w:val="22"/>
                <w:szCs w:val="22"/>
                <w:lang w:val="en-US"/>
              </w:rPr>
            </w:pPr>
            <w:r w:rsidRPr="00435C6F">
              <w:rPr>
                <w:rFonts w:ascii="Arial" w:hAnsi="Arial" w:cs="Arial"/>
                <w:color w:val="000000"/>
                <w:sz w:val="22"/>
                <w:szCs w:val="22"/>
                <w:lang w:val="en-US"/>
              </w:rPr>
              <w:t>500</w:t>
            </w:r>
          </w:p>
        </w:tc>
      </w:tr>
      <w:tr w:rsidR="000970E6" w:rsidRPr="00435C6F" w14:paraId="68CC60D4" w14:textId="77777777" w:rsidTr="008B5B13">
        <w:trPr>
          <w:trHeight w:val="2002"/>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E4F61C" w14:textId="77777777" w:rsidR="000970E6" w:rsidRPr="00435C6F" w:rsidRDefault="000970E6" w:rsidP="000970E6">
            <w:pPr>
              <w:jc w:val="center"/>
              <w:rPr>
                <w:rFonts w:ascii="Arial" w:hAnsi="Arial" w:cs="Arial"/>
                <w:color w:val="000000"/>
                <w:sz w:val="22"/>
                <w:szCs w:val="22"/>
                <w:lang w:val="en-US"/>
              </w:rPr>
            </w:pPr>
            <w:r w:rsidRPr="00435C6F">
              <w:rPr>
                <w:rFonts w:ascii="Arial" w:hAnsi="Arial" w:cs="Arial"/>
                <w:color w:val="000000"/>
                <w:sz w:val="22"/>
                <w:szCs w:val="22"/>
                <w:lang w:val="en-US"/>
              </w:rPr>
              <w:t>27.</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C25DDF" w14:textId="77777777" w:rsidR="000970E6" w:rsidRPr="00435C6F" w:rsidRDefault="000970E6" w:rsidP="000970E6">
            <w:pPr>
              <w:jc w:val="center"/>
              <w:rPr>
                <w:rFonts w:ascii="Arial" w:hAnsi="Arial" w:cs="Arial"/>
                <w:color w:val="000000"/>
                <w:sz w:val="22"/>
                <w:szCs w:val="22"/>
                <w:lang w:val="en-US"/>
              </w:rPr>
            </w:pPr>
            <w:r w:rsidRPr="00435C6F">
              <w:rPr>
                <w:rFonts w:ascii="Arial" w:hAnsi="Arial" w:cs="Arial"/>
                <w:color w:val="000000"/>
                <w:sz w:val="22"/>
                <w:szCs w:val="22"/>
                <w:lang w:val="en-US"/>
              </w:rPr>
              <w:t>Завршни радови</w:t>
            </w:r>
          </w:p>
        </w:tc>
        <w:tc>
          <w:tcPr>
            <w:tcW w:w="4807" w:type="dxa"/>
            <w:tcBorders>
              <w:top w:val="single" w:sz="4" w:space="0" w:color="auto"/>
              <w:left w:val="nil"/>
              <w:bottom w:val="single" w:sz="4" w:space="0" w:color="auto"/>
              <w:right w:val="single" w:sz="4" w:space="0" w:color="auto"/>
            </w:tcBorders>
            <w:shd w:val="clear" w:color="auto" w:fill="auto"/>
            <w:vAlign w:val="center"/>
          </w:tcPr>
          <w:p w14:paraId="1CA4DB05" w14:textId="77777777" w:rsidR="00826A1F" w:rsidRDefault="000970E6" w:rsidP="000970E6">
            <w:pPr>
              <w:jc w:val="both"/>
              <w:rPr>
                <w:rFonts w:ascii="Arial" w:hAnsi="Arial" w:cs="Arial"/>
                <w:color w:val="000000"/>
                <w:sz w:val="22"/>
                <w:szCs w:val="22"/>
                <w:lang w:val="en-US"/>
              </w:rPr>
            </w:pPr>
            <w:r w:rsidRPr="00435C6F">
              <w:rPr>
                <w:rFonts w:ascii="Arial" w:hAnsi="Arial" w:cs="Arial"/>
                <w:color w:val="000000"/>
                <w:sz w:val="22"/>
                <w:szCs w:val="22"/>
                <w:lang w:val="en-US"/>
              </w:rPr>
              <w:t>Завршна обрада припремљених  фасадних површина висококвалитетним акрилним декоративним малтером крупноће зрна 1,5</w:t>
            </w:r>
            <w:r>
              <w:rPr>
                <w:rFonts w:ascii="Arial" w:hAnsi="Arial" w:cs="Arial"/>
                <w:color w:val="000000"/>
                <w:sz w:val="22"/>
                <w:szCs w:val="22"/>
                <w:lang w:val="en-US"/>
              </w:rPr>
              <w:t xml:space="preserve"> mm</w:t>
            </w:r>
            <w:r w:rsidRPr="00435C6F">
              <w:rPr>
                <w:rFonts w:ascii="Arial" w:hAnsi="Arial" w:cs="Arial"/>
                <w:color w:val="000000"/>
                <w:sz w:val="22"/>
                <w:szCs w:val="22"/>
                <w:lang w:val="en-US"/>
              </w:rPr>
              <w:t>, само база, не бојеним.</w:t>
            </w:r>
          </w:p>
          <w:p w14:paraId="35D1E255" w14:textId="09389635" w:rsidR="00826A1F" w:rsidRDefault="000970E6" w:rsidP="000970E6">
            <w:pPr>
              <w:jc w:val="both"/>
              <w:rPr>
                <w:rFonts w:ascii="Arial" w:hAnsi="Arial" w:cs="Arial"/>
                <w:color w:val="000000"/>
                <w:sz w:val="22"/>
                <w:szCs w:val="22"/>
                <w:lang w:val="en-US"/>
              </w:rPr>
            </w:pPr>
            <w:r w:rsidRPr="00435C6F">
              <w:rPr>
                <w:rFonts w:ascii="Arial" w:hAnsi="Arial" w:cs="Arial"/>
                <w:color w:val="000000"/>
                <w:sz w:val="22"/>
                <w:szCs w:val="22"/>
                <w:lang w:val="en-US"/>
              </w:rPr>
              <w:t>Висококвалитетни акрилни декоративни малтер у пастозном стању треба да је велике чврстоће,водоодбојности,</w:t>
            </w:r>
            <w:r w:rsidR="00826A1F">
              <w:rPr>
                <w:rFonts w:ascii="Arial" w:hAnsi="Arial" w:cs="Arial"/>
                <w:color w:val="000000"/>
                <w:sz w:val="22"/>
                <w:szCs w:val="22"/>
                <w:lang w:val="sr-Cyrl-RS"/>
              </w:rPr>
              <w:t xml:space="preserve"> </w:t>
            </w:r>
            <w:r w:rsidRPr="00435C6F">
              <w:rPr>
                <w:rFonts w:ascii="Arial" w:hAnsi="Arial" w:cs="Arial"/>
                <w:color w:val="000000"/>
                <w:sz w:val="22"/>
                <w:szCs w:val="22"/>
                <w:lang w:val="en-US"/>
              </w:rPr>
              <w:t xml:space="preserve">изузетне обадивости и отпорности на ув зрачење и </w:t>
            </w:r>
            <w:r w:rsidR="00FE00AC">
              <w:rPr>
                <w:rFonts w:ascii="Arial" w:hAnsi="Arial" w:cs="Arial"/>
                <w:color w:val="000000"/>
                <w:sz w:val="22"/>
                <w:szCs w:val="22"/>
                <w:lang w:val="en-US"/>
              </w:rPr>
              <w:t>атмосферске</w:t>
            </w:r>
            <w:r w:rsidRPr="00435C6F">
              <w:rPr>
                <w:rFonts w:ascii="Arial" w:hAnsi="Arial" w:cs="Arial"/>
                <w:color w:val="000000"/>
                <w:sz w:val="22"/>
                <w:szCs w:val="22"/>
                <w:lang w:val="en-US"/>
              </w:rPr>
              <w:t xml:space="preserve"> утицаје. Наношење се врши глетерицом у дебљини најкрупнијег зрна.</w:t>
            </w:r>
          </w:p>
          <w:p w14:paraId="0C0E0F5A" w14:textId="77777777" w:rsidR="000970E6" w:rsidRDefault="000970E6" w:rsidP="000970E6">
            <w:pPr>
              <w:jc w:val="both"/>
              <w:rPr>
                <w:rFonts w:ascii="Arial" w:hAnsi="Arial" w:cs="Arial"/>
                <w:color w:val="000000"/>
                <w:sz w:val="22"/>
                <w:szCs w:val="22"/>
                <w:lang w:val="en-US"/>
              </w:rPr>
            </w:pPr>
            <w:r w:rsidRPr="00435C6F">
              <w:rPr>
                <w:rFonts w:ascii="Arial" w:hAnsi="Arial" w:cs="Arial"/>
                <w:color w:val="000000"/>
                <w:sz w:val="22"/>
                <w:szCs w:val="22"/>
                <w:lang w:val="en-US"/>
              </w:rPr>
              <w:t xml:space="preserve">У </w:t>
            </w:r>
            <w:r w:rsidR="00161B37">
              <w:rPr>
                <w:rFonts w:ascii="Arial" w:hAnsi="Arial" w:cs="Arial"/>
                <w:color w:val="000000"/>
                <w:sz w:val="22"/>
                <w:szCs w:val="22"/>
                <w:lang w:val="en-US"/>
              </w:rPr>
              <w:t>јединичну</w:t>
            </w:r>
            <w:r w:rsidRPr="00435C6F">
              <w:rPr>
                <w:rFonts w:ascii="Arial" w:hAnsi="Arial" w:cs="Arial"/>
                <w:color w:val="000000"/>
                <w:sz w:val="22"/>
                <w:szCs w:val="22"/>
                <w:lang w:val="en-US"/>
              </w:rPr>
              <w:t xml:space="preserve"> цену ове позиције урачунати постављање и употребу потребне скеле за квалитетно извршење овог посла.</w:t>
            </w:r>
          </w:p>
          <w:p w14:paraId="6E981BB6" w14:textId="66A61204" w:rsidR="008B5B13" w:rsidRPr="00435C6F" w:rsidRDefault="008B5B13" w:rsidP="000970E6">
            <w:pPr>
              <w:jc w:val="both"/>
              <w:rPr>
                <w:rFonts w:ascii="Arial" w:hAnsi="Arial" w:cs="Arial"/>
                <w:color w:val="000000"/>
                <w:sz w:val="22"/>
                <w:szCs w:val="22"/>
                <w:lang w:val="en-US"/>
              </w:rPr>
            </w:pPr>
          </w:p>
        </w:tc>
        <w:tc>
          <w:tcPr>
            <w:tcW w:w="1208" w:type="dxa"/>
            <w:tcBorders>
              <w:top w:val="single" w:sz="4" w:space="0" w:color="auto"/>
              <w:left w:val="nil"/>
              <w:bottom w:val="single" w:sz="4" w:space="0" w:color="auto"/>
              <w:right w:val="single" w:sz="4" w:space="0" w:color="auto"/>
            </w:tcBorders>
            <w:shd w:val="clear" w:color="auto" w:fill="auto"/>
            <w:vAlign w:val="center"/>
          </w:tcPr>
          <w:p w14:paraId="5C6BFDF1" w14:textId="77777777" w:rsidR="000970E6" w:rsidRPr="00435C6F" w:rsidRDefault="000970E6" w:rsidP="000970E6">
            <w:pPr>
              <w:jc w:val="center"/>
              <w:rPr>
                <w:rFonts w:ascii="Arial" w:hAnsi="Arial" w:cs="Arial"/>
                <w:color w:val="000000"/>
                <w:sz w:val="22"/>
                <w:szCs w:val="22"/>
                <w:lang w:val="en-US"/>
              </w:rPr>
            </w:pPr>
            <w:r w:rsidRPr="00435C6F">
              <w:rPr>
                <w:rFonts w:ascii="Arial" w:hAnsi="Arial" w:cs="Arial"/>
                <w:color w:val="000000"/>
                <w:sz w:val="22"/>
                <w:szCs w:val="22"/>
                <w:lang w:val="en-US"/>
              </w:rPr>
              <w:t> </w:t>
            </w:r>
          </w:p>
        </w:tc>
        <w:tc>
          <w:tcPr>
            <w:tcW w:w="628" w:type="dxa"/>
            <w:tcBorders>
              <w:top w:val="single" w:sz="4" w:space="0" w:color="auto"/>
              <w:left w:val="nil"/>
              <w:bottom w:val="single" w:sz="4" w:space="0" w:color="auto"/>
              <w:right w:val="single" w:sz="4" w:space="0" w:color="auto"/>
            </w:tcBorders>
            <w:shd w:val="clear" w:color="auto" w:fill="auto"/>
            <w:noWrap/>
            <w:vAlign w:val="center"/>
          </w:tcPr>
          <w:p w14:paraId="35F9E4E3" w14:textId="77777777" w:rsidR="000970E6" w:rsidRPr="00435C6F" w:rsidRDefault="000970E6" w:rsidP="000970E6">
            <w:pPr>
              <w:jc w:val="center"/>
              <w:rPr>
                <w:rFonts w:ascii="Arial" w:hAnsi="Arial" w:cs="Arial"/>
                <w:color w:val="000000"/>
                <w:sz w:val="22"/>
                <w:szCs w:val="22"/>
                <w:lang w:val="en-US"/>
              </w:rPr>
            </w:pPr>
            <w:r w:rsidRPr="00435C6F">
              <w:rPr>
                <w:rFonts w:ascii="Arial" w:hAnsi="Arial" w:cs="Arial"/>
                <w:color w:val="000000"/>
                <w:sz w:val="22"/>
                <w:szCs w:val="22"/>
                <w:lang w:val="en-US"/>
              </w:rPr>
              <w:t>m</w:t>
            </w:r>
            <w:r w:rsidRPr="00435C6F">
              <w:rPr>
                <w:rFonts w:ascii="Arial" w:hAnsi="Arial" w:cs="Arial"/>
                <w:color w:val="000000"/>
                <w:sz w:val="22"/>
                <w:szCs w:val="22"/>
                <w:vertAlign w:val="superscript"/>
                <w:lang w:val="en-US"/>
              </w:rPr>
              <w:t>2</w:t>
            </w:r>
          </w:p>
        </w:tc>
        <w:tc>
          <w:tcPr>
            <w:tcW w:w="1352" w:type="dxa"/>
            <w:gridSpan w:val="2"/>
            <w:tcBorders>
              <w:top w:val="single" w:sz="4" w:space="0" w:color="auto"/>
              <w:left w:val="nil"/>
              <w:bottom w:val="single" w:sz="4" w:space="0" w:color="auto"/>
              <w:right w:val="single" w:sz="4" w:space="0" w:color="auto"/>
            </w:tcBorders>
            <w:shd w:val="clear" w:color="auto" w:fill="auto"/>
            <w:noWrap/>
            <w:vAlign w:val="center"/>
          </w:tcPr>
          <w:p w14:paraId="4ECEA63D" w14:textId="77777777" w:rsidR="000970E6" w:rsidRPr="00435C6F" w:rsidRDefault="000970E6" w:rsidP="000970E6">
            <w:pPr>
              <w:jc w:val="center"/>
              <w:rPr>
                <w:rFonts w:ascii="Arial" w:hAnsi="Arial" w:cs="Arial"/>
                <w:color w:val="000000"/>
                <w:sz w:val="22"/>
                <w:szCs w:val="22"/>
                <w:lang w:val="en-US"/>
              </w:rPr>
            </w:pPr>
            <w:r w:rsidRPr="00435C6F">
              <w:rPr>
                <w:rFonts w:ascii="Arial" w:hAnsi="Arial" w:cs="Arial"/>
                <w:color w:val="000000"/>
                <w:sz w:val="22"/>
                <w:szCs w:val="22"/>
                <w:lang w:val="en-US"/>
              </w:rPr>
              <w:t>500</w:t>
            </w:r>
          </w:p>
        </w:tc>
      </w:tr>
      <w:tr w:rsidR="000970E6" w:rsidRPr="00435C6F" w14:paraId="012C3208" w14:textId="77777777" w:rsidTr="008B5B13">
        <w:trPr>
          <w:trHeight w:val="2002"/>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AB89B9" w14:textId="77777777" w:rsidR="000970E6" w:rsidRPr="00435C6F" w:rsidRDefault="000970E6" w:rsidP="000970E6">
            <w:pPr>
              <w:jc w:val="center"/>
              <w:rPr>
                <w:rFonts w:ascii="Arial" w:hAnsi="Arial" w:cs="Arial"/>
                <w:color w:val="000000"/>
                <w:sz w:val="22"/>
                <w:szCs w:val="22"/>
                <w:lang w:val="en-US"/>
              </w:rPr>
            </w:pPr>
            <w:r w:rsidRPr="00435C6F">
              <w:rPr>
                <w:rFonts w:ascii="Arial" w:hAnsi="Arial" w:cs="Arial"/>
                <w:color w:val="000000"/>
                <w:sz w:val="22"/>
                <w:szCs w:val="22"/>
                <w:lang w:val="en-US"/>
              </w:rPr>
              <w:lastRenderedPageBreak/>
              <w:t>28.</w:t>
            </w:r>
          </w:p>
        </w:tc>
        <w:tc>
          <w:tcPr>
            <w:tcW w:w="1134" w:type="dxa"/>
            <w:tcBorders>
              <w:top w:val="single" w:sz="4" w:space="0" w:color="auto"/>
              <w:left w:val="nil"/>
              <w:bottom w:val="single" w:sz="4" w:space="0" w:color="auto"/>
              <w:right w:val="single" w:sz="4" w:space="0" w:color="auto"/>
            </w:tcBorders>
            <w:shd w:val="clear" w:color="auto" w:fill="auto"/>
            <w:vAlign w:val="center"/>
          </w:tcPr>
          <w:p w14:paraId="66CF367A" w14:textId="77777777" w:rsidR="000970E6" w:rsidRPr="00435C6F" w:rsidRDefault="000970E6" w:rsidP="000970E6">
            <w:pPr>
              <w:jc w:val="center"/>
              <w:rPr>
                <w:rFonts w:ascii="Arial" w:hAnsi="Arial" w:cs="Arial"/>
                <w:color w:val="000000"/>
                <w:sz w:val="22"/>
                <w:szCs w:val="22"/>
                <w:lang w:val="en-US"/>
              </w:rPr>
            </w:pPr>
            <w:r w:rsidRPr="00435C6F">
              <w:rPr>
                <w:rFonts w:ascii="Arial" w:hAnsi="Arial" w:cs="Arial"/>
                <w:color w:val="000000"/>
                <w:sz w:val="22"/>
                <w:szCs w:val="22"/>
                <w:lang w:val="en-US"/>
              </w:rPr>
              <w:t>Завршни радови</w:t>
            </w:r>
          </w:p>
        </w:tc>
        <w:tc>
          <w:tcPr>
            <w:tcW w:w="4807" w:type="dxa"/>
            <w:tcBorders>
              <w:top w:val="single" w:sz="4" w:space="0" w:color="auto"/>
              <w:left w:val="nil"/>
              <w:bottom w:val="single" w:sz="4" w:space="0" w:color="auto"/>
              <w:right w:val="single" w:sz="4" w:space="0" w:color="auto"/>
            </w:tcBorders>
            <w:shd w:val="clear" w:color="auto" w:fill="auto"/>
            <w:vAlign w:val="center"/>
          </w:tcPr>
          <w:p w14:paraId="5E521716" w14:textId="77777777" w:rsidR="00826A1F" w:rsidRDefault="000970E6" w:rsidP="00826A1F">
            <w:pPr>
              <w:spacing w:line="276" w:lineRule="auto"/>
              <w:jc w:val="both"/>
              <w:rPr>
                <w:rFonts w:ascii="Arial" w:hAnsi="Arial" w:cs="Arial"/>
                <w:color w:val="000000"/>
                <w:sz w:val="22"/>
                <w:szCs w:val="22"/>
                <w:lang w:val="sr-Cyrl-RS"/>
              </w:rPr>
            </w:pPr>
            <w:r w:rsidRPr="00435C6F">
              <w:rPr>
                <w:rFonts w:ascii="Arial" w:hAnsi="Arial" w:cs="Arial"/>
                <w:color w:val="000000"/>
                <w:sz w:val="22"/>
                <w:szCs w:val="22"/>
                <w:lang w:val="en-US"/>
              </w:rPr>
              <w:t>Завршна обрада припремљених  фасадних површина висококвалитетним акрилним декоративним малтером крупноће зрна 1,5</w:t>
            </w:r>
            <w:r>
              <w:rPr>
                <w:rFonts w:ascii="Arial" w:hAnsi="Arial" w:cs="Arial"/>
                <w:color w:val="000000"/>
                <w:sz w:val="22"/>
                <w:szCs w:val="22"/>
                <w:lang w:val="en-US"/>
              </w:rPr>
              <w:t xml:space="preserve"> mm</w:t>
            </w:r>
            <w:r w:rsidRPr="00435C6F">
              <w:rPr>
                <w:rFonts w:ascii="Arial" w:hAnsi="Arial" w:cs="Arial"/>
                <w:color w:val="000000"/>
                <w:sz w:val="22"/>
                <w:szCs w:val="22"/>
                <w:lang w:val="en-US"/>
              </w:rPr>
              <w:t xml:space="preserve"> бојеним у тону по избору </w:t>
            </w:r>
            <w:r w:rsidR="00FE00AC">
              <w:rPr>
                <w:rFonts w:ascii="Arial" w:hAnsi="Arial" w:cs="Arial"/>
                <w:color w:val="000000"/>
                <w:sz w:val="22"/>
                <w:szCs w:val="22"/>
                <w:lang w:val="en-US"/>
              </w:rPr>
              <w:t>наручиоца</w:t>
            </w:r>
            <w:r w:rsidR="00826A1F">
              <w:rPr>
                <w:rFonts w:ascii="Arial" w:hAnsi="Arial" w:cs="Arial"/>
                <w:color w:val="000000"/>
                <w:sz w:val="22"/>
                <w:szCs w:val="22"/>
                <w:lang w:val="sr-Cyrl-RS"/>
              </w:rPr>
              <w:t>.</w:t>
            </w:r>
          </w:p>
          <w:p w14:paraId="40E857BB" w14:textId="3682C0A7" w:rsidR="00826A1F" w:rsidRDefault="000970E6" w:rsidP="00826A1F">
            <w:pPr>
              <w:spacing w:line="276" w:lineRule="auto"/>
              <w:jc w:val="both"/>
              <w:rPr>
                <w:rFonts w:ascii="Arial" w:hAnsi="Arial" w:cs="Arial"/>
                <w:color w:val="000000"/>
                <w:sz w:val="22"/>
                <w:szCs w:val="22"/>
                <w:lang w:val="en-US"/>
              </w:rPr>
            </w:pPr>
            <w:r w:rsidRPr="00435C6F">
              <w:rPr>
                <w:rFonts w:ascii="Arial" w:hAnsi="Arial" w:cs="Arial"/>
                <w:color w:val="000000"/>
                <w:sz w:val="22"/>
                <w:szCs w:val="22"/>
                <w:lang w:val="en-US"/>
              </w:rPr>
              <w:t>Висококвалитетни акрилни декоративни малтер у пастозном стању треба да је велике чврстоће,</w:t>
            </w:r>
            <w:r w:rsidR="00826A1F">
              <w:rPr>
                <w:rFonts w:ascii="Arial" w:hAnsi="Arial" w:cs="Arial"/>
                <w:color w:val="000000"/>
                <w:sz w:val="22"/>
                <w:szCs w:val="22"/>
                <w:lang w:val="sr-Cyrl-RS"/>
              </w:rPr>
              <w:t xml:space="preserve"> </w:t>
            </w:r>
            <w:r w:rsidRPr="00435C6F">
              <w:rPr>
                <w:rFonts w:ascii="Arial" w:hAnsi="Arial" w:cs="Arial"/>
                <w:color w:val="000000"/>
                <w:sz w:val="22"/>
                <w:szCs w:val="22"/>
                <w:lang w:val="en-US"/>
              </w:rPr>
              <w:t>водоодбојности,</w:t>
            </w:r>
            <w:r w:rsidR="00826A1F">
              <w:rPr>
                <w:rFonts w:ascii="Arial" w:hAnsi="Arial" w:cs="Arial"/>
                <w:color w:val="000000"/>
                <w:sz w:val="22"/>
                <w:szCs w:val="22"/>
                <w:lang w:val="sr-Cyrl-RS"/>
              </w:rPr>
              <w:t xml:space="preserve"> </w:t>
            </w:r>
            <w:r w:rsidRPr="00435C6F">
              <w:rPr>
                <w:rFonts w:ascii="Arial" w:hAnsi="Arial" w:cs="Arial"/>
                <w:color w:val="000000"/>
                <w:sz w:val="22"/>
                <w:szCs w:val="22"/>
                <w:lang w:val="en-US"/>
              </w:rPr>
              <w:t xml:space="preserve">изузетне обадивости и отпорности на ув зрачење и </w:t>
            </w:r>
            <w:r w:rsidR="00FE00AC">
              <w:rPr>
                <w:rFonts w:ascii="Arial" w:hAnsi="Arial" w:cs="Arial"/>
                <w:color w:val="000000"/>
                <w:sz w:val="22"/>
                <w:szCs w:val="22"/>
                <w:lang w:val="en-US"/>
              </w:rPr>
              <w:t>атмосферске</w:t>
            </w:r>
            <w:r w:rsidRPr="00435C6F">
              <w:rPr>
                <w:rFonts w:ascii="Arial" w:hAnsi="Arial" w:cs="Arial"/>
                <w:color w:val="000000"/>
                <w:sz w:val="22"/>
                <w:szCs w:val="22"/>
                <w:lang w:val="en-US"/>
              </w:rPr>
              <w:t xml:space="preserve"> утицаје. Наношење се врши глетерицом у дебљини најкрупнијег зрна.</w:t>
            </w:r>
          </w:p>
          <w:p w14:paraId="3669CFF8" w14:textId="29CA0887" w:rsidR="000970E6" w:rsidRPr="00435C6F" w:rsidRDefault="000970E6" w:rsidP="00826A1F">
            <w:pPr>
              <w:spacing w:line="276" w:lineRule="auto"/>
              <w:jc w:val="both"/>
              <w:rPr>
                <w:rFonts w:ascii="Arial" w:hAnsi="Arial" w:cs="Arial"/>
                <w:color w:val="000000"/>
                <w:sz w:val="22"/>
                <w:szCs w:val="22"/>
                <w:lang w:val="en-US"/>
              </w:rPr>
            </w:pPr>
            <w:r w:rsidRPr="00435C6F">
              <w:rPr>
                <w:rFonts w:ascii="Arial" w:hAnsi="Arial" w:cs="Arial"/>
                <w:color w:val="000000"/>
                <w:sz w:val="22"/>
                <w:szCs w:val="22"/>
                <w:lang w:val="en-US"/>
              </w:rPr>
              <w:t xml:space="preserve">У </w:t>
            </w:r>
            <w:r w:rsidR="00161B37">
              <w:rPr>
                <w:rFonts w:ascii="Arial" w:hAnsi="Arial" w:cs="Arial"/>
                <w:color w:val="000000"/>
                <w:sz w:val="22"/>
                <w:szCs w:val="22"/>
                <w:lang w:val="en-US"/>
              </w:rPr>
              <w:t>јединичну</w:t>
            </w:r>
            <w:r w:rsidRPr="00435C6F">
              <w:rPr>
                <w:rFonts w:ascii="Arial" w:hAnsi="Arial" w:cs="Arial"/>
                <w:color w:val="000000"/>
                <w:sz w:val="22"/>
                <w:szCs w:val="22"/>
                <w:lang w:val="en-US"/>
              </w:rPr>
              <w:t xml:space="preserve"> цену ове позиције урачунати постављање и употребу потребне скеле за квалитетно извршење овог посла.</w:t>
            </w:r>
          </w:p>
        </w:tc>
        <w:tc>
          <w:tcPr>
            <w:tcW w:w="1208" w:type="dxa"/>
            <w:tcBorders>
              <w:top w:val="single" w:sz="4" w:space="0" w:color="auto"/>
              <w:left w:val="nil"/>
              <w:bottom w:val="single" w:sz="4" w:space="0" w:color="auto"/>
              <w:right w:val="single" w:sz="4" w:space="0" w:color="auto"/>
            </w:tcBorders>
            <w:shd w:val="clear" w:color="auto" w:fill="auto"/>
            <w:vAlign w:val="bottom"/>
          </w:tcPr>
          <w:p w14:paraId="145C3B48" w14:textId="77777777" w:rsidR="000970E6" w:rsidRPr="00435C6F" w:rsidRDefault="000970E6" w:rsidP="000970E6">
            <w:pPr>
              <w:ind w:hanging="140"/>
              <w:jc w:val="center"/>
              <w:rPr>
                <w:rFonts w:ascii="Arial" w:hAnsi="Arial" w:cs="Arial"/>
                <w:color w:val="000000"/>
                <w:sz w:val="22"/>
                <w:szCs w:val="22"/>
                <w:lang w:val="en-US"/>
              </w:rPr>
            </w:pPr>
            <w:r w:rsidRPr="00435C6F">
              <w:rPr>
                <w:rFonts w:ascii="Arial" w:hAnsi="Arial" w:cs="Arial"/>
                <w:color w:val="000000"/>
                <w:sz w:val="22"/>
                <w:szCs w:val="22"/>
                <w:lang w:val="en-US"/>
              </w:rPr>
              <w:t> </w:t>
            </w:r>
          </w:p>
        </w:tc>
        <w:tc>
          <w:tcPr>
            <w:tcW w:w="628" w:type="dxa"/>
            <w:tcBorders>
              <w:top w:val="single" w:sz="4" w:space="0" w:color="auto"/>
              <w:left w:val="nil"/>
              <w:bottom w:val="single" w:sz="4" w:space="0" w:color="auto"/>
              <w:right w:val="single" w:sz="4" w:space="0" w:color="auto"/>
            </w:tcBorders>
            <w:shd w:val="clear" w:color="auto" w:fill="auto"/>
            <w:noWrap/>
            <w:vAlign w:val="center"/>
          </w:tcPr>
          <w:p w14:paraId="315AF8FF" w14:textId="77777777" w:rsidR="000970E6" w:rsidRPr="00435C6F" w:rsidRDefault="000970E6" w:rsidP="000970E6">
            <w:pPr>
              <w:jc w:val="center"/>
              <w:rPr>
                <w:rFonts w:ascii="Arial" w:hAnsi="Arial" w:cs="Arial"/>
                <w:color w:val="000000"/>
                <w:sz w:val="22"/>
                <w:szCs w:val="22"/>
                <w:lang w:val="en-US"/>
              </w:rPr>
            </w:pPr>
            <w:r w:rsidRPr="00435C6F">
              <w:rPr>
                <w:rFonts w:ascii="Arial" w:hAnsi="Arial" w:cs="Arial"/>
                <w:color w:val="000000"/>
                <w:sz w:val="22"/>
                <w:szCs w:val="22"/>
                <w:lang w:val="en-US"/>
              </w:rPr>
              <w:t>m</w:t>
            </w:r>
            <w:r w:rsidRPr="00435C6F">
              <w:rPr>
                <w:rFonts w:ascii="Arial" w:hAnsi="Arial" w:cs="Arial"/>
                <w:color w:val="000000"/>
                <w:sz w:val="22"/>
                <w:szCs w:val="22"/>
                <w:vertAlign w:val="superscript"/>
                <w:lang w:val="en-US"/>
              </w:rPr>
              <w:t>2</w:t>
            </w:r>
          </w:p>
        </w:tc>
        <w:tc>
          <w:tcPr>
            <w:tcW w:w="1352" w:type="dxa"/>
            <w:gridSpan w:val="2"/>
            <w:tcBorders>
              <w:top w:val="single" w:sz="4" w:space="0" w:color="auto"/>
              <w:left w:val="nil"/>
              <w:bottom w:val="single" w:sz="4" w:space="0" w:color="auto"/>
              <w:right w:val="single" w:sz="4" w:space="0" w:color="auto"/>
            </w:tcBorders>
            <w:shd w:val="clear" w:color="auto" w:fill="auto"/>
            <w:noWrap/>
            <w:vAlign w:val="center"/>
          </w:tcPr>
          <w:p w14:paraId="0A0F1F30" w14:textId="77777777" w:rsidR="000970E6" w:rsidRPr="00435C6F" w:rsidRDefault="000970E6" w:rsidP="000970E6">
            <w:pPr>
              <w:jc w:val="center"/>
              <w:rPr>
                <w:rFonts w:ascii="Arial" w:hAnsi="Arial" w:cs="Arial"/>
                <w:color w:val="000000"/>
                <w:sz w:val="22"/>
                <w:szCs w:val="22"/>
                <w:lang w:val="en-US"/>
              </w:rPr>
            </w:pPr>
            <w:r w:rsidRPr="00435C6F">
              <w:rPr>
                <w:rFonts w:ascii="Arial" w:hAnsi="Arial" w:cs="Arial"/>
                <w:color w:val="000000"/>
                <w:sz w:val="22"/>
                <w:szCs w:val="22"/>
                <w:lang w:val="en-US"/>
              </w:rPr>
              <w:t>750</w:t>
            </w:r>
          </w:p>
        </w:tc>
      </w:tr>
      <w:tr w:rsidR="000970E6" w:rsidRPr="00435C6F" w14:paraId="203D9E04" w14:textId="77777777" w:rsidTr="008B5B13">
        <w:trPr>
          <w:gridAfter w:val="1"/>
          <w:wAfter w:w="6" w:type="dxa"/>
          <w:trHeight w:val="3813"/>
        </w:trPr>
        <w:tc>
          <w:tcPr>
            <w:tcW w:w="5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F7CD7" w14:textId="77777777" w:rsidR="000970E6" w:rsidRPr="00435C6F" w:rsidRDefault="000970E6" w:rsidP="00957443">
            <w:pPr>
              <w:jc w:val="center"/>
              <w:rPr>
                <w:rFonts w:ascii="Arial" w:hAnsi="Arial" w:cs="Arial"/>
                <w:color w:val="000000"/>
                <w:sz w:val="22"/>
                <w:szCs w:val="22"/>
                <w:lang w:val="en-US"/>
              </w:rPr>
            </w:pPr>
            <w:r w:rsidRPr="00435C6F">
              <w:rPr>
                <w:rFonts w:ascii="Arial" w:hAnsi="Arial" w:cs="Arial"/>
                <w:color w:val="000000"/>
                <w:sz w:val="22"/>
                <w:szCs w:val="22"/>
              </w:rPr>
              <w:t>29.</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552A0B" w14:textId="77777777" w:rsidR="000970E6" w:rsidRPr="00435C6F" w:rsidRDefault="000970E6" w:rsidP="00957443">
            <w:pPr>
              <w:jc w:val="center"/>
              <w:rPr>
                <w:rFonts w:ascii="Arial" w:hAnsi="Arial" w:cs="Arial"/>
                <w:color w:val="000000"/>
                <w:sz w:val="22"/>
                <w:szCs w:val="22"/>
              </w:rPr>
            </w:pPr>
            <w:r w:rsidRPr="00435C6F">
              <w:rPr>
                <w:rFonts w:ascii="Arial" w:hAnsi="Arial" w:cs="Arial"/>
                <w:color w:val="000000"/>
                <w:sz w:val="22"/>
                <w:szCs w:val="22"/>
              </w:rPr>
              <w:t>Завршни радови</w:t>
            </w:r>
          </w:p>
        </w:tc>
        <w:tc>
          <w:tcPr>
            <w:tcW w:w="48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3AD9BD" w14:textId="77777777" w:rsidR="000970E6" w:rsidRDefault="000970E6" w:rsidP="00957443">
            <w:pPr>
              <w:jc w:val="both"/>
              <w:rPr>
                <w:rFonts w:ascii="Arial" w:hAnsi="Arial" w:cs="Arial"/>
                <w:color w:val="000000"/>
                <w:sz w:val="22"/>
                <w:szCs w:val="22"/>
              </w:rPr>
            </w:pPr>
          </w:p>
          <w:p w14:paraId="57BF561F" w14:textId="77777777" w:rsidR="009816BC" w:rsidRDefault="000970E6" w:rsidP="009816BC">
            <w:pPr>
              <w:spacing w:line="276" w:lineRule="auto"/>
              <w:jc w:val="both"/>
              <w:rPr>
                <w:rFonts w:ascii="Arial" w:hAnsi="Arial" w:cs="Arial"/>
                <w:color w:val="000000"/>
                <w:sz w:val="22"/>
                <w:szCs w:val="22"/>
              </w:rPr>
            </w:pPr>
            <w:r w:rsidRPr="00435C6F">
              <w:rPr>
                <w:rFonts w:ascii="Arial" w:hAnsi="Arial" w:cs="Arial"/>
                <w:color w:val="000000"/>
                <w:sz w:val="22"/>
                <w:szCs w:val="22"/>
              </w:rPr>
              <w:t>Комплетна израда ИЗОТЕРМ фасаде која се састоји од фасадних термоизолационих плоча од еструдираног п</w:t>
            </w:r>
            <w:r w:rsidR="009816BC">
              <w:rPr>
                <w:rFonts w:ascii="Arial" w:hAnsi="Arial" w:cs="Arial"/>
                <w:color w:val="000000"/>
                <w:sz w:val="22"/>
                <w:szCs w:val="22"/>
              </w:rPr>
              <w:t>олистирена ЕПС (фасадни стиропор</w:t>
            </w:r>
            <w:r w:rsidRPr="00435C6F">
              <w:rPr>
                <w:rFonts w:ascii="Arial" w:hAnsi="Arial" w:cs="Arial"/>
                <w:color w:val="000000"/>
                <w:sz w:val="22"/>
                <w:szCs w:val="22"/>
              </w:rPr>
              <w:t>) постојаног облика и форме коефицијента</w:t>
            </w:r>
            <w:r>
              <w:rPr>
                <w:rFonts w:ascii="Arial" w:hAnsi="Arial" w:cs="Arial"/>
                <w:color w:val="000000"/>
                <w:sz w:val="22"/>
                <w:szCs w:val="22"/>
              </w:rPr>
              <w:t xml:space="preserve"> топлотне проводљивости 0,038W/m</w:t>
            </w:r>
            <w:r>
              <w:rPr>
                <w:rFonts w:ascii="Arial" w:hAnsi="Arial" w:cs="Arial"/>
                <w:color w:val="000000"/>
                <w:sz w:val="22"/>
                <w:szCs w:val="22"/>
                <w:lang w:val="sr-Latn-RS"/>
              </w:rPr>
              <w:t>K</w:t>
            </w:r>
            <w:r w:rsidRPr="00435C6F">
              <w:rPr>
                <w:rFonts w:ascii="Arial" w:hAnsi="Arial" w:cs="Arial"/>
                <w:color w:val="000000"/>
                <w:sz w:val="22"/>
                <w:szCs w:val="22"/>
              </w:rPr>
              <w:t xml:space="preserve">, које се за зид лепе - фиксирају специјалним лепком и додатно причвршћују </w:t>
            </w:r>
          </w:p>
          <w:p w14:paraId="726C3C49" w14:textId="54955592" w:rsidR="009816BC" w:rsidRDefault="000970E6" w:rsidP="009816BC">
            <w:pPr>
              <w:spacing w:line="276" w:lineRule="auto"/>
              <w:jc w:val="both"/>
              <w:rPr>
                <w:rFonts w:ascii="Arial" w:hAnsi="Arial" w:cs="Arial"/>
                <w:color w:val="000000"/>
                <w:sz w:val="22"/>
                <w:szCs w:val="22"/>
                <w:lang w:val="sr-Cyrl-RS"/>
              </w:rPr>
            </w:pPr>
            <w:r w:rsidRPr="00435C6F">
              <w:rPr>
                <w:rFonts w:ascii="Arial" w:hAnsi="Arial" w:cs="Arial"/>
                <w:color w:val="000000"/>
                <w:sz w:val="22"/>
                <w:szCs w:val="22"/>
              </w:rPr>
              <w:t>(водећи рачуна о броју /плочи стропора и дужини за причвршћивање) ПВЦ типловима. Плоче стиропора се облажу алкално отпорном мрежицом од стакленог воала која се утискује у слој одговарајућег грађевинског лепка и завршна обрада  висококвалитетним акрилним декоративним малтером крупноће зрна 1,5</w:t>
            </w:r>
            <w:r>
              <w:rPr>
                <w:rFonts w:ascii="Arial" w:hAnsi="Arial" w:cs="Arial"/>
                <w:color w:val="000000"/>
                <w:sz w:val="22"/>
                <w:szCs w:val="22"/>
                <w:lang w:val="sr-Latn-RS"/>
              </w:rPr>
              <w:t xml:space="preserve"> mm</w:t>
            </w:r>
            <w:r w:rsidRPr="00435C6F">
              <w:rPr>
                <w:rFonts w:ascii="Arial" w:hAnsi="Arial" w:cs="Arial"/>
                <w:color w:val="000000"/>
                <w:sz w:val="22"/>
                <w:szCs w:val="22"/>
              </w:rPr>
              <w:t xml:space="preserve"> бојеним у тону по избору </w:t>
            </w:r>
            <w:r w:rsidR="00FE00AC">
              <w:rPr>
                <w:rFonts w:ascii="Arial" w:hAnsi="Arial" w:cs="Arial"/>
                <w:color w:val="000000"/>
                <w:sz w:val="22"/>
                <w:szCs w:val="22"/>
              </w:rPr>
              <w:t>наручиоца</w:t>
            </w:r>
            <w:r w:rsidR="009816BC">
              <w:rPr>
                <w:rFonts w:ascii="Arial" w:hAnsi="Arial" w:cs="Arial"/>
                <w:color w:val="000000"/>
                <w:sz w:val="22"/>
                <w:szCs w:val="22"/>
                <w:lang w:val="sr-Cyrl-RS"/>
              </w:rPr>
              <w:t>.</w:t>
            </w:r>
          </w:p>
          <w:p w14:paraId="0BC39AE5" w14:textId="770F367F" w:rsidR="009816BC" w:rsidRDefault="000970E6" w:rsidP="00957443">
            <w:pPr>
              <w:jc w:val="both"/>
              <w:rPr>
                <w:rFonts w:ascii="Arial" w:hAnsi="Arial" w:cs="Arial"/>
                <w:color w:val="000000"/>
                <w:sz w:val="22"/>
                <w:szCs w:val="22"/>
              </w:rPr>
            </w:pPr>
            <w:r w:rsidRPr="00435C6F">
              <w:rPr>
                <w:rFonts w:ascii="Arial" w:hAnsi="Arial" w:cs="Arial"/>
                <w:color w:val="000000"/>
                <w:sz w:val="22"/>
                <w:szCs w:val="22"/>
              </w:rPr>
              <w:t>Висококвалитетни акрилни декоративни малтер у пастозном стању треба да је велике чврстоће,</w:t>
            </w:r>
            <w:r w:rsidR="009816BC">
              <w:rPr>
                <w:rFonts w:ascii="Arial" w:hAnsi="Arial" w:cs="Arial"/>
                <w:color w:val="000000"/>
                <w:sz w:val="22"/>
                <w:szCs w:val="22"/>
                <w:lang w:val="en-US"/>
              </w:rPr>
              <w:t xml:space="preserve"> </w:t>
            </w:r>
            <w:r w:rsidRPr="00435C6F">
              <w:rPr>
                <w:rFonts w:ascii="Arial" w:hAnsi="Arial" w:cs="Arial"/>
                <w:color w:val="000000"/>
                <w:sz w:val="22"/>
                <w:szCs w:val="22"/>
              </w:rPr>
              <w:t>водоодбојности,</w:t>
            </w:r>
            <w:r w:rsidR="009816BC">
              <w:rPr>
                <w:rFonts w:ascii="Arial" w:hAnsi="Arial" w:cs="Arial"/>
                <w:color w:val="000000"/>
                <w:sz w:val="22"/>
                <w:szCs w:val="22"/>
                <w:lang w:val="en-US"/>
              </w:rPr>
              <w:t xml:space="preserve"> </w:t>
            </w:r>
            <w:r w:rsidRPr="00435C6F">
              <w:rPr>
                <w:rFonts w:ascii="Arial" w:hAnsi="Arial" w:cs="Arial"/>
                <w:color w:val="000000"/>
                <w:sz w:val="22"/>
                <w:szCs w:val="22"/>
              </w:rPr>
              <w:t>изузет</w:t>
            </w:r>
            <w:r w:rsidR="009816BC">
              <w:rPr>
                <w:rFonts w:ascii="Arial" w:hAnsi="Arial" w:cs="Arial"/>
                <w:color w:val="000000"/>
                <w:sz w:val="22"/>
                <w:szCs w:val="22"/>
              </w:rPr>
              <w:t xml:space="preserve">не обадивости и отпорности на </w:t>
            </w:r>
            <w:r w:rsidR="009816BC">
              <w:rPr>
                <w:rFonts w:ascii="Arial" w:hAnsi="Arial" w:cs="Arial"/>
                <w:color w:val="000000"/>
                <w:sz w:val="22"/>
                <w:szCs w:val="22"/>
                <w:lang w:val="sr-Cyrl-RS"/>
              </w:rPr>
              <w:t>УВ</w:t>
            </w:r>
            <w:r w:rsidRPr="00435C6F">
              <w:rPr>
                <w:rFonts w:ascii="Arial" w:hAnsi="Arial" w:cs="Arial"/>
                <w:color w:val="000000"/>
                <w:sz w:val="22"/>
                <w:szCs w:val="22"/>
              </w:rPr>
              <w:t xml:space="preserve"> зрачење и </w:t>
            </w:r>
            <w:r w:rsidR="00FE00AC">
              <w:rPr>
                <w:rFonts w:ascii="Arial" w:hAnsi="Arial" w:cs="Arial"/>
                <w:color w:val="000000"/>
                <w:sz w:val="22"/>
                <w:szCs w:val="22"/>
              </w:rPr>
              <w:t>атмосферске</w:t>
            </w:r>
            <w:r w:rsidRPr="00435C6F">
              <w:rPr>
                <w:rFonts w:ascii="Arial" w:hAnsi="Arial" w:cs="Arial"/>
                <w:color w:val="000000"/>
                <w:sz w:val="22"/>
                <w:szCs w:val="22"/>
              </w:rPr>
              <w:t xml:space="preserve"> утицаје. Наношење се врши глетерицом у дебљини најкрупнијег зрна .</w:t>
            </w:r>
          </w:p>
          <w:p w14:paraId="4CDF4532" w14:textId="77777777" w:rsidR="009816BC" w:rsidRDefault="000970E6" w:rsidP="00957443">
            <w:pPr>
              <w:jc w:val="both"/>
              <w:rPr>
                <w:rFonts w:ascii="Arial" w:hAnsi="Arial" w:cs="Arial"/>
                <w:color w:val="000000"/>
                <w:sz w:val="22"/>
                <w:szCs w:val="22"/>
              </w:rPr>
            </w:pPr>
            <w:r w:rsidRPr="00435C6F">
              <w:rPr>
                <w:rFonts w:ascii="Arial" w:hAnsi="Arial" w:cs="Arial"/>
                <w:color w:val="000000"/>
                <w:sz w:val="22"/>
                <w:szCs w:val="22"/>
              </w:rPr>
              <w:t>У цену ове позиције улазе и потребне угаоне ПВЦ лајсне са алкалном стакленом мрежицом ко</w:t>
            </w:r>
            <w:r w:rsidR="009816BC">
              <w:rPr>
                <w:rFonts w:ascii="Arial" w:hAnsi="Arial" w:cs="Arial"/>
                <w:color w:val="000000"/>
                <w:sz w:val="22"/>
                <w:szCs w:val="22"/>
              </w:rPr>
              <w:t>је се постављају на свим угловима оодносно угаоним спој</w:t>
            </w:r>
            <w:r w:rsidRPr="00435C6F">
              <w:rPr>
                <w:rFonts w:ascii="Arial" w:hAnsi="Arial" w:cs="Arial"/>
                <w:color w:val="000000"/>
                <w:sz w:val="22"/>
                <w:szCs w:val="22"/>
              </w:rPr>
              <w:t>евима.</w:t>
            </w:r>
          </w:p>
          <w:p w14:paraId="38BFF74F" w14:textId="6AB0CE87" w:rsidR="000970E6" w:rsidRPr="00435C6F" w:rsidRDefault="000970E6" w:rsidP="00957443">
            <w:pPr>
              <w:jc w:val="both"/>
              <w:rPr>
                <w:rFonts w:ascii="Arial" w:hAnsi="Arial" w:cs="Arial"/>
                <w:color w:val="000000"/>
                <w:sz w:val="22"/>
                <w:szCs w:val="22"/>
              </w:rPr>
            </w:pPr>
            <w:r w:rsidRPr="00435C6F">
              <w:rPr>
                <w:rFonts w:ascii="Arial" w:hAnsi="Arial" w:cs="Arial"/>
                <w:color w:val="000000"/>
                <w:sz w:val="22"/>
                <w:szCs w:val="22"/>
              </w:rPr>
              <w:t xml:space="preserve">У </w:t>
            </w:r>
            <w:r w:rsidR="00161B37">
              <w:rPr>
                <w:rFonts w:ascii="Arial" w:hAnsi="Arial" w:cs="Arial"/>
                <w:color w:val="000000"/>
                <w:sz w:val="22"/>
                <w:szCs w:val="22"/>
              </w:rPr>
              <w:t>јединичну</w:t>
            </w:r>
            <w:r w:rsidRPr="00435C6F">
              <w:rPr>
                <w:rFonts w:ascii="Arial" w:hAnsi="Arial" w:cs="Arial"/>
                <w:color w:val="000000"/>
                <w:sz w:val="22"/>
                <w:szCs w:val="22"/>
              </w:rPr>
              <w:t xml:space="preserve"> цену ове позиције урачунати постављање и употребу потребне скеле за квалитетно извршење овог посла.</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14:paraId="377F6EC3" w14:textId="77777777" w:rsidR="000970E6" w:rsidRPr="00435C6F" w:rsidRDefault="000970E6" w:rsidP="00957443">
            <w:pPr>
              <w:jc w:val="center"/>
              <w:rPr>
                <w:rFonts w:ascii="Arial" w:hAnsi="Arial" w:cs="Arial"/>
                <w:color w:val="000000"/>
                <w:sz w:val="22"/>
                <w:szCs w:val="22"/>
                <w:lang w:val="sr-Latn-RS"/>
              </w:rPr>
            </w:pPr>
            <w:r w:rsidRPr="00435C6F">
              <w:rPr>
                <w:rFonts w:ascii="Arial" w:hAnsi="Arial" w:cs="Arial"/>
                <w:color w:val="000000"/>
                <w:sz w:val="22"/>
                <w:szCs w:val="22"/>
              </w:rPr>
              <w:t>Стиропор д= 5</w:t>
            </w:r>
            <w:r>
              <w:rPr>
                <w:rFonts w:ascii="Arial" w:hAnsi="Arial" w:cs="Arial"/>
                <w:color w:val="000000"/>
                <w:sz w:val="22"/>
                <w:szCs w:val="22"/>
                <w:lang w:val="sr-Latn-RS"/>
              </w:rPr>
              <w:t xml:space="preserve"> cm</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14:paraId="2EC8F93F" w14:textId="77777777" w:rsidR="000970E6" w:rsidRPr="00435C6F" w:rsidRDefault="000970E6" w:rsidP="00957443">
            <w:pPr>
              <w:jc w:val="center"/>
              <w:rPr>
                <w:rFonts w:ascii="Arial" w:hAnsi="Arial" w:cs="Arial"/>
                <w:color w:val="000000"/>
                <w:sz w:val="22"/>
                <w:szCs w:val="22"/>
              </w:rPr>
            </w:pPr>
            <w:r w:rsidRPr="00435C6F">
              <w:rPr>
                <w:rFonts w:ascii="Arial" w:hAnsi="Arial" w:cs="Arial"/>
                <w:color w:val="000000"/>
                <w:sz w:val="22"/>
                <w:szCs w:val="22"/>
              </w:rPr>
              <w:t>m</w:t>
            </w:r>
            <w:r w:rsidRPr="00435C6F">
              <w:rPr>
                <w:rFonts w:ascii="Arial" w:hAnsi="Arial" w:cs="Arial"/>
                <w:color w:val="000000"/>
                <w:sz w:val="22"/>
                <w:szCs w:val="22"/>
                <w:vertAlign w:val="superscript"/>
              </w:rPr>
              <w:t>2</w:t>
            </w:r>
          </w:p>
        </w:tc>
        <w:tc>
          <w:tcPr>
            <w:tcW w:w="1346" w:type="dxa"/>
            <w:tcBorders>
              <w:top w:val="single" w:sz="4" w:space="0" w:color="auto"/>
              <w:left w:val="nil"/>
              <w:bottom w:val="single" w:sz="4" w:space="0" w:color="auto"/>
              <w:right w:val="single" w:sz="4" w:space="0" w:color="auto"/>
            </w:tcBorders>
            <w:shd w:val="clear" w:color="auto" w:fill="auto"/>
            <w:noWrap/>
            <w:vAlign w:val="center"/>
            <w:hideMark/>
          </w:tcPr>
          <w:p w14:paraId="6F0EA785" w14:textId="77777777" w:rsidR="000970E6" w:rsidRPr="00435C6F" w:rsidRDefault="000970E6" w:rsidP="00957443">
            <w:pPr>
              <w:jc w:val="center"/>
              <w:rPr>
                <w:rFonts w:ascii="Arial" w:hAnsi="Arial" w:cs="Arial"/>
                <w:color w:val="000000"/>
                <w:sz w:val="22"/>
                <w:szCs w:val="22"/>
              </w:rPr>
            </w:pPr>
            <w:r w:rsidRPr="00435C6F">
              <w:rPr>
                <w:rFonts w:ascii="Arial" w:hAnsi="Arial" w:cs="Arial"/>
                <w:color w:val="000000"/>
                <w:sz w:val="22"/>
                <w:szCs w:val="22"/>
              </w:rPr>
              <w:t>1200</w:t>
            </w:r>
          </w:p>
        </w:tc>
      </w:tr>
      <w:tr w:rsidR="000970E6" w:rsidRPr="00435C6F" w14:paraId="30E0C699" w14:textId="77777777" w:rsidTr="008B5B13">
        <w:trPr>
          <w:gridAfter w:val="1"/>
          <w:wAfter w:w="6" w:type="dxa"/>
          <w:trHeight w:val="3115"/>
        </w:trPr>
        <w:tc>
          <w:tcPr>
            <w:tcW w:w="591" w:type="dxa"/>
            <w:vMerge/>
            <w:tcBorders>
              <w:top w:val="single" w:sz="4" w:space="0" w:color="auto"/>
              <w:left w:val="single" w:sz="4" w:space="0" w:color="auto"/>
              <w:bottom w:val="single" w:sz="4" w:space="0" w:color="auto"/>
              <w:right w:val="single" w:sz="4" w:space="0" w:color="auto"/>
            </w:tcBorders>
            <w:vAlign w:val="center"/>
            <w:hideMark/>
          </w:tcPr>
          <w:p w14:paraId="76E3CD4D" w14:textId="77777777" w:rsidR="000970E6" w:rsidRPr="00435C6F" w:rsidRDefault="000970E6" w:rsidP="00957443">
            <w:pPr>
              <w:rPr>
                <w:rFonts w:ascii="Arial" w:hAnsi="Arial" w:cs="Arial"/>
                <w:color w:val="00000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C47F89D" w14:textId="77777777" w:rsidR="000970E6" w:rsidRPr="00435C6F" w:rsidRDefault="000970E6" w:rsidP="00957443">
            <w:pPr>
              <w:rPr>
                <w:rFonts w:ascii="Arial" w:hAnsi="Arial" w:cs="Arial"/>
                <w:color w:val="000000"/>
                <w:sz w:val="22"/>
                <w:szCs w:val="22"/>
              </w:rPr>
            </w:pPr>
          </w:p>
        </w:tc>
        <w:tc>
          <w:tcPr>
            <w:tcW w:w="4807" w:type="dxa"/>
            <w:vMerge/>
            <w:tcBorders>
              <w:top w:val="single" w:sz="4" w:space="0" w:color="auto"/>
              <w:left w:val="single" w:sz="4" w:space="0" w:color="auto"/>
              <w:bottom w:val="single" w:sz="4" w:space="0" w:color="auto"/>
              <w:right w:val="single" w:sz="4" w:space="0" w:color="auto"/>
            </w:tcBorders>
            <w:vAlign w:val="center"/>
            <w:hideMark/>
          </w:tcPr>
          <w:p w14:paraId="10195968" w14:textId="77777777" w:rsidR="000970E6" w:rsidRPr="00435C6F" w:rsidRDefault="000970E6" w:rsidP="00957443">
            <w:pPr>
              <w:rPr>
                <w:rFonts w:ascii="Arial" w:hAnsi="Arial" w:cs="Arial"/>
                <w:color w:val="000000"/>
                <w:sz w:val="22"/>
                <w:szCs w:val="22"/>
              </w:rPr>
            </w:pPr>
          </w:p>
        </w:tc>
        <w:tc>
          <w:tcPr>
            <w:tcW w:w="1208" w:type="dxa"/>
            <w:tcBorders>
              <w:top w:val="nil"/>
              <w:left w:val="nil"/>
              <w:bottom w:val="single" w:sz="4" w:space="0" w:color="auto"/>
              <w:right w:val="single" w:sz="4" w:space="0" w:color="auto"/>
            </w:tcBorders>
            <w:shd w:val="clear" w:color="auto" w:fill="auto"/>
            <w:vAlign w:val="center"/>
            <w:hideMark/>
          </w:tcPr>
          <w:p w14:paraId="3787B15D" w14:textId="77777777" w:rsidR="000970E6" w:rsidRPr="00435C6F" w:rsidRDefault="000970E6" w:rsidP="00957443">
            <w:pPr>
              <w:jc w:val="center"/>
              <w:rPr>
                <w:rFonts w:ascii="Arial" w:hAnsi="Arial" w:cs="Arial"/>
                <w:color w:val="000000"/>
                <w:sz w:val="22"/>
                <w:szCs w:val="22"/>
                <w:lang w:val="sr-Latn-RS"/>
              </w:rPr>
            </w:pPr>
            <w:r w:rsidRPr="00435C6F">
              <w:rPr>
                <w:rFonts w:ascii="Arial" w:hAnsi="Arial" w:cs="Arial"/>
                <w:color w:val="000000"/>
                <w:sz w:val="22"/>
                <w:szCs w:val="22"/>
              </w:rPr>
              <w:t>Стиропор д= 3</w:t>
            </w:r>
            <w:r>
              <w:rPr>
                <w:rFonts w:ascii="Arial" w:hAnsi="Arial" w:cs="Arial"/>
                <w:color w:val="000000"/>
                <w:sz w:val="22"/>
                <w:szCs w:val="22"/>
                <w:lang w:val="sr-Latn-RS"/>
              </w:rPr>
              <w:t xml:space="preserve"> cm</w:t>
            </w:r>
          </w:p>
        </w:tc>
        <w:tc>
          <w:tcPr>
            <w:tcW w:w="628" w:type="dxa"/>
            <w:tcBorders>
              <w:top w:val="nil"/>
              <w:left w:val="nil"/>
              <w:bottom w:val="single" w:sz="4" w:space="0" w:color="auto"/>
              <w:right w:val="single" w:sz="4" w:space="0" w:color="auto"/>
            </w:tcBorders>
            <w:shd w:val="clear" w:color="auto" w:fill="auto"/>
            <w:noWrap/>
            <w:vAlign w:val="center"/>
            <w:hideMark/>
          </w:tcPr>
          <w:p w14:paraId="6BAC1AAB" w14:textId="77777777" w:rsidR="000970E6" w:rsidRPr="00435C6F" w:rsidRDefault="000970E6" w:rsidP="00957443">
            <w:pPr>
              <w:jc w:val="center"/>
              <w:rPr>
                <w:rFonts w:ascii="Arial" w:hAnsi="Arial" w:cs="Arial"/>
                <w:color w:val="000000"/>
                <w:sz w:val="22"/>
                <w:szCs w:val="22"/>
              </w:rPr>
            </w:pPr>
            <w:r w:rsidRPr="00435C6F">
              <w:rPr>
                <w:rFonts w:ascii="Arial" w:hAnsi="Arial" w:cs="Arial"/>
                <w:color w:val="000000"/>
                <w:sz w:val="22"/>
                <w:szCs w:val="22"/>
              </w:rPr>
              <w:t>m</w:t>
            </w:r>
            <w:r w:rsidRPr="00435C6F">
              <w:rPr>
                <w:rFonts w:ascii="Arial" w:hAnsi="Arial" w:cs="Arial"/>
                <w:color w:val="000000"/>
                <w:sz w:val="22"/>
                <w:szCs w:val="22"/>
                <w:vertAlign w:val="superscript"/>
              </w:rPr>
              <w:t>2</w:t>
            </w:r>
          </w:p>
        </w:tc>
        <w:tc>
          <w:tcPr>
            <w:tcW w:w="1346" w:type="dxa"/>
            <w:tcBorders>
              <w:top w:val="nil"/>
              <w:left w:val="nil"/>
              <w:bottom w:val="single" w:sz="4" w:space="0" w:color="auto"/>
              <w:right w:val="single" w:sz="4" w:space="0" w:color="auto"/>
            </w:tcBorders>
            <w:shd w:val="clear" w:color="auto" w:fill="auto"/>
            <w:noWrap/>
            <w:vAlign w:val="center"/>
            <w:hideMark/>
          </w:tcPr>
          <w:p w14:paraId="448802D0" w14:textId="77777777" w:rsidR="000970E6" w:rsidRPr="00435C6F" w:rsidRDefault="000970E6" w:rsidP="00957443">
            <w:pPr>
              <w:jc w:val="center"/>
              <w:rPr>
                <w:rFonts w:ascii="Arial" w:hAnsi="Arial" w:cs="Arial"/>
                <w:color w:val="000000"/>
                <w:sz w:val="22"/>
                <w:szCs w:val="22"/>
              </w:rPr>
            </w:pPr>
            <w:r w:rsidRPr="00435C6F">
              <w:rPr>
                <w:rFonts w:ascii="Arial" w:hAnsi="Arial" w:cs="Arial"/>
                <w:color w:val="000000"/>
                <w:sz w:val="22"/>
                <w:szCs w:val="22"/>
              </w:rPr>
              <w:t>150</w:t>
            </w:r>
          </w:p>
        </w:tc>
      </w:tr>
    </w:tbl>
    <w:p w14:paraId="3A2F97AD" w14:textId="77777777" w:rsidR="00562473" w:rsidRDefault="00562473">
      <w:pPr>
        <w:rPr>
          <w:rFonts w:ascii="Arial" w:hAnsi="Arial" w:cs="Arial"/>
          <w:lang w:val="sr-Cyrl-ME"/>
        </w:rPr>
      </w:pPr>
    </w:p>
    <w:p w14:paraId="4EDA953F" w14:textId="77777777" w:rsidR="00562473" w:rsidRDefault="00562473">
      <w:pPr>
        <w:rPr>
          <w:rFonts w:ascii="Arial" w:hAnsi="Arial" w:cs="Arial"/>
          <w:lang w:val="sr-Cyrl-ME"/>
        </w:rPr>
      </w:pPr>
    </w:p>
    <w:p w14:paraId="329C8414" w14:textId="77777777" w:rsidR="00562473" w:rsidRDefault="00562473">
      <w:pPr>
        <w:rPr>
          <w:rFonts w:ascii="Arial" w:hAnsi="Arial" w:cs="Arial"/>
          <w:lang w:val="sr-Cyrl-ME"/>
        </w:rPr>
      </w:pPr>
    </w:p>
    <w:p w14:paraId="3983C636" w14:textId="77777777" w:rsidR="00562473" w:rsidRDefault="00562473">
      <w:pPr>
        <w:rPr>
          <w:rFonts w:ascii="Arial" w:hAnsi="Arial" w:cs="Arial"/>
          <w:lang w:val="sr-Cyrl-ME"/>
        </w:rPr>
      </w:pPr>
    </w:p>
    <w:tbl>
      <w:tblPr>
        <w:tblW w:w="9803" w:type="dxa"/>
        <w:tblInd w:w="-95" w:type="dxa"/>
        <w:tblLook w:val="04A0" w:firstRow="1" w:lastRow="0" w:firstColumn="1" w:lastColumn="0" w:noHBand="0" w:noVBand="1"/>
      </w:tblPr>
      <w:tblGrid>
        <w:gridCol w:w="591"/>
        <w:gridCol w:w="1162"/>
        <w:gridCol w:w="5267"/>
        <w:gridCol w:w="1224"/>
        <w:gridCol w:w="709"/>
        <w:gridCol w:w="850"/>
      </w:tblGrid>
      <w:tr w:rsidR="000970E6" w:rsidRPr="00435C6F" w14:paraId="4B5A9AF3" w14:textId="77777777" w:rsidTr="001E0296">
        <w:trPr>
          <w:trHeight w:val="7280"/>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9B1D0" w14:textId="77777777" w:rsidR="000970E6" w:rsidRPr="00435C6F" w:rsidRDefault="000970E6" w:rsidP="00957443">
            <w:pPr>
              <w:jc w:val="center"/>
              <w:rPr>
                <w:rFonts w:ascii="Arial" w:hAnsi="Arial" w:cs="Arial"/>
                <w:color w:val="000000"/>
                <w:sz w:val="22"/>
                <w:szCs w:val="22"/>
                <w:lang w:val="en-US"/>
              </w:rPr>
            </w:pPr>
            <w:r w:rsidRPr="00435C6F">
              <w:rPr>
                <w:rFonts w:ascii="Arial" w:hAnsi="Arial" w:cs="Arial"/>
                <w:color w:val="000000"/>
                <w:sz w:val="22"/>
                <w:szCs w:val="22"/>
                <w:lang w:val="en-US"/>
              </w:rPr>
              <w:t>30.</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14:paraId="38F74A29" w14:textId="77777777" w:rsidR="000970E6" w:rsidRPr="00435C6F" w:rsidRDefault="000970E6" w:rsidP="00957443">
            <w:pPr>
              <w:rPr>
                <w:rFonts w:ascii="Arial" w:hAnsi="Arial" w:cs="Arial"/>
                <w:color w:val="000000"/>
                <w:sz w:val="22"/>
                <w:szCs w:val="22"/>
                <w:lang w:val="en-US"/>
              </w:rPr>
            </w:pPr>
            <w:r w:rsidRPr="00435C6F">
              <w:rPr>
                <w:rFonts w:ascii="Arial" w:hAnsi="Arial" w:cs="Arial"/>
                <w:color w:val="000000"/>
                <w:sz w:val="22"/>
                <w:szCs w:val="22"/>
                <w:lang w:val="en-US"/>
              </w:rPr>
              <w:t> </w:t>
            </w:r>
          </w:p>
        </w:tc>
        <w:tc>
          <w:tcPr>
            <w:tcW w:w="5267" w:type="dxa"/>
            <w:tcBorders>
              <w:top w:val="single" w:sz="4" w:space="0" w:color="auto"/>
              <w:left w:val="nil"/>
              <w:bottom w:val="single" w:sz="4" w:space="0" w:color="auto"/>
              <w:right w:val="single" w:sz="4" w:space="0" w:color="auto"/>
            </w:tcBorders>
            <w:shd w:val="clear" w:color="auto" w:fill="auto"/>
            <w:vAlign w:val="bottom"/>
            <w:hideMark/>
          </w:tcPr>
          <w:p w14:paraId="5BA14616" w14:textId="0CB2DAB2" w:rsidR="009816BC" w:rsidRDefault="000970E6" w:rsidP="009816BC">
            <w:pPr>
              <w:spacing w:line="276" w:lineRule="auto"/>
              <w:jc w:val="both"/>
              <w:rPr>
                <w:rFonts w:ascii="Arial" w:hAnsi="Arial" w:cs="Arial"/>
                <w:color w:val="000000"/>
                <w:sz w:val="22"/>
                <w:szCs w:val="22"/>
                <w:lang w:val="en-US"/>
              </w:rPr>
            </w:pPr>
            <w:r w:rsidRPr="00435C6F">
              <w:rPr>
                <w:rFonts w:ascii="Arial" w:hAnsi="Arial" w:cs="Arial"/>
                <w:color w:val="000000"/>
                <w:sz w:val="22"/>
                <w:szCs w:val="22"/>
                <w:lang w:val="en-US"/>
              </w:rPr>
              <w:t>Израда дела ИЗОТЕРМ фасаде око шпалетни,</w:t>
            </w:r>
            <w:r>
              <w:rPr>
                <w:rFonts w:ascii="Arial" w:hAnsi="Arial" w:cs="Arial"/>
                <w:color w:val="000000"/>
                <w:sz w:val="22"/>
                <w:szCs w:val="22"/>
                <w:lang w:val="en-US"/>
              </w:rPr>
              <w:t xml:space="preserve"> </w:t>
            </w:r>
            <w:r w:rsidRPr="00435C6F">
              <w:rPr>
                <w:rFonts w:ascii="Arial" w:hAnsi="Arial" w:cs="Arial"/>
                <w:color w:val="000000"/>
                <w:sz w:val="22"/>
                <w:szCs w:val="22"/>
                <w:lang w:val="en-US"/>
              </w:rPr>
              <w:t>фасадних венаца,</w:t>
            </w:r>
            <w:r>
              <w:rPr>
                <w:rFonts w:ascii="Arial" w:hAnsi="Arial" w:cs="Arial"/>
                <w:color w:val="000000"/>
                <w:sz w:val="22"/>
                <w:szCs w:val="22"/>
                <w:lang w:val="en-US"/>
              </w:rPr>
              <w:t xml:space="preserve"> </w:t>
            </w:r>
            <w:r w:rsidRPr="00435C6F">
              <w:rPr>
                <w:rFonts w:ascii="Arial" w:hAnsi="Arial" w:cs="Arial"/>
                <w:color w:val="000000"/>
                <w:sz w:val="22"/>
                <w:szCs w:val="22"/>
                <w:lang w:val="en-US"/>
              </w:rPr>
              <w:t>греда,</w:t>
            </w:r>
            <w:r>
              <w:rPr>
                <w:rFonts w:ascii="Arial" w:hAnsi="Arial" w:cs="Arial"/>
                <w:color w:val="000000"/>
                <w:sz w:val="22"/>
                <w:szCs w:val="22"/>
                <w:lang w:val="en-US"/>
              </w:rPr>
              <w:t xml:space="preserve"> </w:t>
            </w:r>
            <w:r w:rsidRPr="00435C6F">
              <w:rPr>
                <w:rFonts w:ascii="Arial" w:hAnsi="Arial" w:cs="Arial"/>
                <w:color w:val="000000"/>
                <w:sz w:val="22"/>
                <w:szCs w:val="22"/>
                <w:lang w:val="en-US"/>
              </w:rPr>
              <w:t>стубова и сл. која се састоји од фасадних термоизолационих плоча од еструдираног полистирена стиродура ХПС  постојаног облика и форме коефицијента топлотне проводљивости 0,038W/</w:t>
            </w:r>
            <w:r>
              <w:rPr>
                <w:rFonts w:ascii="Arial" w:hAnsi="Arial" w:cs="Arial"/>
                <w:color w:val="000000"/>
                <w:sz w:val="22"/>
                <w:szCs w:val="22"/>
                <w:lang w:val="en-US"/>
              </w:rPr>
              <w:t>mK</w:t>
            </w:r>
            <w:r w:rsidRPr="00435C6F">
              <w:rPr>
                <w:rFonts w:ascii="Arial" w:hAnsi="Arial" w:cs="Arial"/>
                <w:color w:val="000000"/>
                <w:sz w:val="22"/>
                <w:szCs w:val="22"/>
                <w:lang w:val="en-US"/>
              </w:rPr>
              <w:t xml:space="preserve">, које се за зид лепе - фиксирају специјалним </w:t>
            </w:r>
            <w:r>
              <w:rPr>
                <w:rFonts w:ascii="Arial" w:hAnsi="Arial" w:cs="Arial"/>
                <w:color w:val="000000"/>
                <w:sz w:val="22"/>
                <w:szCs w:val="22"/>
                <w:lang w:val="en-US"/>
              </w:rPr>
              <w:t>лепком и додатно причвршћују (</w:t>
            </w:r>
            <w:r w:rsidRPr="00435C6F">
              <w:rPr>
                <w:rFonts w:ascii="Arial" w:hAnsi="Arial" w:cs="Arial"/>
                <w:color w:val="000000"/>
                <w:sz w:val="22"/>
                <w:szCs w:val="22"/>
                <w:lang w:val="en-US"/>
              </w:rPr>
              <w:t>водећи рачуна о броју /плочи стропора и дужини за причвршћивање) ПВЦ типловима. Плоче стиродура се облажу алкално отпорном мрежицом од стакленог воала која се утискује у слој одговарајућег грађевинског лепка и завршна обрада висококвалитетним акрилним декоративним малтером крупноће зрна 1,5</w:t>
            </w:r>
            <w:r>
              <w:rPr>
                <w:rFonts w:ascii="Arial" w:hAnsi="Arial" w:cs="Arial"/>
                <w:color w:val="000000"/>
                <w:sz w:val="22"/>
                <w:szCs w:val="22"/>
                <w:lang w:val="en-US"/>
              </w:rPr>
              <w:t xml:space="preserve"> mm</w:t>
            </w:r>
            <w:r w:rsidRPr="00435C6F">
              <w:rPr>
                <w:rFonts w:ascii="Arial" w:hAnsi="Arial" w:cs="Arial"/>
                <w:color w:val="000000"/>
                <w:sz w:val="22"/>
                <w:szCs w:val="22"/>
                <w:lang w:val="en-US"/>
              </w:rPr>
              <w:t xml:space="preserve"> бојеним у тону по избору </w:t>
            </w:r>
            <w:r w:rsidR="00FE00AC">
              <w:rPr>
                <w:rFonts w:ascii="Arial" w:hAnsi="Arial" w:cs="Arial"/>
                <w:color w:val="000000"/>
                <w:sz w:val="22"/>
                <w:szCs w:val="22"/>
                <w:lang w:val="en-US"/>
              </w:rPr>
              <w:t>наручиоца</w:t>
            </w:r>
            <w:r w:rsidRPr="00435C6F">
              <w:rPr>
                <w:rFonts w:ascii="Arial" w:hAnsi="Arial" w:cs="Arial"/>
                <w:color w:val="000000"/>
                <w:sz w:val="22"/>
                <w:szCs w:val="22"/>
                <w:lang w:val="en-US"/>
              </w:rPr>
              <w:br/>
              <w:t>Висококвалитетни акрилни декоративни малтер у пастозном стању треба да је велике чврстоће,</w:t>
            </w:r>
            <w:r>
              <w:rPr>
                <w:rFonts w:ascii="Arial" w:hAnsi="Arial" w:cs="Arial"/>
                <w:color w:val="000000"/>
                <w:sz w:val="22"/>
                <w:szCs w:val="22"/>
                <w:lang w:val="en-US"/>
              </w:rPr>
              <w:t xml:space="preserve"> </w:t>
            </w:r>
            <w:r w:rsidRPr="00435C6F">
              <w:rPr>
                <w:rFonts w:ascii="Arial" w:hAnsi="Arial" w:cs="Arial"/>
                <w:color w:val="000000"/>
                <w:sz w:val="22"/>
                <w:szCs w:val="22"/>
                <w:lang w:val="en-US"/>
              </w:rPr>
              <w:t>водоодбојности,</w:t>
            </w:r>
            <w:r>
              <w:rPr>
                <w:rFonts w:ascii="Arial" w:hAnsi="Arial" w:cs="Arial"/>
                <w:color w:val="000000"/>
                <w:sz w:val="22"/>
                <w:szCs w:val="22"/>
                <w:lang w:val="en-US"/>
              </w:rPr>
              <w:t xml:space="preserve"> </w:t>
            </w:r>
            <w:r w:rsidRPr="00435C6F">
              <w:rPr>
                <w:rFonts w:ascii="Arial" w:hAnsi="Arial" w:cs="Arial"/>
                <w:color w:val="000000"/>
                <w:sz w:val="22"/>
                <w:szCs w:val="22"/>
                <w:lang w:val="en-US"/>
              </w:rPr>
              <w:t>изузет</w:t>
            </w:r>
            <w:r w:rsidR="008B5B13">
              <w:rPr>
                <w:rFonts w:ascii="Arial" w:hAnsi="Arial" w:cs="Arial"/>
                <w:color w:val="000000"/>
                <w:sz w:val="22"/>
                <w:szCs w:val="22"/>
                <w:lang w:val="en-US"/>
              </w:rPr>
              <w:t>не обадивости и отпорности на УВ</w:t>
            </w:r>
            <w:r w:rsidRPr="00435C6F">
              <w:rPr>
                <w:rFonts w:ascii="Arial" w:hAnsi="Arial" w:cs="Arial"/>
                <w:color w:val="000000"/>
                <w:sz w:val="22"/>
                <w:szCs w:val="22"/>
                <w:lang w:val="en-US"/>
              </w:rPr>
              <w:t xml:space="preserve"> зрачење и </w:t>
            </w:r>
            <w:r w:rsidR="00FE00AC">
              <w:rPr>
                <w:rFonts w:ascii="Arial" w:hAnsi="Arial" w:cs="Arial"/>
                <w:color w:val="000000"/>
                <w:sz w:val="22"/>
                <w:szCs w:val="22"/>
                <w:lang w:val="en-US"/>
              </w:rPr>
              <w:t>атмосферске</w:t>
            </w:r>
            <w:r w:rsidRPr="00435C6F">
              <w:rPr>
                <w:rFonts w:ascii="Arial" w:hAnsi="Arial" w:cs="Arial"/>
                <w:color w:val="000000"/>
                <w:sz w:val="22"/>
                <w:szCs w:val="22"/>
                <w:lang w:val="en-US"/>
              </w:rPr>
              <w:t xml:space="preserve"> утицаје. Наношење се врши глетерицом у дебљини најкрупнијег зрна.</w:t>
            </w:r>
          </w:p>
          <w:p w14:paraId="01E4D952" w14:textId="000B974F" w:rsidR="000970E6" w:rsidRPr="00435C6F" w:rsidRDefault="000970E6" w:rsidP="009816BC">
            <w:pPr>
              <w:spacing w:line="276" w:lineRule="auto"/>
              <w:jc w:val="both"/>
              <w:rPr>
                <w:rFonts w:ascii="Arial" w:hAnsi="Arial" w:cs="Arial"/>
                <w:color w:val="000000"/>
                <w:sz w:val="22"/>
                <w:szCs w:val="22"/>
                <w:lang w:val="en-US"/>
              </w:rPr>
            </w:pPr>
            <w:r w:rsidRPr="00435C6F">
              <w:rPr>
                <w:rFonts w:ascii="Arial" w:hAnsi="Arial" w:cs="Arial"/>
                <w:color w:val="000000"/>
                <w:sz w:val="22"/>
                <w:szCs w:val="22"/>
                <w:lang w:val="en-US"/>
              </w:rPr>
              <w:t>У цену ове позиције улазе и потребне угаоне ПВЦ лајсне са алкалном стакленом мрежицом које се постављају на свим угловима односно угаоним споjевима.</w:t>
            </w:r>
            <w:r w:rsidRPr="00435C6F">
              <w:rPr>
                <w:rFonts w:ascii="Arial" w:hAnsi="Arial" w:cs="Arial"/>
                <w:color w:val="000000"/>
                <w:sz w:val="22"/>
                <w:szCs w:val="22"/>
                <w:lang w:val="en-US"/>
              </w:rPr>
              <w:br/>
              <w:t xml:space="preserve">У </w:t>
            </w:r>
            <w:r w:rsidR="00161B37">
              <w:rPr>
                <w:rFonts w:ascii="Arial" w:hAnsi="Arial" w:cs="Arial"/>
                <w:color w:val="000000"/>
                <w:sz w:val="22"/>
                <w:szCs w:val="22"/>
                <w:lang w:val="en-US"/>
              </w:rPr>
              <w:t>јединичну</w:t>
            </w:r>
            <w:r w:rsidRPr="00435C6F">
              <w:rPr>
                <w:rFonts w:ascii="Arial" w:hAnsi="Arial" w:cs="Arial"/>
                <w:color w:val="000000"/>
                <w:sz w:val="22"/>
                <w:szCs w:val="22"/>
                <w:lang w:val="en-US"/>
              </w:rPr>
              <w:t xml:space="preserve"> цену ове позиције урачунати постављање и употребу потребне скеле за квалитетно извршење овог посла.</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4371CAC6" w14:textId="77777777" w:rsidR="000970E6" w:rsidRPr="00435C6F" w:rsidRDefault="000970E6" w:rsidP="00957443">
            <w:pPr>
              <w:jc w:val="center"/>
              <w:rPr>
                <w:rFonts w:ascii="Arial" w:hAnsi="Arial" w:cs="Arial"/>
                <w:color w:val="000000"/>
                <w:sz w:val="22"/>
                <w:szCs w:val="22"/>
                <w:lang w:val="en-US"/>
              </w:rPr>
            </w:pPr>
            <w:r w:rsidRPr="00435C6F">
              <w:rPr>
                <w:rFonts w:ascii="Arial" w:hAnsi="Arial" w:cs="Arial"/>
                <w:color w:val="000000"/>
                <w:sz w:val="22"/>
                <w:szCs w:val="22"/>
                <w:lang w:val="en-US"/>
              </w:rPr>
              <w:t>Стиропор д= 2</w:t>
            </w:r>
            <w:r>
              <w:rPr>
                <w:rFonts w:ascii="Arial" w:hAnsi="Arial" w:cs="Arial"/>
                <w:color w:val="000000"/>
                <w:sz w:val="22"/>
                <w:szCs w:val="22"/>
                <w:lang w:val="en-US"/>
              </w:rPr>
              <w:t xml:space="preserve"> cm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F7CD94E" w14:textId="77777777" w:rsidR="000970E6" w:rsidRPr="00435C6F" w:rsidRDefault="000970E6" w:rsidP="00957443">
            <w:pPr>
              <w:jc w:val="center"/>
              <w:rPr>
                <w:rFonts w:ascii="Arial" w:hAnsi="Arial" w:cs="Arial"/>
                <w:color w:val="000000"/>
                <w:sz w:val="22"/>
                <w:szCs w:val="22"/>
                <w:lang w:val="en-US"/>
              </w:rPr>
            </w:pPr>
            <w:r w:rsidRPr="00435C6F">
              <w:rPr>
                <w:rFonts w:ascii="Arial" w:hAnsi="Arial" w:cs="Arial"/>
                <w:color w:val="000000"/>
                <w:sz w:val="22"/>
                <w:szCs w:val="22"/>
                <w:lang w:val="en-US"/>
              </w:rPr>
              <w:t>m</w:t>
            </w:r>
            <w:r w:rsidRPr="00435C6F">
              <w:rPr>
                <w:rFonts w:ascii="Arial" w:hAnsi="Arial" w:cs="Arial"/>
                <w:color w:val="000000"/>
                <w:sz w:val="22"/>
                <w:szCs w:val="22"/>
                <w:vertAlign w:val="superscript"/>
                <w:lang w:val="en-US"/>
              </w:rPr>
              <w:t>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3A99233" w14:textId="77777777" w:rsidR="000970E6" w:rsidRPr="00435C6F" w:rsidRDefault="000970E6" w:rsidP="00957443">
            <w:pPr>
              <w:jc w:val="center"/>
              <w:rPr>
                <w:rFonts w:ascii="Arial" w:hAnsi="Arial" w:cs="Arial"/>
                <w:color w:val="000000"/>
                <w:sz w:val="22"/>
                <w:szCs w:val="22"/>
                <w:lang w:val="en-US"/>
              </w:rPr>
            </w:pPr>
            <w:r w:rsidRPr="00435C6F">
              <w:rPr>
                <w:rFonts w:ascii="Arial" w:hAnsi="Arial" w:cs="Arial"/>
                <w:color w:val="000000"/>
                <w:sz w:val="22"/>
                <w:szCs w:val="22"/>
                <w:lang w:val="en-US"/>
              </w:rPr>
              <w:t>700</w:t>
            </w:r>
          </w:p>
        </w:tc>
      </w:tr>
      <w:tr w:rsidR="000970E6" w:rsidRPr="00435C6F" w14:paraId="518526B8" w14:textId="77777777" w:rsidTr="008B5B13">
        <w:trPr>
          <w:trHeight w:val="3437"/>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72FD2" w14:textId="77777777" w:rsidR="000970E6" w:rsidRPr="00435C6F" w:rsidRDefault="000970E6" w:rsidP="00957443">
            <w:pPr>
              <w:jc w:val="center"/>
              <w:rPr>
                <w:rFonts w:ascii="Arial" w:hAnsi="Arial" w:cs="Arial"/>
                <w:color w:val="000000"/>
                <w:sz w:val="22"/>
                <w:szCs w:val="22"/>
                <w:lang w:val="en-US"/>
              </w:rPr>
            </w:pPr>
            <w:r w:rsidRPr="00435C6F">
              <w:rPr>
                <w:rFonts w:ascii="Arial" w:hAnsi="Arial" w:cs="Arial"/>
                <w:color w:val="000000"/>
                <w:sz w:val="22"/>
                <w:szCs w:val="22"/>
                <w:lang w:val="en-US"/>
              </w:rPr>
              <w:t>31.</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14:paraId="3EF2796F" w14:textId="77777777" w:rsidR="000970E6" w:rsidRPr="00435C6F" w:rsidRDefault="000970E6" w:rsidP="00957443">
            <w:pPr>
              <w:jc w:val="center"/>
              <w:rPr>
                <w:rFonts w:ascii="Arial" w:hAnsi="Arial" w:cs="Arial"/>
                <w:color w:val="000000"/>
                <w:sz w:val="22"/>
                <w:szCs w:val="22"/>
                <w:lang w:val="en-US"/>
              </w:rPr>
            </w:pPr>
            <w:r w:rsidRPr="00435C6F">
              <w:rPr>
                <w:rFonts w:ascii="Arial" w:hAnsi="Arial" w:cs="Arial"/>
                <w:color w:val="000000"/>
                <w:sz w:val="22"/>
                <w:szCs w:val="22"/>
                <w:lang w:val="en-US"/>
              </w:rPr>
              <w:t>Набавка и завршни радови</w:t>
            </w:r>
          </w:p>
        </w:tc>
        <w:tc>
          <w:tcPr>
            <w:tcW w:w="5267" w:type="dxa"/>
            <w:tcBorders>
              <w:top w:val="single" w:sz="4" w:space="0" w:color="auto"/>
              <w:left w:val="nil"/>
              <w:bottom w:val="single" w:sz="4" w:space="0" w:color="auto"/>
              <w:right w:val="single" w:sz="4" w:space="0" w:color="auto"/>
            </w:tcBorders>
            <w:shd w:val="clear" w:color="auto" w:fill="auto"/>
            <w:vAlign w:val="bottom"/>
            <w:hideMark/>
          </w:tcPr>
          <w:p w14:paraId="5B9DD78E" w14:textId="77777777" w:rsidR="008B5B13" w:rsidRDefault="008B5B13" w:rsidP="00957443">
            <w:pPr>
              <w:jc w:val="both"/>
              <w:rPr>
                <w:rFonts w:ascii="Arial" w:hAnsi="Arial" w:cs="Arial"/>
                <w:color w:val="000000"/>
                <w:sz w:val="22"/>
                <w:szCs w:val="22"/>
                <w:lang w:val="en-US"/>
              </w:rPr>
            </w:pPr>
          </w:p>
          <w:p w14:paraId="3F8A5B82" w14:textId="238FB84B" w:rsidR="009816BC" w:rsidRDefault="000970E6" w:rsidP="00957443">
            <w:pPr>
              <w:jc w:val="both"/>
              <w:rPr>
                <w:rFonts w:ascii="Arial" w:hAnsi="Arial" w:cs="Arial"/>
                <w:color w:val="000000"/>
                <w:sz w:val="22"/>
                <w:szCs w:val="22"/>
                <w:lang w:val="en-US"/>
              </w:rPr>
            </w:pPr>
            <w:r w:rsidRPr="00435C6F">
              <w:rPr>
                <w:rFonts w:ascii="Arial" w:hAnsi="Arial" w:cs="Arial"/>
                <w:color w:val="000000"/>
                <w:sz w:val="22"/>
                <w:szCs w:val="22"/>
                <w:lang w:val="en-US"/>
              </w:rPr>
              <w:t>Набавка потребног материјала и бојење металне ограде тераса,</w:t>
            </w:r>
            <w:r>
              <w:rPr>
                <w:rFonts w:ascii="Arial" w:hAnsi="Arial" w:cs="Arial"/>
                <w:color w:val="000000"/>
                <w:sz w:val="22"/>
                <w:szCs w:val="22"/>
                <w:lang w:val="en-US"/>
              </w:rPr>
              <w:t xml:space="preserve"> </w:t>
            </w:r>
            <w:r w:rsidRPr="00435C6F">
              <w:rPr>
                <w:rFonts w:ascii="Arial" w:hAnsi="Arial" w:cs="Arial"/>
                <w:color w:val="000000"/>
                <w:sz w:val="22"/>
                <w:szCs w:val="22"/>
                <w:lang w:val="en-US"/>
              </w:rPr>
              <w:t>јарбола, заштитне металне галантерије и сл. при</w:t>
            </w:r>
            <w:r w:rsidR="009816BC">
              <w:rPr>
                <w:rFonts w:ascii="Arial" w:hAnsi="Arial" w:cs="Arial"/>
                <w:color w:val="000000"/>
                <w:sz w:val="22"/>
                <w:szCs w:val="22"/>
                <w:lang w:val="en-US"/>
              </w:rPr>
              <w:t xml:space="preserve">земља и спратова </w:t>
            </w:r>
            <w:r>
              <w:rPr>
                <w:rFonts w:ascii="Arial" w:hAnsi="Arial" w:cs="Arial"/>
                <w:color w:val="000000"/>
                <w:sz w:val="22"/>
                <w:szCs w:val="22"/>
                <w:lang w:val="en-US"/>
              </w:rPr>
              <w:t>бојом за метал</w:t>
            </w:r>
            <w:r w:rsidRPr="00435C6F">
              <w:rPr>
                <w:rFonts w:ascii="Arial" w:hAnsi="Arial" w:cs="Arial"/>
                <w:color w:val="000000"/>
                <w:sz w:val="22"/>
                <w:szCs w:val="22"/>
                <w:lang w:val="en-US"/>
              </w:rPr>
              <w:t>.</w:t>
            </w:r>
          </w:p>
          <w:p w14:paraId="140D1F71" w14:textId="77777777" w:rsidR="000970E6" w:rsidRDefault="000970E6" w:rsidP="00957443">
            <w:pPr>
              <w:jc w:val="both"/>
              <w:rPr>
                <w:rFonts w:ascii="Arial" w:hAnsi="Arial" w:cs="Arial"/>
                <w:color w:val="000000"/>
                <w:sz w:val="22"/>
                <w:szCs w:val="22"/>
                <w:lang w:val="en-US"/>
              </w:rPr>
            </w:pPr>
            <w:r w:rsidRPr="00435C6F">
              <w:rPr>
                <w:rFonts w:ascii="Arial" w:hAnsi="Arial" w:cs="Arial"/>
                <w:color w:val="000000"/>
                <w:sz w:val="22"/>
                <w:szCs w:val="22"/>
                <w:lang w:val="en-US"/>
              </w:rPr>
              <w:t>Ова позиција подразумева предходно чишћење металне конструкције од корозије,</w:t>
            </w:r>
            <w:r>
              <w:rPr>
                <w:rFonts w:ascii="Arial" w:hAnsi="Arial" w:cs="Arial"/>
                <w:color w:val="000000"/>
                <w:sz w:val="22"/>
                <w:szCs w:val="22"/>
                <w:lang w:val="en-US"/>
              </w:rPr>
              <w:t xml:space="preserve"> </w:t>
            </w:r>
            <w:r w:rsidRPr="00435C6F">
              <w:rPr>
                <w:rFonts w:ascii="Arial" w:hAnsi="Arial" w:cs="Arial"/>
                <w:color w:val="000000"/>
                <w:sz w:val="22"/>
                <w:szCs w:val="22"/>
                <w:lang w:val="en-US"/>
              </w:rPr>
              <w:t>применом хемијских и механичких средстава, одмашћивање,</w:t>
            </w:r>
            <w:r>
              <w:rPr>
                <w:rFonts w:ascii="Arial" w:hAnsi="Arial" w:cs="Arial"/>
                <w:color w:val="000000"/>
                <w:sz w:val="22"/>
                <w:szCs w:val="22"/>
                <w:lang w:val="en-US"/>
              </w:rPr>
              <w:t xml:space="preserve"> </w:t>
            </w:r>
            <w:r w:rsidRPr="00435C6F">
              <w:rPr>
                <w:rFonts w:ascii="Arial" w:hAnsi="Arial" w:cs="Arial"/>
                <w:color w:val="000000"/>
                <w:sz w:val="22"/>
                <w:szCs w:val="22"/>
                <w:lang w:val="en-US"/>
              </w:rPr>
              <w:t xml:space="preserve">бојење основном бојом и бојење завршном бојом за метал у тону по избору </w:t>
            </w:r>
            <w:r w:rsidR="00FE00AC">
              <w:rPr>
                <w:rFonts w:ascii="Arial" w:hAnsi="Arial" w:cs="Arial"/>
                <w:color w:val="000000"/>
                <w:sz w:val="22"/>
                <w:szCs w:val="22"/>
                <w:lang w:val="en-US"/>
              </w:rPr>
              <w:t>наручиоца</w:t>
            </w:r>
            <w:r w:rsidRPr="00435C6F">
              <w:rPr>
                <w:rFonts w:ascii="Arial" w:hAnsi="Arial" w:cs="Arial"/>
                <w:color w:val="000000"/>
                <w:sz w:val="22"/>
                <w:szCs w:val="22"/>
                <w:lang w:val="en-US"/>
              </w:rPr>
              <w:t>.</w:t>
            </w:r>
            <w:r w:rsidRPr="00435C6F">
              <w:rPr>
                <w:rFonts w:ascii="Arial" w:hAnsi="Arial" w:cs="Arial"/>
                <w:color w:val="000000"/>
                <w:sz w:val="22"/>
                <w:szCs w:val="22"/>
                <w:lang w:val="en-US"/>
              </w:rPr>
              <w:br/>
              <w:t xml:space="preserve">У </w:t>
            </w:r>
            <w:r w:rsidR="00161B37">
              <w:rPr>
                <w:rFonts w:ascii="Arial" w:hAnsi="Arial" w:cs="Arial"/>
                <w:color w:val="000000"/>
                <w:sz w:val="22"/>
                <w:szCs w:val="22"/>
                <w:lang w:val="en-US"/>
              </w:rPr>
              <w:t>јединичну</w:t>
            </w:r>
            <w:r w:rsidRPr="00435C6F">
              <w:rPr>
                <w:rFonts w:ascii="Arial" w:hAnsi="Arial" w:cs="Arial"/>
                <w:color w:val="000000"/>
                <w:sz w:val="22"/>
                <w:szCs w:val="22"/>
                <w:lang w:val="en-US"/>
              </w:rPr>
              <w:t xml:space="preserve"> цену ове позиције урачунати постављање и употребу потребне скеле за квалитетно извршење овог посла.</w:t>
            </w:r>
          </w:p>
          <w:p w14:paraId="772971C2" w14:textId="1E468FF3" w:rsidR="008B5B13" w:rsidRPr="00435C6F" w:rsidRDefault="008B5B13" w:rsidP="00957443">
            <w:pPr>
              <w:jc w:val="both"/>
              <w:rPr>
                <w:rFonts w:ascii="Arial" w:hAnsi="Arial" w:cs="Arial"/>
                <w:color w:val="000000"/>
                <w:sz w:val="22"/>
                <w:szCs w:val="22"/>
                <w:lang w:val="en-US"/>
              </w:rPr>
            </w:pP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0BFE28E6" w14:textId="77777777" w:rsidR="000970E6" w:rsidRPr="00435C6F" w:rsidRDefault="000970E6" w:rsidP="00957443">
            <w:pPr>
              <w:jc w:val="center"/>
              <w:rPr>
                <w:rFonts w:ascii="Arial" w:hAnsi="Arial" w:cs="Arial"/>
                <w:color w:val="000000"/>
                <w:sz w:val="22"/>
                <w:szCs w:val="22"/>
                <w:lang w:val="en-US"/>
              </w:rPr>
            </w:pPr>
            <w:r w:rsidRPr="00435C6F">
              <w:rPr>
                <w:rFonts w:ascii="Arial" w:hAnsi="Arial" w:cs="Arial"/>
                <w:color w:val="000000"/>
                <w:sz w:val="22"/>
                <w:szCs w:val="22"/>
                <w:lang w:val="en-US"/>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073B820" w14:textId="77777777" w:rsidR="000970E6" w:rsidRPr="00435C6F" w:rsidRDefault="000970E6" w:rsidP="00957443">
            <w:pPr>
              <w:jc w:val="center"/>
              <w:rPr>
                <w:rFonts w:ascii="Arial" w:hAnsi="Arial" w:cs="Arial"/>
                <w:color w:val="000000"/>
                <w:sz w:val="22"/>
                <w:szCs w:val="22"/>
                <w:lang w:val="en-US"/>
              </w:rPr>
            </w:pPr>
            <w:r w:rsidRPr="00435C6F">
              <w:rPr>
                <w:rFonts w:ascii="Arial" w:hAnsi="Arial" w:cs="Arial"/>
                <w:color w:val="000000"/>
                <w:sz w:val="22"/>
                <w:szCs w:val="22"/>
                <w:lang w:val="en-US"/>
              </w:rPr>
              <w:t>kg</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26B82C8" w14:textId="77777777" w:rsidR="000970E6" w:rsidRPr="00435C6F" w:rsidRDefault="000970E6" w:rsidP="00957443">
            <w:pPr>
              <w:jc w:val="center"/>
              <w:rPr>
                <w:rFonts w:ascii="Arial" w:hAnsi="Arial" w:cs="Arial"/>
                <w:color w:val="000000"/>
                <w:sz w:val="22"/>
                <w:szCs w:val="22"/>
                <w:lang w:val="en-US"/>
              </w:rPr>
            </w:pPr>
            <w:r w:rsidRPr="00435C6F">
              <w:rPr>
                <w:rFonts w:ascii="Arial" w:hAnsi="Arial" w:cs="Arial"/>
                <w:color w:val="000000"/>
                <w:sz w:val="22"/>
                <w:szCs w:val="22"/>
                <w:lang w:val="en-US"/>
              </w:rPr>
              <w:t>800</w:t>
            </w:r>
          </w:p>
        </w:tc>
      </w:tr>
    </w:tbl>
    <w:p w14:paraId="7C2B488B" w14:textId="77777777" w:rsidR="000970E6" w:rsidRDefault="000970E6">
      <w:pPr>
        <w:rPr>
          <w:rFonts w:ascii="Arial" w:hAnsi="Arial" w:cs="Arial"/>
          <w:lang w:val="sr-Cyrl-ME"/>
        </w:rPr>
      </w:pPr>
    </w:p>
    <w:p w14:paraId="238AE553" w14:textId="77777777" w:rsidR="000970E6" w:rsidRDefault="000970E6">
      <w:pPr>
        <w:rPr>
          <w:rFonts w:ascii="Arial" w:hAnsi="Arial" w:cs="Arial"/>
          <w:lang w:val="sr-Cyrl-ME"/>
        </w:rPr>
      </w:pPr>
    </w:p>
    <w:p w14:paraId="228C5920" w14:textId="77777777" w:rsidR="000970E6" w:rsidRDefault="000970E6">
      <w:pPr>
        <w:rPr>
          <w:rFonts w:ascii="Arial" w:hAnsi="Arial" w:cs="Arial"/>
          <w:lang w:val="sr-Cyrl-ME"/>
        </w:rPr>
      </w:pPr>
    </w:p>
    <w:p w14:paraId="7D43EE66" w14:textId="77777777" w:rsidR="000970E6" w:rsidRDefault="000970E6">
      <w:pPr>
        <w:rPr>
          <w:rFonts w:ascii="Arial" w:hAnsi="Arial" w:cs="Arial"/>
          <w:lang w:val="sr-Cyrl-ME"/>
        </w:rPr>
      </w:pPr>
    </w:p>
    <w:tbl>
      <w:tblPr>
        <w:tblW w:w="10476" w:type="dxa"/>
        <w:tblInd w:w="-545" w:type="dxa"/>
        <w:tblLook w:val="04A0" w:firstRow="1" w:lastRow="0" w:firstColumn="1" w:lastColumn="0" w:noHBand="0" w:noVBand="1"/>
      </w:tblPr>
      <w:tblGrid>
        <w:gridCol w:w="591"/>
        <w:gridCol w:w="1134"/>
        <w:gridCol w:w="6195"/>
        <w:gridCol w:w="989"/>
        <w:gridCol w:w="567"/>
        <w:gridCol w:w="1000"/>
      </w:tblGrid>
      <w:tr w:rsidR="000970E6" w:rsidRPr="00BB41D1" w14:paraId="78D8F474" w14:textId="77777777" w:rsidTr="00B26B22">
        <w:trPr>
          <w:trHeight w:val="2118"/>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DADBA" w14:textId="77777777" w:rsidR="000970E6" w:rsidRPr="00BB41D1" w:rsidRDefault="000970E6" w:rsidP="00957443">
            <w:pPr>
              <w:jc w:val="center"/>
              <w:rPr>
                <w:rFonts w:ascii="Arial" w:hAnsi="Arial" w:cs="Arial"/>
                <w:color w:val="000000"/>
                <w:sz w:val="22"/>
                <w:szCs w:val="22"/>
                <w:lang w:val="en-US"/>
              </w:rPr>
            </w:pPr>
            <w:r w:rsidRPr="00BB41D1">
              <w:rPr>
                <w:rFonts w:ascii="Arial" w:hAnsi="Arial" w:cs="Arial"/>
                <w:color w:val="000000"/>
                <w:sz w:val="22"/>
                <w:szCs w:val="22"/>
                <w:lang w:val="en-US"/>
              </w:rPr>
              <w:t>32.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79E76FD" w14:textId="77777777" w:rsidR="000970E6" w:rsidRPr="00BB41D1" w:rsidRDefault="000970E6" w:rsidP="00957443">
            <w:pPr>
              <w:jc w:val="center"/>
              <w:rPr>
                <w:rFonts w:ascii="Arial" w:hAnsi="Arial" w:cs="Arial"/>
                <w:color w:val="000000"/>
                <w:sz w:val="22"/>
                <w:szCs w:val="22"/>
                <w:lang w:val="en-US"/>
              </w:rPr>
            </w:pPr>
            <w:r w:rsidRPr="00BB41D1">
              <w:rPr>
                <w:rFonts w:ascii="Arial" w:hAnsi="Arial" w:cs="Arial"/>
                <w:color w:val="000000"/>
                <w:sz w:val="22"/>
                <w:szCs w:val="22"/>
                <w:lang w:val="en-US"/>
              </w:rPr>
              <w:t>Завршни радови</w:t>
            </w:r>
          </w:p>
        </w:tc>
        <w:tc>
          <w:tcPr>
            <w:tcW w:w="6195" w:type="dxa"/>
            <w:tcBorders>
              <w:top w:val="single" w:sz="4" w:space="0" w:color="auto"/>
              <w:left w:val="nil"/>
              <w:bottom w:val="single" w:sz="4" w:space="0" w:color="auto"/>
              <w:right w:val="single" w:sz="4" w:space="0" w:color="auto"/>
            </w:tcBorders>
            <w:shd w:val="clear" w:color="auto" w:fill="auto"/>
            <w:vAlign w:val="bottom"/>
            <w:hideMark/>
          </w:tcPr>
          <w:p w14:paraId="3EA5DA9C" w14:textId="77777777" w:rsidR="008B5B13" w:rsidRDefault="008B5B13" w:rsidP="00957443">
            <w:pPr>
              <w:jc w:val="both"/>
              <w:rPr>
                <w:rFonts w:ascii="Arial" w:hAnsi="Arial" w:cs="Arial"/>
                <w:color w:val="000000"/>
                <w:sz w:val="22"/>
                <w:szCs w:val="22"/>
                <w:lang w:val="en-US"/>
              </w:rPr>
            </w:pPr>
          </w:p>
          <w:p w14:paraId="33948E08" w14:textId="3906382D" w:rsidR="009816BC" w:rsidRDefault="000970E6" w:rsidP="00957443">
            <w:pPr>
              <w:jc w:val="both"/>
              <w:rPr>
                <w:rFonts w:ascii="Arial" w:hAnsi="Arial" w:cs="Arial"/>
                <w:color w:val="000000"/>
                <w:sz w:val="22"/>
                <w:szCs w:val="22"/>
                <w:lang w:val="en-US"/>
              </w:rPr>
            </w:pPr>
            <w:r w:rsidRPr="00BB41D1">
              <w:rPr>
                <w:rFonts w:ascii="Arial" w:hAnsi="Arial" w:cs="Arial"/>
                <w:color w:val="000000"/>
                <w:sz w:val="22"/>
                <w:szCs w:val="22"/>
                <w:lang w:val="en-US"/>
              </w:rPr>
              <w:t>Бојење (обострано)металних врата и жалузина у металном раму.</w:t>
            </w:r>
          </w:p>
          <w:p w14:paraId="79E2AB72" w14:textId="77777777" w:rsidR="000970E6" w:rsidRDefault="000970E6" w:rsidP="009816BC">
            <w:pPr>
              <w:spacing w:line="276" w:lineRule="auto"/>
              <w:jc w:val="both"/>
              <w:rPr>
                <w:rFonts w:ascii="Arial" w:hAnsi="Arial" w:cs="Arial"/>
                <w:color w:val="000000"/>
                <w:sz w:val="22"/>
                <w:szCs w:val="22"/>
                <w:lang w:val="en-US"/>
              </w:rPr>
            </w:pPr>
            <w:r w:rsidRPr="00BB41D1">
              <w:rPr>
                <w:rFonts w:ascii="Arial" w:hAnsi="Arial" w:cs="Arial"/>
                <w:color w:val="000000"/>
                <w:sz w:val="22"/>
                <w:szCs w:val="22"/>
                <w:lang w:val="en-US"/>
              </w:rPr>
              <w:t>У цену ове позиције урачунати скидање корозије хемијским и механичким средствима,</w:t>
            </w:r>
            <w:r>
              <w:rPr>
                <w:rFonts w:ascii="Arial" w:hAnsi="Arial" w:cs="Arial"/>
                <w:color w:val="000000"/>
                <w:sz w:val="22"/>
                <w:szCs w:val="22"/>
                <w:lang w:val="en-US"/>
              </w:rPr>
              <w:t xml:space="preserve"> одмашћивање</w:t>
            </w:r>
            <w:r w:rsidRPr="00BB41D1">
              <w:rPr>
                <w:rFonts w:ascii="Arial" w:hAnsi="Arial" w:cs="Arial"/>
                <w:color w:val="000000"/>
                <w:sz w:val="22"/>
                <w:szCs w:val="22"/>
                <w:lang w:val="en-US"/>
              </w:rPr>
              <w:t>,</w:t>
            </w:r>
            <w:r>
              <w:rPr>
                <w:rFonts w:ascii="Arial" w:hAnsi="Arial" w:cs="Arial"/>
                <w:color w:val="000000"/>
                <w:sz w:val="22"/>
                <w:szCs w:val="22"/>
                <w:lang w:val="en-US"/>
              </w:rPr>
              <w:t xml:space="preserve"> </w:t>
            </w:r>
            <w:r w:rsidRPr="00BB41D1">
              <w:rPr>
                <w:rFonts w:ascii="Arial" w:hAnsi="Arial" w:cs="Arial"/>
                <w:color w:val="000000"/>
                <w:sz w:val="22"/>
                <w:szCs w:val="22"/>
                <w:lang w:val="en-US"/>
              </w:rPr>
              <w:t xml:space="preserve">заштиту основном бојом за метал и завршно бојење бојом за метал у тону по избору </w:t>
            </w:r>
            <w:r w:rsidR="00FE00AC">
              <w:rPr>
                <w:rFonts w:ascii="Arial" w:hAnsi="Arial" w:cs="Arial"/>
                <w:color w:val="000000"/>
                <w:sz w:val="22"/>
                <w:szCs w:val="22"/>
                <w:lang w:val="en-US"/>
              </w:rPr>
              <w:t>наручиоца</w:t>
            </w:r>
            <w:r w:rsidRPr="00BB41D1">
              <w:rPr>
                <w:rFonts w:ascii="Arial" w:hAnsi="Arial" w:cs="Arial"/>
                <w:color w:val="000000"/>
                <w:sz w:val="22"/>
                <w:szCs w:val="22"/>
                <w:lang w:val="en-US"/>
              </w:rPr>
              <w:t>.</w:t>
            </w:r>
          </w:p>
          <w:p w14:paraId="55478726" w14:textId="6CD6720F" w:rsidR="008B5B13" w:rsidRPr="00BB41D1" w:rsidRDefault="008B5B13" w:rsidP="009816BC">
            <w:pPr>
              <w:spacing w:line="276" w:lineRule="auto"/>
              <w:jc w:val="both"/>
              <w:rPr>
                <w:rFonts w:ascii="Arial" w:hAnsi="Arial" w:cs="Arial"/>
                <w:color w:val="000000"/>
                <w:sz w:val="22"/>
                <w:szCs w:val="22"/>
                <w:lang w:val="en-US"/>
              </w:rPr>
            </w:pPr>
          </w:p>
        </w:tc>
        <w:tc>
          <w:tcPr>
            <w:tcW w:w="989" w:type="dxa"/>
            <w:tcBorders>
              <w:top w:val="single" w:sz="4" w:space="0" w:color="auto"/>
              <w:left w:val="nil"/>
              <w:bottom w:val="single" w:sz="4" w:space="0" w:color="auto"/>
              <w:right w:val="single" w:sz="4" w:space="0" w:color="auto"/>
            </w:tcBorders>
            <w:shd w:val="clear" w:color="auto" w:fill="auto"/>
            <w:vAlign w:val="bottom"/>
            <w:hideMark/>
          </w:tcPr>
          <w:p w14:paraId="3418A255" w14:textId="77777777" w:rsidR="000970E6" w:rsidRPr="00BB41D1" w:rsidRDefault="000970E6" w:rsidP="00957443">
            <w:pPr>
              <w:jc w:val="center"/>
              <w:rPr>
                <w:rFonts w:ascii="Arial" w:hAnsi="Arial" w:cs="Arial"/>
                <w:color w:val="000000"/>
                <w:sz w:val="22"/>
                <w:szCs w:val="22"/>
                <w:lang w:val="en-US"/>
              </w:rPr>
            </w:pPr>
            <w:r w:rsidRPr="00BB41D1">
              <w:rPr>
                <w:rFonts w:ascii="Arial" w:hAnsi="Arial" w:cs="Arial"/>
                <w:color w:val="000000"/>
                <w:sz w:val="22"/>
                <w:szCs w:val="22"/>
                <w:lang w:val="en-US"/>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0187571" w14:textId="77777777" w:rsidR="000970E6" w:rsidRPr="00BB41D1" w:rsidRDefault="000970E6" w:rsidP="00957443">
            <w:pPr>
              <w:jc w:val="center"/>
              <w:rPr>
                <w:rFonts w:ascii="Arial" w:hAnsi="Arial" w:cs="Arial"/>
                <w:color w:val="000000"/>
                <w:sz w:val="22"/>
                <w:szCs w:val="22"/>
                <w:lang w:val="en-US"/>
              </w:rPr>
            </w:pPr>
            <w:r w:rsidRPr="00BB41D1">
              <w:rPr>
                <w:rFonts w:ascii="Arial" w:hAnsi="Arial" w:cs="Arial"/>
                <w:color w:val="000000"/>
                <w:sz w:val="22"/>
                <w:szCs w:val="22"/>
                <w:lang w:val="en-US"/>
              </w:rPr>
              <w:t>m</w:t>
            </w:r>
            <w:r w:rsidRPr="00BB41D1">
              <w:rPr>
                <w:rFonts w:ascii="Arial" w:hAnsi="Arial" w:cs="Arial"/>
                <w:color w:val="000000"/>
                <w:sz w:val="22"/>
                <w:szCs w:val="22"/>
                <w:vertAlign w:val="superscript"/>
                <w:lang w:val="en-US"/>
              </w:rPr>
              <w:t>2</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355E2C5E" w14:textId="77777777" w:rsidR="000970E6" w:rsidRPr="00BB41D1" w:rsidRDefault="000970E6" w:rsidP="00957443">
            <w:pPr>
              <w:jc w:val="center"/>
              <w:rPr>
                <w:rFonts w:ascii="Arial" w:hAnsi="Arial" w:cs="Arial"/>
                <w:color w:val="000000"/>
                <w:sz w:val="22"/>
                <w:szCs w:val="22"/>
                <w:lang w:val="en-US"/>
              </w:rPr>
            </w:pPr>
            <w:r w:rsidRPr="00BB41D1">
              <w:rPr>
                <w:rFonts w:ascii="Arial" w:hAnsi="Arial" w:cs="Arial"/>
                <w:color w:val="000000"/>
                <w:sz w:val="22"/>
                <w:szCs w:val="22"/>
                <w:lang w:val="en-US"/>
              </w:rPr>
              <w:t>150</w:t>
            </w:r>
          </w:p>
        </w:tc>
      </w:tr>
      <w:tr w:rsidR="000970E6" w:rsidRPr="00BB41D1" w14:paraId="10A69D45" w14:textId="77777777" w:rsidTr="00B26B22">
        <w:trPr>
          <w:trHeight w:val="2956"/>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3626EBF8" w14:textId="77777777" w:rsidR="000970E6" w:rsidRPr="00BB41D1" w:rsidRDefault="000970E6" w:rsidP="00957443">
            <w:pPr>
              <w:jc w:val="center"/>
              <w:rPr>
                <w:rFonts w:ascii="Arial" w:hAnsi="Arial" w:cs="Arial"/>
                <w:color w:val="000000"/>
                <w:sz w:val="22"/>
                <w:szCs w:val="22"/>
                <w:lang w:val="en-US"/>
              </w:rPr>
            </w:pPr>
            <w:r w:rsidRPr="00BB41D1">
              <w:rPr>
                <w:rFonts w:ascii="Arial" w:hAnsi="Arial" w:cs="Arial"/>
                <w:color w:val="000000"/>
                <w:sz w:val="22"/>
                <w:szCs w:val="22"/>
                <w:lang w:val="en-US"/>
              </w:rPr>
              <w:t>33.</w:t>
            </w:r>
          </w:p>
        </w:tc>
        <w:tc>
          <w:tcPr>
            <w:tcW w:w="1134" w:type="dxa"/>
            <w:tcBorders>
              <w:top w:val="nil"/>
              <w:left w:val="nil"/>
              <w:bottom w:val="single" w:sz="4" w:space="0" w:color="auto"/>
              <w:right w:val="single" w:sz="4" w:space="0" w:color="auto"/>
            </w:tcBorders>
            <w:shd w:val="clear" w:color="auto" w:fill="auto"/>
            <w:vAlign w:val="center"/>
            <w:hideMark/>
          </w:tcPr>
          <w:p w14:paraId="0E375D3E" w14:textId="77777777" w:rsidR="000970E6" w:rsidRPr="00BB41D1" w:rsidRDefault="000970E6" w:rsidP="00957443">
            <w:pPr>
              <w:jc w:val="center"/>
              <w:rPr>
                <w:rFonts w:ascii="Arial" w:hAnsi="Arial" w:cs="Arial"/>
                <w:color w:val="000000"/>
                <w:sz w:val="22"/>
                <w:szCs w:val="22"/>
                <w:lang w:val="en-US"/>
              </w:rPr>
            </w:pPr>
            <w:r w:rsidRPr="00BB41D1">
              <w:rPr>
                <w:rFonts w:ascii="Arial" w:hAnsi="Arial" w:cs="Arial"/>
                <w:color w:val="000000"/>
                <w:sz w:val="22"/>
                <w:szCs w:val="22"/>
                <w:lang w:val="en-US"/>
              </w:rPr>
              <w:t>Завршни радови</w:t>
            </w:r>
          </w:p>
        </w:tc>
        <w:tc>
          <w:tcPr>
            <w:tcW w:w="6195" w:type="dxa"/>
            <w:tcBorders>
              <w:top w:val="nil"/>
              <w:left w:val="nil"/>
              <w:bottom w:val="single" w:sz="4" w:space="0" w:color="auto"/>
              <w:right w:val="single" w:sz="4" w:space="0" w:color="auto"/>
            </w:tcBorders>
            <w:shd w:val="clear" w:color="auto" w:fill="auto"/>
            <w:vAlign w:val="bottom"/>
            <w:hideMark/>
          </w:tcPr>
          <w:p w14:paraId="7D00C652" w14:textId="1DC8917A" w:rsidR="000970E6" w:rsidRPr="00BB41D1" w:rsidRDefault="000970E6" w:rsidP="009816BC">
            <w:pPr>
              <w:spacing w:line="276" w:lineRule="auto"/>
              <w:jc w:val="both"/>
              <w:rPr>
                <w:rFonts w:ascii="Arial" w:hAnsi="Arial" w:cs="Arial"/>
                <w:color w:val="000000"/>
                <w:sz w:val="22"/>
                <w:szCs w:val="22"/>
                <w:lang w:val="en-US"/>
              </w:rPr>
            </w:pPr>
            <w:r w:rsidRPr="00BB41D1">
              <w:rPr>
                <w:rFonts w:ascii="Arial" w:hAnsi="Arial" w:cs="Arial"/>
                <w:color w:val="000000"/>
                <w:sz w:val="22"/>
                <w:szCs w:val="22"/>
                <w:lang w:val="en-US"/>
              </w:rPr>
              <w:t>Бојење металних полуза</w:t>
            </w:r>
            <w:r>
              <w:rPr>
                <w:rFonts w:ascii="Arial" w:hAnsi="Arial" w:cs="Arial"/>
                <w:color w:val="000000"/>
                <w:sz w:val="22"/>
                <w:szCs w:val="22"/>
                <w:lang w:val="en-US"/>
              </w:rPr>
              <w:t>стакљених и застакљених врата (</w:t>
            </w:r>
            <w:r w:rsidRPr="00BB41D1">
              <w:rPr>
                <w:rFonts w:ascii="Arial" w:hAnsi="Arial" w:cs="Arial"/>
                <w:color w:val="000000"/>
                <w:sz w:val="22"/>
                <w:szCs w:val="22"/>
                <w:lang w:val="en-US"/>
              </w:rPr>
              <w:t>или са неком другом испуном а не стаклом) и застакљених једнокрилних или вишекрилних прозора и светларника  у металном раму.</w:t>
            </w:r>
            <w:r w:rsidRPr="00BB41D1">
              <w:rPr>
                <w:rFonts w:ascii="Arial" w:hAnsi="Arial" w:cs="Arial"/>
                <w:color w:val="000000"/>
                <w:sz w:val="22"/>
                <w:szCs w:val="22"/>
                <w:lang w:val="en-US"/>
              </w:rPr>
              <w:br/>
              <w:t>У цену ове позиције урачунати скидање корозије хемијским и механичким средствима,</w:t>
            </w:r>
            <w:r w:rsidR="00021255">
              <w:rPr>
                <w:rFonts w:ascii="Arial" w:hAnsi="Arial" w:cs="Arial"/>
                <w:color w:val="000000"/>
                <w:sz w:val="22"/>
                <w:szCs w:val="22"/>
                <w:lang w:val="en-US"/>
              </w:rPr>
              <w:t xml:space="preserve"> </w:t>
            </w:r>
            <w:r w:rsidRPr="00BB41D1">
              <w:rPr>
                <w:rFonts w:ascii="Arial" w:hAnsi="Arial" w:cs="Arial"/>
                <w:color w:val="000000"/>
                <w:sz w:val="22"/>
                <w:szCs w:val="22"/>
                <w:lang w:val="en-US"/>
              </w:rPr>
              <w:t>одмашћивање,</w:t>
            </w:r>
            <w:r>
              <w:rPr>
                <w:rFonts w:ascii="Arial" w:hAnsi="Arial" w:cs="Arial"/>
                <w:color w:val="000000"/>
                <w:sz w:val="22"/>
                <w:szCs w:val="22"/>
                <w:lang w:val="en-US"/>
              </w:rPr>
              <w:t xml:space="preserve"> </w:t>
            </w:r>
            <w:r w:rsidRPr="00BB41D1">
              <w:rPr>
                <w:rFonts w:ascii="Arial" w:hAnsi="Arial" w:cs="Arial"/>
                <w:color w:val="000000"/>
                <w:sz w:val="22"/>
                <w:szCs w:val="22"/>
                <w:lang w:val="en-US"/>
              </w:rPr>
              <w:t xml:space="preserve">заштиту основном бојом за метал и завршно бојење бојом за метал у тону по избору </w:t>
            </w:r>
            <w:r w:rsidR="00FE00AC">
              <w:rPr>
                <w:rFonts w:ascii="Arial" w:hAnsi="Arial" w:cs="Arial"/>
                <w:color w:val="000000"/>
                <w:sz w:val="22"/>
                <w:szCs w:val="22"/>
                <w:lang w:val="en-US"/>
              </w:rPr>
              <w:t>наручиоца</w:t>
            </w:r>
            <w:r w:rsidRPr="00BB41D1">
              <w:rPr>
                <w:rFonts w:ascii="Arial" w:hAnsi="Arial" w:cs="Arial"/>
                <w:color w:val="000000"/>
                <w:sz w:val="22"/>
                <w:szCs w:val="22"/>
                <w:lang w:val="en-US"/>
              </w:rPr>
              <w:t>, као и заштита неметалних делова од боје којом се боји.</w:t>
            </w:r>
          </w:p>
        </w:tc>
        <w:tc>
          <w:tcPr>
            <w:tcW w:w="989" w:type="dxa"/>
            <w:tcBorders>
              <w:top w:val="nil"/>
              <w:left w:val="nil"/>
              <w:bottom w:val="single" w:sz="4" w:space="0" w:color="auto"/>
              <w:right w:val="single" w:sz="4" w:space="0" w:color="auto"/>
            </w:tcBorders>
            <w:shd w:val="clear" w:color="auto" w:fill="auto"/>
            <w:vAlign w:val="bottom"/>
            <w:hideMark/>
          </w:tcPr>
          <w:p w14:paraId="21C53DD7" w14:textId="77777777" w:rsidR="000970E6" w:rsidRPr="00BB41D1" w:rsidRDefault="000970E6" w:rsidP="00957443">
            <w:pPr>
              <w:jc w:val="center"/>
              <w:rPr>
                <w:rFonts w:ascii="Arial" w:hAnsi="Arial" w:cs="Arial"/>
                <w:color w:val="000000"/>
                <w:sz w:val="22"/>
                <w:szCs w:val="22"/>
                <w:lang w:val="en-US"/>
              </w:rPr>
            </w:pPr>
            <w:r w:rsidRPr="00BB41D1">
              <w:rPr>
                <w:rFonts w:ascii="Arial" w:hAnsi="Arial" w:cs="Arial"/>
                <w:color w:val="000000"/>
                <w:sz w:val="22"/>
                <w:szCs w:val="22"/>
                <w:lang w:val="en-US"/>
              </w:rPr>
              <w:t> </w:t>
            </w:r>
          </w:p>
        </w:tc>
        <w:tc>
          <w:tcPr>
            <w:tcW w:w="567" w:type="dxa"/>
            <w:tcBorders>
              <w:top w:val="nil"/>
              <w:left w:val="nil"/>
              <w:bottom w:val="single" w:sz="4" w:space="0" w:color="auto"/>
              <w:right w:val="single" w:sz="4" w:space="0" w:color="auto"/>
            </w:tcBorders>
            <w:shd w:val="clear" w:color="auto" w:fill="auto"/>
            <w:noWrap/>
            <w:vAlign w:val="center"/>
            <w:hideMark/>
          </w:tcPr>
          <w:p w14:paraId="26E212EF" w14:textId="77777777" w:rsidR="000970E6" w:rsidRPr="00BB41D1" w:rsidRDefault="000970E6" w:rsidP="00957443">
            <w:pPr>
              <w:jc w:val="center"/>
              <w:rPr>
                <w:rFonts w:ascii="Arial" w:hAnsi="Arial" w:cs="Arial"/>
                <w:color w:val="000000"/>
                <w:sz w:val="22"/>
                <w:szCs w:val="22"/>
                <w:lang w:val="en-US"/>
              </w:rPr>
            </w:pPr>
            <w:r w:rsidRPr="00BB41D1">
              <w:rPr>
                <w:rFonts w:ascii="Arial" w:hAnsi="Arial" w:cs="Arial"/>
                <w:color w:val="000000"/>
                <w:sz w:val="22"/>
                <w:szCs w:val="22"/>
                <w:lang w:val="en-US"/>
              </w:rPr>
              <w:t>m</w:t>
            </w:r>
            <w:r w:rsidRPr="00BB41D1">
              <w:rPr>
                <w:rFonts w:ascii="Arial" w:hAnsi="Arial" w:cs="Arial"/>
                <w:color w:val="000000"/>
                <w:sz w:val="22"/>
                <w:szCs w:val="22"/>
                <w:vertAlign w:val="superscript"/>
                <w:lang w:val="en-US"/>
              </w:rPr>
              <w:t>2</w:t>
            </w:r>
          </w:p>
        </w:tc>
        <w:tc>
          <w:tcPr>
            <w:tcW w:w="1000" w:type="dxa"/>
            <w:tcBorders>
              <w:top w:val="nil"/>
              <w:left w:val="nil"/>
              <w:bottom w:val="single" w:sz="4" w:space="0" w:color="auto"/>
              <w:right w:val="single" w:sz="4" w:space="0" w:color="auto"/>
            </w:tcBorders>
            <w:shd w:val="clear" w:color="auto" w:fill="auto"/>
            <w:noWrap/>
            <w:vAlign w:val="center"/>
            <w:hideMark/>
          </w:tcPr>
          <w:p w14:paraId="49FD2CA5" w14:textId="77777777" w:rsidR="000970E6" w:rsidRPr="00BB41D1" w:rsidRDefault="000970E6" w:rsidP="00957443">
            <w:pPr>
              <w:jc w:val="center"/>
              <w:rPr>
                <w:rFonts w:ascii="Arial" w:hAnsi="Arial" w:cs="Arial"/>
                <w:color w:val="000000"/>
                <w:sz w:val="22"/>
                <w:szCs w:val="22"/>
                <w:lang w:val="en-US"/>
              </w:rPr>
            </w:pPr>
            <w:r w:rsidRPr="00BB41D1">
              <w:rPr>
                <w:rFonts w:ascii="Arial" w:hAnsi="Arial" w:cs="Arial"/>
                <w:color w:val="000000"/>
                <w:sz w:val="22"/>
                <w:szCs w:val="22"/>
                <w:lang w:val="en-US"/>
              </w:rPr>
              <w:t>50</w:t>
            </w:r>
          </w:p>
        </w:tc>
      </w:tr>
      <w:tr w:rsidR="000970E6" w:rsidRPr="00BB41D1" w14:paraId="3F44C7DC" w14:textId="77777777" w:rsidTr="00B26B22">
        <w:trPr>
          <w:trHeight w:val="1623"/>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62EC260C" w14:textId="77777777" w:rsidR="000970E6" w:rsidRPr="00BB41D1" w:rsidRDefault="000970E6" w:rsidP="00957443">
            <w:pPr>
              <w:jc w:val="center"/>
              <w:rPr>
                <w:rFonts w:ascii="Arial" w:hAnsi="Arial" w:cs="Arial"/>
                <w:color w:val="000000"/>
                <w:sz w:val="22"/>
                <w:szCs w:val="22"/>
                <w:lang w:val="en-US"/>
              </w:rPr>
            </w:pPr>
            <w:r w:rsidRPr="00BB41D1">
              <w:rPr>
                <w:rFonts w:ascii="Arial" w:hAnsi="Arial" w:cs="Arial"/>
                <w:color w:val="000000"/>
                <w:sz w:val="22"/>
                <w:szCs w:val="22"/>
                <w:lang w:val="en-US"/>
              </w:rPr>
              <w:t>34.</w:t>
            </w:r>
          </w:p>
        </w:tc>
        <w:tc>
          <w:tcPr>
            <w:tcW w:w="1134" w:type="dxa"/>
            <w:tcBorders>
              <w:top w:val="nil"/>
              <w:left w:val="nil"/>
              <w:bottom w:val="single" w:sz="4" w:space="0" w:color="auto"/>
              <w:right w:val="single" w:sz="4" w:space="0" w:color="auto"/>
            </w:tcBorders>
            <w:shd w:val="clear" w:color="auto" w:fill="auto"/>
            <w:vAlign w:val="center"/>
            <w:hideMark/>
          </w:tcPr>
          <w:p w14:paraId="187C8D3A" w14:textId="77777777" w:rsidR="000970E6" w:rsidRPr="00BB41D1" w:rsidRDefault="000970E6" w:rsidP="00957443">
            <w:pPr>
              <w:jc w:val="center"/>
              <w:rPr>
                <w:rFonts w:ascii="Arial" w:hAnsi="Arial" w:cs="Arial"/>
                <w:color w:val="000000"/>
                <w:sz w:val="22"/>
                <w:szCs w:val="22"/>
                <w:lang w:val="en-US"/>
              </w:rPr>
            </w:pPr>
            <w:r w:rsidRPr="00BB41D1">
              <w:rPr>
                <w:rFonts w:ascii="Arial" w:hAnsi="Arial" w:cs="Arial"/>
                <w:color w:val="000000"/>
                <w:sz w:val="22"/>
                <w:szCs w:val="22"/>
                <w:lang w:val="en-US"/>
              </w:rPr>
              <w:t>Завршни радови</w:t>
            </w:r>
          </w:p>
        </w:tc>
        <w:tc>
          <w:tcPr>
            <w:tcW w:w="6195" w:type="dxa"/>
            <w:tcBorders>
              <w:top w:val="nil"/>
              <w:left w:val="nil"/>
              <w:bottom w:val="single" w:sz="4" w:space="0" w:color="auto"/>
              <w:right w:val="single" w:sz="4" w:space="0" w:color="auto"/>
            </w:tcBorders>
            <w:shd w:val="clear" w:color="auto" w:fill="auto"/>
            <w:vAlign w:val="bottom"/>
            <w:hideMark/>
          </w:tcPr>
          <w:p w14:paraId="555190F6" w14:textId="77777777" w:rsidR="008B5B13" w:rsidRDefault="008B5B13" w:rsidP="00957443">
            <w:pPr>
              <w:jc w:val="both"/>
              <w:rPr>
                <w:rFonts w:ascii="Arial" w:hAnsi="Arial" w:cs="Arial"/>
                <w:color w:val="000000"/>
                <w:sz w:val="22"/>
                <w:szCs w:val="22"/>
                <w:lang w:val="en-US"/>
              </w:rPr>
            </w:pPr>
          </w:p>
          <w:p w14:paraId="1676F4A5" w14:textId="772B5B11" w:rsidR="000970E6" w:rsidRDefault="000970E6" w:rsidP="00957443">
            <w:pPr>
              <w:jc w:val="both"/>
              <w:rPr>
                <w:rFonts w:ascii="Arial" w:hAnsi="Arial" w:cs="Arial"/>
                <w:color w:val="000000"/>
                <w:sz w:val="22"/>
                <w:szCs w:val="22"/>
                <w:lang w:val="en-US"/>
              </w:rPr>
            </w:pPr>
            <w:r w:rsidRPr="00BB41D1">
              <w:rPr>
                <w:rFonts w:ascii="Arial" w:hAnsi="Arial" w:cs="Arial"/>
                <w:color w:val="000000"/>
                <w:sz w:val="22"/>
                <w:szCs w:val="22"/>
                <w:lang w:val="en-US"/>
              </w:rPr>
              <w:t>Бојење дрвених прозора (једнокрилних и в</w:t>
            </w:r>
            <w:r w:rsidR="009816BC">
              <w:rPr>
                <w:rFonts w:ascii="Arial" w:hAnsi="Arial" w:cs="Arial"/>
                <w:color w:val="000000"/>
                <w:sz w:val="22"/>
                <w:szCs w:val="22"/>
                <w:lang w:val="en-US"/>
              </w:rPr>
              <w:t>ишекрилних) застакљених стаклом.</w:t>
            </w:r>
            <w:r w:rsidRPr="00BB41D1">
              <w:rPr>
                <w:rFonts w:ascii="Arial" w:hAnsi="Arial" w:cs="Arial"/>
                <w:color w:val="000000"/>
                <w:sz w:val="22"/>
                <w:szCs w:val="22"/>
                <w:lang w:val="en-US"/>
              </w:rPr>
              <w:t xml:space="preserve"> Бојење је садолином у тону према постојећој боји а у </w:t>
            </w:r>
            <w:r w:rsidR="00161B37">
              <w:rPr>
                <w:rFonts w:ascii="Arial" w:hAnsi="Arial" w:cs="Arial"/>
                <w:color w:val="000000"/>
                <w:sz w:val="22"/>
                <w:szCs w:val="22"/>
                <w:lang w:val="en-US"/>
              </w:rPr>
              <w:t>јединичну</w:t>
            </w:r>
            <w:r w:rsidRPr="00BB41D1">
              <w:rPr>
                <w:rFonts w:ascii="Arial" w:hAnsi="Arial" w:cs="Arial"/>
                <w:color w:val="000000"/>
                <w:sz w:val="22"/>
                <w:szCs w:val="22"/>
                <w:lang w:val="en-US"/>
              </w:rPr>
              <w:t xml:space="preserve"> цену ове позиције улази брушење и припрема подлоге за наношење нове боје</w:t>
            </w:r>
            <w:r>
              <w:rPr>
                <w:rFonts w:ascii="Arial" w:hAnsi="Arial" w:cs="Arial"/>
                <w:color w:val="000000"/>
                <w:sz w:val="22"/>
                <w:szCs w:val="22"/>
                <w:lang w:val="en-US"/>
              </w:rPr>
              <w:t xml:space="preserve"> </w:t>
            </w:r>
            <w:r w:rsidRPr="00BB41D1">
              <w:rPr>
                <w:rFonts w:ascii="Arial" w:hAnsi="Arial" w:cs="Arial"/>
                <w:color w:val="000000"/>
                <w:sz w:val="22"/>
                <w:szCs w:val="22"/>
                <w:lang w:val="en-US"/>
              </w:rPr>
              <w:t>-</w:t>
            </w:r>
            <w:r>
              <w:rPr>
                <w:rFonts w:ascii="Arial" w:hAnsi="Arial" w:cs="Arial"/>
                <w:color w:val="000000"/>
                <w:sz w:val="22"/>
                <w:szCs w:val="22"/>
                <w:lang w:val="en-US"/>
              </w:rPr>
              <w:t xml:space="preserve"> </w:t>
            </w:r>
            <w:r w:rsidRPr="00BB41D1">
              <w:rPr>
                <w:rFonts w:ascii="Arial" w:hAnsi="Arial" w:cs="Arial"/>
                <w:color w:val="000000"/>
                <w:sz w:val="22"/>
                <w:szCs w:val="22"/>
                <w:lang w:val="en-US"/>
              </w:rPr>
              <w:t>садолина са додатком 30% лака.</w:t>
            </w:r>
          </w:p>
          <w:p w14:paraId="7D42AF00" w14:textId="2B4F2624" w:rsidR="008B5B13" w:rsidRPr="00BB41D1" w:rsidRDefault="008B5B13" w:rsidP="00957443">
            <w:pPr>
              <w:jc w:val="both"/>
              <w:rPr>
                <w:rFonts w:ascii="Arial" w:hAnsi="Arial" w:cs="Arial"/>
                <w:color w:val="000000"/>
                <w:sz w:val="22"/>
                <w:szCs w:val="22"/>
                <w:lang w:val="en-US"/>
              </w:rPr>
            </w:pPr>
          </w:p>
        </w:tc>
        <w:tc>
          <w:tcPr>
            <w:tcW w:w="989" w:type="dxa"/>
            <w:tcBorders>
              <w:top w:val="nil"/>
              <w:left w:val="nil"/>
              <w:bottom w:val="single" w:sz="4" w:space="0" w:color="auto"/>
              <w:right w:val="single" w:sz="4" w:space="0" w:color="auto"/>
            </w:tcBorders>
            <w:shd w:val="clear" w:color="auto" w:fill="auto"/>
            <w:vAlign w:val="bottom"/>
            <w:hideMark/>
          </w:tcPr>
          <w:p w14:paraId="02409767" w14:textId="77777777" w:rsidR="000970E6" w:rsidRPr="00BB41D1" w:rsidRDefault="000970E6" w:rsidP="00957443">
            <w:pPr>
              <w:jc w:val="center"/>
              <w:rPr>
                <w:rFonts w:ascii="Arial" w:hAnsi="Arial" w:cs="Arial"/>
                <w:color w:val="000000"/>
                <w:sz w:val="22"/>
                <w:szCs w:val="22"/>
                <w:lang w:val="en-US"/>
              </w:rPr>
            </w:pPr>
            <w:r w:rsidRPr="00BB41D1">
              <w:rPr>
                <w:rFonts w:ascii="Arial" w:hAnsi="Arial" w:cs="Arial"/>
                <w:color w:val="000000"/>
                <w:sz w:val="22"/>
                <w:szCs w:val="22"/>
                <w:lang w:val="en-US"/>
              </w:rPr>
              <w:t> </w:t>
            </w:r>
          </w:p>
        </w:tc>
        <w:tc>
          <w:tcPr>
            <w:tcW w:w="567" w:type="dxa"/>
            <w:tcBorders>
              <w:top w:val="nil"/>
              <w:left w:val="nil"/>
              <w:bottom w:val="single" w:sz="4" w:space="0" w:color="auto"/>
              <w:right w:val="single" w:sz="4" w:space="0" w:color="auto"/>
            </w:tcBorders>
            <w:shd w:val="clear" w:color="auto" w:fill="auto"/>
            <w:noWrap/>
            <w:vAlign w:val="center"/>
            <w:hideMark/>
          </w:tcPr>
          <w:p w14:paraId="02FCFC66" w14:textId="77777777" w:rsidR="000970E6" w:rsidRPr="00BB41D1" w:rsidRDefault="000970E6" w:rsidP="00957443">
            <w:pPr>
              <w:jc w:val="center"/>
              <w:rPr>
                <w:rFonts w:ascii="Arial" w:hAnsi="Arial" w:cs="Arial"/>
                <w:color w:val="000000"/>
                <w:sz w:val="22"/>
                <w:szCs w:val="22"/>
                <w:lang w:val="en-US"/>
              </w:rPr>
            </w:pPr>
            <w:r w:rsidRPr="00BB41D1">
              <w:rPr>
                <w:rFonts w:ascii="Arial" w:hAnsi="Arial" w:cs="Arial"/>
                <w:color w:val="000000"/>
                <w:sz w:val="22"/>
                <w:szCs w:val="22"/>
                <w:lang w:val="en-US"/>
              </w:rPr>
              <w:t>m</w:t>
            </w:r>
            <w:r w:rsidRPr="00BB41D1">
              <w:rPr>
                <w:rFonts w:ascii="Arial" w:hAnsi="Arial" w:cs="Arial"/>
                <w:color w:val="000000"/>
                <w:sz w:val="22"/>
                <w:szCs w:val="22"/>
                <w:vertAlign w:val="superscript"/>
                <w:lang w:val="en-US"/>
              </w:rPr>
              <w:t>2</w:t>
            </w:r>
          </w:p>
        </w:tc>
        <w:tc>
          <w:tcPr>
            <w:tcW w:w="1000" w:type="dxa"/>
            <w:tcBorders>
              <w:top w:val="nil"/>
              <w:left w:val="nil"/>
              <w:bottom w:val="single" w:sz="4" w:space="0" w:color="auto"/>
              <w:right w:val="single" w:sz="4" w:space="0" w:color="auto"/>
            </w:tcBorders>
            <w:shd w:val="clear" w:color="auto" w:fill="auto"/>
            <w:noWrap/>
            <w:vAlign w:val="center"/>
            <w:hideMark/>
          </w:tcPr>
          <w:p w14:paraId="3E6B8E74" w14:textId="77777777" w:rsidR="000970E6" w:rsidRPr="00BB41D1" w:rsidRDefault="000970E6" w:rsidP="00957443">
            <w:pPr>
              <w:jc w:val="center"/>
              <w:rPr>
                <w:rFonts w:ascii="Arial" w:hAnsi="Arial" w:cs="Arial"/>
                <w:color w:val="000000"/>
                <w:sz w:val="22"/>
                <w:szCs w:val="22"/>
                <w:lang w:val="en-US"/>
              </w:rPr>
            </w:pPr>
            <w:r w:rsidRPr="00BB41D1">
              <w:rPr>
                <w:rFonts w:ascii="Arial" w:hAnsi="Arial" w:cs="Arial"/>
                <w:color w:val="000000"/>
                <w:sz w:val="22"/>
                <w:szCs w:val="22"/>
                <w:lang w:val="en-US"/>
              </w:rPr>
              <w:t>200</w:t>
            </w:r>
          </w:p>
        </w:tc>
      </w:tr>
      <w:tr w:rsidR="000970E6" w:rsidRPr="00BB41D1" w14:paraId="0B65A053" w14:textId="77777777" w:rsidTr="00B26B22">
        <w:trPr>
          <w:trHeight w:val="827"/>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4CB41F4F" w14:textId="77777777" w:rsidR="000970E6" w:rsidRPr="00BB41D1" w:rsidRDefault="000970E6" w:rsidP="00957443">
            <w:pPr>
              <w:jc w:val="center"/>
              <w:rPr>
                <w:rFonts w:ascii="Arial" w:hAnsi="Arial" w:cs="Arial"/>
                <w:color w:val="000000"/>
                <w:sz w:val="22"/>
                <w:szCs w:val="22"/>
                <w:lang w:val="en-US"/>
              </w:rPr>
            </w:pPr>
            <w:r w:rsidRPr="00BB41D1">
              <w:rPr>
                <w:rFonts w:ascii="Arial" w:hAnsi="Arial" w:cs="Arial"/>
                <w:color w:val="000000"/>
                <w:sz w:val="22"/>
                <w:szCs w:val="22"/>
                <w:lang w:val="en-US"/>
              </w:rPr>
              <w:t>35.</w:t>
            </w:r>
          </w:p>
        </w:tc>
        <w:tc>
          <w:tcPr>
            <w:tcW w:w="1134" w:type="dxa"/>
            <w:tcBorders>
              <w:top w:val="nil"/>
              <w:left w:val="nil"/>
              <w:bottom w:val="single" w:sz="4" w:space="0" w:color="auto"/>
              <w:right w:val="single" w:sz="4" w:space="0" w:color="auto"/>
            </w:tcBorders>
            <w:shd w:val="clear" w:color="auto" w:fill="auto"/>
            <w:vAlign w:val="center"/>
            <w:hideMark/>
          </w:tcPr>
          <w:p w14:paraId="3521F21E" w14:textId="77777777" w:rsidR="000970E6" w:rsidRPr="00BB41D1" w:rsidRDefault="000970E6" w:rsidP="00957443">
            <w:pPr>
              <w:jc w:val="center"/>
              <w:rPr>
                <w:rFonts w:ascii="Arial" w:hAnsi="Arial" w:cs="Arial"/>
                <w:color w:val="000000"/>
                <w:sz w:val="22"/>
                <w:szCs w:val="22"/>
                <w:lang w:val="en-US"/>
              </w:rPr>
            </w:pPr>
            <w:r w:rsidRPr="00BB41D1">
              <w:rPr>
                <w:rFonts w:ascii="Arial" w:hAnsi="Arial" w:cs="Arial"/>
                <w:color w:val="000000"/>
                <w:sz w:val="22"/>
                <w:szCs w:val="22"/>
                <w:lang w:val="en-US"/>
              </w:rPr>
              <w:t>Завршни радови</w:t>
            </w:r>
          </w:p>
        </w:tc>
        <w:tc>
          <w:tcPr>
            <w:tcW w:w="6195" w:type="dxa"/>
            <w:tcBorders>
              <w:top w:val="nil"/>
              <w:left w:val="nil"/>
              <w:bottom w:val="single" w:sz="4" w:space="0" w:color="auto"/>
              <w:right w:val="single" w:sz="4" w:space="0" w:color="auto"/>
            </w:tcBorders>
            <w:shd w:val="clear" w:color="auto" w:fill="auto"/>
            <w:vAlign w:val="bottom"/>
            <w:hideMark/>
          </w:tcPr>
          <w:p w14:paraId="72522942" w14:textId="77777777" w:rsidR="000970E6" w:rsidRPr="00BB41D1" w:rsidRDefault="000970E6" w:rsidP="00021255">
            <w:pPr>
              <w:spacing w:line="276" w:lineRule="auto"/>
              <w:jc w:val="both"/>
              <w:rPr>
                <w:rFonts w:ascii="Arial" w:hAnsi="Arial" w:cs="Arial"/>
                <w:color w:val="000000"/>
                <w:sz w:val="22"/>
                <w:szCs w:val="22"/>
                <w:lang w:val="en-US"/>
              </w:rPr>
            </w:pPr>
            <w:r w:rsidRPr="00BB41D1">
              <w:rPr>
                <w:rFonts w:ascii="Arial" w:hAnsi="Arial" w:cs="Arial"/>
                <w:color w:val="000000"/>
                <w:sz w:val="22"/>
                <w:szCs w:val="22"/>
                <w:lang w:val="en-US"/>
              </w:rPr>
              <w:t>Рад неквалификованог радника на извршењу разних послова који нису обухваћени техничком спецификацијом .</w:t>
            </w:r>
          </w:p>
        </w:tc>
        <w:tc>
          <w:tcPr>
            <w:tcW w:w="989" w:type="dxa"/>
            <w:tcBorders>
              <w:top w:val="nil"/>
              <w:left w:val="nil"/>
              <w:bottom w:val="single" w:sz="4" w:space="0" w:color="auto"/>
              <w:right w:val="single" w:sz="4" w:space="0" w:color="auto"/>
            </w:tcBorders>
            <w:shd w:val="clear" w:color="auto" w:fill="auto"/>
            <w:vAlign w:val="bottom"/>
            <w:hideMark/>
          </w:tcPr>
          <w:p w14:paraId="5505CA4D" w14:textId="77777777" w:rsidR="000970E6" w:rsidRPr="00BB41D1" w:rsidRDefault="000970E6" w:rsidP="00957443">
            <w:pPr>
              <w:jc w:val="center"/>
              <w:rPr>
                <w:rFonts w:ascii="Arial" w:hAnsi="Arial" w:cs="Arial"/>
                <w:color w:val="000000"/>
                <w:sz w:val="22"/>
                <w:szCs w:val="22"/>
                <w:lang w:val="en-US"/>
              </w:rPr>
            </w:pPr>
            <w:r w:rsidRPr="00BB41D1">
              <w:rPr>
                <w:rFonts w:ascii="Arial" w:hAnsi="Arial" w:cs="Arial"/>
                <w:color w:val="000000"/>
                <w:sz w:val="22"/>
                <w:szCs w:val="22"/>
                <w:lang w:val="en-US"/>
              </w:rPr>
              <w:t> </w:t>
            </w:r>
          </w:p>
        </w:tc>
        <w:tc>
          <w:tcPr>
            <w:tcW w:w="567" w:type="dxa"/>
            <w:tcBorders>
              <w:top w:val="nil"/>
              <w:left w:val="nil"/>
              <w:bottom w:val="single" w:sz="4" w:space="0" w:color="auto"/>
              <w:right w:val="single" w:sz="4" w:space="0" w:color="auto"/>
            </w:tcBorders>
            <w:shd w:val="clear" w:color="auto" w:fill="auto"/>
            <w:noWrap/>
            <w:vAlign w:val="center"/>
            <w:hideMark/>
          </w:tcPr>
          <w:p w14:paraId="5A2ED997" w14:textId="77777777" w:rsidR="000970E6" w:rsidRPr="00BB41D1" w:rsidRDefault="000970E6" w:rsidP="00957443">
            <w:pPr>
              <w:jc w:val="center"/>
              <w:rPr>
                <w:rFonts w:ascii="Arial" w:hAnsi="Arial" w:cs="Arial"/>
                <w:color w:val="000000"/>
                <w:sz w:val="22"/>
                <w:szCs w:val="22"/>
                <w:lang w:val="en-US"/>
              </w:rPr>
            </w:pPr>
            <w:r>
              <w:rPr>
                <w:rFonts w:ascii="Arial" w:hAnsi="Arial" w:cs="Arial"/>
                <w:color w:val="000000"/>
                <w:sz w:val="22"/>
                <w:szCs w:val="22"/>
                <w:lang w:val="en-US"/>
              </w:rPr>
              <w:t>NČ</w:t>
            </w:r>
          </w:p>
        </w:tc>
        <w:tc>
          <w:tcPr>
            <w:tcW w:w="1000" w:type="dxa"/>
            <w:tcBorders>
              <w:top w:val="nil"/>
              <w:left w:val="nil"/>
              <w:bottom w:val="single" w:sz="4" w:space="0" w:color="auto"/>
              <w:right w:val="single" w:sz="4" w:space="0" w:color="auto"/>
            </w:tcBorders>
            <w:shd w:val="clear" w:color="auto" w:fill="auto"/>
            <w:noWrap/>
            <w:vAlign w:val="center"/>
            <w:hideMark/>
          </w:tcPr>
          <w:p w14:paraId="525E6C17" w14:textId="77777777" w:rsidR="000970E6" w:rsidRPr="00BB41D1" w:rsidRDefault="000970E6" w:rsidP="00957443">
            <w:pPr>
              <w:jc w:val="center"/>
              <w:rPr>
                <w:rFonts w:ascii="Arial" w:hAnsi="Arial" w:cs="Arial"/>
                <w:color w:val="000000"/>
                <w:sz w:val="22"/>
                <w:szCs w:val="22"/>
                <w:lang w:val="en-US"/>
              </w:rPr>
            </w:pPr>
            <w:r w:rsidRPr="00BB41D1">
              <w:rPr>
                <w:rFonts w:ascii="Arial" w:hAnsi="Arial" w:cs="Arial"/>
                <w:color w:val="000000"/>
                <w:sz w:val="22"/>
                <w:szCs w:val="22"/>
                <w:lang w:val="en-US"/>
              </w:rPr>
              <w:t>160</w:t>
            </w:r>
          </w:p>
        </w:tc>
      </w:tr>
      <w:tr w:rsidR="000970E6" w:rsidRPr="00BB41D1" w14:paraId="230348C0" w14:textId="77777777" w:rsidTr="00B26B22">
        <w:trPr>
          <w:trHeight w:val="827"/>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54C44E31" w14:textId="77777777" w:rsidR="000970E6" w:rsidRPr="00BB41D1" w:rsidRDefault="000970E6" w:rsidP="00957443">
            <w:pPr>
              <w:jc w:val="center"/>
              <w:rPr>
                <w:rFonts w:ascii="Arial" w:hAnsi="Arial" w:cs="Arial"/>
                <w:color w:val="000000"/>
                <w:sz w:val="22"/>
                <w:szCs w:val="22"/>
                <w:lang w:val="en-US"/>
              </w:rPr>
            </w:pPr>
            <w:r w:rsidRPr="00BB41D1">
              <w:rPr>
                <w:rFonts w:ascii="Arial" w:hAnsi="Arial" w:cs="Arial"/>
                <w:color w:val="000000"/>
                <w:sz w:val="22"/>
                <w:szCs w:val="22"/>
                <w:lang w:val="en-US"/>
              </w:rPr>
              <w:t>36.</w:t>
            </w:r>
          </w:p>
        </w:tc>
        <w:tc>
          <w:tcPr>
            <w:tcW w:w="1134" w:type="dxa"/>
            <w:tcBorders>
              <w:top w:val="nil"/>
              <w:left w:val="nil"/>
              <w:bottom w:val="single" w:sz="4" w:space="0" w:color="auto"/>
              <w:right w:val="single" w:sz="4" w:space="0" w:color="auto"/>
            </w:tcBorders>
            <w:shd w:val="clear" w:color="auto" w:fill="auto"/>
            <w:vAlign w:val="center"/>
            <w:hideMark/>
          </w:tcPr>
          <w:p w14:paraId="09F896EE" w14:textId="77777777" w:rsidR="000970E6" w:rsidRPr="00BB41D1" w:rsidRDefault="000970E6" w:rsidP="00957443">
            <w:pPr>
              <w:jc w:val="center"/>
              <w:rPr>
                <w:rFonts w:ascii="Arial" w:hAnsi="Arial" w:cs="Arial"/>
                <w:color w:val="000000"/>
                <w:sz w:val="22"/>
                <w:szCs w:val="22"/>
                <w:lang w:val="en-US"/>
              </w:rPr>
            </w:pPr>
            <w:r w:rsidRPr="00BB41D1">
              <w:rPr>
                <w:rFonts w:ascii="Arial" w:hAnsi="Arial" w:cs="Arial"/>
                <w:color w:val="000000"/>
                <w:sz w:val="22"/>
                <w:szCs w:val="22"/>
                <w:lang w:val="en-US"/>
              </w:rPr>
              <w:t>Завршни радови</w:t>
            </w:r>
          </w:p>
        </w:tc>
        <w:tc>
          <w:tcPr>
            <w:tcW w:w="6195" w:type="dxa"/>
            <w:tcBorders>
              <w:top w:val="nil"/>
              <w:left w:val="nil"/>
              <w:bottom w:val="single" w:sz="4" w:space="0" w:color="auto"/>
              <w:right w:val="single" w:sz="4" w:space="0" w:color="auto"/>
            </w:tcBorders>
            <w:shd w:val="clear" w:color="auto" w:fill="auto"/>
            <w:vAlign w:val="bottom"/>
            <w:hideMark/>
          </w:tcPr>
          <w:p w14:paraId="20C2D5DF" w14:textId="52232AC5" w:rsidR="000970E6" w:rsidRPr="00BB41D1" w:rsidRDefault="000970E6" w:rsidP="008B5B13">
            <w:pPr>
              <w:spacing w:line="276" w:lineRule="auto"/>
              <w:jc w:val="both"/>
              <w:rPr>
                <w:rFonts w:ascii="Arial" w:hAnsi="Arial" w:cs="Arial"/>
                <w:color w:val="000000"/>
                <w:sz w:val="22"/>
                <w:szCs w:val="22"/>
                <w:lang w:val="en-US"/>
              </w:rPr>
            </w:pPr>
            <w:r w:rsidRPr="00BB41D1">
              <w:rPr>
                <w:rFonts w:ascii="Arial" w:hAnsi="Arial" w:cs="Arial"/>
                <w:color w:val="000000"/>
                <w:sz w:val="22"/>
                <w:szCs w:val="22"/>
                <w:lang w:val="en-US"/>
              </w:rPr>
              <w:t>Рад квалификованог и висококвалификованог  радника на извршењу разних стручних</w:t>
            </w:r>
            <w:r>
              <w:rPr>
                <w:rFonts w:ascii="Arial" w:hAnsi="Arial" w:cs="Arial"/>
                <w:color w:val="000000"/>
                <w:sz w:val="22"/>
                <w:szCs w:val="22"/>
                <w:lang w:val="en-US"/>
              </w:rPr>
              <w:t xml:space="preserve"> </w:t>
            </w:r>
            <w:r w:rsidRPr="00BB41D1">
              <w:rPr>
                <w:rFonts w:ascii="Arial" w:hAnsi="Arial" w:cs="Arial"/>
                <w:color w:val="000000"/>
                <w:sz w:val="22"/>
                <w:szCs w:val="22"/>
                <w:lang w:val="en-US"/>
              </w:rPr>
              <w:t>- мајсторских послова који нису обухваћени осталом  техничком спецификацијом .</w:t>
            </w:r>
          </w:p>
        </w:tc>
        <w:tc>
          <w:tcPr>
            <w:tcW w:w="989" w:type="dxa"/>
            <w:tcBorders>
              <w:top w:val="nil"/>
              <w:left w:val="nil"/>
              <w:bottom w:val="single" w:sz="4" w:space="0" w:color="auto"/>
              <w:right w:val="single" w:sz="4" w:space="0" w:color="auto"/>
            </w:tcBorders>
            <w:shd w:val="clear" w:color="auto" w:fill="auto"/>
            <w:vAlign w:val="bottom"/>
            <w:hideMark/>
          </w:tcPr>
          <w:p w14:paraId="6D938255" w14:textId="77777777" w:rsidR="000970E6" w:rsidRPr="00BB41D1" w:rsidRDefault="000970E6" w:rsidP="00957443">
            <w:pPr>
              <w:jc w:val="center"/>
              <w:rPr>
                <w:rFonts w:ascii="Arial" w:hAnsi="Arial" w:cs="Arial"/>
                <w:color w:val="000000"/>
                <w:sz w:val="22"/>
                <w:szCs w:val="22"/>
                <w:lang w:val="en-US"/>
              </w:rPr>
            </w:pPr>
            <w:r w:rsidRPr="00BB41D1">
              <w:rPr>
                <w:rFonts w:ascii="Arial" w:hAnsi="Arial" w:cs="Arial"/>
                <w:color w:val="000000"/>
                <w:sz w:val="22"/>
                <w:szCs w:val="22"/>
                <w:lang w:val="en-US"/>
              </w:rPr>
              <w:t> </w:t>
            </w:r>
          </w:p>
        </w:tc>
        <w:tc>
          <w:tcPr>
            <w:tcW w:w="567" w:type="dxa"/>
            <w:tcBorders>
              <w:top w:val="nil"/>
              <w:left w:val="nil"/>
              <w:bottom w:val="single" w:sz="4" w:space="0" w:color="auto"/>
              <w:right w:val="single" w:sz="4" w:space="0" w:color="auto"/>
            </w:tcBorders>
            <w:shd w:val="clear" w:color="auto" w:fill="auto"/>
            <w:noWrap/>
            <w:vAlign w:val="center"/>
            <w:hideMark/>
          </w:tcPr>
          <w:p w14:paraId="4EFBEB2B" w14:textId="77777777" w:rsidR="000970E6" w:rsidRPr="00BB41D1" w:rsidRDefault="000970E6" w:rsidP="00957443">
            <w:pPr>
              <w:jc w:val="center"/>
              <w:rPr>
                <w:rFonts w:ascii="Arial" w:hAnsi="Arial" w:cs="Arial"/>
                <w:color w:val="000000"/>
                <w:sz w:val="22"/>
                <w:szCs w:val="22"/>
                <w:lang w:val="en-US"/>
              </w:rPr>
            </w:pPr>
            <w:r>
              <w:rPr>
                <w:rFonts w:ascii="Arial" w:hAnsi="Arial" w:cs="Arial"/>
                <w:color w:val="000000"/>
                <w:sz w:val="22"/>
                <w:szCs w:val="22"/>
                <w:lang w:val="en-US"/>
              </w:rPr>
              <w:t>NČ</w:t>
            </w:r>
          </w:p>
        </w:tc>
        <w:tc>
          <w:tcPr>
            <w:tcW w:w="1000" w:type="dxa"/>
            <w:tcBorders>
              <w:top w:val="nil"/>
              <w:left w:val="nil"/>
              <w:bottom w:val="single" w:sz="4" w:space="0" w:color="auto"/>
              <w:right w:val="single" w:sz="4" w:space="0" w:color="auto"/>
            </w:tcBorders>
            <w:shd w:val="clear" w:color="auto" w:fill="auto"/>
            <w:noWrap/>
            <w:vAlign w:val="center"/>
            <w:hideMark/>
          </w:tcPr>
          <w:p w14:paraId="3179A6DD" w14:textId="77777777" w:rsidR="000970E6" w:rsidRPr="00BB41D1" w:rsidRDefault="000970E6" w:rsidP="00957443">
            <w:pPr>
              <w:jc w:val="center"/>
              <w:rPr>
                <w:rFonts w:ascii="Arial" w:hAnsi="Arial" w:cs="Arial"/>
                <w:color w:val="000000"/>
                <w:sz w:val="22"/>
                <w:szCs w:val="22"/>
                <w:lang w:val="en-US"/>
              </w:rPr>
            </w:pPr>
            <w:r w:rsidRPr="00BB41D1">
              <w:rPr>
                <w:rFonts w:ascii="Arial" w:hAnsi="Arial" w:cs="Arial"/>
                <w:color w:val="000000"/>
                <w:sz w:val="22"/>
                <w:szCs w:val="22"/>
                <w:lang w:val="en-US"/>
              </w:rPr>
              <w:t>160</w:t>
            </w:r>
          </w:p>
        </w:tc>
      </w:tr>
      <w:tr w:rsidR="000970E6" w:rsidRPr="00BB41D1" w14:paraId="2EFD7257" w14:textId="77777777" w:rsidTr="00B26B22">
        <w:trPr>
          <w:trHeight w:val="827"/>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AA6C5" w14:textId="77777777" w:rsidR="000970E6" w:rsidRPr="00BB41D1" w:rsidRDefault="000970E6" w:rsidP="00957443">
            <w:pPr>
              <w:jc w:val="center"/>
              <w:rPr>
                <w:rFonts w:ascii="Arial" w:hAnsi="Arial" w:cs="Arial"/>
                <w:color w:val="000000"/>
                <w:sz w:val="22"/>
                <w:szCs w:val="22"/>
                <w:lang w:val="en-US"/>
              </w:rPr>
            </w:pPr>
            <w:r w:rsidRPr="00BB41D1">
              <w:rPr>
                <w:rFonts w:ascii="Arial" w:hAnsi="Arial" w:cs="Arial"/>
                <w:color w:val="000000"/>
                <w:sz w:val="22"/>
                <w:szCs w:val="22"/>
                <w:lang w:val="en-US"/>
              </w:rPr>
              <w:t>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CB62C" w14:textId="77777777" w:rsidR="000970E6" w:rsidRPr="00BB41D1" w:rsidRDefault="000970E6" w:rsidP="00957443">
            <w:pPr>
              <w:jc w:val="center"/>
              <w:rPr>
                <w:rFonts w:ascii="Arial" w:hAnsi="Arial" w:cs="Arial"/>
                <w:color w:val="000000"/>
                <w:sz w:val="22"/>
                <w:szCs w:val="22"/>
                <w:lang w:val="en-US"/>
              </w:rPr>
            </w:pPr>
            <w:r w:rsidRPr="00BB41D1">
              <w:rPr>
                <w:rFonts w:ascii="Arial" w:hAnsi="Arial" w:cs="Arial"/>
                <w:color w:val="000000"/>
                <w:sz w:val="22"/>
                <w:szCs w:val="22"/>
                <w:lang w:val="en-US"/>
              </w:rPr>
              <w:t>Набавка и завршни радови</w:t>
            </w:r>
          </w:p>
        </w:tc>
        <w:tc>
          <w:tcPr>
            <w:tcW w:w="61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673D33" w14:textId="77777777" w:rsidR="008B5B13" w:rsidRDefault="008B5B13" w:rsidP="009816BC">
            <w:pPr>
              <w:jc w:val="both"/>
              <w:rPr>
                <w:rFonts w:ascii="Arial" w:hAnsi="Arial" w:cs="Arial"/>
                <w:color w:val="000000"/>
                <w:sz w:val="22"/>
                <w:szCs w:val="22"/>
                <w:lang w:val="en-US"/>
              </w:rPr>
            </w:pPr>
          </w:p>
          <w:p w14:paraId="3E4578A0" w14:textId="76B2BF71" w:rsidR="000970E6" w:rsidRDefault="000970E6" w:rsidP="009816BC">
            <w:pPr>
              <w:jc w:val="both"/>
              <w:rPr>
                <w:rFonts w:ascii="Arial" w:hAnsi="Arial" w:cs="Arial"/>
                <w:color w:val="000000"/>
                <w:sz w:val="22"/>
                <w:szCs w:val="22"/>
                <w:lang w:val="en-US"/>
              </w:rPr>
            </w:pPr>
            <w:r w:rsidRPr="00BB41D1">
              <w:rPr>
                <w:rFonts w:ascii="Arial" w:hAnsi="Arial" w:cs="Arial"/>
                <w:color w:val="000000"/>
                <w:sz w:val="22"/>
                <w:szCs w:val="22"/>
                <w:lang w:val="en-US"/>
              </w:rPr>
              <w:t xml:space="preserve">Набавка и постављање ПВЦ водоводних цеви PN 20 Ø25, </w:t>
            </w:r>
            <w:r>
              <w:rPr>
                <w:rFonts w:ascii="Arial" w:hAnsi="Arial" w:cs="Arial"/>
                <w:color w:val="000000"/>
                <w:sz w:val="22"/>
                <w:szCs w:val="22"/>
                <w:lang w:val="en-US"/>
              </w:rPr>
              <w:t>са потребним фазонским комадима</w:t>
            </w:r>
            <w:r w:rsidRPr="00BB41D1">
              <w:rPr>
                <w:rFonts w:ascii="Arial" w:hAnsi="Arial" w:cs="Arial"/>
                <w:color w:val="000000"/>
                <w:sz w:val="22"/>
                <w:szCs w:val="22"/>
                <w:lang w:val="en-US"/>
              </w:rPr>
              <w:t>, на фасаду објекта ради одвода кондеза из клима уређаја.</w:t>
            </w:r>
            <w:r w:rsidRPr="00BB41D1">
              <w:rPr>
                <w:rFonts w:ascii="Arial" w:hAnsi="Arial" w:cs="Arial"/>
                <w:color w:val="000000"/>
                <w:sz w:val="22"/>
                <w:szCs w:val="22"/>
                <w:lang w:val="en-US"/>
              </w:rPr>
              <w:br/>
              <w:t>У цену ове позиције улази и потребан материјал за приучвршћивање цеви за фасаду објкета.</w:t>
            </w:r>
            <w:r w:rsidRPr="00BB41D1">
              <w:rPr>
                <w:rFonts w:ascii="Arial" w:hAnsi="Arial" w:cs="Arial"/>
                <w:color w:val="000000"/>
                <w:sz w:val="22"/>
                <w:szCs w:val="22"/>
                <w:lang w:val="en-US"/>
              </w:rPr>
              <w:br/>
              <w:t xml:space="preserve">У </w:t>
            </w:r>
            <w:r w:rsidR="00161B37">
              <w:rPr>
                <w:rFonts w:ascii="Arial" w:hAnsi="Arial" w:cs="Arial"/>
                <w:color w:val="000000"/>
                <w:sz w:val="22"/>
                <w:szCs w:val="22"/>
                <w:lang w:val="en-US"/>
              </w:rPr>
              <w:t>јединичну</w:t>
            </w:r>
            <w:r w:rsidRPr="00BB41D1">
              <w:rPr>
                <w:rFonts w:ascii="Arial" w:hAnsi="Arial" w:cs="Arial"/>
                <w:color w:val="000000"/>
                <w:sz w:val="22"/>
                <w:szCs w:val="22"/>
                <w:lang w:val="en-US"/>
              </w:rPr>
              <w:t xml:space="preserve"> цену ове позиције урачунати постављање и употребу потребне скеле за квалитетно извршење овог посла.</w:t>
            </w:r>
          </w:p>
          <w:p w14:paraId="53D59152" w14:textId="1BAC5BAB" w:rsidR="008B5B13" w:rsidRPr="00BB41D1" w:rsidRDefault="008B5B13" w:rsidP="009816BC">
            <w:pPr>
              <w:jc w:val="both"/>
              <w:rPr>
                <w:rFonts w:ascii="Arial" w:hAnsi="Arial" w:cs="Arial"/>
                <w:color w:val="000000"/>
                <w:sz w:val="22"/>
                <w:szCs w:val="22"/>
                <w:lang w:val="en-US"/>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34E0BD" w14:textId="77777777" w:rsidR="000970E6" w:rsidRPr="00BB41D1" w:rsidRDefault="000970E6" w:rsidP="00957443">
            <w:pPr>
              <w:jc w:val="center"/>
              <w:rPr>
                <w:rFonts w:ascii="Arial" w:hAnsi="Arial" w:cs="Arial"/>
                <w:color w:val="000000"/>
                <w:sz w:val="22"/>
                <w:szCs w:val="22"/>
                <w:lang w:val="en-US"/>
              </w:rPr>
            </w:pPr>
            <w:r w:rsidRPr="00BB41D1">
              <w:rPr>
                <w:rFonts w:ascii="Arial" w:hAnsi="Arial" w:cs="Arial"/>
                <w:color w:val="000000"/>
                <w:sz w:val="22"/>
                <w:szCs w:val="22"/>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E865B" w14:textId="77777777" w:rsidR="000970E6" w:rsidRPr="00BB41D1" w:rsidRDefault="000970E6" w:rsidP="00957443">
            <w:pPr>
              <w:jc w:val="center"/>
              <w:rPr>
                <w:rFonts w:ascii="Arial" w:hAnsi="Arial" w:cs="Arial"/>
                <w:color w:val="000000"/>
                <w:sz w:val="22"/>
                <w:szCs w:val="22"/>
                <w:lang w:val="en-US"/>
              </w:rPr>
            </w:pPr>
            <w:r w:rsidRPr="00BB41D1">
              <w:rPr>
                <w:rFonts w:ascii="Arial" w:hAnsi="Arial" w:cs="Arial"/>
                <w:color w:val="000000"/>
                <w:sz w:val="22"/>
                <w:szCs w:val="22"/>
                <w:lang w:val="en-US"/>
              </w:rPr>
              <w:t>m</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526C8" w14:textId="77777777" w:rsidR="000970E6" w:rsidRPr="00BB41D1" w:rsidRDefault="000970E6" w:rsidP="00957443">
            <w:pPr>
              <w:jc w:val="center"/>
              <w:rPr>
                <w:rFonts w:ascii="Arial" w:hAnsi="Arial" w:cs="Arial"/>
                <w:color w:val="000000"/>
                <w:sz w:val="22"/>
                <w:szCs w:val="22"/>
                <w:lang w:val="en-US"/>
              </w:rPr>
            </w:pPr>
            <w:r w:rsidRPr="00BB41D1">
              <w:rPr>
                <w:rFonts w:ascii="Arial" w:hAnsi="Arial" w:cs="Arial"/>
                <w:color w:val="000000"/>
                <w:sz w:val="22"/>
                <w:szCs w:val="22"/>
                <w:lang w:val="en-US"/>
              </w:rPr>
              <w:t>150</w:t>
            </w:r>
          </w:p>
        </w:tc>
      </w:tr>
    </w:tbl>
    <w:p w14:paraId="4C18497A" w14:textId="77777777" w:rsidR="000970E6" w:rsidRDefault="000970E6">
      <w:pPr>
        <w:rPr>
          <w:rFonts w:ascii="Arial" w:hAnsi="Arial" w:cs="Arial"/>
          <w:lang w:val="sr-Cyrl-ME"/>
        </w:rPr>
      </w:pPr>
    </w:p>
    <w:p w14:paraId="5AC79DF1" w14:textId="77777777" w:rsidR="00562473" w:rsidRDefault="00562473">
      <w:pPr>
        <w:rPr>
          <w:rFonts w:ascii="Arial" w:hAnsi="Arial" w:cs="Arial"/>
          <w:lang w:val="sr-Cyrl-ME"/>
        </w:rPr>
      </w:pPr>
    </w:p>
    <w:p w14:paraId="37031179" w14:textId="77777777" w:rsidR="000970E6" w:rsidRDefault="000970E6">
      <w:pPr>
        <w:rPr>
          <w:rFonts w:ascii="Arial" w:hAnsi="Arial" w:cs="Arial"/>
          <w:lang w:val="sr-Cyrl-ME"/>
        </w:rPr>
      </w:pP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1134"/>
        <w:gridCol w:w="5295"/>
        <w:gridCol w:w="989"/>
        <w:gridCol w:w="567"/>
        <w:gridCol w:w="1000"/>
      </w:tblGrid>
      <w:tr w:rsidR="000970E6" w:rsidRPr="00BB41D1" w14:paraId="5A441413" w14:textId="77777777" w:rsidTr="00BC24BC">
        <w:trPr>
          <w:trHeight w:val="2870"/>
        </w:trPr>
        <w:tc>
          <w:tcPr>
            <w:tcW w:w="591" w:type="dxa"/>
            <w:shd w:val="clear" w:color="auto" w:fill="auto"/>
            <w:noWrap/>
            <w:vAlign w:val="center"/>
            <w:hideMark/>
          </w:tcPr>
          <w:p w14:paraId="0BC23084" w14:textId="77777777" w:rsidR="000970E6" w:rsidRPr="00BB41D1" w:rsidRDefault="000970E6" w:rsidP="00957443">
            <w:pPr>
              <w:jc w:val="center"/>
              <w:rPr>
                <w:rFonts w:ascii="Arial" w:hAnsi="Arial" w:cs="Arial"/>
                <w:color w:val="000000"/>
                <w:sz w:val="22"/>
                <w:szCs w:val="22"/>
                <w:lang w:val="en-US"/>
              </w:rPr>
            </w:pPr>
            <w:r w:rsidRPr="00BB41D1">
              <w:rPr>
                <w:rFonts w:ascii="Arial" w:hAnsi="Arial" w:cs="Arial"/>
                <w:color w:val="000000"/>
                <w:sz w:val="22"/>
                <w:szCs w:val="22"/>
                <w:lang w:val="en-US"/>
              </w:rPr>
              <w:lastRenderedPageBreak/>
              <w:t>38.</w:t>
            </w:r>
          </w:p>
        </w:tc>
        <w:tc>
          <w:tcPr>
            <w:tcW w:w="1134" w:type="dxa"/>
            <w:shd w:val="clear" w:color="auto" w:fill="auto"/>
            <w:vAlign w:val="center"/>
            <w:hideMark/>
          </w:tcPr>
          <w:p w14:paraId="33CBFE76" w14:textId="77777777" w:rsidR="000970E6" w:rsidRPr="00BB41D1" w:rsidRDefault="000970E6" w:rsidP="00957443">
            <w:pPr>
              <w:jc w:val="center"/>
              <w:rPr>
                <w:rFonts w:ascii="Arial" w:hAnsi="Arial" w:cs="Arial"/>
                <w:color w:val="000000"/>
                <w:sz w:val="22"/>
                <w:szCs w:val="22"/>
                <w:lang w:val="en-US"/>
              </w:rPr>
            </w:pPr>
            <w:r w:rsidRPr="00BB41D1">
              <w:rPr>
                <w:rFonts w:ascii="Arial" w:hAnsi="Arial" w:cs="Arial"/>
                <w:color w:val="000000"/>
                <w:sz w:val="22"/>
                <w:szCs w:val="22"/>
                <w:lang w:val="en-US"/>
              </w:rPr>
              <w:t>Набавка и завршни радови</w:t>
            </w:r>
          </w:p>
        </w:tc>
        <w:tc>
          <w:tcPr>
            <w:tcW w:w="5295" w:type="dxa"/>
            <w:shd w:val="clear" w:color="auto" w:fill="auto"/>
            <w:vAlign w:val="bottom"/>
            <w:hideMark/>
          </w:tcPr>
          <w:p w14:paraId="4D16AE51" w14:textId="77777777" w:rsidR="009816BC" w:rsidRDefault="006C4786" w:rsidP="009816BC">
            <w:pPr>
              <w:spacing w:line="276" w:lineRule="auto"/>
              <w:jc w:val="both"/>
              <w:rPr>
                <w:rFonts w:ascii="Arial" w:hAnsi="Arial" w:cs="Arial"/>
                <w:color w:val="000000"/>
                <w:sz w:val="22"/>
                <w:szCs w:val="22"/>
                <w:lang w:val="en-US"/>
              </w:rPr>
            </w:pPr>
            <w:r>
              <w:rPr>
                <w:rFonts w:ascii="Arial" w:hAnsi="Arial" w:cs="Arial"/>
                <w:color w:val="000000"/>
                <w:sz w:val="22"/>
                <w:szCs w:val="22"/>
                <w:lang w:val="en-US"/>
              </w:rPr>
              <w:t>Набавка потребног материјала</w:t>
            </w:r>
            <w:r w:rsidR="000970E6" w:rsidRPr="00BB41D1">
              <w:rPr>
                <w:rFonts w:ascii="Arial" w:hAnsi="Arial" w:cs="Arial"/>
                <w:color w:val="000000"/>
                <w:sz w:val="22"/>
                <w:szCs w:val="22"/>
                <w:lang w:val="en-US"/>
              </w:rPr>
              <w:t>,</w:t>
            </w:r>
            <w:r>
              <w:rPr>
                <w:rFonts w:ascii="Arial" w:hAnsi="Arial" w:cs="Arial"/>
                <w:color w:val="000000"/>
                <w:sz w:val="22"/>
                <w:szCs w:val="22"/>
                <w:lang w:val="en-US"/>
              </w:rPr>
              <w:t xml:space="preserve"> </w:t>
            </w:r>
            <w:r w:rsidR="000970E6" w:rsidRPr="00BB41D1">
              <w:rPr>
                <w:rFonts w:ascii="Arial" w:hAnsi="Arial" w:cs="Arial"/>
                <w:color w:val="000000"/>
                <w:sz w:val="22"/>
                <w:szCs w:val="22"/>
                <w:lang w:val="en-US"/>
              </w:rPr>
              <w:t>израда и мон</w:t>
            </w:r>
            <w:r w:rsidR="00CA1C8C">
              <w:rPr>
                <w:rFonts w:ascii="Arial" w:hAnsi="Arial" w:cs="Arial"/>
                <w:color w:val="000000"/>
                <w:sz w:val="22"/>
                <w:szCs w:val="22"/>
                <w:lang w:val="en-US"/>
              </w:rPr>
              <w:t>тажа нових лимених опшивки (сол</w:t>
            </w:r>
            <w:r w:rsidR="000970E6" w:rsidRPr="00BB41D1">
              <w:rPr>
                <w:rFonts w:ascii="Arial" w:hAnsi="Arial" w:cs="Arial"/>
                <w:color w:val="000000"/>
                <w:sz w:val="22"/>
                <w:szCs w:val="22"/>
                <w:lang w:val="en-US"/>
              </w:rPr>
              <w:t>банака,</w:t>
            </w:r>
            <w:r w:rsidR="00CA1C8C">
              <w:rPr>
                <w:rFonts w:ascii="Arial" w:hAnsi="Arial" w:cs="Arial"/>
                <w:color w:val="000000"/>
                <w:sz w:val="22"/>
                <w:szCs w:val="22"/>
                <w:lang w:val="sr-Cyrl-RS"/>
              </w:rPr>
              <w:t xml:space="preserve"> </w:t>
            </w:r>
            <w:r w:rsidR="000970E6" w:rsidRPr="00BB41D1">
              <w:rPr>
                <w:rFonts w:ascii="Arial" w:hAnsi="Arial" w:cs="Arial"/>
                <w:color w:val="000000"/>
                <w:sz w:val="22"/>
                <w:szCs w:val="22"/>
                <w:lang w:val="en-US"/>
              </w:rPr>
              <w:t>атике и др.опшивки) по извршеној изради нове изотерм</w:t>
            </w:r>
            <w:r w:rsidR="00CA1C8C">
              <w:rPr>
                <w:rFonts w:ascii="Arial" w:hAnsi="Arial" w:cs="Arial"/>
                <w:color w:val="000000"/>
                <w:sz w:val="22"/>
                <w:szCs w:val="22"/>
                <w:lang w:val="sr-Cyrl-RS"/>
              </w:rPr>
              <w:t xml:space="preserve"> </w:t>
            </w:r>
            <w:r w:rsidR="000970E6" w:rsidRPr="00BB41D1">
              <w:rPr>
                <w:rFonts w:ascii="Arial" w:hAnsi="Arial" w:cs="Arial"/>
                <w:color w:val="000000"/>
                <w:sz w:val="22"/>
                <w:szCs w:val="22"/>
                <w:lang w:val="en-US"/>
              </w:rPr>
              <w:t>фасаде.</w:t>
            </w:r>
          </w:p>
          <w:p w14:paraId="5D226DAA" w14:textId="77777777" w:rsidR="00BC24BC" w:rsidRDefault="000970E6" w:rsidP="009816BC">
            <w:pPr>
              <w:spacing w:line="276" w:lineRule="auto"/>
              <w:jc w:val="both"/>
              <w:rPr>
                <w:rFonts w:ascii="Arial" w:hAnsi="Arial" w:cs="Arial"/>
                <w:color w:val="000000"/>
                <w:sz w:val="22"/>
                <w:szCs w:val="22"/>
                <w:lang w:val="en-US"/>
              </w:rPr>
            </w:pPr>
            <w:r w:rsidRPr="00BB41D1">
              <w:rPr>
                <w:rFonts w:ascii="Arial" w:hAnsi="Arial" w:cs="Arial"/>
                <w:color w:val="000000"/>
                <w:sz w:val="22"/>
                <w:szCs w:val="22"/>
                <w:lang w:val="en-US"/>
              </w:rPr>
              <w:t>Лимене опшивке радити од поцинкованог пластифицираног лима д=о,6</w:t>
            </w:r>
            <w:r>
              <w:rPr>
                <w:rFonts w:ascii="Arial" w:hAnsi="Arial" w:cs="Arial"/>
                <w:color w:val="000000"/>
                <w:sz w:val="22"/>
                <w:szCs w:val="22"/>
                <w:lang w:val="en-US"/>
              </w:rPr>
              <w:t xml:space="preserve"> mm</w:t>
            </w:r>
            <w:r w:rsidRPr="00BB41D1">
              <w:rPr>
                <w:rFonts w:ascii="Arial" w:hAnsi="Arial" w:cs="Arial"/>
                <w:color w:val="000000"/>
                <w:sz w:val="22"/>
                <w:szCs w:val="22"/>
                <w:lang w:val="en-US"/>
              </w:rPr>
              <w:t xml:space="preserve"> у тону по избору </w:t>
            </w:r>
            <w:r w:rsidR="00FE00AC">
              <w:rPr>
                <w:rFonts w:ascii="Arial" w:hAnsi="Arial" w:cs="Arial"/>
                <w:color w:val="000000"/>
                <w:sz w:val="22"/>
                <w:szCs w:val="22"/>
                <w:lang w:val="en-US"/>
              </w:rPr>
              <w:t>наручиоца</w:t>
            </w:r>
            <w:r w:rsidRPr="00BB41D1">
              <w:rPr>
                <w:rFonts w:ascii="Arial" w:hAnsi="Arial" w:cs="Arial"/>
                <w:color w:val="000000"/>
                <w:sz w:val="22"/>
                <w:szCs w:val="22"/>
                <w:lang w:val="en-US"/>
              </w:rPr>
              <w:t xml:space="preserve"> (уобичајен је смеђи тон).</w:t>
            </w:r>
          </w:p>
          <w:p w14:paraId="33EDCBC9" w14:textId="6C685167" w:rsidR="000970E6" w:rsidRPr="00BB41D1" w:rsidRDefault="000970E6" w:rsidP="009816BC">
            <w:pPr>
              <w:spacing w:line="276" w:lineRule="auto"/>
              <w:jc w:val="both"/>
              <w:rPr>
                <w:rFonts w:ascii="Arial" w:hAnsi="Arial" w:cs="Arial"/>
                <w:color w:val="000000"/>
                <w:sz w:val="22"/>
                <w:szCs w:val="22"/>
                <w:lang w:val="en-US"/>
              </w:rPr>
            </w:pPr>
            <w:r w:rsidRPr="00BB41D1">
              <w:rPr>
                <w:rFonts w:ascii="Arial" w:hAnsi="Arial" w:cs="Arial"/>
                <w:color w:val="000000"/>
                <w:sz w:val="22"/>
                <w:szCs w:val="22"/>
                <w:lang w:val="en-US"/>
              </w:rPr>
              <w:t>Ширина опшивки сол банака,</w:t>
            </w:r>
            <w:r w:rsidR="009816BC">
              <w:rPr>
                <w:rFonts w:ascii="Arial" w:hAnsi="Arial" w:cs="Arial"/>
                <w:color w:val="000000"/>
                <w:sz w:val="22"/>
                <w:szCs w:val="22"/>
                <w:lang w:val="en-US"/>
              </w:rPr>
              <w:t xml:space="preserve"> </w:t>
            </w:r>
            <w:r w:rsidRPr="00BB41D1">
              <w:rPr>
                <w:rFonts w:ascii="Arial" w:hAnsi="Arial" w:cs="Arial"/>
                <w:color w:val="000000"/>
                <w:sz w:val="22"/>
                <w:szCs w:val="22"/>
                <w:lang w:val="en-US"/>
              </w:rPr>
              <w:t>атика и осталих опшивки су различите (20,</w:t>
            </w:r>
            <w:r>
              <w:rPr>
                <w:rFonts w:ascii="Arial" w:hAnsi="Arial" w:cs="Arial"/>
                <w:color w:val="000000"/>
                <w:sz w:val="22"/>
                <w:szCs w:val="22"/>
                <w:lang w:val="en-US"/>
              </w:rPr>
              <w:t xml:space="preserve"> </w:t>
            </w:r>
            <w:r w:rsidRPr="00BB41D1">
              <w:rPr>
                <w:rFonts w:ascii="Arial" w:hAnsi="Arial" w:cs="Arial"/>
                <w:color w:val="000000"/>
                <w:sz w:val="22"/>
                <w:szCs w:val="22"/>
                <w:lang w:val="en-US"/>
              </w:rPr>
              <w:t>25,</w:t>
            </w:r>
            <w:r>
              <w:rPr>
                <w:rFonts w:ascii="Arial" w:hAnsi="Arial" w:cs="Arial"/>
                <w:color w:val="000000"/>
                <w:sz w:val="22"/>
                <w:szCs w:val="22"/>
                <w:lang w:val="en-US"/>
              </w:rPr>
              <w:t xml:space="preserve"> </w:t>
            </w:r>
            <w:r w:rsidRPr="00BB41D1">
              <w:rPr>
                <w:rFonts w:ascii="Arial" w:hAnsi="Arial" w:cs="Arial"/>
                <w:color w:val="000000"/>
                <w:sz w:val="22"/>
                <w:szCs w:val="22"/>
                <w:lang w:val="en-US"/>
              </w:rPr>
              <w:t>33,</w:t>
            </w:r>
            <w:r>
              <w:rPr>
                <w:rFonts w:ascii="Arial" w:hAnsi="Arial" w:cs="Arial"/>
                <w:color w:val="000000"/>
                <w:sz w:val="22"/>
                <w:szCs w:val="22"/>
                <w:lang w:val="en-US"/>
              </w:rPr>
              <w:t xml:space="preserve"> </w:t>
            </w:r>
            <w:r w:rsidRPr="00BB41D1">
              <w:rPr>
                <w:rFonts w:ascii="Arial" w:hAnsi="Arial" w:cs="Arial"/>
                <w:color w:val="000000"/>
                <w:sz w:val="22"/>
                <w:szCs w:val="22"/>
                <w:lang w:val="en-US"/>
              </w:rPr>
              <w:t>45,</w:t>
            </w:r>
            <w:r>
              <w:rPr>
                <w:rFonts w:ascii="Arial" w:hAnsi="Arial" w:cs="Arial"/>
                <w:color w:val="000000"/>
                <w:sz w:val="22"/>
                <w:szCs w:val="22"/>
                <w:lang w:val="en-US"/>
              </w:rPr>
              <w:t xml:space="preserve"> </w:t>
            </w:r>
            <w:r w:rsidRPr="00BB41D1">
              <w:rPr>
                <w:rFonts w:ascii="Arial" w:hAnsi="Arial" w:cs="Arial"/>
                <w:color w:val="000000"/>
                <w:sz w:val="22"/>
                <w:szCs w:val="22"/>
                <w:lang w:val="en-US"/>
              </w:rPr>
              <w:t>60</w:t>
            </w:r>
            <w:r>
              <w:rPr>
                <w:rFonts w:ascii="Arial" w:hAnsi="Arial" w:cs="Arial"/>
                <w:color w:val="000000"/>
                <w:sz w:val="22"/>
                <w:szCs w:val="22"/>
                <w:lang w:val="en-US"/>
              </w:rPr>
              <w:t xml:space="preserve"> cm</w:t>
            </w:r>
            <w:r w:rsidRPr="00BB41D1">
              <w:rPr>
                <w:rFonts w:ascii="Arial" w:hAnsi="Arial" w:cs="Arial"/>
                <w:color w:val="000000"/>
                <w:sz w:val="22"/>
                <w:szCs w:val="22"/>
                <w:lang w:val="en-US"/>
              </w:rPr>
              <w:t xml:space="preserve">) па </w:t>
            </w:r>
            <w:r w:rsidR="00161B37">
              <w:rPr>
                <w:rFonts w:ascii="Arial" w:hAnsi="Arial" w:cs="Arial"/>
                <w:color w:val="000000"/>
                <w:sz w:val="22"/>
                <w:szCs w:val="22"/>
                <w:lang w:val="en-US"/>
              </w:rPr>
              <w:t>јединичну</w:t>
            </w:r>
            <w:r w:rsidRPr="00BB41D1">
              <w:rPr>
                <w:rFonts w:ascii="Arial" w:hAnsi="Arial" w:cs="Arial"/>
                <w:color w:val="000000"/>
                <w:sz w:val="22"/>
                <w:szCs w:val="22"/>
                <w:lang w:val="en-US"/>
              </w:rPr>
              <w:t xml:space="preserve"> цену за извођење ове позиције дати по </w:t>
            </w:r>
            <w:r w:rsidR="00661DC2" w:rsidRPr="00BB41D1">
              <w:rPr>
                <w:rFonts w:ascii="Arial" w:hAnsi="Arial" w:cs="Arial"/>
                <w:color w:val="000000"/>
                <w:sz w:val="22"/>
                <w:szCs w:val="22"/>
                <w:lang w:val="en-US"/>
              </w:rPr>
              <w:t>m</w:t>
            </w:r>
            <w:r w:rsidR="00661DC2" w:rsidRPr="00BB41D1">
              <w:rPr>
                <w:rFonts w:ascii="Arial" w:hAnsi="Arial" w:cs="Arial"/>
                <w:color w:val="000000"/>
                <w:sz w:val="22"/>
                <w:szCs w:val="22"/>
                <w:vertAlign w:val="superscript"/>
                <w:lang w:val="en-US"/>
              </w:rPr>
              <w:t xml:space="preserve"> </w:t>
            </w:r>
            <w:r w:rsidRPr="00BB41D1">
              <w:rPr>
                <w:rFonts w:ascii="Arial" w:hAnsi="Arial" w:cs="Arial"/>
                <w:color w:val="000000"/>
                <w:sz w:val="22"/>
                <w:szCs w:val="22"/>
                <w:vertAlign w:val="superscript"/>
                <w:lang w:val="en-US"/>
              </w:rPr>
              <w:t xml:space="preserve">2 </w:t>
            </w:r>
            <w:r w:rsidRPr="00BB41D1">
              <w:rPr>
                <w:rFonts w:ascii="Arial" w:hAnsi="Arial" w:cs="Arial"/>
                <w:color w:val="000000"/>
                <w:sz w:val="22"/>
                <w:szCs w:val="22"/>
                <w:lang w:val="en-US"/>
              </w:rPr>
              <w:t>развијене ширине уграђеног лима.</w:t>
            </w:r>
          </w:p>
        </w:tc>
        <w:tc>
          <w:tcPr>
            <w:tcW w:w="989" w:type="dxa"/>
            <w:shd w:val="clear" w:color="auto" w:fill="auto"/>
            <w:vAlign w:val="bottom"/>
            <w:hideMark/>
          </w:tcPr>
          <w:p w14:paraId="44AFAC78" w14:textId="77777777" w:rsidR="000970E6" w:rsidRPr="00BB41D1" w:rsidRDefault="000970E6" w:rsidP="00957443">
            <w:pPr>
              <w:jc w:val="center"/>
              <w:rPr>
                <w:rFonts w:ascii="Arial" w:hAnsi="Arial" w:cs="Arial"/>
                <w:color w:val="000000"/>
                <w:sz w:val="22"/>
                <w:szCs w:val="22"/>
                <w:lang w:val="en-US"/>
              </w:rPr>
            </w:pPr>
            <w:r w:rsidRPr="00BB41D1">
              <w:rPr>
                <w:rFonts w:ascii="Arial" w:hAnsi="Arial" w:cs="Arial"/>
                <w:color w:val="000000"/>
                <w:sz w:val="22"/>
                <w:szCs w:val="22"/>
                <w:lang w:val="en-US"/>
              </w:rPr>
              <w:t> </w:t>
            </w:r>
          </w:p>
        </w:tc>
        <w:tc>
          <w:tcPr>
            <w:tcW w:w="567" w:type="dxa"/>
            <w:shd w:val="clear" w:color="auto" w:fill="auto"/>
            <w:noWrap/>
            <w:vAlign w:val="center"/>
            <w:hideMark/>
          </w:tcPr>
          <w:p w14:paraId="22785841" w14:textId="77777777" w:rsidR="000970E6" w:rsidRPr="00BB41D1" w:rsidRDefault="000970E6" w:rsidP="00957443">
            <w:pPr>
              <w:jc w:val="center"/>
              <w:rPr>
                <w:rFonts w:ascii="Arial" w:hAnsi="Arial" w:cs="Arial"/>
                <w:color w:val="000000"/>
                <w:sz w:val="22"/>
                <w:szCs w:val="22"/>
                <w:lang w:val="en-US"/>
              </w:rPr>
            </w:pPr>
            <w:r w:rsidRPr="00BB41D1">
              <w:rPr>
                <w:rFonts w:ascii="Arial" w:hAnsi="Arial" w:cs="Arial"/>
                <w:color w:val="000000"/>
                <w:sz w:val="22"/>
                <w:szCs w:val="22"/>
                <w:lang w:val="en-US"/>
              </w:rPr>
              <w:t>m</w:t>
            </w:r>
            <w:r w:rsidRPr="00BB41D1">
              <w:rPr>
                <w:rFonts w:ascii="Arial" w:hAnsi="Arial" w:cs="Arial"/>
                <w:color w:val="000000"/>
                <w:sz w:val="22"/>
                <w:szCs w:val="22"/>
                <w:vertAlign w:val="superscript"/>
                <w:lang w:val="en-US"/>
              </w:rPr>
              <w:t>2</w:t>
            </w:r>
          </w:p>
        </w:tc>
        <w:tc>
          <w:tcPr>
            <w:tcW w:w="1000" w:type="dxa"/>
            <w:shd w:val="clear" w:color="auto" w:fill="auto"/>
            <w:noWrap/>
            <w:vAlign w:val="center"/>
            <w:hideMark/>
          </w:tcPr>
          <w:p w14:paraId="7DDE7539" w14:textId="77777777" w:rsidR="000970E6" w:rsidRPr="00BB41D1" w:rsidRDefault="000970E6" w:rsidP="00957443">
            <w:pPr>
              <w:jc w:val="center"/>
              <w:rPr>
                <w:rFonts w:ascii="Arial" w:hAnsi="Arial" w:cs="Arial"/>
                <w:color w:val="000000"/>
                <w:sz w:val="22"/>
                <w:szCs w:val="22"/>
                <w:lang w:val="en-US"/>
              </w:rPr>
            </w:pPr>
            <w:r w:rsidRPr="00BB41D1">
              <w:rPr>
                <w:rFonts w:ascii="Arial" w:hAnsi="Arial" w:cs="Arial"/>
                <w:color w:val="000000"/>
                <w:sz w:val="22"/>
                <w:szCs w:val="22"/>
                <w:lang w:val="en-US"/>
              </w:rPr>
              <w:t>60</w:t>
            </w:r>
          </w:p>
        </w:tc>
      </w:tr>
    </w:tbl>
    <w:p w14:paraId="00C30D39" w14:textId="77777777" w:rsidR="000970E6" w:rsidRDefault="000970E6">
      <w:pPr>
        <w:rPr>
          <w:rFonts w:ascii="Arial" w:hAnsi="Arial" w:cs="Arial"/>
          <w:lang w:val="sr-Cyrl-ME"/>
        </w:rPr>
      </w:pPr>
    </w:p>
    <w:p w14:paraId="55DF01E6" w14:textId="77777777" w:rsidR="000970E6" w:rsidRPr="00AF0135" w:rsidRDefault="000970E6" w:rsidP="00AF0135">
      <w:pPr>
        <w:pStyle w:val="Style37"/>
        <w:widowControl/>
        <w:spacing w:line="276" w:lineRule="auto"/>
        <w:ind w:firstLine="0"/>
        <w:jc w:val="both"/>
        <w:rPr>
          <w:bCs/>
          <w:iCs/>
          <w:sz w:val="22"/>
          <w:szCs w:val="22"/>
          <w:lang w:val="bs-Cyrl-BA"/>
        </w:rPr>
      </w:pPr>
      <w:r w:rsidRPr="00AF0135">
        <w:rPr>
          <w:bCs/>
          <w:iCs/>
          <w:sz w:val="22"/>
          <w:szCs w:val="22"/>
          <w:lang w:val="bs-Cyrl-BA"/>
        </w:rPr>
        <w:t>Извођач радова је у обавези да демонтирана добра, шут и остали отпадни материјал уклони са лица места, одвезе и збрине на депонију у складу са Законом о заштити животне средине, без додатних трошкова за Наручиоца, осим уколико Наручилац изрази потребу да су му демонтирана добра потребна.</w:t>
      </w:r>
    </w:p>
    <w:p w14:paraId="6758A540" w14:textId="77777777" w:rsidR="000970E6" w:rsidRPr="00AF0135" w:rsidRDefault="000970E6" w:rsidP="00AF0135">
      <w:pPr>
        <w:pStyle w:val="Style37"/>
        <w:widowControl/>
        <w:spacing w:line="276" w:lineRule="auto"/>
        <w:ind w:firstLine="0"/>
        <w:jc w:val="both"/>
        <w:rPr>
          <w:bCs/>
          <w:iCs/>
          <w:sz w:val="22"/>
          <w:szCs w:val="22"/>
          <w:lang w:val="bs-Cyrl-BA"/>
        </w:rPr>
      </w:pPr>
      <w:r w:rsidRPr="00AF0135">
        <w:rPr>
          <w:bCs/>
          <w:iCs/>
          <w:sz w:val="22"/>
          <w:szCs w:val="22"/>
          <w:lang w:val="bs-Cyrl-BA"/>
        </w:rPr>
        <w:t>У табели су дате оквирне количине радова. Стварно утрошене количине могу да варирају током периода важења Оквирног споразума.</w:t>
      </w:r>
    </w:p>
    <w:p w14:paraId="4EC8859B" w14:textId="2BA57F1E" w:rsidR="000970E6" w:rsidRPr="00AF0135" w:rsidRDefault="000970E6" w:rsidP="00AF0135">
      <w:pPr>
        <w:pStyle w:val="Style37"/>
        <w:widowControl/>
        <w:spacing w:line="276" w:lineRule="auto"/>
        <w:ind w:firstLine="0"/>
        <w:jc w:val="both"/>
        <w:rPr>
          <w:bCs/>
          <w:iCs/>
          <w:sz w:val="22"/>
          <w:szCs w:val="22"/>
          <w:lang w:val="bs-Cyrl-BA"/>
        </w:rPr>
      </w:pPr>
      <w:r w:rsidRPr="00AF0135">
        <w:rPr>
          <w:bCs/>
          <w:iCs/>
          <w:sz w:val="22"/>
          <w:szCs w:val="22"/>
          <w:lang w:val="bs-Cyrl-BA"/>
        </w:rPr>
        <w:t>Понуђена цена укључује све трошкове везане за реализацију предметних радова (цену рада, материјала, путне трошкове и све остале зависне трошкове).</w:t>
      </w:r>
    </w:p>
    <w:p w14:paraId="7DBA60B9" w14:textId="77777777" w:rsidR="000970E6" w:rsidRDefault="000970E6">
      <w:pPr>
        <w:rPr>
          <w:rFonts w:ascii="Arial" w:hAnsi="Arial" w:cs="Arial"/>
          <w:lang w:val="sr-Cyrl-ME"/>
        </w:rPr>
      </w:pPr>
    </w:p>
    <w:p w14:paraId="721D9C1B" w14:textId="77777777" w:rsidR="000970E6" w:rsidRDefault="000970E6" w:rsidP="000970E6">
      <w:pPr>
        <w:spacing w:line="276" w:lineRule="auto"/>
        <w:rPr>
          <w:rStyle w:val="FontStyle89"/>
          <w:sz w:val="22"/>
          <w:szCs w:val="22"/>
          <w:lang w:eastAsia="sr-Cyrl-CS"/>
        </w:rPr>
      </w:pPr>
      <w:r w:rsidRPr="000970E6">
        <w:rPr>
          <w:rFonts w:ascii="Arial" w:hAnsi="Arial" w:cs="Arial"/>
          <w:b/>
          <w:lang w:val="sr-Cyrl-ME"/>
        </w:rPr>
        <w:t>3.2</w:t>
      </w:r>
      <w:r>
        <w:rPr>
          <w:rFonts w:ascii="Arial" w:hAnsi="Arial" w:cs="Arial"/>
          <w:lang w:val="sr-Cyrl-ME"/>
        </w:rPr>
        <w:t xml:space="preserve"> </w:t>
      </w:r>
      <w:r w:rsidRPr="005B1AC6">
        <w:rPr>
          <w:rStyle w:val="FontStyle89"/>
          <w:sz w:val="22"/>
          <w:szCs w:val="22"/>
          <w:lang w:val="sr-Cyrl-RS" w:eastAsia="sr-Cyrl-CS"/>
        </w:rPr>
        <w:t>РОК ИЗВОЂЕЊА РАДОВА</w:t>
      </w:r>
      <w:r w:rsidRPr="005B1AC6">
        <w:rPr>
          <w:rStyle w:val="FontStyle89"/>
          <w:sz w:val="22"/>
          <w:szCs w:val="22"/>
          <w:lang w:eastAsia="sr-Cyrl-CS"/>
        </w:rPr>
        <w:t xml:space="preserve">  </w:t>
      </w:r>
    </w:p>
    <w:p w14:paraId="74FA9E3C" w14:textId="57257CA9" w:rsidR="000970E6" w:rsidRPr="005B1AC6" w:rsidRDefault="00492235" w:rsidP="000970E6">
      <w:pPr>
        <w:pStyle w:val="Style37"/>
        <w:widowControl/>
        <w:spacing w:line="276" w:lineRule="auto"/>
        <w:ind w:firstLine="0"/>
        <w:jc w:val="both"/>
        <w:rPr>
          <w:bCs/>
          <w:iCs/>
          <w:sz w:val="22"/>
          <w:szCs w:val="22"/>
          <w:lang w:val="ru-RU" w:bidi="en-US"/>
        </w:rPr>
      </w:pPr>
      <w:r>
        <w:rPr>
          <w:bCs/>
          <w:iCs/>
          <w:sz w:val="22"/>
          <w:szCs w:val="22"/>
          <w:lang w:val="bs-Cyrl-BA"/>
        </w:rPr>
        <w:t>Радови ће се извршавати по појединачнио закљученим уговорима</w:t>
      </w:r>
      <w:r w:rsidR="000970E6" w:rsidRPr="005B1AC6">
        <w:rPr>
          <w:sz w:val="22"/>
          <w:szCs w:val="22"/>
          <w:lang w:val="sr-Cyrl-RS"/>
        </w:rPr>
        <w:t>,</w:t>
      </w:r>
      <w:r w:rsidR="000970E6" w:rsidRPr="00747A79">
        <w:rPr>
          <w:sz w:val="22"/>
          <w:szCs w:val="22"/>
          <w:lang w:val="sr-Cyrl-ME"/>
        </w:rPr>
        <w:t xml:space="preserve"> до реализације вредности оквирног споразума, а најкасније </w:t>
      </w:r>
      <w:r w:rsidR="000970E6" w:rsidRPr="005B1AC6">
        <w:rPr>
          <w:sz w:val="22"/>
          <w:szCs w:val="22"/>
          <w:lang w:val="sr-Cyrl-CS"/>
        </w:rPr>
        <w:t>2</w:t>
      </w:r>
      <w:r w:rsidR="000970E6">
        <w:rPr>
          <w:sz w:val="22"/>
          <w:szCs w:val="22"/>
          <w:lang w:val="sr-Cyrl-CS"/>
        </w:rPr>
        <w:t xml:space="preserve"> </w:t>
      </w:r>
      <w:r w:rsidR="000970E6" w:rsidRPr="005B1AC6">
        <w:rPr>
          <w:sz w:val="22"/>
          <w:szCs w:val="22"/>
          <w:lang w:val="sr-Cyrl-CS"/>
        </w:rPr>
        <w:t>(две) године</w:t>
      </w:r>
      <w:r w:rsidR="000970E6" w:rsidRPr="00747A79">
        <w:rPr>
          <w:sz w:val="22"/>
          <w:szCs w:val="22"/>
          <w:lang w:val="sr-Cyrl-ME"/>
        </w:rPr>
        <w:t xml:space="preserve"> од дана закључења оквирног споразума.</w:t>
      </w:r>
      <w:r w:rsidR="000970E6" w:rsidRPr="005B1AC6">
        <w:rPr>
          <w:bCs/>
          <w:iCs/>
          <w:sz w:val="22"/>
          <w:szCs w:val="22"/>
          <w:lang w:val="ru-RU" w:bidi="en-US"/>
        </w:rPr>
        <w:t xml:space="preserve"> </w:t>
      </w:r>
    </w:p>
    <w:p w14:paraId="4D954953" w14:textId="54E72B9C" w:rsidR="000970E6" w:rsidRPr="005B1AC6" w:rsidRDefault="000970E6" w:rsidP="000970E6">
      <w:pPr>
        <w:autoSpaceDE w:val="0"/>
        <w:autoSpaceDN w:val="0"/>
        <w:adjustRightInd w:val="0"/>
        <w:spacing w:line="276" w:lineRule="auto"/>
        <w:jc w:val="both"/>
        <w:rPr>
          <w:rFonts w:ascii="Arial" w:hAnsi="Arial" w:cs="Arial"/>
          <w:sz w:val="22"/>
          <w:szCs w:val="22"/>
        </w:rPr>
      </w:pPr>
      <w:r w:rsidRPr="005B1AC6">
        <w:rPr>
          <w:rFonts w:ascii="Arial" w:hAnsi="Arial" w:cs="Arial"/>
          <w:sz w:val="22"/>
          <w:szCs w:val="22"/>
        </w:rPr>
        <w:t xml:space="preserve">Рок реализације </w:t>
      </w:r>
      <w:r w:rsidRPr="005B1AC6">
        <w:rPr>
          <w:rFonts w:ascii="Arial" w:hAnsi="Arial" w:cs="Arial"/>
          <w:sz w:val="22"/>
          <w:szCs w:val="22"/>
          <w:lang w:val="sr-Cyrl-RS"/>
        </w:rPr>
        <w:t>радова</w:t>
      </w:r>
      <w:r w:rsidRPr="005B1AC6">
        <w:rPr>
          <w:rFonts w:ascii="Arial" w:hAnsi="Arial" w:cs="Arial"/>
          <w:sz w:val="22"/>
          <w:szCs w:val="22"/>
        </w:rPr>
        <w:t xml:space="preserve"> је </w:t>
      </w:r>
      <w:r w:rsidRPr="00AD5EED">
        <w:rPr>
          <w:rFonts w:ascii="Arial" w:hAnsi="Arial" w:cs="Arial"/>
          <w:sz w:val="22"/>
          <w:szCs w:val="22"/>
        </w:rPr>
        <w:t xml:space="preserve">максимално </w:t>
      </w:r>
      <w:r w:rsidR="00AD5EED" w:rsidRPr="00AD5EED">
        <w:rPr>
          <w:rFonts w:ascii="Arial" w:hAnsi="Arial" w:cs="Arial"/>
          <w:sz w:val="22"/>
          <w:szCs w:val="22"/>
          <w:lang w:val="sr-Cyrl-RS"/>
        </w:rPr>
        <w:t xml:space="preserve">60 (шездесет) дана </w:t>
      </w:r>
      <w:r w:rsidR="00815E1F" w:rsidRPr="00815E1F">
        <w:rPr>
          <w:rFonts w:ascii="Arial" w:hAnsi="Arial" w:cs="Arial"/>
          <w:sz w:val="22"/>
          <w:szCs w:val="22"/>
        </w:rPr>
        <w:t xml:space="preserve">рачунајући од дана </w:t>
      </w:r>
      <w:r w:rsidR="00815E1F" w:rsidRPr="00815E1F">
        <w:rPr>
          <w:rFonts w:ascii="Arial" w:hAnsi="Arial" w:cs="Arial"/>
          <w:sz w:val="22"/>
          <w:szCs w:val="22"/>
          <w:lang w:val="sr-Cyrl-RS"/>
        </w:rPr>
        <w:t>увођења у посао</w:t>
      </w:r>
      <w:r w:rsidRPr="00AD5EED">
        <w:rPr>
          <w:rFonts w:ascii="Arial" w:hAnsi="Arial" w:cs="Arial"/>
          <w:sz w:val="22"/>
          <w:szCs w:val="22"/>
        </w:rPr>
        <w:t>.</w:t>
      </w:r>
    </w:p>
    <w:p w14:paraId="732AD3C9" w14:textId="5E3B092D" w:rsidR="000970E6" w:rsidRPr="005B1AC6" w:rsidRDefault="00C238D8" w:rsidP="000970E6">
      <w:pPr>
        <w:autoSpaceDE w:val="0"/>
        <w:autoSpaceDN w:val="0"/>
        <w:adjustRightInd w:val="0"/>
        <w:spacing w:line="276" w:lineRule="auto"/>
        <w:jc w:val="both"/>
        <w:rPr>
          <w:rFonts w:ascii="Arial" w:hAnsi="Arial" w:cs="Arial"/>
          <w:sz w:val="22"/>
          <w:szCs w:val="22"/>
          <w:lang w:val="sr-Cyrl-RS"/>
        </w:rPr>
      </w:pPr>
      <w:r>
        <w:rPr>
          <w:rFonts w:ascii="Arial" w:hAnsi="Arial" w:cs="Arial"/>
          <w:sz w:val="22"/>
          <w:szCs w:val="22"/>
          <w:lang w:val="sr-Cyrl-RS"/>
        </w:rPr>
        <w:t>Наручилац ће уговором специфицирати радове за сваки конкретан посао и дефинисати почетак реализације предметних радова</w:t>
      </w:r>
      <w:r w:rsidR="000970E6" w:rsidRPr="005B1AC6">
        <w:rPr>
          <w:rFonts w:ascii="Arial" w:hAnsi="Arial" w:cs="Arial"/>
          <w:sz w:val="22"/>
          <w:szCs w:val="22"/>
          <w:lang w:val="sr-Cyrl-RS"/>
        </w:rPr>
        <w:t>, у зависности од сложености радова.</w:t>
      </w:r>
    </w:p>
    <w:p w14:paraId="4D0BAFAB" w14:textId="78DBDD50" w:rsidR="000970E6" w:rsidRPr="005B1AC6" w:rsidRDefault="00C238D8" w:rsidP="000970E6">
      <w:pPr>
        <w:autoSpaceDE w:val="0"/>
        <w:autoSpaceDN w:val="0"/>
        <w:adjustRightInd w:val="0"/>
        <w:spacing w:line="276" w:lineRule="auto"/>
        <w:jc w:val="both"/>
        <w:rPr>
          <w:rFonts w:ascii="Arial" w:hAnsi="Arial" w:cs="Arial"/>
          <w:sz w:val="22"/>
          <w:szCs w:val="22"/>
          <w:lang w:val="sr-Cyrl-RS"/>
        </w:rPr>
      </w:pPr>
      <w:r>
        <w:rPr>
          <w:rFonts w:ascii="Arial" w:hAnsi="Arial" w:cs="Arial"/>
          <w:sz w:val="22"/>
          <w:szCs w:val="22"/>
          <w:lang w:val="sr-Cyrl-RS"/>
        </w:rPr>
        <w:t>Извођач радова је дужан да предметне радове изводи на основу појединачних уговора, квалитетно и према правилима струке</w:t>
      </w:r>
      <w:r w:rsidR="000970E6" w:rsidRPr="005B1AC6">
        <w:rPr>
          <w:rFonts w:ascii="Arial" w:hAnsi="Arial" w:cs="Arial"/>
          <w:sz w:val="22"/>
          <w:szCs w:val="22"/>
          <w:lang w:val="sr-Cyrl-RS"/>
        </w:rPr>
        <w:t>.</w:t>
      </w:r>
    </w:p>
    <w:p w14:paraId="545F1174" w14:textId="375FC6D5" w:rsidR="000970E6" w:rsidRPr="005B1AC6" w:rsidRDefault="00E93EBB" w:rsidP="000970E6">
      <w:pPr>
        <w:spacing w:line="276" w:lineRule="auto"/>
        <w:jc w:val="both"/>
        <w:rPr>
          <w:rFonts w:ascii="Arial" w:hAnsi="Arial" w:cs="Arial"/>
          <w:sz w:val="22"/>
          <w:szCs w:val="22"/>
        </w:rPr>
      </w:pPr>
      <w:r>
        <w:rPr>
          <w:rFonts w:ascii="Arial" w:hAnsi="Arial" w:cs="Arial"/>
          <w:sz w:val="22"/>
          <w:szCs w:val="22"/>
        </w:rPr>
        <w:t>Примопредаја радова наведених у сваком појединачном уговору Наручиоца, вршиће се записнички, одмах по завршеним свим радовима наведеним у конкретном уговору Наручиоца</w:t>
      </w:r>
      <w:r w:rsidR="000970E6" w:rsidRPr="005B1AC6">
        <w:rPr>
          <w:rFonts w:ascii="Arial" w:hAnsi="Arial" w:cs="Arial"/>
          <w:sz w:val="22"/>
          <w:szCs w:val="22"/>
        </w:rPr>
        <w:t>.</w:t>
      </w:r>
    </w:p>
    <w:p w14:paraId="13122977" w14:textId="77777777" w:rsidR="000970E6" w:rsidRDefault="000970E6">
      <w:pPr>
        <w:rPr>
          <w:rStyle w:val="FontStyle89"/>
          <w:sz w:val="22"/>
          <w:szCs w:val="22"/>
          <w:lang w:val="sr-Cyrl-RS" w:eastAsia="sr-Cyrl-CS"/>
        </w:rPr>
      </w:pPr>
      <w:r w:rsidRPr="000970E6">
        <w:rPr>
          <w:rFonts w:ascii="Arial" w:hAnsi="Arial" w:cs="Arial"/>
          <w:b/>
          <w:lang w:val="sr-Cyrl-ME"/>
        </w:rPr>
        <w:t>3.3</w:t>
      </w:r>
      <w:r>
        <w:rPr>
          <w:rFonts w:ascii="Arial" w:hAnsi="Arial" w:cs="Arial"/>
          <w:lang w:val="sr-Cyrl-ME"/>
        </w:rPr>
        <w:t xml:space="preserve"> </w:t>
      </w:r>
      <w:r w:rsidRPr="005B1AC6">
        <w:rPr>
          <w:rStyle w:val="FontStyle89"/>
          <w:sz w:val="22"/>
          <w:szCs w:val="22"/>
          <w:lang w:val="sr-Cyrl-RS" w:eastAsia="sr-Cyrl-CS"/>
        </w:rPr>
        <w:t>МЕСТО ИЗВОЂЕЊА РАДОВА</w:t>
      </w:r>
    </w:p>
    <w:p w14:paraId="3ACD7892" w14:textId="62F7C648" w:rsidR="000970E6" w:rsidRPr="00FD128B" w:rsidRDefault="000970E6" w:rsidP="00BC24BC">
      <w:pPr>
        <w:pStyle w:val="CommentText"/>
        <w:spacing w:line="276" w:lineRule="auto"/>
        <w:jc w:val="both"/>
        <w:rPr>
          <w:lang w:val="sr-Cyrl-RS"/>
        </w:rPr>
      </w:pPr>
      <w:r w:rsidRPr="00FD128B">
        <w:rPr>
          <w:rFonts w:ascii="Arial" w:hAnsi="Arial" w:cs="Arial"/>
          <w:sz w:val="22"/>
          <w:szCs w:val="22"/>
          <w:lang w:val="sr-Cyrl-RS"/>
        </w:rPr>
        <w:t xml:space="preserve">Место извођења радова </w:t>
      </w:r>
      <w:r w:rsidR="006C1CFC" w:rsidRPr="00FD128B">
        <w:rPr>
          <w:rFonts w:ascii="Arial" w:hAnsi="Arial" w:cs="Arial"/>
          <w:sz w:val="22"/>
          <w:szCs w:val="22"/>
          <w:lang w:val="sr-Cyrl-RS"/>
        </w:rPr>
        <w:t>су</w:t>
      </w:r>
      <w:r w:rsidR="004B3A3D" w:rsidRPr="00FD128B">
        <w:rPr>
          <w:rFonts w:ascii="Arial" w:hAnsi="Arial" w:cs="Arial"/>
          <w:sz w:val="22"/>
          <w:szCs w:val="22"/>
          <w:lang w:val="sr-Cyrl-RS"/>
        </w:rPr>
        <w:t xml:space="preserve"> одсеци </w:t>
      </w:r>
      <w:r w:rsidR="006C1CFC" w:rsidRPr="00FD128B">
        <w:rPr>
          <w:rFonts w:ascii="Arial" w:hAnsi="Arial" w:cs="Arial"/>
          <w:sz w:val="22"/>
          <w:szCs w:val="22"/>
          <w:lang w:val="sr-Cyrl-RS"/>
        </w:rPr>
        <w:t xml:space="preserve">за техничке услуге </w:t>
      </w:r>
      <w:r w:rsidR="004B3A3D" w:rsidRPr="00FD128B">
        <w:rPr>
          <w:rFonts w:ascii="Arial" w:hAnsi="Arial" w:cs="Arial"/>
          <w:sz w:val="22"/>
          <w:szCs w:val="22"/>
          <w:lang w:val="sr-Cyrl-RS"/>
        </w:rPr>
        <w:t>техничког центра Краљево</w:t>
      </w:r>
      <w:r w:rsidR="00FD128B" w:rsidRPr="00FD128B">
        <w:rPr>
          <w:rFonts w:ascii="Arial" w:hAnsi="Arial" w:cs="Arial"/>
          <w:sz w:val="22"/>
          <w:szCs w:val="22"/>
          <w:lang w:val="sr-Cyrl-RS"/>
        </w:rPr>
        <w:t>, oдносно, пословне зграде власништво ЈП ЕПС – ТЦ Краљево. Тачно место, ће бити дефинисано у сваком појединачном уговору.</w:t>
      </w:r>
    </w:p>
    <w:p w14:paraId="040B4B23" w14:textId="77777777" w:rsidR="000970E6" w:rsidRPr="005B1AC6" w:rsidRDefault="000970E6" w:rsidP="000970E6">
      <w:pPr>
        <w:pStyle w:val="Style37"/>
        <w:widowControl/>
        <w:spacing w:line="276" w:lineRule="auto"/>
        <w:ind w:firstLine="0"/>
        <w:rPr>
          <w:rStyle w:val="FontStyle89"/>
          <w:sz w:val="22"/>
          <w:szCs w:val="22"/>
          <w:lang w:val="sr-Cyrl-CS" w:eastAsia="sr-Cyrl-CS"/>
        </w:rPr>
      </w:pPr>
      <w:r w:rsidRPr="000970E6">
        <w:rPr>
          <w:b/>
          <w:lang w:val="sr-Cyrl-ME"/>
        </w:rPr>
        <w:t>3.4</w:t>
      </w:r>
      <w:r>
        <w:rPr>
          <w:lang w:val="sr-Cyrl-ME"/>
        </w:rPr>
        <w:t xml:space="preserve"> </w:t>
      </w:r>
      <w:r w:rsidRPr="005B1AC6">
        <w:rPr>
          <w:rStyle w:val="FontStyle89"/>
          <w:sz w:val="22"/>
          <w:szCs w:val="22"/>
          <w:lang w:val="sr-Cyrl-RS" w:eastAsia="sr-Cyrl-CS"/>
        </w:rPr>
        <w:t>ГАРАНТНИ РОК</w:t>
      </w:r>
      <w:r w:rsidRPr="005B1AC6">
        <w:rPr>
          <w:rStyle w:val="FontStyle89"/>
          <w:sz w:val="22"/>
          <w:szCs w:val="22"/>
          <w:lang w:val="sr-Cyrl-CS" w:eastAsia="sr-Cyrl-CS"/>
        </w:rPr>
        <w:t xml:space="preserve">  </w:t>
      </w:r>
    </w:p>
    <w:p w14:paraId="404E35B0" w14:textId="7598BF26" w:rsidR="000970E6" w:rsidRPr="005B1AC6" w:rsidRDefault="000970E6" w:rsidP="000970E6">
      <w:pPr>
        <w:spacing w:line="276" w:lineRule="auto"/>
        <w:jc w:val="both"/>
        <w:rPr>
          <w:rFonts w:ascii="Arial" w:hAnsi="Arial" w:cs="Arial"/>
          <w:bCs/>
          <w:sz w:val="22"/>
          <w:szCs w:val="22"/>
        </w:rPr>
      </w:pPr>
      <w:r w:rsidRPr="005B1AC6">
        <w:rPr>
          <w:rFonts w:ascii="Arial" w:hAnsi="Arial" w:cs="Arial"/>
          <w:bCs/>
          <w:sz w:val="22"/>
          <w:szCs w:val="22"/>
        </w:rPr>
        <w:t>Гарантни рок за изведене радове</w:t>
      </w:r>
      <w:r w:rsidR="001E58F8">
        <w:rPr>
          <w:rFonts w:ascii="Arial" w:hAnsi="Arial" w:cs="Arial"/>
          <w:bCs/>
          <w:sz w:val="22"/>
          <w:szCs w:val="22"/>
          <w:lang w:val="sr-Cyrl-ME"/>
        </w:rPr>
        <w:t xml:space="preserve"> </w:t>
      </w:r>
      <w:r w:rsidR="00B53420">
        <w:rPr>
          <w:rFonts w:ascii="Arial" w:hAnsi="Arial" w:cs="Arial"/>
          <w:bCs/>
          <w:sz w:val="22"/>
          <w:szCs w:val="22"/>
          <w:lang w:val="sr-Cyrl-ME"/>
        </w:rPr>
        <w:t xml:space="preserve">је минимално </w:t>
      </w:r>
      <w:r w:rsidRPr="00E00087">
        <w:rPr>
          <w:rFonts w:ascii="Arial" w:hAnsi="Arial" w:cs="Arial"/>
          <w:bCs/>
          <w:color w:val="000000" w:themeColor="text1"/>
          <w:sz w:val="22"/>
          <w:szCs w:val="22"/>
        </w:rPr>
        <w:t xml:space="preserve">24 месеца. Рокови се рачунају од дана потписивања </w:t>
      </w:r>
      <w:r w:rsidRPr="005B1AC6">
        <w:rPr>
          <w:rFonts w:ascii="Arial" w:hAnsi="Arial" w:cs="Arial"/>
          <w:bCs/>
          <w:sz w:val="22"/>
          <w:szCs w:val="22"/>
        </w:rPr>
        <w:t>Записника о квантитативно квалитативном пријему, без примедби на изведене радове.</w:t>
      </w:r>
    </w:p>
    <w:p w14:paraId="136E6EB7" w14:textId="649D2ED5" w:rsidR="000970E6" w:rsidRDefault="000970E6" w:rsidP="000970E6">
      <w:pPr>
        <w:spacing w:line="276" w:lineRule="auto"/>
        <w:jc w:val="both"/>
        <w:rPr>
          <w:rFonts w:ascii="Arial" w:hAnsi="Arial" w:cs="Arial"/>
          <w:sz w:val="22"/>
          <w:szCs w:val="22"/>
        </w:rPr>
      </w:pPr>
      <w:r w:rsidRPr="005B1AC6">
        <w:rPr>
          <w:rFonts w:ascii="Arial" w:hAnsi="Arial" w:cs="Arial"/>
          <w:sz w:val="22"/>
          <w:szCs w:val="22"/>
        </w:rPr>
        <w:t>Извођач је дужан да о свом трошку отклони све евентуалне недостатке у току трајања гарантног рока.</w:t>
      </w:r>
    </w:p>
    <w:p w14:paraId="7D1A9F1B" w14:textId="5F56E35B" w:rsidR="001E0296" w:rsidRDefault="001E0296" w:rsidP="000970E6">
      <w:pPr>
        <w:spacing w:line="276" w:lineRule="auto"/>
        <w:jc w:val="both"/>
        <w:rPr>
          <w:rFonts w:ascii="Arial" w:hAnsi="Arial" w:cs="Arial"/>
          <w:sz w:val="22"/>
          <w:szCs w:val="22"/>
        </w:rPr>
      </w:pPr>
    </w:p>
    <w:p w14:paraId="235D135F" w14:textId="77777777" w:rsidR="00B26B22" w:rsidRDefault="00B26B22" w:rsidP="000970E6">
      <w:pPr>
        <w:spacing w:line="276" w:lineRule="auto"/>
        <w:jc w:val="both"/>
        <w:rPr>
          <w:rFonts w:ascii="Arial" w:hAnsi="Arial" w:cs="Arial"/>
          <w:sz w:val="22"/>
          <w:szCs w:val="22"/>
        </w:rPr>
      </w:pPr>
    </w:p>
    <w:p w14:paraId="4B6845B9" w14:textId="7AA65095" w:rsidR="005F742A" w:rsidRDefault="005F742A" w:rsidP="005A25A9">
      <w:pPr>
        <w:pStyle w:val="Heading2"/>
      </w:pPr>
      <w:r>
        <w:rPr>
          <w:rFonts w:cs="Arial"/>
        </w:rPr>
        <w:t xml:space="preserve">4 </w:t>
      </w:r>
      <w:r w:rsidRPr="005B1AC6">
        <w:t xml:space="preserve">УСЛОВИ ЗА УЧЕШЋЕ У ПОСТУПКУ ЈАВНЕ НАБАВКЕ ИЗ ЧЛ. </w:t>
      </w:r>
      <w:r w:rsidRPr="005B1AC6">
        <w:rPr>
          <w:lang w:val="sr-Latn-CS"/>
        </w:rPr>
        <w:t>75</w:t>
      </w:r>
      <w:r w:rsidRPr="005B1AC6">
        <w:t>.</w:t>
      </w:r>
      <w:r w:rsidRPr="005B1AC6">
        <w:rPr>
          <w:lang w:val="sr-Latn-CS"/>
        </w:rPr>
        <w:t xml:space="preserve"> </w:t>
      </w:r>
      <w:r w:rsidR="004248A5">
        <w:t xml:space="preserve">И 76. </w:t>
      </w:r>
      <w:r w:rsidRPr="005B1AC6">
        <w:t>ЗАКОНА И УПУТСТВО КАКО СЕ ДОКАЗУЈЕ ИСПУЊЕНОСТ ТИХ УСЛОВА</w:t>
      </w:r>
    </w:p>
    <w:p w14:paraId="596E5B44" w14:textId="77777777" w:rsidR="00B26B22" w:rsidRPr="00B26B22" w:rsidRDefault="00B26B22" w:rsidP="00B26B22">
      <w:pPr>
        <w:rPr>
          <w:lang w:val="sr-Cyrl-ME" w:eastAsia="x-none"/>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8994"/>
      </w:tblGrid>
      <w:tr w:rsidR="005F742A" w:rsidRPr="000065CE" w14:paraId="4ABA9C8D" w14:textId="77777777" w:rsidTr="00096C49">
        <w:trPr>
          <w:trHeight w:val="524"/>
          <w:jc w:val="center"/>
        </w:trPr>
        <w:tc>
          <w:tcPr>
            <w:tcW w:w="782" w:type="dxa"/>
            <w:tcBorders>
              <w:top w:val="single" w:sz="4" w:space="0" w:color="auto"/>
              <w:left w:val="single" w:sz="4" w:space="0" w:color="auto"/>
              <w:bottom w:val="single" w:sz="4" w:space="0" w:color="auto"/>
              <w:right w:val="single" w:sz="4" w:space="0" w:color="auto"/>
            </w:tcBorders>
            <w:vAlign w:val="center"/>
            <w:hideMark/>
          </w:tcPr>
          <w:p w14:paraId="7A47A8D7" w14:textId="77777777" w:rsidR="005F742A" w:rsidRPr="000065CE" w:rsidRDefault="005F742A" w:rsidP="00957443">
            <w:pPr>
              <w:jc w:val="center"/>
              <w:rPr>
                <w:rFonts w:ascii="Arial" w:hAnsi="Arial" w:cs="Arial"/>
                <w:b/>
                <w:sz w:val="22"/>
                <w:szCs w:val="22"/>
              </w:rPr>
            </w:pPr>
            <w:r w:rsidRPr="000065CE">
              <w:rPr>
                <w:rFonts w:ascii="Arial" w:hAnsi="Arial" w:cs="Arial"/>
                <w:b/>
                <w:sz w:val="22"/>
                <w:szCs w:val="22"/>
              </w:rPr>
              <w:t>Ред. бр.</w:t>
            </w:r>
          </w:p>
        </w:tc>
        <w:tc>
          <w:tcPr>
            <w:tcW w:w="8994" w:type="dxa"/>
            <w:tcBorders>
              <w:top w:val="single" w:sz="4" w:space="0" w:color="auto"/>
              <w:left w:val="single" w:sz="4" w:space="0" w:color="auto"/>
              <w:bottom w:val="single" w:sz="4" w:space="0" w:color="auto"/>
              <w:right w:val="single" w:sz="4" w:space="0" w:color="auto"/>
            </w:tcBorders>
            <w:vAlign w:val="center"/>
          </w:tcPr>
          <w:p w14:paraId="2A2529C2" w14:textId="77777777" w:rsidR="005F742A" w:rsidRPr="000065CE" w:rsidRDefault="005F742A" w:rsidP="00096C49">
            <w:pPr>
              <w:ind w:right="-180"/>
              <w:jc w:val="center"/>
              <w:rPr>
                <w:rFonts w:ascii="Arial" w:hAnsi="Arial" w:cs="Arial"/>
                <w:b/>
                <w:sz w:val="22"/>
                <w:szCs w:val="22"/>
              </w:rPr>
            </w:pPr>
            <w:r w:rsidRPr="000065CE">
              <w:rPr>
                <w:rFonts w:ascii="Arial" w:hAnsi="Arial" w:cs="Arial"/>
                <w:b/>
                <w:sz w:val="22"/>
                <w:szCs w:val="22"/>
              </w:rPr>
              <w:t>4.1  ОБАВЕЗНИ УСЛОВИ</w:t>
            </w:r>
          </w:p>
          <w:p w14:paraId="6EBFAF72" w14:textId="77777777" w:rsidR="005F742A" w:rsidRPr="000065CE" w:rsidRDefault="005F742A" w:rsidP="004248A5">
            <w:pPr>
              <w:jc w:val="center"/>
              <w:rPr>
                <w:rFonts w:ascii="Arial" w:hAnsi="Arial" w:cs="Arial"/>
                <w:b/>
                <w:sz w:val="22"/>
                <w:szCs w:val="22"/>
              </w:rPr>
            </w:pPr>
            <w:r w:rsidRPr="000065CE">
              <w:rPr>
                <w:rFonts w:ascii="Arial" w:hAnsi="Arial" w:cs="Arial"/>
                <w:b/>
                <w:sz w:val="22"/>
                <w:szCs w:val="22"/>
              </w:rPr>
              <w:t>ЗА УЧЕШЋЕ У ПОСТУПКУ ЈАВНЕ НАБАВКЕ ИЗ ЧЛАНА 75. ЗАКОНА</w:t>
            </w:r>
          </w:p>
        </w:tc>
      </w:tr>
      <w:tr w:rsidR="005F742A" w:rsidRPr="000065CE" w14:paraId="03650841" w14:textId="77777777" w:rsidTr="005F742A">
        <w:trPr>
          <w:jc w:val="center"/>
        </w:trPr>
        <w:tc>
          <w:tcPr>
            <w:tcW w:w="782" w:type="dxa"/>
            <w:tcBorders>
              <w:top w:val="single" w:sz="4" w:space="0" w:color="auto"/>
              <w:left w:val="single" w:sz="4" w:space="0" w:color="auto"/>
              <w:bottom w:val="single" w:sz="4" w:space="0" w:color="auto"/>
              <w:right w:val="single" w:sz="4" w:space="0" w:color="auto"/>
            </w:tcBorders>
            <w:vAlign w:val="center"/>
            <w:hideMark/>
          </w:tcPr>
          <w:p w14:paraId="7414BC0A" w14:textId="77777777" w:rsidR="005F742A" w:rsidRPr="00CA1C8C" w:rsidRDefault="005F742A" w:rsidP="00957443">
            <w:pPr>
              <w:jc w:val="center"/>
              <w:rPr>
                <w:rFonts w:ascii="Arial" w:hAnsi="Arial" w:cs="Arial"/>
                <w:b/>
                <w:sz w:val="22"/>
                <w:szCs w:val="22"/>
              </w:rPr>
            </w:pPr>
            <w:r w:rsidRPr="00CA1C8C">
              <w:rPr>
                <w:rFonts w:ascii="Arial" w:hAnsi="Arial" w:cs="Arial"/>
                <w:b/>
                <w:sz w:val="22"/>
                <w:szCs w:val="22"/>
              </w:rPr>
              <w:t>1.</w:t>
            </w:r>
          </w:p>
        </w:tc>
        <w:tc>
          <w:tcPr>
            <w:tcW w:w="8994" w:type="dxa"/>
            <w:tcBorders>
              <w:top w:val="single" w:sz="4" w:space="0" w:color="auto"/>
              <w:left w:val="single" w:sz="4" w:space="0" w:color="auto"/>
              <w:bottom w:val="single" w:sz="4" w:space="0" w:color="auto"/>
              <w:right w:val="single" w:sz="4" w:space="0" w:color="auto"/>
            </w:tcBorders>
            <w:vAlign w:val="center"/>
          </w:tcPr>
          <w:p w14:paraId="5A7EBE46" w14:textId="77777777" w:rsidR="005F742A" w:rsidRPr="000065CE" w:rsidRDefault="005F742A" w:rsidP="00957443">
            <w:pPr>
              <w:autoSpaceDE w:val="0"/>
              <w:autoSpaceDN w:val="0"/>
              <w:adjustRightInd w:val="0"/>
              <w:rPr>
                <w:rFonts w:ascii="Arial" w:hAnsi="Arial" w:cs="Arial"/>
                <w:sz w:val="22"/>
                <w:szCs w:val="22"/>
                <w:u w:val="single"/>
              </w:rPr>
            </w:pPr>
          </w:p>
          <w:p w14:paraId="4B5659F9" w14:textId="77777777" w:rsidR="005F742A" w:rsidRPr="000065CE" w:rsidRDefault="005F742A" w:rsidP="00957443">
            <w:pPr>
              <w:autoSpaceDE w:val="0"/>
              <w:autoSpaceDN w:val="0"/>
              <w:adjustRightInd w:val="0"/>
              <w:rPr>
                <w:rFonts w:ascii="Arial" w:hAnsi="Arial" w:cs="Arial"/>
                <w:sz w:val="22"/>
                <w:szCs w:val="22"/>
              </w:rPr>
            </w:pPr>
            <w:r w:rsidRPr="000065CE">
              <w:rPr>
                <w:rFonts w:ascii="Arial" w:hAnsi="Arial" w:cs="Arial"/>
                <w:sz w:val="22"/>
                <w:szCs w:val="22"/>
                <w:u w:val="single"/>
              </w:rPr>
              <w:t>Услов:</w:t>
            </w:r>
          </w:p>
          <w:p w14:paraId="4AC6776E" w14:textId="77777777" w:rsidR="005F742A" w:rsidRPr="000065CE" w:rsidRDefault="005F742A" w:rsidP="004B3A3D">
            <w:pPr>
              <w:autoSpaceDE w:val="0"/>
              <w:autoSpaceDN w:val="0"/>
              <w:adjustRightInd w:val="0"/>
              <w:jc w:val="both"/>
              <w:rPr>
                <w:rFonts w:ascii="Arial" w:hAnsi="Arial" w:cs="Arial"/>
                <w:sz w:val="22"/>
                <w:szCs w:val="22"/>
              </w:rPr>
            </w:pPr>
            <w:r w:rsidRPr="000065CE">
              <w:rPr>
                <w:rFonts w:ascii="Arial" w:hAnsi="Arial" w:cs="Arial"/>
                <w:sz w:val="22"/>
                <w:szCs w:val="22"/>
                <w:lang w:val="pl-PL"/>
              </w:rPr>
              <w:t xml:space="preserve">Да је </w:t>
            </w:r>
            <w:r w:rsidRPr="000065CE">
              <w:rPr>
                <w:rFonts w:ascii="Arial" w:hAnsi="Arial" w:cs="Arial"/>
                <w:sz w:val="22"/>
                <w:szCs w:val="22"/>
                <w:lang w:val="sr-Cyrl-ME"/>
              </w:rPr>
              <w:t>понуђач</w:t>
            </w:r>
            <w:r w:rsidRPr="000065CE">
              <w:rPr>
                <w:rFonts w:ascii="Arial" w:hAnsi="Arial" w:cs="Arial"/>
                <w:sz w:val="22"/>
                <w:szCs w:val="22"/>
                <w:lang w:val="pl-PL"/>
              </w:rPr>
              <w:t xml:space="preserve"> регистрован код надлежног органа, односно уписан у одговарајући регистар;</w:t>
            </w:r>
          </w:p>
          <w:p w14:paraId="3AE085DC" w14:textId="77777777" w:rsidR="005F742A" w:rsidRPr="000065CE" w:rsidRDefault="005F742A" w:rsidP="004B3A3D">
            <w:pPr>
              <w:autoSpaceDE w:val="0"/>
              <w:autoSpaceDN w:val="0"/>
              <w:adjustRightInd w:val="0"/>
              <w:jc w:val="both"/>
              <w:rPr>
                <w:rFonts w:ascii="Arial" w:hAnsi="Arial" w:cs="Arial"/>
                <w:b/>
                <w:sz w:val="22"/>
                <w:szCs w:val="22"/>
                <w:u w:val="single"/>
              </w:rPr>
            </w:pPr>
            <w:r w:rsidRPr="000065CE">
              <w:rPr>
                <w:rFonts w:ascii="Arial" w:hAnsi="Arial" w:cs="Arial"/>
                <w:b/>
                <w:sz w:val="22"/>
                <w:szCs w:val="22"/>
                <w:u w:val="single"/>
              </w:rPr>
              <w:t xml:space="preserve">Доказ: </w:t>
            </w:r>
          </w:p>
          <w:p w14:paraId="527C2D06" w14:textId="77777777" w:rsidR="005F742A" w:rsidRPr="000065CE" w:rsidRDefault="005F742A" w:rsidP="004B3A3D">
            <w:pPr>
              <w:tabs>
                <w:tab w:val="left" w:pos="680"/>
              </w:tabs>
              <w:snapToGrid w:val="0"/>
              <w:jc w:val="both"/>
              <w:rPr>
                <w:rFonts w:ascii="Arial" w:eastAsia="Calibri" w:hAnsi="Arial" w:cs="Arial"/>
                <w:sz w:val="22"/>
                <w:szCs w:val="22"/>
              </w:rPr>
            </w:pPr>
            <w:r w:rsidRPr="000065CE">
              <w:rPr>
                <w:rFonts w:ascii="Arial" w:eastAsia="Calibri" w:hAnsi="Arial" w:cs="Arial"/>
                <w:sz w:val="22"/>
                <w:szCs w:val="22"/>
                <w:lang w:val="ru-RU"/>
              </w:rPr>
              <w:t xml:space="preserve">- </w:t>
            </w:r>
            <w:r w:rsidRPr="000065CE">
              <w:rPr>
                <w:rFonts w:ascii="Arial" w:eastAsia="Calibri" w:hAnsi="Arial" w:cs="Arial"/>
                <w:b/>
                <w:sz w:val="22"/>
                <w:szCs w:val="22"/>
              </w:rPr>
              <w:t xml:space="preserve">за правно лице: </w:t>
            </w:r>
            <w:r w:rsidRPr="000065CE">
              <w:rPr>
                <w:rFonts w:ascii="Arial" w:eastAsia="Calibri" w:hAnsi="Arial" w:cs="Arial"/>
                <w:sz w:val="22"/>
                <w:szCs w:val="22"/>
                <w:lang w:val="ru-RU"/>
              </w:rPr>
              <w:t xml:space="preserve">Извод из регистра Агенције за привредне регистре, односно извод из регистра надлежног Привредног суда </w:t>
            </w:r>
          </w:p>
          <w:p w14:paraId="00D832CC" w14:textId="77777777" w:rsidR="005F742A" w:rsidRPr="000065CE" w:rsidRDefault="005F742A" w:rsidP="004B3A3D">
            <w:pPr>
              <w:tabs>
                <w:tab w:val="left" w:pos="680"/>
              </w:tabs>
              <w:snapToGrid w:val="0"/>
              <w:jc w:val="both"/>
              <w:rPr>
                <w:rFonts w:ascii="Arial" w:eastAsia="Calibri" w:hAnsi="Arial" w:cs="Arial"/>
                <w:sz w:val="22"/>
                <w:szCs w:val="22"/>
              </w:rPr>
            </w:pPr>
            <w:r w:rsidRPr="000065CE">
              <w:rPr>
                <w:rFonts w:ascii="Arial" w:eastAsia="Calibri" w:hAnsi="Arial" w:cs="Arial"/>
                <w:sz w:val="22"/>
                <w:szCs w:val="22"/>
              </w:rPr>
              <w:t xml:space="preserve">- </w:t>
            </w:r>
            <w:r w:rsidRPr="000065CE">
              <w:rPr>
                <w:rFonts w:ascii="Arial" w:eastAsia="Calibri" w:hAnsi="Arial" w:cs="Arial"/>
                <w:b/>
                <w:sz w:val="22"/>
                <w:szCs w:val="22"/>
              </w:rPr>
              <w:t xml:space="preserve">за предузетнике: </w:t>
            </w:r>
            <w:r w:rsidRPr="000065CE">
              <w:rPr>
                <w:rFonts w:ascii="Arial" w:eastAsia="Calibri" w:hAnsi="Arial" w:cs="Arial"/>
                <w:sz w:val="22"/>
                <w:szCs w:val="22"/>
              </w:rPr>
              <w:t>И</w:t>
            </w:r>
            <w:r w:rsidRPr="000065CE">
              <w:rPr>
                <w:rFonts w:ascii="Arial" w:eastAsia="Calibri" w:hAnsi="Arial" w:cs="Arial"/>
                <w:sz w:val="22"/>
                <w:szCs w:val="22"/>
                <w:lang w:val="ru-RU"/>
              </w:rPr>
              <w:t xml:space="preserve">звод из регистра Агенције за привредне регистре, односно извод из одговарајућег регистра </w:t>
            </w:r>
          </w:p>
          <w:p w14:paraId="01217A01" w14:textId="77777777" w:rsidR="005F742A" w:rsidRPr="000065CE" w:rsidRDefault="005F742A" w:rsidP="004B3A3D">
            <w:pPr>
              <w:autoSpaceDE w:val="0"/>
              <w:autoSpaceDN w:val="0"/>
              <w:adjustRightInd w:val="0"/>
              <w:jc w:val="both"/>
              <w:rPr>
                <w:rFonts w:ascii="Arial" w:eastAsia="Calibri" w:hAnsi="Arial" w:cs="Arial"/>
                <w:i/>
                <w:sz w:val="22"/>
                <w:szCs w:val="22"/>
              </w:rPr>
            </w:pPr>
            <w:r w:rsidRPr="000065CE">
              <w:rPr>
                <w:rFonts w:ascii="Arial" w:eastAsia="Calibri" w:hAnsi="Arial" w:cs="Arial"/>
                <w:i/>
                <w:sz w:val="22"/>
                <w:szCs w:val="22"/>
                <w:lang w:val="en-US"/>
              </w:rPr>
              <w:t xml:space="preserve">Напомена: </w:t>
            </w:r>
          </w:p>
          <w:p w14:paraId="7C522D2F" w14:textId="77777777" w:rsidR="005F742A" w:rsidRPr="000065CE" w:rsidRDefault="005F742A" w:rsidP="004B3A3D">
            <w:pPr>
              <w:numPr>
                <w:ilvl w:val="0"/>
                <w:numId w:val="1"/>
              </w:numPr>
              <w:tabs>
                <w:tab w:val="left" w:pos="680"/>
              </w:tabs>
              <w:snapToGrid w:val="0"/>
              <w:ind w:left="714" w:hanging="357"/>
              <w:contextualSpacing/>
              <w:jc w:val="both"/>
              <w:rPr>
                <w:rFonts w:ascii="Arial" w:eastAsia="Calibri" w:hAnsi="Arial" w:cs="Arial"/>
                <w:i/>
                <w:sz w:val="22"/>
                <w:szCs w:val="22"/>
              </w:rPr>
            </w:pPr>
            <w:r w:rsidRPr="000065CE">
              <w:rPr>
                <w:rFonts w:ascii="Arial" w:eastAsia="Calibri" w:hAnsi="Arial" w:cs="Arial"/>
                <w:i/>
                <w:sz w:val="22"/>
                <w:szCs w:val="22"/>
              </w:rPr>
              <w:t xml:space="preserve">У случају да понуду подноси група </w:t>
            </w:r>
            <w:r w:rsidRPr="000065CE">
              <w:rPr>
                <w:rFonts w:ascii="Arial" w:eastAsia="Calibri" w:hAnsi="Arial" w:cs="Arial"/>
                <w:i/>
                <w:sz w:val="22"/>
                <w:szCs w:val="22"/>
                <w:lang w:val="sr-Cyrl-ME"/>
              </w:rPr>
              <w:t>понуђача</w:t>
            </w:r>
            <w:r w:rsidRPr="000065CE">
              <w:rPr>
                <w:rFonts w:ascii="Arial" w:eastAsia="Calibri" w:hAnsi="Arial" w:cs="Arial"/>
                <w:i/>
                <w:sz w:val="22"/>
                <w:szCs w:val="22"/>
              </w:rPr>
              <w:t>, овај доказ доставити за сваког учесника из групе</w:t>
            </w:r>
          </w:p>
          <w:p w14:paraId="779C71F2" w14:textId="77777777" w:rsidR="005F742A" w:rsidRPr="000065CE" w:rsidRDefault="005F742A" w:rsidP="004B3A3D">
            <w:pPr>
              <w:numPr>
                <w:ilvl w:val="0"/>
                <w:numId w:val="1"/>
              </w:numPr>
              <w:tabs>
                <w:tab w:val="left" w:pos="680"/>
              </w:tabs>
              <w:snapToGrid w:val="0"/>
              <w:ind w:left="714" w:hanging="357"/>
              <w:contextualSpacing/>
              <w:jc w:val="both"/>
              <w:rPr>
                <w:rFonts w:ascii="Arial" w:hAnsi="Arial" w:cs="Arial"/>
                <w:sz w:val="22"/>
                <w:szCs w:val="22"/>
              </w:rPr>
            </w:pPr>
            <w:r w:rsidRPr="000065CE">
              <w:rPr>
                <w:rFonts w:ascii="Arial" w:eastAsia="Calibri" w:hAnsi="Arial" w:cs="Arial"/>
                <w:i/>
                <w:sz w:val="22"/>
                <w:szCs w:val="22"/>
              </w:rPr>
              <w:t xml:space="preserve">У случају да </w:t>
            </w:r>
            <w:r w:rsidRPr="000065CE">
              <w:rPr>
                <w:rFonts w:ascii="Arial" w:eastAsia="Calibri" w:hAnsi="Arial" w:cs="Arial"/>
                <w:i/>
                <w:sz w:val="22"/>
                <w:szCs w:val="22"/>
                <w:lang w:val="sr-Cyrl-ME"/>
              </w:rPr>
              <w:t>понуђач</w:t>
            </w:r>
            <w:r w:rsidRPr="000065CE">
              <w:rPr>
                <w:rFonts w:ascii="Arial" w:eastAsia="Calibri" w:hAnsi="Arial" w:cs="Arial"/>
                <w:i/>
                <w:sz w:val="22"/>
                <w:szCs w:val="22"/>
              </w:rPr>
              <w:t xml:space="preserve"> подноси понуду са подизвођачем, овај доказ доставити и за сваког подизвођача </w:t>
            </w:r>
          </w:p>
          <w:p w14:paraId="47CC4AF9" w14:textId="77777777" w:rsidR="005F742A" w:rsidRPr="000065CE" w:rsidRDefault="005F742A" w:rsidP="00957443">
            <w:pPr>
              <w:tabs>
                <w:tab w:val="left" w:pos="680"/>
              </w:tabs>
              <w:snapToGrid w:val="0"/>
              <w:ind w:left="714"/>
              <w:contextualSpacing/>
              <w:rPr>
                <w:rFonts w:ascii="Arial" w:hAnsi="Arial" w:cs="Arial"/>
                <w:sz w:val="22"/>
                <w:szCs w:val="22"/>
              </w:rPr>
            </w:pPr>
          </w:p>
        </w:tc>
      </w:tr>
      <w:tr w:rsidR="005F742A" w:rsidRPr="000065CE" w14:paraId="05F85FDF" w14:textId="77777777" w:rsidTr="005F742A">
        <w:trPr>
          <w:trHeight w:val="2600"/>
          <w:jc w:val="center"/>
        </w:trPr>
        <w:tc>
          <w:tcPr>
            <w:tcW w:w="782" w:type="dxa"/>
            <w:tcBorders>
              <w:top w:val="single" w:sz="4" w:space="0" w:color="auto"/>
              <w:left w:val="single" w:sz="4" w:space="0" w:color="auto"/>
              <w:bottom w:val="single" w:sz="4" w:space="0" w:color="auto"/>
              <w:right w:val="single" w:sz="4" w:space="0" w:color="auto"/>
            </w:tcBorders>
            <w:vAlign w:val="center"/>
            <w:hideMark/>
          </w:tcPr>
          <w:p w14:paraId="55FA5844" w14:textId="77777777" w:rsidR="005F742A" w:rsidRPr="00CA1C8C" w:rsidRDefault="005F742A" w:rsidP="00957443">
            <w:pPr>
              <w:jc w:val="center"/>
              <w:rPr>
                <w:rFonts w:ascii="Arial" w:hAnsi="Arial" w:cs="Arial"/>
                <w:b/>
                <w:sz w:val="22"/>
                <w:szCs w:val="22"/>
              </w:rPr>
            </w:pPr>
            <w:r w:rsidRPr="00CA1C8C">
              <w:rPr>
                <w:rFonts w:ascii="Arial" w:hAnsi="Arial" w:cs="Arial"/>
                <w:b/>
                <w:sz w:val="22"/>
                <w:szCs w:val="22"/>
              </w:rPr>
              <w:t>2.</w:t>
            </w:r>
          </w:p>
        </w:tc>
        <w:tc>
          <w:tcPr>
            <w:tcW w:w="8994" w:type="dxa"/>
            <w:tcBorders>
              <w:top w:val="single" w:sz="4" w:space="0" w:color="auto"/>
              <w:left w:val="single" w:sz="4" w:space="0" w:color="auto"/>
              <w:bottom w:val="single" w:sz="4" w:space="0" w:color="auto"/>
              <w:right w:val="single" w:sz="4" w:space="0" w:color="auto"/>
            </w:tcBorders>
            <w:vAlign w:val="center"/>
          </w:tcPr>
          <w:p w14:paraId="0018FA74" w14:textId="77777777" w:rsidR="005F742A" w:rsidRPr="00747A79" w:rsidRDefault="005F742A" w:rsidP="00957443">
            <w:pPr>
              <w:autoSpaceDE w:val="0"/>
              <w:autoSpaceDN w:val="0"/>
              <w:adjustRightInd w:val="0"/>
              <w:rPr>
                <w:rFonts w:ascii="Arial" w:hAnsi="Arial" w:cs="Arial"/>
                <w:sz w:val="22"/>
                <w:szCs w:val="22"/>
                <w:u w:val="single"/>
              </w:rPr>
            </w:pPr>
          </w:p>
          <w:p w14:paraId="594CEE22" w14:textId="77777777" w:rsidR="005F742A" w:rsidRPr="000065CE" w:rsidRDefault="005F742A" w:rsidP="00957443">
            <w:pPr>
              <w:autoSpaceDE w:val="0"/>
              <w:autoSpaceDN w:val="0"/>
              <w:adjustRightInd w:val="0"/>
              <w:rPr>
                <w:rFonts w:ascii="Arial" w:hAnsi="Arial" w:cs="Arial"/>
                <w:sz w:val="22"/>
                <w:szCs w:val="22"/>
              </w:rPr>
            </w:pPr>
            <w:r w:rsidRPr="000065CE">
              <w:rPr>
                <w:rFonts w:ascii="Arial" w:hAnsi="Arial" w:cs="Arial"/>
                <w:sz w:val="22"/>
                <w:szCs w:val="22"/>
                <w:u w:val="single"/>
              </w:rPr>
              <w:t>Услов:</w:t>
            </w:r>
          </w:p>
          <w:p w14:paraId="77587ED1" w14:textId="77777777" w:rsidR="005F742A" w:rsidRPr="000065CE" w:rsidRDefault="005F742A" w:rsidP="004B3A3D">
            <w:pPr>
              <w:autoSpaceDE w:val="0"/>
              <w:autoSpaceDN w:val="0"/>
              <w:adjustRightInd w:val="0"/>
              <w:jc w:val="both"/>
              <w:rPr>
                <w:rFonts w:ascii="Arial" w:hAnsi="Arial" w:cs="Arial"/>
                <w:sz w:val="22"/>
                <w:szCs w:val="22"/>
              </w:rPr>
            </w:pPr>
            <w:r w:rsidRPr="000065CE">
              <w:rPr>
                <w:rFonts w:ascii="Arial" w:hAnsi="Arial" w:cs="Arial"/>
                <w:sz w:val="22"/>
                <w:szCs w:val="22"/>
              </w:rPr>
              <w:t xml:space="preserve">Да </w:t>
            </w:r>
            <w:r w:rsidRPr="000065CE">
              <w:rPr>
                <w:rFonts w:ascii="Arial" w:hAnsi="Arial" w:cs="Arial"/>
                <w:sz w:val="22"/>
                <w:szCs w:val="22"/>
                <w:lang w:val="sr-Cyrl-ME"/>
              </w:rPr>
              <w:t>понуђач</w:t>
            </w:r>
            <w:r w:rsidRPr="000065CE">
              <w:rPr>
                <w:rFonts w:ascii="Arial" w:hAnsi="Arial" w:cs="Arial"/>
                <w:sz w:val="22"/>
                <w:szCs w:val="22"/>
              </w:rPr>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1906180E" w14:textId="77777777" w:rsidR="005F742A" w:rsidRPr="000065CE" w:rsidRDefault="005F742A" w:rsidP="004B3A3D">
            <w:pPr>
              <w:autoSpaceDE w:val="0"/>
              <w:autoSpaceDN w:val="0"/>
              <w:adjustRightInd w:val="0"/>
              <w:jc w:val="both"/>
              <w:rPr>
                <w:rFonts w:ascii="Arial" w:hAnsi="Arial" w:cs="Arial"/>
                <w:b/>
                <w:sz w:val="22"/>
                <w:szCs w:val="22"/>
                <w:u w:val="single"/>
              </w:rPr>
            </w:pPr>
            <w:r w:rsidRPr="000065CE">
              <w:rPr>
                <w:rFonts w:ascii="Arial" w:hAnsi="Arial" w:cs="Arial"/>
                <w:b/>
                <w:sz w:val="22"/>
                <w:szCs w:val="22"/>
                <w:u w:val="single"/>
              </w:rPr>
              <w:t>Доказ:</w:t>
            </w:r>
          </w:p>
          <w:p w14:paraId="19D59BF1" w14:textId="77777777" w:rsidR="005F742A" w:rsidRPr="000065CE" w:rsidRDefault="005F742A" w:rsidP="004B3A3D">
            <w:pPr>
              <w:autoSpaceDE w:val="0"/>
              <w:autoSpaceDN w:val="0"/>
              <w:adjustRightInd w:val="0"/>
              <w:jc w:val="both"/>
              <w:rPr>
                <w:rFonts w:ascii="Arial" w:hAnsi="Arial" w:cs="Arial"/>
                <w:b/>
                <w:sz w:val="22"/>
                <w:szCs w:val="22"/>
                <w:u w:val="single"/>
              </w:rPr>
            </w:pPr>
            <w:r w:rsidRPr="000065CE">
              <w:rPr>
                <w:rFonts w:ascii="Arial" w:eastAsia="Calibri" w:hAnsi="Arial" w:cs="Arial"/>
                <w:sz w:val="22"/>
                <w:szCs w:val="22"/>
                <w:lang w:val="ru-RU"/>
              </w:rPr>
              <w:t xml:space="preserve">- </w:t>
            </w:r>
            <w:r w:rsidRPr="000065CE">
              <w:rPr>
                <w:rFonts w:ascii="Arial" w:eastAsia="Calibri" w:hAnsi="Arial" w:cs="Arial"/>
                <w:b/>
                <w:sz w:val="22"/>
                <w:szCs w:val="22"/>
              </w:rPr>
              <w:t>за правно лице:</w:t>
            </w:r>
          </w:p>
          <w:p w14:paraId="32CC31A3" w14:textId="77777777" w:rsidR="005F742A" w:rsidRPr="000065CE" w:rsidRDefault="005F742A" w:rsidP="004B3A3D">
            <w:pPr>
              <w:jc w:val="both"/>
              <w:rPr>
                <w:rFonts w:ascii="Arial" w:hAnsi="Arial" w:cs="Arial"/>
                <w:sz w:val="22"/>
                <w:szCs w:val="22"/>
              </w:rPr>
            </w:pPr>
            <w:r w:rsidRPr="000065CE">
              <w:rPr>
                <w:rFonts w:ascii="Arial" w:hAnsi="Arial" w:cs="Arial"/>
                <w:sz w:val="22"/>
                <w:szCs w:val="22"/>
              </w:rPr>
              <w:t>1) ЗА ЗАКОНСКОГ ЗАСТУПНИКА</w:t>
            </w:r>
            <w:r w:rsidRPr="000065CE">
              <w:rPr>
                <w:rFonts w:ascii="Arial" w:hAnsi="Arial" w:cs="Arial"/>
                <w:b/>
                <w:sz w:val="22"/>
                <w:szCs w:val="22"/>
              </w:rPr>
              <w:t xml:space="preserve"> – уверење из казнене евиденције надлежне полицијске управе Министарства унутрашњих послова</w:t>
            </w:r>
            <w:r w:rsidRPr="000065CE">
              <w:rPr>
                <w:rFonts w:ascii="Arial" w:hAnsi="Arial" w:cs="Arial"/>
                <w:sz w:val="22"/>
                <w:szCs w:val="22"/>
              </w:rPr>
              <w:t xml:space="preserve"> – захтев за издавање овог уверења може се поднети према </w:t>
            </w:r>
            <w:r w:rsidRPr="000065CE">
              <w:rPr>
                <w:rFonts w:ascii="Arial" w:hAnsi="Arial" w:cs="Arial"/>
                <w:b/>
                <w:sz w:val="22"/>
                <w:szCs w:val="22"/>
              </w:rPr>
              <w:t>месту рођења</w:t>
            </w:r>
            <w:r w:rsidRPr="000065CE">
              <w:rPr>
                <w:rFonts w:ascii="Arial" w:hAnsi="Arial" w:cs="Arial"/>
                <w:sz w:val="22"/>
                <w:szCs w:val="22"/>
              </w:rPr>
              <w:t xml:space="preserve"> или према </w:t>
            </w:r>
            <w:r w:rsidRPr="000065CE">
              <w:rPr>
                <w:rFonts w:ascii="Arial" w:hAnsi="Arial" w:cs="Arial"/>
                <w:b/>
                <w:sz w:val="22"/>
                <w:szCs w:val="22"/>
              </w:rPr>
              <w:t>месту пребивалишта</w:t>
            </w:r>
            <w:r w:rsidRPr="000065CE">
              <w:rPr>
                <w:rFonts w:ascii="Arial" w:hAnsi="Arial" w:cs="Arial"/>
                <w:sz w:val="22"/>
                <w:szCs w:val="22"/>
              </w:rPr>
              <w:t>.</w:t>
            </w:r>
          </w:p>
          <w:p w14:paraId="5E98FFD2" w14:textId="77777777" w:rsidR="005F742A" w:rsidRPr="000065CE" w:rsidRDefault="005F742A" w:rsidP="004B3A3D">
            <w:pPr>
              <w:pStyle w:val="CommentText"/>
              <w:jc w:val="both"/>
              <w:rPr>
                <w:rFonts w:ascii="Arial" w:hAnsi="Arial" w:cs="Arial"/>
                <w:sz w:val="22"/>
                <w:szCs w:val="22"/>
              </w:rPr>
            </w:pPr>
            <w:r w:rsidRPr="000065CE">
              <w:rPr>
                <w:rFonts w:ascii="Arial" w:hAnsi="Arial" w:cs="Arial"/>
                <w:sz w:val="22"/>
                <w:szCs w:val="22"/>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Понуђача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Pr="0026070E">
              <w:rPr>
                <w:rFonts w:ascii="Arial" w:hAnsi="Arial" w:cs="Arial"/>
                <w:sz w:val="22"/>
                <w:szCs w:val="22"/>
                <w:lang w:val="sr-Cyrl-RS"/>
              </w:rPr>
              <w:t xml:space="preserve"> </w:t>
            </w:r>
            <w:r w:rsidRPr="0026070E">
              <w:rPr>
                <w:rFonts w:ascii="Arial" w:hAnsi="Arial" w:cs="Arial"/>
                <w:sz w:val="22"/>
                <w:szCs w:val="22"/>
              </w:rPr>
              <w:t>http://www.bg.vi.sud.rs/lt/articles/o-visem-sudu/obavestenje-ke-za-pravna-lica-i-uverenja-za-fizicka-lica.html</w:t>
            </w:r>
          </w:p>
          <w:p w14:paraId="2E9B11AD" w14:textId="77777777" w:rsidR="005F742A" w:rsidRPr="000065CE" w:rsidRDefault="005F742A" w:rsidP="00957443">
            <w:pPr>
              <w:jc w:val="both"/>
              <w:rPr>
                <w:rFonts w:ascii="Arial" w:hAnsi="Arial" w:cs="Arial"/>
                <w:sz w:val="22"/>
                <w:szCs w:val="22"/>
              </w:rPr>
            </w:pPr>
            <w:r w:rsidRPr="000065CE">
              <w:rPr>
                <w:rFonts w:ascii="Arial" w:hAnsi="Arial" w:cs="Arial"/>
                <w:sz w:val="22"/>
                <w:szCs w:val="22"/>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0065CE">
              <w:rPr>
                <w:rFonts w:ascii="Arial" w:hAnsi="Arial" w:cs="Arial"/>
                <w:b/>
                <w:sz w:val="22"/>
                <w:szCs w:val="22"/>
              </w:rPr>
              <w:t xml:space="preserve">Уверење Основног суда  </w:t>
            </w:r>
            <w:r w:rsidRPr="000065CE">
              <w:rPr>
                <w:rFonts w:ascii="Arial" w:hAnsi="Arial" w:cs="Arial"/>
                <w:sz w:val="22"/>
                <w:szCs w:val="22"/>
              </w:rPr>
              <w:t>(</w:t>
            </w:r>
            <w:r w:rsidRPr="000065CE">
              <w:rPr>
                <w:rFonts w:ascii="Arial" w:hAnsi="Arial" w:cs="Arial"/>
                <w:b/>
                <w:sz w:val="22"/>
                <w:szCs w:val="22"/>
              </w:rPr>
              <w:t>које обухвата и податке из казнене евиденције за кривична дела која су у надлежности редовног кривичног одељења Вишег суда</w:t>
            </w:r>
            <w:r w:rsidRPr="000065CE">
              <w:rPr>
                <w:rFonts w:ascii="Arial" w:hAnsi="Arial" w:cs="Arial"/>
                <w:sz w:val="22"/>
                <w:szCs w:val="22"/>
              </w:rPr>
              <w:t xml:space="preserve">) на чијем подручју је седиште домаћег правног лица, односно седиште представништва или огранка страног правног лица, којом се потврђује да </w:t>
            </w:r>
            <w:r w:rsidRPr="000065CE">
              <w:rPr>
                <w:rFonts w:ascii="Arial" w:hAnsi="Arial" w:cs="Arial"/>
                <w:sz w:val="22"/>
                <w:szCs w:val="22"/>
                <w:lang w:val="sr-Cyrl-ME"/>
              </w:rPr>
              <w:t>понуђач</w:t>
            </w:r>
            <w:r w:rsidRPr="000065CE">
              <w:rPr>
                <w:rFonts w:ascii="Arial" w:hAnsi="Arial" w:cs="Arial"/>
                <w:sz w:val="22"/>
                <w:szCs w:val="22"/>
              </w:rPr>
              <w:t xml:space="preserve">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0E01F364" w14:textId="77777777" w:rsidR="005F742A" w:rsidRPr="000065CE" w:rsidRDefault="005F742A" w:rsidP="004B3A3D">
            <w:pPr>
              <w:jc w:val="both"/>
              <w:rPr>
                <w:rFonts w:ascii="Arial" w:hAnsi="Arial" w:cs="Arial"/>
                <w:b/>
                <w:sz w:val="22"/>
                <w:szCs w:val="22"/>
              </w:rPr>
            </w:pPr>
            <w:r w:rsidRPr="000065CE">
              <w:rPr>
                <w:rFonts w:ascii="Arial" w:hAnsi="Arial" w:cs="Arial"/>
                <w:i/>
                <w:sz w:val="22"/>
                <w:szCs w:val="22"/>
              </w:rPr>
              <w:t>Посебна напомена:</w:t>
            </w:r>
            <w:r w:rsidRPr="000065CE">
              <w:rPr>
                <w:rFonts w:ascii="Arial" w:hAnsi="Arial" w:cs="Arial"/>
                <w:sz w:val="22"/>
                <w:szCs w:val="22"/>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w:t>
            </w:r>
            <w:r w:rsidRPr="000065CE">
              <w:rPr>
                <w:rFonts w:ascii="Arial" w:hAnsi="Arial" w:cs="Arial"/>
                <w:sz w:val="22"/>
                <w:szCs w:val="22"/>
                <w:lang w:val="sr-Cyrl-ME"/>
              </w:rPr>
              <w:t>понуђач</w:t>
            </w:r>
            <w:r w:rsidRPr="000065CE">
              <w:rPr>
                <w:rFonts w:ascii="Arial" w:hAnsi="Arial" w:cs="Arial"/>
                <w:sz w:val="22"/>
                <w:szCs w:val="22"/>
              </w:rPr>
              <w:t xml:space="preserve"> </w:t>
            </w:r>
            <w:r w:rsidRPr="000065CE">
              <w:rPr>
                <w:rFonts w:ascii="Arial" w:hAnsi="Arial" w:cs="Arial"/>
                <w:sz w:val="22"/>
                <w:szCs w:val="22"/>
              </w:rPr>
              <w:lastRenderedPageBreak/>
              <w:t xml:space="preserve">(правно лице) није осуђиван за </w:t>
            </w:r>
            <w:r w:rsidRPr="000065CE">
              <w:rPr>
                <w:rFonts w:ascii="Arial" w:hAnsi="Arial" w:cs="Arial"/>
                <w:b/>
                <w:sz w:val="22"/>
                <w:szCs w:val="22"/>
              </w:rPr>
              <w:t>кривична дела против привреде и кривично дело примања мита.</w:t>
            </w:r>
          </w:p>
          <w:p w14:paraId="7BE2F920" w14:textId="77777777" w:rsidR="005F742A" w:rsidRDefault="005F742A" w:rsidP="004B3A3D">
            <w:pPr>
              <w:jc w:val="both"/>
              <w:rPr>
                <w:rFonts w:ascii="Arial" w:hAnsi="Arial" w:cs="Arial"/>
                <w:sz w:val="22"/>
                <w:szCs w:val="22"/>
              </w:rPr>
            </w:pPr>
            <w:r w:rsidRPr="000065CE">
              <w:rPr>
                <w:rFonts w:ascii="Arial" w:hAnsi="Arial" w:cs="Arial"/>
                <w:b/>
                <w:sz w:val="22"/>
                <w:szCs w:val="22"/>
              </w:rPr>
              <w:t>- за физичко лице и предузетника: Уверење из казнене евиденције надлежне полицијске управе Министарства унутрашњих послова</w:t>
            </w:r>
            <w:r w:rsidRPr="000065CE">
              <w:rPr>
                <w:rFonts w:ascii="Arial" w:hAnsi="Arial" w:cs="Arial"/>
                <w:sz w:val="22"/>
                <w:szCs w:val="22"/>
              </w:rPr>
              <w:t xml:space="preserve"> – захтев за издавање овог уверења може се поднети према </w:t>
            </w:r>
            <w:r w:rsidRPr="000065CE">
              <w:rPr>
                <w:rFonts w:ascii="Arial" w:hAnsi="Arial" w:cs="Arial"/>
                <w:b/>
                <w:sz w:val="22"/>
                <w:szCs w:val="22"/>
              </w:rPr>
              <w:t>месту рођења</w:t>
            </w:r>
            <w:r w:rsidRPr="000065CE">
              <w:rPr>
                <w:rFonts w:ascii="Arial" w:hAnsi="Arial" w:cs="Arial"/>
                <w:sz w:val="22"/>
                <w:szCs w:val="22"/>
              </w:rPr>
              <w:t xml:space="preserve"> или према </w:t>
            </w:r>
            <w:r w:rsidRPr="000065CE">
              <w:rPr>
                <w:rFonts w:ascii="Arial" w:hAnsi="Arial" w:cs="Arial"/>
                <w:b/>
                <w:sz w:val="22"/>
                <w:szCs w:val="22"/>
              </w:rPr>
              <w:t>месту пребивалишта</w:t>
            </w:r>
            <w:r w:rsidRPr="000065CE">
              <w:rPr>
                <w:rFonts w:ascii="Arial" w:hAnsi="Arial" w:cs="Arial"/>
                <w:sz w:val="22"/>
                <w:szCs w:val="22"/>
              </w:rPr>
              <w:t>.</w:t>
            </w:r>
          </w:p>
          <w:p w14:paraId="4D7C2A80" w14:textId="77777777" w:rsidR="005F742A" w:rsidRDefault="005F742A" w:rsidP="004B3A3D">
            <w:pPr>
              <w:jc w:val="both"/>
              <w:rPr>
                <w:rFonts w:ascii="Arial" w:hAnsi="Arial" w:cs="Arial"/>
                <w:sz w:val="22"/>
                <w:szCs w:val="22"/>
              </w:rPr>
            </w:pPr>
          </w:p>
          <w:p w14:paraId="2F773D4E" w14:textId="77777777" w:rsidR="005F742A" w:rsidRPr="000065CE" w:rsidRDefault="005F742A" w:rsidP="004B3A3D">
            <w:pPr>
              <w:autoSpaceDE w:val="0"/>
              <w:autoSpaceDN w:val="0"/>
              <w:adjustRightInd w:val="0"/>
              <w:jc w:val="both"/>
              <w:rPr>
                <w:rFonts w:ascii="Arial" w:eastAsia="Calibri" w:hAnsi="Arial" w:cs="Arial"/>
                <w:i/>
                <w:sz w:val="22"/>
                <w:szCs w:val="22"/>
              </w:rPr>
            </w:pPr>
            <w:r w:rsidRPr="000065CE">
              <w:rPr>
                <w:rFonts w:ascii="Arial" w:eastAsia="Calibri" w:hAnsi="Arial" w:cs="Arial"/>
                <w:i/>
                <w:sz w:val="22"/>
                <w:szCs w:val="22"/>
                <w:lang w:val="en-US"/>
              </w:rPr>
              <w:t xml:space="preserve">Напомена: </w:t>
            </w:r>
          </w:p>
          <w:p w14:paraId="0C7793C9" w14:textId="77777777" w:rsidR="005F742A" w:rsidRPr="000065CE" w:rsidRDefault="005F742A" w:rsidP="004B3A3D">
            <w:pPr>
              <w:numPr>
                <w:ilvl w:val="0"/>
                <w:numId w:val="1"/>
              </w:numPr>
              <w:tabs>
                <w:tab w:val="left" w:pos="680"/>
              </w:tabs>
              <w:snapToGrid w:val="0"/>
              <w:ind w:left="714" w:hanging="357"/>
              <w:contextualSpacing/>
              <w:jc w:val="both"/>
              <w:rPr>
                <w:rFonts w:ascii="Arial" w:eastAsia="Calibri" w:hAnsi="Arial" w:cs="Arial"/>
                <w:i/>
                <w:sz w:val="22"/>
                <w:szCs w:val="22"/>
              </w:rPr>
            </w:pPr>
            <w:r w:rsidRPr="000065CE">
              <w:rPr>
                <w:rFonts w:ascii="Arial" w:eastAsia="Calibri" w:hAnsi="Arial" w:cs="Arial"/>
                <w:i/>
                <w:sz w:val="22"/>
                <w:szCs w:val="22"/>
              </w:rPr>
              <w:t>У случају да понуду подноси правно лице потребно је доставити овај доказ и за правно лице и за законског заступника</w:t>
            </w:r>
          </w:p>
          <w:p w14:paraId="626D2D35" w14:textId="77777777" w:rsidR="005F742A" w:rsidRPr="000065CE" w:rsidRDefault="005F742A" w:rsidP="004B3A3D">
            <w:pPr>
              <w:numPr>
                <w:ilvl w:val="0"/>
                <w:numId w:val="1"/>
              </w:numPr>
              <w:tabs>
                <w:tab w:val="left" w:pos="680"/>
              </w:tabs>
              <w:snapToGrid w:val="0"/>
              <w:ind w:left="714" w:hanging="357"/>
              <w:contextualSpacing/>
              <w:jc w:val="both"/>
              <w:rPr>
                <w:rFonts w:ascii="Arial" w:eastAsia="Calibri" w:hAnsi="Arial" w:cs="Arial"/>
                <w:i/>
                <w:sz w:val="22"/>
                <w:szCs w:val="22"/>
              </w:rPr>
            </w:pPr>
            <w:r w:rsidRPr="000065CE">
              <w:rPr>
                <w:rFonts w:ascii="Arial" w:eastAsia="Calibri" w:hAnsi="Arial" w:cs="Arial"/>
                <w:i/>
                <w:sz w:val="22"/>
                <w:szCs w:val="22"/>
              </w:rPr>
              <w:t>У случају да правно лице има више законских заступника, ове доказе доставити за сваког од њих</w:t>
            </w:r>
          </w:p>
          <w:p w14:paraId="116C2405" w14:textId="77777777" w:rsidR="005F742A" w:rsidRPr="000065CE" w:rsidRDefault="005F742A" w:rsidP="004B3A3D">
            <w:pPr>
              <w:numPr>
                <w:ilvl w:val="0"/>
                <w:numId w:val="1"/>
              </w:numPr>
              <w:tabs>
                <w:tab w:val="left" w:pos="680"/>
              </w:tabs>
              <w:snapToGrid w:val="0"/>
              <w:ind w:left="714" w:hanging="357"/>
              <w:contextualSpacing/>
              <w:jc w:val="both"/>
              <w:rPr>
                <w:rFonts w:ascii="Arial" w:eastAsia="Calibri" w:hAnsi="Arial" w:cs="Arial"/>
                <w:i/>
                <w:sz w:val="22"/>
                <w:szCs w:val="22"/>
              </w:rPr>
            </w:pPr>
            <w:r w:rsidRPr="000065CE">
              <w:rPr>
                <w:rFonts w:ascii="Arial" w:eastAsia="Calibri" w:hAnsi="Arial" w:cs="Arial"/>
                <w:i/>
                <w:sz w:val="22"/>
                <w:szCs w:val="22"/>
              </w:rPr>
              <w:t xml:space="preserve">У случају да понуду подноси група </w:t>
            </w:r>
            <w:r w:rsidRPr="000065CE">
              <w:rPr>
                <w:rFonts w:ascii="Arial" w:eastAsia="Calibri" w:hAnsi="Arial" w:cs="Arial"/>
                <w:i/>
                <w:sz w:val="22"/>
                <w:szCs w:val="22"/>
                <w:lang w:val="sr-Cyrl-ME"/>
              </w:rPr>
              <w:t>понуђача</w:t>
            </w:r>
            <w:r w:rsidRPr="000065CE">
              <w:rPr>
                <w:rFonts w:ascii="Arial" w:eastAsia="Calibri" w:hAnsi="Arial" w:cs="Arial"/>
                <w:i/>
                <w:sz w:val="22"/>
                <w:szCs w:val="22"/>
              </w:rPr>
              <w:t>, ове доказе доставити за сваког учесника из групе</w:t>
            </w:r>
          </w:p>
          <w:p w14:paraId="7CAE9E84" w14:textId="77777777" w:rsidR="005F742A" w:rsidRPr="000065CE" w:rsidRDefault="005F742A" w:rsidP="004B3A3D">
            <w:pPr>
              <w:numPr>
                <w:ilvl w:val="0"/>
                <w:numId w:val="1"/>
              </w:numPr>
              <w:tabs>
                <w:tab w:val="left" w:pos="680"/>
              </w:tabs>
              <w:snapToGrid w:val="0"/>
              <w:ind w:left="714" w:hanging="357"/>
              <w:contextualSpacing/>
              <w:jc w:val="both"/>
              <w:rPr>
                <w:rFonts w:ascii="Arial" w:eastAsia="Calibri" w:hAnsi="Arial" w:cs="Arial"/>
                <w:i/>
                <w:sz w:val="22"/>
                <w:szCs w:val="22"/>
              </w:rPr>
            </w:pPr>
            <w:r w:rsidRPr="000065CE">
              <w:rPr>
                <w:rFonts w:ascii="Arial" w:eastAsia="Calibri" w:hAnsi="Arial" w:cs="Arial"/>
                <w:i/>
                <w:sz w:val="22"/>
                <w:szCs w:val="22"/>
              </w:rPr>
              <w:t xml:space="preserve">У случају да </w:t>
            </w:r>
            <w:r w:rsidRPr="000065CE">
              <w:rPr>
                <w:rFonts w:ascii="Arial" w:eastAsia="Calibri" w:hAnsi="Arial" w:cs="Arial"/>
                <w:i/>
                <w:sz w:val="22"/>
                <w:szCs w:val="22"/>
                <w:lang w:val="sr-Cyrl-ME"/>
              </w:rPr>
              <w:t>понуђач</w:t>
            </w:r>
            <w:r w:rsidRPr="000065CE">
              <w:rPr>
                <w:rFonts w:ascii="Arial" w:eastAsia="Calibri" w:hAnsi="Arial" w:cs="Arial"/>
                <w:i/>
                <w:sz w:val="22"/>
                <w:szCs w:val="22"/>
              </w:rPr>
              <w:t xml:space="preserve"> подноси понуду са подизвођачем, ове доказе доставити и за подизвођача (ако је више подизвођача доставити за сваког од њих)</w:t>
            </w:r>
          </w:p>
          <w:p w14:paraId="520431D3" w14:textId="77777777" w:rsidR="005F742A" w:rsidRPr="000065CE" w:rsidRDefault="005F742A" w:rsidP="004B3A3D">
            <w:pPr>
              <w:autoSpaceDE w:val="0"/>
              <w:autoSpaceDN w:val="0"/>
              <w:adjustRightInd w:val="0"/>
              <w:spacing w:after="200" w:line="276" w:lineRule="auto"/>
              <w:jc w:val="both"/>
              <w:rPr>
                <w:rFonts w:ascii="Arial" w:hAnsi="Arial" w:cs="Arial"/>
                <w:sz w:val="22"/>
                <w:szCs w:val="22"/>
              </w:rPr>
            </w:pPr>
            <w:r w:rsidRPr="000065CE">
              <w:rPr>
                <w:rFonts w:ascii="Arial" w:eastAsia="Calibri" w:hAnsi="Arial" w:cs="Arial"/>
                <w:b/>
                <w:sz w:val="22"/>
                <w:szCs w:val="22"/>
              </w:rPr>
              <w:t>Ови докази не могу бити старији од два месеца пре отварања понуда</w:t>
            </w:r>
            <w:r w:rsidRPr="000065CE">
              <w:rPr>
                <w:rFonts w:ascii="Arial" w:eastAsia="Calibri" w:hAnsi="Arial" w:cs="Arial"/>
                <w:sz w:val="22"/>
                <w:szCs w:val="22"/>
              </w:rPr>
              <w:t>.</w:t>
            </w:r>
          </w:p>
        </w:tc>
      </w:tr>
      <w:tr w:rsidR="005F742A" w:rsidRPr="000065CE" w14:paraId="58675272" w14:textId="77777777" w:rsidTr="005F742A">
        <w:trPr>
          <w:trHeight w:val="2600"/>
          <w:jc w:val="center"/>
        </w:trPr>
        <w:tc>
          <w:tcPr>
            <w:tcW w:w="782" w:type="dxa"/>
            <w:tcBorders>
              <w:top w:val="single" w:sz="4" w:space="0" w:color="auto"/>
              <w:left w:val="single" w:sz="4" w:space="0" w:color="auto"/>
              <w:bottom w:val="single" w:sz="4" w:space="0" w:color="auto"/>
              <w:right w:val="single" w:sz="4" w:space="0" w:color="auto"/>
            </w:tcBorders>
            <w:vAlign w:val="center"/>
          </w:tcPr>
          <w:p w14:paraId="248296ED" w14:textId="77777777" w:rsidR="005F742A" w:rsidRPr="00CA1C8C" w:rsidRDefault="005F742A" w:rsidP="005F742A">
            <w:pPr>
              <w:jc w:val="center"/>
              <w:rPr>
                <w:rFonts w:ascii="Arial" w:hAnsi="Arial" w:cs="Arial"/>
                <w:b/>
                <w:sz w:val="22"/>
                <w:szCs w:val="22"/>
              </w:rPr>
            </w:pPr>
            <w:r w:rsidRPr="00CA1C8C">
              <w:rPr>
                <w:rFonts w:ascii="Arial" w:hAnsi="Arial" w:cs="Arial"/>
                <w:b/>
                <w:sz w:val="22"/>
                <w:szCs w:val="22"/>
              </w:rPr>
              <w:lastRenderedPageBreak/>
              <w:t>3.</w:t>
            </w:r>
          </w:p>
        </w:tc>
        <w:tc>
          <w:tcPr>
            <w:tcW w:w="8994" w:type="dxa"/>
            <w:tcBorders>
              <w:top w:val="single" w:sz="4" w:space="0" w:color="auto"/>
              <w:left w:val="single" w:sz="4" w:space="0" w:color="auto"/>
              <w:bottom w:val="single" w:sz="4" w:space="0" w:color="auto"/>
              <w:right w:val="single" w:sz="4" w:space="0" w:color="auto"/>
            </w:tcBorders>
            <w:vAlign w:val="center"/>
          </w:tcPr>
          <w:p w14:paraId="40E4BC51" w14:textId="77777777" w:rsidR="005F742A" w:rsidRPr="000065CE" w:rsidRDefault="005F742A" w:rsidP="005F742A">
            <w:pPr>
              <w:snapToGrid w:val="0"/>
              <w:rPr>
                <w:rFonts w:ascii="Arial" w:hAnsi="Arial" w:cs="Arial"/>
                <w:sz w:val="22"/>
                <w:szCs w:val="22"/>
                <w:u w:val="single"/>
              </w:rPr>
            </w:pPr>
          </w:p>
          <w:p w14:paraId="22194E70" w14:textId="77777777" w:rsidR="005F742A" w:rsidRPr="000065CE" w:rsidRDefault="005F742A" w:rsidP="005F742A">
            <w:pPr>
              <w:snapToGrid w:val="0"/>
              <w:rPr>
                <w:rFonts w:ascii="Arial" w:hAnsi="Arial" w:cs="Arial"/>
                <w:sz w:val="22"/>
                <w:szCs w:val="22"/>
              </w:rPr>
            </w:pPr>
            <w:r w:rsidRPr="000065CE">
              <w:rPr>
                <w:rFonts w:ascii="Arial" w:hAnsi="Arial" w:cs="Arial"/>
                <w:sz w:val="22"/>
                <w:szCs w:val="22"/>
                <w:u w:val="single"/>
              </w:rPr>
              <w:t>Услов:</w:t>
            </w:r>
          </w:p>
          <w:p w14:paraId="3FE2DE74" w14:textId="77777777" w:rsidR="005F742A" w:rsidRPr="00747A79" w:rsidRDefault="005F742A" w:rsidP="004B3A3D">
            <w:pPr>
              <w:snapToGrid w:val="0"/>
              <w:jc w:val="both"/>
              <w:rPr>
                <w:rFonts w:ascii="Arial" w:hAnsi="Arial" w:cs="Arial"/>
                <w:sz w:val="22"/>
                <w:szCs w:val="22"/>
              </w:rPr>
            </w:pPr>
            <w:r w:rsidRPr="000065CE">
              <w:rPr>
                <w:rFonts w:ascii="Arial" w:hAnsi="Arial" w:cs="Arial"/>
                <w:sz w:val="22"/>
                <w:szCs w:val="22"/>
              </w:rPr>
              <w:t xml:space="preserve">Да је </w:t>
            </w:r>
            <w:r w:rsidRPr="000065CE">
              <w:rPr>
                <w:rFonts w:ascii="Arial" w:hAnsi="Arial" w:cs="Arial"/>
                <w:sz w:val="22"/>
                <w:szCs w:val="22"/>
                <w:lang w:val="sr-Cyrl-ME"/>
              </w:rPr>
              <w:t>понуђач</w:t>
            </w:r>
            <w:r w:rsidRPr="000065CE">
              <w:rPr>
                <w:rFonts w:ascii="Arial" w:hAnsi="Arial" w:cs="Arial"/>
                <w:sz w:val="22"/>
                <w:szCs w:val="22"/>
              </w:rPr>
              <w:t xml:space="preserve">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D7CD1B7" w14:textId="77777777" w:rsidR="005F742A" w:rsidRPr="000065CE" w:rsidRDefault="005F742A" w:rsidP="005F742A">
            <w:pPr>
              <w:autoSpaceDE w:val="0"/>
              <w:autoSpaceDN w:val="0"/>
              <w:adjustRightInd w:val="0"/>
              <w:rPr>
                <w:rFonts w:ascii="Arial" w:hAnsi="Arial" w:cs="Arial"/>
                <w:b/>
                <w:sz w:val="22"/>
                <w:szCs w:val="22"/>
                <w:u w:val="single"/>
              </w:rPr>
            </w:pPr>
            <w:r w:rsidRPr="000065CE">
              <w:rPr>
                <w:rFonts w:ascii="Arial" w:hAnsi="Arial" w:cs="Arial"/>
                <w:b/>
                <w:sz w:val="22"/>
                <w:szCs w:val="22"/>
                <w:u w:val="single"/>
              </w:rPr>
              <w:t>Доказ:</w:t>
            </w:r>
          </w:p>
          <w:p w14:paraId="388667EC" w14:textId="77777777" w:rsidR="005F742A" w:rsidRPr="000065CE" w:rsidRDefault="005F742A" w:rsidP="004B3A3D">
            <w:pPr>
              <w:snapToGrid w:val="0"/>
              <w:jc w:val="both"/>
              <w:rPr>
                <w:rFonts w:ascii="Arial" w:eastAsia="Calibri" w:hAnsi="Arial" w:cs="Arial"/>
                <w:sz w:val="22"/>
                <w:szCs w:val="22"/>
                <w:lang w:val="ru-RU"/>
              </w:rPr>
            </w:pPr>
            <w:r w:rsidRPr="000065CE">
              <w:rPr>
                <w:rFonts w:ascii="Arial" w:eastAsia="Calibri" w:hAnsi="Arial" w:cs="Arial"/>
                <w:sz w:val="22"/>
                <w:szCs w:val="22"/>
                <w:lang w:val="ru-RU"/>
              </w:rPr>
              <w:t xml:space="preserve">- </w:t>
            </w:r>
            <w:r w:rsidRPr="000065CE">
              <w:rPr>
                <w:rFonts w:ascii="Arial" w:eastAsia="Calibri" w:hAnsi="Arial" w:cs="Arial"/>
                <w:b/>
                <w:sz w:val="22"/>
                <w:szCs w:val="22"/>
                <w:lang w:val="ru-RU"/>
              </w:rPr>
              <w:t xml:space="preserve">за правно лице, предузетнике и физичка лица: </w:t>
            </w:r>
          </w:p>
          <w:p w14:paraId="174D87C0" w14:textId="77777777" w:rsidR="005F742A" w:rsidRPr="000065CE" w:rsidRDefault="005F742A" w:rsidP="004B3A3D">
            <w:pPr>
              <w:snapToGrid w:val="0"/>
              <w:jc w:val="both"/>
              <w:rPr>
                <w:rFonts w:ascii="Arial" w:eastAsia="Calibri" w:hAnsi="Arial" w:cs="Arial"/>
                <w:sz w:val="22"/>
                <w:szCs w:val="22"/>
                <w:lang w:val="ru-RU"/>
              </w:rPr>
            </w:pPr>
            <w:r w:rsidRPr="000065CE">
              <w:rPr>
                <w:rFonts w:ascii="Arial" w:eastAsia="Calibri" w:hAnsi="Arial" w:cs="Arial"/>
                <w:b/>
                <w:sz w:val="22"/>
                <w:szCs w:val="22"/>
                <w:lang w:val="ru-RU"/>
              </w:rPr>
              <w:t>1.Уверење Пореске управе</w:t>
            </w:r>
            <w:r w:rsidRPr="000065CE">
              <w:rPr>
                <w:rFonts w:ascii="Arial" w:eastAsia="Calibri" w:hAnsi="Arial" w:cs="Arial"/>
                <w:sz w:val="22"/>
                <w:szCs w:val="22"/>
                <w:lang w:val="ru-RU"/>
              </w:rPr>
              <w:t xml:space="preserve"> Министарства финансија и привреде да је измирио доспеле </w:t>
            </w:r>
            <w:r w:rsidRPr="000065CE">
              <w:rPr>
                <w:rFonts w:ascii="Arial" w:hAnsi="Arial" w:cs="Arial"/>
                <w:sz w:val="22"/>
                <w:szCs w:val="22"/>
                <w:lang w:val="ru-RU"/>
              </w:rPr>
              <w:t xml:space="preserve">порезе и доприносе </w:t>
            </w:r>
            <w:r w:rsidRPr="000065CE">
              <w:rPr>
                <w:rFonts w:ascii="Arial" w:eastAsia="Calibri" w:hAnsi="Arial" w:cs="Arial"/>
                <w:b/>
                <w:sz w:val="22"/>
                <w:szCs w:val="22"/>
                <w:lang w:val="ru-RU"/>
              </w:rPr>
              <w:t>и</w:t>
            </w:r>
          </w:p>
          <w:p w14:paraId="145DA160" w14:textId="77777777" w:rsidR="005F742A" w:rsidRPr="000065CE" w:rsidRDefault="005F742A" w:rsidP="004B3A3D">
            <w:pPr>
              <w:jc w:val="both"/>
              <w:rPr>
                <w:rFonts w:ascii="Arial" w:hAnsi="Arial" w:cs="Arial"/>
                <w:sz w:val="22"/>
                <w:szCs w:val="22"/>
                <w:lang w:val="ru-RU"/>
              </w:rPr>
            </w:pPr>
            <w:r w:rsidRPr="000065CE">
              <w:rPr>
                <w:rFonts w:ascii="Arial" w:eastAsia="Calibri" w:hAnsi="Arial" w:cs="Arial"/>
                <w:b/>
                <w:sz w:val="22"/>
                <w:szCs w:val="22"/>
                <w:lang w:val="ru-RU"/>
              </w:rPr>
              <w:t>2.Уверење Управе јавних прихода града, односно општине</w:t>
            </w:r>
            <w:r w:rsidRPr="000065CE">
              <w:rPr>
                <w:rFonts w:ascii="Arial" w:hAnsi="Arial" w:cs="Arial"/>
                <w:sz w:val="22"/>
                <w:szCs w:val="22"/>
                <w:lang w:val="ru-RU"/>
              </w:rPr>
              <w:t xml:space="preserve"> према месту седишта пореског обвезника правног лица, односно према пребивалишту физичког лица, </w:t>
            </w:r>
            <w:r w:rsidRPr="000065CE">
              <w:rPr>
                <w:rFonts w:ascii="Arial" w:eastAsia="Calibri" w:hAnsi="Arial" w:cs="Arial"/>
                <w:sz w:val="22"/>
                <w:szCs w:val="22"/>
                <w:lang w:val="ru-RU"/>
              </w:rPr>
              <w:t xml:space="preserve">да је измирио обавезе по основу изворних локалних јавних прихода </w:t>
            </w:r>
          </w:p>
          <w:p w14:paraId="6704A46F" w14:textId="77777777" w:rsidR="005F742A" w:rsidRPr="000065CE" w:rsidRDefault="005F742A" w:rsidP="004B3A3D">
            <w:pPr>
              <w:ind w:right="122"/>
              <w:jc w:val="both"/>
              <w:rPr>
                <w:rFonts w:ascii="Arial" w:hAnsi="Arial" w:cs="Arial"/>
                <w:sz w:val="22"/>
                <w:szCs w:val="22"/>
                <w:lang w:val="ru-RU"/>
              </w:rPr>
            </w:pPr>
            <w:r w:rsidRPr="000065CE">
              <w:rPr>
                <w:rFonts w:ascii="Arial" w:hAnsi="Arial" w:cs="Arial"/>
                <w:sz w:val="22"/>
                <w:szCs w:val="22"/>
                <w:lang w:val="ru-RU"/>
              </w:rPr>
              <w:t>Напомена:</w:t>
            </w:r>
          </w:p>
          <w:p w14:paraId="382517E2" w14:textId="77777777" w:rsidR="005F742A" w:rsidRPr="000065CE" w:rsidRDefault="005F742A" w:rsidP="004B3A3D">
            <w:pPr>
              <w:numPr>
                <w:ilvl w:val="0"/>
                <w:numId w:val="2"/>
              </w:numPr>
              <w:autoSpaceDE w:val="0"/>
              <w:autoSpaceDN w:val="0"/>
              <w:adjustRightInd w:val="0"/>
              <w:snapToGrid w:val="0"/>
              <w:ind w:hanging="357"/>
              <w:contextualSpacing/>
              <w:jc w:val="both"/>
              <w:rPr>
                <w:rFonts w:ascii="Arial" w:eastAsia="TimesNewRomanPSMT" w:hAnsi="Arial" w:cs="Arial"/>
                <w:b/>
                <w:sz w:val="22"/>
                <w:szCs w:val="22"/>
                <w:u w:val="single"/>
              </w:rPr>
            </w:pPr>
            <w:r w:rsidRPr="000065CE">
              <w:rPr>
                <w:rFonts w:ascii="Arial" w:eastAsia="TimesNewRomanPSMT" w:hAnsi="Arial" w:cs="Arial"/>
                <w:i/>
                <w:sz w:val="22"/>
                <w:szCs w:val="22"/>
              </w:rPr>
              <w:t xml:space="preserve">Уколико локална (општиснка)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w:t>
            </w:r>
            <w:r w:rsidRPr="000065CE">
              <w:rPr>
                <w:rFonts w:ascii="Arial" w:eastAsia="TimesNewRomanPSMT" w:hAnsi="Arial" w:cs="Arial"/>
                <w:i/>
                <w:sz w:val="22"/>
                <w:szCs w:val="22"/>
                <w:lang w:val="sr-Cyrl-ME"/>
              </w:rPr>
              <w:t>понуђач</w:t>
            </w:r>
            <w:r w:rsidRPr="000065CE">
              <w:rPr>
                <w:rFonts w:ascii="Arial" w:eastAsia="TimesNewRomanPSMT" w:hAnsi="Arial" w:cs="Arial"/>
                <w:i/>
                <w:sz w:val="22"/>
                <w:szCs w:val="22"/>
              </w:rPr>
              <w:t xml:space="preserve"> је дужан да уз потврду локалне пореске управе   приложи и потврде осталих локланих органа/организација/установа </w:t>
            </w:r>
          </w:p>
          <w:p w14:paraId="0211FF9D" w14:textId="77777777" w:rsidR="005F742A" w:rsidRPr="000065CE" w:rsidRDefault="005F742A" w:rsidP="004B3A3D">
            <w:pPr>
              <w:numPr>
                <w:ilvl w:val="0"/>
                <w:numId w:val="2"/>
              </w:numPr>
              <w:autoSpaceDE w:val="0"/>
              <w:autoSpaceDN w:val="0"/>
              <w:adjustRightInd w:val="0"/>
              <w:snapToGrid w:val="0"/>
              <w:ind w:hanging="357"/>
              <w:contextualSpacing/>
              <w:jc w:val="both"/>
              <w:rPr>
                <w:rFonts w:ascii="Arial" w:eastAsia="Calibri" w:hAnsi="Arial" w:cs="Arial"/>
                <w:i/>
                <w:sz w:val="22"/>
                <w:szCs w:val="22"/>
              </w:rPr>
            </w:pPr>
            <w:r w:rsidRPr="000065CE">
              <w:rPr>
                <w:rFonts w:ascii="Arial" w:eastAsia="TimesNewRomanPSMT" w:hAnsi="Arial" w:cs="Arial"/>
                <w:i/>
                <w:sz w:val="22"/>
                <w:szCs w:val="22"/>
              </w:rPr>
              <w:t xml:space="preserve">Уколико је </w:t>
            </w:r>
            <w:r w:rsidRPr="000065CE">
              <w:rPr>
                <w:rFonts w:ascii="Arial" w:eastAsia="TimesNewRomanPSMT" w:hAnsi="Arial" w:cs="Arial"/>
                <w:i/>
                <w:sz w:val="22"/>
                <w:szCs w:val="22"/>
                <w:lang w:val="sr-Cyrl-ME"/>
              </w:rPr>
              <w:t>понуђач</w:t>
            </w:r>
            <w:r w:rsidRPr="000065CE">
              <w:rPr>
                <w:rFonts w:ascii="Arial" w:eastAsia="TimesNewRomanPSMT" w:hAnsi="Arial" w:cs="Arial"/>
                <w:i/>
                <w:sz w:val="22"/>
                <w:szCs w:val="22"/>
              </w:rPr>
              <w:t xml:space="preserve"> у поступку приватизације, уместо горе наведена два доказа, потребно је доставити </w:t>
            </w:r>
            <w:r w:rsidRPr="000065CE">
              <w:rPr>
                <w:rFonts w:ascii="Arial" w:eastAsia="TimesNewRomanPSMT" w:hAnsi="Arial" w:cs="Arial"/>
                <w:b/>
                <w:i/>
                <w:sz w:val="22"/>
                <w:szCs w:val="22"/>
              </w:rPr>
              <w:t>у</w:t>
            </w:r>
            <w:r w:rsidRPr="000065CE">
              <w:rPr>
                <w:rFonts w:ascii="Arial" w:eastAsia="Calibri" w:hAnsi="Arial" w:cs="Arial"/>
                <w:b/>
                <w:i/>
                <w:sz w:val="22"/>
                <w:szCs w:val="22"/>
                <w:lang w:val="ru-RU"/>
              </w:rPr>
              <w:t>верење Агенције за приватизацију да се налази у поступку приватизације</w:t>
            </w:r>
          </w:p>
          <w:p w14:paraId="0787DA98" w14:textId="77777777" w:rsidR="005F742A" w:rsidRPr="000065CE" w:rsidRDefault="005F742A" w:rsidP="004B3A3D">
            <w:pPr>
              <w:numPr>
                <w:ilvl w:val="0"/>
                <w:numId w:val="2"/>
              </w:numPr>
              <w:tabs>
                <w:tab w:val="left" w:pos="680"/>
              </w:tabs>
              <w:snapToGrid w:val="0"/>
              <w:ind w:hanging="357"/>
              <w:contextualSpacing/>
              <w:jc w:val="both"/>
              <w:rPr>
                <w:rFonts w:ascii="Arial" w:eastAsia="Calibri" w:hAnsi="Arial" w:cs="Arial"/>
                <w:i/>
                <w:sz w:val="22"/>
                <w:szCs w:val="22"/>
              </w:rPr>
            </w:pPr>
            <w:r w:rsidRPr="000065CE">
              <w:rPr>
                <w:rFonts w:ascii="Arial" w:eastAsia="Calibri" w:hAnsi="Arial" w:cs="Arial"/>
                <w:i/>
                <w:sz w:val="22"/>
                <w:szCs w:val="22"/>
              </w:rPr>
              <w:t xml:space="preserve">У случају да понуду подноси група </w:t>
            </w:r>
            <w:r w:rsidRPr="000065CE">
              <w:rPr>
                <w:rFonts w:ascii="Arial" w:eastAsia="Calibri" w:hAnsi="Arial" w:cs="Arial"/>
                <w:i/>
                <w:sz w:val="22"/>
                <w:szCs w:val="22"/>
                <w:lang w:val="sr-Cyrl-ME"/>
              </w:rPr>
              <w:t>понуђача</w:t>
            </w:r>
            <w:r w:rsidRPr="000065CE">
              <w:rPr>
                <w:rFonts w:ascii="Arial" w:eastAsia="Calibri" w:hAnsi="Arial" w:cs="Arial"/>
                <w:i/>
                <w:sz w:val="22"/>
                <w:szCs w:val="22"/>
              </w:rPr>
              <w:t>, ове доказе доставити за сваког учесника из групе</w:t>
            </w:r>
          </w:p>
          <w:p w14:paraId="01D9A150" w14:textId="77777777" w:rsidR="005F742A" w:rsidRPr="000065CE" w:rsidRDefault="005F742A" w:rsidP="004B3A3D">
            <w:pPr>
              <w:numPr>
                <w:ilvl w:val="0"/>
                <w:numId w:val="3"/>
              </w:numPr>
              <w:tabs>
                <w:tab w:val="left" w:pos="680"/>
              </w:tabs>
              <w:snapToGrid w:val="0"/>
              <w:contextualSpacing/>
              <w:jc w:val="both"/>
              <w:rPr>
                <w:rFonts w:ascii="Arial" w:hAnsi="Arial" w:cs="Arial"/>
                <w:sz w:val="22"/>
                <w:szCs w:val="22"/>
              </w:rPr>
            </w:pPr>
            <w:r w:rsidRPr="000065CE">
              <w:rPr>
                <w:rFonts w:ascii="Arial" w:eastAsia="Calibri" w:hAnsi="Arial" w:cs="Arial"/>
                <w:i/>
                <w:sz w:val="22"/>
                <w:szCs w:val="22"/>
              </w:rPr>
              <w:t xml:space="preserve">У случају да </w:t>
            </w:r>
            <w:r w:rsidRPr="000065CE">
              <w:rPr>
                <w:rFonts w:ascii="Arial" w:eastAsia="Calibri" w:hAnsi="Arial" w:cs="Arial"/>
                <w:i/>
                <w:sz w:val="22"/>
                <w:szCs w:val="22"/>
                <w:lang w:val="sr-Cyrl-ME"/>
              </w:rPr>
              <w:t>понуђач</w:t>
            </w:r>
            <w:r w:rsidRPr="000065CE">
              <w:rPr>
                <w:rFonts w:ascii="Arial" w:eastAsia="Calibri" w:hAnsi="Arial" w:cs="Arial"/>
                <w:i/>
                <w:sz w:val="22"/>
                <w:szCs w:val="22"/>
              </w:rPr>
              <w:t xml:space="preserve"> подноси понуду са подизвођачем, ове доказе доставити и за подизвођача (ако је више подизвођача доставити за сваког од њих)</w:t>
            </w:r>
          </w:p>
          <w:p w14:paraId="150E24FD" w14:textId="77777777" w:rsidR="005F742A" w:rsidRPr="000065CE" w:rsidRDefault="005F742A" w:rsidP="004B3A3D">
            <w:pPr>
              <w:tabs>
                <w:tab w:val="left" w:pos="680"/>
              </w:tabs>
              <w:snapToGrid w:val="0"/>
              <w:jc w:val="both"/>
              <w:rPr>
                <w:rFonts w:ascii="Arial" w:eastAsia="Calibri" w:hAnsi="Arial" w:cs="Arial"/>
                <w:sz w:val="22"/>
                <w:szCs w:val="22"/>
              </w:rPr>
            </w:pPr>
            <w:r w:rsidRPr="000065CE">
              <w:rPr>
                <w:rFonts w:ascii="Arial" w:eastAsia="Calibri" w:hAnsi="Arial" w:cs="Arial"/>
                <w:b/>
                <w:sz w:val="22"/>
                <w:szCs w:val="22"/>
              </w:rPr>
              <w:t>Ови докази не могу бити старији више од два месеца од датума отварања понуда</w:t>
            </w:r>
            <w:r w:rsidRPr="000065CE">
              <w:rPr>
                <w:rFonts w:ascii="Arial" w:eastAsia="Calibri" w:hAnsi="Arial" w:cs="Arial"/>
                <w:sz w:val="22"/>
                <w:szCs w:val="22"/>
              </w:rPr>
              <w:t>.</w:t>
            </w:r>
          </w:p>
          <w:p w14:paraId="5AADCB91" w14:textId="77777777" w:rsidR="005F742A" w:rsidRPr="000065CE" w:rsidRDefault="005F742A" w:rsidP="005F742A">
            <w:pPr>
              <w:tabs>
                <w:tab w:val="left" w:pos="680"/>
              </w:tabs>
              <w:snapToGrid w:val="0"/>
              <w:rPr>
                <w:rFonts w:ascii="Arial" w:hAnsi="Arial" w:cs="Arial"/>
                <w:i/>
                <w:sz w:val="22"/>
                <w:szCs w:val="22"/>
              </w:rPr>
            </w:pPr>
          </w:p>
        </w:tc>
      </w:tr>
    </w:tbl>
    <w:p w14:paraId="0ED2CA7D" w14:textId="77777777" w:rsidR="005F742A" w:rsidRDefault="005F742A" w:rsidP="005F742A">
      <w:pPr>
        <w:spacing w:line="276" w:lineRule="auto"/>
        <w:rPr>
          <w:rFonts w:ascii="Arial" w:hAnsi="Arial" w:cs="Arial"/>
          <w:lang w:val="sr-Cyrl-ME"/>
        </w:rPr>
      </w:pPr>
    </w:p>
    <w:p w14:paraId="47AEE68A" w14:textId="77777777" w:rsidR="004B3A3D" w:rsidRDefault="004B3A3D" w:rsidP="005F742A">
      <w:pPr>
        <w:spacing w:line="276" w:lineRule="auto"/>
        <w:rPr>
          <w:rFonts w:ascii="Arial" w:hAnsi="Arial" w:cs="Arial"/>
          <w:lang w:val="sr-Cyrl-ME"/>
        </w:rPr>
      </w:pPr>
    </w:p>
    <w:p w14:paraId="1BCF20C4" w14:textId="77777777" w:rsidR="004B3A3D" w:rsidRDefault="004B3A3D" w:rsidP="005F742A">
      <w:pPr>
        <w:spacing w:line="276" w:lineRule="auto"/>
        <w:rPr>
          <w:rFonts w:ascii="Arial" w:hAnsi="Arial" w:cs="Arial"/>
          <w:lang w:val="sr-Cyrl-ME"/>
        </w:rPr>
      </w:pPr>
    </w:p>
    <w:p w14:paraId="7428B081" w14:textId="77777777" w:rsidR="004248A5" w:rsidRDefault="004248A5" w:rsidP="005F742A">
      <w:pPr>
        <w:spacing w:line="276" w:lineRule="auto"/>
        <w:rPr>
          <w:rFonts w:ascii="Arial" w:hAnsi="Arial" w:cs="Arial"/>
          <w:lang w:val="sr-Cyrl-ME"/>
        </w:rPr>
      </w:pPr>
    </w:p>
    <w:p w14:paraId="580832A2" w14:textId="77777777" w:rsidR="004B3A3D" w:rsidRDefault="004B3A3D" w:rsidP="005F742A">
      <w:pPr>
        <w:spacing w:line="276" w:lineRule="auto"/>
        <w:rPr>
          <w:rFonts w:ascii="Arial" w:hAnsi="Arial" w:cs="Arial"/>
          <w:lang w:val="sr-Cyrl-ME"/>
        </w:rPr>
      </w:pPr>
    </w:p>
    <w:p w14:paraId="4D8B4EBC" w14:textId="77777777" w:rsidR="005F742A" w:rsidRDefault="005F742A" w:rsidP="005F742A">
      <w:pPr>
        <w:spacing w:line="276" w:lineRule="auto"/>
        <w:rPr>
          <w:rFonts w:ascii="Arial" w:hAnsi="Arial" w:cs="Arial"/>
          <w:lang w:val="sr-Cyrl-ME"/>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9278"/>
      </w:tblGrid>
      <w:tr w:rsidR="005F742A" w:rsidRPr="000065CE" w14:paraId="66E94DEC" w14:textId="77777777" w:rsidTr="005F742A">
        <w:trPr>
          <w:jc w:val="center"/>
        </w:trPr>
        <w:tc>
          <w:tcPr>
            <w:tcW w:w="782" w:type="dxa"/>
            <w:tcBorders>
              <w:top w:val="single" w:sz="4" w:space="0" w:color="auto"/>
              <w:left w:val="single" w:sz="4" w:space="0" w:color="auto"/>
              <w:bottom w:val="single" w:sz="4" w:space="0" w:color="auto"/>
              <w:right w:val="single" w:sz="4" w:space="0" w:color="auto"/>
            </w:tcBorders>
            <w:vAlign w:val="center"/>
            <w:hideMark/>
          </w:tcPr>
          <w:p w14:paraId="745872FC" w14:textId="77777777" w:rsidR="005F742A" w:rsidRPr="00CA1C8C" w:rsidRDefault="005F742A" w:rsidP="00957443">
            <w:pPr>
              <w:jc w:val="center"/>
              <w:rPr>
                <w:rFonts w:ascii="Arial" w:hAnsi="Arial" w:cs="Arial"/>
                <w:b/>
                <w:sz w:val="22"/>
                <w:szCs w:val="22"/>
              </w:rPr>
            </w:pPr>
            <w:r w:rsidRPr="00CA1C8C">
              <w:rPr>
                <w:rFonts w:ascii="Arial" w:hAnsi="Arial" w:cs="Arial"/>
                <w:b/>
                <w:sz w:val="22"/>
                <w:szCs w:val="22"/>
              </w:rPr>
              <w:t xml:space="preserve">4. </w:t>
            </w:r>
          </w:p>
        </w:tc>
        <w:tc>
          <w:tcPr>
            <w:tcW w:w="9278" w:type="dxa"/>
            <w:tcBorders>
              <w:top w:val="single" w:sz="4" w:space="0" w:color="auto"/>
              <w:left w:val="single" w:sz="4" w:space="0" w:color="auto"/>
              <w:bottom w:val="single" w:sz="4" w:space="0" w:color="auto"/>
              <w:right w:val="single" w:sz="4" w:space="0" w:color="auto"/>
            </w:tcBorders>
          </w:tcPr>
          <w:p w14:paraId="4E67355D" w14:textId="77777777" w:rsidR="00B26B22" w:rsidRDefault="00B26B22" w:rsidP="00957443">
            <w:pPr>
              <w:snapToGrid w:val="0"/>
              <w:jc w:val="both"/>
              <w:rPr>
                <w:rFonts w:ascii="Arial" w:hAnsi="Arial" w:cs="Arial"/>
                <w:b/>
                <w:sz w:val="22"/>
                <w:szCs w:val="22"/>
                <w:u w:val="single"/>
              </w:rPr>
            </w:pPr>
          </w:p>
          <w:p w14:paraId="3A3BE415" w14:textId="1E5217C9" w:rsidR="005F742A" w:rsidRPr="000065CE" w:rsidRDefault="005F742A" w:rsidP="00957443">
            <w:pPr>
              <w:snapToGrid w:val="0"/>
              <w:jc w:val="both"/>
              <w:rPr>
                <w:rFonts w:ascii="Arial" w:hAnsi="Arial" w:cs="Arial"/>
                <w:b/>
                <w:sz w:val="22"/>
                <w:szCs w:val="22"/>
                <w:u w:val="single"/>
              </w:rPr>
            </w:pPr>
            <w:r w:rsidRPr="000065CE">
              <w:rPr>
                <w:rFonts w:ascii="Arial" w:hAnsi="Arial" w:cs="Arial"/>
                <w:b/>
                <w:sz w:val="22"/>
                <w:szCs w:val="22"/>
                <w:u w:val="single"/>
              </w:rPr>
              <w:t xml:space="preserve">Услов: </w:t>
            </w:r>
          </w:p>
          <w:p w14:paraId="26A9CE00" w14:textId="77777777" w:rsidR="005F742A" w:rsidRPr="00747A79" w:rsidRDefault="005F742A" w:rsidP="00957443">
            <w:pPr>
              <w:snapToGrid w:val="0"/>
              <w:jc w:val="both"/>
              <w:rPr>
                <w:rFonts w:ascii="Arial" w:hAnsi="Arial" w:cs="Arial"/>
                <w:sz w:val="22"/>
                <w:szCs w:val="22"/>
              </w:rPr>
            </w:pPr>
            <w:r w:rsidRPr="000065CE">
              <w:rPr>
                <w:rFonts w:ascii="Arial" w:hAnsi="Arial" w:cs="Arial"/>
                <w:sz w:val="22"/>
                <w:szCs w:val="22"/>
                <w:lang w:val="ru-RU"/>
              </w:rPr>
              <w:t>Да је понуђач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5B50AC17" w14:textId="77777777" w:rsidR="005F742A" w:rsidRPr="000065CE" w:rsidRDefault="005F742A" w:rsidP="00957443">
            <w:pPr>
              <w:autoSpaceDE w:val="0"/>
              <w:autoSpaceDN w:val="0"/>
              <w:adjustRightInd w:val="0"/>
              <w:jc w:val="both"/>
              <w:rPr>
                <w:rFonts w:ascii="Arial" w:hAnsi="Arial" w:cs="Arial"/>
                <w:b/>
                <w:sz w:val="22"/>
                <w:szCs w:val="22"/>
                <w:u w:val="single"/>
              </w:rPr>
            </w:pPr>
            <w:r w:rsidRPr="000065CE">
              <w:rPr>
                <w:rFonts w:ascii="Arial" w:hAnsi="Arial" w:cs="Arial"/>
                <w:b/>
                <w:sz w:val="22"/>
                <w:szCs w:val="22"/>
                <w:u w:val="single"/>
              </w:rPr>
              <w:t>Доказ:</w:t>
            </w:r>
          </w:p>
          <w:p w14:paraId="40E6E33E" w14:textId="77777777" w:rsidR="005F742A" w:rsidRPr="000065CE" w:rsidRDefault="005F742A" w:rsidP="00957443">
            <w:pPr>
              <w:jc w:val="both"/>
              <w:rPr>
                <w:rFonts w:ascii="Arial" w:hAnsi="Arial" w:cs="Arial"/>
                <w:b/>
                <w:sz w:val="22"/>
                <w:szCs w:val="22"/>
              </w:rPr>
            </w:pPr>
            <w:r w:rsidRPr="000065CE">
              <w:rPr>
                <w:rFonts w:ascii="Arial" w:hAnsi="Arial" w:cs="Arial"/>
                <w:sz w:val="22"/>
                <w:szCs w:val="22"/>
              </w:rPr>
              <w:t>Потписан и оверен Образац изјаве на основу члана 75. став 2. Закона (Образац бр.4)</w:t>
            </w:r>
          </w:p>
          <w:p w14:paraId="74A8A925" w14:textId="77777777" w:rsidR="005F742A" w:rsidRPr="000065CE" w:rsidRDefault="005F742A" w:rsidP="00957443">
            <w:pPr>
              <w:snapToGrid w:val="0"/>
              <w:jc w:val="both"/>
              <w:rPr>
                <w:rFonts w:ascii="Arial" w:hAnsi="Arial" w:cs="Arial"/>
                <w:sz w:val="22"/>
                <w:szCs w:val="22"/>
              </w:rPr>
            </w:pPr>
            <w:r w:rsidRPr="000065CE">
              <w:rPr>
                <w:rFonts w:ascii="Arial" w:hAnsi="Arial" w:cs="Arial"/>
                <w:i/>
                <w:sz w:val="22"/>
                <w:szCs w:val="22"/>
              </w:rPr>
              <w:t>Напомена:</w:t>
            </w:r>
            <w:r w:rsidRPr="000065CE">
              <w:rPr>
                <w:rFonts w:ascii="Arial" w:hAnsi="Arial" w:cs="Arial"/>
                <w:sz w:val="22"/>
                <w:szCs w:val="22"/>
              </w:rPr>
              <w:t xml:space="preserve"> Изјава мора да буде потписана од стране овалшћеног лица </w:t>
            </w:r>
            <w:r w:rsidRPr="000065CE">
              <w:rPr>
                <w:rFonts w:ascii="Arial" w:hAnsi="Arial" w:cs="Arial"/>
                <w:sz w:val="22"/>
                <w:szCs w:val="22"/>
                <w:lang w:val="sr-Cyrl-ME"/>
              </w:rPr>
              <w:t>понуђача</w:t>
            </w:r>
            <w:r w:rsidRPr="000065CE">
              <w:rPr>
                <w:rFonts w:ascii="Arial" w:hAnsi="Arial" w:cs="Arial"/>
                <w:sz w:val="22"/>
                <w:szCs w:val="22"/>
              </w:rPr>
              <w:t xml:space="preserve"> и оверена печатом. Уколико понуду подноси група </w:t>
            </w:r>
            <w:r w:rsidRPr="000065CE">
              <w:rPr>
                <w:rFonts w:ascii="Arial" w:hAnsi="Arial" w:cs="Arial"/>
                <w:sz w:val="22"/>
                <w:szCs w:val="22"/>
                <w:lang w:val="sr-Cyrl-ME"/>
              </w:rPr>
              <w:t>понуђача</w:t>
            </w:r>
            <w:r w:rsidRPr="000065CE">
              <w:rPr>
                <w:rFonts w:ascii="Arial" w:hAnsi="Arial" w:cs="Arial"/>
                <w:sz w:val="22"/>
                <w:szCs w:val="22"/>
              </w:rPr>
              <w:t xml:space="preserve"> Изјава мора бити  потписана од стране овлашћеног лица сваког </w:t>
            </w:r>
            <w:r w:rsidRPr="000065CE">
              <w:rPr>
                <w:rFonts w:ascii="Arial" w:hAnsi="Arial" w:cs="Arial"/>
                <w:sz w:val="22"/>
                <w:szCs w:val="22"/>
                <w:lang w:val="sr-Cyrl-ME"/>
              </w:rPr>
              <w:t>понуђача</w:t>
            </w:r>
            <w:r w:rsidRPr="000065CE">
              <w:rPr>
                <w:rFonts w:ascii="Arial" w:hAnsi="Arial" w:cs="Arial"/>
                <w:sz w:val="22"/>
                <w:szCs w:val="22"/>
              </w:rPr>
              <w:t xml:space="preserve"> из групе </w:t>
            </w:r>
            <w:r w:rsidRPr="000065CE">
              <w:rPr>
                <w:rFonts w:ascii="Arial" w:hAnsi="Arial" w:cs="Arial"/>
                <w:sz w:val="22"/>
                <w:szCs w:val="22"/>
                <w:lang w:val="sr-Cyrl-ME"/>
              </w:rPr>
              <w:t>понуђача</w:t>
            </w:r>
            <w:r w:rsidRPr="000065CE">
              <w:rPr>
                <w:rFonts w:ascii="Arial" w:hAnsi="Arial" w:cs="Arial"/>
                <w:sz w:val="22"/>
                <w:szCs w:val="22"/>
              </w:rPr>
              <w:t xml:space="preserve"> и оверена печатом.  </w:t>
            </w:r>
          </w:p>
          <w:p w14:paraId="056DF8AA" w14:textId="77777777" w:rsidR="005F742A" w:rsidRPr="000065CE" w:rsidRDefault="005F742A" w:rsidP="00957443">
            <w:pPr>
              <w:tabs>
                <w:tab w:val="left" w:pos="680"/>
              </w:tabs>
              <w:snapToGrid w:val="0"/>
              <w:rPr>
                <w:rFonts w:ascii="Arial" w:hAnsi="Arial" w:cs="Arial"/>
                <w:sz w:val="22"/>
                <w:szCs w:val="22"/>
              </w:rPr>
            </w:pPr>
          </w:p>
        </w:tc>
      </w:tr>
      <w:tr w:rsidR="004248A5" w:rsidRPr="000065CE" w14:paraId="66028F7C" w14:textId="77777777" w:rsidTr="00D62B97">
        <w:trPr>
          <w:jc w:val="center"/>
        </w:trPr>
        <w:tc>
          <w:tcPr>
            <w:tcW w:w="782" w:type="dxa"/>
            <w:tcBorders>
              <w:top w:val="single" w:sz="4" w:space="0" w:color="auto"/>
              <w:left w:val="single" w:sz="4" w:space="0" w:color="auto"/>
              <w:bottom w:val="single" w:sz="4" w:space="0" w:color="auto"/>
              <w:right w:val="single" w:sz="4" w:space="0" w:color="auto"/>
            </w:tcBorders>
            <w:vAlign w:val="center"/>
          </w:tcPr>
          <w:p w14:paraId="1F5F5178" w14:textId="77777777" w:rsidR="004248A5" w:rsidRPr="000065CE" w:rsidRDefault="004248A5" w:rsidP="004248A5">
            <w:pPr>
              <w:jc w:val="center"/>
              <w:rPr>
                <w:rFonts w:ascii="Arial" w:hAnsi="Arial" w:cs="Arial"/>
                <w:b/>
                <w:sz w:val="22"/>
                <w:szCs w:val="22"/>
              </w:rPr>
            </w:pPr>
            <w:r w:rsidRPr="000065CE">
              <w:rPr>
                <w:rFonts w:ascii="Arial" w:hAnsi="Arial" w:cs="Arial"/>
                <w:b/>
                <w:sz w:val="22"/>
                <w:szCs w:val="22"/>
              </w:rPr>
              <w:t>Ред. бр.</w:t>
            </w:r>
          </w:p>
        </w:tc>
        <w:tc>
          <w:tcPr>
            <w:tcW w:w="9278" w:type="dxa"/>
            <w:tcBorders>
              <w:top w:val="single" w:sz="4" w:space="0" w:color="auto"/>
              <w:left w:val="single" w:sz="4" w:space="0" w:color="auto"/>
              <w:bottom w:val="single" w:sz="4" w:space="0" w:color="auto"/>
              <w:right w:val="single" w:sz="4" w:space="0" w:color="auto"/>
            </w:tcBorders>
            <w:vAlign w:val="center"/>
          </w:tcPr>
          <w:p w14:paraId="26C5304D" w14:textId="77777777" w:rsidR="004248A5" w:rsidRPr="000065CE" w:rsidRDefault="004248A5" w:rsidP="004248A5">
            <w:pPr>
              <w:ind w:right="-180"/>
              <w:jc w:val="center"/>
              <w:rPr>
                <w:rFonts w:ascii="Arial" w:hAnsi="Arial" w:cs="Arial"/>
                <w:b/>
                <w:sz w:val="22"/>
                <w:szCs w:val="22"/>
              </w:rPr>
            </w:pPr>
            <w:r>
              <w:rPr>
                <w:rFonts w:ascii="Arial" w:hAnsi="Arial" w:cs="Arial"/>
                <w:b/>
                <w:sz w:val="22"/>
                <w:szCs w:val="22"/>
              </w:rPr>
              <w:t>4.2</w:t>
            </w:r>
            <w:r w:rsidRPr="000065CE">
              <w:rPr>
                <w:rFonts w:ascii="Arial" w:hAnsi="Arial" w:cs="Arial"/>
                <w:b/>
                <w:sz w:val="22"/>
                <w:szCs w:val="22"/>
              </w:rPr>
              <w:t xml:space="preserve">  </w:t>
            </w:r>
            <w:r>
              <w:rPr>
                <w:rFonts w:ascii="Arial" w:hAnsi="Arial" w:cs="Arial"/>
                <w:b/>
                <w:sz w:val="22"/>
                <w:szCs w:val="22"/>
                <w:lang w:val="sr-Cyrl-ME"/>
              </w:rPr>
              <w:t>ДОДАТНИ</w:t>
            </w:r>
            <w:r w:rsidRPr="000065CE">
              <w:rPr>
                <w:rFonts w:ascii="Arial" w:hAnsi="Arial" w:cs="Arial"/>
                <w:b/>
                <w:sz w:val="22"/>
                <w:szCs w:val="22"/>
              </w:rPr>
              <w:t xml:space="preserve"> УСЛОВИ</w:t>
            </w:r>
          </w:p>
          <w:p w14:paraId="75DACD4A" w14:textId="77777777" w:rsidR="004248A5" w:rsidRPr="000065CE" w:rsidRDefault="004248A5" w:rsidP="004248A5">
            <w:pPr>
              <w:jc w:val="center"/>
              <w:rPr>
                <w:rFonts w:ascii="Arial" w:hAnsi="Arial" w:cs="Arial"/>
                <w:b/>
                <w:sz w:val="22"/>
                <w:szCs w:val="22"/>
              </w:rPr>
            </w:pPr>
            <w:r w:rsidRPr="000065CE">
              <w:rPr>
                <w:rFonts w:ascii="Arial" w:hAnsi="Arial" w:cs="Arial"/>
                <w:b/>
                <w:sz w:val="22"/>
                <w:szCs w:val="22"/>
              </w:rPr>
              <w:t>ЗА УЧЕШЋЕ У ПОСТУПКУ ЈАВНЕ НАБАВКЕ ИЗ ЧЛАНА 7</w:t>
            </w:r>
            <w:r>
              <w:rPr>
                <w:rFonts w:ascii="Arial" w:hAnsi="Arial" w:cs="Arial"/>
                <w:b/>
                <w:sz w:val="22"/>
                <w:szCs w:val="22"/>
                <w:lang w:val="sr-Cyrl-ME"/>
              </w:rPr>
              <w:t>6</w:t>
            </w:r>
            <w:r w:rsidRPr="000065CE">
              <w:rPr>
                <w:rFonts w:ascii="Arial" w:hAnsi="Arial" w:cs="Arial"/>
                <w:b/>
                <w:sz w:val="22"/>
                <w:szCs w:val="22"/>
              </w:rPr>
              <w:t>. ЗАКОНА</w:t>
            </w:r>
          </w:p>
        </w:tc>
      </w:tr>
      <w:tr w:rsidR="004248A5" w:rsidRPr="000065CE" w14:paraId="5A5EEAB1" w14:textId="77777777" w:rsidTr="00D62B97">
        <w:trPr>
          <w:jc w:val="center"/>
        </w:trPr>
        <w:tc>
          <w:tcPr>
            <w:tcW w:w="782" w:type="dxa"/>
            <w:tcBorders>
              <w:top w:val="single" w:sz="4" w:space="0" w:color="auto"/>
              <w:left w:val="single" w:sz="4" w:space="0" w:color="auto"/>
              <w:bottom w:val="single" w:sz="4" w:space="0" w:color="auto"/>
              <w:right w:val="single" w:sz="4" w:space="0" w:color="auto"/>
            </w:tcBorders>
            <w:vAlign w:val="center"/>
          </w:tcPr>
          <w:p w14:paraId="0B476EC7" w14:textId="77777777" w:rsidR="004248A5" w:rsidRPr="004248A5" w:rsidRDefault="004248A5" w:rsidP="004248A5">
            <w:pPr>
              <w:jc w:val="center"/>
              <w:rPr>
                <w:rFonts w:ascii="Arial" w:hAnsi="Arial" w:cs="Arial"/>
                <w:b/>
                <w:sz w:val="22"/>
                <w:szCs w:val="22"/>
                <w:lang w:val="sr-Cyrl-ME"/>
              </w:rPr>
            </w:pPr>
            <w:r>
              <w:rPr>
                <w:rFonts w:ascii="Arial" w:hAnsi="Arial" w:cs="Arial"/>
                <w:b/>
                <w:sz w:val="22"/>
                <w:szCs w:val="22"/>
                <w:lang w:val="sr-Cyrl-ME"/>
              </w:rPr>
              <w:t>5.</w:t>
            </w:r>
          </w:p>
        </w:tc>
        <w:tc>
          <w:tcPr>
            <w:tcW w:w="9278" w:type="dxa"/>
            <w:tcBorders>
              <w:top w:val="single" w:sz="4" w:space="0" w:color="auto"/>
              <w:left w:val="single" w:sz="4" w:space="0" w:color="auto"/>
              <w:bottom w:val="single" w:sz="4" w:space="0" w:color="auto"/>
              <w:right w:val="single" w:sz="4" w:space="0" w:color="auto"/>
            </w:tcBorders>
            <w:vAlign w:val="center"/>
          </w:tcPr>
          <w:p w14:paraId="04A9D8B6" w14:textId="77777777" w:rsidR="00945792" w:rsidRDefault="00945792" w:rsidP="006B140C">
            <w:pPr>
              <w:jc w:val="both"/>
              <w:rPr>
                <w:rFonts w:ascii="Arial" w:hAnsi="Arial" w:cs="Arial"/>
                <w:sz w:val="22"/>
                <w:szCs w:val="22"/>
                <w:lang w:val="sr-Cyrl-RS"/>
              </w:rPr>
            </w:pPr>
          </w:p>
          <w:p w14:paraId="4E717CE4" w14:textId="351F165E" w:rsidR="006B140C" w:rsidRPr="00D56B4B" w:rsidRDefault="006B140C" w:rsidP="006B140C">
            <w:pPr>
              <w:jc w:val="both"/>
              <w:rPr>
                <w:rFonts w:ascii="Arial" w:hAnsi="Arial" w:cs="Arial"/>
                <w:sz w:val="22"/>
                <w:szCs w:val="22"/>
                <w:lang w:val="sr-Cyrl-RS"/>
              </w:rPr>
            </w:pPr>
            <w:r w:rsidRPr="00D56B4B">
              <w:rPr>
                <w:rFonts w:ascii="Arial" w:hAnsi="Arial" w:cs="Arial"/>
                <w:sz w:val="22"/>
                <w:szCs w:val="22"/>
                <w:lang w:val="sr-Cyrl-RS"/>
              </w:rPr>
              <w:t xml:space="preserve">Понуђач располаже неопходним </w:t>
            </w:r>
            <w:r>
              <w:rPr>
                <w:rFonts w:ascii="Arial" w:hAnsi="Arial" w:cs="Arial"/>
                <w:b/>
                <w:sz w:val="22"/>
                <w:szCs w:val="22"/>
                <w:lang w:val="sr-Cyrl-RS"/>
              </w:rPr>
              <w:t>пословним</w:t>
            </w:r>
            <w:r w:rsidRPr="00D56B4B">
              <w:rPr>
                <w:rFonts w:ascii="Arial" w:hAnsi="Arial" w:cs="Arial"/>
                <w:b/>
                <w:sz w:val="22"/>
                <w:szCs w:val="22"/>
                <w:lang w:val="sr-Cyrl-RS"/>
              </w:rPr>
              <w:t xml:space="preserve"> капацитетом</w:t>
            </w:r>
            <w:r w:rsidRPr="00D56B4B">
              <w:rPr>
                <w:rFonts w:ascii="Arial" w:hAnsi="Arial" w:cs="Arial"/>
                <w:sz w:val="22"/>
                <w:szCs w:val="22"/>
                <w:lang w:val="sr-Cyrl-RS"/>
              </w:rPr>
              <w:t xml:space="preserve"> уколико:</w:t>
            </w:r>
          </w:p>
          <w:p w14:paraId="72D1244C" w14:textId="77777777" w:rsidR="006B140C" w:rsidRPr="00945792" w:rsidRDefault="006B140C" w:rsidP="006B140C">
            <w:pPr>
              <w:jc w:val="both"/>
              <w:rPr>
                <w:rFonts w:ascii="Arial" w:hAnsi="Arial" w:cs="Arial"/>
                <w:b/>
                <w:sz w:val="22"/>
                <w:szCs w:val="22"/>
                <w:u w:val="single"/>
                <w:lang w:val="sr-Cyrl-RS"/>
              </w:rPr>
            </w:pPr>
            <w:r w:rsidRPr="00945792">
              <w:rPr>
                <w:rFonts w:ascii="Arial" w:hAnsi="Arial" w:cs="Arial"/>
                <w:b/>
                <w:sz w:val="22"/>
                <w:szCs w:val="22"/>
                <w:u w:val="single"/>
                <w:lang w:val="sr-Cyrl-RS"/>
              </w:rPr>
              <w:t>Услов:</w:t>
            </w:r>
          </w:p>
          <w:p w14:paraId="5C6A5FE8" w14:textId="5016FEA7" w:rsidR="006B140C" w:rsidRPr="00F35159" w:rsidRDefault="006B140C" w:rsidP="00B2612F">
            <w:pPr>
              <w:numPr>
                <w:ilvl w:val="0"/>
                <w:numId w:val="25"/>
              </w:numPr>
              <w:autoSpaceDE w:val="0"/>
              <w:autoSpaceDN w:val="0"/>
              <w:adjustRightInd w:val="0"/>
              <w:spacing w:line="276" w:lineRule="auto"/>
              <w:ind w:left="376"/>
              <w:jc w:val="both"/>
              <w:rPr>
                <w:rFonts w:ascii="Arial" w:hAnsi="Arial" w:cs="Arial"/>
                <w:sz w:val="22"/>
                <w:szCs w:val="22"/>
                <w:lang w:val="sr-Cyrl-RS"/>
              </w:rPr>
            </w:pPr>
            <w:r w:rsidRPr="00AB604F">
              <w:rPr>
                <w:rFonts w:ascii="Arial" w:hAnsi="Arial" w:cs="Arial"/>
                <w:sz w:val="22"/>
                <w:szCs w:val="22"/>
              </w:rPr>
              <w:t xml:space="preserve">Ако је у </w:t>
            </w:r>
            <w:r w:rsidRPr="00AB604F">
              <w:rPr>
                <w:rFonts w:ascii="Arial" w:hAnsi="Arial" w:cs="Arial"/>
                <w:sz w:val="22"/>
                <w:szCs w:val="22"/>
                <w:lang w:val="sr-Cyrl-ME"/>
              </w:rPr>
              <w:t>претходне три пословне године (</w:t>
            </w:r>
            <w:r w:rsidR="00962C1D">
              <w:rPr>
                <w:rFonts w:ascii="Arial" w:hAnsi="Arial" w:cs="Arial"/>
                <w:sz w:val="22"/>
                <w:szCs w:val="22"/>
              </w:rPr>
              <w:t>2015., 2016. и 2017.</w:t>
            </w:r>
            <w:r w:rsidRPr="00AB604F">
              <w:rPr>
                <w:rFonts w:ascii="Arial" w:hAnsi="Arial" w:cs="Arial"/>
                <w:sz w:val="22"/>
                <w:szCs w:val="22"/>
                <w:lang w:val="sr-Cyrl-ME"/>
              </w:rPr>
              <w:t xml:space="preserve"> година) </w:t>
            </w:r>
            <w:r>
              <w:rPr>
                <w:rFonts w:ascii="Arial" w:hAnsi="Arial" w:cs="Arial"/>
                <w:sz w:val="22"/>
                <w:szCs w:val="22"/>
                <w:lang w:val="sr-Cyrl-ME"/>
              </w:rPr>
              <w:t>извео</w:t>
            </w:r>
            <w:r w:rsidRPr="00AB604F">
              <w:rPr>
                <w:rFonts w:ascii="Arial" w:hAnsi="Arial" w:cs="Arial"/>
                <w:sz w:val="22"/>
                <w:szCs w:val="22"/>
                <w:lang w:val="sr-Cyrl-ME"/>
              </w:rPr>
              <w:t xml:space="preserve"> ра</w:t>
            </w:r>
            <w:r>
              <w:rPr>
                <w:rFonts w:ascii="Arial" w:hAnsi="Arial" w:cs="Arial"/>
                <w:sz w:val="22"/>
                <w:szCs w:val="22"/>
                <w:lang w:val="sr-Cyrl-ME"/>
              </w:rPr>
              <w:t>дове</w:t>
            </w:r>
            <w:r w:rsidRPr="00AB604F">
              <w:rPr>
                <w:rFonts w:ascii="Arial" w:hAnsi="Arial" w:cs="Arial"/>
                <w:sz w:val="22"/>
                <w:szCs w:val="22"/>
                <w:lang w:val="sr-Cyrl-ME"/>
              </w:rPr>
              <w:t xml:space="preserve"> кој</w:t>
            </w:r>
            <w:r>
              <w:rPr>
                <w:rFonts w:ascii="Arial" w:hAnsi="Arial" w:cs="Arial"/>
                <w:sz w:val="22"/>
                <w:szCs w:val="22"/>
                <w:lang w:val="sr-Cyrl-ME"/>
              </w:rPr>
              <w:t>и</w:t>
            </w:r>
            <w:r w:rsidRPr="00AB604F">
              <w:rPr>
                <w:rFonts w:ascii="Arial" w:hAnsi="Arial" w:cs="Arial"/>
                <w:sz w:val="22"/>
                <w:szCs w:val="22"/>
                <w:lang w:val="sr-Cyrl-ME"/>
              </w:rPr>
              <w:t xml:space="preserve"> су предмет јавне набавке</w:t>
            </w:r>
            <w:r w:rsidR="00F155AF">
              <w:rPr>
                <w:rFonts w:ascii="Arial" w:hAnsi="Arial" w:cs="Arial"/>
                <w:sz w:val="22"/>
                <w:szCs w:val="22"/>
                <w:lang w:val="sr-Latn-ME"/>
              </w:rPr>
              <w:t xml:space="preserve"> </w:t>
            </w:r>
            <w:r w:rsidR="00F155AF">
              <w:rPr>
                <w:rFonts w:ascii="Arial" w:hAnsi="Arial" w:cs="Arial"/>
                <w:sz w:val="22"/>
                <w:szCs w:val="22"/>
                <w:lang w:val="sr-Cyrl-RS"/>
              </w:rPr>
              <w:t>(фасадерски радови)</w:t>
            </w:r>
            <w:r w:rsidRPr="00AB604F">
              <w:rPr>
                <w:rFonts w:ascii="Arial" w:hAnsi="Arial" w:cs="Arial"/>
                <w:sz w:val="22"/>
                <w:szCs w:val="22"/>
                <w:lang w:val="sr-Cyrl-ME"/>
              </w:rPr>
              <w:t xml:space="preserve"> у вредности од</w:t>
            </w:r>
            <w:r>
              <w:rPr>
                <w:rFonts w:ascii="Arial" w:hAnsi="Arial" w:cs="Arial"/>
                <w:sz w:val="22"/>
                <w:szCs w:val="22"/>
                <w:lang w:val="sr-Cyrl-ME"/>
              </w:rPr>
              <w:t xml:space="preserve"> најмање</w:t>
            </w:r>
            <w:r w:rsidRPr="00AB604F">
              <w:rPr>
                <w:rFonts w:ascii="Arial" w:hAnsi="Arial" w:cs="Arial"/>
                <w:sz w:val="22"/>
                <w:szCs w:val="22"/>
                <w:lang w:val="sr-Cyrl-ME"/>
              </w:rPr>
              <w:t xml:space="preserve"> </w:t>
            </w:r>
            <w:r w:rsidR="00747A79" w:rsidRPr="00F35159">
              <w:rPr>
                <w:rFonts w:ascii="Arial" w:hAnsi="Arial" w:cs="Arial"/>
                <w:sz w:val="22"/>
                <w:szCs w:val="22"/>
                <w:lang w:val="sr-Latn-ME"/>
              </w:rPr>
              <w:t>2</w:t>
            </w:r>
            <w:r w:rsidRPr="00F35159">
              <w:rPr>
                <w:rFonts w:ascii="Arial" w:hAnsi="Arial" w:cs="Arial"/>
                <w:sz w:val="22"/>
                <w:szCs w:val="22"/>
                <w:lang w:val="sr-Latn-RS"/>
              </w:rPr>
              <w:t>0</w:t>
            </w:r>
            <w:r w:rsidRPr="00F35159">
              <w:rPr>
                <w:rFonts w:ascii="Arial" w:hAnsi="Arial" w:cs="Arial"/>
                <w:sz w:val="22"/>
                <w:szCs w:val="22"/>
                <w:lang w:val="sr-Cyrl-ME"/>
              </w:rPr>
              <w:t>.000.000,00 динара без ПДВ-а</w:t>
            </w:r>
            <w:r w:rsidR="00B2612F">
              <w:rPr>
                <w:rFonts w:ascii="Arial" w:hAnsi="Arial" w:cs="Arial"/>
                <w:sz w:val="22"/>
                <w:szCs w:val="22"/>
                <w:lang w:val="en-US"/>
              </w:rPr>
              <w:t xml:space="preserve"> </w:t>
            </w:r>
            <w:r w:rsidR="00B2612F">
              <w:rPr>
                <w:rFonts w:ascii="Arial" w:hAnsi="Arial" w:cs="Arial"/>
                <w:sz w:val="22"/>
                <w:szCs w:val="22"/>
                <w:lang w:val="sr-Cyrl-RS"/>
              </w:rPr>
              <w:t>кумулативно</w:t>
            </w:r>
            <w:r w:rsidRPr="00F35159">
              <w:rPr>
                <w:rFonts w:ascii="Arial" w:hAnsi="Arial" w:cs="Arial"/>
                <w:sz w:val="22"/>
                <w:szCs w:val="22"/>
                <w:lang w:val="sr-Cyrl-RS"/>
              </w:rPr>
              <w:t xml:space="preserve">. </w:t>
            </w:r>
          </w:p>
          <w:p w14:paraId="77EE417C" w14:textId="77777777" w:rsidR="006B140C" w:rsidRPr="00F35159" w:rsidRDefault="006B140C" w:rsidP="006B140C">
            <w:pPr>
              <w:autoSpaceDE w:val="0"/>
              <w:autoSpaceDN w:val="0"/>
              <w:adjustRightInd w:val="0"/>
              <w:rPr>
                <w:rFonts w:ascii="Arial" w:hAnsi="Arial" w:cs="Arial"/>
                <w:b/>
                <w:sz w:val="22"/>
                <w:szCs w:val="22"/>
                <w:u w:val="single"/>
                <w:lang w:val="sr-Cyrl-RS"/>
              </w:rPr>
            </w:pPr>
          </w:p>
          <w:p w14:paraId="0A533C12" w14:textId="6D57E256" w:rsidR="006B140C" w:rsidRPr="00F35159" w:rsidRDefault="006B140C" w:rsidP="006B140C">
            <w:pPr>
              <w:autoSpaceDE w:val="0"/>
              <w:autoSpaceDN w:val="0"/>
              <w:adjustRightInd w:val="0"/>
              <w:rPr>
                <w:rFonts w:ascii="Arial" w:hAnsi="Arial" w:cs="Arial"/>
                <w:sz w:val="22"/>
                <w:szCs w:val="22"/>
                <w:u w:val="single"/>
                <w:lang w:val="sr-Cyrl-RS"/>
              </w:rPr>
            </w:pPr>
            <w:r w:rsidRPr="00F35159">
              <w:rPr>
                <w:rFonts w:ascii="Arial" w:hAnsi="Arial" w:cs="Arial"/>
                <w:b/>
                <w:sz w:val="22"/>
                <w:szCs w:val="22"/>
                <w:u w:val="single"/>
                <w:lang w:val="sr-Cyrl-RS"/>
              </w:rPr>
              <w:t>Доказ</w:t>
            </w:r>
            <w:r w:rsidR="00945792">
              <w:rPr>
                <w:rFonts w:ascii="Arial" w:hAnsi="Arial" w:cs="Arial"/>
                <w:b/>
                <w:sz w:val="22"/>
                <w:szCs w:val="22"/>
                <w:u w:val="single"/>
                <w:lang w:val="sr-Cyrl-RS"/>
              </w:rPr>
              <w:t>и</w:t>
            </w:r>
            <w:r w:rsidRPr="00F35159">
              <w:rPr>
                <w:rFonts w:ascii="Arial" w:hAnsi="Arial" w:cs="Arial"/>
                <w:b/>
                <w:sz w:val="22"/>
                <w:szCs w:val="22"/>
                <w:u w:val="single"/>
                <w:lang w:val="sr-Cyrl-RS"/>
              </w:rPr>
              <w:t xml:space="preserve">: </w:t>
            </w:r>
          </w:p>
          <w:p w14:paraId="36342222" w14:textId="77777777" w:rsidR="006B140C" w:rsidRPr="00F35159" w:rsidRDefault="006B140C" w:rsidP="006B140C">
            <w:pPr>
              <w:pStyle w:val="ListParagraph"/>
              <w:widowControl w:val="0"/>
              <w:numPr>
                <w:ilvl w:val="0"/>
                <w:numId w:val="26"/>
              </w:numPr>
              <w:suppressAutoHyphens/>
              <w:jc w:val="both"/>
              <w:rPr>
                <w:rFonts w:ascii="Arial" w:hAnsi="Arial" w:cs="Arial"/>
                <w:bCs/>
                <w:color w:val="000000" w:themeColor="text1"/>
                <w:sz w:val="22"/>
                <w:szCs w:val="22"/>
              </w:rPr>
            </w:pPr>
            <w:r w:rsidRPr="00F35159">
              <w:rPr>
                <w:rFonts w:ascii="Arial" w:hAnsi="Arial" w:cs="Arial"/>
                <w:bCs/>
                <w:sz w:val="22"/>
                <w:szCs w:val="22"/>
                <w:lang w:val="sr-Cyrl-ME"/>
              </w:rPr>
              <w:t>Потписана и оверена</w:t>
            </w:r>
            <w:r w:rsidRPr="00F35159">
              <w:rPr>
                <w:rFonts w:ascii="Arial" w:hAnsi="Arial" w:cs="Arial"/>
                <w:b/>
                <w:bCs/>
                <w:sz w:val="22"/>
                <w:szCs w:val="22"/>
                <w:lang w:val="sr-Cyrl-ME"/>
              </w:rPr>
              <w:t xml:space="preserve"> </w:t>
            </w:r>
            <w:r w:rsidRPr="00F35159">
              <w:rPr>
                <w:rFonts w:ascii="Arial" w:hAnsi="Arial" w:cs="Arial"/>
                <w:bCs/>
                <w:sz w:val="22"/>
                <w:szCs w:val="22"/>
              </w:rPr>
              <w:t>Референ</w:t>
            </w:r>
            <w:r w:rsidRPr="00F35159">
              <w:rPr>
                <w:rFonts w:ascii="Arial" w:hAnsi="Arial" w:cs="Arial"/>
                <w:bCs/>
                <w:sz w:val="22"/>
                <w:szCs w:val="22"/>
                <w:lang w:val="sr-Cyrl-RS"/>
              </w:rPr>
              <w:t>тна</w:t>
            </w:r>
            <w:r w:rsidRPr="00F35159">
              <w:rPr>
                <w:rFonts w:ascii="Arial" w:hAnsi="Arial" w:cs="Arial"/>
                <w:bCs/>
                <w:sz w:val="22"/>
                <w:szCs w:val="22"/>
              </w:rPr>
              <w:t xml:space="preserve"> листа </w:t>
            </w:r>
            <w:r w:rsidRPr="00F35159">
              <w:rPr>
                <w:rFonts w:ascii="Arial" w:hAnsi="Arial" w:cs="Arial"/>
                <w:sz w:val="22"/>
                <w:szCs w:val="22"/>
                <w:lang w:val="sr-Cyrl-RS"/>
              </w:rPr>
              <w:t>(</w:t>
            </w:r>
            <w:r w:rsidRPr="00F35159">
              <w:rPr>
                <w:rFonts w:ascii="Arial" w:hAnsi="Arial" w:cs="Arial"/>
                <w:color w:val="000000" w:themeColor="text1"/>
                <w:sz w:val="22"/>
                <w:szCs w:val="22"/>
                <w:lang w:val="sr-Cyrl-RS"/>
              </w:rPr>
              <w:t xml:space="preserve">Образац бр. </w:t>
            </w:r>
            <w:r w:rsidR="001679B2" w:rsidRPr="00F35159">
              <w:rPr>
                <w:rFonts w:ascii="Arial" w:hAnsi="Arial" w:cs="Arial"/>
                <w:color w:val="000000" w:themeColor="text1"/>
                <w:sz w:val="22"/>
                <w:szCs w:val="22"/>
                <w:lang w:val="sr-Cyrl-RS"/>
              </w:rPr>
              <w:t>8</w:t>
            </w:r>
            <w:r w:rsidRPr="00F35159">
              <w:rPr>
                <w:rFonts w:ascii="Arial" w:hAnsi="Arial" w:cs="Arial"/>
                <w:color w:val="000000" w:themeColor="text1"/>
                <w:sz w:val="22"/>
                <w:szCs w:val="22"/>
                <w:lang w:val="sr-Cyrl-RS"/>
              </w:rPr>
              <w:t>)</w:t>
            </w:r>
            <w:r w:rsidRPr="00F35159">
              <w:rPr>
                <w:rFonts w:ascii="Arial" w:hAnsi="Arial" w:cs="Arial"/>
                <w:bCs/>
                <w:color w:val="000000" w:themeColor="text1"/>
                <w:sz w:val="22"/>
                <w:szCs w:val="22"/>
              </w:rPr>
              <w:t xml:space="preserve">. </w:t>
            </w:r>
          </w:p>
          <w:p w14:paraId="090E308C" w14:textId="1FE005B1" w:rsidR="006B140C" w:rsidRPr="00F35159" w:rsidRDefault="006B140C" w:rsidP="006B140C">
            <w:pPr>
              <w:pStyle w:val="ListParagraph"/>
              <w:widowControl w:val="0"/>
              <w:numPr>
                <w:ilvl w:val="0"/>
                <w:numId w:val="26"/>
              </w:numPr>
              <w:suppressAutoHyphens/>
              <w:jc w:val="both"/>
              <w:rPr>
                <w:rFonts w:ascii="Arial" w:hAnsi="Arial" w:cs="Arial"/>
                <w:bCs/>
                <w:sz w:val="22"/>
                <w:szCs w:val="22"/>
              </w:rPr>
            </w:pPr>
            <w:r w:rsidRPr="00F35159">
              <w:rPr>
                <w:rFonts w:ascii="Arial" w:hAnsi="Arial" w:cs="Arial"/>
                <w:color w:val="000000" w:themeColor="text1"/>
                <w:sz w:val="22"/>
                <w:szCs w:val="22"/>
              </w:rPr>
              <w:t xml:space="preserve">Потврде купца (Образац бр. </w:t>
            </w:r>
            <w:r w:rsidR="001679B2" w:rsidRPr="00F35159">
              <w:rPr>
                <w:rFonts w:ascii="Arial" w:hAnsi="Arial" w:cs="Arial"/>
                <w:color w:val="000000" w:themeColor="text1"/>
                <w:sz w:val="22"/>
                <w:szCs w:val="22"/>
                <w:lang w:val="sr-Cyrl-ME"/>
              </w:rPr>
              <w:t>8а</w:t>
            </w:r>
            <w:r w:rsidRPr="00F35159">
              <w:rPr>
                <w:rFonts w:ascii="Arial" w:hAnsi="Arial" w:cs="Arial"/>
                <w:color w:val="000000" w:themeColor="text1"/>
                <w:sz w:val="22"/>
                <w:szCs w:val="22"/>
              </w:rPr>
              <w:t xml:space="preserve">) којима се доказује да је Понуђач у </w:t>
            </w:r>
            <w:r w:rsidRPr="00F35159">
              <w:rPr>
                <w:rFonts w:ascii="Arial" w:hAnsi="Arial" w:cs="Arial"/>
                <w:color w:val="000000" w:themeColor="text1"/>
                <w:sz w:val="22"/>
                <w:szCs w:val="22"/>
                <w:lang w:val="sr-Cyrl-ME"/>
              </w:rPr>
              <w:t>претходне три пословне године (201</w:t>
            </w:r>
            <w:r w:rsidR="00F155AF" w:rsidRPr="00F35159">
              <w:rPr>
                <w:rFonts w:ascii="Arial" w:hAnsi="Arial" w:cs="Arial"/>
                <w:color w:val="000000" w:themeColor="text1"/>
                <w:sz w:val="22"/>
                <w:szCs w:val="22"/>
                <w:lang w:val="sr-Cyrl-ME"/>
              </w:rPr>
              <w:t>5</w:t>
            </w:r>
            <w:r w:rsidRPr="00F35159">
              <w:rPr>
                <w:rFonts w:ascii="Arial" w:hAnsi="Arial" w:cs="Arial"/>
                <w:color w:val="000000" w:themeColor="text1"/>
                <w:sz w:val="22"/>
                <w:szCs w:val="22"/>
                <w:lang w:val="sr-Cyrl-ME"/>
              </w:rPr>
              <w:t>., 201</w:t>
            </w:r>
            <w:r w:rsidR="00F155AF" w:rsidRPr="00F35159">
              <w:rPr>
                <w:rFonts w:ascii="Arial" w:hAnsi="Arial" w:cs="Arial"/>
                <w:color w:val="000000" w:themeColor="text1"/>
                <w:sz w:val="22"/>
                <w:szCs w:val="22"/>
                <w:lang w:val="sr-Cyrl-ME"/>
              </w:rPr>
              <w:t>6</w:t>
            </w:r>
            <w:r w:rsidRPr="00F35159">
              <w:rPr>
                <w:rFonts w:ascii="Arial" w:hAnsi="Arial" w:cs="Arial"/>
                <w:color w:val="000000" w:themeColor="text1"/>
                <w:sz w:val="22"/>
                <w:szCs w:val="22"/>
                <w:lang w:val="sr-Cyrl-ME"/>
              </w:rPr>
              <w:t>. и 201</w:t>
            </w:r>
            <w:r w:rsidR="00F155AF" w:rsidRPr="00F35159">
              <w:rPr>
                <w:rFonts w:ascii="Arial" w:hAnsi="Arial" w:cs="Arial"/>
                <w:color w:val="000000" w:themeColor="text1"/>
                <w:sz w:val="22"/>
                <w:szCs w:val="22"/>
                <w:lang w:val="sr-Cyrl-ME"/>
              </w:rPr>
              <w:t>7</w:t>
            </w:r>
            <w:r w:rsidRPr="00F35159">
              <w:rPr>
                <w:rFonts w:ascii="Arial" w:hAnsi="Arial" w:cs="Arial"/>
                <w:color w:val="000000" w:themeColor="text1"/>
                <w:sz w:val="22"/>
                <w:szCs w:val="22"/>
                <w:lang w:val="sr-Cyrl-ME"/>
              </w:rPr>
              <w:t>. година)</w:t>
            </w:r>
            <w:r w:rsidRPr="00F35159">
              <w:rPr>
                <w:rFonts w:ascii="Arial" w:hAnsi="Arial" w:cs="Arial"/>
                <w:color w:val="000000" w:themeColor="text1"/>
                <w:sz w:val="22"/>
                <w:szCs w:val="22"/>
              </w:rPr>
              <w:t xml:space="preserve"> </w:t>
            </w:r>
            <w:r w:rsidRPr="00F35159">
              <w:rPr>
                <w:rFonts w:ascii="Arial" w:hAnsi="Arial" w:cs="Arial"/>
                <w:color w:val="000000" w:themeColor="text1"/>
                <w:sz w:val="22"/>
                <w:szCs w:val="22"/>
                <w:lang w:val="sr-Cyrl-ME"/>
              </w:rPr>
              <w:t>извео</w:t>
            </w:r>
            <w:r w:rsidRPr="00F35159">
              <w:rPr>
                <w:rFonts w:ascii="Arial" w:hAnsi="Arial" w:cs="Arial"/>
                <w:color w:val="000000" w:themeColor="text1"/>
                <w:sz w:val="22"/>
                <w:szCs w:val="22"/>
              </w:rPr>
              <w:t xml:space="preserve"> </w:t>
            </w:r>
            <w:r w:rsidRPr="00F35159">
              <w:rPr>
                <w:rFonts w:ascii="Arial" w:hAnsi="Arial" w:cs="Arial"/>
                <w:sz w:val="22"/>
                <w:szCs w:val="22"/>
                <w:lang w:val="sr-Cyrl-ME"/>
              </w:rPr>
              <w:t>предметне радове</w:t>
            </w:r>
            <w:r w:rsidRPr="00F35159">
              <w:rPr>
                <w:rFonts w:ascii="Arial" w:hAnsi="Arial" w:cs="Arial"/>
                <w:sz w:val="22"/>
                <w:szCs w:val="22"/>
              </w:rPr>
              <w:t xml:space="preserve"> у захтеваном износу. </w:t>
            </w:r>
          </w:p>
          <w:p w14:paraId="60927D61" w14:textId="5F9990D2" w:rsidR="002E0A12" w:rsidRPr="002E0A12" w:rsidRDefault="002E0A12" w:rsidP="002E0A12">
            <w:pPr>
              <w:pStyle w:val="ListParagraph"/>
              <w:numPr>
                <w:ilvl w:val="0"/>
                <w:numId w:val="26"/>
              </w:numPr>
              <w:rPr>
                <w:rFonts w:ascii="Arial" w:hAnsi="Arial" w:cs="Arial"/>
                <w:bCs/>
                <w:sz w:val="22"/>
                <w:szCs w:val="22"/>
                <w:lang w:val="sr-Cyrl-RS"/>
              </w:rPr>
            </w:pPr>
            <w:r w:rsidRPr="002E0A12">
              <w:rPr>
                <w:rFonts w:ascii="Arial" w:hAnsi="Arial" w:cs="Arial"/>
                <w:bCs/>
                <w:sz w:val="22"/>
                <w:szCs w:val="22"/>
                <w:lang w:val="sr-Cyrl-RS"/>
              </w:rPr>
              <w:t>Фотокопија прве и последње стране окончане ситуације</w:t>
            </w:r>
            <w:r>
              <w:rPr>
                <w:rFonts w:ascii="Arial" w:hAnsi="Arial" w:cs="Arial"/>
                <w:bCs/>
                <w:sz w:val="22"/>
                <w:szCs w:val="22"/>
                <w:lang w:val="sr-Cyrl-RS"/>
              </w:rPr>
              <w:t>.</w:t>
            </w:r>
          </w:p>
          <w:p w14:paraId="00691533" w14:textId="4DAD4FF3" w:rsidR="00AA3A67" w:rsidRPr="00AA3A67" w:rsidRDefault="00AA3A67" w:rsidP="00AA3A67">
            <w:pPr>
              <w:pStyle w:val="ListParagraph"/>
              <w:ind w:left="360" w:right="-180"/>
              <w:jc w:val="both"/>
              <w:rPr>
                <w:rFonts w:ascii="Arial" w:hAnsi="Arial" w:cs="Arial"/>
                <w:b/>
                <w:sz w:val="22"/>
                <w:szCs w:val="22"/>
              </w:rPr>
            </w:pPr>
          </w:p>
        </w:tc>
      </w:tr>
      <w:tr w:rsidR="00D62B97" w:rsidRPr="000065CE" w14:paraId="62E564E5" w14:textId="77777777" w:rsidTr="00D62B97">
        <w:trPr>
          <w:jc w:val="center"/>
        </w:trPr>
        <w:tc>
          <w:tcPr>
            <w:tcW w:w="782" w:type="dxa"/>
            <w:tcBorders>
              <w:top w:val="single" w:sz="4" w:space="0" w:color="auto"/>
              <w:left w:val="single" w:sz="4" w:space="0" w:color="auto"/>
              <w:bottom w:val="single" w:sz="4" w:space="0" w:color="auto"/>
              <w:right w:val="single" w:sz="4" w:space="0" w:color="auto"/>
            </w:tcBorders>
            <w:vAlign w:val="center"/>
          </w:tcPr>
          <w:p w14:paraId="065E65BE" w14:textId="77777777" w:rsidR="00D62B97" w:rsidRDefault="00D62B97" w:rsidP="004248A5">
            <w:pPr>
              <w:jc w:val="center"/>
              <w:rPr>
                <w:rFonts w:ascii="Arial" w:hAnsi="Arial" w:cs="Arial"/>
                <w:b/>
                <w:sz w:val="22"/>
                <w:szCs w:val="22"/>
                <w:lang w:val="sr-Cyrl-ME"/>
              </w:rPr>
            </w:pPr>
            <w:r>
              <w:rPr>
                <w:rFonts w:ascii="Arial" w:hAnsi="Arial" w:cs="Arial"/>
                <w:b/>
                <w:sz w:val="22"/>
                <w:szCs w:val="22"/>
                <w:lang w:val="sr-Cyrl-ME"/>
              </w:rPr>
              <w:t>6.</w:t>
            </w:r>
          </w:p>
        </w:tc>
        <w:tc>
          <w:tcPr>
            <w:tcW w:w="9278" w:type="dxa"/>
            <w:tcBorders>
              <w:top w:val="single" w:sz="4" w:space="0" w:color="auto"/>
              <w:left w:val="single" w:sz="4" w:space="0" w:color="auto"/>
              <w:bottom w:val="single" w:sz="4" w:space="0" w:color="auto"/>
              <w:right w:val="single" w:sz="4" w:space="0" w:color="auto"/>
            </w:tcBorders>
            <w:vAlign w:val="center"/>
          </w:tcPr>
          <w:p w14:paraId="61FED215" w14:textId="77777777" w:rsidR="00945792" w:rsidRDefault="00945792" w:rsidP="00D62B97">
            <w:pPr>
              <w:spacing w:line="276" w:lineRule="auto"/>
              <w:rPr>
                <w:rFonts w:ascii="Arial" w:eastAsia="Calibri" w:hAnsi="Arial" w:cs="Arial"/>
                <w:b/>
                <w:sz w:val="22"/>
                <w:szCs w:val="22"/>
              </w:rPr>
            </w:pPr>
          </w:p>
          <w:p w14:paraId="209BF110" w14:textId="77777777" w:rsidR="00D62B97" w:rsidRPr="00F35159" w:rsidRDefault="00D62B97" w:rsidP="00D62B97">
            <w:pPr>
              <w:rPr>
                <w:rFonts w:ascii="Arial" w:eastAsia="Calibri" w:hAnsi="Arial" w:cs="Arial"/>
                <w:sz w:val="22"/>
                <w:szCs w:val="22"/>
              </w:rPr>
            </w:pPr>
            <w:r w:rsidRPr="00F35159">
              <w:rPr>
                <w:rFonts w:ascii="Arial" w:eastAsia="Calibri" w:hAnsi="Arial" w:cs="Arial"/>
                <w:sz w:val="22"/>
                <w:szCs w:val="22"/>
              </w:rPr>
              <w:t xml:space="preserve">Понуђач располаже одговарајућим </w:t>
            </w:r>
            <w:r w:rsidRPr="00945792">
              <w:rPr>
                <w:rFonts w:ascii="Arial" w:eastAsia="Calibri" w:hAnsi="Arial" w:cs="Arial"/>
                <w:b/>
                <w:sz w:val="22"/>
                <w:szCs w:val="22"/>
              </w:rPr>
              <w:t>кадровским капацитетом</w:t>
            </w:r>
            <w:r w:rsidRPr="00F35159">
              <w:rPr>
                <w:rFonts w:ascii="Arial" w:eastAsia="Calibri" w:hAnsi="Arial" w:cs="Arial"/>
                <w:sz w:val="22"/>
                <w:szCs w:val="22"/>
              </w:rPr>
              <w:t>.</w:t>
            </w:r>
          </w:p>
          <w:p w14:paraId="7D51EE8C" w14:textId="2E519EE4" w:rsidR="00945792" w:rsidRPr="00945792" w:rsidRDefault="00945792" w:rsidP="00D62B97">
            <w:pPr>
              <w:rPr>
                <w:rFonts w:ascii="Arial" w:eastAsia="Calibri" w:hAnsi="Arial" w:cs="Arial"/>
                <w:sz w:val="22"/>
                <w:szCs w:val="22"/>
                <w:u w:val="single"/>
                <w:lang w:val="sr-Cyrl-RS"/>
              </w:rPr>
            </w:pPr>
            <w:r w:rsidRPr="00945792">
              <w:rPr>
                <w:rFonts w:ascii="Arial" w:eastAsia="Calibri" w:hAnsi="Arial" w:cs="Arial"/>
                <w:b/>
                <w:sz w:val="22"/>
                <w:szCs w:val="22"/>
                <w:u w:val="single"/>
                <w:lang w:val="sr-Cyrl-RS"/>
              </w:rPr>
              <w:t>Услов:</w:t>
            </w:r>
          </w:p>
          <w:p w14:paraId="197BBB1F" w14:textId="105739D2" w:rsidR="00D62B97" w:rsidRPr="00F35159" w:rsidRDefault="00D62B97" w:rsidP="00D62B97">
            <w:pPr>
              <w:rPr>
                <w:rFonts w:ascii="Arial" w:eastAsia="Calibri" w:hAnsi="Arial" w:cs="Arial"/>
                <w:sz w:val="22"/>
                <w:szCs w:val="22"/>
                <w:lang w:val="sr-Cyrl-ME"/>
              </w:rPr>
            </w:pPr>
            <w:r w:rsidRPr="00F35159">
              <w:rPr>
                <w:rFonts w:ascii="Arial" w:eastAsia="Calibri" w:hAnsi="Arial" w:cs="Arial"/>
                <w:sz w:val="22"/>
                <w:szCs w:val="22"/>
              </w:rPr>
              <w:t>Под  одговарајућим кадровским капацитетом сматра  се да понуђач има:</w:t>
            </w:r>
          </w:p>
          <w:p w14:paraId="3AC6529A" w14:textId="6E4B12EE" w:rsidR="00D62B97" w:rsidRPr="00F35159" w:rsidRDefault="00D62B97" w:rsidP="00F155AF">
            <w:pPr>
              <w:rPr>
                <w:rFonts w:ascii="Arial" w:hAnsi="Arial" w:cs="Arial"/>
                <w:sz w:val="22"/>
                <w:szCs w:val="22"/>
                <w:lang w:val="sr-Cyrl-ME"/>
              </w:rPr>
            </w:pPr>
            <w:r w:rsidRPr="00F35159">
              <w:rPr>
                <w:rFonts w:ascii="Arial" w:hAnsi="Arial" w:cs="Arial"/>
                <w:sz w:val="22"/>
                <w:szCs w:val="22"/>
              </w:rPr>
              <w:t xml:space="preserve">- </w:t>
            </w:r>
            <w:r w:rsidR="00F155AF" w:rsidRPr="00F35159">
              <w:rPr>
                <w:rFonts w:ascii="Arial" w:hAnsi="Arial" w:cs="Arial"/>
                <w:sz w:val="22"/>
                <w:szCs w:val="22"/>
                <w:lang w:val="sr-Cyrl-RS"/>
              </w:rPr>
              <w:t xml:space="preserve"> </w:t>
            </w:r>
            <w:r w:rsidRPr="00F35159">
              <w:rPr>
                <w:rFonts w:ascii="Arial" w:hAnsi="Arial" w:cs="Arial"/>
                <w:sz w:val="22"/>
                <w:szCs w:val="22"/>
                <w:lang w:val="sr-Cyrl-RS"/>
              </w:rPr>
              <w:t xml:space="preserve">једно запослено или ангажовано лице са лиценцом 410 или 411 </w:t>
            </w:r>
            <w:r w:rsidRPr="00F35159">
              <w:rPr>
                <w:rFonts w:ascii="Arial" w:hAnsi="Arial" w:cs="Arial"/>
                <w:sz w:val="22"/>
                <w:szCs w:val="22"/>
                <w:lang w:val="sr-Cyrl-ME"/>
              </w:rPr>
              <w:t>и</w:t>
            </w:r>
          </w:p>
          <w:p w14:paraId="4A74DCD1" w14:textId="4FB5D7C5" w:rsidR="00F155AF" w:rsidRPr="00F35159" w:rsidRDefault="00F155AF" w:rsidP="00F155AF">
            <w:pPr>
              <w:rPr>
                <w:rFonts w:ascii="Arial" w:hAnsi="Arial" w:cs="Arial"/>
                <w:sz w:val="22"/>
                <w:szCs w:val="22"/>
                <w:lang w:val="sr-Cyrl-ME"/>
              </w:rPr>
            </w:pPr>
            <w:r w:rsidRPr="00F35159">
              <w:rPr>
                <w:rFonts w:ascii="Arial" w:hAnsi="Arial" w:cs="Arial"/>
                <w:sz w:val="22"/>
                <w:szCs w:val="22"/>
                <w:lang w:val="sr-Cyrl-RS"/>
              </w:rPr>
              <w:t xml:space="preserve">-  једно запослено или ангажовано лице са лиценцом 400 или 401 </w:t>
            </w:r>
            <w:r w:rsidRPr="00F35159">
              <w:rPr>
                <w:rFonts w:ascii="Arial" w:hAnsi="Arial" w:cs="Arial"/>
                <w:sz w:val="22"/>
                <w:szCs w:val="22"/>
                <w:lang w:val="sr-Cyrl-ME"/>
              </w:rPr>
              <w:t>и</w:t>
            </w:r>
          </w:p>
          <w:p w14:paraId="1BEC3401" w14:textId="2A996C87" w:rsidR="00F155AF" w:rsidRPr="00F35159" w:rsidRDefault="00F155AF" w:rsidP="00D62B97">
            <w:pPr>
              <w:rPr>
                <w:rFonts w:ascii="Arial" w:hAnsi="Arial" w:cs="Arial"/>
                <w:sz w:val="22"/>
                <w:szCs w:val="22"/>
                <w:lang w:val="sr-Cyrl-RS"/>
              </w:rPr>
            </w:pPr>
            <w:r w:rsidRPr="00F35159">
              <w:rPr>
                <w:rFonts w:ascii="Arial" w:hAnsi="Arial" w:cs="Arial"/>
                <w:sz w:val="22"/>
                <w:szCs w:val="22"/>
                <w:lang w:val="sr-Cyrl-ME"/>
              </w:rPr>
              <w:t>- 10</w:t>
            </w:r>
            <w:r w:rsidR="002E0A12">
              <w:rPr>
                <w:rFonts w:ascii="Arial" w:hAnsi="Arial" w:cs="Arial"/>
                <w:sz w:val="22"/>
                <w:szCs w:val="22"/>
                <w:lang w:val="sr-Cyrl-RS"/>
              </w:rPr>
              <w:t xml:space="preserve"> запослених или ангажованих</w:t>
            </w:r>
            <w:r w:rsidR="00D62B97" w:rsidRPr="00F35159">
              <w:rPr>
                <w:rFonts w:ascii="Arial" w:hAnsi="Arial" w:cs="Arial"/>
                <w:sz w:val="22"/>
                <w:szCs w:val="22"/>
                <w:lang w:val="sr-Cyrl-RS"/>
              </w:rPr>
              <w:t xml:space="preserve"> радника </w:t>
            </w:r>
            <w:r w:rsidRPr="00F35159">
              <w:rPr>
                <w:rFonts w:ascii="Arial" w:hAnsi="Arial" w:cs="Arial"/>
                <w:sz w:val="22"/>
                <w:szCs w:val="22"/>
                <w:lang w:val="sr-Cyrl-RS"/>
              </w:rPr>
              <w:t xml:space="preserve"> - фасадера</w:t>
            </w:r>
          </w:p>
          <w:p w14:paraId="5B8B1B81" w14:textId="77777777" w:rsidR="00F155AF" w:rsidRPr="00F35159" w:rsidRDefault="00F155AF" w:rsidP="00D62B97">
            <w:pPr>
              <w:rPr>
                <w:rFonts w:ascii="Arial" w:hAnsi="Arial" w:cs="Arial"/>
                <w:sz w:val="22"/>
                <w:szCs w:val="22"/>
                <w:lang w:val="sr-Cyrl-RS"/>
              </w:rPr>
            </w:pPr>
            <w:r w:rsidRPr="00F35159">
              <w:rPr>
                <w:rFonts w:ascii="Arial" w:hAnsi="Arial" w:cs="Arial"/>
                <w:sz w:val="22"/>
                <w:szCs w:val="22"/>
                <w:lang w:val="sr-Cyrl-RS"/>
              </w:rPr>
              <w:t>- 2 запослена или ангажована радника  - лимара</w:t>
            </w:r>
          </w:p>
          <w:p w14:paraId="54FEB69A" w14:textId="11310E27" w:rsidR="00F155AF" w:rsidRPr="00F35159" w:rsidRDefault="00F155AF" w:rsidP="00D62B97">
            <w:pPr>
              <w:rPr>
                <w:rFonts w:ascii="Arial" w:hAnsi="Arial" w:cs="Arial"/>
                <w:sz w:val="22"/>
                <w:szCs w:val="22"/>
                <w:lang w:val="sr-Cyrl-RS"/>
              </w:rPr>
            </w:pPr>
            <w:r w:rsidRPr="00F35159">
              <w:rPr>
                <w:rFonts w:ascii="Arial" w:hAnsi="Arial" w:cs="Arial"/>
                <w:sz w:val="22"/>
                <w:szCs w:val="22"/>
                <w:lang w:val="sr-Cyrl-RS"/>
              </w:rPr>
              <w:t>-</w:t>
            </w:r>
            <w:r w:rsidRPr="00F35159">
              <w:rPr>
                <w:rFonts w:ascii="Arial" w:hAnsi="Arial" w:cs="Arial"/>
                <w:sz w:val="22"/>
                <w:szCs w:val="22"/>
                <w:lang w:val="sr-Cyrl-ME"/>
              </w:rPr>
              <w:t xml:space="preserve"> 10</w:t>
            </w:r>
            <w:r w:rsidR="002E0A12">
              <w:rPr>
                <w:rFonts w:ascii="Arial" w:hAnsi="Arial" w:cs="Arial"/>
                <w:sz w:val="22"/>
                <w:szCs w:val="22"/>
                <w:lang w:val="sr-Cyrl-RS"/>
              </w:rPr>
              <w:t xml:space="preserve"> запослених или ангажованих</w:t>
            </w:r>
            <w:r w:rsidRPr="00F35159">
              <w:rPr>
                <w:rFonts w:ascii="Arial" w:hAnsi="Arial" w:cs="Arial"/>
                <w:sz w:val="22"/>
                <w:szCs w:val="22"/>
                <w:lang w:val="sr-Cyrl-RS"/>
              </w:rPr>
              <w:t xml:space="preserve"> радника  - метало молеро фарбара</w:t>
            </w:r>
          </w:p>
          <w:p w14:paraId="0B5E636B" w14:textId="574EBDA7" w:rsidR="00D62B97" w:rsidRPr="00F35159" w:rsidRDefault="00F155AF" w:rsidP="00D62B97">
            <w:pPr>
              <w:rPr>
                <w:rFonts w:ascii="Arial" w:hAnsi="Arial" w:cs="Arial"/>
                <w:sz w:val="22"/>
                <w:szCs w:val="22"/>
                <w:lang w:val="sr-Cyrl-RS"/>
              </w:rPr>
            </w:pPr>
            <w:r w:rsidRPr="00F35159">
              <w:rPr>
                <w:rFonts w:ascii="Arial" w:hAnsi="Arial" w:cs="Arial"/>
                <w:sz w:val="22"/>
                <w:szCs w:val="22"/>
                <w:lang w:val="sr-Cyrl-RS"/>
              </w:rPr>
              <w:t>-</w:t>
            </w:r>
            <w:r w:rsidRPr="00F35159">
              <w:rPr>
                <w:rFonts w:ascii="Arial" w:hAnsi="Arial" w:cs="Arial"/>
                <w:sz w:val="22"/>
                <w:szCs w:val="22"/>
                <w:lang w:val="sr-Cyrl-ME"/>
              </w:rPr>
              <w:t xml:space="preserve"> 1</w:t>
            </w:r>
            <w:r w:rsidRPr="00F35159">
              <w:rPr>
                <w:rFonts w:ascii="Arial" w:hAnsi="Arial" w:cs="Arial"/>
                <w:sz w:val="22"/>
                <w:szCs w:val="22"/>
                <w:lang w:val="sr-Cyrl-RS"/>
              </w:rPr>
              <w:t xml:space="preserve"> запосленог или ангажованог радника  - зидара</w:t>
            </w:r>
          </w:p>
          <w:p w14:paraId="02CE9DF7" w14:textId="5F379F81" w:rsidR="00F155AF" w:rsidRDefault="00F155AF" w:rsidP="00D62B97">
            <w:pPr>
              <w:rPr>
                <w:rFonts w:ascii="Arial" w:hAnsi="Arial" w:cs="Arial"/>
                <w:sz w:val="22"/>
                <w:szCs w:val="22"/>
                <w:lang w:val="sr-Cyrl-RS"/>
              </w:rPr>
            </w:pPr>
            <w:r w:rsidRPr="00F35159">
              <w:rPr>
                <w:rFonts w:ascii="Arial" w:hAnsi="Arial" w:cs="Arial"/>
                <w:sz w:val="22"/>
                <w:szCs w:val="22"/>
                <w:lang w:val="sr-Cyrl-ME"/>
              </w:rPr>
              <w:t>- 2</w:t>
            </w:r>
            <w:r w:rsidRPr="00F35159">
              <w:rPr>
                <w:rFonts w:ascii="Arial" w:hAnsi="Arial" w:cs="Arial"/>
                <w:sz w:val="22"/>
                <w:szCs w:val="22"/>
                <w:lang w:val="sr-Cyrl-RS"/>
              </w:rPr>
              <w:t xml:space="preserve"> запослена или ангажована радника  - монтера скеле</w:t>
            </w:r>
          </w:p>
          <w:p w14:paraId="73EEFD9D" w14:textId="77777777" w:rsidR="00945792" w:rsidRPr="00F35159" w:rsidRDefault="00945792" w:rsidP="00D62B97">
            <w:pPr>
              <w:rPr>
                <w:rFonts w:ascii="Arial" w:hAnsi="Arial" w:cs="Arial"/>
                <w:sz w:val="22"/>
                <w:szCs w:val="22"/>
                <w:lang w:val="sr-Latn-ME"/>
              </w:rPr>
            </w:pPr>
          </w:p>
          <w:p w14:paraId="3F18B7B1" w14:textId="77777777" w:rsidR="00D62B97" w:rsidRPr="00945792" w:rsidRDefault="00D62B97" w:rsidP="00D62B97">
            <w:pPr>
              <w:rPr>
                <w:rFonts w:ascii="Arial" w:hAnsi="Arial" w:cs="Arial"/>
                <w:b/>
                <w:sz w:val="22"/>
                <w:szCs w:val="22"/>
                <w:u w:val="single"/>
                <w:lang w:val="sr-Cyrl-RS"/>
              </w:rPr>
            </w:pPr>
            <w:r w:rsidRPr="00945792">
              <w:rPr>
                <w:rFonts w:ascii="Arial" w:hAnsi="Arial" w:cs="Arial"/>
                <w:b/>
                <w:sz w:val="22"/>
                <w:szCs w:val="22"/>
                <w:u w:val="single"/>
                <w:lang w:val="sr-Cyrl-RS"/>
              </w:rPr>
              <w:t>Докази:</w:t>
            </w:r>
          </w:p>
          <w:p w14:paraId="324BE781" w14:textId="77777777" w:rsidR="00D62B97" w:rsidRPr="00F35159" w:rsidRDefault="00D62B97" w:rsidP="00D62B97">
            <w:pPr>
              <w:spacing w:line="276" w:lineRule="auto"/>
              <w:rPr>
                <w:rFonts w:ascii="Arial" w:eastAsia="Calibri" w:hAnsi="Arial" w:cs="Arial"/>
                <w:sz w:val="22"/>
                <w:szCs w:val="22"/>
                <w:lang w:val="sr-Cyrl-RS"/>
              </w:rPr>
            </w:pPr>
            <w:r w:rsidRPr="00F35159">
              <w:rPr>
                <w:rFonts w:ascii="Arial" w:eastAsia="Calibri" w:hAnsi="Arial" w:cs="Arial"/>
                <w:sz w:val="22"/>
                <w:szCs w:val="22"/>
                <w:lang w:val="sr-Latn-CS"/>
              </w:rPr>
              <w:t xml:space="preserve">1. </w:t>
            </w:r>
            <w:r w:rsidRPr="00F35159">
              <w:rPr>
                <w:rFonts w:ascii="Arial" w:eastAsia="Calibri" w:hAnsi="Arial" w:cs="Arial"/>
                <w:sz w:val="22"/>
                <w:szCs w:val="22"/>
              </w:rPr>
              <w:t xml:space="preserve">Изјава о кадровском капацитету </w:t>
            </w:r>
            <w:r w:rsidRPr="00F35159">
              <w:rPr>
                <w:rFonts w:ascii="Arial" w:eastAsia="Calibri" w:hAnsi="Arial" w:cs="Arial"/>
                <w:sz w:val="22"/>
                <w:szCs w:val="22"/>
                <w:lang w:val="sr-Cyrl-RS"/>
              </w:rPr>
              <w:t>(</w:t>
            </w:r>
            <w:r w:rsidRPr="00F35159">
              <w:rPr>
                <w:rFonts w:ascii="Arial" w:eastAsia="Calibri" w:hAnsi="Arial" w:cs="Arial"/>
                <w:b/>
                <w:sz w:val="22"/>
                <w:szCs w:val="22"/>
                <w:lang w:val="sr-Cyrl-RS"/>
              </w:rPr>
              <w:t xml:space="preserve">Образац бр. </w:t>
            </w:r>
            <w:r w:rsidRPr="00F35159">
              <w:rPr>
                <w:rFonts w:ascii="Arial" w:eastAsia="Calibri" w:hAnsi="Arial" w:cs="Arial"/>
                <w:b/>
                <w:color w:val="000000" w:themeColor="text1"/>
                <w:sz w:val="22"/>
                <w:szCs w:val="22"/>
                <w:lang w:val="sr-Cyrl-RS"/>
              </w:rPr>
              <w:t>6</w:t>
            </w:r>
            <w:r w:rsidRPr="00F35159">
              <w:rPr>
                <w:rFonts w:ascii="Arial" w:eastAsia="Calibri" w:hAnsi="Arial" w:cs="Arial"/>
                <w:sz w:val="22"/>
                <w:szCs w:val="22"/>
                <w:lang w:val="sr-Cyrl-RS"/>
              </w:rPr>
              <w:t>)</w:t>
            </w:r>
          </w:p>
          <w:p w14:paraId="24FD106A" w14:textId="77777777" w:rsidR="00D62B97" w:rsidRPr="00F35159" w:rsidRDefault="00D62B97" w:rsidP="00D62B97">
            <w:pPr>
              <w:spacing w:line="276" w:lineRule="auto"/>
              <w:rPr>
                <w:rFonts w:ascii="Arial" w:eastAsia="Calibri" w:hAnsi="Arial" w:cs="Arial"/>
                <w:sz w:val="22"/>
                <w:szCs w:val="22"/>
                <w:lang w:val="sr-Cyrl-RS"/>
              </w:rPr>
            </w:pPr>
            <w:r w:rsidRPr="00F35159">
              <w:rPr>
                <w:rFonts w:ascii="Arial" w:eastAsia="Calibri" w:hAnsi="Arial" w:cs="Arial"/>
                <w:sz w:val="22"/>
                <w:szCs w:val="22"/>
              </w:rPr>
              <w:t xml:space="preserve">2. </w:t>
            </w:r>
            <w:r w:rsidRPr="00F35159">
              <w:rPr>
                <w:rFonts w:ascii="Arial" w:eastAsia="Calibri" w:hAnsi="Arial" w:cs="Arial"/>
                <w:sz w:val="22"/>
                <w:szCs w:val="22"/>
                <w:lang w:val="sr-Cyrl-ME"/>
              </w:rPr>
              <w:t>Ф</w:t>
            </w:r>
            <w:r w:rsidRPr="00F35159">
              <w:rPr>
                <w:rFonts w:ascii="Arial" w:eastAsia="Calibri" w:hAnsi="Arial" w:cs="Arial"/>
                <w:sz w:val="22"/>
                <w:szCs w:val="22"/>
              </w:rPr>
              <w:t>отокопиј</w:t>
            </w:r>
            <w:r w:rsidRPr="00F35159">
              <w:rPr>
                <w:rFonts w:ascii="Arial" w:eastAsia="Calibri" w:hAnsi="Arial" w:cs="Arial"/>
                <w:sz w:val="22"/>
                <w:szCs w:val="22"/>
                <w:lang w:val="en-US"/>
              </w:rPr>
              <w:t>e</w:t>
            </w:r>
            <w:r w:rsidRPr="00F35159">
              <w:rPr>
                <w:rFonts w:ascii="Arial" w:eastAsia="Calibri" w:hAnsi="Arial" w:cs="Arial"/>
                <w:sz w:val="22"/>
                <w:szCs w:val="22"/>
              </w:rPr>
              <w:t xml:space="preserve"> Обрасца М3А, МА или М1/М2, за запослен</w:t>
            </w:r>
            <w:r w:rsidRPr="00F35159">
              <w:rPr>
                <w:rFonts w:ascii="Arial" w:eastAsia="Calibri" w:hAnsi="Arial" w:cs="Arial"/>
                <w:sz w:val="22"/>
                <w:szCs w:val="22"/>
                <w:lang w:val="sr-Cyrl-RS"/>
              </w:rPr>
              <w:t>е</w:t>
            </w:r>
          </w:p>
          <w:p w14:paraId="1B6B701A" w14:textId="77777777" w:rsidR="00D62B97" w:rsidRPr="00F35159" w:rsidRDefault="00D62B97" w:rsidP="00D62B97">
            <w:pPr>
              <w:rPr>
                <w:rFonts w:ascii="Arial" w:eastAsia="Calibri" w:hAnsi="Arial" w:cs="Arial"/>
                <w:sz w:val="22"/>
                <w:szCs w:val="22"/>
                <w:lang w:val="sr-Cyrl-RS"/>
              </w:rPr>
            </w:pPr>
            <w:r w:rsidRPr="00F35159">
              <w:rPr>
                <w:rFonts w:ascii="Arial" w:eastAsia="Calibri" w:hAnsi="Arial" w:cs="Arial"/>
                <w:sz w:val="22"/>
                <w:szCs w:val="22"/>
                <w:lang w:val="sr-Cyrl-RS"/>
              </w:rPr>
              <w:t xml:space="preserve">3. Фотокопија тражене важеће лиценце издате од стране </w:t>
            </w:r>
            <w:r w:rsidRPr="00F35159">
              <w:rPr>
                <w:rFonts w:ascii="Arial" w:hAnsi="Arial" w:cs="Arial"/>
                <w:sz w:val="22"/>
                <w:szCs w:val="22"/>
                <w:lang w:val="sr-Cyrl-RS"/>
              </w:rPr>
              <w:t>Инжењерске коморе Србије</w:t>
            </w:r>
            <w:r w:rsidRPr="00F35159">
              <w:rPr>
                <w:rFonts w:ascii="Arial" w:eastAsia="Calibri" w:hAnsi="Arial" w:cs="Arial"/>
                <w:sz w:val="22"/>
                <w:szCs w:val="22"/>
                <w:lang w:val="sr-Cyrl-RS"/>
              </w:rPr>
              <w:t xml:space="preserve"> са потврдом о важности исте</w:t>
            </w:r>
          </w:p>
          <w:p w14:paraId="03B854C4" w14:textId="4CD22D12" w:rsidR="00D62B97" w:rsidRPr="00F35159" w:rsidRDefault="00D62B97" w:rsidP="00D62B97">
            <w:pPr>
              <w:rPr>
                <w:rFonts w:ascii="Arial" w:hAnsi="Arial" w:cs="Arial"/>
                <w:sz w:val="22"/>
                <w:szCs w:val="22"/>
                <w:lang w:val="sr-Cyrl-RS"/>
              </w:rPr>
            </w:pPr>
            <w:r w:rsidRPr="00F35159">
              <w:rPr>
                <w:rFonts w:ascii="Arial" w:eastAsia="Calibri" w:hAnsi="Arial" w:cs="Arial"/>
                <w:sz w:val="22"/>
                <w:szCs w:val="22"/>
                <w:lang w:val="sr-Cyrl-RS"/>
              </w:rPr>
              <w:t>4.</w:t>
            </w:r>
            <w:r w:rsidRPr="00F35159">
              <w:rPr>
                <w:rFonts w:ascii="Arial" w:eastAsia="Calibri" w:hAnsi="Arial" w:cs="Arial"/>
                <w:b/>
                <w:sz w:val="22"/>
                <w:szCs w:val="22"/>
                <w:lang w:val="sr-Cyrl-RS"/>
              </w:rPr>
              <w:t xml:space="preserve"> </w:t>
            </w:r>
            <w:r w:rsidRPr="00F35159">
              <w:rPr>
                <w:rFonts w:ascii="Arial" w:hAnsi="Arial" w:cs="Arial"/>
                <w:sz w:val="22"/>
                <w:szCs w:val="22"/>
                <w:lang w:val="sr-Cyrl-RS"/>
              </w:rPr>
              <w:t>Уговор о ангажовању у складу са Законом о раду (чл. 197-202.)</w:t>
            </w:r>
          </w:p>
          <w:p w14:paraId="3505DBC1" w14:textId="77777777" w:rsidR="00D62B97" w:rsidRDefault="00F155AF" w:rsidP="0099114D">
            <w:pPr>
              <w:jc w:val="both"/>
              <w:rPr>
                <w:rFonts w:ascii="Arial" w:hAnsi="Arial" w:cs="Arial"/>
                <w:sz w:val="22"/>
                <w:szCs w:val="22"/>
                <w:lang w:val="sr-Cyrl-RS"/>
              </w:rPr>
            </w:pPr>
            <w:r w:rsidRPr="00F35159">
              <w:rPr>
                <w:rFonts w:ascii="Arial" w:hAnsi="Arial" w:cs="Arial"/>
                <w:sz w:val="22"/>
                <w:szCs w:val="22"/>
                <w:lang w:val="sr-Latn-ME"/>
              </w:rPr>
              <w:t xml:space="preserve">5. </w:t>
            </w:r>
            <w:r w:rsidRPr="00F35159">
              <w:rPr>
                <w:rFonts w:ascii="Arial" w:hAnsi="Arial" w:cs="Arial"/>
                <w:sz w:val="22"/>
                <w:szCs w:val="22"/>
                <w:lang w:val="sr-Cyrl-RS"/>
              </w:rPr>
              <w:t>Фотокопија дипломе, уверења, сертификата и сл</w:t>
            </w:r>
            <w:r w:rsidR="00292FCE" w:rsidRPr="00F35159">
              <w:rPr>
                <w:rFonts w:ascii="Arial" w:hAnsi="Arial" w:cs="Arial"/>
                <w:sz w:val="22"/>
                <w:szCs w:val="22"/>
                <w:lang w:val="sr-Cyrl-RS"/>
              </w:rPr>
              <w:t>,</w:t>
            </w:r>
            <w:r w:rsidRPr="00F35159">
              <w:rPr>
                <w:rFonts w:ascii="Arial" w:hAnsi="Arial" w:cs="Arial"/>
                <w:sz w:val="22"/>
                <w:szCs w:val="22"/>
                <w:lang w:val="sr-Cyrl-RS"/>
              </w:rPr>
              <w:t xml:space="preserve"> издата од стране образовне институције као доказ о стеченој стручној спреми, односно као доказ н</w:t>
            </w:r>
            <w:r w:rsidR="00292FCE" w:rsidRPr="00F35159">
              <w:rPr>
                <w:rFonts w:ascii="Arial" w:hAnsi="Arial" w:cs="Arial"/>
                <w:sz w:val="22"/>
                <w:szCs w:val="22"/>
                <w:lang w:val="sr-Cyrl-RS"/>
              </w:rPr>
              <w:t>а</w:t>
            </w:r>
            <w:r w:rsidRPr="00F35159">
              <w:rPr>
                <w:rFonts w:ascii="Arial" w:hAnsi="Arial" w:cs="Arial"/>
                <w:sz w:val="22"/>
                <w:szCs w:val="22"/>
                <w:lang w:val="sr-Cyrl-RS"/>
              </w:rPr>
              <w:t>ведене квалификације за фасадере, лимаре, метало молеро фарбаре, зидаре и монтере скеле.</w:t>
            </w:r>
          </w:p>
          <w:p w14:paraId="519882F9" w14:textId="3075F189" w:rsidR="0099114D" w:rsidRPr="00F35159" w:rsidRDefault="0099114D" w:rsidP="00FD128B">
            <w:pPr>
              <w:rPr>
                <w:rFonts w:ascii="Arial" w:hAnsi="Arial" w:cs="Arial"/>
                <w:sz w:val="22"/>
                <w:szCs w:val="22"/>
                <w:lang w:val="sr-Cyrl-RS"/>
              </w:rPr>
            </w:pPr>
          </w:p>
        </w:tc>
      </w:tr>
      <w:tr w:rsidR="00D62B97" w:rsidRPr="000065CE" w14:paraId="3AEECA4B" w14:textId="77777777" w:rsidTr="00D62B97">
        <w:trPr>
          <w:jc w:val="center"/>
        </w:trPr>
        <w:tc>
          <w:tcPr>
            <w:tcW w:w="782" w:type="dxa"/>
            <w:tcBorders>
              <w:top w:val="single" w:sz="4" w:space="0" w:color="auto"/>
              <w:left w:val="single" w:sz="4" w:space="0" w:color="auto"/>
              <w:bottom w:val="single" w:sz="4" w:space="0" w:color="auto"/>
              <w:right w:val="single" w:sz="4" w:space="0" w:color="auto"/>
            </w:tcBorders>
            <w:vAlign w:val="center"/>
          </w:tcPr>
          <w:p w14:paraId="155C8840" w14:textId="5D5FD5AB" w:rsidR="00D62B97" w:rsidRDefault="00945792" w:rsidP="004248A5">
            <w:pPr>
              <w:jc w:val="center"/>
              <w:rPr>
                <w:rFonts w:ascii="Arial" w:hAnsi="Arial" w:cs="Arial"/>
                <w:b/>
                <w:sz w:val="22"/>
                <w:szCs w:val="22"/>
                <w:lang w:val="sr-Cyrl-ME"/>
              </w:rPr>
            </w:pPr>
            <w:r>
              <w:rPr>
                <w:rFonts w:ascii="Arial" w:hAnsi="Arial" w:cs="Arial"/>
                <w:b/>
                <w:sz w:val="22"/>
                <w:szCs w:val="22"/>
                <w:lang w:val="sr-Cyrl-ME"/>
              </w:rPr>
              <w:lastRenderedPageBreak/>
              <w:t>7.</w:t>
            </w:r>
          </w:p>
        </w:tc>
        <w:tc>
          <w:tcPr>
            <w:tcW w:w="9278" w:type="dxa"/>
            <w:tcBorders>
              <w:top w:val="single" w:sz="4" w:space="0" w:color="auto"/>
              <w:left w:val="single" w:sz="4" w:space="0" w:color="auto"/>
              <w:bottom w:val="single" w:sz="4" w:space="0" w:color="auto"/>
              <w:right w:val="single" w:sz="4" w:space="0" w:color="auto"/>
            </w:tcBorders>
            <w:vAlign w:val="center"/>
          </w:tcPr>
          <w:p w14:paraId="682B5366" w14:textId="77777777" w:rsidR="00945792" w:rsidRDefault="00945792" w:rsidP="002D0FD5">
            <w:pPr>
              <w:spacing w:line="276" w:lineRule="auto"/>
              <w:rPr>
                <w:rFonts w:ascii="Arial" w:eastAsia="Calibri" w:hAnsi="Arial" w:cs="Arial"/>
                <w:b/>
                <w:sz w:val="22"/>
                <w:szCs w:val="22"/>
                <w:lang w:val="sr-Cyrl-ME"/>
              </w:rPr>
            </w:pPr>
          </w:p>
          <w:p w14:paraId="500A12B5" w14:textId="77777777" w:rsidR="00D62B97" w:rsidRPr="002D0FD5" w:rsidRDefault="00D62B97" w:rsidP="002D0FD5">
            <w:pPr>
              <w:rPr>
                <w:rFonts w:ascii="Arial" w:eastAsia="Calibri" w:hAnsi="Arial" w:cs="Arial"/>
                <w:sz w:val="22"/>
                <w:szCs w:val="22"/>
              </w:rPr>
            </w:pPr>
            <w:r w:rsidRPr="002D0FD5">
              <w:rPr>
                <w:rFonts w:ascii="Arial" w:eastAsia="Calibri" w:hAnsi="Arial" w:cs="Arial"/>
                <w:sz w:val="22"/>
                <w:szCs w:val="22"/>
              </w:rPr>
              <w:t xml:space="preserve">Понуђач располаже одговарајућим </w:t>
            </w:r>
            <w:r w:rsidRPr="00945792">
              <w:rPr>
                <w:rFonts w:ascii="Arial" w:eastAsia="Calibri" w:hAnsi="Arial" w:cs="Arial"/>
                <w:b/>
                <w:sz w:val="22"/>
                <w:szCs w:val="22"/>
                <w:lang w:val="sr-Cyrl-ME"/>
              </w:rPr>
              <w:t>техничким</w:t>
            </w:r>
            <w:r w:rsidRPr="00945792">
              <w:rPr>
                <w:rFonts w:ascii="Arial" w:eastAsia="Calibri" w:hAnsi="Arial" w:cs="Arial"/>
                <w:b/>
                <w:sz w:val="22"/>
                <w:szCs w:val="22"/>
              </w:rPr>
              <w:t xml:space="preserve"> капацитетом.</w:t>
            </w:r>
          </w:p>
          <w:p w14:paraId="466ADD60" w14:textId="77777777" w:rsidR="00945792" w:rsidRPr="00945792" w:rsidRDefault="00945792" w:rsidP="00945792">
            <w:pPr>
              <w:rPr>
                <w:rFonts w:ascii="Arial" w:eastAsia="Calibri" w:hAnsi="Arial" w:cs="Arial"/>
                <w:b/>
                <w:sz w:val="22"/>
                <w:szCs w:val="22"/>
                <w:u w:val="single"/>
                <w:lang w:val="sr-Cyrl-RS"/>
              </w:rPr>
            </w:pPr>
            <w:r w:rsidRPr="00945792">
              <w:rPr>
                <w:rFonts w:ascii="Arial" w:eastAsia="Calibri" w:hAnsi="Arial" w:cs="Arial"/>
                <w:b/>
                <w:sz w:val="22"/>
                <w:szCs w:val="22"/>
                <w:u w:val="single"/>
                <w:lang w:val="sr-Cyrl-RS"/>
              </w:rPr>
              <w:t>Услов:</w:t>
            </w:r>
          </w:p>
          <w:p w14:paraId="2D7C7FB3" w14:textId="1EA7A3B7" w:rsidR="00D62B97" w:rsidRPr="002D0FD5" w:rsidRDefault="00D62B97" w:rsidP="002D0FD5">
            <w:pPr>
              <w:rPr>
                <w:rFonts w:ascii="Arial" w:eastAsia="Calibri" w:hAnsi="Arial" w:cs="Arial"/>
                <w:sz w:val="22"/>
                <w:szCs w:val="22"/>
              </w:rPr>
            </w:pPr>
            <w:r w:rsidRPr="002D0FD5">
              <w:rPr>
                <w:rFonts w:ascii="Arial" w:eastAsia="Calibri" w:hAnsi="Arial" w:cs="Arial"/>
                <w:sz w:val="22"/>
                <w:szCs w:val="22"/>
              </w:rPr>
              <w:t xml:space="preserve">Под  одговарајућим </w:t>
            </w:r>
            <w:r w:rsidRPr="002D0FD5">
              <w:rPr>
                <w:rFonts w:ascii="Arial" w:eastAsia="Calibri" w:hAnsi="Arial" w:cs="Arial"/>
                <w:sz w:val="22"/>
                <w:szCs w:val="22"/>
                <w:lang w:val="sr-Cyrl-ME"/>
              </w:rPr>
              <w:t>техничким</w:t>
            </w:r>
            <w:r w:rsidRPr="002D0FD5">
              <w:rPr>
                <w:rFonts w:ascii="Arial" w:eastAsia="Calibri" w:hAnsi="Arial" w:cs="Arial"/>
                <w:sz w:val="22"/>
                <w:szCs w:val="22"/>
              </w:rPr>
              <w:t xml:space="preserve"> капацитетом сматра се да понуђач </w:t>
            </w:r>
            <w:r w:rsidR="002D0FD5" w:rsidRPr="002D0FD5">
              <w:rPr>
                <w:rFonts w:ascii="Arial" w:eastAsia="Calibri" w:hAnsi="Arial" w:cs="Arial"/>
                <w:sz w:val="22"/>
                <w:szCs w:val="22"/>
                <w:lang w:val="sr-Cyrl-ME"/>
              </w:rPr>
              <w:t>поседује у закупу или власништву</w:t>
            </w:r>
            <w:r w:rsidRPr="002D0FD5">
              <w:rPr>
                <w:rFonts w:ascii="Arial" w:eastAsia="Calibri" w:hAnsi="Arial" w:cs="Arial"/>
                <w:sz w:val="22"/>
                <w:szCs w:val="22"/>
              </w:rPr>
              <w:t>:</w:t>
            </w:r>
          </w:p>
          <w:p w14:paraId="1C3BB69E" w14:textId="75E98F64" w:rsidR="00D62B97" w:rsidRPr="002D0FD5" w:rsidRDefault="00D62B97" w:rsidP="002D0FD5">
            <w:pPr>
              <w:rPr>
                <w:rFonts w:ascii="Arial" w:hAnsi="Arial" w:cs="Arial"/>
                <w:sz w:val="22"/>
                <w:szCs w:val="22"/>
                <w:lang w:val="sr-Cyrl-RS"/>
              </w:rPr>
            </w:pPr>
            <w:r w:rsidRPr="002D0FD5">
              <w:rPr>
                <w:rFonts w:ascii="Arial" w:eastAsia="Calibri" w:hAnsi="Arial" w:cs="Arial"/>
                <w:sz w:val="22"/>
                <w:szCs w:val="22"/>
                <w:lang w:val="sr-Cyrl-ME"/>
              </w:rPr>
              <w:t xml:space="preserve">- </w:t>
            </w:r>
            <w:r w:rsidRPr="002D0FD5">
              <w:rPr>
                <w:rFonts w:ascii="Arial" w:hAnsi="Arial" w:cs="Arial"/>
                <w:sz w:val="22"/>
                <w:szCs w:val="22"/>
                <w:lang w:val="sr-Cyrl-RS"/>
              </w:rPr>
              <w:t>грађевинске скеле – рамовска или цеваста</w:t>
            </w:r>
            <w:r w:rsidR="0017008A">
              <w:rPr>
                <w:rFonts w:ascii="Arial" w:hAnsi="Arial" w:cs="Arial"/>
                <w:sz w:val="22"/>
                <w:szCs w:val="22"/>
                <w:lang w:val="sr-Cyrl-RS"/>
              </w:rPr>
              <w:t xml:space="preserve"> </w:t>
            </w:r>
            <w:r w:rsidR="006C1CFC">
              <w:rPr>
                <w:rFonts w:ascii="Arial" w:hAnsi="Arial" w:cs="Arial"/>
                <w:sz w:val="22"/>
                <w:szCs w:val="22"/>
                <w:lang w:val="sr-Cyrl-RS"/>
              </w:rPr>
              <w:t xml:space="preserve">...................................................  </w:t>
            </w:r>
            <w:r w:rsidR="002D0FD5" w:rsidRPr="002D0FD5">
              <w:rPr>
                <w:rFonts w:ascii="Arial" w:hAnsi="Arial" w:cs="Arial"/>
                <w:sz w:val="22"/>
                <w:szCs w:val="22"/>
                <w:lang w:val="sr-Cyrl-RS"/>
              </w:rPr>
              <w:t>комада 1</w:t>
            </w:r>
          </w:p>
          <w:p w14:paraId="39D994E7" w14:textId="77777777" w:rsidR="002D0FD5" w:rsidRPr="002D0FD5" w:rsidRDefault="002D0FD5" w:rsidP="002D0FD5">
            <w:pPr>
              <w:rPr>
                <w:rFonts w:ascii="Arial" w:hAnsi="Arial" w:cs="Arial"/>
                <w:sz w:val="22"/>
                <w:szCs w:val="22"/>
                <w:lang w:val="sr-Cyrl-ME"/>
              </w:rPr>
            </w:pPr>
            <w:r w:rsidRPr="002D0FD5">
              <w:rPr>
                <w:rFonts w:ascii="Arial" w:hAnsi="Arial" w:cs="Arial"/>
                <w:sz w:val="22"/>
                <w:szCs w:val="22"/>
                <w:lang w:val="sr-Cyrl-RS"/>
              </w:rPr>
              <w:t xml:space="preserve">- доставна возила минималне носивости 1 </w:t>
            </w:r>
            <w:r w:rsidRPr="002D0FD5">
              <w:rPr>
                <w:rFonts w:ascii="Arial" w:hAnsi="Arial" w:cs="Arial"/>
                <w:sz w:val="22"/>
                <w:szCs w:val="22"/>
                <w:lang w:val="sr-Latn-RS"/>
              </w:rPr>
              <w:t>t</w:t>
            </w:r>
            <w:r w:rsidRPr="002D0FD5">
              <w:rPr>
                <w:rFonts w:ascii="Arial" w:hAnsi="Arial" w:cs="Arial"/>
                <w:sz w:val="22"/>
                <w:szCs w:val="22"/>
                <w:lang w:val="sr-Cyrl-ME"/>
              </w:rPr>
              <w:t xml:space="preserve"> </w:t>
            </w:r>
            <w:r w:rsidR="006C1CFC">
              <w:rPr>
                <w:rFonts w:ascii="Arial" w:hAnsi="Arial" w:cs="Arial"/>
                <w:sz w:val="22"/>
                <w:szCs w:val="22"/>
                <w:lang w:val="sr-Cyrl-ME"/>
              </w:rPr>
              <w:t xml:space="preserve">...................................................   </w:t>
            </w:r>
            <w:r w:rsidRPr="002D0FD5">
              <w:rPr>
                <w:rFonts w:ascii="Arial" w:hAnsi="Arial" w:cs="Arial"/>
                <w:sz w:val="22"/>
                <w:szCs w:val="22"/>
                <w:lang w:val="sr-Cyrl-ME"/>
              </w:rPr>
              <w:t>комада 2</w:t>
            </w:r>
          </w:p>
          <w:p w14:paraId="6B324306" w14:textId="77777777" w:rsidR="002D0FD5" w:rsidRPr="002D0FD5" w:rsidRDefault="002D0FD5" w:rsidP="002D0FD5">
            <w:pPr>
              <w:rPr>
                <w:rFonts w:ascii="Arial" w:hAnsi="Arial" w:cs="Arial"/>
                <w:sz w:val="22"/>
                <w:szCs w:val="22"/>
                <w:lang w:val="sr-Cyrl-RS"/>
              </w:rPr>
            </w:pPr>
            <w:r w:rsidRPr="002D0FD5">
              <w:rPr>
                <w:rFonts w:ascii="Arial" w:hAnsi="Arial" w:cs="Arial"/>
                <w:sz w:val="22"/>
                <w:szCs w:val="22"/>
                <w:lang w:val="sr-Cyrl-ME"/>
              </w:rPr>
              <w:t xml:space="preserve">- </w:t>
            </w:r>
            <w:r w:rsidRPr="002D0FD5">
              <w:rPr>
                <w:rFonts w:ascii="Arial" w:hAnsi="Arial" w:cs="Arial"/>
                <w:sz w:val="22"/>
                <w:szCs w:val="22"/>
                <w:lang w:val="sr-Cyrl-RS"/>
              </w:rPr>
              <w:t xml:space="preserve">корпа/платформа на возилу за дохват 10 </w:t>
            </w:r>
            <w:r w:rsidRPr="002D0FD5">
              <w:rPr>
                <w:rFonts w:ascii="Arial" w:hAnsi="Arial" w:cs="Arial"/>
                <w:sz w:val="22"/>
                <w:szCs w:val="22"/>
                <w:lang w:val="sr-Latn-RS"/>
              </w:rPr>
              <w:t>m</w:t>
            </w:r>
            <w:r w:rsidRPr="002D0FD5">
              <w:rPr>
                <w:rFonts w:ascii="Arial" w:hAnsi="Arial" w:cs="Arial"/>
                <w:sz w:val="22"/>
                <w:szCs w:val="22"/>
                <w:lang w:val="sr-Cyrl-RS"/>
              </w:rPr>
              <w:t xml:space="preserve"> или више </w:t>
            </w:r>
            <w:r w:rsidR="006C1CFC">
              <w:rPr>
                <w:rFonts w:ascii="Arial" w:hAnsi="Arial" w:cs="Arial"/>
                <w:sz w:val="22"/>
                <w:szCs w:val="22"/>
                <w:lang w:val="sr-Cyrl-RS"/>
              </w:rPr>
              <w:t xml:space="preserve">................................   </w:t>
            </w:r>
            <w:r w:rsidRPr="002D0FD5">
              <w:rPr>
                <w:rFonts w:ascii="Arial" w:hAnsi="Arial" w:cs="Arial"/>
                <w:sz w:val="22"/>
                <w:szCs w:val="22"/>
                <w:lang w:val="sr-Cyrl-RS"/>
              </w:rPr>
              <w:t>комада 1</w:t>
            </w:r>
          </w:p>
          <w:p w14:paraId="0242269C" w14:textId="77777777" w:rsidR="002D0FD5" w:rsidRPr="002D0FD5" w:rsidRDefault="002D0FD5" w:rsidP="002D0FD5">
            <w:pPr>
              <w:rPr>
                <w:rFonts w:ascii="Arial" w:hAnsi="Arial" w:cs="Arial"/>
                <w:sz w:val="22"/>
                <w:szCs w:val="22"/>
                <w:lang w:val="sr-Cyrl-RS"/>
              </w:rPr>
            </w:pPr>
            <w:r w:rsidRPr="002D0FD5">
              <w:rPr>
                <w:rFonts w:ascii="Arial" w:eastAsia="Calibri" w:hAnsi="Arial" w:cs="Arial"/>
                <w:sz w:val="22"/>
                <w:szCs w:val="22"/>
                <w:lang w:val="sr-Cyrl-ME"/>
              </w:rPr>
              <w:t xml:space="preserve">- </w:t>
            </w:r>
            <w:r w:rsidRPr="002D0FD5">
              <w:rPr>
                <w:rFonts w:ascii="Arial" w:hAnsi="Arial" w:cs="Arial"/>
                <w:sz w:val="22"/>
                <w:szCs w:val="22"/>
                <w:lang w:val="sr-Cyrl-RS"/>
              </w:rPr>
              <w:t xml:space="preserve">машина за глетовање и кречење </w:t>
            </w:r>
            <w:r w:rsidR="006C1CFC">
              <w:rPr>
                <w:rFonts w:ascii="Arial" w:hAnsi="Arial" w:cs="Arial"/>
                <w:sz w:val="22"/>
                <w:szCs w:val="22"/>
                <w:lang w:val="sr-Cyrl-RS"/>
              </w:rPr>
              <w:t xml:space="preserve">...................................................................   </w:t>
            </w:r>
            <w:r w:rsidRPr="002D0FD5">
              <w:rPr>
                <w:rFonts w:ascii="Arial" w:hAnsi="Arial" w:cs="Arial"/>
                <w:sz w:val="22"/>
                <w:szCs w:val="22"/>
                <w:lang w:val="sr-Cyrl-RS"/>
              </w:rPr>
              <w:t>комада 1</w:t>
            </w:r>
          </w:p>
          <w:p w14:paraId="3ECFD1AA" w14:textId="4AD66ECF" w:rsidR="002D0FD5" w:rsidRDefault="002D0FD5" w:rsidP="002D0FD5">
            <w:pPr>
              <w:rPr>
                <w:rFonts w:ascii="Arial" w:hAnsi="Arial" w:cs="Arial"/>
                <w:sz w:val="22"/>
                <w:szCs w:val="22"/>
                <w:lang w:val="sr-Cyrl-RS"/>
              </w:rPr>
            </w:pPr>
            <w:r w:rsidRPr="002D0FD5">
              <w:rPr>
                <w:rFonts w:ascii="Arial" w:hAnsi="Arial" w:cs="Arial"/>
                <w:sz w:val="22"/>
                <w:szCs w:val="22"/>
                <w:lang w:val="sr-Cyrl-RS"/>
              </w:rPr>
              <w:t xml:space="preserve">- миксер/мешалица за глет масу </w:t>
            </w:r>
            <w:r w:rsidR="006C1CFC">
              <w:rPr>
                <w:rFonts w:ascii="Arial" w:hAnsi="Arial" w:cs="Arial"/>
                <w:sz w:val="22"/>
                <w:szCs w:val="22"/>
                <w:lang w:val="sr-Cyrl-RS"/>
              </w:rPr>
              <w:t xml:space="preserve">......................................................................   </w:t>
            </w:r>
            <w:r w:rsidR="0099114D">
              <w:rPr>
                <w:rFonts w:ascii="Arial" w:hAnsi="Arial" w:cs="Arial"/>
                <w:sz w:val="22"/>
                <w:szCs w:val="22"/>
                <w:lang w:val="sr-Cyrl-RS"/>
              </w:rPr>
              <w:t>комада 3</w:t>
            </w:r>
            <w:r w:rsidRPr="002D0FD5">
              <w:rPr>
                <w:rFonts w:ascii="Arial" w:hAnsi="Arial" w:cs="Arial"/>
                <w:sz w:val="22"/>
                <w:szCs w:val="22"/>
                <w:lang w:val="sr-Cyrl-RS"/>
              </w:rPr>
              <w:t xml:space="preserve"> </w:t>
            </w:r>
          </w:p>
          <w:p w14:paraId="45AB39EE" w14:textId="77777777" w:rsidR="006C1CFC" w:rsidRDefault="006C1CFC" w:rsidP="002D0FD5">
            <w:pPr>
              <w:rPr>
                <w:rFonts w:ascii="Arial" w:hAnsi="Arial" w:cs="Arial"/>
                <w:sz w:val="22"/>
                <w:szCs w:val="22"/>
                <w:lang w:val="sr-Cyrl-RS"/>
              </w:rPr>
            </w:pPr>
          </w:p>
          <w:p w14:paraId="5419E208" w14:textId="77777777" w:rsidR="002D0FD5" w:rsidRPr="00945792" w:rsidRDefault="002D0FD5" w:rsidP="002D0FD5">
            <w:pPr>
              <w:rPr>
                <w:rFonts w:ascii="Arial" w:hAnsi="Arial" w:cs="Arial"/>
                <w:b/>
                <w:sz w:val="22"/>
                <w:szCs w:val="22"/>
                <w:u w:val="single"/>
                <w:lang w:val="sr-Cyrl-RS"/>
              </w:rPr>
            </w:pPr>
            <w:r w:rsidRPr="00945792">
              <w:rPr>
                <w:rFonts w:ascii="Arial" w:hAnsi="Arial" w:cs="Arial"/>
                <w:b/>
                <w:sz w:val="22"/>
                <w:szCs w:val="22"/>
                <w:u w:val="single"/>
                <w:lang w:val="sr-Cyrl-RS"/>
              </w:rPr>
              <w:t>Докази:</w:t>
            </w:r>
          </w:p>
          <w:p w14:paraId="000120FB" w14:textId="77777777" w:rsidR="002D0FD5" w:rsidRDefault="002D0FD5" w:rsidP="002D0FD5">
            <w:pPr>
              <w:spacing w:line="276" w:lineRule="auto"/>
              <w:rPr>
                <w:rFonts w:ascii="Arial" w:eastAsia="Calibri" w:hAnsi="Arial" w:cs="Arial"/>
                <w:sz w:val="22"/>
                <w:szCs w:val="22"/>
                <w:lang w:val="sr-Cyrl-RS"/>
              </w:rPr>
            </w:pPr>
            <w:r w:rsidRPr="002D0FD5">
              <w:rPr>
                <w:rFonts w:ascii="Arial" w:eastAsia="Calibri" w:hAnsi="Arial" w:cs="Arial"/>
                <w:sz w:val="22"/>
                <w:szCs w:val="22"/>
                <w:lang w:val="sr-Latn-CS"/>
              </w:rPr>
              <w:t xml:space="preserve">1. </w:t>
            </w:r>
            <w:r w:rsidRPr="002D0FD5">
              <w:rPr>
                <w:rFonts w:ascii="Arial" w:eastAsia="Calibri" w:hAnsi="Arial" w:cs="Arial"/>
                <w:sz w:val="22"/>
                <w:szCs w:val="22"/>
              </w:rPr>
              <w:t xml:space="preserve">Изјава о </w:t>
            </w:r>
            <w:r w:rsidRPr="002D0FD5">
              <w:rPr>
                <w:rFonts w:ascii="Arial" w:eastAsia="Calibri" w:hAnsi="Arial" w:cs="Arial"/>
                <w:sz w:val="22"/>
                <w:szCs w:val="22"/>
                <w:lang w:val="sr-Cyrl-ME"/>
              </w:rPr>
              <w:t>техничком</w:t>
            </w:r>
            <w:r w:rsidRPr="002D0FD5">
              <w:rPr>
                <w:rFonts w:ascii="Arial" w:eastAsia="Calibri" w:hAnsi="Arial" w:cs="Arial"/>
                <w:sz w:val="22"/>
                <w:szCs w:val="22"/>
              </w:rPr>
              <w:t xml:space="preserve"> капацитету </w:t>
            </w:r>
            <w:r w:rsidRPr="002D0FD5">
              <w:rPr>
                <w:rFonts w:ascii="Arial" w:eastAsia="Calibri" w:hAnsi="Arial" w:cs="Arial"/>
                <w:sz w:val="22"/>
                <w:szCs w:val="22"/>
                <w:lang w:val="sr-Cyrl-RS"/>
              </w:rPr>
              <w:t>(</w:t>
            </w:r>
            <w:r w:rsidRPr="002D0FD5">
              <w:rPr>
                <w:rFonts w:ascii="Arial" w:eastAsia="Calibri" w:hAnsi="Arial" w:cs="Arial"/>
                <w:b/>
                <w:sz w:val="22"/>
                <w:szCs w:val="22"/>
                <w:lang w:val="sr-Cyrl-RS"/>
              </w:rPr>
              <w:t xml:space="preserve">Образац бр. </w:t>
            </w:r>
            <w:r w:rsidR="001679B2" w:rsidRPr="001679B2">
              <w:rPr>
                <w:rFonts w:ascii="Arial" w:eastAsia="Calibri" w:hAnsi="Arial" w:cs="Arial"/>
                <w:b/>
                <w:color w:val="000000" w:themeColor="text1"/>
                <w:sz w:val="22"/>
                <w:szCs w:val="22"/>
                <w:lang w:val="sr-Cyrl-RS"/>
              </w:rPr>
              <w:t>7</w:t>
            </w:r>
            <w:r w:rsidRPr="002D0FD5">
              <w:rPr>
                <w:rFonts w:ascii="Arial" w:eastAsia="Calibri" w:hAnsi="Arial" w:cs="Arial"/>
                <w:sz w:val="22"/>
                <w:szCs w:val="22"/>
                <w:lang w:val="sr-Cyrl-RS"/>
              </w:rPr>
              <w:t>)</w:t>
            </w:r>
          </w:p>
          <w:p w14:paraId="1C2EDE26" w14:textId="7433633D" w:rsidR="0017008A" w:rsidRPr="002D0FD5" w:rsidRDefault="007F1870" w:rsidP="002D0FD5">
            <w:pPr>
              <w:spacing w:line="276" w:lineRule="auto"/>
              <w:rPr>
                <w:rFonts w:ascii="Arial" w:eastAsia="Calibri" w:hAnsi="Arial" w:cs="Arial"/>
                <w:sz w:val="22"/>
                <w:szCs w:val="22"/>
                <w:lang w:val="sr-Cyrl-RS"/>
              </w:rPr>
            </w:pPr>
            <w:r>
              <w:rPr>
                <w:rFonts w:ascii="Arial" w:eastAsia="Calibri" w:hAnsi="Arial" w:cs="Arial"/>
                <w:sz w:val="22"/>
                <w:szCs w:val="22"/>
                <w:lang w:val="sr-Cyrl-RS"/>
              </w:rPr>
              <w:t>2</w:t>
            </w:r>
            <w:r w:rsidR="0017008A">
              <w:rPr>
                <w:rFonts w:ascii="Arial" w:eastAsia="Calibri" w:hAnsi="Arial" w:cs="Arial"/>
                <w:sz w:val="22"/>
                <w:szCs w:val="22"/>
                <w:lang w:val="sr-Cyrl-RS"/>
              </w:rPr>
              <w:t xml:space="preserve">. </w:t>
            </w:r>
            <w:r w:rsidR="0017008A">
              <w:rPr>
                <w:rFonts w:ascii="Arial" w:hAnsi="Arial" w:cs="Arial"/>
                <w:sz w:val="22"/>
                <w:szCs w:val="22"/>
                <w:lang w:val="sr-Cyrl-RS"/>
              </w:rPr>
              <w:t>П</w:t>
            </w:r>
            <w:r w:rsidR="0017008A" w:rsidRPr="002D0FD5">
              <w:rPr>
                <w:rFonts w:ascii="Arial" w:hAnsi="Arial" w:cs="Arial"/>
                <w:sz w:val="22"/>
                <w:szCs w:val="22"/>
                <w:lang w:val="sr-Cyrl-RS"/>
              </w:rPr>
              <w:t>отр</w:t>
            </w:r>
            <w:r w:rsidR="0017008A">
              <w:rPr>
                <w:rFonts w:ascii="Arial" w:hAnsi="Arial" w:cs="Arial"/>
                <w:sz w:val="22"/>
                <w:szCs w:val="22"/>
                <w:lang w:val="sr-Cyrl-RS"/>
              </w:rPr>
              <w:t>е</w:t>
            </w:r>
            <w:r w:rsidR="0017008A" w:rsidRPr="002D0FD5">
              <w:rPr>
                <w:rFonts w:ascii="Arial" w:hAnsi="Arial" w:cs="Arial"/>
                <w:sz w:val="22"/>
                <w:szCs w:val="22"/>
                <w:lang w:val="sr-Cyrl-RS"/>
              </w:rPr>
              <w:t>бн</w:t>
            </w:r>
            <w:r w:rsidR="0017008A">
              <w:rPr>
                <w:rFonts w:ascii="Arial" w:hAnsi="Arial" w:cs="Arial"/>
                <w:sz w:val="22"/>
                <w:szCs w:val="22"/>
                <w:lang w:val="sr-Cyrl-RS"/>
              </w:rPr>
              <w:t>а</w:t>
            </w:r>
            <w:r w:rsidR="0017008A" w:rsidRPr="002D0FD5">
              <w:rPr>
                <w:rFonts w:ascii="Arial" w:hAnsi="Arial" w:cs="Arial"/>
                <w:sz w:val="22"/>
                <w:szCs w:val="22"/>
                <w:lang w:val="sr-Cyrl-RS"/>
              </w:rPr>
              <w:t xml:space="preserve"> атест</w:t>
            </w:r>
            <w:r w:rsidR="00DC3369">
              <w:rPr>
                <w:rFonts w:ascii="Arial" w:hAnsi="Arial" w:cs="Arial"/>
                <w:sz w:val="22"/>
                <w:szCs w:val="22"/>
                <w:lang w:val="sr-Cyrl-RS"/>
              </w:rPr>
              <w:t>н</w:t>
            </w:r>
            <w:r w:rsidR="0017008A">
              <w:rPr>
                <w:rFonts w:ascii="Arial" w:hAnsi="Arial" w:cs="Arial"/>
                <w:sz w:val="22"/>
                <w:szCs w:val="22"/>
                <w:lang w:val="sr-Cyrl-RS"/>
              </w:rPr>
              <w:t>а</w:t>
            </w:r>
            <w:r w:rsidR="0017008A" w:rsidRPr="002D0FD5">
              <w:rPr>
                <w:rFonts w:ascii="Arial" w:hAnsi="Arial" w:cs="Arial"/>
                <w:sz w:val="22"/>
                <w:szCs w:val="22"/>
                <w:lang w:val="sr-Cyrl-RS"/>
              </w:rPr>
              <w:t xml:space="preserve"> документациј</w:t>
            </w:r>
            <w:r w:rsidR="0017008A">
              <w:rPr>
                <w:rFonts w:ascii="Arial" w:hAnsi="Arial" w:cs="Arial"/>
                <w:sz w:val="22"/>
                <w:szCs w:val="22"/>
                <w:lang w:val="sr-Cyrl-RS"/>
              </w:rPr>
              <w:t>а</w:t>
            </w:r>
            <w:r w:rsidR="0017008A" w:rsidRPr="002D0FD5">
              <w:rPr>
                <w:rFonts w:ascii="Arial" w:hAnsi="Arial" w:cs="Arial"/>
                <w:sz w:val="22"/>
                <w:szCs w:val="22"/>
                <w:lang w:val="sr-Cyrl-RS"/>
              </w:rPr>
              <w:t xml:space="preserve"> или одговарајући пројек</w:t>
            </w:r>
            <w:r w:rsidR="0017008A">
              <w:rPr>
                <w:rFonts w:ascii="Arial" w:hAnsi="Arial" w:cs="Arial"/>
                <w:sz w:val="22"/>
                <w:szCs w:val="22"/>
                <w:lang w:val="sr-Cyrl-RS"/>
              </w:rPr>
              <w:t>а</w:t>
            </w:r>
            <w:r w:rsidR="0017008A" w:rsidRPr="002D0FD5">
              <w:rPr>
                <w:rFonts w:ascii="Arial" w:hAnsi="Arial" w:cs="Arial"/>
                <w:sz w:val="22"/>
                <w:szCs w:val="22"/>
                <w:lang w:val="sr-Cyrl-RS"/>
              </w:rPr>
              <w:t>т скеле</w:t>
            </w:r>
            <w:r w:rsidR="00DC3369">
              <w:rPr>
                <w:rFonts w:ascii="Arial" w:hAnsi="Arial" w:cs="Arial"/>
                <w:sz w:val="22"/>
                <w:szCs w:val="22"/>
                <w:lang w:val="sr-Cyrl-RS"/>
              </w:rPr>
              <w:t>.</w:t>
            </w:r>
          </w:p>
          <w:p w14:paraId="465AE904" w14:textId="0025215C" w:rsidR="002D0FD5" w:rsidRPr="002D0FD5" w:rsidRDefault="007F1870" w:rsidP="002D0FD5">
            <w:pPr>
              <w:spacing w:line="276" w:lineRule="auto"/>
              <w:rPr>
                <w:rFonts w:ascii="Arial" w:eastAsia="Calibri" w:hAnsi="Arial" w:cs="Arial"/>
                <w:sz w:val="22"/>
                <w:szCs w:val="22"/>
                <w:lang w:val="sr-Cyrl-RS"/>
              </w:rPr>
            </w:pPr>
            <w:r>
              <w:rPr>
                <w:rFonts w:ascii="Arial" w:eastAsia="Calibri" w:hAnsi="Arial" w:cs="Arial"/>
                <w:sz w:val="22"/>
                <w:szCs w:val="22"/>
                <w:lang w:val="sr-Cyrl-RS"/>
              </w:rPr>
              <w:t>3</w:t>
            </w:r>
            <w:r w:rsidR="002D0FD5" w:rsidRPr="002D0FD5">
              <w:rPr>
                <w:rFonts w:ascii="Arial" w:eastAsia="Calibri" w:hAnsi="Arial" w:cs="Arial"/>
                <w:sz w:val="22"/>
                <w:szCs w:val="22"/>
                <w:lang w:val="sr-Cyrl-RS"/>
              </w:rPr>
              <w:t>. Важећа очитана саобраћајна дозвола</w:t>
            </w:r>
            <w:r w:rsidR="00DC3369">
              <w:rPr>
                <w:rFonts w:ascii="Arial" w:eastAsia="Calibri" w:hAnsi="Arial" w:cs="Arial"/>
                <w:sz w:val="22"/>
                <w:szCs w:val="22"/>
                <w:lang w:val="sr-Cyrl-RS"/>
              </w:rPr>
              <w:t>.</w:t>
            </w:r>
          </w:p>
          <w:p w14:paraId="28AA2243" w14:textId="18B3BBEF" w:rsidR="002D0FD5" w:rsidRPr="002D0FD5" w:rsidRDefault="007F1870" w:rsidP="002D0FD5">
            <w:pPr>
              <w:spacing w:line="276" w:lineRule="auto"/>
              <w:rPr>
                <w:rFonts w:ascii="Arial" w:eastAsia="Calibri" w:hAnsi="Arial" w:cs="Arial"/>
                <w:sz w:val="22"/>
                <w:szCs w:val="22"/>
                <w:lang w:val="sr-Cyrl-RS"/>
              </w:rPr>
            </w:pPr>
            <w:r>
              <w:rPr>
                <w:rFonts w:ascii="Arial" w:eastAsia="Calibri" w:hAnsi="Arial" w:cs="Arial"/>
                <w:sz w:val="22"/>
                <w:szCs w:val="22"/>
                <w:lang w:val="sr-Cyrl-RS"/>
              </w:rPr>
              <w:t>4</w:t>
            </w:r>
            <w:r w:rsidR="002D0FD5" w:rsidRPr="002D0FD5">
              <w:rPr>
                <w:rFonts w:ascii="Arial" w:eastAsia="Calibri" w:hAnsi="Arial" w:cs="Arial"/>
                <w:sz w:val="22"/>
                <w:szCs w:val="22"/>
                <w:lang w:val="sr-Cyrl-RS"/>
              </w:rPr>
              <w:t>. Пописна листа или уговор о лизингу, односно уговор о закупу</w:t>
            </w:r>
            <w:r w:rsidR="00DC3369">
              <w:rPr>
                <w:rFonts w:ascii="Arial" w:eastAsia="Calibri" w:hAnsi="Arial" w:cs="Arial"/>
                <w:sz w:val="22"/>
                <w:szCs w:val="22"/>
                <w:lang w:val="sr-Cyrl-RS"/>
              </w:rPr>
              <w:t>.</w:t>
            </w:r>
          </w:p>
          <w:p w14:paraId="21F12395" w14:textId="7B2AC20A" w:rsidR="00D62B97" w:rsidRPr="000065CE" w:rsidRDefault="007F1870" w:rsidP="002D0FD5">
            <w:pPr>
              <w:spacing w:line="276" w:lineRule="auto"/>
              <w:jc w:val="both"/>
              <w:rPr>
                <w:rFonts w:ascii="Arial" w:eastAsia="Calibri" w:hAnsi="Arial" w:cs="Arial"/>
                <w:b/>
                <w:sz w:val="22"/>
                <w:szCs w:val="22"/>
              </w:rPr>
            </w:pPr>
            <w:r>
              <w:rPr>
                <w:rFonts w:ascii="Arial" w:eastAsia="Calibri" w:hAnsi="Arial" w:cs="Arial"/>
                <w:sz w:val="22"/>
                <w:szCs w:val="22"/>
                <w:lang w:val="sr-Cyrl-RS"/>
              </w:rPr>
              <w:t>5</w:t>
            </w:r>
            <w:r w:rsidR="002D0FD5" w:rsidRPr="00F35159">
              <w:rPr>
                <w:rFonts w:ascii="Arial" w:eastAsia="Calibri" w:hAnsi="Arial" w:cs="Arial"/>
                <w:sz w:val="22"/>
                <w:szCs w:val="22"/>
                <w:lang w:val="sr-Cyrl-RS"/>
              </w:rPr>
              <w:t xml:space="preserve">. </w:t>
            </w:r>
            <w:r w:rsidR="002D0FD5" w:rsidRPr="00F35159">
              <w:rPr>
                <w:rFonts w:ascii="Arial" w:hAnsi="Arial" w:cs="Arial"/>
                <w:sz w:val="22"/>
                <w:szCs w:val="22"/>
                <w:lang w:val="sr-Cyrl-RS"/>
              </w:rPr>
              <w:t>За корпу/платформу доставити стручни налаз овлашћене институције о доказу периодичне исправности - испитивању и  фотографију у радном положају са видљивим регистарским бројем.</w:t>
            </w:r>
          </w:p>
        </w:tc>
      </w:tr>
      <w:tr w:rsidR="00992075" w:rsidRPr="000065CE" w14:paraId="4774BC99" w14:textId="77777777" w:rsidTr="00B26B22">
        <w:trPr>
          <w:jc w:val="center"/>
        </w:trPr>
        <w:tc>
          <w:tcPr>
            <w:tcW w:w="782" w:type="dxa"/>
            <w:vAlign w:val="center"/>
          </w:tcPr>
          <w:p w14:paraId="24F2B0E1" w14:textId="77777777" w:rsidR="00992075" w:rsidRPr="00992075" w:rsidRDefault="00992075" w:rsidP="00992075">
            <w:pPr>
              <w:spacing w:line="276" w:lineRule="auto"/>
              <w:rPr>
                <w:rFonts w:ascii="Arial" w:eastAsia="Calibri" w:hAnsi="Arial" w:cs="Arial"/>
                <w:sz w:val="22"/>
                <w:szCs w:val="22"/>
                <w:lang w:val="sr-Cyrl-RS"/>
              </w:rPr>
            </w:pPr>
          </w:p>
          <w:p w14:paraId="0D786435" w14:textId="77777777" w:rsidR="00992075" w:rsidRPr="00992075" w:rsidRDefault="00992075" w:rsidP="00992075">
            <w:pPr>
              <w:spacing w:line="276" w:lineRule="auto"/>
              <w:rPr>
                <w:rFonts w:ascii="Arial" w:eastAsia="Calibri" w:hAnsi="Arial" w:cs="Arial"/>
                <w:sz w:val="22"/>
                <w:szCs w:val="22"/>
                <w:lang w:val="sr-Cyrl-RS"/>
              </w:rPr>
            </w:pPr>
          </w:p>
          <w:p w14:paraId="5EA90F22" w14:textId="77777777" w:rsidR="00992075" w:rsidRPr="00992075" w:rsidRDefault="00992075" w:rsidP="00992075">
            <w:pPr>
              <w:spacing w:line="276" w:lineRule="auto"/>
              <w:rPr>
                <w:rFonts w:ascii="Arial" w:eastAsia="Calibri" w:hAnsi="Arial" w:cs="Arial"/>
                <w:sz w:val="22"/>
                <w:szCs w:val="22"/>
                <w:lang w:val="sr-Cyrl-RS"/>
              </w:rPr>
            </w:pPr>
          </w:p>
          <w:p w14:paraId="16B668F1" w14:textId="77777777" w:rsidR="00992075" w:rsidRPr="00992075" w:rsidRDefault="00992075" w:rsidP="00992075">
            <w:pPr>
              <w:spacing w:line="276" w:lineRule="auto"/>
              <w:rPr>
                <w:rFonts w:ascii="Arial" w:eastAsia="Calibri" w:hAnsi="Arial" w:cs="Arial"/>
                <w:sz w:val="22"/>
                <w:szCs w:val="22"/>
                <w:lang w:val="sr-Cyrl-RS"/>
              </w:rPr>
            </w:pPr>
          </w:p>
          <w:p w14:paraId="6EE49401" w14:textId="77777777" w:rsidR="00992075" w:rsidRPr="00992075" w:rsidRDefault="00992075" w:rsidP="00992075">
            <w:pPr>
              <w:spacing w:line="276" w:lineRule="auto"/>
              <w:rPr>
                <w:rFonts w:ascii="Arial" w:eastAsia="Calibri" w:hAnsi="Arial" w:cs="Arial"/>
                <w:sz w:val="22"/>
                <w:szCs w:val="22"/>
                <w:lang w:val="sr-Cyrl-RS"/>
              </w:rPr>
            </w:pPr>
          </w:p>
          <w:p w14:paraId="520EDBE1" w14:textId="63AB0EA0" w:rsidR="00992075" w:rsidRPr="00992075" w:rsidRDefault="00992075" w:rsidP="00992075">
            <w:pPr>
              <w:jc w:val="center"/>
              <w:rPr>
                <w:rFonts w:ascii="Arial" w:hAnsi="Arial" w:cs="Arial"/>
                <w:b/>
                <w:sz w:val="22"/>
                <w:szCs w:val="22"/>
                <w:lang w:val="en-US"/>
              </w:rPr>
            </w:pPr>
            <w:r w:rsidRPr="00992075">
              <w:rPr>
                <w:rFonts w:ascii="Arial" w:hAnsi="Arial" w:cs="Arial"/>
                <w:b/>
                <w:sz w:val="22"/>
                <w:szCs w:val="22"/>
                <w:lang w:val="sr-Cyrl-ME"/>
              </w:rPr>
              <w:t>8</w:t>
            </w:r>
            <w:r>
              <w:rPr>
                <w:rFonts w:ascii="Arial" w:hAnsi="Arial" w:cs="Arial"/>
                <w:b/>
                <w:sz w:val="22"/>
                <w:szCs w:val="22"/>
                <w:lang w:val="en-US"/>
              </w:rPr>
              <w:t>.</w:t>
            </w:r>
          </w:p>
          <w:p w14:paraId="1F1627C6" w14:textId="77777777" w:rsidR="00992075" w:rsidRPr="00992075" w:rsidRDefault="00992075" w:rsidP="00992075">
            <w:pPr>
              <w:spacing w:line="276" w:lineRule="auto"/>
              <w:rPr>
                <w:rFonts w:ascii="Arial" w:eastAsia="Calibri" w:hAnsi="Arial" w:cs="Arial"/>
                <w:sz w:val="22"/>
                <w:szCs w:val="22"/>
                <w:lang w:val="sr-Cyrl-RS"/>
              </w:rPr>
            </w:pPr>
          </w:p>
          <w:p w14:paraId="30009306" w14:textId="77777777" w:rsidR="00992075" w:rsidRPr="00992075" w:rsidRDefault="00992075" w:rsidP="00992075">
            <w:pPr>
              <w:spacing w:line="276" w:lineRule="auto"/>
              <w:rPr>
                <w:rFonts w:ascii="Arial" w:eastAsia="Calibri" w:hAnsi="Arial" w:cs="Arial"/>
                <w:sz w:val="22"/>
                <w:szCs w:val="22"/>
                <w:lang w:val="sr-Cyrl-RS"/>
              </w:rPr>
            </w:pPr>
          </w:p>
          <w:p w14:paraId="21151A95" w14:textId="77777777" w:rsidR="00992075" w:rsidRPr="00992075" w:rsidRDefault="00992075" w:rsidP="00992075">
            <w:pPr>
              <w:spacing w:line="276" w:lineRule="auto"/>
              <w:rPr>
                <w:rFonts w:ascii="Arial" w:eastAsia="Calibri" w:hAnsi="Arial" w:cs="Arial"/>
                <w:sz w:val="22"/>
                <w:szCs w:val="22"/>
                <w:lang w:val="sr-Cyrl-RS"/>
              </w:rPr>
            </w:pPr>
          </w:p>
          <w:p w14:paraId="3B1ADB0E" w14:textId="77777777" w:rsidR="00992075" w:rsidRPr="00992075" w:rsidRDefault="00992075" w:rsidP="00992075">
            <w:pPr>
              <w:spacing w:line="276" w:lineRule="auto"/>
              <w:rPr>
                <w:rFonts w:ascii="Arial" w:eastAsia="Calibri" w:hAnsi="Arial" w:cs="Arial"/>
                <w:sz w:val="22"/>
                <w:szCs w:val="22"/>
                <w:lang w:val="sr-Cyrl-RS"/>
              </w:rPr>
            </w:pPr>
          </w:p>
        </w:tc>
        <w:tc>
          <w:tcPr>
            <w:tcW w:w="9278" w:type="dxa"/>
          </w:tcPr>
          <w:p w14:paraId="41A991F5" w14:textId="114148B8" w:rsidR="00992075" w:rsidRPr="00992075" w:rsidRDefault="00992075" w:rsidP="00992075">
            <w:pPr>
              <w:tabs>
                <w:tab w:val="left" w:pos="720"/>
              </w:tabs>
              <w:snapToGrid w:val="0"/>
              <w:spacing w:line="276" w:lineRule="auto"/>
              <w:rPr>
                <w:rFonts w:ascii="Arial" w:eastAsia="Calibri" w:hAnsi="Arial" w:cs="Arial"/>
                <w:sz w:val="22"/>
                <w:szCs w:val="22"/>
                <w:lang w:val="sr-Cyrl-RS"/>
              </w:rPr>
            </w:pPr>
            <w:r w:rsidRPr="002D0FD5">
              <w:rPr>
                <w:rFonts w:ascii="Arial" w:eastAsia="Calibri" w:hAnsi="Arial" w:cs="Arial"/>
                <w:sz w:val="22"/>
                <w:szCs w:val="22"/>
              </w:rPr>
              <w:t xml:space="preserve">Понуђач располаже одговарајућим </w:t>
            </w:r>
            <w:r w:rsidRPr="00992075">
              <w:rPr>
                <w:rFonts w:ascii="Arial" w:eastAsia="Calibri" w:hAnsi="Arial" w:cs="Arial"/>
                <w:b/>
                <w:sz w:val="22"/>
                <w:szCs w:val="22"/>
                <w:lang w:val="sr-Cyrl-RS"/>
              </w:rPr>
              <w:t>финансијским капацитетом.</w:t>
            </w:r>
          </w:p>
          <w:p w14:paraId="215136F4" w14:textId="77777777" w:rsidR="00992075" w:rsidRPr="00992075" w:rsidRDefault="00992075" w:rsidP="00992075">
            <w:pPr>
              <w:tabs>
                <w:tab w:val="left" w:pos="720"/>
              </w:tabs>
              <w:snapToGrid w:val="0"/>
              <w:spacing w:line="276" w:lineRule="auto"/>
              <w:rPr>
                <w:rFonts w:ascii="Arial" w:eastAsia="Calibri" w:hAnsi="Arial" w:cs="Arial"/>
                <w:sz w:val="22"/>
                <w:szCs w:val="22"/>
                <w:lang w:val="sr-Cyrl-RS"/>
              </w:rPr>
            </w:pPr>
          </w:p>
          <w:p w14:paraId="43B5E50A" w14:textId="5DC685B2" w:rsidR="00992075" w:rsidRPr="00992075" w:rsidRDefault="00992075" w:rsidP="00992075">
            <w:pPr>
              <w:tabs>
                <w:tab w:val="left" w:pos="720"/>
              </w:tabs>
              <w:snapToGrid w:val="0"/>
              <w:spacing w:line="276" w:lineRule="auto"/>
              <w:rPr>
                <w:rFonts w:ascii="Arial" w:eastAsia="Calibri" w:hAnsi="Arial" w:cs="Arial"/>
                <w:b/>
                <w:sz w:val="22"/>
                <w:szCs w:val="22"/>
                <w:u w:val="single"/>
                <w:lang w:val="sr-Cyrl-RS"/>
              </w:rPr>
            </w:pPr>
            <w:r w:rsidRPr="00992075">
              <w:rPr>
                <w:rFonts w:ascii="Arial" w:eastAsia="Calibri" w:hAnsi="Arial" w:cs="Arial"/>
                <w:b/>
                <w:sz w:val="22"/>
                <w:szCs w:val="22"/>
                <w:u w:val="single"/>
                <w:lang w:val="sr-Cyrl-RS"/>
              </w:rPr>
              <w:t xml:space="preserve">Услов: </w:t>
            </w:r>
          </w:p>
          <w:p w14:paraId="34208587" w14:textId="77777777" w:rsidR="00992075" w:rsidRPr="00992075" w:rsidRDefault="00992075" w:rsidP="00992075">
            <w:pPr>
              <w:autoSpaceDE w:val="0"/>
              <w:autoSpaceDN w:val="0"/>
              <w:spacing w:line="276" w:lineRule="auto"/>
              <w:jc w:val="both"/>
              <w:rPr>
                <w:rFonts w:ascii="Arial" w:eastAsia="Calibri" w:hAnsi="Arial" w:cs="Arial"/>
                <w:sz w:val="22"/>
                <w:szCs w:val="22"/>
                <w:lang w:val="sr-Cyrl-RS"/>
              </w:rPr>
            </w:pPr>
            <w:r w:rsidRPr="00992075">
              <w:rPr>
                <w:rFonts w:ascii="Arial" w:eastAsia="Calibri" w:hAnsi="Arial" w:cs="Arial"/>
                <w:sz w:val="22"/>
                <w:szCs w:val="22"/>
                <w:lang w:val="sr-Cyrl-RS"/>
              </w:rPr>
              <w:t>1. Да понуђач није био неликвидан (није био у блокади) у последњих 6 месеци рачунајући до дана објављивања јавног позива и конкурсне документације на Порталу јавних набавки;</w:t>
            </w:r>
          </w:p>
          <w:p w14:paraId="5EAF5E2A" w14:textId="77777777" w:rsidR="00992075" w:rsidRPr="00992075" w:rsidRDefault="00992075" w:rsidP="00992075">
            <w:pPr>
              <w:autoSpaceDE w:val="0"/>
              <w:autoSpaceDN w:val="0"/>
              <w:spacing w:line="276" w:lineRule="auto"/>
              <w:jc w:val="both"/>
              <w:rPr>
                <w:rFonts w:ascii="Arial" w:eastAsia="Calibri" w:hAnsi="Arial" w:cs="Arial"/>
                <w:sz w:val="22"/>
                <w:szCs w:val="22"/>
                <w:lang w:val="sr-Cyrl-RS"/>
              </w:rPr>
            </w:pPr>
            <w:r w:rsidRPr="00992075">
              <w:rPr>
                <w:rFonts w:ascii="Arial" w:eastAsia="Calibri" w:hAnsi="Arial" w:cs="Arial"/>
                <w:sz w:val="22"/>
                <w:szCs w:val="22"/>
                <w:lang w:val="sr-Cyrl-RS"/>
              </w:rPr>
              <w:t>2. Да над понуђачем није покренут поступак стечаја или ликвидације, односно претходни стечајни поступак.</w:t>
            </w:r>
          </w:p>
          <w:p w14:paraId="08BC4E19" w14:textId="77777777" w:rsidR="00992075" w:rsidRPr="00992075" w:rsidRDefault="00992075" w:rsidP="00992075">
            <w:pPr>
              <w:autoSpaceDE w:val="0"/>
              <w:autoSpaceDN w:val="0"/>
              <w:spacing w:line="276" w:lineRule="auto"/>
              <w:rPr>
                <w:rFonts w:ascii="Arial" w:eastAsia="Calibri" w:hAnsi="Arial" w:cs="Arial"/>
                <w:sz w:val="22"/>
                <w:szCs w:val="22"/>
                <w:lang w:val="sr-Cyrl-RS"/>
              </w:rPr>
            </w:pPr>
          </w:p>
          <w:p w14:paraId="3B0CCA95" w14:textId="32977965" w:rsidR="00992075" w:rsidRPr="008A59AD" w:rsidRDefault="00992075" w:rsidP="00992075">
            <w:pPr>
              <w:autoSpaceDE w:val="0"/>
              <w:autoSpaceDN w:val="0"/>
              <w:spacing w:line="276" w:lineRule="auto"/>
              <w:rPr>
                <w:rFonts w:ascii="Arial" w:eastAsia="Calibri" w:hAnsi="Arial" w:cs="Arial"/>
                <w:b/>
                <w:sz w:val="22"/>
                <w:szCs w:val="22"/>
                <w:u w:val="single"/>
                <w:lang w:val="sr-Cyrl-RS"/>
              </w:rPr>
            </w:pPr>
            <w:r w:rsidRPr="008A59AD">
              <w:rPr>
                <w:rFonts w:ascii="Arial" w:eastAsia="Calibri" w:hAnsi="Arial" w:cs="Arial"/>
                <w:b/>
                <w:sz w:val="22"/>
                <w:szCs w:val="22"/>
                <w:u w:val="single"/>
                <w:lang w:val="sr-Cyrl-RS"/>
              </w:rPr>
              <w:t>Доказ</w:t>
            </w:r>
            <w:r w:rsidR="008A59AD" w:rsidRPr="008A59AD">
              <w:rPr>
                <w:rFonts w:ascii="Arial" w:eastAsia="Calibri" w:hAnsi="Arial" w:cs="Arial"/>
                <w:b/>
                <w:sz w:val="22"/>
                <w:szCs w:val="22"/>
                <w:u w:val="single"/>
                <w:lang w:val="sr-Cyrl-RS"/>
              </w:rPr>
              <w:t>и</w:t>
            </w:r>
            <w:r w:rsidRPr="008A59AD">
              <w:rPr>
                <w:rFonts w:ascii="Arial" w:eastAsia="Calibri" w:hAnsi="Arial" w:cs="Arial"/>
                <w:b/>
                <w:sz w:val="22"/>
                <w:szCs w:val="22"/>
                <w:u w:val="single"/>
                <w:lang w:val="sr-Cyrl-RS"/>
              </w:rPr>
              <w:t>:</w:t>
            </w:r>
          </w:p>
          <w:p w14:paraId="74C48420" w14:textId="22E71E8D" w:rsidR="00992075" w:rsidRPr="00992075" w:rsidRDefault="00992075" w:rsidP="00992075">
            <w:pPr>
              <w:spacing w:line="276" w:lineRule="auto"/>
              <w:jc w:val="both"/>
              <w:rPr>
                <w:rFonts w:ascii="Arial" w:eastAsia="Calibri" w:hAnsi="Arial" w:cs="Arial"/>
                <w:sz w:val="22"/>
                <w:szCs w:val="22"/>
                <w:lang w:val="sr-Cyrl-RS"/>
              </w:rPr>
            </w:pPr>
            <w:r w:rsidRPr="00992075">
              <w:rPr>
                <w:rFonts w:ascii="Arial" w:eastAsia="Calibri" w:hAnsi="Arial" w:cs="Arial"/>
                <w:sz w:val="22"/>
                <w:szCs w:val="22"/>
                <w:lang w:val="sr-Cyrl-RS"/>
              </w:rPr>
              <w:t>1. Потврда о ликвидности издата од стране Народн</w:t>
            </w:r>
            <w:r w:rsidR="008A59AD">
              <w:rPr>
                <w:rFonts w:ascii="Arial" w:eastAsia="Calibri" w:hAnsi="Arial" w:cs="Arial"/>
                <w:sz w:val="22"/>
                <w:szCs w:val="22"/>
                <w:lang w:val="sr-Cyrl-RS"/>
              </w:rPr>
              <w:t>е</w:t>
            </w:r>
            <w:r w:rsidRPr="00992075">
              <w:rPr>
                <w:rFonts w:ascii="Arial" w:eastAsia="Calibri" w:hAnsi="Arial" w:cs="Arial"/>
                <w:sz w:val="22"/>
                <w:szCs w:val="22"/>
                <w:lang w:val="sr-Cyrl-RS"/>
              </w:rPr>
              <w:t xml:space="preserve"> банк</w:t>
            </w:r>
            <w:r w:rsidR="008A59AD">
              <w:rPr>
                <w:rFonts w:ascii="Arial" w:eastAsia="Calibri" w:hAnsi="Arial" w:cs="Arial"/>
                <w:sz w:val="22"/>
                <w:szCs w:val="22"/>
                <w:lang w:val="sr-Cyrl-RS"/>
              </w:rPr>
              <w:t>е</w:t>
            </w:r>
            <w:r w:rsidRPr="00992075">
              <w:rPr>
                <w:rFonts w:ascii="Arial" w:eastAsia="Calibri" w:hAnsi="Arial" w:cs="Arial"/>
                <w:sz w:val="22"/>
                <w:szCs w:val="22"/>
                <w:lang w:val="sr-Cyrl-RS"/>
              </w:rPr>
              <w:t xml:space="preserve"> Србије по обрасцу „ПН Захтев 1.“</w:t>
            </w:r>
          </w:p>
          <w:p w14:paraId="10527C3C" w14:textId="320DC333" w:rsidR="00992075" w:rsidRPr="00992075" w:rsidRDefault="00992075" w:rsidP="00992075">
            <w:pPr>
              <w:spacing w:line="276" w:lineRule="auto"/>
              <w:jc w:val="both"/>
              <w:rPr>
                <w:rFonts w:ascii="Arial" w:eastAsia="Calibri" w:hAnsi="Arial" w:cs="Arial"/>
                <w:sz w:val="22"/>
                <w:szCs w:val="22"/>
                <w:lang w:val="sr-Cyrl-RS"/>
              </w:rPr>
            </w:pPr>
            <w:r w:rsidRPr="00992075">
              <w:rPr>
                <w:rFonts w:ascii="Arial" w:eastAsia="Calibri" w:hAnsi="Arial" w:cs="Arial"/>
                <w:sz w:val="22"/>
                <w:szCs w:val="22"/>
                <w:lang w:val="sr-Cyrl-RS"/>
              </w:rPr>
              <w:t>2. Извод из регистра Агенције за привредне регистре, који садржи податке да није покренут поступак стечаја или ликвидације, односно претходни стечајни поступак.</w:t>
            </w:r>
          </w:p>
        </w:tc>
      </w:tr>
    </w:tbl>
    <w:p w14:paraId="75D37DCD" w14:textId="77777777" w:rsidR="005F742A" w:rsidRDefault="005F742A" w:rsidP="005F742A">
      <w:pPr>
        <w:spacing w:line="276" w:lineRule="auto"/>
        <w:rPr>
          <w:rFonts w:ascii="Arial" w:hAnsi="Arial" w:cs="Arial"/>
          <w:lang w:val="sr-Cyrl-ME"/>
        </w:rPr>
      </w:pPr>
    </w:p>
    <w:p w14:paraId="4D8E2A84" w14:textId="194E1540" w:rsidR="005F742A" w:rsidRDefault="005F742A" w:rsidP="001C4F76">
      <w:pPr>
        <w:spacing w:line="276" w:lineRule="auto"/>
        <w:jc w:val="both"/>
        <w:rPr>
          <w:rFonts w:ascii="Arial" w:eastAsia="TimesNewRomanPSMT" w:hAnsi="Arial" w:cs="Arial"/>
          <w:bCs/>
          <w:sz w:val="22"/>
          <w:szCs w:val="22"/>
          <w:lang w:val="ru-RU"/>
        </w:rPr>
      </w:pPr>
      <w:r w:rsidRPr="000065CE">
        <w:rPr>
          <w:rFonts w:ascii="Arial" w:eastAsia="TimesNewRomanPSMT" w:hAnsi="Arial" w:cs="Arial"/>
          <w:bCs/>
          <w:sz w:val="22"/>
          <w:szCs w:val="22"/>
        </w:rPr>
        <w:t xml:space="preserve">Понуда </w:t>
      </w:r>
      <w:r>
        <w:rPr>
          <w:rFonts w:ascii="Arial" w:eastAsia="TimesNewRomanPSMT" w:hAnsi="Arial" w:cs="Arial"/>
          <w:bCs/>
          <w:sz w:val="22"/>
          <w:szCs w:val="22"/>
          <w:lang w:val="sr-Cyrl-ME"/>
        </w:rPr>
        <w:t>п</w:t>
      </w:r>
      <w:r w:rsidRPr="000065CE">
        <w:rPr>
          <w:rFonts w:ascii="Arial" w:eastAsia="TimesNewRomanPSMT" w:hAnsi="Arial" w:cs="Arial"/>
          <w:bCs/>
          <w:sz w:val="22"/>
          <w:szCs w:val="22"/>
          <w:lang w:val="sr-Cyrl-ME"/>
        </w:rPr>
        <w:t>онуђача</w:t>
      </w:r>
      <w:r w:rsidRPr="000065CE">
        <w:rPr>
          <w:rFonts w:ascii="Arial" w:eastAsia="TimesNewRomanPSMT" w:hAnsi="Arial" w:cs="Arial"/>
          <w:bCs/>
          <w:sz w:val="22"/>
          <w:szCs w:val="22"/>
        </w:rPr>
        <w:t xml:space="preserve"> који не докаже да испуњава </w:t>
      </w:r>
      <w:r w:rsidRPr="000065CE">
        <w:rPr>
          <w:rFonts w:ascii="Arial" w:eastAsia="TimesNewRomanPSMT" w:hAnsi="Arial" w:cs="Arial"/>
          <w:bCs/>
          <w:sz w:val="22"/>
          <w:szCs w:val="22"/>
          <w:lang w:val="ru-RU"/>
        </w:rPr>
        <w:t xml:space="preserve">наведене обавезне </w:t>
      </w:r>
      <w:r w:rsidRPr="000065CE">
        <w:rPr>
          <w:rFonts w:ascii="Arial" w:eastAsia="TimesNewRomanPSMT" w:hAnsi="Arial" w:cs="Arial"/>
          <w:bCs/>
          <w:sz w:val="22"/>
          <w:szCs w:val="22"/>
        </w:rPr>
        <w:t xml:space="preserve">и додатне </w:t>
      </w:r>
      <w:r w:rsidRPr="000065CE">
        <w:rPr>
          <w:rFonts w:ascii="Arial" w:eastAsia="TimesNewRomanPSMT" w:hAnsi="Arial" w:cs="Arial"/>
          <w:bCs/>
          <w:sz w:val="22"/>
          <w:szCs w:val="22"/>
          <w:lang w:val="ru-RU"/>
        </w:rPr>
        <w:t>услове</w:t>
      </w:r>
      <w:r w:rsidRPr="000065CE">
        <w:rPr>
          <w:rFonts w:ascii="Arial" w:eastAsia="TimesNewRomanPSMT" w:hAnsi="Arial" w:cs="Arial"/>
          <w:bCs/>
          <w:sz w:val="22"/>
          <w:szCs w:val="22"/>
        </w:rPr>
        <w:t xml:space="preserve"> из тачака 1. до </w:t>
      </w:r>
      <w:r w:rsidR="008A59AD">
        <w:rPr>
          <w:rFonts w:ascii="Arial" w:eastAsia="TimesNewRomanPSMT" w:hAnsi="Arial" w:cs="Arial"/>
          <w:bCs/>
          <w:sz w:val="22"/>
          <w:szCs w:val="22"/>
          <w:lang w:val="sr-Cyrl-ME"/>
        </w:rPr>
        <w:t>8</w:t>
      </w:r>
      <w:r w:rsidRPr="000065CE">
        <w:rPr>
          <w:rFonts w:ascii="Arial" w:eastAsia="TimesNewRomanPSMT" w:hAnsi="Arial" w:cs="Arial"/>
          <w:bCs/>
          <w:sz w:val="22"/>
          <w:szCs w:val="22"/>
        </w:rPr>
        <w:t>. овог обрасца</w:t>
      </w:r>
      <w:r w:rsidRPr="000065CE">
        <w:rPr>
          <w:rFonts w:ascii="Arial" w:eastAsia="TimesNewRomanPSMT" w:hAnsi="Arial" w:cs="Arial"/>
          <w:bCs/>
          <w:sz w:val="22"/>
          <w:szCs w:val="22"/>
          <w:lang w:val="ru-RU"/>
        </w:rPr>
        <w:t>, биће одбијена као не</w:t>
      </w:r>
      <w:r w:rsidRPr="000065CE">
        <w:rPr>
          <w:rFonts w:ascii="Arial" w:eastAsia="TimesNewRomanPSMT" w:hAnsi="Arial" w:cs="Arial"/>
          <w:bCs/>
          <w:sz w:val="22"/>
          <w:szCs w:val="22"/>
        </w:rPr>
        <w:t>прихватљива</w:t>
      </w:r>
      <w:r w:rsidRPr="000065CE">
        <w:rPr>
          <w:rFonts w:ascii="Arial" w:eastAsia="TimesNewRomanPSMT" w:hAnsi="Arial" w:cs="Arial"/>
          <w:bCs/>
          <w:sz w:val="22"/>
          <w:szCs w:val="22"/>
          <w:lang w:val="ru-RU"/>
        </w:rPr>
        <w:t>.</w:t>
      </w:r>
    </w:p>
    <w:p w14:paraId="7ED465AC" w14:textId="77777777" w:rsidR="005F742A" w:rsidRDefault="005F742A" w:rsidP="001C4F76">
      <w:pPr>
        <w:spacing w:line="276" w:lineRule="auto"/>
        <w:jc w:val="both"/>
        <w:rPr>
          <w:rFonts w:ascii="Arial" w:hAnsi="Arial" w:cs="Arial"/>
          <w:sz w:val="22"/>
          <w:szCs w:val="22"/>
        </w:rPr>
      </w:pPr>
      <w:r w:rsidRPr="004C5A8B">
        <w:rPr>
          <w:rFonts w:ascii="Arial" w:hAnsi="Arial" w:cs="Arial"/>
          <w:b/>
          <w:sz w:val="22"/>
          <w:szCs w:val="22"/>
        </w:rPr>
        <w:t>1.</w:t>
      </w:r>
      <w:r w:rsidRPr="000065CE">
        <w:rPr>
          <w:rFonts w:ascii="Arial" w:hAnsi="Arial" w:cs="Arial"/>
          <w:sz w:val="22"/>
          <w:szCs w:val="22"/>
        </w:rPr>
        <w:t xml:space="preserve"> Сваки подизвођач мора да испуњава услове из члана 75. став 1. тачка 1), 2) и 4) Закона, што доказује достављањем доказа наведених у овом одељку. </w:t>
      </w:r>
    </w:p>
    <w:p w14:paraId="354D6DCC" w14:textId="77777777" w:rsidR="005F742A" w:rsidRPr="006B140C" w:rsidRDefault="005F742A" w:rsidP="001C4F76">
      <w:pPr>
        <w:spacing w:line="276" w:lineRule="auto"/>
        <w:jc w:val="both"/>
        <w:rPr>
          <w:rFonts w:ascii="Arial" w:hAnsi="Arial" w:cs="Arial"/>
          <w:sz w:val="22"/>
          <w:szCs w:val="22"/>
        </w:rPr>
      </w:pPr>
      <w:r w:rsidRPr="006B140C">
        <w:rPr>
          <w:rFonts w:ascii="Arial" w:hAnsi="Arial" w:cs="Arial"/>
          <w:sz w:val="22"/>
          <w:szCs w:val="22"/>
        </w:rPr>
        <w:t xml:space="preserve">Услове у вези са капацитетима из члана 76. Закона, </w:t>
      </w:r>
      <w:r w:rsidRPr="006B140C">
        <w:rPr>
          <w:rFonts w:ascii="Arial" w:hAnsi="Arial" w:cs="Arial"/>
          <w:sz w:val="22"/>
          <w:szCs w:val="22"/>
          <w:lang w:val="sr-Cyrl-ME"/>
        </w:rPr>
        <w:t>п</w:t>
      </w:r>
      <w:r w:rsidRPr="006B140C">
        <w:rPr>
          <w:rFonts w:ascii="Arial" w:hAnsi="Arial" w:cs="Arial"/>
          <w:sz w:val="22"/>
          <w:szCs w:val="22"/>
        </w:rPr>
        <w:t>онуђача</w:t>
      </w:r>
      <w:r w:rsidRPr="00747A79">
        <w:rPr>
          <w:rFonts w:ascii="Arial" w:hAnsi="Arial" w:cs="Arial"/>
          <w:sz w:val="22"/>
          <w:szCs w:val="22"/>
        </w:rPr>
        <w:t xml:space="preserve"> </w:t>
      </w:r>
      <w:r w:rsidRPr="006B140C">
        <w:rPr>
          <w:rFonts w:ascii="Arial" w:hAnsi="Arial" w:cs="Arial"/>
          <w:sz w:val="22"/>
          <w:szCs w:val="22"/>
        </w:rPr>
        <w:t xml:space="preserve"> испуњава самостално без обзира на ангажовање подизвођача.</w:t>
      </w:r>
    </w:p>
    <w:p w14:paraId="4108BC5D" w14:textId="0FB9960C" w:rsidR="005F742A" w:rsidRDefault="005F742A" w:rsidP="001C4F76">
      <w:pPr>
        <w:spacing w:line="276" w:lineRule="auto"/>
        <w:jc w:val="both"/>
        <w:rPr>
          <w:rFonts w:cs="Arial"/>
          <w:sz w:val="22"/>
          <w:szCs w:val="22"/>
          <w:lang w:val="sr-Cyrl-RS"/>
        </w:rPr>
      </w:pPr>
      <w:r w:rsidRPr="004C5A8B">
        <w:rPr>
          <w:rFonts w:ascii="Arial" w:hAnsi="Arial" w:cs="Arial"/>
          <w:b/>
          <w:sz w:val="22"/>
          <w:szCs w:val="22"/>
        </w:rPr>
        <w:t>2.</w:t>
      </w:r>
      <w:r w:rsidRPr="000065CE">
        <w:rPr>
          <w:rFonts w:ascii="Arial" w:hAnsi="Arial" w:cs="Arial"/>
          <w:sz w:val="22"/>
          <w:szCs w:val="22"/>
        </w:rPr>
        <w:t xml:space="preserve"> Сваки </w:t>
      </w:r>
      <w:r>
        <w:rPr>
          <w:rFonts w:ascii="Arial" w:hAnsi="Arial" w:cs="Arial"/>
          <w:sz w:val="22"/>
          <w:szCs w:val="22"/>
        </w:rPr>
        <w:t>п</w:t>
      </w:r>
      <w:r w:rsidRPr="000065CE">
        <w:rPr>
          <w:rFonts w:ascii="Arial" w:hAnsi="Arial" w:cs="Arial"/>
          <w:sz w:val="22"/>
          <w:szCs w:val="22"/>
        </w:rPr>
        <w:t xml:space="preserve">онуђач из групе </w:t>
      </w:r>
      <w:r>
        <w:rPr>
          <w:rFonts w:ascii="Arial" w:hAnsi="Arial" w:cs="Arial"/>
          <w:sz w:val="22"/>
          <w:szCs w:val="22"/>
          <w:lang w:val="sr-Cyrl-ME"/>
        </w:rPr>
        <w:t>п</w:t>
      </w:r>
      <w:r w:rsidRPr="000065CE">
        <w:rPr>
          <w:rFonts w:ascii="Arial" w:hAnsi="Arial" w:cs="Arial"/>
          <w:sz w:val="22"/>
          <w:szCs w:val="22"/>
        </w:rPr>
        <w:t>онуђача кој</w:t>
      </w:r>
      <w:r w:rsidR="003E66FE">
        <w:rPr>
          <w:rFonts w:ascii="Arial" w:hAnsi="Arial" w:cs="Arial"/>
          <w:sz w:val="22"/>
          <w:szCs w:val="22"/>
          <w:lang w:val="sr-Cyrl-RS"/>
        </w:rPr>
        <w:t>и</w:t>
      </w:r>
      <w:r w:rsidRPr="000065CE">
        <w:rPr>
          <w:rFonts w:ascii="Arial" w:hAnsi="Arial" w:cs="Arial"/>
          <w:sz w:val="22"/>
          <w:szCs w:val="22"/>
        </w:rPr>
        <w:t xml:space="preserve">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w:t>
      </w:r>
      <w:r>
        <w:rPr>
          <w:rFonts w:ascii="Arial" w:hAnsi="Arial" w:cs="Arial"/>
          <w:sz w:val="22"/>
          <w:szCs w:val="22"/>
        </w:rPr>
        <w:t>п</w:t>
      </w:r>
      <w:r w:rsidRPr="000065CE">
        <w:rPr>
          <w:rFonts w:ascii="Arial" w:hAnsi="Arial" w:cs="Arial"/>
          <w:sz w:val="22"/>
          <w:szCs w:val="22"/>
        </w:rPr>
        <w:t>онуђачи из групе испуњавају заједно, на основу достављених доказа у складу са овим одељком конкурсне документације.</w:t>
      </w:r>
      <w:r w:rsidRPr="000065CE">
        <w:rPr>
          <w:rFonts w:cs="Arial"/>
          <w:sz w:val="22"/>
          <w:szCs w:val="22"/>
          <w:lang w:val="sr-Cyrl-RS"/>
        </w:rPr>
        <w:t xml:space="preserve"> </w:t>
      </w:r>
    </w:p>
    <w:p w14:paraId="072F2151" w14:textId="66F8E3A4" w:rsidR="005F742A" w:rsidRDefault="005F742A" w:rsidP="001C4F76">
      <w:pPr>
        <w:spacing w:line="276" w:lineRule="auto"/>
        <w:jc w:val="both"/>
        <w:rPr>
          <w:rFonts w:ascii="Arial" w:hAnsi="Arial" w:cs="Arial"/>
          <w:sz w:val="22"/>
          <w:szCs w:val="22"/>
        </w:rPr>
      </w:pPr>
      <w:r w:rsidRPr="004C5A8B">
        <w:rPr>
          <w:rFonts w:ascii="Arial" w:hAnsi="Arial" w:cs="Arial"/>
          <w:b/>
          <w:sz w:val="22"/>
          <w:szCs w:val="22"/>
        </w:rPr>
        <w:lastRenderedPageBreak/>
        <w:t>3.</w:t>
      </w:r>
      <w:r w:rsidRPr="000065CE">
        <w:rPr>
          <w:rFonts w:ascii="Arial" w:hAnsi="Arial" w:cs="Arial"/>
          <w:sz w:val="22"/>
          <w:szCs w:val="22"/>
        </w:rPr>
        <w:t xml:space="preserve"> Докази о испуњености услова из члана 77. Закона могу се дос</w:t>
      </w:r>
      <w:r>
        <w:rPr>
          <w:rFonts w:ascii="Arial" w:hAnsi="Arial" w:cs="Arial"/>
          <w:sz w:val="22"/>
          <w:szCs w:val="22"/>
        </w:rPr>
        <w:t>тављати у неовереним копијама. н</w:t>
      </w:r>
      <w:r w:rsidRPr="000065CE">
        <w:rPr>
          <w:rFonts w:ascii="Arial" w:hAnsi="Arial" w:cs="Arial"/>
          <w:sz w:val="22"/>
          <w:szCs w:val="22"/>
        </w:rPr>
        <w:t xml:space="preserve">аручилац може пре доношења одлуке о </w:t>
      </w:r>
      <w:r w:rsidR="00450EF8">
        <w:rPr>
          <w:rFonts w:ascii="Arial" w:hAnsi="Arial" w:cs="Arial"/>
          <w:sz w:val="22"/>
          <w:szCs w:val="22"/>
          <w:lang w:val="sr-Cyrl-RS"/>
        </w:rPr>
        <w:t>закључењу</w:t>
      </w:r>
      <w:r w:rsidRPr="000065CE">
        <w:rPr>
          <w:rFonts w:ascii="Arial" w:hAnsi="Arial" w:cs="Arial"/>
          <w:sz w:val="22"/>
          <w:szCs w:val="22"/>
        </w:rPr>
        <w:t xml:space="preserve"> </w:t>
      </w:r>
      <w:r w:rsidR="00450EF8">
        <w:rPr>
          <w:rFonts w:ascii="Arial" w:hAnsi="Arial" w:cs="Arial"/>
          <w:sz w:val="22"/>
          <w:szCs w:val="22"/>
          <w:lang w:val="sr-Cyrl-RS"/>
        </w:rPr>
        <w:t>Оквирног споразума</w:t>
      </w:r>
      <w:r w:rsidRPr="000065CE">
        <w:rPr>
          <w:rFonts w:ascii="Arial" w:hAnsi="Arial" w:cs="Arial"/>
          <w:sz w:val="22"/>
          <w:szCs w:val="22"/>
        </w:rPr>
        <w:t xml:space="preserve">, захтевати од </w:t>
      </w:r>
      <w:r>
        <w:rPr>
          <w:rFonts w:ascii="Arial" w:hAnsi="Arial" w:cs="Arial"/>
          <w:sz w:val="22"/>
          <w:szCs w:val="22"/>
        </w:rPr>
        <w:t>п</w:t>
      </w:r>
      <w:r w:rsidRPr="000065CE">
        <w:rPr>
          <w:rFonts w:ascii="Arial" w:hAnsi="Arial" w:cs="Arial"/>
          <w:sz w:val="22"/>
          <w:szCs w:val="22"/>
        </w:rPr>
        <w:t>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61DD89F" w14:textId="77777777" w:rsidR="005F742A" w:rsidRDefault="005F742A" w:rsidP="001C4F76">
      <w:pPr>
        <w:spacing w:line="276" w:lineRule="auto"/>
        <w:jc w:val="both"/>
        <w:rPr>
          <w:rFonts w:ascii="Arial" w:hAnsi="Arial" w:cs="Arial"/>
          <w:sz w:val="22"/>
          <w:szCs w:val="22"/>
        </w:rPr>
      </w:pPr>
      <w:r w:rsidRPr="000065CE">
        <w:rPr>
          <w:rFonts w:ascii="Arial" w:hAnsi="Arial" w:cs="Arial"/>
          <w:sz w:val="22"/>
          <w:szCs w:val="22"/>
        </w:rPr>
        <w:t xml:space="preserve">Ако </w:t>
      </w:r>
      <w:r>
        <w:rPr>
          <w:rFonts w:ascii="Arial" w:hAnsi="Arial" w:cs="Arial"/>
          <w:sz w:val="22"/>
          <w:szCs w:val="22"/>
          <w:lang w:val="sr-Cyrl-ME"/>
        </w:rPr>
        <w:t>п</w:t>
      </w:r>
      <w:r w:rsidRPr="000065CE">
        <w:rPr>
          <w:rFonts w:ascii="Arial" w:hAnsi="Arial" w:cs="Arial"/>
          <w:sz w:val="22"/>
          <w:szCs w:val="22"/>
        </w:rPr>
        <w:t>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185E875C" w14:textId="77777777" w:rsidR="005F742A" w:rsidRDefault="005F742A" w:rsidP="001C4F76">
      <w:pPr>
        <w:spacing w:line="276" w:lineRule="auto"/>
        <w:jc w:val="both"/>
        <w:rPr>
          <w:rFonts w:ascii="Arial" w:hAnsi="Arial" w:cs="Arial"/>
          <w:sz w:val="22"/>
          <w:szCs w:val="22"/>
        </w:rPr>
      </w:pPr>
      <w:r w:rsidRPr="004C5A8B">
        <w:rPr>
          <w:rFonts w:ascii="Arial" w:hAnsi="Arial" w:cs="Arial"/>
          <w:b/>
          <w:sz w:val="22"/>
          <w:szCs w:val="22"/>
        </w:rPr>
        <w:t>4.</w:t>
      </w:r>
      <w:r w:rsidRPr="000065CE">
        <w:rPr>
          <w:rFonts w:ascii="Arial" w:hAnsi="Arial" w:cs="Arial"/>
          <w:sz w:val="22"/>
          <w:szCs w:val="22"/>
          <w:lang w:val="sr-Cyrl-RS"/>
        </w:rPr>
        <w:t xml:space="preserve"> </w:t>
      </w:r>
      <w:r w:rsidRPr="000065CE">
        <w:rPr>
          <w:rFonts w:ascii="Arial" w:hAnsi="Arial" w:cs="Arial"/>
          <w:sz w:val="22"/>
          <w:szCs w:val="22"/>
        </w:rPr>
        <w:t xml:space="preserve">Лице уписано у Регистар </w:t>
      </w:r>
      <w:r>
        <w:rPr>
          <w:rFonts w:ascii="Arial" w:hAnsi="Arial" w:cs="Arial"/>
          <w:sz w:val="22"/>
          <w:szCs w:val="22"/>
          <w:lang w:val="sr-Cyrl-ME"/>
        </w:rPr>
        <w:t>п</w:t>
      </w:r>
      <w:r w:rsidRPr="000065CE">
        <w:rPr>
          <w:rFonts w:ascii="Arial" w:hAnsi="Arial" w:cs="Arial"/>
          <w:sz w:val="22"/>
          <w:szCs w:val="22"/>
        </w:rPr>
        <w:t>онуђача није дужно да приликом подношења понуде доказује испуњеност обавезних услова за учешће у п</w:t>
      </w:r>
      <w:r>
        <w:rPr>
          <w:rFonts w:ascii="Arial" w:hAnsi="Arial" w:cs="Arial"/>
          <w:sz w:val="22"/>
          <w:szCs w:val="22"/>
        </w:rPr>
        <w:t>оступку јавне набавке, односно н</w:t>
      </w:r>
      <w:r w:rsidRPr="000065CE">
        <w:rPr>
          <w:rFonts w:ascii="Arial" w:hAnsi="Arial" w:cs="Arial"/>
          <w:sz w:val="22"/>
          <w:szCs w:val="22"/>
        </w:rPr>
        <w:t xml:space="preserve">аручилац не може одбити као неприхватљиву, понуду зато што не садржи доказ одређен Законом или Конкурсном документацијом, ако је </w:t>
      </w:r>
      <w:r>
        <w:rPr>
          <w:rFonts w:ascii="Arial" w:hAnsi="Arial" w:cs="Arial"/>
          <w:sz w:val="22"/>
          <w:szCs w:val="22"/>
          <w:lang w:val="sr-Cyrl-ME"/>
        </w:rPr>
        <w:t>п</w:t>
      </w:r>
      <w:r>
        <w:rPr>
          <w:rFonts w:ascii="Arial" w:hAnsi="Arial" w:cs="Arial"/>
          <w:sz w:val="22"/>
          <w:szCs w:val="22"/>
        </w:rPr>
        <w:t>онуђач</w:t>
      </w:r>
      <w:r w:rsidRPr="000065CE">
        <w:rPr>
          <w:rFonts w:ascii="Arial" w:hAnsi="Arial" w:cs="Arial"/>
          <w:sz w:val="22"/>
          <w:szCs w:val="22"/>
        </w:rPr>
        <w:t xml:space="preserve">, навео у понуди интернет страницу на којој су тражени подаци јавно доступни. У том случају </w:t>
      </w:r>
      <w:r>
        <w:rPr>
          <w:rFonts w:ascii="Arial" w:hAnsi="Arial" w:cs="Arial"/>
          <w:sz w:val="22"/>
          <w:szCs w:val="22"/>
        </w:rPr>
        <w:t>п</w:t>
      </w:r>
      <w:r w:rsidRPr="000065CE">
        <w:rPr>
          <w:rFonts w:ascii="Arial" w:hAnsi="Arial" w:cs="Arial"/>
          <w:sz w:val="22"/>
          <w:szCs w:val="22"/>
        </w:rPr>
        <w:t xml:space="preserve">онуђач може, у Изјави (која мора бити потписана и оверена), да наведе да је уписан у Регистар </w:t>
      </w:r>
      <w:r>
        <w:rPr>
          <w:rFonts w:ascii="Arial" w:hAnsi="Arial" w:cs="Arial"/>
          <w:sz w:val="22"/>
          <w:szCs w:val="22"/>
        </w:rPr>
        <w:t>п</w:t>
      </w:r>
      <w:r w:rsidRPr="000065CE">
        <w:rPr>
          <w:rFonts w:ascii="Arial" w:hAnsi="Arial" w:cs="Arial"/>
          <w:sz w:val="22"/>
          <w:szCs w:val="22"/>
        </w:rPr>
        <w:t xml:space="preserve">онуђача. Уз наведену Изјаву, </w:t>
      </w:r>
      <w:r>
        <w:rPr>
          <w:rFonts w:ascii="Arial" w:hAnsi="Arial" w:cs="Arial"/>
          <w:sz w:val="22"/>
          <w:szCs w:val="22"/>
        </w:rPr>
        <w:t>понуђач</w:t>
      </w:r>
      <w:r w:rsidRPr="000065CE">
        <w:rPr>
          <w:rFonts w:ascii="Arial" w:hAnsi="Arial" w:cs="Arial"/>
          <w:sz w:val="22"/>
          <w:szCs w:val="22"/>
        </w:rPr>
        <w:t xml:space="preserve"> може да достави и фотокопију Решења о упису </w:t>
      </w:r>
      <w:r>
        <w:rPr>
          <w:rFonts w:ascii="Arial" w:hAnsi="Arial" w:cs="Arial"/>
          <w:sz w:val="22"/>
          <w:szCs w:val="22"/>
          <w:lang w:val="sr-Cyrl-ME"/>
        </w:rPr>
        <w:t>п</w:t>
      </w:r>
      <w:r w:rsidRPr="000065CE">
        <w:rPr>
          <w:rFonts w:ascii="Arial" w:hAnsi="Arial" w:cs="Arial"/>
          <w:sz w:val="22"/>
          <w:szCs w:val="22"/>
        </w:rPr>
        <w:t xml:space="preserve">онуђача у Регистар </w:t>
      </w:r>
      <w:r>
        <w:rPr>
          <w:rFonts w:ascii="Arial" w:hAnsi="Arial" w:cs="Arial"/>
          <w:sz w:val="22"/>
          <w:szCs w:val="22"/>
          <w:lang w:val="sr-Cyrl-ME"/>
        </w:rPr>
        <w:t>п</w:t>
      </w:r>
      <w:r>
        <w:rPr>
          <w:rFonts w:ascii="Arial" w:hAnsi="Arial" w:cs="Arial"/>
          <w:sz w:val="22"/>
          <w:szCs w:val="22"/>
        </w:rPr>
        <w:t>онуђач</w:t>
      </w:r>
      <w:r w:rsidRPr="000065CE">
        <w:rPr>
          <w:rFonts w:ascii="Arial" w:hAnsi="Arial" w:cs="Arial"/>
          <w:sz w:val="22"/>
          <w:szCs w:val="22"/>
        </w:rPr>
        <w:t xml:space="preserve">а.  </w:t>
      </w:r>
    </w:p>
    <w:p w14:paraId="08E53F8A" w14:textId="77777777" w:rsidR="005F742A" w:rsidRDefault="005F742A" w:rsidP="001C4F76">
      <w:pPr>
        <w:spacing w:line="276" w:lineRule="auto"/>
        <w:jc w:val="both"/>
        <w:rPr>
          <w:rFonts w:ascii="Arial" w:hAnsi="Arial" w:cs="Arial"/>
          <w:sz w:val="22"/>
          <w:szCs w:val="22"/>
        </w:rPr>
      </w:pPr>
      <w:r w:rsidRPr="000065CE">
        <w:rPr>
          <w:rFonts w:ascii="Arial" w:hAnsi="Arial" w:cs="Arial"/>
          <w:sz w:val="22"/>
          <w:szCs w:val="22"/>
        </w:rPr>
        <w:t xml:space="preserve">На основу члана 79. став 5. Закона </w:t>
      </w:r>
      <w:r>
        <w:rPr>
          <w:rFonts w:ascii="Arial" w:hAnsi="Arial" w:cs="Arial"/>
          <w:sz w:val="22"/>
          <w:szCs w:val="22"/>
        </w:rPr>
        <w:t>п</w:t>
      </w:r>
      <w:r w:rsidRPr="000065CE">
        <w:rPr>
          <w:rFonts w:ascii="Arial" w:hAnsi="Arial" w:cs="Arial"/>
          <w:sz w:val="22"/>
          <w:szCs w:val="22"/>
        </w:rPr>
        <w:t>онуђач није дужан да доставља следеће доказе који су јавно доступни на интернет страницама надлежних органа, и то:</w:t>
      </w:r>
    </w:p>
    <w:p w14:paraId="5DC33D1D" w14:textId="77777777" w:rsidR="005F742A" w:rsidRPr="000065CE" w:rsidRDefault="005F742A" w:rsidP="001C4F76">
      <w:pPr>
        <w:spacing w:line="276" w:lineRule="auto"/>
        <w:jc w:val="both"/>
        <w:rPr>
          <w:rFonts w:ascii="Arial" w:hAnsi="Arial" w:cs="Arial"/>
          <w:sz w:val="22"/>
          <w:szCs w:val="22"/>
        </w:rPr>
      </w:pPr>
      <w:r w:rsidRPr="000065CE">
        <w:rPr>
          <w:rFonts w:ascii="Arial" w:hAnsi="Arial" w:cs="Arial"/>
          <w:sz w:val="22"/>
          <w:szCs w:val="22"/>
        </w:rPr>
        <w:t>1)извод из регистра надлежног органа:</w:t>
      </w:r>
    </w:p>
    <w:p w14:paraId="260C7347" w14:textId="77777777" w:rsidR="005F742A" w:rsidRDefault="005F742A" w:rsidP="001C4F76">
      <w:pPr>
        <w:spacing w:line="276" w:lineRule="auto"/>
        <w:jc w:val="both"/>
        <w:rPr>
          <w:rFonts w:ascii="Arial" w:hAnsi="Arial" w:cs="Arial"/>
          <w:sz w:val="22"/>
          <w:szCs w:val="22"/>
        </w:rPr>
      </w:pPr>
      <w:r w:rsidRPr="000065CE">
        <w:rPr>
          <w:rFonts w:ascii="Arial" w:hAnsi="Arial" w:cs="Arial"/>
          <w:sz w:val="22"/>
          <w:szCs w:val="22"/>
        </w:rPr>
        <w:t xml:space="preserve">-извод из регистра АПР: </w:t>
      </w:r>
      <w:hyperlink r:id="rId10" w:history="1">
        <w:r w:rsidRPr="00E816AF">
          <w:rPr>
            <w:rStyle w:val="Hyperlink"/>
            <w:rFonts w:ascii="Arial" w:eastAsiaTheme="majorEastAsia" w:hAnsi="Arial" w:cs="Arial"/>
            <w:sz w:val="22"/>
            <w:szCs w:val="22"/>
          </w:rPr>
          <w:t>www.apr.gov.rs</w:t>
        </w:r>
      </w:hyperlink>
    </w:p>
    <w:p w14:paraId="46AF3A4B" w14:textId="77777777" w:rsidR="005F742A" w:rsidRPr="000065CE" w:rsidRDefault="005F742A" w:rsidP="001C4F76">
      <w:pPr>
        <w:spacing w:line="276" w:lineRule="auto"/>
        <w:jc w:val="both"/>
        <w:rPr>
          <w:rFonts w:ascii="Arial" w:hAnsi="Arial" w:cs="Arial"/>
          <w:sz w:val="22"/>
          <w:szCs w:val="22"/>
        </w:rPr>
      </w:pPr>
      <w:r w:rsidRPr="000065CE">
        <w:rPr>
          <w:rFonts w:ascii="Arial" w:hAnsi="Arial" w:cs="Arial"/>
          <w:sz w:val="22"/>
          <w:szCs w:val="22"/>
        </w:rPr>
        <w:t>2)докази из члана 75. став 1. тачка 1) ,2) и 4) Закона</w:t>
      </w:r>
    </w:p>
    <w:p w14:paraId="4B5C1E5F" w14:textId="77777777" w:rsidR="005F742A" w:rsidRDefault="005F742A" w:rsidP="001C4F76">
      <w:pPr>
        <w:spacing w:line="276" w:lineRule="auto"/>
        <w:jc w:val="both"/>
        <w:rPr>
          <w:rFonts w:ascii="Arial" w:hAnsi="Arial" w:cs="Arial"/>
          <w:sz w:val="22"/>
          <w:szCs w:val="22"/>
        </w:rPr>
      </w:pPr>
      <w:r w:rsidRPr="000065CE">
        <w:rPr>
          <w:rFonts w:ascii="Arial" w:hAnsi="Arial" w:cs="Arial"/>
          <w:sz w:val="22"/>
          <w:szCs w:val="22"/>
        </w:rPr>
        <w:t xml:space="preserve">-регистар </w:t>
      </w:r>
      <w:r>
        <w:rPr>
          <w:rFonts w:ascii="Arial" w:hAnsi="Arial" w:cs="Arial"/>
          <w:sz w:val="22"/>
          <w:szCs w:val="22"/>
          <w:lang w:val="sr-Cyrl-ME"/>
        </w:rPr>
        <w:t>п</w:t>
      </w:r>
      <w:r w:rsidRPr="000065CE">
        <w:rPr>
          <w:rFonts w:ascii="Arial" w:hAnsi="Arial" w:cs="Arial"/>
          <w:sz w:val="22"/>
          <w:szCs w:val="22"/>
        </w:rPr>
        <w:t xml:space="preserve">онуђача: </w:t>
      </w:r>
      <w:hyperlink r:id="rId11" w:history="1">
        <w:r w:rsidRPr="00E61B44">
          <w:rPr>
            <w:rStyle w:val="Hyperlink"/>
            <w:rFonts w:ascii="Arial" w:eastAsiaTheme="majorEastAsia" w:hAnsi="Arial" w:cs="Arial"/>
            <w:sz w:val="22"/>
            <w:szCs w:val="22"/>
          </w:rPr>
          <w:t>www.apr.gov.rs</w:t>
        </w:r>
      </w:hyperlink>
    </w:p>
    <w:p w14:paraId="2805F529" w14:textId="59976538" w:rsidR="005F742A" w:rsidRDefault="005F742A" w:rsidP="001C4F76">
      <w:pPr>
        <w:spacing w:line="276" w:lineRule="auto"/>
        <w:jc w:val="both"/>
        <w:rPr>
          <w:rFonts w:ascii="Arial" w:hAnsi="Arial" w:cs="Arial"/>
          <w:sz w:val="22"/>
          <w:szCs w:val="22"/>
        </w:rPr>
      </w:pPr>
      <w:r w:rsidRPr="004C5A8B">
        <w:rPr>
          <w:rFonts w:ascii="Arial" w:hAnsi="Arial" w:cs="Arial"/>
          <w:b/>
          <w:sz w:val="22"/>
          <w:szCs w:val="22"/>
        </w:rPr>
        <w:t>5.</w:t>
      </w:r>
      <w:r w:rsidRPr="000065CE">
        <w:rPr>
          <w:rFonts w:ascii="Arial" w:hAnsi="Arial" w:cs="Arial"/>
          <w:sz w:val="22"/>
          <w:szCs w:val="22"/>
        </w:rPr>
        <w:t xml:space="preserve"> Уколико је доказ о испуњености услова електронски документ, </w:t>
      </w:r>
      <w:r>
        <w:rPr>
          <w:rFonts w:ascii="Arial" w:hAnsi="Arial" w:cs="Arial"/>
          <w:sz w:val="22"/>
          <w:szCs w:val="22"/>
          <w:lang w:val="sr-Cyrl-ME"/>
        </w:rPr>
        <w:t>п</w:t>
      </w:r>
      <w:r w:rsidRPr="000065CE">
        <w:rPr>
          <w:rFonts w:ascii="Arial" w:hAnsi="Arial" w:cs="Arial"/>
          <w:sz w:val="22"/>
          <w:szCs w:val="22"/>
        </w:rPr>
        <w:t>онуђач доставља копију електронског документа у писаном облику, у складу са законом којим се уређује електронски документ.</w:t>
      </w:r>
    </w:p>
    <w:p w14:paraId="5C946C08" w14:textId="77777777" w:rsidR="005F742A" w:rsidRDefault="005F742A" w:rsidP="001C4F76">
      <w:pPr>
        <w:spacing w:line="276" w:lineRule="auto"/>
        <w:jc w:val="both"/>
        <w:rPr>
          <w:rFonts w:ascii="Arial" w:hAnsi="Arial" w:cs="Arial"/>
          <w:sz w:val="22"/>
          <w:szCs w:val="22"/>
        </w:rPr>
      </w:pPr>
      <w:r w:rsidRPr="004C5A8B">
        <w:rPr>
          <w:rFonts w:ascii="Arial" w:hAnsi="Arial" w:cs="Arial"/>
          <w:b/>
          <w:sz w:val="22"/>
          <w:szCs w:val="22"/>
        </w:rPr>
        <w:t>6.</w:t>
      </w:r>
      <w:r w:rsidRPr="000065CE">
        <w:rPr>
          <w:rFonts w:ascii="Arial" w:hAnsi="Arial" w:cs="Arial"/>
          <w:sz w:val="22"/>
          <w:szCs w:val="22"/>
        </w:rPr>
        <w:t xml:space="preserve"> Ако </w:t>
      </w:r>
      <w:r>
        <w:rPr>
          <w:rFonts w:ascii="Arial" w:hAnsi="Arial" w:cs="Arial"/>
          <w:sz w:val="22"/>
          <w:szCs w:val="22"/>
          <w:lang w:val="sr-Cyrl-ME"/>
        </w:rPr>
        <w:t>п</w:t>
      </w:r>
      <w:r w:rsidRPr="000065CE">
        <w:rPr>
          <w:rFonts w:ascii="Arial" w:hAnsi="Arial" w:cs="Arial"/>
          <w:sz w:val="22"/>
          <w:szCs w:val="22"/>
        </w:rPr>
        <w:t xml:space="preserve">онуђач има седиште у другој држави, наручилац може да провери да ли су документи којима </w:t>
      </w:r>
      <w:r>
        <w:rPr>
          <w:rFonts w:ascii="Arial" w:hAnsi="Arial" w:cs="Arial"/>
          <w:sz w:val="22"/>
          <w:szCs w:val="22"/>
          <w:lang w:val="sr-Cyrl-ME"/>
        </w:rPr>
        <w:t>п</w:t>
      </w:r>
      <w:r w:rsidRPr="000065CE">
        <w:rPr>
          <w:rFonts w:ascii="Arial" w:hAnsi="Arial" w:cs="Arial"/>
          <w:sz w:val="22"/>
          <w:szCs w:val="22"/>
        </w:rPr>
        <w:t>онуђач доказује испуњеност тражених услова издати од стране надлежних органа те државе.</w:t>
      </w:r>
    </w:p>
    <w:p w14:paraId="61AEC6C0" w14:textId="77777777" w:rsidR="005F742A" w:rsidRDefault="005F742A" w:rsidP="001C4F76">
      <w:pPr>
        <w:spacing w:line="276" w:lineRule="auto"/>
        <w:jc w:val="both"/>
        <w:rPr>
          <w:rFonts w:ascii="Arial" w:hAnsi="Arial" w:cs="Arial"/>
          <w:sz w:val="22"/>
          <w:szCs w:val="22"/>
        </w:rPr>
      </w:pPr>
      <w:r w:rsidRPr="004C5A8B">
        <w:rPr>
          <w:rFonts w:ascii="Arial" w:hAnsi="Arial" w:cs="Arial"/>
          <w:b/>
          <w:sz w:val="22"/>
          <w:szCs w:val="22"/>
        </w:rPr>
        <w:t>7.</w:t>
      </w:r>
      <w:r w:rsidRPr="000065CE">
        <w:rPr>
          <w:rFonts w:ascii="Arial" w:hAnsi="Arial" w:cs="Arial"/>
          <w:sz w:val="22"/>
          <w:szCs w:val="22"/>
        </w:rPr>
        <w:t xml:space="preserve"> Ако </w:t>
      </w:r>
      <w:r>
        <w:rPr>
          <w:rFonts w:ascii="Arial" w:hAnsi="Arial" w:cs="Arial"/>
          <w:sz w:val="22"/>
          <w:szCs w:val="22"/>
        </w:rPr>
        <w:t>п</w:t>
      </w:r>
      <w:r w:rsidRPr="000065CE">
        <w:rPr>
          <w:rFonts w:ascii="Arial" w:hAnsi="Arial" w:cs="Arial"/>
          <w:sz w:val="22"/>
          <w:szCs w:val="22"/>
        </w:rPr>
        <w:t xml:space="preserve">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w:t>
      </w:r>
      <w:r>
        <w:rPr>
          <w:rFonts w:ascii="Arial" w:hAnsi="Arial" w:cs="Arial"/>
          <w:sz w:val="22"/>
          <w:szCs w:val="22"/>
          <w:lang w:val="sr-Cyrl-ME"/>
        </w:rPr>
        <w:t>п</w:t>
      </w:r>
      <w:r w:rsidRPr="000065CE">
        <w:rPr>
          <w:rFonts w:ascii="Arial" w:hAnsi="Arial" w:cs="Arial"/>
          <w:sz w:val="22"/>
          <w:szCs w:val="22"/>
        </w:rPr>
        <w:t xml:space="preserve">онуђач има седиште и уколико уз понуду приложи одговарајући доказ за то, наручилац ће дозволити </w:t>
      </w:r>
      <w:r>
        <w:rPr>
          <w:rFonts w:ascii="Arial" w:hAnsi="Arial" w:cs="Arial"/>
          <w:sz w:val="22"/>
          <w:szCs w:val="22"/>
        </w:rPr>
        <w:t>понуђач</w:t>
      </w:r>
      <w:r w:rsidRPr="000065CE">
        <w:rPr>
          <w:rFonts w:ascii="Arial" w:hAnsi="Arial" w:cs="Arial"/>
          <w:sz w:val="22"/>
          <w:szCs w:val="22"/>
        </w:rPr>
        <w:t>у да накнадно достави тражена документа у примереном року.</w:t>
      </w:r>
    </w:p>
    <w:p w14:paraId="1C6BBE36" w14:textId="77777777" w:rsidR="005F742A" w:rsidRDefault="005F742A" w:rsidP="001C4F76">
      <w:pPr>
        <w:spacing w:line="276" w:lineRule="auto"/>
        <w:jc w:val="both"/>
        <w:rPr>
          <w:rFonts w:ascii="Arial" w:hAnsi="Arial" w:cs="Arial"/>
          <w:sz w:val="22"/>
          <w:szCs w:val="22"/>
          <w:lang w:val="sr-Cyrl-ME"/>
        </w:rPr>
      </w:pPr>
      <w:r w:rsidRPr="004C5A8B">
        <w:rPr>
          <w:rFonts w:ascii="Arial" w:hAnsi="Arial" w:cs="Arial"/>
          <w:b/>
          <w:sz w:val="22"/>
          <w:szCs w:val="22"/>
        </w:rPr>
        <w:t>8.</w:t>
      </w:r>
      <w:r w:rsidRPr="000065CE">
        <w:rPr>
          <w:rFonts w:ascii="Arial" w:hAnsi="Arial" w:cs="Arial"/>
          <w:sz w:val="22"/>
          <w:szCs w:val="22"/>
        </w:rPr>
        <w:t xml:space="preserve"> Ако се у држави у којој </w:t>
      </w:r>
      <w:r>
        <w:rPr>
          <w:rFonts w:ascii="Arial" w:hAnsi="Arial" w:cs="Arial"/>
          <w:sz w:val="22"/>
          <w:szCs w:val="22"/>
        </w:rPr>
        <w:t>п</w:t>
      </w:r>
      <w:r w:rsidRPr="000065CE">
        <w:rPr>
          <w:rFonts w:ascii="Arial" w:hAnsi="Arial" w:cs="Arial"/>
          <w:sz w:val="22"/>
          <w:szCs w:val="22"/>
        </w:rPr>
        <w:t xml:space="preserve">онуђач има седиште не издају докази из члана 77. став 1. Закона, </w:t>
      </w:r>
      <w:r>
        <w:rPr>
          <w:rFonts w:ascii="Arial" w:hAnsi="Arial" w:cs="Arial"/>
          <w:sz w:val="22"/>
          <w:szCs w:val="22"/>
        </w:rPr>
        <w:t>п</w:t>
      </w:r>
      <w:r w:rsidRPr="000065CE">
        <w:rPr>
          <w:rFonts w:ascii="Arial" w:hAnsi="Arial" w:cs="Arial"/>
          <w:sz w:val="22"/>
          <w:szCs w:val="22"/>
        </w:rPr>
        <w:t>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Pr>
          <w:rFonts w:ascii="Arial" w:hAnsi="Arial" w:cs="Arial"/>
          <w:sz w:val="22"/>
          <w:szCs w:val="22"/>
          <w:lang w:val="sr-Cyrl-ME"/>
        </w:rPr>
        <w:t>.</w:t>
      </w:r>
    </w:p>
    <w:p w14:paraId="252E3C70" w14:textId="77777777" w:rsidR="005F742A" w:rsidRPr="008E3E7E" w:rsidRDefault="005F742A" w:rsidP="001C4F76">
      <w:pPr>
        <w:spacing w:line="276" w:lineRule="auto"/>
        <w:jc w:val="both"/>
        <w:rPr>
          <w:rFonts w:ascii="Arial" w:hAnsi="Arial" w:cs="Arial"/>
          <w:sz w:val="22"/>
          <w:szCs w:val="22"/>
          <w:lang w:val="sr-Cyrl-RS"/>
        </w:rPr>
      </w:pPr>
      <w:r w:rsidRPr="004C5A8B">
        <w:rPr>
          <w:rFonts w:ascii="Arial" w:hAnsi="Arial" w:cs="Arial"/>
          <w:b/>
          <w:sz w:val="22"/>
          <w:szCs w:val="22"/>
        </w:rPr>
        <w:t>9.</w:t>
      </w:r>
      <w:r w:rsidRPr="000065CE">
        <w:rPr>
          <w:rFonts w:ascii="Arial" w:hAnsi="Arial" w:cs="Arial"/>
          <w:sz w:val="22"/>
          <w:szCs w:val="22"/>
        </w:rPr>
        <w:t xml:space="preserve">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79D14F0E" w14:textId="77777777" w:rsidR="005F742A" w:rsidRDefault="005F742A" w:rsidP="005F742A">
      <w:pPr>
        <w:tabs>
          <w:tab w:val="left" w:pos="284"/>
        </w:tabs>
        <w:spacing w:line="276" w:lineRule="auto"/>
        <w:ind w:left="284"/>
        <w:jc w:val="both"/>
        <w:rPr>
          <w:rFonts w:ascii="Arial" w:hAnsi="Arial" w:cs="Arial"/>
          <w:lang w:val="sr-Cyrl-RS"/>
        </w:rPr>
      </w:pPr>
    </w:p>
    <w:p w14:paraId="6DD2B907" w14:textId="77777777" w:rsidR="005F742A" w:rsidRDefault="005F742A" w:rsidP="005F742A">
      <w:pPr>
        <w:spacing w:line="276" w:lineRule="auto"/>
        <w:rPr>
          <w:rFonts w:ascii="Arial" w:hAnsi="Arial" w:cs="Arial"/>
          <w:lang w:val="sr-Cyrl-ME"/>
        </w:rPr>
      </w:pPr>
    </w:p>
    <w:p w14:paraId="481145F1" w14:textId="7D216CB2" w:rsidR="00096C49" w:rsidRDefault="00096C49" w:rsidP="005F742A">
      <w:pPr>
        <w:spacing w:line="276" w:lineRule="auto"/>
        <w:rPr>
          <w:rFonts w:ascii="Arial" w:hAnsi="Arial" w:cs="Arial"/>
          <w:lang w:val="sr-Cyrl-ME"/>
        </w:rPr>
      </w:pPr>
    </w:p>
    <w:p w14:paraId="0653DF21" w14:textId="26F410BD" w:rsidR="006C4786" w:rsidRDefault="006C4786" w:rsidP="005F742A">
      <w:pPr>
        <w:spacing w:line="276" w:lineRule="auto"/>
        <w:rPr>
          <w:rFonts w:ascii="Arial" w:hAnsi="Arial" w:cs="Arial"/>
          <w:lang w:val="sr-Cyrl-ME"/>
        </w:rPr>
      </w:pPr>
    </w:p>
    <w:p w14:paraId="7C32F321" w14:textId="0B002795" w:rsidR="006C4786" w:rsidRDefault="006C4786" w:rsidP="005F742A">
      <w:pPr>
        <w:spacing w:line="276" w:lineRule="auto"/>
        <w:rPr>
          <w:rFonts w:ascii="Arial" w:hAnsi="Arial" w:cs="Arial"/>
          <w:lang w:val="sr-Cyrl-ME"/>
        </w:rPr>
      </w:pPr>
    </w:p>
    <w:p w14:paraId="0545B195" w14:textId="77777777" w:rsidR="00096C49" w:rsidRDefault="00096C49" w:rsidP="005F742A">
      <w:pPr>
        <w:spacing w:line="276" w:lineRule="auto"/>
        <w:rPr>
          <w:rFonts w:ascii="Arial" w:hAnsi="Arial" w:cs="Arial"/>
          <w:lang w:val="sr-Cyrl-ME"/>
        </w:rPr>
      </w:pPr>
    </w:p>
    <w:p w14:paraId="27BA5056" w14:textId="1DB531EA" w:rsidR="001C4F76" w:rsidRDefault="001C4F76" w:rsidP="005A25A9">
      <w:pPr>
        <w:pStyle w:val="Heading2"/>
      </w:pPr>
      <w:bookmarkStart w:id="0" w:name="_Toc442559885"/>
      <w:r w:rsidRPr="00520584">
        <w:t xml:space="preserve">5. </w:t>
      </w:r>
      <w:r w:rsidRPr="000065CE">
        <w:t xml:space="preserve">КРИТЕРИЈУМ ЗА </w:t>
      </w:r>
      <w:bookmarkEnd w:id="0"/>
      <w:r w:rsidR="00F673FC" w:rsidRPr="001B2496">
        <w:rPr>
          <w:rFonts w:eastAsia="Times New Roman" w:cs="Arial"/>
          <w:lang w:val="sr-Cyrl-RS"/>
        </w:rPr>
        <w:t>ЗАКЉУЧЕЊЕ</w:t>
      </w:r>
      <w:r w:rsidR="00F673FC" w:rsidRPr="00392106">
        <w:rPr>
          <w:rFonts w:cs="Arial"/>
        </w:rPr>
        <w:t xml:space="preserve"> </w:t>
      </w:r>
      <w:r w:rsidRPr="000065CE">
        <w:t>ОКВИРНОГ СПОРАЗУМА</w:t>
      </w:r>
    </w:p>
    <w:p w14:paraId="31A8B9FA" w14:textId="77777777" w:rsidR="001C4F76" w:rsidRPr="008E3E7E" w:rsidRDefault="001C4F76" w:rsidP="001C4F76">
      <w:pPr>
        <w:rPr>
          <w:lang w:val="sr-Cyrl-ME" w:eastAsia="x-none"/>
        </w:rPr>
      </w:pPr>
    </w:p>
    <w:p w14:paraId="1AA08639" w14:textId="77777777" w:rsidR="00F673FC" w:rsidRPr="00F673FC" w:rsidRDefault="00F673FC" w:rsidP="00F673FC">
      <w:pPr>
        <w:spacing w:line="276" w:lineRule="auto"/>
        <w:jc w:val="both"/>
        <w:rPr>
          <w:rFonts w:ascii="Arial" w:hAnsi="Arial" w:cs="Arial"/>
          <w:noProof/>
          <w:sz w:val="22"/>
          <w:szCs w:val="22"/>
          <w:lang w:val="sr-Latn-CS"/>
        </w:rPr>
      </w:pPr>
      <w:r w:rsidRPr="00F673FC">
        <w:rPr>
          <w:rFonts w:ascii="Arial" w:hAnsi="Arial" w:cs="Arial"/>
          <w:sz w:val="22"/>
          <w:szCs w:val="22"/>
          <w:lang w:val="ru-RU"/>
        </w:rPr>
        <w:t>Избор најповољније понуде ће се извршити применом критеријума „најнижа понуђена цена</w:t>
      </w:r>
      <w:r w:rsidRPr="00F673FC">
        <w:rPr>
          <w:rFonts w:ascii="Arial" w:hAnsi="Arial" w:cs="Arial"/>
          <w:sz w:val="22"/>
          <w:szCs w:val="22"/>
          <w:lang w:val="sr-Latn-CS"/>
        </w:rPr>
        <w:t>“, односно најнижи збир јединичних цена по оквирним количинама.</w:t>
      </w:r>
    </w:p>
    <w:p w14:paraId="1B4A091C" w14:textId="77777777" w:rsidR="00F673FC" w:rsidRPr="00F673FC" w:rsidRDefault="00F673FC" w:rsidP="00F673FC">
      <w:pPr>
        <w:tabs>
          <w:tab w:val="left" w:pos="1134"/>
        </w:tabs>
        <w:spacing w:line="276" w:lineRule="auto"/>
        <w:jc w:val="both"/>
        <w:rPr>
          <w:rFonts w:ascii="Arial" w:hAnsi="Arial" w:cs="Arial"/>
          <w:sz w:val="22"/>
          <w:szCs w:val="22"/>
          <w:lang w:val="ru-RU"/>
        </w:rPr>
      </w:pPr>
      <w:r w:rsidRPr="00F673FC">
        <w:rPr>
          <w:rFonts w:ascii="Arial" w:hAnsi="Arial" w:cs="Arial"/>
          <w:sz w:val="22"/>
          <w:szCs w:val="22"/>
          <w:lang w:val="ru-RU"/>
        </w:rPr>
        <w:t>Критеријум за оцењивање понуда</w:t>
      </w:r>
      <w:r w:rsidRPr="00F673FC">
        <w:rPr>
          <w:rFonts w:ascii="Arial" w:hAnsi="Arial" w:cs="Arial"/>
          <w:b/>
          <w:sz w:val="22"/>
          <w:szCs w:val="22"/>
          <w:lang w:val="ru-RU"/>
        </w:rPr>
        <w:t xml:space="preserve"> Најнижа понуђена цена, </w:t>
      </w:r>
      <w:r w:rsidRPr="00F673FC">
        <w:rPr>
          <w:rFonts w:ascii="Arial" w:hAnsi="Arial" w:cs="Arial"/>
          <w:sz w:val="22"/>
          <w:szCs w:val="22"/>
          <w:lang w:val="ru-RU"/>
        </w:rPr>
        <w:t>заснива се на понуђеној цени</w:t>
      </w:r>
      <w:r w:rsidRPr="00F673FC">
        <w:rPr>
          <w:rFonts w:ascii="Arial" w:hAnsi="Arial" w:cs="Arial"/>
          <w:sz w:val="22"/>
          <w:szCs w:val="22"/>
        </w:rPr>
        <w:t xml:space="preserve"> као једином критеријуму</w:t>
      </w:r>
      <w:r w:rsidRPr="00F673FC">
        <w:rPr>
          <w:rFonts w:ascii="Arial" w:hAnsi="Arial" w:cs="Arial"/>
          <w:sz w:val="22"/>
          <w:szCs w:val="22"/>
          <w:lang w:val="ru-RU"/>
        </w:rPr>
        <w:t xml:space="preserve">. </w:t>
      </w:r>
    </w:p>
    <w:p w14:paraId="024C26D5" w14:textId="77777777" w:rsidR="00F673FC" w:rsidRPr="00F673FC" w:rsidRDefault="00F673FC" w:rsidP="00F673FC">
      <w:pPr>
        <w:spacing w:line="276" w:lineRule="auto"/>
        <w:jc w:val="both"/>
        <w:rPr>
          <w:rFonts w:ascii="Arial" w:eastAsia="Calibri" w:hAnsi="Arial" w:cs="Arial"/>
          <w:bCs/>
          <w:sz w:val="22"/>
          <w:szCs w:val="22"/>
          <w:lang w:val="sr-Cyrl-RS"/>
        </w:rPr>
      </w:pPr>
    </w:p>
    <w:p w14:paraId="41DA5D42" w14:textId="0C560F98" w:rsidR="002144CF" w:rsidRDefault="00F673FC" w:rsidP="002144CF">
      <w:pPr>
        <w:spacing w:line="276" w:lineRule="auto"/>
        <w:jc w:val="both"/>
        <w:rPr>
          <w:rFonts w:ascii="Arial" w:eastAsia="Calibri" w:hAnsi="Arial" w:cs="Arial"/>
          <w:bCs/>
          <w:sz w:val="22"/>
          <w:szCs w:val="22"/>
          <w:lang w:val="ru-RU"/>
        </w:rPr>
      </w:pPr>
      <w:r w:rsidRPr="00F673FC">
        <w:rPr>
          <w:rFonts w:ascii="Arial" w:eastAsia="Calibri" w:hAnsi="Arial" w:cs="Arial"/>
          <w:bCs/>
          <w:sz w:val="22"/>
          <w:szCs w:val="22"/>
          <w:lang w:val="sr-Cyrl-RS"/>
        </w:rPr>
        <w:t xml:space="preserve">Укупна понуђена цена </w:t>
      </w:r>
      <w:r w:rsidRPr="00F673FC">
        <w:rPr>
          <w:rFonts w:ascii="Arial" w:eastAsia="Calibri" w:hAnsi="Arial" w:cs="Arial"/>
          <w:bCs/>
          <w:sz w:val="22"/>
          <w:szCs w:val="22"/>
          <w:lang w:val="sr-Latn-RS"/>
        </w:rPr>
        <w:t xml:space="preserve">се користи у поступку стручне оцене понуда за </w:t>
      </w:r>
      <w:r w:rsidRPr="00F673FC">
        <w:rPr>
          <w:rFonts w:ascii="Arial" w:eastAsia="Calibri" w:hAnsi="Arial" w:cs="Arial"/>
          <w:bCs/>
          <w:sz w:val="22"/>
          <w:szCs w:val="22"/>
          <w:lang w:val="sr-Cyrl-RS"/>
        </w:rPr>
        <w:t>поређење</w:t>
      </w:r>
      <w:r w:rsidRPr="00F673FC">
        <w:rPr>
          <w:rFonts w:ascii="Arial" w:eastAsia="Calibri" w:hAnsi="Arial" w:cs="Arial"/>
          <w:bCs/>
          <w:sz w:val="22"/>
          <w:szCs w:val="22"/>
          <w:lang w:val="sr-Latn-RS"/>
        </w:rPr>
        <w:t>,</w:t>
      </w:r>
      <w:r w:rsidRPr="00F673FC">
        <w:rPr>
          <w:rFonts w:ascii="Arial" w:eastAsia="Calibri" w:hAnsi="Arial" w:cs="Arial"/>
          <w:bCs/>
          <w:sz w:val="22"/>
          <w:szCs w:val="22"/>
          <w:lang w:val="sr-Cyrl-RS"/>
        </w:rPr>
        <w:t xml:space="preserve"> рангирање и оцену прихватљивости истих према члану 3. тачка 33. ЗЈН, </w:t>
      </w:r>
      <w:r w:rsidR="00C83B6A" w:rsidRPr="00C83B6A">
        <w:rPr>
          <w:rFonts w:ascii="Arial" w:eastAsia="Calibri" w:hAnsi="Arial" w:cs="Arial"/>
          <w:bCs/>
          <w:sz w:val="22"/>
          <w:szCs w:val="22"/>
          <w:lang w:val="ru-RU"/>
        </w:rPr>
        <w:t>а Оквирни споразум се закључује на процењену вредност набавке</w:t>
      </w:r>
      <w:r w:rsidR="00C83B6A">
        <w:rPr>
          <w:rFonts w:ascii="Arial" w:eastAsia="Calibri" w:hAnsi="Arial" w:cs="Arial"/>
          <w:bCs/>
          <w:sz w:val="22"/>
          <w:szCs w:val="22"/>
          <w:lang w:val="ru-RU"/>
        </w:rPr>
        <w:t>.</w:t>
      </w:r>
    </w:p>
    <w:p w14:paraId="5CA0F689" w14:textId="77777777" w:rsidR="00C83B6A" w:rsidRPr="00F673FC" w:rsidRDefault="00C83B6A" w:rsidP="002144CF">
      <w:pPr>
        <w:spacing w:line="276" w:lineRule="auto"/>
        <w:jc w:val="both"/>
        <w:rPr>
          <w:rFonts w:ascii="Arial" w:hAnsi="Arial" w:cs="Arial"/>
          <w:color w:val="00B0F0"/>
          <w:sz w:val="22"/>
          <w:szCs w:val="22"/>
        </w:rPr>
      </w:pPr>
    </w:p>
    <w:p w14:paraId="2999DD82" w14:textId="77777777" w:rsidR="00F673FC" w:rsidRPr="00F673FC" w:rsidRDefault="00F673FC" w:rsidP="00F673FC">
      <w:pPr>
        <w:tabs>
          <w:tab w:val="left" w:pos="567"/>
        </w:tabs>
        <w:spacing w:line="276" w:lineRule="auto"/>
        <w:jc w:val="both"/>
        <w:rPr>
          <w:rFonts w:ascii="Arial" w:hAnsi="Arial" w:cs="Arial"/>
          <w:sz w:val="22"/>
          <w:szCs w:val="22"/>
          <w:lang w:val="en-US"/>
        </w:rPr>
      </w:pPr>
      <w:r w:rsidRPr="00F673FC">
        <w:rPr>
          <w:rFonts w:ascii="Arial" w:hAnsi="Arial" w:cs="Arial"/>
          <w:sz w:val="22"/>
          <w:szCs w:val="22"/>
          <w:lang w:val="en-US"/>
        </w:rPr>
        <w:t>У случају примене критеријума Најниже понуђене цене, а у ситуацији када постоје понуде</w:t>
      </w:r>
      <w:r w:rsidRPr="00F673FC">
        <w:rPr>
          <w:rFonts w:ascii="Arial" w:hAnsi="Arial" w:cs="Arial"/>
          <w:sz w:val="22"/>
          <w:szCs w:val="22"/>
          <w:lang w:val="sr-Cyrl-RS"/>
        </w:rPr>
        <w:t xml:space="preserve"> домаћег и страног понуђача</w:t>
      </w:r>
      <w:r w:rsidRPr="00F673FC">
        <w:rPr>
          <w:rFonts w:ascii="Arial" w:hAnsi="Arial" w:cs="Arial"/>
          <w:sz w:val="22"/>
          <w:szCs w:val="22"/>
          <w:lang w:val="en-US"/>
        </w:rPr>
        <w:t>,</w:t>
      </w:r>
      <w:r w:rsidRPr="00F673FC">
        <w:rPr>
          <w:rFonts w:ascii="Arial" w:hAnsi="Arial" w:cs="Arial"/>
          <w:sz w:val="22"/>
          <w:szCs w:val="22"/>
          <w:lang w:val="sr-Cyrl-RS"/>
        </w:rPr>
        <w:t xml:space="preserve"> који пружају услуге или изводе радове,</w:t>
      </w:r>
      <w:r w:rsidRPr="00F673FC">
        <w:rPr>
          <w:rFonts w:ascii="Arial" w:hAnsi="Arial" w:cs="Arial"/>
          <w:sz w:val="22"/>
          <w:szCs w:val="22"/>
          <w:lang w:val="en-US"/>
        </w:rPr>
        <w:t xml:space="preserve"> наручилац мора изабрати понуду </w:t>
      </w:r>
      <w:r w:rsidRPr="00F673FC">
        <w:rPr>
          <w:rFonts w:ascii="Arial" w:hAnsi="Arial" w:cs="Arial"/>
          <w:sz w:val="22"/>
          <w:szCs w:val="22"/>
          <w:lang w:val="sr-Cyrl-RS"/>
        </w:rPr>
        <w:t xml:space="preserve">домаћег </w:t>
      </w:r>
      <w:r w:rsidRPr="00F673FC">
        <w:rPr>
          <w:rFonts w:ascii="Arial" w:hAnsi="Arial" w:cs="Arial"/>
          <w:sz w:val="22"/>
          <w:szCs w:val="22"/>
          <w:lang w:val="en-US"/>
        </w:rPr>
        <w:t xml:space="preserve">понуђача под условом да његова понуђена цена није већа од 5% у односу на најнижу понуђену цену </w:t>
      </w:r>
      <w:r w:rsidRPr="00F673FC">
        <w:rPr>
          <w:rFonts w:ascii="Arial" w:hAnsi="Arial" w:cs="Arial"/>
          <w:sz w:val="22"/>
          <w:szCs w:val="22"/>
          <w:lang w:val="sr-Cyrl-RS"/>
        </w:rPr>
        <w:t xml:space="preserve">страног </w:t>
      </w:r>
      <w:r w:rsidRPr="00F673FC">
        <w:rPr>
          <w:rFonts w:ascii="Arial" w:hAnsi="Arial" w:cs="Arial"/>
          <w:sz w:val="22"/>
          <w:szCs w:val="22"/>
          <w:lang w:val="en-US"/>
        </w:rPr>
        <w:t xml:space="preserve">понуђача. </w:t>
      </w:r>
    </w:p>
    <w:p w14:paraId="0ED37AB4" w14:textId="77777777" w:rsidR="00F673FC" w:rsidRPr="00F673FC" w:rsidRDefault="00F673FC" w:rsidP="00F673FC">
      <w:pPr>
        <w:tabs>
          <w:tab w:val="left" w:pos="567"/>
        </w:tabs>
        <w:spacing w:line="276" w:lineRule="auto"/>
        <w:jc w:val="both"/>
        <w:rPr>
          <w:rFonts w:ascii="Arial" w:hAnsi="Arial" w:cs="Arial"/>
          <w:sz w:val="22"/>
          <w:szCs w:val="22"/>
          <w:lang w:val="en-US"/>
        </w:rPr>
      </w:pPr>
      <w:r w:rsidRPr="00F673FC">
        <w:rPr>
          <w:rFonts w:ascii="Arial" w:hAnsi="Arial" w:cs="Arial"/>
          <w:sz w:val="22"/>
          <w:szCs w:val="22"/>
          <w:lang w:val="en-US"/>
        </w:rPr>
        <w:t>У понуђену цену страног понуђача урачунавају се и царинске дажбине.</w:t>
      </w:r>
    </w:p>
    <w:p w14:paraId="621700E3" w14:textId="77777777" w:rsidR="00F673FC" w:rsidRPr="00F673FC" w:rsidRDefault="00F673FC" w:rsidP="00F673FC">
      <w:pPr>
        <w:tabs>
          <w:tab w:val="left" w:pos="567"/>
        </w:tabs>
        <w:spacing w:line="276" w:lineRule="auto"/>
        <w:jc w:val="both"/>
        <w:rPr>
          <w:rFonts w:ascii="Arial" w:hAnsi="Arial" w:cs="Arial"/>
          <w:sz w:val="22"/>
          <w:szCs w:val="22"/>
          <w:lang w:val="en-US"/>
        </w:rPr>
      </w:pPr>
      <w:r w:rsidRPr="00F673FC">
        <w:rPr>
          <w:rFonts w:ascii="Arial" w:hAnsi="Arial" w:cs="Arial"/>
          <w:sz w:val="22"/>
          <w:szCs w:val="22"/>
          <w:lang w:val="en-US"/>
        </w:rPr>
        <w:t>Предност дата за домаће понуђаче и добра домаћег порекла (члан 86.  став 1. до 4. З</w:t>
      </w:r>
      <w:r w:rsidRPr="00F673FC">
        <w:rPr>
          <w:rFonts w:ascii="Arial" w:hAnsi="Arial" w:cs="Arial"/>
          <w:sz w:val="22"/>
          <w:szCs w:val="22"/>
          <w:lang w:val="sr-Cyrl-RS"/>
        </w:rPr>
        <w:t>акона</w:t>
      </w:r>
      <w:r w:rsidRPr="00F673FC">
        <w:rPr>
          <w:rFonts w:ascii="Arial" w:hAnsi="Arial" w:cs="Arial"/>
          <w:sz w:val="22"/>
          <w:szCs w:val="22"/>
          <w:lang w:val="en-US"/>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2789F8D5" w14:textId="77777777" w:rsidR="00F673FC" w:rsidRPr="00F673FC" w:rsidRDefault="00F673FC" w:rsidP="00F673FC">
      <w:pPr>
        <w:tabs>
          <w:tab w:val="left" w:pos="567"/>
        </w:tabs>
        <w:spacing w:line="276" w:lineRule="auto"/>
        <w:jc w:val="both"/>
        <w:rPr>
          <w:rFonts w:ascii="Arial" w:hAnsi="Arial" w:cs="Arial"/>
          <w:sz w:val="22"/>
          <w:szCs w:val="22"/>
          <w:lang w:val="en-US"/>
        </w:rPr>
      </w:pPr>
      <w:r w:rsidRPr="00F673FC">
        <w:rPr>
          <w:rFonts w:ascii="Arial" w:hAnsi="Arial" w:cs="Arial"/>
          <w:sz w:val="22"/>
          <w:szCs w:val="22"/>
          <w:lang w:val="en-US"/>
        </w:rPr>
        <w:t>Предност дата за домаће понуђаче и добра домаћег порекла (члан 86. став 1. до 4. З</w:t>
      </w:r>
      <w:r w:rsidRPr="00F673FC">
        <w:rPr>
          <w:rFonts w:ascii="Arial" w:hAnsi="Arial" w:cs="Arial"/>
          <w:sz w:val="22"/>
          <w:szCs w:val="22"/>
          <w:lang w:val="sr-Cyrl-RS"/>
        </w:rPr>
        <w:t>акона</w:t>
      </w:r>
      <w:r w:rsidRPr="00F673FC">
        <w:rPr>
          <w:rFonts w:ascii="Arial" w:hAnsi="Arial" w:cs="Arial"/>
          <w:sz w:val="22"/>
          <w:szCs w:val="22"/>
          <w:lang w:val="en-US"/>
        </w:rPr>
        <w:t xml:space="preserve">) у поступцима јавних набавки у којима учествују </w:t>
      </w:r>
      <w:r w:rsidRPr="00F673FC">
        <w:rPr>
          <w:rFonts w:ascii="Arial" w:hAnsi="Arial" w:cs="Arial"/>
          <w:sz w:val="22"/>
          <w:szCs w:val="22"/>
          <w:lang w:val="en-US"/>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0755B97C" w14:textId="3A85FD8A" w:rsidR="001C4F76" w:rsidRDefault="001C4F76" w:rsidP="001C4F76">
      <w:pPr>
        <w:spacing w:line="276" w:lineRule="auto"/>
        <w:jc w:val="both"/>
        <w:rPr>
          <w:rFonts w:ascii="Arial" w:hAnsi="Arial" w:cs="Arial"/>
          <w:sz w:val="22"/>
          <w:szCs w:val="22"/>
          <w:lang w:val="sr-Cyrl-RS"/>
        </w:rPr>
      </w:pPr>
    </w:p>
    <w:p w14:paraId="6FCD00E9" w14:textId="77777777" w:rsidR="00D7021D" w:rsidRPr="00297B31" w:rsidRDefault="00D7021D" w:rsidP="00D7021D">
      <w:pPr>
        <w:pStyle w:val="Heading4"/>
        <w:spacing w:line="276" w:lineRule="auto"/>
        <w:rPr>
          <w:rFonts w:ascii="Arial" w:hAnsi="Arial" w:cs="Arial"/>
          <w:b/>
          <w:i w:val="0"/>
          <w:iCs w:val="0"/>
          <w:color w:val="auto"/>
          <w:sz w:val="22"/>
          <w:szCs w:val="22"/>
        </w:rPr>
      </w:pPr>
      <w:r w:rsidRPr="00392106">
        <w:rPr>
          <w:rStyle w:val="Emphasis"/>
          <w:rFonts w:ascii="Arial" w:hAnsi="Arial" w:cs="Arial"/>
          <w:b/>
          <w:color w:val="auto"/>
          <w:sz w:val="22"/>
          <w:szCs w:val="22"/>
        </w:rPr>
        <w:t>5.1. Резервни критеријум</w:t>
      </w:r>
    </w:p>
    <w:p w14:paraId="26A8EE4C" w14:textId="77777777" w:rsidR="00D7021D" w:rsidRPr="00392106" w:rsidRDefault="00D7021D" w:rsidP="00D7021D">
      <w:pPr>
        <w:spacing w:line="276" w:lineRule="auto"/>
        <w:jc w:val="both"/>
        <w:rPr>
          <w:rFonts w:ascii="Arial" w:hAnsi="Arial" w:cs="Arial"/>
          <w:sz w:val="22"/>
          <w:szCs w:val="22"/>
        </w:rPr>
      </w:pPr>
      <w:r w:rsidRPr="00392106">
        <w:rPr>
          <w:rFonts w:ascii="Arial" w:hAnsi="Arial" w:cs="Arial"/>
          <w:sz w:val="22"/>
          <w:szCs w:val="22"/>
        </w:rPr>
        <w:t>Уколико по извршеном рангирању две или више понуда буду имале исте цене, најповољнија понуда биће изабрана према резервном кри</w:t>
      </w:r>
      <w:r>
        <w:rPr>
          <w:rFonts w:ascii="Arial" w:hAnsi="Arial" w:cs="Arial"/>
          <w:sz w:val="22"/>
          <w:szCs w:val="22"/>
        </w:rPr>
        <w:t>теријуму:</w:t>
      </w:r>
    </w:p>
    <w:p w14:paraId="39CA92A1" w14:textId="77777777" w:rsidR="00D7021D" w:rsidRPr="00392106" w:rsidRDefault="00D7021D" w:rsidP="00D7021D">
      <w:pPr>
        <w:spacing w:line="276" w:lineRule="auto"/>
        <w:jc w:val="both"/>
        <w:rPr>
          <w:rFonts w:ascii="Arial" w:hAnsi="Arial" w:cs="Arial"/>
          <w:sz w:val="22"/>
          <w:szCs w:val="22"/>
        </w:rPr>
      </w:pPr>
      <w:r w:rsidRPr="00392106">
        <w:rPr>
          <w:rFonts w:ascii="Arial" w:hAnsi="Arial" w:cs="Arial"/>
          <w:sz w:val="22"/>
          <w:szCs w:val="22"/>
        </w:rPr>
        <w:t xml:space="preserve">- </w:t>
      </w:r>
      <w:r w:rsidRPr="00392106">
        <w:rPr>
          <w:rFonts w:ascii="Arial" w:hAnsi="Arial" w:cs="Arial"/>
          <w:sz w:val="22"/>
          <w:szCs w:val="22"/>
          <w:lang w:val="sr-Cyrl-RS"/>
        </w:rPr>
        <w:t>краћи рок извођења радова.</w:t>
      </w:r>
      <w:r>
        <w:rPr>
          <w:rFonts w:ascii="Arial" w:hAnsi="Arial" w:cs="Arial"/>
          <w:sz w:val="22"/>
          <w:szCs w:val="22"/>
        </w:rPr>
        <w:t xml:space="preserve"> </w:t>
      </w:r>
    </w:p>
    <w:p w14:paraId="2B680D18" w14:textId="77777777" w:rsidR="00D7021D" w:rsidRPr="00297B31" w:rsidRDefault="00D7021D" w:rsidP="00D7021D">
      <w:pPr>
        <w:spacing w:line="276" w:lineRule="auto"/>
        <w:jc w:val="both"/>
        <w:rPr>
          <w:rFonts w:ascii="Arial" w:hAnsi="Arial" w:cs="Arial"/>
          <w:sz w:val="22"/>
          <w:szCs w:val="22"/>
        </w:rPr>
      </w:pPr>
      <w:r w:rsidRPr="00392106">
        <w:rPr>
          <w:rFonts w:ascii="Arial" w:hAnsi="Arial" w:cs="Arial"/>
          <w:sz w:val="22"/>
          <w:szCs w:val="22"/>
        </w:rPr>
        <w:t>Уколико ни после примене резервн</w:t>
      </w:r>
      <w:r w:rsidRPr="00392106">
        <w:rPr>
          <w:rFonts w:ascii="Arial" w:hAnsi="Arial" w:cs="Arial"/>
          <w:sz w:val="22"/>
          <w:szCs w:val="22"/>
          <w:lang w:val="bs-Cyrl-BA"/>
        </w:rPr>
        <w:t>ог</w:t>
      </w:r>
      <w:r w:rsidRPr="00392106">
        <w:rPr>
          <w:rFonts w:ascii="Arial" w:hAnsi="Arial" w:cs="Arial"/>
          <w:sz w:val="22"/>
          <w:szCs w:val="22"/>
        </w:rPr>
        <w:t xml:space="preserve"> критеријума не буде могуће изабрати најповољнију понуду, најповољнија по</w:t>
      </w:r>
      <w:r>
        <w:rPr>
          <w:rFonts w:ascii="Arial" w:hAnsi="Arial" w:cs="Arial"/>
          <w:sz w:val="22"/>
          <w:szCs w:val="22"/>
        </w:rPr>
        <w:t>нуда биће изабрана путем жреба.</w:t>
      </w:r>
    </w:p>
    <w:p w14:paraId="51CB2D0E" w14:textId="77777777" w:rsidR="00D7021D" w:rsidRPr="001B2496" w:rsidRDefault="00D7021D" w:rsidP="00D7021D">
      <w:pPr>
        <w:spacing w:line="276" w:lineRule="auto"/>
        <w:jc w:val="both"/>
        <w:rPr>
          <w:rFonts w:ascii="Arial" w:hAnsi="Arial" w:cs="Arial"/>
          <w:sz w:val="22"/>
          <w:szCs w:val="22"/>
          <w:lang w:val="sr-Cyrl-RS"/>
        </w:rPr>
      </w:pPr>
      <w:r w:rsidRPr="00392106">
        <w:rPr>
          <w:rFonts w:ascii="Arial" w:hAnsi="Arial" w:cs="Arial"/>
          <w:sz w:val="22"/>
          <w:szCs w:val="22"/>
        </w:rPr>
        <w:t xml:space="preserve">Уколико две или више понуда имају исту понуђену цену и исти понуђени гарантни рок, повољнија </w:t>
      </w:r>
      <w:r w:rsidRPr="00392106">
        <w:rPr>
          <w:rFonts w:ascii="Arial" w:hAnsi="Arial" w:cs="Arial"/>
          <w:iCs/>
          <w:sz w:val="22"/>
          <w:szCs w:val="22"/>
        </w:rPr>
        <w:t xml:space="preserve">понуда биће изабрана </w:t>
      </w:r>
      <w:r w:rsidRPr="00392106">
        <w:rPr>
          <w:rFonts w:ascii="Arial" w:hAnsi="Arial" w:cs="Arial"/>
          <w:sz w:val="22"/>
          <w:szCs w:val="22"/>
          <w:lang w:val="ru-RU"/>
        </w:rPr>
        <w:t>жребом. Жреб ће се одржати у фази стручне оцене понуда у просторијама Наручиоца и у заказано време ће бити позвани предстсавници понуђача да присуствују жребању</w:t>
      </w:r>
      <w:r w:rsidRPr="00392106">
        <w:rPr>
          <w:rFonts w:ascii="Arial" w:hAnsi="Arial" w:cs="Arial"/>
          <w:sz w:val="22"/>
          <w:szCs w:val="22"/>
          <w:lang w:val="sr-Cyrl-RS"/>
        </w:rPr>
        <w:t xml:space="preserve">. </w:t>
      </w:r>
      <w:r w:rsidRPr="00392106">
        <w:rPr>
          <w:rFonts w:ascii="Arial" w:hAnsi="Arial" w:cs="Arial"/>
          <w:sz w:val="22"/>
          <w:szCs w:val="22"/>
        </w:rPr>
        <w:t xml:space="preserve">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w:t>
      </w:r>
      <w:r>
        <w:rPr>
          <w:rFonts w:ascii="Arial" w:hAnsi="Arial" w:cs="Arial"/>
          <w:sz w:val="22"/>
          <w:szCs w:val="22"/>
          <w:lang w:val="sr-Cyrl-RS"/>
        </w:rPr>
        <w:t>Оквирни споразум</w:t>
      </w:r>
      <w:r w:rsidRPr="00392106">
        <w:rPr>
          <w:rFonts w:ascii="Arial" w:hAnsi="Arial" w:cs="Arial"/>
          <w:sz w:val="22"/>
          <w:szCs w:val="22"/>
        </w:rPr>
        <w:t xml:space="preserve"> о јавној набавци.</w:t>
      </w:r>
    </w:p>
    <w:p w14:paraId="415C70BF" w14:textId="28639019" w:rsidR="00F673FC" w:rsidRDefault="00F673FC" w:rsidP="001C4F76">
      <w:pPr>
        <w:spacing w:line="276" w:lineRule="auto"/>
        <w:jc w:val="both"/>
        <w:rPr>
          <w:rFonts w:ascii="Arial" w:hAnsi="Arial" w:cs="Arial"/>
          <w:sz w:val="22"/>
          <w:szCs w:val="22"/>
          <w:lang w:val="sr-Cyrl-RS"/>
        </w:rPr>
      </w:pPr>
    </w:p>
    <w:p w14:paraId="0E9BD60B" w14:textId="74D44C5A" w:rsidR="00F673FC" w:rsidRDefault="00F673FC" w:rsidP="001C4F76">
      <w:pPr>
        <w:spacing w:line="276" w:lineRule="auto"/>
        <w:jc w:val="both"/>
        <w:rPr>
          <w:rFonts w:ascii="Arial" w:hAnsi="Arial" w:cs="Arial"/>
          <w:sz w:val="22"/>
          <w:szCs w:val="22"/>
          <w:lang w:val="sr-Cyrl-RS"/>
        </w:rPr>
      </w:pPr>
    </w:p>
    <w:p w14:paraId="0F82045F" w14:textId="77777777" w:rsidR="00C06FAD" w:rsidRDefault="00C06FAD" w:rsidP="001C4F76">
      <w:pPr>
        <w:spacing w:line="276" w:lineRule="auto"/>
        <w:jc w:val="both"/>
        <w:rPr>
          <w:rFonts w:ascii="Arial" w:hAnsi="Arial" w:cs="Arial"/>
          <w:sz w:val="22"/>
          <w:szCs w:val="22"/>
          <w:lang w:val="sr-Cyrl-RS"/>
        </w:rPr>
      </w:pPr>
    </w:p>
    <w:p w14:paraId="10E2FDD1" w14:textId="56DE2D3F" w:rsidR="00F673FC" w:rsidRDefault="00F673FC" w:rsidP="001C4F76">
      <w:pPr>
        <w:spacing w:line="276" w:lineRule="auto"/>
        <w:jc w:val="both"/>
        <w:rPr>
          <w:rFonts w:ascii="Arial" w:hAnsi="Arial" w:cs="Arial"/>
          <w:sz w:val="22"/>
          <w:szCs w:val="22"/>
          <w:lang w:val="sr-Cyrl-RS"/>
        </w:rPr>
      </w:pPr>
    </w:p>
    <w:p w14:paraId="247AA42D" w14:textId="64ED5A04" w:rsidR="00F673FC" w:rsidRDefault="00F673FC" w:rsidP="001C4F76">
      <w:pPr>
        <w:spacing w:line="276" w:lineRule="auto"/>
        <w:jc w:val="both"/>
        <w:rPr>
          <w:rFonts w:ascii="Arial" w:hAnsi="Arial" w:cs="Arial"/>
          <w:sz w:val="22"/>
          <w:szCs w:val="22"/>
          <w:lang w:val="sr-Cyrl-RS"/>
        </w:rPr>
      </w:pPr>
    </w:p>
    <w:p w14:paraId="409BA3F5" w14:textId="77777777" w:rsidR="001B2957" w:rsidRPr="005B1AC6" w:rsidRDefault="001B2957" w:rsidP="005A25A9">
      <w:pPr>
        <w:pStyle w:val="Heading2"/>
        <w:rPr>
          <w:rStyle w:val="Emphasis"/>
          <w:i w:val="0"/>
        </w:rPr>
      </w:pPr>
      <w:r>
        <w:rPr>
          <w:rStyle w:val="Emphasis"/>
          <w:i w:val="0"/>
        </w:rPr>
        <w:lastRenderedPageBreak/>
        <w:t xml:space="preserve">6. </w:t>
      </w:r>
      <w:r w:rsidRPr="005B1AC6">
        <w:rPr>
          <w:rStyle w:val="Emphasis"/>
          <w:i w:val="0"/>
        </w:rPr>
        <w:t>УПУТСТВО ПОНУЂАЧИМА КАКО ДА САЧИНЕ ПОНУДУ</w:t>
      </w:r>
    </w:p>
    <w:p w14:paraId="2DEDBCC1" w14:textId="77777777" w:rsidR="001B2957" w:rsidRPr="005B1AC6" w:rsidRDefault="001B2957" w:rsidP="001B2957">
      <w:pPr>
        <w:jc w:val="both"/>
        <w:rPr>
          <w:rFonts w:ascii="Arial" w:hAnsi="Arial" w:cs="Arial"/>
          <w:sz w:val="22"/>
          <w:szCs w:val="22"/>
          <w:lang w:val="ru-RU"/>
        </w:rPr>
      </w:pPr>
    </w:p>
    <w:p w14:paraId="146F0E49" w14:textId="77777777" w:rsidR="001B2957" w:rsidRPr="005B1AC6" w:rsidRDefault="001B2957" w:rsidP="001B2957">
      <w:pPr>
        <w:tabs>
          <w:tab w:val="left" w:pos="567"/>
        </w:tabs>
        <w:spacing w:line="276" w:lineRule="auto"/>
        <w:jc w:val="both"/>
        <w:rPr>
          <w:rFonts w:ascii="Arial" w:hAnsi="Arial" w:cs="Arial"/>
          <w:sz w:val="22"/>
          <w:szCs w:val="22"/>
          <w:lang w:val="ru-RU"/>
        </w:rPr>
      </w:pPr>
      <w:r w:rsidRPr="005B1AC6">
        <w:rPr>
          <w:rFonts w:ascii="Arial" w:hAnsi="Arial" w:cs="Arial"/>
          <w:sz w:val="22"/>
          <w:szCs w:val="22"/>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0383B5A7" w14:textId="77777777" w:rsidR="001B2957" w:rsidRPr="00747A79" w:rsidRDefault="001B2957" w:rsidP="001B2957">
      <w:pPr>
        <w:tabs>
          <w:tab w:val="left" w:pos="567"/>
        </w:tabs>
        <w:spacing w:line="276" w:lineRule="auto"/>
        <w:jc w:val="both"/>
        <w:rPr>
          <w:rFonts w:ascii="Arial" w:hAnsi="Arial" w:cs="Arial"/>
          <w:sz w:val="22"/>
          <w:szCs w:val="22"/>
          <w:lang w:val="ru-RU"/>
        </w:rPr>
      </w:pPr>
      <w:r w:rsidRPr="00747A79">
        <w:rPr>
          <w:rFonts w:ascii="Arial" w:hAnsi="Arial" w:cs="Arial"/>
          <w:sz w:val="22"/>
          <w:szCs w:val="22"/>
          <w:lang w:val="ru-RU"/>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6EDC84CF" w14:textId="77777777" w:rsidR="001B2957" w:rsidRPr="00747A79" w:rsidRDefault="001B2957" w:rsidP="001B2957">
      <w:pPr>
        <w:pStyle w:val="Heading3"/>
        <w:rPr>
          <w:rStyle w:val="Emphasis"/>
          <w:i w:val="0"/>
          <w:sz w:val="22"/>
          <w:szCs w:val="22"/>
          <w:lang w:val="ru-RU"/>
        </w:rPr>
      </w:pPr>
      <w:r>
        <w:rPr>
          <w:rStyle w:val="Emphasis"/>
          <w:i w:val="0"/>
          <w:sz w:val="22"/>
          <w:szCs w:val="22"/>
          <w:lang w:val="sr-Cyrl-ME"/>
        </w:rPr>
        <w:t xml:space="preserve">6.1 </w:t>
      </w:r>
      <w:r w:rsidRPr="00747A79">
        <w:rPr>
          <w:rStyle w:val="Emphasis"/>
          <w:i w:val="0"/>
          <w:sz w:val="22"/>
          <w:szCs w:val="22"/>
          <w:lang w:val="ru-RU"/>
        </w:rPr>
        <w:t>Језик на којем понуда мора бити састављена</w:t>
      </w:r>
    </w:p>
    <w:p w14:paraId="1CDFDB6F" w14:textId="55745599" w:rsidR="001B2957" w:rsidRDefault="001B2957" w:rsidP="001B2957">
      <w:pPr>
        <w:jc w:val="both"/>
        <w:rPr>
          <w:rFonts w:ascii="Arial" w:eastAsia="TimesNewRomanPSMT" w:hAnsi="Arial" w:cs="Arial"/>
          <w:bCs/>
          <w:sz w:val="22"/>
          <w:szCs w:val="22"/>
        </w:rPr>
      </w:pPr>
      <w:r w:rsidRPr="005B1AC6">
        <w:rPr>
          <w:rFonts w:ascii="Arial" w:eastAsia="TimesNewRomanPSMT" w:hAnsi="Arial" w:cs="Arial"/>
          <w:bCs/>
          <w:sz w:val="22"/>
          <w:szCs w:val="22"/>
        </w:rPr>
        <w:t>Поступак јавне набавке води се на српском језику и понуђач подноси понуду на српском језику.</w:t>
      </w:r>
    </w:p>
    <w:p w14:paraId="1732C448" w14:textId="77777777" w:rsidR="00D7021D" w:rsidRDefault="00D7021D" w:rsidP="00D7021D">
      <w:pPr>
        <w:tabs>
          <w:tab w:val="left" w:pos="284"/>
          <w:tab w:val="left" w:pos="720"/>
        </w:tabs>
        <w:spacing w:line="276" w:lineRule="auto"/>
        <w:ind w:right="4"/>
        <w:jc w:val="both"/>
        <w:rPr>
          <w:rFonts w:ascii="Arial" w:hAnsi="Arial" w:cs="Arial"/>
          <w:noProof/>
          <w:sz w:val="22"/>
          <w:szCs w:val="22"/>
        </w:rPr>
      </w:pPr>
      <w:r w:rsidRPr="00392106">
        <w:rPr>
          <w:rFonts w:ascii="Arial" w:hAnsi="Arial" w:cs="Arial"/>
          <w:noProof/>
          <w:sz w:val="22"/>
          <w:szCs w:val="22"/>
        </w:rPr>
        <w:t xml:space="preserve">Делови понуде односно документа на страном језику морају бити достављена са преводом на српски језик овереним од стране судског тумача.  </w:t>
      </w:r>
    </w:p>
    <w:p w14:paraId="52F1E9E5" w14:textId="77777777" w:rsidR="001B2957" w:rsidRPr="00747A79" w:rsidRDefault="001B2957" w:rsidP="001B2957">
      <w:pPr>
        <w:pStyle w:val="Heading3"/>
        <w:rPr>
          <w:sz w:val="22"/>
          <w:szCs w:val="22"/>
          <w:lang w:val="sr-Cyrl-CS"/>
        </w:rPr>
      </w:pPr>
      <w:r w:rsidRPr="001B2957">
        <w:rPr>
          <w:rFonts w:eastAsia="TimesNewRomanPSMT" w:cs="Arial"/>
          <w:sz w:val="22"/>
          <w:szCs w:val="22"/>
          <w:lang w:val="sr-Cyrl-CS"/>
        </w:rPr>
        <w:t>6.2</w:t>
      </w:r>
      <w:r>
        <w:rPr>
          <w:rFonts w:eastAsia="TimesNewRomanPSMT" w:cs="Arial"/>
          <w:b w:val="0"/>
          <w:sz w:val="22"/>
          <w:szCs w:val="22"/>
          <w:lang w:val="sr-Cyrl-CS"/>
        </w:rPr>
        <w:t xml:space="preserve"> </w:t>
      </w:r>
      <w:r w:rsidRPr="00747A79">
        <w:rPr>
          <w:sz w:val="22"/>
          <w:szCs w:val="22"/>
          <w:lang w:val="sr-Cyrl-CS"/>
        </w:rPr>
        <w:t xml:space="preserve">Припремање </w:t>
      </w:r>
      <w:r w:rsidRPr="00747A79">
        <w:rPr>
          <w:rFonts w:cs="Arial"/>
          <w:sz w:val="22"/>
          <w:szCs w:val="22"/>
          <w:lang w:val="sr-Cyrl-CS"/>
        </w:rPr>
        <w:t xml:space="preserve">и подношење </w:t>
      </w:r>
      <w:r w:rsidRPr="00747A79">
        <w:rPr>
          <w:sz w:val="22"/>
          <w:szCs w:val="22"/>
          <w:lang w:val="sr-Cyrl-CS"/>
        </w:rPr>
        <w:t xml:space="preserve">понуде </w:t>
      </w:r>
    </w:p>
    <w:p w14:paraId="25A6D55A" w14:textId="77777777" w:rsidR="001B2957" w:rsidRPr="005B1AC6" w:rsidRDefault="001B2957" w:rsidP="001B2957">
      <w:pPr>
        <w:tabs>
          <w:tab w:val="left" w:pos="567"/>
        </w:tabs>
        <w:spacing w:line="276" w:lineRule="auto"/>
        <w:jc w:val="both"/>
        <w:rPr>
          <w:rFonts w:ascii="Arial" w:hAnsi="Arial" w:cs="Arial"/>
          <w:sz w:val="22"/>
          <w:szCs w:val="22"/>
          <w:lang w:val="ru-RU"/>
        </w:rPr>
      </w:pPr>
      <w:r w:rsidRPr="005B1AC6">
        <w:rPr>
          <w:rFonts w:ascii="Arial" w:hAnsi="Arial" w:cs="Arial"/>
          <w:sz w:val="22"/>
          <w:szCs w:val="22"/>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0C53AB66" w14:textId="77777777" w:rsidR="001B2957" w:rsidRPr="00747A79" w:rsidRDefault="001B2957" w:rsidP="001B2957">
      <w:pPr>
        <w:tabs>
          <w:tab w:val="left" w:pos="567"/>
        </w:tabs>
        <w:spacing w:line="276" w:lineRule="auto"/>
        <w:jc w:val="both"/>
        <w:rPr>
          <w:rFonts w:ascii="Arial" w:hAnsi="Arial" w:cs="Arial"/>
          <w:sz w:val="22"/>
          <w:szCs w:val="22"/>
          <w:lang w:val="ru-RU"/>
        </w:rPr>
      </w:pPr>
      <w:r w:rsidRPr="00747A79">
        <w:rPr>
          <w:rFonts w:ascii="Arial" w:hAnsi="Arial" w:cs="Arial"/>
          <w:sz w:val="22"/>
          <w:szCs w:val="22"/>
          <w:lang w:val="ru-RU"/>
        </w:rPr>
        <w:t>Препоручује се да сви документи поднети у понуди буду нумерисани</w:t>
      </w:r>
      <w:r w:rsidRPr="005B1AC6">
        <w:rPr>
          <w:rFonts w:ascii="Arial" w:hAnsi="Arial" w:cs="Arial"/>
          <w:sz w:val="22"/>
          <w:szCs w:val="22"/>
          <w:lang w:val="sr-Latn-CS"/>
        </w:rPr>
        <w:t xml:space="preserve"> и</w:t>
      </w:r>
      <w:r w:rsidRPr="00747A79">
        <w:rPr>
          <w:rFonts w:ascii="Arial" w:hAnsi="Arial" w:cs="Arial"/>
          <w:sz w:val="22"/>
          <w:szCs w:val="22"/>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00E32965" w14:textId="77777777" w:rsidR="001B2957" w:rsidRPr="005B1AC6" w:rsidRDefault="001B2957" w:rsidP="001B2957">
      <w:pPr>
        <w:tabs>
          <w:tab w:val="left" w:pos="567"/>
        </w:tabs>
        <w:spacing w:line="276" w:lineRule="auto"/>
        <w:jc w:val="both"/>
        <w:rPr>
          <w:rFonts w:ascii="Arial" w:hAnsi="Arial" w:cs="Arial"/>
          <w:sz w:val="22"/>
          <w:szCs w:val="22"/>
          <w:lang w:val="ru-RU"/>
        </w:rPr>
      </w:pPr>
      <w:r w:rsidRPr="005B1AC6">
        <w:rPr>
          <w:rFonts w:ascii="Arial" w:hAnsi="Arial" w:cs="Arial"/>
          <w:sz w:val="22"/>
          <w:szCs w:val="22"/>
          <w:lang w:val="ru-RU"/>
        </w:rPr>
        <w:t>Препоручује се да се нумерација поднете документације и образаца у понуди изврши на свако</w:t>
      </w:r>
      <w:r w:rsidRPr="005B1AC6">
        <w:rPr>
          <w:rFonts w:ascii="Arial" w:hAnsi="Arial" w:cs="Arial"/>
          <w:sz w:val="22"/>
          <w:szCs w:val="22"/>
          <w:lang w:val="en-US"/>
        </w:rPr>
        <w:t>j</w:t>
      </w:r>
      <w:r w:rsidRPr="005B1AC6">
        <w:rPr>
          <w:rFonts w:ascii="Arial" w:hAnsi="Arial" w:cs="Arial"/>
          <w:sz w:val="22"/>
          <w:szCs w:val="22"/>
          <w:lang w:val="ru-RU"/>
        </w:rPr>
        <w:t xml:space="preserve"> страни на којој има текста, исписивањем </w:t>
      </w:r>
      <w:r w:rsidRPr="005B1AC6">
        <w:rPr>
          <w:rFonts w:ascii="Arial" w:hAnsi="Arial" w:cs="Arial"/>
          <w:i/>
          <w:sz w:val="22"/>
          <w:szCs w:val="22"/>
          <w:lang w:val="ru-RU"/>
        </w:rPr>
        <w:t xml:space="preserve">“1 од </w:t>
      </w:r>
      <w:r w:rsidRPr="00747A79">
        <w:rPr>
          <w:rFonts w:ascii="Arial" w:hAnsi="Arial" w:cs="Arial"/>
          <w:i/>
          <w:sz w:val="22"/>
          <w:szCs w:val="22"/>
          <w:lang w:val="ru-RU"/>
        </w:rPr>
        <w:t>н</w:t>
      </w:r>
      <w:r w:rsidRPr="005B1AC6">
        <w:rPr>
          <w:rFonts w:ascii="Arial" w:hAnsi="Arial" w:cs="Arial"/>
          <w:i/>
          <w:sz w:val="22"/>
          <w:szCs w:val="22"/>
          <w:lang w:val="ru-RU"/>
        </w:rPr>
        <w:t>“, „2 од н“</w:t>
      </w:r>
      <w:r w:rsidRPr="005B1AC6">
        <w:rPr>
          <w:rFonts w:ascii="Arial" w:hAnsi="Arial" w:cs="Arial"/>
          <w:sz w:val="22"/>
          <w:szCs w:val="22"/>
          <w:lang w:val="ru-RU"/>
        </w:rPr>
        <w:t xml:space="preserve"> и тако све до </w:t>
      </w:r>
      <w:r w:rsidRPr="005B1AC6">
        <w:rPr>
          <w:rFonts w:ascii="Arial" w:hAnsi="Arial" w:cs="Arial"/>
          <w:i/>
          <w:sz w:val="22"/>
          <w:szCs w:val="22"/>
          <w:lang w:val="ru-RU"/>
        </w:rPr>
        <w:t>„н од н“</w:t>
      </w:r>
      <w:r w:rsidRPr="005B1AC6">
        <w:rPr>
          <w:rFonts w:ascii="Arial" w:hAnsi="Arial" w:cs="Arial"/>
          <w:sz w:val="22"/>
          <w:szCs w:val="22"/>
          <w:lang w:val="ru-RU"/>
        </w:rPr>
        <w:t xml:space="preserve">, с тим да </w:t>
      </w:r>
      <w:r w:rsidRPr="005B1AC6">
        <w:rPr>
          <w:rFonts w:ascii="Arial" w:hAnsi="Arial" w:cs="Arial"/>
          <w:i/>
          <w:sz w:val="22"/>
          <w:szCs w:val="22"/>
          <w:lang w:val="ru-RU"/>
        </w:rPr>
        <w:t>„н“</w:t>
      </w:r>
      <w:r w:rsidRPr="005B1AC6">
        <w:rPr>
          <w:rFonts w:ascii="Arial" w:hAnsi="Arial" w:cs="Arial"/>
          <w:sz w:val="22"/>
          <w:szCs w:val="22"/>
          <w:lang w:val="ru-RU"/>
        </w:rPr>
        <w:t xml:space="preserve"> представља укупан број страна понуде.</w:t>
      </w:r>
    </w:p>
    <w:p w14:paraId="25B7CA28" w14:textId="77777777" w:rsidR="001B2957" w:rsidRDefault="001B2957" w:rsidP="001B2957">
      <w:pPr>
        <w:tabs>
          <w:tab w:val="left" w:pos="1134"/>
        </w:tabs>
        <w:spacing w:line="276" w:lineRule="auto"/>
        <w:jc w:val="both"/>
        <w:rPr>
          <w:rFonts w:ascii="Arial" w:hAnsi="Arial" w:cs="Arial"/>
          <w:sz w:val="22"/>
          <w:szCs w:val="22"/>
          <w:lang w:val="ru-RU"/>
        </w:rPr>
      </w:pPr>
      <w:r w:rsidRPr="005B1AC6">
        <w:rPr>
          <w:rFonts w:ascii="Arial" w:hAnsi="Arial" w:cs="Arial"/>
          <w:sz w:val="22"/>
          <w:szCs w:val="22"/>
          <w:lang w:val="ru-RU"/>
        </w:rPr>
        <w:t xml:space="preserve">Препоручује се да доказе који се достављају уз понуду, а због своје важности не смеју бити оштећени, означени бројем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заштитили.Понуђач подноси понуду у затвореној коверти </w:t>
      </w:r>
      <w:r w:rsidRPr="00747A79">
        <w:rPr>
          <w:rFonts w:ascii="Arial" w:hAnsi="Arial" w:cs="Arial"/>
          <w:sz w:val="22"/>
          <w:szCs w:val="22"/>
          <w:lang w:val="ru-RU"/>
        </w:rPr>
        <w:t>или кутији</w:t>
      </w:r>
      <w:r w:rsidRPr="005B1AC6">
        <w:rPr>
          <w:rFonts w:ascii="Arial" w:hAnsi="Arial" w:cs="Arial"/>
          <w:sz w:val="22"/>
          <w:szCs w:val="22"/>
          <w:lang w:val="ru-RU"/>
        </w:rPr>
        <w:t xml:space="preserve">, тако да се при отварању може проверити да ли је затворена, као и када, на адресу: </w:t>
      </w:r>
    </w:p>
    <w:p w14:paraId="16D3186F" w14:textId="77777777" w:rsidR="005A25A9" w:rsidRPr="005B1AC6" w:rsidRDefault="005A25A9" w:rsidP="001B2957">
      <w:pPr>
        <w:tabs>
          <w:tab w:val="left" w:pos="1134"/>
        </w:tabs>
        <w:spacing w:line="276" w:lineRule="auto"/>
        <w:jc w:val="both"/>
        <w:rPr>
          <w:rFonts w:ascii="Arial" w:hAnsi="Arial" w:cs="Arial"/>
          <w:sz w:val="22"/>
          <w:szCs w:val="22"/>
          <w:lang w:val="ru-RU"/>
        </w:rPr>
      </w:pPr>
    </w:p>
    <w:p w14:paraId="3B5D0645" w14:textId="77777777" w:rsidR="001B2957" w:rsidRPr="005B1AC6" w:rsidRDefault="001B2957" w:rsidP="001B2957">
      <w:pPr>
        <w:tabs>
          <w:tab w:val="left" w:pos="1134"/>
        </w:tabs>
        <w:spacing w:line="276" w:lineRule="auto"/>
        <w:jc w:val="center"/>
        <w:rPr>
          <w:rFonts w:ascii="Arial" w:eastAsia="TimesNewRomanPSMT" w:hAnsi="Arial" w:cs="Arial"/>
          <w:b/>
          <w:bCs/>
          <w:sz w:val="22"/>
          <w:szCs w:val="22"/>
          <w:lang w:val="sr-Cyrl-RS"/>
        </w:rPr>
      </w:pPr>
      <w:r w:rsidRPr="005B1AC6">
        <w:rPr>
          <w:rFonts w:ascii="Arial" w:eastAsia="TimesNewRomanPSMT" w:hAnsi="Arial" w:cs="Arial"/>
          <w:b/>
          <w:bCs/>
          <w:sz w:val="22"/>
          <w:szCs w:val="22"/>
          <w:lang w:val="sr-Cyrl-RS"/>
        </w:rPr>
        <w:t xml:space="preserve">ЈП „Електропривреда Србије“ Београд, </w:t>
      </w:r>
    </w:p>
    <w:p w14:paraId="7AC66023" w14:textId="7A36B722" w:rsidR="001B2957" w:rsidRDefault="001B2957" w:rsidP="001B2957">
      <w:pPr>
        <w:tabs>
          <w:tab w:val="left" w:pos="1134"/>
        </w:tabs>
        <w:spacing w:line="276" w:lineRule="auto"/>
        <w:jc w:val="center"/>
        <w:rPr>
          <w:rFonts w:ascii="Arial" w:eastAsia="TimesNewRomanPSMT" w:hAnsi="Arial" w:cs="Arial"/>
          <w:b/>
          <w:bCs/>
          <w:sz w:val="22"/>
          <w:szCs w:val="22"/>
          <w:lang w:val="sr-Cyrl-RS"/>
        </w:rPr>
      </w:pPr>
      <w:r w:rsidRPr="005B1AC6">
        <w:rPr>
          <w:rFonts w:ascii="Arial" w:eastAsia="TimesNewRomanPSMT" w:hAnsi="Arial" w:cs="Arial"/>
          <w:b/>
          <w:bCs/>
          <w:sz w:val="22"/>
          <w:szCs w:val="22"/>
          <w:lang w:val="sr-Cyrl-RS"/>
        </w:rPr>
        <w:t xml:space="preserve">Одељење за набавке </w:t>
      </w:r>
      <w:r w:rsidR="00B53420">
        <w:rPr>
          <w:rFonts w:ascii="Arial" w:eastAsia="TimesNewRomanPSMT" w:hAnsi="Arial" w:cs="Arial"/>
          <w:b/>
          <w:bCs/>
          <w:sz w:val="22"/>
          <w:szCs w:val="22"/>
          <w:lang w:val="sr-Cyrl-RS"/>
        </w:rPr>
        <w:t xml:space="preserve">техничког центра </w:t>
      </w:r>
      <w:r w:rsidRPr="005B1AC6">
        <w:rPr>
          <w:rFonts w:ascii="Arial" w:eastAsia="TimesNewRomanPSMT" w:hAnsi="Arial" w:cs="Arial"/>
          <w:b/>
          <w:bCs/>
          <w:sz w:val="22"/>
          <w:szCs w:val="22"/>
          <w:lang w:val="sr-Cyrl-RS"/>
        </w:rPr>
        <w:t>Краљево</w:t>
      </w:r>
    </w:p>
    <w:p w14:paraId="201C8F83" w14:textId="52EBD81E" w:rsidR="00DD0B49" w:rsidRPr="005B1AC6" w:rsidRDefault="00DD0B49" w:rsidP="001B2957">
      <w:pPr>
        <w:tabs>
          <w:tab w:val="left" w:pos="1134"/>
        </w:tabs>
        <w:spacing w:line="276" w:lineRule="auto"/>
        <w:jc w:val="center"/>
        <w:rPr>
          <w:rFonts w:ascii="Arial" w:hAnsi="Arial" w:cs="Arial"/>
          <w:b/>
          <w:sz w:val="22"/>
          <w:szCs w:val="22"/>
        </w:rPr>
      </w:pPr>
      <w:r>
        <w:rPr>
          <w:rFonts w:ascii="Arial" w:eastAsia="TimesNewRomanPSMT" w:hAnsi="Arial" w:cs="Arial"/>
          <w:b/>
          <w:bCs/>
          <w:sz w:val="22"/>
          <w:szCs w:val="22"/>
          <w:lang w:val="sr-Cyrl-RS"/>
        </w:rPr>
        <w:t>Одсек за техничке услуге Ужице</w:t>
      </w:r>
    </w:p>
    <w:p w14:paraId="276329C9" w14:textId="5548E871" w:rsidR="001B2957" w:rsidRPr="005B1AC6" w:rsidRDefault="001B2957" w:rsidP="001B2957">
      <w:pPr>
        <w:tabs>
          <w:tab w:val="left" w:pos="1134"/>
        </w:tabs>
        <w:spacing w:line="276" w:lineRule="auto"/>
        <w:jc w:val="center"/>
        <w:rPr>
          <w:rFonts w:ascii="Arial" w:hAnsi="Arial" w:cs="Arial"/>
          <w:b/>
          <w:sz w:val="22"/>
          <w:szCs w:val="22"/>
          <w:lang w:val="ru-RU"/>
        </w:rPr>
      </w:pPr>
      <w:r w:rsidRPr="005B1AC6">
        <w:rPr>
          <w:rFonts w:ascii="Arial" w:hAnsi="Arial" w:cs="Arial"/>
          <w:b/>
          <w:sz w:val="22"/>
          <w:szCs w:val="22"/>
        </w:rPr>
        <w:t xml:space="preserve"> ул</w:t>
      </w:r>
      <w:r w:rsidR="00693E48">
        <w:rPr>
          <w:rFonts w:ascii="Arial" w:hAnsi="Arial" w:cs="Arial"/>
          <w:b/>
          <w:sz w:val="22"/>
          <w:szCs w:val="22"/>
          <w:lang w:val="sr-Cyrl-ME"/>
        </w:rPr>
        <w:t>ица</w:t>
      </w:r>
      <w:r w:rsidRPr="005B1AC6">
        <w:rPr>
          <w:rFonts w:ascii="Arial" w:hAnsi="Arial" w:cs="Arial"/>
          <w:b/>
          <w:sz w:val="22"/>
          <w:szCs w:val="22"/>
        </w:rPr>
        <w:t xml:space="preserve"> </w:t>
      </w:r>
      <w:r w:rsidR="00DD0B49" w:rsidRPr="00DD0B49">
        <w:rPr>
          <w:rFonts w:ascii="Arial" w:hAnsi="Arial" w:cs="Arial"/>
          <w:b/>
          <w:sz w:val="22"/>
          <w:lang w:val="sr-Cyrl-RS"/>
        </w:rPr>
        <w:t>Момчила Тешића 13</w:t>
      </w:r>
      <w:r w:rsidR="00DD0B49" w:rsidRPr="00DD0B49">
        <w:rPr>
          <w:rFonts w:ascii="Arial" w:hAnsi="Arial" w:cs="Arial"/>
          <w:b/>
          <w:sz w:val="22"/>
        </w:rPr>
        <w:t xml:space="preserve">, 31000 </w:t>
      </w:r>
      <w:r w:rsidR="00DD0B49" w:rsidRPr="00DD0B49">
        <w:rPr>
          <w:rFonts w:ascii="Arial" w:hAnsi="Arial" w:cs="Arial"/>
          <w:b/>
          <w:sz w:val="22"/>
          <w:lang w:val="sr-Cyrl-RS"/>
        </w:rPr>
        <w:t>Ужице</w:t>
      </w:r>
    </w:p>
    <w:p w14:paraId="2246BC4B" w14:textId="7BA94285" w:rsidR="001B2957" w:rsidRPr="005B1AC6" w:rsidRDefault="001B2957" w:rsidP="001B2957">
      <w:pPr>
        <w:spacing w:line="276" w:lineRule="auto"/>
        <w:jc w:val="center"/>
        <w:rPr>
          <w:rFonts w:ascii="Arial" w:hAnsi="Arial" w:cs="Arial"/>
          <w:sz w:val="22"/>
          <w:szCs w:val="22"/>
          <w:lang w:val="sr-Cyrl-RS"/>
        </w:rPr>
      </w:pPr>
      <w:r w:rsidRPr="005B1AC6">
        <w:rPr>
          <w:rFonts w:ascii="Arial" w:hAnsi="Arial" w:cs="Arial"/>
          <w:b/>
          <w:sz w:val="22"/>
          <w:szCs w:val="22"/>
          <w:lang w:val="ru-RU"/>
        </w:rPr>
        <w:t>- са назнаком: „Понуда за јавну набавку радова бр</w:t>
      </w:r>
      <w:r w:rsidR="00693E48">
        <w:rPr>
          <w:rFonts w:ascii="Arial" w:hAnsi="Arial" w:cs="Arial"/>
          <w:b/>
          <w:sz w:val="22"/>
          <w:szCs w:val="22"/>
          <w:lang w:val="ru-RU"/>
        </w:rPr>
        <w:t>ој</w:t>
      </w:r>
      <w:r w:rsidRPr="005B1AC6">
        <w:rPr>
          <w:rFonts w:ascii="Arial" w:hAnsi="Arial" w:cs="Arial"/>
          <w:b/>
          <w:sz w:val="22"/>
          <w:szCs w:val="22"/>
          <w:lang w:val="ru-RU"/>
        </w:rPr>
        <w:t xml:space="preserve"> </w:t>
      </w:r>
      <w:r w:rsidRPr="005B1AC6">
        <w:rPr>
          <w:rFonts w:ascii="Arial" w:hAnsi="Arial" w:cs="Arial"/>
          <w:b/>
          <w:sz w:val="22"/>
          <w:szCs w:val="22"/>
          <w:lang w:val="sr-Cyrl-RS"/>
        </w:rPr>
        <w:t>JН/8</w:t>
      </w:r>
      <w:r w:rsidR="00693E48">
        <w:rPr>
          <w:rFonts w:ascii="Arial" w:hAnsi="Arial" w:cs="Arial"/>
          <w:b/>
          <w:sz w:val="22"/>
          <w:szCs w:val="22"/>
          <w:lang w:val="sr-Cyrl-RS"/>
        </w:rPr>
        <w:t>3</w:t>
      </w:r>
      <w:r w:rsidRPr="005B1AC6">
        <w:rPr>
          <w:rFonts w:ascii="Arial" w:hAnsi="Arial" w:cs="Arial"/>
          <w:b/>
          <w:sz w:val="22"/>
          <w:szCs w:val="22"/>
          <w:lang w:val="sr-Cyrl-RS"/>
        </w:rPr>
        <w:t>00/</w:t>
      </w:r>
      <w:r w:rsidR="00693E48">
        <w:rPr>
          <w:rFonts w:ascii="Arial" w:hAnsi="Arial" w:cs="Arial"/>
          <w:b/>
          <w:sz w:val="22"/>
          <w:szCs w:val="22"/>
          <w:lang w:val="sr-Cyrl-RS"/>
        </w:rPr>
        <w:t>0119</w:t>
      </w:r>
      <w:r w:rsidRPr="005B1AC6">
        <w:rPr>
          <w:rFonts w:ascii="Arial" w:hAnsi="Arial" w:cs="Arial"/>
          <w:b/>
          <w:sz w:val="22"/>
          <w:szCs w:val="22"/>
          <w:lang w:val="sr-Cyrl-RS"/>
        </w:rPr>
        <w:t>/201</w:t>
      </w:r>
      <w:r w:rsidR="00693E48">
        <w:rPr>
          <w:rFonts w:ascii="Arial" w:hAnsi="Arial" w:cs="Arial"/>
          <w:b/>
          <w:sz w:val="22"/>
          <w:szCs w:val="22"/>
          <w:lang w:val="sr-Cyrl-RS"/>
        </w:rPr>
        <w:t xml:space="preserve">7 </w:t>
      </w:r>
      <w:r w:rsidRPr="005B1AC6">
        <w:rPr>
          <w:rFonts w:ascii="Arial" w:hAnsi="Arial" w:cs="Arial"/>
          <w:b/>
          <w:sz w:val="22"/>
          <w:szCs w:val="22"/>
          <w:lang w:val="sr-Cyrl-RS"/>
        </w:rPr>
        <w:t>-</w:t>
      </w:r>
      <w:r w:rsidRPr="005B1AC6">
        <w:rPr>
          <w:rFonts w:ascii="Arial" w:hAnsi="Arial" w:cs="Arial"/>
          <w:b/>
          <w:sz w:val="22"/>
          <w:szCs w:val="22"/>
          <w:lang w:val="ru-RU"/>
        </w:rPr>
        <w:t xml:space="preserve"> </w:t>
      </w:r>
      <w:r w:rsidR="006F451F">
        <w:rPr>
          <w:rFonts w:ascii="Arial" w:hAnsi="Arial" w:cs="Arial"/>
          <w:b/>
          <w:sz w:val="22"/>
          <w:szCs w:val="22"/>
          <w:lang w:val="sr-Cyrl-RS"/>
        </w:rPr>
        <w:t>Уређење фасадa за потребе ТЦ Краљево</w:t>
      </w:r>
      <w:r w:rsidRPr="005B1AC6">
        <w:rPr>
          <w:rFonts w:ascii="Arial" w:hAnsi="Arial" w:cs="Arial"/>
          <w:b/>
          <w:sz w:val="22"/>
          <w:szCs w:val="22"/>
          <w:lang w:val="ru-RU"/>
        </w:rPr>
        <w:t xml:space="preserve"> </w:t>
      </w:r>
      <w:r w:rsidR="00693E48">
        <w:rPr>
          <w:rFonts w:ascii="Arial" w:hAnsi="Arial" w:cs="Arial"/>
          <w:b/>
          <w:sz w:val="22"/>
          <w:szCs w:val="22"/>
          <w:lang w:val="ru-RU"/>
        </w:rPr>
        <w:t>-  НЕ ОТВАРАТИ</w:t>
      </w:r>
      <w:r w:rsidRPr="005B1AC6">
        <w:rPr>
          <w:rFonts w:ascii="Arial" w:hAnsi="Arial" w:cs="Arial"/>
          <w:b/>
          <w:sz w:val="22"/>
          <w:szCs w:val="22"/>
          <w:lang w:val="ru-RU"/>
        </w:rPr>
        <w:t>“.</w:t>
      </w:r>
    </w:p>
    <w:p w14:paraId="0EB24C89" w14:textId="77777777" w:rsidR="00693E48" w:rsidRPr="00747A79" w:rsidRDefault="00693E48" w:rsidP="001B2957">
      <w:pPr>
        <w:tabs>
          <w:tab w:val="left" w:pos="567"/>
        </w:tabs>
        <w:spacing w:line="276" w:lineRule="auto"/>
        <w:jc w:val="both"/>
        <w:rPr>
          <w:rFonts w:ascii="Arial" w:hAnsi="Arial" w:cs="Arial"/>
          <w:sz w:val="22"/>
          <w:szCs w:val="22"/>
        </w:rPr>
      </w:pPr>
    </w:p>
    <w:p w14:paraId="692EDB97" w14:textId="77777777" w:rsidR="001B2957" w:rsidRPr="00747A79" w:rsidRDefault="001B2957" w:rsidP="001B2957">
      <w:pPr>
        <w:tabs>
          <w:tab w:val="left" w:pos="567"/>
        </w:tabs>
        <w:spacing w:line="276" w:lineRule="auto"/>
        <w:jc w:val="both"/>
        <w:rPr>
          <w:rFonts w:ascii="Arial" w:hAnsi="Arial" w:cs="Arial"/>
          <w:sz w:val="22"/>
          <w:szCs w:val="22"/>
        </w:rPr>
      </w:pPr>
      <w:r w:rsidRPr="00747A79">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45AB160F" w14:textId="77777777" w:rsidR="001B2957" w:rsidRPr="00747A79" w:rsidRDefault="001B2957" w:rsidP="001B2957">
      <w:pPr>
        <w:tabs>
          <w:tab w:val="left" w:pos="567"/>
        </w:tabs>
        <w:spacing w:line="276" w:lineRule="auto"/>
        <w:jc w:val="both"/>
        <w:rPr>
          <w:rFonts w:ascii="Arial" w:hAnsi="Arial" w:cs="Arial"/>
          <w:sz w:val="22"/>
          <w:szCs w:val="22"/>
        </w:rPr>
      </w:pPr>
      <w:r w:rsidRPr="00747A79">
        <w:rPr>
          <w:rFonts w:ascii="Arial" w:eastAsia="TimesNewRomanPSMT" w:hAnsi="Arial" w:cs="Arial"/>
          <w:bCs/>
          <w:sz w:val="22"/>
          <w:szCs w:val="22"/>
        </w:rPr>
        <w:t xml:space="preserve">У случају да понуду подноси група понуђача, на полеђини коверте је </w:t>
      </w:r>
      <w:r w:rsidRPr="005B1AC6">
        <w:rPr>
          <w:rFonts w:ascii="Arial" w:eastAsia="TimesNewRomanPSMT" w:hAnsi="Arial" w:cs="Arial"/>
          <w:bCs/>
          <w:sz w:val="22"/>
          <w:szCs w:val="22"/>
          <w:lang w:val="sr-Cyrl-RS"/>
        </w:rPr>
        <w:t xml:space="preserve">пожељно </w:t>
      </w:r>
      <w:r w:rsidRPr="00747A79">
        <w:rPr>
          <w:rFonts w:ascii="Arial" w:eastAsia="TimesNewRomanPSMT" w:hAnsi="Arial" w:cs="Arial"/>
          <w:bCs/>
          <w:sz w:val="22"/>
          <w:szCs w:val="22"/>
        </w:rPr>
        <w:t>назначити да се ради о групи понуђача и навести називе и адресу свих чланова групе понуђача</w:t>
      </w:r>
      <w:r w:rsidRPr="00747A79">
        <w:rPr>
          <w:rFonts w:ascii="Arial" w:hAnsi="Arial" w:cs="Arial"/>
          <w:sz w:val="22"/>
          <w:szCs w:val="22"/>
        </w:rPr>
        <w:t>.</w:t>
      </w:r>
    </w:p>
    <w:p w14:paraId="4F7A0DFF" w14:textId="77777777" w:rsidR="00693E48" w:rsidRPr="00747A79" w:rsidRDefault="00693E48" w:rsidP="001B2957">
      <w:pPr>
        <w:tabs>
          <w:tab w:val="left" w:pos="567"/>
        </w:tabs>
        <w:spacing w:line="276" w:lineRule="auto"/>
        <w:jc w:val="both"/>
        <w:rPr>
          <w:rFonts w:ascii="Arial" w:hAnsi="Arial" w:cs="Arial"/>
          <w:sz w:val="22"/>
          <w:szCs w:val="22"/>
        </w:rPr>
      </w:pPr>
    </w:p>
    <w:p w14:paraId="1877D398" w14:textId="77777777" w:rsidR="00693E48" w:rsidRPr="00747A79" w:rsidRDefault="00693E48" w:rsidP="001B2957">
      <w:pPr>
        <w:tabs>
          <w:tab w:val="left" w:pos="567"/>
        </w:tabs>
        <w:spacing w:line="276" w:lineRule="auto"/>
        <w:jc w:val="both"/>
        <w:rPr>
          <w:rFonts w:ascii="Arial" w:hAnsi="Arial" w:cs="Arial"/>
          <w:sz w:val="22"/>
          <w:szCs w:val="22"/>
        </w:rPr>
      </w:pPr>
    </w:p>
    <w:p w14:paraId="47FD2D88" w14:textId="77777777" w:rsidR="001B2957" w:rsidRPr="00747A79" w:rsidRDefault="001B2957" w:rsidP="00693E48">
      <w:pPr>
        <w:tabs>
          <w:tab w:val="left" w:pos="567"/>
        </w:tabs>
        <w:spacing w:line="276" w:lineRule="auto"/>
        <w:jc w:val="both"/>
        <w:rPr>
          <w:rFonts w:ascii="Arial" w:hAnsi="Arial" w:cs="Arial"/>
          <w:sz w:val="22"/>
          <w:szCs w:val="22"/>
        </w:rPr>
      </w:pPr>
      <w:r w:rsidRPr="00747A79">
        <w:rPr>
          <w:rFonts w:ascii="Arial" w:hAnsi="Arial" w:cs="Arial"/>
          <w:sz w:val="22"/>
          <w:szCs w:val="22"/>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56C8A6E7" w14:textId="77777777" w:rsidR="00693E48" w:rsidRPr="00747A79" w:rsidRDefault="001B2957" w:rsidP="00693E48">
      <w:pPr>
        <w:spacing w:line="276" w:lineRule="auto"/>
        <w:jc w:val="both"/>
        <w:rPr>
          <w:rFonts w:ascii="Arial" w:hAnsi="Arial" w:cs="Arial"/>
          <w:sz w:val="22"/>
          <w:szCs w:val="22"/>
        </w:rPr>
      </w:pPr>
      <w:r w:rsidRPr="00747A79">
        <w:rPr>
          <w:rFonts w:ascii="Arial" w:hAnsi="Arial" w:cs="Arial"/>
          <w:sz w:val="22"/>
          <w:szCs w:val="22"/>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w:t>
      </w:r>
      <w:r w:rsidR="00693E48">
        <w:rPr>
          <w:rFonts w:ascii="Arial" w:hAnsi="Arial" w:cs="Arial"/>
          <w:sz w:val="22"/>
          <w:szCs w:val="22"/>
          <w:lang w:val="sr-Cyrl-ME"/>
        </w:rPr>
        <w:t xml:space="preserve"> </w:t>
      </w:r>
      <w:r w:rsidR="00693E48" w:rsidRPr="00747A79">
        <w:rPr>
          <w:rFonts w:ascii="Arial" w:hAnsi="Arial" w:cs="Arial"/>
          <w:sz w:val="22"/>
          <w:szCs w:val="22"/>
        </w:rPr>
        <w:t>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00693E48" w:rsidRPr="005B1AC6">
        <w:rPr>
          <w:rFonts w:ascii="Arial" w:hAnsi="Arial" w:cs="Arial"/>
          <w:sz w:val="22"/>
          <w:szCs w:val="22"/>
          <w:lang w:val="sr-Cyrl-RS"/>
        </w:rPr>
        <w:t>акона</w:t>
      </w:r>
      <w:r w:rsidR="00693E48" w:rsidRPr="00747A79">
        <w:rPr>
          <w:rFonts w:ascii="Arial" w:hAnsi="Arial" w:cs="Arial"/>
          <w:sz w:val="22"/>
          <w:szCs w:val="22"/>
        </w:rPr>
        <w:t xml:space="preserve">. </w:t>
      </w:r>
    </w:p>
    <w:p w14:paraId="6AB7C65B" w14:textId="77777777" w:rsidR="00693E48" w:rsidRPr="00747A79" w:rsidRDefault="00693E48" w:rsidP="00693E48">
      <w:pPr>
        <w:spacing w:line="276" w:lineRule="auto"/>
        <w:jc w:val="both"/>
        <w:rPr>
          <w:rFonts w:ascii="Arial" w:hAnsi="Arial" w:cs="Arial"/>
          <w:sz w:val="22"/>
          <w:szCs w:val="22"/>
        </w:rPr>
      </w:pPr>
      <w:r w:rsidRPr="00747A79">
        <w:rPr>
          <w:rFonts w:ascii="Arial" w:hAnsi="Arial" w:cs="Arial"/>
          <w:sz w:val="22"/>
          <w:szCs w:val="22"/>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2741741E" w14:textId="77777777" w:rsidR="00693E48" w:rsidRPr="00747A79" w:rsidRDefault="00693E48" w:rsidP="00693E48">
      <w:pPr>
        <w:pStyle w:val="Heading3"/>
        <w:rPr>
          <w:sz w:val="22"/>
          <w:szCs w:val="22"/>
          <w:lang w:val="sr-Cyrl-CS"/>
        </w:rPr>
      </w:pPr>
      <w:r>
        <w:rPr>
          <w:sz w:val="22"/>
          <w:szCs w:val="22"/>
          <w:lang w:val="sr-Cyrl-ME"/>
        </w:rPr>
        <w:t xml:space="preserve">6.3 </w:t>
      </w:r>
      <w:r w:rsidRPr="00747A79">
        <w:rPr>
          <w:sz w:val="22"/>
          <w:szCs w:val="22"/>
          <w:lang w:val="sr-Cyrl-CS"/>
        </w:rPr>
        <w:t xml:space="preserve">Обавезна садржина понуде </w:t>
      </w:r>
    </w:p>
    <w:p w14:paraId="15105B53" w14:textId="5ACFE642" w:rsidR="00693E48" w:rsidRPr="005B1AC6" w:rsidRDefault="00693E48" w:rsidP="00693E48">
      <w:pPr>
        <w:tabs>
          <w:tab w:val="left" w:pos="284"/>
          <w:tab w:val="left" w:pos="330"/>
        </w:tabs>
        <w:spacing w:line="276" w:lineRule="auto"/>
        <w:jc w:val="both"/>
        <w:rPr>
          <w:rFonts w:ascii="Arial" w:eastAsia="TimesNewRomanPSMT" w:hAnsi="Arial" w:cs="Arial"/>
          <w:bCs/>
          <w:sz w:val="22"/>
          <w:szCs w:val="22"/>
        </w:rPr>
      </w:pPr>
      <w:r w:rsidRPr="005B1AC6">
        <w:rPr>
          <w:rFonts w:ascii="Arial" w:eastAsia="TimesNewRomanPSMT" w:hAnsi="Arial" w:cs="Arial"/>
          <w:bCs/>
          <w:sz w:val="22"/>
          <w:szCs w:val="22"/>
        </w:rPr>
        <w:t>Садржину понуде, поред Обрасца понуде, чине и сви остали докази/Изјаве</w:t>
      </w:r>
      <w:r w:rsidRPr="005B1AC6">
        <w:rPr>
          <w:rFonts w:ascii="Arial" w:eastAsia="TimesNewRomanPSMT" w:hAnsi="Arial" w:cs="Arial"/>
          <w:bCs/>
          <w:sz w:val="22"/>
          <w:szCs w:val="22"/>
          <w:lang w:val="sr-Cyrl-RS"/>
        </w:rPr>
        <w:t xml:space="preserve"> </w:t>
      </w:r>
      <w:r w:rsidRPr="005B1AC6">
        <w:rPr>
          <w:rFonts w:ascii="Arial" w:eastAsia="TimesNewRomanPSMT" w:hAnsi="Arial" w:cs="Arial"/>
          <w:bCs/>
          <w:sz w:val="22"/>
          <w:szCs w:val="22"/>
        </w:rPr>
        <w:t>о испуњености услова из чл. 75.</w:t>
      </w:r>
      <w:r w:rsidR="00B96F93" w:rsidRPr="00747A79">
        <w:rPr>
          <w:rFonts w:ascii="Arial" w:eastAsia="TimesNewRomanPSMT" w:hAnsi="Arial" w:cs="Arial"/>
          <w:bCs/>
          <w:sz w:val="22"/>
          <w:szCs w:val="22"/>
        </w:rPr>
        <w:t xml:space="preserve"> </w:t>
      </w:r>
      <w:r w:rsidRPr="005B1AC6">
        <w:rPr>
          <w:rFonts w:ascii="Arial" w:eastAsia="TimesNewRomanPSMT" w:hAnsi="Arial" w:cs="Arial"/>
          <w:bCs/>
          <w:sz w:val="22"/>
          <w:szCs w:val="22"/>
        </w:rPr>
        <w:t>и 76.</w:t>
      </w:r>
      <w:r w:rsidRPr="005B1AC6">
        <w:rPr>
          <w:rFonts w:ascii="Arial" w:eastAsia="TimesNewRomanPSMT" w:hAnsi="Arial" w:cs="Arial"/>
          <w:bCs/>
          <w:sz w:val="22"/>
          <w:szCs w:val="22"/>
          <w:lang w:val="sr-Cyrl-RS"/>
        </w:rPr>
        <w:t xml:space="preserve"> </w:t>
      </w:r>
      <w:r w:rsidRPr="005B1AC6">
        <w:rPr>
          <w:rFonts w:ascii="Arial" w:eastAsia="TimesNewRomanPSMT" w:hAnsi="Arial" w:cs="Arial"/>
          <w:bCs/>
          <w:sz w:val="22"/>
          <w:szCs w:val="22"/>
        </w:rPr>
        <w:t>Закона,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p>
    <w:p w14:paraId="2F8C2A03" w14:textId="77777777" w:rsidR="00693E48" w:rsidRPr="00D7021D" w:rsidRDefault="00693E48" w:rsidP="00693E48">
      <w:pPr>
        <w:numPr>
          <w:ilvl w:val="0"/>
          <w:numId w:val="7"/>
        </w:numPr>
        <w:tabs>
          <w:tab w:val="left" w:pos="284"/>
          <w:tab w:val="left" w:pos="330"/>
        </w:tabs>
        <w:spacing w:line="276" w:lineRule="auto"/>
        <w:ind w:left="284" w:hanging="284"/>
        <w:jc w:val="both"/>
        <w:rPr>
          <w:rFonts w:ascii="Arial" w:eastAsia="TimesNewRomanPSMT" w:hAnsi="Arial" w:cs="Arial"/>
          <w:bCs/>
          <w:sz w:val="22"/>
          <w:szCs w:val="22"/>
        </w:rPr>
      </w:pPr>
      <w:r w:rsidRPr="00D7021D">
        <w:rPr>
          <w:rFonts w:ascii="Arial" w:eastAsia="TimesNewRomanPSMT" w:hAnsi="Arial" w:cs="Arial"/>
          <w:bCs/>
          <w:sz w:val="22"/>
          <w:szCs w:val="22"/>
        </w:rPr>
        <w:t xml:space="preserve">Образац понуде </w:t>
      </w:r>
    </w:p>
    <w:p w14:paraId="2F348B09" w14:textId="77777777" w:rsidR="00693E48" w:rsidRPr="00D7021D" w:rsidRDefault="00693E48" w:rsidP="00693E48">
      <w:pPr>
        <w:numPr>
          <w:ilvl w:val="0"/>
          <w:numId w:val="7"/>
        </w:numPr>
        <w:tabs>
          <w:tab w:val="left" w:pos="284"/>
          <w:tab w:val="left" w:pos="330"/>
        </w:tabs>
        <w:spacing w:line="276" w:lineRule="auto"/>
        <w:ind w:left="284" w:hanging="284"/>
        <w:jc w:val="both"/>
        <w:rPr>
          <w:rFonts w:ascii="Arial" w:eastAsia="TimesNewRomanPSMT" w:hAnsi="Arial" w:cs="Arial"/>
          <w:bCs/>
          <w:sz w:val="22"/>
          <w:szCs w:val="22"/>
        </w:rPr>
      </w:pPr>
      <w:r w:rsidRPr="00D7021D">
        <w:rPr>
          <w:rFonts w:ascii="Arial" w:eastAsia="TimesNewRomanPSMT" w:hAnsi="Arial" w:cs="Arial"/>
          <w:bCs/>
          <w:sz w:val="22"/>
          <w:szCs w:val="22"/>
        </w:rPr>
        <w:t xml:space="preserve">Структура цене </w:t>
      </w:r>
    </w:p>
    <w:p w14:paraId="0DC698DC" w14:textId="249ADFDD" w:rsidR="00693E48" w:rsidRPr="00D7021D" w:rsidRDefault="00693E48" w:rsidP="00693E48">
      <w:pPr>
        <w:numPr>
          <w:ilvl w:val="0"/>
          <w:numId w:val="7"/>
        </w:numPr>
        <w:tabs>
          <w:tab w:val="left" w:pos="284"/>
          <w:tab w:val="left" w:pos="330"/>
        </w:tabs>
        <w:spacing w:line="276" w:lineRule="auto"/>
        <w:ind w:left="284" w:hanging="284"/>
        <w:jc w:val="both"/>
        <w:rPr>
          <w:rFonts w:ascii="Arial" w:eastAsia="TimesNewRomanPSMT" w:hAnsi="Arial" w:cs="Arial"/>
          <w:bCs/>
          <w:sz w:val="22"/>
          <w:szCs w:val="22"/>
        </w:rPr>
      </w:pPr>
      <w:r w:rsidRPr="00D7021D">
        <w:rPr>
          <w:rFonts w:ascii="Arial" w:eastAsia="TimesNewRomanPSMT" w:hAnsi="Arial" w:cs="Arial"/>
          <w:bCs/>
          <w:sz w:val="22"/>
          <w:szCs w:val="22"/>
        </w:rPr>
        <w:t>Образац трошкова припреме понуде, ако понуђач захтева надокнаду трошкова у складу са чл.88</w:t>
      </w:r>
      <w:r w:rsidR="00C0606E" w:rsidRPr="00D7021D">
        <w:rPr>
          <w:rFonts w:ascii="Arial" w:eastAsia="TimesNewRomanPSMT" w:hAnsi="Arial" w:cs="Arial"/>
          <w:bCs/>
          <w:sz w:val="22"/>
          <w:szCs w:val="22"/>
        </w:rPr>
        <w:t>.</w:t>
      </w:r>
      <w:r w:rsidRPr="00D7021D">
        <w:rPr>
          <w:rFonts w:ascii="Arial" w:eastAsia="TimesNewRomanPSMT" w:hAnsi="Arial" w:cs="Arial"/>
          <w:bCs/>
          <w:sz w:val="22"/>
          <w:szCs w:val="22"/>
        </w:rPr>
        <w:t xml:space="preserve"> Закона</w:t>
      </w:r>
    </w:p>
    <w:p w14:paraId="16E2F96E" w14:textId="77777777" w:rsidR="00693E48" w:rsidRPr="00D7021D" w:rsidRDefault="00693E48" w:rsidP="00693E48">
      <w:pPr>
        <w:numPr>
          <w:ilvl w:val="0"/>
          <w:numId w:val="7"/>
        </w:numPr>
        <w:tabs>
          <w:tab w:val="left" w:pos="284"/>
          <w:tab w:val="left" w:pos="330"/>
        </w:tabs>
        <w:spacing w:line="276" w:lineRule="auto"/>
        <w:ind w:left="284" w:hanging="284"/>
        <w:jc w:val="both"/>
        <w:rPr>
          <w:rFonts w:ascii="Arial" w:eastAsia="TimesNewRomanPSMT" w:hAnsi="Arial" w:cs="Arial"/>
          <w:bCs/>
          <w:sz w:val="22"/>
          <w:szCs w:val="22"/>
        </w:rPr>
      </w:pPr>
      <w:r w:rsidRPr="00D7021D">
        <w:rPr>
          <w:rFonts w:ascii="Arial" w:eastAsia="TimesNewRomanPSMT" w:hAnsi="Arial" w:cs="Arial"/>
          <w:bCs/>
          <w:sz w:val="22"/>
          <w:szCs w:val="22"/>
        </w:rPr>
        <w:t xml:space="preserve">Изјава о независној понуди </w:t>
      </w:r>
    </w:p>
    <w:p w14:paraId="1C87ABB5" w14:textId="0B9E6CDB" w:rsidR="00693E48" w:rsidRPr="00D7021D" w:rsidRDefault="00693E48" w:rsidP="00693E48">
      <w:pPr>
        <w:numPr>
          <w:ilvl w:val="0"/>
          <w:numId w:val="7"/>
        </w:numPr>
        <w:tabs>
          <w:tab w:val="left" w:pos="284"/>
          <w:tab w:val="left" w:pos="330"/>
        </w:tabs>
        <w:spacing w:line="276" w:lineRule="auto"/>
        <w:ind w:left="284" w:hanging="284"/>
        <w:jc w:val="both"/>
        <w:rPr>
          <w:rFonts w:ascii="Arial" w:eastAsia="TimesNewRomanPSMT" w:hAnsi="Arial" w:cs="Arial"/>
          <w:bCs/>
          <w:sz w:val="22"/>
          <w:szCs w:val="22"/>
        </w:rPr>
      </w:pPr>
      <w:r w:rsidRPr="00D7021D">
        <w:rPr>
          <w:rFonts w:ascii="Arial" w:eastAsia="TimesNewRomanPSMT" w:hAnsi="Arial" w:cs="Arial"/>
          <w:bCs/>
          <w:sz w:val="22"/>
          <w:szCs w:val="22"/>
        </w:rPr>
        <w:t xml:space="preserve">Изјава у складу са чланом 75. став 2. Закона  </w:t>
      </w:r>
    </w:p>
    <w:p w14:paraId="2C80BA8B" w14:textId="77777777" w:rsidR="00420C39" w:rsidRPr="00D7021D" w:rsidRDefault="00420C39" w:rsidP="00420C39">
      <w:pPr>
        <w:pStyle w:val="ListParagraph"/>
        <w:numPr>
          <w:ilvl w:val="0"/>
          <w:numId w:val="7"/>
        </w:numPr>
        <w:tabs>
          <w:tab w:val="left" w:pos="284"/>
          <w:tab w:val="left" w:pos="330"/>
        </w:tabs>
        <w:spacing w:line="276" w:lineRule="auto"/>
        <w:ind w:left="360"/>
        <w:jc w:val="both"/>
        <w:rPr>
          <w:rFonts w:ascii="Arial" w:eastAsia="TimesNewRomanPSMT" w:hAnsi="Arial" w:cs="Arial"/>
          <w:bCs/>
          <w:sz w:val="22"/>
          <w:szCs w:val="22"/>
          <w:lang w:val="sr-Cyrl-RS"/>
        </w:rPr>
      </w:pPr>
      <w:r w:rsidRPr="00D7021D">
        <w:rPr>
          <w:rFonts w:ascii="Arial" w:eastAsia="TimesNewRomanPSMT" w:hAnsi="Arial" w:cs="Arial"/>
          <w:bCs/>
          <w:sz w:val="22"/>
          <w:szCs w:val="22"/>
          <w:lang w:val="sr-Cyrl-RS"/>
        </w:rPr>
        <w:t>Докази којима се доказује испуњеност услова за учешће у поступку јавне набавке из члана 75. и 76. ЗЈН, у складу са упутством како се доказује испуњеност тих услова  из поглавља 4. Конкурсне документације</w:t>
      </w:r>
    </w:p>
    <w:p w14:paraId="29673BF7" w14:textId="77777777" w:rsidR="00420C39" w:rsidRPr="00D7021D" w:rsidRDefault="00420C39" w:rsidP="00420C39">
      <w:pPr>
        <w:pStyle w:val="ListParagraph"/>
        <w:numPr>
          <w:ilvl w:val="0"/>
          <w:numId w:val="7"/>
        </w:numPr>
        <w:tabs>
          <w:tab w:val="left" w:pos="284"/>
          <w:tab w:val="left" w:pos="330"/>
        </w:tabs>
        <w:spacing w:line="276" w:lineRule="auto"/>
        <w:ind w:left="360"/>
        <w:jc w:val="both"/>
        <w:rPr>
          <w:rFonts w:ascii="Arial" w:eastAsia="TimesNewRomanPSMT" w:hAnsi="Arial" w:cs="Arial"/>
          <w:bCs/>
          <w:sz w:val="22"/>
          <w:szCs w:val="22"/>
          <w:lang w:val="sr-Cyrl-RS"/>
        </w:rPr>
      </w:pPr>
      <w:r w:rsidRPr="00D7021D">
        <w:rPr>
          <w:rFonts w:ascii="Arial" w:eastAsia="TimesNewRomanPSMT" w:hAnsi="Arial" w:cs="Arial"/>
          <w:bCs/>
          <w:sz w:val="22"/>
          <w:szCs w:val="22"/>
          <w:lang w:val="sr-Cyrl-RS"/>
        </w:rPr>
        <w:t xml:space="preserve">Изјава понуђача о кадровском капацитету </w:t>
      </w:r>
    </w:p>
    <w:p w14:paraId="1E3A6849" w14:textId="7FB96109" w:rsidR="00420C39" w:rsidRDefault="00420C39" w:rsidP="00420C39">
      <w:pPr>
        <w:pStyle w:val="ListParagraph"/>
        <w:numPr>
          <w:ilvl w:val="0"/>
          <w:numId w:val="7"/>
        </w:numPr>
        <w:tabs>
          <w:tab w:val="left" w:pos="284"/>
          <w:tab w:val="left" w:pos="330"/>
        </w:tabs>
        <w:spacing w:line="276" w:lineRule="auto"/>
        <w:ind w:left="360"/>
        <w:jc w:val="both"/>
        <w:rPr>
          <w:rFonts w:ascii="Arial" w:eastAsia="TimesNewRomanPSMT" w:hAnsi="Arial" w:cs="Arial"/>
          <w:bCs/>
          <w:sz w:val="22"/>
          <w:szCs w:val="22"/>
          <w:lang w:val="sr-Cyrl-RS"/>
        </w:rPr>
      </w:pPr>
      <w:r w:rsidRPr="00D7021D">
        <w:rPr>
          <w:rFonts w:ascii="Arial" w:eastAsia="TimesNewRomanPSMT" w:hAnsi="Arial" w:cs="Arial"/>
          <w:bCs/>
          <w:sz w:val="22"/>
          <w:szCs w:val="22"/>
          <w:lang w:val="sr-Cyrl-RS"/>
        </w:rPr>
        <w:t>Изјава понуђача о техничком капацитету</w:t>
      </w:r>
    </w:p>
    <w:p w14:paraId="7BC9FB11" w14:textId="77777777" w:rsidR="009B5941" w:rsidRDefault="009B5941" w:rsidP="009B5941">
      <w:pPr>
        <w:pStyle w:val="ListParagraph"/>
        <w:numPr>
          <w:ilvl w:val="0"/>
          <w:numId w:val="7"/>
        </w:numPr>
        <w:tabs>
          <w:tab w:val="left" w:pos="284"/>
          <w:tab w:val="left" w:pos="330"/>
        </w:tabs>
        <w:spacing w:line="276" w:lineRule="auto"/>
        <w:ind w:left="360"/>
        <w:jc w:val="both"/>
        <w:rPr>
          <w:rFonts w:ascii="Arial" w:eastAsia="TimesNewRomanPSMT" w:hAnsi="Arial" w:cs="Arial"/>
          <w:bCs/>
          <w:sz w:val="22"/>
          <w:szCs w:val="22"/>
          <w:lang w:val="sr-Cyrl-RS"/>
        </w:rPr>
      </w:pPr>
      <w:r w:rsidRPr="006B26E7">
        <w:rPr>
          <w:rFonts w:ascii="Arial" w:eastAsia="TimesNewRomanPSMT" w:hAnsi="Arial" w:cs="Arial"/>
          <w:bCs/>
          <w:sz w:val="22"/>
          <w:szCs w:val="22"/>
          <w:lang w:val="sr-Cyrl-RS"/>
        </w:rPr>
        <w:t>Попуњена,</w:t>
      </w:r>
      <w:r>
        <w:rPr>
          <w:rFonts w:ascii="Arial" w:eastAsia="TimesNewRomanPSMT" w:hAnsi="Arial" w:cs="Arial"/>
          <w:bCs/>
          <w:sz w:val="22"/>
          <w:szCs w:val="22"/>
          <w:lang w:val="sr-Cyrl-RS"/>
        </w:rPr>
        <w:t xml:space="preserve"> </w:t>
      </w:r>
      <w:r w:rsidRPr="006B26E7">
        <w:rPr>
          <w:rFonts w:ascii="Arial" w:eastAsia="TimesNewRomanPSMT" w:hAnsi="Arial" w:cs="Arial"/>
          <w:bCs/>
          <w:sz w:val="22"/>
          <w:szCs w:val="22"/>
          <w:lang w:val="sr-Cyrl-RS"/>
        </w:rPr>
        <w:t>потписана и печатом оверена референц листа</w:t>
      </w:r>
    </w:p>
    <w:p w14:paraId="05CC8132" w14:textId="7F573433" w:rsidR="009B5941" w:rsidRPr="005637C4" w:rsidRDefault="009B5941" w:rsidP="009B5941">
      <w:pPr>
        <w:pStyle w:val="ListParagraph"/>
        <w:numPr>
          <w:ilvl w:val="0"/>
          <w:numId w:val="7"/>
        </w:numPr>
        <w:tabs>
          <w:tab w:val="left" w:pos="284"/>
          <w:tab w:val="left" w:pos="330"/>
        </w:tabs>
        <w:spacing w:line="276" w:lineRule="auto"/>
        <w:ind w:left="360"/>
        <w:jc w:val="both"/>
        <w:rPr>
          <w:rFonts w:ascii="Arial" w:eastAsia="TimesNewRomanPSMT" w:hAnsi="Arial" w:cs="Arial"/>
          <w:bCs/>
          <w:sz w:val="22"/>
          <w:szCs w:val="22"/>
          <w:lang w:val="sr-Cyrl-RS"/>
        </w:rPr>
      </w:pPr>
      <w:r w:rsidRPr="005637C4">
        <w:rPr>
          <w:rFonts w:ascii="Arial" w:eastAsia="TimesNewRomanPSMT" w:hAnsi="Arial" w:cs="Arial"/>
          <w:bCs/>
          <w:sz w:val="22"/>
          <w:szCs w:val="22"/>
          <w:lang w:val="sr-Cyrl-RS"/>
        </w:rPr>
        <w:t xml:space="preserve">Попуњене, потписане и печатом оверене потврде наручиоца </w:t>
      </w:r>
    </w:p>
    <w:p w14:paraId="1DF50803" w14:textId="65CC1E72" w:rsidR="00420C39" w:rsidRPr="005637C4" w:rsidRDefault="00420C39" w:rsidP="00420C39">
      <w:pPr>
        <w:pStyle w:val="ListParagraph"/>
        <w:numPr>
          <w:ilvl w:val="0"/>
          <w:numId w:val="7"/>
        </w:numPr>
        <w:tabs>
          <w:tab w:val="left" w:pos="284"/>
          <w:tab w:val="left" w:pos="330"/>
        </w:tabs>
        <w:spacing w:line="276" w:lineRule="auto"/>
        <w:ind w:left="360"/>
        <w:jc w:val="both"/>
        <w:rPr>
          <w:rFonts w:ascii="Arial" w:eastAsia="TimesNewRomanPSMT" w:hAnsi="Arial" w:cs="Arial"/>
          <w:bCs/>
          <w:sz w:val="22"/>
          <w:szCs w:val="22"/>
          <w:lang w:val="sr-Cyrl-RS"/>
        </w:rPr>
      </w:pPr>
      <w:r w:rsidRPr="005637C4">
        <w:rPr>
          <w:rFonts w:ascii="Arial" w:eastAsia="TimesNewRomanPSMT" w:hAnsi="Arial" w:cs="Arial"/>
          <w:bCs/>
          <w:sz w:val="22"/>
          <w:szCs w:val="22"/>
          <w:lang w:val="sr-Cyrl-RS"/>
        </w:rPr>
        <w:t>С</w:t>
      </w:r>
      <w:r w:rsidR="005637C4" w:rsidRPr="005637C4">
        <w:rPr>
          <w:rFonts w:ascii="Arial" w:eastAsia="TimesNewRomanPSMT" w:hAnsi="Arial" w:cs="Arial"/>
          <w:bCs/>
          <w:sz w:val="22"/>
          <w:szCs w:val="22"/>
          <w:lang w:val="sr-Cyrl-RS"/>
        </w:rPr>
        <w:t>редство финансијског обезбеђења</w:t>
      </w:r>
    </w:p>
    <w:p w14:paraId="57C2B964" w14:textId="10746E46" w:rsidR="00420C39" w:rsidRPr="005637C4" w:rsidRDefault="00420C39" w:rsidP="00693E48">
      <w:pPr>
        <w:numPr>
          <w:ilvl w:val="0"/>
          <w:numId w:val="7"/>
        </w:numPr>
        <w:tabs>
          <w:tab w:val="left" w:pos="284"/>
          <w:tab w:val="left" w:pos="330"/>
        </w:tabs>
        <w:spacing w:line="276" w:lineRule="auto"/>
        <w:ind w:left="284" w:hanging="284"/>
        <w:jc w:val="both"/>
        <w:rPr>
          <w:rFonts w:ascii="Arial" w:eastAsia="TimesNewRomanPSMT" w:hAnsi="Arial" w:cs="Arial"/>
          <w:bCs/>
          <w:sz w:val="22"/>
          <w:szCs w:val="22"/>
        </w:rPr>
      </w:pPr>
      <w:r w:rsidRPr="005637C4">
        <w:rPr>
          <w:rFonts w:ascii="Arial" w:eastAsia="TimesNewRomanPSMT" w:hAnsi="Arial" w:cs="Arial"/>
          <w:bCs/>
          <w:sz w:val="22"/>
          <w:szCs w:val="22"/>
          <w:lang w:val="sr-Cyrl-RS"/>
        </w:rPr>
        <w:t>Попуњен, потписан и печатом оверен „Модел оквирног споразума“</w:t>
      </w:r>
      <w:r w:rsidR="005637C4">
        <w:rPr>
          <w:rFonts w:ascii="Arial" w:eastAsia="TimesNewRomanPSMT" w:hAnsi="Arial" w:cs="Arial"/>
          <w:bCs/>
          <w:sz w:val="22"/>
          <w:szCs w:val="22"/>
          <w:lang w:val="sr-Cyrl-RS"/>
        </w:rPr>
        <w:t xml:space="preserve"> </w:t>
      </w:r>
    </w:p>
    <w:p w14:paraId="00731BCD" w14:textId="77777777" w:rsidR="00420C39" w:rsidRPr="005637C4" w:rsidRDefault="00420C39" w:rsidP="00420C39">
      <w:pPr>
        <w:pStyle w:val="ListParagraph"/>
        <w:numPr>
          <w:ilvl w:val="0"/>
          <w:numId w:val="7"/>
        </w:numPr>
        <w:tabs>
          <w:tab w:val="left" w:pos="284"/>
          <w:tab w:val="left" w:pos="330"/>
        </w:tabs>
        <w:spacing w:line="276" w:lineRule="auto"/>
        <w:ind w:left="360"/>
        <w:jc w:val="both"/>
        <w:rPr>
          <w:rFonts w:ascii="Arial" w:eastAsia="TimesNewRomanPSMT" w:hAnsi="Arial" w:cs="Arial"/>
          <w:bCs/>
          <w:sz w:val="22"/>
          <w:szCs w:val="22"/>
          <w:lang w:val="sr-Cyrl-RS"/>
        </w:rPr>
      </w:pPr>
      <w:r w:rsidRPr="005637C4">
        <w:rPr>
          <w:rFonts w:ascii="Arial" w:eastAsia="TimesNewRomanPSMT" w:hAnsi="Arial" w:cs="Arial"/>
          <w:bCs/>
          <w:sz w:val="22"/>
          <w:szCs w:val="22"/>
          <w:lang w:val="sr-Cyrl-RS"/>
        </w:rPr>
        <w:t xml:space="preserve">Попуњен, потписан и печатом оверен „Модел уговора“ </w:t>
      </w:r>
    </w:p>
    <w:p w14:paraId="7BCCDD38" w14:textId="5EED066E" w:rsidR="00420C39" w:rsidRDefault="00420C39" w:rsidP="00420C39">
      <w:pPr>
        <w:pStyle w:val="ListParagraph"/>
        <w:numPr>
          <w:ilvl w:val="0"/>
          <w:numId w:val="7"/>
        </w:numPr>
        <w:tabs>
          <w:tab w:val="left" w:pos="284"/>
          <w:tab w:val="left" w:pos="330"/>
        </w:tabs>
        <w:spacing w:line="276" w:lineRule="auto"/>
        <w:ind w:left="360"/>
        <w:jc w:val="both"/>
        <w:rPr>
          <w:rFonts w:ascii="Arial" w:eastAsia="TimesNewRomanPSMT" w:hAnsi="Arial" w:cs="Arial"/>
          <w:bCs/>
          <w:sz w:val="22"/>
          <w:szCs w:val="22"/>
          <w:lang w:val="sr-Cyrl-RS"/>
        </w:rPr>
      </w:pPr>
      <w:r w:rsidRPr="005637C4">
        <w:rPr>
          <w:rFonts w:ascii="Arial" w:eastAsia="TimesNewRomanPSMT" w:hAnsi="Arial" w:cs="Arial"/>
          <w:bCs/>
          <w:sz w:val="22"/>
          <w:szCs w:val="22"/>
          <w:lang w:val="sr-Cyrl-RS"/>
        </w:rPr>
        <w:t>Прилог о безбедности и здрављу на раду</w:t>
      </w:r>
    </w:p>
    <w:p w14:paraId="5C82C2FC" w14:textId="77777777" w:rsidR="005637C4" w:rsidRPr="006B26E7" w:rsidRDefault="005637C4" w:rsidP="005637C4">
      <w:pPr>
        <w:pStyle w:val="ListParagraph"/>
        <w:numPr>
          <w:ilvl w:val="0"/>
          <w:numId w:val="7"/>
        </w:numPr>
        <w:tabs>
          <w:tab w:val="left" w:pos="284"/>
          <w:tab w:val="left" w:pos="330"/>
        </w:tabs>
        <w:spacing w:line="276" w:lineRule="auto"/>
        <w:ind w:left="270" w:hanging="270"/>
        <w:jc w:val="both"/>
        <w:rPr>
          <w:rFonts w:ascii="Arial" w:eastAsia="TimesNewRomanPSMT" w:hAnsi="Arial" w:cs="Arial"/>
          <w:bCs/>
          <w:sz w:val="22"/>
          <w:szCs w:val="22"/>
          <w:lang w:val="sr-Cyrl-RS"/>
        </w:rPr>
      </w:pPr>
      <w:r>
        <w:rPr>
          <w:rFonts w:ascii="Arial" w:eastAsia="TimesNewRomanPSMT" w:hAnsi="Arial" w:cs="Arial"/>
          <w:bCs/>
          <w:sz w:val="22"/>
          <w:szCs w:val="22"/>
          <w:lang w:val="sr-Cyrl-RS"/>
        </w:rPr>
        <w:t>О</w:t>
      </w:r>
      <w:r w:rsidRPr="006B26E7">
        <w:rPr>
          <w:rFonts w:ascii="Arial" w:eastAsia="TimesNewRomanPSMT" w:hAnsi="Arial" w:cs="Arial"/>
          <w:bCs/>
          <w:sz w:val="22"/>
          <w:szCs w:val="22"/>
          <w:lang w:val="sr-Cyrl-RS"/>
        </w:rPr>
        <w:t xml:space="preserve">брасци, изјаве и докази одређени </w:t>
      </w:r>
      <w:r w:rsidRPr="00710D2C">
        <w:rPr>
          <w:rFonts w:ascii="Arial" w:eastAsia="TimesNewRomanPSMT" w:hAnsi="Arial" w:cs="Arial"/>
          <w:bCs/>
          <w:sz w:val="22"/>
          <w:szCs w:val="22"/>
          <w:lang w:val="sr-Cyrl-RS"/>
        </w:rPr>
        <w:t>тачком 6.9 или 6.10</w:t>
      </w:r>
      <w:r w:rsidRPr="006B26E7">
        <w:rPr>
          <w:rFonts w:ascii="Arial" w:eastAsia="TimesNewRomanPSMT" w:hAnsi="Arial" w:cs="Arial"/>
          <w:bCs/>
          <w:sz w:val="22"/>
          <w:szCs w:val="22"/>
          <w:lang w:val="sr-Cyrl-RS"/>
        </w:rPr>
        <w:t xml:space="preserve"> овог упутства у случају да понуђач подноси понуду са подизвођачем или заједничку понуду подноси група понуђача</w:t>
      </w:r>
    </w:p>
    <w:p w14:paraId="425FB92B" w14:textId="77777777" w:rsidR="00420C39" w:rsidRPr="005637C4" w:rsidRDefault="00420C39" w:rsidP="00420C39">
      <w:pPr>
        <w:pStyle w:val="ListParagraph"/>
        <w:numPr>
          <w:ilvl w:val="0"/>
          <w:numId w:val="7"/>
        </w:numPr>
        <w:tabs>
          <w:tab w:val="left" w:pos="284"/>
          <w:tab w:val="left" w:pos="330"/>
        </w:tabs>
        <w:spacing w:line="276" w:lineRule="auto"/>
        <w:ind w:left="360"/>
        <w:jc w:val="both"/>
        <w:rPr>
          <w:rFonts w:ascii="Arial" w:eastAsia="TimesNewRomanPSMT" w:hAnsi="Arial" w:cs="Arial"/>
          <w:bCs/>
          <w:sz w:val="22"/>
          <w:szCs w:val="22"/>
          <w:lang w:val="sr-Cyrl-RS"/>
        </w:rPr>
      </w:pPr>
      <w:r w:rsidRPr="005637C4">
        <w:rPr>
          <w:rFonts w:ascii="Arial" w:eastAsia="TimesNewRomanPSMT" w:hAnsi="Arial" w:cs="Arial"/>
          <w:bCs/>
          <w:sz w:val="22"/>
          <w:szCs w:val="22"/>
          <w:lang w:val="sr-Cyrl-RS"/>
        </w:rPr>
        <w:t>Споразум учесника заједничке понуде којим се понуђачи из групе међусобно и према Наручиоцу обавезују на извршење јавне набавке (у случају подношења заједничке понуде)</w:t>
      </w:r>
    </w:p>
    <w:p w14:paraId="01F25AB3" w14:textId="77777777" w:rsidR="00420C39" w:rsidRPr="005637C4" w:rsidRDefault="00420C39" w:rsidP="00420C39">
      <w:pPr>
        <w:pStyle w:val="ListParagraph"/>
        <w:numPr>
          <w:ilvl w:val="0"/>
          <w:numId w:val="7"/>
        </w:numPr>
        <w:tabs>
          <w:tab w:val="left" w:pos="284"/>
          <w:tab w:val="left" w:pos="330"/>
        </w:tabs>
        <w:spacing w:line="276" w:lineRule="auto"/>
        <w:ind w:left="360"/>
        <w:jc w:val="both"/>
        <w:rPr>
          <w:rFonts w:ascii="Arial" w:eastAsia="TimesNewRomanPSMT" w:hAnsi="Arial" w:cs="Arial"/>
          <w:bCs/>
          <w:sz w:val="22"/>
          <w:szCs w:val="22"/>
          <w:lang w:val="sr-Cyrl-RS"/>
        </w:rPr>
      </w:pPr>
      <w:r w:rsidRPr="005637C4">
        <w:rPr>
          <w:rFonts w:ascii="Arial" w:eastAsia="TimesNewRomanPSMT" w:hAnsi="Arial" w:cs="Arial"/>
          <w:bCs/>
          <w:sz w:val="22"/>
          <w:szCs w:val="22"/>
          <w:lang w:val="sr-Cyrl-RS"/>
        </w:rPr>
        <w:lastRenderedPageBreak/>
        <w:t>Овлашћење за потписника (ако не потписује заступник).</w:t>
      </w:r>
    </w:p>
    <w:p w14:paraId="58048BD5" w14:textId="77777777" w:rsidR="00420C39" w:rsidRPr="005B1AC6" w:rsidRDefault="00420C39" w:rsidP="00420C39">
      <w:pPr>
        <w:tabs>
          <w:tab w:val="left" w:pos="284"/>
          <w:tab w:val="left" w:pos="330"/>
        </w:tabs>
        <w:spacing w:line="276" w:lineRule="auto"/>
        <w:ind w:left="284"/>
        <w:jc w:val="both"/>
        <w:rPr>
          <w:rFonts w:ascii="Arial" w:eastAsia="TimesNewRomanPSMT" w:hAnsi="Arial" w:cs="Arial"/>
          <w:bCs/>
          <w:sz w:val="22"/>
          <w:szCs w:val="22"/>
        </w:rPr>
      </w:pPr>
    </w:p>
    <w:p w14:paraId="2B5B33FF" w14:textId="77777777" w:rsidR="00ED1C39" w:rsidRPr="00ED1C39" w:rsidRDefault="00ED1C39" w:rsidP="00ED1C39">
      <w:pPr>
        <w:tabs>
          <w:tab w:val="left" w:pos="567"/>
        </w:tabs>
        <w:contextualSpacing/>
        <w:jc w:val="both"/>
        <w:rPr>
          <w:rFonts w:ascii="Arial" w:eastAsia="TimesNewRomanPS-BoldMT" w:hAnsi="Arial" w:cs="Arial"/>
          <w:b/>
          <w:bCs/>
          <w:color w:val="000000"/>
          <w:sz w:val="22"/>
          <w:szCs w:val="22"/>
          <w:lang w:val="ru-RU"/>
        </w:rPr>
      </w:pPr>
      <w:r w:rsidRPr="00ED1C39">
        <w:rPr>
          <w:rFonts w:ascii="Arial" w:eastAsia="TimesNewRomanPS-BoldMT" w:hAnsi="Arial" w:cs="Arial"/>
          <w:b/>
          <w:bCs/>
          <w:color w:val="000000"/>
          <w:sz w:val="22"/>
          <w:szCs w:val="22"/>
          <w:lang w:val="ru-RU"/>
        </w:rPr>
        <w:t xml:space="preserve">Пожељно  је да сви обрасци и документи који чине обавезну садржину понуде буду сложени према наведеном редоследу.  </w:t>
      </w:r>
    </w:p>
    <w:p w14:paraId="64E6833E" w14:textId="77777777" w:rsidR="00ED1C39" w:rsidRPr="00ED1C39" w:rsidRDefault="00ED1C39" w:rsidP="00ED1C39">
      <w:pPr>
        <w:tabs>
          <w:tab w:val="left" w:pos="284"/>
          <w:tab w:val="left" w:pos="330"/>
        </w:tabs>
        <w:spacing w:line="276" w:lineRule="auto"/>
        <w:jc w:val="both"/>
        <w:rPr>
          <w:rFonts w:ascii="Arial" w:eastAsia="TimesNewRomanPS-BoldMT" w:hAnsi="Arial" w:cs="Arial"/>
          <w:bCs/>
          <w:color w:val="000000"/>
          <w:sz w:val="22"/>
          <w:szCs w:val="22"/>
          <w:lang w:val="ru-RU"/>
        </w:rPr>
      </w:pPr>
      <w:r w:rsidRPr="00ED1C39">
        <w:rPr>
          <w:rFonts w:ascii="Arial" w:eastAsia="TimesNewRomanPS-BoldMT" w:hAnsi="Arial" w:cs="Arial"/>
          <w:bCs/>
          <w:color w:val="000000"/>
          <w:sz w:val="22"/>
          <w:szCs w:val="22"/>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7A45D7E8" w14:textId="77777777" w:rsidR="00ED1C39" w:rsidRPr="00ED1C39" w:rsidRDefault="00ED1C39" w:rsidP="00ED1C39">
      <w:pPr>
        <w:tabs>
          <w:tab w:val="left" w:pos="284"/>
          <w:tab w:val="left" w:pos="330"/>
        </w:tabs>
        <w:spacing w:line="276" w:lineRule="auto"/>
        <w:jc w:val="both"/>
        <w:rPr>
          <w:rFonts w:ascii="Arial" w:eastAsia="TimesNewRomanPSMT" w:hAnsi="Arial" w:cs="Arial"/>
          <w:bCs/>
          <w:sz w:val="22"/>
          <w:szCs w:val="22"/>
          <w:lang w:val="sr-Cyrl-RS"/>
        </w:rPr>
      </w:pPr>
      <w:r w:rsidRPr="00ED1C39">
        <w:rPr>
          <w:rFonts w:ascii="Arial" w:eastAsia="TimesNewRomanPS-BoldMT" w:hAnsi="Arial" w:cs="Arial"/>
          <w:bCs/>
          <w:color w:val="000000"/>
          <w:sz w:val="22"/>
          <w:szCs w:val="22"/>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1117795A" w14:textId="77777777" w:rsidR="00693E48" w:rsidRPr="00747A79" w:rsidRDefault="00693E48" w:rsidP="00693E48">
      <w:pPr>
        <w:pStyle w:val="Heading3"/>
        <w:jc w:val="both"/>
        <w:rPr>
          <w:sz w:val="22"/>
          <w:szCs w:val="22"/>
          <w:lang w:val="sr-Cyrl-CS"/>
        </w:rPr>
      </w:pPr>
      <w:r>
        <w:rPr>
          <w:rFonts w:eastAsia="Arial,Bold" w:cs="Arial"/>
          <w:bCs w:val="0"/>
          <w:sz w:val="22"/>
          <w:szCs w:val="22"/>
          <w:lang w:val="sr-Cyrl-ME"/>
        </w:rPr>
        <w:t xml:space="preserve">6.4 </w:t>
      </w:r>
      <w:r w:rsidRPr="00747A79">
        <w:rPr>
          <w:rFonts w:eastAsia="Arial,Bold" w:cs="Arial"/>
          <w:bCs w:val="0"/>
          <w:sz w:val="22"/>
          <w:szCs w:val="22"/>
          <w:lang w:val="sr-Cyrl-CS"/>
        </w:rPr>
        <w:t>Подношење</w:t>
      </w:r>
      <w:r w:rsidRPr="00747A79">
        <w:rPr>
          <w:color w:val="FF0000"/>
          <w:sz w:val="22"/>
          <w:szCs w:val="22"/>
          <w:lang w:val="sr-Cyrl-CS"/>
        </w:rPr>
        <w:t xml:space="preserve"> </w:t>
      </w:r>
      <w:r w:rsidRPr="00747A79">
        <w:rPr>
          <w:sz w:val="22"/>
          <w:szCs w:val="22"/>
          <w:lang w:val="sr-Cyrl-CS"/>
        </w:rPr>
        <w:t>и отварање понуда</w:t>
      </w:r>
    </w:p>
    <w:p w14:paraId="4C973043" w14:textId="77777777" w:rsidR="00693E48" w:rsidRDefault="00693E48" w:rsidP="00693E48">
      <w:pPr>
        <w:tabs>
          <w:tab w:val="left" w:pos="567"/>
        </w:tabs>
        <w:spacing w:line="276" w:lineRule="auto"/>
        <w:jc w:val="both"/>
        <w:rPr>
          <w:rFonts w:ascii="Arial" w:hAnsi="Arial" w:cs="Arial"/>
          <w:sz w:val="22"/>
          <w:szCs w:val="22"/>
        </w:rPr>
      </w:pPr>
      <w:r w:rsidRPr="00747A79">
        <w:rPr>
          <w:rFonts w:ascii="Arial" w:hAnsi="Arial" w:cs="Arial"/>
          <w:sz w:val="22"/>
          <w:szCs w:val="22"/>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Pr="005B1AC6">
        <w:rPr>
          <w:rFonts w:ascii="Arial" w:hAnsi="Arial" w:cs="Arial"/>
          <w:sz w:val="22"/>
          <w:szCs w:val="22"/>
          <w:lang w:val="sr-Cyrl-RS"/>
        </w:rPr>
        <w:t>е</w:t>
      </w:r>
      <w:r w:rsidRPr="005B1AC6">
        <w:rPr>
          <w:rFonts w:ascii="Arial" w:hAnsi="Arial" w:cs="Arial"/>
          <w:sz w:val="22"/>
          <w:szCs w:val="22"/>
        </w:rPr>
        <w:t>.</w:t>
      </w:r>
    </w:p>
    <w:p w14:paraId="5F234784" w14:textId="77777777" w:rsidR="00693E48" w:rsidRPr="00747A79" w:rsidRDefault="00693E48" w:rsidP="00693E48">
      <w:pPr>
        <w:tabs>
          <w:tab w:val="left" w:pos="567"/>
        </w:tabs>
        <w:spacing w:line="276" w:lineRule="auto"/>
        <w:jc w:val="both"/>
        <w:rPr>
          <w:rFonts w:ascii="Arial" w:hAnsi="Arial" w:cs="Arial"/>
          <w:sz w:val="22"/>
          <w:szCs w:val="22"/>
        </w:rPr>
      </w:pPr>
      <w:r w:rsidRPr="00747A79">
        <w:rPr>
          <w:rFonts w:ascii="Arial" w:hAnsi="Arial" w:cs="Arial"/>
          <w:sz w:val="22"/>
          <w:szCs w:val="22"/>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677B703D" w14:textId="03BAC6A0" w:rsidR="00693E48" w:rsidRPr="00747A79" w:rsidRDefault="00693E48" w:rsidP="00693E48">
      <w:pPr>
        <w:tabs>
          <w:tab w:val="left" w:pos="567"/>
        </w:tabs>
        <w:spacing w:line="276" w:lineRule="auto"/>
        <w:jc w:val="both"/>
        <w:rPr>
          <w:rFonts w:ascii="Arial" w:hAnsi="Arial" w:cs="Arial"/>
          <w:sz w:val="22"/>
          <w:szCs w:val="22"/>
        </w:rPr>
      </w:pPr>
      <w:r w:rsidRPr="00747A79">
        <w:rPr>
          <w:rFonts w:ascii="Arial" w:hAnsi="Arial" w:cs="Arial"/>
          <w:sz w:val="22"/>
          <w:szCs w:val="22"/>
        </w:rPr>
        <w:t xml:space="preserve">Комисија за јавне набавке ће благовремено поднете понуде јавно отворити дана наведеном у Позиву за подношење понуда у просторијама </w:t>
      </w:r>
      <w:r w:rsidRPr="005B1AC6">
        <w:rPr>
          <w:rFonts w:ascii="Arial" w:eastAsia="TimesNewRomanPSMT" w:hAnsi="Arial" w:cs="Arial"/>
          <w:b/>
          <w:bCs/>
          <w:sz w:val="22"/>
          <w:szCs w:val="22"/>
          <w:lang w:val="sr-Cyrl-RS"/>
        </w:rPr>
        <w:t xml:space="preserve">ЈП „Електропривреда Србије“ Београд, Одељење за набавке </w:t>
      </w:r>
      <w:r>
        <w:rPr>
          <w:rFonts w:ascii="Arial" w:eastAsia="TimesNewRomanPSMT" w:hAnsi="Arial" w:cs="Arial"/>
          <w:b/>
          <w:bCs/>
          <w:sz w:val="22"/>
          <w:szCs w:val="22"/>
          <w:lang w:val="sr-Cyrl-RS"/>
        </w:rPr>
        <w:t xml:space="preserve">техничког центра </w:t>
      </w:r>
      <w:r w:rsidRPr="005B1AC6">
        <w:rPr>
          <w:rFonts w:ascii="Arial" w:eastAsia="TimesNewRomanPSMT" w:hAnsi="Arial" w:cs="Arial"/>
          <w:b/>
          <w:bCs/>
          <w:sz w:val="22"/>
          <w:szCs w:val="22"/>
          <w:lang w:val="sr-Cyrl-RS"/>
        </w:rPr>
        <w:t>Краљево</w:t>
      </w:r>
      <w:r w:rsidRPr="005B1AC6">
        <w:rPr>
          <w:rFonts w:ascii="Arial" w:hAnsi="Arial" w:cs="Arial"/>
          <w:b/>
          <w:sz w:val="22"/>
          <w:szCs w:val="22"/>
        </w:rPr>
        <w:t xml:space="preserve">, </w:t>
      </w:r>
      <w:r w:rsidR="00DD0B49">
        <w:rPr>
          <w:rFonts w:ascii="Arial" w:hAnsi="Arial" w:cs="Arial"/>
          <w:b/>
          <w:sz w:val="22"/>
          <w:szCs w:val="22"/>
          <w:lang w:val="sr-Cyrl-RS"/>
        </w:rPr>
        <w:t xml:space="preserve">Одсек за техничке услуге Ужице, </w:t>
      </w:r>
      <w:r w:rsidRPr="005B1AC6">
        <w:rPr>
          <w:rFonts w:ascii="Arial" w:hAnsi="Arial" w:cs="Arial"/>
          <w:b/>
          <w:sz w:val="22"/>
          <w:szCs w:val="22"/>
        </w:rPr>
        <w:t>ул</w:t>
      </w:r>
      <w:r>
        <w:rPr>
          <w:rFonts w:ascii="Arial" w:hAnsi="Arial" w:cs="Arial"/>
          <w:b/>
          <w:sz w:val="22"/>
          <w:szCs w:val="22"/>
          <w:lang w:val="sr-Cyrl-ME"/>
        </w:rPr>
        <w:t>ица</w:t>
      </w:r>
      <w:r w:rsidRPr="005B1AC6">
        <w:rPr>
          <w:rFonts w:ascii="Arial" w:hAnsi="Arial" w:cs="Arial"/>
          <w:b/>
          <w:sz w:val="22"/>
          <w:szCs w:val="22"/>
        </w:rPr>
        <w:t xml:space="preserve"> </w:t>
      </w:r>
      <w:r w:rsidR="00DD0B49" w:rsidRPr="00DD0B49">
        <w:rPr>
          <w:rFonts w:ascii="Arial" w:hAnsi="Arial" w:cs="Arial"/>
          <w:b/>
          <w:sz w:val="22"/>
          <w:szCs w:val="22"/>
        </w:rPr>
        <w:t>Момчила Тешића 13, 31000 Ужице</w:t>
      </w:r>
      <w:r w:rsidRPr="005B1AC6">
        <w:rPr>
          <w:rFonts w:ascii="Arial" w:hAnsi="Arial" w:cs="Arial"/>
          <w:b/>
          <w:sz w:val="22"/>
          <w:szCs w:val="22"/>
        </w:rPr>
        <w:t>.</w:t>
      </w:r>
    </w:p>
    <w:p w14:paraId="058DB379" w14:textId="77777777" w:rsidR="00693E48" w:rsidRPr="00747A79" w:rsidRDefault="00693E48" w:rsidP="00693E48">
      <w:pPr>
        <w:spacing w:line="276" w:lineRule="auto"/>
        <w:jc w:val="both"/>
        <w:rPr>
          <w:rFonts w:ascii="Arial" w:hAnsi="Arial" w:cs="Arial"/>
          <w:sz w:val="22"/>
          <w:szCs w:val="22"/>
        </w:rPr>
      </w:pPr>
      <w:r w:rsidRPr="00747A79">
        <w:rPr>
          <w:rFonts w:ascii="Arial" w:hAnsi="Arial" w:cs="Arial"/>
          <w:sz w:val="22"/>
          <w:szCs w:val="22"/>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w:t>
      </w:r>
      <w:r>
        <w:rPr>
          <w:rFonts w:ascii="Arial" w:hAnsi="Arial" w:cs="Arial"/>
          <w:sz w:val="22"/>
          <w:szCs w:val="22"/>
          <w:lang w:val="sr-Cyrl-ME"/>
        </w:rPr>
        <w:t xml:space="preserve"> </w:t>
      </w:r>
      <w:r w:rsidRPr="00747A79">
        <w:rPr>
          <w:rFonts w:ascii="Arial" w:hAnsi="Arial" w:cs="Arial"/>
          <w:sz w:val="22"/>
          <w:szCs w:val="22"/>
        </w:rPr>
        <w:t>овлашћење</w:t>
      </w:r>
      <w:r w:rsidRPr="005B1AC6">
        <w:rPr>
          <w:rFonts w:ascii="Arial" w:hAnsi="Arial" w:cs="Arial"/>
          <w:sz w:val="22"/>
          <w:szCs w:val="22"/>
          <w:lang w:val="sr-Cyrl-RS"/>
        </w:rPr>
        <w:t xml:space="preserve"> </w:t>
      </w:r>
      <w:r w:rsidRPr="00747A79">
        <w:rPr>
          <w:rFonts w:ascii="Arial" w:hAnsi="Arial" w:cs="Arial"/>
          <w:sz w:val="22"/>
          <w:szCs w:val="22"/>
        </w:rPr>
        <w:t xml:space="preserve">за учествовање у овом поступку, </w:t>
      </w:r>
      <w:r w:rsidRPr="005B1AC6">
        <w:rPr>
          <w:rFonts w:ascii="Arial" w:hAnsi="Arial" w:cs="Arial"/>
          <w:sz w:val="22"/>
          <w:szCs w:val="22"/>
          <w:lang w:val="sr-Cyrl-RS"/>
        </w:rPr>
        <w:t xml:space="preserve">(пожељно је да буде </w:t>
      </w:r>
      <w:r w:rsidRPr="00747A79">
        <w:rPr>
          <w:rFonts w:ascii="Arial" w:hAnsi="Arial" w:cs="Arial"/>
          <w:sz w:val="22"/>
          <w:szCs w:val="22"/>
        </w:rPr>
        <w:t>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282ADE3C" w14:textId="77777777" w:rsidR="00693E48" w:rsidRPr="00747A79" w:rsidRDefault="00693E48" w:rsidP="00693E48">
      <w:pPr>
        <w:spacing w:line="276" w:lineRule="auto"/>
        <w:jc w:val="both"/>
        <w:rPr>
          <w:rFonts w:ascii="Arial" w:hAnsi="Arial" w:cs="Arial"/>
          <w:sz w:val="22"/>
          <w:szCs w:val="22"/>
        </w:rPr>
      </w:pPr>
      <w:r w:rsidRPr="00747A79">
        <w:rPr>
          <w:rFonts w:ascii="Arial" w:hAnsi="Arial" w:cs="Arial"/>
          <w:sz w:val="22"/>
          <w:szCs w:val="22"/>
        </w:rPr>
        <w:t>Комисија за јавну набавку води записник о отварању понуда у који се уносе подаци у складу са Законом.</w:t>
      </w:r>
    </w:p>
    <w:p w14:paraId="0F9C5CE5" w14:textId="77777777" w:rsidR="00693E48" w:rsidRPr="00747A79" w:rsidRDefault="00693E48" w:rsidP="00693E48">
      <w:pPr>
        <w:spacing w:line="276" w:lineRule="auto"/>
        <w:jc w:val="both"/>
        <w:rPr>
          <w:rFonts w:ascii="Arial" w:hAnsi="Arial" w:cs="Arial"/>
          <w:sz w:val="22"/>
          <w:szCs w:val="22"/>
        </w:rPr>
      </w:pPr>
      <w:r w:rsidRPr="00747A79">
        <w:rPr>
          <w:rFonts w:ascii="Arial" w:hAnsi="Arial" w:cs="Arial"/>
          <w:sz w:val="22"/>
          <w:szCs w:val="22"/>
        </w:rPr>
        <w:t>Записник о отварању понуда потписују чланови комисије и присутни овлашћени представници понуђача, који преузимају примерак записника.</w:t>
      </w:r>
    </w:p>
    <w:p w14:paraId="7CA48066" w14:textId="77777777" w:rsidR="00693E48" w:rsidRPr="00747A79" w:rsidRDefault="00693E48" w:rsidP="00693E48">
      <w:pPr>
        <w:spacing w:line="276" w:lineRule="auto"/>
        <w:jc w:val="both"/>
        <w:rPr>
          <w:rFonts w:ascii="Arial" w:hAnsi="Arial" w:cs="Arial"/>
          <w:sz w:val="22"/>
          <w:szCs w:val="22"/>
        </w:rPr>
      </w:pPr>
      <w:r w:rsidRPr="00747A79">
        <w:rPr>
          <w:rFonts w:ascii="Arial" w:hAnsi="Arial" w:cs="Arial"/>
          <w:sz w:val="22"/>
          <w:szCs w:val="22"/>
        </w:rPr>
        <w:t xml:space="preserve">Наручилац ће у року од </w:t>
      </w:r>
      <w:r w:rsidR="002F3044">
        <w:rPr>
          <w:rFonts w:ascii="Arial" w:hAnsi="Arial" w:cs="Arial"/>
          <w:sz w:val="22"/>
          <w:szCs w:val="22"/>
          <w:lang w:val="sr-Cyrl-ME"/>
        </w:rPr>
        <w:t>3</w:t>
      </w:r>
      <w:r w:rsidRPr="00747A79">
        <w:rPr>
          <w:rFonts w:ascii="Arial" w:hAnsi="Arial" w:cs="Arial"/>
          <w:sz w:val="22"/>
          <w:szCs w:val="22"/>
        </w:rPr>
        <w:t xml:space="preserve"> (</w:t>
      </w:r>
      <w:r w:rsidR="002F3044">
        <w:rPr>
          <w:rFonts w:ascii="Arial" w:hAnsi="Arial" w:cs="Arial"/>
          <w:sz w:val="22"/>
          <w:szCs w:val="22"/>
          <w:lang w:val="sr-Cyrl-ME"/>
        </w:rPr>
        <w:t>три</w:t>
      </w:r>
      <w:r w:rsidRPr="00747A79">
        <w:rPr>
          <w:rFonts w:ascii="Arial" w:hAnsi="Arial" w:cs="Arial"/>
          <w:sz w:val="22"/>
          <w:szCs w:val="22"/>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4DDEC6A2" w14:textId="613C5DCB" w:rsidR="00693E48" w:rsidRDefault="00693E48" w:rsidP="00693E48">
      <w:pPr>
        <w:jc w:val="both"/>
        <w:rPr>
          <w:rFonts w:ascii="Arial" w:hAnsi="Arial" w:cs="Arial"/>
          <w:sz w:val="22"/>
          <w:szCs w:val="22"/>
        </w:rPr>
      </w:pPr>
    </w:p>
    <w:p w14:paraId="76771F2C" w14:textId="77777777" w:rsidR="00693E48" w:rsidRPr="00693E48" w:rsidRDefault="00693E48" w:rsidP="00693E48">
      <w:pPr>
        <w:spacing w:line="276" w:lineRule="auto"/>
        <w:jc w:val="both"/>
        <w:rPr>
          <w:rStyle w:val="Heading3Char"/>
          <w:rFonts w:cs="Arial"/>
          <w:b w:val="0"/>
          <w:bCs w:val="0"/>
          <w:sz w:val="22"/>
          <w:szCs w:val="22"/>
          <w:lang w:val="sr-Cyrl-RS"/>
        </w:rPr>
      </w:pPr>
      <w:r w:rsidRPr="00693E48">
        <w:rPr>
          <w:rFonts w:ascii="Arial" w:hAnsi="Arial" w:cs="Arial"/>
          <w:b/>
          <w:sz w:val="22"/>
          <w:szCs w:val="22"/>
          <w:lang w:val="sr-Cyrl-ME"/>
        </w:rPr>
        <w:t>6.5</w:t>
      </w:r>
      <w:r>
        <w:rPr>
          <w:rFonts w:ascii="Arial" w:hAnsi="Arial" w:cs="Arial"/>
          <w:sz w:val="22"/>
          <w:szCs w:val="22"/>
          <w:lang w:val="sr-Cyrl-ME"/>
        </w:rPr>
        <w:t xml:space="preserve"> </w:t>
      </w:r>
      <w:r w:rsidRPr="005B1AC6">
        <w:rPr>
          <w:rStyle w:val="Heading3Char"/>
          <w:sz w:val="22"/>
          <w:szCs w:val="22"/>
        </w:rPr>
        <w:t>Начин подношења понуде</w:t>
      </w:r>
    </w:p>
    <w:p w14:paraId="52F3D185" w14:textId="77777777" w:rsidR="00693E48" w:rsidRPr="00747A79" w:rsidRDefault="00693E48" w:rsidP="00693E48">
      <w:pPr>
        <w:spacing w:line="276" w:lineRule="auto"/>
        <w:jc w:val="both"/>
        <w:rPr>
          <w:rFonts w:ascii="Arial" w:hAnsi="Arial" w:cs="Arial"/>
          <w:sz w:val="22"/>
          <w:szCs w:val="22"/>
        </w:rPr>
      </w:pPr>
      <w:r w:rsidRPr="00747A79">
        <w:rPr>
          <w:rFonts w:ascii="Arial" w:hAnsi="Arial" w:cs="Arial"/>
          <w:sz w:val="22"/>
          <w:szCs w:val="22"/>
        </w:rPr>
        <w:t>Понуђач може поднети само једну понуду.</w:t>
      </w:r>
    </w:p>
    <w:p w14:paraId="6EB9C2F1" w14:textId="77777777" w:rsidR="00693E48" w:rsidRPr="00747A79" w:rsidRDefault="00693E48" w:rsidP="00693E48">
      <w:pPr>
        <w:spacing w:line="276" w:lineRule="auto"/>
        <w:jc w:val="both"/>
        <w:rPr>
          <w:rFonts w:ascii="Arial" w:hAnsi="Arial" w:cs="Arial"/>
          <w:sz w:val="22"/>
          <w:szCs w:val="22"/>
        </w:rPr>
      </w:pPr>
      <w:r w:rsidRPr="00747A79">
        <w:rPr>
          <w:rFonts w:ascii="Arial" w:hAnsi="Arial" w:cs="Arial"/>
          <w:sz w:val="22"/>
          <w:szCs w:val="22"/>
        </w:rPr>
        <w:t>Понуду може поднети понуђач самостално, група понуђача, као и понуђач са подизвођачем.</w:t>
      </w:r>
    </w:p>
    <w:p w14:paraId="67787968" w14:textId="77777777" w:rsidR="00693E48" w:rsidRPr="00747A79" w:rsidRDefault="00693E48" w:rsidP="00693E48">
      <w:pPr>
        <w:spacing w:line="276" w:lineRule="auto"/>
        <w:jc w:val="both"/>
        <w:rPr>
          <w:rFonts w:ascii="Arial" w:hAnsi="Arial" w:cs="Arial"/>
          <w:sz w:val="22"/>
          <w:szCs w:val="22"/>
        </w:rPr>
      </w:pPr>
      <w:r w:rsidRPr="00747A79">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13D66D51" w14:textId="77777777" w:rsidR="00693E48" w:rsidRPr="00747A79" w:rsidRDefault="00693E48" w:rsidP="00693E48">
      <w:pPr>
        <w:spacing w:line="276" w:lineRule="auto"/>
        <w:jc w:val="both"/>
        <w:rPr>
          <w:rFonts w:ascii="Arial" w:hAnsi="Arial" w:cs="Arial"/>
          <w:sz w:val="22"/>
          <w:szCs w:val="22"/>
        </w:rPr>
      </w:pPr>
      <w:r w:rsidRPr="00747A79">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242C6A6F" w14:textId="77777777" w:rsidR="00693E48" w:rsidRPr="00747A79" w:rsidRDefault="00693E48" w:rsidP="00693E48">
      <w:pPr>
        <w:spacing w:line="276" w:lineRule="auto"/>
        <w:jc w:val="both"/>
        <w:rPr>
          <w:rFonts w:ascii="Arial" w:hAnsi="Arial" w:cs="Arial"/>
          <w:sz w:val="22"/>
          <w:szCs w:val="22"/>
        </w:rPr>
      </w:pPr>
      <w:r w:rsidRPr="00747A79">
        <w:rPr>
          <w:rFonts w:ascii="Arial" w:hAnsi="Arial" w:cs="Arial"/>
          <w:sz w:val="22"/>
          <w:szCs w:val="22"/>
        </w:rPr>
        <w:lastRenderedPageBreak/>
        <w:t>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w:t>
      </w:r>
    </w:p>
    <w:p w14:paraId="56FBEC08" w14:textId="77777777" w:rsidR="00693E48" w:rsidRPr="00747A79" w:rsidRDefault="00693E48" w:rsidP="00693E48">
      <w:pPr>
        <w:pStyle w:val="Heading3"/>
        <w:spacing w:line="276" w:lineRule="auto"/>
        <w:rPr>
          <w:sz w:val="22"/>
          <w:szCs w:val="22"/>
          <w:lang w:val="sr-Cyrl-CS"/>
        </w:rPr>
      </w:pPr>
      <w:r>
        <w:rPr>
          <w:sz w:val="22"/>
          <w:szCs w:val="22"/>
          <w:lang w:val="sr-Cyrl-ME"/>
        </w:rPr>
        <w:t xml:space="preserve">6.6 </w:t>
      </w:r>
      <w:r w:rsidRPr="00747A79">
        <w:rPr>
          <w:sz w:val="22"/>
          <w:szCs w:val="22"/>
          <w:lang w:val="sr-Cyrl-CS"/>
        </w:rPr>
        <w:t>Измене, допуне и опозив понуде</w:t>
      </w:r>
    </w:p>
    <w:p w14:paraId="611A044F" w14:textId="60A29F5C" w:rsidR="00693E48" w:rsidRPr="005B1AC6" w:rsidRDefault="00693E48" w:rsidP="00693E48">
      <w:pPr>
        <w:spacing w:line="276" w:lineRule="auto"/>
        <w:jc w:val="both"/>
        <w:rPr>
          <w:rFonts w:ascii="Arial" w:eastAsia="TimesNewRomanPSMT" w:hAnsi="Arial" w:cs="Arial"/>
          <w:bCs/>
          <w:sz w:val="22"/>
          <w:szCs w:val="22"/>
        </w:rPr>
      </w:pPr>
      <w:r w:rsidRPr="005B1AC6">
        <w:rPr>
          <w:rFonts w:ascii="Arial" w:eastAsia="TimesNewRomanPSMT" w:hAnsi="Arial" w:cs="Arial"/>
          <w:bCs/>
          <w:sz w:val="22"/>
          <w:szCs w:val="22"/>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w:t>
      </w:r>
      <w:r w:rsidRPr="005B1AC6">
        <w:rPr>
          <w:rFonts w:ascii="Arial" w:eastAsia="TimesNewRomanPSMT" w:hAnsi="Arial" w:cs="Arial"/>
          <w:bCs/>
          <w:sz w:val="22"/>
          <w:szCs w:val="22"/>
          <w:lang w:val="sr-Cyrl-RS"/>
        </w:rPr>
        <w:t xml:space="preserve"> радова:</w:t>
      </w:r>
      <w:r w:rsidRPr="005B1AC6">
        <w:rPr>
          <w:rFonts w:ascii="Arial" w:hAnsi="Arial" w:cs="Arial"/>
          <w:sz w:val="22"/>
          <w:szCs w:val="22"/>
          <w:lang w:val="sr-Cyrl-RS"/>
        </w:rPr>
        <w:t xml:space="preserve"> </w:t>
      </w:r>
      <w:r w:rsidR="006F451F">
        <w:rPr>
          <w:rFonts w:ascii="Arial" w:hAnsi="Arial" w:cs="Arial"/>
          <w:sz w:val="22"/>
          <w:szCs w:val="22"/>
          <w:lang w:val="sr-Cyrl-RS"/>
        </w:rPr>
        <w:t>Уређење фасадa за потребе ТЦ Краљево</w:t>
      </w:r>
      <w:r w:rsidRPr="005B1AC6">
        <w:rPr>
          <w:rFonts w:ascii="Arial" w:hAnsi="Arial" w:cs="Arial"/>
          <w:sz w:val="22"/>
          <w:szCs w:val="22"/>
        </w:rPr>
        <w:t>.</w:t>
      </w:r>
      <w:r w:rsidR="004F09F2">
        <w:rPr>
          <w:rFonts w:ascii="Arial" w:hAnsi="Arial" w:cs="Arial"/>
          <w:sz w:val="22"/>
          <w:szCs w:val="22"/>
          <w:lang w:val="sr-Cyrl-RS"/>
        </w:rPr>
        <w:t xml:space="preserve"> </w:t>
      </w:r>
      <w:r w:rsidRPr="005B1AC6">
        <w:rPr>
          <w:rFonts w:ascii="Arial" w:hAnsi="Arial" w:cs="Arial"/>
          <w:sz w:val="22"/>
          <w:szCs w:val="22"/>
          <w:lang w:val="ru-RU"/>
        </w:rPr>
        <w:t xml:space="preserve">Јавна набавка број </w:t>
      </w:r>
      <w:r w:rsidRPr="005B1AC6">
        <w:rPr>
          <w:rFonts w:ascii="Arial" w:hAnsi="Arial" w:cs="Arial"/>
          <w:sz w:val="22"/>
          <w:szCs w:val="22"/>
          <w:lang w:val="sr-Cyrl-RS"/>
        </w:rPr>
        <w:t>JН/8</w:t>
      </w:r>
      <w:r>
        <w:rPr>
          <w:rFonts w:ascii="Arial" w:hAnsi="Arial" w:cs="Arial"/>
          <w:sz w:val="22"/>
          <w:szCs w:val="22"/>
          <w:lang w:val="sr-Cyrl-RS"/>
        </w:rPr>
        <w:t>3</w:t>
      </w:r>
      <w:r w:rsidRPr="005B1AC6">
        <w:rPr>
          <w:rFonts w:ascii="Arial" w:hAnsi="Arial" w:cs="Arial"/>
          <w:sz w:val="22"/>
          <w:szCs w:val="22"/>
          <w:lang w:val="sr-Cyrl-RS"/>
        </w:rPr>
        <w:t>00/0</w:t>
      </w:r>
      <w:r>
        <w:rPr>
          <w:rFonts w:ascii="Arial" w:hAnsi="Arial" w:cs="Arial"/>
          <w:sz w:val="22"/>
          <w:szCs w:val="22"/>
          <w:lang w:val="sr-Cyrl-RS"/>
        </w:rPr>
        <w:t>119</w:t>
      </w:r>
      <w:r w:rsidRPr="005B1AC6">
        <w:rPr>
          <w:rFonts w:ascii="Arial" w:hAnsi="Arial" w:cs="Arial"/>
          <w:sz w:val="22"/>
          <w:szCs w:val="22"/>
          <w:lang w:val="sr-Cyrl-RS"/>
        </w:rPr>
        <w:t>/201</w:t>
      </w:r>
      <w:r>
        <w:rPr>
          <w:rFonts w:ascii="Arial" w:hAnsi="Arial" w:cs="Arial"/>
          <w:sz w:val="22"/>
          <w:szCs w:val="22"/>
          <w:lang w:val="sr-Cyrl-RS"/>
        </w:rPr>
        <w:t>7</w:t>
      </w:r>
      <w:r w:rsidRPr="005B1AC6">
        <w:rPr>
          <w:rFonts w:ascii="Arial" w:eastAsia="TimesNewRomanPSMT" w:hAnsi="Arial" w:cs="Arial"/>
          <w:bCs/>
          <w:sz w:val="22"/>
          <w:szCs w:val="22"/>
        </w:rPr>
        <w:t xml:space="preserve"> – НЕ ОТВАРАТИ“.</w:t>
      </w:r>
    </w:p>
    <w:p w14:paraId="3E24315A" w14:textId="77777777" w:rsidR="00693E48" w:rsidRPr="005B1AC6" w:rsidRDefault="00693E48" w:rsidP="00693E48">
      <w:pPr>
        <w:spacing w:line="276" w:lineRule="auto"/>
        <w:rPr>
          <w:rFonts w:ascii="Arial" w:eastAsia="TimesNewRomanPSMT" w:hAnsi="Arial" w:cs="Arial"/>
          <w:bCs/>
          <w:sz w:val="22"/>
          <w:szCs w:val="22"/>
        </w:rPr>
      </w:pPr>
      <w:r w:rsidRPr="005B1AC6">
        <w:rPr>
          <w:rFonts w:ascii="Arial" w:eastAsia="TimesNewRomanPSMT" w:hAnsi="Arial" w:cs="Arial"/>
          <w:bCs/>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0D861DB1" w14:textId="0A7D0E5C" w:rsidR="00693E48" w:rsidRPr="005B1AC6" w:rsidRDefault="00693E48" w:rsidP="004B3A3D">
      <w:pPr>
        <w:spacing w:line="276" w:lineRule="auto"/>
        <w:jc w:val="both"/>
        <w:rPr>
          <w:rFonts w:ascii="Arial" w:eastAsia="TimesNewRomanPSMT" w:hAnsi="Arial" w:cs="Arial"/>
          <w:b/>
          <w:bCs/>
          <w:sz w:val="22"/>
          <w:szCs w:val="22"/>
        </w:rPr>
      </w:pPr>
      <w:r w:rsidRPr="005B1AC6">
        <w:rPr>
          <w:rFonts w:ascii="Arial" w:eastAsia="TimesNewRomanPSMT" w:hAnsi="Arial" w:cs="Arial"/>
          <w:bCs/>
          <w:sz w:val="22"/>
          <w:szCs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Pr="005B1AC6">
        <w:rPr>
          <w:rFonts w:ascii="Arial" w:eastAsia="TimesNewRomanPSMT" w:hAnsi="Arial" w:cs="Arial"/>
          <w:bCs/>
          <w:sz w:val="22"/>
          <w:szCs w:val="22"/>
          <w:lang w:val="sr-Cyrl-RS"/>
        </w:rPr>
        <w:t xml:space="preserve"> радова „</w:t>
      </w:r>
      <w:r w:rsidR="006F451F">
        <w:rPr>
          <w:rFonts w:ascii="Arial" w:hAnsi="Arial" w:cs="Arial"/>
          <w:sz w:val="22"/>
          <w:szCs w:val="22"/>
          <w:lang w:val="sr-Cyrl-RS"/>
        </w:rPr>
        <w:t>Уређење фасадa за потребе ТЦ Краљево</w:t>
      </w:r>
      <w:r w:rsidRPr="00693E48">
        <w:rPr>
          <w:rFonts w:ascii="Arial" w:hAnsi="Arial" w:cs="Arial"/>
          <w:sz w:val="22"/>
          <w:szCs w:val="22"/>
          <w:lang w:val="sr-Cyrl-RS"/>
        </w:rPr>
        <w:t>,</w:t>
      </w:r>
      <w:r w:rsidRPr="005B1AC6">
        <w:rPr>
          <w:rFonts w:ascii="Arial" w:hAnsi="Arial" w:cs="Arial"/>
          <w:b/>
          <w:sz w:val="22"/>
          <w:szCs w:val="22"/>
          <w:lang w:val="ru-RU"/>
        </w:rPr>
        <w:t xml:space="preserve"> </w:t>
      </w:r>
      <w:r w:rsidRPr="005B1AC6">
        <w:rPr>
          <w:rFonts w:ascii="Arial" w:hAnsi="Arial" w:cs="Arial"/>
          <w:sz w:val="22"/>
          <w:szCs w:val="22"/>
          <w:lang w:val="sr-Cyrl-RS"/>
        </w:rPr>
        <w:t>JН/8</w:t>
      </w:r>
      <w:r>
        <w:rPr>
          <w:rFonts w:ascii="Arial" w:hAnsi="Arial" w:cs="Arial"/>
          <w:sz w:val="22"/>
          <w:szCs w:val="22"/>
          <w:lang w:val="sr-Cyrl-RS"/>
        </w:rPr>
        <w:t>3</w:t>
      </w:r>
      <w:r w:rsidRPr="005B1AC6">
        <w:rPr>
          <w:rFonts w:ascii="Arial" w:hAnsi="Arial" w:cs="Arial"/>
          <w:sz w:val="22"/>
          <w:szCs w:val="22"/>
          <w:lang w:val="sr-Cyrl-RS"/>
        </w:rPr>
        <w:t>00/0</w:t>
      </w:r>
      <w:r>
        <w:rPr>
          <w:rFonts w:ascii="Arial" w:hAnsi="Arial" w:cs="Arial"/>
          <w:sz w:val="22"/>
          <w:szCs w:val="22"/>
          <w:lang w:val="sr-Cyrl-RS"/>
        </w:rPr>
        <w:t>119</w:t>
      </w:r>
      <w:r w:rsidRPr="005B1AC6">
        <w:rPr>
          <w:rFonts w:ascii="Arial" w:hAnsi="Arial" w:cs="Arial"/>
          <w:sz w:val="22"/>
          <w:szCs w:val="22"/>
          <w:lang w:val="sr-Cyrl-RS"/>
        </w:rPr>
        <w:t>/201</w:t>
      </w:r>
      <w:r>
        <w:rPr>
          <w:rFonts w:ascii="Arial" w:hAnsi="Arial" w:cs="Arial"/>
          <w:sz w:val="22"/>
          <w:szCs w:val="22"/>
          <w:lang w:val="sr-Cyrl-RS"/>
        </w:rPr>
        <w:t>7</w:t>
      </w:r>
      <w:r w:rsidRPr="005B1AC6">
        <w:rPr>
          <w:rFonts w:ascii="Arial" w:hAnsi="Arial" w:cs="Arial"/>
          <w:sz w:val="22"/>
          <w:szCs w:val="22"/>
          <w:lang w:val="sr-Cyrl-RS"/>
        </w:rPr>
        <w:t xml:space="preserve"> </w:t>
      </w:r>
      <w:r w:rsidRPr="005B1AC6">
        <w:rPr>
          <w:rFonts w:ascii="Arial" w:eastAsia="TimesNewRomanPSMT" w:hAnsi="Arial" w:cs="Arial"/>
          <w:bCs/>
          <w:sz w:val="22"/>
          <w:szCs w:val="22"/>
        </w:rPr>
        <w:t>– НЕ ОТВАРАТИ“.</w:t>
      </w:r>
    </w:p>
    <w:p w14:paraId="6D2DDA87" w14:textId="77777777" w:rsidR="00693E48" w:rsidRDefault="00693E48" w:rsidP="004B3A3D">
      <w:pPr>
        <w:spacing w:line="276" w:lineRule="auto"/>
        <w:jc w:val="both"/>
        <w:rPr>
          <w:rFonts w:ascii="Arial" w:eastAsia="TimesNewRomanPSMT" w:hAnsi="Arial" w:cs="Arial"/>
          <w:bCs/>
          <w:sz w:val="22"/>
          <w:szCs w:val="22"/>
        </w:rPr>
      </w:pPr>
      <w:r w:rsidRPr="005B1AC6">
        <w:rPr>
          <w:rFonts w:ascii="Arial" w:eastAsia="TimesNewRomanPSMT" w:hAnsi="Arial" w:cs="Arial"/>
          <w:bCs/>
          <w:sz w:val="22"/>
          <w:szCs w:val="22"/>
        </w:rPr>
        <w:t xml:space="preserve">У случају опозива поднете понуде пре истека рока за подношење понуда, Наручилац такву понуду неће отварати, већ ће </w:t>
      </w:r>
      <w:r>
        <w:rPr>
          <w:rFonts w:ascii="Arial" w:eastAsia="TimesNewRomanPSMT" w:hAnsi="Arial" w:cs="Arial"/>
          <w:bCs/>
          <w:sz w:val="22"/>
          <w:szCs w:val="22"/>
        </w:rPr>
        <w:t>је неотворену вратити понуђачу.</w:t>
      </w:r>
    </w:p>
    <w:p w14:paraId="132554F9" w14:textId="77777777" w:rsidR="00693E48" w:rsidRDefault="00693E48" w:rsidP="00693E48">
      <w:pPr>
        <w:spacing w:line="276" w:lineRule="auto"/>
        <w:rPr>
          <w:rFonts w:ascii="Arial" w:eastAsia="TimesNewRomanPSMT" w:hAnsi="Arial" w:cs="Arial"/>
          <w:bCs/>
          <w:sz w:val="22"/>
          <w:szCs w:val="22"/>
        </w:rPr>
      </w:pPr>
    </w:p>
    <w:p w14:paraId="1A39858A" w14:textId="77777777" w:rsidR="00693E48" w:rsidRPr="00693E48" w:rsidRDefault="00693E48" w:rsidP="00693E48">
      <w:pPr>
        <w:spacing w:line="276" w:lineRule="auto"/>
        <w:rPr>
          <w:rFonts w:ascii="Arial" w:eastAsia="TimesNewRomanPSMT" w:hAnsi="Arial" w:cs="Arial"/>
          <w:b/>
          <w:bCs/>
          <w:sz w:val="22"/>
          <w:szCs w:val="22"/>
        </w:rPr>
      </w:pPr>
      <w:r w:rsidRPr="00693E48">
        <w:rPr>
          <w:rFonts w:ascii="Arial" w:eastAsia="TimesNewRomanPSMT" w:hAnsi="Arial" w:cs="Arial"/>
          <w:b/>
          <w:bCs/>
          <w:sz w:val="22"/>
          <w:szCs w:val="22"/>
          <w:lang w:val="sr-Cyrl-ME"/>
        </w:rPr>
        <w:t xml:space="preserve">6.7 </w:t>
      </w:r>
      <w:r w:rsidRPr="00693E48">
        <w:rPr>
          <w:rFonts w:ascii="Arial" w:hAnsi="Arial" w:cs="Arial"/>
          <w:b/>
          <w:sz w:val="22"/>
          <w:szCs w:val="22"/>
        </w:rPr>
        <w:t>Подношење понуде са подизвођачима</w:t>
      </w:r>
    </w:p>
    <w:p w14:paraId="2BC4B1A3" w14:textId="77777777" w:rsidR="00693E48" w:rsidRPr="00747A79" w:rsidRDefault="00693E48" w:rsidP="00693E48">
      <w:pPr>
        <w:pStyle w:val="KDParagraf"/>
        <w:tabs>
          <w:tab w:val="clear" w:pos="567"/>
        </w:tabs>
        <w:spacing w:before="0" w:line="276" w:lineRule="auto"/>
        <w:rPr>
          <w:rFonts w:cs="Arial"/>
          <w:lang w:val="sr-Cyrl-CS"/>
        </w:rPr>
      </w:pPr>
      <w:r w:rsidRPr="00747A79">
        <w:rPr>
          <w:rFonts w:cs="Arial"/>
          <w:lang w:val="sr-Cyrl-CS"/>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3DF7E07" w14:textId="77777777" w:rsidR="00693E48" w:rsidRPr="00747A79" w:rsidRDefault="00693E48" w:rsidP="00693E48">
      <w:pPr>
        <w:pStyle w:val="KDParagraf"/>
        <w:tabs>
          <w:tab w:val="clear" w:pos="567"/>
        </w:tabs>
        <w:spacing w:before="0" w:line="276" w:lineRule="auto"/>
        <w:rPr>
          <w:rFonts w:cs="Arial"/>
          <w:lang w:val="sr-Cyrl-CS"/>
        </w:rPr>
      </w:pPr>
      <w:r w:rsidRPr="00747A79">
        <w:rPr>
          <w:rFonts w:cs="Arial"/>
          <w:lang w:val="sr-Cyrl-CS"/>
        </w:rPr>
        <w:t>- назив подизвођача, а уколико о</w:t>
      </w:r>
      <w:r w:rsidRPr="005B1AC6">
        <w:rPr>
          <w:rFonts w:cs="Arial"/>
          <w:lang w:val="sr-Cyrl-RS"/>
        </w:rPr>
        <w:t>квирни споразум</w:t>
      </w:r>
      <w:r w:rsidRPr="00747A79">
        <w:rPr>
          <w:rFonts w:cs="Arial"/>
          <w:lang w:val="sr-Cyrl-CS"/>
        </w:rPr>
        <w:t xml:space="preserve"> између наручиоца и понуђача буде закључен, тај подизвођач ће бити наведен у </w:t>
      </w:r>
      <w:r w:rsidRPr="005B1AC6">
        <w:rPr>
          <w:rFonts w:cs="Arial"/>
          <w:lang w:val="sr-Cyrl-RS"/>
        </w:rPr>
        <w:t>оквирном споразуму</w:t>
      </w:r>
      <w:r w:rsidRPr="00747A79">
        <w:rPr>
          <w:rFonts w:cs="Arial"/>
          <w:lang w:val="sr-Cyrl-CS"/>
        </w:rPr>
        <w:t>;</w:t>
      </w:r>
    </w:p>
    <w:p w14:paraId="1FF294C8" w14:textId="77777777" w:rsidR="00693E48" w:rsidRPr="00747A79" w:rsidRDefault="00693E48" w:rsidP="00693E48">
      <w:pPr>
        <w:pStyle w:val="KDParagraf"/>
        <w:tabs>
          <w:tab w:val="clear" w:pos="567"/>
        </w:tabs>
        <w:spacing w:before="0" w:line="276" w:lineRule="auto"/>
        <w:rPr>
          <w:rFonts w:cs="Arial"/>
          <w:lang w:val="sr-Cyrl-CS"/>
        </w:rPr>
      </w:pPr>
      <w:r w:rsidRPr="00747A79">
        <w:rPr>
          <w:rFonts w:cs="Arial"/>
          <w:lang w:val="sr-Cyrl-CS"/>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38428603" w14:textId="77777777" w:rsidR="00693E48" w:rsidRPr="00747A79" w:rsidRDefault="00693E48" w:rsidP="00693E48">
      <w:pPr>
        <w:pStyle w:val="KDParagraf"/>
        <w:tabs>
          <w:tab w:val="clear" w:pos="567"/>
        </w:tabs>
        <w:spacing w:before="0" w:line="276" w:lineRule="auto"/>
        <w:rPr>
          <w:rFonts w:cs="Arial"/>
          <w:lang w:val="sr-Cyrl-CS"/>
        </w:rPr>
      </w:pPr>
      <w:r w:rsidRPr="00747A79">
        <w:rPr>
          <w:rFonts w:cs="Arial"/>
          <w:lang w:val="sr-Cyrl-CS"/>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B1BF442" w14:textId="77777777" w:rsidR="00693E48" w:rsidRPr="002D0FD5" w:rsidRDefault="00693E48" w:rsidP="00693E48">
      <w:pPr>
        <w:pStyle w:val="KDParagraf"/>
        <w:spacing w:before="0" w:line="276" w:lineRule="auto"/>
        <w:rPr>
          <w:rFonts w:cs="Arial"/>
          <w:color w:val="000000" w:themeColor="text1"/>
          <w:lang w:val="sr-Cyrl-RS"/>
        </w:rPr>
      </w:pPr>
      <w:r w:rsidRPr="005B1AC6">
        <w:rPr>
          <w:rFonts w:cs="Arial"/>
          <w:lang w:val="sr-Cyrl-RS"/>
        </w:rPr>
        <w:t xml:space="preserve">Обавеза понуђача је да за </w:t>
      </w:r>
      <w:r w:rsidRPr="00747A79">
        <w:rPr>
          <w:rFonts w:cs="Arial"/>
          <w:lang w:val="sr-Cyrl-CS"/>
        </w:rPr>
        <w:t>подизвођач</w:t>
      </w:r>
      <w:r w:rsidRPr="005B1AC6">
        <w:rPr>
          <w:rFonts w:cs="Arial"/>
          <w:lang w:val="sr-Cyrl-RS"/>
        </w:rPr>
        <w:t>а достави доказе о испуњености</w:t>
      </w:r>
      <w:r w:rsidRPr="00747A79">
        <w:rPr>
          <w:rFonts w:cs="Arial"/>
          <w:lang w:val="sr-Cyrl-CS"/>
        </w:rPr>
        <w:t xml:space="preserve"> обавезн</w:t>
      </w:r>
      <w:r w:rsidRPr="005B1AC6">
        <w:rPr>
          <w:rFonts w:cs="Arial"/>
          <w:lang w:val="sr-Cyrl-RS"/>
        </w:rPr>
        <w:t>их</w:t>
      </w:r>
      <w:r w:rsidRPr="00747A79">
        <w:rPr>
          <w:rFonts w:cs="Arial"/>
          <w:lang w:val="sr-Cyrl-CS"/>
        </w:rPr>
        <w:t xml:space="preserve"> услов</w:t>
      </w:r>
      <w:r w:rsidRPr="005B1AC6">
        <w:rPr>
          <w:rFonts w:cs="Arial"/>
          <w:lang w:val="sr-Cyrl-RS"/>
        </w:rPr>
        <w:t>а</w:t>
      </w:r>
      <w:r w:rsidRPr="00747A79">
        <w:rPr>
          <w:rFonts w:cs="Arial"/>
          <w:lang w:val="sr-Cyrl-CS"/>
        </w:rPr>
        <w:t xml:space="preserve"> из члана 75. став 1. тачка 1), 2) и 4) Закона наведен</w:t>
      </w:r>
      <w:r w:rsidRPr="005B1AC6">
        <w:rPr>
          <w:rFonts w:cs="Arial"/>
          <w:lang w:val="sr-Cyrl-RS"/>
        </w:rPr>
        <w:t>их</w:t>
      </w:r>
      <w:r w:rsidRPr="00747A79">
        <w:rPr>
          <w:rFonts w:cs="Arial"/>
          <w:lang w:val="sr-Cyrl-CS"/>
        </w:rPr>
        <w:t xml:space="preserve"> у одељку Услови за учешће из члана </w:t>
      </w:r>
      <w:r w:rsidRPr="00747A79">
        <w:rPr>
          <w:rFonts w:cs="Arial"/>
          <w:color w:val="000000" w:themeColor="text1"/>
          <w:lang w:val="sr-Cyrl-CS"/>
        </w:rPr>
        <w:t>75. и 76. Закона и Упутство како се доказује испуњеност тих услова</w:t>
      </w:r>
      <w:r w:rsidRPr="002D0FD5">
        <w:rPr>
          <w:rFonts w:cs="Arial"/>
          <w:color w:val="000000" w:themeColor="text1"/>
          <w:lang w:val="sr-Cyrl-RS"/>
        </w:rPr>
        <w:t xml:space="preserve">. </w:t>
      </w:r>
    </w:p>
    <w:p w14:paraId="2A7679A5" w14:textId="77777777" w:rsidR="00693E48" w:rsidRPr="002D0FD5" w:rsidRDefault="00693E48" w:rsidP="00693E48">
      <w:pPr>
        <w:pStyle w:val="KDParagraf"/>
        <w:spacing w:before="0" w:line="276" w:lineRule="auto"/>
        <w:rPr>
          <w:rFonts w:cs="Arial"/>
          <w:color w:val="000000" w:themeColor="text1"/>
          <w:lang w:val="sr-Cyrl-RS"/>
        </w:rPr>
      </w:pPr>
      <w:r w:rsidRPr="00747A79">
        <w:rPr>
          <w:rFonts w:cs="Arial"/>
          <w:color w:val="000000" w:themeColor="text1"/>
          <w:lang w:val="sr-Cyrl-CS"/>
        </w:rPr>
        <w:t>Додатне услове понуђач испуњава самостално, без обзира на а</w:t>
      </w:r>
      <w:r w:rsidRPr="002D0FD5">
        <w:rPr>
          <w:rFonts w:cs="Arial"/>
          <w:color w:val="000000" w:themeColor="text1"/>
          <w:lang w:val="sr-Cyrl-RS"/>
        </w:rPr>
        <w:t>н</w:t>
      </w:r>
      <w:r w:rsidRPr="00747A79">
        <w:rPr>
          <w:rFonts w:cs="Arial"/>
          <w:color w:val="000000" w:themeColor="text1"/>
          <w:lang w:val="sr-Cyrl-CS"/>
        </w:rPr>
        <w:t>гажовање подизвођача.</w:t>
      </w:r>
    </w:p>
    <w:p w14:paraId="1E25778D" w14:textId="77777777" w:rsidR="00693E48" w:rsidRDefault="00693E48" w:rsidP="00693E48">
      <w:pPr>
        <w:pStyle w:val="KDParagraf"/>
        <w:spacing w:before="0" w:line="276" w:lineRule="auto"/>
        <w:rPr>
          <w:rFonts w:cs="Arial"/>
          <w:lang w:val="sr-Cyrl-RS"/>
        </w:rPr>
      </w:pPr>
      <w:r w:rsidRPr="00747A79">
        <w:rPr>
          <w:rFonts w:cs="Arial"/>
          <w:lang w:val="sr-Cyrl-RS"/>
        </w:rPr>
        <w:t xml:space="preserve">Све обрасце у понуди потписује и оверава понуђач, изузев </w:t>
      </w:r>
      <w:r w:rsidRPr="005B1AC6">
        <w:rPr>
          <w:rFonts w:cs="Arial"/>
          <w:lang w:val="sr-Cyrl-RS"/>
        </w:rPr>
        <w:t>образаца под пуном</w:t>
      </w:r>
      <w:r>
        <w:rPr>
          <w:rFonts w:cs="Arial"/>
          <w:color w:val="FF0000"/>
          <w:lang w:val="sr-Cyrl-RS"/>
        </w:rPr>
        <w:t xml:space="preserve"> </w:t>
      </w:r>
      <w:r w:rsidRPr="005B1AC6">
        <w:rPr>
          <w:rFonts w:cs="Arial"/>
          <w:lang w:val="sr-Cyrl-RS"/>
        </w:rPr>
        <w:t xml:space="preserve">материјалном и кривичном одговорношћу, </w:t>
      </w:r>
      <w:r w:rsidRPr="00747A79">
        <w:rPr>
          <w:rFonts w:cs="Arial"/>
          <w:lang w:val="sr-Cyrl-RS"/>
        </w:rPr>
        <w:t>које попуњава, потписује и оверава сваки</w:t>
      </w:r>
      <w:r>
        <w:rPr>
          <w:rFonts w:cs="Arial"/>
          <w:lang w:val="sr-Cyrl-ME"/>
        </w:rPr>
        <w:t xml:space="preserve"> </w:t>
      </w:r>
      <w:r w:rsidRPr="005B1AC6">
        <w:rPr>
          <w:rFonts w:cs="Arial"/>
          <w:lang w:val="sr-Cyrl-RS"/>
        </w:rPr>
        <w:t xml:space="preserve">    </w:t>
      </w:r>
      <w:r w:rsidRPr="00747A79">
        <w:rPr>
          <w:rFonts w:cs="Arial"/>
          <w:lang w:val="sr-Cyrl-RS"/>
        </w:rPr>
        <w:t xml:space="preserve"> подизвођач у своје име</w:t>
      </w:r>
      <w:r w:rsidRPr="005B1AC6">
        <w:rPr>
          <w:rFonts w:cs="Arial"/>
          <w:lang w:val="sr-Cyrl-RS"/>
        </w:rPr>
        <w:t xml:space="preserve"> (Образац изјаве у складу са чланом 75. став 2. Закона)</w:t>
      </w:r>
      <w:r w:rsidRPr="00747A79">
        <w:rPr>
          <w:rFonts w:cs="Arial"/>
          <w:lang w:val="sr-Cyrl-RS"/>
        </w:rPr>
        <w:t>.</w:t>
      </w:r>
    </w:p>
    <w:p w14:paraId="1E681013" w14:textId="77777777" w:rsidR="00693E48" w:rsidRPr="005B1AC6" w:rsidRDefault="00693E48" w:rsidP="00693E48">
      <w:pPr>
        <w:pStyle w:val="KDParagraf"/>
        <w:spacing w:before="0" w:line="276" w:lineRule="auto"/>
        <w:rPr>
          <w:rFonts w:cs="Arial"/>
          <w:lang w:val="sr-Cyrl-RS"/>
        </w:rPr>
      </w:pPr>
      <w:r w:rsidRPr="00747A79">
        <w:rPr>
          <w:rFonts w:cs="Arial"/>
          <w:lang w:val="sr-Cyrl-RS"/>
        </w:rPr>
        <w:t xml:space="preserve">Понуђач не може ангажовати као подизвођача лице које није навео у понуди, у супротном </w:t>
      </w:r>
    </w:p>
    <w:p w14:paraId="193D770E" w14:textId="77777777" w:rsidR="00693E48" w:rsidRPr="005B1AC6" w:rsidRDefault="00693E48" w:rsidP="00693E48">
      <w:pPr>
        <w:pStyle w:val="KDParagraf"/>
        <w:spacing w:before="0" w:line="276" w:lineRule="auto"/>
        <w:rPr>
          <w:rFonts w:cs="Arial"/>
          <w:lang w:val="sr-Cyrl-RS"/>
        </w:rPr>
      </w:pPr>
      <w:r w:rsidRPr="00747A79">
        <w:rPr>
          <w:rFonts w:cs="Arial"/>
          <w:lang w:val="sr-Cyrl-RS"/>
        </w:rPr>
        <w:t xml:space="preserve">наручилац ће реализовати средство обезбеђења и раскинути </w:t>
      </w:r>
      <w:r w:rsidRPr="005B1AC6">
        <w:rPr>
          <w:rFonts w:cs="Arial"/>
          <w:lang w:val="sr-Cyrl-RS"/>
        </w:rPr>
        <w:t>оквирни споразум</w:t>
      </w:r>
      <w:r w:rsidRPr="00747A79">
        <w:rPr>
          <w:rFonts w:cs="Arial"/>
          <w:lang w:val="sr-Cyrl-RS"/>
        </w:rPr>
        <w:t xml:space="preserve">, осим ако би раскидом </w:t>
      </w:r>
      <w:r w:rsidRPr="005B1AC6">
        <w:rPr>
          <w:rFonts w:cs="Arial"/>
          <w:lang w:val="sr-Cyrl-RS"/>
        </w:rPr>
        <w:t>оквирног споразума</w:t>
      </w:r>
      <w:r w:rsidRPr="00747A79">
        <w:rPr>
          <w:rFonts w:cs="Arial"/>
          <w:lang w:val="sr-Cyrl-RS"/>
        </w:rPr>
        <w:t xml:space="preserve"> наручилац претрпео знатну штету. </w:t>
      </w:r>
    </w:p>
    <w:p w14:paraId="660D18DE" w14:textId="77777777" w:rsidR="00693E48" w:rsidRPr="005B1AC6" w:rsidRDefault="00693E48" w:rsidP="00693E48">
      <w:pPr>
        <w:pStyle w:val="KDParagraf"/>
        <w:spacing w:before="0" w:line="276" w:lineRule="auto"/>
        <w:rPr>
          <w:rFonts w:cs="Arial"/>
          <w:lang w:val="sr-Cyrl-RS"/>
        </w:rPr>
      </w:pPr>
      <w:r w:rsidRPr="005B1AC6">
        <w:rPr>
          <w:rFonts w:cs="Arial"/>
          <w:lang w:val="sr-Cyrl-RS"/>
        </w:rPr>
        <w:t>Понуђач</w:t>
      </w:r>
      <w:r w:rsidRPr="00747A79">
        <w:rPr>
          <w:rFonts w:cs="Arial"/>
          <w:lang w:val="sr-Cyrl-RS"/>
        </w:rPr>
        <w:t xml:space="preserve"> може ангажовати као подизвођача лице које није навео у понуди, ако је на страни</w:t>
      </w:r>
    </w:p>
    <w:p w14:paraId="1F7FF31D" w14:textId="77777777" w:rsidR="00693E48" w:rsidRPr="005B1AC6" w:rsidRDefault="00693E48" w:rsidP="00693E48">
      <w:pPr>
        <w:pStyle w:val="KDParagraf"/>
        <w:spacing w:before="0" w:line="276" w:lineRule="auto"/>
        <w:rPr>
          <w:rFonts w:cs="Arial"/>
          <w:lang w:val="sr-Cyrl-RS"/>
        </w:rPr>
      </w:pPr>
      <w:r w:rsidRPr="00747A79">
        <w:rPr>
          <w:rFonts w:cs="Arial"/>
          <w:lang w:val="sr-Cyrl-RS"/>
        </w:rPr>
        <w:t>подизвођача након подношења понуде настала трајнија неспособност плаћања, ако то лице</w:t>
      </w:r>
      <w:r>
        <w:rPr>
          <w:rFonts w:cs="Arial"/>
          <w:lang w:val="sr-Cyrl-ME"/>
        </w:rPr>
        <w:t xml:space="preserve"> </w:t>
      </w:r>
      <w:r w:rsidRPr="00747A79">
        <w:rPr>
          <w:rFonts w:cs="Arial"/>
          <w:lang w:val="sr-Cyrl-RS"/>
        </w:rPr>
        <w:t xml:space="preserve">испуњава све услове одређене за подизвођача и уколико добије претходну сагласност Наручиоца. </w:t>
      </w:r>
    </w:p>
    <w:p w14:paraId="0A9E59AF" w14:textId="77777777" w:rsidR="00693E48" w:rsidRPr="005B1AC6" w:rsidRDefault="00693E48" w:rsidP="00693E48">
      <w:pPr>
        <w:pStyle w:val="KDParagraf"/>
        <w:spacing w:before="0" w:line="276" w:lineRule="auto"/>
        <w:rPr>
          <w:rFonts w:cs="Arial"/>
          <w:lang w:val="sr-Cyrl-RS"/>
        </w:rPr>
      </w:pPr>
      <w:r w:rsidRPr="00747A79">
        <w:rPr>
          <w:rFonts w:cs="Arial"/>
          <w:lang w:val="sr-Cyrl-RS"/>
        </w:rPr>
        <w:t>Све ово не утиче на правило да понуђач (</w:t>
      </w:r>
      <w:r w:rsidRPr="005B1AC6">
        <w:rPr>
          <w:rFonts w:cs="Arial"/>
          <w:lang w:val="sr-Cyrl-RS"/>
        </w:rPr>
        <w:t>извођач радова</w:t>
      </w:r>
      <w:r w:rsidRPr="00747A79">
        <w:rPr>
          <w:rFonts w:cs="Arial"/>
          <w:lang w:val="sr-Cyrl-RS"/>
        </w:rPr>
        <w:t xml:space="preserve">) у потпуности одговара наручиоцу </w:t>
      </w:r>
    </w:p>
    <w:p w14:paraId="6424C17F" w14:textId="44DC070F" w:rsidR="00693E48" w:rsidRPr="00747A79" w:rsidRDefault="00693E48" w:rsidP="00693E48">
      <w:pPr>
        <w:pStyle w:val="KDParagraf"/>
        <w:spacing w:before="0" w:line="276" w:lineRule="auto"/>
        <w:rPr>
          <w:rFonts w:cs="Arial"/>
          <w:lang w:val="sr-Cyrl-RS"/>
        </w:rPr>
      </w:pPr>
      <w:r w:rsidRPr="00747A79">
        <w:rPr>
          <w:rFonts w:cs="Arial"/>
          <w:lang w:val="sr-Cyrl-RS"/>
        </w:rPr>
        <w:lastRenderedPageBreak/>
        <w:t>за извршење обавеза из поступка јавне набавке, односно за извршење обавеза</w:t>
      </w:r>
      <w:r w:rsidR="00450EF8">
        <w:rPr>
          <w:rFonts w:cs="Arial"/>
          <w:lang w:val="sr-Cyrl-RS"/>
        </w:rPr>
        <w:t xml:space="preserve"> из оквирног споразума</w:t>
      </w:r>
      <w:r w:rsidRPr="00747A79">
        <w:rPr>
          <w:rFonts w:cs="Arial"/>
          <w:lang w:val="sr-Cyrl-RS"/>
        </w:rPr>
        <w:t>,</w:t>
      </w:r>
      <w:r w:rsidR="00450EF8">
        <w:rPr>
          <w:rFonts w:cs="Arial"/>
          <w:lang w:val="sr-Cyrl-RS"/>
        </w:rPr>
        <w:t xml:space="preserve"> </w:t>
      </w:r>
      <w:r w:rsidRPr="00747A79">
        <w:rPr>
          <w:rFonts w:cs="Arial"/>
          <w:lang w:val="sr-Cyrl-RS"/>
        </w:rPr>
        <w:t>без обзира на број подизвођача.</w:t>
      </w:r>
    </w:p>
    <w:p w14:paraId="712014DA" w14:textId="77777777" w:rsidR="00693E48" w:rsidRPr="005B1AC6" w:rsidRDefault="00693E48" w:rsidP="00693E48">
      <w:pPr>
        <w:pStyle w:val="KDParagraf"/>
        <w:spacing w:before="0" w:line="276" w:lineRule="auto"/>
        <w:rPr>
          <w:rFonts w:cs="Arial"/>
          <w:lang w:val="sr-Cyrl-RS"/>
        </w:rPr>
      </w:pPr>
      <w:r w:rsidRPr="005B1AC6">
        <w:rPr>
          <w:rFonts w:cs="Arial"/>
          <w:lang w:val="sr-Cyrl-RS"/>
        </w:rPr>
        <w:t>Наручилац неће примењивати став 9. и 10. члана 80. Закона.</w:t>
      </w:r>
    </w:p>
    <w:p w14:paraId="76CCE8BA" w14:textId="77777777" w:rsidR="00693E48" w:rsidRPr="00747A79" w:rsidRDefault="00693E48" w:rsidP="00693E48">
      <w:pPr>
        <w:pStyle w:val="Heading3"/>
        <w:spacing w:line="276" w:lineRule="auto"/>
        <w:jc w:val="both"/>
        <w:rPr>
          <w:sz w:val="22"/>
          <w:szCs w:val="22"/>
          <w:lang w:val="sr-Cyrl-RS"/>
        </w:rPr>
      </w:pPr>
      <w:r>
        <w:rPr>
          <w:sz w:val="22"/>
          <w:szCs w:val="22"/>
          <w:lang w:val="sr-Cyrl-ME"/>
        </w:rPr>
        <w:t xml:space="preserve">6.8 </w:t>
      </w:r>
      <w:r w:rsidRPr="00747A79">
        <w:rPr>
          <w:sz w:val="22"/>
          <w:szCs w:val="22"/>
          <w:lang w:val="sr-Cyrl-RS"/>
        </w:rPr>
        <w:t>Подношење заједничке понуде</w:t>
      </w:r>
    </w:p>
    <w:p w14:paraId="2E091963" w14:textId="77777777" w:rsidR="00693E48" w:rsidRPr="005B1AC6" w:rsidRDefault="00693E48" w:rsidP="00693E48">
      <w:pPr>
        <w:pStyle w:val="KDParagraf"/>
        <w:spacing w:before="0" w:line="276" w:lineRule="auto"/>
        <w:rPr>
          <w:rFonts w:cs="Arial"/>
          <w:lang w:val="sr-Cyrl-RS"/>
        </w:rPr>
      </w:pPr>
      <w:r w:rsidRPr="00747A79">
        <w:rPr>
          <w:rFonts w:cs="Arial"/>
          <w:lang w:val="sr-Cyrl-RS"/>
        </w:rPr>
        <w:t>У случају да више понуђача поднесе заједничку понуду, они као саставни део понуде морају</w:t>
      </w:r>
    </w:p>
    <w:p w14:paraId="2E1FC182" w14:textId="77777777" w:rsidR="00693E48" w:rsidRPr="005B1AC6" w:rsidRDefault="00693E48" w:rsidP="00693E48">
      <w:pPr>
        <w:pStyle w:val="KDParagraf"/>
        <w:spacing w:before="0" w:line="276" w:lineRule="auto"/>
        <w:rPr>
          <w:rFonts w:cs="Arial"/>
        </w:rPr>
      </w:pPr>
      <w:r w:rsidRPr="00747A79">
        <w:rPr>
          <w:rFonts w:cs="Arial"/>
          <w:lang w:val="sr-Cyrl-RS"/>
        </w:rPr>
        <w:t>доставити Споразум о заједничком извршењу набавке, којим се међусобно и према</w:t>
      </w:r>
      <w:r>
        <w:rPr>
          <w:rFonts w:cs="Arial"/>
          <w:lang w:val="sr-Cyrl-ME"/>
        </w:rPr>
        <w:t xml:space="preserve"> </w:t>
      </w:r>
      <w:r w:rsidRPr="00747A79">
        <w:rPr>
          <w:rFonts w:cs="Arial"/>
          <w:lang w:val="sr-Cyrl-RS"/>
        </w:rPr>
        <w:t>Наручиоцу обавезују на заједничко извршење набавке, који обавезно садржи податке прописане члан 81. став 4. и 5.</w:t>
      </w:r>
      <w:r w:rsidRPr="005B1AC6">
        <w:rPr>
          <w:rFonts w:cs="Arial"/>
          <w:lang w:val="sr-Cyrl-RS"/>
        </w:rPr>
        <w:t xml:space="preserve"> </w:t>
      </w:r>
      <w:r w:rsidRPr="005B1AC6">
        <w:rPr>
          <w:rFonts w:cs="Arial"/>
        </w:rPr>
        <w:t xml:space="preserve">Закона о јавним набавкама и то: </w:t>
      </w:r>
    </w:p>
    <w:p w14:paraId="134F6A33" w14:textId="77777777" w:rsidR="00693E48" w:rsidRDefault="00693E48" w:rsidP="00693E48">
      <w:pPr>
        <w:pStyle w:val="KDNabrajanje"/>
        <w:numPr>
          <w:ilvl w:val="0"/>
          <w:numId w:val="9"/>
        </w:numPr>
        <w:spacing w:before="0" w:line="276" w:lineRule="auto"/>
        <w:ind w:left="284" w:hanging="284"/>
        <w:rPr>
          <w:rFonts w:cs="Arial"/>
        </w:rPr>
      </w:pPr>
      <w:r w:rsidRPr="005B1AC6">
        <w:rPr>
          <w:rFonts w:cs="Arial"/>
          <w:lang w:val="sr-Cyrl-CS"/>
        </w:rPr>
        <w:t xml:space="preserve">податке о </w:t>
      </w:r>
      <w:r w:rsidRPr="005B1AC6">
        <w:rPr>
          <w:rFonts w:cs="Arial"/>
        </w:rPr>
        <w:t xml:space="preserve">члану групе који ће бити </w:t>
      </w:r>
      <w:r w:rsidRPr="005B1AC6">
        <w:rPr>
          <w:rFonts w:cs="Arial"/>
          <w:lang w:val="sr-Cyrl-CS"/>
        </w:rPr>
        <w:t>Н</w:t>
      </w:r>
      <w:r w:rsidRPr="005B1AC6">
        <w:rPr>
          <w:rFonts w:cs="Arial"/>
        </w:rPr>
        <w:t xml:space="preserve">осилац посла, односно који ће поднети понуду и који ће заступати групу понуђача пред </w:t>
      </w:r>
      <w:r w:rsidRPr="005B1AC6">
        <w:rPr>
          <w:rFonts w:cs="Arial"/>
          <w:lang w:val="sr-Cyrl-CS"/>
        </w:rPr>
        <w:t>Н</w:t>
      </w:r>
      <w:r w:rsidRPr="005B1AC6">
        <w:rPr>
          <w:rFonts w:cs="Arial"/>
        </w:rPr>
        <w:t>аручиоцем;</w:t>
      </w:r>
    </w:p>
    <w:p w14:paraId="68A9F56D" w14:textId="77777777" w:rsidR="00693E48" w:rsidRPr="00693E48" w:rsidRDefault="00693E48" w:rsidP="00693E48">
      <w:pPr>
        <w:pStyle w:val="KDNabrajanje"/>
        <w:numPr>
          <w:ilvl w:val="0"/>
          <w:numId w:val="9"/>
        </w:numPr>
        <w:spacing w:before="0" w:line="276" w:lineRule="auto"/>
        <w:ind w:left="284" w:hanging="284"/>
        <w:rPr>
          <w:rFonts w:cs="Arial"/>
        </w:rPr>
      </w:pPr>
      <w:r w:rsidRPr="00693E48">
        <w:rPr>
          <w:rFonts w:cs="Arial"/>
        </w:rPr>
        <w:t xml:space="preserve">опис послова сваког од понуђача из групе понуђача у извршењу </w:t>
      </w:r>
      <w:r w:rsidRPr="00693E48">
        <w:rPr>
          <w:rFonts w:cs="Arial"/>
          <w:lang w:val="sr-Cyrl-RS"/>
        </w:rPr>
        <w:t>оквирног споразума</w:t>
      </w:r>
      <w:r w:rsidRPr="00693E48">
        <w:rPr>
          <w:rFonts w:cs="Arial"/>
        </w:rPr>
        <w:t>.</w:t>
      </w:r>
    </w:p>
    <w:p w14:paraId="5B393AB3" w14:textId="77777777" w:rsidR="00693E48" w:rsidRPr="005B1AC6" w:rsidRDefault="00693E48" w:rsidP="00C25E23">
      <w:pPr>
        <w:pStyle w:val="KDParagraf"/>
        <w:tabs>
          <w:tab w:val="clear" w:pos="567"/>
        </w:tabs>
        <w:spacing w:before="0" w:line="276" w:lineRule="auto"/>
        <w:rPr>
          <w:rFonts w:cs="Arial"/>
          <w:color w:val="00B0F0"/>
          <w:lang w:val="sr-Cyrl-RS"/>
        </w:rPr>
      </w:pPr>
      <w:r w:rsidRPr="005B1AC6">
        <w:rPr>
          <w:rFonts w:cs="Arial"/>
          <w:lang w:val="ru-RU"/>
        </w:rPr>
        <w:t xml:space="preserve">Сваки понуђач из групе понуђача  која подноси заједничку понуду мора да испуњава услове  из члана 75.  </w:t>
      </w:r>
      <w:r w:rsidRPr="00747A79">
        <w:rPr>
          <w:rFonts w:cs="Arial"/>
          <w:lang w:val="ru-RU"/>
        </w:rPr>
        <w:t>став 1. тачка 1), 2) и 4) Закона, наведене у одељку Услови за учешће из члана 75. и 76. Закона и Упутство како се доказује испуњеност тих услова. Услове у вези са капацитет</w:t>
      </w:r>
      <w:r w:rsidRPr="005B1AC6">
        <w:rPr>
          <w:rFonts w:cs="Arial"/>
          <w:lang w:val="sr-Cyrl-RS"/>
        </w:rPr>
        <w:t>ом</w:t>
      </w:r>
      <w:r w:rsidRPr="00747A79">
        <w:rPr>
          <w:rFonts w:cs="Arial"/>
          <w:lang w:val="ru-RU"/>
        </w:rPr>
        <w:t>, у складу са чланом 76. Закона, понуђачи из групе испуњавају заједно, на основу достављених доказа дефинисаних конкурсном документацијом</w:t>
      </w:r>
      <w:r w:rsidRPr="005B1AC6">
        <w:rPr>
          <w:rFonts w:cs="Arial"/>
          <w:lang w:val="sr-Cyrl-RS"/>
        </w:rPr>
        <w:t>.</w:t>
      </w:r>
    </w:p>
    <w:p w14:paraId="3D8DD8A4" w14:textId="77777777" w:rsidR="00693E48" w:rsidRPr="005B1AC6" w:rsidRDefault="00693E48" w:rsidP="00C25E23">
      <w:pPr>
        <w:pStyle w:val="KDParagraf"/>
        <w:tabs>
          <w:tab w:val="clear" w:pos="567"/>
        </w:tabs>
        <w:spacing w:before="0" w:line="276" w:lineRule="auto"/>
        <w:rPr>
          <w:rFonts w:cs="Arial"/>
          <w:lang w:val="sr-Cyrl-CS" w:bidi="en-US"/>
        </w:rPr>
      </w:pPr>
      <w:r w:rsidRPr="00747A79">
        <w:rPr>
          <w:rFonts w:cs="Arial"/>
          <w:lang w:val="sr-Cyrl-RS" w:bidi="en-US"/>
        </w:rPr>
        <w:t xml:space="preserve">У случају заједничке понуде групе понуђача </w:t>
      </w:r>
      <w:r w:rsidRPr="005B1AC6">
        <w:rPr>
          <w:rFonts w:cs="Arial"/>
          <w:lang w:val="sr-Cyrl-CS" w:bidi="en-US"/>
        </w:rPr>
        <w:t>обрасце под пуном материјалном и кривичном</w:t>
      </w:r>
    </w:p>
    <w:p w14:paraId="05BCEFD6" w14:textId="77777777" w:rsidR="00693E48" w:rsidRPr="005B1AC6" w:rsidRDefault="00693E48" w:rsidP="00C25E23">
      <w:pPr>
        <w:pStyle w:val="KDParagraf"/>
        <w:tabs>
          <w:tab w:val="clear" w:pos="567"/>
        </w:tabs>
        <w:spacing w:before="0" w:line="276" w:lineRule="auto"/>
        <w:rPr>
          <w:rFonts w:cs="Arial"/>
          <w:lang w:val="sr-Cyrl-RS" w:bidi="en-US"/>
        </w:rPr>
      </w:pPr>
      <w:r w:rsidRPr="005B1AC6">
        <w:rPr>
          <w:rFonts w:cs="Arial"/>
          <w:lang w:val="sr-Cyrl-CS" w:bidi="en-US"/>
        </w:rPr>
        <w:t xml:space="preserve">одговорношћу </w:t>
      </w:r>
      <w:r w:rsidRPr="00747A79">
        <w:rPr>
          <w:rFonts w:cs="Arial"/>
          <w:lang w:val="sr-Cyrl-CS" w:bidi="en-US"/>
        </w:rPr>
        <w:t>попуњава, потписује и оверава сваки члан групе понуђача у своје име.</w:t>
      </w:r>
      <w:r w:rsidR="00C25E23">
        <w:rPr>
          <w:rFonts w:cs="Arial"/>
          <w:lang w:val="sr-Cyrl-ME" w:bidi="en-US"/>
        </w:rPr>
        <w:t xml:space="preserve"> </w:t>
      </w:r>
      <w:r w:rsidRPr="005B1AC6">
        <w:rPr>
          <w:rFonts w:cs="Arial"/>
          <w:lang w:val="sr-Cyrl-RS" w:bidi="en-US"/>
        </w:rPr>
        <w:t>(Образац Изјаве о независној понуди и Образац изјаве у складу са чланом 75. став 2.</w:t>
      </w:r>
      <w:r w:rsidR="00C25E23">
        <w:rPr>
          <w:rFonts w:cs="Arial"/>
          <w:lang w:val="sr-Cyrl-RS" w:bidi="en-US"/>
        </w:rPr>
        <w:t xml:space="preserve"> </w:t>
      </w:r>
      <w:r w:rsidRPr="005B1AC6">
        <w:rPr>
          <w:rFonts w:cs="Arial"/>
          <w:lang w:val="sr-Cyrl-RS" w:bidi="en-US"/>
        </w:rPr>
        <w:t>Закона)</w:t>
      </w:r>
      <w:r w:rsidR="00C25E23">
        <w:rPr>
          <w:rFonts w:cs="Arial"/>
          <w:lang w:val="sr-Cyrl-RS" w:bidi="en-US"/>
        </w:rPr>
        <w:t xml:space="preserve"> </w:t>
      </w:r>
      <w:r w:rsidRPr="005B1AC6">
        <w:rPr>
          <w:rFonts w:cs="Arial"/>
          <w:lang w:val="sr-Cyrl-RS" w:bidi="en-US"/>
        </w:rPr>
        <w:t>Понуђачи из групе понуђача одговорају неограничено солидарно према наручиоцу.</w:t>
      </w:r>
    </w:p>
    <w:p w14:paraId="3C499991" w14:textId="77777777" w:rsidR="00693E48" w:rsidRPr="00747A79" w:rsidRDefault="00C25E23" w:rsidP="00C25E23">
      <w:pPr>
        <w:pStyle w:val="Heading3"/>
        <w:spacing w:line="276" w:lineRule="auto"/>
        <w:jc w:val="both"/>
        <w:rPr>
          <w:sz w:val="22"/>
          <w:szCs w:val="22"/>
          <w:lang w:val="sr-Cyrl-RS"/>
        </w:rPr>
      </w:pPr>
      <w:r>
        <w:rPr>
          <w:sz w:val="22"/>
          <w:szCs w:val="22"/>
          <w:lang w:val="sr-Cyrl-ME"/>
        </w:rPr>
        <w:t xml:space="preserve">6.9 </w:t>
      </w:r>
      <w:r w:rsidR="00693E48" w:rsidRPr="00747A79">
        <w:rPr>
          <w:sz w:val="22"/>
          <w:szCs w:val="22"/>
          <w:lang w:val="sr-Cyrl-RS"/>
        </w:rPr>
        <w:t xml:space="preserve">Понуђена цена </w:t>
      </w:r>
    </w:p>
    <w:p w14:paraId="36824441" w14:textId="77777777" w:rsidR="0030186C" w:rsidRPr="0030186C" w:rsidRDefault="0030186C" w:rsidP="0030186C">
      <w:pPr>
        <w:tabs>
          <w:tab w:val="left" w:pos="284"/>
          <w:tab w:val="left" w:pos="330"/>
        </w:tabs>
        <w:jc w:val="both"/>
        <w:rPr>
          <w:rFonts w:ascii="Arial" w:eastAsia="TimesNewRomanPSMT" w:hAnsi="Arial" w:cs="Arial"/>
          <w:bCs/>
          <w:sz w:val="22"/>
          <w:szCs w:val="22"/>
          <w:lang w:val="sr-Cyrl-RS"/>
        </w:rPr>
      </w:pPr>
      <w:r w:rsidRPr="0030186C">
        <w:rPr>
          <w:rFonts w:ascii="Arial" w:eastAsia="TimesNewRomanPSMT" w:hAnsi="Arial" w:cs="Arial"/>
          <w:bCs/>
          <w:sz w:val="22"/>
          <w:szCs w:val="22"/>
          <w:lang w:val="sr-Cyrl-RS"/>
        </w:rPr>
        <w:t>Цена у понуди се исказује у динарима.</w:t>
      </w:r>
    </w:p>
    <w:p w14:paraId="264318D2" w14:textId="77777777" w:rsidR="00645B0F" w:rsidRDefault="0030186C" w:rsidP="0030186C">
      <w:pPr>
        <w:tabs>
          <w:tab w:val="left" w:pos="284"/>
          <w:tab w:val="left" w:pos="330"/>
        </w:tabs>
        <w:jc w:val="both"/>
        <w:rPr>
          <w:rFonts w:ascii="Arial" w:eastAsia="TimesNewRomanPSMT" w:hAnsi="Arial" w:cs="Arial"/>
          <w:bCs/>
          <w:sz w:val="22"/>
          <w:szCs w:val="22"/>
          <w:lang w:val="sr-Cyrl-RS"/>
        </w:rPr>
      </w:pPr>
      <w:r w:rsidRPr="0030186C">
        <w:rPr>
          <w:rFonts w:ascii="Arial" w:eastAsia="TimesNewRomanPSMT" w:hAnsi="Arial" w:cs="Arial"/>
          <w:bCs/>
          <w:sz w:val="22"/>
          <w:szCs w:val="22"/>
          <w:lang w:val="sr-Cyrl-RS"/>
        </w:rPr>
        <w:t xml:space="preserve">Цене у понуди се исказују  без ПДВ-а и са ПДВ-ом, с тим да се приликом оцењивања понуде узима у обзир </w:t>
      </w:r>
      <w:r w:rsidRPr="0030186C">
        <w:rPr>
          <w:rFonts w:ascii="Arial" w:hAnsi="Arial" w:cs="Arial"/>
          <w:sz w:val="22"/>
          <w:szCs w:val="22"/>
          <w:lang w:val="sr-Cyrl-RS"/>
        </w:rPr>
        <w:t>укупна понуђена цена без ПДВ-а</w:t>
      </w:r>
      <w:r w:rsidRPr="0030186C">
        <w:rPr>
          <w:rFonts w:ascii="Arial" w:eastAsia="TimesNewRomanPSMT" w:hAnsi="Arial" w:cs="Arial"/>
          <w:bCs/>
          <w:sz w:val="22"/>
          <w:szCs w:val="22"/>
          <w:lang w:val="sr-Cyrl-RS"/>
        </w:rPr>
        <w:t xml:space="preserve">. </w:t>
      </w:r>
    </w:p>
    <w:p w14:paraId="3E813C9E" w14:textId="08B86D3B" w:rsidR="0030186C" w:rsidRPr="0030186C" w:rsidRDefault="0030186C" w:rsidP="0030186C">
      <w:pPr>
        <w:tabs>
          <w:tab w:val="left" w:pos="284"/>
          <w:tab w:val="left" w:pos="330"/>
        </w:tabs>
        <w:jc w:val="both"/>
        <w:rPr>
          <w:rFonts w:ascii="Arial" w:hAnsi="Arial" w:cs="Arial"/>
          <w:sz w:val="22"/>
          <w:szCs w:val="22"/>
          <w:lang w:val="sr-Cyrl-RS"/>
        </w:rPr>
      </w:pPr>
      <w:r w:rsidRPr="0030186C">
        <w:rPr>
          <w:rFonts w:ascii="Arial" w:eastAsia="TimesNewRomanPSMT" w:hAnsi="Arial" w:cs="Arial"/>
          <w:bCs/>
          <w:sz w:val="22"/>
          <w:szCs w:val="22"/>
          <w:lang w:val="sr-Cyrl-RS"/>
        </w:rPr>
        <w:t>Јединичне цене морају бити изражене са две децимале у складу са правилом заокруживања бројева.</w:t>
      </w:r>
      <w:r w:rsidRPr="0030186C">
        <w:rPr>
          <w:rFonts w:ascii="Arial" w:hAnsi="Arial" w:cs="Arial"/>
          <w:sz w:val="22"/>
          <w:szCs w:val="22"/>
          <w:lang w:val="sr-Cyrl-RS"/>
        </w:rPr>
        <w:t xml:space="preserve"> </w:t>
      </w:r>
    </w:p>
    <w:p w14:paraId="7EFF4C6A" w14:textId="77777777" w:rsidR="0030186C" w:rsidRPr="0030186C" w:rsidRDefault="0030186C" w:rsidP="0030186C">
      <w:pPr>
        <w:tabs>
          <w:tab w:val="left" w:pos="284"/>
          <w:tab w:val="left" w:pos="330"/>
        </w:tabs>
        <w:jc w:val="both"/>
        <w:rPr>
          <w:rFonts w:ascii="Arial" w:eastAsia="TimesNewRomanPSMT" w:hAnsi="Arial" w:cs="Arial"/>
          <w:bCs/>
          <w:sz w:val="22"/>
          <w:szCs w:val="22"/>
          <w:lang w:val="sr-Cyrl-RS"/>
        </w:rPr>
      </w:pPr>
      <w:r w:rsidRPr="0030186C">
        <w:rPr>
          <w:rFonts w:ascii="Arial" w:eastAsia="TimesNewRomanPSMT" w:hAnsi="Arial" w:cs="Arial"/>
          <w:bCs/>
          <w:sz w:val="22"/>
          <w:szCs w:val="22"/>
          <w:lang w:val="sr-Cyrl-RS"/>
        </w:rPr>
        <w:t>У случају рачунске грешке меродавна ће бити јединична цена без ПДВ-а.</w:t>
      </w:r>
    </w:p>
    <w:p w14:paraId="2323889A" w14:textId="77777777" w:rsidR="0030186C" w:rsidRPr="0030186C" w:rsidRDefault="0030186C" w:rsidP="0030186C">
      <w:pPr>
        <w:tabs>
          <w:tab w:val="left" w:pos="284"/>
          <w:tab w:val="left" w:pos="330"/>
        </w:tabs>
        <w:jc w:val="both"/>
        <w:rPr>
          <w:rFonts w:ascii="Arial" w:eastAsia="TimesNewRomanPSMT" w:hAnsi="Arial" w:cs="Arial"/>
          <w:bCs/>
          <w:sz w:val="22"/>
          <w:szCs w:val="22"/>
          <w:lang w:val="sr-Cyrl-RS"/>
        </w:rPr>
      </w:pPr>
      <w:r w:rsidRPr="0030186C">
        <w:rPr>
          <w:rFonts w:ascii="Arial" w:eastAsia="TimesNewRomanPSMT" w:hAnsi="Arial" w:cs="Arial"/>
          <w:bCs/>
          <w:sz w:val="22"/>
          <w:szCs w:val="22"/>
          <w:lang w:val="sr-Cyrl-RS"/>
        </w:rPr>
        <w:t>Понуда која је изражена у две валуте, сматраће се неприхватљивом.</w:t>
      </w:r>
    </w:p>
    <w:p w14:paraId="253C4CCB" w14:textId="77777777" w:rsidR="0030186C" w:rsidRPr="0030186C" w:rsidRDefault="0030186C" w:rsidP="0030186C">
      <w:pPr>
        <w:tabs>
          <w:tab w:val="left" w:pos="284"/>
          <w:tab w:val="left" w:pos="330"/>
        </w:tabs>
        <w:jc w:val="both"/>
        <w:rPr>
          <w:rFonts w:ascii="Arial" w:eastAsia="TimesNewRomanPSMT" w:hAnsi="Arial" w:cs="Arial"/>
          <w:bCs/>
          <w:sz w:val="22"/>
          <w:szCs w:val="22"/>
          <w:lang w:val="sr-Cyrl-RS"/>
        </w:rPr>
      </w:pPr>
      <w:r w:rsidRPr="0030186C">
        <w:rPr>
          <w:rFonts w:ascii="Arial" w:hAnsi="Arial" w:cs="Arial"/>
          <w:sz w:val="22"/>
          <w:szCs w:val="22"/>
          <w:lang w:val="sr-Cyrl-RS"/>
        </w:rPr>
        <w:t>Понуђена цена укључује све трошкове везане за реализацију предметних радова</w:t>
      </w:r>
      <w:r w:rsidRPr="0030186C">
        <w:rPr>
          <w:rFonts w:ascii="Arial" w:hAnsi="Arial" w:cs="Arial"/>
          <w:sz w:val="22"/>
          <w:szCs w:val="22"/>
        </w:rPr>
        <w:t xml:space="preserve"> </w:t>
      </w:r>
      <w:r w:rsidRPr="0030186C">
        <w:rPr>
          <w:rFonts w:ascii="Arial" w:hAnsi="Arial" w:cs="Arial"/>
          <w:sz w:val="22"/>
          <w:szCs w:val="22"/>
          <w:lang w:val="sr-Cyrl-RS"/>
        </w:rPr>
        <w:t>(цену рада, добара - материјала, монтажу - демонтажу, уклањање шута и другог отпадног материјала, одвожење на депонију, збрињавање отпада и све остале зависне трошкове (смештај запослених, транспорт, исхрана, трошкови опреме и средстава за рад, агрегати (ако је потребно)...).</w:t>
      </w:r>
    </w:p>
    <w:p w14:paraId="155AE137" w14:textId="77777777" w:rsidR="0030186C" w:rsidRPr="0030186C" w:rsidRDefault="0030186C" w:rsidP="0030186C">
      <w:pPr>
        <w:tabs>
          <w:tab w:val="left" w:pos="284"/>
          <w:tab w:val="left" w:pos="330"/>
        </w:tabs>
        <w:jc w:val="both"/>
        <w:rPr>
          <w:rFonts w:ascii="Arial" w:hAnsi="Arial" w:cs="Arial"/>
          <w:sz w:val="22"/>
          <w:szCs w:val="22"/>
          <w:lang w:val="sr-Cyrl-RS"/>
        </w:rPr>
      </w:pPr>
      <w:r w:rsidRPr="0030186C">
        <w:rPr>
          <w:rFonts w:ascii="Arial" w:hAnsi="Arial" w:cs="Arial"/>
          <w:sz w:val="22"/>
          <w:szCs w:val="22"/>
          <w:lang w:val="sr-Cyrl-RS"/>
        </w:rPr>
        <w:t>Ако је у понуди исказана неуобичајено ниска цена, Наручилац ће поступити у складу са чланом 92. Закона.</w:t>
      </w:r>
    </w:p>
    <w:p w14:paraId="5A7EA9CF" w14:textId="7BBCD4D8" w:rsidR="0030186C" w:rsidRPr="0030186C" w:rsidRDefault="0030186C" w:rsidP="0030186C">
      <w:pPr>
        <w:tabs>
          <w:tab w:val="left" w:pos="284"/>
          <w:tab w:val="left" w:pos="330"/>
        </w:tabs>
        <w:jc w:val="both"/>
        <w:rPr>
          <w:rFonts w:ascii="Arial" w:eastAsia="Calibri" w:hAnsi="Arial" w:cs="Arial"/>
          <w:b/>
          <w:sz w:val="22"/>
          <w:szCs w:val="22"/>
          <w:u w:val="single"/>
          <w:lang w:val="sr-Cyrl-RS"/>
        </w:rPr>
      </w:pPr>
      <w:r w:rsidRPr="0030186C">
        <w:rPr>
          <w:rFonts w:ascii="Arial" w:hAnsi="Arial" w:cs="Arial"/>
          <w:sz w:val="22"/>
          <w:szCs w:val="22"/>
          <w:lang w:val="sr-Cyrl-RS"/>
        </w:rPr>
        <w:t xml:space="preserve">Оквирни споразум сматра се закљученим када га потпишу овлашћени представници Страна у споразуму, а ступа на снагу када Извођач радова у складу са предвиђеним роковима достави средство финансијског обезбеђења за добро извршење </w:t>
      </w:r>
      <w:r w:rsidR="00AE4856">
        <w:rPr>
          <w:rFonts w:ascii="Arial" w:hAnsi="Arial" w:cs="Arial"/>
          <w:sz w:val="22"/>
          <w:szCs w:val="22"/>
          <w:lang w:val="sr-Cyrl-RS"/>
        </w:rPr>
        <w:t>оквирног споразума</w:t>
      </w:r>
      <w:r w:rsidRPr="0030186C">
        <w:rPr>
          <w:rFonts w:ascii="Arial" w:hAnsi="Arial" w:cs="Arial"/>
          <w:sz w:val="22"/>
          <w:szCs w:val="22"/>
          <w:lang w:val="sr-Cyrl-RS"/>
        </w:rPr>
        <w:t>.</w:t>
      </w:r>
    </w:p>
    <w:p w14:paraId="2181BDF8" w14:textId="2BB5CEFC" w:rsidR="00EB26A9" w:rsidRDefault="00EB26A9" w:rsidP="00EB26A9">
      <w:pPr>
        <w:pStyle w:val="KDParagraf"/>
        <w:spacing w:before="0" w:line="276" w:lineRule="auto"/>
        <w:rPr>
          <w:bCs/>
          <w:u w:val="single"/>
          <w:lang w:val="sr-Cyrl-RS"/>
        </w:rPr>
      </w:pPr>
      <w:r w:rsidRPr="00167F93">
        <w:rPr>
          <w:bCs/>
          <w:u w:val="single"/>
          <w:lang w:val="sr-Cyrl-RS"/>
        </w:rPr>
        <w:t xml:space="preserve">Укупна понуђена цена </w:t>
      </w:r>
      <w:r w:rsidRPr="00167F93">
        <w:rPr>
          <w:bCs/>
          <w:u w:val="single"/>
          <w:lang w:val="sr-Latn-RS"/>
        </w:rPr>
        <w:t xml:space="preserve">се користи у поступку стручне оцене понуда за </w:t>
      </w:r>
      <w:r w:rsidRPr="00167F93">
        <w:rPr>
          <w:bCs/>
          <w:u w:val="single"/>
          <w:lang w:val="sr-Cyrl-RS"/>
        </w:rPr>
        <w:t>поређење</w:t>
      </w:r>
      <w:r w:rsidRPr="00167F93">
        <w:rPr>
          <w:bCs/>
          <w:u w:val="single"/>
          <w:lang w:val="sr-Latn-RS"/>
        </w:rPr>
        <w:t>,</w:t>
      </w:r>
      <w:r w:rsidR="005A55B9">
        <w:rPr>
          <w:bCs/>
          <w:u w:val="single"/>
          <w:lang w:val="sr-Cyrl-RS"/>
        </w:rPr>
        <w:t xml:space="preserve"> </w:t>
      </w:r>
      <w:r w:rsidRPr="00167F93">
        <w:rPr>
          <w:bCs/>
          <w:u w:val="single"/>
          <w:lang w:val="sr-Cyrl-RS"/>
        </w:rPr>
        <w:t>рангирање и оцену прихватљивости истих према члану 3</w:t>
      </w:r>
      <w:r>
        <w:rPr>
          <w:bCs/>
          <w:u w:val="single"/>
          <w:lang w:val="sr-Cyrl-RS"/>
        </w:rPr>
        <w:t>.</w:t>
      </w:r>
      <w:r w:rsidRPr="00167F93">
        <w:rPr>
          <w:bCs/>
          <w:u w:val="single"/>
          <w:lang w:val="sr-Cyrl-RS"/>
        </w:rPr>
        <w:t xml:space="preserve"> тачка 33, </w:t>
      </w:r>
      <w:r w:rsidR="00C83B6A" w:rsidRPr="00C83B6A">
        <w:rPr>
          <w:bCs/>
          <w:u w:val="single"/>
          <w:lang w:val="sr-Cyrl-RS"/>
        </w:rPr>
        <w:t>а Оквирни споразум се закључује на процењену вредност набавке</w:t>
      </w:r>
      <w:r w:rsidR="00C83B6A">
        <w:rPr>
          <w:bCs/>
          <w:u w:val="single"/>
          <w:lang w:val="sr-Cyrl-RS"/>
        </w:rPr>
        <w:t>.</w:t>
      </w:r>
    </w:p>
    <w:p w14:paraId="27554285" w14:textId="77777777" w:rsidR="0030186C" w:rsidRPr="001E0296" w:rsidRDefault="0030186C" w:rsidP="0030186C">
      <w:pPr>
        <w:tabs>
          <w:tab w:val="left" w:pos="0"/>
          <w:tab w:val="left" w:pos="900"/>
        </w:tabs>
        <w:ind w:right="315"/>
        <w:rPr>
          <w:rFonts w:ascii="Arial" w:eastAsia="Calibri" w:hAnsi="Arial" w:cs="Arial"/>
          <w:sz w:val="22"/>
          <w:szCs w:val="22"/>
          <w:lang w:val="sr-Cyrl-RS"/>
        </w:rPr>
      </w:pPr>
    </w:p>
    <w:p w14:paraId="0CE59F51" w14:textId="776904B9" w:rsidR="0030186C" w:rsidRPr="001E0296" w:rsidRDefault="0030186C" w:rsidP="001E0296">
      <w:pPr>
        <w:spacing w:before="120" w:line="276" w:lineRule="auto"/>
        <w:jc w:val="both"/>
        <w:rPr>
          <w:rFonts w:ascii="Arial" w:eastAsia="TimesNewRomanPSMT" w:hAnsi="Arial" w:cs="Arial"/>
          <w:bCs/>
          <w:sz w:val="22"/>
          <w:szCs w:val="22"/>
          <w:lang w:val="sr-Cyrl-RS"/>
        </w:rPr>
      </w:pPr>
      <w:r w:rsidRPr="001E0296">
        <w:rPr>
          <w:rFonts w:ascii="Arial" w:eastAsia="TimesNewRomanPSMT" w:hAnsi="Arial" w:cs="Arial"/>
          <w:bCs/>
          <w:sz w:val="22"/>
          <w:szCs w:val="22"/>
          <w:lang w:val="sr-Cyrl-RS"/>
        </w:rPr>
        <w:t xml:space="preserve">Коначна цена радова </w:t>
      </w:r>
      <w:r w:rsidR="007249BB">
        <w:rPr>
          <w:rFonts w:ascii="Arial" w:eastAsia="TimesNewRomanPSMT" w:hAnsi="Arial" w:cs="Arial"/>
          <w:bCs/>
          <w:sz w:val="22"/>
          <w:szCs w:val="22"/>
          <w:lang w:val="sr-Cyrl-RS"/>
        </w:rPr>
        <w:t xml:space="preserve">сваког појединачног уговора, </w:t>
      </w:r>
      <w:r w:rsidRPr="001E0296">
        <w:rPr>
          <w:rFonts w:ascii="Arial" w:eastAsia="TimesNewRomanPSMT" w:hAnsi="Arial" w:cs="Arial"/>
          <w:bCs/>
          <w:sz w:val="22"/>
          <w:szCs w:val="22"/>
          <w:lang w:val="sr-Cyrl-RS"/>
        </w:rPr>
        <w:t>може бити већа, односно мања</w:t>
      </w:r>
      <w:r w:rsidR="003F7761">
        <w:rPr>
          <w:rFonts w:ascii="Arial" w:eastAsia="TimesNewRomanPSMT" w:hAnsi="Arial" w:cs="Arial"/>
          <w:bCs/>
          <w:sz w:val="22"/>
          <w:szCs w:val="22"/>
          <w:lang w:val="sr-Cyrl-RS"/>
        </w:rPr>
        <w:t xml:space="preserve"> </w:t>
      </w:r>
      <w:r w:rsidRPr="001E0296">
        <w:rPr>
          <w:rFonts w:ascii="Arial" w:eastAsia="TimesNewRomanPSMT" w:hAnsi="Arial" w:cs="Arial"/>
          <w:bCs/>
          <w:sz w:val="22"/>
          <w:szCs w:val="22"/>
          <w:lang w:val="sr-Cyrl-RS"/>
        </w:rPr>
        <w:t>али тако да вишкови, односно мањкови радова за сваку по</w:t>
      </w:r>
      <w:r w:rsidR="00161B37" w:rsidRPr="001E0296">
        <w:rPr>
          <w:rFonts w:ascii="Arial" w:eastAsia="TimesNewRomanPSMT" w:hAnsi="Arial" w:cs="Arial"/>
          <w:bCs/>
          <w:sz w:val="22"/>
          <w:szCs w:val="22"/>
          <w:lang w:val="sr-Cyrl-RS"/>
        </w:rPr>
        <w:t>јединичну</w:t>
      </w:r>
      <w:r w:rsidRPr="001E0296">
        <w:rPr>
          <w:rFonts w:ascii="Arial" w:eastAsia="TimesNewRomanPSMT" w:hAnsi="Arial" w:cs="Arial"/>
          <w:bCs/>
          <w:sz w:val="22"/>
          <w:szCs w:val="22"/>
          <w:lang w:val="sr-Cyrl-RS"/>
        </w:rPr>
        <w:t xml:space="preserve"> позицију не прелазе 10% </w:t>
      </w:r>
      <w:r w:rsidRPr="001E0296">
        <w:rPr>
          <w:rFonts w:ascii="Arial" w:eastAsia="TimesNewRomanPSMT" w:hAnsi="Arial" w:cs="Arial"/>
          <w:bCs/>
          <w:sz w:val="22"/>
          <w:szCs w:val="22"/>
          <w:lang w:val="sr-Cyrl-RS"/>
        </w:rPr>
        <w:lastRenderedPageBreak/>
        <w:t>уговорених количина. За вишкове односно мањкове радова важе уговорене јединичне цене, а све у складу са Посебним узансама о грађењу (Службени лист СФРЈ бр.18/77).</w:t>
      </w:r>
    </w:p>
    <w:p w14:paraId="669CE132" w14:textId="77777777" w:rsidR="00C25E23" w:rsidRPr="005B1AC6" w:rsidRDefault="00C25E23" w:rsidP="00C25E23">
      <w:pPr>
        <w:pStyle w:val="Heading3"/>
        <w:rPr>
          <w:rFonts w:cs="Arial"/>
          <w:bCs w:val="0"/>
          <w:iCs/>
          <w:sz w:val="22"/>
          <w:szCs w:val="22"/>
          <w:lang w:val="bs-Cyrl-BA"/>
        </w:rPr>
      </w:pPr>
      <w:r>
        <w:rPr>
          <w:rFonts w:cs="Arial"/>
          <w:iCs/>
          <w:sz w:val="22"/>
          <w:szCs w:val="22"/>
          <w:lang w:val="bs-Cyrl-BA"/>
        </w:rPr>
        <w:t xml:space="preserve">6.10 </w:t>
      </w:r>
      <w:r w:rsidRPr="005B1AC6">
        <w:rPr>
          <w:rFonts w:cs="Arial"/>
          <w:iCs/>
          <w:sz w:val="22"/>
          <w:szCs w:val="22"/>
          <w:lang w:val="bs-Cyrl-BA"/>
        </w:rPr>
        <w:t>Начин и услови реализације предметне набавке</w:t>
      </w:r>
    </w:p>
    <w:p w14:paraId="2B781D3F" w14:textId="100E13C1" w:rsidR="00C25E23" w:rsidRPr="00D13CCF" w:rsidRDefault="00C25E23" w:rsidP="001E0296">
      <w:pPr>
        <w:tabs>
          <w:tab w:val="left" w:pos="426"/>
        </w:tabs>
        <w:spacing w:line="276" w:lineRule="auto"/>
        <w:jc w:val="both"/>
        <w:rPr>
          <w:rFonts w:ascii="Arial" w:hAnsi="Arial" w:cs="Arial"/>
          <w:sz w:val="22"/>
          <w:szCs w:val="22"/>
        </w:rPr>
      </w:pPr>
      <w:r w:rsidRPr="005B1AC6">
        <w:rPr>
          <w:rFonts w:ascii="Arial" w:hAnsi="Arial" w:cs="Arial"/>
          <w:sz w:val="22"/>
          <w:szCs w:val="22"/>
        </w:rPr>
        <w:t xml:space="preserve">Након закључења </w:t>
      </w:r>
      <w:r w:rsidRPr="00D13CCF">
        <w:rPr>
          <w:rFonts w:ascii="Arial" w:hAnsi="Arial" w:cs="Arial"/>
          <w:sz w:val="22"/>
          <w:szCs w:val="22"/>
        </w:rPr>
        <w:t>О</w:t>
      </w:r>
      <w:r w:rsidRPr="005B1AC6">
        <w:rPr>
          <w:rFonts w:ascii="Arial" w:hAnsi="Arial" w:cs="Arial"/>
          <w:sz w:val="22"/>
          <w:szCs w:val="22"/>
        </w:rPr>
        <w:t xml:space="preserve">квирног споразума, када настане потреба </w:t>
      </w:r>
      <w:r w:rsidRPr="00D13CCF">
        <w:rPr>
          <w:rFonts w:ascii="Arial" w:hAnsi="Arial" w:cs="Arial"/>
          <w:sz w:val="22"/>
          <w:szCs w:val="22"/>
        </w:rPr>
        <w:t xml:space="preserve">наручиоца </w:t>
      </w:r>
      <w:r w:rsidRPr="005B1AC6">
        <w:rPr>
          <w:rFonts w:ascii="Arial" w:hAnsi="Arial" w:cs="Arial"/>
          <w:sz w:val="22"/>
          <w:szCs w:val="22"/>
        </w:rPr>
        <w:t xml:space="preserve">за </w:t>
      </w:r>
      <w:r w:rsidRPr="00D13CCF">
        <w:rPr>
          <w:rFonts w:ascii="Arial" w:hAnsi="Arial" w:cs="Arial"/>
          <w:sz w:val="22"/>
          <w:szCs w:val="22"/>
        </w:rPr>
        <w:t>радовима</w:t>
      </w:r>
      <w:r w:rsidR="00450EF8" w:rsidRPr="00D13CCF">
        <w:rPr>
          <w:rFonts w:ascii="Arial" w:hAnsi="Arial" w:cs="Arial"/>
          <w:sz w:val="22"/>
          <w:szCs w:val="22"/>
        </w:rPr>
        <w:t xml:space="preserve"> из оквирног споразума</w:t>
      </w:r>
      <w:r w:rsidRPr="005B1AC6">
        <w:rPr>
          <w:rFonts w:ascii="Arial" w:hAnsi="Arial" w:cs="Arial"/>
          <w:sz w:val="22"/>
          <w:szCs w:val="22"/>
        </w:rPr>
        <w:t>,</w:t>
      </w:r>
      <w:r w:rsidRPr="00D13CCF">
        <w:rPr>
          <w:rFonts w:ascii="Arial" w:hAnsi="Arial" w:cs="Arial"/>
          <w:sz w:val="22"/>
          <w:szCs w:val="22"/>
        </w:rPr>
        <w:t xml:space="preserve"> н</w:t>
      </w:r>
      <w:r w:rsidRPr="005B1AC6">
        <w:rPr>
          <w:rFonts w:ascii="Arial" w:hAnsi="Arial" w:cs="Arial"/>
          <w:sz w:val="22"/>
          <w:szCs w:val="22"/>
        </w:rPr>
        <w:t>аручилац ће упутити</w:t>
      </w:r>
      <w:r w:rsidRPr="00D13CCF">
        <w:rPr>
          <w:rFonts w:ascii="Arial" w:hAnsi="Arial" w:cs="Arial"/>
          <w:sz w:val="22"/>
          <w:szCs w:val="22"/>
        </w:rPr>
        <w:t xml:space="preserve"> </w:t>
      </w:r>
      <w:r w:rsidRPr="005B1AC6">
        <w:rPr>
          <w:rFonts w:ascii="Arial" w:hAnsi="Arial" w:cs="Arial"/>
          <w:sz w:val="22"/>
          <w:szCs w:val="22"/>
        </w:rPr>
        <w:t xml:space="preserve"> </w:t>
      </w:r>
      <w:r w:rsidR="00D13CCF" w:rsidRPr="00D13CCF">
        <w:rPr>
          <w:rFonts w:ascii="Arial" w:hAnsi="Arial" w:cs="Arial"/>
          <w:sz w:val="22"/>
          <w:szCs w:val="22"/>
        </w:rPr>
        <w:t>уговор који</w:t>
      </w:r>
      <w:r w:rsidRPr="00D13CCF">
        <w:rPr>
          <w:rFonts w:ascii="Arial" w:hAnsi="Arial" w:cs="Arial"/>
          <w:sz w:val="22"/>
          <w:szCs w:val="22"/>
        </w:rPr>
        <w:t xml:space="preserve"> садржи опис радова и материјала, </w:t>
      </w:r>
      <w:r w:rsidRPr="005B1AC6">
        <w:rPr>
          <w:rFonts w:ascii="Arial" w:hAnsi="Arial" w:cs="Arial"/>
          <w:sz w:val="22"/>
          <w:szCs w:val="22"/>
        </w:rPr>
        <w:t>јединичне цене из обрасца структ</w:t>
      </w:r>
      <w:r w:rsidR="00D13CCF">
        <w:rPr>
          <w:rFonts w:ascii="Arial" w:hAnsi="Arial" w:cs="Arial"/>
          <w:sz w:val="22"/>
          <w:szCs w:val="22"/>
        </w:rPr>
        <w:t>уре цене, место извођења радова</w:t>
      </w:r>
      <w:r w:rsidRPr="005B1AC6">
        <w:rPr>
          <w:rFonts w:ascii="Arial" w:hAnsi="Arial" w:cs="Arial"/>
          <w:sz w:val="22"/>
          <w:szCs w:val="22"/>
        </w:rPr>
        <w:t xml:space="preserve"> </w:t>
      </w:r>
      <w:r w:rsidRPr="00D13CCF">
        <w:rPr>
          <w:rFonts w:ascii="Arial" w:hAnsi="Arial" w:cs="Arial"/>
          <w:sz w:val="22"/>
          <w:szCs w:val="22"/>
        </w:rPr>
        <w:t>и друге услове, у складу са условима дефинисаним оквирним споразумом.</w:t>
      </w:r>
    </w:p>
    <w:p w14:paraId="3A06CACF" w14:textId="14C81046" w:rsidR="00C25E23" w:rsidRPr="00D13CCF" w:rsidRDefault="00C25E23" w:rsidP="001E0296">
      <w:pPr>
        <w:tabs>
          <w:tab w:val="left" w:pos="426"/>
        </w:tabs>
        <w:spacing w:line="276" w:lineRule="auto"/>
        <w:jc w:val="both"/>
        <w:rPr>
          <w:rFonts w:ascii="Arial" w:hAnsi="Arial" w:cs="Arial"/>
          <w:sz w:val="22"/>
          <w:szCs w:val="22"/>
        </w:rPr>
      </w:pPr>
      <w:r w:rsidRPr="00D13CCF">
        <w:rPr>
          <w:rFonts w:ascii="Arial" w:hAnsi="Arial" w:cs="Arial"/>
          <w:sz w:val="22"/>
          <w:szCs w:val="22"/>
        </w:rPr>
        <w:t xml:space="preserve">При </w:t>
      </w:r>
      <w:r w:rsidR="00D13CCF">
        <w:rPr>
          <w:rFonts w:ascii="Arial" w:hAnsi="Arial" w:cs="Arial"/>
          <w:sz w:val="22"/>
          <w:szCs w:val="22"/>
          <w:lang w:val="sr-Cyrl-RS"/>
        </w:rPr>
        <w:t>закључивању</w:t>
      </w:r>
      <w:r w:rsidR="00D13CCF">
        <w:rPr>
          <w:rFonts w:ascii="Arial" w:hAnsi="Arial" w:cs="Arial"/>
          <w:sz w:val="22"/>
          <w:szCs w:val="22"/>
        </w:rPr>
        <w:t xml:space="preserve"> појединачн</w:t>
      </w:r>
      <w:r w:rsidR="00D13CCF">
        <w:rPr>
          <w:rFonts w:ascii="Arial" w:hAnsi="Arial" w:cs="Arial"/>
          <w:sz w:val="22"/>
          <w:szCs w:val="22"/>
          <w:lang w:val="sr-Cyrl-RS"/>
        </w:rPr>
        <w:t>их</w:t>
      </w:r>
      <w:r w:rsidRPr="00D13CCF">
        <w:rPr>
          <w:rFonts w:ascii="Arial" w:hAnsi="Arial" w:cs="Arial"/>
          <w:sz w:val="22"/>
          <w:szCs w:val="22"/>
        </w:rPr>
        <w:t xml:space="preserve"> </w:t>
      </w:r>
      <w:r w:rsidR="00D13CCF">
        <w:rPr>
          <w:rFonts w:ascii="Arial" w:hAnsi="Arial" w:cs="Arial"/>
          <w:sz w:val="22"/>
          <w:szCs w:val="22"/>
          <w:lang w:val="sr-Cyrl-RS"/>
        </w:rPr>
        <w:t>уаговора</w:t>
      </w:r>
      <w:r w:rsidRPr="00D13CCF">
        <w:rPr>
          <w:rFonts w:ascii="Arial" w:hAnsi="Arial" w:cs="Arial"/>
          <w:sz w:val="22"/>
          <w:szCs w:val="22"/>
        </w:rPr>
        <w:t xml:space="preserve"> не могу се мењати битни услови из оквирног споразума.</w:t>
      </w:r>
    </w:p>
    <w:p w14:paraId="319F47A2" w14:textId="44C05297" w:rsidR="00C25E23" w:rsidRPr="00D13CCF" w:rsidRDefault="00C25E23" w:rsidP="001E0296">
      <w:pPr>
        <w:tabs>
          <w:tab w:val="left" w:pos="426"/>
        </w:tabs>
        <w:spacing w:line="276" w:lineRule="auto"/>
        <w:jc w:val="both"/>
        <w:rPr>
          <w:rFonts w:ascii="Arial" w:hAnsi="Arial" w:cs="Arial"/>
          <w:sz w:val="22"/>
          <w:szCs w:val="22"/>
        </w:rPr>
      </w:pPr>
      <w:r w:rsidRPr="005B1AC6">
        <w:rPr>
          <w:rFonts w:ascii="Arial" w:hAnsi="Arial" w:cs="Arial"/>
          <w:sz w:val="22"/>
          <w:szCs w:val="22"/>
        </w:rPr>
        <w:t xml:space="preserve">Наручилац није у обавези да реализује целокупну вредност Оквирног споразума. Oбим </w:t>
      </w:r>
      <w:r w:rsidRPr="00D13CCF">
        <w:rPr>
          <w:rFonts w:ascii="Arial" w:hAnsi="Arial" w:cs="Arial"/>
          <w:sz w:val="22"/>
          <w:szCs w:val="22"/>
        </w:rPr>
        <w:t xml:space="preserve">радова 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 Коначна вредност извршених радова утврдиће се применом јединичних цена на стварно извршени обим радова, а по основу </w:t>
      </w:r>
      <w:r w:rsidR="00D13CCF">
        <w:rPr>
          <w:rFonts w:ascii="Arial" w:hAnsi="Arial" w:cs="Arial"/>
          <w:sz w:val="22"/>
          <w:szCs w:val="22"/>
          <w:lang w:val="sr-Cyrl-RS"/>
        </w:rPr>
        <w:t>појединачно закључених уговора</w:t>
      </w:r>
      <w:r w:rsidRPr="00D13CCF">
        <w:rPr>
          <w:rFonts w:ascii="Arial" w:hAnsi="Arial" w:cs="Arial"/>
          <w:sz w:val="22"/>
          <w:szCs w:val="22"/>
        </w:rPr>
        <w:t>.</w:t>
      </w:r>
    </w:p>
    <w:p w14:paraId="7F8D661A" w14:textId="274830B0" w:rsidR="00C25E23" w:rsidRPr="00747A79" w:rsidRDefault="00C25E23" w:rsidP="00C25E23">
      <w:pPr>
        <w:pStyle w:val="Heading3"/>
        <w:rPr>
          <w:sz w:val="22"/>
          <w:szCs w:val="22"/>
          <w:lang w:val="sr-Cyrl-CS"/>
        </w:rPr>
      </w:pPr>
      <w:r>
        <w:rPr>
          <w:sz w:val="22"/>
          <w:szCs w:val="22"/>
          <w:lang w:val="sr-Cyrl-ME"/>
        </w:rPr>
        <w:t xml:space="preserve">6.11 </w:t>
      </w:r>
      <w:r w:rsidRPr="00747A79">
        <w:rPr>
          <w:sz w:val="22"/>
          <w:szCs w:val="22"/>
          <w:lang w:val="sr-Cyrl-CS"/>
        </w:rPr>
        <w:t xml:space="preserve">Рок </w:t>
      </w:r>
      <w:r w:rsidR="00E85E87">
        <w:rPr>
          <w:sz w:val="22"/>
          <w:szCs w:val="22"/>
          <w:lang w:val="sr-Cyrl-CS"/>
        </w:rPr>
        <w:t>извођења</w:t>
      </w:r>
      <w:r w:rsidRPr="00747A79">
        <w:rPr>
          <w:sz w:val="22"/>
          <w:szCs w:val="22"/>
          <w:lang w:val="sr-Cyrl-CS"/>
        </w:rPr>
        <w:t xml:space="preserve"> </w:t>
      </w:r>
      <w:r w:rsidRPr="005B1AC6">
        <w:rPr>
          <w:sz w:val="22"/>
          <w:szCs w:val="22"/>
          <w:lang w:val="sr-Cyrl-RS"/>
        </w:rPr>
        <w:t>радова</w:t>
      </w:r>
    </w:p>
    <w:p w14:paraId="6E92E2A3" w14:textId="237F2AD8" w:rsidR="00C25E23" w:rsidRPr="005B1AC6" w:rsidRDefault="00492235" w:rsidP="00C25E23">
      <w:pPr>
        <w:tabs>
          <w:tab w:val="left" w:pos="426"/>
        </w:tabs>
        <w:jc w:val="both"/>
        <w:rPr>
          <w:rFonts w:ascii="Arial" w:hAnsi="Arial" w:cs="Arial"/>
          <w:sz w:val="22"/>
          <w:szCs w:val="22"/>
        </w:rPr>
      </w:pPr>
      <w:r>
        <w:rPr>
          <w:rFonts w:ascii="Arial" w:hAnsi="Arial" w:cs="Arial"/>
          <w:sz w:val="22"/>
          <w:szCs w:val="22"/>
        </w:rPr>
        <w:t>Радови ће се извршавати по појединачнио закљученим уговорима</w:t>
      </w:r>
      <w:r w:rsidR="00C25E23" w:rsidRPr="00747A79">
        <w:rPr>
          <w:rFonts w:ascii="Arial" w:hAnsi="Arial" w:cs="Arial"/>
          <w:sz w:val="22"/>
          <w:szCs w:val="22"/>
        </w:rPr>
        <w:t xml:space="preserve"> </w:t>
      </w:r>
      <w:r w:rsidR="00C25E23" w:rsidRPr="005B1AC6">
        <w:rPr>
          <w:rFonts w:ascii="Arial" w:hAnsi="Arial" w:cs="Arial"/>
          <w:sz w:val="22"/>
          <w:szCs w:val="22"/>
        </w:rPr>
        <w:t xml:space="preserve">до </w:t>
      </w:r>
      <w:r w:rsidR="00C25E23" w:rsidRPr="00747A79">
        <w:rPr>
          <w:rFonts w:ascii="Arial" w:hAnsi="Arial" w:cs="Arial"/>
          <w:sz w:val="22"/>
          <w:szCs w:val="22"/>
        </w:rPr>
        <w:t>реализације</w:t>
      </w:r>
      <w:r w:rsidR="00C25E23" w:rsidRPr="005B1AC6">
        <w:rPr>
          <w:rFonts w:ascii="Arial" w:hAnsi="Arial" w:cs="Arial"/>
          <w:sz w:val="22"/>
          <w:szCs w:val="22"/>
        </w:rPr>
        <w:t xml:space="preserve"> вредности</w:t>
      </w:r>
      <w:r w:rsidR="00C25E23" w:rsidRPr="00747A79">
        <w:rPr>
          <w:rFonts w:ascii="Arial" w:hAnsi="Arial" w:cs="Arial"/>
          <w:sz w:val="22"/>
          <w:szCs w:val="22"/>
        </w:rPr>
        <w:t xml:space="preserve"> оквирног споразума, а најкасније </w:t>
      </w:r>
      <w:r w:rsidR="00C25E23">
        <w:rPr>
          <w:rFonts w:ascii="Arial" w:hAnsi="Arial" w:cs="Arial"/>
          <w:sz w:val="22"/>
          <w:szCs w:val="22"/>
          <w:lang w:val="sr-Cyrl-ME"/>
        </w:rPr>
        <w:t>2</w:t>
      </w:r>
      <w:r w:rsidR="00C25E23" w:rsidRPr="00747A79">
        <w:rPr>
          <w:rFonts w:ascii="Arial" w:hAnsi="Arial" w:cs="Arial"/>
          <w:sz w:val="22"/>
          <w:szCs w:val="22"/>
        </w:rPr>
        <w:t xml:space="preserve"> </w:t>
      </w:r>
      <w:r w:rsidR="00C25E23">
        <w:rPr>
          <w:rFonts w:ascii="Arial" w:hAnsi="Arial" w:cs="Arial"/>
          <w:sz w:val="22"/>
          <w:szCs w:val="22"/>
          <w:lang w:val="sr-Cyrl-ME"/>
        </w:rPr>
        <w:t>године</w:t>
      </w:r>
      <w:r w:rsidR="00C25E23" w:rsidRPr="00747A79">
        <w:rPr>
          <w:rFonts w:ascii="Arial" w:hAnsi="Arial" w:cs="Arial"/>
          <w:sz w:val="22"/>
          <w:szCs w:val="22"/>
        </w:rPr>
        <w:t xml:space="preserve"> од дана закључења оквирног споразума. </w:t>
      </w:r>
    </w:p>
    <w:p w14:paraId="140D7656" w14:textId="75DF365B" w:rsidR="00C25E23" w:rsidRPr="005B1AC6" w:rsidRDefault="00C25E23" w:rsidP="00C25E23">
      <w:pPr>
        <w:jc w:val="both"/>
        <w:rPr>
          <w:rFonts w:ascii="Arial" w:hAnsi="Arial" w:cs="Arial"/>
          <w:sz w:val="22"/>
          <w:szCs w:val="22"/>
        </w:rPr>
      </w:pPr>
      <w:r w:rsidRPr="005B1AC6">
        <w:rPr>
          <w:rFonts w:ascii="Arial" w:hAnsi="Arial" w:cs="Arial"/>
          <w:sz w:val="22"/>
          <w:szCs w:val="22"/>
        </w:rPr>
        <w:t xml:space="preserve">Рок реализације појединачних радова је максимално </w:t>
      </w:r>
      <w:r w:rsidR="006A10DE" w:rsidRPr="00D13CCF">
        <w:rPr>
          <w:rFonts w:ascii="Arial" w:hAnsi="Arial" w:cs="Arial"/>
          <w:sz w:val="22"/>
          <w:szCs w:val="22"/>
          <w:lang w:val="sr-Cyrl-RS"/>
        </w:rPr>
        <w:t>60 (шездесет) дана од дана закључења сваког појединачног уговора</w:t>
      </w:r>
      <w:r w:rsidRPr="00D13CCF">
        <w:rPr>
          <w:rFonts w:ascii="Arial" w:hAnsi="Arial" w:cs="Arial"/>
          <w:sz w:val="22"/>
          <w:szCs w:val="22"/>
        </w:rPr>
        <w:t>.</w:t>
      </w:r>
    </w:p>
    <w:p w14:paraId="6381831A" w14:textId="2678C14E" w:rsidR="00C25E23" w:rsidRPr="00747A79" w:rsidRDefault="00C238D8" w:rsidP="00C25E23">
      <w:pPr>
        <w:jc w:val="both"/>
        <w:rPr>
          <w:rFonts w:ascii="Arial" w:hAnsi="Arial" w:cs="Arial"/>
          <w:sz w:val="22"/>
          <w:szCs w:val="22"/>
        </w:rPr>
      </w:pPr>
      <w:r>
        <w:rPr>
          <w:rFonts w:ascii="Arial" w:hAnsi="Arial" w:cs="Arial"/>
          <w:sz w:val="22"/>
          <w:szCs w:val="22"/>
        </w:rPr>
        <w:t>Наручилац ће уговором специфицирати радове за сваки конкретан посао и дефинисати почетак реализације предметних радова</w:t>
      </w:r>
      <w:r w:rsidR="00C25E23" w:rsidRPr="00747A79">
        <w:rPr>
          <w:rFonts w:ascii="Arial" w:hAnsi="Arial" w:cs="Arial"/>
          <w:sz w:val="22"/>
          <w:szCs w:val="22"/>
        </w:rPr>
        <w:t>, у зависности од сложености радова.</w:t>
      </w:r>
    </w:p>
    <w:p w14:paraId="7A8F6FAF" w14:textId="4203F624" w:rsidR="00C25E23" w:rsidRPr="00747A79" w:rsidRDefault="00C238D8" w:rsidP="00C25E23">
      <w:pPr>
        <w:jc w:val="both"/>
        <w:rPr>
          <w:rFonts w:ascii="Arial" w:hAnsi="Arial" w:cs="Arial"/>
          <w:sz w:val="22"/>
          <w:szCs w:val="22"/>
        </w:rPr>
      </w:pPr>
      <w:r>
        <w:rPr>
          <w:rFonts w:ascii="Arial" w:hAnsi="Arial" w:cs="Arial"/>
          <w:sz w:val="22"/>
          <w:szCs w:val="22"/>
        </w:rPr>
        <w:t>Извођач радова је дужан да предметне радове изводи на основу појединачних уговора, квалитетно и према правилима струке</w:t>
      </w:r>
      <w:r w:rsidR="00C25E23" w:rsidRPr="00747A79">
        <w:rPr>
          <w:rFonts w:ascii="Arial" w:hAnsi="Arial" w:cs="Arial"/>
          <w:sz w:val="22"/>
          <w:szCs w:val="22"/>
        </w:rPr>
        <w:t>.</w:t>
      </w:r>
    </w:p>
    <w:p w14:paraId="6BBC7459" w14:textId="77777777" w:rsidR="00C25E23" w:rsidRPr="00747A79" w:rsidRDefault="00C25E23" w:rsidP="00C25E23">
      <w:pPr>
        <w:jc w:val="both"/>
        <w:rPr>
          <w:rFonts w:ascii="Arial" w:hAnsi="Arial" w:cs="Arial"/>
          <w:sz w:val="22"/>
          <w:szCs w:val="22"/>
        </w:rPr>
      </w:pPr>
    </w:p>
    <w:p w14:paraId="37C86A33" w14:textId="77777777" w:rsidR="00C25E23" w:rsidRPr="00747A79" w:rsidRDefault="00C25E23" w:rsidP="00C25E23">
      <w:pPr>
        <w:pStyle w:val="Heading3"/>
        <w:spacing w:before="0" w:after="0" w:line="276" w:lineRule="auto"/>
        <w:rPr>
          <w:sz w:val="22"/>
          <w:szCs w:val="22"/>
          <w:lang w:val="sr-Cyrl-CS"/>
        </w:rPr>
      </w:pPr>
      <w:r w:rsidRPr="00C25E23">
        <w:rPr>
          <w:rFonts w:eastAsia="TimesNewRomanPSMT" w:cs="Arial"/>
          <w:sz w:val="22"/>
          <w:szCs w:val="22"/>
          <w:lang w:val="sr-Cyrl-ME"/>
        </w:rPr>
        <w:t>6.12</w:t>
      </w:r>
      <w:r>
        <w:rPr>
          <w:rFonts w:eastAsia="TimesNewRomanPSMT" w:cs="Arial"/>
          <w:b w:val="0"/>
          <w:sz w:val="22"/>
          <w:szCs w:val="22"/>
          <w:lang w:val="sr-Cyrl-ME"/>
        </w:rPr>
        <w:t xml:space="preserve"> </w:t>
      </w:r>
      <w:r w:rsidRPr="00747A79">
        <w:rPr>
          <w:sz w:val="22"/>
          <w:szCs w:val="22"/>
          <w:lang w:val="sr-Cyrl-CS"/>
        </w:rPr>
        <w:t xml:space="preserve">Начин и услови плаћања </w:t>
      </w:r>
    </w:p>
    <w:p w14:paraId="2CFF6AC9" w14:textId="58DB5AC1" w:rsidR="001E0296" w:rsidRPr="001E0296" w:rsidRDefault="001E0296" w:rsidP="00473403">
      <w:pPr>
        <w:pStyle w:val="Heading3"/>
        <w:spacing w:before="0" w:after="0"/>
        <w:jc w:val="both"/>
        <w:rPr>
          <w:rFonts w:cs="Arial"/>
          <w:b w:val="0"/>
          <w:sz w:val="22"/>
          <w:szCs w:val="22"/>
          <w:lang w:val="sr-Cyrl-RS"/>
        </w:rPr>
      </w:pPr>
      <w:r w:rsidRPr="001E0296">
        <w:rPr>
          <w:rFonts w:cs="Arial"/>
          <w:b w:val="0"/>
          <w:sz w:val="22"/>
          <w:szCs w:val="22"/>
          <w:lang w:val="sr-Cyrl-RS"/>
        </w:rPr>
        <w:t>Плаћање ће се извршити на текући рачун изабраног Понуђача сукцесивно, након извођења радова, у року од 45 (словима: четрдесет пет) дана од дана пријема исправног рачуна/ситуације и потписивања Записника о квалитативном и квантитативном пријему од стране овлашћени</w:t>
      </w:r>
      <w:r w:rsidR="00561DF7">
        <w:rPr>
          <w:rFonts w:cs="Arial"/>
          <w:b w:val="0"/>
          <w:sz w:val="22"/>
          <w:szCs w:val="22"/>
          <w:lang w:val="sr-Cyrl-RS"/>
        </w:rPr>
        <w:t xml:space="preserve">х представника наручиоца, </w:t>
      </w:r>
      <w:r w:rsidRPr="001E0296">
        <w:rPr>
          <w:rFonts w:cs="Arial"/>
          <w:b w:val="0"/>
          <w:sz w:val="22"/>
          <w:szCs w:val="22"/>
          <w:lang w:val="sr-Cyrl-RS"/>
        </w:rPr>
        <w:t>понуђача</w:t>
      </w:r>
      <w:r w:rsidR="00561DF7">
        <w:rPr>
          <w:rFonts w:cs="Arial"/>
          <w:b w:val="0"/>
          <w:sz w:val="22"/>
          <w:szCs w:val="22"/>
          <w:lang w:val="sr-Cyrl-RS"/>
        </w:rPr>
        <w:t xml:space="preserve"> и </w:t>
      </w:r>
      <w:r w:rsidR="00B36829">
        <w:rPr>
          <w:rFonts w:cs="Arial"/>
          <w:b w:val="0"/>
          <w:sz w:val="22"/>
          <w:szCs w:val="22"/>
          <w:lang w:val="sr-Cyrl-RS"/>
        </w:rPr>
        <w:t>надзорног</w:t>
      </w:r>
      <w:r w:rsidR="00561DF7">
        <w:rPr>
          <w:rFonts w:cs="Arial"/>
          <w:b w:val="0"/>
          <w:sz w:val="22"/>
          <w:szCs w:val="22"/>
          <w:lang w:val="sr-Cyrl-RS"/>
        </w:rPr>
        <w:t xml:space="preserve"> орган</w:t>
      </w:r>
      <w:r w:rsidR="00B36829">
        <w:rPr>
          <w:rFonts w:cs="Arial"/>
          <w:b w:val="0"/>
          <w:sz w:val="22"/>
          <w:szCs w:val="22"/>
          <w:lang w:val="sr-Cyrl-RS"/>
        </w:rPr>
        <w:t>а</w:t>
      </w:r>
      <w:r w:rsidRPr="001E0296">
        <w:rPr>
          <w:rFonts w:cs="Arial"/>
          <w:b w:val="0"/>
          <w:sz w:val="22"/>
          <w:szCs w:val="22"/>
          <w:lang w:val="sr-Cyrl-RS"/>
        </w:rPr>
        <w:t xml:space="preserve"> - без примедби.</w:t>
      </w:r>
    </w:p>
    <w:p w14:paraId="5DB06A26" w14:textId="77777777" w:rsidR="001E0296" w:rsidRPr="00473403" w:rsidRDefault="001E0296" w:rsidP="00473403">
      <w:pPr>
        <w:pStyle w:val="Heading3"/>
        <w:spacing w:before="0" w:line="276" w:lineRule="auto"/>
        <w:jc w:val="both"/>
        <w:rPr>
          <w:rFonts w:cs="Arial"/>
          <w:sz w:val="22"/>
          <w:szCs w:val="22"/>
          <w:lang w:val="sr-Cyrl-RS"/>
        </w:rPr>
      </w:pPr>
      <w:r w:rsidRPr="001E0296">
        <w:rPr>
          <w:rFonts w:cs="Arial"/>
          <w:b w:val="0"/>
          <w:sz w:val="22"/>
          <w:szCs w:val="22"/>
          <w:lang w:val="sr-Cyrl-RS"/>
        </w:rPr>
        <w:t xml:space="preserve">Рачуни/ситуације за изведене радове </w:t>
      </w:r>
      <w:r w:rsidRPr="00473403">
        <w:rPr>
          <w:rFonts w:cs="Arial"/>
          <w:sz w:val="22"/>
          <w:szCs w:val="22"/>
          <w:lang w:val="sr-Cyrl-RS"/>
        </w:rPr>
        <w:t>гласе на Јавно предузеће „Електропривреда Србије“, Балканска 13, 11000 Београд, ПИБ 103920327, а достављају се на адресу корисника услугe:  Јавно предузеће „Електропривреда Србије“, Технички центар Краљево, Димитрија Туцовића број 5,  36000 Краљево.</w:t>
      </w:r>
    </w:p>
    <w:p w14:paraId="3E75A4AE" w14:textId="10A49C85" w:rsidR="001E0296" w:rsidRPr="001E0296" w:rsidRDefault="001E0296" w:rsidP="001E0296">
      <w:pPr>
        <w:pStyle w:val="Heading3"/>
        <w:jc w:val="both"/>
        <w:rPr>
          <w:rFonts w:cs="Arial"/>
          <w:b w:val="0"/>
          <w:sz w:val="22"/>
          <w:szCs w:val="22"/>
          <w:lang w:val="sr-Cyrl-RS"/>
        </w:rPr>
      </w:pPr>
      <w:r w:rsidRPr="001E0296">
        <w:rPr>
          <w:rFonts w:cs="Arial"/>
          <w:b w:val="0"/>
          <w:sz w:val="22"/>
          <w:szCs w:val="22"/>
          <w:lang w:val="sr-Cyrl-RS"/>
        </w:rPr>
        <w:t xml:space="preserve">На рачуну/ситуацији се обавезно наводи број оквирног споразума и број уговора по коме су радови изведени. Уз рачун/ситуацију изабрани понуђач је у обавези да достави копију  потписаног и овереног грађевинског дневника и обрачунски лист грађевинске књиге, као и </w:t>
      </w:r>
      <w:r w:rsidRPr="001E0296">
        <w:rPr>
          <w:rFonts w:cs="Arial"/>
          <w:b w:val="0"/>
          <w:sz w:val="22"/>
          <w:szCs w:val="22"/>
          <w:lang w:val="sr-Cyrl-RS"/>
        </w:rPr>
        <w:lastRenderedPageBreak/>
        <w:t>Записник о квантитативном и квалитативном пријему, без примедби, који потписују одг</w:t>
      </w:r>
      <w:r w:rsidR="003A2669">
        <w:rPr>
          <w:rFonts w:cs="Arial"/>
          <w:b w:val="0"/>
          <w:sz w:val="22"/>
          <w:szCs w:val="22"/>
          <w:lang w:val="sr-Cyrl-RS"/>
        </w:rPr>
        <w:t>оворнo лицe Наручиоца,</w:t>
      </w:r>
      <w:r w:rsidRPr="001E0296">
        <w:rPr>
          <w:rFonts w:cs="Arial"/>
          <w:b w:val="0"/>
          <w:sz w:val="22"/>
          <w:szCs w:val="22"/>
          <w:lang w:val="sr-Cyrl-RS"/>
        </w:rPr>
        <w:t xml:space="preserve"> изабраног понуђача</w:t>
      </w:r>
      <w:r w:rsidR="003A2669">
        <w:rPr>
          <w:rFonts w:cs="Arial"/>
          <w:b w:val="0"/>
          <w:sz w:val="22"/>
          <w:szCs w:val="22"/>
          <w:lang w:val="sr-Cyrl-RS"/>
        </w:rPr>
        <w:t xml:space="preserve"> и надзорни орган</w:t>
      </w:r>
      <w:r w:rsidRPr="001E0296">
        <w:rPr>
          <w:rFonts w:cs="Arial"/>
          <w:b w:val="0"/>
          <w:sz w:val="22"/>
          <w:szCs w:val="22"/>
          <w:lang w:val="sr-Cyrl-RS"/>
        </w:rPr>
        <w:t>.</w:t>
      </w:r>
    </w:p>
    <w:p w14:paraId="006AFA8B" w14:textId="77777777" w:rsidR="001E0296" w:rsidRPr="001E0296" w:rsidRDefault="001E0296" w:rsidP="001E0296">
      <w:pPr>
        <w:pStyle w:val="Heading3"/>
        <w:jc w:val="both"/>
        <w:rPr>
          <w:rFonts w:cs="Arial"/>
          <w:b w:val="0"/>
          <w:sz w:val="22"/>
          <w:szCs w:val="22"/>
          <w:lang w:val="sr-Cyrl-RS"/>
        </w:rPr>
      </w:pPr>
      <w:r w:rsidRPr="001E0296">
        <w:rPr>
          <w:rFonts w:cs="Arial"/>
          <w:b w:val="0"/>
          <w:sz w:val="22"/>
          <w:szCs w:val="22"/>
          <w:lang w:val="sr-Cyrl-RS"/>
        </w:rPr>
        <w:t xml:space="preserve">Понуђачу није дозвољено да захтева аванс. </w:t>
      </w:r>
    </w:p>
    <w:p w14:paraId="46AC839A" w14:textId="7C56423E" w:rsidR="001E0296" w:rsidRPr="001E0296" w:rsidRDefault="001E0296" w:rsidP="001E0296">
      <w:pPr>
        <w:pStyle w:val="Heading3"/>
        <w:jc w:val="both"/>
        <w:rPr>
          <w:rFonts w:cs="Arial"/>
          <w:b w:val="0"/>
          <w:sz w:val="22"/>
          <w:szCs w:val="22"/>
          <w:lang w:val="sr-Cyrl-RS"/>
        </w:rPr>
      </w:pPr>
      <w:r w:rsidRPr="001E0296">
        <w:rPr>
          <w:rFonts w:cs="Arial"/>
          <w:b w:val="0"/>
          <w:sz w:val="22"/>
          <w:szCs w:val="22"/>
          <w:lang w:val="sr-Cyrl-RS"/>
        </w:rPr>
        <w:t>Обрачун укупно изведених радова, према свим појединачним уговорима, вршиће се према јединичним ценама из Обрасца структуре цене и количинама дефинисаним у конкретном уговору.</w:t>
      </w:r>
    </w:p>
    <w:p w14:paraId="6341875E" w14:textId="77777777" w:rsidR="001E0296" w:rsidRPr="001E0296" w:rsidRDefault="001E0296" w:rsidP="00473403">
      <w:pPr>
        <w:pStyle w:val="Heading3"/>
        <w:spacing w:before="0"/>
        <w:jc w:val="both"/>
        <w:rPr>
          <w:rFonts w:cs="Arial"/>
          <w:b w:val="0"/>
          <w:sz w:val="22"/>
          <w:szCs w:val="22"/>
          <w:lang w:val="sr-Cyrl-RS"/>
        </w:rPr>
      </w:pPr>
      <w:r w:rsidRPr="001E0296">
        <w:rPr>
          <w:rFonts w:cs="Arial"/>
          <w:b w:val="0"/>
          <w:sz w:val="22"/>
          <w:szCs w:val="22"/>
          <w:lang w:val="sr-Cyrl-RS"/>
        </w:rPr>
        <w:t>Укупан износ, према свим издатим појединачним уговорима не сме бити већи од вредности на коју се закључује Оквирни споразум.</w:t>
      </w:r>
    </w:p>
    <w:p w14:paraId="63F31031" w14:textId="77777777" w:rsidR="001E0296" w:rsidRPr="001E0296" w:rsidRDefault="001E0296" w:rsidP="001E0296">
      <w:pPr>
        <w:pStyle w:val="Heading3"/>
        <w:jc w:val="both"/>
        <w:rPr>
          <w:rFonts w:cs="Arial"/>
          <w:b w:val="0"/>
          <w:sz w:val="22"/>
          <w:szCs w:val="22"/>
          <w:lang w:val="sr-Cyrl-RS"/>
        </w:rPr>
      </w:pPr>
      <w:r w:rsidRPr="001E0296">
        <w:rPr>
          <w:rFonts w:cs="Arial"/>
          <w:b w:val="0"/>
          <w:sz w:val="22"/>
          <w:szCs w:val="22"/>
          <w:lang w:val="sr-Cyrl-RS"/>
        </w:rPr>
        <w:t>Уколико на основу једног уговора понуђач изда више рачуна, збир њихових износа мора да буде идентичан са износом у уговору.</w:t>
      </w:r>
    </w:p>
    <w:p w14:paraId="07ECB4B6" w14:textId="77777777" w:rsidR="00473403" w:rsidRDefault="001E0296" w:rsidP="001E0296">
      <w:pPr>
        <w:pStyle w:val="Heading3"/>
        <w:jc w:val="both"/>
        <w:rPr>
          <w:rFonts w:cs="Arial"/>
          <w:b w:val="0"/>
          <w:sz w:val="22"/>
          <w:szCs w:val="22"/>
          <w:lang w:val="sr-Cyrl-RS"/>
        </w:rPr>
      </w:pPr>
      <w:r w:rsidRPr="001E0296">
        <w:rPr>
          <w:rFonts w:cs="Arial"/>
          <w:b w:val="0"/>
          <w:sz w:val="22"/>
          <w:szCs w:val="22"/>
          <w:lang w:val="sr-Cyrl-RS"/>
        </w:rPr>
        <w:t>Обавезе по Оквирном споразуму који се закључи на основу ове јавне набавке, а које се реализују у наредним годинама, Наручилац ће извршити у складу са усвојеним Годишњим планом пословања за наредне године.</w:t>
      </w:r>
    </w:p>
    <w:p w14:paraId="67186994" w14:textId="75F30AA8" w:rsidR="00C25E23" w:rsidRPr="00747A79" w:rsidRDefault="00C25E23" w:rsidP="001E0296">
      <w:pPr>
        <w:pStyle w:val="Heading3"/>
        <w:jc w:val="both"/>
        <w:rPr>
          <w:b w:val="0"/>
          <w:color w:val="000000" w:themeColor="text1"/>
          <w:sz w:val="22"/>
          <w:szCs w:val="22"/>
          <w:lang w:val="sr-Cyrl-RS"/>
        </w:rPr>
      </w:pPr>
      <w:r w:rsidRPr="002D0FD5">
        <w:rPr>
          <w:color w:val="000000" w:themeColor="text1"/>
          <w:sz w:val="22"/>
          <w:szCs w:val="22"/>
          <w:lang w:val="sr-Cyrl-ME"/>
        </w:rPr>
        <w:t>6.13</w:t>
      </w:r>
      <w:r w:rsidRPr="002D0FD5">
        <w:rPr>
          <w:b w:val="0"/>
          <w:color w:val="000000" w:themeColor="text1"/>
          <w:sz w:val="22"/>
          <w:szCs w:val="22"/>
          <w:lang w:val="sr-Cyrl-ME"/>
        </w:rPr>
        <w:t xml:space="preserve"> </w:t>
      </w:r>
      <w:r w:rsidRPr="002D0FD5">
        <w:rPr>
          <w:color w:val="000000" w:themeColor="text1"/>
          <w:sz w:val="22"/>
          <w:szCs w:val="22"/>
          <w:lang w:val="sr-Cyrl-RS"/>
        </w:rPr>
        <w:t>Место извођењење радова</w:t>
      </w:r>
      <w:r w:rsidRPr="00747A79">
        <w:rPr>
          <w:color w:val="000000" w:themeColor="text1"/>
          <w:sz w:val="22"/>
          <w:szCs w:val="22"/>
          <w:lang w:val="sr-Cyrl-RS"/>
        </w:rPr>
        <w:t xml:space="preserve"> </w:t>
      </w:r>
    </w:p>
    <w:p w14:paraId="1B3DACB0" w14:textId="77777777" w:rsidR="00534179" w:rsidRPr="00FD128B" w:rsidRDefault="00534179" w:rsidP="00534179">
      <w:pPr>
        <w:pStyle w:val="CommentText"/>
        <w:jc w:val="both"/>
        <w:rPr>
          <w:lang w:val="sr-Cyrl-RS"/>
        </w:rPr>
      </w:pPr>
      <w:r w:rsidRPr="00FD128B">
        <w:rPr>
          <w:rFonts w:ascii="Arial" w:hAnsi="Arial" w:cs="Arial"/>
          <w:sz w:val="22"/>
          <w:szCs w:val="22"/>
          <w:lang w:val="sr-Cyrl-RS"/>
        </w:rPr>
        <w:t>Место извођења радова су одсеци за техничке услуге техничког центра Краљево, oдносно, пословне зграде власништво ЈП ЕПС – ТЦ Краљево. Тачно место, ће бити дефинисано у сваком појединачном уговору.</w:t>
      </w:r>
    </w:p>
    <w:p w14:paraId="7CA79929" w14:textId="77777777" w:rsidR="00C25E23" w:rsidRPr="00747A79" w:rsidRDefault="00C25E23" w:rsidP="00C25E23">
      <w:pPr>
        <w:pStyle w:val="Heading3"/>
        <w:rPr>
          <w:sz w:val="22"/>
          <w:szCs w:val="22"/>
          <w:lang w:val="sr-Cyrl-CS"/>
        </w:rPr>
      </w:pPr>
      <w:r>
        <w:rPr>
          <w:sz w:val="22"/>
          <w:szCs w:val="22"/>
          <w:lang w:val="sr-Cyrl-RS"/>
        </w:rPr>
        <w:t xml:space="preserve">6.14 </w:t>
      </w:r>
      <w:r w:rsidRPr="005B1AC6">
        <w:rPr>
          <w:sz w:val="22"/>
          <w:szCs w:val="22"/>
          <w:lang w:val="sr-Cyrl-RS"/>
        </w:rPr>
        <w:t>Гарантни рок</w:t>
      </w:r>
      <w:r w:rsidRPr="00747A79">
        <w:rPr>
          <w:sz w:val="22"/>
          <w:szCs w:val="22"/>
          <w:lang w:val="sr-Cyrl-CS"/>
        </w:rPr>
        <w:t xml:space="preserve"> </w:t>
      </w:r>
    </w:p>
    <w:p w14:paraId="44ABBDFE" w14:textId="65693FC1" w:rsidR="00C25E23" w:rsidRPr="005B1AC6" w:rsidRDefault="00C25E23" w:rsidP="00C25E23">
      <w:pPr>
        <w:spacing w:line="276" w:lineRule="auto"/>
        <w:jc w:val="both"/>
        <w:rPr>
          <w:rFonts w:ascii="Arial" w:hAnsi="Arial" w:cs="Arial"/>
          <w:bCs/>
          <w:sz w:val="22"/>
          <w:szCs w:val="22"/>
        </w:rPr>
      </w:pPr>
      <w:r w:rsidRPr="005B1AC6">
        <w:rPr>
          <w:rFonts w:ascii="Arial" w:hAnsi="Arial" w:cs="Arial"/>
          <w:bCs/>
          <w:sz w:val="22"/>
          <w:szCs w:val="22"/>
        </w:rPr>
        <w:t>Гарантни рок за изведене радове</w:t>
      </w:r>
      <w:r w:rsidR="001E58F8">
        <w:rPr>
          <w:rFonts w:ascii="Arial" w:hAnsi="Arial" w:cs="Arial"/>
          <w:bCs/>
          <w:sz w:val="22"/>
          <w:szCs w:val="22"/>
        </w:rPr>
        <w:t xml:space="preserve"> </w:t>
      </w:r>
      <w:r>
        <w:rPr>
          <w:rFonts w:ascii="Arial" w:hAnsi="Arial" w:cs="Arial"/>
          <w:bCs/>
          <w:sz w:val="22"/>
          <w:szCs w:val="22"/>
        </w:rPr>
        <w:t xml:space="preserve">је најмање </w:t>
      </w:r>
      <w:r w:rsidRPr="00534179">
        <w:rPr>
          <w:rFonts w:ascii="Arial" w:hAnsi="Arial" w:cs="Arial"/>
          <w:bCs/>
          <w:sz w:val="22"/>
          <w:szCs w:val="22"/>
        </w:rPr>
        <w:t>24 месеца</w:t>
      </w:r>
      <w:r w:rsidRPr="005B1AC6">
        <w:rPr>
          <w:rFonts w:ascii="Arial" w:hAnsi="Arial" w:cs="Arial"/>
          <w:bCs/>
          <w:sz w:val="22"/>
          <w:szCs w:val="22"/>
          <w:lang w:val="sr-Latn-CS"/>
        </w:rPr>
        <w:t xml:space="preserve">. </w:t>
      </w:r>
      <w:r w:rsidRPr="005B1AC6">
        <w:rPr>
          <w:rFonts w:ascii="Arial" w:hAnsi="Arial" w:cs="Arial"/>
          <w:bCs/>
          <w:sz w:val="22"/>
          <w:szCs w:val="22"/>
        </w:rPr>
        <w:t>Рокови се рачунају  од дана потписивања Записника о квантитативно квалитативном пријему, без примедби на  изведене радове.</w:t>
      </w:r>
    </w:p>
    <w:p w14:paraId="0BA49C1B" w14:textId="77777777" w:rsidR="00C25E23" w:rsidRPr="005B1AC6" w:rsidRDefault="00C25E23" w:rsidP="00C25E23">
      <w:pPr>
        <w:jc w:val="both"/>
        <w:rPr>
          <w:rFonts w:ascii="Arial" w:hAnsi="Arial" w:cs="Arial"/>
          <w:bCs/>
          <w:sz w:val="22"/>
          <w:szCs w:val="22"/>
          <w:lang w:val="sr-Cyrl-RS"/>
        </w:rPr>
      </w:pPr>
      <w:r w:rsidRPr="005B1AC6">
        <w:rPr>
          <w:rFonts w:ascii="Arial" w:hAnsi="Arial" w:cs="Arial"/>
          <w:sz w:val="22"/>
          <w:szCs w:val="22"/>
        </w:rPr>
        <w:t>Извођач је дужан да о свом трошку отклони све евентуалне недостатке у току трајања гарантног рока.</w:t>
      </w:r>
    </w:p>
    <w:p w14:paraId="450581B0" w14:textId="77777777" w:rsidR="00C25E23" w:rsidRDefault="00C25E23" w:rsidP="00C25E23">
      <w:pPr>
        <w:jc w:val="both"/>
        <w:rPr>
          <w:rFonts w:ascii="Arial" w:hAnsi="Arial" w:cs="Arial"/>
          <w:bCs/>
          <w:iCs/>
          <w:sz w:val="22"/>
          <w:szCs w:val="22"/>
        </w:rPr>
      </w:pPr>
      <w:r w:rsidRPr="005B1AC6">
        <w:rPr>
          <w:rFonts w:ascii="Arial" w:hAnsi="Arial" w:cs="Arial"/>
          <w:bCs/>
          <w:sz w:val="22"/>
          <w:szCs w:val="22"/>
        </w:rPr>
        <w:t>Понуде које буду имале краћи рок гаранције неће бити узете у обзир то јест биће одбијене.</w:t>
      </w:r>
      <w:r w:rsidRPr="005B1AC6">
        <w:rPr>
          <w:rFonts w:ascii="Arial" w:hAnsi="Arial" w:cs="Arial"/>
          <w:bCs/>
          <w:iCs/>
          <w:sz w:val="22"/>
          <w:szCs w:val="22"/>
        </w:rPr>
        <w:t xml:space="preserve"> </w:t>
      </w:r>
    </w:p>
    <w:p w14:paraId="7F4D1A85" w14:textId="77777777" w:rsidR="00C25E23" w:rsidRDefault="00C25E23" w:rsidP="00C25E23">
      <w:pPr>
        <w:jc w:val="both"/>
        <w:rPr>
          <w:rFonts w:ascii="Arial" w:hAnsi="Arial" w:cs="Arial"/>
          <w:bCs/>
          <w:iCs/>
          <w:sz w:val="22"/>
          <w:szCs w:val="22"/>
        </w:rPr>
      </w:pPr>
    </w:p>
    <w:p w14:paraId="4BFF5B80" w14:textId="77777777" w:rsidR="00C25E23" w:rsidRPr="00C25E23" w:rsidRDefault="00C25E23" w:rsidP="00C25E23">
      <w:pPr>
        <w:jc w:val="both"/>
        <w:rPr>
          <w:rFonts w:ascii="Arial" w:hAnsi="Arial" w:cs="Arial"/>
          <w:b/>
          <w:sz w:val="22"/>
          <w:szCs w:val="22"/>
          <w:lang w:val="sr-Cyrl-ME"/>
        </w:rPr>
      </w:pPr>
      <w:r w:rsidRPr="00C25E23">
        <w:rPr>
          <w:rFonts w:ascii="Arial" w:hAnsi="Arial" w:cs="Arial"/>
          <w:b/>
          <w:bCs/>
          <w:iCs/>
          <w:sz w:val="22"/>
          <w:szCs w:val="22"/>
          <w:lang w:val="sr-Cyrl-ME"/>
        </w:rPr>
        <w:t xml:space="preserve">6.15 </w:t>
      </w:r>
      <w:r w:rsidRPr="00C25E23">
        <w:rPr>
          <w:rFonts w:ascii="Arial" w:hAnsi="Arial" w:cs="Arial"/>
          <w:b/>
          <w:sz w:val="22"/>
          <w:szCs w:val="22"/>
        </w:rPr>
        <w:t>Рок важења понуде (опција понуде</w:t>
      </w:r>
      <w:r w:rsidRPr="00C25E23">
        <w:rPr>
          <w:rFonts w:ascii="Arial" w:hAnsi="Arial" w:cs="Arial"/>
          <w:b/>
          <w:sz w:val="22"/>
          <w:szCs w:val="22"/>
          <w:lang w:val="sr-Cyrl-ME"/>
        </w:rPr>
        <w:t>)</w:t>
      </w:r>
    </w:p>
    <w:p w14:paraId="41CA0D2F" w14:textId="77777777" w:rsidR="004A5974" w:rsidRPr="00004074" w:rsidRDefault="004A5974" w:rsidP="004A5974">
      <w:pPr>
        <w:keepNext/>
        <w:keepLines/>
        <w:spacing w:line="276" w:lineRule="auto"/>
        <w:jc w:val="both"/>
        <w:outlineLvl w:val="2"/>
        <w:rPr>
          <w:rFonts w:ascii="Arial" w:eastAsia="TimesNewRomanPSMT" w:hAnsi="Arial" w:cs="Arial"/>
          <w:bCs/>
          <w:sz w:val="22"/>
          <w:szCs w:val="22"/>
        </w:rPr>
      </w:pPr>
      <w:r w:rsidRPr="00004074">
        <w:rPr>
          <w:rFonts w:ascii="Arial" w:eastAsia="TimesNewRomanPSMT" w:hAnsi="Arial" w:cs="Arial"/>
          <w:bCs/>
          <w:sz w:val="22"/>
          <w:szCs w:val="22"/>
        </w:rPr>
        <w:t xml:space="preserve">Рок важења понуде не може бити краћи од </w:t>
      </w:r>
      <w:r w:rsidRPr="00004074">
        <w:rPr>
          <w:rFonts w:ascii="Arial" w:eastAsia="TimesNewRomanPSMT" w:hAnsi="Arial" w:cs="Arial"/>
          <w:bCs/>
          <w:sz w:val="22"/>
          <w:szCs w:val="22"/>
          <w:lang w:val="sr-Cyrl-RS"/>
        </w:rPr>
        <w:t>90</w:t>
      </w:r>
      <w:r w:rsidRPr="00004074">
        <w:rPr>
          <w:rFonts w:ascii="Arial" w:eastAsia="TimesNewRomanPSMT" w:hAnsi="Arial" w:cs="Arial"/>
          <w:bCs/>
          <w:sz w:val="22"/>
          <w:szCs w:val="22"/>
        </w:rPr>
        <w:t xml:space="preserve"> </w:t>
      </w:r>
      <w:r>
        <w:rPr>
          <w:rFonts w:ascii="Arial" w:eastAsia="TimesNewRomanPSMT" w:hAnsi="Arial" w:cs="Arial"/>
          <w:bCs/>
          <w:sz w:val="22"/>
          <w:szCs w:val="22"/>
          <w:lang w:val="sr-Cyrl-RS"/>
        </w:rPr>
        <w:t xml:space="preserve">(словима: деведесет) </w:t>
      </w:r>
      <w:r w:rsidRPr="00004074">
        <w:rPr>
          <w:rFonts w:ascii="Arial" w:eastAsia="TimesNewRomanPSMT" w:hAnsi="Arial" w:cs="Arial"/>
          <w:bCs/>
          <w:sz w:val="22"/>
          <w:szCs w:val="22"/>
        </w:rPr>
        <w:t>дана од дана отварања понуда.</w:t>
      </w:r>
    </w:p>
    <w:p w14:paraId="7F689239" w14:textId="77777777" w:rsidR="004A5974" w:rsidRPr="00103492" w:rsidRDefault="004A5974" w:rsidP="004A5974">
      <w:pPr>
        <w:contextualSpacing/>
        <w:jc w:val="both"/>
        <w:rPr>
          <w:rFonts w:ascii="Arial" w:hAnsi="Arial" w:cs="Arial"/>
          <w:sz w:val="22"/>
          <w:szCs w:val="22"/>
          <w:lang w:val="ru-RU"/>
        </w:rPr>
      </w:pPr>
      <w:r w:rsidRPr="00103492">
        <w:rPr>
          <w:rFonts w:ascii="Arial" w:hAnsi="Arial" w:cs="Arial"/>
          <w:sz w:val="22"/>
          <w:szCs w:val="22"/>
          <w:lang w:val="ru-RU"/>
        </w:rPr>
        <w:t>У случају да понуђач наведе краћи рок важења понуде, понуда ће бити одбијена, као неприхватљива.</w:t>
      </w:r>
    </w:p>
    <w:p w14:paraId="4B66CFA0" w14:textId="77777777" w:rsidR="005B1BD6" w:rsidRPr="00747A79" w:rsidRDefault="005B1BD6" w:rsidP="005B1BD6">
      <w:pPr>
        <w:pStyle w:val="Heading3"/>
        <w:rPr>
          <w:sz w:val="22"/>
          <w:szCs w:val="22"/>
          <w:lang w:val="sr-Cyrl-CS"/>
        </w:rPr>
      </w:pPr>
      <w:r>
        <w:rPr>
          <w:rFonts w:eastAsia="TimesNewRomanPSMT" w:cs="Arial"/>
          <w:bCs w:val="0"/>
          <w:sz w:val="22"/>
          <w:szCs w:val="22"/>
          <w:lang w:val="sr-Cyrl-ME"/>
        </w:rPr>
        <w:t xml:space="preserve">6.16 </w:t>
      </w:r>
      <w:r w:rsidRPr="005B1AC6">
        <w:rPr>
          <w:rFonts w:cs="Arial"/>
          <w:iCs/>
          <w:sz w:val="22"/>
          <w:szCs w:val="22"/>
          <w:lang w:val="sr-Cyrl-RS"/>
        </w:rPr>
        <w:t>Контрола квалитета изведених радова</w:t>
      </w:r>
    </w:p>
    <w:p w14:paraId="4238089D" w14:textId="658DBC28" w:rsidR="005B1BD6" w:rsidRPr="005B1AC6" w:rsidRDefault="005B1BD6" w:rsidP="005B1BD6">
      <w:pPr>
        <w:pStyle w:val="KDParagraf"/>
        <w:tabs>
          <w:tab w:val="clear" w:pos="567"/>
        </w:tabs>
        <w:rPr>
          <w:rFonts w:cs="Arial"/>
          <w:lang w:val="sr-Cyrl-CS"/>
        </w:rPr>
      </w:pPr>
      <w:r w:rsidRPr="00747A79">
        <w:rPr>
          <w:rFonts w:cs="Arial"/>
          <w:lang w:val="sr-Cyrl-CS"/>
        </w:rPr>
        <w:t xml:space="preserve">Квантитативни и квалитативни пријем радова вршиће </w:t>
      </w:r>
      <w:r w:rsidRPr="005B1AC6">
        <w:rPr>
          <w:rFonts w:cs="Arial"/>
          <w:lang w:val="sr-Cyrl-RS"/>
        </w:rPr>
        <w:t xml:space="preserve">овлашћени </w:t>
      </w:r>
      <w:r w:rsidRPr="00747A79">
        <w:rPr>
          <w:rFonts w:cs="Arial"/>
          <w:lang w:val="sr-Cyrl-CS"/>
        </w:rPr>
        <w:t xml:space="preserve">представник </w:t>
      </w:r>
      <w:r w:rsidR="003A2669">
        <w:rPr>
          <w:rFonts w:cs="Arial"/>
          <w:lang w:val="sr-Cyrl-CS"/>
        </w:rPr>
        <w:t>Наручиоца,</w:t>
      </w:r>
      <w:r w:rsidRPr="00747A79">
        <w:rPr>
          <w:rFonts w:cs="Arial"/>
          <w:lang w:val="sr-Cyrl-CS"/>
        </w:rPr>
        <w:t xml:space="preserve"> </w:t>
      </w:r>
      <w:r w:rsidRPr="005B1AC6">
        <w:rPr>
          <w:rFonts w:cs="Arial"/>
          <w:lang w:val="sr-Cyrl-RS"/>
        </w:rPr>
        <w:t xml:space="preserve">овлашћени </w:t>
      </w:r>
      <w:r w:rsidRPr="00747A79">
        <w:rPr>
          <w:rFonts w:cs="Arial"/>
          <w:lang w:val="sr-Cyrl-CS"/>
        </w:rPr>
        <w:t xml:space="preserve">представник </w:t>
      </w:r>
      <w:r w:rsidRPr="005B1AC6">
        <w:rPr>
          <w:rFonts w:cs="Arial"/>
          <w:lang w:val="sr-Cyrl-RS"/>
        </w:rPr>
        <w:t>Извођача радова</w:t>
      </w:r>
      <w:r w:rsidR="003A2669">
        <w:rPr>
          <w:rFonts w:cs="Arial"/>
          <w:lang w:val="sr-Cyrl-RS"/>
        </w:rPr>
        <w:t xml:space="preserve"> и надзорни орган</w:t>
      </w:r>
      <w:r w:rsidRPr="00747A79">
        <w:rPr>
          <w:rFonts w:cs="Arial"/>
          <w:lang w:val="sr-Cyrl-CS"/>
        </w:rPr>
        <w:t>, који ће саставити и потписати Записник о квантитативном и квалитативном пријему</w:t>
      </w:r>
      <w:r w:rsidRPr="005B1AC6">
        <w:rPr>
          <w:rFonts w:cs="Arial"/>
          <w:lang w:val="sr-Cyrl-RS"/>
        </w:rPr>
        <w:t>.</w:t>
      </w:r>
      <w:r w:rsidRPr="00747A79">
        <w:rPr>
          <w:rFonts w:cs="Arial"/>
          <w:lang w:val="sr-Cyrl-CS"/>
        </w:rPr>
        <w:t xml:space="preserve"> </w:t>
      </w:r>
    </w:p>
    <w:p w14:paraId="7AAF408E" w14:textId="77777777" w:rsidR="005B1BD6" w:rsidRPr="005B1AC6" w:rsidRDefault="005B1BD6" w:rsidP="005B1BD6">
      <w:pPr>
        <w:jc w:val="both"/>
        <w:rPr>
          <w:rFonts w:ascii="Arial" w:hAnsi="Arial" w:cs="Arial"/>
          <w:bCs/>
          <w:iCs/>
          <w:sz w:val="22"/>
          <w:szCs w:val="22"/>
          <w:lang w:val="sr-Cyrl-RS"/>
        </w:rPr>
      </w:pPr>
      <w:r w:rsidRPr="00747A79">
        <w:rPr>
          <w:rFonts w:ascii="Arial" w:hAnsi="Arial" w:cs="Arial"/>
          <w:sz w:val="22"/>
          <w:szCs w:val="22"/>
        </w:rPr>
        <w:t xml:space="preserve">Квантитативна и квалитативна провера приликом пријема </w:t>
      </w:r>
      <w:r w:rsidRPr="005B1AC6">
        <w:rPr>
          <w:rFonts w:ascii="Arial" w:hAnsi="Arial" w:cs="Arial"/>
          <w:sz w:val="22"/>
          <w:szCs w:val="22"/>
          <w:lang w:val="sr-Cyrl-RS"/>
        </w:rPr>
        <w:t>радова</w:t>
      </w:r>
      <w:r w:rsidRPr="00747A79">
        <w:rPr>
          <w:rFonts w:ascii="Arial" w:hAnsi="Arial" w:cs="Arial"/>
          <w:sz w:val="22"/>
          <w:szCs w:val="22"/>
        </w:rPr>
        <w:t xml:space="preserve"> подразумева</w:t>
      </w:r>
      <w:r w:rsidRPr="005B1AC6">
        <w:rPr>
          <w:rFonts w:ascii="Arial" w:hAnsi="Arial" w:cs="Arial"/>
          <w:sz w:val="22"/>
          <w:szCs w:val="22"/>
          <w:lang w:val="sr-Cyrl-RS"/>
        </w:rPr>
        <w:t xml:space="preserve"> проверу</w:t>
      </w:r>
      <w:r w:rsidRPr="00747A79">
        <w:rPr>
          <w:rFonts w:ascii="Arial" w:hAnsi="Arial" w:cs="Arial"/>
          <w:sz w:val="22"/>
          <w:szCs w:val="22"/>
        </w:rPr>
        <w:t xml:space="preserve"> </w:t>
      </w:r>
      <w:r w:rsidRPr="005B1AC6">
        <w:rPr>
          <w:rFonts w:ascii="Arial" w:hAnsi="Arial" w:cs="Arial"/>
          <w:bCs/>
          <w:iCs/>
          <w:sz w:val="22"/>
          <w:szCs w:val="22"/>
          <w:lang w:val="sr-Cyrl-RS"/>
        </w:rPr>
        <w:t>изведених радова у погледу квалитета и обима.</w:t>
      </w:r>
    </w:p>
    <w:p w14:paraId="4F14C157" w14:textId="2E13C7BB" w:rsidR="005B1BD6" w:rsidRPr="005B1AC6" w:rsidRDefault="005B1BD6" w:rsidP="00596410">
      <w:pPr>
        <w:jc w:val="both"/>
        <w:rPr>
          <w:rFonts w:ascii="Arial" w:hAnsi="Arial" w:cs="Arial"/>
          <w:sz w:val="22"/>
          <w:szCs w:val="22"/>
        </w:rPr>
      </w:pPr>
      <w:r w:rsidRPr="005B1AC6">
        <w:rPr>
          <w:rFonts w:ascii="Arial" w:hAnsi="Arial" w:cs="Arial"/>
          <w:sz w:val="22"/>
          <w:szCs w:val="22"/>
        </w:rPr>
        <w:t xml:space="preserve">Примопредаја радова наведених у сваком појединачном </w:t>
      </w:r>
      <w:r w:rsidR="00596410">
        <w:rPr>
          <w:rFonts w:ascii="Arial" w:hAnsi="Arial" w:cs="Arial"/>
          <w:sz w:val="22"/>
          <w:szCs w:val="22"/>
          <w:lang w:val="sr-Cyrl-RS"/>
        </w:rPr>
        <w:t>уговору</w:t>
      </w:r>
      <w:r w:rsidRPr="005B1AC6">
        <w:rPr>
          <w:rFonts w:ascii="Arial" w:hAnsi="Arial" w:cs="Arial"/>
          <w:sz w:val="22"/>
          <w:szCs w:val="22"/>
        </w:rPr>
        <w:t xml:space="preserve"> Наручиоца, вршиће се</w:t>
      </w:r>
      <w:r w:rsidR="00596410">
        <w:rPr>
          <w:rFonts w:ascii="Arial" w:hAnsi="Arial" w:cs="Arial"/>
          <w:sz w:val="22"/>
          <w:szCs w:val="22"/>
          <w:lang w:val="sr-Cyrl-RS"/>
        </w:rPr>
        <w:t xml:space="preserve"> </w:t>
      </w:r>
      <w:r w:rsidRPr="005B1AC6">
        <w:rPr>
          <w:rFonts w:ascii="Arial" w:hAnsi="Arial" w:cs="Arial"/>
          <w:sz w:val="22"/>
          <w:szCs w:val="22"/>
        </w:rPr>
        <w:t>записнички, одмах по завршеним свим радовима наведеним у конкрет</w:t>
      </w:r>
      <w:r w:rsidR="00596410">
        <w:rPr>
          <w:rFonts w:ascii="Arial" w:hAnsi="Arial" w:cs="Arial"/>
          <w:sz w:val="22"/>
          <w:szCs w:val="22"/>
        </w:rPr>
        <w:t>но</w:t>
      </w:r>
      <w:r w:rsidR="00596410">
        <w:rPr>
          <w:rFonts w:ascii="Arial" w:hAnsi="Arial" w:cs="Arial"/>
          <w:sz w:val="22"/>
          <w:szCs w:val="22"/>
          <w:lang w:val="sr-Cyrl-RS"/>
        </w:rPr>
        <w:t>м</w:t>
      </w:r>
      <w:r w:rsidRPr="005B1AC6">
        <w:rPr>
          <w:rFonts w:ascii="Arial" w:hAnsi="Arial" w:cs="Arial"/>
          <w:sz w:val="22"/>
          <w:szCs w:val="22"/>
        </w:rPr>
        <w:t xml:space="preserve"> </w:t>
      </w:r>
      <w:r w:rsidR="00596410">
        <w:rPr>
          <w:rFonts w:ascii="Arial" w:hAnsi="Arial" w:cs="Arial"/>
          <w:sz w:val="22"/>
          <w:szCs w:val="22"/>
          <w:lang w:val="sr-Cyrl-RS"/>
        </w:rPr>
        <w:t xml:space="preserve">уговору </w:t>
      </w:r>
      <w:r w:rsidRPr="005B1AC6">
        <w:rPr>
          <w:rFonts w:ascii="Arial" w:hAnsi="Arial" w:cs="Arial"/>
          <w:sz w:val="22"/>
          <w:szCs w:val="22"/>
        </w:rPr>
        <w:t>Наручиоца.</w:t>
      </w:r>
    </w:p>
    <w:p w14:paraId="6A49F581" w14:textId="24FEA846" w:rsidR="005B1BD6" w:rsidRPr="00747A79" w:rsidRDefault="005B1BD6" w:rsidP="005B1BD6">
      <w:pPr>
        <w:jc w:val="both"/>
        <w:rPr>
          <w:rFonts w:ascii="Arial" w:hAnsi="Arial" w:cs="Arial"/>
          <w:sz w:val="22"/>
          <w:szCs w:val="22"/>
        </w:rPr>
      </w:pPr>
      <w:r w:rsidRPr="00747A79">
        <w:rPr>
          <w:rFonts w:ascii="Arial" w:hAnsi="Arial" w:cs="Arial"/>
          <w:sz w:val="22"/>
          <w:szCs w:val="22"/>
        </w:rPr>
        <w:t xml:space="preserve">Ако дође до било каквог квантитативног или квалитативног одступања </w:t>
      </w:r>
      <w:r w:rsidRPr="005B1AC6">
        <w:rPr>
          <w:rFonts w:ascii="Arial" w:hAnsi="Arial" w:cs="Arial"/>
          <w:sz w:val="22"/>
          <w:szCs w:val="22"/>
          <w:lang w:val="sr-Cyrl-RS"/>
        </w:rPr>
        <w:t>Извођач радова</w:t>
      </w:r>
      <w:r w:rsidRPr="00747A79">
        <w:rPr>
          <w:rFonts w:ascii="Arial" w:hAnsi="Arial" w:cs="Arial"/>
          <w:sz w:val="22"/>
          <w:szCs w:val="22"/>
        </w:rPr>
        <w:t xml:space="preserve"> се обавезује да их отклони у року од 3 (три) дана</w:t>
      </w:r>
      <w:r w:rsidRPr="00747A79">
        <w:rPr>
          <w:rFonts w:ascii="Arial" w:hAnsi="Arial" w:cs="Arial"/>
          <w:bCs/>
          <w:iCs/>
          <w:sz w:val="22"/>
          <w:szCs w:val="22"/>
          <w:lang w:eastAsia="ar-SA"/>
        </w:rPr>
        <w:t xml:space="preserve"> </w:t>
      </w:r>
      <w:r w:rsidRPr="005B1AC6">
        <w:rPr>
          <w:rFonts w:ascii="Arial" w:hAnsi="Arial" w:cs="Arial"/>
          <w:bCs/>
          <w:iCs/>
          <w:sz w:val="22"/>
          <w:szCs w:val="22"/>
        </w:rPr>
        <w:t>од дана сачињавања записника о рекламацији</w:t>
      </w:r>
      <w:r w:rsidRPr="00747A79">
        <w:rPr>
          <w:rFonts w:ascii="Arial" w:hAnsi="Arial" w:cs="Arial"/>
          <w:sz w:val="22"/>
          <w:szCs w:val="22"/>
        </w:rPr>
        <w:t xml:space="preserve">, у супротном </w:t>
      </w:r>
      <w:r w:rsidRPr="005B1AC6">
        <w:rPr>
          <w:rFonts w:ascii="Arial" w:hAnsi="Arial" w:cs="Arial"/>
          <w:sz w:val="22"/>
          <w:szCs w:val="22"/>
          <w:lang w:val="sr-Cyrl-RS"/>
        </w:rPr>
        <w:t>Наручилац</w:t>
      </w:r>
      <w:r w:rsidRPr="00747A79">
        <w:rPr>
          <w:rFonts w:ascii="Arial" w:hAnsi="Arial" w:cs="Arial"/>
          <w:sz w:val="22"/>
          <w:szCs w:val="22"/>
        </w:rPr>
        <w:t xml:space="preserve"> може раскинути овај оквирни споразум и реализовати средство финансијског обезбеђења за добро извршење </w:t>
      </w:r>
      <w:r w:rsidR="00AE4856">
        <w:rPr>
          <w:rFonts w:ascii="Arial" w:hAnsi="Arial" w:cs="Arial"/>
          <w:sz w:val="22"/>
          <w:szCs w:val="22"/>
          <w:lang w:val="sr-Cyrl-RS"/>
        </w:rPr>
        <w:t>оквирног споразума</w:t>
      </w:r>
      <w:r w:rsidRPr="00747A79">
        <w:rPr>
          <w:rFonts w:ascii="Arial" w:hAnsi="Arial" w:cs="Arial"/>
          <w:sz w:val="22"/>
          <w:szCs w:val="22"/>
        </w:rPr>
        <w:t>.</w:t>
      </w:r>
    </w:p>
    <w:p w14:paraId="325C456F" w14:textId="77777777" w:rsidR="005B1BD6" w:rsidRPr="005B1AC6" w:rsidRDefault="005B1BD6" w:rsidP="005B1BD6">
      <w:pPr>
        <w:pStyle w:val="Heading3"/>
        <w:rPr>
          <w:sz w:val="22"/>
          <w:szCs w:val="22"/>
          <w:lang w:val="sr-Cyrl-CS"/>
        </w:rPr>
      </w:pPr>
      <w:r>
        <w:rPr>
          <w:sz w:val="22"/>
          <w:szCs w:val="22"/>
          <w:lang w:val="sr-Cyrl-ME"/>
        </w:rPr>
        <w:lastRenderedPageBreak/>
        <w:t xml:space="preserve">6.17 </w:t>
      </w:r>
      <w:r w:rsidRPr="00747A79">
        <w:rPr>
          <w:sz w:val="22"/>
          <w:szCs w:val="22"/>
          <w:lang w:val="sr-Cyrl-CS"/>
        </w:rPr>
        <w:t>Средства финансијског обезбеђења</w:t>
      </w:r>
    </w:p>
    <w:p w14:paraId="18E07890" w14:textId="77777777" w:rsidR="005B1BD6" w:rsidRPr="00747A79" w:rsidRDefault="005B1BD6" w:rsidP="005B1BD6">
      <w:pPr>
        <w:rPr>
          <w:rFonts w:ascii="Arial" w:eastAsia="TimesNewRomanPSMT" w:hAnsi="Arial"/>
          <w:sz w:val="22"/>
          <w:szCs w:val="22"/>
        </w:rPr>
      </w:pPr>
      <w:r w:rsidRPr="005B1AC6">
        <w:rPr>
          <w:rFonts w:ascii="Arial" w:eastAsia="TimesNewRomanPSMT" w:hAnsi="Arial"/>
          <w:bCs/>
          <w:sz w:val="22"/>
          <w:szCs w:val="22"/>
          <w:lang w:val="ru-RU"/>
        </w:rPr>
        <w:t xml:space="preserve">Наручилац користи право да захтева средстава финансијског обезбеђења (у даљем тексу СФО) </w:t>
      </w:r>
      <w:r w:rsidRPr="005B1AC6">
        <w:rPr>
          <w:rFonts w:ascii="Arial" w:eastAsia="TimesNewRomanPSMT" w:hAnsi="Arial"/>
          <w:sz w:val="22"/>
          <w:szCs w:val="22"/>
          <w:lang w:val="ru-RU"/>
        </w:rPr>
        <w:t>којим понуђачи обезбеђују испуњење својих обавеза</w:t>
      </w:r>
      <w:r w:rsidRPr="00747A79">
        <w:rPr>
          <w:rFonts w:ascii="Arial" w:eastAsia="TimesNewRomanPSMT" w:hAnsi="Arial"/>
          <w:sz w:val="22"/>
          <w:szCs w:val="22"/>
        </w:rPr>
        <w:t xml:space="preserve"> достављају се:</w:t>
      </w:r>
    </w:p>
    <w:p w14:paraId="767DD97E" w14:textId="77777777" w:rsidR="005B1BD6" w:rsidRPr="005B1AC6" w:rsidRDefault="005B1BD6" w:rsidP="005B1BD6">
      <w:pPr>
        <w:numPr>
          <w:ilvl w:val="0"/>
          <w:numId w:val="12"/>
        </w:numPr>
        <w:spacing w:before="120" w:after="200" w:line="276" w:lineRule="auto"/>
        <w:ind w:left="284" w:hanging="284"/>
        <w:contextualSpacing/>
        <w:jc w:val="both"/>
        <w:rPr>
          <w:rFonts w:ascii="Arial" w:eastAsia="TimesNewRomanPSMT" w:hAnsi="Arial"/>
          <w:bCs/>
          <w:sz w:val="22"/>
          <w:szCs w:val="22"/>
          <w:lang w:val="ru-RU"/>
        </w:rPr>
      </w:pPr>
      <w:r w:rsidRPr="005B1AC6">
        <w:rPr>
          <w:rFonts w:ascii="Arial" w:eastAsia="TimesNewRomanPSMT" w:hAnsi="Arial"/>
          <w:bCs/>
          <w:sz w:val="22"/>
          <w:szCs w:val="22"/>
          <w:lang w:val="ru-RU"/>
        </w:rPr>
        <w:t>у поступку јавне набавке и достављају се уз понуду</w:t>
      </w:r>
    </w:p>
    <w:p w14:paraId="550DA4EB" w14:textId="77777777" w:rsidR="005B1BD6" w:rsidRPr="005B1AC6" w:rsidRDefault="008F5292" w:rsidP="005B1BD6">
      <w:pPr>
        <w:numPr>
          <w:ilvl w:val="0"/>
          <w:numId w:val="12"/>
        </w:numPr>
        <w:spacing w:before="120" w:after="200" w:line="276" w:lineRule="auto"/>
        <w:ind w:left="284" w:hanging="284"/>
        <w:contextualSpacing/>
        <w:jc w:val="both"/>
        <w:rPr>
          <w:rFonts w:ascii="Arial" w:eastAsia="TimesNewRomanPSMT" w:hAnsi="Arial"/>
          <w:bCs/>
          <w:sz w:val="22"/>
          <w:szCs w:val="22"/>
          <w:lang w:val="en-US"/>
        </w:rPr>
      </w:pPr>
      <w:r>
        <w:rPr>
          <w:rFonts w:ascii="Arial" w:eastAsia="TimesNewRomanPSMT" w:hAnsi="Arial"/>
          <w:bCs/>
          <w:sz w:val="22"/>
          <w:szCs w:val="22"/>
          <w:lang w:val="sr-Cyrl-ME"/>
        </w:rPr>
        <w:t xml:space="preserve">у поступку </w:t>
      </w:r>
      <w:r w:rsidR="005B1BD6" w:rsidRPr="005B1AC6">
        <w:rPr>
          <w:rFonts w:ascii="Arial" w:eastAsia="TimesNewRomanPSMT" w:hAnsi="Arial"/>
          <w:bCs/>
          <w:sz w:val="22"/>
          <w:szCs w:val="22"/>
          <w:lang w:val="en-US"/>
        </w:rPr>
        <w:t>закључења оквирног споразума</w:t>
      </w:r>
    </w:p>
    <w:p w14:paraId="077CA5D0" w14:textId="77777777" w:rsidR="005B1BD6" w:rsidRPr="005B1AC6" w:rsidRDefault="005B1BD6" w:rsidP="005B1BD6">
      <w:pPr>
        <w:spacing w:before="120" w:after="200" w:line="276" w:lineRule="auto"/>
        <w:ind w:left="720"/>
        <w:contextualSpacing/>
        <w:jc w:val="both"/>
        <w:rPr>
          <w:rFonts w:ascii="Arial" w:eastAsia="TimesNewRomanPSMT" w:hAnsi="Arial"/>
          <w:bCs/>
          <w:sz w:val="22"/>
          <w:szCs w:val="22"/>
          <w:lang w:val="ru-RU"/>
        </w:rPr>
      </w:pPr>
    </w:p>
    <w:p w14:paraId="53F1D941" w14:textId="77777777" w:rsidR="005B1BD6" w:rsidRPr="005B1AC6" w:rsidRDefault="005B1BD6" w:rsidP="005B1BD6">
      <w:pPr>
        <w:spacing w:before="120"/>
        <w:jc w:val="both"/>
        <w:rPr>
          <w:rFonts w:ascii="Arial" w:eastAsia="TimesNewRomanPSMT" w:hAnsi="Arial"/>
          <w:bCs/>
          <w:iCs/>
          <w:sz w:val="22"/>
          <w:szCs w:val="22"/>
          <w:lang w:val="ru-RU"/>
        </w:rPr>
      </w:pPr>
      <w:r w:rsidRPr="005B1AC6">
        <w:rPr>
          <w:rFonts w:ascii="Arial" w:eastAsia="TimesNewRomanPSMT" w:hAnsi="Arial"/>
          <w:bCs/>
          <w:iCs/>
          <w:sz w:val="22"/>
          <w:szCs w:val="22"/>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00287167" w14:textId="77777777" w:rsidR="005B1BD6" w:rsidRPr="00747A79" w:rsidRDefault="005B1BD6" w:rsidP="005B1BD6">
      <w:pPr>
        <w:spacing w:before="120"/>
        <w:jc w:val="both"/>
        <w:rPr>
          <w:rFonts w:ascii="Arial" w:eastAsia="TimesNewRomanPSMT" w:hAnsi="Arial"/>
          <w:bCs/>
          <w:iCs/>
          <w:sz w:val="22"/>
          <w:szCs w:val="22"/>
          <w:lang w:val="ru-RU"/>
        </w:rPr>
      </w:pPr>
      <w:r w:rsidRPr="00747A79">
        <w:rPr>
          <w:rFonts w:ascii="Arial" w:eastAsia="TimesNewRomanPSMT" w:hAnsi="Arial"/>
          <w:bCs/>
          <w:iCs/>
          <w:sz w:val="22"/>
          <w:szCs w:val="22"/>
          <w:lang w:val="ru-RU"/>
        </w:rPr>
        <w:t>Члан групе понуђача може бити налогодавац средства финансијског обезбеђења.</w:t>
      </w:r>
    </w:p>
    <w:p w14:paraId="2A932747" w14:textId="77777777" w:rsidR="005B1BD6" w:rsidRPr="005B1AC6" w:rsidRDefault="005B1BD6" w:rsidP="005B1BD6">
      <w:pPr>
        <w:spacing w:before="120"/>
        <w:jc w:val="both"/>
        <w:rPr>
          <w:rFonts w:ascii="Arial" w:eastAsia="TimesNewRomanPSMT" w:hAnsi="Arial"/>
          <w:bCs/>
          <w:iCs/>
          <w:sz w:val="22"/>
          <w:szCs w:val="22"/>
          <w:lang w:val="ru-RU"/>
        </w:rPr>
      </w:pPr>
      <w:r w:rsidRPr="005B1AC6">
        <w:rPr>
          <w:rFonts w:ascii="Arial" w:eastAsia="TimesNewRomanPSMT" w:hAnsi="Arial"/>
          <w:bCs/>
          <w:iCs/>
          <w:sz w:val="22"/>
          <w:szCs w:val="22"/>
          <w:lang w:val="ru-RU"/>
        </w:rPr>
        <w:t>Средства финансијског обезбеђења морају да буду у валути у којој је и понуда.</w:t>
      </w:r>
    </w:p>
    <w:p w14:paraId="6A56A4BC" w14:textId="77777777" w:rsidR="005B1BD6" w:rsidRDefault="005B1BD6" w:rsidP="005B1BD6">
      <w:pPr>
        <w:spacing w:before="120"/>
        <w:jc w:val="both"/>
        <w:rPr>
          <w:rFonts w:ascii="Arial" w:eastAsia="TimesNewRomanPSMT" w:hAnsi="Arial"/>
          <w:bCs/>
          <w:iCs/>
          <w:sz w:val="22"/>
          <w:szCs w:val="22"/>
          <w:lang w:val="ru-RU"/>
        </w:rPr>
      </w:pPr>
      <w:r w:rsidRPr="005B1AC6">
        <w:rPr>
          <w:rFonts w:ascii="Arial" w:eastAsia="TimesNewRomanPSMT" w:hAnsi="Arial"/>
          <w:bCs/>
          <w:iCs/>
          <w:sz w:val="22"/>
          <w:szCs w:val="22"/>
          <w:lang w:val="ru-RU"/>
        </w:rPr>
        <w:t xml:space="preserve">Ако се за време трајања </w:t>
      </w:r>
      <w:r w:rsidRPr="00747A79">
        <w:rPr>
          <w:rFonts w:ascii="Arial" w:eastAsia="TimesNewRomanPSMT" w:hAnsi="Arial"/>
          <w:bCs/>
          <w:iCs/>
          <w:sz w:val="22"/>
          <w:szCs w:val="22"/>
          <w:lang w:val="ru-RU"/>
        </w:rPr>
        <w:t>Оквирног споразума</w:t>
      </w:r>
      <w:r w:rsidRPr="005B1AC6">
        <w:rPr>
          <w:rFonts w:ascii="Arial" w:eastAsia="TimesNewRomanPSMT" w:hAnsi="Arial"/>
          <w:bCs/>
          <w:iCs/>
          <w:sz w:val="22"/>
          <w:szCs w:val="22"/>
          <w:lang w:val="ru-RU"/>
        </w:rPr>
        <w:t xml:space="preserve"> промене рокови за извршење уговорне обавезе, важност  СФО мора се продужити. </w:t>
      </w:r>
    </w:p>
    <w:p w14:paraId="18FAB5A3" w14:textId="77777777" w:rsidR="005B1BD6" w:rsidRPr="005B1AC6" w:rsidRDefault="005B1BD6" w:rsidP="005B1BD6">
      <w:pPr>
        <w:spacing w:before="120"/>
        <w:jc w:val="both"/>
        <w:rPr>
          <w:rFonts w:ascii="Arial" w:eastAsia="TimesNewRomanPSMT" w:hAnsi="Arial"/>
          <w:bCs/>
          <w:iCs/>
          <w:sz w:val="22"/>
          <w:szCs w:val="22"/>
          <w:lang w:val="ru-RU"/>
        </w:rPr>
      </w:pPr>
    </w:p>
    <w:p w14:paraId="6516F2EC" w14:textId="77777777" w:rsidR="005B1BD6" w:rsidRDefault="005B1BD6" w:rsidP="005B1BD6">
      <w:pPr>
        <w:jc w:val="both"/>
        <w:rPr>
          <w:rFonts w:ascii="Arial" w:hAnsi="Arial" w:cs="Arial"/>
          <w:sz w:val="22"/>
          <w:szCs w:val="22"/>
          <w:lang w:val="ru-RU"/>
        </w:rPr>
      </w:pPr>
      <w:r w:rsidRPr="005B1AC6">
        <w:rPr>
          <w:rFonts w:ascii="Arial" w:hAnsi="Arial" w:cs="Arial"/>
          <w:sz w:val="22"/>
          <w:szCs w:val="22"/>
          <w:lang w:val="ru-RU"/>
        </w:rPr>
        <w:t>Понуђач је дужан да достави следећа средства финансијског обезбеђења</w:t>
      </w:r>
      <w:r w:rsidRPr="005B1BD6">
        <w:rPr>
          <w:rFonts w:ascii="Arial" w:hAnsi="Arial" w:cs="Arial"/>
          <w:sz w:val="22"/>
          <w:szCs w:val="22"/>
          <w:lang w:val="ru-RU"/>
        </w:rPr>
        <w:t>:</w:t>
      </w:r>
    </w:p>
    <w:p w14:paraId="3C72373A" w14:textId="77777777" w:rsidR="005B1BD6" w:rsidRPr="005B1AC6" w:rsidRDefault="005B1BD6" w:rsidP="005B1BD6">
      <w:pPr>
        <w:jc w:val="both"/>
        <w:rPr>
          <w:rFonts w:ascii="Arial" w:hAnsi="Arial" w:cs="Arial"/>
          <w:color w:val="00B0F0"/>
          <w:sz w:val="22"/>
          <w:szCs w:val="22"/>
          <w:lang w:val="ru-RU"/>
        </w:rPr>
      </w:pPr>
    </w:p>
    <w:p w14:paraId="04BD90B4" w14:textId="418364FE" w:rsidR="005B1BD6" w:rsidRDefault="005B1BD6" w:rsidP="00B55013">
      <w:pPr>
        <w:ind w:left="90"/>
        <w:contextualSpacing/>
        <w:jc w:val="both"/>
        <w:rPr>
          <w:rFonts w:ascii="Arial" w:eastAsia="Calibri" w:hAnsi="Arial" w:cs="Arial"/>
          <w:b/>
          <w:sz w:val="22"/>
          <w:szCs w:val="22"/>
          <w:u w:val="single"/>
          <w:lang w:val="ru-RU"/>
        </w:rPr>
      </w:pPr>
      <w:r w:rsidRPr="005B1AC6">
        <w:rPr>
          <w:rFonts w:ascii="Arial" w:eastAsia="Calibri" w:hAnsi="Arial" w:cs="Arial"/>
          <w:b/>
          <w:sz w:val="22"/>
          <w:szCs w:val="22"/>
          <w:u w:val="single"/>
          <w:lang w:val="ru-RU"/>
        </w:rPr>
        <w:t>У понуди:</w:t>
      </w:r>
    </w:p>
    <w:p w14:paraId="68C64C0C" w14:textId="77777777" w:rsidR="003853D4" w:rsidRPr="005B1AC6" w:rsidRDefault="003853D4" w:rsidP="00B55013">
      <w:pPr>
        <w:ind w:left="90"/>
        <w:contextualSpacing/>
        <w:jc w:val="both"/>
        <w:rPr>
          <w:rFonts w:ascii="Arial" w:eastAsia="Calibri" w:hAnsi="Arial" w:cs="Arial"/>
          <w:b/>
          <w:sz w:val="22"/>
          <w:szCs w:val="22"/>
          <w:u w:val="single"/>
          <w:lang w:val="ru-RU"/>
        </w:rPr>
      </w:pPr>
    </w:p>
    <w:p w14:paraId="390350B5" w14:textId="602AECC6" w:rsidR="00B55013" w:rsidRPr="00B55013" w:rsidRDefault="00B55013" w:rsidP="003853D4">
      <w:pPr>
        <w:tabs>
          <w:tab w:val="left" w:pos="0"/>
        </w:tabs>
        <w:contextualSpacing/>
        <w:jc w:val="both"/>
        <w:rPr>
          <w:rFonts w:ascii="Arial" w:eastAsia="TimesNewRomanPSMT" w:hAnsi="Arial" w:cs="Arial"/>
          <w:b/>
          <w:bCs/>
          <w:sz w:val="22"/>
          <w:szCs w:val="22"/>
          <w:lang w:val="sr-Cyrl-RS"/>
        </w:rPr>
      </w:pPr>
      <w:r w:rsidRPr="00B55013">
        <w:rPr>
          <w:rFonts w:ascii="Arial" w:eastAsia="TimesNewRomanPSMT" w:hAnsi="Arial" w:cs="Arial"/>
          <w:b/>
          <w:bCs/>
          <w:sz w:val="22"/>
          <w:szCs w:val="22"/>
          <w:lang w:val="sr-Cyrl-RS"/>
        </w:rPr>
        <w:t>Банкарску гаранцију за озбиљност понуде</w:t>
      </w:r>
    </w:p>
    <w:p w14:paraId="4F3BEF84" w14:textId="77777777" w:rsidR="00B55013" w:rsidRPr="00B55013" w:rsidRDefault="00B55013" w:rsidP="00DA45A1">
      <w:pPr>
        <w:tabs>
          <w:tab w:val="left" w:pos="0"/>
        </w:tabs>
        <w:ind w:left="90"/>
        <w:contextualSpacing/>
        <w:jc w:val="both"/>
        <w:rPr>
          <w:rFonts w:ascii="Arial" w:eastAsia="TimesNewRomanPSMT" w:hAnsi="Arial" w:cs="Arial"/>
          <w:bCs/>
          <w:sz w:val="22"/>
          <w:szCs w:val="22"/>
          <w:lang w:val="sr-Cyrl-RS"/>
        </w:rPr>
      </w:pPr>
      <w:r w:rsidRPr="00B55013">
        <w:rPr>
          <w:rFonts w:ascii="Arial" w:eastAsia="TimesNewRomanPSMT" w:hAnsi="Arial" w:cs="Arial"/>
          <w:bCs/>
          <w:sz w:val="22"/>
          <w:szCs w:val="22"/>
          <w:lang w:val="sr-Cyrl-RS"/>
        </w:rPr>
        <w:t>Понуђач је у обавези да приликом подношења понуде достави оригинал банкарску гаранцију за озбиљност понуде у износу од 2%</w:t>
      </w:r>
      <w:r w:rsidRPr="00B55013">
        <w:rPr>
          <w:rFonts w:ascii="Arial" w:eastAsia="TimesNewRomanPSMT" w:hAnsi="Arial" w:cs="Arial"/>
          <w:b/>
          <w:bCs/>
          <w:sz w:val="22"/>
          <w:szCs w:val="22"/>
          <w:lang w:val="sr-Cyrl-RS"/>
        </w:rPr>
        <w:t xml:space="preserve"> </w:t>
      </w:r>
      <w:r w:rsidRPr="00B55013">
        <w:rPr>
          <w:rFonts w:ascii="Arial" w:eastAsia="TimesNewRomanPSMT" w:hAnsi="Arial" w:cs="Arial"/>
          <w:bCs/>
          <w:sz w:val="22"/>
          <w:szCs w:val="22"/>
          <w:lang w:val="sr-Cyrl-RS"/>
        </w:rPr>
        <w:t>од укупне вредности понуде без ПДВ-а. Банкарскa гаранцијa понуђача мора бити неопозива, безусловна (без права на приговор) и наплатива на први писани позив, са роком важења најмање 30 календарских дана дужим од рока важења понуде.</w:t>
      </w:r>
    </w:p>
    <w:p w14:paraId="49608AE5" w14:textId="77777777" w:rsidR="00B55013" w:rsidRPr="00B55013" w:rsidRDefault="00B55013" w:rsidP="00AE4856">
      <w:pPr>
        <w:tabs>
          <w:tab w:val="left" w:pos="0"/>
        </w:tabs>
        <w:spacing w:line="276" w:lineRule="auto"/>
        <w:ind w:left="90"/>
        <w:contextualSpacing/>
        <w:jc w:val="both"/>
        <w:rPr>
          <w:rFonts w:ascii="Arial" w:eastAsia="TimesNewRomanPSMT" w:hAnsi="Arial" w:cs="Arial"/>
          <w:bCs/>
          <w:sz w:val="22"/>
          <w:szCs w:val="22"/>
          <w:lang w:val="sr-Cyrl-RS"/>
        </w:rPr>
      </w:pPr>
      <w:r w:rsidRPr="00B55013">
        <w:rPr>
          <w:rFonts w:ascii="Arial" w:eastAsia="TimesNewRomanPSMT" w:hAnsi="Arial" w:cs="Arial"/>
          <w:bCs/>
          <w:sz w:val="22"/>
          <w:szCs w:val="22"/>
          <w:lang w:val="sr-Cyrl-RS"/>
        </w:rPr>
        <w:t xml:space="preserve">Наручилац ће уновчити гаранцију за озбиљност понуде дату уз понуду уколико: </w:t>
      </w:r>
    </w:p>
    <w:p w14:paraId="17BD5B45" w14:textId="77777777" w:rsidR="00B55013" w:rsidRPr="00B55013" w:rsidRDefault="00B55013" w:rsidP="006D1B01">
      <w:pPr>
        <w:numPr>
          <w:ilvl w:val="0"/>
          <w:numId w:val="33"/>
        </w:numPr>
        <w:tabs>
          <w:tab w:val="left" w:pos="270"/>
        </w:tabs>
        <w:spacing w:before="120"/>
        <w:ind w:left="0" w:firstLine="0"/>
        <w:contextualSpacing/>
        <w:jc w:val="both"/>
        <w:rPr>
          <w:rFonts w:ascii="Arial" w:eastAsia="TimesNewRomanPSMT" w:hAnsi="Arial" w:cs="Arial"/>
          <w:bCs/>
          <w:sz w:val="22"/>
          <w:szCs w:val="22"/>
          <w:lang w:val="sr-Cyrl-RS"/>
        </w:rPr>
      </w:pPr>
      <w:r w:rsidRPr="00B55013">
        <w:rPr>
          <w:rFonts w:ascii="Arial" w:eastAsia="TimesNewRomanPSMT" w:hAnsi="Arial" w:cs="Arial"/>
          <w:bCs/>
          <w:sz w:val="22"/>
          <w:szCs w:val="22"/>
          <w:lang w:val="sr-Cyrl-RS"/>
        </w:rPr>
        <w:t>Понуђач након истека рока за подношење понуда повуче, опозове или измени своју понуду или</w:t>
      </w:r>
    </w:p>
    <w:p w14:paraId="56632501" w14:textId="77777777" w:rsidR="00B55013" w:rsidRPr="00B55013" w:rsidRDefault="00B55013" w:rsidP="006D1B01">
      <w:pPr>
        <w:numPr>
          <w:ilvl w:val="0"/>
          <w:numId w:val="33"/>
        </w:numPr>
        <w:tabs>
          <w:tab w:val="left" w:pos="270"/>
        </w:tabs>
        <w:spacing w:before="120"/>
        <w:ind w:left="0" w:firstLine="0"/>
        <w:contextualSpacing/>
        <w:jc w:val="both"/>
        <w:rPr>
          <w:rFonts w:ascii="Arial" w:eastAsia="TimesNewRomanPSMT" w:hAnsi="Arial" w:cs="Arial"/>
          <w:bCs/>
          <w:sz w:val="22"/>
          <w:szCs w:val="22"/>
          <w:lang w:val="sr-Cyrl-RS"/>
        </w:rPr>
      </w:pPr>
      <w:r w:rsidRPr="00B55013">
        <w:rPr>
          <w:rFonts w:ascii="Arial" w:eastAsia="TimesNewRomanPSMT" w:hAnsi="Arial" w:cs="Arial"/>
          <w:bCs/>
          <w:sz w:val="22"/>
          <w:szCs w:val="22"/>
          <w:lang w:val="sr-Cyrl-RS"/>
        </w:rPr>
        <w:t xml:space="preserve">Понуђач коме је додељен оквирни споразум благовремено не потпише оквирни споразум или </w:t>
      </w:r>
    </w:p>
    <w:p w14:paraId="348F8762" w14:textId="78F6103A" w:rsidR="00B55013" w:rsidRPr="00B55013" w:rsidRDefault="00B55013" w:rsidP="006D1B01">
      <w:pPr>
        <w:numPr>
          <w:ilvl w:val="0"/>
          <w:numId w:val="33"/>
        </w:numPr>
        <w:tabs>
          <w:tab w:val="left" w:pos="270"/>
        </w:tabs>
        <w:spacing w:before="120"/>
        <w:ind w:left="0" w:firstLine="0"/>
        <w:contextualSpacing/>
        <w:jc w:val="both"/>
        <w:rPr>
          <w:rFonts w:ascii="Arial" w:eastAsia="TimesNewRomanPSMT" w:hAnsi="Arial" w:cs="Arial"/>
          <w:bCs/>
          <w:sz w:val="22"/>
          <w:szCs w:val="22"/>
          <w:lang w:val="sr-Cyrl-RS"/>
        </w:rPr>
      </w:pPr>
      <w:r w:rsidRPr="00B55013">
        <w:rPr>
          <w:rFonts w:ascii="Arial" w:eastAsia="TimesNewRomanPSMT" w:hAnsi="Arial" w:cs="Arial"/>
          <w:bCs/>
          <w:sz w:val="22"/>
          <w:szCs w:val="22"/>
          <w:lang w:val="sr-Cyrl-RS"/>
        </w:rPr>
        <w:t xml:space="preserve">Понуђач коме је додељен оквирни споразум не поднесе исправно средство обезбеђења за добро извршење </w:t>
      </w:r>
      <w:r w:rsidR="00AE4856">
        <w:rPr>
          <w:rFonts w:ascii="Arial" w:eastAsia="TimesNewRomanPSMT" w:hAnsi="Arial" w:cs="Arial"/>
          <w:bCs/>
          <w:sz w:val="22"/>
          <w:szCs w:val="22"/>
          <w:lang w:val="sr-Cyrl-RS"/>
        </w:rPr>
        <w:t>оквирног споразума</w:t>
      </w:r>
      <w:r w:rsidRPr="00B55013">
        <w:rPr>
          <w:rFonts w:ascii="Arial" w:eastAsia="TimesNewRomanPSMT" w:hAnsi="Arial" w:cs="Arial"/>
          <w:bCs/>
          <w:sz w:val="22"/>
          <w:szCs w:val="22"/>
          <w:lang w:val="sr-Cyrl-RS"/>
        </w:rPr>
        <w:t xml:space="preserve"> у складу са захтевима из конкурсне документације.</w:t>
      </w:r>
    </w:p>
    <w:p w14:paraId="01498349" w14:textId="77777777" w:rsidR="00B55013" w:rsidRPr="00B55013" w:rsidRDefault="00B55013" w:rsidP="00DA45A1">
      <w:pPr>
        <w:tabs>
          <w:tab w:val="left" w:pos="142"/>
        </w:tabs>
        <w:ind w:left="90"/>
        <w:contextualSpacing/>
        <w:jc w:val="both"/>
        <w:rPr>
          <w:rFonts w:ascii="Arial" w:eastAsia="TimesNewRomanPSMT" w:hAnsi="Arial" w:cs="Arial"/>
          <w:bCs/>
          <w:sz w:val="22"/>
          <w:szCs w:val="22"/>
          <w:lang w:val="sr-Cyrl-RS"/>
        </w:rPr>
      </w:pPr>
    </w:p>
    <w:p w14:paraId="7C3E4256" w14:textId="77777777" w:rsidR="00B55013" w:rsidRPr="00B55013" w:rsidRDefault="00B55013" w:rsidP="00DA45A1">
      <w:pPr>
        <w:tabs>
          <w:tab w:val="left" w:pos="0"/>
        </w:tabs>
        <w:ind w:left="90"/>
        <w:contextualSpacing/>
        <w:jc w:val="both"/>
        <w:rPr>
          <w:rFonts w:ascii="Arial" w:eastAsia="TimesNewRomanPSMT" w:hAnsi="Arial" w:cs="Arial"/>
          <w:bCs/>
          <w:sz w:val="22"/>
          <w:szCs w:val="22"/>
          <w:lang w:val="sr-Cyrl-RS"/>
        </w:rPr>
      </w:pPr>
      <w:r w:rsidRPr="00B55013">
        <w:rPr>
          <w:rFonts w:ascii="Arial" w:eastAsia="TimesNewRomanPSMT" w:hAnsi="Arial" w:cs="Arial"/>
          <w:bCs/>
          <w:sz w:val="22"/>
          <w:szCs w:val="22"/>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B83CDA2" w14:textId="77777777" w:rsidR="00B55013" w:rsidRPr="00B55013" w:rsidRDefault="00B55013" w:rsidP="00DA45A1">
      <w:pPr>
        <w:tabs>
          <w:tab w:val="left" w:pos="0"/>
        </w:tabs>
        <w:ind w:left="90"/>
        <w:contextualSpacing/>
        <w:jc w:val="both"/>
        <w:rPr>
          <w:rFonts w:ascii="Arial" w:eastAsia="TimesNewRomanPSMT" w:hAnsi="Arial" w:cs="Arial"/>
          <w:bCs/>
          <w:sz w:val="22"/>
          <w:szCs w:val="22"/>
          <w:lang w:val="sr-Cyrl-RS"/>
        </w:rPr>
      </w:pPr>
      <w:r w:rsidRPr="00B55013">
        <w:rPr>
          <w:rFonts w:ascii="Arial" w:eastAsia="TimesNewRomanPSMT" w:hAnsi="Arial" w:cs="Arial"/>
          <w:bCs/>
          <w:sz w:val="22"/>
          <w:szCs w:val="22"/>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A74B6EB" w14:textId="77777777" w:rsidR="00B55013" w:rsidRPr="00B55013" w:rsidRDefault="00B55013" w:rsidP="00DA45A1">
      <w:pPr>
        <w:ind w:left="90"/>
        <w:contextualSpacing/>
        <w:jc w:val="both"/>
        <w:rPr>
          <w:rFonts w:ascii="Arial" w:eastAsia="TimesNewRomanPSMT" w:hAnsi="Arial" w:cs="Arial"/>
          <w:bCs/>
          <w:sz w:val="22"/>
          <w:szCs w:val="22"/>
          <w:lang w:val="sr-Cyrl-RS"/>
        </w:rPr>
      </w:pPr>
      <w:r w:rsidRPr="00B55013">
        <w:rPr>
          <w:rFonts w:ascii="Arial" w:eastAsia="TimesNewRomanPSMT" w:hAnsi="Arial" w:cs="Arial"/>
          <w:bCs/>
          <w:sz w:val="22"/>
          <w:szCs w:val="22"/>
          <w:lang w:val="sr-Cyrl-RS"/>
        </w:rPr>
        <w:t>Понуђач може поднети гаранцију стране банке само ако је тој банци додељен кредитни рејтинг.</w:t>
      </w:r>
    </w:p>
    <w:p w14:paraId="3A99FA9C" w14:textId="77777777" w:rsidR="00B55013" w:rsidRPr="00B55013" w:rsidRDefault="00B55013" w:rsidP="00DA45A1">
      <w:pPr>
        <w:ind w:left="90"/>
        <w:contextualSpacing/>
        <w:jc w:val="both"/>
        <w:rPr>
          <w:rFonts w:ascii="Arial" w:eastAsia="TimesNewRomanPSMT" w:hAnsi="Arial" w:cs="Arial"/>
          <w:bCs/>
          <w:sz w:val="22"/>
          <w:szCs w:val="22"/>
          <w:lang w:val="sr-Cyrl-RS"/>
        </w:rPr>
      </w:pPr>
      <w:r w:rsidRPr="00B55013">
        <w:rPr>
          <w:rFonts w:ascii="Arial" w:eastAsia="TimesNewRomanPSMT" w:hAnsi="Arial" w:cs="Arial"/>
          <w:bCs/>
          <w:sz w:val="22"/>
          <w:szCs w:val="22"/>
          <w:lang w:val="sr-Cyrl-RS"/>
        </w:rPr>
        <w:t>Банкарска гаранција ће бити враћена понуђачу са којим није закључен оквирни споразум одмах по закључењу оквирног споразума са понуђачем чија је понуда изабрана као најповољнија, а понуђачу са којим је закључен оквирни споразум у року од 10 (словима: десет) дана од дана предаје Наручиоцу инструмената обезбеђења извршења уговорених обавеза која су захтевана оквирним споразумом.</w:t>
      </w:r>
    </w:p>
    <w:p w14:paraId="40301713" w14:textId="77777777" w:rsidR="00B55013" w:rsidRPr="00B55013" w:rsidRDefault="00B55013" w:rsidP="00DA45A1">
      <w:pPr>
        <w:ind w:left="90"/>
        <w:contextualSpacing/>
        <w:jc w:val="both"/>
        <w:rPr>
          <w:rFonts w:ascii="Arial" w:eastAsia="TimesNewRomanPSMT" w:hAnsi="Arial" w:cs="Arial"/>
          <w:bCs/>
          <w:sz w:val="22"/>
          <w:szCs w:val="22"/>
          <w:lang w:val="sr-Cyrl-RS"/>
        </w:rPr>
      </w:pPr>
      <w:r w:rsidRPr="00B55013">
        <w:rPr>
          <w:rFonts w:ascii="Arial" w:eastAsia="TimesNewRomanPSMT" w:hAnsi="Arial" w:cs="Arial"/>
          <w:bCs/>
          <w:sz w:val="22"/>
          <w:szCs w:val="22"/>
          <w:lang w:val="sr-Cyrl-RS"/>
        </w:rPr>
        <w:t>На банкарске гаранције примењују се одредбе Једнобразних правила за гаранције УРДГ 758, Међународне коморе у Паризу.</w:t>
      </w:r>
    </w:p>
    <w:p w14:paraId="0FF21D08" w14:textId="77777777" w:rsidR="00B55013" w:rsidRPr="00B55013" w:rsidRDefault="00B55013" w:rsidP="00DA45A1">
      <w:pPr>
        <w:ind w:left="90"/>
        <w:contextualSpacing/>
        <w:jc w:val="both"/>
        <w:rPr>
          <w:rFonts w:ascii="Arial" w:eastAsia="TimesNewRomanPSMT" w:hAnsi="Arial" w:cs="Arial"/>
          <w:bCs/>
          <w:sz w:val="22"/>
          <w:szCs w:val="22"/>
          <w:lang w:val="sr-Cyrl-RS"/>
        </w:rPr>
      </w:pPr>
      <w:r w:rsidRPr="00B55013">
        <w:rPr>
          <w:rFonts w:ascii="Arial" w:eastAsia="TimesNewRomanPSMT" w:hAnsi="Arial" w:cs="Arial"/>
          <w:bCs/>
          <w:sz w:val="22"/>
          <w:szCs w:val="22"/>
          <w:lang w:val="sr-Cyrl-RS"/>
        </w:rPr>
        <w:lastRenderedPageBreak/>
        <w:t>Гаранција се не може уступити и није преносива без сагласности Корисника, Налогодавца и Емисионе банке.</w:t>
      </w:r>
    </w:p>
    <w:p w14:paraId="56506950" w14:textId="77777777" w:rsidR="00B55013" w:rsidRPr="00B55013" w:rsidRDefault="00B55013" w:rsidP="00DA45A1">
      <w:pPr>
        <w:ind w:left="90"/>
        <w:contextualSpacing/>
        <w:jc w:val="both"/>
        <w:rPr>
          <w:rFonts w:ascii="Arial" w:eastAsia="TimesNewRomanPSMT" w:hAnsi="Arial" w:cs="Arial"/>
          <w:bCs/>
          <w:sz w:val="22"/>
          <w:szCs w:val="22"/>
          <w:lang w:val="sr-Cyrl-RS"/>
        </w:rPr>
      </w:pPr>
      <w:r w:rsidRPr="00B55013">
        <w:rPr>
          <w:rFonts w:ascii="Arial" w:eastAsia="TimesNewRomanPSMT" w:hAnsi="Arial" w:cs="Arial"/>
          <w:bCs/>
          <w:sz w:val="22"/>
          <w:szCs w:val="22"/>
          <w:lang w:val="sr-Cyrl-RS"/>
        </w:rPr>
        <w:t>Гаранција истиче на наведени датум, без обзира да ли је овај документ враћен или не.</w:t>
      </w:r>
    </w:p>
    <w:p w14:paraId="3D1CDD7C" w14:textId="4072A222" w:rsidR="008F5292" w:rsidRDefault="008F5292" w:rsidP="00DA45A1">
      <w:pPr>
        <w:tabs>
          <w:tab w:val="left" w:pos="567"/>
          <w:tab w:val="left" w:pos="851"/>
        </w:tabs>
        <w:jc w:val="both"/>
        <w:outlineLvl w:val="2"/>
        <w:rPr>
          <w:rFonts w:ascii="Arial" w:eastAsia="Calibri" w:hAnsi="Arial" w:cs="Arial"/>
          <w:b/>
          <w:sz w:val="22"/>
          <w:szCs w:val="22"/>
          <w:u w:val="single"/>
          <w:lang w:val="ru-RU"/>
        </w:rPr>
      </w:pPr>
    </w:p>
    <w:p w14:paraId="00090AD1" w14:textId="77777777" w:rsidR="006D1B01" w:rsidRPr="006D1B01" w:rsidRDefault="006D1B01" w:rsidP="006D1B01">
      <w:pPr>
        <w:tabs>
          <w:tab w:val="left" w:pos="360"/>
        </w:tabs>
        <w:autoSpaceDE w:val="0"/>
        <w:autoSpaceDN w:val="0"/>
        <w:adjustRightInd w:val="0"/>
        <w:jc w:val="both"/>
        <w:rPr>
          <w:rFonts w:ascii="Arial" w:eastAsia="Calibri" w:hAnsi="Arial" w:cs="Arial"/>
          <w:b/>
          <w:bCs/>
          <w:color w:val="000000"/>
          <w:sz w:val="22"/>
          <w:szCs w:val="22"/>
          <w:lang w:val="sr-Cyrl-ME"/>
        </w:rPr>
      </w:pPr>
      <w:r w:rsidRPr="006D1B01">
        <w:rPr>
          <w:rFonts w:ascii="Arial" w:eastAsia="Calibri" w:hAnsi="Arial" w:cs="Arial"/>
          <w:b/>
          <w:bCs/>
          <w:color w:val="000000"/>
          <w:sz w:val="22"/>
          <w:szCs w:val="22"/>
          <w:lang w:val="sr-Cyrl-ME"/>
        </w:rPr>
        <w:t xml:space="preserve">Меница као гаранција за добро извршење оквирног споразума </w:t>
      </w:r>
    </w:p>
    <w:p w14:paraId="75F09651" w14:textId="77777777" w:rsidR="006D1B01" w:rsidRPr="006D1B01" w:rsidRDefault="006D1B01" w:rsidP="006D1B01">
      <w:pPr>
        <w:tabs>
          <w:tab w:val="left" w:pos="360"/>
        </w:tabs>
        <w:jc w:val="both"/>
        <w:rPr>
          <w:rFonts w:ascii="Arial" w:hAnsi="Arial" w:cs="Arial"/>
          <w:sz w:val="22"/>
          <w:szCs w:val="22"/>
          <w:lang w:val="sr-Cyrl-ME" w:eastAsia="sr-Latn-RS"/>
        </w:rPr>
      </w:pPr>
      <w:r w:rsidRPr="006D1B01">
        <w:rPr>
          <w:rFonts w:ascii="Arial" w:hAnsi="Arial" w:cs="Arial"/>
          <w:sz w:val="22"/>
          <w:szCs w:val="22"/>
          <w:lang w:val="sr-Cyrl-ME" w:eastAsia="sr-Latn-RS"/>
        </w:rPr>
        <w:t xml:space="preserve"> Понуђач се обавезује да </w:t>
      </w:r>
      <w:r w:rsidRPr="006D1B01">
        <w:rPr>
          <w:rFonts w:ascii="Arial" w:hAnsi="Arial" w:cs="Arial"/>
          <w:sz w:val="22"/>
          <w:szCs w:val="22"/>
          <w:lang w:val="sr-Cyrl-RS" w:eastAsia="sr-Latn-RS"/>
        </w:rPr>
        <w:t xml:space="preserve">приликом закључења оквирног споразума, а најкасније </w:t>
      </w:r>
      <w:r w:rsidRPr="006D1B01">
        <w:rPr>
          <w:rFonts w:ascii="Arial" w:hAnsi="Arial" w:cs="Arial"/>
          <w:sz w:val="22"/>
          <w:szCs w:val="22"/>
          <w:lang w:val="sr-Cyrl-ME" w:eastAsia="sr-Latn-RS"/>
        </w:rPr>
        <w:t xml:space="preserve">у року од 10 (десет) дана од дана закључења  оквирног споразума </w:t>
      </w:r>
      <w:r w:rsidRPr="006D1B01">
        <w:rPr>
          <w:rFonts w:ascii="Arial" w:hAnsi="Arial" w:cs="Arial"/>
          <w:sz w:val="22"/>
          <w:szCs w:val="22"/>
          <w:lang w:val="sr-Cyrl-RS" w:eastAsia="sr-Latn-RS"/>
        </w:rPr>
        <w:t xml:space="preserve">Наручиоцу </w:t>
      </w:r>
      <w:r w:rsidRPr="006D1B01">
        <w:rPr>
          <w:rFonts w:ascii="Arial" w:hAnsi="Arial" w:cs="Arial"/>
          <w:sz w:val="22"/>
          <w:szCs w:val="22"/>
          <w:lang w:val="sr-Cyrl-ME" w:eastAsia="sr-Latn-RS"/>
        </w:rPr>
        <w:t>достави</w:t>
      </w:r>
      <w:r w:rsidRPr="006D1B01">
        <w:rPr>
          <w:rFonts w:ascii="Arial" w:hAnsi="Arial" w:cs="Arial"/>
          <w:sz w:val="22"/>
          <w:szCs w:val="22"/>
          <w:lang w:val="sr-Cyrl-RS" w:eastAsia="sr-Latn-RS"/>
        </w:rPr>
        <w:t>:</w:t>
      </w:r>
      <w:r w:rsidRPr="006D1B01">
        <w:rPr>
          <w:rFonts w:ascii="Arial" w:hAnsi="Arial" w:cs="Arial"/>
          <w:sz w:val="22"/>
          <w:szCs w:val="22"/>
          <w:lang w:val="sr-Cyrl-ME" w:eastAsia="sr-Latn-RS"/>
        </w:rPr>
        <w:t xml:space="preserve">  </w:t>
      </w:r>
    </w:p>
    <w:p w14:paraId="29C38994" w14:textId="77777777" w:rsidR="006D1B01" w:rsidRPr="006D1B01" w:rsidRDefault="006D1B01" w:rsidP="006D1B01">
      <w:pPr>
        <w:tabs>
          <w:tab w:val="left" w:pos="360"/>
        </w:tabs>
        <w:jc w:val="both"/>
        <w:rPr>
          <w:rFonts w:ascii="Arial" w:hAnsi="Arial" w:cs="Arial"/>
          <w:sz w:val="22"/>
          <w:szCs w:val="22"/>
          <w:lang w:val="sr-Cyrl-RS"/>
        </w:rPr>
      </w:pPr>
      <w:r w:rsidRPr="006D1B01">
        <w:rPr>
          <w:rFonts w:ascii="Arial" w:hAnsi="Arial" w:cs="Arial"/>
          <w:sz w:val="22"/>
          <w:szCs w:val="22"/>
          <w:lang w:val="sr-Cyrl-RS"/>
        </w:rPr>
        <w:t>- бланко сопствену меницу за добро извршење Оквирног споразума која је неопозива, без права протеста и наплатива на први позив, потписана и оверена службеним печатом од стране овлашћеног  лица,</w:t>
      </w:r>
    </w:p>
    <w:p w14:paraId="4D81C676" w14:textId="35F15278" w:rsidR="006D1B01" w:rsidRPr="006D1B01" w:rsidRDefault="006D1B01" w:rsidP="006D1B01">
      <w:pPr>
        <w:tabs>
          <w:tab w:val="left" w:pos="360"/>
        </w:tabs>
        <w:jc w:val="both"/>
        <w:rPr>
          <w:rFonts w:ascii="Arial" w:hAnsi="Arial" w:cs="Arial"/>
          <w:sz w:val="22"/>
          <w:szCs w:val="22"/>
          <w:lang w:val="sr-Cyrl-RS" w:eastAsia="sr-Latn-RS"/>
        </w:rPr>
      </w:pPr>
      <w:r w:rsidRPr="006D1B01">
        <w:rPr>
          <w:rFonts w:ascii="Arial" w:hAnsi="Arial" w:cs="Arial"/>
          <w:sz w:val="22"/>
          <w:szCs w:val="22"/>
          <w:lang w:val="sr-Cyrl-RS"/>
        </w:rPr>
        <w:t>- менично писмо – овлашћење којим Понуђач овлашћује Наручиоца да може наплатити меницу  на износ од 10% од вредности оквирног споразума (без ПДВ-а) у року који је</w:t>
      </w:r>
      <w:r w:rsidRPr="006D1B01">
        <w:rPr>
          <w:rFonts w:ascii="Arial" w:hAnsi="Arial" w:cs="Arial"/>
          <w:sz w:val="22"/>
          <w:szCs w:val="22"/>
          <w:lang w:val="sr-Cyrl-RS" w:eastAsia="sr-Latn-RS"/>
        </w:rPr>
        <w:t xml:space="preserve"> 30 дана дужи од рока</w:t>
      </w:r>
      <w:r w:rsidRPr="006D1B01">
        <w:rPr>
          <w:rFonts w:ascii="Arial" w:hAnsi="Arial" w:cs="Arial"/>
          <w:sz w:val="22"/>
          <w:szCs w:val="22"/>
          <w:lang w:val="sr-Cyrl-ME" w:eastAsia="sr-Latn-RS"/>
        </w:rPr>
        <w:t xml:space="preserve"> важења оквирног споразума</w:t>
      </w:r>
      <w:r w:rsidRPr="006D1B01">
        <w:rPr>
          <w:rFonts w:ascii="Arial" w:hAnsi="Arial" w:cs="Arial"/>
          <w:sz w:val="22"/>
          <w:szCs w:val="22"/>
          <w:lang w:val="sr-Cyrl-RS" w:eastAsia="sr-Latn-RS"/>
        </w:rPr>
        <w:t>,</w:t>
      </w:r>
    </w:p>
    <w:p w14:paraId="06A77297" w14:textId="77777777" w:rsidR="006D1B01" w:rsidRPr="006D1B01" w:rsidRDefault="006D1B01" w:rsidP="006D1B01">
      <w:pPr>
        <w:tabs>
          <w:tab w:val="left" w:pos="360"/>
        </w:tabs>
        <w:jc w:val="both"/>
        <w:rPr>
          <w:rFonts w:ascii="Arial" w:hAnsi="Arial" w:cs="Arial"/>
          <w:sz w:val="22"/>
          <w:szCs w:val="22"/>
          <w:lang w:val="sr-Cyrl-RS"/>
        </w:rPr>
      </w:pPr>
      <w:r w:rsidRPr="006D1B01">
        <w:rPr>
          <w:rFonts w:ascii="Arial" w:hAnsi="Arial" w:cs="Arial"/>
          <w:sz w:val="22"/>
          <w:szCs w:val="22"/>
          <w:lang w:val="sr-Cyrl-RS"/>
        </w:rPr>
        <w:t xml:space="preserve">-копију важећег картона депонованих потписа овлашћених лица за располагање новчаним средствима Понуђача,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14:paraId="60E3B689" w14:textId="77777777" w:rsidR="006D1B01" w:rsidRPr="006D1B01" w:rsidRDefault="006D1B01" w:rsidP="006D1B01">
      <w:pPr>
        <w:tabs>
          <w:tab w:val="left" w:pos="360"/>
        </w:tabs>
        <w:jc w:val="both"/>
        <w:rPr>
          <w:rFonts w:ascii="Arial" w:hAnsi="Arial" w:cs="Arial"/>
          <w:sz w:val="22"/>
          <w:szCs w:val="22"/>
          <w:lang w:val="sr-Cyrl-RS"/>
        </w:rPr>
      </w:pPr>
      <w:r w:rsidRPr="006D1B01">
        <w:rPr>
          <w:rFonts w:ascii="Arial" w:hAnsi="Arial" w:cs="Arial"/>
          <w:sz w:val="22"/>
          <w:szCs w:val="22"/>
          <w:lang w:val="sr-Latn-RS"/>
        </w:rPr>
        <w:t xml:space="preserve">- </w:t>
      </w:r>
      <w:r w:rsidRPr="006D1B01">
        <w:rPr>
          <w:rFonts w:ascii="Arial" w:hAnsi="Arial" w:cs="Arial"/>
          <w:sz w:val="22"/>
          <w:szCs w:val="22"/>
          <w:lang w:val="sr-Cyrl-RS"/>
        </w:rPr>
        <w:t>фотокопију ОП обрасца</w:t>
      </w:r>
    </w:p>
    <w:p w14:paraId="1ADEA201" w14:textId="77777777" w:rsidR="006D1B01" w:rsidRPr="006D1B01" w:rsidRDefault="006D1B01" w:rsidP="006D1B01">
      <w:pPr>
        <w:tabs>
          <w:tab w:val="left" w:pos="360"/>
        </w:tabs>
        <w:jc w:val="both"/>
        <w:rPr>
          <w:rFonts w:ascii="Arial" w:hAnsi="Arial" w:cs="Arial"/>
          <w:sz w:val="22"/>
          <w:szCs w:val="22"/>
          <w:lang w:val="sr-Cyrl-RS"/>
        </w:rPr>
      </w:pPr>
      <w:r w:rsidRPr="006D1B01">
        <w:rPr>
          <w:rFonts w:ascii="Arial" w:hAnsi="Arial" w:cs="Arial"/>
          <w:sz w:val="22"/>
          <w:szCs w:val="22"/>
          <w:lang w:val="sr-Cyrl-RS"/>
        </w:rPr>
        <w:t xml:space="preserve">-доказ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p>
    <w:p w14:paraId="69F9B9FB" w14:textId="4FEEAB27" w:rsidR="006D1B01" w:rsidRPr="006D1B01" w:rsidRDefault="006D1B01" w:rsidP="006D1B01">
      <w:pPr>
        <w:tabs>
          <w:tab w:val="left" w:pos="360"/>
        </w:tabs>
        <w:jc w:val="both"/>
        <w:rPr>
          <w:rFonts w:ascii="Arial" w:hAnsi="Arial" w:cs="Arial"/>
          <w:sz w:val="22"/>
          <w:szCs w:val="22"/>
          <w:lang w:val="sr-Cyrl-RS" w:eastAsia="sr-Latn-RS"/>
        </w:rPr>
      </w:pPr>
      <w:r w:rsidRPr="006D1B01">
        <w:rPr>
          <w:rFonts w:ascii="Arial" w:hAnsi="Arial" w:cs="Arial"/>
          <w:sz w:val="22"/>
          <w:szCs w:val="22"/>
          <w:lang w:val="sr-Cyrl-RS" w:eastAsia="sr-Latn-RS"/>
        </w:rPr>
        <w:t xml:space="preserve">Примљена меница може се попунити и наплатити у целости у складу са меничним писмом – овлашћењем, у случају </w:t>
      </w:r>
      <w:r w:rsidRPr="006D1B01">
        <w:rPr>
          <w:rFonts w:ascii="Arial" w:hAnsi="Arial" w:cs="Arial"/>
          <w:sz w:val="22"/>
          <w:szCs w:val="22"/>
          <w:lang w:val="sr-Cyrl-ME" w:eastAsia="sr-Latn-RS"/>
        </w:rPr>
        <w:t xml:space="preserve">одбијања закључења појединачног уговора издатог у складу са оквирним споразумом у року од 8 (осам) дана од дана пријема истог, као и у случају да </w:t>
      </w:r>
      <w:r w:rsidRPr="006D1B01">
        <w:rPr>
          <w:rFonts w:ascii="Arial" w:hAnsi="Arial" w:cs="Arial"/>
          <w:sz w:val="22"/>
          <w:szCs w:val="22"/>
          <w:lang w:val="sr-Cyrl-RS"/>
        </w:rPr>
        <w:t>Понуђач не до</w:t>
      </w:r>
      <w:r w:rsidR="00AE4856">
        <w:rPr>
          <w:rFonts w:ascii="Arial" w:hAnsi="Arial" w:cs="Arial"/>
          <w:sz w:val="22"/>
          <w:szCs w:val="22"/>
          <w:lang w:val="sr-Cyrl-RS"/>
        </w:rPr>
        <w:t xml:space="preserve">стави банкарску гаранцију </w:t>
      </w:r>
      <w:r w:rsidRPr="006D1B01">
        <w:rPr>
          <w:rFonts w:ascii="Arial" w:hAnsi="Arial" w:cs="Arial"/>
          <w:sz w:val="22"/>
          <w:szCs w:val="22"/>
          <w:lang w:val="sr-Cyrl-RS"/>
        </w:rPr>
        <w:t xml:space="preserve">за добро извршење </w:t>
      </w:r>
      <w:r w:rsidR="00AE4856">
        <w:rPr>
          <w:rFonts w:ascii="Arial" w:hAnsi="Arial" w:cs="Arial"/>
          <w:sz w:val="22"/>
          <w:szCs w:val="22"/>
          <w:lang w:val="sr-Cyrl-RS"/>
        </w:rPr>
        <w:t>уговора</w:t>
      </w:r>
      <w:r w:rsidRPr="006D1B01">
        <w:rPr>
          <w:rFonts w:ascii="Arial" w:hAnsi="Arial" w:cs="Arial"/>
          <w:sz w:val="22"/>
          <w:szCs w:val="22"/>
          <w:lang w:val="sr-Cyrl-RS"/>
        </w:rPr>
        <w:t xml:space="preserve"> по појединачном уговору</w:t>
      </w:r>
      <w:r w:rsidRPr="006D1B01">
        <w:rPr>
          <w:rFonts w:ascii="Arial" w:hAnsi="Arial" w:cs="Arial"/>
          <w:sz w:val="22"/>
          <w:szCs w:val="22"/>
          <w:lang w:val="sr-Cyrl-RS" w:eastAsia="sr-Latn-RS"/>
        </w:rPr>
        <w:t>.</w:t>
      </w:r>
    </w:p>
    <w:p w14:paraId="2C60C62D" w14:textId="77777777" w:rsidR="006D1B01" w:rsidRPr="006D1B01" w:rsidRDefault="006D1B01" w:rsidP="006D1B01">
      <w:pPr>
        <w:tabs>
          <w:tab w:val="left" w:pos="360"/>
        </w:tabs>
        <w:jc w:val="both"/>
        <w:rPr>
          <w:rFonts w:ascii="Arial" w:hAnsi="Arial" w:cs="Arial"/>
          <w:sz w:val="22"/>
          <w:szCs w:val="22"/>
          <w:lang w:val="sr-Cyrl-RS" w:eastAsia="sr-Latn-RS"/>
        </w:rPr>
      </w:pPr>
      <w:r w:rsidRPr="006D1B01">
        <w:rPr>
          <w:rFonts w:ascii="Arial" w:hAnsi="Arial" w:cs="Arial"/>
          <w:sz w:val="22"/>
          <w:szCs w:val="22"/>
          <w:lang w:val="sr-Cyrl-RS" w:eastAsia="sr-Latn-RS"/>
        </w:rPr>
        <w:t xml:space="preserve">Достављање менице као гаранције за добро извршење </w:t>
      </w:r>
      <w:r w:rsidRPr="006D1B01">
        <w:rPr>
          <w:rFonts w:ascii="Arial" w:hAnsi="Arial" w:cs="Arial"/>
          <w:sz w:val="22"/>
          <w:szCs w:val="22"/>
          <w:lang w:val="sr-Cyrl-ME" w:eastAsia="sr-Latn-RS"/>
        </w:rPr>
        <w:t xml:space="preserve">Оквирног споразума </w:t>
      </w:r>
      <w:r w:rsidRPr="006D1B01">
        <w:rPr>
          <w:rFonts w:ascii="Arial" w:hAnsi="Arial" w:cs="Arial"/>
          <w:sz w:val="22"/>
          <w:szCs w:val="22"/>
          <w:lang w:val="sr-Cyrl-RS" w:eastAsia="sr-Latn-RS"/>
        </w:rPr>
        <w:t xml:space="preserve"> представља одложни услов, тако да правно дејство овог </w:t>
      </w:r>
      <w:r w:rsidRPr="006D1B01">
        <w:rPr>
          <w:rFonts w:ascii="Arial" w:hAnsi="Arial" w:cs="Arial"/>
          <w:sz w:val="22"/>
          <w:szCs w:val="22"/>
          <w:lang w:val="sr-Cyrl-ME" w:eastAsia="sr-Latn-RS"/>
        </w:rPr>
        <w:t>оквирног споразума</w:t>
      </w:r>
      <w:r w:rsidRPr="006D1B01">
        <w:rPr>
          <w:rFonts w:ascii="Arial" w:hAnsi="Arial" w:cs="Arial"/>
          <w:sz w:val="22"/>
          <w:szCs w:val="22"/>
          <w:lang w:val="sr-Cyrl-RS" w:eastAsia="sr-Latn-RS"/>
        </w:rPr>
        <w:t xml:space="preserve"> не настаје док се одложни услов не испуни.</w:t>
      </w:r>
    </w:p>
    <w:p w14:paraId="179F66B8" w14:textId="77777777" w:rsidR="006D1B01" w:rsidRPr="006D1B01" w:rsidRDefault="006D1B01" w:rsidP="006D1B01">
      <w:pPr>
        <w:tabs>
          <w:tab w:val="left" w:pos="360"/>
        </w:tabs>
        <w:jc w:val="both"/>
        <w:rPr>
          <w:rFonts w:ascii="Arial" w:hAnsi="Arial" w:cs="Arial"/>
          <w:color w:val="000000"/>
          <w:sz w:val="22"/>
          <w:szCs w:val="22"/>
          <w:lang w:val="sr-Cyrl-ME"/>
        </w:rPr>
      </w:pPr>
      <w:r w:rsidRPr="006D1B01">
        <w:rPr>
          <w:rFonts w:ascii="Arial" w:hAnsi="Arial" w:cs="Arial"/>
          <w:sz w:val="22"/>
          <w:szCs w:val="22"/>
          <w:lang w:val="sr-Cyrl-RS" w:eastAsia="sr-Latn-RS"/>
        </w:rPr>
        <w:t xml:space="preserve">По истеку важности </w:t>
      </w:r>
      <w:r w:rsidRPr="006D1B01">
        <w:rPr>
          <w:rFonts w:ascii="Arial" w:hAnsi="Arial" w:cs="Arial"/>
          <w:sz w:val="22"/>
          <w:szCs w:val="22"/>
          <w:lang w:val="sr-Cyrl-ME" w:eastAsia="sr-Latn-RS"/>
        </w:rPr>
        <w:t>оквирног споразума</w:t>
      </w:r>
      <w:r w:rsidRPr="006D1B01">
        <w:rPr>
          <w:rFonts w:ascii="Arial" w:hAnsi="Arial" w:cs="Arial"/>
          <w:sz w:val="22"/>
          <w:szCs w:val="22"/>
          <w:lang w:val="sr-Cyrl-RS" w:eastAsia="sr-Latn-RS"/>
        </w:rPr>
        <w:t xml:space="preserve"> уколико је Понуђач испунио све уговорне обавезе</w:t>
      </w:r>
      <w:r w:rsidRPr="006D1B01">
        <w:rPr>
          <w:rFonts w:ascii="Arial" w:hAnsi="Arial" w:cs="Arial"/>
          <w:sz w:val="22"/>
          <w:szCs w:val="22"/>
          <w:lang w:val="sr-Cyrl-ME" w:eastAsia="sr-Latn-RS"/>
        </w:rPr>
        <w:t>,  односно закључио све уговоре издате у складу са оквирним  споразумом</w:t>
      </w:r>
      <w:r w:rsidRPr="006D1B01">
        <w:rPr>
          <w:rFonts w:ascii="Arial" w:hAnsi="Arial" w:cs="Arial"/>
          <w:sz w:val="22"/>
          <w:szCs w:val="22"/>
          <w:lang w:val="sr-Cyrl-RS" w:eastAsia="sr-Latn-RS"/>
        </w:rPr>
        <w:t>, Наручилац је у обавези да врати достављену бланко сопствену меницу</w:t>
      </w:r>
    </w:p>
    <w:p w14:paraId="3F351BED" w14:textId="77777777" w:rsidR="006D1B01" w:rsidRDefault="006D1B01" w:rsidP="00DA45A1">
      <w:pPr>
        <w:tabs>
          <w:tab w:val="left" w:pos="567"/>
          <w:tab w:val="left" w:pos="851"/>
        </w:tabs>
        <w:jc w:val="both"/>
        <w:outlineLvl w:val="2"/>
        <w:rPr>
          <w:rFonts w:ascii="Arial" w:eastAsia="Calibri" w:hAnsi="Arial" w:cs="Arial"/>
          <w:b/>
          <w:sz w:val="22"/>
          <w:szCs w:val="22"/>
          <w:u w:val="single"/>
          <w:lang w:val="ru-RU"/>
        </w:rPr>
      </w:pPr>
    </w:p>
    <w:p w14:paraId="079F369E" w14:textId="636C8773" w:rsidR="00DA45A1" w:rsidRPr="00DA45A1" w:rsidRDefault="00DA45A1" w:rsidP="00DA45A1">
      <w:pPr>
        <w:tabs>
          <w:tab w:val="left" w:pos="284"/>
          <w:tab w:val="left" w:pos="330"/>
        </w:tabs>
        <w:contextualSpacing/>
        <w:jc w:val="both"/>
        <w:rPr>
          <w:rFonts w:ascii="Arial" w:eastAsia="TimesNewRomanPSMT" w:hAnsi="Arial" w:cs="Arial"/>
          <w:b/>
          <w:bCs/>
          <w:sz w:val="22"/>
          <w:szCs w:val="22"/>
          <w:lang w:val="sr-Cyrl-RS"/>
        </w:rPr>
      </w:pPr>
      <w:bookmarkStart w:id="1" w:name="_Toc441651598"/>
      <w:bookmarkStart w:id="2" w:name="_Toc442559909"/>
      <w:r w:rsidRPr="00DA45A1">
        <w:rPr>
          <w:rFonts w:ascii="Arial" w:eastAsia="TimesNewRomanPSMT" w:hAnsi="Arial" w:cs="Arial"/>
          <w:b/>
          <w:bCs/>
          <w:sz w:val="22"/>
          <w:szCs w:val="22"/>
          <w:lang w:val="sr-Cyrl-RS"/>
        </w:rPr>
        <w:t xml:space="preserve">Банкарску гаранцију за добро извршење </w:t>
      </w:r>
      <w:bookmarkEnd w:id="1"/>
      <w:bookmarkEnd w:id="2"/>
      <w:r w:rsidR="006D1B01">
        <w:rPr>
          <w:rFonts w:ascii="Arial" w:eastAsia="TimesNewRomanPSMT" w:hAnsi="Arial" w:cs="Arial"/>
          <w:b/>
          <w:bCs/>
          <w:sz w:val="22"/>
          <w:szCs w:val="22"/>
          <w:lang w:val="sr-Cyrl-RS"/>
        </w:rPr>
        <w:t>уговора</w:t>
      </w:r>
    </w:p>
    <w:p w14:paraId="01FF0420" w14:textId="6EA58E1E" w:rsidR="00DA45A1" w:rsidRPr="00DA45A1" w:rsidRDefault="00DA45A1" w:rsidP="00DA45A1">
      <w:pPr>
        <w:tabs>
          <w:tab w:val="left" w:pos="284"/>
          <w:tab w:val="left" w:pos="330"/>
        </w:tabs>
        <w:contextualSpacing/>
        <w:jc w:val="both"/>
        <w:rPr>
          <w:rFonts w:ascii="Arial" w:eastAsia="TimesNewRomanPSMT" w:hAnsi="Arial" w:cs="Arial"/>
          <w:bCs/>
          <w:sz w:val="22"/>
          <w:szCs w:val="22"/>
          <w:lang w:val="sr-Cyrl-RS"/>
        </w:rPr>
      </w:pPr>
      <w:r w:rsidRPr="00DA45A1">
        <w:rPr>
          <w:rFonts w:ascii="Arial" w:eastAsia="TimesNewRomanPSMT" w:hAnsi="Arial" w:cs="Arial"/>
          <w:bCs/>
          <w:sz w:val="22"/>
          <w:szCs w:val="22"/>
          <w:lang w:val="sr-Cyrl-RS"/>
        </w:rPr>
        <w:t xml:space="preserve">Понуђач је дужан да у тренутку закључења појединачног уговора а најкасније у року од 10 дана од дана обостраног потписивања појединачног уговора од стране законских заступника страна, а пре почетка вршења радова, преда Наручиоцу СФО </w:t>
      </w:r>
      <w:r w:rsidR="00AE4856">
        <w:rPr>
          <w:rFonts w:ascii="Arial" w:eastAsia="TimesNewRomanPSMT" w:hAnsi="Arial" w:cs="Arial"/>
          <w:bCs/>
          <w:sz w:val="22"/>
          <w:szCs w:val="22"/>
          <w:lang w:val="sr-Cyrl-RS"/>
        </w:rPr>
        <w:t>за добро извршење уговора</w:t>
      </w:r>
      <w:r w:rsidRPr="00DA45A1">
        <w:rPr>
          <w:rFonts w:ascii="Arial" w:eastAsia="TimesNewRomanPSMT" w:hAnsi="Arial" w:cs="Arial"/>
          <w:bCs/>
          <w:sz w:val="22"/>
          <w:szCs w:val="22"/>
          <w:lang w:val="sr-Cyrl-RS"/>
        </w:rPr>
        <w:t>.</w:t>
      </w:r>
    </w:p>
    <w:p w14:paraId="2F4DDFFF" w14:textId="092A41C7" w:rsidR="00DA45A1" w:rsidRPr="00DA45A1" w:rsidRDefault="00DA45A1" w:rsidP="006D1B01">
      <w:pPr>
        <w:tabs>
          <w:tab w:val="left" w:pos="284"/>
          <w:tab w:val="left" w:pos="330"/>
        </w:tabs>
        <w:spacing w:line="276" w:lineRule="auto"/>
        <w:contextualSpacing/>
        <w:jc w:val="both"/>
        <w:rPr>
          <w:rFonts w:ascii="Arial" w:eastAsia="TimesNewRomanPSMT" w:hAnsi="Arial" w:cs="Arial"/>
          <w:bCs/>
          <w:sz w:val="22"/>
          <w:szCs w:val="22"/>
          <w:lang w:val="sr-Cyrl-RS"/>
        </w:rPr>
      </w:pPr>
      <w:r w:rsidRPr="00DA45A1">
        <w:rPr>
          <w:rFonts w:ascii="Arial" w:eastAsia="TimesNewRomanPSMT" w:hAnsi="Arial" w:cs="Arial"/>
          <w:bCs/>
          <w:sz w:val="22"/>
          <w:szCs w:val="22"/>
          <w:lang w:val="sr-Cyrl-RS"/>
        </w:rPr>
        <w:t xml:space="preserve">Изабрани Понуђач је дужан да Наручиоцу достави банкарску гаранцију </w:t>
      </w:r>
      <w:r w:rsidR="00AE4856">
        <w:rPr>
          <w:rFonts w:ascii="Arial" w:eastAsia="TimesNewRomanPSMT" w:hAnsi="Arial" w:cs="Arial"/>
          <w:bCs/>
          <w:sz w:val="22"/>
          <w:szCs w:val="22"/>
          <w:lang w:val="sr-Cyrl-RS"/>
        </w:rPr>
        <w:t>за добро извршење уговора</w:t>
      </w:r>
      <w:r w:rsidRPr="00DA45A1">
        <w:rPr>
          <w:rFonts w:ascii="Arial" w:eastAsia="TimesNewRomanPSMT" w:hAnsi="Arial" w:cs="Arial"/>
          <w:bCs/>
          <w:sz w:val="22"/>
          <w:szCs w:val="22"/>
          <w:lang w:val="sr-Cyrl-RS"/>
        </w:rPr>
        <w:t xml:space="preserve">, неопозиву,  безусловну (без права на приговор) и на први писани позив наплативу банкарску гаранцију </w:t>
      </w:r>
      <w:r w:rsidR="00AE4856">
        <w:rPr>
          <w:rFonts w:ascii="Arial" w:eastAsia="TimesNewRomanPSMT" w:hAnsi="Arial" w:cs="Arial"/>
          <w:bCs/>
          <w:sz w:val="22"/>
          <w:szCs w:val="22"/>
          <w:lang w:val="sr-Cyrl-RS"/>
        </w:rPr>
        <w:t>за добро извршење уговора</w:t>
      </w:r>
      <w:r w:rsidRPr="00DA45A1">
        <w:rPr>
          <w:rFonts w:ascii="Arial" w:eastAsia="TimesNewRomanPSMT" w:hAnsi="Arial" w:cs="Arial"/>
          <w:bCs/>
          <w:sz w:val="22"/>
          <w:szCs w:val="22"/>
          <w:lang w:val="sr-Cyrl-RS"/>
        </w:rPr>
        <w:t xml:space="preserve"> у износу од 10% вредности појединачног уговора без ПДВ и роком важности 30 (словима: тридесет) дана дужим од</w:t>
      </w:r>
      <w:r w:rsidRPr="00DA45A1">
        <w:rPr>
          <w:rFonts w:ascii="Arial" w:eastAsia="TimesNewRomanPSMT" w:hAnsi="Arial" w:cs="Arial"/>
          <w:sz w:val="22"/>
          <w:szCs w:val="22"/>
          <w:lang w:val="ru-RU"/>
        </w:rPr>
        <w:t xml:space="preserve"> рока важења </w:t>
      </w:r>
      <w:r w:rsidRPr="00DA45A1">
        <w:rPr>
          <w:rFonts w:ascii="Arial" w:eastAsia="TimesNewRomanPSMT" w:hAnsi="Arial" w:cs="Arial"/>
          <w:bCs/>
          <w:sz w:val="22"/>
          <w:szCs w:val="22"/>
          <w:lang w:val="sr-Cyrl-RS"/>
        </w:rPr>
        <w:t>појединачног уговора.</w:t>
      </w:r>
    </w:p>
    <w:p w14:paraId="5996FF19" w14:textId="77777777" w:rsidR="00DA45A1" w:rsidRPr="00DA45A1" w:rsidRDefault="00DA45A1" w:rsidP="00DA45A1">
      <w:pPr>
        <w:tabs>
          <w:tab w:val="left" w:pos="284"/>
          <w:tab w:val="left" w:pos="330"/>
        </w:tabs>
        <w:contextualSpacing/>
        <w:jc w:val="both"/>
        <w:rPr>
          <w:rFonts w:ascii="Arial" w:eastAsia="TimesNewRomanPSMT" w:hAnsi="Arial" w:cs="Arial"/>
          <w:bCs/>
          <w:sz w:val="22"/>
          <w:szCs w:val="22"/>
          <w:lang w:val="sr-Cyrl-RS"/>
        </w:rPr>
      </w:pPr>
      <w:r w:rsidRPr="00DA45A1">
        <w:rPr>
          <w:rFonts w:ascii="Arial" w:eastAsia="TimesNewRomanPSMT" w:hAnsi="Arial" w:cs="Arial"/>
          <w:bCs/>
          <w:sz w:val="22"/>
          <w:szCs w:val="22"/>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0C53B2D" w14:textId="1A2F596C" w:rsidR="00DA45A1" w:rsidRPr="00DA45A1" w:rsidRDefault="00DA45A1" w:rsidP="00DA45A1">
      <w:pPr>
        <w:tabs>
          <w:tab w:val="left" w:pos="284"/>
          <w:tab w:val="left" w:pos="330"/>
        </w:tabs>
        <w:contextualSpacing/>
        <w:jc w:val="both"/>
        <w:rPr>
          <w:rFonts w:ascii="Arial" w:eastAsia="TimesNewRomanPSMT" w:hAnsi="Arial" w:cs="Arial"/>
          <w:bCs/>
          <w:sz w:val="22"/>
          <w:szCs w:val="22"/>
          <w:lang w:val="sr-Cyrl-RS"/>
        </w:rPr>
      </w:pPr>
      <w:r w:rsidRPr="00DA45A1">
        <w:rPr>
          <w:rFonts w:ascii="Arial" w:eastAsia="TimesNewRomanPSMT" w:hAnsi="Arial" w:cs="Arial"/>
          <w:bCs/>
          <w:sz w:val="22"/>
          <w:szCs w:val="22"/>
          <w:lang w:val="sr-Cyrl-RS"/>
        </w:rPr>
        <w:t xml:space="preserve">Наручилац ће уновчити дату банкарску гаранцију </w:t>
      </w:r>
      <w:r w:rsidR="00AE4856">
        <w:rPr>
          <w:rFonts w:ascii="Arial" w:eastAsia="TimesNewRomanPSMT" w:hAnsi="Arial" w:cs="Arial"/>
          <w:bCs/>
          <w:sz w:val="22"/>
          <w:szCs w:val="22"/>
          <w:lang w:val="sr-Cyrl-RS"/>
        </w:rPr>
        <w:t>за добро извршење уговора</w:t>
      </w:r>
      <w:r w:rsidRPr="00DA45A1">
        <w:rPr>
          <w:rFonts w:ascii="Arial" w:eastAsia="TimesNewRomanPSMT" w:hAnsi="Arial" w:cs="Arial"/>
          <w:bCs/>
          <w:sz w:val="22"/>
          <w:szCs w:val="22"/>
          <w:lang w:val="sr-Cyrl-RS"/>
        </w:rPr>
        <w:t xml:space="preserve"> у случају да изабрани понуђач не буде извршавао своје уговорне обавезе у роковима и на начин предвиђен</w:t>
      </w:r>
      <w:r w:rsidRPr="00DA45A1">
        <w:rPr>
          <w:rFonts w:ascii="Arial" w:eastAsia="TimesNewRomanPSMT" w:hAnsi="Arial" w:cs="Arial"/>
          <w:bCs/>
          <w:sz w:val="22"/>
          <w:szCs w:val="22"/>
          <w:lang w:val="sr-Latn-RS"/>
        </w:rPr>
        <w:t xml:space="preserve"> </w:t>
      </w:r>
      <w:r w:rsidRPr="00DA45A1">
        <w:rPr>
          <w:rFonts w:ascii="Arial" w:eastAsia="TimesNewRomanPSMT" w:hAnsi="Arial" w:cs="Arial"/>
          <w:bCs/>
          <w:sz w:val="22"/>
          <w:szCs w:val="22"/>
          <w:lang w:val="sr-Cyrl-RS"/>
        </w:rPr>
        <w:t xml:space="preserve">оквирним споразумом и појединачним уговорима. </w:t>
      </w:r>
    </w:p>
    <w:p w14:paraId="797BDFB2" w14:textId="77777777" w:rsidR="00DA45A1" w:rsidRPr="00DA45A1" w:rsidRDefault="00DA45A1" w:rsidP="00DA45A1">
      <w:pPr>
        <w:tabs>
          <w:tab w:val="left" w:pos="284"/>
          <w:tab w:val="left" w:pos="330"/>
        </w:tabs>
        <w:contextualSpacing/>
        <w:jc w:val="both"/>
        <w:rPr>
          <w:rFonts w:ascii="Arial" w:eastAsia="TimesNewRomanPSMT" w:hAnsi="Arial" w:cs="Arial"/>
          <w:bCs/>
          <w:strike/>
          <w:color w:val="FF0000"/>
          <w:sz w:val="22"/>
          <w:szCs w:val="22"/>
          <w:lang w:val="sr-Cyrl-RS"/>
        </w:rPr>
      </w:pPr>
    </w:p>
    <w:p w14:paraId="2041B244" w14:textId="77777777" w:rsidR="00DA45A1" w:rsidRPr="00DA45A1" w:rsidRDefault="00DA45A1" w:rsidP="00DA45A1">
      <w:pPr>
        <w:tabs>
          <w:tab w:val="left" w:pos="284"/>
          <w:tab w:val="left" w:pos="330"/>
        </w:tabs>
        <w:contextualSpacing/>
        <w:jc w:val="both"/>
        <w:rPr>
          <w:rFonts w:ascii="Arial" w:eastAsia="TimesNewRomanPSMT" w:hAnsi="Arial" w:cs="Arial"/>
          <w:bCs/>
          <w:sz w:val="22"/>
          <w:szCs w:val="22"/>
          <w:lang w:val="sr-Cyrl-RS"/>
        </w:rPr>
      </w:pPr>
      <w:r w:rsidRPr="00DA45A1">
        <w:rPr>
          <w:rFonts w:ascii="Arial" w:eastAsia="TimesNewRomanPSMT" w:hAnsi="Arial" w:cs="Arial"/>
          <w:bCs/>
          <w:sz w:val="22"/>
          <w:szCs w:val="22"/>
          <w:lang w:val="sr-Cyrl-RS"/>
        </w:rPr>
        <w:lastRenderedPageBreak/>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360A543" w14:textId="77777777" w:rsidR="00DA45A1" w:rsidRPr="00DA45A1" w:rsidRDefault="00DA45A1" w:rsidP="00DA45A1">
      <w:pPr>
        <w:contextualSpacing/>
        <w:jc w:val="both"/>
        <w:rPr>
          <w:rFonts w:ascii="Arial" w:eastAsia="TimesNewRomanPSMT" w:hAnsi="Arial" w:cs="Arial"/>
          <w:bCs/>
          <w:sz w:val="22"/>
          <w:szCs w:val="22"/>
          <w:lang w:val="ru-RU"/>
        </w:rPr>
      </w:pPr>
      <w:r w:rsidRPr="00DA45A1">
        <w:rPr>
          <w:rFonts w:ascii="Arial" w:eastAsia="TimesNewRomanPSMT" w:hAnsi="Arial" w:cs="Arial"/>
          <w:bCs/>
          <w:sz w:val="22"/>
          <w:szCs w:val="22"/>
          <w:lang w:val="ru-RU"/>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Правилника Привредне коморе Србије и процесног и материјалног права Републике Србије.</w:t>
      </w:r>
    </w:p>
    <w:p w14:paraId="6C575DC6" w14:textId="77777777" w:rsidR="008F5292" w:rsidRDefault="008F5292" w:rsidP="00DA45A1">
      <w:pPr>
        <w:spacing w:line="276" w:lineRule="auto"/>
        <w:jc w:val="both"/>
        <w:rPr>
          <w:rFonts w:ascii="Arial" w:hAnsi="Arial" w:cs="Arial"/>
          <w:color w:val="000000"/>
          <w:sz w:val="22"/>
          <w:szCs w:val="22"/>
        </w:rPr>
      </w:pPr>
    </w:p>
    <w:p w14:paraId="6BD4DE39" w14:textId="0488CAA8" w:rsidR="006D1B01" w:rsidRPr="006D1B01" w:rsidRDefault="006D1B01" w:rsidP="006D1B01">
      <w:pPr>
        <w:autoSpaceDE w:val="0"/>
        <w:autoSpaceDN w:val="0"/>
        <w:adjustRightInd w:val="0"/>
        <w:jc w:val="both"/>
        <w:rPr>
          <w:rFonts w:ascii="Arial" w:eastAsia="Calibri" w:hAnsi="Arial" w:cs="Arial"/>
          <w:b/>
          <w:bCs/>
          <w:sz w:val="22"/>
          <w:szCs w:val="22"/>
          <w:lang w:val="sr-Cyrl-RS"/>
        </w:rPr>
      </w:pPr>
      <w:r w:rsidRPr="006D1B01">
        <w:rPr>
          <w:rFonts w:ascii="Arial" w:eastAsia="Calibri" w:hAnsi="Arial" w:cs="Arial"/>
          <w:b/>
          <w:bCs/>
          <w:sz w:val="22"/>
          <w:szCs w:val="22"/>
          <w:lang w:val="sr-Cyrl-ME"/>
        </w:rPr>
        <w:t xml:space="preserve">Банкарска гаранција за </w:t>
      </w:r>
      <w:r w:rsidRPr="006D1B01">
        <w:rPr>
          <w:rFonts w:ascii="Arial" w:eastAsia="Calibri" w:hAnsi="Arial" w:cs="Arial"/>
          <w:b/>
          <w:bCs/>
          <w:sz w:val="22"/>
          <w:szCs w:val="22"/>
          <w:lang w:val="sr-Cyrl-RS"/>
        </w:rPr>
        <w:t>отклањање недостатака у гарантном року</w:t>
      </w:r>
    </w:p>
    <w:p w14:paraId="605E2CA3" w14:textId="00F34525" w:rsidR="006D1B01" w:rsidRPr="006D1B01" w:rsidRDefault="006D1B01" w:rsidP="006D1B01">
      <w:pPr>
        <w:jc w:val="both"/>
        <w:rPr>
          <w:rFonts w:ascii="Arial" w:hAnsi="Arial"/>
          <w:sz w:val="22"/>
          <w:szCs w:val="22"/>
          <w:lang w:val="sr-Cyrl-RS"/>
        </w:rPr>
      </w:pPr>
      <w:r w:rsidRPr="006D1B01">
        <w:rPr>
          <w:rFonts w:ascii="Arial" w:hAnsi="Arial" w:cs="Arial"/>
          <w:color w:val="000000"/>
          <w:sz w:val="22"/>
          <w:szCs w:val="22"/>
          <w:lang w:val="sr-Cyrl-ME"/>
        </w:rPr>
        <w:t xml:space="preserve">Изабрани понуђач је обавезан да Наручиоцу </w:t>
      </w:r>
      <w:r w:rsidRPr="006D1B01">
        <w:rPr>
          <w:rFonts w:ascii="Arial" w:hAnsi="Arial"/>
          <w:sz w:val="22"/>
          <w:szCs w:val="22"/>
          <w:lang w:val="sr-Cyrl-RS"/>
        </w:rPr>
        <w:t>у тренутку прве примопредаје предмета уговора достави</w:t>
      </w:r>
      <w:r w:rsidRPr="006D1B01">
        <w:rPr>
          <w:rFonts w:ascii="Arial" w:eastAsia="Calibri" w:hAnsi="Arial" w:cs="Arial"/>
          <w:bCs/>
          <w:iCs/>
          <w:sz w:val="22"/>
          <w:szCs w:val="22"/>
          <w:lang w:val="sr-Cyrl-RS"/>
        </w:rPr>
        <w:t xml:space="preserve"> </w:t>
      </w:r>
      <w:r w:rsidRPr="006D1B01">
        <w:rPr>
          <w:rFonts w:ascii="Arial" w:eastAsia="Calibri" w:hAnsi="Arial" w:cs="Arial"/>
          <w:bCs/>
          <w:sz w:val="22"/>
          <w:szCs w:val="22"/>
          <w:lang w:val="sr-Cyrl-RS"/>
        </w:rPr>
        <w:t>банкарску гаранцију за отклањање недостатака у гарантном року која је неопозива, безусловна, без права протеста и платива на први позив</w:t>
      </w:r>
      <w:r w:rsidRPr="006D1B01">
        <w:rPr>
          <w:rFonts w:ascii="Arial" w:eastAsia="Calibri" w:hAnsi="Arial" w:cs="Arial"/>
          <w:bCs/>
          <w:sz w:val="22"/>
          <w:szCs w:val="22"/>
          <w:lang w:val="sr-Latn-RS"/>
        </w:rPr>
        <w:t xml:space="preserve">, </w:t>
      </w:r>
      <w:r w:rsidRPr="006D1B01">
        <w:rPr>
          <w:rFonts w:ascii="Arial" w:eastAsia="Calibri" w:hAnsi="Arial" w:cs="Arial"/>
          <w:bCs/>
          <w:sz w:val="22"/>
          <w:szCs w:val="22"/>
          <w:lang w:val="sr-Cyrl-RS"/>
        </w:rPr>
        <w:t xml:space="preserve">издата </w:t>
      </w:r>
      <w:r w:rsidRPr="006D1B01">
        <w:rPr>
          <w:rFonts w:ascii="Arial" w:eastAsia="Calibri" w:hAnsi="Arial" w:cs="Arial"/>
          <w:bCs/>
          <w:sz w:val="22"/>
          <w:szCs w:val="22"/>
          <w:lang w:val="sr-Latn-RS"/>
        </w:rPr>
        <w:t xml:space="preserve">у </w:t>
      </w:r>
      <w:r w:rsidRPr="006D1B01">
        <w:rPr>
          <w:rFonts w:ascii="Arial" w:eastAsia="Calibri" w:hAnsi="Arial" w:cs="Arial"/>
          <w:bCs/>
          <w:sz w:val="22"/>
          <w:szCs w:val="22"/>
          <w:lang w:val="sr-Cyrl-RS"/>
        </w:rPr>
        <w:t>висини од</w:t>
      </w:r>
      <w:r w:rsidRPr="006D1B01">
        <w:rPr>
          <w:rFonts w:ascii="Arial" w:eastAsia="Calibri" w:hAnsi="Arial" w:cs="Arial"/>
          <w:bCs/>
          <w:sz w:val="22"/>
          <w:szCs w:val="22"/>
          <w:lang w:val="sr-Latn-RS"/>
        </w:rPr>
        <w:t xml:space="preserve"> </w:t>
      </w:r>
      <w:r w:rsidRPr="006D1B01">
        <w:rPr>
          <w:rFonts w:ascii="Arial" w:eastAsia="Calibri" w:hAnsi="Arial" w:cs="Arial"/>
          <w:bCs/>
          <w:sz w:val="22"/>
          <w:szCs w:val="22"/>
          <w:lang w:val="sr-Cyrl-RS"/>
        </w:rPr>
        <w:t>10%</w:t>
      </w:r>
      <w:r w:rsidRPr="006D1B01">
        <w:rPr>
          <w:rFonts w:ascii="Arial" w:eastAsia="Calibri" w:hAnsi="Arial" w:cs="Arial"/>
          <w:bCs/>
          <w:sz w:val="22"/>
          <w:szCs w:val="22"/>
          <w:lang w:val="sr-Latn-RS"/>
        </w:rPr>
        <w:t xml:space="preserve"> </w:t>
      </w:r>
      <w:r w:rsidRPr="006D1B01">
        <w:rPr>
          <w:rFonts w:ascii="Arial" w:eastAsia="Calibri" w:hAnsi="Arial" w:cs="Arial"/>
          <w:bCs/>
          <w:sz w:val="22"/>
          <w:szCs w:val="22"/>
          <w:lang w:val="sr-Cyrl-RS"/>
        </w:rPr>
        <w:t>вредности појединачног уговора</w:t>
      </w:r>
      <w:r w:rsidRPr="006D1B01">
        <w:rPr>
          <w:rFonts w:ascii="Arial" w:eastAsia="Calibri" w:hAnsi="Arial" w:cs="Arial"/>
          <w:bCs/>
          <w:sz w:val="22"/>
          <w:szCs w:val="22"/>
          <w:lang w:val="sr-Latn-RS"/>
        </w:rPr>
        <w:t xml:space="preserve"> (без ПДВ-а) са роком важења</w:t>
      </w:r>
      <w:r w:rsidRPr="006D1B01">
        <w:rPr>
          <w:rFonts w:ascii="Arial" w:eastAsia="Calibri" w:hAnsi="Arial" w:cs="Arial"/>
          <w:bCs/>
          <w:sz w:val="22"/>
          <w:szCs w:val="22"/>
          <w:lang w:val="sr-Cyrl-RS"/>
        </w:rPr>
        <w:t xml:space="preserve"> 30 </w:t>
      </w:r>
      <w:r w:rsidRPr="006D1B01">
        <w:rPr>
          <w:rFonts w:ascii="Arial" w:eastAsia="Calibri" w:hAnsi="Arial" w:cs="Arial"/>
          <w:bCs/>
          <w:sz w:val="22"/>
          <w:szCs w:val="22"/>
          <w:lang w:val="sr-Latn-RS"/>
        </w:rPr>
        <w:t xml:space="preserve">дана дужим од </w:t>
      </w:r>
      <w:r w:rsidRPr="006D1B01">
        <w:rPr>
          <w:rFonts w:ascii="Arial" w:eastAsia="Calibri" w:hAnsi="Arial" w:cs="Arial"/>
          <w:bCs/>
          <w:sz w:val="22"/>
          <w:szCs w:val="22"/>
          <w:lang w:val="sr-Cyrl-RS"/>
        </w:rPr>
        <w:t xml:space="preserve">гарантног </w:t>
      </w:r>
      <w:r w:rsidRPr="006D1B01">
        <w:rPr>
          <w:rFonts w:ascii="Arial" w:eastAsia="Calibri" w:hAnsi="Arial" w:cs="Arial"/>
          <w:bCs/>
          <w:sz w:val="22"/>
          <w:szCs w:val="22"/>
          <w:lang w:val="sr-Latn-RS"/>
        </w:rPr>
        <w:t xml:space="preserve">рока. </w:t>
      </w:r>
      <w:r w:rsidRPr="006D1B01">
        <w:rPr>
          <w:rFonts w:ascii="Arial" w:eastAsia="Calibri" w:hAnsi="Arial" w:cs="Arial"/>
          <w:bCs/>
          <w:sz w:val="22"/>
          <w:szCs w:val="22"/>
          <w:lang w:val="en-US"/>
        </w:rPr>
        <w:t>Уколико</w:t>
      </w:r>
      <w:r w:rsidRPr="006D1B01">
        <w:rPr>
          <w:rFonts w:ascii="Arial" w:eastAsia="Calibri" w:hAnsi="Arial" w:cs="Arial"/>
          <w:bCs/>
          <w:sz w:val="22"/>
          <w:szCs w:val="22"/>
          <w:lang w:val="sr-Latn-RS"/>
        </w:rPr>
        <w:t xml:space="preserve"> </w:t>
      </w:r>
      <w:r w:rsidRPr="006D1B01">
        <w:rPr>
          <w:rFonts w:ascii="Arial" w:eastAsia="Calibri" w:hAnsi="Arial" w:cs="Arial"/>
          <w:bCs/>
          <w:sz w:val="22"/>
          <w:szCs w:val="22"/>
          <w:lang w:val="en-US"/>
        </w:rPr>
        <w:t>достављена</w:t>
      </w:r>
      <w:r w:rsidRPr="006D1B01">
        <w:rPr>
          <w:rFonts w:ascii="Arial" w:eastAsia="Calibri" w:hAnsi="Arial" w:cs="Arial"/>
          <w:bCs/>
          <w:sz w:val="22"/>
          <w:szCs w:val="22"/>
          <w:lang w:val="sr-Latn-RS"/>
        </w:rPr>
        <w:t xml:space="preserve"> </w:t>
      </w:r>
      <w:r w:rsidRPr="006D1B01">
        <w:rPr>
          <w:rFonts w:ascii="Arial" w:eastAsia="Calibri" w:hAnsi="Arial" w:cs="Arial"/>
          <w:bCs/>
          <w:sz w:val="22"/>
          <w:szCs w:val="22"/>
          <w:lang w:val="en-US"/>
        </w:rPr>
        <w:t>банкарска</w:t>
      </w:r>
      <w:r w:rsidRPr="006D1B01">
        <w:rPr>
          <w:rFonts w:ascii="Arial" w:eastAsia="Calibri" w:hAnsi="Arial" w:cs="Arial"/>
          <w:bCs/>
          <w:sz w:val="22"/>
          <w:szCs w:val="22"/>
          <w:lang w:val="sr-Latn-RS"/>
        </w:rPr>
        <w:t xml:space="preserve"> </w:t>
      </w:r>
      <w:r w:rsidRPr="006D1B01">
        <w:rPr>
          <w:rFonts w:ascii="Arial" w:eastAsia="Calibri" w:hAnsi="Arial" w:cs="Arial"/>
          <w:bCs/>
          <w:sz w:val="22"/>
          <w:szCs w:val="22"/>
          <w:lang w:val="en-US"/>
        </w:rPr>
        <w:t>гаранција</w:t>
      </w:r>
      <w:r w:rsidRPr="006D1B01">
        <w:rPr>
          <w:rFonts w:ascii="Arial" w:eastAsia="Calibri" w:hAnsi="Arial" w:cs="Arial"/>
          <w:bCs/>
          <w:sz w:val="22"/>
          <w:szCs w:val="22"/>
          <w:lang w:val="sr-Latn-RS"/>
        </w:rPr>
        <w:t xml:space="preserve"> </w:t>
      </w:r>
      <w:r w:rsidRPr="006D1B01">
        <w:rPr>
          <w:rFonts w:ascii="Arial" w:eastAsia="Calibri" w:hAnsi="Arial" w:cs="Arial"/>
          <w:bCs/>
          <w:sz w:val="22"/>
          <w:szCs w:val="22"/>
          <w:lang w:val="en-US"/>
        </w:rPr>
        <w:t>садржи</w:t>
      </w:r>
      <w:r w:rsidRPr="006D1B01">
        <w:rPr>
          <w:rFonts w:ascii="Arial" w:eastAsia="Calibri" w:hAnsi="Arial" w:cs="Arial"/>
          <w:bCs/>
          <w:sz w:val="22"/>
          <w:szCs w:val="22"/>
          <w:lang w:val="sr-Latn-RS"/>
        </w:rPr>
        <w:t xml:space="preserve"> </w:t>
      </w:r>
      <w:r w:rsidRPr="006D1B01">
        <w:rPr>
          <w:rFonts w:ascii="Arial" w:eastAsia="Calibri" w:hAnsi="Arial" w:cs="Arial"/>
          <w:bCs/>
          <w:sz w:val="22"/>
          <w:szCs w:val="22"/>
          <w:lang w:val="en-US"/>
        </w:rPr>
        <w:t>додатне</w:t>
      </w:r>
      <w:r w:rsidRPr="006D1B01">
        <w:rPr>
          <w:rFonts w:ascii="Arial" w:eastAsia="Calibri" w:hAnsi="Arial" w:cs="Arial"/>
          <w:bCs/>
          <w:sz w:val="22"/>
          <w:szCs w:val="22"/>
          <w:lang w:val="sr-Latn-RS"/>
        </w:rPr>
        <w:t xml:space="preserve"> </w:t>
      </w:r>
      <w:r w:rsidRPr="006D1B01">
        <w:rPr>
          <w:rFonts w:ascii="Arial" w:eastAsia="Calibri" w:hAnsi="Arial" w:cs="Arial"/>
          <w:bCs/>
          <w:sz w:val="22"/>
          <w:szCs w:val="22"/>
          <w:lang w:val="en-US"/>
        </w:rPr>
        <w:t>услове</w:t>
      </w:r>
      <w:r w:rsidRPr="006D1B01">
        <w:rPr>
          <w:rFonts w:ascii="Arial" w:eastAsia="Calibri" w:hAnsi="Arial" w:cs="Arial"/>
          <w:bCs/>
          <w:sz w:val="22"/>
          <w:szCs w:val="22"/>
          <w:lang w:val="sr-Latn-RS"/>
        </w:rPr>
        <w:t xml:space="preserve"> </w:t>
      </w:r>
      <w:r w:rsidRPr="006D1B01">
        <w:rPr>
          <w:rFonts w:ascii="Arial" w:eastAsia="Calibri" w:hAnsi="Arial" w:cs="Arial"/>
          <w:bCs/>
          <w:sz w:val="22"/>
          <w:szCs w:val="22"/>
          <w:lang w:val="en-US"/>
        </w:rPr>
        <w:t>за</w:t>
      </w:r>
      <w:r w:rsidRPr="006D1B01">
        <w:rPr>
          <w:rFonts w:ascii="Arial" w:eastAsia="Calibri" w:hAnsi="Arial" w:cs="Arial"/>
          <w:bCs/>
          <w:sz w:val="22"/>
          <w:szCs w:val="22"/>
          <w:lang w:val="sr-Latn-RS"/>
        </w:rPr>
        <w:t xml:space="preserve"> </w:t>
      </w:r>
      <w:r w:rsidRPr="006D1B01">
        <w:rPr>
          <w:rFonts w:ascii="Arial" w:eastAsia="Calibri" w:hAnsi="Arial" w:cs="Arial"/>
          <w:bCs/>
          <w:sz w:val="22"/>
          <w:szCs w:val="22"/>
          <w:lang w:val="en-US"/>
        </w:rPr>
        <w:t>исплату</w:t>
      </w:r>
      <w:r w:rsidRPr="006D1B01">
        <w:rPr>
          <w:rFonts w:ascii="Arial" w:eastAsia="Calibri" w:hAnsi="Arial" w:cs="Arial"/>
          <w:bCs/>
          <w:sz w:val="22"/>
          <w:szCs w:val="22"/>
          <w:lang w:val="sr-Latn-RS"/>
        </w:rPr>
        <w:t xml:space="preserve">, </w:t>
      </w:r>
      <w:r w:rsidRPr="006D1B01">
        <w:rPr>
          <w:rFonts w:ascii="Arial" w:eastAsia="Calibri" w:hAnsi="Arial" w:cs="Arial"/>
          <w:bCs/>
          <w:sz w:val="22"/>
          <w:szCs w:val="22"/>
          <w:lang w:val="en-US"/>
        </w:rPr>
        <w:t>краће</w:t>
      </w:r>
      <w:r w:rsidRPr="006D1B01">
        <w:rPr>
          <w:rFonts w:ascii="Arial" w:eastAsia="Calibri" w:hAnsi="Arial" w:cs="Arial"/>
          <w:bCs/>
          <w:sz w:val="22"/>
          <w:szCs w:val="22"/>
          <w:lang w:val="sr-Latn-RS"/>
        </w:rPr>
        <w:t xml:space="preserve"> </w:t>
      </w:r>
      <w:r w:rsidRPr="006D1B01">
        <w:rPr>
          <w:rFonts w:ascii="Arial" w:eastAsia="Calibri" w:hAnsi="Arial" w:cs="Arial"/>
          <w:bCs/>
          <w:sz w:val="22"/>
          <w:szCs w:val="22"/>
          <w:lang w:val="en-US"/>
        </w:rPr>
        <w:t>рокове</w:t>
      </w:r>
      <w:r w:rsidRPr="006D1B01">
        <w:rPr>
          <w:rFonts w:ascii="Arial" w:eastAsia="Calibri" w:hAnsi="Arial" w:cs="Arial"/>
          <w:bCs/>
          <w:sz w:val="22"/>
          <w:szCs w:val="22"/>
          <w:lang w:val="sr-Latn-RS"/>
        </w:rPr>
        <w:t xml:space="preserve"> </w:t>
      </w:r>
      <w:r w:rsidRPr="006D1B01">
        <w:rPr>
          <w:rFonts w:ascii="Arial" w:eastAsia="Calibri" w:hAnsi="Arial" w:cs="Arial"/>
          <w:bCs/>
          <w:sz w:val="22"/>
          <w:szCs w:val="22"/>
          <w:lang w:val="en-US"/>
        </w:rPr>
        <w:t>и</w:t>
      </w:r>
      <w:r w:rsidRPr="006D1B01">
        <w:rPr>
          <w:rFonts w:ascii="Arial" w:eastAsia="Calibri" w:hAnsi="Arial" w:cs="Arial"/>
          <w:bCs/>
          <w:sz w:val="22"/>
          <w:szCs w:val="22"/>
          <w:lang w:val="sr-Latn-RS"/>
        </w:rPr>
        <w:t xml:space="preserve"> </w:t>
      </w:r>
      <w:r w:rsidRPr="006D1B01">
        <w:rPr>
          <w:rFonts w:ascii="Arial" w:eastAsia="Calibri" w:hAnsi="Arial" w:cs="Arial"/>
          <w:bCs/>
          <w:sz w:val="22"/>
          <w:szCs w:val="22"/>
          <w:lang w:val="en-US"/>
        </w:rPr>
        <w:t>мањи</w:t>
      </w:r>
      <w:r w:rsidRPr="006D1B01">
        <w:rPr>
          <w:rFonts w:ascii="Arial" w:eastAsia="Calibri" w:hAnsi="Arial" w:cs="Arial"/>
          <w:bCs/>
          <w:sz w:val="22"/>
          <w:szCs w:val="22"/>
          <w:lang w:val="sr-Latn-RS"/>
        </w:rPr>
        <w:t xml:space="preserve"> </w:t>
      </w:r>
      <w:r w:rsidRPr="006D1B01">
        <w:rPr>
          <w:rFonts w:ascii="Arial" w:eastAsia="Calibri" w:hAnsi="Arial" w:cs="Arial"/>
          <w:bCs/>
          <w:sz w:val="22"/>
          <w:szCs w:val="22"/>
          <w:lang w:val="en-US"/>
        </w:rPr>
        <w:t>износ</w:t>
      </w:r>
      <w:r w:rsidRPr="006D1B01">
        <w:rPr>
          <w:rFonts w:ascii="Arial" w:eastAsia="Calibri" w:hAnsi="Arial" w:cs="Arial"/>
          <w:bCs/>
          <w:sz w:val="22"/>
          <w:szCs w:val="22"/>
          <w:lang w:val="sr-Latn-RS"/>
        </w:rPr>
        <w:t xml:space="preserve">, </w:t>
      </w:r>
      <w:r w:rsidRPr="006D1B01">
        <w:rPr>
          <w:rFonts w:ascii="Arial" w:eastAsia="Calibri" w:hAnsi="Arial" w:cs="Arial"/>
          <w:bCs/>
          <w:sz w:val="22"/>
          <w:szCs w:val="22"/>
          <w:lang w:val="en-US"/>
        </w:rPr>
        <w:t>сматраће</w:t>
      </w:r>
      <w:r w:rsidRPr="006D1B01">
        <w:rPr>
          <w:rFonts w:ascii="Arial" w:eastAsia="Calibri" w:hAnsi="Arial" w:cs="Arial"/>
          <w:bCs/>
          <w:sz w:val="22"/>
          <w:szCs w:val="22"/>
          <w:lang w:val="sr-Latn-RS"/>
        </w:rPr>
        <w:t xml:space="preserve"> </w:t>
      </w:r>
      <w:r w:rsidRPr="006D1B01">
        <w:rPr>
          <w:rFonts w:ascii="Arial" w:eastAsia="Calibri" w:hAnsi="Arial" w:cs="Arial"/>
          <w:bCs/>
          <w:sz w:val="22"/>
          <w:szCs w:val="22"/>
          <w:lang w:val="en-US"/>
        </w:rPr>
        <w:t>се</w:t>
      </w:r>
      <w:r w:rsidRPr="006D1B01">
        <w:rPr>
          <w:rFonts w:ascii="Arial" w:eastAsia="Calibri" w:hAnsi="Arial" w:cs="Arial"/>
          <w:bCs/>
          <w:sz w:val="22"/>
          <w:szCs w:val="22"/>
          <w:lang w:val="sr-Latn-RS"/>
        </w:rPr>
        <w:t xml:space="preserve"> </w:t>
      </w:r>
      <w:r w:rsidRPr="006D1B01">
        <w:rPr>
          <w:rFonts w:ascii="Arial" w:eastAsia="Calibri" w:hAnsi="Arial" w:cs="Arial"/>
          <w:bCs/>
          <w:sz w:val="22"/>
          <w:szCs w:val="22"/>
          <w:lang w:val="en-US"/>
        </w:rPr>
        <w:t>да</w:t>
      </w:r>
      <w:r w:rsidRPr="006D1B01">
        <w:rPr>
          <w:rFonts w:ascii="Arial" w:eastAsia="Calibri" w:hAnsi="Arial" w:cs="Arial"/>
          <w:bCs/>
          <w:sz w:val="22"/>
          <w:szCs w:val="22"/>
          <w:lang w:val="sr-Latn-RS"/>
        </w:rPr>
        <w:t xml:space="preserve"> </w:t>
      </w:r>
      <w:r w:rsidRPr="006D1B01">
        <w:rPr>
          <w:rFonts w:ascii="Arial" w:eastAsia="Calibri" w:hAnsi="Arial" w:cs="Arial"/>
          <w:bCs/>
          <w:sz w:val="22"/>
          <w:szCs w:val="22"/>
          <w:lang w:val="en-US"/>
        </w:rPr>
        <w:t>није</w:t>
      </w:r>
      <w:r w:rsidRPr="006D1B01">
        <w:rPr>
          <w:rFonts w:ascii="Arial" w:eastAsia="Calibri" w:hAnsi="Arial" w:cs="Arial"/>
          <w:bCs/>
          <w:sz w:val="22"/>
          <w:szCs w:val="22"/>
          <w:lang w:val="sr-Latn-RS"/>
        </w:rPr>
        <w:t xml:space="preserve"> </w:t>
      </w:r>
      <w:r w:rsidRPr="006D1B01">
        <w:rPr>
          <w:rFonts w:ascii="Arial" w:eastAsia="Calibri" w:hAnsi="Arial" w:cs="Arial"/>
          <w:bCs/>
          <w:sz w:val="22"/>
          <w:szCs w:val="22"/>
          <w:lang w:val="en-US"/>
        </w:rPr>
        <w:t>достављена</w:t>
      </w:r>
      <w:r w:rsidRPr="006D1B01">
        <w:rPr>
          <w:rFonts w:ascii="Arial" w:eastAsia="Calibri" w:hAnsi="Arial" w:cs="Arial"/>
          <w:bCs/>
          <w:sz w:val="22"/>
          <w:szCs w:val="22"/>
          <w:lang w:val="sr-Latn-RS"/>
        </w:rPr>
        <w:t xml:space="preserve"> </w:t>
      </w:r>
      <w:r w:rsidRPr="006D1B01">
        <w:rPr>
          <w:rFonts w:ascii="Arial" w:eastAsia="Calibri" w:hAnsi="Arial" w:cs="Arial"/>
          <w:bCs/>
          <w:sz w:val="22"/>
          <w:szCs w:val="22"/>
          <w:lang w:val="en-US"/>
        </w:rPr>
        <w:t>у</w:t>
      </w:r>
      <w:r w:rsidRPr="006D1B01">
        <w:rPr>
          <w:rFonts w:ascii="Arial" w:eastAsia="Calibri" w:hAnsi="Arial" w:cs="Arial"/>
          <w:bCs/>
          <w:sz w:val="22"/>
          <w:szCs w:val="22"/>
          <w:lang w:val="sr-Latn-RS"/>
        </w:rPr>
        <w:t xml:space="preserve"> </w:t>
      </w:r>
      <w:r w:rsidRPr="006D1B01">
        <w:rPr>
          <w:rFonts w:ascii="Arial" w:eastAsia="Calibri" w:hAnsi="Arial" w:cs="Arial"/>
          <w:bCs/>
          <w:sz w:val="22"/>
          <w:szCs w:val="22"/>
          <w:lang w:val="en-US"/>
        </w:rPr>
        <w:t>прописаном</w:t>
      </w:r>
      <w:r w:rsidRPr="006D1B01">
        <w:rPr>
          <w:rFonts w:ascii="Arial" w:eastAsia="Calibri" w:hAnsi="Arial" w:cs="Arial"/>
          <w:bCs/>
          <w:sz w:val="22"/>
          <w:szCs w:val="22"/>
          <w:lang w:val="sr-Latn-RS"/>
        </w:rPr>
        <w:t xml:space="preserve"> </w:t>
      </w:r>
      <w:r w:rsidRPr="006D1B01">
        <w:rPr>
          <w:rFonts w:ascii="Arial" w:eastAsia="Calibri" w:hAnsi="Arial" w:cs="Arial"/>
          <w:bCs/>
          <w:sz w:val="22"/>
          <w:szCs w:val="22"/>
          <w:lang w:val="en-US"/>
        </w:rPr>
        <w:t>року</w:t>
      </w:r>
      <w:r w:rsidRPr="006D1B01">
        <w:rPr>
          <w:rFonts w:ascii="Arial" w:eastAsia="Calibri" w:hAnsi="Arial" w:cs="Arial"/>
          <w:bCs/>
          <w:sz w:val="22"/>
          <w:szCs w:val="22"/>
          <w:lang w:val="sr-Latn-RS"/>
        </w:rPr>
        <w:t xml:space="preserve">. </w:t>
      </w:r>
    </w:p>
    <w:p w14:paraId="17E353D7" w14:textId="77777777" w:rsidR="006D1B01" w:rsidRPr="006D1B01" w:rsidRDefault="006D1B01" w:rsidP="006D1B01">
      <w:pPr>
        <w:tabs>
          <w:tab w:val="left" w:pos="1215"/>
        </w:tabs>
        <w:autoSpaceDE w:val="0"/>
        <w:autoSpaceDN w:val="0"/>
        <w:adjustRightInd w:val="0"/>
        <w:jc w:val="both"/>
        <w:rPr>
          <w:rFonts w:ascii="Arial" w:eastAsia="Calibri" w:hAnsi="Arial" w:cs="Arial"/>
          <w:bCs/>
          <w:sz w:val="22"/>
          <w:szCs w:val="22"/>
          <w:lang w:val="sr-Cyrl-RS"/>
        </w:rPr>
      </w:pPr>
      <w:r w:rsidRPr="006D1B01">
        <w:rPr>
          <w:rFonts w:ascii="Arial" w:eastAsia="Calibri" w:hAnsi="Arial" w:cs="Arial"/>
          <w:bCs/>
          <w:sz w:val="22"/>
          <w:szCs w:val="22"/>
          <w:lang w:val="sr-Cyrl-RS"/>
        </w:rPr>
        <w:tab/>
      </w:r>
    </w:p>
    <w:p w14:paraId="071424CB" w14:textId="1FDF431C" w:rsidR="006D1B01" w:rsidRPr="006D1B01" w:rsidRDefault="006D1B01" w:rsidP="006D1B01">
      <w:pPr>
        <w:jc w:val="both"/>
        <w:rPr>
          <w:rFonts w:ascii="Arial" w:hAnsi="Arial" w:cs="Arial"/>
          <w:color w:val="000000"/>
          <w:sz w:val="22"/>
          <w:szCs w:val="22"/>
          <w:lang w:val="sr-Cyrl-ME"/>
        </w:rPr>
      </w:pPr>
      <w:r w:rsidRPr="006D1B01">
        <w:rPr>
          <w:rFonts w:ascii="Arial" w:hAnsi="Arial" w:cs="Arial"/>
          <w:color w:val="000000"/>
          <w:sz w:val="22"/>
          <w:szCs w:val="22"/>
          <w:lang w:val="sr-Cyrl-ME"/>
        </w:rPr>
        <w:t xml:space="preserve">Уколико се средство финансијског обезбеђења не достави у </w:t>
      </w:r>
      <w:r w:rsidRPr="006D1B01">
        <w:rPr>
          <w:rFonts w:ascii="Arial" w:hAnsi="Arial" w:cs="Arial"/>
          <w:color w:val="000000"/>
          <w:sz w:val="22"/>
          <w:szCs w:val="22"/>
          <w:lang w:val="sr-Cyrl-RS"/>
        </w:rPr>
        <w:t xml:space="preserve">предвиђеном </w:t>
      </w:r>
      <w:r w:rsidRPr="006D1B01">
        <w:rPr>
          <w:rFonts w:ascii="Arial" w:hAnsi="Arial" w:cs="Arial"/>
          <w:color w:val="000000"/>
          <w:sz w:val="22"/>
          <w:szCs w:val="22"/>
          <w:lang w:val="sr-Cyrl-ME"/>
        </w:rPr>
        <w:t>року</w:t>
      </w:r>
      <w:r w:rsidRPr="006D1B01">
        <w:rPr>
          <w:rFonts w:ascii="Arial" w:hAnsi="Arial" w:cs="Arial"/>
          <w:color w:val="000000"/>
          <w:sz w:val="22"/>
          <w:szCs w:val="22"/>
          <w:lang w:val="sr-Cyrl-RS"/>
        </w:rPr>
        <w:t xml:space="preserve"> из Оквирног споразума</w:t>
      </w:r>
      <w:r w:rsidRPr="006D1B01">
        <w:rPr>
          <w:rFonts w:ascii="Arial" w:hAnsi="Arial" w:cs="Arial"/>
          <w:color w:val="000000"/>
          <w:sz w:val="22"/>
          <w:szCs w:val="22"/>
          <w:lang w:val="sr-Cyrl-ME"/>
        </w:rPr>
        <w:t xml:space="preserve">, Наручилац има право да наплати средство финанасијског обезбеђења </w:t>
      </w:r>
      <w:r w:rsidR="00AE4856">
        <w:rPr>
          <w:rFonts w:ascii="Arial" w:hAnsi="Arial" w:cs="Arial"/>
          <w:color w:val="000000"/>
          <w:sz w:val="22"/>
          <w:szCs w:val="22"/>
          <w:lang w:val="sr-Cyrl-ME"/>
        </w:rPr>
        <w:t>за добро извршење уговора</w:t>
      </w:r>
      <w:r w:rsidRPr="006D1B01">
        <w:rPr>
          <w:rFonts w:ascii="Arial" w:hAnsi="Arial" w:cs="Arial"/>
          <w:color w:val="000000"/>
          <w:sz w:val="22"/>
          <w:szCs w:val="22"/>
          <w:lang w:val="sr-Cyrl-ME"/>
        </w:rPr>
        <w:t>.</w:t>
      </w:r>
    </w:p>
    <w:p w14:paraId="2AD43060" w14:textId="77777777" w:rsidR="006D1B01" w:rsidRPr="006D1B01" w:rsidRDefault="006D1B01" w:rsidP="006D1B01">
      <w:pPr>
        <w:autoSpaceDE w:val="0"/>
        <w:autoSpaceDN w:val="0"/>
        <w:adjustRightInd w:val="0"/>
        <w:jc w:val="both"/>
        <w:rPr>
          <w:rFonts w:ascii="Arial" w:eastAsia="Calibri" w:hAnsi="Arial" w:cs="Arial"/>
          <w:bCs/>
          <w:sz w:val="22"/>
          <w:szCs w:val="22"/>
          <w:lang w:val="sr-Cyrl-ME"/>
        </w:rPr>
      </w:pPr>
    </w:p>
    <w:p w14:paraId="2950A84C" w14:textId="77777777" w:rsidR="006D1B01" w:rsidRPr="006D1B01" w:rsidRDefault="006D1B01" w:rsidP="006D1B01">
      <w:pPr>
        <w:autoSpaceDE w:val="0"/>
        <w:autoSpaceDN w:val="0"/>
        <w:adjustRightInd w:val="0"/>
        <w:jc w:val="both"/>
        <w:rPr>
          <w:rFonts w:ascii="Arial" w:eastAsia="Calibri" w:hAnsi="Arial" w:cs="Arial"/>
          <w:bCs/>
          <w:sz w:val="22"/>
          <w:szCs w:val="22"/>
          <w:lang w:val="sr-Cyrl-RS"/>
        </w:rPr>
      </w:pPr>
      <w:r w:rsidRPr="006D1B01">
        <w:rPr>
          <w:rFonts w:ascii="Arial" w:eastAsia="Calibri" w:hAnsi="Arial" w:cs="Arial"/>
          <w:bCs/>
          <w:sz w:val="22"/>
          <w:szCs w:val="22"/>
          <w:lang w:val="sr-Cyrl-RS"/>
        </w:rPr>
        <w:t xml:space="preserve">Ако се за време трајања уговора промене рокови за извршење уговорне обавезе или друге околности које онемогућавају извршење уговорних обавеза, важност банкарске гаранције се мора продужити. </w:t>
      </w:r>
    </w:p>
    <w:p w14:paraId="165521C9" w14:textId="77777777" w:rsidR="006D1B01" w:rsidRPr="006D1B01" w:rsidRDefault="006D1B01" w:rsidP="006D1B01">
      <w:pPr>
        <w:autoSpaceDE w:val="0"/>
        <w:autoSpaceDN w:val="0"/>
        <w:adjustRightInd w:val="0"/>
        <w:jc w:val="both"/>
        <w:rPr>
          <w:rFonts w:ascii="Arial" w:eastAsia="Calibri" w:hAnsi="Arial" w:cs="Arial"/>
          <w:bCs/>
          <w:sz w:val="22"/>
          <w:szCs w:val="22"/>
          <w:lang w:val="sr-Cyrl-RS"/>
        </w:rPr>
      </w:pPr>
      <w:r w:rsidRPr="006D1B01">
        <w:rPr>
          <w:rFonts w:ascii="Arial" w:eastAsia="Calibri" w:hAnsi="Arial" w:cs="Arial"/>
          <w:bCs/>
          <w:sz w:val="22"/>
          <w:szCs w:val="22"/>
          <w:lang w:val="sr-Cyrl-RS"/>
        </w:rPr>
        <w:t>Наручилац је овлашћен да наплати у целости банкарску гаранцију за отклањање недостатака у  гарантном року у случају да Понуђач</w:t>
      </w:r>
      <w:r w:rsidRPr="006D1B01">
        <w:rPr>
          <w:rFonts w:ascii="Arial" w:eastAsia="Calibri" w:hAnsi="Arial" w:cs="Arial"/>
          <w:bCs/>
          <w:iCs/>
          <w:sz w:val="22"/>
          <w:szCs w:val="22"/>
          <w:lang w:val="sr-Cyrl-RS"/>
        </w:rPr>
        <w:t xml:space="preserve"> </w:t>
      </w:r>
      <w:r w:rsidRPr="006D1B01">
        <w:rPr>
          <w:rFonts w:ascii="Arial" w:eastAsia="Calibri" w:hAnsi="Arial" w:cs="Arial"/>
          <w:bCs/>
          <w:sz w:val="22"/>
          <w:szCs w:val="22"/>
          <w:lang w:val="sr-Cyrl-RS"/>
        </w:rPr>
        <w:t>не испуни своје уговорне обавезе у погледу</w:t>
      </w:r>
      <w:r w:rsidRPr="006D1B01">
        <w:rPr>
          <w:rFonts w:ascii="Arial" w:eastAsia="Calibri" w:hAnsi="Arial" w:cs="Arial"/>
          <w:bCs/>
          <w:sz w:val="22"/>
          <w:szCs w:val="22"/>
          <w:lang w:val="sr-Latn-RS"/>
        </w:rPr>
        <w:t xml:space="preserve"> </w:t>
      </w:r>
      <w:r w:rsidRPr="006D1B01">
        <w:rPr>
          <w:rFonts w:ascii="Arial" w:eastAsia="Calibri" w:hAnsi="Arial" w:cs="Arial"/>
          <w:bCs/>
          <w:sz w:val="22"/>
          <w:szCs w:val="22"/>
          <w:lang w:val="sr-Cyrl-RS"/>
        </w:rPr>
        <w:t>гарантног рока.</w:t>
      </w:r>
    </w:p>
    <w:p w14:paraId="5AFDDC02" w14:textId="77777777" w:rsidR="006D1B01" w:rsidRPr="006D1B01" w:rsidRDefault="006D1B01" w:rsidP="006D1B01">
      <w:pPr>
        <w:autoSpaceDE w:val="0"/>
        <w:autoSpaceDN w:val="0"/>
        <w:adjustRightInd w:val="0"/>
        <w:jc w:val="both"/>
        <w:rPr>
          <w:rFonts w:ascii="Arial" w:eastAsia="Calibri" w:hAnsi="Arial" w:cs="Arial"/>
          <w:bCs/>
          <w:sz w:val="22"/>
          <w:szCs w:val="22"/>
          <w:lang w:val="sr-Cyrl-RS"/>
        </w:rPr>
      </w:pPr>
    </w:p>
    <w:p w14:paraId="57EE1736" w14:textId="77777777" w:rsidR="006D1B01" w:rsidRPr="006D1B01" w:rsidRDefault="006D1B01" w:rsidP="006D1B01">
      <w:pPr>
        <w:autoSpaceDE w:val="0"/>
        <w:autoSpaceDN w:val="0"/>
        <w:adjustRightInd w:val="0"/>
        <w:jc w:val="both"/>
        <w:rPr>
          <w:rFonts w:ascii="Arial" w:eastAsia="Calibri" w:hAnsi="Arial" w:cs="Arial"/>
          <w:bCs/>
          <w:sz w:val="22"/>
          <w:szCs w:val="22"/>
          <w:lang w:val="sr-Cyrl-RS"/>
        </w:rPr>
      </w:pPr>
      <w:r w:rsidRPr="006D1B01">
        <w:rPr>
          <w:rFonts w:ascii="Arial" w:eastAsia="Calibri" w:hAnsi="Arial" w:cs="Arial"/>
          <w:bCs/>
          <w:sz w:val="22"/>
          <w:szCs w:val="22"/>
          <w:lang w:val="sr-Cyrl-RS"/>
        </w:rPr>
        <w:t>Понуђач</w:t>
      </w:r>
      <w:r w:rsidRPr="006D1B01">
        <w:rPr>
          <w:rFonts w:ascii="Arial" w:eastAsia="Calibri" w:hAnsi="Arial" w:cs="Arial"/>
          <w:bCs/>
          <w:iCs/>
          <w:sz w:val="22"/>
          <w:szCs w:val="22"/>
          <w:lang w:val="sr-Cyrl-RS"/>
        </w:rPr>
        <w:t xml:space="preserve">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6D1B01">
        <w:rPr>
          <w:rFonts w:ascii="Arial" w:eastAsia="Calibri" w:hAnsi="Arial" w:cs="Arial"/>
          <w:bCs/>
          <w:iCs/>
          <w:sz w:val="22"/>
          <w:szCs w:val="22"/>
          <w:lang w:val="sr-Latn-RS"/>
        </w:rPr>
        <w:t>.</w:t>
      </w:r>
      <w:r w:rsidRPr="006D1B01">
        <w:rPr>
          <w:rFonts w:ascii="Arial" w:eastAsia="Calibri" w:hAnsi="Arial" w:cs="Arial"/>
          <w:bCs/>
          <w:iCs/>
          <w:sz w:val="22"/>
          <w:szCs w:val="22"/>
          <w:lang w:val="sr-Cyrl-RS"/>
        </w:rPr>
        <w:t xml:space="preserve"> У том случају </w:t>
      </w:r>
      <w:r w:rsidRPr="006D1B01">
        <w:rPr>
          <w:rFonts w:ascii="Arial" w:eastAsia="Calibri" w:hAnsi="Arial" w:cs="Arial"/>
          <w:bCs/>
          <w:sz w:val="22"/>
          <w:szCs w:val="22"/>
          <w:lang w:val="sr-Cyrl-RS"/>
        </w:rPr>
        <w:t>Извођач</w:t>
      </w:r>
      <w:r w:rsidRPr="006D1B01">
        <w:rPr>
          <w:rFonts w:ascii="Arial" w:eastAsia="Calibri" w:hAnsi="Arial" w:cs="Arial"/>
          <w:bCs/>
          <w:iCs/>
          <w:sz w:val="22"/>
          <w:szCs w:val="22"/>
          <w:lang w:val="sr-Cyrl-RS"/>
        </w:rPr>
        <w:t xml:space="preserve"> је обавезан да Наручиоцу достави контрагаранцију домаће банке.</w:t>
      </w:r>
      <w:r w:rsidRPr="006D1B01">
        <w:rPr>
          <w:rFonts w:ascii="Arial" w:eastAsia="Calibri" w:hAnsi="Arial" w:cs="Arial"/>
          <w:bCs/>
          <w:sz w:val="22"/>
          <w:szCs w:val="22"/>
          <w:lang w:val="sr-Cyrl-RS"/>
        </w:rPr>
        <w:t xml:space="preserve"> </w:t>
      </w:r>
    </w:p>
    <w:p w14:paraId="77180928" w14:textId="77777777" w:rsidR="00F11F2C" w:rsidRPr="00747A79" w:rsidRDefault="00F11F2C" w:rsidP="00C63E75">
      <w:pPr>
        <w:tabs>
          <w:tab w:val="left" w:pos="567"/>
          <w:tab w:val="left" w:pos="851"/>
        </w:tabs>
        <w:ind w:left="851"/>
        <w:jc w:val="center"/>
        <w:outlineLvl w:val="2"/>
        <w:rPr>
          <w:rFonts w:ascii="Arial" w:eastAsia="TimesNewRomanPSMT" w:hAnsi="Arial" w:cs="Arial"/>
          <w:b/>
          <w:bCs/>
          <w:iCs/>
          <w:sz w:val="22"/>
          <w:szCs w:val="22"/>
        </w:rPr>
      </w:pPr>
    </w:p>
    <w:p w14:paraId="70243605" w14:textId="77777777" w:rsidR="00F11F2C" w:rsidRPr="004E6F3B" w:rsidRDefault="00F11F2C" w:rsidP="00F11F2C">
      <w:pPr>
        <w:tabs>
          <w:tab w:val="left" w:pos="284"/>
          <w:tab w:val="left" w:pos="567"/>
          <w:tab w:val="left" w:pos="720"/>
        </w:tabs>
        <w:spacing w:line="276" w:lineRule="auto"/>
        <w:jc w:val="both"/>
        <w:rPr>
          <w:rFonts w:ascii="Arial" w:hAnsi="Arial"/>
          <w:b/>
          <w:sz w:val="22"/>
          <w:szCs w:val="22"/>
          <w:u w:val="single"/>
          <w:lang w:val="sr-Cyrl-RS"/>
        </w:rPr>
      </w:pPr>
      <w:r w:rsidRPr="004E6F3B">
        <w:rPr>
          <w:rFonts w:ascii="Arial" w:hAnsi="Arial"/>
          <w:b/>
          <w:sz w:val="22"/>
          <w:szCs w:val="22"/>
          <w:u w:val="single"/>
          <w:lang w:val="sr-Cyrl-RS"/>
        </w:rPr>
        <w:t>Достављање средстава финансијског обезбеђења</w:t>
      </w:r>
    </w:p>
    <w:p w14:paraId="38394CA3" w14:textId="77777777" w:rsidR="00F11F2C" w:rsidRPr="004E6F3B" w:rsidRDefault="00F11F2C" w:rsidP="00F11F2C">
      <w:pPr>
        <w:tabs>
          <w:tab w:val="left" w:pos="284"/>
          <w:tab w:val="left" w:pos="567"/>
          <w:tab w:val="left" w:pos="720"/>
        </w:tabs>
        <w:spacing w:line="276" w:lineRule="auto"/>
        <w:jc w:val="both"/>
        <w:rPr>
          <w:rFonts w:ascii="Arial" w:hAnsi="Arial"/>
          <w:sz w:val="22"/>
          <w:szCs w:val="22"/>
          <w:lang w:val="sr-Cyrl-RS"/>
        </w:rPr>
      </w:pPr>
      <w:r w:rsidRPr="004E6F3B">
        <w:rPr>
          <w:rFonts w:ascii="Arial" w:hAnsi="Arial"/>
          <w:sz w:val="22"/>
          <w:szCs w:val="22"/>
          <w:lang w:val="sr-Cyrl-RS"/>
        </w:rPr>
        <w:t xml:space="preserve">Сва средства финансијског обезбеђења гласе на: Јавно предузеће „Електропривреда Србије“ Београд, а достављају се лично или поштом на адресу: </w:t>
      </w:r>
    </w:p>
    <w:p w14:paraId="093DD592" w14:textId="77777777" w:rsidR="00F11F2C" w:rsidRPr="004E6F3B" w:rsidRDefault="00F11F2C" w:rsidP="00F11F2C">
      <w:pPr>
        <w:numPr>
          <w:ilvl w:val="0"/>
          <w:numId w:val="28"/>
        </w:numPr>
        <w:tabs>
          <w:tab w:val="left" w:pos="284"/>
          <w:tab w:val="left" w:pos="567"/>
          <w:tab w:val="left" w:pos="720"/>
        </w:tabs>
        <w:spacing w:line="276" w:lineRule="auto"/>
        <w:jc w:val="both"/>
        <w:rPr>
          <w:rFonts w:ascii="Arial" w:hAnsi="Arial"/>
          <w:sz w:val="22"/>
          <w:szCs w:val="22"/>
          <w:lang w:val="sr-Cyrl-RS"/>
        </w:rPr>
      </w:pPr>
      <w:r w:rsidRPr="004E6F3B">
        <w:rPr>
          <w:rFonts w:ascii="Arial" w:hAnsi="Arial"/>
          <w:sz w:val="22"/>
          <w:szCs w:val="22"/>
          <w:lang w:val="sr-Cyrl-RS"/>
        </w:rPr>
        <w:t xml:space="preserve"> </w:t>
      </w:r>
      <w:r w:rsidRPr="004E6F3B">
        <w:rPr>
          <w:rFonts w:ascii="Arial" w:eastAsia="TimesNewRomanPSMT" w:hAnsi="Arial" w:cs="Arial"/>
          <w:bCs/>
          <w:sz w:val="22"/>
          <w:szCs w:val="22"/>
          <w:lang w:val="sr-Cyrl-RS"/>
        </w:rPr>
        <w:t>ЈП „Електропривреда Србије“ Београд, Технички центар Краљево, Димитрија Туцовића 5</w:t>
      </w:r>
      <w:r w:rsidRPr="004E6F3B">
        <w:rPr>
          <w:rFonts w:ascii="Arial" w:eastAsia="TimesNewRomanPSMT" w:hAnsi="Arial" w:cs="Arial"/>
          <w:bCs/>
          <w:sz w:val="22"/>
          <w:szCs w:val="22"/>
          <w:lang w:val="sr-Latn-RS"/>
        </w:rPr>
        <w:t>, 36000</w:t>
      </w:r>
      <w:r w:rsidRPr="004E6F3B">
        <w:rPr>
          <w:rFonts w:ascii="Arial" w:eastAsia="TimesNewRomanPSMT" w:hAnsi="Arial" w:cs="Arial"/>
          <w:bCs/>
          <w:sz w:val="22"/>
          <w:szCs w:val="22"/>
          <w:lang w:val="sr-Cyrl-RS"/>
        </w:rPr>
        <w:t xml:space="preserve"> Краљево</w:t>
      </w:r>
      <w:r w:rsidRPr="004E6F3B">
        <w:rPr>
          <w:rFonts w:ascii="Arial" w:hAnsi="Arial"/>
          <w:sz w:val="22"/>
          <w:szCs w:val="22"/>
          <w:lang w:val="sr-Cyrl-RS"/>
        </w:rPr>
        <w:t>;</w:t>
      </w:r>
    </w:p>
    <w:p w14:paraId="2436F90A" w14:textId="77777777" w:rsidR="00F11F2C" w:rsidRDefault="00F11F2C" w:rsidP="00F11F2C">
      <w:pPr>
        <w:tabs>
          <w:tab w:val="left" w:pos="284"/>
          <w:tab w:val="left" w:pos="330"/>
          <w:tab w:val="left" w:pos="720"/>
        </w:tabs>
        <w:spacing w:line="276" w:lineRule="auto"/>
        <w:jc w:val="center"/>
        <w:rPr>
          <w:rFonts w:ascii="Arial" w:hAnsi="Arial" w:cs="Arial"/>
          <w:sz w:val="22"/>
          <w:szCs w:val="22"/>
          <w:lang w:val="sr-Cyrl-ME"/>
        </w:rPr>
      </w:pPr>
      <w:r w:rsidRPr="004E6F3B">
        <w:rPr>
          <w:rFonts w:ascii="Arial" w:hAnsi="Arial"/>
          <w:sz w:val="22"/>
          <w:szCs w:val="22"/>
          <w:lang w:val="sr-Cyrl-RS"/>
        </w:rPr>
        <w:t>са назнаком: Средство финансијског обезбеђења за ЈН бр:</w:t>
      </w:r>
      <w:r w:rsidRPr="004E6F3B">
        <w:rPr>
          <w:rFonts w:ascii="Arial" w:hAnsi="Arial" w:cs="Arial"/>
          <w:sz w:val="22"/>
          <w:szCs w:val="22"/>
          <w:lang w:val="sr-Cyrl-RS"/>
        </w:rPr>
        <w:t xml:space="preserve">  </w:t>
      </w:r>
      <w:r>
        <w:rPr>
          <w:rFonts w:ascii="Arial" w:hAnsi="Arial" w:cs="Arial"/>
          <w:b/>
          <w:sz w:val="22"/>
          <w:szCs w:val="22"/>
          <w:lang w:val="sr-Cyrl-ME"/>
        </w:rPr>
        <w:t>ЈН</w:t>
      </w:r>
      <w:r w:rsidRPr="004E6F3B">
        <w:rPr>
          <w:rFonts w:ascii="Arial" w:hAnsi="Arial" w:cs="Arial"/>
          <w:b/>
          <w:sz w:val="22"/>
          <w:szCs w:val="22"/>
        </w:rPr>
        <w:t>/</w:t>
      </w:r>
      <w:r w:rsidRPr="004E6F3B">
        <w:rPr>
          <w:rFonts w:ascii="Arial" w:hAnsi="Arial" w:cs="Arial"/>
          <w:b/>
          <w:sz w:val="22"/>
          <w:szCs w:val="22"/>
          <w:lang w:val="sr-Cyrl-ME"/>
        </w:rPr>
        <w:t>8</w:t>
      </w:r>
      <w:r>
        <w:rPr>
          <w:rFonts w:ascii="Arial" w:hAnsi="Arial" w:cs="Arial"/>
          <w:b/>
          <w:sz w:val="22"/>
          <w:szCs w:val="22"/>
          <w:lang w:val="sr-Cyrl-ME"/>
        </w:rPr>
        <w:t>3</w:t>
      </w:r>
      <w:r w:rsidRPr="004E6F3B">
        <w:rPr>
          <w:rFonts w:ascii="Arial" w:hAnsi="Arial" w:cs="Arial"/>
          <w:b/>
          <w:sz w:val="22"/>
          <w:szCs w:val="22"/>
        </w:rPr>
        <w:t>00/0</w:t>
      </w:r>
      <w:r>
        <w:rPr>
          <w:rFonts w:ascii="Arial" w:hAnsi="Arial" w:cs="Arial"/>
          <w:b/>
          <w:sz w:val="22"/>
          <w:szCs w:val="22"/>
          <w:lang w:val="sr-Cyrl-ME"/>
        </w:rPr>
        <w:t>119</w:t>
      </w:r>
      <w:r w:rsidRPr="004E6F3B">
        <w:rPr>
          <w:rFonts w:ascii="Arial" w:hAnsi="Arial" w:cs="Arial"/>
          <w:b/>
          <w:sz w:val="22"/>
          <w:szCs w:val="22"/>
        </w:rPr>
        <w:t>/201</w:t>
      </w:r>
      <w:r>
        <w:rPr>
          <w:rFonts w:ascii="Arial" w:hAnsi="Arial" w:cs="Arial"/>
          <w:b/>
          <w:sz w:val="22"/>
          <w:szCs w:val="22"/>
          <w:lang w:val="sr-Cyrl-ME"/>
        </w:rPr>
        <w:t>7</w:t>
      </w:r>
      <w:r w:rsidRPr="003E0E0F">
        <w:rPr>
          <w:rFonts w:ascii="Arial" w:hAnsi="Arial" w:cs="Arial"/>
          <w:sz w:val="22"/>
          <w:szCs w:val="22"/>
          <w:lang w:val="sr-Cyrl-ME"/>
        </w:rPr>
        <w:t>.</w:t>
      </w:r>
    </w:p>
    <w:p w14:paraId="6BFCB48B" w14:textId="77777777" w:rsidR="00C63E75" w:rsidRPr="00747A79" w:rsidRDefault="00C63E75" w:rsidP="00C63E75">
      <w:pPr>
        <w:pStyle w:val="Heading3"/>
        <w:spacing w:line="276" w:lineRule="auto"/>
        <w:rPr>
          <w:sz w:val="22"/>
          <w:szCs w:val="22"/>
          <w:lang w:val="sr-Cyrl-ME"/>
        </w:rPr>
      </w:pPr>
      <w:r w:rsidRPr="00C63E75">
        <w:rPr>
          <w:rFonts w:cs="Arial"/>
          <w:bCs w:val="0"/>
          <w:sz w:val="22"/>
          <w:szCs w:val="22"/>
          <w:lang w:val="sr-Cyrl-CS"/>
        </w:rPr>
        <w:t>6.18</w:t>
      </w:r>
      <w:r>
        <w:rPr>
          <w:rFonts w:ascii="Times New Roman" w:hAnsi="Times New Roman"/>
          <w:b w:val="0"/>
          <w:bCs w:val="0"/>
          <w:sz w:val="22"/>
          <w:szCs w:val="22"/>
          <w:lang w:val="sr-Cyrl-CS"/>
        </w:rPr>
        <w:t xml:space="preserve"> </w:t>
      </w:r>
      <w:r w:rsidRPr="00747A79">
        <w:rPr>
          <w:sz w:val="22"/>
          <w:szCs w:val="22"/>
          <w:lang w:val="sr-Cyrl-ME"/>
        </w:rPr>
        <w:t xml:space="preserve">Начин означавања поверљивих података у понуди </w:t>
      </w:r>
    </w:p>
    <w:p w14:paraId="58A73660" w14:textId="77777777" w:rsidR="00C63E75" w:rsidRPr="005B1AC6" w:rsidRDefault="00C63E75" w:rsidP="00C63E75">
      <w:pPr>
        <w:spacing w:line="276" w:lineRule="auto"/>
        <w:jc w:val="both"/>
        <w:rPr>
          <w:rFonts w:ascii="Arial" w:eastAsia="TimesNewRomanPSMT" w:hAnsi="Arial" w:cs="Arial"/>
          <w:bCs/>
          <w:sz w:val="22"/>
          <w:szCs w:val="22"/>
        </w:rPr>
      </w:pPr>
      <w:r w:rsidRPr="005B1AC6">
        <w:rPr>
          <w:rFonts w:ascii="Arial" w:eastAsia="TimesNewRomanPSMT" w:hAnsi="Arial" w:cs="Arial"/>
          <w:bCs/>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1DDE0B6" w14:textId="77777777" w:rsidR="00C63E75" w:rsidRPr="005B1AC6" w:rsidRDefault="00C63E75" w:rsidP="00C63E75">
      <w:pPr>
        <w:spacing w:line="276" w:lineRule="auto"/>
        <w:jc w:val="both"/>
        <w:rPr>
          <w:rFonts w:ascii="Arial" w:eastAsia="TimesNewRomanPSMT" w:hAnsi="Arial" w:cs="Arial"/>
          <w:bCs/>
          <w:sz w:val="22"/>
          <w:szCs w:val="22"/>
        </w:rPr>
      </w:pPr>
      <w:r w:rsidRPr="005B1AC6">
        <w:rPr>
          <w:rFonts w:ascii="Arial" w:eastAsia="TimesNewRomanPSMT" w:hAnsi="Arial" w:cs="Arial"/>
          <w:bCs/>
          <w:sz w:val="22"/>
          <w:szCs w:val="22"/>
        </w:rPr>
        <w:t xml:space="preserve">Наручилац може да одбије да пружи информацију која би значила повреду поверљивости података добијених у понуди. </w:t>
      </w:r>
    </w:p>
    <w:p w14:paraId="580265CE" w14:textId="77777777" w:rsidR="00C63E75" w:rsidRPr="005B1AC6" w:rsidRDefault="00C63E75" w:rsidP="00C63E75">
      <w:pPr>
        <w:spacing w:line="276" w:lineRule="auto"/>
        <w:jc w:val="both"/>
        <w:rPr>
          <w:rFonts w:ascii="Arial" w:eastAsia="TimesNewRomanPSMT" w:hAnsi="Arial" w:cs="Arial"/>
          <w:bCs/>
          <w:sz w:val="22"/>
          <w:szCs w:val="22"/>
        </w:rPr>
      </w:pPr>
      <w:r w:rsidRPr="005B1AC6">
        <w:rPr>
          <w:rFonts w:ascii="Arial" w:eastAsia="TimesNewRomanPSMT" w:hAnsi="Arial" w:cs="Arial"/>
          <w:bCs/>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6F0878CF" w14:textId="77777777" w:rsidR="00C63E75" w:rsidRPr="005B1AC6" w:rsidRDefault="00C63E75" w:rsidP="00C63E75">
      <w:pPr>
        <w:spacing w:line="276" w:lineRule="auto"/>
        <w:jc w:val="both"/>
        <w:rPr>
          <w:rFonts w:ascii="Arial" w:eastAsia="TimesNewRomanPSMT" w:hAnsi="Arial" w:cs="Arial"/>
          <w:bCs/>
          <w:sz w:val="22"/>
          <w:szCs w:val="22"/>
        </w:rPr>
      </w:pPr>
      <w:r w:rsidRPr="005B1AC6">
        <w:rPr>
          <w:rFonts w:ascii="Arial" w:eastAsia="TimesNewRomanPSMT" w:hAnsi="Arial" w:cs="Arial"/>
          <w:bCs/>
          <w:sz w:val="22"/>
          <w:szCs w:val="22"/>
        </w:rPr>
        <w:lastRenderedPageBreak/>
        <w:t>Наручилац ће као поверљива третирати она документа која у десном горњем углу великим словима имају исписано „ПОВЕРЉИВО“.</w:t>
      </w:r>
    </w:p>
    <w:p w14:paraId="330F8966" w14:textId="77777777" w:rsidR="00C63E75" w:rsidRPr="005B1AC6" w:rsidRDefault="00C63E75" w:rsidP="00C63E75">
      <w:pPr>
        <w:spacing w:line="276" w:lineRule="auto"/>
        <w:jc w:val="both"/>
        <w:rPr>
          <w:rFonts w:ascii="Arial" w:eastAsia="TimesNewRomanPSMT" w:hAnsi="Arial" w:cs="Arial"/>
          <w:bCs/>
          <w:sz w:val="22"/>
          <w:szCs w:val="22"/>
        </w:rPr>
      </w:pPr>
      <w:r w:rsidRPr="005B1AC6">
        <w:rPr>
          <w:rFonts w:ascii="Arial" w:eastAsia="TimesNewRomanPSMT" w:hAnsi="Arial" w:cs="Arial"/>
          <w:bCs/>
          <w:sz w:val="22"/>
          <w:szCs w:val="22"/>
        </w:rPr>
        <w:t>Наручилац не одговара за поверљивост података који нису означени на горе наведени начин.</w:t>
      </w:r>
    </w:p>
    <w:p w14:paraId="7616CC9E" w14:textId="77777777" w:rsidR="00C63E75" w:rsidRPr="005B1AC6" w:rsidRDefault="00C63E75" w:rsidP="00C63E75">
      <w:pPr>
        <w:spacing w:line="276" w:lineRule="auto"/>
        <w:jc w:val="both"/>
        <w:rPr>
          <w:rFonts w:ascii="Arial" w:eastAsia="TimesNewRomanPSMT" w:hAnsi="Arial" w:cs="Arial"/>
          <w:bCs/>
          <w:sz w:val="22"/>
          <w:szCs w:val="22"/>
        </w:rPr>
      </w:pPr>
      <w:r w:rsidRPr="005B1AC6">
        <w:rPr>
          <w:rFonts w:ascii="Arial" w:eastAsia="TimesNewRomanPSMT" w:hAnsi="Arial" w:cs="Arial"/>
          <w:bCs/>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3B4BCF0" w14:textId="77777777" w:rsidR="00C63E75" w:rsidRPr="005B1AC6" w:rsidRDefault="00C63E75" w:rsidP="00C63E75">
      <w:pPr>
        <w:spacing w:line="276" w:lineRule="auto"/>
        <w:jc w:val="both"/>
        <w:rPr>
          <w:rFonts w:ascii="Arial" w:eastAsia="TimesNewRomanPSMT" w:hAnsi="Arial" w:cs="Arial"/>
          <w:bCs/>
          <w:sz w:val="22"/>
          <w:szCs w:val="22"/>
        </w:rPr>
      </w:pPr>
      <w:r w:rsidRPr="005B1AC6">
        <w:rPr>
          <w:rFonts w:ascii="Arial" w:eastAsia="TimesNewRomanPSMT" w:hAnsi="Arial" w:cs="Arial"/>
          <w:bCs/>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27C120A0" w14:textId="77777777" w:rsidR="00C63E75" w:rsidRPr="005B1AC6" w:rsidRDefault="00C63E75" w:rsidP="00C63E75">
      <w:pPr>
        <w:spacing w:line="276" w:lineRule="auto"/>
        <w:jc w:val="both"/>
        <w:rPr>
          <w:rFonts w:ascii="Arial" w:eastAsia="TimesNewRomanPSMT" w:hAnsi="Arial" w:cs="Arial"/>
          <w:bCs/>
          <w:sz w:val="22"/>
          <w:szCs w:val="22"/>
        </w:rPr>
      </w:pPr>
      <w:r w:rsidRPr="005B1AC6">
        <w:rPr>
          <w:rFonts w:ascii="Arial" w:eastAsia="TimesNewRomanPSMT" w:hAnsi="Arial" w:cs="Arial"/>
          <w:bCs/>
          <w:sz w:val="22"/>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70D6102" w14:textId="77777777" w:rsidR="00C63E75" w:rsidRDefault="00C63E75" w:rsidP="00C63E75">
      <w:pPr>
        <w:spacing w:line="276" w:lineRule="auto"/>
        <w:jc w:val="both"/>
        <w:rPr>
          <w:rFonts w:ascii="Arial" w:eastAsia="TimesNewRomanPSMT" w:hAnsi="Arial" w:cs="Arial"/>
          <w:bCs/>
          <w:sz w:val="22"/>
          <w:szCs w:val="22"/>
        </w:rPr>
      </w:pPr>
      <w:r w:rsidRPr="005B1AC6">
        <w:rPr>
          <w:rFonts w:ascii="Arial" w:eastAsia="TimesNewRomanPSMT" w:hAnsi="Arial" w:cs="Arial"/>
          <w:bCs/>
          <w:sz w:val="22"/>
          <w:szCs w:val="22"/>
        </w:rPr>
        <w:t>Неће се сматрати поверљивим докази о испуњености обавезних услова,</w:t>
      </w:r>
      <w:r w:rsidRPr="005B1AC6">
        <w:rPr>
          <w:rFonts w:ascii="Arial" w:eastAsia="TimesNewRomanPSMT" w:hAnsi="Arial" w:cs="Arial"/>
          <w:bCs/>
          <w:sz w:val="22"/>
          <w:szCs w:val="22"/>
          <w:lang w:val="sr-Cyrl-RS"/>
        </w:rPr>
        <w:t xml:space="preserve"> </w:t>
      </w:r>
      <w:r w:rsidRPr="005B1AC6">
        <w:rPr>
          <w:rFonts w:ascii="Arial" w:eastAsia="TimesNewRomanPSMT" w:hAnsi="Arial" w:cs="Arial"/>
          <w:bCs/>
          <w:sz w:val="22"/>
          <w:szCs w:val="22"/>
        </w:rPr>
        <w:t>цена и други подаци из понуде који су од значаја за примену (елемената) критеријума и рангирање понуде.</w:t>
      </w:r>
    </w:p>
    <w:p w14:paraId="174F5D20" w14:textId="77777777" w:rsidR="00C63E75" w:rsidRDefault="00C63E75" w:rsidP="00C63E75">
      <w:pPr>
        <w:spacing w:line="276" w:lineRule="auto"/>
        <w:jc w:val="both"/>
        <w:rPr>
          <w:rFonts w:ascii="Arial" w:eastAsia="TimesNewRomanPSMT" w:hAnsi="Arial" w:cs="Arial"/>
          <w:bCs/>
          <w:sz w:val="22"/>
          <w:szCs w:val="22"/>
        </w:rPr>
      </w:pPr>
    </w:p>
    <w:p w14:paraId="5AB44E78" w14:textId="77777777" w:rsidR="00C63E75" w:rsidRPr="00C63E75" w:rsidRDefault="00C63E75" w:rsidP="00C63E75">
      <w:pPr>
        <w:spacing w:line="276" w:lineRule="auto"/>
        <w:jc w:val="both"/>
        <w:rPr>
          <w:rFonts w:ascii="Arial" w:eastAsia="TimesNewRomanPSMT" w:hAnsi="Arial" w:cs="Arial"/>
          <w:b/>
          <w:bCs/>
          <w:sz w:val="22"/>
          <w:szCs w:val="22"/>
        </w:rPr>
      </w:pPr>
      <w:r w:rsidRPr="00C63E75">
        <w:rPr>
          <w:rFonts w:ascii="Arial" w:eastAsia="TimesNewRomanPSMT" w:hAnsi="Arial" w:cs="Arial"/>
          <w:b/>
          <w:bCs/>
          <w:sz w:val="22"/>
          <w:szCs w:val="22"/>
          <w:lang w:val="sr-Cyrl-ME"/>
        </w:rPr>
        <w:t xml:space="preserve">6.19 </w:t>
      </w:r>
      <w:r w:rsidRPr="00C63E75">
        <w:rPr>
          <w:rFonts w:ascii="Arial" w:eastAsia="TimesNewRomanPSMT" w:hAnsi="Arial" w:cs="Arial"/>
          <w:b/>
          <w:sz w:val="22"/>
          <w:szCs w:val="22"/>
        </w:rPr>
        <w:t>Поштовање обавеза које произлазе из прописа о заштити на раду и других прописа</w:t>
      </w:r>
    </w:p>
    <w:p w14:paraId="52333420" w14:textId="77777777" w:rsidR="00C63E75" w:rsidRPr="005B1AC6" w:rsidRDefault="00C63E75" w:rsidP="00C63E75">
      <w:pPr>
        <w:tabs>
          <w:tab w:val="left" w:pos="284"/>
          <w:tab w:val="left" w:pos="330"/>
        </w:tabs>
        <w:spacing w:line="276" w:lineRule="auto"/>
        <w:jc w:val="both"/>
        <w:rPr>
          <w:rFonts w:ascii="Arial" w:eastAsia="TimesNewRomanPSMT" w:hAnsi="Arial" w:cs="Arial"/>
          <w:bCs/>
          <w:sz w:val="22"/>
          <w:szCs w:val="22"/>
        </w:rPr>
      </w:pPr>
      <w:r w:rsidRPr="005B1AC6">
        <w:rPr>
          <w:rFonts w:ascii="Arial" w:eastAsia="TimesNewRomanPSMT" w:hAnsi="Arial" w:cs="Arial"/>
          <w:bCs/>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Pr="005B1AC6">
        <w:rPr>
          <w:rFonts w:ascii="Arial" w:eastAsia="TimesNewRomanPSMT" w:hAnsi="Arial" w:cs="Arial"/>
          <w:bCs/>
          <w:sz w:val="22"/>
          <w:szCs w:val="22"/>
          <w:lang w:val="sr-Cyrl-RS"/>
        </w:rPr>
        <w:t>4</w:t>
      </w:r>
      <w:r w:rsidRPr="005B1AC6">
        <w:rPr>
          <w:rFonts w:ascii="Arial" w:eastAsia="TimesNewRomanPSMT" w:hAnsi="Arial" w:cs="Arial"/>
          <w:bCs/>
          <w:sz w:val="22"/>
          <w:szCs w:val="22"/>
        </w:rPr>
        <w:t xml:space="preserve"> из конкурсне документације).</w:t>
      </w:r>
    </w:p>
    <w:p w14:paraId="116383FF" w14:textId="77777777" w:rsidR="00C63E75" w:rsidRPr="00747A79" w:rsidRDefault="00C63E75" w:rsidP="00C63E75">
      <w:pPr>
        <w:pStyle w:val="Heading3"/>
        <w:spacing w:line="276" w:lineRule="auto"/>
        <w:rPr>
          <w:rFonts w:eastAsia="TimesNewRomanPSMT"/>
          <w:sz w:val="22"/>
          <w:szCs w:val="22"/>
          <w:lang w:val="sr-Cyrl-CS"/>
        </w:rPr>
      </w:pPr>
      <w:r w:rsidRPr="00747A79">
        <w:rPr>
          <w:rFonts w:eastAsia="TimesNewRomanPSMT"/>
          <w:sz w:val="22"/>
          <w:szCs w:val="22"/>
          <w:lang w:val="sr-Cyrl-CS"/>
        </w:rPr>
        <w:t>6.</w:t>
      </w:r>
      <w:r>
        <w:rPr>
          <w:rFonts w:eastAsia="TimesNewRomanPSMT"/>
          <w:sz w:val="22"/>
          <w:szCs w:val="22"/>
          <w:lang w:val="sr-Cyrl-RS"/>
        </w:rPr>
        <w:t xml:space="preserve">20 </w:t>
      </w:r>
      <w:r w:rsidRPr="00747A79">
        <w:rPr>
          <w:rFonts w:eastAsia="TimesNewRomanPSMT"/>
          <w:sz w:val="22"/>
          <w:szCs w:val="22"/>
          <w:lang w:val="sr-Cyrl-CS"/>
        </w:rPr>
        <w:t>Накнада за коришћење патената</w:t>
      </w:r>
    </w:p>
    <w:p w14:paraId="31CB9558" w14:textId="77777777" w:rsidR="00C63E75" w:rsidRPr="005B1AC6" w:rsidRDefault="00C63E75" w:rsidP="00C63E75">
      <w:pPr>
        <w:tabs>
          <w:tab w:val="left" w:pos="284"/>
          <w:tab w:val="left" w:pos="330"/>
        </w:tabs>
        <w:spacing w:line="276" w:lineRule="auto"/>
        <w:jc w:val="both"/>
        <w:rPr>
          <w:rFonts w:ascii="Arial" w:eastAsia="TimesNewRomanPSMT" w:hAnsi="Arial" w:cs="Arial"/>
          <w:bCs/>
          <w:sz w:val="22"/>
          <w:szCs w:val="22"/>
        </w:rPr>
      </w:pPr>
      <w:r w:rsidRPr="005B1AC6">
        <w:rPr>
          <w:rFonts w:ascii="Arial" w:eastAsia="TimesNewRomanPSMT" w:hAnsi="Arial" w:cs="Arial"/>
          <w:bCs/>
          <w:sz w:val="22"/>
          <w:szCs w:val="22"/>
        </w:rPr>
        <w:t>Накнаду за коришћење патената, као и одговорност за повреду заштићених права интелектуалне својине трећих лица сноси понуђач.</w:t>
      </w:r>
    </w:p>
    <w:p w14:paraId="6A2D2449" w14:textId="77777777" w:rsidR="00C63E75" w:rsidRPr="00747A79" w:rsidRDefault="00C63E75" w:rsidP="00C63E75">
      <w:pPr>
        <w:pStyle w:val="Heading3"/>
        <w:spacing w:line="276" w:lineRule="auto"/>
        <w:rPr>
          <w:rFonts w:eastAsia="TimesNewRomanPSMT"/>
          <w:sz w:val="22"/>
          <w:szCs w:val="22"/>
          <w:lang w:val="sr-Cyrl-CS"/>
        </w:rPr>
      </w:pPr>
      <w:r w:rsidRPr="00747A79">
        <w:rPr>
          <w:rFonts w:eastAsia="TimesNewRomanPSMT"/>
          <w:sz w:val="22"/>
          <w:szCs w:val="22"/>
          <w:lang w:val="sr-Cyrl-CS"/>
        </w:rPr>
        <w:t>6.</w:t>
      </w:r>
      <w:r>
        <w:rPr>
          <w:rFonts w:eastAsia="TimesNewRomanPSMT"/>
          <w:sz w:val="22"/>
          <w:szCs w:val="22"/>
          <w:lang w:val="sr-Cyrl-RS"/>
        </w:rPr>
        <w:t xml:space="preserve">21 </w:t>
      </w:r>
      <w:r w:rsidRPr="00747A79">
        <w:rPr>
          <w:rFonts w:eastAsia="TimesNewRomanPSMT"/>
          <w:sz w:val="22"/>
          <w:szCs w:val="22"/>
          <w:lang w:val="sr-Cyrl-CS"/>
        </w:rPr>
        <w:t>Начело заштите животне средине и обезбеђивања енергетске ефикасности</w:t>
      </w:r>
    </w:p>
    <w:p w14:paraId="60D6041F" w14:textId="77777777" w:rsidR="00C63E75" w:rsidRPr="005B1AC6" w:rsidRDefault="00C63E75" w:rsidP="00C63E75">
      <w:pPr>
        <w:tabs>
          <w:tab w:val="left" w:pos="284"/>
          <w:tab w:val="left" w:pos="330"/>
        </w:tabs>
        <w:spacing w:line="276" w:lineRule="auto"/>
        <w:jc w:val="both"/>
        <w:rPr>
          <w:rFonts w:ascii="Arial" w:eastAsia="TimesNewRomanPSMT" w:hAnsi="Arial" w:cs="Arial"/>
          <w:bCs/>
          <w:sz w:val="22"/>
          <w:szCs w:val="22"/>
          <w:lang w:val="sr-Cyrl-RS"/>
        </w:rPr>
      </w:pPr>
      <w:r w:rsidRPr="005B1AC6">
        <w:rPr>
          <w:rFonts w:ascii="Arial" w:eastAsia="TimesNewRomanPSMT" w:hAnsi="Arial" w:cs="Arial"/>
          <w:bCs/>
          <w:sz w:val="22"/>
          <w:szCs w:val="22"/>
        </w:rPr>
        <w:t xml:space="preserve">Наручилац је дужан да набавља </w:t>
      </w:r>
      <w:r w:rsidR="00BB750D">
        <w:rPr>
          <w:rFonts w:ascii="Arial" w:eastAsia="TimesNewRomanPSMT" w:hAnsi="Arial" w:cs="Arial"/>
          <w:bCs/>
          <w:sz w:val="22"/>
          <w:szCs w:val="22"/>
          <w:lang w:val="sr-Cyrl-ME"/>
        </w:rPr>
        <w:t>радове</w:t>
      </w:r>
      <w:r w:rsidRPr="005B1AC6">
        <w:rPr>
          <w:rFonts w:ascii="Arial" w:eastAsia="TimesNewRomanPSMT" w:hAnsi="Arial" w:cs="Arial"/>
          <w:bCs/>
          <w:sz w:val="22"/>
          <w:szCs w:val="22"/>
        </w:rPr>
        <w:t xml:space="preserve"> кој</w:t>
      </w:r>
      <w:r w:rsidR="00BB750D">
        <w:rPr>
          <w:rFonts w:ascii="Arial" w:eastAsia="TimesNewRomanPSMT" w:hAnsi="Arial" w:cs="Arial"/>
          <w:bCs/>
          <w:sz w:val="22"/>
          <w:szCs w:val="22"/>
          <w:lang w:val="sr-Cyrl-ME"/>
        </w:rPr>
        <w:t>и</w:t>
      </w:r>
      <w:r w:rsidRPr="005B1AC6">
        <w:rPr>
          <w:rFonts w:ascii="Arial" w:eastAsia="TimesNewRomanPSMT" w:hAnsi="Arial" w:cs="Arial"/>
          <w:bCs/>
          <w:sz w:val="22"/>
          <w:szCs w:val="22"/>
        </w:rPr>
        <w:t xml:space="preserve">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0D68FFEB" w14:textId="77777777" w:rsidR="00C63E75" w:rsidRPr="00747A79" w:rsidRDefault="00C63E75" w:rsidP="00C63E75">
      <w:pPr>
        <w:pStyle w:val="Heading3"/>
        <w:spacing w:line="276" w:lineRule="auto"/>
        <w:rPr>
          <w:sz w:val="22"/>
          <w:szCs w:val="22"/>
          <w:lang w:val="sr-Cyrl-RS"/>
        </w:rPr>
      </w:pPr>
      <w:r w:rsidRPr="00747A79">
        <w:rPr>
          <w:sz w:val="22"/>
          <w:szCs w:val="22"/>
          <w:lang w:val="sr-Cyrl-RS"/>
        </w:rPr>
        <w:t>6.2</w:t>
      </w:r>
      <w:r>
        <w:rPr>
          <w:sz w:val="22"/>
          <w:szCs w:val="22"/>
          <w:lang w:val="sr-Cyrl-RS"/>
        </w:rPr>
        <w:t>2</w:t>
      </w:r>
      <w:r w:rsidRPr="00747A79">
        <w:rPr>
          <w:sz w:val="22"/>
          <w:szCs w:val="22"/>
          <w:lang w:val="sr-Cyrl-RS"/>
        </w:rPr>
        <w:t xml:space="preserve"> Додатне информације и објашњења </w:t>
      </w:r>
    </w:p>
    <w:p w14:paraId="102E8801" w14:textId="77777777" w:rsidR="00C63E75" w:rsidRPr="005B1AC6" w:rsidRDefault="00C63E75" w:rsidP="00C63E75">
      <w:pPr>
        <w:spacing w:line="276" w:lineRule="auto"/>
        <w:jc w:val="both"/>
        <w:rPr>
          <w:rFonts w:ascii="Arial" w:eastAsia="TimesNewRomanPSMT" w:hAnsi="Arial" w:cs="Arial"/>
          <w:bCs/>
          <w:sz w:val="22"/>
          <w:szCs w:val="22"/>
        </w:rPr>
      </w:pPr>
      <w:r w:rsidRPr="005B1AC6">
        <w:rPr>
          <w:rFonts w:ascii="Arial" w:eastAsia="TimesNewRomanPSMT" w:hAnsi="Arial" w:cs="Arial"/>
          <w:bCs/>
          <w:sz w:val="22"/>
          <w:szCs w:val="22"/>
        </w:rPr>
        <w:t>Заинтерсовано лице може, у писаном облику, тражити од Наручиоца додатне информације или појашњења у вези са припремањем понуде,при чему може да укаже</w:t>
      </w:r>
      <w:r>
        <w:rPr>
          <w:rFonts w:ascii="Arial" w:eastAsia="TimesNewRomanPSMT" w:hAnsi="Arial" w:cs="Arial"/>
          <w:bCs/>
          <w:sz w:val="22"/>
          <w:szCs w:val="22"/>
          <w:lang w:val="sr-Cyrl-ME"/>
        </w:rPr>
        <w:t xml:space="preserve"> </w:t>
      </w:r>
      <w:r w:rsidRPr="005B1AC6">
        <w:rPr>
          <w:rFonts w:ascii="Arial" w:eastAsia="TimesNewRomanPSMT" w:hAnsi="Arial" w:cs="Arial"/>
          <w:bCs/>
          <w:sz w:val="22"/>
          <w:szCs w:val="22"/>
        </w:rPr>
        <w:t>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w:t>
      </w:r>
      <w:r w:rsidRPr="005B1AC6">
        <w:rPr>
          <w:rFonts w:ascii="Arial" w:eastAsia="TimesNewRomanPSMT" w:hAnsi="Arial" w:cs="Arial"/>
          <w:bCs/>
          <w:sz w:val="22"/>
          <w:szCs w:val="22"/>
          <w:lang w:val="sr-Cyrl-RS"/>
        </w:rPr>
        <w:t xml:space="preserve"> </w:t>
      </w:r>
      <w:r>
        <w:rPr>
          <w:rFonts w:ascii="Arial" w:eastAsia="TimesNewRomanPSMT" w:hAnsi="Arial" w:cs="Arial"/>
          <w:bCs/>
          <w:sz w:val="22"/>
          <w:szCs w:val="22"/>
          <w:lang w:val="sr-Cyrl-RS"/>
        </w:rPr>
        <w:t>ЈН/8300/0119/2017</w:t>
      </w:r>
      <w:r w:rsidRPr="005B1AC6">
        <w:rPr>
          <w:rFonts w:ascii="Arial" w:eastAsia="TimesNewRomanPSMT" w:hAnsi="Arial" w:cs="Arial"/>
          <w:bCs/>
          <w:sz w:val="22"/>
          <w:szCs w:val="22"/>
          <w:lang w:val="sr-Cyrl-RS"/>
        </w:rPr>
        <w:t xml:space="preserve"> </w:t>
      </w:r>
      <w:r w:rsidRPr="005B1AC6">
        <w:rPr>
          <w:rFonts w:ascii="Arial" w:eastAsia="TimesNewRomanPSMT" w:hAnsi="Arial" w:cs="Arial"/>
          <w:bCs/>
          <w:sz w:val="22"/>
          <w:szCs w:val="22"/>
        </w:rPr>
        <w:t>или електронским путем на е-mail адресу:</w:t>
      </w:r>
      <w:r w:rsidRPr="005B1AC6">
        <w:rPr>
          <w:rFonts w:ascii="Arial" w:eastAsia="TimesNewRomanPSMT" w:hAnsi="Arial" w:cs="Arial"/>
          <w:bCs/>
          <w:sz w:val="22"/>
          <w:szCs w:val="22"/>
          <w:lang w:val="sr-Cyrl-RS"/>
        </w:rPr>
        <w:t xml:space="preserve"> </w:t>
      </w:r>
      <w:hyperlink r:id="rId12" w:history="1">
        <w:r>
          <w:rPr>
            <w:rStyle w:val="Hyperlink"/>
            <w:rFonts w:ascii="Arial" w:eastAsia="TimesNewRomanPSMT" w:hAnsi="Arial" w:cs="Arial"/>
            <w:bCs/>
            <w:color w:val="auto"/>
            <w:sz w:val="22"/>
            <w:szCs w:val="22"/>
            <w:lang w:val="en-US"/>
          </w:rPr>
          <w:t>vladan</w:t>
        </w:r>
        <w:r w:rsidRPr="00747A79">
          <w:rPr>
            <w:rStyle w:val="Hyperlink"/>
            <w:rFonts w:ascii="Arial" w:eastAsia="TimesNewRomanPSMT" w:hAnsi="Arial" w:cs="Arial"/>
            <w:bCs/>
            <w:color w:val="auto"/>
            <w:sz w:val="22"/>
            <w:szCs w:val="22"/>
            <w:lang w:val="sr-Cyrl-RS"/>
          </w:rPr>
          <w:t>.</w:t>
        </w:r>
        <w:r>
          <w:rPr>
            <w:rStyle w:val="Hyperlink"/>
            <w:rFonts w:ascii="Arial" w:eastAsia="TimesNewRomanPSMT" w:hAnsi="Arial" w:cs="Arial"/>
            <w:bCs/>
            <w:color w:val="auto"/>
            <w:sz w:val="22"/>
            <w:szCs w:val="22"/>
            <w:lang w:val="en-US"/>
          </w:rPr>
          <w:t>mrvic</w:t>
        </w:r>
        <w:r w:rsidRPr="00747A79">
          <w:rPr>
            <w:rStyle w:val="Hyperlink"/>
            <w:rFonts w:ascii="Arial" w:eastAsia="TimesNewRomanPSMT" w:hAnsi="Arial" w:cs="Arial"/>
            <w:bCs/>
            <w:color w:val="auto"/>
            <w:sz w:val="22"/>
            <w:szCs w:val="22"/>
            <w:lang w:val="sr-Cyrl-RS"/>
          </w:rPr>
          <w:t>@</w:t>
        </w:r>
        <w:r>
          <w:rPr>
            <w:rStyle w:val="Hyperlink"/>
            <w:rFonts w:ascii="Arial" w:eastAsia="TimesNewRomanPSMT" w:hAnsi="Arial" w:cs="Arial"/>
            <w:bCs/>
            <w:color w:val="auto"/>
            <w:sz w:val="22"/>
            <w:szCs w:val="22"/>
            <w:lang w:val="en-US"/>
          </w:rPr>
          <w:t>eps</w:t>
        </w:r>
        <w:r w:rsidRPr="00747A79">
          <w:rPr>
            <w:rStyle w:val="Hyperlink"/>
            <w:rFonts w:ascii="Arial" w:eastAsia="TimesNewRomanPSMT" w:hAnsi="Arial" w:cs="Arial"/>
            <w:bCs/>
            <w:color w:val="auto"/>
            <w:sz w:val="22"/>
            <w:szCs w:val="22"/>
            <w:lang w:val="sr-Cyrl-RS"/>
          </w:rPr>
          <w:t>.</w:t>
        </w:r>
        <w:r>
          <w:rPr>
            <w:rStyle w:val="Hyperlink"/>
            <w:rFonts w:ascii="Arial" w:eastAsia="TimesNewRomanPSMT" w:hAnsi="Arial" w:cs="Arial"/>
            <w:bCs/>
            <w:color w:val="auto"/>
            <w:sz w:val="22"/>
            <w:szCs w:val="22"/>
            <w:lang w:val="en-US"/>
          </w:rPr>
          <w:t>rs</w:t>
        </w:r>
      </w:hyperlink>
      <w:r w:rsidRPr="005B1AC6">
        <w:rPr>
          <w:rFonts w:ascii="Arial" w:eastAsia="TimesNewRomanPSMT" w:hAnsi="Arial" w:cs="Arial"/>
          <w:bCs/>
          <w:sz w:val="22"/>
          <w:szCs w:val="22"/>
          <w:u w:val="single"/>
        </w:rPr>
        <w:t>,</w:t>
      </w:r>
      <w:r w:rsidRPr="00747A79">
        <w:rPr>
          <w:rFonts w:ascii="Arial" w:eastAsia="TimesNewRomanPSMT" w:hAnsi="Arial" w:cs="Arial"/>
          <w:bCs/>
          <w:sz w:val="22"/>
          <w:szCs w:val="22"/>
          <w:lang w:val="sr-Cyrl-RS"/>
        </w:rPr>
        <w:t xml:space="preserve"> </w:t>
      </w:r>
      <w:r w:rsidRPr="005B1AC6">
        <w:rPr>
          <w:rFonts w:ascii="Arial" w:eastAsia="TimesNewRomanPSMT" w:hAnsi="Arial" w:cs="Arial"/>
          <w:bCs/>
          <w:sz w:val="22"/>
          <w:szCs w:val="22"/>
        </w:rPr>
        <w:t>радним данима (понедељак – петак) у времену од 07.30 до 15</w:t>
      </w:r>
      <w:r w:rsidRPr="005B1AC6">
        <w:rPr>
          <w:rFonts w:ascii="Arial" w:eastAsia="TimesNewRomanPSMT" w:hAnsi="Arial" w:cs="Arial"/>
          <w:bCs/>
          <w:sz w:val="22"/>
          <w:szCs w:val="22"/>
          <w:lang w:val="sr-Cyrl-RS"/>
        </w:rPr>
        <w:t>.30</w:t>
      </w:r>
      <w:r w:rsidRPr="005B1AC6">
        <w:rPr>
          <w:rFonts w:ascii="Arial" w:eastAsia="TimesNewRomanPSMT" w:hAnsi="Arial" w:cs="Arial"/>
          <w:bCs/>
          <w:sz w:val="22"/>
          <w:szCs w:val="22"/>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64245997" w14:textId="77777777" w:rsidR="00C63E75" w:rsidRPr="005B1AC6" w:rsidRDefault="00C63E75" w:rsidP="00C63E75">
      <w:pPr>
        <w:spacing w:line="276" w:lineRule="auto"/>
        <w:jc w:val="both"/>
        <w:rPr>
          <w:rFonts w:ascii="Arial" w:eastAsia="TimesNewRomanPSMT" w:hAnsi="Arial" w:cs="Arial"/>
          <w:bCs/>
          <w:sz w:val="22"/>
          <w:szCs w:val="22"/>
        </w:rPr>
      </w:pPr>
      <w:r w:rsidRPr="005B1AC6">
        <w:rPr>
          <w:rFonts w:ascii="Arial" w:eastAsia="TimesNewRomanPSMT" w:hAnsi="Arial" w:cs="Arial"/>
          <w:bCs/>
          <w:sz w:val="22"/>
          <w:szCs w:val="22"/>
        </w:rPr>
        <w:t>Наручилац ће у року од три дана по пријему захтева објавити Одговор на захтев на Порталу јавних набавки и својој интернет страници.</w:t>
      </w:r>
    </w:p>
    <w:p w14:paraId="618DDDC7" w14:textId="77777777" w:rsidR="00C63E75" w:rsidRPr="005B1AC6" w:rsidRDefault="00C63E75" w:rsidP="00C63E75">
      <w:pPr>
        <w:spacing w:line="276" w:lineRule="auto"/>
        <w:jc w:val="both"/>
        <w:rPr>
          <w:rFonts w:ascii="Arial" w:eastAsia="TimesNewRomanPSMT" w:hAnsi="Arial" w:cs="Arial"/>
          <w:bCs/>
          <w:sz w:val="22"/>
          <w:szCs w:val="22"/>
        </w:rPr>
      </w:pPr>
      <w:r w:rsidRPr="005B1AC6">
        <w:rPr>
          <w:rFonts w:ascii="Arial" w:eastAsia="TimesNewRomanPSMT" w:hAnsi="Arial" w:cs="Arial"/>
          <w:bCs/>
          <w:sz w:val="22"/>
          <w:szCs w:val="22"/>
        </w:rPr>
        <w:t>Тражење додатних информација и појашњења телефоном није дозвољено.</w:t>
      </w:r>
    </w:p>
    <w:p w14:paraId="1A821906" w14:textId="77777777" w:rsidR="00C63E75" w:rsidRPr="005B1AC6" w:rsidRDefault="00C63E75" w:rsidP="00C63E75">
      <w:pPr>
        <w:spacing w:line="276" w:lineRule="auto"/>
        <w:jc w:val="both"/>
        <w:rPr>
          <w:rFonts w:ascii="Arial" w:eastAsia="TimesNewRomanPSMT" w:hAnsi="Arial" w:cs="Arial"/>
          <w:bCs/>
          <w:sz w:val="22"/>
          <w:szCs w:val="22"/>
        </w:rPr>
      </w:pPr>
      <w:r w:rsidRPr="005B1AC6">
        <w:rPr>
          <w:rFonts w:ascii="Arial" w:eastAsia="TimesNewRomanPSMT" w:hAnsi="Arial" w:cs="Arial"/>
          <w:bCs/>
          <w:sz w:val="22"/>
          <w:szCs w:val="22"/>
        </w:rPr>
        <w:lastRenderedPageBreak/>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0C06CD14" w14:textId="77777777" w:rsidR="00C63E75" w:rsidRPr="005B1AC6" w:rsidRDefault="00C63E75" w:rsidP="00C63E75">
      <w:pPr>
        <w:spacing w:line="276" w:lineRule="auto"/>
        <w:jc w:val="both"/>
        <w:rPr>
          <w:rFonts w:ascii="Arial" w:eastAsia="TimesNewRomanPSMT" w:hAnsi="Arial" w:cs="Arial"/>
          <w:bCs/>
          <w:sz w:val="22"/>
          <w:szCs w:val="22"/>
        </w:rPr>
      </w:pPr>
      <w:r w:rsidRPr="005B1AC6">
        <w:rPr>
          <w:rFonts w:ascii="Arial" w:eastAsia="TimesNewRomanPSMT" w:hAnsi="Arial" w:cs="Arial"/>
          <w:bCs/>
          <w:sz w:val="22"/>
          <w:szCs w:val="22"/>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BF64032" w14:textId="77777777" w:rsidR="00C63E75" w:rsidRPr="005B1AC6" w:rsidRDefault="00C63E75" w:rsidP="00C63E75">
      <w:pPr>
        <w:spacing w:line="276" w:lineRule="auto"/>
        <w:jc w:val="both"/>
        <w:rPr>
          <w:rFonts w:ascii="Arial" w:eastAsia="TimesNewRomanPSMT" w:hAnsi="Arial" w:cs="Arial"/>
          <w:bCs/>
          <w:sz w:val="22"/>
          <w:szCs w:val="22"/>
        </w:rPr>
      </w:pPr>
      <w:r w:rsidRPr="005B1AC6">
        <w:rPr>
          <w:rFonts w:ascii="Arial" w:eastAsia="TimesNewRomanPSMT" w:hAnsi="Arial" w:cs="Arial"/>
          <w:bCs/>
          <w:sz w:val="22"/>
          <w:szCs w:val="22"/>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3109A664" w14:textId="77777777" w:rsidR="00C63E75" w:rsidRPr="005B1AC6" w:rsidRDefault="00C63E75" w:rsidP="00C63E75">
      <w:pPr>
        <w:spacing w:line="276" w:lineRule="auto"/>
        <w:jc w:val="both"/>
        <w:rPr>
          <w:rFonts w:ascii="Arial" w:eastAsia="TimesNewRomanPSMT" w:hAnsi="Arial" w:cs="Arial"/>
          <w:bCs/>
          <w:sz w:val="22"/>
          <w:szCs w:val="22"/>
        </w:rPr>
      </w:pPr>
      <w:r w:rsidRPr="005B1AC6">
        <w:rPr>
          <w:rFonts w:ascii="Arial" w:eastAsia="TimesNewRomanPSMT" w:hAnsi="Arial" w:cs="Arial"/>
          <w:bCs/>
          <w:sz w:val="22"/>
          <w:szCs w:val="22"/>
        </w:rPr>
        <w:t>По истеку рока предвиђеног за подношење понуда наручилац не може да мења нити да допуњује конкурсну документацију.</w:t>
      </w:r>
    </w:p>
    <w:p w14:paraId="5A411747" w14:textId="77777777" w:rsidR="00C63E75" w:rsidRPr="005B1AC6" w:rsidRDefault="00C63E75" w:rsidP="00C63E75">
      <w:pPr>
        <w:spacing w:line="276" w:lineRule="auto"/>
        <w:jc w:val="both"/>
        <w:rPr>
          <w:rFonts w:ascii="Arial" w:eastAsia="TimesNewRomanPSMT" w:hAnsi="Arial" w:cs="Arial"/>
          <w:bCs/>
          <w:sz w:val="22"/>
          <w:szCs w:val="22"/>
        </w:rPr>
      </w:pPr>
      <w:r w:rsidRPr="005B1AC6">
        <w:rPr>
          <w:rFonts w:ascii="Arial" w:eastAsia="TimesNewRomanPSMT" w:hAnsi="Arial" w:cs="Arial"/>
          <w:bCs/>
          <w:sz w:val="22"/>
          <w:szCs w:val="22"/>
        </w:rPr>
        <w:t>Комуникација у поступку јавне набавке се врши на начин предвиђен чланом 20. Закона.</w:t>
      </w:r>
    </w:p>
    <w:p w14:paraId="0E26ED8A" w14:textId="77777777" w:rsidR="00C63E75" w:rsidRPr="005B1AC6" w:rsidRDefault="00C63E75" w:rsidP="00C63E75">
      <w:pPr>
        <w:spacing w:line="276" w:lineRule="auto"/>
        <w:jc w:val="both"/>
        <w:rPr>
          <w:rFonts w:ascii="Arial" w:eastAsia="TimesNewRomanPSMT" w:hAnsi="Arial" w:cs="Arial"/>
          <w:bCs/>
          <w:sz w:val="22"/>
          <w:szCs w:val="22"/>
          <w:lang w:val="sr-Cyrl-RS"/>
        </w:rPr>
      </w:pPr>
      <w:r w:rsidRPr="005B1AC6">
        <w:rPr>
          <w:rFonts w:ascii="Arial" w:eastAsia="TimesNewRomanPSMT" w:hAnsi="Arial" w:cs="Arial"/>
          <w:bCs/>
          <w:sz w:val="22"/>
          <w:szCs w:val="22"/>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3" w:history="1">
        <w:r w:rsidRPr="005B1AC6">
          <w:rPr>
            <w:rFonts w:ascii="Arial" w:eastAsia="TimesNewRomanPSMT" w:hAnsi="Arial" w:cs="Arial"/>
            <w:bCs/>
            <w:sz w:val="22"/>
            <w:szCs w:val="22"/>
            <w:u w:val="single"/>
          </w:rPr>
          <w:t>www.кjn.gov.rs</w:t>
        </w:r>
      </w:hyperlink>
      <w:r w:rsidRPr="005B1AC6">
        <w:rPr>
          <w:rFonts w:ascii="Arial" w:eastAsia="TimesNewRomanPSMT" w:hAnsi="Arial" w:cs="Arial"/>
          <w:bCs/>
          <w:sz w:val="22"/>
          <w:szCs w:val="22"/>
        </w:rPr>
        <w:t>).</w:t>
      </w:r>
    </w:p>
    <w:p w14:paraId="06738C72" w14:textId="77777777" w:rsidR="00C63E75" w:rsidRPr="00747A79" w:rsidRDefault="00162170" w:rsidP="00C63E75">
      <w:pPr>
        <w:pStyle w:val="Heading3"/>
        <w:spacing w:line="276" w:lineRule="auto"/>
        <w:rPr>
          <w:rFonts w:eastAsia="TimesNewRomanPSMT"/>
          <w:sz w:val="22"/>
          <w:szCs w:val="22"/>
          <w:lang w:val="sr-Cyrl-RS"/>
        </w:rPr>
      </w:pPr>
      <w:r w:rsidRPr="00747A79">
        <w:rPr>
          <w:rFonts w:eastAsia="TimesNewRomanPSMT"/>
          <w:sz w:val="22"/>
          <w:szCs w:val="22"/>
          <w:lang w:val="sr-Cyrl-RS"/>
        </w:rPr>
        <w:t xml:space="preserve">6.23 </w:t>
      </w:r>
      <w:r w:rsidR="00C63E75" w:rsidRPr="00747A79">
        <w:rPr>
          <w:rFonts w:eastAsia="TimesNewRomanPSMT"/>
          <w:sz w:val="22"/>
          <w:szCs w:val="22"/>
          <w:lang w:val="sr-Cyrl-RS"/>
        </w:rPr>
        <w:t>Трошкови понуде</w:t>
      </w:r>
    </w:p>
    <w:p w14:paraId="19DFA591" w14:textId="77777777" w:rsidR="00C63E75" w:rsidRPr="005B1AC6" w:rsidRDefault="00C63E75" w:rsidP="00C63E75">
      <w:pPr>
        <w:spacing w:line="276" w:lineRule="auto"/>
        <w:jc w:val="both"/>
        <w:rPr>
          <w:rFonts w:ascii="Arial" w:eastAsia="TimesNewRomanPSMT" w:hAnsi="Arial" w:cs="Arial"/>
          <w:bCs/>
          <w:sz w:val="22"/>
          <w:szCs w:val="22"/>
        </w:rPr>
      </w:pPr>
      <w:r w:rsidRPr="005B1AC6">
        <w:rPr>
          <w:rFonts w:ascii="Arial" w:eastAsia="TimesNewRomanPSMT" w:hAnsi="Arial" w:cs="Arial"/>
          <w:bCs/>
          <w:sz w:val="22"/>
          <w:szCs w:val="22"/>
        </w:rPr>
        <w:t>Трошкове припреме и подношења понуде сноси искључиво понуђач и не може тражити од наручиоца накнаду трошкова.</w:t>
      </w:r>
    </w:p>
    <w:p w14:paraId="33DF6F56" w14:textId="77777777" w:rsidR="00C63E75" w:rsidRPr="005B1AC6" w:rsidRDefault="00C63E75" w:rsidP="00C63E75">
      <w:pPr>
        <w:spacing w:line="276" w:lineRule="auto"/>
        <w:jc w:val="both"/>
        <w:rPr>
          <w:rFonts w:ascii="Arial" w:eastAsia="TimesNewRomanPSMT" w:hAnsi="Arial" w:cs="Arial"/>
          <w:bCs/>
          <w:sz w:val="22"/>
          <w:szCs w:val="22"/>
        </w:rPr>
      </w:pPr>
      <w:r w:rsidRPr="005B1AC6">
        <w:rPr>
          <w:rFonts w:ascii="Arial" w:eastAsia="TimesNewRomanPSMT" w:hAnsi="Arial" w:cs="Arial"/>
          <w:bCs/>
          <w:sz w:val="22"/>
          <w:szCs w:val="22"/>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1DBF10E8" w14:textId="77777777" w:rsidR="00C63E75" w:rsidRPr="00747A79" w:rsidRDefault="00C63E75" w:rsidP="00C63E75">
      <w:pPr>
        <w:pStyle w:val="Heading3"/>
        <w:spacing w:line="276" w:lineRule="auto"/>
        <w:rPr>
          <w:sz w:val="22"/>
          <w:szCs w:val="22"/>
          <w:lang w:val="sr-Cyrl-CS"/>
        </w:rPr>
      </w:pPr>
      <w:r w:rsidRPr="00747A79">
        <w:rPr>
          <w:sz w:val="22"/>
          <w:szCs w:val="22"/>
          <w:lang w:val="sr-Cyrl-CS"/>
        </w:rPr>
        <w:t>6.2</w:t>
      </w:r>
      <w:r w:rsidR="00162170">
        <w:rPr>
          <w:sz w:val="22"/>
          <w:szCs w:val="22"/>
          <w:lang w:val="sr-Cyrl-RS"/>
        </w:rPr>
        <w:t xml:space="preserve">4 </w:t>
      </w:r>
      <w:r w:rsidRPr="00747A79">
        <w:rPr>
          <w:sz w:val="22"/>
          <w:szCs w:val="22"/>
          <w:lang w:val="sr-Cyrl-CS"/>
        </w:rPr>
        <w:t>Додатна објашњења, контрола и допуштене исправке</w:t>
      </w:r>
    </w:p>
    <w:p w14:paraId="45F865E1" w14:textId="77777777" w:rsidR="00C63E75" w:rsidRPr="005B1AC6" w:rsidRDefault="00C63E75" w:rsidP="00C63E75">
      <w:pPr>
        <w:autoSpaceDE w:val="0"/>
        <w:autoSpaceDN w:val="0"/>
        <w:adjustRightInd w:val="0"/>
        <w:spacing w:line="276" w:lineRule="auto"/>
        <w:jc w:val="both"/>
        <w:rPr>
          <w:rFonts w:ascii="Arial" w:hAnsi="Arial" w:cs="Arial"/>
          <w:sz w:val="22"/>
          <w:szCs w:val="22"/>
        </w:rPr>
      </w:pPr>
      <w:r w:rsidRPr="005B1AC6">
        <w:rPr>
          <w:rFonts w:ascii="Arial" w:hAnsi="Arial" w:cs="Arial"/>
          <w:sz w:val="22"/>
          <w:szCs w:val="22"/>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65693B28" w14:textId="77777777" w:rsidR="00C63E75" w:rsidRPr="005B1AC6" w:rsidRDefault="00C63E75" w:rsidP="00C63E75">
      <w:pPr>
        <w:autoSpaceDE w:val="0"/>
        <w:autoSpaceDN w:val="0"/>
        <w:adjustRightInd w:val="0"/>
        <w:spacing w:line="276" w:lineRule="auto"/>
        <w:jc w:val="both"/>
        <w:rPr>
          <w:rFonts w:ascii="Arial" w:hAnsi="Arial" w:cs="Arial"/>
          <w:sz w:val="22"/>
          <w:szCs w:val="22"/>
        </w:rPr>
      </w:pPr>
      <w:r w:rsidRPr="005B1AC6">
        <w:rPr>
          <w:rFonts w:ascii="Arial" w:hAnsi="Arial" w:cs="Arial"/>
          <w:sz w:val="22"/>
          <w:szCs w:val="22"/>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110F663E" w14:textId="77777777" w:rsidR="00C63E75" w:rsidRPr="005B1AC6" w:rsidRDefault="00C63E75" w:rsidP="00C63E75">
      <w:pPr>
        <w:autoSpaceDE w:val="0"/>
        <w:autoSpaceDN w:val="0"/>
        <w:adjustRightInd w:val="0"/>
        <w:spacing w:line="276" w:lineRule="auto"/>
        <w:jc w:val="both"/>
        <w:rPr>
          <w:rFonts w:ascii="Arial" w:hAnsi="Arial" w:cs="Arial"/>
          <w:sz w:val="22"/>
          <w:szCs w:val="22"/>
        </w:rPr>
      </w:pPr>
      <w:r w:rsidRPr="005B1AC6">
        <w:rPr>
          <w:rFonts w:ascii="Arial"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16D223E7" w14:textId="77777777" w:rsidR="00C63E75" w:rsidRPr="005B1AC6" w:rsidRDefault="00C63E75" w:rsidP="00C63E75">
      <w:pPr>
        <w:autoSpaceDE w:val="0"/>
        <w:autoSpaceDN w:val="0"/>
        <w:adjustRightInd w:val="0"/>
        <w:spacing w:line="276" w:lineRule="auto"/>
        <w:jc w:val="both"/>
        <w:rPr>
          <w:rFonts w:ascii="Arial" w:hAnsi="Arial" w:cs="Arial"/>
          <w:sz w:val="22"/>
          <w:szCs w:val="22"/>
        </w:rPr>
      </w:pPr>
      <w:r w:rsidRPr="005B1AC6">
        <w:rPr>
          <w:rFonts w:ascii="Arial" w:hAnsi="Arial" w:cs="Arial"/>
          <w:sz w:val="22"/>
          <w:szCs w:val="22"/>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16B8246B" w14:textId="77777777" w:rsidR="00C63E75" w:rsidRPr="00747A79" w:rsidRDefault="00C63E75" w:rsidP="00C63E75">
      <w:pPr>
        <w:pStyle w:val="Heading3"/>
        <w:spacing w:line="276" w:lineRule="auto"/>
        <w:rPr>
          <w:sz w:val="22"/>
          <w:szCs w:val="22"/>
          <w:lang w:val="sr-Cyrl-CS"/>
        </w:rPr>
      </w:pPr>
      <w:r w:rsidRPr="00747A79">
        <w:rPr>
          <w:sz w:val="22"/>
          <w:szCs w:val="22"/>
          <w:lang w:val="sr-Cyrl-CS"/>
        </w:rPr>
        <w:t>6.2</w:t>
      </w:r>
      <w:r w:rsidR="00162170">
        <w:rPr>
          <w:sz w:val="22"/>
          <w:szCs w:val="22"/>
          <w:lang w:val="sr-Cyrl-RS"/>
        </w:rPr>
        <w:t xml:space="preserve">5 </w:t>
      </w:r>
      <w:r w:rsidRPr="00747A79">
        <w:rPr>
          <w:sz w:val="22"/>
          <w:szCs w:val="22"/>
          <w:lang w:val="sr-Cyrl-CS"/>
        </w:rPr>
        <w:t xml:space="preserve">Разлози за одбијање понуде </w:t>
      </w:r>
    </w:p>
    <w:p w14:paraId="3159EBFF" w14:textId="77777777" w:rsidR="00C63E75" w:rsidRPr="005B1AC6" w:rsidRDefault="00C63E75" w:rsidP="00C63E75">
      <w:pPr>
        <w:autoSpaceDE w:val="0"/>
        <w:autoSpaceDN w:val="0"/>
        <w:adjustRightInd w:val="0"/>
        <w:spacing w:line="276" w:lineRule="auto"/>
        <w:jc w:val="both"/>
        <w:rPr>
          <w:rFonts w:ascii="Arial" w:hAnsi="Arial" w:cs="Arial"/>
          <w:sz w:val="22"/>
          <w:szCs w:val="22"/>
        </w:rPr>
      </w:pPr>
      <w:r w:rsidRPr="005B1AC6">
        <w:rPr>
          <w:rFonts w:ascii="Arial" w:hAnsi="Arial" w:cs="Arial"/>
          <w:sz w:val="22"/>
          <w:szCs w:val="22"/>
        </w:rPr>
        <w:t>Понуда ће бити одбијена ако:</w:t>
      </w:r>
    </w:p>
    <w:p w14:paraId="61BF6848" w14:textId="77777777" w:rsidR="00C63E75" w:rsidRPr="005B1AC6" w:rsidRDefault="00C63E75" w:rsidP="00C63E75">
      <w:pPr>
        <w:autoSpaceDE w:val="0"/>
        <w:autoSpaceDN w:val="0"/>
        <w:adjustRightInd w:val="0"/>
        <w:spacing w:line="276" w:lineRule="auto"/>
        <w:ind w:left="284"/>
        <w:jc w:val="both"/>
        <w:rPr>
          <w:rFonts w:ascii="Arial" w:hAnsi="Arial" w:cs="Arial"/>
          <w:sz w:val="22"/>
          <w:szCs w:val="22"/>
        </w:rPr>
      </w:pPr>
      <w:r w:rsidRPr="005B1AC6">
        <w:rPr>
          <w:rFonts w:ascii="Arial" w:hAnsi="Arial" w:cs="Arial"/>
          <w:sz w:val="22"/>
          <w:szCs w:val="22"/>
        </w:rPr>
        <w:t>-</w:t>
      </w:r>
      <w:r w:rsidRPr="005B1AC6">
        <w:rPr>
          <w:rFonts w:ascii="Arial" w:hAnsi="Arial" w:cs="Arial"/>
          <w:sz w:val="22"/>
          <w:szCs w:val="22"/>
        </w:rPr>
        <w:tab/>
        <w:t>је неблаговремена, неприхватљива или неодговарајућа;</w:t>
      </w:r>
    </w:p>
    <w:p w14:paraId="07107969" w14:textId="77777777" w:rsidR="00C63E75" w:rsidRPr="005B1AC6" w:rsidRDefault="00C63E75" w:rsidP="00C63E75">
      <w:pPr>
        <w:autoSpaceDE w:val="0"/>
        <w:autoSpaceDN w:val="0"/>
        <w:adjustRightInd w:val="0"/>
        <w:spacing w:line="276" w:lineRule="auto"/>
        <w:ind w:left="284"/>
        <w:jc w:val="both"/>
        <w:rPr>
          <w:rFonts w:ascii="Arial" w:hAnsi="Arial" w:cs="Arial"/>
          <w:sz w:val="22"/>
          <w:szCs w:val="22"/>
        </w:rPr>
      </w:pPr>
      <w:r w:rsidRPr="005B1AC6">
        <w:rPr>
          <w:rFonts w:ascii="Arial" w:hAnsi="Arial" w:cs="Arial"/>
          <w:sz w:val="22"/>
          <w:szCs w:val="22"/>
        </w:rPr>
        <w:t>-</w:t>
      </w:r>
      <w:r w:rsidRPr="005B1AC6">
        <w:rPr>
          <w:rFonts w:ascii="Arial" w:hAnsi="Arial" w:cs="Arial"/>
          <w:sz w:val="22"/>
          <w:szCs w:val="22"/>
        </w:rPr>
        <w:tab/>
        <w:t>ако се понуђач не сагласи са исправком рачунских грешака;</w:t>
      </w:r>
    </w:p>
    <w:p w14:paraId="1E0E7029" w14:textId="77777777" w:rsidR="00C63E75" w:rsidRDefault="00C63E75" w:rsidP="00C63E75">
      <w:pPr>
        <w:autoSpaceDE w:val="0"/>
        <w:autoSpaceDN w:val="0"/>
        <w:adjustRightInd w:val="0"/>
        <w:spacing w:line="276" w:lineRule="auto"/>
        <w:ind w:left="284"/>
        <w:jc w:val="both"/>
        <w:rPr>
          <w:rFonts w:ascii="Arial" w:hAnsi="Arial" w:cs="Arial"/>
          <w:sz w:val="22"/>
          <w:szCs w:val="22"/>
        </w:rPr>
      </w:pPr>
      <w:r w:rsidRPr="005B1AC6">
        <w:rPr>
          <w:rFonts w:ascii="Arial" w:hAnsi="Arial" w:cs="Arial"/>
          <w:sz w:val="22"/>
          <w:szCs w:val="22"/>
        </w:rPr>
        <w:t>-</w:t>
      </w:r>
      <w:r w:rsidRPr="005B1AC6">
        <w:rPr>
          <w:rFonts w:ascii="Arial" w:hAnsi="Arial" w:cs="Arial"/>
          <w:sz w:val="22"/>
          <w:szCs w:val="22"/>
        </w:rPr>
        <w:tab/>
        <w:t>ако има битне недостатке сходно члану 106. Закона.</w:t>
      </w:r>
    </w:p>
    <w:p w14:paraId="2AF1A585" w14:textId="77777777" w:rsidR="00162170" w:rsidRPr="005B1AC6" w:rsidRDefault="00162170" w:rsidP="00162170">
      <w:pPr>
        <w:autoSpaceDE w:val="0"/>
        <w:autoSpaceDN w:val="0"/>
        <w:adjustRightInd w:val="0"/>
        <w:jc w:val="both"/>
        <w:rPr>
          <w:rFonts w:ascii="Arial" w:hAnsi="Arial" w:cs="Arial"/>
          <w:sz w:val="22"/>
          <w:szCs w:val="22"/>
        </w:rPr>
      </w:pPr>
      <w:r w:rsidRPr="005B1AC6">
        <w:rPr>
          <w:rFonts w:ascii="Arial" w:hAnsi="Arial" w:cs="Arial"/>
          <w:sz w:val="22"/>
          <w:szCs w:val="22"/>
        </w:rPr>
        <w:t>Наручилац ће донети одлуку о обустави поступка јавне набавке у складу са чланом 109. Закона.</w:t>
      </w:r>
    </w:p>
    <w:p w14:paraId="1367A3E1" w14:textId="77777777" w:rsidR="00162170" w:rsidRPr="00747A79" w:rsidRDefault="00162170" w:rsidP="00162170">
      <w:pPr>
        <w:pStyle w:val="Heading3"/>
        <w:spacing w:line="276" w:lineRule="auto"/>
        <w:rPr>
          <w:sz w:val="22"/>
          <w:szCs w:val="22"/>
          <w:lang w:val="sr-Cyrl-CS"/>
        </w:rPr>
      </w:pPr>
      <w:r w:rsidRPr="00747A79">
        <w:rPr>
          <w:sz w:val="22"/>
          <w:szCs w:val="22"/>
          <w:lang w:val="sr-Cyrl-CS"/>
        </w:rPr>
        <w:lastRenderedPageBreak/>
        <w:t>6.2</w:t>
      </w:r>
      <w:r>
        <w:rPr>
          <w:sz w:val="22"/>
          <w:szCs w:val="22"/>
          <w:lang w:val="sr-Cyrl-RS"/>
        </w:rPr>
        <w:t xml:space="preserve">6 </w:t>
      </w:r>
      <w:r w:rsidRPr="00747A79">
        <w:rPr>
          <w:sz w:val="22"/>
          <w:szCs w:val="22"/>
          <w:lang w:val="sr-Cyrl-CS"/>
        </w:rPr>
        <w:t xml:space="preserve">Рок за доношење Одлуке о о </w:t>
      </w:r>
      <w:r w:rsidRPr="005B1AC6">
        <w:rPr>
          <w:sz w:val="22"/>
          <w:szCs w:val="22"/>
          <w:lang w:val="sr-Cyrl-RS"/>
        </w:rPr>
        <w:t>закључењу оквирног споразума/</w:t>
      </w:r>
      <w:r w:rsidRPr="00747A79">
        <w:rPr>
          <w:sz w:val="22"/>
          <w:szCs w:val="22"/>
          <w:lang w:val="sr-Cyrl-CS"/>
        </w:rPr>
        <w:t>обустави</w:t>
      </w:r>
    </w:p>
    <w:p w14:paraId="0A06A9EF" w14:textId="77777777" w:rsidR="00162170" w:rsidRPr="00747A79" w:rsidRDefault="00162170" w:rsidP="00162170">
      <w:pPr>
        <w:tabs>
          <w:tab w:val="left" w:pos="567"/>
        </w:tabs>
        <w:spacing w:line="276" w:lineRule="auto"/>
        <w:jc w:val="both"/>
        <w:rPr>
          <w:rFonts w:ascii="Arial" w:eastAsia="TimesNewRomanPSMT" w:hAnsi="Arial" w:cs="Arial"/>
          <w:sz w:val="22"/>
          <w:szCs w:val="22"/>
        </w:rPr>
      </w:pPr>
      <w:r w:rsidRPr="00747A79">
        <w:rPr>
          <w:rFonts w:ascii="Arial" w:eastAsia="TimesNewRomanPSMT" w:hAnsi="Arial" w:cs="Arial"/>
          <w:sz w:val="22"/>
          <w:szCs w:val="22"/>
        </w:rPr>
        <w:t>Наручилац ће одлуку о закључењу оквирног споразума/обустави поступка донети у року од 25 (двадесетпет) дана од дана јавног отварања понуда.</w:t>
      </w:r>
    </w:p>
    <w:p w14:paraId="3CB1FC55" w14:textId="77777777" w:rsidR="00162170" w:rsidRPr="00747A79" w:rsidRDefault="00162170" w:rsidP="00162170">
      <w:pPr>
        <w:tabs>
          <w:tab w:val="left" w:pos="567"/>
        </w:tabs>
        <w:spacing w:line="276" w:lineRule="auto"/>
        <w:jc w:val="both"/>
        <w:rPr>
          <w:rFonts w:ascii="Arial" w:eastAsia="TimesNewRomanPSMT" w:hAnsi="Arial" w:cs="Arial"/>
          <w:sz w:val="22"/>
          <w:szCs w:val="22"/>
        </w:rPr>
      </w:pPr>
      <w:r w:rsidRPr="00747A79">
        <w:rPr>
          <w:rFonts w:ascii="Arial" w:eastAsia="TimesNewRomanPSMT" w:hAnsi="Arial" w:cs="Arial"/>
          <w:sz w:val="22"/>
          <w:szCs w:val="22"/>
        </w:rPr>
        <w:t>Одлуку о закључењу оквирног споразума/обустави поступка Наручилац ће објавити на Порталу јавних набавки и на својој интернет страници у року од 3 (три) дана од дана доношења.</w:t>
      </w:r>
    </w:p>
    <w:p w14:paraId="132A1FCC" w14:textId="18DEBB17" w:rsidR="00162170" w:rsidRPr="00747A79" w:rsidRDefault="00162170" w:rsidP="00162170">
      <w:pPr>
        <w:pStyle w:val="Heading3"/>
        <w:spacing w:line="276" w:lineRule="auto"/>
        <w:rPr>
          <w:sz w:val="22"/>
          <w:szCs w:val="22"/>
          <w:lang w:val="sr-Cyrl-CS"/>
        </w:rPr>
      </w:pPr>
      <w:r w:rsidRPr="00747A79">
        <w:rPr>
          <w:sz w:val="22"/>
          <w:szCs w:val="22"/>
          <w:lang w:val="sr-Cyrl-CS"/>
        </w:rPr>
        <w:t>6.2</w:t>
      </w:r>
      <w:r w:rsidR="00810260" w:rsidRPr="00747A79">
        <w:rPr>
          <w:sz w:val="22"/>
          <w:szCs w:val="22"/>
          <w:lang w:val="sr-Cyrl-CS"/>
        </w:rPr>
        <w:t>7</w:t>
      </w:r>
      <w:r>
        <w:rPr>
          <w:sz w:val="22"/>
          <w:szCs w:val="22"/>
          <w:lang w:val="sr-Cyrl-RS"/>
        </w:rPr>
        <w:t xml:space="preserve"> </w:t>
      </w:r>
      <w:r w:rsidRPr="00747A79">
        <w:rPr>
          <w:sz w:val="22"/>
          <w:szCs w:val="22"/>
          <w:lang w:val="sr-Cyrl-CS"/>
        </w:rPr>
        <w:t>Негативне референце</w:t>
      </w:r>
    </w:p>
    <w:p w14:paraId="5212A38F" w14:textId="77777777" w:rsidR="00162170" w:rsidRPr="005B1AC6" w:rsidRDefault="00162170" w:rsidP="00162170">
      <w:pPr>
        <w:autoSpaceDE w:val="0"/>
        <w:autoSpaceDN w:val="0"/>
        <w:adjustRightInd w:val="0"/>
        <w:spacing w:line="276" w:lineRule="auto"/>
        <w:jc w:val="both"/>
        <w:rPr>
          <w:rFonts w:ascii="Arial" w:hAnsi="Arial" w:cs="Arial"/>
          <w:sz w:val="22"/>
          <w:szCs w:val="22"/>
          <w:lang w:val="ru-RU"/>
        </w:rPr>
      </w:pPr>
      <w:r w:rsidRPr="005B1AC6">
        <w:rPr>
          <w:rFonts w:ascii="Arial" w:hAnsi="Arial" w:cs="Arial"/>
          <w:sz w:val="22"/>
          <w:szCs w:val="22"/>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3019859C" w14:textId="77777777" w:rsidR="00162170" w:rsidRPr="005B1AC6" w:rsidRDefault="00162170" w:rsidP="00162170">
      <w:pPr>
        <w:autoSpaceDE w:val="0"/>
        <w:autoSpaceDN w:val="0"/>
        <w:adjustRightInd w:val="0"/>
        <w:spacing w:line="276" w:lineRule="auto"/>
        <w:jc w:val="both"/>
        <w:rPr>
          <w:rFonts w:ascii="Arial" w:hAnsi="Arial" w:cs="Arial"/>
          <w:sz w:val="22"/>
          <w:szCs w:val="22"/>
          <w:lang w:val="ru-RU"/>
        </w:rPr>
      </w:pPr>
      <w:r w:rsidRPr="005B1AC6">
        <w:rPr>
          <w:rFonts w:ascii="Arial" w:hAnsi="Arial" w:cs="Arial"/>
          <w:sz w:val="22"/>
          <w:szCs w:val="22"/>
          <w:lang w:val="ru-RU"/>
        </w:rPr>
        <w:t>-</w:t>
      </w:r>
      <w:r>
        <w:rPr>
          <w:rFonts w:ascii="Arial" w:hAnsi="Arial" w:cs="Arial"/>
          <w:sz w:val="22"/>
          <w:szCs w:val="22"/>
          <w:lang w:val="ru-RU"/>
        </w:rPr>
        <w:t xml:space="preserve"> </w:t>
      </w:r>
      <w:r w:rsidRPr="005B1AC6">
        <w:rPr>
          <w:rFonts w:ascii="Arial" w:hAnsi="Arial" w:cs="Arial"/>
          <w:sz w:val="22"/>
          <w:szCs w:val="22"/>
          <w:lang w:val="ru-RU"/>
        </w:rPr>
        <w:t>поступао супротно забрани из чл. 23. и 25. Закона;</w:t>
      </w:r>
    </w:p>
    <w:p w14:paraId="5E277149" w14:textId="77777777" w:rsidR="00162170" w:rsidRPr="005B1AC6" w:rsidRDefault="00162170" w:rsidP="00162170">
      <w:pPr>
        <w:autoSpaceDE w:val="0"/>
        <w:autoSpaceDN w:val="0"/>
        <w:adjustRightInd w:val="0"/>
        <w:spacing w:line="276" w:lineRule="auto"/>
        <w:jc w:val="both"/>
        <w:rPr>
          <w:rFonts w:ascii="Arial" w:hAnsi="Arial" w:cs="Arial"/>
          <w:sz w:val="22"/>
          <w:szCs w:val="22"/>
          <w:lang w:val="ru-RU"/>
        </w:rPr>
      </w:pPr>
      <w:r w:rsidRPr="005B1AC6">
        <w:rPr>
          <w:rFonts w:ascii="Arial" w:hAnsi="Arial" w:cs="Arial"/>
          <w:sz w:val="22"/>
          <w:szCs w:val="22"/>
          <w:lang w:val="ru-RU"/>
        </w:rPr>
        <w:t>-</w:t>
      </w:r>
      <w:r>
        <w:rPr>
          <w:rFonts w:ascii="Arial" w:hAnsi="Arial" w:cs="Arial"/>
          <w:sz w:val="22"/>
          <w:szCs w:val="22"/>
          <w:lang w:val="ru-RU"/>
        </w:rPr>
        <w:t xml:space="preserve"> </w:t>
      </w:r>
      <w:r w:rsidRPr="005B1AC6">
        <w:rPr>
          <w:rFonts w:ascii="Arial" w:hAnsi="Arial" w:cs="Arial"/>
          <w:sz w:val="22"/>
          <w:szCs w:val="22"/>
          <w:lang w:val="ru-RU"/>
        </w:rPr>
        <w:t>учинио повреду конкуренције;</w:t>
      </w:r>
    </w:p>
    <w:p w14:paraId="2A31DF87" w14:textId="77777777" w:rsidR="00162170" w:rsidRPr="005B1AC6" w:rsidRDefault="00162170" w:rsidP="00162170">
      <w:pPr>
        <w:autoSpaceDE w:val="0"/>
        <w:autoSpaceDN w:val="0"/>
        <w:adjustRightInd w:val="0"/>
        <w:spacing w:line="276" w:lineRule="auto"/>
        <w:jc w:val="both"/>
        <w:rPr>
          <w:rFonts w:ascii="Arial" w:hAnsi="Arial" w:cs="Arial"/>
          <w:sz w:val="22"/>
          <w:szCs w:val="22"/>
          <w:lang w:val="ru-RU"/>
        </w:rPr>
      </w:pPr>
      <w:r w:rsidRPr="005B1AC6">
        <w:rPr>
          <w:rFonts w:ascii="Arial" w:hAnsi="Arial" w:cs="Arial"/>
          <w:sz w:val="22"/>
          <w:szCs w:val="22"/>
          <w:lang w:val="ru-RU"/>
        </w:rPr>
        <w:t>-</w:t>
      </w:r>
      <w:r>
        <w:rPr>
          <w:rFonts w:ascii="Arial" w:hAnsi="Arial" w:cs="Arial"/>
          <w:sz w:val="22"/>
          <w:szCs w:val="22"/>
          <w:lang w:val="ru-RU"/>
        </w:rPr>
        <w:t xml:space="preserve"> </w:t>
      </w:r>
      <w:r w:rsidRPr="005B1AC6">
        <w:rPr>
          <w:rFonts w:ascii="Arial" w:hAnsi="Arial" w:cs="Arial"/>
          <w:sz w:val="22"/>
          <w:szCs w:val="22"/>
          <w:lang w:val="ru-RU"/>
        </w:rPr>
        <w:t xml:space="preserve">доставио неистините податке у понуди или без оправданих разлога одбио да закључи </w:t>
      </w:r>
      <w:r w:rsidRPr="005B1AC6">
        <w:rPr>
          <w:rFonts w:ascii="Arial" w:hAnsi="Arial" w:cs="Arial"/>
          <w:sz w:val="22"/>
          <w:szCs w:val="22"/>
          <w:lang w:val="sr-Cyrl-RS"/>
        </w:rPr>
        <w:t>оквирни споразум</w:t>
      </w:r>
      <w:r w:rsidRPr="005B1AC6">
        <w:rPr>
          <w:rFonts w:ascii="Arial" w:hAnsi="Arial" w:cs="Arial"/>
          <w:sz w:val="22"/>
          <w:szCs w:val="22"/>
          <w:lang w:val="ru-RU"/>
        </w:rPr>
        <w:t xml:space="preserve">, након што му је </w:t>
      </w:r>
      <w:r w:rsidRPr="005B1AC6">
        <w:rPr>
          <w:rFonts w:ascii="Arial" w:hAnsi="Arial" w:cs="Arial"/>
          <w:sz w:val="22"/>
          <w:szCs w:val="22"/>
          <w:lang w:val="sr-Cyrl-RS"/>
        </w:rPr>
        <w:t>оквирни соразум</w:t>
      </w:r>
      <w:r w:rsidRPr="005B1AC6">
        <w:rPr>
          <w:rFonts w:ascii="Arial" w:hAnsi="Arial" w:cs="Arial"/>
          <w:sz w:val="22"/>
          <w:szCs w:val="22"/>
          <w:lang w:val="ru-RU"/>
        </w:rPr>
        <w:t xml:space="preserve"> додељен;</w:t>
      </w:r>
    </w:p>
    <w:p w14:paraId="565907FF" w14:textId="77777777" w:rsidR="00162170" w:rsidRPr="005B1AC6" w:rsidRDefault="00162170" w:rsidP="00162170">
      <w:pPr>
        <w:autoSpaceDE w:val="0"/>
        <w:autoSpaceDN w:val="0"/>
        <w:adjustRightInd w:val="0"/>
        <w:spacing w:line="276" w:lineRule="auto"/>
        <w:jc w:val="both"/>
        <w:rPr>
          <w:rFonts w:ascii="Arial" w:hAnsi="Arial" w:cs="Arial"/>
          <w:sz w:val="22"/>
          <w:szCs w:val="22"/>
          <w:lang w:val="ru-RU"/>
        </w:rPr>
      </w:pPr>
      <w:r w:rsidRPr="005B1AC6">
        <w:rPr>
          <w:rFonts w:ascii="Arial" w:hAnsi="Arial" w:cs="Arial"/>
          <w:sz w:val="22"/>
          <w:szCs w:val="22"/>
          <w:lang w:val="ru-RU"/>
        </w:rPr>
        <w:t>-</w:t>
      </w:r>
      <w:r>
        <w:rPr>
          <w:rFonts w:ascii="Arial" w:hAnsi="Arial" w:cs="Arial"/>
          <w:sz w:val="22"/>
          <w:szCs w:val="22"/>
          <w:lang w:val="ru-RU"/>
        </w:rPr>
        <w:t xml:space="preserve"> </w:t>
      </w:r>
      <w:r w:rsidRPr="005B1AC6">
        <w:rPr>
          <w:rFonts w:ascii="Arial" w:hAnsi="Arial" w:cs="Arial"/>
          <w:sz w:val="22"/>
          <w:szCs w:val="22"/>
          <w:lang w:val="ru-RU"/>
        </w:rPr>
        <w:t>одбио да достави доказе и средства обезбеђења на шта се у понуди обавезао.</w:t>
      </w:r>
    </w:p>
    <w:p w14:paraId="3094A631" w14:textId="77777777" w:rsidR="00162170" w:rsidRPr="005B1AC6" w:rsidRDefault="00162170" w:rsidP="00162170">
      <w:pPr>
        <w:autoSpaceDE w:val="0"/>
        <w:autoSpaceDN w:val="0"/>
        <w:adjustRightInd w:val="0"/>
        <w:spacing w:line="276" w:lineRule="auto"/>
        <w:jc w:val="both"/>
        <w:rPr>
          <w:rFonts w:ascii="Arial" w:hAnsi="Arial" w:cs="Arial"/>
          <w:sz w:val="22"/>
          <w:szCs w:val="22"/>
          <w:lang w:val="ru-RU"/>
        </w:rPr>
      </w:pPr>
      <w:r w:rsidRPr="005B1AC6">
        <w:rPr>
          <w:rFonts w:ascii="Arial" w:hAnsi="Arial" w:cs="Arial"/>
          <w:sz w:val="22"/>
          <w:szCs w:val="22"/>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14:paraId="51B8767F" w14:textId="77777777" w:rsidR="00162170" w:rsidRPr="00747A79" w:rsidRDefault="00162170" w:rsidP="00162170">
      <w:pPr>
        <w:autoSpaceDE w:val="0"/>
        <w:autoSpaceDN w:val="0"/>
        <w:adjustRightInd w:val="0"/>
        <w:spacing w:line="276" w:lineRule="auto"/>
        <w:jc w:val="both"/>
        <w:rPr>
          <w:rFonts w:ascii="Arial" w:hAnsi="Arial" w:cs="Arial"/>
          <w:sz w:val="22"/>
          <w:szCs w:val="22"/>
          <w:lang w:val="ru-RU"/>
        </w:rPr>
      </w:pPr>
      <w:r w:rsidRPr="00747A79">
        <w:rPr>
          <w:rFonts w:ascii="Arial" w:hAnsi="Arial" w:cs="Arial"/>
          <w:sz w:val="22"/>
          <w:szCs w:val="22"/>
          <w:lang w:val="ru-RU"/>
        </w:rPr>
        <w:t>Доказ наведеног може бити:</w:t>
      </w:r>
    </w:p>
    <w:p w14:paraId="2CA6D807" w14:textId="77777777" w:rsidR="00162170" w:rsidRPr="005B1AC6" w:rsidRDefault="00162170" w:rsidP="00162170">
      <w:pPr>
        <w:autoSpaceDE w:val="0"/>
        <w:autoSpaceDN w:val="0"/>
        <w:adjustRightInd w:val="0"/>
        <w:spacing w:line="276" w:lineRule="auto"/>
        <w:jc w:val="both"/>
        <w:rPr>
          <w:rFonts w:ascii="Arial" w:hAnsi="Arial" w:cs="Arial"/>
          <w:sz w:val="22"/>
          <w:szCs w:val="22"/>
          <w:lang w:val="ru-RU"/>
        </w:rPr>
      </w:pPr>
      <w:r w:rsidRPr="005B1AC6">
        <w:rPr>
          <w:rFonts w:ascii="Arial" w:hAnsi="Arial" w:cs="Arial"/>
          <w:sz w:val="22"/>
          <w:szCs w:val="22"/>
          <w:lang w:val="ru-RU"/>
        </w:rPr>
        <w:t>-</w:t>
      </w:r>
      <w:r>
        <w:rPr>
          <w:rFonts w:ascii="Arial" w:hAnsi="Arial" w:cs="Arial"/>
          <w:sz w:val="22"/>
          <w:szCs w:val="22"/>
          <w:lang w:val="ru-RU"/>
        </w:rPr>
        <w:t xml:space="preserve"> </w:t>
      </w:r>
      <w:r w:rsidRPr="005B1AC6">
        <w:rPr>
          <w:rFonts w:ascii="Arial" w:hAnsi="Arial" w:cs="Arial"/>
          <w:sz w:val="22"/>
          <w:szCs w:val="22"/>
          <w:lang w:val="ru-RU"/>
        </w:rPr>
        <w:t>правоснажна судска одлука или коначна одлука другог надлежног органа;</w:t>
      </w:r>
    </w:p>
    <w:p w14:paraId="17BA61FB" w14:textId="77777777" w:rsidR="00162170" w:rsidRPr="005B1AC6" w:rsidRDefault="00162170" w:rsidP="00162170">
      <w:pPr>
        <w:autoSpaceDE w:val="0"/>
        <w:autoSpaceDN w:val="0"/>
        <w:adjustRightInd w:val="0"/>
        <w:spacing w:line="276" w:lineRule="auto"/>
        <w:jc w:val="both"/>
        <w:rPr>
          <w:rFonts w:ascii="Arial" w:hAnsi="Arial" w:cs="Arial"/>
          <w:sz w:val="22"/>
          <w:szCs w:val="22"/>
          <w:lang w:val="ru-RU"/>
        </w:rPr>
      </w:pPr>
      <w:r w:rsidRPr="005B1AC6">
        <w:rPr>
          <w:rFonts w:ascii="Arial" w:hAnsi="Arial" w:cs="Arial"/>
          <w:sz w:val="22"/>
          <w:szCs w:val="22"/>
          <w:lang w:val="ru-RU"/>
        </w:rPr>
        <w:t>-</w:t>
      </w:r>
      <w:r>
        <w:rPr>
          <w:rFonts w:ascii="Arial" w:hAnsi="Arial" w:cs="Arial"/>
          <w:sz w:val="22"/>
          <w:szCs w:val="22"/>
          <w:lang w:val="ru-RU"/>
        </w:rPr>
        <w:t xml:space="preserve"> </w:t>
      </w:r>
      <w:r w:rsidRPr="005B1AC6">
        <w:rPr>
          <w:rFonts w:ascii="Arial" w:hAnsi="Arial" w:cs="Arial"/>
          <w:sz w:val="22"/>
          <w:szCs w:val="22"/>
          <w:lang w:val="ru-RU"/>
        </w:rPr>
        <w:t>исправа о реализованом средству обезбеђења испуњења обавеза у поступку јавне набавке или испуњења уговорних обавеза;</w:t>
      </w:r>
    </w:p>
    <w:p w14:paraId="644DA110" w14:textId="77777777" w:rsidR="00162170" w:rsidRPr="005B1AC6" w:rsidRDefault="00162170" w:rsidP="00162170">
      <w:pPr>
        <w:autoSpaceDE w:val="0"/>
        <w:autoSpaceDN w:val="0"/>
        <w:adjustRightInd w:val="0"/>
        <w:spacing w:line="276" w:lineRule="auto"/>
        <w:jc w:val="both"/>
        <w:rPr>
          <w:rFonts w:ascii="Arial" w:hAnsi="Arial" w:cs="Arial"/>
          <w:sz w:val="22"/>
          <w:szCs w:val="22"/>
          <w:lang w:val="ru-RU"/>
        </w:rPr>
      </w:pPr>
      <w:r w:rsidRPr="005B1AC6">
        <w:rPr>
          <w:rFonts w:ascii="Arial" w:hAnsi="Arial" w:cs="Arial"/>
          <w:sz w:val="22"/>
          <w:szCs w:val="22"/>
          <w:lang w:val="ru-RU"/>
        </w:rPr>
        <w:t>-</w:t>
      </w:r>
      <w:r>
        <w:rPr>
          <w:rFonts w:ascii="Arial" w:hAnsi="Arial" w:cs="Arial"/>
          <w:sz w:val="22"/>
          <w:szCs w:val="22"/>
          <w:lang w:val="ru-RU"/>
        </w:rPr>
        <w:t xml:space="preserve"> </w:t>
      </w:r>
      <w:r w:rsidRPr="005B1AC6">
        <w:rPr>
          <w:rFonts w:ascii="Arial" w:hAnsi="Arial" w:cs="Arial"/>
          <w:sz w:val="22"/>
          <w:szCs w:val="22"/>
          <w:lang w:val="ru-RU"/>
        </w:rPr>
        <w:t>исправа о наплаћеној уговорној казни;</w:t>
      </w:r>
    </w:p>
    <w:p w14:paraId="1128DC93" w14:textId="77777777" w:rsidR="00162170" w:rsidRPr="005B1AC6" w:rsidRDefault="00162170" w:rsidP="00162170">
      <w:pPr>
        <w:autoSpaceDE w:val="0"/>
        <w:autoSpaceDN w:val="0"/>
        <w:adjustRightInd w:val="0"/>
        <w:spacing w:line="276" w:lineRule="auto"/>
        <w:jc w:val="both"/>
        <w:rPr>
          <w:rFonts w:ascii="Arial" w:hAnsi="Arial" w:cs="Arial"/>
          <w:sz w:val="22"/>
          <w:szCs w:val="22"/>
          <w:lang w:val="ru-RU"/>
        </w:rPr>
      </w:pPr>
      <w:r w:rsidRPr="005B1AC6">
        <w:rPr>
          <w:rFonts w:ascii="Arial" w:hAnsi="Arial" w:cs="Arial"/>
          <w:sz w:val="22"/>
          <w:szCs w:val="22"/>
          <w:lang w:val="ru-RU"/>
        </w:rPr>
        <w:t>-</w:t>
      </w:r>
      <w:r>
        <w:rPr>
          <w:rFonts w:ascii="Arial" w:hAnsi="Arial" w:cs="Arial"/>
          <w:sz w:val="22"/>
          <w:szCs w:val="22"/>
          <w:lang w:val="ru-RU"/>
        </w:rPr>
        <w:t xml:space="preserve"> </w:t>
      </w:r>
      <w:r w:rsidRPr="005B1AC6">
        <w:rPr>
          <w:rFonts w:ascii="Arial" w:hAnsi="Arial" w:cs="Arial"/>
          <w:sz w:val="22"/>
          <w:szCs w:val="22"/>
          <w:lang w:val="ru-RU"/>
        </w:rPr>
        <w:t>рекламације потрошача, односно корисника, ако нису отклоњене у уговореном року;</w:t>
      </w:r>
    </w:p>
    <w:p w14:paraId="67A2AD3F" w14:textId="77777777" w:rsidR="00162170" w:rsidRPr="005B1AC6" w:rsidRDefault="00162170" w:rsidP="00162170">
      <w:pPr>
        <w:autoSpaceDE w:val="0"/>
        <w:autoSpaceDN w:val="0"/>
        <w:adjustRightInd w:val="0"/>
        <w:spacing w:line="276" w:lineRule="auto"/>
        <w:jc w:val="both"/>
        <w:rPr>
          <w:rFonts w:ascii="Arial" w:hAnsi="Arial" w:cs="Arial"/>
          <w:sz w:val="22"/>
          <w:szCs w:val="22"/>
          <w:lang w:val="ru-RU"/>
        </w:rPr>
      </w:pPr>
      <w:r w:rsidRPr="005B1AC6">
        <w:rPr>
          <w:rFonts w:ascii="Arial" w:hAnsi="Arial" w:cs="Arial"/>
          <w:sz w:val="22"/>
          <w:szCs w:val="22"/>
          <w:lang w:val="ru-RU"/>
        </w:rPr>
        <w:t>-</w:t>
      </w:r>
      <w:r>
        <w:rPr>
          <w:rFonts w:ascii="Arial" w:hAnsi="Arial" w:cs="Arial"/>
          <w:sz w:val="22"/>
          <w:szCs w:val="22"/>
          <w:lang w:val="ru-RU"/>
        </w:rPr>
        <w:t xml:space="preserve"> </w:t>
      </w:r>
      <w:r w:rsidRPr="005B1AC6">
        <w:rPr>
          <w:rFonts w:ascii="Arial" w:hAnsi="Arial" w:cs="Arial"/>
          <w:sz w:val="22"/>
          <w:szCs w:val="22"/>
          <w:lang w:val="ru-RU"/>
        </w:rPr>
        <w:t>изјава о раскиду оквирног споразума због неиспуњења битних елемената оквирног споразума дата на начин и под условима предвиђеним законом којим се уређују облигациони односи;</w:t>
      </w:r>
    </w:p>
    <w:p w14:paraId="66DD2C6A" w14:textId="77777777" w:rsidR="00162170" w:rsidRPr="005B1AC6" w:rsidRDefault="00162170" w:rsidP="00162170">
      <w:pPr>
        <w:autoSpaceDE w:val="0"/>
        <w:autoSpaceDN w:val="0"/>
        <w:adjustRightInd w:val="0"/>
        <w:spacing w:line="276" w:lineRule="auto"/>
        <w:jc w:val="both"/>
        <w:rPr>
          <w:rFonts w:ascii="Arial" w:hAnsi="Arial" w:cs="Arial"/>
          <w:sz w:val="22"/>
          <w:szCs w:val="22"/>
          <w:lang w:val="ru-RU"/>
        </w:rPr>
      </w:pPr>
      <w:r w:rsidRPr="005B1AC6">
        <w:rPr>
          <w:rFonts w:ascii="Arial" w:hAnsi="Arial" w:cs="Arial"/>
          <w:sz w:val="22"/>
          <w:szCs w:val="22"/>
          <w:lang w:val="ru-RU"/>
        </w:rPr>
        <w:t>-</w:t>
      </w:r>
      <w:r>
        <w:rPr>
          <w:rFonts w:ascii="Arial" w:hAnsi="Arial" w:cs="Arial"/>
          <w:sz w:val="22"/>
          <w:szCs w:val="22"/>
          <w:lang w:val="ru-RU"/>
        </w:rPr>
        <w:t xml:space="preserve"> </w:t>
      </w:r>
      <w:r w:rsidRPr="005B1AC6">
        <w:rPr>
          <w:rFonts w:ascii="Arial" w:hAnsi="Arial" w:cs="Arial"/>
          <w:sz w:val="22"/>
          <w:szCs w:val="22"/>
          <w:lang w:val="ru-RU"/>
        </w:rPr>
        <w:t>доказ о ангажовању на извршењу оквирног споразума о јавној набавци лица која нису означена у понуди као подизвођачи, односно чланови групе понуђача;</w:t>
      </w:r>
    </w:p>
    <w:p w14:paraId="4DFDD93D" w14:textId="77777777" w:rsidR="00162170" w:rsidRPr="005B1AC6" w:rsidRDefault="00162170" w:rsidP="00162170">
      <w:pPr>
        <w:autoSpaceDE w:val="0"/>
        <w:autoSpaceDN w:val="0"/>
        <w:adjustRightInd w:val="0"/>
        <w:spacing w:line="276" w:lineRule="auto"/>
        <w:jc w:val="both"/>
        <w:rPr>
          <w:rFonts w:ascii="Arial" w:hAnsi="Arial" w:cs="Arial"/>
          <w:sz w:val="22"/>
          <w:szCs w:val="22"/>
          <w:lang w:val="ru-RU"/>
        </w:rPr>
      </w:pPr>
      <w:r w:rsidRPr="005B1AC6">
        <w:rPr>
          <w:rFonts w:ascii="Arial" w:hAnsi="Arial" w:cs="Arial"/>
          <w:sz w:val="22"/>
          <w:szCs w:val="22"/>
          <w:lang w:val="ru-RU"/>
        </w:rPr>
        <w:t>-</w:t>
      </w:r>
      <w:r>
        <w:rPr>
          <w:rFonts w:ascii="Arial" w:hAnsi="Arial" w:cs="Arial"/>
          <w:sz w:val="22"/>
          <w:szCs w:val="22"/>
          <w:lang w:val="ru-RU"/>
        </w:rPr>
        <w:t xml:space="preserve"> </w:t>
      </w:r>
      <w:r w:rsidRPr="005B1AC6">
        <w:rPr>
          <w:rFonts w:ascii="Arial" w:hAnsi="Arial" w:cs="Arial"/>
          <w:sz w:val="22"/>
          <w:szCs w:val="22"/>
          <w:lang w:val="ru-RU"/>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1E83E73B" w14:textId="77777777" w:rsidR="00162170" w:rsidRPr="00747A79" w:rsidRDefault="00162170" w:rsidP="00162170">
      <w:pPr>
        <w:autoSpaceDE w:val="0"/>
        <w:autoSpaceDN w:val="0"/>
        <w:adjustRightInd w:val="0"/>
        <w:spacing w:line="276" w:lineRule="auto"/>
        <w:jc w:val="both"/>
        <w:rPr>
          <w:rFonts w:ascii="Arial" w:hAnsi="Arial" w:cs="Arial"/>
          <w:sz w:val="22"/>
          <w:szCs w:val="22"/>
          <w:lang w:val="ru-RU"/>
        </w:rPr>
      </w:pPr>
      <w:r w:rsidRPr="005B1AC6">
        <w:rPr>
          <w:rFonts w:ascii="Arial" w:hAnsi="Arial" w:cs="Arial"/>
          <w:sz w:val="22"/>
          <w:szCs w:val="22"/>
          <w:lang w:val="ru-RU"/>
        </w:rPr>
        <w:t xml:space="preserve">Наручилац може одбити понуду ако поседује доказ из става 3. тачка 1) члана 82. </w:t>
      </w:r>
      <w:r w:rsidRPr="00747A79">
        <w:rPr>
          <w:rFonts w:ascii="Arial" w:hAnsi="Arial" w:cs="Arial"/>
          <w:sz w:val="22"/>
          <w:szCs w:val="22"/>
          <w:lang w:val="ru-RU"/>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454A95C1" w14:textId="77777777" w:rsidR="00162170" w:rsidRDefault="00162170" w:rsidP="00162170">
      <w:pPr>
        <w:autoSpaceDE w:val="0"/>
        <w:autoSpaceDN w:val="0"/>
        <w:adjustRightInd w:val="0"/>
        <w:spacing w:line="276" w:lineRule="auto"/>
        <w:jc w:val="both"/>
        <w:rPr>
          <w:rFonts w:ascii="Arial" w:hAnsi="Arial" w:cs="Arial"/>
          <w:sz w:val="22"/>
          <w:szCs w:val="22"/>
          <w:lang w:bidi="en-US"/>
        </w:rPr>
      </w:pPr>
      <w:r w:rsidRPr="005B1AC6">
        <w:rPr>
          <w:rFonts w:ascii="Arial" w:hAnsi="Arial" w:cs="Arial"/>
          <w:sz w:val="22"/>
          <w:szCs w:val="22"/>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595FE65A" w14:textId="77777777" w:rsidR="00162170" w:rsidRDefault="00162170" w:rsidP="00162170">
      <w:pPr>
        <w:autoSpaceDE w:val="0"/>
        <w:autoSpaceDN w:val="0"/>
        <w:adjustRightInd w:val="0"/>
        <w:spacing w:line="276" w:lineRule="auto"/>
        <w:jc w:val="both"/>
        <w:rPr>
          <w:rFonts w:ascii="Arial" w:hAnsi="Arial" w:cs="Arial"/>
          <w:sz w:val="22"/>
          <w:szCs w:val="22"/>
          <w:lang w:bidi="en-US"/>
        </w:rPr>
      </w:pPr>
    </w:p>
    <w:p w14:paraId="4F14F159" w14:textId="1D65B794" w:rsidR="00162170" w:rsidRDefault="00162170" w:rsidP="00162170">
      <w:pPr>
        <w:autoSpaceDE w:val="0"/>
        <w:autoSpaceDN w:val="0"/>
        <w:adjustRightInd w:val="0"/>
        <w:spacing w:line="276" w:lineRule="auto"/>
        <w:jc w:val="both"/>
        <w:rPr>
          <w:rFonts w:ascii="Arial" w:hAnsi="Arial" w:cs="Arial"/>
          <w:b/>
          <w:sz w:val="22"/>
          <w:szCs w:val="22"/>
        </w:rPr>
      </w:pPr>
      <w:r w:rsidRPr="00162170">
        <w:rPr>
          <w:rFonts w:ascii="Arial" w:hAnsi="Arial" w:cs="Arial"/>
          <w:b/>
          <w:sz w:val="22"/>
          <w:szCs w:val="22"/>
          <w:lang w:val="sr-Cyrl-ME" w:bidi="en-US"/>
        </w:rPr>
        <w:t>6.2</w:t>
      </w:r>
      <w:r w:rsidR="00810260" w:rsidRPr="00747A79">
        <w:rPr>
          <w:rFonts w:ascii="Arial" w:hAnsi="Arial" w:cs="Arial"/>
          <w:b/>
          <w:sz w:val="22"/>
          <w:szCs w:val="22"/>
          <w:lang w:bidi="en-US"/>
        </w:rPr>
        <w:t>8</w:t>
      </w:r>
      <w:r w:rsidRPr="00162170">
        <w:rPr>
          <w:rFonts w:ascii="Arial" w:hAnsi="Arial" w:cs="Arial"/>
          <w:b/>
          <w:sz w:val="22"/>
          <w:szCs w:val="22"/>
          <w:lang w:val="sr-Cyrl-ME" w:bidi="en-US"/>
        </w:rPr>
        <w:t xml:space="preserve"> </w:t>
      </w:r>
      <w:r w:rsidRPr="00162170">
        <w:rPr>
          <w:rFonts w:ascii="Arial" w:hAnsi="Arial" w:cs="Arial"/>
          <w:b/>
          <w:sz w:val="22"/>
          <w:szCs w:val="22"/>
          <w:lang w:val="sr-Cyrl-ME"/>
        </w:rPr>
        <w:t>У</w:t>
      </w:r>
      <w:r w:rsidRPr="00162170">
        <w:rPr>
          <w:rFonts w:ascii="Arial" w:hAnsi="Arial" w:cs="Arial"/>
          <w:b/>
          <w:sz w:val="22"/>
          <w:szCs w:val="22"/>
        </w:rPr>
        <w:t>вид у документацију</w:t>
      </w:r>
    </w:p>
    <w:p w14:paraId="717BB753" w14:textId="77777777" w:rsidR="00162170" w:rsidRDefault="00162170" w:rsidP="00162170">
      <w:pPr>
        <w:autoSpaceDE w:val="0"/>
        <w:autoSpaceDN w:val="0"/>
        <w:adjustRightInd w:val="0"/>
        <w:spacing w:line="276" w:lineRule="auto"/>
        <w:jc w:val="both"/>
        <w:rPr>
          <w:rFonts w:ascii="Arial" w:hAnsi="Arial" w:cs="Arial"/>
          <w:sz w:val="22"/>
          <w:szCs w:val="22"/>
        </w:rPr>
      </w:pPr>
      <w:r w:rsidRPr="00162170">
        <w:rPr>
          <w:rFonts w:ascii="Arial" w:hAnsi="Arial" w:cs="Arial"/>
          <w:sz w:val="22"/>
          <w:szCs w:val="22"/>
        </w:rPr>
        <w:t>Понуђач има право да изврши увид у документацију о спроведеном поступку јавне набавке после доношења одлуке о закључењу оквирног споразума, односно одлуке о обустави поступка о чему може поднети писмени захтев Наручиоцу.</w:t>
      </w:r>
    </w:p>
    <w:p w14:paraId="3234DCBF" w14:textId="77777777" w:rsidR="00162170" w:rsidRPr="00162170" w:rsidRDefault="00162170" w:rsidP="00162170">
      <w:pPr>
        <w:autoSpaceDE w:val="0"/>
        <w:autoSpaceDN w:val="0"/>
        <w:adjustRightInd w:val="0"/>
        <w:spacing w:line="276" w:lineRule="auto"/>
        <w:jc w:val="both"/>
        <w:rPr>
          <w:rFonts w:ascii="Arial" w:hAnsi="Arial" w:cs="Arial"/>
          <w:sz w:val="22"/>
          <w:szCs w:val="22"/>
        </w:rPr>
      </w:pPr>
      <w:r w:rsidRPr="00162170">
        <w:rPr>
          <w:rFonts w:ascii="Arial" w:hAnsi="Arial" w:cs="Arial"/>
          <w:sz w:val="22"/>
          <w:szCs w:val="22"/>
        </w:rPr>
        <w:lastRenderedPageBreak/>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31054CF3" w14:textId="3238643D" w:rsidR="00162170" w:rsidRPr="00747A79" w:rsidRDefault="00162170" w:rsidP="00162170">
      <w:pPr>
        <w:pStyle w:val="Heading3"/>
        <w:rPr>
          <w:sz w:val="22"/>
          <w:szCs w:val="22"/>
          <w:lang w:val="sr-Cyrl-CS"/>
        </w:rPr>
      </w:pPr>
      <w:bookmarkStart w:id="3" w:name="_Toc441651609"/>
      <w:bookmarkStart w:id="4" w:name="_Toc442559920"/>
      <w:r w:rsidRPr="00747A79">
        <w:rPr>
          <w:sz w:val="22"/>
          <w:szCs w:val="22"/>
          <w:lang w:val="sr-Cyrl-CS"/>
        </w:rPr>
        <w:t>6.</w:t>
      </w:r>
      <w:r>
        <w:rPr>
          <w:sz w:val="22"/>
          <w:szCs w:val="22"/>
          <w:lang w:val="sr-Cyrl-RS"/>
        </w:rPr>
        <w:t>2</w:t>
      </w:r>
      <w:r w:rsidR="00810260" w:rsidRPr="00747A79">
        <w:rPr>
          <w:sz w:val="22"/>
          <w:szCs w:val="22"/>
          <w:lang w:val="sr-Cyrl-CS"/>
        </w:rPr>
        <w:t>9</w:t>
      </w:r>
      <w:r>
        <w:rPr>
          <w:sz w:val="22"/>
          <w:szCs w:val="22"/>
          <w:lang w:val="sr-Cyrl-RS"/>
        </w:rPr>
        <w:t xml:space="preserve"> </w:t>
      </w:r>
      <w:r w:rsidRPr="00747A79">
        <w:rPr>
          <w:sz w:val="22"/>
          <w:szCs w:val="22"/>
          <w:lang w:val="sr-Cyrl-CS"/>
        </w:rPr>
        <w:t>Заштита права понуђача</w:t>
      </w:r>
      <w:bookmarkEnd w:id="3"/>
      <w:bookmarkEnd w:id="4"/>
    </w:p>
    <w:p w14:paraId="3365DDA5" w14:textId="77777777" w:rsidR="00162170" w:rsidRPr="00747A79" w:rsidRDefault="00162170" w:rsidP="00162170">
      <w:pPr>
        <w:spacing w:before="120" w:line="276" w:lineRule="auto"/>
        <w:jc w:val="both"/>
        <w:rPr>
          <w:rFonts w:ascii="Arial" w:hAnsi="Arial"/>
          <w:sz w:val="22"/>
          <w:szCs w:val="22"/>
        </w:rPr>
      </w:pPr>
      <w:r w:rsidRPr="00747A79">
        <w:rPr>
          <w:rFonts w:ascii="Arial" w:hAnsi="Arial"/>
          <w:sz w:val="22"/>
          <w:szCs w:val="22"/>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65F4D4D6" w14:textId="77777777" w:rsidR="00162170" w:rsidRPr="00747A79" w:rsidRDefault="00162170" w:rsidP="00162170">
      <w:pPr>
        <w:spacing w:before="120" w:line="276" w:lineRule="auto"/>
        <w:jc w:val="both"/>
        <w:rPr>
          <w:rFonts w:ascii="Arial" w:hAnsi="Arial"/>
          <w:sz w:val="22"/>
          <w:szCs w:val="22"/>
        </w:rPr>
      </w:pPr>
      <w:r w:rsidRPr="00747A79">
        <w:rPr>
          <w:rFonts w:ascii="Arial" w:hAnsi="Arial"/>
          <w:sz w:val="22"/>
          <w:szCs w:val="22"/>
        </w:rPr>
        <w:t>Рокови и начин подношења захтева за заштиту права:</w:t>
      </w:r>
    </w:p>
    <w:p w14:paraId="7C960409" w14:textId="77777777" w:rsidR="00162170" w:rsidRPr="00747A79" w:rsidRDefault="00162170" w:rsidP="00162170">
      <w:pPr>
        <w:spacing w:before="120" w:line="276" w:lineRule="auto"/>
        <w:jc w:val="both"/>
        <w:rPr>
          <w:rFonts w:ascii="Arial" w:hAnsi="Arial"/>
          <w:sz w:val="22"/>
          <w:szCs w:val="22"/>
        </w:rPr>
      </w:pPr>
      <w:r w:rsidRPr="00747A79">
        <w:rPr>
          <w:rFonts w:ascii="Arial" w:hAnsi="Arial"/>
          <w:sz w:val="22"/>
          <w:szCs w:val="22"/>
        </w:rPr>
        <w:t>Захтев за заштиту права подноси се лично или путем поште на адресу: ЈП „Електропривреда Србије“ Београд</w:t>
      </w:r>
      <w:r w:rsidRPr="005B1AC6">
        <w:rPr>
          <w:rFonts w:ascii="Arial" w:hAnsi="Arial"/>
          <w:sz w:val="22"/>
          <w:szCs w:val="22"/>
          <w:lang w:val="sr-Cyrl-RS"/>
        </w:rPr>
        <w:t xml:space="preserve">, Одељење за набавке </w:t>
      </w:r>
      <w:r>
        <w:rPr>
          <w:rFonts w:ascii="Arial" w:hAnsi="Arial"/>
          <w:sz w:val="22"/>
          <w:szCs w:val="22"/>
          <w:lang w:val="sr-Cyrl-RS"/>
        </w:rPr>
        <w:t xml:space="preserve">техничког центра </w:t>
      </w:r>
      <w:r w:rsidR="00F11F2C">
        <w:rPr>
          <w:rFonts w:ascii="Arial" w:hAnsi="Arial"/>
          <w:sz w:val="22"/>
          <w:szCs w:val="22"/>
          <w:lang w:val="sr-Cyrl-ME"/>
        </w:rPr>
        <w:t>Краљево</w:t>
      </w:r>
      <w:r w:rsidRPr="005B1AC6">
        <w:rPr>
          <w:rFonts w:ascii="Arial" w:hAnsi="Arial"/>
          <w:sz w:val="22"/>
          <w:szCs w:val="22"/>
        </w:rPr>
        <w:t xml:space="preserve"> </w:t>
      </w:r>
      <w:r w:rsidRPr="00747A79">
        <w:rPr>
          <w:rFonts w:ascii="Arial" w:hAnsi="Arial"/>
          <w:sz w:val="22"/>
          <w:szCs w:val="22"/>
        </w:rPr>
        <w:t>адреса</w:t>
      </w:r>
      <w:r w:rsidRPr="005B1AC6">
        <w:rPr>
          <w:rFonts w:ascii="Arial" w:hAnsi="Arial"/>
          <w:sz w:val="22"/>
          <w:szCs w:val="22"/>
          <w:lang w:val="sr-Cyrl-RS"/>
        </w:rPr>
        <w:t xml:space="preserve">: </w:t>
      </w:r>
      <w:r w:rsidRPr="00747A79">
        <w:rPr>
          <w:rFonts w:ascii="Arial" w:hAnsi="Arial"/>
          <w:sz w:val="22"/>
          <w:szCs w:val="22"/>
        </w:rPr>
        <w:t>ул</w:t>
      </w:r>
      <w:r>
        <w:rPr>
          <w:rFonts w:ascii="Arial" w:hAnsi="Arial"/>
          <w:sz w:val="22"/>
          <w:szCs w:val="22"/>
          <w:lang w:val="sr-Cyrl-ME"/>
        </w:rPr>
        <w:t xml:space="preserve">ица </w:t>
      </w:r>
      <w:r w:rsidRPr="005B1AC6">
        <w:rPr>
          <w:rFonts w:ascii="Arial" w:hAnsi="Arial"/>
          <w:sz w:val="22"/>
          <w:szCs w:val="22"/>
        </w:rPr>
        <w:t>Димитрија Туцовића бр</w:t>
      </w:r>
      <w:r>
        <w:rPr>
          <w:rFonts w:ascii="Arial" w:hAnsi="Arial"/>
          <w:sz w:val="22"/>
          <w:szCs w:val="22"/>
          <w:lang w:val="sr-Cyrl-ME"/>
        </w:rPr>
        <w:t xml:space="preserve">ој </w:t>
      </w:r>
      <w:r w:rsidRPr="005B1AC6">
        <w:rPr>
          <w:rFonts w:ascii="Arial" w:hAnsi="Arial"/>
          <w:sz w:val="22"/>
          <w:szCs w:val="22"/>
        </w:rPr>
        <w:t>5</w:t>
      </w:r>
      <w:r w:rsidRPr="00747A79">
        <w:rPr>
          <w:rFonts w:ascii="Arial" w:hAnsi="Arial"/>
          <w:sz w:val="22"/>
          <w:szCs w:val="22"/>
        </w:rPr>
        <w:t>, 3</w:t>
      </w:r>
      <w:r w:rsidRPr="005B1AC6">
        <w:rPr>
          <w:rFonts w:ascii="Arial" w:hAnsi="Arial"/>
          <w:sz w:val="22"/>
          <w:szCs w:val="22"/>
        </w:rPr>
        <w:t>6</w:t>
      </w:r>
      <w:r w:rsidRPr="00747A79">
        <w:rPr>
          <w:rFonts w:ascii="Arial" w:hAnsi="Arial"/>
          <w:sz w:val="22"/>
          <w:szCs w:val="22"/>
        </w:rPr>
        <w:t>000 Кра</w:t>
      </w:r>
      <w:r w:rsidRPr="005B1AC6">
        <w:rPr>
          <w:rFonts w:ascii="Arial" w:hAnsi="Arial"/>
          <w:sz w:val="22"/>
          <w:szCs w:val="22"/>
        </w:rPr>
        <w:t>љево</w:t>
      </w:r>
      <w:r w:rsidRPr="00747A79">
        <w:rPr>
          <w:rFonts w:ascii="Arial" w:hAnsi="Arial"/>
          <w:sz w:val="22"/>
          <w:szCs w:val="22"/>
        </w:rPr>
        <w:t xml:space="preserve"> са назнаком</w:t>
      </w:r>
      <w:r w:rsidRPr="005B1AC6">
        <w:rPr>
          <w:rFonts w:ascii="Arial" w:hAnsi="Arial"/>
          <w:sz w:val="22"/>
          <w:szCs w:val="22"/>
          <w:lang w:val="sr-Cyrl-RS"/>
        </w:rPr>
        <w:t>:</w:t>
      </w:r>
      <w:r w:rsidRPr="00747A79">
        <w:rPr>
          <w:rFonts w:ascii="Arial" w:hAnsi="Arial"/>
          <w:sz w:val="22"/>
          <w:szCs w:val="22"/>
        </w:rPr>
        <w:t xml:space="preserve"> Захтев за заштиту права за ЈН набавку радова</w:t>
      </w:r>
      <w:r>
        <w:rPr>
          <w:rFonts w:ascii="Arial" w:hAnsi="Arial"/>
          <w:sz w:val="22"/>
          <w:szCs w:val="22"/>
          <w:lang w:val="sr-Cyrl-ME"/>
        </w:rPr>
        <w:t xml:space="preserve"> </w:t>
      </w:r>
      <w:r w:rsidRPr="00747A79">
        <w:rPr>
          <w:rFonts w:ascii="Arial" w:hAnsi="Arial"/>
          <w:sz w:val="22"/>
          <w:szCs w:val="22"/>
        </w:rPr>
        <w:t xml:space="preserve">– </w:t>
      </w:r>
      <w:r>
        <w:rPr>
          <w:rFonts w:ascii="Arial" w:hAnsi="Arial" w:cs="Arial"/>
          <w:sz w:val="22"/>
          <w:szCs w:val="22"/>
          <w:lang w:val="sr-Cyrl-RS"/>
        </w:rPr>
        <w:t>Уређење фасаде</w:t>
      </w:r>
      <w:r w:rsidRPr="005B1AC6">
        <w:rPr>
          <w:rFonts w:ascii="Arial" w:hAnsi="Arial" w:cs="Arial"/>
          <w:sz w:val="22"/>
          <w:szCs w:val="22"/>
        </w:rPr>
        <w:t xml:space="preserve"> за потребе Техничког центра Краљево</w:t>
      </w:r>
      <w:r w:rsidRPr="00162170">
        <w:rPr>
          <w:rFonts w:ascii="Arial" w:hAnsi="Arial" w:cs="Arial"/>
          <w:sz w:val="22"/>
          <w:szCs w:val="22"/>
          <w:lang w:val="sr-Cyrl-RS"/>
        </w:rPr>
        <w:t>,</w:t>
      </w:r>
      <w:r w:rsidRPr="005B1AC6">
        <w:rPr>
          <w:rFonts w:ascii="Arial" w:hAnsi="Arial" w:cs="Arial"/>
          <w:b/>
          <w:sz w:val="22"/>
          <w:szCs w:val="22"/>
          <w:lang w:val="ru-RU"/>
        </w:rPr>
        <w:t xml:space="preserve"> </w:t>
      </w:r>
      <w:r w:rsidRPr="00747A79">
        <w:rPr>
          <w:rFonts w:ascii="Arial" w:hAnsi="Arial"/>
          <w:sz w:val="22"/>
          <w:szCs w:val="22"/>
        </w:rPr>
        <w:t>а копија се истовремено доставља Републичкој комисији.</w:t>
      </w:r>
      <w:r w:rsidRPr="005B1AC6">
        <w:rPr>
          <w:sz w:val="22"/>
          <w:szCs w:val="22"/>
        </w:rPr>
        <w:t xml:space="preserve"> </w:t>
      </w:r>
    </w:p>
    <w:p w14:paraId="2225B57F" w14:textId="77777777" w:rsidR="00162170" w:rsidRPr="00747A79" w:rsidRDefault="00162170" w:rsidP="00162170">
      <w:pPr>
        <w:spacing w:before="120" w:line="276" w:lineRule="auto"/>
        <w:jc w:val="both"/>
        <w:rPr>
          <w:rFonts w:ascii="Arial" w:hAnsi="Arial"/>
          <w:sz w:val="22"/>
          <w:szCs w:val="22"/>
        </w:rPr>
      </w:pPr>
      <w:r w:rsidRPr="00747A79">
        <w:rPr>
          <w:rFonts w:ascii="Arial" w:hAnsi="Arial"/>
          <w:sz w:val="22"/>
          <w:szCs w:val="22"/>
        </w:rPr>
        <w:t xml:space="preserve">Захтев за заштиту права се може доставити и путем електронске поште на </w:t>
      </w:r>
      <w:r w:rsidRPr="005B1AC6">
        <w:rPr>
          <w:rFonts w:ascii="Arial" w:hAnsi="Arial"/>
          <w:sz w:val="22"/>
          <w:szCs w:val="22"/>
          <w:lang w:val="en-US"/>
        </w:rPr>
        <w:t>e</w:t>
      </w:r>
      <w:r w:rsidRPr="00747A79">
        <w:rPr>
          <w:rFonts w:ascii="Arial" w:hAnsi="Arial"/>
          <w:sz w:val="22"/>
          <w:szCs w:val="22"/>
        </w:rPr>
        <w:t>-</w:t>
      </w:r>
      <w:r w:rsidRPr="005B1AC6">
        <w:rPr>
          <w:rFonts w:ascii="Arial" w:hAnsi="Arial"/>
          <w:sz w:val="22"/>
          <w:szCs w:val="22"/>
          <w:lang w:val="en-US"/>
        </w:rPr>
        <w:t>mail</w:t>
      </w:r>
      <w:r w:rsidRPr="00747A79">
        <w:rPr>
          <w:rFonts w:ascii="Arial" w:hAnsi="Arial"/>
          <w:sz w:val="22"/>
          <w:szCs w:val="22"/>
        </w:rPr>
        <w:t xml:space="preserve">: </w:t>
      </w:r>
      <w:hyperlink r:id="rId14" w:history="1">
        <w:r>
          <w:rPr>
            <w:rStyle w:val="Hyperlink"/>
            <w:rFonts w:ascii="Arial" w:eastAsia="TimesNewRomanPSMT" w:hAnsi="Arial" w:cs="Arial"/>
            <w:bCs/>
            <w:color w:val="auto"/>
            <w:sz w:val="22"/>
            <w:szCs w:val="22"/>
            <w:lang w:val="en-US"/>
          </w:rPr>
          <w:t>vladan</w:t>
        </w:r>
        <w:r w:rsidRPr="00747A79">
          <w:rPr>
            <w:rStyle w:val="Hyperlink"/>
            <w:rFonts w:ascii="Arial" w:eastAsia="TimesNewRomanPSMT" w:hAnsi="Arial" w:cs="Arial"/>
            <w:bCs/>
            <w:color w:val="auto"/>
            <w:sz w:val="22"/>
            <w:szCs w:val="22"/>
          </w:rPr>
          <w:t>.</w:t>
        </w:r>
        <w:r>
          <w:rPr>
            <w:rStyle w:val="Hyperlink"/>
            <w:rFonts w:ascii="Arial" w:eastAsia="TimesNewRomanPSMT" w:hAnsi="Arial" w:cs="Arial"/>
            <w:bCs/>
            <w:color w:val="auto"/>
            <w:sz w:val="22"/>
            <w:szCs w:val="22"/>
            <w:lang w:val="en-US"/>
          </w:rPr>
          <w:t>mrvic</w:t>
        </w:r>
        <w:r w:rsidRPr="00747A79">
          <w:rPr>
            <w:rStyle w:val="Hyperlink"/>
            <w:rFonts w:ascii="Arial" w:eastAsia="TimesNewRomanPSMT" w:hAnsi="Arial" w:cs="Arial"/>
            <w:bCs/>
            <w:color w:val="auto"/>
            <w:sz w:val="22"/>
            <w:szCs w:val="22"/>
          </w:rPr>
          <w:t>@</w:t>
        </w:r>
        <w:r>
          <w:rPr>
            <w:rStyle w:val="Hyperlink"/>
            <w:rFonts w:ascii="Arial" w:eastAsia="TimesNewRomanPSMT" w:hAnsi="Arial" w:cs="Arial"/>
            <w:bCs/>
            <w:color w:val="auto"/>
            <w:sz w:val="22"/>
            <w:szCs w:val="22"/>
            <w:lang w:val="en-US"/>
          </w:rPr>
          <w:t>eps</w:t>
        </w:r>
        <w:r w:rsidRPr="00747A79">
          <w:rPr>
            <w:rStyle w:val="Hyperlink"/>
            <w:rFonts w:ascii="Arial" w:eastAsia="TimesNewRomanPSMT" w:hAnsi="Arial" w:cs="Arial"/>
            <w:bCs/>
            <w:color w:val="auto"/>
            <w:sz w:val="22"/>
            <w:szCs w:val="22"/>
          </w:rPr>
          <w:t>.</w:t>
        </w:r>
        <w:r>
          <w:rPr>
            <w:rStyle w:val="Hyperlink"/>
            <w:rFonts w:ascii="Arial" w:eastAsia="TimesNewRomanPSMT" w:hAnsi="Arial" w:cs="Arial"/>
            <w:bCs/>
            <w:color w:val="auto"/>
            <w:sz w:val="22"/>
            <w:szCs w:val="22"/>
            <w:lang w:val="en-US"/>
          </w:rPr>
          <w:t>rs</w:t>
        </w:r>
      </w:hyperlink>
      <w:r w:rsidRPr="00747A79">
        <w:rPr>
          <w:rFonts w:ascii="Arial" w:hAnsi="Arial"/>
          <w:sz w:val="22"/>
          <w:szCs w:val="22"/>
        </w:rPr>
        <w:t xml:space="preserve"> радним данима (понедељак</w:t>
      </w:r>
      <w:r>
        <w:rPr>
          <w:rFonts w:ascii="Arial" w:hAnsi="Arial"/>
          <w:sz w:val="22"/>
          <w:szCs w:val="22"/>
          <w:lang w:val="sr-Cyrl-ME"/>
        </w:rPr>
        <w:t xml:space="preserve"> </w:t>
      </w:r>
      <w:r w:rsidRPr="00747A79">
        <w:rPr>
          <w:rFonts w:ascii="Arial" w:hAnsi="Arial"/>
          <w:sz w:val="22"/>
          <w:szCs w:val="22"/>
        </w:rPr>
        <w:t>-</w:t>
      </w:r>
      <w:r>
        <w:rPr>
          <w:rFonts w:ascii="Arial" w:hAnsi="Arial"/>
          <w:sz w:val="22"/>
          <w:szCs w:val="22"/>
          <w:lang w:val="sr-Cyrl-ME"/>
        </w:rPr>
        <w:t xml:space="preserve"> </w:t>
      </w:r>
      <w:r w:rsidRPr="00747A79">
        <w:rPr>
          <w:rFonts w:ascii="Arial" w:hAnsi="Arial"/>
          <w:sz w:val="22"/>
          <w:szCs w:val="22"/>
        </w:rPr>
        <w:t>петак) од 7:30</w:t>
      </w:r>
      <w:r w:rsidRPr="005B1AC6">
        <w:rPr>
          <w:rFonts w:ascii="Arial" w:hAnsi="Arial"/>
          <w:sz w:val="22"/>
          <w:szCs w:val="22"/>
          <w:lang w:val="sr-Cyrl-RS"/>
        </w:rPr>
        <w:t xml:space="preserve"> </w:t>
      </w:r>
      <w:r w:rsidRPr="00747A79">
        <w:rPr>
          <w:rFonts w:ascii="Arial" w:hAnsi="Arial"/>
          <w:sz w:val="22"/>
          <w:szCs w:val="22"/>
        </w:rPr>
        <w:t>до 15</w:t>
      </w:r>
      <w:r w:rsidRPr="005B1AC6">
        <w:rPr>
          <w:rFonts w:ascii="Arial" w:hAnsi="Arial"/>
          <w:sz w:val="22"/>
          <w:szCs w:val="22"/>
          <w:lang w:val="sr-Cyrl-RS"/>
        </w:rPr>
        <w:t xml:space="preserve">:30 </w:t>
      </w:r>
      <w:r w:rsidRPr="00747A79">
        <w:rPr>
          <w:rFonts w:ascii="Arial" w:hAnsi="Arial"/>
          <w:sz w:val="22"/>
          <w:szCs w:val="22"/>
        </w:rPr>
        <w:t>часова.</w:t>
      </w:r>
    </w:p>
    <w:p w14:paraId="1BB09617" w14:textId="77777777" w:rsidR="00162170" w:rsidRPr="00747A79" w:rsidRDefault="00162170" w:rsidP="00162170">
      <w:pPr>
        <w:spacing w:before="120" w:line="276" w:lineRule="auto"/>
        <w:jc w:val="both"/>
        <w:rPr>
          <w:rFonts w:ascii="Arial" w:hAnsi="Arial"/>
          <w:sz w:val="22"/>
          <w:szCs w:val="22"/>
        </w:rPr>
      </w:pPr>
      <w:r w:rsidRPr="00747A79">
        <w:rPr>
          <w:rFonts w:ascii="Arial" w:hAnsi="Arial"/>
          <w:sz w:val="22"/>
          <w:szCs w:val="22"/>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07AB8BC" w14:textId="77777777" w:rsidR="00162170" w:rsidRPr="00747A79" w:rsidRDefault="00162170" w:rsidP="00162170">
      <w:pPr>
        <w:spacing w:before="120" w:line="276" w:lineRule="auto"/>
        <w:jc w:val="both"/>
        <w:rPr>
          <w:rFonts w:ascii="Arial" w:hAnsi="Arial"/>
          <w:sz w:val="22"/>
          <w:szCs w:val="22"/>
        </w:rPr>
      </w:pPr>
      <w:r w:rsidRPr="00747A79">
        <w:rPr>
          <w:rFonts w:ascii="Arial" w:hAnsi="Arial"/>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5F0DEFF8" w14:textId="77777777" w:rsidR="00162170" w:rsidRPr="00747A79" w:rsidRDefault="00162170" w:rsidP="00162170">
      <w:pPr>
        <w:spacing w:before="120" w:line="276" w:lineRule="auto"/>
        <w:jc w:val="both"/>
        <w:rPr>
          <w:rFonts w:ascii="Arial" w:hAnsi="Arial"/>
          <w:sz w:val="22"/>
          <w:szCs w:val="22"/>
        </w:rPr>
      </w:pPr>
      <w:r w:rsidRPr="00747A79">
        <w:rPr>
          <w:rFonts w:ascii="Arial" w:hAnsi="Arial"/>
          <w:sz w:val="22"/>
          <w:szCs w:val="22"/>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34BBD79C" w14:textId="77777777" w:rsidR="00162170" w:rsidRPr="00747A79" w:rsidRDefault="00162170" w:rsidP="00162170">
      <w:pPr>
        <w:spacing w:before="120" w:line="276" w:lineRule="auto"/>
        <w:jc w:val="both"/>
        <w:rPr>
          <w:rFonts w:ascii="Arial" w:hAnsi="Arial"/>
          <w:sz w:val="22"/>
          <w:szCs w:val="22"/>
        </w:rPr>
      </w:pPr>
      <w:r w:rsidRPr="00747A79">
        <w:rPr>
          <w:rFonts w:ascii="Arial" w:hAnsi="Arial"/>
          <w:sz w:val="22"/>
          <w:szCs w:val="22"/>
        </w:rPr>
        <w:t xml:space="preserve">После доношења одлуке о </w:t>
      </w:r>
      <w:r w:rsidRPr="005B1AC6">
        <w:rPr>
          <w:rFonts w:ascii="Arial" w:hAnsi="Arial"/>
          <w:sz w:val="22"/>
          <w:szCs w:val="22"/>
          <w:lang w:val="sr-Cyrl-RS"/>
        </w:rPr>
        <w:t>закључењу Оквирног споразума или одлуке о обустави поступка</w:t>
      </w:r>
      <w:r w:rsidRPr="00747A79">
        <w:rPr>
          <w:rFonts w:ascii="Arial" w:hAnsi="Arial"/>
          <w:sz w:val="22"/>
          <w:szCs w:val="22"/>
        </w:rPr>
        <w:t xml:space="preserve">, рок за подношење захтева за заштиту права је 10 (десет) дана од дана објављивања одлуке на Порталу јавних набавки. </w:t>
      </w:r>
    </w:p>
    <w:p w14:paraId="254B3F56" w14:textId="77777777" w:rsidR="00162170" w:rsidRPr="00747A79" w:rsidRDefault="00162170" w:rsidP="00162170">
      <w:pPr>
        <w:spacing w:before="120" w:line="276" w:lineRule="auto"/>
        <w:jc w:val="both"/>
        <w:rPr>
          <w:rFonts w:ascii="Arial" w:hAnsi="Arial"/>
          <w:sz w:val="22"/>
          <w:szCs w:val="22"/>
        </w:rPr>
      </w:pPr>
      <w:r w:rsidRPr="00747A79">
        <w:rPr>
          <w:rFonts w:ascii="Arial" w:hAnsi="Arial"/>
          <w:sz w:val="22"/>
          <w:szCs w:val="22"/>
        </w:rPr>
        <w:t xml:space="preserve">Захтев за заштиту права не задржава даље активности наручиоца у поступку јавне набавке у складу са одредбама члана 150. Закона. </w:t>
      </w:r>
    </w:p>
    <w:p w14:paraId="52C97A8B" w14:textId="77777777" w:rsidR="00162170" w:rsidRPr="00747A79" w:rsidRDefault="00162170" w:rsidP="00162170">
      <w:pPr>
        <w:spacing w:before="120" w:line="276" w:lineRule="auto"/>
        <w:jc w:val="both"/>
        <w:rPr>
          <w:rFonts w:ascii="Arial" w:hAnsi="Arial"/>
          <w:sz w:val="22"/>
          <w:szCs w:val="22"/>
        </w:rPr>
      </w:pPr>
      <w:r w:rsidRPr="00747A79">
        <w:rPr>
          <w:rFonts w:ascii="Arial" w:hAnsi="Arial"/>
          <w:sz w:val="22"/>
          <w:szCs w:val="22"/>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166EF819" w14:textId="77777777" w:rsidR="00162170" w:rsidRPr="00747A79" w:rsidRDefault="00162170" w:rsidP="00162170">
      <w:pPr>
        <w:spacing w:before="120" w:line="276" w:lineRule="auto"/>
        <w:jc w:val="both"/>
        <w:rPr>
          <w:rFonts w:ascii="Arial" w:hAnsi="Arial"/>
          <w:sz w:val="22"/>
          <w:szCs w:val="22"/>
        </w:rPr>
      </w:pPr>
      <w:r w:rsidRPr="00747A79">
        <w:rPr>
          <w:rFonts w:ascii="Arial" w:hAnsi="Arial"/>
          <w:sz w:val="22"/>
          <w:szCs w:val="22"/>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3A308324" w14:textId="77777777" w:rsidR="005A25A9" w:rsidRPr="00747A79" w:rsidRDefault="005A25A9" w:rsidP="00162170">
      <w:pPr>
        <w:spacing w:before="120" w:line="276" w:lineRule="auto"/>
        <w:jc w:val="both"/>
        <w:rPr>
          <w:rFonts w:ascii="Arial" w:hAnsi="Arial"/>
          <w:sz w:val="22"/>
          <w:szCs w:val="22"/>
        </w:rPr>
      </w:pPr>
    </w:p>
    <w:p w14:paraId="7223CE6C" w14:textId="77777777" w:rsidR="00162170" w:rsidRPr="00747A79" w:rsidRDefault="00162170" w:rsidP="00162170">
      <w:pPr>
        <w:spacing w:before="120" w:line="276" w:lineRule="auto"/>
        <w:jc w:val="both"/>
        <w:rPr>
          <w:rFonts w:ascii="Arial" w:hAnsi="Arial"/>
          <w:sz w:val="22"/>
          <w:szCs w:val="22"/>
        </w:rPr>
      </w:pPr>
      <w:r w:rsidRPr="00747A79">
        <w:rPr>
          <w:rFonts w:ascii="Arial" w:hAnsi="Arial"/>
          <w:sz w:val="22"/>
          <w:szCs w:val="22"/>
        </w:rPr>
        <w:t>Детаљно упутство о садржини потпуног захтева за заштиту права у складу са чланом  151. став 1. тач. 1) – 7) Закона:</w:t>
      </w:r>
    </w:p>
    <w:p w14:paraId="62B2F6F9" w14:textId="77777777" w:rsidR="00162170" w:rsidRPr="00747A79" w:rsidRDefault="00162170" w:rsidP="00162170">
      <w:pPr>
        <w:spacing w:before="120" w:line="276" w:lineRule="auto"/>
        <w:jc w:val="both"/>
        <w:rPr>
          <w:rFonts w:ascii="Arial" w:hAnsi="Arial"/>
          <w:sz w:val="22"/>
          <w:szCs w:val="22"/>
        </w:rPr>
      </w:pPr>
      <w:r w:rsidRPr="00747A79">
        <w:rPr>
          <w:rFonts w:ascii="Arial" w:hAnsi="Arial"/>
          <w:sz w:val="22"/>
          <w:szCs w:val="22"/>
        </w:rPr>
        <w:t>Захтев за заштиту права садржи:</w:t>
      </w:r>
    </w:p>
    <w:p w14:paraId="06B9A479" w14:textId="77777777" w:rsidR="00162170" w:rsidRPr="00747A79" w:rsidRDefault="00162170" w:rsidP="00162170">
      <w:pPr>
        <w:spacing w:before="120" w:line="276" w:lineRule="auto"/>
        <w:jc w:val="both"/>
        <w:rPr>
          <w:rFonts w:ascii="Arial" w:hAnsi="Arial"/>
          <w:sz w:val="22"/>
          <w:szCs w:val="22"/>
        </w:rPr>
      </w:pPr>
      <w:r w:rsidRPr="00747A79">
        <w:rPr>
          <w:rFonts w:ascii="Arial" w:hAnsi="Arial"/>
          <w:sz w:val="22"/>
          <w:szCs w:val="22"/>
        </w:rPr>
        <w:t>1) назив и адресу подносиоца захтева и лице за контакт</w:t>
      </w:r>
    </w:p>
    <w:p w14:paraId="1AE76CA8" w14:textId="77777777" w:rsidR="00162170" w:rsidRPr="00747A79" w:rsidRDefault="00162170" w:rsidP="00162170">
      <w:pPr>
        <w:spacing w:before="120" w:line="276" w:lineRule="auto"/>
        <w:jc w:val="both"/>
        <w:rPr>
          <w:rFonts w:ascii="Arial" w:hAnsi="Arial"/>
          <w:sz w:val="22"/>
          <w:szCs w:val="22"/>
        </w:rPr>
      </w:pPr>
      <w:r w:rsidRPr="00747A79">
        <w:rPr>
          <w:rFonts w:ascii="Arial" w:hAnsi="Arial"/>
          <w:sz w:val="22"/>
          <w:szCs w:val="22"/>
        </w:rPr>
        <w:t>2) назив и адресу наручиоца</w:t>
      </w:r>
    </w:p>
    <w:p w14:paraId="3B403370" w14:textId="77777777" w:rsidR="00162170" w:rsidRPr="00747A79" w:rsidRDefault="00162170" w:rsidP="00162170">
      <w:pPr>
        <w:spacing w:before="120" w:line="276" w:lineRule="auto"/>
        <w:jc w:val="both"/>
        <w:rPr>
          <w:rFonts w:ascii="Arial" w:hAnsi="Arial"/>
          <w:sz w:val="22"/>
          <w:szCs w:val="22"/>
        </w:rPr>
      </w:pPr>
      <w:r w:rsidRPr="00747A79">
        <w:rPr>
          <w:rFonts w:ascii="Arial" w:hAnsi="Arial"/>
          <w:sz w:val="22"/>
          <w:szCs w:val="22"/>
        </w:rPr>
        <w:t>3) податке о јавној набавци која је предмет захтева, односно о одлуци наручиоца</w:t>
      </w:r>
    </w:p>
    <w:p w14:paraId="29021154" w14:textId="77777777" w:rsidR="00162170" w:rsidRPr="00747A79" w:rsidRDefault="00162170" w:rsidP="00162170">
      <w:pPr>
        <w:spacing w:before="120" w:line="276" w:lineRule="auto"/>
        <w:jc w:val="both"/>
        <w:rPr>
          <w:rFonts w:ascii="Arial" w:hAnsi="Arial"/>
          <w:sz w:val="22"/>
          <w:szCs w:val="22"/>
        </w:rPr>
      </w:pPr>
      <w:r w:rsidRPr="00747A79">
        <w:rPr>
          <w:rFonts w:ascii="Arial" w:hAnsi="Arial"/>
          <w:sz w:val="22"/>
          <w:szCs w:val="22"/>
        </w:rPr>
        <w:t>4) повреде прописа којима се уређује поступак јавне набавке</w:t>
      </w:r>
    </w:p>
    <w:p w14:paraId="4F5F7B7D" w14:textId="77777777" w:rsidR="00162170" w:rsidRPr="00747A79" w:rsidRDefault="00162170" w:rsidP="00162170">
      <w:pPr>
        <w:spacing w:before="120" w:line="276" w:lineRule="auto"/>
        <w:jc w:val="both"/>
        <w:rPr>
          <w:rFonts w:ascii="Arial" w:hAnsi="Arial"/>
          <w:sz w:val="22"/>
          <w:szCs w:val="22"/>
        </w:rPr>
      </w:pPr>
      <w:r w:rsidRPr="00747A79">
        <w:rPr>
          <w:rFonts w:ascii="Arial" w:hAnsi="Arial"/>
          <w:sz w:val="22"/>
          <w:szCs w:val="22"/>
        </w:rPr>
        <w:t>5) чињенице и доказе којима се повреде доказују</w:t>
      </w:r>
    </w:p>
    <w:p w14:paraId="1D113830" w14:textId="77777777" w:rsidR="00162170" w:rsidRPr="00747A79" w:rsidRDefault="00162170" w:rsidP="00162170">
      <w:pPr>
        <w:spacing w:before="120" w:line="276" w:lineRule="auto"/>
        <w:jc w:val="both"/>
        <w:rPr>
          <w:rFonts w:ascii="Arial" w:hAnsi="Arial"/>
          <w:sz w:val="22"/>
          <w:szCs w:val="22"/>
        </w:rPr>
      </w:pPr>
      <w:r w:rsidRPr="00747A79">
        <w:rPr>
          <w:rFonts w:ascii="Arial" w:hAnsi="Arial"/>
          <w:sz w:val="22"/>
          <w:szCs w:val="22"/>
        </w:rPr>
        <w:t>6) потврду о уплати таксе из члана 156. Закона.</w:t>
      </w:r>
    </w:p>
    <w:p w14:paraId="38A551BE" w14:textId="77777777" w:rsidR="00162170" w:rsidRPr="00747A79" w:rsidRDefault="00162170" w:rsidP="00162170">
      <w:pPr>
        <w:spacing w:before="120" w:line="276" w:lineRule="auto"/>
        <w:jc w:val="both"/>
        <w:rPr>
          <w:rFonts w:ascii="Arial" w:hAnsi="Arial"/>
          <w:sz w:val="22"/>
          <w:szCs w:val="22"/>
        </w:rPr>
      </w:pPr>
      <w:r w:rsidRPr="00747A79">
        <w:rPr>
          <w:rFonts w:ascii="Arial" w:hAnsi="Arial"/>
          <w:sz w:val="22"/>
          <w:szCs w:val="22"/>
        </w:rPr>
        <w:t>7) потпис подносиоца.</w:t>
      </w:r>
    </w:p>
    <w:p w14:paraId="393DCABA" w14:textId="77777777" w:rsidR="00162170" w:rsidRPr="00747A79" w:rsidRDefault="00162170" w:rsidP="00162170">
      <w:pPr>
        <w:spacing w:before="120" w:line="276" w:lineRule="auto"/>
        <w:jc w:val="both"/>
        <w:rPr>
          <w:rFonts w:ascii="Arial" w:hAnsi="Arial"/>
          <w:sz w:val="22"/>
          <w:szCs w:val="22"/>
        </w:rPr>
      </w:pPr>
      <w:r w:rsidRPr="00747A79">
        <w:rPr>
          <w:rFonts w:ascii="Arial" w:hAnsi="Arial"/>
          <w:sz w:val="22"/>
          <w:szCs w:val="22"/>
        </w:rPr>
        <w:t xml:space="preserve">Ако поднети захтев за заштиту права не садржи све обавезне елементе   наручилац ће такав захтев одбацити закључком. </w:t>
      </w:r>
    </w:p>
    <w:p w14:paraId="12972035" w14:textId="77777777" w:rsidR="00162170" w:rsidRPr="00747A79" w:rsidRDefault="00162170" w:rsidP="00162170">
      <w:pPr>
        <w:spacing w:before="120" w:line="276" w:lineRule="auto"/>
        <w:jc w:val="both"/>
        <w:rPr>
          <w:rFonts w:ascii="Arial" w:hAnsi="Arial"/>
          <w:sz w:val="22"/>
          <w:szCs w:val="22"/>
        </w:rPr>
      </w:pPr>
      <w:r w:rsidRPr="00747A79">
        <w:rPr>
          <w:rFonts w:ascii="Arial" w:hAnsi="Arial"/>
          <w:sz w:val="22"/>
          <w:szCs w:val="22"/>
        </w:rPr>
        <w:t xml:space="preserve">Закључак   наручилац доставља подносиоцу захтева и Републичкој комисији у року од три дана од дана доношења. </w:t>
      </w:r>
    </w:p>
    <w:p w14:paraId="4ABB548A" w14:textId="77777777" w:rsidR="00162170" w:rsidRPr="00747A79" w:rsidRDefault="00162170" w:rsidP="00162170">
      <w:pPr>
        <w:spacing w:before="120" w:line="276" w:lineRule="auto"/>
        <w:jc w:val="both"/>
        <w:rPr>
          <w:rFonts w:ascii="Arial" w:hAnsi="Arial"/>
          <w:sz w:val="22"/>
          <w:szCs w:val="22"/>
        </w:rPr>
      </w:pPr>
      <w:r w:rsidRPr="00747A79">
        <w:rPr>
          <w:rFonts w:ascii="Arial" w:hAnsi="Arial"/>
          <w:sz w:val="22"/>
          <w:szCs w:val="22"/>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0FA71052" w14:textId="77777777" w:rsidR="00162170" w:rsidRPr="00747A79" w:rsidRDefault="00162170" w:rsidP="00162170">
      <w:pPr>
        <w:spacing w:before="120" w:line="276" w:lineRule="auto"/>
        <w:jc w:val="both"/>
        <w:rPr>
          <w:rFonts w:ascii="Arial" w:hAnsi="Arial"/>
          <w:sz w:val="22"/>
          <w:szCs w:val="22"/>
        </w:rPr>
      </w:pPr>
      <w:r w:rsidRPr="00747A79">
        <w:rPr>
          <w:rFonts w:ascii="Arial" w:hAnsi="Arial"/>
          <w:sz w:val="22"/>
          <w:szCs w:val="22"/>
        </w:rPr>
        <w:t>Износ таксе из члана 156. став 1. тач. 1)- 3) Закона:</w:t>
      </w:r>
    </w:p>
    <w:p w14:paraId="1729D9A1" w14:textId="64042FFE" w:rsidR="00162170" w:rsidRPr="00747A79" w:rsidRDefault="00162170" w:rsidP="00162170">
      <w:pPr>
        <w:spacing w:before="120" w:line="276" w:lineRule="auto"/>
        <w:jc w:val="both"/>
        <w:rPr>
          <w:rFonts w:ascii="Arial" w:hAnsi="Arial"/>
          <w:sz w:val="22"/>
          <w:szCs w:val="22"/>
          <w:lang w:val="sr-Cyrl-RS"/>
        </w:rPr>
      </w:pPr>
      <w:r w:rsidRPr="00747A79">
        <w:rPr>
          <w:rFonts w:ascii="Arial" w:hAnsi="Arial"/>
          <w:sz w:val="22"/>
          <w:szCs w:val="22"/>
        </w:rPr>
        <w:t xml:space="preserve">Подносилац захтева за заштиту права дужан је да на рачун буџета Републике Србије (број рачуна: 840-30678845-06,шифра плаћања 153 или 253, позив на број </w:t>
      </w:r>
      <w:r w:rsidRPr="005B1AC6">
        <w:rPr>
          <w:rFonts w:ascii="Arial" w:hAnsi="Arial"/>
          <w:sz w:val="22"/>
          <w:szCs w:val="22"/>
          <w:lang w:val="sr-Cyrl-RS"/>
        </w:rPr>
        <w:t>ЈН</w:t>
      </w:r>
      <w:r>
        <w:rPr>
          <w:rFonts w:ascii="Arial" w:hAnsi="Arial"/>
          <w:sz w:val="22"/>
          <w:szCs w:val="22"/>
          <w:lang w:val="sr-Cyrl-RS"/>
        </w:rPr>
        <w:t>/</w:t>
      </w:r>
      <w:r w:rsidRPr="005B1AC6">
        <w:rPr>
          <w:rFonts w:ascii="Arial" w:hAnsi="Arial"/>
          <w:sz w:val="22"/>
          <w:szCs w:val="22"/>
          <w:lang w:val="sr-Cyrl-RS"/>
        </w:rPr>
        <w:t>8</w:t>
      </w:r>
      <w:r>
        <w:rPr>
          <w:rFonts w:ascii="Arial" w:hAnsi="Arial"/>
          <w:sz w:val="22"/>
          <w:szCs w:val="22"/>
          <w:lang w:val="sr-Cyrl-RS"/>
        </w:rPr>
        <w:t>3</w:t>
      </w:r>
      <w:r w:rsidRPr="005B1AC6">
        <w:rPr>
          <w:rFonts w:ascii="Arial" w:hAnsi="Arial"/>
          <w:sz w:val="22"/>
          <w:szCs w:val="22"/>
          <w:lang w:val="sr-Cyrl-RS"/>
        </w:rPr>
        <w:t>00/0</w:t>
      </w:r>
      <w:r>
        <w:rPr>
          <w:rFonts w:ascii="Arial" w:hAnsi="Arial"/>
          <w:sz w:val="22"/>
          <w:szCs w:val="22"/>
          <w:lang w:val="sr-Cyrl-RS"/>
        </w:rPr>
        <w:t>119</w:t>
      </w:r>
      <w:r w:rsidRPr="005B1AC6">
        <w:rPr>
          <w:rFonts w:ascii="Arial" w:hAnsi="Arial"/>
          <w:sz w:val="22"/>
          <w:szCs w:val="22"/>
          <w:lang w:val="sr-Cyrl-RS"/>
        </w:rPr>
        <w:t>/201</w:t>
      </w:r>
      <w:r>
        <w:rPr>
          <w:rFonts w:ascii="Arial" w:hAnsi="Arial"/>
          <w:sz w:val="22"/>
          <w:szCs w:val="22"/>
          <w:lang w:val="sr-Cyrl-RS"/>
        </w:rPr>
        <w:t>7</w:t>
      </w:r>
      <w:r w:rsidRPr="005B1AC6">
        <w:rPr>
          <w:rFonts w:ascii="Arial" w:hAnsi="Arial"/>
          <w:sz w:val="22"/>
          <w:szCs w:val="22"/>
          <w:lang w:val="sr-Cyrl-RS"/>
        </w:rPr>
        <w:t xml:space="preserve"> </w:t>
      </w:r>
      <w:r w:rsidRPr="00747A79">
        <w:rPr>
          <w:rFonts w:ascii="Arial" w:hAnsi="Arial"/>
          <w:sz w:val="22"/>
          <w:szCs w:val="22"/>
        </w:rPr>
        <w:t xml:space="preserve">(сврха: ЗЗП, ЈП ЕПС </w:t>
      </w:r>
      <w:r w:rsidRPr="005B1AC6">
        <w:rPr>
          <w:rFonts w:ascii="Arial" w:hAnsi="Arial"/>
          <w:sz w:val="22"/>
          <w:szCs w:val="22"/>
          <w:lang w:val="sr-Cyrl-RS"/>
        </w:rPr>
        <w:t>„</w:t>
      </w:r>
      <w:r w:rsidR="006F451F">
        <w:rPr>
          <w:rFonts w:ascii="Arial" w:hAnsi="Arial"/>
          <w:sz w:val="22"/>
          <w:szCs w:val="22"/>
          <w:lang w:val="sr-Cyrl-ME"/>
        </w:rPr>
        <w:t>Уређење фасадa за потребе ТЦ Краљево</w:t>
      </w:r>
      <w:r w:rsidRPr="005B1AC6">
        <w:rPr>
          <w:rFonts w:ascii="Arial" w:hAnsi="Arial"/>
          <w:sz w:val="22"/>
          <w:szCs w:val="22"/>
          <w:lang w:val="sr-Cyrl-RS"/>
        </w:rPr>
        <w:t xml:space="preserve"> </w:t>
      </w:r>
      <w:r w:rsidRPr="00747A79">
        <w:rPr>
          <w:rFonts w:ascii="Arial" w:hAnsi="Arial"/>
          <w:sz w:val="22"/>
          <w:szCs w:val="22"/>
        </w:rPr>
        <w:t>бр.</w:t>
      </w:r>
      <w:r w:rsidRPr="005B1AC6">
        <w:rPr>
          <w:rFonts w:ascii="Arial" w:hAnsi="Arial"/>
          <w:sz w:val="22"/>
          <w:szCs w:val="22"/>
          <w:lang w:val="sr-Cyrl-RS"/>
        </w:rPr>
        <w:t xml:space="preserve"> JН/8</w:t>
      </w:r>
      <w:r>
        <w:rPr>
          <w:rFonts w:ascii="Arial" w:hAnsi="Arial"/>
          <w:sz w:val="22"/>
          <w:szCs w:val="22"/>
          <w:lang w:val="sr-Cyrl-RS"/>
        </w:rPr>
        <w:t>3</w:t>
      </w:r>
      <w:r w:rsidRPr="005B1AC6">
        <w:rPr>
          <w:rFonts w:ascii="Arial" w:hAnsi="Arial"/>
          <w:sz w:val="22"/>
          <w:szCs w:val="22"/>
          <w:lang w:val="sr-Cyrl-RS"/>
        </w:rPr>
        <w:t>00/</w:t>
      </w:r>
      <w:r>
        <w:rPr>
          <w:rFonts w:ascii="Arial" w:hAnsi="Arial"/>
          <w:sz w:val="22"/>
          <w:szCs w:val="22"/>
          <w:lang w:val="sr-Cyrl-RS"/>
        </w:rPr>
        <w:t>0119</w:t>
      </w:r>
      <w:r w:rsidRPr="005B1AC6">
        <w:rPr>
          <w:rFonts w:ascii="Arial" w:hAnsi="Arial"/>
          <w:sz w:val="22"/>
          <w:szCs w:val="22"/>
          <w:lang w:val="sr-Cyrl-RS"/>
        </w:rPr>
        <w:t>/201</w:t>
      </w:r>
      <w:r>
        <w:rPr>
          <w:rFonts w:ascii="Arial" w:hAnsi="Arial"/>
          <w:sz w:val="22"/>
          <w:szCs w:val="22"/>
          <w:lang w:val="sr-Cyrl-RS"/>
        </w:rPr>
        <w:t>7</w:t>
      </w:r>
      <w:r w:rsidRPr="00747A79">
        <w:rPr>
          <w:rFonts w:ascii="Arial" w:hAnsi="Arial"/>
          <w:sz w:val="22"/>
          <w:szCs w:val="22"/>
          <w:lang w:val="sr-Cyrl-RS"/>
        </w:rPr>
        <w:t xml:space="preserve">, прималац уплате: буџет Републике Србије) уплати таксу од: </w:t>
      </w:r>
    </w:p>
    <w:p w14:paraId="3B8EC609" w14:textId="77777777" w:rsidR="00162170" w:rsidRPr="00747A79" w:rsidRDefault="00162170" w:rsidP="00162170">
      <w:pPr>
        <w:spacing w:before="120" w:line="276" w:lineRule="auto"/>
        <w:jc w:val="both"/>
        <w:rPr>
          <w:rFonts w:ascii="Arial" w:hAnsi="Arial"/>
          <w:sz w:val="22"/>
          <w:szCs w:val="22"/>
          <w:lang w:val="sr-Cyrl-RS"/>
        </w:rPr>
      </w:pPr>
      <w:r w:rsidRPr="00747A79">
        <w:rPr>
          <w:rFonts w:ascii="Arial" w:hAnsi="Arial"/>
          <w:sz w:val="22"/>
          <w:szCs w:val="22"/>
          <w:lang w:val="sr-Cyrl-RS"/>
        </w:rPr>
        <w:t>1) 120.000</w:t>
      </w:r>
      <w:r w:rsidRPr="005B1AC6">
        <w:rPr>
          <w:rFonts w:ascii="Arial" w:hAnsi="Arial"/>
          <w:sz w:val="22"/>
          <w:szCs w:val="22"/>
          <w:lang w:val="sr-Cyrl-RS"/>
        </w:rPr>
        <w:t>,00</w:t>
      </w:r>
      <w:r w:rsidRPr="00747A79">
        <w:rPr>
          <w:rFonts w:ascii="Arial" w:hAnsi="Arial"/>
          <w:sz w:val="22"/>
          <w:szCs w:val="22"/>
          <w:lang w:val="sr-Cyrl-RS"/>
        </w:rPr>
        <w:t xml:space="preserve"> динара ако се захтев за заштиту права подноси пре отварања понуда </w:t>
      </w:r>
    </w:p>
    <w:p w14:paraId="6F502B39" w14:textId="77777777" w:rsidR="00162170" w:rsidRPr="00747A79" w:rsidRDefault="00162170" w:rsidP="00162170">
      <w:pPr>
        <w:spacing w:before="120" w:line="276" w:lineRule="auto"/>
        <w:jc w:val="both"/>
        <w:rPr>
          <w:rFonts w:ascii="Arial" w:hAnsi="Arial"/>
          <w:sz w:val="22"/>
          <w:szCs w:val="22"/>
          <w:lang w:val="sr-Cyrl-RS"/>
        </w:rPr>
      </w:pPr>
      <w:r w:rsidRPr="00747A79">
        <w:rPr>
          <w:rFonts w:ascii="Arial" w:hAnsi="Arial"/>
          <w:sz w:val="22"/>
          <w:szCs w:val="22"/>
          <w:lang w:val="sr-Cyrl-RS"/>
        </w:rPr>
        <w:t xml:space="preserve">2) </w:t>
      </w:r>
      <w:r w:rsidRPr="005B1AC6">
        <w:rPr>
          <w:rFonts w:ascii="Arial" w:hAnsi="Arial"/>
          <w:sz w:val="22"/>
          <w:szCs w:val="22"/>
          <w:lang w:val="sr-Cyrl-RS"/>
        </w:rPr>
        <w:t>120.000,00 динара</w:t>
      </w:r>
      <w:r w:rsidRPr="00747A79">
        <w:rPr>
          <w:rFonts w:ascii="Arial" w:hAnsi="Arial"/>
          <w:sz w:val="22"/>
          <w:szCs w:val="22"/>
          <w:lang w:val="sr-Cyrl-RS"/>
        </w:rPr>
        <w:t xml:space="preserve"> се захтев за заштиту права подноси након отварања понуда.</w:t>
      </w:r>
    </w:p>
    <w:p w14:paraId="71970F62" w14:textId="77777777" w:rsidR="00162170" w:rsidRPr="00747A79" w:rsidRDefault="00162170" w:rsidP="00162170">
      <w:pPr>
        <w:spacing w:before="120" w:line="276" w:lineRule="auto"/>
        <w:jc w:val="both"/>
        <w:rPr>
          <w:rFonts w:ascii="Arial" w:hAnsi="Arial"/>
          <w:sz w:val="22"/>
          <w:szCs w:val="22"/>
          <w:lang w:val="sr-Cyrl-RS"/>
        </w:rPr>
      </w:pPr>
      <w:r w:rsidRPr="00747A79">
        <w:rPr>
          <w:rFonts w:ascii="Arial" w:hAnsi="Arial"/>
          <w:sz w:val="22"/>
          <w:szCs w:val="22"/>
          <w:lang w:val="sr-Cyrl-RS"/>
        </w:rPr>
        <w:t>Свака странка у поступку сноси трошкове које проузрокује својим радњама.</w:t>
      </w:r>
    </w:p>
    <w:p w14:paraId="4B360F2C" w14:textId="77777777" w:rsidR="00162170" w:rsidRPr="00747A79" w:rsidRDefault="00162170" w:rsidP="00162170">
      <w:pPr>
        <w:spacing w:before="120" w:line="276" w:lineRule="auto"/>
        <w:jc w:val="both"/>
        <w:rPr>
          <w:rFonts w:ascii="Arial" w:hAnsi="Arial"/>
          <w:sz w:val="22"/>
          <w:szCs w:val="22"/>
          <w:lang w:val="sr-Cyrl-RS"/>
        </w:rPr>
      </w:pPr>
      <w:r w:rsidRPr="00747A79">
        <w:rPr>
          <w:rFonts w:ascii="Arial" w:hAnsi="Arial"/>
          <w:sz w:val="22"/>
          <w:szCs w:val="22"/>
          <w:lang w:val="sr-Cyrl-R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73F0EC77" w14:textId="77777777" w:rsidR="00162170" w:rsidRPr="00747A79" w:rsidRDefault="00162170" w:rsidP="00162170">
      <w:pPr>
        <w:spacing w:before="120" w:line="276" w:lineRule="auto"/>
        <w:jc w:val="both"/>
        <w:rPr>
          <w:rFonts w:ascii="Arial" w:hAnsi="Arial"/>
          <w:sz w:val="22"/>
          <w:szCs w:val="22"/>
          <w:lang w:val="sr-Cyrl-RS"/>
        </w:rPr>
      </w:pPr>
      <w:r w:rsidRPr="00747A79">
        <w:rPr>
          <w:rFonts w:ascii="Arial" w:hAnsi="Arial"/>
          <w:sz w:val="22"/>
          <w:szCs w:val="22"/>
          <w:lang w:val="sr-Cyrl-R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7CAC7721" w14:textId="77777777" w:rsidR="00162170" w:rsidRPr="00747A79" w:rsidRDefault="00162170" w:rsidP="00162170">
      <w:pPr>
        <w:spacing w:before="120" w:line="276" w:lineRule="auto"/>
        <w:jc w:val="both"/>
        <w:rPr>
          <w:rFonts w:ascii="Arial" w:hAnsi="Arial"/>
          <w:sz w:val="22"/>
          <w:szCs w:val="22"/>
          <w:lang w:val="sr-Cyrl-RS"/>
        </w:rPr>
      </w:pPr>
      <w:r w:rsidRPr="00747A79">
        <w:rPr>
          <w:rFonts w:ascii="Arial" w:hAnsi="Arial"/>
          <w:sz w:val="22"/>
          <w:szCs w:val="22"/>
          <w:lang w:val="sr-Cyrl-R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7F632E63" w14:textId="77777777" w:rsidR="00162170" w:rsidRPr="00747A79" w:rsidRDefault="00162170" w:rsidP="00162170">
      <w:pPr>
        <w:spacing w:before="120" w:line="276" w:lineRule="auto"/>
        <w:jc w:val="both"/>
        <w:rPr>
          <w:rFonts w:ascii="Arial" w:hAnsi="Arial"/>
          <w:sz w:val="22"/>
          <w:szCs w:val="22"/>
          <w:lang w:val="sr-Cyrl-RS"/>
        </w:rPr>
      </w:pPr>
      <w:r w:rsidRPr="00747A79">
        <w:rPr>
          <w:rFonts w:ascii="Arial" w:hAnsi="Arial"/>
          <w:sz w:val="22"/>
          <w:szCs w:val="22"/>
          <w:lang w:val="sr-Cyrl-RS"/>
        </w:rPr>
        <w:t>Странке у захтеву морају прецизно да наведу трошкове за које траже накнаду.</w:t>
      </w:r>
    </w:p>
    <w:p w14:paraId="1AF7807B" w14:textId="77777777" w:rsidR="00162170" w:rsidRPr="00747A79" w:rsidRDefault="00162170" w:rsidP="00162170">
      <w:pPr>
        <w:spacing w:before="120" w:line="276" w:lineRule="auto"/>
        <w:jc w:val="both"/>
        <w:rPr>
          <w:rFonts w:ascii="Arial" w:hAnsi="Arial"/>
          <w:sz w:val="22"/>
          <w:szCs w:val="22"/>
          <w:lang w:val="sr-Cyrl-RS"/>
        </w:rPr>
      </w:pPr>
      <w:r w:rsidRPr="00747A79">
        <w:rPr>
          <w:rFonts w:ascii="Arial" w:hAnsi="Arial"/>
          <w:sz w:val="22"/>
          <w:szCs w:val="22"/>
          <w:lang w:val="sr-Cyrl-RS"/>
        </w:rPr>
        <w:t>Накнаду трошкова могуће је тражити до доношења одлуке наручиоца, односно Републичке комисије о поднетом захтеву за заштиту права.</w:t>
      </w:r>
    </w:p>
    <w:p w14:paraId="2408B38B" w14:textId="77777777" w:rsidR="00162170" w:rsidRPr="00747A79" w:rsidRDefault="00162170" w:rsidP="00162170">
      <w:pPr>
        <w:spacing w:before="120" w:line="276" w:lineRule="auto"/>
        <w:jc w:val="both"/>
        <w:rPr>
          <w:rFonts w:ascii="Arial" w:hAnsi="Arial"/>
          <w:sz w:val="22"/>
          <w:szCs w:val="22"/>
          <w:lang w:val="sr-Cyrl-RS"/>
        </w:rPr>
      </w:pPr>
      <w:r w:rsidRPr="00747A79">
        <w:rPr>
          <w:rFonts w:ascii="Arial" w:hAnsi="Arial"/>
          <w:sz w:val="22"/>
          <w:szCs w:val="22"/>
          <w:lang w:val="sr-Cyrl-RS"/>
        </w:rPr>
        <w:lastRenderedPageBreak/>
        <w:t>О трошковима одлучује Републичка комисија. Одлука Републичке комисије је извршни наслов.</w:t>
      </w:r>
    </w:p>
    <w:p w14:paraId="7CDCB28F" w14:textId="77777777" w:rsidR="00162170" w:rsidRPr="00747A79" w:rsidRDefault="00162170" w:rsidP="00162170">
      <w:pPr>
        <w:spacing w:before="120" w:line="276" w:lineRule="auto"/>
        <w:jc w:val="both"/>
        <w:rPr>
          <w:rFonts w:ascii="Arial" w:hAnsi="Arial"/>
          <w:sz w:val="22"/>
          <w:szCs w:val="22"/>
          <w:lang w:val="sr-Cyrl-RS"/>
        </w:rPr>
      </w:pPr>
      <w:r w:rsidRPr="00747A79">
        <w:rPr>
          <w:rFonts w:ascii="Arial" w:hAnsi="Arial"/>
          <w:sz w:val="22"/>
          <w:szCs w:val="22"/>
          <w:lang w:val="sr-Cyrl-RS"/>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39BB1AB3" w14:textId="77777777" w:rsidR="00162170" w:rsidRPr="00747A79" w:rsidRDefault="00162170" w:rsidP="00162170">
      <w:pPr>
        <w:spacing w:before="120" w:line="276" w:lineRule="auto"/>
        <w:jc w:val="both"/>
        <w:rPr>
          <w:rFonts w:ascii="Arial" w:hAnsi="Arial"/>
          <w:sz w:val="22"/>
          <w:szCs w:val="22"/>
          <w:lang w:val="sr-Cyrl-RS"/>
        </w:rPr>
      </w:pPr>
      <w:r w:rsidRPr="00747A79">
        <w:rPr>
          <w:rFonts w:ascii="Arial" w:hAnsi="Arial"/>
          <w:sz w:val="22"/>
          <w:szCs w:val="22"/>
          <w:lang w:val="sr-Cyrl-RS"/>
        </w:rPr>
        <w:t>Чланом 151. Закона је прописано да захтев за заштиту права мора да садржи, између осталог, и потврду о уплати таксе из члана 156. Закона.</w:t>
      </w:r>
    </w:p>
    <w:p w14:paraId="59FC1D84" w14:textId="77777777" w:rsidR="00162170" w:rsidRPr="00747A79" w:rsidRDefault="00162170" w:rsidP="00162170">
      <w:pPr>
        <w:spacing w:before="120"/>
        <w:jc w:val="both"/>
        <w:rPr>
          <w:rFonts w:ascii="Arial" w:hAnsi="Arial"/>
          <w:sz w:val="22"/>
          <w:szCs w:val="22"/>
          <w:lang w:val="sr-Cyrl-RS"/>
        </w:rPr>
      </w:pPr>
      <w:r w:rsidRPr="00747A79">
        <w:rPr>
          <w:rFonts w:ascii="Arial" w:hAnsi="Arial"/>
          <w:sz w:val="22"/>
          <w:szCs w:val="22"/>
          <w:lang w:val="sr-Cyrl-RS"/>
        </w:rPr>
        <w:t>Подносилац захтева за заштиту права је дужан да на одређени рачун буџета Републике Србије уплати таксу у износу прописаном чланом 156. Закона.</w:t>
      </w:r>
    </w:p>
    <w:p w14:paraId="38053EA6" w14:textId="77777777" w:rsidR="00162170" w:rsidRPr="00747A79" w:rsidRDefault="00162170" w:rsidP="00162170">
      <w:pPr>
        <w:spacing w:before="120" w:line="276" w:lineRule="auto"/>
        <w:jc w:val="both"/>
        <w:rPr>
          <w:rFonts w:ascii="Arial" w:hAnsi="Arial"/>
          <w:sz w:val="22"/>
          <w:szCs w:val="22"/>
          <w:lang w:val="sr-Cyrl-RS"/>
        </w:rPr>
      </w:pPr>
      <w:r w:rsidRPr="00747A79">
        <w:rPr>
          <w:rFonts w:ascii="Arial" w:hAnsi="Arial"/>
          <w:sz w:val="22"/>
          <w:szCs w:val="22"/>
          <w:lang w:val="sr-Cyrl-RS"/>
        </w:rPr>
        <w:t>Као доказ о уплати таксе, у смислу члана 151. став 1. тачка 6) Закона, прихватиће се:</w:t>
      </w:r>
    </w:p>
    <w:p w14:paraId="3C413D26" w14:textId="77777777" w:rsidR="00162170" w:rsidRPr="00747A79" w:rsidRDefault="00162170" w:rsidP="00162170">
      <w:pPr>
        <w:spacing w:before="120" w:line="276" w:lineRule="auto"/>
        <w:jc w:val="both"/>
        <w:rPr>
          <w:rFonts w:ascii="Arial" w:hAnsi="Arial"/>
          <w:sz w:val="22"/>
          <w:szCs w:val="22"/>
          <w:lang w:val="sr-Cyrl-RS"/>
        </w:rPr>
      </w:pPr>
      <w:r w:rsidRPr="00747A79">
        <w:rPr>
          <w:rFonts w:ascii="Arial" w:hAnsi="Arial"/>
          <w:sz w:val="22"/>
          <w:szCs w:val="22"/>
          <w:lang w:val="sr-Cyrl-RS"/>
        </w:rPr>
        <w:t>1. Потврда о извршеној уплати таксе из члана 156. Закона која садржи следеће елементе:</w:t>
      </w:r>
    </w:p>
    <w:p w14:paraId="2DD3A24A" w14:textId="77777777" w:rsidR="00162170" w:rsidRPr="00747A79" w:rsidRDefault="00162170" w:rsidP="00162170">
      <w:pPr>
        <w:spacing w:before="120" w:line="276" w:lineRule="auto"/>
        <w:jc w:val="both"/>
        <w:rPr>
          <w:rFonts w:ascii="Arial" w:hAnsi="Arial"/>
          <w:sz w:val="22"/>
          <w:szCs w:val="22"/>
          <w:lang w:val="sr-Cyrl-RS"/>
        </w:rPr>
      </w:pPr>
      <w:r w:rsidRPr="00747A79">
        <w:rPr>
          <w:rFonts w:ascii="Arial" w:hAnsi="Arial"/>
          <w:sz w:val="22"/>
          <w:szCs w:val="22"/>
          <w:lang w:val="sr-Cyrl-RS"/>
        </w:rPr>
        <w:t>(1) да буде издата од стране банке и да садржи печат банке;</w:t>
      </w:r>
    </w:p>
    <w:p w14:paraId="2B05AF4D" w14:textId="77777777" w:rsidR="00162170" w:rsidRPr="00747A79" w:rsidRDefault="00162170" w:rsidP="00162170">
      <w:pPr>
        <w:spacing w:before="120" w:line="276" w:lineRule="auto"/>
        <w:jc w:val="both"/>
        <w:rPr>
          <w:rFonts w:ascii="Arial" w:hAnsi="Arial"/>
          <w:sz w:val="22"/>
          <w:szCs w:val="22"/>
          <w:lang w:val="sr-Cyrl-RS"/>
        </w:rPr>
      </w:pPr>
      <w:r w:rsidRPr="00747A79">
        <w:rPr>
          <w:rFonts w:ascii="Arial" w:hAnsi="Arial"/>
          <w:sz w:val="22"/>
          <w:szCs w:val="22"/>
          <w:lang w:val="sr-Cyrl-R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1422DC37" w14:textId="77777777" w:rsidR="00162170" w:rsidRPr="00747A79" w:rsidRDefault="00162170" w:rsidP="00162170">
      <w:pPr>
        <w:spacing w:before="120" w:line="276" w:lineRule="auto"/>
        <w:jc w:val="both"/>
        <w:rPr>
          <w:rFonts w:ascii="Arial" w:hAnsi="Arial"/>
          <w:sz w:val="22"/>
          <w:szCs w:val="22"/>
          <w:lang w:val="sr-Cyrl-RS"/>
        </w:rPr>
      </w:pPr>
      <w:r w:rsidRPr="00747A79">
        <w:rPr>
          <w:rFonts w:ascii="Arial" w:hAnsi="Arial"/>
          <w:sz w:val="22"/>
          <w:szCs w:val="22"/>
          <w:lang w:val="sr-Cyrl-RS"/>
        </w:rPr>
        <w:t>(3) износ таксе из члана 156. Закона чија се уплата врши;</w:t>
      </w:r>
    </w:p>
    <w:p w14:paraId="1866E926" w14:textId="77777777" w:rsidR="00162170" w:rsidRPr="00747A79" w:rsidRDefault="00162170" w:rsidP="00162170">
      <w:pPr>
        <w:spacing w:before="120" w:line="276" w:lineRule="auto"/>
        <w:jc w:val="both"/>
        <w:rPr>
          <w:rFonts w:ascii="Arial" w:hAnsi="Arial"/>
          <w:sz w:val="22"/>
          <w:szCs w:val="22"/>
          <w:lang w:val="sr-Cyrl-RS"/>
        </w:rPr>
      </w:pPr>
      <w:r w:rsidRPr="00747A79">
        <w:rPr>
          <w:rFonts w:ascii="Arial" w:hAnsi="Arial"/>
          <w:sz w:val="22"/>
          <w:szCs w:val="22"/>
          <w:lang w:val="sr-Cyrl-RS"/>
        </w:rPr>
        <w:t>(4) број рачуна: 840-30678845-06;</w:t>
      </w:r>
    </w:p>
    <w:p w14:paraId="3F0B0F00" w14:textId="77777777" w:rsidR="00162170" w:rsidRPr="00747A79" w:rsidRDefault="00162170" w:rsidP="00162170">
      <w:pPr>
        <w:spacing w:before="120" w:line="276" w:lineRule="auto"/>
        <w:jc w:val="both"/>
        <w:rPr>
          <w:rFonts w:ascii="Arial" w:hAnsi="Arial"/>
          <w:sz w:val="22"/>
          <w:szCs w:val="22"/>
          <w:lang w:val="sr-Cyrl-RS"/>
        </w:rPr>
      </w:pPr>
      <w:r w:rsidRPr="00747A79">
        <w:rPr>
          <w:rFonts w:ascii="Arial" w:hAnsi="Arial"/>
          <w:sz w:val="22"/>
          <w:szCs w:val="22"/>
          <w:lang w:val="sr-Cyrl-RS"/>
        </w:rPr>
        <w:t>(5) шифру плаћања: 153 или 253;</w:t>
      </w:r>
    </w:p>
    <w:p w14:paraId="264B55AF" w14:textId="77777777" w:rsidR="00162170" w:rsidRPr="00747A79" w:rsidRDefault="00162170" w:rsidP="00162170">
      <w:pPr>
        <w:spacing w:before="120" w:line="276" w:lineRule="auto"/>
        <w:jc w:val="both"/>
        <w:rPr>
          <w:rFonts w:ascii="Arial" w:hAnsi="Arial"/>
          <w:sz w:val="22"/>
          <w:szCs w:val="22"/>
          <w:lang w:val="sr-Cyrl-RS"/>
        </w:rPr>
      </w:pPr>
      <w:r w:rsidRPr="00747A79">
        <w:rPr>
          <w:rFonts w:ascii="Arial" w:hAnsi="Arial"/>
          <w:sz w:val="22"/>
          <w:szCs w:val="22"/>
          <w:lang w:val="sr-Cyrl-RS"/>
        </w:rPr>
        <w:t>(6) позив на број: подаци о броју или ознаци јавне набавке поводом које се подноси захтев за заштиту права;</w:t>
      </w:r>
    </w:p>
    <w:p w14:paraId="3322D685" w14:textId="77777777" w:rsidR="00162170" w:rsidRPr="00747A79" w:rsidRDefault="00162170" w:rsidP="00162170">
      <w:pPr>
        <w:spacing w:before="120" w:line="276" w:lineRule="auto"/>
        <w:jc w:val="both"/>
        <w:rPr>
          <w:rFonts w:ascii="Arial" w:hAnsi="Arial"/>
          <w:sz w:val="22"/>
          <w:szCs w:val="22"/>
          <w:lang w:val="sr-Cyrl-RS"/>
        </w:rPr>
      </w:pPr>
      <w:r w:rsidRPr="00747A79">
        <w:rPr>
          <w:rFonts w:ascii="Arial" w:hAnsi="Arial"/>
          <w:sz w:val="22"/>
          <w:szCs w:val="22"/>
          <w:lang w:val="sr-Cyrl-RS"/>
        </w:rPr>
        <w:t>(7) сврха: ЗЗП; назив наручиоца; број или ознака јавне набавке поводом које се подноси захтев за заштиту права;</w:t>
      </w:r>
    </w:p>
    <w:p w14:paraId="5A8C6BC8" w14:textId="77777777" w:rsidR="00162170" w:rsidRPr="00747A79" w:rsidRDefault="00162170" w:rsidP="00162170">
      <w:pPr>
        <w:spacing w:before="120" w:line="276" w:lineRule="auto"/>
        <w:jc w:val="both"/>
        <w:rPr>
          <w:rFonts w:ascii="Arial" w:hAnsi="Arial"/>
          <w:sz w:val="22"/>
          <w:szCs w:val="22"/>
          <w:lang w:val="sr-Cyrl-RS"/>
        </w:rPr>
      </w:pPr>
      <w:r w:rsidRPr="00747A79">
        <w:rPr>
          <w:rFonts w:ascii="Arial" w:hAnsi="Arial"/>
          <w:sz w:val="22"/>
          <w:szCs w:val="22"/>
          <w:lang w:val="sr-Cyrl-RS"/>
        </w:rPr>
        <w:t>(8) корисник: буџет Републике Србије;</w:t>
      </w:r>
    </w:p>
    <w:p w14:paraId="580FABBA" w14:textId="77777777" w:rsidR="00162170" w:rsidRPr="00747A79" w:rsidRDefault="00162170" w:rsidP="00162170">
      <w:pPr>
        <w:spacing w:before="120" w:line="276" w:lineRule="auto"/>
        <w:jc w:val="both"/>
        <w:rPr>
          <w:rFonts w:ascii="Arial" w:hAnsi="Arial"/>
          <w:sz w:val="22"/>
          <w:szCs w:val="22"/>
          <w:lang w:val="sr-Cyrl-RS"/>
        </w:rPr>
      </w:pPr>
      <w:r w:rsidRPr="00747A79">
        <w:rPr>
          <w:rFonts w:ascii="Arial" w:hAnsi="Arial"/>
          <w:sz w:val="22"/>
          <w:szCs w:val="22"/>
          <w:lang w:val="sr-Cyrl-RS"/>
        </w:rPr>
        <w:t>(9) назив уплатиоца, односно назив подносиоца захтева за заштиту права за којег је извршена уплата таксе;</w:t>
      </w:r>
    </w:p>
    <w:p w14:paraId="6C3BD0C4" w14:textId="77777777" w:rsidR="00162170" w:rsidRPr="00747A79" w:rsidRDefault="00162170" w:rsidP="00162170">
      <w:pPr>
        <w:spacing w:before="120" w:line="276" w:lineRule="auto"/>
        <w:jc w:val="both"/>
        <w:rPr>
          <w:rFonts w:ascii="Arial" w:hAnsi="Arial"/>
          <w:sz w:val="22"/>
          <w:szCs w:val="22"/>
          <w:lang w:val="sr-Cyrl-RS"/>
        </w:rPr>
      </w:pPr>
      <w:r w:rsidRPr="00747A79">
        <w:rPr>
          <w:rFonts w:ascii="Arial" w:hAnsi="Arial"/>
          <w:sz w:val="22"/>
          <w:szCs w:val="22"/>
          <w:lang w:val="sr-Cyrl-RS"/>
        </w:rPr>
        <w:t>(10) потпис овлашћеног лица банке.</w:t>
      </w:r>
    </w:p>
    <w:p w14:paraId="4DC4D302" w14:textId="77777777" w:rsidR="00162170" w:rsidRPr="00747A79" w:rsidRDefault="00162170" w:rsidP="00162170">
      <w:pPr>
        <w:spacing w:before="120" w:line="276" w:lineRule="auto"/>
        <w:jc w:val="both"/>
        <w:rPr>
          <w:rFonts w:ascii="Arial" w:hAnsi="Arial"/>
          <w:sz w:val="22"/>
          <w:szCs w:val="22"/>
          <w:lang w:val="sr-Cyrl-RS"/>
        </w:rPr>
      </w:pPr>
      <w:r w:rsidRPr="00747A79">
        <w:rPr>
          <w:rFonts w:ascii="Arial" w:hAnsi="Arial"/>
          <w:sz w:val="22"/>
          <w:szCs w:val="22"/>
          <w:lang w:val="sr-Cyrl-R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12DFCB78" w14:textId="77777777" w:rsidR="00162170" w:rsidRPr="00747A79" w:rsidRDefault="00162170" w:rsidP="00162170">
      <w:pPr>
        <w:spacing w:before="120" w:line="276" w:lineRule="auto"/>
        <w:jc w:val="both"/>
        <w:rPr>
          <w:rFonts w:ascii="Arial" w:hAnsi="Arial"/>
          <w:sz w:val="22"/>
          <w:szCs w:val="22"/>
          <w:lang w:val="sr-Cyrl-RS"/>
        </w:rPr>
      </w:pPr>
      <w:r w:rsidRPr="00747A79">
        <w:rPr>
          <w:rFonts w:ascii="Arial" w:hAnsi="Arial"/>
          <w:sz w:val="22"/>
          <w:szCs w:val="22"/>
          <w:lang w:val="sr-Cyrl-R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Pr>
          <w:rFonts w:ascii="Arial" w:hAnsi="Arial"/>
          <w:sz w:val="22"/>
          <w:szCs w:val="22"/>
          <w:lang w:val="sr-Cyrl-ME"/>
        </w:rPr>
        <w:t xml:space="preserve"> </w:t>
      </w:r>
      <w:r w:rsidRPr="00747A79">
        <w:rPr>
          <w:rFonts w:ascii="Arial" w:hAnsi="Arial"/>
          <w:sz w:val="22"/>
          <w:szCs w:val="22"/>
          <w:lang w:val="sr-Cyrl-R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2E8D88F8" w14:textId="77777777" w:rsidR="00162170" w:rsidRPr="00747A79" w:rsidRDefault="00162170" w:rsidP="00162170">
      <w:pPr>
        <w:spacing w:before="120" w:line="276" w:lineRule="auto"/>
        <w:jc w:val="both"/>
        <w:rPr>
          <w:rFonts w:ascii="Arial" w:hAnsi="Arial"/>
          <w:sz w:val="22"/>
          <w:szCs w:val="22"/>
          <w:lang w:val="sr-Cyrl-RS"/>
        </w:rPr>
      </w:pPr>
      <w:r w:rsidRPr="00747A79">
        <w:rPr>
          <w:rFonts w:ascii="Arial" w:hAnsi="Arial"/>
          <w:sz w:val="22"/>
          <w:szCs w:val="22"/>
          <w:lang w:val="sr-Cyrl-RS"/>
        </w:rPr>
        <w:lastRenderedPageBreak/>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06CC6BC9" w14:textId="77777777" w:rsidR="00162170" w:rsidRPr="005B1AC6" w:rsidRDefault="00162170" w:rsidP="00162170">
      <w:pPr>
        <w:spacing w:before="120"/>
        <w:jc w:val="both"/>
        <w:rPr>
          <w:rFonts w:ascii="Arial" w:hAnsi="Arial"/>
          <w:sz w:val="22"/>
          <w:szCs w:val="22"/>
          <w:lang w:val="sr-Cyrl-RS"/>
        </w:rPr>
      </w:pPr>
      <w:r w:rsidRPr="00747A79">
        <w:rPr>
          <w:rFonts w:ascii="Arial" w:hAnsi="Arial"/>
          <w:sz w:val="22"/>
          <w:szCs w:val="22"/>
          <w:lang w:val="sr-Cyrl-R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5B1AC6">
        <w:rPr>
          <w:rFonts w:ascii="Arial" w:hAnsi="Arial"/>
          <w:sz w:val="22"/>
          <w:szCs w:val="22"/>
          <w:lang w:val="sr-Cyrl-RS"/>
        </w:rPr>
        <w:t>:</w:t>
      </w:r>
    </w:p>
    <w:p w14:paraId="6B4FC1C1" w14:textId="77777777" w:rsidR="00162170" w:rsidRPr="00747A79" w:rsidRDefault="00162170" w:rsidP="00162170">
      <w:pPr>
        <w:spacing w:before="120"/>
        <w:jc w:val="both"/>
        <w:rPr>
          <w:rFonts w:ascii="Arial" w:hAnsi="Arial"/>
          <w:sz w:val="22"/>
          <w:szCs w:val="22"/>
          <w:lang w:val="sr-Cyrl-RS"/>
        </w:rPr>
      </w:pPr>
      <w:r w:rsidRPr="005B1AC6">
        <w:rPr>
          <w:rFonts w:ascii="Arial" w:hAnsi="Arial"/>
          <w:sz w:val="22"/>
          <w:szCs w:val="22"/>
          <w:lang w:val="en-US"/>
        </w:rPr>
        <w:t>http</w:t>
      </w:r>
      <w:r w:rsidRPr="00747A79">
        <w:rPr>
          <w:rFonts w:ascii="Arial" w:hAnsi="Arial"/>
          <w:sz w:val="22"/>
          <w:szCs w:val="22"/>
          <w:lang w:val="sr-Cyrl-RS"/>
        </w:rPr>
        <w:t>://</w:t>
      </w:r>
      <w:r w:rsidRPr="005B1AC6">
        <w:rPr>
          <w:rFonts w:ascii="Arial" w:hAnsi="Arial"/>
          <w:sz w:val="22"/>
          <w:szCs w:val="22"/>
          <w:lang w:val="en-US"/>
        </w:rPr>
        <w:t>www</w:t>
      </w:r>
      <w:r w:rsidRPr="00747A79">
        <w:rPr>
          <w:rFonts w:ascii="Arial" w:hAnsi="Arial"/>
          <w:sz w:val="22"/>
          <w:szCs w:val="22"/>
          <w:lang w:val="sr-Cyrl-RS"/>
        </w:rPr>
        <w:t>.</w:t>
      </w:r>
      <w:r w:rsidRPr="005B1AC6">
        <w:rPr>
          <w:rFonts w:ascii="Arial" w:hAnsi="Arial"/>
          <w:sz w:val="22"/>
          <w:szCs w:val="22"/>
          <w:lang w:val="en-US"/>
        </w:rPr>
        <w:t>kjn</w:t>
      </w:r>
      <w:r w:rsidRPr="00747A79">
        <w:rPr>
          <w:rFonts w:ascii="Arial" w:hAnsi="Arial"/>
          <w:sz w:val="22"/>
          <w:szCs w:val="22"/>
          <w:lang w:val="sr-Cyrl-RS"/>
        </w:rPr>
        <w:t>.</w:t>
      </w:r>
      <w:r w:rsidRPr="005B1AC6">
        <w:rPr>
          <w:rFonts w:ascii="Arial" w:hAnsi="Arial"/>
          <w:sz w:val="22"/>
          <w:szCs w:val="22"/>
          <w:lang w:val="en-US"/>
        </w:rPr>
        <w:t>gov</w:t>
      </w:r>
      <w:r w:rsidRPr="00747A79">
        <w:rPr>
          <w:rFonts w:ascii="Arial" w:hAnsi="Arial"/>
          <w:sz w:val="22"/>
          <w:szCs w:val="22"/>
          <w:lang w:val="sr-Cyrl-RS"/>
        </w:rPr>
        <w:t>.</w:t>
      </w:r>
      <w:r w:rsidRPr="005B1AC6">
        <w:rPr>
          <w:rFonts w:ascii="Arial" w:hAnsi="Arial"/>
          <w:sz w:val="22"/>
          <w:szCs w:val="22"/>
          <w:lang w:val="en-US"/>
        </w:rPr>
        <w:t>rs</w:t>
      </w:r>
      <w:r w:rsidRPr="00747A79">
        <w:rPr>
          <w:rFonts w:ascii="Arial" w:hAnsi="Arial"/>
          <w:sz w:val="22"/>
          <w:szCs w:val="22"/>
          <w:lang w:val="sr-Cyrl-RS"/>
        </w:rPr>
        <w:t>/</w:t>
      </w:r>
      <w:r w:rsidRPr="005B1AC6">
        <w:rPr>
          <w:rFonts w:ascii="Arial" w:hAnsi="Arial"/>
          <w:sz w:val="22"/>
          <w:szCs w:val="22"/>
          <w:lang w:val="en-US"/>
        </w:rPr>
        <w:t>ci</w:t>
      </w:r>
      <w:r w:rsidRPr="00747A79">
        <w:rPr>
          <w:rFonts w:ascii="Arial" w:hAnsi="Arial"/>
          <w:sz w:val="22"/>
          <w:szCs w:val="22"/>
          <w:lang w:val="sr-Cyrl-RS"/>
        </w:rPr>
        <w:t>/</w:t>
      </w:r>
      <w:r w:rsidRPr="005B1AC6">
        <w:rPr>
          <w:rFonts w:ascii="Arial" w:hAnsi="Arial"/>
          <w:sz w:val="22"/>
          <w:szCs w:val="22"/>
          <w:lang w:val="en-US"/>
        </w:rPr>
        <w:t>uputstvo</w:t>
      </w:r>
      <w:r w:rsidRPr="00747A79">
        <w:rPr>
          <w:rFonts w:ascii="Arial" w:hAnsi="Arial"/>
          <w:sz w:val="22"/>
          <w:szCs w:val="22"/>
          <w:lang w:val="sr-Cyrl-RS"/>
        </w:rPr>
        <w:t>-</w:t>
      </w:r>
      <w:r w:rsidRPr="005B1AC6">
        <w:rPr>
          <w:rFonts w:ascii="Arial" w:hAnsi="Arial"/>
          <w:sz w:val="22"/>
          <w:szCs w:val="22"/>
          <w:lang w:val="en-US"/>
        </w:rPr>
        <w:t>o</w:t>
      </w:r>
      <w:r w:rsidRPr="00747A79">
        <w:rPr>
          <w:rFonts w:ascii="Arial" w:hAnsi="Arial"/>
          <w:sz w:val="22"/>
          <w:szCs w:val="22"/>
          <w:lang w:val="sr-Cyrl-RS"/>
        </w:rPr>
        <w:t>-</w:t>
      </w:r>
      <w:r w:rsidRPr="005B1AC6">
        <w:rPr>
          <w:rFonts w:ascii="Arial" w:hAnsi="Arial"/>
          <w:sz w:val="22"/>
          <w:szCs w:val="22"/>
          <w:lang w:val="en-US"/>
        </w:rPr>
        <w:t>uplati</w:t>
      </w:r>
      <w:r w:rsidRPr="00747A79">
        <w:rPr>
          <w:rFonts w:ascii="Arial" w:hAnsi="Arial"/>
          <w:sz w:val="22"/>
          <w:szCs w:val="22"/>
          <w:lang w:val="sr-Cyrl-RS"/>
        </w:rPr>
        <w:t>-</w:t>
      </w:r>
      <w:r w:rsidRPr="005B1AC6">
        <w:rPr>
          <w:rFonts w:ascii="Arial" w:hAnsi="Arial"/>
          <w:sz w:val="22"/>
          <w:szCs w:val="22"/>
          <w:lang w:val="en-US"/>
        </w:rPr>
        <w:t>republicke</w:t>
      </w:r>
      <w:r w:rsidRPr="00747A79">
        <w:rPr>
          <w:rFonts w:ascii="Arial" w:hAnsi="Arial"/>
          <w:sz w:val="22"/>
          <w:szCs w:val="22"/>
          <w:lang w:val="sr-Cyrl-RS"/>
        </w:rPr>
        <w:t>-</w:t>
      </w:r>
      <w:r w:rsidRPr="005B1AC6">
        <w:rPr>
          <w:rFonts w:ascii="Arial" w:hAnsi="Arial"/>
          <w:sz w:val="22"/>
          <w:szCs w:val="22"/>
          <w:lang w:val="en-US"/>
        </w:rPr>
        <w:t>administrativne</w:t>
      </w:r>
      <w:r w:rsidRPr="00747A79">
        <w:rPr>
          <w:rFonts w:ascii="Arial" w:hAnsi="Arial"/>
          <w:sz w:val="22"/>
          <w:szCs w:val="22"/>
          <w:lang w:val="sr-Cyrl-RS"/>
        </w:rPr>
        <w:t>-</w:t>
      </w:r>
      <w:r w:rsidRPr="005B1AC6">
        <w:rPr>
          <w:rFonts w:ascii="Arial" w:hAnsi="Arial"/>
          <w:sz w:val="22"/>
          <w:szCs w:val="22"/>
          <w:lang w:val="en-US"/>
        </w:rPr>
        <w:t>takse</w:t>
      </w:r>
      <w:r w:rsidRPr="00747A79">
        <w:rPr>
          <w:rFonts w:ascii="Arial" w:hAnsi="Arial"/>
          <w:sz w:val="22"/>
          <w:szCs w:val="22"/>
          <w:lang w:val="sr-Cyrl-RS"/>
        </w:rPr>
        <w:t>.</w:t>
      </w:r>
      <w:r w:rsidRPr="005B1AC6">
        <w:rPr>
          <w:rFonts w:ascii="Arial" w:hAnsi="Arial"/>
          <w:sz w:val="22"/>
          <w:szCs w:val="22"/>
          <w:lang w:val="en-US"/>
        </w:rPr>
        <w:t>html</w:t>
      </w:r>
      <w:r w:rsidRPr="00747A79">
        <w:rPr>
          <w:rFonts w:ascii="Arial" w:hAnsi="Arial"/>
          <w:sz w:val="22"/>
          <w:szCs w:val="22"/>
          <w:lang w:val="sr-Cyrl-RS"/>
        </w:rPr>
        <w:t xml:space="preserve">и </w:t>
      </w:r>
      <w:r w:rsidRPr="005B1AC6">
        <w:rPr>
          <w:rFonts w:ascii="Arial" w:hAnsi="Arial"/>
          <w:sz w:val="22"/>
          <w:szCs w:val="22"/>
          <w:lang w:val="en-US"/>
        </w:rPr>
        <w:t>http</w:t>
      </w:r>
      <w:r w:rsidRPr="00747A79">
        <w:rPr>
          <w:rFonts w:ascii="Arial" w:hAnsi="Arial"/>
          <w:sz w:val="22"/>
          <w:szCs w:val="22"/>
          <w:lang w:val="sr-Cyrl-RS"/>
        </w:rPr>
        <w:t>://</w:t>
      </w:r>
      <w:r w:rsidRPr="005B1AC6">
        <w:rPr>
          <w:rFonts w:ascii="Arial" w:hAnsi="Arial"/>
          <w:sz w:val="22"/>
          <w:szCs w:val="22"/>
          <w:lang w:val="en-US"/>
        </w:rPr>
        <w:t>www</w:t>
      </w:r>
      <w:r w:rsidRPr="00747A79">
        <w:rPr>
          <w:rFonts w:ascii="Arial" w:hAnsi="Arial"/>
          <w:sz w:val="22"/>
          <w:szCs w:val="22"/>
          <w:lang w:val="sr-Cyrl-RS"/>
        </w:rPr>
        <w:t>.</w:t>
      </w:r>
      <w:r w:rsidRPr="005B1AC6">
        <w:rPr>
          <w:rFonts w:ascii="Arial" w:hAnsi="Arial"/>
          <w:sz w:val="22"/>
          <w:szCs w:val="22"/>
          <w:lang w:val="en-US"/>
        </w:rPr>
        <w:t>kjn</w:t>
      </w:r>
      <w:r w:rsidRPr="00747A79">
        <w:rPr>
          <w:rFonts w:ascii="Arial" w:hAnsi="Arial"/>
          <w:sz w:val="22"/>
          <w:szCs w:val="22"/>
          <w:lang w:val="sr-Cyrl-RS"/>
        </w:rPr>
        <w:t>.</w:t>
      </w:r>
      <w:r w:rsidRPr="005B1AC6">
        <w:rPr>
          <w:rFonts w:ascii="Arial" w:hAnsi="Arial"/>
          <w:sz w:val="22"/>
          <w:szCs w:val="22"/>
          <w:lang w:val="en-US"/>
        </w:rPr>
        <w:t>gov</w:t>
      </w:r>
      <w:r w:rsidRPr="00747A79">
        <w:rPr>
          <w:rFonts w:ascii="Arial" w:hAnsi="Arial"/>
          <w:sz w:val="22"/>
          <w:szCs w:val="22"/>
          <w:lang w:val="sr-Cyrl-RS"/>
        </w:rPr>
        <w:t>.</w:t>
      </w:r>
      <w:r w:rsidRPr="005B1AC6">
        <w:rPr>
          <w:rFonts w:ascii="Arial" w:hAnsi="Arial"/>
          <w:sz w:val="22"/>
          <w:szCs w:val="22"/>
          <w:lang w:val="en-US"/>
        </w:rPr>
        <w:t>rs</w:t>
      </w:r>
      <w:r w:rsidRPr="00747A79">
        <w:rPr>
          <w:rFonts w:ascii="Arial" w:hAnsi="Arial"/>
          <w:sz w:val="22"/>
          <w:szCs w:val="22"/>
          <w:lang w:val="sr-Cyrl-RS"/>
        </w:rPr>
        <w:t>/</w:t>
      </w:r>
      <w:r w:rsidRPr="005B1AC6">
        <w:rPr>
          <w:rFonts w:ascii="Arial" w:hAnsi="Arial"/>
          <w:sz w:val="22"/>
          <w:szCs w:val="22"/>
          <w:lang w:val="en-US"/>
        </w:rPr>
        <w:t>download</w:t>
      </w:r>
      <w:r w:rsidRPr="00747A79">
        <w:rPr>
          <w:rFonts w:ascii="Arial" w:hAnsi="Arial"/>
          <w:sz w:val="22"/>
          <w:szCs w:val="22"/>
          <w:lang w:val="sr-Cyrl-RS"/>
        </w:rPr>
        <w:t>/</w:t>
      </w:r>
      <w:r w:rsidRPr="005B1AC6">
        <w:rPr>
          <w:rFonts w:ascii="Arial" w:hAnsi="Arial"/>
          <w:sz w:val="22"/>
          <w:szCs w:val="22"/>
          <w:lang w:val="en-US"/>
        </w:rPr>
        <w:t>Taksa</w:t>
      </w:r>
      <w:r w:rsidRPr="00747A79">
        <w:rPr>
          <w:rFonts w:ascii="Arial" w:hAnsi="Arial"/>
          <w:sz w:val="22"/>
          <w:szCs w:val="22"/>
          <w:lang w:val="sr-Cyrl-RS"/>
        </w:rPr>
        <w:t>-</w:t>
      </w:r>
      <w:r w:rsidRPr="005B1AC6">
        <w:rPr>
          <w:rFonts w:ascii="Arial" w:hAnsi="Arial"/>
          <w:sz w:val="22"/>
          <w:szCs w:val="22"/>
          <w:lang w:val="en-US"/>
        </w:rPr>
        <w:t>popunjeni</w:t>
      </w:r>
      <w:r w:rsidRPr="00747A79">
        <w:rPr>
          <w:rFonts w:ascii="Arial" w:hAnsi="Arial"/>
          <w:sz w:val="22"/>
          <w:szCs w:val="22"/>
          <w:lang w:val="sr-Cyrl-RS"/>
        </w:rPr>
        <w:t>-</w:t>
      </w:r>
      <w:r w:rsidRPr="005B1AC6">
        <w:rPr>
          <w:rFonts w:ascii="Arial" w:hAnsi="Arial"/>
          <w:sz w:val="22"/>
          <w:szCs w:val="22"/>
          <w:lang w:val="en-US"/>
        </w:rPr>
        <w:t>nalozi</w:t>
      </w:r>
      <w:r w:rsidRPr="00747A79">
        <w:rPr>
          <w:rFonts w:ascii="Arial" w:hAnsi="Arial"/>
          <w:sz w:val="22"/>
          <w:szCs w:val="22"/>
          <w:lang w:val="sr-Cyrl-RS"/>
        </w:rPr>
        <w:t>-</w:t>
      </w:r>
      <w:r w:rsidRPr="005B1AC6">
        <w:rPr>
          <w:rFonts w:ascii="Arial" w:hAnsi="Arial"/>
          <w:sz w:val="22"/>
          <w:szCs w:val="22"/>
          <w:lang w:val="en-US"/>
        </w:rPr>
        <w:t>ci</w:t>
      </w:r>
      <w:r w:rsidRPr="00747A79">
        <w:rPr>
          <w:rFonts w:ascii="Arial" w:hAnsi="Arial"/>
          <w:sz w:val="22"/>
          <w:szCs w:val="22"/>
          <w:lang w:val="sr-Cyrl-RS"/>
        </w:rPr>
        <w:t>.</w:t>
      </w:r>
      <w:r w:rsidRPr="005B1AC6">
        <w:rPr>
          <w:rFonts w:ascii="Arial" w:hAnsi="Arial"/>
          <w:sz w:val="22"/>
          <w:szCs w:val="22"/>
          <w:lang w:val="en-US"/>
        </w:rPr>
        <w:t>pdf</w:t>
      </w:r>
    </w:p>
    <w:p w14:paraId="6DC8EABE" w14:textId="1F46738A" w:rsidR="00162170" w:rsidRPr="00747A79" w:rsidRDefault="00162170" w:rsidP="00162170">
      <w:pPr>
        <w:pStyle w:val="Heading3"/>
        <w:spacing w:line="276" w:lineRule="auto"/>
        <w:jc w:val="both"/>
        <w:rPr>
          <w:sz w:val="22"/>
          <w:szCs w:val="22"/>
          <w:lang w:val="sr-Cyrl-RS"/>
        </w:rPr>
      </w:pPr>
      <w:r w:rsidRPr="005B1AC6">
        <w:rPr>
          <w:sz w:val="22"/>
          <w:szCs w:val="22"/>
          <w:lang w:val="sr-Cyrl-RS"/>
        </w:rPr>
        <w:t>6.</w:t>
      </w:r>
      <w:r w:rsidR="00810260">
        <w:rPr>
          <w:sz w:val="22"/>
          <w:szCs w:val="22"/>
          <w:lang w:val="sr-Cyrl-RS"/>
        </w:rPr>
        <w:t>30</w:t>
      </w:r>
      <w:r>
        <w:rPr>
          <w:sz w:val="22"/>
          <w:szCs w:val="22"/>
          <w:lang w:val="sr-Cyrl-RS"/>
        </w:rPr>
        <w:t xml:space="preserve"> </w:t>
      </w:r>
      <w:r w:rsidRPr="00747A79">
        <w:rPr>
          <w:sz w:val="22"/>
          <w:szCs w:val="22"/>
          <w:lang w:val="sr-Cyrl-RS"/>
        </w:rPr>
        <w:t xml:space="preserve">Закључивање оквирног споразума </w:t>
      </w:r>
    </w:p>
    <w:p w14:paraId="4FE26EF0" w14:textId="77777777" w:rsidR="00162170" w:rsidRDefault="00162170" w:rsidP="00162170">
      <w:pPr>
        <w:tabs>
          <w:tab w:val="left" w:pos="284"/>
          <w:tab w:val="left" w:pos="330"/>
        </w:tabs>
        <w:spacing w:line="276" w:lineRule="auto"/>
        <w:jc w:val="both"/>
        <w:rPr>
          <w:rFonts w:ascii="Arial" w:eastAsia="TimesNewRomanPSMT" w:hAnsi="Arial" w:cs="Arial"/>
          <w:bCs/>
          <w:sz w:val="22"/>
          <w:szCs w:val="22"/>
        </w:rPr>
      </w:pPr>
      <w:r w:rsidRPr="005B1AC6">
        <w:rPr>
          <w:rFonts w:ascii="Arial" w:eastAsia="TimesNewRomanPSMT" w:hAnsi="Arial" w:cs="Arial"/>
          <w:bCs/>
          <w:sz w:val="22"/>
          <w:szCs w:val="22"/>
        </w:rPr>
        <w:t>Наручилац је обавезан да оквирни споразум достави изабраном понуђачу у року од осам дана од дана протека рока за подношење захтева за заштиту права.</w:t>
      </w:r>
    </w:p>
    <w:p w14:paraId="3CC6C707" w14:textId="6107B770" w:rsidR="00162170" w:rsidRPr="005B1AC6" w:rsidRDefault="00162170" w:rsidP="00162170">
      <w:pPr>
        <w:tabs>
          <w:tab w:val="left" w:pos="284"/>
          <w:tab w:val="left" w:pos="330"/>
        </w:tabs>
        <w:spacing w:line="276" w:lineRule="auto"/>
        <w:jc w:val="both"/>
        <w:rPr>
          <w:rFonts w:ascii="Arial" w:eastAsia="TimesNewRomanPSMT" w:hAnsi="Arial" w:cs="Arial"/>
          <w:bCs/>
          <w:sz w:val="22"/>
          <w:szCs w:val="22"/>
        </w:rPr>
      </w:pPr>
      <w:r w:rsidRPr="005B1AC6">
        <w:rPr>
          <w:rFonts w:ascii="Arial" w:eastAsia="TimesNewRomanPSMT" w:hAnsi="Arial" w:cs="Arial"/>
          <w:bCs/>
          <w:sz w:val="22"/>
          <w:szCs w:val="22"/>
        </w:rPr>
        <w:t xml:space="preserve">Понуђач којем буде додељен оквирни споразум, обавезан је да у </w:t>
      </w:r>
      <w:r w:rsidRPr="005B1AC6">
        <w:rPr>
          <w:rFonts w:ascii="Arial" w:eastAsia="TimesNewRomanPSMT" w:hAnsi="Arial" w:cs="Arial"/>
          <w:bCs/>
          <w:sz w:val="22"/>
          <w:szCs w:val="22"/>
          <w:lang w:val="sr-Cyrl-RS"/>
        </w:rPr>
        <w:t>тренутку закључења оквирног споразума, а</w:t>
      </w:r>
      <w:r w:rsidRPr="005B1AC6">
        <w:rPr>
          <w:rFonts w:ascii="Arial" w:eastAsia="TimesNewRomanPSMT" w:hAnsi="Arial" w:cs="Arial"/>
          <w:bCs/>
          <w:sz w:val="22"/>
          <w:szCs w:val="22"/>
        </w:rPr>
        <w:t xml:space="preserve"> највише</w:t>
      </w:r>
      <w:r w:rsidRPr="005B1AC6">
        <w:rPr>
          <w:rFonts w:ascii="Arial" w:eastAsia="TimesNewRomanPSMT" w:hAnsi="Arial" w:cs="Arial"/>
          <w:bCs/>
          <w:sz w:val="22"/>
          <w:szCs w:val="22"/>
          <w:lang w:val="sr-Cyrl-RS"/>
        </w:rPr>
        <w:t xml:space="preserve"> 5</w:t>
      </w:r>
      <w:r w:rsidRPr="005B1AC6">
        <w:rPr>
          <w:rFonts w:ascii="Arial" w:eastAsia="TimesNewRomanPSMT" w:hAnsi="Arial" w:cs="Arial"/>
          <w:bCs/>
          <w:sz w:val="22"/>
          <w:szCs w:val="22"/>
        </w:rPr>
        <w:t xml:space="preserve"> дана од дана закључења истог достави </w:t>
      </w:r>
      <w:r w:rsidRPr="005B1AC6">
        <w:rPr>
          <w:rFonts w:ascii="Arial" w:eastAsia="TimesNewRomanPSMT" w:hAnsi="Arial" w:cs="Arial"/>
          <w:bCs/>
          <w:sz w:val="22"/>
          <w:szCs w:val="22"/>
          <w:lang w:val="sr-Cyrl-RS"/>
        </w:rPr>
        <w:t>меницу</w:t>
      </w:r>
      <w:r w:rsidRPr="005B1AC6">
        <w:rPr>
          <w:rFonts w:ascii="Arial" w:eastAsia="TimesNewRomanPSMT" w:hAnsi="Arial" w:cs="Arial"/>
          <w:bCs/>
          <w:sz w:val="22"/>
          <w:szCs w:val="22"/>
        </w:rPr>
        <w:t xml:space="preserve"> за добро извршење </w:t>
      </w:r>
      <w:r w:rsidR="00AE4856">
        <w:rPr>
          <w:rFonts w:ascii="Arial" w:eastAsia="TimesNewRomanPSMT" w:hAnsi="Arial" w:cs="Arial"/>
          <w:bCs/>
          <w:sz w:val="22"/>
          <w:szCs w:val="22"/>
          <w:lang w:val="sr-Cyrl-RS"/>
        </w:rPr>
        <w:t>оквирног споразума</w:t>
      </w:r>
      <w:r w:rsidRPr="005B1AC6">
        <w:rPr>
          <w:rFonts w:ascii="Arial" w:eastAsia="TimesNewRomanPSMT" w:hAnsi="Arial" w:cs="Arial"/>
          <w:bCs/>
          <w:sz w:val="22"/>
          <w:szCs w:val="22"/>
        </w:rPr>
        <w:t>.</w:t>
      </w:r>
    </w:p>
    <w:p w14:paraId="30CE2937" w14:textId="77777777" w:rsidR="00162170" w:rsidRPr="005B1AC6" w:rsidRDefault="00162170" w:rsidP="00162170">
      <w:pPr>
        <w:tabs>
          <w:tab w:val="left" w:pos="284"/>
          <w:tab w:val="left" w:pos="330"/>
        </w:tabs>
        <w:spacing w:line="276" w:lineRule="auto"/>
        <w:jc w:val="both"/>
        <w:rPr>
          <w:rFonts w:ascii="Arial" w:eastAsia="TimesNewRomanPSMT" w:hAnsi="Arial" w:cs="Arial"/>
          <w:bCs/>
          <w:sz w:val="22"/>
          <w:szCs w:val="22"/>
        </w:rPr>
      </w:pPr>
      <w:r w:rsidRPr="005B1AC6">
        <w:rPr>
          <w:rFonts w:ascii="Arial" w:eastAsia="TimesNewRomanPSMT" w:hAnsi="Arial" w:cs="Arial"/>
          <w:bCs/>
          <w:sz w:val="22"/>
          <w:szCs w:val="22"/>
        </w:rPr>
        <w:t xml:space="preserve">Достављање средства финансијског обезбеђења представља одложни услов, тако да правно дејство </w:t>
      </w:r>
      <w:r w:rsidRPr="005B1AC6">
        <w:rPr>
          <w:rFonts w:ascii="Arial" w:eastAsia="TimesNewRomanPSMT" w:hAnsi="Arial" w:cs="Arial"/>
          <w:bCs/>
          <w:sz w:val="22"/>
          <w:szCs w:val="22"/>
          <w:lang w:val="sr-Cyrl-RS"/>
        </w:rPr>
        <w:t xml:space="preserve">оквирног споразума </w:t>
      </w:r>
      <w:r w:rsidRPr="005B1AC6">
        <w:rPr>
          <w:rFonts w:ascii="Arial" w:eastAsia="TimesNewRomanPSMT" w:hAnsi="Arial" w:cs="Arial"/>
          <w:bCs/>
          <w:sz w:val="22"/>
          <w:szCs w:val="22"/>
        </w:rPr>
        <w:t xml:space="preserve">не настаје док се одложни услов не испуни. </w:t>
      </w:r>
    </w:p>
    <w:p w14:paraId="700FFC5E" w14:textId="77777777" w:rsidR="00162170" w:rsidRPr="005B1AC6" w:rsidRDefault="00162170" w:rsidP="00162170">
      <w:pPr>
        <w:tabs>
          <w:tab w:val="left" w:pos="284"/>
          <w:tab w:val="left" w:pos="330"/>
        </w:tabs>
        <w:spacing w:line="276" w:lineRule="auto"/>
        <w:jc w:val="both"/>
        <w:rPr>
          <w:rFonts w:ascii="Arial" w:eastAsia="TimesNewRomanPSMT" w:hAnsi="Arial" w:cs="Arial"/>
          <w:bCs/>
          <w:sz w:val="22"/>
          <w:szCs w:val="22"/>
        </w:rPr>
      </w:pPr>
      <w:r w:rsidRPr="005B1AC6">
        <w:rPr>
          <w:rFonts w:ascii="Arial" w:eastAsia="TimesNewRomanPSMT" w:hAnsi="Arial" w:cs="Arial"/>
          <w:bCs/>
          <w:sz w:val="22"/>
          <w:szCs w:val="22"/>
        </w:rPr>
        <w:t xml:space="preserve">Ако понуђач којем је додељен </w:t>
      </w:r>
      <w:r w:rsidRPr="005B1AC6">
        <w:rPr>
          <w:rFonts w:ascii="Arial" w:eastAsia="TimesNewRomanPSMT" w:hAnsi="Arial" w:cs="Arial"/>
          <w:bCs/>
          <w:sz w:val="22"/>
          <w:szCs w:val="22"/>
          <w:lang w:val="sr-Cyrl-RS"/>
        </w:rPr>
        <w:t xml:space="preserve">оквирни споразум </w:t>
      </w:r>
      <w:r w:rsidRPr="005B1AC6">
        <w:rPr>
          <w:rFonts w:ascii="Arial" w:eastAsia="TimesNewRomanPSMT" w:hAnsi="Arial" w:cs="Arial"/>
          <w:bCs/>
          <w:sz w:val="22"/>
          <w:szCs w:val="22"/>
        </w:rPr>
        <w:t xml:space="preserve">одбије да закључи </w:t>
      </w:r>
      <w:r w:rsidRPr="005B1AC6">
        <w:rPr>
          <w:rFonts w:ascii="Arial" w:eastAsia="TimesNewRomanPSMT" w:hAnsi="Arial" w:cs="Arial"/>
          <w:bCs/>
          <w:sz w:val="22"/>
          <w:szCs w:val="22"/>
          <w:lang w:val="sr-Cyrl-RS"/>
        </w:rPr>
        <w:t xml:space="preserve">оквирни споразум </w:t>
      </w:r>
      <w:r w:rsidRPr="005B1AC6">
        <w:rPr>
          <w:rFonts w:ascii="Arial" w:eastAsia="TimesNewRomanPSMT" w:hAnsi="Arial" w:cs="Arial"/>
          <w:bCs/>
          <w:sz w:val="22"/>
          <w:szCs w:val="22"/>
        </w:rPr>
        <w:t xml:space="preserve">наручилац може да закључи </w:t>
      </w:r>
      <w:r w:rsidRPr="005B1AC6">
        <w:rPr>
          <w:rFonts w:ascii="Arial" w:eastAsia="TimesNewRomanPSMT" w:hAnsi="Arial" w:cs="Arial"/>
          <w:bCs/>
          <w:sz w:val="22"/>
          <w:szCs w:val="22"/>
          <w:lang w:val="sr-Cyrl-RS"/>
        </w:rPr>
        <w:t xml:space="preserve">оквирни споразум </w:t>
      </w:r>
      <w:r w:rsidRPr="005B1AC6">
        <w:rPr>
          <w:rFonts w:ascii="Arial" w:eastAsia="TimesNewRomanPSMT" w:hAnsi="Arial" w:cs="Arial"/>
          <w:bCs/>
          <w:sz w:val="22"/>
          <w:szCs w:val="22"/>
        </w:rPr>
        <w:t>са првим следећим најповољнијим понуђачем.</w:t>
      </w:r>
    </w:p>
    <w:p w14:paraId="305196BD" w14:textId="77777777" w:rsidR="00162170" w:rsidRPr="005B1AC6" w:rsidRDefault="00162170" w:rsidP="00162170">
      <w:pPr>
        <w:tabs>
          <w:tab w:val="left" w:pos="284"/>
          <w:tab w:val="left" w:pos="330"/>
        </w:tabs>
        <w:spacing w:line="276" w:lineRule="auto"/>
        <w:jc w:val="both"/>
        <w:rPr>
          <w:rFonts w:ascii="Arial" w:eastAsia="TimesNewRomanPSMT" w:hAnsi="Arial" w:cs="Arial"/>
          <w:bCs/>
          <w:sz w:val="22"/>
          <w:szCs w:val="22"/>
        </w:rPr>
      </w:pPr>
      <w:r w:rsidRPr="005B1AC6">
        <w:rPr>
          <w:rFonts w:ascii="Arial" w:eastAsia="TimesNewRomanPSMT" w:hAnsi="Arial" w:cs="Arial"/>
          <w:bCs/>
          <w:sz w:val="22"/>
          <w:szCs w:val="22"/>
        </w:rPr>
        <w:t xml:space="preserve">Уколико у року за подношење понуда пристигне само једна понуда и та понуда буде прихватљива, наручилац ће сходно члану 112. став 2. тачка 5) Закона закључити оквирни споразум са понуђачем и пре истека рока за подношење захтева за заштиту права. </w:t>
      </w:r>
    </w:p>
    <w:p w14:paraId="45109C6A" w14:textId="77777777" w:rsidR="00162170" w:rsidRPr="005B1AC6" w:rsidRDefault="00162170" w:rsidP="00162170">
      <w:pPr>
        <w:tabs>
          <w:tab w:val="left" w:pos="284"/>
          <w:tab w:val="left" w:pos="330"/>
        </w:tabs>
        <w:spacing w:line="276" w:lineRule="auto"/>
        <w:jc w:val="both"/>
        <w:rPr>
          <w:rFonts w:ascii="Arial" w:hAnsi="Arial" w:cs="Arial"/>
          <w:sz w:val="22"/>
          <w:szCs w:val="22"/>
          <w:lang w:val="sr-Cyrl-RS"/>
        </w:rPr>
      </w:pPr>
      <w:r w:rsidRPr="005B1AC6">
        <w:rPr>
          <w:rFonts w:ascii="Arial" w:eastAsia="TimesNewRomanPSMT" w:hAnsi="Arial" w:cs="Arial"/>
          <w:bCs/>
          <w:sz w:val="22"/>
          <w:szCs w:val="22"/>
        </w:rPr>
        <w:t xml:space="preserve">Наручилац може да дозволи промену цене или других битних елемената </w:t>
      </w:r>
      <w:r w:rsidRPr="005B1AC6">
        <w:rPr>
          <w:rFonts w:ascii="Arial" w:eastAsia="TimesNewRomanPSMT" w:hAnsi="Arial" w:cs="Arial"/>
          <w:bCs/>
          <w:sz w:val="22"/>
          <w:szCs w:val="22"/>
          <w:lang w:val="sr-Cyrl-RS"/>
        </w:rPr>
        <w:t xml:space="preserve">оквирног споразума </w:t>
      </w:r>
      <w:r w:rsidRPr="005B1AC6">
        <w:rPr>
          <w:rFonts w:ascii="Arial" w:eastAsia="TimesNewRomanPSMT" w:hAnsi="Arial" w:cs="Arial"/>
          <w:bCs/>
          <w:sz w:val="22"/>
          <w:szCs w:val="22"/>
        </w:rPr>
        <w:t>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r w:rsidRPr="005B1AC6">
        <w:rPr>
          <w:rFonts w:ascii="Arial" w:hAnsi="Arial" w:cs="Arial"/>
          <w:sz w:val="22"/>
          <w:szCs w:val="22"/>
        </w:rPr>
        <w:t xml:space="preserve"> </w:t>
      </w:r>
      <w:r w:rsidRPr="005B1AC6">
        <w:rPr>
          <w:rFonts w:ascii="Arial" w:hAnsi="Arial" w:cs="Arial"/>
          <w:sz w:val="22"/>
          <w:szCs w:val="22"/>
          <w:lang w:val="sr-Cyrl-RS"/>
        </w:rPr>
        <w:t>према члану 115.Закона.</w:t>
      </w:r>
    </w:p>
    <w:p w14:paraId="294D5A7D" w14:textId="77777777" w:rsidR="00162170" w:rsidRPr="005B1AC6" w:rsidRDefault="00162170" w:rsidP="00162170">
      <w:pPr>
        <w:spacing w:line="276" w:lineRule="auto"/>
        <w:rPr>
          <w:rFonts w:ascii="Calibri" w:hAnsi="Calibri"/>
          <w:sz w:val="22"/>
          <w:szCs w:val="22"/>
        </w:rPr>
      </w:pPr>
    </w:p>
    <w:p w14:paraId="179527EF" w14:textId="0F2804B2" w:rsidR="00162170" w:rsidRPr="00747A79" w:rsidRDefault="00162170" w:rsidP="00162170">
      <w:pPr>
        <w:pStyle w:val="Heading3"/>
        <w:spacing w:before="0" w:after="0" w:line="276" w:lineRule="auto"/>
        <w:jc w:val="both"/>
        <w:rPr>
          <w:rFonts w:cs="Arial"/>
          <w:sz w:val="22"/>
          <w:szCs w:val="22"/>
          <w:lang w:val="sr-Cyrl-CS"/>
        </w:rPr>
      </w:pPr>
      <w:r w:rsidRPr="005B1AC6">
        <w:rPr>
          <w:sz w:val="22"/>
          <w:szCs w:val="22"/>
          <w:lang w:val="sr-Cyrl-RS"/>
        </w:rPr>
        <w:t>6.</w:t>
      </w:r>
      <w:r w:rsidR="00810260">
        <w:rPr>
          <w:sz w:val="22"/>
          <w:szCs w:val="22"/>
          <w:lang w:val="sr-Cyrl-RS"/>
        </w:rPr>
        <w:t>31</w:t>
      </w:r>
      <w:r w:rsidRPr="00747A79">
        <w:rPr>
          <w:sz w:val="22"/>
          <w:szCs w:val="22"/>
          <w:lang w:val="sr-Cyrl-CS"/>
        </w:rPr>
        <w:t xml:space="preserve"> Услови под којим представници понуђача могу учествовати у поступку </w:t>
      </w:r>
      <w:r w:rsidRPr="00747A79">
        <w:rPr>
          <w:rFonts w:cs="Arial"/>
          <w:b w:val="0"/>
          <w:sz w:val="22"/>
          <w:szCs w:val="22"/>
          <w:lang w:val="sr-Cyrl-CS"/>
        </w:rPr>
        <w:t xml:space="preserve">       </w:t>
      </w:r>
      <w:r w:rsidRPr="00747A79">
        <w:rPr>
          <w:rFonts w:cs="Arial"/>
          <w:sz w:val="22"/>
          <w:szCs w:val="22"/>
          <w:lang w:val="sr-Cyrl-CS"/>
        </w:rPr>
        <w:t>отварања понуда</w:t>
      </w:r>
    </w:p>
    <w:p w14:paraId="5029A9FB" w14:textId="77777777" w:rsidR="00162170" w:rsidRPr="005B1AC6" w:rsidRDefault="00162170" w:rsidP="00162170">
      <w:pPr>
        <w:tabs>
          <w:tab w:val="left" w:pos="284"/>
          <w:tab w:val="left" w:pos="330"/>
        </w:tabs>
        <w:spacing w:line="276" w:lineRule="auto"/>
        <w:jc w:val="both"/>
        <w:rPr>
          <w:rFonts w:ascii="Arial" w:eastAsia="TimesNewRomanPSMT" w:hAnsi="Arial" w:cs="Arial"/>
          <w:bCs/>
          <w:sz w:val="22"/>
          <w:szCs w:val="22"/>
          <w:lang w:val="sr-Cyrl-RS"/>
        </w:rPr>
      </w:pPr>
      <w:r w:rsidRPr="005B1AC6">
        <w:rPr>
          <w:rFonts w:ascii="Arial" w:eastAsia="TimesNewRomanPSMT" w:hAnsi="Arial" w:cs="Arial"/>
          <w:bCs/>
          <w:sz w:val="22"/>
          <w:szCs w:val="22"/>
        </w:rPr>
        <w:t>Представници понуђача који желе активно да учествују у поступку  јавног отварања понуда, обавезни су  да пре почетка јавног отварања  комисији наручиоца предају писмено овлашћење за учествовање у овом поступку, издато на меморандуму понуђача и оверено печатом и потписом овлашћеног лица понуђача. Лица која присуствују јавном отварању понуда, а нису предали овлашћење, немају право да коментаришу и дају примедбе на ток отварања понуда</w:t>
      </w:r>
      <w:r w:rsidRPr="005B1AC6">
        <w:rPr>
          <w:rFonts w:ascii="Arial" w:eastAsia="TimesNewRomanPSMT" w:hAnsi="Arial" w:cs="Arial"/>
          <w:bCs/>
          <w:sz w:val="22"/>
          <w:szCs w:val="22"/>
          <w:lang w:val="sr-Cyrl-RS"/>
        </w:rPr>
        <w:t>.</w:t>
      </w:r>
    </w:p>
    <w:p w14:paraId="696AD7D3" w14:textId="77777777" w:rsidR="00162170" w:rsidRDefault="00162170" w:rsidP="00162170">
      <w:pPr>
        <w:tabs>
          <w:tab w:val="left" w:pos="284"/>
          <w:tab w:val="left" w:pos="330"/>
        </w:tabs>
        <w:spacing w:line="276" w:lineRule="auto"/>
        <w:jc w:val="both"/>
        <w:rPr>
          <w:rFonts w:ascii="Arial" w:eastAsia="TimesNewRomanPSMT" w:hAnsi="Arial" w:cs="Arial"/>
          <w:bCs/>
          <w:sz w:val="22"/>
          <w:szCs w:val="22"/>
        </w:rPr>
      </w:pPr>
    </w:p>
    <w:p w14:paraId="42E6AB18" w14:textId="7E55D2E8" w:rsidR="008F5292" w:rsidRDefault="008F5292" w:rsidP="00162170">
      <w:pPr>
        <w:tabs>
          <w:tab w:val="left" w:pos="284"/>
          <w:tab w:val="left" w:pos="330"/>
        </w:tabs>
        <w:spacing w:line="276" w:lineRule="auto"/>
        <w:jc w:val="both"/>
        <w:rPr>
          <w:rFonts w:ascii="Arial" w:eastAsia="TimesNewRomanPSMT" w:hAnsi="Arial" w:cs="Arial"/>
          <w:bCs/>
          <w:sz w:val="22"/>
          <w:szCs w:val="22"/>
        </w:rPr>
      </w:pPr>
    </w:p>
    <w:p w14:paraId="3D8917DA" w14:textId="6C10C3F4" w:rsidR="003E7EF3" w:rsidRDefault="003E7EF3" w:rsidP="00162170">
      <w:pPr>
        <w:tabs>
          <w:tab w:val="left" w:pos="284"/>
          <w:tab w:val="left" w:pos="330"/>
        </w:tabs>
        <w:spacing w:line="276" w:lineRule="auto"/>
        <w:jc w:val="both"/>
        <w:rPr>
          <w:rFonts w:ascii="Arial" w:eastAsia="TimesNewRomanPSMT" w:hAnsi="Arial" w:cs="Arial"/>
          <w:bCs/>
          <w:sz w:val="22"/>
          <w:szCs w:val="22"/>
        </w:rPr>
      </w:pPr>
    </w:p>
    <w:p w14:paraId="0C2B1BD3" w14:textId="6A30A20D" w:rsidR="003E7EF3" w:rsidRDefault="003E7EF3" w:rsidP="00162170">
      <w:pPr>
        <w:tabs>
          <w:tab w:val="left" w:pos="284"/>
          <w:tab w:val="left" w:pos="330"/>
        </w:tabs>
        <w:spacing w:line="276" w:lineRule="auto"/>
        <w:jc w:val="both"/>
        <w:rPr>
          <w:rFonts w:ascii="Arial" w:eastAsia="TimesNewRomanPSMT" w:hAnsi="Arial" w:cs="Arial"/>
          <w:bCs/>
          <w:sz w:val="22"/>
          <w:szCs w:val="22"/>
        </w:rPr>
      </w:pPr>
    </w:p>
    <w:p w14:paraId="66C5C774" w14:textId="5076E026" w:rsidR="003E7EF3" w:rsidRDefault="003E7EF3" w:rsidP="00162170">
      <w:pPr>
        <w:tabs>
          <w:tab w:val="left" w:pos="284"/>
          <w:tab w:val="left" w:pos="330"/>
        </w:tabs>
        <w:spacing w:line="276" w:lineRule="auto"/>
        <w:jc w:val="both"/>
        <w:rPr>
          <w:rFonts w:ascii="Arial" w:eastAsia="TimesNewRomanPSMT" w:hAnsi="Arial" w:cs="Arial"/>
          <w:bCs/>
          <w:sz w:val="22"/>
          <w:szCs w:val="22"/>
        </w:rPr>
      </w:pPr>
    </w:p>
    <w:p w14:paraId="7B81F681" w14:textId="59598F9B" w:rsidR="003E7EF3" w:rsidRDefault="003E7EF3" w:rsidP="00162170">
      <w:pPr>
        <w:tabs>
          <w:tab w:val="left" w:pos="284"/>
          <w:tab w:val="left" w:pos="330"/>
        </w:tabs>
        <w:spacing w:line="276" w:lineRule="auto"/>
        <w:jc w:val="both"/>
        <w:rPr>
          <w:rFonts w:ascii="Arial" w:eastAsia="TimesNewRomanPSMT" w:hAnsi="Arial" w:cs="Arial"/>
          <w:bCs/>
          <w:sz w:val="22"/>
          <w:szCs w:val="22"/>
        </w:rPr>
      </w:pPr>
    </w:p>
    <w:p w14:paraId="5BE714DC" w14:textId="2F0A1FB3" w:rsidR="003E7EF3" w:rsidRDefault="003E7EF3" w:rsidP="00162170">
      <w:pPr>
        <w:tabs>
          <w:tab w:val="left" w:pos="284"/>
          <w:tab w:val="left" w:pos="330"/>
        </w:tabs>
        <w:spacing w:line="276" w:lineRule="auto"/>
        <w:jc w:val="both"/>
        <w:rPr>
          <w:rFonts w:ascii="Arial" w:eastAsia="TimesNewRomanPSMT" w:hAnsi="Arial" w:cs="Arial"/>
          <w:bCs/>
          <w:sz w:val="22"/>
          <w:szCs w:val="22"/>
        </w:rPr>
      </w:pPr>
    </w:p>
    <w:p w14:paraId="326EE29B" w14:textId="4E74D323" w:rsidR="003E7EF3" w:rsidRDefault="003E7EF3" w:rsidP="00162170">
      <w:pPr>
        <w:tabs>
          <w:tab w:val="left" w:pos="284"/>
          <w:tab w:val="left" w:pos="330"/>
        </w:tabs>
        <w:spacing w:line="276" w:lineRule="auto"/>
        <w:jc w:val="both"/>
        <w:rPr>
          <w:rFonts w:ascii="Arial" w:eastAsia="TimesNewRomanPSMT" w:hAnsi="Arial" w:cs="Arial"/>
          <w:bCs/>
          <w:sz w:val="22"/>
          <w:szCs w:val="22"/>
        </w:rPr>
      </w:pPr>
    </w:p>
    <w:p w14:paraId="72D4D295" w14:textId="2D315B07" w:rsidR="003E7EF3" w:rsidRDefault="003E7EF3" w:rsidP="00162170">
      <w:pPr>
        <w:tabs>
          <w:tab w:val="left" w:pos="284"/>
          <w:tab w:val="left" w:pos="330"/>
        </w:tabs>
        <w:spacing w:line="276" w:lineRule="auto"/>
        <w:jc w:val="both"/>
        <w:rPr>
          <w:rFonts w:ascii="Arial" w:eastAsia="TimesNewRomanPSMT" w:hAnsi="Arial" w:cs="Arial"/>
          <w:bCs/>
          <w:sz w:val="22"/>
          <w:szCs w:val="22"/>
        </w:rPr>
      </w:pPr>
    </w:p>
    <w:p w14:paraId="597DDE27" w14:textId="63E120D7" w:rsidR="003E7EF3" w:rsidRDefault="003E7EF3" w:rsidP="00162170">
      <w:pPr>
        <w:tabs>
          <w:tab w:val="left" w:pos="284"/>
          <w:tab w:val="left" w:pos="330"/>
        </w:tabs>
        <w:spacing w:line="276" w:lineRule="auto"/>
        <w:jc w:val="both"/>
        <w:rPr>
          <w:rFonts w:ascii="Arial" w:eastAsia="TimesNewRomanPSMT" w:hAnsi="Arial" w:cs="Arial"/>
          <w:bCs/>
          <w:sz w:val="22"/>
          <w:szCs w:val="22"/>
        </w:rPr>
      </w:pPr>
    </w:p>
    <w:p w14:paraId="4EB5CAE5" w14:textId="06016FD3" w:rsidR="003E7EF3" w:rsidRDefault="003E7EF3" w:rsidP="00162170">
      <w:pPr>
        <w:tabs>
          <w:tab w:val="left" w:pos="284"/>
          <w:tab w:val="left" w:pos="330"/>
        </w:tabs>
        <w:spacing w:line="276" w:lineRule="auto"/>
        <w:jc w:val="both"/>
        <w:rPr>
          <w:rFonts w:ascii="Arial" w:eastAsia="TimesNewRomanPSMT" w:hAnsi="Arial" w:cs="Arial"/>
          <w:bCs/>
          <w:sz w:val="22"/>
          <w:szCs w:val="22"/>
        </w:rPr>
      </w:pPr>
    </w:p>
    <w:p w14:paraId="002BA0A3" w14:textId="103A37EA" w:rsidR="003E7EF3" w:rsidRDefault="003E7EF3" w:rsidP="00162170">
      <w:pPr>
        <w:tabs>
          <w:tab w:val="left" w:pos="284"/>
          <w:tab w:val="left" w:pos="330"/>
        </w:tabs>
        <w:spacing w:line="276" w:lineRule="auto"/>
        <w:jc w:val="both"/>
        <w:rPr>
          <w:rFonts w:ascii="Arial" w:eastAsia="TimesNewRomanPSMT" w:hAnsi="Arial" w:cs="Arial"/>
          <w:bCs/>
          <w:sz w:val="22"/>
          <w:szCs w:val="22"/>
        </w:rPr>
      </w:pPr>
    </w:p>
    <w:p w14:paraId="247FB4C5" w14:textId="2629BFD2" w:rsidR="003E7EF3" w:rsidRDefault="003E7EF3" w:rsidP="00162170">
      <w:pPr>
        <w:tabs>
          <w:tab w:val="left" w:pos="284"/>
          <w:tab w:val="left" w:pos="330"/>
        </w:tabs>
        <w:spacing w:line="276" w:lineRule="auto"/>
        <w:jc w:val="both"/>
        <w:rPr>
          <w:rFonts w:ascii="Arial" w:eastAsia="TimesNewRomanPSMT" w:hAnsi="Arial" w:cs="Arial"/>
          <w:bCs/>
          <w:sz w:val="22"/>
          <w:szCs w:val="22"/>
        </w:rPr>
      </w:pPr>
    </w:p>
    <w:p w14:paraId="2AB0B355" w14:textId="18FEEB3A" w:rsidR="003E7EF3" w:rsidRDefault="003E7EF3" w:rsidP="00162170">
      <w:pPr>
        <w:tabs>
          <w:tab w:val="left" w:pos="284"/>
          <w:tab w:val="left" w:pos="330"/>
        </w:tabs>
        <w:spacing w:line="276" w:lineRule="auto"/>
        <w:jc w:val="both"/>
        <w:rPr>
          <w:rFonts w:ascii="Arial" w:eastAsia="TimesNewRomanPSMT" w:hAnsi="Arial" w:cs="Arial"/>
          <w:bCs/>
          <w:sz w:val="22"/>
          <w:szCs w:val="22"/>
        </w:rPr>
      </w:pPr>
    </w:p>
    <w:p w14:paraId="0692C041" w14:textId="4EE60FA2" w:rsidR="003E7EF3" w:rsidRDefault="003E7EF3" w:rsidP="00162170">
      <w:pPr>
        <w:tabs>
          <w:tab w:val="left" w:pos="284"/>
          <w:tab w:val="left" w:pos="330"/>
        </w:tabs>
        <w:spacing w:line="276" w:lineRule="auto"/>
        <w:jc w:val="both"/>
        <w:rPr>
          <w:rFonts w:ascii="Arial" w:eastAsia="TimesNewRomanPSMT" w:hAnsi="Arial" w:cs="Arial"/>
          <w:bCs/>
          <w:sz w:val="22"/>
          <w:szCs w:val="22"/>
        </w:rPr>
      </w:pPr>
    </w:p>
    <w:p w14:paraId="6AF29436" w14:textId="3A749060" w:rsidR="003E7EF3" w:rsidRDefault="003E7EF3" w:rsidP="00162170">
      <w:pPr>
        <w:tabs>
          <w:tab w:val="left" w:pos="284"/>
          <w:tab w:val="left" w:pos="330"/>
        </w:tabs>
        <w:spacing w:line="276" w:lineRule="auto"/>
        <w:jc w:val="both"/>
        <w:rPr>
          <w:rFonts w:ascii="Arial" w:eastAsia="TimesNewRomanPSMT" w:hAnsi="Arial" w:cs="Arial"/>
          <w:bCs/>
          <w:sz w:val="22"/>
          <w:szCs w:val="22"/>
        </w:rPr>
      </w:pPr>
    </w:p>
    <w:p w14:paraId="33B3F69B" w14:textId="73842203" w:rsidR="009764FC" w:rsidRDefault="009764FC" w:rsidP="00162170">
      <w:pPr>
        <w:tabs>
          <w:tab w:val="left" w:pos="284"/>
          <w:tab w:val="left" w:pos="330"/>
        </w:tabs>
        <w:spacing w:line="276" w:lineRule="auto"/>
        <w:jc w:val="both"/>
        <w:rPr>
          <w:rFonts w:ascii="Arial" w:eastAsia="TimesNewRomanPSMT" w:hAnsi="Arial" w:cs="Arial"/>
          <w:bCs/>
          <w:sz w:val="22"/>
          <w:szCs w:val="22"/>
        </w:rPr>
      </w:pPr>
    </w:p>
    <w:p w14:paraId="2F19BD09" w14:textId="3B93D4F8" w:rsidR="009764FC" w:rsidRDefault="009764FC" w:rsidP="00162170">
      <w:pPr>
        <w:tabs>
          <w:tab w:val="left" w:pos="284"/>
          <w:tab w:val="left" w:pos="330"/>
        </w:tabs>
        <w:spacing w:line="276" w:lineRule="auto"/>
        <w:jc w:val="both"/>
        <w:rPr>
          <w:rFonts w:ascii="Arial" w:eastAsia="TimesNewRomanPSMT" w:hAnsi="Arial" w:cs="Arial"/>
          <w:bCs/>
          <w:sz w:val="22"/>
          <w:szCs w:val="22"/>
        </w:rPr>
      </w:pPr>
    </w:p>
    <w:p w14:paraId="315DFD72" w14:textId="77777777" w:rsidR="009764FC" w:rsidRDefault="009764FC" w:rsidP="00162170">
      <w:pPr>
        <w:tabs>
          <w:tab w:val="left" w:pos="284"/>
          <w:tab w:val="left" w:pos="330"/>
        </w:tabs>
        <w:spacing w:line="276" w:lineRule="auto"/>
        <w:jc w:val="both"/>
        <w:rPr>
          <w:rFonts w:ascii="Arial" w:eastAsia="TimesNewRomanPSMT" w:hAnsi="Arial" w:cs="Arial"/>
          <w:bCs/>
          <w:sz w:val="22"/>
          <w:szCs w:val="22"/>
        </w:rPr>
      </w:pPr>
    </w:p>
    <w:p w14:paraId="61D9C2DD" w14:textId="6ECBDA95" w:rsidR="009764FC" w:rsidRDefault="009764FC" w:rsidP="00162170">
      <w:pPr>
        <w:tabs>
          <w:tab w:val="left" w:pos="284"/>
          <w:tab w:val="left" w:pos="330"/>
        </w:tabs>
        <w:spacing w:line="276" w:lineRule="auto"/>
        <w:jc w:val="both"/>
        <w:rPr>
          <w:rFonts w:ascii="Arial" w:eastAsia="TimesNewRomanPSMT" w:hAnsi="Arial" w:cs="Arial"/>
          <w:bCs/>
          <w:sz w:val="22"/>
          <w:szCs w:val="22"/>
        </w:rPr>
      </w:pPr>
    </w:p>
    <w:p w14:paraId="1D8D7F84" w14:textId="760893D2" w:rsidR="009764FC" w:rsidRDefault="009764FC" w:rsidP="00162170">
      <w:pPr>
        <w:tabs>
          <w:tab w:val="left" w:pos="284"/>
          <w:tab w:val="left" w:pos="330"/>
        </w:tabs>
        <w:spacing w:line="276" w:lineRule="auto"/>
        <w:jc w:val="both"/>
        <w:rPr>
          <w:rFonts w:ascii="Arial" w:eastAsia="TimesNewRomanPSMT" w:hAnsi="Arial" w:cs="Arial"/>
          <w:bCs/>
          <w:sz w:val="22"/>
          <w:szCs w:val="22"/>
        </w:rPr>
      </w:pPr>
    </w:p>
    <w:p w14:paraId="421BC93D" w14:textId="68DB8C6E" w:rsidR="009764FC" w:rsidRDefault="009764FC" w:rsidP="00162170">
      <w:pPr>
        <w:tabs>
          <w:tab w:val="left" w:pos="284"/>
          <w:tab w:val="left" w:pos="330"/>
        </w:tabs>
        <w:spacing w:line="276" w:lineRule="auto"/>
        <w:jc w:val="both"/>
        <w:rPr>
          <w:rFonts w:ascii="Arial" w:eastAsia="TimesNewRomanPSMT" w:hAnsi="Arial" w:cs="Arial"/>
          <w:bCs/>
          <w:sz w:val="22"/>
          <w:szCs w:val="22"/>
        </w:rPr>
      </w:pPr>
    </w:p>
    <w:p w14:paraId="49A74BE0" w14:textId="4ADB37FC" w:rsidR="009764FC" w:rsidRDefault="009764FC" w:rsidP="00162170">
      <w:pPr>
        <w:tabs>
          <w:tab w:val="left" w:pos="284"/>
          <w:tab w:val="left" w:pos="330"/>
        </w:tabs>
        <w:spacing w:line="276" w:lineRule="auto"/>
        <w:jc w:val="both"/>
        <w:rPr>
          <w:rFonts w:ascii="Arial" w:eastAsia="TimesNewRomanPSMT" w:hAnsi="Arial" w:cs="Arial"/>
          <w:bCs/>
          <w:sz w:val="22"/>
          <w:szCs w:val="22"/>
        </w:rPr>
      </w:pPr>
    </w:p>
    <w:p w14:paraId="56FF8D25" w14:textId="77777777" w:rsidR="009764FC" w:rsidRDefault="009764FC" w:rsidP="00162170">
      <w:pPr>
        <w:tabs>
          <w:tab w:val="left" w:pos="284"/>
          <w:tab w:val="left" w:pos="330"/>
        </w:tabs>
        <w:spacing w:line="276" w:lineRule="auto"/>
        <w:jc w:val="both"/>
        <w:rPr>
          <w:rFonts w:ascii="Arial" w:eastAsia="TimesNewRomanPSMT" w:hAnsi="Arial" w:cs="Arial"/>
          <w:bCs/>
          <w:sz w:val="22"/>
          <w:szCs w:val="22"/>
        </w:rPr>
      </w:pPr>
    </w:p>
    <w:p w14:paraId="263E91B6" w14:textId="77777777" w:rsidR="008F5292" w:rsidRPr="005B1AC6" w:rsidRDefault="008F5292" w:rsidP="00162170">
      <w:pPr>
        <w:tabs>
          <w:tab w:val="left" w:pos="284"/>
          <w:tab w:val="left" w:pos="330"/>
        </w:tabs>
        <w:spacing w:line="276" w:lineRule="auto"/>
        <w:jc w:val="both"/>
        <w:rPr>
          <w:rFonts w:ascii="Arial" w:eastAsia="TimesNewRomanPSMT" w:hAnsi="Arial" w:cs="Arial"/>
          <w:bCs/>
          <w:sz w:val="22"/>
          <w:szCs w:val="22"/>
        </w:rPr>
      </w:pPr>
    </w:p>
    <w:p w14:paraId="4968AC5D" w14:textId="77777777" w:rsidR="00162170" w:rsidRPr="00747A79" w:rsidRDefault="00162170" w:rsidP="00162170">
      <w:pPr>
        <w:spacing w:before="120" w:line="276" w:lineRule="auto"/>
        <w:jc w:val="both"/>
        <w:rPr>
          <w:rFonts w:ascii="Arial" w:hAnsi="Arial"/>
          <w:sz w:val="22"/>
          <w:szCs w:val="22"/>
        </w:rPr>
      </w:pPr>
    </w:p>
    <w:p w14:paraId="4FA93CEF" w14:textId="77777777" w:rsidR="00162170" w:rsidRPr="005B1AC6" w:rsidRDefault="00162170" w:rsidP="00162170">
      <w:pPr>
        <w:pStyle w:val="Title"/>
        <w:spacing w:before="0" w:after="0"/>
        <w:rPr>
          <w:caps/>
          <w:sz w:val="22"/>
          <w:szCs w:val="22"/>
        </w:rPr>
      </w:pPr>
      <w:r w:rsidRPr="005B1AC6">
        <w:rPr>
          <w:sz w:val="22"/>
          <w:szCs w:val="22"/>
          <w:lang w:val="sr-Cyrl-RS"/>
        </w:rPr>
        <w:t>7.</w:t>
      </w:r>
      <w:r w:rsidRPr="005B1AC6">
        <w:rPr>
          <w:caps/>
          <w:sz w:val="22"/>
          <w:szCs w:val="22"/>
        </w:rPr>
        <w:t xml:space="preserve">  </w:t>
      </w:r>
      <w:r w:rsidRPr="005B1AC6">
        <w:rPr>
          <w:caps/>
          <w:sz w:val="22"/>
          <w:szCs w:val="22"/>
          <w:lang w:val="sr-Latn-CS"/>
        </w:rPr>
        <w:t xml:space="preserve"> </w:t>
      </w:r>
      <w:r w:rsidRPr="005B1AC6">
        <w:rPr>
          <w:caps/>
          <w:sz w:val="22"/>
          <w:szCs w:val="22"/>
        </w:rPr>
        <w:t>О Б Р А С Ц И</w:t>
      </w:r>
    </w:p>
    <w:p w14:paraId="3E83111F" w14:textId="77777777" w:rsidR="003E7EF3" w:rsidRPr="00747A79" w:rsidRDefault="003E7EF3" w:rsidP="00162170">
      <w:pPr>
        <w:pStyle w:val="Heading3"/>
        <w:jc w:val="right"/>
        <w:rPr>
          <w:sz w:val="22"/>
          <w:szCs w:val="22"/>
          <w:lang w:val="sr-Cyrl-CS"/>
        </w:rPr>
      </w:pPr>
      <w:bookmarkStart w:id="5" w:name="_Toc442559924"/>
    </w:p>
    <w:p w14:paraId="57EC5980" w14:textId="7EF4ECAC" w:rsidR="003E7EF3" w:rsidRPr="00747A79" w:rsidRDefault="003E7EF3" w:rsidP="00162170">
      <w:pPr>
        <w:pStyle w:val="Heading3"/>
        <w:jc w:val="right"/>
        <w:rPr>
          <w:sz w:val="22"/>
          <w:szCs w:val="22"/>
          <w:lang w:val="sr-Cyrl-CS"/>
        </w:rPr>
      </w:pPr>
    </w:p>
    <w:p w14:paraId="15287414" w14:textId="5E65B23E" w:rsidR="003E7EF3" w:rsidRPr="00747A79" w:rsidRDefault="003E7EF3" w:rsidP="003E7EF3"/>
    <w:p w14:paraId="7E73CD9C" w14:textId="159A443A" w:rsidR="003E7EF3" w:rsidRPr="00747A79" w:rsidRDefault="003E7EF3" w:rsidP="003E7EF3"/>
    <w:p w14:paraId="5A3833D2" w14:textId="77777777" w:rsidR="003E7EF3" w:rsidRPr="00747A79" w:rsidRDefault="003E7EF3" w:rsidP="003E7EF3"/>
    <w:p w14:paraId="212C84E7" w14:textId="43B00A8E" w:rsidR="003E7EF3" w:rsidRDefault="003E7EF3" w:rsidP="00162170">
      <w:pPr>
        <w:pStyle w:val="Heading3"/>
        <w:jc w:val="right"/>
        <w:rPr>
          <w:sz w:val="22"/>
          <w:szCs w:val="22"/>
          <w:lang w:val="sr-Cyrl-CS"/>
        </w:rPr>
      </w:pPr>
    </w:p>
    <w:p w14:paraId="5391B87C" w14:textId="661446A2" w:rsidR="009764FC" w:rsidRDefault="009764FC" w:rsidP="009764FC"/>
    <w:p w14:paraId="32E68F5E" w14:textId="3521A9FA" w:rsidR="009764FC" w:rsidRDefault="009764FC" w:rsidP="009764FC"/>
    <w:p w14:paraId="67829C8E" w14:textId="2CAE1865" w:rsidR="009764FC" w:rsidRDefault="009764FC" w:rsidP="009764FC"/>
    <w:p w14:paraId="2DEA9F2D" w14:textId="3D034AA5" w:rsidR="009764FC" w:rsidRDefault="009764FC" w:rsidP="009764FC"/>
    <w:p w14:paraId="42536A8B" w14:textId="01270C8A" w:rsidR="009764FC" w:rsidRDefault="009764FC" w:rsidP="009764FC"/>
    <w:p w14:paraId="5218B285" w14:textId="3E17D5BB" w:rsidR="009764FC" w:rsidRDefault="009764FC" w:rsidP="009764FC"/>
    <w:p w14:paraId="336F4F3C" w14:textId="69D9C6DF" w:rsidR="009764FC" w:rsidRDefault="009764FC" w:rsidP="009764FC"/>
    <w:p w14:paraId="62AF47AE" w14:textId="3FB284C2" w:rsidR="009764FC" w:rsidRDefault="009764FC" w:rsidP="009764FC"/>
    <w:p w14:paraId="3E9BCE2F" w14:textId="77777777" w:rsidR="009764FC" w:rsidRPr="009764FC" w:rsidRDefault="009764FC" w:rsidP="009764FC"/>
    <w:p w14:paraId="1133CE19" w14:textId="15844039" w:rsidR="003E7EF3" w:rsidRPr="00747A79" w:rsidRDefault="003E7EF3" w:rsidP="00162170">
      <w:pPr>
        <w:pStyle w:val="Heading3"/>
        <w:jc w:val="right"/>
        <w:rPr>
          <w:sz w:val="22"/>
          <w:szCs w:val="22"/>
          <w:lang w:val="sr-Cyrl-CS"/>
        </w:rPr>
      </w:pPr>
    </w:p>
    <w:p w14:paraId="0DA09AE2" w14:textId="77777777" w:rsidR="003E7EF3" w:rsidRPr="00747A79" w:rsidRDefault="003E7EF3" w:rsidP="003E7EF3"/>
    <w:bookmarkEnd w:id="5"/>
    <w:p w14:paraId="6BDAAEF7" w14:textId="67D8E139" w:rsidR="003E7EF3" w:rsidRDefault="003E7EF3" w:rsidP="00162170">
      <w:pPr>
        <w:rPr>
          <w:rFonts w:ascii="Arial" w:hAnsi="Arial" w:cs="Arial"/>
          <w:sz w:val="22"/>
          <w:szCs w:val="22"/>
        </w:rPr>
      </w:pPr>
    </w:p>
    <w:p w14:paraId="064526B8" w14:textId="65FB64ED" w:rsidR="006A10DE" w:rsidRDefault="006A10DE" w:rsidP="00162170">
      <w:pPr>
        <w:rPr>
          <w:rFonts w:ascii="Arial" w:hAnsi="Arial" w:cs="Arial"/>
          <w:sz w:val="22"/>
          <w:szCs w:val="22"/>
        </w:rPr>
      </w:pPr>
    </w:p>
    <w:p w14:paraId="785BD4ED" w14:textId="34611A13" w:rsidR="006A10DE" w:rsidRDefault="006A10DE" w:rsidP="00162170">
      <w:pPr>
        <w:rPr>
          <w:rFonts w:ascii="Arial" w:hAnsi="Arial" w:cs="Arial"/>
          <w:sz w:val="22"/>
          <w:szCs w:val="22"/>
        </w:rPr>
      </w:pPr>
    </w:p>
    <w:p w14:paraId="0C3220D9" w14:textId="6907C528" w:rsidR="006A10DE" w:rsidRDefault="006A10DE" w:rsidP="00162170">
      <w:pPr>
        <w:rPr>
          <w:rFonts w:ascii="Arial" w:hAnsi="Arial" w:cs="Arial"/>
          <w:sz w:val="22"/>
          <w:szCs w:val="22"/>
        </w:rPr>
      </w:pPr>
    </w:p>
    <w:p w14:paraId="6A2371FC" w14:textId="10D0D2FF" w:rsidR="00D13931" w:rsidRDefault="00D13931" w:rsidP="00162170">
      <w:pPr>
        <w:rPr>
          <w:rFonts w:ascii="Arial" w:hAnsi="Arial" w:cs="Arial"/>
          <w:sz w:val="22"/>
          <w:szCs w:val="22"/>
        </w:rPr>
      </w:pPr>
    </w:p>
    <w:p w14:paraId="363B407A" w14:textId="77777777" w:rsidR="00D13931" w:rsidRDefault="00D13931" w:rsidP="00162170">
      <w:pPr>
        <w:rPr>
          <w:rFonts w:ascii="Arial" w:hAnsi="Arial" w:cs="Arial"/>
          <w:sz w:val="22"/>
          <w:szCs w:val="22"/>
        </w:rPr>
      </w:pPr>
    </w:p>
    <w:p w14:paraId="183F7A90" w14:textId="77777777" w:rsidR="003E7EF3" w:rsidRPr="005B1AC6" w:rsidRDefault="003E7EF3" w:rsidP="00162170">
      <w:pPr>
        <w:rPr>
          <w:rFonts w:ascii="Arial" w:hAnsi="Arial" w:cs="Arial"/>
          <w:sz w:val="22"/>
          <w:szCs w:val="22"/>
        </w:rPr>
      </w:pPr>
    </w:p>
    <w:p w14:paraId="2D6692BF" w14:textId="77777777" w:rsidR="003E7EF3" w:rsidRDefault="003E7EF3" w:rsidP="00162170">
      <w:pPr>
        <w:jc w:val="center"/>
        <w:rPr>
          <w:rFonts w:ascii="Arial" w:hAnsi="Arial" w:cs="Arial"/>
          <w:b/>
          <w:sz w:val="22"/>
          <w:szCs w:val="22"/>
        </w:rPr>
      </w:pPr>
    </w:p>
    <w:p w14:paraId="19545D95" w14:textId="77777777" w:rsidR="003E7EF3" w:rsidRPr="00747A79" w:rsidRDefault="003E7EF3" w:rsidP="003E7EF3">
      <w:pPr>
        <w:pStyle w:val="Heading3"/>
        <w:jc w:val="right"/>
        <w:rPr>
          <w:sz w:val="22"/>
          <w:szCs w:val="22"/>
          <w:lang w:val="sr-Cyrl-CS"/>
        </w:rPr>
      </w:pPr>
      <w:r w:rsidRPr="00747A79">
        <w:rPr>
          <w:sz w:val="22"/>
          <w:szCs w:val="22"/>
          <w:lang w:val="sr-Cyrl-CS"/>
        </w:rPr>
        <w:t xml:space="preserve">ОБРАЗАЦ </w:t>
      </w:r>
      <w:r w:rsidRPr="005B1AC6">
        <w:rPr>
          <w:sz w:val="22"/>
          <w:szCs w:val="22"/>
          <w:lang w:val="sr-Cyrl-RS"/>
        </w:rPr>
        <w:t>1</w:t>
      </w:r>
      <w:r w:rsidRPr="00747A79">
        <w:rPr>
          <w:sz w:val="22"/>
          <w:szCs w:val="22"/>
          <w:lang w:val="sr-Cyrl-CS"/>
        </w:rPr>
        <w:t>.</w:t>
      </w:r>
    </w:p>
    <w:p w14:paraId="65E12FFD" w14:textId="77777777" w:rsidR="003E7EF3" w:rsidRDefault="003E7EF3" w:rsidP="00162170">
      <w:pPr>
        <w:jc w:val="center"/>
        <w:rPr>
          <w:rFonts w:ascii="Arial" w:hAnsi="Arial" w:cs="Arial"/>
          <w:b/>
          <w:sz w:val="22"/>
          <w:szCs w:val="22"/>
        </w:rPr>
      </w:pPr>
    </w:p>
    <w:p w14:paraId="072C4035" w14:textId="32724C2D" w:rsidR="00162170" w:rsidRPr="005B1AC6" w:rsidRDefault="00162170" w:rsidP="00162170">
      <w:pPr>
        <w:jc w:val="center"/>
        <w:rPr>
          <w:rFonts w:ascii="Arial" w:hAnsi="Arial" w:cs="Arial"/>
          <w:b/>
          <w:sz w:val="22"/>
          <w:szCs w:val="22"/>
          <w:lang w:val="sr-Cyrl-RS"/>
        </w:rPr>
      </w:pPr>
      <w:r w:rsidRPr="005B1AC6">
        <w:rPr>
          <w:rFonts w:ascii="Arial" w:hAnsi="Arial" w:cs="Arial"/>
          <w:b/>
          <w:sz w:val="22"/>
          <w:szCs w:val="22"/>
        </w:rPr>
        <w:t>ОБРАЗАЦ ПОНУДЕ</w:t>
      </w:r>
      <w:r w:rsidRPr="005B1AC6">
        <w:rPr>
          <w:rFonts w:ascii="Arial" w:hAnsi="Arial" w:cs="Arial"/>
          <w:b/>
          <w:sz w:val="22"/>
          <w:szCs w:val="22"/>
          <w:lang w:val="sr-Cyrl-RS"/>
        </w:rPr>
        <w:t xml:space="preserve"> </w:t>
      </w:r>
    </w:p>
    <w:p w14:paraId="47A7EF85" w14:textId="77777777" w:rsidR="00162170" w:rsidRPr="005B1AC6" w:rsidRDefault="00162170" w:rsidP="00162170">
      <w:pPr>
        <w:jc w:val="center"/>
        <w:rPr>
          <w:rFonts w:ascii="Arial" w:hAnsi="Arial" w:cs="Arial"/>
          <w:sz w:val="22"/>
          <w:szCs w:val="22"/>
          <w:lang w:val="sr-Cyrl-RS"/>
        </w:rPr>
      </w:pPr>
    </w:p>
    <w:p w14:paraId="109C98FC" w14:textId="77777777" w:rsidR="00162170" w:rsidRPr="005B1AC6" w:rsidRDefault="00162170" w:rsidP="00162170">
      <w:pPr>
        <w:rPr>
          <w:rFonts w:ascii="Arial" w:hAnsi="Arial" w:cs="Arial"/>
          <w:sz w:val="22"/>
          <w:szCs w:val="22"/>
          <w:lang w:val="sr-Cyrl-RS"/>
        </w:rPr>
      </w:pPr>
    </w:p>
    <w:p w14:paraId="62A5C2F4" w14:textId="77777777" w:rsidR="00162170" w:rsidRPr="005B1AC6" w:rsidRDefault="00162170" w:rsidP="00162170">
      <w:pPr>
        <w:tabs>
          <w:tab w:val="left" w:pos="720"/>
        </w:tabs>
        <w:spacing w:line="276" w:lineRule="auto"/>
        <w:jc w:val="both"/>
        <w:rPr>
          <w:rFonts w:ascii="Arial" w:eastAsia="TimesNewRomanPS-BoldMT" w:hAnsi="Arial" w:cs="Arial"/>
          <w:sz w:val="22"/>
          <w:szCs w:val="22"/>
          <w:lang w:val="sr-Cyrl-RS"/>
        </w:rPr>
      </w:pPr>
      <w:r w:rsidRPr="005B1AC6">
        <w:rPr>
          <w:rFonts w:ascii="Arial" w:eastAsia="TimesNewRomanPS-BoldMT" w:hAnsi="Arial" w:cs="Arial"/>
          <w:sz w:val="22"/>
          <w:szCs w:val="22"/>
        </w:rPr>
        <w:t xml:space="preserve">Понуда бр._________ од _______________ </w:t>
      </w:r>
      <w:r w:rsidRPr="005B1AC6">
        <w:rPr>
          <w:rFonts w:ascii="Arial" w:eastAsia="TimesNewRomanPS-BoldMT" w:hAnsi="Arial" w:cs="Arial"/>
          <w:sz w:val="22"/>
          <w:szCs w:val="22"/>
          <w:lang w:val="sr-Cyrl-RS"/>
        </w:rPr>
        <w:t>у</w:t>
      </w:r>
      <w:r w:rsidRPr="005B1AC6">
        <w:rPr>
          <w:rFonts w:ascii="Arial" w:eastAsia="TimesNewRomanPS-BoldMT" w:hAnsi="Arial" w:cs="Arial"/>
          <w:sz w:val="22"/>
          <w:szCs w:val="22"/>
        </w:rPr>
        <w:t xml:space="preserve">  отворен</w:t>
      </w:r>
      <w:r w:rsidRPr="005B1AC6">
        <w:rPr>
          <w:rFonts w:ascii="Arial" w:eastAsia="TimesNewRomanPS-BoldMT" w:hAnsi="Arial" w:cs="Arial"/>
          <w:sz w:val="22"/>
          <w:szCs w:val="22"/>
          <w:lang w:val="sr-Cyrl-RS"/>
        </w:rPr>
        <w:t xml:space="preserve">ом </w:t>
      </w:r>
      <w:r w:rsidRPr="005B1AC6">
        <w:rPr>
          <w:rFonts w:ascii="Arial" w:eastAsia="TimesNewRomanPS-BoldMT" w:hAnsi="Arial" w:cs="Arial"/>
          <w:sz w:val="22"/>
          <w:szCs w:val="22"/>
        </w:rPr>
        <w:t>поступак</w:t>
      </w:r>
      <w:r w:rsidRPr="005B1AC6">
        <w:rPr>
          <w:rFonts w:ascii="Arial" w:eastAsia="TimesNewRomanPS-BoldMT" w:hAnsi="Arial" w:cs="Arial"/>
          <w:sz w:val="22"/>
          <w:szCs w:val="22"/>
          <w:lang w:val="sr-Cyrl-RS"/>
        </w:rPr>
        <w:t>у за</w:t>
      </w:r>
      <w:r w:rsidRPr="005B1AC6">
        <w:rPr>
          <w:rFonts w:ascii="Arial" w:eastAsia="TimesNewRomanPS-BoldMT" w:hAnsi="Arial" w:cs="Arial"/>
          <w:sz w:val="22"/>
          <w:szCs w:val="22"/>
        </w:rPr>
        <w:t xml:space="preserve"> јавн</w:t>
      </w:r>
      <w:r w:rsidRPr="005B1AC6">
        <w:rPr>
          <w:rFonts w:ascii="Arial" w:eastAsia="TimesNewRomanPS-BoldMT" w:hAnsi="Arial" w:cs="Arial"/>
          <w:sz w:val="22"/>
          <w:szCs w:val="22"/>
          <w:lang w:val="sr-Cyrl-RS"/>
        </w:rPr>
        <w:t>у</w:t>
      </w:r>
      <w:r w:rsidRPr="005B1AC6">
        <w:rPr>
          <w:rFonts w:ascii="Arial" w:eastAsia="TimesNewRomanPS-BoldMT" w:hAnsi="Arial" w:cs="Arial"/>
          <w:sz w:val="22"/>
          <w:szCs w:val="22"/>
        </w:rPr>
        <w:t xml:space="preserve"> набавк</w:t>
      </w:r>
      <w:r w:rsidRPr="005B1AC6">
        <w:rPr>
          <w:rFonts w:ascii="Arial" w:eastAsia="TimesNewRomanPS-BoldMT" w:hAnsi="Arial" w:cs="Arial"/>
          <w:sz w:val="22"/>
          <w:szCs w:val="22"/>
          <w:lang w:val="sr-Cyrl-RS"/>
        </w:rPr>
        <w:t xml:space="preserve">у радова </w:t>
      </w:r>
      <w:r w:rsidRPr="005B1AC6">
        <w:rPr>
          <w:rFonts w:ascii="Arial" w:hAnsi="Arial" w:cs="Arial"/>
          <w:sz w:val="22"/>
          <w:szCs w:val="22"/>
        </w:rPr>
        <w:t>бр.</w:t>
      </w:r>
      <w:r w:rsidRPr="005B1AC6">
        <w:rPr>
          <w:rFonts w:ascii="Arial" w:hAnsi="Arial" w:cs="Arial"/>
          <w:sz w:val="22"/>
          <w:szCs w:val="22"/>
          <w:lang w:val="sr-Latn-RS"/>
        </w:rPr>
        <w:t xml:space="preserve"> </w:t>
      </w:r>
      <w:r>
        <w:rPr>
          <w:rFonts w:ascii="Arial" w:hAnsi="Arial" w:cs="Arial"/>
          <w:sz w:val="22"/>
          <w:szCs w:val="22"/>
          <w:lang w:val="sr-Cyrl-RS"/>
        </w:rPr>
        <w:t>ЈН/8300/0119/2017</w:t>
      </w:r>
      <w:r w:rsidRPr="005B1AC6">
        <w:rPr>
          <w:rFonts w:ascii="Arial" w:hAnsi="Arial" w:cs="Arial"/>
          <w:sz w:val="22"/>
          <w:szCs w:val="22"/>
        </w:rPr>
        <w:t xml:space="preserve"> </w:t>
      </w:r>
      <w:r w:rsidR="00EA68E7">
        <w:rPr>
          <w:rFonts w:ascii="Arial" w:hAnsi="Arial" w:cs="Arial"/>
          <w:sz w:val="22"/>
          <w:szCs w:val="22"/>
          <w:lang w:val="sr-Cyrl-ME"/>
        </w:rPr>
        <w:t>Уређење фасаде</w:t>
      </w:r>
      <w:r w:rsidRPr="005B1AC6">
        <w:rPr>
          <w:rFonts w:ascii="Arial" w:hAnsi="Arial" w:cs="Arial"/>
          <w:bCs/>
          <w:sz w:val="22"/>
          <w:szCs w:val="22"/>
        </w:rPr>
        <w:t xml:space="preserve"> за потребе Техничког Центра Краљево, </w:t>
      </w:r>
      <w:r w:rsidRPr="005B1AC6">
        <w:rPr>
          <w:rFonts w:ascii="Arial" w:eastAsia="TimesNewRomanPS-BoldMT" w:hAnsi="Arial" w:cs="Arial"/>
          <w:sz w:val="22"/>
          <w:szCs w:val="22"/>
          <w:lang w:val="sr-Cyrl-RS"/>
        </w:rPr>
        <w:t>ради закључења оквирног споразума на период до две године са једним понуђачем.</w:t>
      </w:r>
      <w:r w:rsidRPr="005B1AC6">
        <w:rPr>
          <w:rFonts w:ascii="Arial" w:eastAsia="TimesNewRomanPS-BoldMT" w:hAnsi="Arial" w:cs="Arial"/>
          <w:sz w:val="22"/>
          <w:szCs w:val="22"/>
        </w:rPr>
        <w:t xml:space="preserve"> </w:t>
      </w:r>
    </w:p>
    <w:p w14:paraId="0C34E874" w14:textId="77777777" w:rsidR="00162170" w:rsidRPr="005B1AC6" w:rsidRDefault="00162170" w:rsidP="00162170">
      <w:pPr>
        <w:rPr>
          <w:rFonts w:ascii="Arial" w:eastAsia="TimesNewRomanPS-BoldMT" w:hAnsi="Arial" w:cs="Arial"/>
          <w:sz w:val="22"/>
          <w:szCs w:val="22"/>
        </w:rPr>
      </w:pPr>
    </w:p>
    <w:p w14:paraId="64C66D80" w14:textId="77777777" w:rsidR="00162170" w:rsidRPr="005B1AC6" w:rsidRDefault="00EA68E7" w:rsidP="00EA68E7">
      <w:pPr>
        <w:rPr>
          <w:rFonts w:ascii="Arial" w:hAnsi="Arial" w:cs="Arial"/>
          <w:sz w:val="22"/>
          <w:szCs w:val="22"/>
        </w:rPr>
      </w:pPr>
      <w:r>
        <w:rPr>
          <w:rFonts w:ascii="Arial" w:hAnsi="Arial" w:cs="Arial"/>
          <w:sz w:val="22"/>
          <w:szCs w:val="22"/>
          <w:lang w:val="sr-Cyrl-ME"/>
        </w:rPr>
        <w:t xml:space="preserve">1) </w:t>
      </w:r>
      <w:r w:rsidR="00162170" w:rsidRPr="005B1AC6">
        <w:rPr>
          <w:rFonts w:ascii="Arial" w:hAnsi="Arial" w:cs="Arial"/>
          <w:sz w:val="22"/>
          <w:szCs w:val="22"/>
        </w:rPr>
        <w:t>ОПШТИ ПОДАЦИ О ПОНУЂАЧУ</w:t>
      </w:r>
    </w:p>
    <w:p w14:paraId="2B63ACA8" w14:textId="77777777" w:rsidR="00162170" w:rsidRPr="005B1AC6" w:rsidRDefault="00162170" w:rsidP="00162170">
      <w:pPr>
        <w:rPr>
          <w:rFonts w:ascii="Arial" w:hAnsi="Arial" w:cs="Arial"/>
          <w:sz w:val="22"/>
          <w:szCs w:val="22"/>
        </w:rPr>
      </w:pPr>
    </w:p>
    <w:tbl>
      <w:tblPr>
        <w:tblW w:w="0" w:type="auto"/>
        <w:tblInd w:w="-20" w:type="dxa"/>
        <w:tblLayout w:type="fixed"/>
        <w:tblLook w:val="0000" w:firstRow="0" w:lastRow="0" w:firstColumn="0" w:lastColumn="0" w:noHBand="0" w:noVBand="0"/>
      </w:tblPr>
      <w:tblGrid>
        <w:gridCol w:w="4621"/>
        <w:gridCol w:w="4608"/>
      </w:tblGrid>
      <w:tr w:rsidR="00162170" w:rsidRPr="005B1AC6" w14:paraId="05E3A8EC" w14:textId="77777777" w:rsidTr="00EA68E7">
        <w:trPr>
          <w:trHeight w:val="620"/>
        </w:trPr>
        <w:tc>
          <w:tcPr>
            <w:tcW w:w="4621" w:type="dxa"/>
            <w:tcBorders>
              <w:top w:val="single" w:sz="4" w:space="0" w:color="000000"/>
              <w:left w:val="single" w:sz="4" w:space="0" w:color="000000"/>
              <w:bottom w:val="single" w:sz="4" w:space="0" w:color="000000"/>
            </w:tcBorders>
            <w:shd w:val="clear" w:color="auto" w:fill="auto"/>
            <w:vAlign w:val="center"/>
          </w:tcPr>
          <w:p w14:paraId="29E364C0" w14:textId="77777777" w:rsidR="00162170" w:rsidRPr="005B1AC6" w:rsidRDefault="00162170" w:rsidP="00EA68E7">
            <w:pPr>
              <w:rPr>
                <w:rFonts w:ascii="Arial" w:hAnsi="Arial" w:cs="Arial"/>
                <w:sz w:val="22"/>
                <w:szCs w:val="22"/>
              </w:rPr>
            </w:pPr>
            <w:r w:rsidRPr="005B1AC6">
              <w:rPr>
                <w:rFonts w:ascii="Arial" w:hAnsi="Arial" w:cs="Arial"/>
                <w:sz w:val="22"/>
                <w:szCs w:val="22"/>
              </w:rPr>
              <w:t>Назив понуђача:</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14:paraId="139CEAAD" w14:textId="77777777" w:rsidR="00162170" w:rsidRPr="005B1AC6" w:rsidRDefault="00162170" w:rsidP="00957443">
            <w:pPr>
              <w:rPr>
                <w:rFonts w:ascii="Arial" w:hAnsi="Arial" w:cs="Arial"/>
                <w:sz w:val="22"/>
                <w:szCs w:val="22"/>
              </w:rPr>
            </w:pPr>
          </w:p>
        </w:tc>
      </w:tr>
      <w:tr w:rsidR="00162170" w:rsidRPr="005B1AC6" w14:paraId="08A541EF" w14:textId="77777777" w:rsidTr="00EA68E7">
        <w:trPr>
          <w:trHeight w:val="620"/>
        </w:trPr>
        <w:tc>
          <w:tcPr>
            <w:tcW w:w="4621" w:type="dxa"/>
            <w:tcBorders>
              <w:top w:val="single" w:sz="4" w:space="0" w:color="000000"/>
              <w:left w:val="single" w:sz="4" w:space="0" w:color="000000"/>
              <w:bottom w:val="single" w:sz="4" w:space="0" w:color="000000"/>
            </w:tcBorders>
            <w:shd w:val="clear" w:color="auto" w:fill="auto"/>
            <w:vAlign w:val="center"/>
          </w:tcPr>
          <w:p w14:paraId="09D41072" w14:textId="77777777" w:rsidR="00162170" w:rsidRPr="005B1AC6" w:rsidRDefault="00162170" w:rsidP="00EA68E7">
            <w:pPr>
              <w:rPr>
                <w:rFonts w:ascii="Arial" w:hAnsi="Arial" w:cs="Arial"/>
                <w:sz w:val="22"/>
                <w:szCs w:val="22"/>
              </w:rPr>
            </w:pPr>
            <w:r w:rsidRPr="005B1AC6">
              <w:rPr>
                <w:rFonts w:ascii="Arial" w:hAnsi="Arial" w:cs="Arial"/>
                <w:sz w:val="22"/>
                <w:szCs w:val="22"/>
              </w:rPr>
              <w:t>Врста правног лица: (микро, мало, средње, велико)</w:t>
            </w:r>
            <w:r w:rsidRPr="005B1AC6">
              <w:rPr>
                <w:rFonts w:ascii="Arial" w:hAnsi="Arial" w:cs="Arial"/>
                <w:sz w:val="22"/>
                <w:szCs w:val="22"/>
                <w:lang w:val="sr-Latn-CS"/>
              </w:rPr>
              <w:t xml:space="preserve"> </w:t>
            </w:r>
            <w:r w:rsidRPr="005B1AC6">
              <w:rPr>
                <w:rFonts w:ascii="Arial" w:hAnsi="Arial" w:cs="Arial"/>
                <w:sz w:val="22"/>
                <w:szCs w:val="22"/>
                <w:lang w:val="sr-Cyrl-RS"/>
              </w:rPr>
              <w:t>или</w:t>
            </w:r>
            <w:r w:rsidRPr="005B1AC6">
              <w:rPr>
                <w:rFonts w:ascii="Arial" w:hAnsi="Arial" w:cs="Arial"/>
                <w:sz w:val="22"/>
                <w:szCs w:val="22"/>
              </w:rPr>
              <w:t xml:space="preserve"> физичко лице</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14:paraId="2787AD6C" w14:textId="77777777" w:rsidR="00162170" w:rsidRPr="005B1AC6" w:rsidRDefault="00162170" w:rsidP="00957443">
            <w:pPr>
              <w:rPr>
                <w:rFonts w:ascii="Arial" w:hAnsi="Arial" w:cs="Arial"/>
                <w:sz w:val="22"/>
                <w:szCs w:val="22"/>
              </w:rPr>
            </w:pPr>
          </w:p>
          <w:p w14:paraId="1B14D111" w14:textId="77777777" w:rsidR="00162170" w:rsidRPr="005B1AC6" w:rsidRDefault="00162170" w:rsidP="00957443">
            <w:pPr>
              <w:rPr>
                <w:rFonts w:ascii="Arial" w:hAnsi="Arial" w:cs="Arial"/>
                <w:sz w:val="22"/>
                <w:szCs w:val="22"/>
                <w:lang w:val="sr-Cyrl-RS"/>
              </w:rPr>
            </w:pPr>
          </w:p>
        </w:tc>
      </w:tr>
      <w:tr w:rsidR="00162170" w:rsidRPr="005B1AC6" w14:paraId="0EF3E0D6" w14:textId="77777777" w:rsidTr="00EA68E7">
        <w:trPr>
          <w:trHeight w:val="382"/>
        </w:trPr>
        <w:tc>
          <w:tcPr>
            <w:tcW w:w="4621" w:type="dxa"/>
            <w:tcBorders>
              <w:top w:val="single" w:sz="4" w:space="0" w:color="000000"/>
              <w:left w:val="single" w:sz="4" w:space="0" w:color="000000"/>
              <w:bottom w:val="single" w:sz="4" w:space="0" w:color="000000"/>
            </w:tcBorders>
            <w:shd w:val="clear" w:color="auto" w:fill="auto"/>
            <w:vAlign w:val="center"/>
          </w:tcPr>
          <w:p w14:paraId="46DF2F9C" w14:textId="77777777" w:rsidR="00162170" w:rsidRPr="005B1AC6" w:rsidRDefault="00162170" w:rsidP="00EA68E7">
            <w:pPr>
              <w:rPr>
                <w:rFonts w:ascii="Arial" w:hAnsi="Arial" w:cs="Arial"/>
                <w:sz w:val="22"/>
                <w:szCs w:val="22"/>
              </w:rPr>
            </w:pPr>
            <w:r w:rsidRPr="005B1AC6">
              <w:rPr>
                <w:rFonts w:ascii="Arial" w:hAnsi="Arial" w:cs="Arial"/>
                <w:sz w:val="22"/>
                <w:szCs w:val="22"/>
              </w:rPr>
              <w:t>Адреса понуђача:</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14:paraId="7B325FF1" w14:textId="77777777" w:rsidR="00162170" w:rsidRPr="005B1AC6" w:rsidRDefault="00162170" w:rsidP="00957443">
            <w:pPr>
              <w:rPr>
                <w:rFonts w:ascii="Arial" w:hAnsi="Arial" w:cs="Arial"/>
                <w:sz w:val="22"/>
                <w:szCs w:val="22"/>
              </w:rPr>
            </w:pPr>
          </w:p>
          <w:p w14:paraId="56978C72" w14:textId="77777777" w:rsidR="00162170" w:rsidRPr="005B1AC6" w:rsidRDefault="00162170" w:rsidP="00957443">
            <w:pPr>
              <w:rPr>
                <w:rFonts w:ascii="Arial" w:hAnsi="Arial" w:cs="Arial"/>
                <w:sz w:val="22"/>
                <w:szCs w:val="22"/>
                <w:lang w:val="sr-Cyrl-RS"/>
              </w:rPr>
            </w:pPr>
          </w:p>
        </w:tc>
      </w:tr>
      <w:tr w:rsidR="00162170" w:rsidRPr="005B1AC6" w14:paraId="01B6B00A" w14:textId="77777777" w:rsidTr="00EA68E7">
        <w:trPr>
          <w:trHeight w:val="406"/>
        </w:trPr>
        <w:tc>
          <w:tcPr>
            <w:tcW w:w="4621" w:type="dxa"/>
            <w:tcBorders>
              <w:top w:val="single" w:sz="4" w:space="0" w:color="000000"/>
              <w:left w:val="single" w:sz="4" w:space="0" w:color="000000"/>
              <w:bottom w:val="single" w:sz="4" w:space="0" w:color="000000"/>
            </w:tcBorders>
            <w:shd w:val="clear" w:color="auto" w:fill="auto"/>
            <w:vAlign w:val="center"/>
          </w:tcPr>
          <w:p w14:paraId="3D05290A" w14:textId="77777777" w:rsidR="00162170" w:rsidRPr="005B1AC6" w:rsidRDefault="00162170" w:rsidP="00EA68E7">
            <w:pPr>
              <w:rPr>
                <w:rFonts w:ascii="Arial" w:hAnsi="Arial" w:cs="Arial"/>
                <w:sz w:val="22"/>
                <w:szCs w:val="22"/>
              </w:rPr>
            </w:pPr>
            <w:r w:rsidRPr="005B1AC6">
              <w:rPr>
                <w:rFonts w:ascii="Arial" w:hAnsi="Arial" w:cs="Arial"/>
                <w:sz w:val="22"/>
                <w:szCs w:val="22"/>
              </w:rPr>
              <w:t>Матични број понуђача:</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14:paraId="0A04406C" w14:textId="77777777" w:rsidR="00162170" w:rsidRPr="005B1AC6" w:rsidRDefault="00162170" w:rsidP="00957443">
            <w:pPr>
              <w:rPr>
                <w:rFonts w:ascii="Arial" w:hAnsi="Arial" w:cs="Arial"/>
                <w:sz w:val="22"/>
                <w:szCs w:val="22"/>
              </w:rPr>
            </w:pPr>
          </w:p>
          <w:p w14:paraId="60283644" w14:textId="77777777" w:rsidR="00162170" w:rsidRPr="005B1AC6" w:rsidRDefault="00162170" w:rsidP="00957443">
            <w:pPr>
              <w:rPr>
                <w:rFonts w:ascii="Arial" w:hAnsi="Arial" w:cs="Arial"/>
                <w:sz w:val="22"/>
                <w:szCs w:val="22"/>
                <w:lang w:val="sr-Cyrl-RS"/>
              </w:rPr>
            </w:pPr>
          </w:p>
        </w:tc>
      </w:tr>
      <w:tr w:rsidR="00162170" w:rsidRPr="005B1AC6" w14:paraId="7D6A6E5F" w14:textId="77777777" w:rsidTr="00EA68E7">
        <w:tc>
          <w:tcPr>
            <w:tcW w:w="4621" w:type="dxa"/>
            <w:tcBorders>
              <w:top w:val="single" w:sz="4" w:space="0" w:color="000000"/>
              <w:left w:val="single" w:sz="4" w:space="0" w:color="000000"/>
              <w:bottom w:val="single" w:sz="4" w:space="0" w:color="000000"/>
            </w:tcBorders>
            <w:shd w:val="clear" w:color="auto" w:fill="auto"/>
            <w:vAlign w:val="center"/>
          </w:tcPr>
          <w:p w14:paraId="588C213C" w14:textId="77777777" w:rsidR="00162170" w:rsidRPr="005B1AC6" w:rsidRDefault="00162170" w:rsidP="00EA68E7">
            <w:pPr>
              <w:rPr>
                <w:rFonts w:ascii="Arial" w:hAnsi="Arial" w:cs="Arial"/>
                <w:sz w:val="22"/>
                <w:szCs w:val="22"/>
              </w:rPr>
            </w:pPr>
            <w:r w:rsidRPr="005B1AC6">
              <w:rPr>
                <w:rFonts w:ascii="Arial" w:hAnsi="Arial" w:cs="Arial"/>
                <w:sz w:val="22"/>
                <w:szCs w:val="22"/>
              </w:rPr>
              <w:t>Порески идентификациони број понуђача (ПИБ):</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14:paraId="12E3DE15" w14:textId="77777777" w:rsidR="00162170" w:rsidRPr="005B1AC6" w:rsidRDefault="00162170" w:rsidP="00957443">
            <w:pPr>
              <w:rPr>
                <w:rFonts w:ascii="Arial" w:hAnsi="Arial" w:cs="Arial"/>
                <w:sz w:val="22"/>
                <w:szCs w:val="22"/>
                <w:lang w:val="sr-Cyrl-RS"/>
              </w:rPr>
            </w:pPr>
          </w:p>
          <w:p w14:paraId="4ACB8998" w14:textId="77777777" w:rsidR="00162170" w:rsidRPr="005B1AC6" w:rsidRDefault="00162170" w:rsidP="00957443">
            <w:pPr>
              <w:rPr>
                <w:rFonts w:ascii="Arial" w:hAnsi="Arial" w:cs="Arial"/>
                <w:sz w:val="22"/>
                <w:szCs w:val="22"/>
                <w:lang w:val="sr-Cyrl-RS"/>
              </w:rPr>
            </w:pPr>
          </w:p>
        </w:tc>
      </w:tr>
      <w:tr w:rsidR="00162170" w:rsidRPr="005B1AC6" w14:paraId="52A855AA" w14:textId="77777777" w:rsidTr="00EA68E7">
        <w:trPr>
          <w:trHeight w:val="512"/>
        </w:trPr>
        <w:tc>
          <w:tcPr>
            <w:tcW w:w="4621" w:type="dxa"/>
            <w:tcBorders>
              <w:top w:val="single" w:sz="4" w:space="0" w:color="000000"/>
              <w:left w:val="single" w:sz="4" w:space="0" w:color="000000"/>
              <w:bottom w:val="single" w:sz="4" w:space="0" w:color="000000"/>
            </w:tcBorders>
            <w:shd w:val="clear" w:color="auto" w:fill="auto"/>
            <w:vAlign w:val="center"/>
          </w:tcPr>
          <w:p w14:paraId="771930C3" w14:textId="77777777" w:rsidR="00162170" w:rsidRPr="005B1AC6" w:rsidRDefault="00162170" w:rsidP="00EA68E7">
            <w:pPr>
              <w:rPr>
                <w:rFonts w:ascii="Arial" w:hAnsi="Arial" w:cs="Arial"/>
                <w:sz w:val="22"/>
                <w:szCs w:val="22"/>
              </w:rPr>
            </w:pPr>
            <w:r w:rsidRPr="005B1AC6">
              <w:rPr>
                <w:rFonts w:ascii="Arial" w:hAnsi="Arial" w:cs="Arial"/>
                <w:sz w:val="22"/>
                <w:szCs w:val="22"/>
              </w:rPr>
              <w:t>Име особе за контакт:</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14:paraId="1C70AB98" w14:textId="77777777" w:rsidR="00162170" w:rsidRPr="005B1AC6" w:rsidRDefault="00162170" w:rsidP="00957443">
            <w:pPr>
              <w:rPr>
                <w:rFonts w:ascii="Arial" w:hAnsi="Arial" w:cs="Arial"/>
                <w:sz w:val="22"/>
                <w:szCs w:val="22"/>
              </w:rPr>
            </w:pPr>
          </w:p>
          <w:p w14:paraId="29739859" w14:textId="77777777" w:rsidR="00162170" w:rsidRPr="005B1AC6" w:rsidRDefault="00162170" w:rsidP="00957443">
            <w:pPr>
              <w:rPr>
                <w:rFonts w:ascii="Arial" w:hAnsi="Arial" w:cs="Arial"/>
                <w:sz w:val="22"/>
                <w:szCs w:val="22"/>
                <w:lang w:val="sr-Cyrl-RS"/>
              </w:rPr>
            </w:pPr>
          </w:p>
        </w:tc>
      </w:tr>
      <w:tr w:rsidR="00162170" w:rsidRPr="005B1AC6" w14:paraId="340B427B" w14:textId="77777777" w:rsidTr="00EA68E7">
        <w:tc>
          <w:tcPr>
            <w:tcW w:w="4621" w:type="dxa"/>
            <w:tcBorders>
              <w:top w:val="single" w:sz="4" w:space="0" w:color="000000"/>
              <w:left w:val="single" w:sz="4" w:space="0" w:color="000000"/>
              <w:bottom w:val="single" w:sz="4" w:space="0" w:color="000000"/>
            </w:tcBorders>
            <w:shd w:val="clear" w:color="auto" w:fill="auto"/>
            <w:vAlign w:val="center"/>
          </w:tcPr>
          <w:p w14:paraId="1EEB319A" w14:textId="77777777" w:rsidR="00EA68E7" w:rsidRDefault="00EA68E7" w:rsidP="00EA68E7">
            <w:pPr>
              <w:rPr>
                <w:rFonts w:ascii="Arial" w:hAnsi="Arial" w:cs="Arial"/>
                <w:sz w:val="22"/>
                <w:szCs w:val="22"/>
              </w:rPr>
            </w:pPr>
          </w:p>
          <w:p w14:paraId="3FDAA86D" w14:textId="77777777" w:rsidR="00162170" w:rsidRPr="005B1AC6" w:rsidRDefault="00162170" w:rsidP="00EA68E7">
            <w:pPr>
              <w:rPr>
                <w:rFonts w:ascii="Arial" w:hAnsi="Arial" w:cs="Arial"/>
                <w:sz w:val="22"/>
                <w:szCs w:val="22"/>
              </w:rPr>
            </w:pPr>
            <w:r w:rsidRPr="005B1AC6">
              <w:rPr>
                <w:rFonts w:ascii="Arial" w:hAnsi="Arial" w:cs="Arial"/>
                <w:sz w:val="22"/>
                <w:szCs w:val="22"/>
              </w:rPr>
              <w:t>Електронска адреса понуђача (e-mail):</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14:paraId="427C4260" w14:textId="77777777" w:rsidR="00162170" w:rsidRPr="005B1AC6" w:rsidRDefault="00162170" w:rsidP="00957443">
            <w:pPr>
              <w:rPr>
                <w:rFonts w:ascii="Arial" w:hAnsi="Arial" w:cs="Arial"/>
                <w:sz w:val="22"/>
                <w:szCs w:val="22"/>
              </w:rPr>
            </w:pPr>
          </w:p>
        </w:tc>
      </w:tr>
      <w:tr w:rsidR="00162170" w:rsidRPr="005B1AC6" w14:paraId="0B83B00A" w14:textId="77777777" w:rsidTr="00EA68E7">
        <w:trPr>
          <w:trHeight w:val="452"/>
        </w:trPr>
        <w:tc>
          <w:tcPr>
            <w:tcW w:w="4621" w:type="dxa"/>
            <w:tcBorders>
              <w:top w:val="single" w:sz="4" w:space="0" w:color="000000"/>
              <w:left w:val="single" w:sz="4" w:space="0" w:color="000000"/>
              <w:bottom w:val="single" w:sz="4" w:space="0" w:color="000000"/>
            </w:tcBorders>
            <w:shd w:val="clear" w:color="auto" w:fill="auto"/>
            <w:vAlign w:val="center"/>
          </w:tcPr>
          <w:p w14:paraId="2F0227D9" w14:textId="77777777" w:rsidR="00162170" w:rsidRPr="005B1AC6" w:rsidRDefault="00162170" w:rsidP="00EA68E7">
            <w:pPr>
              <w:rPr>
                <w:rFonts w:ascii="Arial" w:hAnsi="Arial" w:cs="Arial"/>
                <w:sz w:val="22"/>
                <w:szCs w:val="22"/>
              </w:rPr>
            </w:pPr>
            <w:r w:rsidRPr="005B1AC6">
              <w:rPr>
                <w:rFonts w:ascii="Arial" w:hAnsi="Arial" w:cs="Arial"/>
                <w:sz w:val="22"/>
                <w:szCs w:val="22"/>
              </w:rPr>
              <w:t>Телефон:</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14:paraId="00BF8E65" w14:textId="77777777" w:rsidR="00162170" w:rsidRPr="005B1AC6" w:rsidRDefault="00162170" w:rsidP="00957443">
            <w:pPr>
              <w:rPr>
                <w:rFonts w:ascii="Arial" w:hAnsi="Arial" w:cs="Arial"/>
                <w:sz w:val="22"/>
                <w:szCs w:val="22"/>
              </w:rPr>
            </w:pPr>
          </w:p>
          <w:p w14:paraId="4FC67502" w14:textId="77777777" w:rsidR="00162170" w:rsidRPr="005B1AC6" w:rsidRDefault="00162170" w:rsidP="00957443">
            <w:pPr>
              <w:rPr>
                <w:rFonts w:ascii="Arial" w:hAnsi="Arial" w:cs="Arial"/>
                <w:sz w:val="22"/>
                <w:szCs w:val="22"/>
                <w:lang w:val="sr-Cyrl-RS"/>
              </w:rPr>
            </w:pPr>
          </w:p>
        </w:tc>
      </w:tr>
      <w:tr w:rsidR="00162170" w:rsidRPr="005B1AC6" w14:paraId="377672CC" w14:textId="77777777" w:rsidTr="00EA68E7">
        <w:trPr>
          <w:trHeight w:val="318"/>
        </w:trPr>
        <w:tc>
          <w:tcPr>
            <w:tcW w:w="4621" w:type="dxa"/>
            <w:tcBorders>
              <w:top w:val="single" w:sz="4" w:space="0" w:color="000000"/>
              <w:left w:val="single" w:sz="4" w:space="0" w:color="000000"/>
              <w:bottom w:val="single" w:sz="4" w:space="0" w:color="000000"/>
            </w:tcBorders>
            <w:shd w:val="clear" w:color="auto" w:fill="auto"/>
            <w:vAlign w:val="center"/>
          </w:tcPr>
          <w:p w14:paraId="56051432" w14:textId="77777777" w:rsidR="00162170" w:rsidRPr="005B1AC6" w:rsidRDefault="00162170" w:rsidP="00EA68E7">
            <w:pPr>
              <w:rPr>
                <w:rFonts w:ascii="Arial" w:hAnsi="Arial" w:cs="Arial"/>
                <w:sz w:val="22"/>
                <w:szCs w:val="22"/>
              </w:rPr>
            </w:pPr>
            <w:r w:rsidRPr="005B1AC6">
              <w:rPr>
                <w:rFonts w:ascii="Arial" w:hAnsi="Arial" w:cs="Arial"/>
                <w:sz w:val="22"/>
                <w:szCs w:val="22"/>
              </w:rPr>
              <w:t>Телефакс:</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14:paraId="1BE4B495" w14:textId="77777777" w:rsidR="00162170" w:rsidRPr="005B1AC6" w:rsidRDefault="00162170" w:rsidP="00957443">
            <w:pPr>
              <w:rPr>
                <w:rFonts w:ascii="Arial" w:hAnsi="Arial" w:cs="Arial"/>
                <w:sz w:val="22"/>
                <w:szCs w:val="22"/>
              </w:rPr>
            </w:pPr>
          </w:p>
          <w:p w14:paraId="2FF0799E" w14:textId="77777777" w:rsidR="00162170" w:rsidRPr="005B1AC6" w:rsidRDefault="00162170" w:rsidP="00957443">
            <w:pPr>
              <w:rPr>
                <w:rFonts w:ascii="Arial" w:hAnsi="Arial" w:cs="Arial"/>
                <w:sz w:val="22"/>
                <w:szCs w:val="22"/>
                <w:lang w:val="sr-Cyrl-RS"/>
              </w:rPr>
            </w:pPr>
          </w:p>
        </w:tc>
      </w:tr>
      <w:tr w:rsidR="00162170" w:rsidRPr="005B1AC6" w14:paraId="2F024728" w14:textId="77777777" w:rsidTr="00EA68E7">
        <w:trPr>
          <w:trHeight w:val="593"/>
        </w:trPr>
        <w:tc>
          <w:tcPr>
            <w:tcW w:w="4621" w:type="dxa"/>
            <w:tcBorders>
              <w:top w:val="single" w:sz="4" w:space="0" w:color="000000"/>
              <w:left w:val="single" w:sz="4" w:space="0" w:color="000000"/>
              <w:bottom w:val="single" w:sz="4" w:space="0" w:color="000000"/>
            </w:tcBorders>
            <w:shd w:val="clear" w:color="auto" w:fill="auto"/>
            <w:vAlign w:val="center"/>
          </w:tcPr>
          <w:p w14:paraId="561ED220" w14:textId="77777777" w:rsidR="00162170" w:rsidRPr="005B1AC6" w:rsidRDefault="00162170" w:rsidP="00EA68E7">
            <w:pPr>
              <w:rPr>
                <w:rFonts w:ascii="Arial" w:hAnsi="Arial" w:cs="Arial"/>
                <w:sz w:val="22"/>
                <w:szCs w:val="22"/>
              </w:rPr>
            </w:pPr>
            <w:r w:rsidRPr="005B1AC6">
              <w:rPr>
                <w:rFonts w:ascii="Arial" w:hAnsi="Arial" w:cs="Arial"/>
                <w:sz w:val="22"/>
                <w:szCs w:val="22"/>
              </w:rPr>
              <w:t>Број рачуна понуђача и назив банке:</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14:paraId="7770038B" w14:textId="77777777" w:rsidR="00162170" w:rsidRPr="005B1AC6" w:rsidRDefault="00162170" w:rsidP="00957443">
            <w:pPr>
              <w:rPr>
                <w:rFonts w:ascii="Arial" w:hAnsi="Arial" w:cs="Arial"/>
                <w:sz w:val="22"/>
                <w:szCs w:val="22"/>
              </w:rPr>
            </w:pPr>
          </w:p>
          <w:p w14:paraId="1F44D73F" w14:textId="77777777" w:rsidR="00162170" w:rsidRPr="005B1AC6" w:rsidRDefault="00162170" w:rsidP="00957443">
            <w:pPr>
              <w:rPr>
                <w:rFonts w:ascii="Arial" w:hAnsi="Arial" w:cs="Arial"/>
                <w:sz w:val="22"/>
                <w:szCs w:val="22"/>
                <w:lang w:val="sr-Cyrl-RS"/>
              </w:rPr>
            </w:pPr>
          </w:p>
        </w:tc>
      </w:tr>
      <w:tr w:rsidR="00162170" w:rsidRPr="005B1AC6" w14:paraId="6C1FF2FF" w14:textId="77777777" w:rsidTr="00EA68E7">
        <w:trPr>
          <w:trHeight w:val="593"/>
        </w:trPr>
        <w:tc>
          <w:tcPr>
            <w:tcW w:w="4621" w:type="dxa"/>
            <w:tcBorders>
              <w:top w:val="single" w:sz="4" w:space="0" w:color="000000"/>
              <w:left w:val="single" w:sz="4" w:space="0" w:color="000000"/>
              <w:bottom w:val="single" w:sz="4" w:space="0" w:color="auto"/>
            </w:tcBorders>
            <w:shd w:val="clear" w:color="auto" w:fill="auto"/>
            <w:vAlign w:val="center"/>
          </w:tcPr>
          <w:p w14:paraId="05709703" w14:textId="77777777" w:rsidR="00162170" w:rsidRPr="005B1AC6" w:rsidRDefault="00162170" w:rsidP="00EA68E7">
            <w:pPr>
              <w:rPr>
                <w:rFonts w:ascii="Arial" w:hAnsi="Arial" w:cs="Arial"/>
                <w:sz w:val="22"/>
                <w:szCs w:val="22"/>
                <w:lang w:val="sr-Cyrl-RS"/>
              </w:rPr>
            </w:pPr>
            <w:r w:rsidRPr="005B1AC6">
              <w:rPr>
                <w:rFonts w:ascii="Arial" w:hAnsi="Arial" w:cs="Arial"/>
                <w:sz w:val="22"/>
                <w:szCs w:val="22"/>
              </w:rPr>
              <w:t xml:space="preserve">Лице овлашћено за потписивање </w:t>
            </w:r>
            <w:r w:rsidRPr="005B1AC6">
              <w:rPr>
                <w:rFonts w:ascii="Arial" w:hAnsi="Arial" w:cs="Arial"/>
                <w:sz w:val="22"/>
                <w:szCs w:val="22"/>
                <w:lang w:val="sr-Cyrl-RS"/>
              </w:rPr>
              <w:t>оквирног споразума</w:t>
            </w:r>
          </w:p>
        </w:tc>
        <w:tc>
          <w:tcPr>
            <w:tcW w:w="4608" w:type="dxa"/>
            <w:tcBorders>
              <w:top w:val="single" w:sz="4" w:space="0" w:color="000000"/>
              <w:left w:val="single" w:sz="4" w:space="0" w:color="000000"/>
              <w:bottom w:val="single" w:sz="4" w:space="0" w:color="auto"/>
              <w:right w:val="single" w:sz="4" w:space="0" w:color="000000"/>
            </w:tcBorders>
            <w:shd w:val="clear" w:color="auto" w:fill="auto"/>
          </w:tcPr>
          <w:p w14:paraId="4B5DFA86" w14:textId="77777777" w:rsidR="00162170" w:rsidRPr="005B1AC6" w:rsidRDefault="00162170" w:rsidP="00957443">
            <w:pPr>
              <w:rPr>
                <w:rFonts w:ascii="Arial" w:hAnsi="Arial" w:cs="Arial"/>
                <w:sz w:val="22"/>
                <w:szCs w:val="22"/>
              </w:rPr>
            </w:pPr>
          </w:p>
          <w:p w14:paraId="6F60B580" w14:textId="77777777" w:rsidR="00162170" w:rsidRPr="005B1AC6" w:rsidRDefault="00162170" w:rsidP="00957443">
            <w:pPr>
              <w:rPr>
                <w:rFonts w:ascii="Arial" w:hAnsi="Arial" w:cs="Arial"/>
                <w:sz w:val="22"/>
                <w:szCs w:val="22"/>
                <w:lang w:val="sr-Cyrl-RS"/>
              </w:rPr>
            </w:pPr>
          </w:p>
        </w:tc>
      </w:tr>
    </w:tbl>
    <w:p w14:paraId="20BA1873" w14:textId="77777777" w:rsidR="00162170" w:rsidRPr="005B1AC6" w:rsidRDefault="00162170" w:rsidP="00162170">
      <w:pPr>
        <w:rPr>
          <w:rFonts w:ascii="Arial" w:hAnsi="Arial" w:cs="Arial"/>
          <w:sz w:val="22"/>
          <w:szCs w:val="22"/>
        </w:rPr>
      </w:pPr>
    </w:p>
    <w:p w14:paraId="1E48B857" w14:textId="77777777" w:rsidR="00162170" w:rsidRPr="005B1AC6" w:rsidRDefault="00162170" w:rsidP="00162170">
      <w:pPr>
        <w:rPr>
          <w:rFonts w:ascii="Arial" w:eastAsia="TimesNewRomanPSMT" w:hAnsi="Arial" w:cs="Arial"/>
          <w:sz w:val="22"/>
          <w:szCs w:val="22"/>
        </w:rPr>
      </w:pPr>
      <w:r w:rsidRPr="005B1AC6">
        <w:rPr>
          <w:rFonts w:ascii="Arial" w:eastAsia="TimesNewRomanPSMT" w:hAnsi="Arial" w:cs="Arial"/>
          <w:sz w:val="22"/>
          <w:szCs w:val="22"/>
        </w:rPr>
        <w:t xml:space="preserve">2) ПОНУДУ ПОДНОСИ: </w:t>
      </w:r>
    </w:p>
    <w:tbl>
      <w:tblPr>
        <w:tblW w:w="0" w:type="auto"/>
        <w:tblInd w:w="-20" w:type="dxa"/>
        <w:tblLayout w:type="fixed"/>
        <w:tblLook w:val="0000" w:firstRow="0" w:lastRow="0" w:firstColumn="0" w:lastColumn="0" w:noHBand="0" w:noVBand="0"/>
      </w:tblPr>
      <w:tblGrid>
        <w:gridCol w:w="9229"/>
      </w:tblGrid>
      <w:tr w:rsidR="00162170" w:rsidRPr="005B1AC6" w14:paraId="06CDB61B" w14:textId="77777777" w:rsidTr="00EA68E7">
        <w:tc>
          <w:tcPr>
            <w:tcW w:w="9229" w:type="dxa"/>
            <w:tcBorders>
              <w:top w:val="single" w:sz="4" w:space="0" w:color="000000"/>
              <w:left w:val="single" w:sz="4" w:space="0" w:color="000000"/>
              <w:bottom w:val="single" w:sz="4" w:space="0" w:color="000000"/>
              <w:right w:val="single" w:sz="4" w:space="0" w:color="000000"/>
            </w:tcBorders>
            <w:shd w:val="clear" w:color="auto" w:fill="auto"/>
          </w:tcPr>
          <w:p w14:paraId="66D49CCC" w14:textId="77777777" w:rsidR="00162170" w:rsidRPr="005B1AC6" w:rsidRDefault="00162170" w:rsidP="00957443">
            <w:pPr>
              <w:rPr>
                <w:rFonts w:ascii="Arial" w:hAnsi="Arial" w:cs="Arial"/>
                <w:sz w:val="22"/>
                <w:szCs w:val="22"/>
              </w:rPr>
            </w:pPr>
          </w:p>
          <w:p w14:paraId="05902AFC" w14:textId="77777777" w:rsidR="00162170" w:rsidRPr="005B1AC6" w:rsidRDefault="00162170" w:rsidP="00957443">
            <w:pPr>
              <w:rPr>
                <w:rFonts w:ascii="Arial" w:eastAsia="TimesNewRomanPSMT" w:hAnsi="Arial" w:cs="Arial"/>
                <w:sz w:val="22"/>
                <w:szCs w:val="22"/>
              </w:rPr>
            </w:pPr>
            <w:r w:rsidRPr="005B1AC6">
              <w:rPr>
                <w:rFonts w:ascii="Arial" w:eastAsia="TimesNewRomanPSMT" w:hAnsi="Arial" w:cs="Arial"/>
                <w:sz w:val="22"/>
                <w:szCs w:val="22"/>
              </w:rPr>
              <w:t xml:space="preserve">А) САМОСТАЛНО </w:t>
            </w:r>
          </w:p>
        </w:tc>
      </w:tr>
      <w:tr w:rsidR="00162170" w:rsidRPr="005B1AC6" w14:paraId="781050CE" w14:textId="77777777" w:rsidTr="00EA68E7">
        <w:tc>
          <w:tcPr>
            <w:tcW w:w="9229" w:type="dxa"/>
            <w:tcBorders>
              <w:top w:val="single" w:sz="4" w:space="0" w:color="000000"/>
              <w:left w:val="single" w:sz="4" w:space="0" w:color="000000"/>
              <w:bottom w:val="single" w:sz="4" w:space="0" w:color="000000"/>
              <w:right w:val="single" w:sz="4" w:space="0" w:color="000000"/>
            </w:tcBorders>
            <w:shd w:val="clear" w:color="auto" w:fill="auto"/>
          </w:tcPr>
          <w:p w14:paraId="1CCFD1E6" w14:textId="77777777" w:rsidR="00162170" w:rsidRPr="005B1AC6" w:rsidRDefault="00162170" w:rsidP="00957443">
            <w:pPr>
              <w:rPr>
                <w:rFonts w:ascii="Arial" w:eastAsia="TimesNewRomanPSMT" w:hAnsi="Arial" w:cs="Arial"/>
                <w:sz w:val="22"/>
                <w:szCs w:val="22"/>
              </w:rPr>
            </w:pPr>
          </w:p>
          <w:p w14:paraId="6BB41ED9" w14:textId="77777777" w:rsidR="00162170" w:rsidRPr="005B1AC6" w:rsidRDefault="00162170" w:rsidP="00957443">
            <w:pPr>
              <w:rPr>
                <w:rFonts w:ascii="Arial" w:eastAsia="TimesNewRomanPSMT" w:hAnsi="Arial" w:cs="Arial"/>
                <w:sz w:val="22"/>
                <w:szCs w:val="22"/>
              </w:rPr>
            </w:pPr>
            <w:r w:rsidRPr="005B1AC6">
              <w:rPr>
                <w:rFonts w:ascii="Arial" w:eastAsia="TimesNewRomanPSMT" w:hAnsi="Arial" w:cs="Arial"/>
                <w:sz w:val="22"/>
                <w:szCs w:val="22"/>
              </w:rPr>
              <w:t>Б) СА ПОДИЗВОЂАЧЕМ</w:t>
            </w:r>
          </w:p>
        </w:tc>
      </w:tr>
      <w:tr w:rsidR="00162170" w:rsidRPr="005B1AC6" w14:paraId="127CFD92" w14:textId="77777777" w:rsidTr="00EA68E7">
        <w:tc>
          <w:tcPr>
            <w:tcW w:w="9229" w:type="dxa"/>
            <w:tcBorders>
              <w:top w:val="single" w:sz="4" w:space="0" w:color="000000"/>
              <w:left w:val="single" w:sz="4" w:space="0" w:color="000000"/>
              <w:bottom w:val="single" w:sz="4" w:space="0" w:color="000000"/>
              <w:right w:val="single" w:sz="4" w:space="0" w:color="000000"/>
            </w:tcBorders>
            <w:shd w:val="clear" w:color="auto" w:fill="auto"/>
          </w:tcPr>
          <w:p w14:paraId="24F8F748" w14:textId="77777777" w:rsidR="00162170" w:rsidRPr="005B1AC6" w:rsidRDefault="00162170" w:rsidP="00957443">
            <w:pPr>
              <w:rPr>
                <w:rFonts w:ascii="Arial" w:eastAsia="TimesNewRomanPSMT" w:hAnsi="Arial" w:cs="Arial"/>
                <w:sz w:val="22"/>
                <w:szCs w:val="22"/>
              </w:rPr>
            </w:pPr>
          </w:p>
          <w:p w14:paraId="7E335626" w14:textId="77777777" w:rsidR="00162170" w:rsidRPr="005B1AC6" w:rsidRDefault="00162170" w:rsidP="00957443">
            <w:pPr>
              <w:rPr>
                <w:rFonts w:ascii="Arial" w:hAnsi="Arial" w:cs="Arial"/>
                <w:sz w:val="22"/>
                <w:szCs w:val="22"/>
              </w:rPr>
            </w:pPr>
            <w:r w:rsidRPr="005B1AC6">
              <w:rPr>
                <w:rFonts w:ascii="Arial" w:eastAsia="TimesNewRomanPSMT" w:hAnsi="Arial" w:cs="Arial"/>
                <w:sz w:val="22"/>
                <w:szCs w:val="22"/>
              </w:rPr>
              <w:t>В) КАО ЗАЈЕДНИЧКУ ПОНУДУ</w:t>
            </w:r>
          </w:p>
        </w:tc>
      </w:tr>
    </w:tbl>
    <w:p w14:paraId="601896FD" w14:textId="77777777" w:rsidR="00162170" w:rsidRPr="005B1AC6" w:rsidRDefault="00162170" w:rsidP="00162170">
      <w:pPr>
        <w:rPr>
          <w:rFonts w:ascii="Arial" w:hAnsi="Arial" w:cs="Arial"/>
          <w:sz w:val="22"/>
          <w:szCs w:val="22"/>
        </w:rPr>
      </w:pPr>
    </w:p>
    <w:p w14:paraId="2A6556A8" w14:textId="27F64D74" w:rsidR="00162170" w:rsidRPr="00747A79" w:rsidRDefault="00162170" w:rsidP="00EA68E7">
      <w:pPr>
        <w:spacing w:line="276" w:lineRule="auto"/>
        <w:jc w:val="both"/>
        <w:rPr>
          <w:rFonts w:ascii="Arial" w:hAnsi="Arial" w:cs="Arial"/>
          <w:sz w:val="22"/>
          <w:szCs w:val="22"/>
        </w:rPr>
      </w:pPr>
      <w:r w:rsidRPr="005B1AC6">
        <w:rPr>
          <w:rFonts w:ascii="Arial" w:hAnsi="Arial" w:cs="Arial"/>
          <w:sz w:val="22"/>
          <w:szCs w:val="22"/>
        </w:rPr>
        <w:t>Напомена: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4F3D94" w:rsidRPr="00747A79">
        <w:rPr>
          <w:rFonts w:ascii="Arial" w:hAnsi="Arial" w:cs="Arial"/>
          <w:sz w:val="22"/>
          <w:szCs w:val="22"/>
        </w:rPr>
        <w:t>.</w:t>
      </w:r>
    </w:p>
    <w:p w14:paraId="508AB24A" w14:textId="682F287F" w:rsidR="003E7EF3" w:rsidRDefault="003E7EF3" w:rsidP="00EA68E7">
      <w:pPr>
        <w:spacing w:line="276" w:lineRule="auto"/>
        <w:jc w:val="both"/>
        <w:rPr>
          <w:rFonts w:ascii="Arial" w:hAnsi="Arial" w:cs="Arial"/>
          <w:sz w:val="22"/>
          <w:szCs w:val="22"/>
        </w:rPr>
      </w:pPr>
    </w:p>
    <w:p w14:paraId="74316C98" w14:textId="77777777" w:rsidR="003E7EF3" w:rsidRPr="005B1AC6" w:rsidRDefault="003E7EF3" w:rsidP="00EA68E7">
      <w:pPr>
        <w:spacing w:line="276" w:lineRule="auto"/>
        <w:jc w:val="both"/>
        <w:rPr>
          <w:rFonts w:ascii="Arial" w:hAnsi="Arial" w:cs="Arial"/>
          <w:sz w:val="22"/>
          <w:szCs w:val="22"/>
        </w:rPr>
      </w:pPr>
    </w:p>
    <w:p w14:paraId="0CBA3058" w14:textId="77777777" w:rsidR="00EA68E7" w:rsidRPr="005B1AC6" w:rsidRDefault="00EA68E7" w:rsidP="00EA68E7">
      <w:pPr>
        <w:rPr>
          <w:rFonts w:ascii="Arial" w:eastAsia="TimesNewRomanPSMT" w:hAnsi="Arial" w:cs="Arial"/>
          <w:sz w:val="22"/>
          <w:szCs w:val="22"/>
        </w:rPr>
      </w:pPr>
      <w:r w:rsidRPr="005B1AC6">
        <w:rPr>
          <w:rFonts w:ascii="Arial" w:eastAsia="TimesNewRomanPSMT" w:hAnsi="Arial" w:cs="Arial"/>
          <w:sz w:val="22"/>
          <w:szCs w:val="22"/>
        </w:rPr>
        <w:t xml:space="preserve">3) ПОДАЦИ О ПОДИЗВОЂАЧУ </w:t>
      </w:r>
    </w:p>
    <w:p w14:paraId="5DDD541E" w14:textId="77777777" w:rsidR="00EA68E7" w:rsidRPr="005B1AC6" w:rsidRDefault="00EA68E7" w:rsidP="00EA68E7">
      <w:pPr>
        <w:rPr>
          <w:rFonts w:ascii="Arial" w:eastAsia="TimesNewRomanPSMT" w:hAnsi="Arial" w:cs="Arial"/>
          <w:sz w:val="22"/>
          <w:szCs w:val="22"/>
        </w:rPr>
      </w:pPr>
    </w:p>
    <w:tbl>
      <w:tblPr>
        <w:tblW w:w="9371" w:type="dxa"/>
        <w:tblInd w:w="-20" w:type="dxa"/>
        <w:tblLayout w:type="fixed"/>
        <w:tblLook w:val="0000" w:firstRow="0" w:lastRow="0" w:firstColumn="0" w:lastColumn="0" w:noHBand="0" w:noVBand="0"/>
      </w:tblPr>
      <w:tblGrid>
        <w:gridCol w:w="465"/>
        <w:gridCol w:w="4219"/>
        <w:gridCol w:w="4687"/>
      </w:tblGrid>
      <w:tr w:rsidR="00EA68E7" w:rsidRPr="005B1AC6" w14:paraId="30318FC5" w14:textId="77777777" w:rsidTr="00EA68E7">
        <w:tc>
          <w:tcPr>
            <w:tcW w:w="465" w:type="dxa"/>
            <w:tcBorders>
              <w:top w:val="single" w:sz="4" w:space="0" w:color="000000"/>
              <w:left w:val="single" w:sz="4" w:space="0" w:color="000000"/>
              <w:bottom w:val="single" w:sz="4" w:space="0" w:color="000000"/>
            </w:tcBorders>
            <w:shd w:val="clear" w:color="auto" w:fill="auto"/>
          </w:tcPr>
          <w:p w14:paraId="0EF0ECED" w14:textId="77777777" w:rsidR="00EA68E7" w:rsidRPr="005B1AC6" w:rsidRDefault="00EA68E7" w:rsidP="00957443">
            <w:pPr>
              <w:rPr>
                <w:rFonts w:ascii="Arial" w:hAnsi="Arial" w:cs="Arial"/>
                <w:sz w:val="22"/>
                <w:szCs w:val="22"/>
              </w:rPr>
            </w:pPr>
            <w:r w:rsidRPr="005B1AC6">
              <w:rPr>
                <w:rFonts w:ascii="Arial" w:eastAsia="TimesNewRomanPSMT" w:hAnsi="Arial" w:cs="Arial"/>
                <w:sz w:val="22"/>
                <w:szCs w:val="22"/>
              </w:rPr>
              <w:tab/>
            </w:r>
          </w:p>
          <w:p w14:paraId="4BBDF466" w14:textId="77777777" w:rsidR="00EA68E7" w:rsidRPr="005B1AC6" w:rsidRDefault="00EA68E7" w:rsidP="00957443">
            <w:pPr>
              <w:rPr>
                <w:rFonts w:ascii="Arial" w:eastAsia="TimesNewRomanPSMT" w:hAnsi="Arial" w:cs="Arial"/>
                <w:sz w:val="22"/>
                <w:szCs w:val="22"/>
              </w:rPr>
            </w:pPr>
            <w:r w:rsidRPr="005B1AC6">
              <w:rPr>
                <w:rFonts w:ascii="Arial" w:eastAsia="TimesNewRomanPSMT" w:hAnsi="Arial" w:cs="Arial"/>
                <w:sz w:val="22"/>
                <w:szCs w:val="22"/>
              </w:rPr>
              <w:t>1)</w:t>
            </w:r>
          </w:p>
        </w:tc>
        <w:tc>
          <w:tcPr>
            <w:tcW w:w="4219" w:type="dxa"/>
            <w:tcBorders>
              <w:top w:val="single" w:sz="4" w:space="0" w:color="000000"/>
              <w:left w:val="single" w:sz="4" w:space="0" w:color="000000"/>
              <w:bottom w:val="single" w:sz="4" w:space="0" w:color="000000"/>
            </w:tcBorders>
            <w:shd w:val="clear" w:color="auto" w:fill="auto"/>
            <w:vAlign w:val="center"/>
          </w:tcPr>
          <w:p w14:paraId="5155BEA7" w14:textId="77777777" w:rsidR="00EA68E7" w:rsidRPr="005B1AC6" w:rsidRDefault="00EA68E7" w:rsidP="00EA68E7">
            <w:pPr>
              <w:rPr>
                <w:rFonts w:ascii="Arial" w:eastAsia="TimesNewRomanPSMT" w:hAnsi="Arial" w:cs="Arial"/>
                <w:sz w:val="22"/>
                <w:szCs w:val="22"/>
              </w:rPr>
            </w:pPr>
          </w:p>
          <w:p w14:paraId="617FDF16" w14:textId="77777777" w:rsidR="00EA68E7" w:rsidRPr="005B1AC6" w:rsidRDefault="00EA68E7" w:rsidP="00EA68E7">
            <w:pPr>
              <w:rPr>
                <w:rFonts w:ascii="Arial" w:eastAsia="TimesNewRomanPSMT" w:hAnsi="Arial" w:cs="Arial"/>
                <w:sz w:val="22"/>
                <w:szCs w:val="22"/>
              </w:rPr>
            </w:pPr>
            <w:r w:rsidRPr="005B1AC6">
              <w:rPr>
                <w:rFonts w:ascii="Arial" w:eastAsia="TimesNewRomanPSMT" w:hAnsi="Arial" w:cs="Arial"/>
                <w:sz w:val="22"/>
                <w:szCs w:val="22"/>
              </w:rPr>
              <w:t>Назив подизвођача:</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019E47B5" w14:textId="77777777" w:rsidR="00EA68E7" w:rsidRPr="005B1AC6" w:rsidRDefault="00EA68E7" w:rsidP="00957443">
            <w:pPr>
              <w:rPr>
                <w:rFonts w:ascii="Arial" w:eastAsia="TimesNewRomanPSMT" w:hAnsi="Arial" w:cs="Arial"/>
                <w:sz w:val="22"/>
                <w:szCs w:val="22"/>
              </w:rPr>
            </w:pPr>
          </w:p>
        </w:tc>
      </w:tr>
      <w:tr w:rsidR="00EA68E7" w:rsidRPr="005B1AC6" w14:paraId="7C57C9CC" w14:textId="77777777" w:rsidTr="00EA68E7">
        <w:trPr>
          <w:trHeight w:val="557"/>
        </w:trPr>
        <w:tc>
          <w:tcPr>
            <w:tcW w:w="465" w:type="dxa"/>
            <w:tcBorders>
              <w:top w:val="single" w:sz="4" w:space="0" w:color="000000"/>
              <w:left w:val="single" w:sz="4" w:space="0" w:color="000000"/>
              <w:bottom w:val="single" w:sz="4" w:space="0" w:color="000000"/>
            </w:tcBorders>
            <w:shd w:val="clear" w:color="auto" w:fill="auto"/>
          </w:tcPr>
          <w:p w14:paraId="78654810" w14:textId="77777777" w:rsidR="00EA68E7" w:rsidRPr="005B1AC6" w:rsidRDefault="00EA68E7" w:rsidP="00957443">
            <w:pPr>
              <w:rPr>
                <w:rFonts w:ascii="Arial" w:eastAsia="TimesNewRomanPSMT" w:hAnsi="Arial" w:cs="Arial"/>
                <w:sz w:val="22"/>
                <w:szCs w:val="22"/>
              </w:rPr>
            </w:pPr>
          </w:p>
        </w:tc>
        <w:tc>
          <w:tcPr>
            <w:tcW w:w="4219" w:type="dxa"/>
            <w:tcBorders>
              <w:top w:val="single" w:sz="4" w:space="0" w:color="000000"/>
              <w:left w:val="single" w:sz="4" w:space="0" w:color="000000"/>
              <w:bottom w:val="single" w:sz="4" w:space="0" w:color="000000"/>
            </w:tcBorders>
            <w:shd w:val="clear" w:color="auto" w:fill="auto"/>
            <w:vAlign w:val="center"/>
          </w:tcPr>
          <w:p w14:paraId="608A8ECD" w14:textId="77777777" w:rsidR="00EA68E7" w:rsidRPr="005B1AC6" w:rsidRDefault="00EA68E7" w:rsidP="00EA68E7">
            <w:pPr>
              <w:rPr>
                <w:rFonts w:ascii="Arial" w:eastAsia="TimesNewRomanPSMT" w:hAnsi="Arial" w:cs="Arial"/>
                <w:sz w:val="22"/>
                <w:szCs w:val="22"/>
              </w:rPr>
            </w:pPr>
            <w:r w:rsidRPr="005B1AC6">
              <w:rPr>
                <w:rFonts w:ascii="Arial" w:eastAsia="TimesNewRomanPSMT" w:hAnsi="Arial" w:cs="Arial"/>
                <w:sz w:val="22"/>
                <w:szCs w:val="22"/>
              </w:rPr>
              <w:t>Врста правног лица: (микро, мало, средње, велико)</w:t>
            </w:r>
            <w:r w:rsidRPr="005B1AC6">
              <w:rPr>
                <w:rFonts w:ascii="Arial" w:eastAsia="TimesNewRomanPSMT" w:hAnsi="Arial" w:cs="Arial"/>
                <w:sz w:val="22"/>
                <w:szCs w:val="22"/>
                <w:lang w:val="sr-Cyrl-RS"/>
              </w:rPr>
              <w:t xml:space="preserve"> или</w:t>
            </w:r>
            <w:r w:rsidRPr="005B1AC6">
              <w:rPr>
                <w:rFonts w:ascii="Arial" w:eastAsia="TimesNewRomanPSMT" w:hAnsi="Arial" w:cs="Arial"/>
                <w:sz w:val="22"/>
                <w:szCs w:val="22"/>
              </w:rPr>
              <w:t xml:space="preserve"> физичко лице</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3E952FCE" w14:textId="77777777" w:rsidR="00EA68E7" w:rsidRPr="005B1AC6" w:rsidRDefault="00EA68E7" w:rsidP="00957443">
            <w:pPr>
              <w:rPr>
                <w:rFonts w:ascii="Arial" w:eastAsia="TimesNewRomanPSMT" w:hAnsi="Arial" w:cs="Arial"/>
                <w:sz w:val="22"/>
                <w:szCs w:val="22"/>
              </w:rPr>
            </w:pPr>
          </w:p>
        </w:tc>
      </w:tr>
      <w:tr w:rsidR="00EA68E7" w:rsidRPr="005B1AC6" w14:paraId="545D8FA6" w14:textId="77777777" w:rsidTr="00EA68E7">
        <w:tc>
          <w:tcPr>
            <w:tcW w:w="465" w:type="dxa"/>
            <w:tcBorders>
              <w:top w:val="single" w:sz="4" w:space="0" w:color="000000"/>
              <w:left w:val="single" w:sz="4" w:space="0" w:color="000000"/>
              <w:bottom w:val="single" w:sz="4" w:space="0" w:color="000000"/>
            </w:tcBorders>
            <w:shd w:val="clear" w:color="auto" w:fill="auto"/>
          </w:tcPr>
          <w:p w14:paraId="4EE5A0C1" w14:textId="77777777" w:rsidR="00EA68E7" w:rsidRPr="005B1AC6" w:rsidRDefault="00EA68E7" w:rsidP="00957443">
            <w:pPr>
              <w:rPr>
                <w:rFonts w:ascii="Arial" w:eastAsia="TimesNewRomanPSMT" w:hAnsi="Arial" w:cs="Arial"/>
                <w:sz w:val="22"/>
                <w:szCs w:val="22"/>
              </w:rPr>
            </w:pPr>
          </w:p>
          <w:p w14:paraId="5A54D983" w14:textId="77777777" w:rsidR="00EA68E7" w:rsidRPr="005B1AC6" w:rsidRDefault="00EA68E7" w:rsidP="00957443">
            <w:pPr>
              <w:rPr>
                <w:rFonts w:ascii="Arial" w:eastAsia="TimesNewRomanPSMT" w:hAnsi="Arial" w:cs="Arial"/>
                <w:sz w:val="22"/>
                <w:szCs w:val="22"/>
              </w:rPr>
            </w:pPr>
          </w:p>
        </w:tc>
        <w:tc>
          <w:tcPr>
            <w:tcW w:w="4219" w:type="dxa"/>
            <w:tcBorders>
              <w:top w:val="single" w:sz="4" w:space="0" w:color="000000"/>
              <w:left w:val="single" w:sz="4" w:space="0" w:color="000000"/>
              <w:bottom w:val="single" w:sz="4" w:space="0" w:color="000000"/>
            </w:tcBorders>
            <w:shd w:val="clear" w:color="auto" w:fill="auto"/>
            <w:vAlign w:val="center"/>
          </w:tcPr>
          <w:p w14:paraId="042968C9" w14:textId="77777777" w:rsidR="00EA68E7" w:rsidRPr="005B1AC6" w:rsidRDefault="00EA68E7" w:rsidP="00EA68E7">
            <w:pPr>
              <w:rPr>
                <w:rFonts w:ascii="Arial" w:eastAsia="TimesNewRomanPSMT" w:hAnsi="Arial" w:cs="Arial"/>
                <w:sz w:val="22"/>
                <w:szCs w:val="22"/>
              </w:rPr>
            </w:pPr>
          </w:p>
          <w:p w14:paraId="43A5939A" w14:textId="77777777" w:rsidR="00EA68E7" w:rsidRPr="005B1AC6" w:rsidRDefault="00EA68E7" w:rsidP="00EA68E7">
            <w:pPr>
              <w:rPr>
                <w:rFonts w:ascii="Arial" w:eastAsia="TimesNewRomanPSMT" w:hAnsi="Arial" w:cs="Arial"/>
                <w:sz w:val="22"/>
                <w:szCs w:val="22"/>
              </w:rPr>
            </w:pPr>
            <w:r w:rsidRPr="005B1AC6">
              <w:rPr>
                <w:rFonts w:ascii="Arial" w:eastAsia="TimesNewRomanPSMT" w:hAnsi="Arial" w:cs="Arial"/>
                <w:sz w:val="22"/>
                <w:szCs w:val="22"/>
              </w:rPr>
              <w:t>Адреса:</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421C57B5" w14:textId="77777777" w:rsidR="00EA68E7" w:rsidRPr="005B1AC6" w:rsidRDefault="00EA68E7" w:rsidP="00957443">
            <w:pPr>
              <w:rPr>
                <w:rFonts w:ascii="Arial" w:eastAsia="TimesNewRomanPSMT" w:hAnsi="Arial" w:cs="Arial"/>
                <w:sz w:val="22"/>
                <w:szCs w:val="22"/>
              </w:rPr>
            </w:pPr>
          </w:p>
        </w:tc>
      </w:tr>
      <w:tr w:rsidR="00EA68E7" w:rsidRPr="005B1AC6" w14:paraId="095080E6" w14:textId="77777777" w:rsidTr="00EA68E7">
        <w:tc>
          <w:tcPr>
            <w:tcW w:w="465" w:type="dxa"/>
            <w:tcBorders>
              <w:top w:val="single" w:sz="4" w:space="0" w:color="000000"/>
              <w:left w:val="single" w:sz="4" w:space="0" w:color="000000"/>
              <w:bottom w:val="single" w:sz="4" w:space="0" w:color="000000"/>
            </w:tcBorders>
            <w:shd w:val="clear" w:color="auto" w:fill="auto"/>
          </w:tcPr>
          <w:p w14:paraId="245CA56E" w14:textId="77777777" w:rsidR="00EA68E7" w:rsidRPr="005B1AC6" w:rsidRDefault="00EA68E7" w:rsidP="00957443">
            <w:pPr>
              <w:rPr>
                <w:rFonts w:ascii="Arial" w:eastAsia="TimesNewRomanPSMT" w:hAnsi="Arial" w:cs="Arial"/>
                <w:sz w:val="22"/>
                <w:szCs w:val="22"/>
              </w:rPr>
            </w:pPr>
          </w:p>
          <w:p w14:paraId="11432370" w14:textId="77777777" w:rsidR="00EA68E7" w:rsidRPr="005B1AC6" w:rsidRDefault="00EA68E7" w:rsidP="00957443">
            <w:pPr>
              <w:rPr>
                <w:rFonts w:ascii="Arial" w:eastAsia="TimesNewRomanPSMT" w:hAnsi="Arial" w:cs="Arial"/>
                <w:sz w:val="22"/>
                <w:szCs w:val="22"/>
              </w:rPr>
            </w:pPr>
          </w:p>
        </w:tc>
        <w:tc>
          <w:tcPr>
            <w:tcW w:w="4219" w:type="dxa"/>
            <w:tcBorders>
              <w:top w:val="single" w:sz="4" w:space="0" w:color="000000"/>
              <w:left w:val="single" w:sz="4" w:space="0" w:color="000000"/>
              <w:bottom w:val="single" w:sz="4" w:space="0" w:color="000000"/>
            </w:tcBorders>
            <w:shd w:val="clear" w:color="auto" w:fill="auto"/>
            <w:vAlign w:val="center"/>
          </w:tcPr>
          <w:p w14:paraId="57B3352F" w14:textId="77777777" w:rsidR="00EA68E7" w:rsidRPr="005B1AC6" w:rsidRDefault="00EA68E7" w:rsidP="00EA68E7">
            <w:pPr>
              <w:rPr>
                <w:rFonts w:ascii="Arial" w:eastAsia="TimesNewRomanPSMT" w:hAnsi="Arial" w:cs="Arial"/>
                <w:sz w:val="22"/>
                <w:szCs w:val="22"/>
              </w:rPr>
            </w:pPr>
          </w:p>
          <w:p w14:paraId="110C4071" w14:textId="77777777" w:rsidR="00EA68E7" w:rsidRPr="005B1AC6" w:rsidRDefault="00EA68E7" w:rsidP="00EA68E7">
            <w:pPr>
              <w:rPr>
                <w:rFonts w:ascii="Arial" w:eastAsia="TimesNewRomanPSMT" w:hAnsi="Arial" w:cs="Arial"/>
                <w:sz w:val="22"/>
                <w:szCs w:val="22"/>
              </w:rPr>
            </w:pPr>
            <w:r w:rsidRPr="005B1AC6">
              <w:rPr>
                <w:rFonts w:ascii="Arial" w:eastAsia="TimesNewRomanPSMT" w:hAnsi="Arial" w:cs="Arial"/>
                <w:sz w:val="22"/>
                <w:szCs w:val="22"/>
              </w:rPr>
              <w:t>Матични број:</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1E10E5E7" w14:textId="77777777" w:rsidR="00EA68E7" w:rsidRPr="005B1AC6" w:rsidRDefault="00EA68E7" w:rsidP="00957443">
            <w:pPr>
              <w:rPr>
                <w:rFonts w:ascii="Arial" w:eastAsia="TimesNewRomanPSMT" w:hAnsi="Arial" w:cs="Arial"/>
                <w:sz w:val="22"/>
                <w:szCs w:val="22"/>
              </w:rPr>
            </w:pPr>
          </w:p>
        </w:tc>
      </w:tr>
      <w:tr w:rsidR="00EA68E7" w:rsidRPr="005B1AC6" w14:paraId="1EC8213A" w14:textId="77777777" w:rsidTr="00EA68E7">
        <w:tc>
          <w:tcPr>
            <w:tcW w:w="465" w:type="dxa"/>
            <w:tcBorders>
              <w:top w:val="single" w:sz="4" w:space="0" w:color="000000"/>
              <w:left w:val="single" w:sz="4" w:space="0" w:color="000000"/>
              <w:bottom w:val="single" w:sz="4" w:space="0" w:color="000000"/>
            </w:tcBorders>
            <w:shd w:val="clear" w:color="auto" w:fill="auto"/>
          </w:tcPr>
          <w:p w14:paraId="706DB0F2" w14:textId="77777777" w:rsidR="00EA68E7" w:rsidRPr="005B1AC6" w:rsidRDefault="00EA68E7" w:rsidP="00957443">
            <w:pPr>
              <w:rPr>
                <w:rFonts w:ascii="Arial" w:eastAsia="TimesNewRomanPSMT" w:hAnsi="Arial" w:cs="Arial"/>
                <w:sz w:val="22"/>
                <w:szCs w:val="22"/>
              </w:rPr>
            </w:pPr>
          </w:p>
          <w:p w14:paraId="3B2A395D" w14:textId="77777777" w:rsidR="00EA68E7" w:rsidRPr="005B1AC6" w:rsidRDefault="00EA68E7" w:rsidP="00957443">
            <w:pPr>
              <w:rPr>
                <w:rFonts w:ascii="Arial" w:eastAsia="TimesNewRomanPSMT" w:hAnsi="Arial" w:cs="Arial"/>
                <w:sz w:val="22"/>
                <w:szCs w:val="22"/>
              </w:rPr>
            </w:pPr>
          </w:p>
        </w:tc>
        <w:tc>
          <w:tcPr>
            <w:tcW w:w="4219" w:type="dxa"/>
            <w:tcBorders>
              <w:top w:val="single" w:sz="4" w:space="0" w:color="000000"/>
              <w:left w:val="single" w:sz="4" w:space="0" w:color="000000"/>
              <w:bottom w:val="single" w:sz="4" w:space="0" w:color="000000"/>
            </w:tcBorders>
            <w:shd w:val="clear" w:color="auto" w:fill="auto"/>
            <w:vAlign w:val="center"/>
          </w:tcPr>
          <w:p w14:paraId="5DE76B97" w14:textId="77777777" w:rsidR="00EA68E7" w:rsidRPr="005B1AC6" w:rsidRDefault="00EA68E7" w:rsidP="00EA68E7">
            <w:pPr>
              <w:rPr>
                <w:rFonts w:ascii="Arial" w:eastAsia="TimesNewRomanPSMT" w:hAnsi="Arial" w:cs="Arial"/>
                <w:sz w:val="22"/>
                <w:szCs w:val="22"/>
              </w:rPr>
            </w:pPr>
          </w:p>
          <w:p w14:paraId="121772A6" w14:textId="77777777" w:rsidR="00EA68E7" w:rsidRPr="005B1AC6" w:rsidRDefault="00EA68E7" w:rsidP="00EA68E7">
            <w:pPr>
              <w:rPr>
                <w:rFonts w:ascii="Arial" w:eastAsia="TimesNewRomanPSMT" w:hAnsi="Arial" w:cs="Arial"/>
                <w:sz w:val="22"/>
                <w:szCs w:val="22"/>
              </w:rPr>
            </w:pPr>
            <w:r w:rsidRPr="005B1AC6">
              <w:rPr>
                <w:rFonts w:ascii="Arial" w:eastAsia="TimesNewRomanPSMT" w:hAnsi="Arial" w:cs="Arial"/>
                <w:sz w:val="22"/>
                <w:szCs w:val="22"/>
              </w:rPr>
              <w:t>Порески идентификациони број:</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28960846" w14:textId="77777777" w:rsidR="00EA68E7" w:rsidRPr="005B1AC6" w:rsidRDefault="00EA68E7" w:rsidP="00957443">
            <w:pPr>
              <w:rPr>
                <w:rFonts w:ascii="Arial" w:eastAsia="TimesNewRomanPSMT" w:hAnsi="Arial" w:cs="Arial"/>
                <w:sz w:val="22"/>
                <w:szCs w:val="22"/>
              </w:rPr>
            </w:pPr>
          </w:p>
        </w:tc>
      </w:tr>
      <w:tr w:rsidR="00EA68E7" w:rsidRPr="005B1AC6" w14:paraId="08EC6668" w14:textId="77777777" w:rsidTr="00EA68E7">
        <w:tc>
          <w:tcPr>
            <w:tcW w:w="465" w:type="dxa"/>
            <w:tcBorders>
              <w:top w:val="single" w:sz="4" w:space="0" w:color="000000"/>
              <w:left w:val="single" w:sz="4" w:space="0" w:color="000000"/>
              <w:bottom w:val="single" w:sz="4" w:space="0" w:color="000000"/>
            </w:tcBorders>
            <w:shd w:val="clear" w:color="auto" w:fill="auto"/>
          </w:tcPr>
          <w:p w14:paraId="7EAF5F98" w14:textId="77777777" w:rsidR="00EA68E7" w:rsidRPr="005B1AC6" w:rsidRDefault="00EA68E7" w:rsidP="00957443">
            <w:pPr>
              <w:rPr>
                <w:rFonts w:ascii="Arial" w:eastAsia="TimesNewRomanPSMT" w:hAnsi="Arial" w:cs="Arial"/>
                <w:sz w:val="22"/>
                <w:szCs w:val="22"/>
              </w:rPr>
            </w:pPr>
          </w:p>
        </w:tc>
        <w:tc>
          <w:tcPr>
            <w:tcW w:w="4219" w:type="dxa"/>
            <w:tcBorders>
              <w:top w:val="single" w:sz="4" w:space="0" w:color="000000"/>
              <w:left w:val="single" w:sz="4" w:space="0" w:color="000000"/>
              <w:bottom w:val="single" w:sz="4" w:space="0" w:color="000000"/>
            </w:tcBorders>
            <w:shd w:val="clear" w:color="auto" w:fill="auto"/>
            <w:vAlign w:val="center"/>
          </w:tcPr>
          <w:p w14:paraId="28F34CE5" w14:textId="77777777" w:rsidR="00EA68E7" w:rsidRPr="005B1AC6" w:rsidRDefault="00EA68E7" w:rsidP="00EA68E7">
            <w:pPr>
              <w:rPr>
                <w:rFonts w:ascii="Arial" w:eastAsia="TimesNewRomanPSMT" w:hAnsi="Arial" w:cs="Arial"/>
                <w:sz w:val="22"/>
                <w:szCs w:val="22"/>
              </w:rPr>
            </w:pPr>
          </w:p>
          <w:p w14:paraId="18D9BEA4" w14:textId="77777777" w:rsidR="00EA68E7" w:rsidRPr="005B1AC6" w:rsidRDefault="00EA68E7" w:rsidP="00EA68E7">
            <w:pPr>
              <w:rPr>
                <w:rFonts w:ascii="Arial" w:eastAsia="TimesNewRomanPSMT" w:hAnsi="Arial" w:cs="Arial"/>
                <w:sz w:val="22"/>
                <w:szCs w:val="22"/>
              </w:rPr>
            </w:pPr>
            <w:r w:rsidRPr="005B1AC6">
              <w:rPr>
                <w:rFonts w:ascii="Arial" w:eastAsia="TimesNewRomanPSMT" w:hAnsi="Arial" w:cs="Arial"/>
                <w:sz w:val="22"/>
                <w:szCs w:val="22"/>
              </w:rPr>
              <w:t>Име особе за контакт:</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74735E0F" w14:textId="77777777" w:rsidR="00EA68E7" w:rsidRPr="005B1AC6" w:rsidRDefault="00EA68E7" w:rsidP="00957443">
            <w:pPr>
              <w:rPr>
                <w:rFonts w:ascii="Arial" w:eastAsia="TimesNewRomanPSMT" w:hAnsi="Arial" w:cs="Arial"/>
                <w:sz w:val="22"/>
                <w:szCs w:val="22"/>
              </w:rPr>
            </w:pPr>
          </w:p>
        </w:tc>
      </w:tr>
      <w:tr w:rsidR="00EA68E7" w:rsidRPr="005B1AC6" w14:paraId="13FE290C" w14:textId="77777777" w:rsidTr="00EA68E7">
        <w:tc>
          <w:tcPr>
            <w:tcW w:w="465" w:type="dxa"/>
            <w:tcBorders>
              <w:top w:val="single" w:sz="4" w:space="0" w:color="000000"/>
              <w:left w:val="single" w:sz="4" w:space="0" w:color="000000"/>
              <w:bottom w:val="single" w:sz="4" w:space="0" w:color="000000"/>
            </w:tcBorders>
            <w:shd w:val="clear" w:color="auto" w:fill="auto"/>
          </w:tcPr>
          <w:p w14:paraId="7021481E" w14:textId="77777777" w:rsidR="00EA68E7" w:rsidRPr="005B1AC6" w:rsidRDefault="00EA68E7" w:rsidP="00957443">
            <w:pPr>
              <w:rPr>
                <w:rFonts w:ascii="Arial" w:eastAsia="TimesNewRomanPSMT" w:hAnsi="Arial" w:cs="Arial"/>
                <w:sz w:val="22"/>
                <w:szCs w:val="22"/>
              </w:rPr>
            </w:pPr>
          </w:p>
        </w:tc>
        <w:tc>
          <w:tcPr>
            <w:tcW w:w="4219" w:type="dxa"/>
            <w:tcBorders>
              <w:top w:val="single" w:sz="4" w:space="0" w:color="000000"/>
              <w:left w:val="single" w:sz="4" w:space="0" w:color="000000"/>
              <w:bottom w:val="single" w:sz="4" w:space="0" w:color="000000"/>
            </w:tcBorders>
            <w:shd w:val="clear" w:color="auto" w:fill="auto"/>
            <w:vAlign w:val="center"/>
          </w:tcPr>
          <w:p w14:paraId="47D8AAC6" w14:textId="77777777" w:rsidR="00EA68E7" w:rsidRPr="005B1AC6" w:rsidRDefault="00EA68E7" w:rsidP="00EA68E7">
            <w:pPr>
              <w:rPr>
                <w:rFonts w:ascii="Arial" w:eastAsia="TimesNewRomanPSMT" w:hAnsi="Arial" w:cs="Arial"/>
                <w:sz w:val="22"/>
                <w:szCs w:val="22"/>
              </w:rPr>
            </w:pPr>
          </w:p>
          <w:p w14:paraId="5E1C3BC7" w14:textId="77777777" w:rsidR="00EA68E7" w:rsidRPr="005B1AC6" w:rsidRDefault="00EA68E7" w:rsidP="00EA68E7">
            <w:pPr>
              <w:rPr>
                <w:rFonts w:ascii="Arial" w:eastAsia="TimesNewRomanPSMT" w:hAnsi="Arial" w:cs="Arial"/>
                <w:sz w:val="22"/>
                <w:szCs w:val="22"/>
              </w:rPr>
            </w:pPr>
            <w:r w:rsidRPr="005B1AC6">
              <w:rPr>
                <w:rFonts w:ascii="Arial" w:eastAsia="TimesNewRomanPSMT" w:hAnsi="Arial" w:cs="Arial"/>
                <w:sz w:val="22"/>
                <w:szCs w:val="22"/>
              </w:rPr>
              <w:t>Проценат укупне вредности набавке који ће извршити подизвођач:</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7C2E36ED" w14:textId="77777777" w:rsidR="00EA68E7" w:rsidRPr="005B1AC6" w:rsidRDefault="00EA68E7" w:rsidP="00957443">
            <w:pPr>
              <w:rPr>
                <w:rFonts w:ascii="Arial" w:eastAsia="TimesNewRomanPSMT" w:hAnsi="Arial" w:cs="Arial"/>
                <w:sz w:val="22"/>
                <w:szCs w:val="22"/>
              </w:rPr>
            </w:pPr>
          </w:p>
        </w:tc>
      </w:tr>
      <w:tr w:rsidR="00EA68E7" w:rsidRPr="005B1AC6" w14:paraId="58BC9F3D" w14:textId="77777777" w:rsidTr="00EA68E7">
        <w:tc>
          <w:tcPr>
            <w:tcW w:w="465" w:type="dxa"/>
            <w:tcBorders>
              <w:top w:val="single" w:sz="4" w:space="0" w:color="000000"/>
              <w:left w:val="single" w:sz="4" w:space="0" w:color="000000"/>
              <w:bottom w:val="single" w:sz="4" w:space="0" w:color="000000"/>
            </w:tcBorders>
            <w:shd w:val="clear" w:color="auto" w:fill="auto"/>
          </w:tcPr>
          <w:p w14:paraId="18796A15" w14:textId="77777777" w:rsidR="00EA68E7" w:rsidRPr="005B1AC6" w:rsidRDefault="00EA68E7" w:rsidP="00957443">
            <w:pPr>
              <w:rPr>
                <w:rFonts w:ascii="Arial" w:eastAsia="TimesNewRomanPSMT" w:hAnsi="Arial" w:cs="Arial"/>
                <w:sz w:val="22"/>
                <w:szCs w:val="22"/>
              </w:rPr>
            </w:pPr>
          </w:p>
        </w:tc>
        <w:tc>
          <w:tcPr>
            <w:tcW w:w="4219" w:type="dxa"/>
            <w:tcBorders>
              <w:top w:val="single" w:sz="4" w:space="0" w:color="000000"/>
              <w:left w:val="single" w:sz="4" w:space="0" w:color="000000"/>
              <w:bottom w:val="single" w:sz="4" w:space="0" w:color="000000"/>
            </w:tcBorders>
            <w:shd w:val="clear" w:color="auto" w:fill="auto"/>
            <w:vAlign w:val="center"/>
          </w:tcPr>
          <w:p w14:paraId="04E76E5D" w14:textId="77777777" w:rsidR="00EA68E7" w:rsidRPr="005B1AC6" w:rsidRDefault="00EA68E7" w:rsidP="00EA68E7">
            <w:pPr>
              <w:rPr>
                <w:rFonts w:ascii="Arial" w:eastAsia="TimesNewRomanPSMT" w:hAnsi="Arial" w:cs="Arial"/>
                <w:sz w:val="22"/>
                <w:szCs w:val="22"/>
              </w:rPr>
            </w:pPr>
          </w:p>
          <w:p w14:paraId="3D81AB3F" w14:textId="77777777" w:rsidR="00EA68E7" w:rsidRPr="005B1AC6" w:rsidRDefault="00EA68E7" w:rsidP="00EA68E7">
            <w:pPr>
              <w:rPr>
                <w:rFonts w:ascii="Arial" w:eastAsia="TimesNewRomanPSMT" w:hAnsi="Arial" w:cs="Arial"/>
                <w:sz w:val="22"/>
                <w:szCs w:val="22"/>
              </w:rPr>
            </w:pPr>
            <w:r w:rsidRPr="005B1AC6">
              <w:rPr>
                <w:rFonts w:ascii="Arial" w:eastAsia="TimesNewRomanPSMT" w:hAnsi="Arial" w:cs="Arial"/>
                <w:sz w:val="22"/>
                <w:szCs w:val="22"/>
              </w:rPr>
              <w:t>Део предмета набавке који ће извршити подизвођач:</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329351FA" w14:textId="77777777" w:rsidR="00EA68E7" w:rsidRPr="005B1AC6" w:rsidRDefault="00EA68E7" w:rsidP="00957443">
            <w:pPr>
              <w:rPr>
                <w:rFonts w:ascii="Arial" w:eastAsia="TimesNewRomanPSMT" w:hAnsi="Arial" w:cs="Arial"/>
                <w:sz w:val="22"/>
                <w:szCs w:val="22"/>
              </w:rPr>
            </w:pPr>
          </w:p>
        </w:tc>
      </w:tr>
      <w:tr w:rsidR="00EA68E7" w:rsidRPr="005B1AC6" w14:paraId="323F1F0B" w14:textId="77777777" w:rsidTr="00EA68E7">
        <w:tc>
          <w:tcPr>
            <w:tcW w:w="465" w:type="dxa"/>
            <w:tcBorders>
              <w:top w:val="single" w:sz="4" w:space="0" w:color="000000"/>
              <w:left w:val="single" w:sz="4" w:space="0" w:color="000000"/>
              <w:bottom w:val="single" w:sz="4" w:space="0" w:color="000000"/>
            </w:tcBorders>
            <w:shd w:val="clear" w:color="auto" w:fill="auto"/>
          </w:tcPr>
          <w:p w14:paraId="5735C292" w14:textId="77777777" w:rsidR="00EA68E7" w:rsidRPr="005B1AC6" w:rsidRDefault="00EA68E7" w:rsidP="00957443">
            <w:pPr>
              <w:rPr>
                <w:rFonts w:ascii="Arial" w:eastAsia="TimesNewRomanPSMT" w:hAnsi="Arial" w:cs="Arial"/>
                <w:sz w:val="22"/>
                <w:szCs w:val="22"/>
              </w:rPr>
            </w:pPr>
          </w:p>
          <w:p w14:paraId="44764BF5" w14:textId="77777777" w:rsidR="00EA68E7" w:rsidRPr="005B1AC6" w:rsidRDefault="00EA68E7" w:rsidP="00957443">
            <w:pPr>
              <w:rPr>
                <w:rFonts w:ascii="Arial" w:eastAsia="TimesNewRomanPSMT" w:hAnsi="Arial" w:cs="Arial"/>
                <w:sz w:val="22"/>
                <w:szCs w:val="22"/>
              </w:rPr>
            </w:pPr>
            <w:r w:rsidRPr="005B1AC6">
              <w:rPr>
                <w:rFonts w:ascii="Arial" w:eastAsia="TimesNewRomanPSMT" w:hAnsi="Arial" w:cs="Arial"/>
                <w:sz w:val="22"/>
                <w:szCs w:val="22"/>
              </w:rPr>
              <w:t>2)</w:t>
            </w:r>
          </w:p>
        </w:tc>
        <w:tc>
          <w:tcPr>
            <w:tcW w:w="4219" w:type="dxa"/>
            <w:tcBorders>
              <w:top w:val="single" w:sz="4" w:space="0" w:color="000000"/>
              <w:left w:val="single" w:sz="4" w:space="0" w:color="000000"/>
              <w:bottom w:val="single" w:sz="4" w:space="0" w:color="000000"/>
            </w:tcBorders>
            <w:shd w:val="clear" w:color="auto" w:fill="auto"/>
            <w:vAlign w:val="center"/>
          </w:tcPr>
          <w:p w14:paraId="094CC595" w14:textId="77777777" w:rsidR="00EA68E7" w:rsidRPr="005B1AC6" w:rsidRDefault="00EA68E7" w:rsidP="00EA68E7">
            <w:pPr>
              <w:rPr>
                <w:rFonts w:ascii="Arial" w:eastAsia="TimesNewRomanPSMT" w:hAnsi="Arial" w:cs="Arial"/>
                <w:sz w:val="22"/>
                <w:szCs w:val="22"/>
              </w:rPr>
            </w:pPr>
          </w:p>
          <w:p w14:paraId="614494DB" w14:textId="77777777" w:rsidR="00EA68E7" w:rsidRPr="005B1AC6" w:rsidRDefault="00EA68E7" w:rsidP="00EA68E7">
            <w:pPr>
              <w:rPr>
                <w:rFonts w:ascii="Arial" w:eastAsia="TimesNewRomanPSMT" w:hAnsi="Arial" w:cs="Arial"/>
                <w:sz w:val="22"/>
                <w:szCs w:val="22"/>
              </w:rPr>
            </w:pPr>
            <w:r w:rsidRPr="005B1AC6">
              <w:rPr>
                <w:rFonts w:ascii="Arial" w:eastAsia="TimesNewRomanPSMT" w:hAnsi="Arial" w:cs="Arial"/>
                <w:sz w:val="22"/>
                <w:szCs w:val="22"/>
              </w:rPr>
              <w:t>Назив подизвођача:</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1F0F8A73" w14:textId="77777777" w:rsidR="00EA68E7" w:rsidRPr="005B1AC6" w:rsidRDefault="00EA68E7" w:rsidP="00957443">
            <w:pPr>
              <w:rPr>
                <w:rFonts w:ascii="Arial" w:eastAsia="TimesNewRomanPSMT" w:hAnsi="Arial" w:cs="Arial"/>
                <w:sz w:val="22"/>
                <w:szCs w:val="22"/>
              </w:rPr>
            </w:pPr>
          </w:p>
        </w:tc>
      </w:tr>
      <w:tr w:rsidR="00EA68E7" w:rsidRPr="005B1AC6" w14:paraId="29FD57A9" w14:textId="77777777" w:rsidTr="00EA68E7">
        <w:trPr>
          <w:trHeight w:val="512"/>
        </w:trPr>
        <w:tc>
          <w:tcPr>
            <w:tcW w:w="465" w:type="dxa"/>
            <w:tcBorders>
              <w:top w:val="single" w:sz="4" w:space="0" w:color="000000"/>
              <w:left w:val="single" w:sz="4" w:space="0" w:color="000000"/>
              <w:bottom w:val="single" w:sz="4" w:space="0" w:color="000000"/>
            </w:tcBorders>
            <w:shd w:val="clear" w:color="auto" w:fill="auto"/>
          </w:tcPr>
          <w:p w14:paraId="3A96A47D" w14:textId="77777777" w:rsidR="00EA68E7" w:rsidRPr="005B1AC6" w:rsidRDefault="00EA68E7" w:rsidP="00957443">
            <w:pPr>
              <w:rPr>
                <w:rFonts w:ascii="Arial" w:eastAsia="TimesNewRomanPSMT" w:hAnsi="Arial" w:cs="Arial"/>
                <w:sz w:val="22"/>
                <w:szCs w:val="22"/>
              </w:rPr>
            </w:pPr>
          </w:p>
        </w:tc>
        <w:tc>
          <w:tcPr>
            <w:tcW w:w="4219" w:type="dxa"/>
            <w:tcBorders>
              <w:top w:val="single" w:sz="4" w:space="0" w:color="000000"/>
              <w:left w:val="single" w:sz="4" w:space="0" w:color="000000"/>
              <w:bottom w:val="single" w:sz="4" w:space="0" w:color="000000"/>
            </w:tcBorders>
            <w:shd w:val="clear" w:color="auto" w:fill="auto"/>
            <w:vAlign w:val="center"/>
          </w:tcPr>
          <w:p w14:paraId="403131CB" w14:textId="77777777" w:rsidR="00EA68E7" w:rsidRPr="005B1AC6" w:rsidRDefault="00EA68E7" w:rsidP="00EA68E7">
            <w:pPr>
              <w:rPr>
                <w:rFonts w:ascii="Arial" w:eastAsia="TimesNewRomanPSMT" w:hAnsi="Arial" w:cs="Arial"/>
                <w:sz w:val="22"/>
                <w:szCs w:val="22"/>
              </w:rPr>
            </w:pPr>
            <w:r w:rsidRPr="005B1AC6">
              <w:rPr>
                <w:rFonts w:ascii="Arial" w:eastAsia="TimesNewRomanPSMT" w:hAnsi="Arial" w:cs="Arial"/>
                <w:sz w:val="22"/>
                <w:szCs w:val="22"/>
              </w:rPr>
              <w:t>Врста правног лица: (микро, мало, средње, велико</w:t>
            </w:r>
            <w:r w:rsidRPr="005B1AC6">
              <w:rPr>
                <w:rFonts w:ascii="Arial" w:eastAsia="TimesNewRomanPSMT" w:hAnsi="Arial" w:cs="Arial"/>
                <w:sz w:val="22"/>
                <w:szCs w:val="22"/>
                <w:lang w:val="sr-Cyrl-RS"/>
              </w:rPr>
              <w:t>) или</w:t>
            </w:r>
            <w:r w:rsidRPr="005B1AC6">
              <w:rPr>
                <w:rFonts w:ascii="Arial" w:eastAsia="TimesNewRomanPSMT" w:hAnsi="Arial" w:cs="Arial"/>
                <w:sz w:val="22"/>
                <w:szCs w:val="22"/>
              </w:rPr>
              <w:t xml:space="preserve"> физичко лице</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3A4FFF2E" w14:textId="77777777" w:rsidR="00EA68E7" w:rsidRPr="005B1AC6" w:rsidRDefault="00EA68E7" w:rsidP="00957443">
            <w:pPr>
              <w:rPr>
                <w:rFonts w:ascii="Arial" w:eastAsia="TimesNewRomanPSMT" w:hAnsi="Arial" w:cs="Arial"/>
                <w:sz w:val="22"/>
                <w:szCs w:val="22"/>
              </w:rPr>
            </w:pPr>
          </w:p>
        </w:tc>
      </w:tr>
      <w:tr w:rsidR="00EA68E7" w:rsidRPr="005B1AC6" w14:paraId="3BAE5AD5" w14:textId="77777777" w:rsidTr="00EA68E7">
        <w:tc>
          <w:tcPr>
            <w:tcW w:w="465" w:type="dxa"/>
            <w:tcBorders>
              <w:top w:val="single" w:sz="4" w:space="0" w:color="000000"/>
              <w:left w:val="single" w:sz="4" w:space="0" w:color="000000"/>
              <w:bottom w:val="single" w:sz="4" w:space="0" w:color="000000"/>
            </w:tcBorders>
            <w:shd w:val="clear" w:color="auto" w:fill="auto"/>
          </w:tcPr>
          <w:p w14:paraId="7718C0F6" w14:textId="77777777" w:rsidR="00EA68E7" w:rsidRPr="005B1AC6" w:rsidRDefault="00EA68E7" w:rsidP="00957443">
            <w:pPr>
              <w:rPr>
                <w:rFonts w:ascii="Arial" w:eastAsia="TimesNewRomanPSMT" w:hAnsi="Arial" w:cs="Arial"/>
                <w:sz w:val="22"/>
                <w:szCs w:val="22"/>
              </w:rPr>
            </w:pPr>
          </w:p>
          <w:p w14:paraId="0BAFA404" w14:textId="77777777" w:rsidR="00EA68E7" w:rsidRPr="005B1AC6" w:rsidRDefault="00EA68E7" w:rsidP="00957443">
            <w:pPr>
              <w:rPr>
                <w:rFonts w:ascii="Arial" w:eastAsia="TimesNewRomanPSMT" w:hAnsi="Arial" w:cs="Arial"/>
                <w:sz w:val="22"/>
                <w:szCs w:val="22"/>
              </w:rPr>
            </w:pPr>
          </w:p>
        </w:tc>
        <w:tc>
          <w:tcPr>
            <w:tcW w:w="4219" w:type="dxa"/>
            <w:tcBorders>
              <w:top w:val="single" w:sz="4" w:space="0" w:color="000000"/>
              <w:left w:val="single" w:sz="4" w:space="0" w:color="000000"/>
              <w:bottom w:val="single" w:sz="4" w:space="0" w:color="000000"/>
            </w:tcBorders>
            <w:shd w:val="clear" w:color="auto" w:fill="auto"/>
            <w:vAlign w:val="center"/>
          </w:tcPr>
          <w:p w14:paraId="6C33F0A9" w14:textId="77777777" w:rsidR="00EA68E7" w:rsidRPr="005B1AC6" w:rsidRDefault="00EA68E7" w:rsidP="00EA68E7">
            <w:pPr>
              <w:rPr>
                <w:rFonts w:ascii="Arial" w:eastAsia="TimesNewRomanPSMT" w:hAnsi="Arial" w:cs="Arial"/>
                <w:sz w:val="22"/>
                <w:szCs w:val="22"/>
              </w:rPr>
            </w:pPr>
          </w:p>
          <w:p w14:paraId="1FA480FA" w14:textId="77777777" w:rsidR="00EA68E7" w:rsidRPr="005B1AC6" w:rsidRDefault="00EA68E7" w:rsidP="00EA68E7">
            <w:pPr>
              <w:rPr>
                <w:rFonts w:ascii="Arial" w:eastAsia="TimesNewRomanPSMT" w:hAnsi="Arial" w:cs="Arial"/>
                <w:sz w:val="22"/>
                <w:szCs w:val="22"/>
              </w:rPr>
            </w:pPr>
            <w:r w:rsidRPr="005B1AC6">
              <w:rPr>
                <w:rFonts w:ascii="Arial" w:eastAsia="TimesNewRomanPSMT" w:hAnsi="Arial" w:cs="Arial"/>
                <w:sz w:val="22"/>
                <w:szCs w:val="22"/>
              </w:rPr>
              <w:t>Адреса:</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04F4BAC9" w14:textId="77777777" w:rsidR="00EA68E7" w:rsidRPr="005B1AC6" w:rsidRDefault="00EA68E7" w:rsidP="00957443">
            <w:pPr>
              <w:rPr>
                <w:rFonts w:ascii="Arial" w:eastAsia="TimesNewRomanPSMT" w:hAnsi="Arial" w:cs="Arial"/>
                <w:sz w:val="22"/>
                <w:szCs w:val="22"/>
              </w:rPr>
            </w:pPr>
          </w:p>
        </w:tc>
      </w:tr>
      <w:tr w:rsidR="00EA68E7" w:rsidRPr="005B1AC6" w14:paraId="160834BA" w14:textId="77777777" w:rsidTr="00EA68E7">
        <w:tc>
          <w:tcPr>
            <w:tcW w:w="465" w:type="dxa"/>
            <w:tcBorders>
              <w:top w:val="single" w:sz="4" w:space="0" w:color="000000"/>
              <w:left w:val="single" w:sz="4" w:space="0" w:color="000000"/>
              <w:bottom w:val="single" w:sz="4" w:space="0" w:color="000000"/>
            </w:tcBorders>
            <w:shd w:val="clear" w:color="auto" w:fill="auto"/>
          </w:tcPr>
          <w:p w14:paraId="2ADF5E7E" w14:textId="77777777" w:rsidR="00EA68E7" w:rsidRPr="005B1AC6" w:rsidRDefault="00EA68E7" w:rsidP="00957443">
            <w:pPr>
              <w:rPr>
                <w:rFonts w:ascii="Arial" w:eastAsia="TimesNewRomanPSMT" w:hAnsi="Arial" w:cs="Arial"/>
                <w:sz w:val="22"/>
                <w:szCs w:val="22"/>
              </w:rPr>
            </w:pPr>
          </w:p>
          <w:p w14:paraId="5638DBB1" w14:textId="77777777" w:rsidR="00EA68E7" w:rsidRPr="005B1AC6" w:rsidRDefault="00EA68E7" w:rsidP="00957443">
            <w:pPr>
              <w:rPr>
                <w:rFonts w:ascii="Arial" w:eastAsia="TimesNewRomanPSMT" w:hAnsi="Arial" w:cs="Arial"/>
                <w:sz w:val="22"/>
                <w:szCs w:val="22"/>
              </w:rPr>
            </w:pPr>
          </w:p>
        </w:tc>
        <w:tc>
          <w:tcPr>
            <w:tcW w:w="4219" w:type="dxa"/>
            <w:tcBorders>
              <w:top w:val="single" w:sz="4" w:space="0" w:color="000000"/>
              <w:left w:val="single" w:sz="4" w:space="0" w:color="000000"/>
              <w:bottom w:val="single" w:sz="4" w:space="0" w:color="000000"/>
            </w:tcBorders>
            <w:shd w:val="clear" w:color="auto" w:fill="auto"/>
            <w:vAlign w:val="center"/>
          </w:tcPr>
          <w:p w14:paraId="5E50FFEC" w14:textId="77777777" w:rsidR="00EA68E7" w:rsidRPr="005B1AC6" w:rsidRDefault="00EA68E7" w:rsidP="00EA68E7">
            <w:pPr>
              <w:rPr>
                <w:rFonts w:ascii="Arial" w:eastAsia="TimesNewRomanPSMT" w:hAnsi="Arial" w:cs="Arial"/>
                <w:sz w:val="22"/>
                <w:szCs w:val="22"/>
              </w:rPr>
            </w:pPr>
          </w:p>
          <w:p w14:paraId="6476ECC7" w14:textId="77777777" w:rsidR="00EA68E7" w:rsidRPr="005B1AC6" w:rsidRDefault="00EA68E7" w:rsidP="00EA68E7">
            <w:pPr>
              <w:rPr>
                <w:rFonts w:ascii="Arial" w:eastAsia="TimesNewRomanPSMT" w:hAnsi="Arial" w:cs="Arial"/>
                <w:sz w:val="22"/>
                <w:szCs w:val="22"/>
              </w:rPr>
            </w:pPr>
            <w:r w:rsidRPr="005B1AC6">
              <w:rPr>
                <w:rFonts w:ascii="Arial" w:eastAsia="TimesNewRomanPSMT" w:hAnsi="Arial" w:cs="Arial"/>
                <w:sz w:val="22"/>
                <w:szCs w:val="22"/>
              </w:rPr>
              <w:t>Матични број:</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41668BA6" w14:textId="77777777" w:rsidR="00EA68E7" w:rsidRPr="005B1AC6" w:rsidRDefault="00EA68E7" w:rsidP="00957443">
            <w:pPr>
              <w:rPr>
                <w:rFonts w:ascii="Arial" w:eastAsia="TimesNewRomanPSMT" w:hAnsi="Arial" w:cs="Arial"/>
                <w:sz w:val="22"/>
                <w:szCs w:val="22"/>
              </w:rPr>
            </w:pPr>
          </w:p>
        </w:tc>
      </w:tr>
      <w:tr w:rsidR="00EA68E7" w:rsidRPr="005B1AC6" w14:paraId="4F7F63BF" w14:textId="77777777" w:rsidTr="00EA68E7">
        <w:tc>
          <w:tcPr>
            <w:tcW w:w="465" w:type="dxa"/>
            <w:tcBorders>
              <w:top w:val="single" w:sz="4" w:space="0" w:color="000000"/>
              <w:left w:val="single" w:sz="4" w:space="0" w:color="000000"/>
              <w:bottom w:val="single" w:sz="4" w:space="0" w:color="000000"/>
            </w:tcBorders>
            <w:shd w:val="clear" w:color="auto" w:fill="auto"/>
          </w:tcPr>
          <w:p w14:paraId="53DB79BE" w14:textId="77777777" w:rsidR="00EA68E7" w:rsidRPr="005B1AC6" w:rsidRDefault="00EA68E7" w:rsidP="00957443">
            <w:pPr>
              <w:rPr>
                <w:rFonts w:ascii="Arial" w:eastAsia="TimesNewRomanPSMT" w:hAnsi="Arial" w:cs="Arial"/>
                <w:sz w:val="22"/>
                <w:szCs w:val="22"/>
              </w:rPr>
            </w:pPr>
          </w:p>
          <w:p w14:paraId="25DA5461" w14:textId="77777777" w:rsidR="00EA68E7" w:rsidRPr="005B1AC6" w:rsidRDefault="00EA68E7" w:rsidP="00957443">
            <w:pPr>
              <w:rPr>
                <w:rFonts w:ascii="Arial" w:eastAsia="TimesNewRomanPSMT" w:hAnsi="Arial" w:cs="Arial"/>
                <w:sz w:val="22"/>
                <w:szCs w:val="22"/>
              </w:rPr>
            </w:pPr>
          </w:p>
        </w:tc>
        <w:tc>
          <w:tcPr>
            <w:tcW w:w="4219" w:type="dxa"/>
            <w:tcBorders>
              <w:top w:val="single" w:sz="4" w:space="0" w:color="000000"/>
              <w:left w:val="single" w:sz="4" w:space="0" w:color="000000"/>
              <w:bottom w:val="single" w:sz="4" w:space="0" w:color="000000"/>
            </w:tcBorders>
            <w:shd w:val="clear" w:color="auto" w:fill="auto"/>
            <w:vAlign w:val="center"/>
          </w:tcPr>
          <w:p w14:paraId="43E3C55C" w14:textId="77777777" w:rsidR="00EA68E7" w:rsidRPr="005B1AC6" w:rsidRDefault="00EA68E7" w:rsidP="00EA68E7">
            <w:pPr>
              <w:rPr>
                <w:rFonts w:ascii="Arial" w:eastAsia="TimesNewRomanPSMT" w:hAnsi="Arial" w:cs="Arial"/>
                <w:sz w:val="22"/>
                <w:szCs w:val="22"/>
              </w:rPr>
            </w:pPr>
          </w:p>
          <w:p w14:paraId="14173623" w14:textId="77777777" w:rsidR="00EA68E7" w:rsidRPr="005B1AC6" w:rsidRDefault="00EA68E7" w:rsidP="00EA68E7">
            <w:pPr>
              <w:rPr>
                <w:rFonts w:ascii="Arial" w:eastAsia="TimesNewRomanPSMT" w:hAnsi="Arial" w:cs="Arial"/>
                <w:sz w:val="22"/>
                <w:szCs w:val="22"/>
              </w:rPr>
            </w:pPr>
            <w:r w:rsidRPr="005B1AC6">
              <w:rPr>
                <w:rFonts w:ascii="Arial" w:eastAsia="TimesNewRomanPSMT" w:hAnsi="Arial" w:cs="Arial"/>
                <w:sz w:val="22"/>
                <w:szCs w:val="22"/>
              </w:rPr>
              <w:t>Порески идентификациони број:</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59849CC7" w14:textId="77777777" w:rsidR="00EA68E7" w:rsidRPr="005B1AC6" w:rsidRDefault="00EA68E7" w:rsidP="00957443">
            <w:pPr>
              <w:rPr>
                <w:rFonts w:ascii="Arial" w:eastAsia="TimesNewRomanPSMT" w:hAnsi="Arial" w:cs="Arial"/>
                <w:sz w:val="22"/>
                <w:szCs w:val="22"/>
              </w:rPr>
            </w:pPr>
          </w:p>
        </w:tc>
      </w:tr>
      <w:tr w:rsidR="00EA68E7" w:rsidRPr="005B1AC6" w14:paraId="5A02E6D9" w14:textId="77777777" w:rsidTr="00EA68E7">
        <w:tc>
          <w:tcPr>
            <w:tcW w:w="465" w:type="dxa"/>
            <w:tcBorders>
              <w:top w:val="single" w:sz="4" w:space="0" w:color="000000"/>
              <w:left w:val="single" w:sz="4" w:space="0" w:color="000000"/>
              <w:bottom w:val="single" w:sz="4" w:space="0" w:color="000000"/>
            </w:tcBorders>
            <w:shd w:val="clear" w:color="auto" w:fill="auto"/>
          </w:tcPr>
          <w:p w14:paraId="65226DFA" w14:textId="77777777" w:rsidR="00EA68E7" w:rsidRPr="005B1AC6" w:rsidRDefault="00EA68E7" w:rsidP="00957443">
            <w:pPr>
              <w:rPr>
                <w:rFonts w:ascii="Arial" w:eastAsia="TimesNewRomanPSMT" w:hAnsi="Arial" w:cs="Arial"/>
                <w:sz w:val="22"/>
                <w:szCs w:val="22"/>
              </w:rPr>
            </w:pPr>
          </w:p>
        </w:tc>
        <w:tc>
          <w:tcPr>
            <w:tcW w:w="4219" w:type="dxa"/>
            <w:tcBorders>
              <w:top w:val="single" w:sz="4" w:space="0" w:color="000000"/>
              <w:left w:val="single" w:sz="4" w:space="0" w:color="000000"/>
              <w:bottom w:val="single" w:sz="4" w:space="0" w:color="000000"/>
            </w:tcBorders>
            <w:shd w:val="clear" w:color="auto" w:fill="auto"/>
            <w:vAlign w:val="center"/>
          </w:tcPr>
          <w:p w14:paraId="74E1F69E" w14:textId="77777777" w:rsidR="00EA68E7" w:rsidRPr="005B1AC6" w:rsidRDefault="00EA68E7" w:rsidP="00EA68E7">
            <w:pPr>
              <w:rPr>
                <w:rFonts w:ascii="Arial" w:eastAsia="TimesNewRomanPSMT" w:hAnsi="Arial" w:cs="Arial"/>
                <w:sz w:val="22"/>
                <w:szCs w:val="22"/>
              </w:rPr>
            </w:pPr>
          </w:p>
          <w:p w14:paraId="1BBF13B2" w14:textId="77777777" w:rsidR="00EA68E7" w:rsidRPr="005B1AC6" w:rsidRDefault="00EA68E7" w:rsidP="00EA68E7">
            <w:pPr>
              <w:rPr>
                <w:rFonts w:ascii="Arial" w:eastAsia="TimesNewRomanPSMT" w:hAnsi="Arial" w:cs="Arial"/>
                <w:sz w:val="22"/>
                <w:szCs w:val="22"/>
              </w:rPr>
            </w:pPr>
            <w:r w:rsidRPr="005B1AC6">
              <w:rPr>
                <w:rFonts w:ascii="Arial" w:eastAsia="TimesNewRomanPSMT" w:hAnsi="Arial" w:cs="Arial"/>
                <w:sz w:val="22"/>
                <w:szCs w:val="22"/>
              </w:rPr>
              <w:t>Име особе за контакт:</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0C6356BA" w14:textId="77777777" w:rsidR="00EA68E7" w:rsidRPr="005B1AC6" w:rsidRDefault="00EA68E7" w:rsidP="00957443">
            <w:pPr>
              <w:rPr>
                <w:rFonts w:ascii="Arial" w:eastAsia="TimesNewRomanPSMT" w:hAnsi="Arial" w:cs="Arial"/>
                <w:sz w:val="22"/>
                <w:szCs w:val="22"/>
              </w:rPr>
            </w:pPr>
          </w:p>
        </w:tc>
      </w:tr>
      <w:tr w:rsidR="00EA68E7" w:rsidRPr="005B1AC6" w14:paraId="31E25AE4" w14:textId="77777777" w:rsidTr="00EA68E7">
        <w:tc>
          <w:tcPr>
            <w:tcW w:w="465" w:type="dxa"/>
            <w:tcBorders>
              <w:top w:val="single" w:sz="4" w:space="0" w:color="000000"/>
              <w:left w:val="single" w:sz="4" w:space="0" w:color="000000"/>
              <w:bottom w:val="single" w:sz="4" w:space="0" w:color="000000"/>
            </w:tcBorders>
            <w:shd w:val="clear" w:color="auto" w:fill="auto"/>
          </w:tcPr>
          <w:p w14:paraId="3C5F0566" w14:textId="77777777" w:rsidR="00EA68E7" w:rsidRPr="005B1AC6" w:rsidRDefault="00EA68E7" w:rsidP="00957443">
            <w:pPr>
              <w:rPr>
                <w:rFonts w:ascii="Arial" w:eastAsia="TimesNewRomanPSMT" w:hAnsi="Arial" w:cs="Arial"/>
                <w:sz w:val="22"/>
                <w:szCs w:val="22"/>
              </w:rPr>
            </w:pPr>
          </w:p>
        </w:tc>
        <w:tc>
          <w:tcPr>
            <w:tcW w:w="4219" w:type="dxa"/>
            <w:tcBorders>
              <w:top w:val="single" w:sz="4" w:space="0" w:color="000000"/>
              <w:left w:val="single" w:sz="4" w:space="0" w:color="000000"/>
              <w:bottom w:val="single" w:sz="4" w:space="0" w:color="000000"/>
            </w:tcBorders>
            <w:shd w:val="clear" w:color="auto" w:fill="auto"/>
            <w:vAlign w:val="center"/>
          </w:tcPr>
          <w:p w14:paraId="245EE97B" w14:textId="77777777" w:rsidR="00EA68E7" w:rsidRPr="005B1AC6" w:rsidRDefault="00EA68E7" w:rsidP="00EA68E7">
            <w:pPr>
              <w:rPr>
                <w:rFonts w:ascii="Arial" w:eastAsia="TimesNewRomanPSMT" w:hAnsi="Arial" w:cs="Arial"/>
                <w:sz w:val="22"/>
                <w:szCs w:val="22"/>
              </w:rPr>
            </w:pPr>
          </w:p>
          <w:p w14:paraId="682FDBD6" w14:textId="77777777" w:rsidR="00EA68E7" w:rsidRPr="005B1AC6" w:rsidRDefault="00EA68E7" w:rsidP="00EA68E7">
            <w:pPr>
              <w:rPr>
                <w:rFonts w:ascii="Arial" w:eastAsia="TimesNewRomanPSMT" w:hAnsi="Arial" w:cs="Arial"/>
                <w:sz w:val="22"/>
                <w:szCs w:val="22"/>
              </w:rPr>
            </w:pPr>
            <w:r w:rsidRPr="005B1AC6">
              <w:rPr>
                <w:rFonts w:ascii="Arial" w:eastAsia="TimesNewRomanPSMT" w:hAnsi="Arial" w:cs="Arial"/>
                <w:sz w:val="22"/>
                <w:szCs w:val="22"/>
              </w:rPr>
              <w:t>Проценат укупне вредности набавке који ће извршити подизвођач:</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0F119DE0" w14:textId="77777777" w:rsidR="00EA68E7" w:rsidRPr="005B1AC6" w:rsidRDefault="00EA68E7" w:rsidP="00957443">
            <w:pPr>
              <w:rPr>
                <w:rFonts w:ascii="Arial" w:eastAsia="TimesNewRomanPSMT" w:hAnsi="Arial" w:cs="Arial"/>
                <w:sz w:val="22"/>
                <w:szCs w:val="22"/>
              </w:rPr>
            </w:pPr>
          </w:p>
        </w:tc>
      </w:tr>
      <w:tr w:rsidR="00EA68E7" w:rsidRPr="005B1AC6" w14:paraId="36B7998C" w14:textId="77777777" w:rsidTr="00EA68E7">
        <w:tc>
          <w:tcPr>
            <w:tcW w:w="465" w:type="dxa"/>
            <w:tcBorders>
              <w:top w:val="single" w:sz="4" w:space="0" w:color="000000"/>
              <w:left w:val="single" w:sz="4" w:space="0" w:color="000000"/>
              <w:bottom w:val="single" w:sz="4" w:space="0" w:color="000000"/>
            </w:tcBorders>
            <w:shd w:val="clear" w:color="auto" w:fill="auto"/>
          </w:tcPr>
          <w:p w14:paraId="53C59F5D" w14:textId="77777777" w:rsidR="00EA68E7" w:rsidRPr="005B1AC6" w:rsidRDefault="00EA68E7" w:rsidP="00957443">
            <w:pPr>
              <w:rPr>
                <w:rFonts w:ascii="Arial" w:eastAsia="TimesNewRomanPSMT" w:hAnsi="Arial" w:cs="Arial"/>
                <w:sz w:val="22"/>
                <w:szCs w:val="22"/>
              </w:rPr>
            </w:pPr>
          </w:p>
        </w:tc>
        <w:tc>
          <w:tcPr>
            <w:tcW w:w="4219" w:type="dxa"/>
            <w:tcBorders>
              <w:top w:val="single" w:sz="4" w:space="0" w:color="000000"/>
              <w:left w:val="single" w:sz="4" w:space="0" w:color="000000"/>
              <w:bottom w:val="single" w:sz="4" w:space="0" w:color="000000"/>
            </w:tcBorders>
            <w:shd w:val="clear" w:color="auto" w:fill="auto"/>
            <w:vAlign w:val="center"/>
          </w:tcPr>
          <w:p w14:paraId="5F7F9803" w14:textId="77777777" w:rsidR="00EA68E7" w:rsidRPr="005B1AC6" w:rsidRDefault="00EA68E7" w:rsidP="00EA68E7">
            <w:pPr>
              <w:rPr>
                <w:rFonts w:ascii="Arial" w:eastAsia="TimesNewRomanPSMT" w:hAnsi="Arial" w:cs="Arial"/>
                <w:sz w:val="22"/>
                <w:szCs w:val="22"/>
              </w:rPr>
            </w:pPr>
          </w:p>
          <w:p w14:paraId="3CF79424" w14:textId="77777777" w:rsidR="00EA68E7" w:rsidRPr="005B1AC6" w:rsidRDefault="00EA68E7" w:rsidP="00EA68E7">
            <w:pPr>
              <w:rPr>
                <w:rFonts w:ascii="Arial" w:eastAsia="TimesNewRomanPSMT" w:hAnsi="Arial" w:cs="Arial"/>
                <w:sz w:val="22"/>
                <w:szCs w:val="22"/>
              </w:rPr>
            </w:pPr>
            <w:r w:rsidRPr="005B1AC6">
              <w:rPr>
                <w:rFonts w:ascii="Arial" w:eastAsia="TimesNewRomanPSMT" w:hAnsi="Arial" w:cs="Arial"/>
                <w:sz w:val="22"/>
                <w:szCs w:val="22"/>
              </w:rPr>
              <w:t>Део предмета набавке који ће извршити подизвођач:</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00FAF5E2" w14:textId="77777777" w:rsidR="00EA68E7" w:rsidRPr="005B1AC6" w:rsidRDefault="00EA68E7" w:rsidP="00957443">
            <w:pPr>
              <w:rPr>
                <w:rFonts w:ascii="Arial" w:eastAsia="TimesNewRomanPSMT" w:hAnsi="Arial" w:cs="Arial"/>
                <w:sz w:val="22"/>
                <w:szCs w:val="22"/>
              </w:rPr>
            </w:pPr>
          </w:p>
        </w:tc>
      </w:tr>
    </w:tbl>
    <w:p w14:paraId="3C8A5D69" w14:textId="77777777" w:rsidR="00EA68E7" w:rsidRPr="005B1AC6" w:rsidRDefault="00EA68E7" w:rsidP="00EA68E7">
      <w:pPr>
        <w:rPr>
          <w:rFonts w:ascii="Arial" w:hAnsi="Arial" w:cs="Arial"/>
          <w:sz w:val="22"/>
          <w:szCs w:val="22"/>
        </w:rPr>
      </w:pPr>
    </w:p>
    <w:p w14:paraId="232E6A60" w14:textId="77777777" w:rsidR="00EA68E7" w:rsidRPr="005B1AC6" w:rsidRDefault="00EA68E7" w:rsidP="00EA68E7">
      <w:pPr>
        <w:rPr>
          <w:rFonts w:ascii="Arial" w:hAnsi="Arial" w:cs="Arial"/>
          <w:sz w:val="22"/>
          <w:szCs w:val="22"/>
        </w:rPr>
      </w:pPr>
    </w:p>
    <w:p w14:paraId="46B3A790" w14:textId="77777777" w:rsidR="00EA68E7" w:rsidRPr="005B1AC6" w:rsidRDefault="00EA68E7" w:rsidP="00EA68E7">
      <w:pPr>
        <w:spacing w:line="276" w:lineRule="auto"/>
        <w:rPr>
          <w:rFonts w:ascii="Arial" w:hAnsi="Arial" w:cs="Arial"/>
          <w:sz w:val="22"/>
          <w:szCs w:val="22"/>
        </w:rPr>
      </w:pPr>
      <w:r w:rsidRPr="005B1AC6">
        <w:rPr>
          <w:rFonts w:ascii="Arial" w:hAnsi="Arial" w:cs="Arial"/>
          <w:sz w:val="22"/>
          <w:szCs w:val="22"/>
        </w:rPr>
        <w:t>Напомена:</w:t>
      </w:r>
    </w:p>
    <w:p w14:paraId="75300C1C" w14:textId="32AC71E9" w:rsidR="00EA68E7" w:rsidRDefault="00EA68E7" w:rsidP="00EA68E7">
      <w:pPr>
        <w:spacing w:line="276" w:lineRule="auto"/>
        <w:jc w:val="both"/>
        <w:rPr>
          <w:rFonts w:ascii="Arial" w:hAnsi="Arial" w:cs="Arial"/>
          <w:sz w:val="22"/>
          <w:szCs w:val="22"/>
        </w:rPr>
      </w:pPr>
      <w:r w:rsidRPr="005B1AC6">
        <w:rPr>
          <w:rFonts w:ascii="Arial" w:hAnsi="Arial" w:cs="Arial"/>
          <w:sz w:val="22"/>
          <w:szCs w:val="22"/>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F4D9558" w14:textId="77777777" w:rsidR="002D0FD5" w:rsidRDefault="002D0FD5" w:rsidP="00EA68E7">
      <w:pPr>
        <w:spacing w:line="276" w:lineRule="auto"/>
        <w:jc w:val="both"/>
        <w:rPr>
          <w:rFonts w:ascii="Arial" w:hAnsi="Arial" w:cs="Arial"/>
          <w:sz w:val="22"/>
          <w:szCs w:val="22"/>
        </w:rPr>
      </w:pPr>
    </w:p>
    <w:p w14:paraId="6E671E84" w14:textId="77777777" w:rsidR="002D0FD5" w:rsidRDefault="002D0FD5" w:rsidP="00EA68E7">
      <w:pPr>
        <w:spacing w:line="276" w:lineRule="auto"/>
        <w:jc w:val="both"/>
        <w:rPr>
          <w:rFonts w:ascii="Arial" w:hAnsi="Arial" w:cs="Arial"/>
          <w:sz w:val="22"/>
          <w:szCs w:val="22"/>
        </w:rPr>
      </w:pPr>
    </w:p>
    <w:p w14:paraId="050AAE16" w14:textId="77777777" w:rsidR="002D0FD5" w:rsidRDefault="002D0FD5" w:rsidP="00EA68E7">
      <w:pPr>
        <w:spacing w:line="276" w:lineRule="auto"/>
        <w:jc w:val="both"/>
        <w:rPr>
          <w:rFonts w:ascii="Arial" w:hAnsi="Arial" w:cs="Arial"/>
          <w:sz w:val="22"/>
          <w:szCs w:val="22"/>
        </w:rPr>
      </w:pPr>
    </w:p>
    <w:p w14:paraId="05C5267C" w14:textId="77777777" w:rsidR="005A25A9" w:rsidRDefault="005A25A9" w:rsidP="00EA68E7">
      <w:pPr>
        <w:spacing w:line="276" w:lineRule="auto"/>
        <w:jc w:val="both"/>
        <w:rPr>
          <w:rFonts w:ascii="Arial" w:hAnsi="Arial" w:cs="Arial"/>
          <w:sz w:val="22"/>
          <w:szCs w:val="22"/>
        </w:rPr>
      </w:pPr>
    </w:p>
    <w:p w14:paraId="77622821" w14:textId="77777777" w:rsidR="00EA68E7" w:rsidRPr="005B1AC6" w:rsidRDefault="00EA68E7" w:rsidP="00EA68E7">
      <w:pPr>
        <w:rPr>
          <w:rFonts w:ascii="Arial" w:eastAsia="TimesNewRomanPSMT" w:hAnsi="Arial" w:cs="Arial"/>
          <w:sz w:val="22"/>
          <w:szCs w:val="22"/>
        </w:rPr>
      </w:pPr>
      <w:r w:rsidRPr="005B1AC6">
        <w:rPr>
          <w:rFonts w:ascii="Arial" w:eastAsia="TimesNewRomanPSMT" w:hAnsi="Arial" w:cs="Arial"/>
          <w:sz w:val="22"/>
          <w:szCs w:val="22"/>
        </w:rPr>
        <w:t>4) ПОДАЦИ ЧЛАНУ ГРУПЕ ПОНУЂАЧА</w:t>
      </w:r>
    </w:p>
    <w:p w14:paraId="0BAA65F7" w14:textId="77777777" w:rsidR="00EA68E7" w:rsidRPr="005B1AC6" w:rsidRDefault="00EA68E7" w:rsidP="00EA68E7">
      <w:pPr>
        <w:rPr>
          <w:rFonts w:ascii="Arial" w:hAnsi="Arial" w:cs="Arial"/>
          <w:sz w:val="22"/>
          <w:szCs w:val="22"/>
        </w:rPr>
      </w:pPr>
    </w:p>
    <w:tbl>
      <w:tblPr>
        <w:tblW w:w="9371" w:type="dxa"/>
        <w:tblInd w:w="-20" w:type="dxa"/>
        <w:tblLayout w:type="fixed"/>
        <w:tblLook w:val="0000" w:firstRow="0" w:lastRow="0" w:firstColumn="0" w:lastColumn="0" w:noHBand="0" w:noVBand="0"/>
      </w:tblPr>
      <w:tblGrid>
        <w:gridCol w:w="465"/>
        <w:gridCol w:w="4228"/>
        <w:gridCol w:w="4678"/>
      </w:tblGrid>
      <w:tr w:rsidR="00EA68E7" w:rsidRPr="005B1AC6" w14:paraId="52B9603C" w14:textId="77777777" w:rsidTr="00EA68E7">
        <w:tc>
          <w:tcPr>
            <w:tcW w:w="465" w:type="dxa"/>
            <w:tcBorders>
              <w:top w:val="single" w:sz="4" w:space="0" w:color="000000"/>
              <w:left w:val="single" w:sz="4" w:space="0" w:color="000000"/>
              <w:bottom w:val="single" w:sz="4" w:space="0" w:color="000000"/>
            </w:tcBorders>
            <w:shd w:val="clear" w:color="auto" w:fill="auto"/>
          </w:tcPr>
          <w:p w14:paraId="23165E78" w14:textId="77777777" w:rsidR="00EA68E7" w:rsidRPr="005B1AC6" w:rsidRDefault="00EA68E7" w:rsidP="00957443">
            <w:pPr>
              <w:rPr>
                <w:rFonts w:ascii="Arial" w:hAnsi="Arial" w:cs="Arial"/>
                <w:sz w:val="22"/>
                <w:szCs w:val="22"/>
              </w:rPr>
            </w:pPr>
          </w:p>
          <w:p w14:paraId="2C32DBBD" w14:textId="77777777" w:rsidR="00EA68E7" w:rsidRPr="005B1AC6" w:rsidRDefault="00EA68E7" w:rsidP="00957443">
            <w:pPr>
              <w:rPr>
                <w:rFonts w:ascii="Arial" w:eastAsia="TimesNewRomanPSMT" w:hAnsi="Arial" w:cs="Arial"/>
                <w:sz w:val="22"/>
                <w:szCs w:val="22"/>
              </w:rPr>
            </w:pPr>
            <w:r w:rsidRPr="005B1AC6">
              <w:rPr>
                <w:rFonts w:ascii="Arial" w:eastAsia="TimesNewRomanPSMT" w:hAnsi="Arial" w:cs="Arial"/>
                <w:sz w:val="22"/>
                <w:szCs w:val="22"/>
              </w:rPr>
              <w:t>1)</w:t>
            </w:r>
          </w:p>
        </w:tc>
        <w:tc>
          <w:tcPr>
            <w:tcW w:w="4228" w:type="dxa"/>
            <w:tcBorders>
              <w:top w:val="single" w:sz="4" w:space="0" w:color="000000"/>
              <w:left w:val="single" w:sz="4" w:space="0" w:color="000000"/>
              <w:bottom w:val="single" w:sz="4" w:space="0" w:color="000000"/>
            </w:tcBorders>
            <w:shd w:val="clear" w:color="auto" w:fill="auto"/>
            <w:vAlign w:val="center"/>
          </w:tcPr>
          <w:p w14:paraId="3624B9B4" w14:textId="77777777" w:rsidR="00EA68E7" w:rsidRPr="005B1AC6" w:rsidRDefault="00EA68E7" w:rsidP="00EA68E7">
            <w:pPr>
              <w:rPr>
                <w:rFonts w:ascii="Arial" w:eastAsia="TimesNewRomanPSMT" w:hAnsi="Arial" w:cs="Arial"/>
                <w:sz w:val="22"/>
                <w:szCs w:val="22"/>
              </w:rPr>
            </w:pPr>
          </w:p>
          <w:p w14:paraId="39F4F247" w14:textId="77777777" w:rsidR="00EA68E7" w:rsidRPr="005B1AC6" w:rsidRDefault="00EA68E7" w:rsidP="00EA68E7">
            <w:pPr>
              <w:rPr>
                <w:rFonts w:ascii="Arial" w:eastAsia="TimesNewRomanPSMT" w:hAnsi="Arial" w:cs="Arial"/>
                <w:sz w:val="22"/>
                <w:szCs w:val="22"/>
              </w:rPr>
            </w:pPr>
            <w:r w:rsidRPr="005B1AC6">
              <w:rPr>
                <w:rFonts w:ascii="Arial" w:eastAsia="TimesNewRomanPSMT" w:hAnsi="Arial" w:cs="Arial"/>
                <w:sz w:val="22"/>
                <w:szCs w:val="22"/>
              </w:rPr>
              <w:t>Назив члана групе понуђача: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4FF5700" w14:textId="77777777" w:rsidR="00EA68E7" w:rsidRPr="005B1AC6" w:rsidRDefault="00EA68E7" w:rsidP="00957443">
            <w:pPr>
              <w:rPr>
                <w:rFonts w:ascii="Arial" w:eastAsia="TimesNewRomanPSMT" w:hAnsi="Arial" w:cs="Arial"/>
                <w:sz w:val="22"/>
                <w:szCs w:val="22"/>
              </w:rPr>
            </w:pPr>
          </w:p>
        </w:tc>
      </w:tr>
      <w:tr w:rsidR="00EA68E7" w:rsidRPr="005B1AC6" w14:paraId="5757D8C0" w14:textId="77777777" w:rsidTr="00EA68E7">
        <w:trPr>
          <w:trHeight w:val="557"/>
        </w:trPr>
        <w:tc>
          <w:tcPr>
            <w:tcW w:w="465" w:type="dxa"/>
            <w:tcBorders>
              <w:top w:val="single" w:sz="4" w:space="0" w:color="000000"/>
              <w:left w:val="single" w:sz="4" w:space="0" w:color="000000"/>
              <w:bottom w:val="single" w:sz="4" w:space="0" w:color="000000"/>
            </w:tcBorders>
            <w:shd w:val="clear" w:color="auto" w:fill="auto"/>
          </w:tcPr>
          <w:p w14:paraId="2CADB158" w14:textId="77777777" w:rsidR="00EA68E7" w:rsidRPr="005B1AC6" w:rsidRDefault="00EA68E7" w:rsidP="00957443">
            <w:pPr>
              <w:rPr>
                <w:rFonts w:ascii="Arial" w:eastAsia="TimesNewRomanPSMT" w:hAnsi="Arial" w:cs="Arial"/>
                <w:sz w:val="22"/>
                <w:szCs w:val="22"/>
              </w:rPr>
            </w:pPr>
          </w:p>
        </w:tc>
        <w:tc>
          <w:tcPr>
            <w:tcW w:w="4228" w:type="dxa"/>
            <w:tcBorders>
              <w:top w:val="single" w:sz="4" w:space="0" w:color="000000"/>
              <w:left w:val="single" w:sz="4" w:space="0" w:color="000000"/>
              <w:bottom w:val="single" w:sz="4" w:space="0" w:color="000000"/>
            </w:tcBorders>
            <w:shd w:val="clear" w:color="auto" w:fill="auto"/>
            <w:vAlign w:val="center"/>
          </w:tcPr>
          <w:p w14:paraId="1E7944C1" w14:textId="77777777" w:rsidR="00EA68E7" w:rsidRPr="005B1AC6" w:rsidRDefault="00EA68E7" w:rsidP="00EA68E7">
            <w:pPr>
              <w:rPr>
                <w:rFonts w:ascii="Arial" w:eastAsia="TimesNewRomanPSMT" w:hAnsi="Arial" w:cs="Arial"/>
                <w:sz w:val="22"/>
                <w:szCs w:val="22"/>
              </w:rPr>
            </w:pPr>
            <w:r w:rsidRPr="005B1AC6">
              <w:rPr>
                <w:rFonts w:ascii="Arial" w:eastAsia="TimesNewRomanPSMT" w:hAnsi="Arial" w:cs="Arial"/>
                <w:sz w:val="22"/>
                <w:szCs w:val="22"/>
              </w:rPr>
              <w:t>Врста правног лица: (микро, мало, средње, велико) или физичко лице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2D4F540A" w14:textId="77777777" w:rsidR="00EA68E7" w:rsidRPr="005B1AC6" w:rsidRDefault="00EA68E7" w:rsidP="00957443">
            <w:pPr>
              <w:rPr>
                <w:rFonts w:ascii="Arial" w:eastAsia="TimesNewRomanPSMT" w:hAnsi="Arial" w:cs="Arial"/>
                <w:sz w:val="22"/>
                <w:szCs w:val="22"/>
              </w:rPr>
            </w:pPr>
          </w:p>
        </w:tc>
      </w:tr>
      <w:tr w:rsidR="00EA68E7" w:rsidRPr="005B1AC6" w14:paraId="491BAF68" w14:textId="77777777" w:rsidTr="00EA68E7">
        <w:tc>
          <w:tcPr>
            <w:tcW w:w="465" w:type="dxa"/>
            <w:tcBorders>
              <w:top w:val="single" w:sz="4" w:space="0" w:color="000000"/>
              <w:left w:val="single" w:sz="4" w:space="0" w:color="000000"/>
              <w:bottom w:val="single" w:sz="4" w:space="0" w:color="000000"/>
            </w:tcBorders>
            <w:shd w:val="clear" w:color="auto" w:fill="auto"/>
          </w:tcPr>
          <w:p w14:paraId="602324C6" w14:textId="77777777" w:rsidR="00EA68E7" w:rsidRPr="005B1AC6" w:rsidRDefault="00EA68E7" w:rsidP="00957443">
            <w:pPr>
              <w:rPr>
                <w:rFonts w:ascii="Arial" w:eastAsia="TimesNewRomanPSMT" w:hAnsi="Arial" w:cs="Arial"/>
                <w:sz w:val="22"/>
                <w:szCs w:val="22"/>
              </w:rPr>
            </w:pPr>
          </w:p>
          <w:p w14:paraId="3F46B6C4" w14:textId="77777777" w:rsidR="00EA68E7" w:rsidRPr="005B1AC6" w:rsidRDefault="00EA68E7" w:rsidP="00957443">
            <w:pPr>
              <w:rPr>
                <w:rFonts w:ascii="Arial" w:eastAsia="TimesNewRomanPSMT" w:hAnsi="Arial" w:cs="Arial"/>
                <w:sz w:val="22"/>
                <w:szCs w:val="22"/>
              </w:rPr>
            </w:pPr>
          </w:p>
        </w:tc>
        <w:tc>
          <w:tcPr>
            <w:tcW w:w="4228" w:type="dxa"/>
            <w:tcBorders>
              <w:top w:val="single" w:sz="4" w:space="0" w:color="000000"/>
              <w:left w:val="single" w:sz="4" w:space="0" w:color="000000"/>
              <w:bottom w:val="single" w:sz="4" w:space="0" w:color="000000"/>
            </w:tcBorders>
            <w:shd w:val="clear" w:color="auto" w:fill="auto"/>
            <w:vAlign w:val="center"/>
          </w:tcPr>
          <w:p w14:paraId="16DE5A31" w14:textId="77777777" w:rsidR="00EA68E7" w:rsidRPr="005B1AC6" w:rsidRDefault="00EA68E7" w:rsidP="00EA68E7">
            <w:pPr>
              <w:rPr>
                <w:rFonts w:ascii="Arial" w:eastAsia="TimesNewRomanPSMT" w:hAnsi="Arial" w:cs="Arial"/>
                <w:sz w:val="22"/>
                <w:szCs w:val="22"/>
              </w:rPr>
            </w:pPr>
          </w:p>
          <w:p w14:paraId="6B36CD3C" w14:textId="77777777" w:rsidR="00EA68E7" w:rsidRPr="005B1AC6" w:rsidRDefault="00EA68E7" w:rsidP="00EA68E7">
            <w:pPr>
              <w:rPr>
                <w:rFonts w:ascii="Arial" w:eastAsia="TimesNewRomanPSMT" w:hAnsi="Arial" w:cs="Arial"/>
                <w:sz w:val="22"/>
                <w:szCs w:val="22"/>
              </w:rPr>
            </w:pPr>
            <w:r w:rsidRPr="005B1AC6">
              <w:rPr>
                <w:rFonts w:ascii="Arial" w:eastAsia="TimesNewRomanPSMT" w:hAnsi="Arial" w:cs="Arial"/>
                <w:sz w:val="22"/>
                <w:szCs w:val="22"/>
              </w:rPr>
              <w:t>Адреса: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306C62EB" w14:textId="77777777" w:rsidR="00EA68E7" w:rsidRPr="005B1AC6" w:rsidRDefault="00EA68E7" w:rsidP="00957443">
            <w:pPr>
              <w:rPr>
                <w:rFonts w:ascii="Arial" w:eastAsia="TimesNewRomanPSMT" w:hAnsi="Arial" w:cs="Arial"/>
                <w:sz w:val="22"/>
                <w:szCs w:val="22"/>
              </w:rPr>
            </w:pPr>
          </w:p>
        </w:tc>
      </w:tr>
      <w:tr w:rsidR="00EA68E7" w:rsidRPr="005B1AC6" w14:paraId="323AA952" w14:textId="77777777" w:rsidTr="00EA68E7">
        <w:tc>
          <w:tcPr>
            <w:tcW w:w="465" w:type="dxa"/>
            <w:tcBorders>
              <w:top w:val="single" w:sz="4" w:space="0" w:color="000000"/>
              <w:left w:val="single" w:sz="4" w:space="0" w:color="000000"/>
              <w:bottom w:val="single" w:sz="4" w:space="0" w:color="000000"/>
            </w:tcBorders>
            <w:shd w:val="clear" w:color="auto" w:fill="auto"/>
          </w:tcPr>
          <w:p w14:paraId="4625010C" w14:textId="77777777" w:rsidR="00EA68E7" w:rsidRPr="005B1AC6" w:rsidRDefault="00EA68E7" w:rsidP="00957443">
            <w:pPr>
              <w:rPr>
                <w:rFonts w:ascii="Arial" w:eastAsia="TimesNewRomanPSMT" w:hAnsi="Arial" w:cs="Arial"/>
                <w:sz w:val="22"/>
                <w:szCs w:val="22"/>
              </w:rPr>
            </w:pPr>
          </w:p>
          <w:p w14:paraId="14A60227" w14:textId="77777777" w:rsidR="00EA68E7" w:rsidRPr="005B1AC6" w:rsidRDefault="00EA68E7" w:rsidP="00957443">
            <w:pPr>
              <w:rPr>
                <w:rFonts w:ascii="Arial" w:eastAsia="TimesNewRomanPSMT" w:hAnsi="Arial" w:cs="Arial"/>
                <w:sz w:val="22"/>
                <w:szCs w:val="22"/>
              </w:rPr>
            </w:pPr>
          </w:p>
        </w:tc>
        <w:tc>
          <w:tcPr>
            <w:tcW w:w="4228" w:type="dxa"/>
            <w:tcBorders>
              <w:top w:val="single" w:sz="4" w:space="0" w:color="000000"/>
              <w:left w:val="single" w:sz="4" w:space="0" w:color="000000"/>
              <w:bottom w:val="single" w:sz="4" w:space="0" w:color="000000"/>
            </w:tcBorders>
            <w:shd w:val="clear" w:color="auto" w:fill="auto"/>
            <w:vAlign w:val="center"/>
          </w:tcPr>
          <w:p w14:paraId="3FAD4F03" w14:textId="77777777" w:rsidR="00EA68E7" w:rsidRPr="005B1AC6" w:rsidRDefault="00EA68E7" w:rsidP="00EA68E7">
            <w:pPr>
              <w:rPr>
                <w:rFonts w:ascii="Arial" w:eastAsia="TimesNewRomanPSMT" w:hAnsi="Arial" w:cs="Arial"/>
                <w:sz w:val="22"/>
                <w:szCs w:val="22"/>
              </w:rPr>
            </w:pPr>
          </w:p>
          <w:p w14:paraId="76BCEC72" w14:textId="77777777" w:rsidR="00EA68E7" w:rsidRPr="005B1AC6" w:rsidRDefault="00EA68E7" w:rsidP="00EA68E7">
            <w:pPr>
              <w:rPr>
                <w:rFonts w:ascii="Arial" w:eastAsia="TimesNewRomanPSMT" w:hAnsi="Arial" w:cs="Arial"/>
                <w:sz w:val="22"/>
                <w:szCs w:val="22"/>
              </w:rPr>
            </w:pPr>
            <w:r w:rsidRPr="005B1AC6">
              <w:rPr>
                <w:rFonts w:ascii="Arial" w:eastAsia="TimesNewRomanPSMT" w:hAnsi="Arial" w:cs="Arial"/>
                <w:sz w:val="22"/>
                <w:szCs w:val="22"/>
              </w:rPr>
              <w:t>Матични број:</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48C7C0C2" w14:textId="77777777" w:rsidR="00EA68E7" w:rsidRPr="005B1AC6" w:rsidRDefault="00EA68E7" w:rsidP="00957443">
            <w:pPr>
              <w:rPr>
                <w:rFonts w:ascii="Arial" w:eastAsia="TimesNewRomanPSMT" w:hAnsi="Arial" w:cs="Arial"/>
                <w:sz w:val="22"/>
                <w:szCs w:val="22"/>
              </w:rPr>
            </w:pPr>
          </w:p>
        </w:tc>
      </w:tr>
      <w:tr w:rsidR="00EA68E7" w:rsidRPr="005B1AC6" w14:paraId="18243202" w14:textId="77777777" w:rsidTr="00EA68E7">
        <w:tc>
          <w:tcPr>
            <w:tcW w:w="465" w:type="dxa"/>
            <w:tcBorders>
              <w:top w:val="single" w:sz="4" w:space="0" w:color="000000"/>
              <w:left w:val="single" w:sz="4" w:space="0" w:color="000000"/>
              <w:bottom w:val="single" w:sz="4" w:space="0" w:color="000000"/>
            </w:tcBorders>
            <w:shd w:val="clear" w:color="auto" w:fill="auto"/>
          </w:tcPr>
          <w:p w14:paraId="0F7E7646" w14:textId="77777777" w:rsidR="00EA68E7" w:rsidRPr="005B1AC6" w:rsidRDefault="00EA68E7" w:rsidP="00957443">
            <w:pPr>
              <w:rPr>
                <w:rFonts w:ascii="Arial" w:eastAsia="TimesNewRomanPSMT" w:hAnsi="Arial" w:cs="Arial"/>
                <w:sz w:val="22"/>
                <w:szCs w:val="22"/>
              </w:rPr>
            </w:pPr>
          </w:p>
          <w:p w14:paraId="018C19D9" w14:textId="77777777" w:rsidR="00EA68E7" w:rsidRPr="005B1AC6" w:rsidRDefault="00EA68E7" w:rsidP="00957443">
            <w:pPr>
              <w:rPr>
                <w:rFonts w:ascii="Arial" w:eastAsia="TimesNewRomanPSMT" w:hAnsi="Arial" w:cs="Arial"/>
                <w:sz w:val="22"/>
                <w:szCs w:val="22"/>
              </w:rPr>
            </w:pPr>
          </w:p>
        </w:tc>
        <w:tc>
          <w:tcPr>
            <w:tcW w:w="4228" w:type="dxa"/>
            <w:tcBorders>
              <w:top w:val="single" w:sz="4" w:space="0" w:color="000000"/>
              <w:left w:val="single" w:sz="4" w:space="0" w:color="000000"/>
              <w:bottom w:val="single" w:sz="4" w:space="0" w:color="000000"/>
            </w:tcBorders>
            <w:shd w:val="clear" w:color="auto" w:fill="auto"/>
            <w:vAlign w:val="center"/>
          </w:tcPr>
          <w:p w14:paraId="76C85912" w14:textId="77777777" w:rsidR="00EA68E7" w:rsidRPr="005B1AC6" w:rsidRDefault="00EA68E7" w:rsidP="00EA68E7">
            <w:pPr>
              <w:rPr>
                <w:rFonts w:ascii="Arial" w:eastAsia="TimesNewRomanPSMT" w:hAnsi="Arial" w:cs="Arial"/>
                <w:sz w:val="22"/>
                <w:szCs w:val="22"/>
              </w:rPr>
            </w:pPr>
          </w:p>
          <w:p w14:paraId="7F0DED11" w14:textId="77777777" w:rsidR="00EA68E7" w:rsidRPr="005B1AC6" w:rsidRDefault="00EA68E7" w:rsidP="00EA68E7">
            <w:pPr>
              <w:rPr>
                <w:rFonts w:ascii="Arial" w:eastAsia="TimesNewRomanPSMT" w:hAnsi="Arial" w:cs="Arial"/>
                <w:sz w:val="22"/>
                <w:szCs w:val="22"/>
              </w:rPr>
            </w:pPr>
            <w:r w:rsidRPr="005B1AC6">
              <w:rPr>
                <w:rFonts w:ascii="Arial" w:eastAsia="TimesNewRomanPSMT" w:hAnsi="Arial" w:cs="Arial"/>
                <w:sz w:val="22"/>
                <w:szCs w:val="22"/>
              </w:rPr>
              <w:t>Порески идентификациони број:</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544C8F59" w14:textId="77777777" w:rsidR="00EA68E7" w:rsidRPr="005B1AC6" w:rsidRDefault="00EA68E7" w:rsidP="00957443">
            <w:pPr>
              <w:rPr>
                <w:rFonts w:ascii="Arial" w:eastAsia="TimesNewRomanPSMT" w:hAnsi="Arial" w:cs="Arial"/>
                <w:sz w:val="22"/>
                <w:szCs w:val="22"/>
              </w:rPr>
            </w:pPr>
          </w:p>
        </w:tc>
      </w:tr>
      <w:tr w:rsidR="00EA68E7" w:rsidRPr="005B1AC6" w14:paraId="53A49437" w14:textId="77777777" w:rsidTr="00EA68E7">
        <w:tc>
          <w:tcPr>
            <w:tcW w:w="465" w:type="dxa"/>
            <w:tcBorders>
              <w:top w:val="single" w:sz="4" w:space="0" w:color="000000"/>
              <w:left w:val="single" w:sz="4" w:space="0" w:color="000000"/>
              <w:bottom w:val="single" w:sz="4" w:space="0" w:color="000000"/>
            </w:tcBorders>
            <w:shd w:val="clear" w:color="auto" w:fill="auto"/>
          </w:tcPr>
          <w:p w14:paraId="3F9F470D" w14:textId="77777777" w:rsidR="00EA68E7" w:rsidRPr="005B1AC6" w:rsidRDefault="00EA68E7" w:rsidP="00957443">
            <w:pPr>
              <w:rPr>
                <w:rFonts w:ascii="Arial" w:eastAsia="TimesNewRomanPSMT" w:hAnsi="Arial" w:cs="Arial"/>
                <w:sz w:val="22"/>
                <w:szCs w:val="22"/>
              </w:rPr>
            </w:pPr>
          </w:p>
        </w:tc>
        <w:tc>
          <w:tcPr>
            <w:tcW w:w="4228" w:type="dxa"/>
            <w:tcBorders>
              <w:top w:val="single" w:sz="4" w:space="0" w:color="000000"/>
              <w:left w:val="single" w:sz="4" w:space="0" w:color="000000"/>
              <w:bottom w:val="single" w:sz="4" w:space="0" w:color="000000"/>
            </w:tcBorders>
            <w:shd w:val="clear" w:color="auto" w:fill="auto"/>
            <w:vAlign w:val="center"/>
          </w:tcPr>
          <w:p w14:paraId="5C758CC5" w14:textId="77777777" w:rsidR="00EA68E7" w:rsidRPr="005B1AC6" w:rsidRDefault="00EA68E7" w:rsidP="00EA68E7">
            <w:pPr>
              <w:rPr>
                <w:rFonts w:ascii="Arial" w:eastAsia="TimesNewRomanPSMT" w:hAnsi="Arial" w:cs="Arial"/>
                <w:sz w:val="22"/>
                <w:szCs w:val="22"/>
              </w:rPr>
            </w:pPr>
          </w:p>
          <w:p w14:paraId="24A6539C" w14:textId="77777777" w:rsidR="00EA68E7" w:rsidRPr="005B1AC6" w:rsidRDefault="00EA68E7" w:rsidP="00EA68E7">
            <w:pPr>
              <w:rPr>
                <w:rFonts w:ascii="Arial" w:eastAsia="TimesNewRomanPSMT" w:hAnsi="Arial" w:cs="Arial"/>
                <w:sz w:val="22"/>
                <w:szCs w:val="22"/>
              </w:rPr>
            </w:pPr>
            <w:r w:rsidRPr="005B1AC6">
              <w:rPr>
                <w:rFonts w:ascii="Arial" w:eastAsia="TimesNewRomanPSMT" w:hAnsi="Arial" w:cs="Arial"/>
                <w:sz w:val="22"/>
                <w:szCs w:val="22"/>
              </w:rPr>
              <w:t>Име особе за контакт:</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BE24CAF" w14:textId="77777777" w:rsidR="00EA68E7" w:rsidRPr="005B1AC6" w:rsidRDefault="00EA68E7" w:rsidP="00957443">
            <w:pPr>
              <w:rPr>
                <w:rFonts w:ascii="Arial" w:eastAsia="TimesNewRomanPSMT" w:hAnsi="Arial" w:cs="Arial"/>
                <w:sz w:val="22"/>
                <w:szCs w:val="22"/>
              </w:rPr>
            </w:pPr>
          </w:p>
        </w:tc>
      </w:tr>
      <w:tr w:rsidR="00EA68E7" w:rsidRPr="005B1AC6" w14:paraId="3FAC7D66" w14:textId="77777777" w:rsidTr="00EA68E7">
        <w:tc>
          <w:tcPr>
            <w:tcW w:w="465" w:type="dxa"/>
            <w:tcBorders>
              <w:top w:val="single" w:sz="4" w:space="0" w:color="000000"/>
              <w:left w:val="single" w:sz="4" w:space="0" w:color="000000"/>
              <w:bottom w:val="single" w:sz="4" w:space="0" w:color="000000"/>
            </w:tcBorders>
            <w:shd w:val="clear" w:color="auto" w:fill="auto"/>
          </w:tcPr>
          <w:p w14:paraId="6BD6D61F" w14:textId="77777777" w:rsidR="00EA68E7" w:rsidRPr="005B1AC6" w:rsidRDefault="00EA68E7" w:rsidP="00957443">
            <w:pPr>
              <w:rPr>
                <w:rFonts w:ascii="Arial" w:eastAsia="TimesNewRomanPSMT" w:hAnsi="Arial" w:cs="Arial"/>
                <w:sz w:val="22"/>
                <w:szCs w:val="22"/>
              </w:rPr>
            </w:pPr>
          </w:p>
          <w:p w14:paraId="2BE162CB" w14:textId="77777777" w:rsidR="00EA68E7" w:rsidRPr="005B1AC6" w:rsidRDefault="00EA68E7" w:rsidP="00957443">
            <w:pPr>
              <w:rPr>
                <w:rFonts w:ascii="Arial" w:eastAsia="TimesNewRomanPSMT" w:hAnsi="Arial" w:cs="Arial"/>
                <w:sz w:val="22"/>
                <w:szCs w:val="22"/>
              </w:rPr>
            </w:pPr>
            <w:r w:rsidRPr="005B1AC6">
              <w:rPr>
                <w:rFonts w:ascii="Arial" w:eastAsia="TimesNewRomanPSMT" w:hAnsi="Arial" w:cs="Arial"/>
                <w:sz w:val="22"/>
                <w:szCs w:val="22"/>
              </w:rPr>
              <w:t>2)</w:t>
            </w:r>
          </w:p>
        </w:tc>
        <w:tc>
          <w:tcPr>
            <w:tcW w:w="4228" w:type="dxa"/>
            <w:tcBorders>
              <w:top w:val="single" w:sz="4" w:space="0" w:color="000000"/>
              <w:left w:val="single" w:sz="4" w:space="0" w:color="000000"/>
              <w:bottom w:val="single" w:sz="4" w:space="0" w:color="000000"/>
            </w:tcBorders>
            <w:shd w:val="clear" w:color="auto" w:fill="auto"/>
            <w:vAlign w:val="center"/>
          </w:tcPr>
          <w:p w14:paraId="0097BF38" w14:textId="77777777" w:rsidR="00EA68E7" w:rsidRPr="005B1AC6" w:rsidRDefault="00EA68E7" w:rsidP="00EA68E7">
            <w:pPr>
              <w:rPr>
                <w:rFonts w:ascii="Arial" w:eastAsia="TimesNewRomanPSMT" w:hAnsi="Arial" w:cs="Arial"/>
                <w:sz w:val="22"/>
                <w:szCs w:val="22"/>
              </w:rPr>
            </w:pPr>
          </w:p>
          <w:p w14:paraId="588F8708" w14:textId="77777777" w:rsidR="00EA68E7" w:rsidRPr="005B1AC6" w:rsidRDefault="00EA68E7" w:rsidP="00EA68E7">
            <w:pPr>
              <w:rPr>
                <w:rFonts w:ascii="Arial" w:eastAsia="TimesNewRomanPSMT" w:hAnsi="Arial" w:cs="Arial"/>
                <w:sz w:val="22"/>
                <w:szCs w:val="22"/>
              </w:rPr>
            </w:pPr>
            <w:r w:rsidRPr="005B1AC6">
              <w:rPr>
                <w:rFonts w:ascii="Arial" w:eastAsia="TimesNewRomanPSMT" w:hAnsi="Arial" w:cs="Arial"/>
                <w:sz w:val="22"/>
                <w:szCs w:val="22"/>
              </w:rPr>
              <w:t>Назив члана групе понуђача: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53C26E3" w14:textId="77777777" w:rsidR="00EA68E7" w:rsidRPr="005B1AC6" w:rsidRDefault="00EA68E7" w:rsidP="00957443">
            <w:pPr>
              <w:rPr>
                <w:rFonts w:ascii="Arial" w:eastAsia="TimesNewRomanPSMT" w:hAnsi="Arial" w:cs="Arial"/>
                <w:sz w:val="22"/>
                <w:szCs w:val="22"/>
              </w:rPr>
            </w:pPr>
          </w:p>
        </w:tc>
      </w:tr>
      <w:tr w:rsidR="00EA68E7" w:rsidRPr="005B1AC6" w14:paraId="6111B762" w14:textId="77777777" w:rsidTr="00EA68E7">
        <w:trPr>
          <w:trHeight w:val="602"/>
        </w:trPr>
        <w:tc>
          <w:tcPr>
            <w:tcW w:w="465" w:type="dxa"/>
            <w:tcBorders>
              <w:top w:val="single" w:sz="4" w:space="0" w:color="000000"/>
              <w:left w:val="single" w:sz="4" w:space="0" w:color="000000"/>
              <w:bottom w:val="single" w:sz="4" w:space="0" w:color="000000"/>
            </w:tcBorders>
            <w:shd w:val="clear" w:color="auto" w:fill="auto"/>
          </w:tcPr>
          <w:p w14:paraId="57538EF7" w14:textId="77777777" w:rsidR="00EA68E7" w:rsidRPr="005B1AC6" w:rsidRDefault="00EA68E7" w:rsidP="00957443">
            <w:pPr>
              <w:rPr>
                <w:rFonts w:ascii="Arial" w:eastAsia="TimesNewRomanPSMT" w:hAnsi="Arial" w:cs="Arial"/>
                <w:sz w:val="22"/>
                <w:szCs w:val="22"/>
              </w:rPr>
            </w:pPr>
          </w:p>
        </w:tc>
        <w:tc>
          <w:tcPr>
            <w:tcW w:w="4228" w:type="dxa"/>
            <w:tcBorders>
              <w:top w:val="single" w:sz="4" w:space="0" w:color="000000"/>
              <w:left w:val="single" w:sz="4" w:space="0" w:color="000000"/>
              <w:bottom w:val="single" w:sz="4" w:space="0" w:color="000000"/>
            </w:tcBorders>
            <w:shd w:val="clear" w:color="auto" w:fill="auto"/>
            <w:vAlign w:val="center"/>
          </w:tcPr>
          <w:p w14:paraId="3BA07C90" w14:textId="20DA0ECF" w:rsidR="00EA68E7" w:rsidRPr="005B1AC6" w:rsidRDefault="00EA68E7" w:rsidP="00EA68E7">
            <w:pPr>
              <w:rPr>
                <w:rFonts w:ascii="Arial" w:eastAsia="TimesNewRomanPSMT" w:hAnsi="Arial" w:cs="Arial"/>
                <w:sz w:val="22"/>
                <w:szCs w:val="22"/>
              </w:rPr>
            </w:pPr>
            <w:r w:rsidRPr="005B1AC6">
              <w:rPr>
                <w:rFonts w:ascii="Arial" w:eastAsia="TimesNewRomanPSMT" w:hAnsi="Arial" w:cs="Arial"/>
                <w:sz w:val="22"/>
                <w:szCs w:val="22"/>
              </w:rPr>
              <w:t>Врста правног лица: (микро, мало, с</w:t>
            </w:r>
            <w:r w:rsidR="00B97472">
              <w:rPr>
                <w:rFonts w:ascii="Arial" w:eastAsia="TimesNewRomanPSMT" w:hAnsi="Arial" w:cs="Arial"/>
                <w:sz w:val="22"/>
                <w:szCs w:val="22"/>
              </w:rPr>
              <w:t>редње, велико) или физичко лице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6D76A32" w14:textId="77777777" w:rsidR="00EA68E7" w:rsidRPr="005B1AC6" w:rsidRDefault="00EA68E7" w:rsidP="00957443">
            <w:pPr>
              <w:rPr>
                <w:rFonts w:ascii="Arial" w:eastAsia="TimesNewRomanPSMT" w:hAnsi="Arial" w:cs="Arial"/>
                <w:sz w:val="22"/>
                <w:szCs w:val="22"/>
              </w:rPr>
            </w:pPr>
          </w:p>
        </w:tc>
      </w:tr>
      <w:tr w:rsidR="00EA68E7" w:rsidRPr="005B1AC6" w14:paraId="1A166B01" w14:textId="77777777" w:rsidTr="00EA68E7">
        <w:tc>
          <w:tcPr>
            <w:tcW w:w="465" w:type="dxa"/>
            <w:tcBorders>
              <w:top w:val="single" w:sz="4" w:space="0" w:color="000000"/>
              <w:left w:val="single" w:sz="4" w:space="0" w:color="000000"/>
              <w:bottom w:val="single" w:sz="4" w:space="0" w:color="000000"/>
            </w:tcBorders>
            <w:shd w:val="clear" w:color="auto" w:fill="auto"/>
          </w:tcPr>
          <w:p w14:paraId="7FB525C8" w14:textId="77777777" w:rsidR="00EA68E7" w:rsidRPr="005B1AC6" w:rsidRDefault="00EA68E7" w:rsidP="00957443">
            <w:pPr>
              <w:rPr>
                <w:rFonts w:ascii="Arial" w:eastAsia="TimesNewRomanPSMT" w:hAnsi="Arial" w:cs="Arial"/>
                <w:sz w:val="22"/>
                <w:szCs w:val="22"/>
              </w:rPr>
            </w:pPr>
          </w:p>
          <w:p w14:paraId="63775B2C" w14:textId="77777777" w:rsidR="00EA68E7" w:rsidRPr="005B1AC6" w:rsidRDefault="00EA68E7" w:rsidP="00957443">
            <w:pPr>
              <w:rPr>
                <w:rFonts w:ascii="Arial" w:eastAsia="TimesNewRomanPSMT" w:hAnsi="Arial" w:cs="Arial"/>
                <w:sz w:val="22"/>
                <w:szCs w:val="22"/>
              </w:rPr>
            </w:pPr>
          </w:p>
        </w:tc>
        <w:tc>
          <w:tcPr>
            <w:tcW w:w="4228" w:type="dxa"/>
            <w:tcBorders>
              <w:top w:val="single" w:sz="4" w:space="0" w:color="000000"/>
              <w:left w:val="single" w:sz="4" w:space="0" w:color="000000"/>
              <w:bottom w:val="single" w:sz="4" w:space="0" w:color="000000"/>
            </w:tcBorders>
            <w:shd w:val="clear" w:color="auto" w:fill="auto"/>
            <w:vAlign w:val="center"/>
          </w:tcPr>
          <w:p w14:paraId="74F18803" w14:textId="77777777" w:rsidR="00EA68E7" w:rsidRPr="005B1AC6" w:rsidRDefault="00EA68E7" w:rsidP="00EA68E7">
            <w:pPr>
              <w:rPr>
                <w:rFonts w:ascii="Arial" w:eastAsia="TimesNewRomanPSMT" w:hAnsi="Arial" w:cs="Arial"/>
                <w:sz w:val="22"/>
                <w:szCs w:val="22"/>
              </w:rPr>
            </w:pPr>
          </w:p>
          <w:p w14:paraId="70FBE3E8" w14:textId="77777777" w:rsidR="00EA68E7" w:rsidRPr="005B1AC6" w:rsidRDefault="00EA68E7" w:rsidP="00EA68E7">
            <w:pPr>
              <w:rPr>
                <w:rFonts w:ascii="Arial" w:eastAsia="TimesNewRomanPSMT" w:hAnsi="Arial" w:cs="Arial"/>
                <w:sz w:val="22"/>
                <w:szCs w:val="22"/>
              </w:rPr>
            </w:pPr>
            <w:r w:rsidRPr="005B1AC6">
              <w:rPr>
                <w:rFonts w:ascii="Arial" w:eastAsia="TimesNewRomanPSMT" w:hAnsi="Arial" w:cs="Arial"/>
                <w:sz w:val="22"/>
                <w:szCs w:val="22"/>
              </w:rPr>
              <w:t>Адреса: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A632F33" w14:textId="77777777" w:rsidR="00EA68E7" w:rsidRPr="005B1AC6" w:rsidRDefault="00EA68E7" w:rsidP="00957443">
            <w:pPr>
              <w:rPr>
                <w:rFonts w:ascii="Arial" w:eastAsia="TimesNewRomanPSMT" w:hAnsi="Arial" w:cs="Arial"/>
                <w:sz w:val="22"/>
                <w:szCs w:val="22"/>
              </w:rPr>
            </w:pPr>
          </w:p>
        </w:tc>
      </w:tr>
      <w:tr w:rsidR="00EA68E7" w:rsidRPr="005B1AC6" w14:paraId="52794B58" w14:textId="77777777" w:rsidTr="00EA68E7">
        <w:tc>
          <w:tcPr>
            <w:tcW w:w="465" w:type="dxa"/>
            <w:tcBorders>
              <w:top w:val="single" w:sz="4" w:space="0" w:color="000000"/>
              <w:left w:val="single" w:sz="4" w:space="0" w:color="000000"/>
              <w:bottom w:val="single" w:sz="4" w:space="0" w:color="000000"/>
            </w:tcBorders>
            <w:shd w:val="clear" w:color="auto" w:fill="auto"/>
          </w:tcPr>
          <w:p w14:paraId="6913D708" w14:textId="77777777" w:rsidR="00EA68E7" w:rsidRPr="005B1AC6" w:rsidRDefault="00EA68E7" w:rsidP="00957443">
            <w:pPr>
              <w:rPr>
                <w:rFonts w:ascii="Arial" w:eastAsia="TimesNewRomanPSMT" w:hAnsi="Arial" w:cs="Arial"/>
                <w:sz w:val="22"/>
                <w:szCs w:val="22"/>
              </w:rPr>
            </w:pPr>
          </w:p>
          <w:p w14:paraId="392D4DA9" w14:textId="77777777" w:rsidR="00EA68E7" w:rsidRPr="005B1AC6" w:rsidRDefault="00EA68E7" w:rsidP="00957443">
            <w:pPr>
              <w:rPr>
                <w:rFonts w:ascii="Arial" w:eastAsia="TimesNewRomanPSMT" w:hAnsi="Arial" w:cs="Arial"/>
                <w:sz w:val="22"/>
                <w:szCs w:val="22"/>
              </w:rPr>
            </w:pPr>
          </w:p>
        </w:tc>
        <w:tc>
          <w:tcPr>
            <w:tcW w:w="4228" w:type="dxa"/>
            <w:tcBorders>
              <w:top w:val="single" w:sz="4" w:space="0" w:color="000000"/>
              <w:left w:val="single" w:sz="4" w:space="0" w:color="000000"/>
              <w:bottom w:val="single" w:sz="4" w:space="0" w:color="000000"/>
            </w:tcBorders>
            <w:shd w:val="clear" w:color="auto" w:fill="auto"/>
            <w:vAlign w:val="center"/>
          </w:tcPr>
          <w:p w14:paraId="1A091A9F" w14:textId="77777777" w:rsidR="00EA68E7" w:rsidRPr="005B1AC6" w:rsidRDefault="00EA68E7" w:rsidP="00EA68E7">
            <w:pPr>
              <w:rPr>
                <w:rFonts w:ascii="Arial" w:eastAsia="TimesNewRomanPSMT" w:hAnsi="Arial" w:cs="Arial"/>
                <w:sz w:val="22"/>
                <w:szCs w:val="22"/>
              </w:rPr>
            </w:pPr>
          </w:p>
          <w:p w14:paraId="6A4F1183" w14:textId="77777777" w:rsidR="00EA68E7" w:rsidRPr="005B1AC6" w:rsidRDefault="00EA68E7" w:rsidP="00EA68E7">
            <w:pPr>
              <w:rPr>
                <w:rFonts w:ascii="Arial" w:eastAsia="TimesNewRomanPSMT" w:hAnsi="Arial" w:cs="Arial"/>
                <w:sz w:val="22"/>
                <w:szCs w:val="22"/>
              </w:rPr>
            </w:pPr>
            <w:r w:rsidRPr="005B1AC6">
              <w:rPr>
                <w:rFonts w:ascii="Arial" w:eastAsia="TimesNewRomanPSMT" w:hAnsi="Arial" w:cs="Arial"/>
                <w:sz w:val="22"/>
                <w:szCs w:val="22"/>
              </w:rPr>
              <w:t>Матични број:</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765FC0ED" w14:textId="77777777" w:rsidR="00EA68E7" w:rsidRPr="005B1AC6" w:rsidRDefault="00EA68E7" w:rsidP="00957443">
            <w:pPr>
              <w:rPr>
                <w:rFonts w:ascii="Arial" w:eastAsia="TimesNewRomanPSMT" w:hAnsi="Arial" w:cs="Arial"/>
                <w:sz w:val="22"/>
                <w:szCs w:val="22"/>
              </w:rPr>
            </w:pPr>
          </w:p>
        </w:tc>
      </w:tr>
      <w:tr w:rsidR="00EA68E7" w:rsidRPr="005B1AC6" w14:paraId="132F1532" w14:textId="77777777" w:rsidTr="00EA68E7">
        <w:tc>
          <w:tcPr>
            <w:tcW w:w="465" w:type="dxa"/>
            <w:tcBorders>
              <w:top w:val="single" w:sz="4" w:space="0" w:color="000000"/>
              <w:left w:val="single" w:sz="4" w:space="0" w:color="000000"/>
              <w:bottom w:val="single" w:sz="4" w:space="0" w:color="000000"/>
            </w:tcBorders>
            <w:shd w:val="clear" w:color="auto" w:fill="auto"/>
          </w:tcPr>
          <w:p w14:paraId="124C4391" w14:textId="77777777" w:rsidR="00EA68E7" w:rsidRPr="005B1AC6" w:rsidRDefault="00EA68E7" w:rsidP="00957443">
            <w:pPr>
              <w:rPr>
                <w:rFonts w:ascii="Arial" w:eastAsia="TimesNewRomanPSMT" w:hAnsi="Arial" w:cs="Arial"/>
                <w:sz w:val="22"/>
                <w:szCs w:val="22"/>
              </w:rPr>
            </w:pPr>
          </w:p>
          <w:p w14:paraId="12C8C7ED" w14:textId="77777777" w:rsidR="00EA68E7" w:rsidRPr="005B1AC6" w:rsidRDefault="00EA68E7" w:rsidP="00957443">
            <w:pPr>
              <w:rPr>
                <w:rFonts w:ascii="Arial" w:eastAsia="TimesNewRomanPSMT" w:hAnsi="Arial" w:cs="Arial"/>
                <w:sz w:val="22"/>
                <w:szCs w:val="22"/>
              </w:rPr>
            </w:pPr>
          </w:p>
        </w:tc>
        <w:tc>
          <w:tcPr>
            <w:tcW w:w="4228" w:type="dxa"/>
            <w:tcBorders>
              <w:top w:val="single" w:sz="4" w:space="0" w:color="000000"/>
              <w:left w:val="single" w:sz="4" w:space="0" w:color="000000"/>
              <w:bottom w:val="single" w:sz="4" w:space="0" w:color="000000"/>
            </w:tcBorders>
            <w:shd w:val="clear" w:color="auto" w:fill="auto"/>
            <w:vAlign w:val="center"/>
          </w:tcPr>
          <w:p w14:paraId="3BAA960E" w14:textId="77777777" w:rsidR="00EA68E7" w:rsidRPr="005B1AC6" w:rsidRDefault="00EA68E7" w:rsidP="00EA68E7">
            <w:pPr>
              <w:rPr>
                <w:rFonts w:ascii="Arial" w:eastAsia="TimesNewRomanPSMT" w:hAnsi="Arial" w:cs="Arial"/>
                <w:sz w:val="22"/>
                <w:szCs w:val="22"/>
              </w:rPr>
            </w:pPr>
          </w:p>
          <w:p w14:paraId="1A4B7174" w14:textId="77777777" w:rsidR="00EA68E7" w:rsidRPr="005B1AC6" w:rsidRDefault="00EA68E7" w:rsidP="00EA68E7">
            <w:pPr>
              <w:rPr>
                <w:rFonts w:ascii="Arial" w:eastAsia="TimesNewRomanPSMT" w:hAnsi="Arial" w:cs="Arial"/>
                <w:sz w:val="22"/>
                <w:szCs w:val="22"/>
              </w:rPr>
            </w:pPr>
            <w:r w:rsidRPr="005B1AC6">
              <w:rPr>
                <w:rFonts w:ascii="Arial" w:eastAsia="TimesNewRomanPSMT" w:hAnsi="Arial" w:cs="Arial"/>
                <w:sz w:val="22"/>
                <w:szCs w:val="22"/>
              </w:rPr>
              <w:t>Порески идентификациони број:</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5B4C24DD" w14:textId="77777777" w:rsidR="00EA68E7" w:rsidRPr="005B1AC6" w:rsidRDefault="00EA68E7" w:rsidP="00957443">
            <w:pPr>
              <w:rPr>
                <w:rFonts w:ascii="Arial" w:eastAsia="TimesNewRomanPSMT" w:hAnsi="Arial" w:cs="Arial"/>
                <w:sz w:val="22"/>
                <w:szCs w:val="22"/>
              </w:rPr>
            </w:pPr>
          </w:p>
        </w:tc>
      </w:tr>
      <w:tr w:rsidR="00EA68E7" w:rsidRPr="005B1AC6" w14:paraId="42EA2E2E" w14:textId="77777777" w:rsidTr="00EA68E7">
        <w:tc>
          <w:tcPr>
            <w:tcW w:w="465" w:type="dxa"/>
            <w:tcBorders>
              <w:top w:val="single" w:sz="4" w:space="0" w:color="000000"/>
              <w:left w:val="single" w:sz="4" w:space="0" w:color="000000"/>
              <w:bottom w:val="single" w:sz="4" w:space="0" w:color="000000"/>
            </w:tcBorders>
            <w:shd w:val="clear" w:color="auto" w:fill="auto"/>
          </w:tcPr>
          <w:p w14:paraId="104CC9A7" w14:textId="77777777" w:rsidR="00EA68E7" w:rsidRPr="005B1AC6" w:rsidRDefault="00EA68E7" w:rsidP="00957443">
            <w:pPr>
              <w:rPr>
                <w:rFonts w:ascii="Arial" w:eastAsia="TimesNewRomanPSMT" w:hAnsi="Arial" w:cs="Arial"/>
                <w:sz w:val="22"/>
                <w:szCs w:val="22"/>
              </w:rPr>
            </w:pPr>
          </w:p>
        </w:tc>
        <w:tc>
          <w:tcPr>
            <w:tcW w:w="4228" w:type="dxa"/>
            <w:tcBorders>
              <w:top w:val="single" w:sz="4" w:space="0" w:color="000000"/>
              <w:left w:val="single" w:sz="4" w:space="0" w:color="000000"/>
              <w:bottom w:val="single" w:sz="4" w:space="0" w:color="000000"/>
            </w:tcBorders>
            <w:shd w:val="clear" w:color="auto" w:fill="auto"/>
            <w:vAlign w:val="center"/>
          </w:tcPr>
          <w:p w14:paraId="6CE0BEC4" w14:textId="77777777" w:rsidR="00EA68E7" w:rsidRPr="005B1AC6" w:rsidRDefault="00EA68E7" w:rsidP="00EA68E7">
            <w:pPr>
              <w:rPr>
                <w:rFonts w:ascii="Arial" w:eastAsia="TimesNewRomanPSMT" w:hAnsi="Arial" w:cs="Arial"/>
                <w:sz w:val="22"/>
                <w:szCs w:val="22"/>
              </w:rPr>
            </w:pPr>
          </w:p>
          <w:p w14:paraId="050360C4" w14:textId="77777777" w:rsidR="00EA68E7" w:rsidRPr="005B1AC6" w:rsidRDefault="00EA68E7" w:rsidP="00EA68E7">
            <w:pPr>
              <w:rPr>
                <w:rFonts w:ascii="Arial" w:eastAsia="TimesNewRomanPSMT" w:hAnsi="Arial" w:cs="Arial"/>
                <w:sz w:val="22"/>
                <w:szCs w:val="22"/>
              </w:rPr>
            </w:pPr>
            <w:r w:rsidRPr="005B1AC6">
              <w:rPr>
                <w:rFonts w:ascii="Arial" w:eastAsia="TimesNewRomanPSMT" w:hAnsi="Arial" w:cs="Arial"/>
                <w:sz w:val="22"/>
                <w:szCs w:val="22"/>
              </w:rPr>
              <w:t>Име особе за контакт:</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6DA3E08B" w14:textId="77777777" w:rsidR="00EA68E7" w:rsidRPr="005B1AC6" w:rsidRDefault="00EA68E7" w:rsidP="00957443">
            <w:pPr>
              <w:rPr>
                <w:rFonts w:ascii="Arial" w:eastAsia="TimesNewRomanPSMT" w:hAnsi="Arial" w:cs="Arial"/>
                <w:sz w:val="22"/>
                <w:szCs w:val="22"/>
              </w:rPr>
            </w:pPr>
          </w:p>
        </w:tc>
      </w:tr>
      <w:tr w:rsidR="00EA68E7" w:rsidRPr="005B1AC6" w14:paraId="3075505D" w14:textId="77777777" w:rsidTr="00EA68E7">
        <w:tc>
          <w:tcPr>
            <w:tcW w:w="465" w:type="dxa"/>
            <w:tcBorders>
              <w:top w:val="single" w:sz="4" w:space="0" w:color="000000"/>
              <w:left w:val="single" w:sz="4" w:space="0" w:color="000000"/>
              <w:bottom w:val="single" w:sz="4" w:space="0" w:color="000000"/>
            </w:tcBorders>
            <w:shd w:val="clear" w:color="auto" w:fill="auto"/>
          </w:tcPr>
          <w:p w14:paraId="2CFA73F4" w14:textId="77777777" w:rsidR="00EA68E7" w:rsidRPr="005B1AC6" w:rsidRDefault="00EA68E7" w:rsidP="00957443">
            <w:pPr>
              <w:rPr>
                <w:rFonts w:ascii="Arial" w:eastAsia="TimesNewRomanPSMT" w:hAnsi="Arial" w:cs="Arial"/>
                <w:sz w:val="22"/>
                <w:szCs w:val="22"/>
              </w:rPr>
            </w:pPr>
          </w:p>
          <w:p w14:paraId="1F3F17EE" w14:textId="77777777" w:rsidR="00EA68E7" w:rsidRPr="005B1AC6" w:rsidRDefault="00EA68E7" w:rsidP="00957443">
            <w:pPr>
              <w:rPr>
                <w:rFonts w:ascii="Arial" w:eastAsia="TimesNewRomanPSMT" w:hAnsi="Arial" w:cs="Arial"/>
                <w:sz w:val="22"/>
                <w:szCs w:val="22"/>
              </w:rPr>
            </w:pPr>
            <w:r w:rsidRPr="005B1AC6">
              <w:rPr>
                <w:rFonts w:ascii="Arial" w:eastAsia="TimesNewRomanPSMT" w:hAnsi="Arial" w:cs="Arial"/>
                <w:sz w:val="22"/>
                <w:szCs w:val="22"/>
              </w:rPr>
              <w:t>3)</w:t>
            </w:r>
          </w:p>
        </w:tc>
        <w:tc>
          <w:tcPr>
            <w:tcW w:w="4228" w:type="dxa"/>
            <w:tcBorders>
              <w:top w:val="single" w:sz="4" w:space="0" w:color="000000"/>
              <w:left w:val="single" w:sz="4" w:space="0" w:color="000000"/>
              <w:bottom w:val="single" w:sz="4" w:space="0" w:color="000000"/>
            </w:tcBorders>
            <w:shd w:val="clear" w:color="auto" w:fill="auto"/>
            <w:vAlign w:val="center"/>
          </w:tcPr>
          <w:p w14:paraId="5285D974" w14:textId="77777777" w:rsidR="00EA68E7" w:rsidRPr="005B1AC6" w:rsidRDefault="00EA68E7" w:rsidP="00EA68E7">
            <w:pPr>
              <w:rPr>
                <w:rFonts w:ascii="Arial" w:eastAsia="TimesNewRomanPSMT" w:hAnsi="Arial" w:cs="Arial"/>
                <w:sz w:val="22"/>
                <w:szCs w:val="22"/>
              </w:rPr>
            </w:pPr>
          </w:p>
          <w:p w14:paraId="73F428BB" w14:textId="77777777" w:rsidR="00EA68E7" w:rsidRPr="005B1AC6" w:rsidRDefault="00EA68E7" w:rsidP="00EA68E7">
            <w:pPr>
              <w:rPr>
                <w:rFonts w:ascii="Arial" w:eastAsia="TimesNewRomanPSMT" w:hAnsi="Arial" w:cs="Arial"/>
                <w:sz w:val="22"/>
                <w:szCs w:val="22"/>
              </w:rPr>
            </w:pPr>
            <w:r w:rsidRPr="005B1AC6">
              <w:rPr>
                <w:rFonts w:ascii="Arial" w:eastAsia="TimesNewRomanPSMT" w:hAnsi="Arial" w:cs="Arial"/>
                <w:sz w:val="22"/>
                <w:szCs w:val="22"/>
              </w:rPr>
              <w:t>Назив члана групе понуђача: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78CB75DB" w14:textId="77777777" w:rsidR="00EA68E7" w:rsidRPr="005B1AC6" w:rsidRDefault="00EA68E7" w:rsidP="00957443">
            <w:pPr>
              <w:rPr>
                <w:rFonts w:ascii="Arial" w:eastAsia="TimesNewRomanPSMT" w:hAnsi="Arial" w:cs="Arial"/>
                <w:sz w:val="22"/>
                <w:szCs w:val="22"/>
              </w:rPr>
            </w:pPr>
          </w:p>
        </w:tc>
      </w:tr>
      <w:tr w:rsidR="00EA68E7" w:rsidRPr="005B1AC6" w14:paraId="157AB94B" w14:textId="77777777" w:rsidTr="00EA68E7">
        <w:trPr>
          <w:trHeight w:val="503"/>
        </w:trPr>
        <w:tc>
          <w:tcPr>
            <w:tcW w:w="465" w:type="dxa"/>
            <w:tcBorders>
              <w:top w:val="single" w:sz="4" w:space="0" w:color="000000"/>
              <w:left w:val="single" w:sz="4" w:space="0" w:color="000000"/>
              <w:bottom w:val="single" w:sz="4" w:space="0" w:color="000000"/>
            </w:tcBorders>
            <w:shd w:val="clear" w:color="auto" w:fill="auto"/>
          </w:tcPr>
          <w:p w14:paraId="1F98D8BA" w14:textId="77777777" w:rsidR="00EA68E7" w:rsidRPr="005B1AC6" w:rsidRDefault="00EA68E7" w:rsidP="00957443">
            <w:pPr>
              <w:rPr>
                <w:rFonts w:ascii="Arial" w:eastAsia="TimesNewRomanPSMT" w:hAnsi="Arial" w:cs="Arial"/>
                <w:sz w:val="22"/>
                <w:szCs w:val="22"/>
              </w:rPr>
            </w:pPr>
          </w:p>
        </w:tc>
        <w:tc>
          <w:tcPr>
            <w:tcW w:w="4228" w:type="dxa"/>
            <w:tcBorders>
              <w:top w:val="single" w:sz="4" w:space="0" w:color="000000"/>
              <w:left w:val="single" w:sz="4" w:space="0" w:color="000000"/>
              <w:bottom w:val="single" w:sz="4" w:space="0" w:color="000000"/>
            </w:tcBorders>
            <w:shd w:val="clear" w:color="auto" w:fill="auto"/>
            <w:vAlign w:val="center"/>
          </w:tcPr>
          <w:p w14:paraId="45BF2259" w14:textId="77777777" w:rsidR="00EA68E7" w:rsidRPr="005B1AC6" w:rsidRDefault="00EA68E7" w:rsidP="00EA68E7">
            <w:pPr>
              <w:rPr>
                <w:rFonts w:ascii="Arial" w:eastAsia="TimesNewRomanPSMT" w:hAnsi="Arial" w:cs="Arial"/>
                <w:sz w:val="22"/>
                <w:szCs w:val="22"/>
              </w:rPr>
            </w:pPr>
            <w:r w:rsidRPr="005B1AC6">
              <w:rPr>
                <w:rFonts w:ascii="Arial" w:eastAsia="TimesNewRomanPSMT" w:hAnsi="Arial" w:cs="Arial"/>
                <w:sz w:val="22"/>
                <w:szCs w:val="22"/>
              </w:rPr>
              <w:t>Врста правног лица: (микро, мало, средње, велико) или физичко</w:t>
            </w:r>
            <w:r w:rsidRPr="005B1AC6">
              <w:rPr>
                <w:rFonts w:ascii="Arial" w:eastAsia="TimesNewRomanPSMT" w:hAnsi="Arial" w:cs="Arial"/>
                <w:sz w:val="22"/>
                <w:szCs w:val="22"/>
                <w:lang w:val="sr-Cyrl-RS"/>
              </w:rPr>
              <w:t xml:space="preserve"> </w:t>
            </w:r>
            <w:r w:rsidRPr="005B1AC6">
              <w:rPr>
                <w:rFonts w:ascii="Arial" w:eastAsia="TimesNewRomanPSMT" w:hAnsi="Arial" w:cs="Arial"/>
                <w:sz w:val="22"/>
                <w:szCs w:val="22"/>
              </w:rPr>
              <w:t>лице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509594CF" w14:textId="77777777" w:rsidR="00EA68E7" w:rsidRPr="005B1AC6" w:rsidRDefault="00EA68E7" w:rsidP="00957443">
            <w:pPr>
              <w:rPr>
                <w:rFonts w:ascii="Arial" w:eastAsia="TimesNewRomanPSMT" w:hAnsi="Arial" w:cs="Arial"/>
                <w:sz w:val="22"/>
                <w:szCs w:val="22"/>
              </w:rPr>
            </w:pPr>
          </w:p>
        </w:tc>
      </w:tr>
      <w:tr w:rsidR="00EA68E7" w:rsidRPr="005B1AC6" w14:paraId="608A0218" w14:textId="77777777" w:rsidTr="00EA68E7">
        <w:tc>
          <w:tcPr>
            <w:tcW w:w="465" w:type="dxa"/>
            <w:tcBorders>
              <w:top w:val="single" w:sz="4" w:space="0" w:color="000000"/>
              <w:left w:val="single" w:sz="4" w:space="0" w:color="000000"/>
              <w:bottom w:val="single" w:sz="4" w:space="0" w:color="000000"/>
            </w:tcBorders>
            <w:shd w:val="clear" w:color="auto" w:fill="auto"/>
          </w:tcPr>
          <w:p w14:paraId="202341E6" w14:textId="77777777" w:rsidR="00EA68E7" w:rsidRPr="005B1AC6" w:rsidRDefault="00EA68E7" w:rsidP="00957443">
            <w:pPr>
              <w:rPr>
                <w:rFonts w:ascii="Arial" w:eastAsia="TimesNewRomanPSMT" w:hAnsi="Arial" w:cs="Arial"/>
                <w:sz w:val="22"/>
                <w:szCs w:val="22"/>
              </w:rPr>
            </w:pPr>
          </w:p>
          <w:p w14:paraId="03A3CB42" w14:textId="77777777" w:rsidR="00EA68E7" w:rsidRPr="005B1AC6" w:rsidRDefault="00EA68E7" w:rsidP="00957443">
            <w:pPr>
              <w:rPr>
                <w:rFonts w:ascii="Arial" w:eastAsia="TimesNewRomanPSMT" w:hAnsi="Arial" w:cs="Arial"/>
                <w:sz w:val="22"/>
                <w:szCs w:val="22"/>
              </w:rPr>
            </w:pPr>
          </w:p>
        </w:tc>
        <w:tc>
          <w:tcPr>
            <w:tcW w:w="4228" w:type="dxa"/>
            <w:tcBorders>
              <w:top w:val="single" w:sz="4" w:space="0" w:color="000000"/>
              <w:left w:val="single" w:sz="4" w:space="0" w:color="000000"/>
              <w:bottom w:val="single" w:sz="4" w:space="0" w:color="000000"/>
            </w:tcBorders>
            <w:shd w:val="clear" w:color="auto" w:fill="auto"/>
            <w:vAlign w:val="center"/>
          </w:tcPr>
          <w:p w14:paraId="3DB94704" w14:textId="77777777" w:rsidR="00EA68E7" w:rsidRPr="005B1AC6" w:rsidRDefault="00EA68E7" w:rsidP="00EA68E7">
            <w:pPr>
              <w:rPr>
                <w:rFonts w:ascii="Arial" w:eastAsia="TimesNewRomanPSMT" w:hAnsi="Arial" w:cs="Arial"/>
                <w:sz w:val="22"/>
                <w:szCs w:val="22"/>
              </w:rPr>
            </w:pPr>
          </w:p>
          <w:p w14:paraId="07E64C75" w14:textId="77777777" w:rsidR="00EA68E7" w:rsidRPr="005B1AC6" w:rsidRDefault="00EA68E7" w:rsidP="00EA68E7">
            <w:pPr>
              <w:rPr>
                <w:rFonts w:ascii="Arial" w:eastAsia="TimesNewRomanPSMT" w:hAnsi="Arial" w:cs="Arial"/>
                <w:sz w:val="22"/>
                <w:szCs w:val="22"/>
              </w:rPr>
            </w:pPr>
            <w:r w:rsidRPr="005B1AC6">
              <w:rPr>
                <w:rFonts w:ascii="Arial" w:eastAsia="TimesNewRomanPSMT" w:hAnsi="Arial" w:cs="Arial"/>
                <w:sz w:val="22"/>
                <w:szCs w:val="22"/>
              </w:rPr>
              <w:t>Адреса: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290FDC7A" w14:textId="77777777" w:rsidR="00EA68E7" w:rsidRPr="005B1AC6" w:rsidRDefault="00EA68E7" w:rsidP="00957443">
            <w:pPr>
              <w:rPr>
                <w:rFonts w:ascii="Arial" w:eastAsia="TimesNewRomanPSMT" w:hAnsi="Arial" w:cs="Arial"/>
                <w:sz w:val="22"/>
                <w:szCs w:val="22"/>
              </w:rPr>
            </w:pPr>
          </w:p>
        </w:tc>
      </w:tr>
      <w:tr w:rsidR="00EA68E7" w:rsidRPr="005B1AC6" w14:paraId="640FE162" w14:textId="77777777" w:rsidTr="00EA68E7">
        <w:tc>
          <w:tcPr>
            <w:tcW w:w="465" w:type="dxa"/>
            <w:tcBorders>
              <w:top w:val="single" w:sz="4" w:space="0" w:color="000000"/>
              <w:left w:val="single" w:sz="4" w:space="0" w:color="000000"/>
              <w:bottom w:val="single" w:sz="4" w:space="0" w:color="000000"/>
            </w:tcBorders>
            <w:shd w:val="clear" w:color="auto" w:fill="auto"/>
          </w:tcPr>
          <w:p w14:paraId="297F4164" w14:textId="77777777" w:rsidR="00EA68E7" w:rsidRPr="005B1AC6" w:rsidRDefault="00EA68E7" w:rsidP="00957443">
            <w:pPr>
              <w:rPr>
                <w:rFonts w:ascii="Arial" w:eastAsia="TimesNewRomanPSMT" w:hAnsi="Arial" w:cs="Arial"/>
                <w:sz w:val="22"/>
                <w:szCs w:val="22"/>
              </w:rPr>
            </w:pPr>
          </w:p>
          <w:p w14:paraId="11FC57AC" w14:textId="77777777" w:rsidR="00EA68E7" w:rsidRPr="005B1AC6" w:rsidRDefault="00EA68E7" w:rsidP="00957443">
            <w:pPr>
              <w:rPr>
                <w:rFonts w:ascii="Arial" w:eastAsia="TimesNewRomanPSMT" w:hAnsi="Arial" w:cs="Arial"/>
                <w:sz w:val="22"/>
                <w:szCs w:val="22"/>
              </w:rPr>
            </w:pPr>
          </w:p>
        </w:tc>
        <w:tc>
          <w:tcPr>
            <w:tcW w:w="4228" w:type="dxa"/>
            <w:tcBorders>
              <w:top w:val="single" w:sz="4" w:space="0" w:color="000000"/>
              <w:left w:val="single" w:sz="4" w:space="0" w:color="000000"/>
              <w:bottom w:val="single" w:sz="4" w:space="0" w:color="000000"/>
            </w:tcBorders>
            <w:shd w:val="clear" w:color="auto" w:fill="auto"/>
            <w:vAlign w:val="center"/>
          </w:tcPr>
          <w:p w14:paraId="18BC19C2" w14:textId="77777777" w:rsidR="00EA68E7" w:rsidRPr="005B1AC6" w:rsidRDefault="00EA68E7" w:rsidP="00EA68E7">
            <w:pPr>
              <w:rPr>
                <w:rFonts w:ascii="Arial" w:eastAsia="TimesNewRomanPSMT" w:hAnsi="Arial" w:cs="Arial"/>
                <w:sz w:val="22"/>
                <w:szCs w:val="22"/>
              </w:rPr>
            </w:pPr>
          </w:p>
          <w:p w14:paraId="0334EAC4" w14:textId="77777777" w:rsidR="00EA68E7" w:rsidRPr="005B1AC6" w:rsidRDefault="00EA68E7" w:rsidP="00EA68E7">
            <w:pPr>
              <w:rPr>
                <w:rFonts w:ascii="Arial" w:eastAsia="TimesNewRomanPSMT" w:hAnsi="Arial" w:cs="Arial"/>
                <w:sz w:val="22"/>
                <w:szCs w:val="22"/>
              </w:rPr>
            </w:pPr>
            <w:r w:rsidRPr="005B1AC6">
              <w:rPr>
                <w:rFonts w:ascii="Arial" w:eastAsia="TimesNewRomanPSMT" w:hAnsi="Arial" w:cs="Arial"/>
                <w:sz w:val="22"/>
                <w:szCs w:val="22"/>
              </w:rPr>
              <w:t>Матични број:</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201F1907" w14:textId="77777777" w:rsidR="00EA68E7" w:rsidRPr="005B1AC6" w:rsidRDefault="00EA68E7" w:rsidP="00957443">
            <w:pPr>
              <w:rPr>
                <w:rFonts w:ascii="Arial" w:eastAsia="TimesNewRomanPSMT" w:hAnsi="Arial" w:cs="Arial"/>
                <w:sz w:val="22"/>
                <w:szCs w:val="22"/>
              </w:rPr>
            </w:pPr>
          </w:p>
        </w:tc>
      </w:tr>
      <w:tr w:rsidR="00EA68E7" w:rsidRPr="005B1AC6" w14:paraId="1D0DFB80" w14:textId="77777777" w:rsidTr="00EA68E7">
        <w:tc>
          <w:tcPr>
            <w:tcW w:w="465" w:type="dxa"/>
            <w:tcBorders>
              <w:top w:val="single" w:sz="4" w:space="0" w:color="000000"/>
              <w:left w:val="single" w:sz="4" w:space="0" w:color="000000"/>
              <w:bottom w:val="single" w:sz="4" w:space="0" w:color="000000"/>
            </w:tcBorders>
            <w:shd w:val="clear" w:color="auto" w:fill="auto"/>
          </w:tcPr>
          <w:p w14:paraId="50465427" w14:textId="77777777" w:rsidR="00EA68E7" w:rsidRPr="005B1AC6" w:rsidRDefault="00EA68E7" w:rsidP="00957443">
            <w:pPr>
              <w:rPr>
                <w:rFonts w:ascii="Arial" w:eastAsia="TimesNewRomanPSMT" w:hAnsi="Arial" w:cs="Arial"/>
                <w:sz w:val="22"/>
                <w:szCs w:val="22"/>
              </w:rPr>
            </w:pPr>
          </w:p>
          <w:p w14:paraId="3517370F" w14:textId="77777777" w:rsidR="00EA68E7" w:rsidRPr="005B1AC6" w:rsidRDefault="00EA68E7" w:rsidP="00957443">
            <w:pPr>
              <w:rPr>
                <w:rFonts w:ascii="Arial" w:eastAsia="TimesNewRomanPSMT" w:hAnsi="Arial" w:cs="Arial"/>
                <w:sz w:val="22"/>
                <w:szCs w:val="22"/>
              </w:rPr>
            </w:pPr>
          </w:p>
        </w:tc>
        <w:tc>
          <w:tcPr>
            <w:tcW w:w="4228" w:type="dxa"/>
            <w:tcBorders>
              <w:top w:val="single" w:sz="4" w:space="0" w:color="000000"/>
              <w:left w:val="single" w:sz="4" w:space="0" w:color="000000"/>
              <w:bottom w:val="single" w:sz="4" w:space="0" w:color="000000"/>
            </w:tcBorders>
            <w:shd w:val="clear" w:color="auto" w:fill="auto"/>
            <w:vAlign w:val="center"/>
          </w:tcPr>
          <w:p w14:paraId="56A7FA96" w14:textId="77777777" w:rsidR="00EA68E7" w:rsidRPr="005B1AC6" w:rsidRDefault="00EA68E7" w:rsidP="00EA68E7">
            <w:pPr>
              <w:rPr>
                <w:rFonts w:ascii="Arial" w:eastAsia="TimesNewRomanPSMT" w:hAnsi="Arial" w:cs="Arial"/>
                <w:sz w:val="22"/>
                <w:szCs w:val="22"/>
              </w:rPr>
            </w:pPr>
          </w:p>
          <w:p w14:paraId="054538EB" w14:textId="77777777" w:rsidR="00EA68E7" w:rsidRPr="005B1AC6" w:rsidRDefault="00EA68E7" w:rsidP="00EA68E7">
            <w:pPr>
              <w:rPr>
                <w:rFonts w:ascii="Arial" w:eastAsia="TimesNewRomanPSMT" w:hAnsi="Arial" w:cs="Arial"/>
                <w:sz w:val="22"/>
                <w:szCs w:val="22"/>
              </w:rPr>
            </w:pPr>
            <w:r w:rsidRPr="005B1AC6">
              <w:rPr>
                <w:rFonts w:ascii="Arial" w:eastAsia="TimesNewRomanPSMT" w:hAnsi="Arial" w:cs="Arial"/>
                <w:sz w:val="22"/>
                <w:szCs w:val="22"/>
              </w:rPr>
              <w:t>Порески идентификациони број:</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4BA53C7A" w14:textId="77777777" w:rsidR="00EA68E7" w:rsidRPr="005B1AC6" w:rsidRDefault="00EA68E7" w:rsidP="00957443">
            <w:pPr>
              <w:rPr>
                <w:rFonts w:ascii="Arial" w:eastAsia="TimesNewRomanPSMT" w:hAnsi="Arial" w:cs="Arial"/>
                <w:sz w:val="22"/>
                <w:szCs w:val="22"/>
              </w:rPr>
            </w:pPr>
          </w:p>
        </w:tc>
      </w:tr>
      <w:tr w:rsidR="00EA68E7" w:rsidRPr="005B1AC6" w14:paraId="1E20124F" w14:textId="77777777" w:rsidTr="00EA68E7">
        <w:tc>
          <w:tcPr>
            <w:tcW w:w="465" w:type="dxa"/>
            <w:tcBorders>
              <w:top w:val="single" w:sz="4" w:space="0" w:color="000000"/>
              <w:left w:val="single" w:sz="4" w:space="0" w:color="000000"/>
              <w:bottom w:val="single" w:sz="4" w:space="0" w:color="000000"/>
            </w:tcBorders>
            <w:shd w:val="clear" w:color="auto" w:fill="auto"/>
          </w:tcPr>
          <w:p w14:paraId="3C76158C" w14:textId="77777777" w:rsidR="00EA68E7" w:rsidRPr="005B1AC6" w:rsidRDefault="00EA68E7" w:rsidP="00957443">
            <w:pPr>
              <w:rPr>
                <w:rFonts w:ascii="Arial" w:eastAsia="TimesNewRomanPSMT" w:hAnsi="Arial" w:cs="Arial"/>
                <w:sz w:val="22"/>
                <w:szCs w:val="22"/>
              </w:rPr>
            </w:pPr>
          </w:p>
        </w:tc>
        <w:tc>
          <w:tcPr>
            <w:tcW w:w="4228" w:type="dxa"/>
            <w:tcBorders>
              <w:top w:val="single" w:sz="4" w:space="0" w:color="000000"/>
              <w:left w:val="single" w:sz="4" w:space="0" w:color="000000"/>
              <w:bottom w:val="single" w:sz="4" w:space="0" w:color="000000"/>
            </w:tcBorders>
            <w:shd w:val="clear" w:color="auto" w:fill="auto"/>
            <w:vAlign w:val="center"/>
          </w:tcPr>
          <w:p w14:paraId="1925709B" w14:textId="77777777" w:rsidR="00EA68E7" w:rsidRPr="005B1AC6" w:rsidRDefault="00EA68E7" w:rsidP="00EA68E7">
            <w:pPr>
              <w:rPr>
                <w:rFonts w:ascii="Arial" w:eastAsia="TimesNewRomanPSMT" w:hAnsi="Arial" w:cs="Arial"/>
                <w:sz w:val="22"/>
                <w:szCs w:val="22"/>
              </w:rPr>
            </w:pPr>
          </w:p>
          <w:p w14:paraId="4C5DAE7E" w14:textId="77777777" w:rsidR="00EA68E7" w:rsidRPr="005B1AC6" w:rsidRDefault="00EA68E7" w:rsidP="00EA68E7">
            <w:pPr>
              <w:rPr>
                <w:rFonts w:ascii="Arial" w:eastAsia="TimesNewRomanPSMT" w:hAnsi="Arial" w:cs="Arial"/>
                <w:sz w:val="22"/>
                <w:szCs w:val="22"/>
              </w:rPr>
            </w:pPr>
            <w:r w:rsidRPr="005B1AC6">
              <w:rPr>
                <w:rFonts w:ascii="Arial" w:eastAsia="TimesNewRomanPSMT" w:hAnsi="Arial" w:cs="Arial"/>
                <w:sz w:val="22"/>
                <w:szCs w:val="22"/>
              </w:rPr>
              <w:t>Име особе за контакт:</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40FBFCDA" w14:textId="77777777" w:rsidR="00EA68E7" w:rsidRPr="005B1AC6" w:rsidRDefault="00EA68E7" w:rsidP="00957443">
            <w:pPr>
              <w:rPr>
                <w:rFonts w:ascii="Arial" w:eastAsia="TimesNewRomanPSMT" w:hAnsi="Arial" w:cs="Arial"/>
                <w:sz w:val="22"/>
                <w:szCs w:val="22"/>
              </w:rPr>
            </w:pPr>
          </w:p>
        </w:tc>
      </w:tr>
    </w:tbl>
    <w:p w14:paraId="4F6B35BE" w14:textId="77777777" w:rsidR="00EA68E7" w:rsidRPr="005B1AC6" w:rsidRDefault="00EA68E7" w:rsidP="00EA68E7">
      <w:pPr>
        <w:rPr>
          <w:rFonts w:ascii="Arial" w:hAnsi="Arial" w:cs="Arial"/>
          <w:sz w:val="22"/>
          <w:szCs w:val="22"/>
        </w:rPr>
      </w:pPr>
    </w:p>
    <w:p w14:paraId="5EF99A14" w14:textId="77777777" w:rsidR="00EA68E7" w:rsidRPr="005B1AC6" w:rsidRDefault="00EA68E7" w:rsidP="00EA68E7">
      <w:pPr>
        <w:spacing w:line="276" w:lineRule="auto"/>
        <w:rPr>
          <w:rFonts w:ascii="Arial" w:hAnsi="Arial" w:cs="Arial"/>
          <w:sz w:val="22"/>
          <w:szCs w:val="22"/>
        </w:rPr>
      </w:pPr>
      <w:r w:rsidRPr="005B1AC6">
        <w:rPr>
          <w:rFonts w:ascii="Arial" w:hAnsi="Arial" w:cs="Arial"/>
          <w:sz w:val="22"/>
          <w:szCs w:val="22"/>
        </w:rPr>
        <w:t>Напомена:</w:t>
      </w:r>
    </w:p>
    <w:p w14:paraId="2898EC3A" w14:textId="77777777" w:rsidR="00EA68E7" w:rsidRPr="005B1AC6" w:rsidRDefault="00EA68E7" w:rsidP="00EA68E7">
      <w:pPr>
        <w:spacing w:line="276" w:lineRule="auto"/>
        <w:jc w:val="both"/>
        <w:rPr>
          <w:rFonts w:ascii="Arial" w:hAnsi="Arial" w:cs="Arial"/>
          <w:sz w:val="22"/>
          <w:szCs w:val="22"/>
        </w:rPr>
      </w:pPr>
      <w:r w:rsidRPr="005B1AC6">
        <w:rPr>
          <w:rFonts w:ascii="Arial" w:hAnsi="Arial" w:cs="Arial"/>
          <w:sz w:val="22"/>
          <w:szCs w:val="22"/>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0DAB2352" w14:textId="77777777" w:rsidR="005B1BD6" w:rsidRPr="00693E48" w:rsidRDefault="005B1BD6" w:rsidP="00EA68E7">
      <w:pPr>
        <w:spacing w:line="276" w:lineRule="auto"/>
        <w:jc w:val="both"/>
        <w:rPr>
          <w:rFonts w:ascii="Arial" w:eastAsia="TimesNewRomanPSMT" w:hAnsi="Arial" w:cs="Arial"/>
          <w:bCs/>
          <w:sz w:val="22"/>
          <w:szCs w:val="22"/>
          <w:lang w:val="sr-Cyrl-ME"/>
        </w:rPr>
      </w:pPr>
    </w:p>
    <w:p w14:paraId="7976C7BE" w14:textId="77777777" w:rsidR="001B2957" w:rsidRDefault="001B2957" w:rsidP="00693E48">
      <w:pPr>
        <w:spacing w:line="276" w:lineRule="auto"/>
        <w:jc w:val="both"/>
        <w:rPr>
          <w:rFonts w:ascii="Arial" w:hAnsi="Arial" w:cs="Arial"/>
          <w:lang w:val="sr-Cyrl-ME"/>
        </w:rPr>
      </w:pPr>
    </w:p>
    <w:p w14:paraId="5CD9C4C0" w14:textId="77777777" w:rsidR="00EA68E7" w:rsidRDefault="00EA68E7" w:rsidP="00693E48">
      <w:pPr>
        <w:spacing w:line="276" w:lineRule="auto"/>
        <w:jc w:val="both"/>
        <w:rPr>
          <w:rFonts w:ascii="Arial" w:hAnsi="Arial" w:cs="Arial"/>
          <w:lang w:val="sr-Cyrl-ME"/>
        </w:rPr>
      </w:pPr>
    </w:p>
    <w:p w14:paraId="295DD5FD" w14:textId="77777777" w:rsidR="00EA68E7" w:rsidRDefault="00EA68E7" w:rsidP="00693E48">
      <w:pPr>
        <w:spacing w:line="276" w:lineRule="auto"/>
        <w:jc w:val="both"/>
        <w:rPr>
          <w:rFonts w:ascii="Arial" w:hAnsi="Arial" w:cs="Arial"/>
          <w:lang w:val="sr-Cyrl-ME"/>
        </w:rPr>
      </w:pPr>
    </w:p>
    <w:p w14:paraId="0FE71564" w14:textId="77777777" w:rsidR="00EA68E7" w:rsidRPr="005B1AC6" w:rsidRDefault="00EA68E7" w:rsidP="00EA68E7">
      <w:pPr>
        <w:rPr>
          <w:rFonts w:ascii="Arial" w:hAnsi="Arial" w:cs="Arial"/>
          <w:sz w:val="22"/>
          <w:szCs w:val="22"/>
        </w:rPr>
      </w:pPr>
      <w:r w:rsidRPr="004B3A3D">
        <w:rPr>
          <w:rFonts w:ascii="Arial" w:eastAsia="TimesNewRomanPSMT" w:hAnsi="Arial" w:cs="Arial"/>
          <w:b/>
          <w:sz w:val="22"/>
          <w:szCs w:val="22"/>
        </w:rPr>
        <w:t>5)</w:t>
      </w:r>
      <w:r w:rsidRPr="005B1AC6">
        <w:rPr>
          <w:rFonts w:ascii="Arial" w:eastAsia="TimesNewRomanPSMT" w:hAnsi="Arial" w:cs="Arial"/>
          <w:sz w:val="22"/>
          <w:szCs w:val="22"/>
        </w:rPr>
        <w:t xml:space="preserve"> </w:t>
      </w:r>
      <w:r w:rsidRPr="005B1AC6">
        <w:rPr>
          <w:rFonts w:ascii="Arial" w:eastAsia="TimesNewRomanPSMT" w:hAnsi="Arial" w:cs="Arial"/>
          <w:b/>
          <w:sz w:val="22"/>
          <w:szCs w:val="22"/>
        </w:rPr>
        <w:t>ЦЕНА И КОМЕРЦИЈАЛНИ УСЛОВИ ПОНУДЕ</w:t>
      </w:r>
      <w:r w:rsidRPr="005B1AC6">
        <w:rPr>
          <w:rFonts w:ascii="Arial" w:eastAsia="TimesNewRomanPSMT" w:hAnsi="Arial" w:cs="Arial"/>
          <w:b/>
          <w:sz w:val="22"/>
          <w:szCs w:val="22"/>
          <w:lang w:val="sr-Cyrl-RS"/>
        </w:rPr>
        <w:t xml:space="preserve"> </w:t>
      </w:r>
    </w:p>
    <w:p w14:paraId="2F2C65EF" w14:textId="77777777" w:rsidR="00EA68E7" w:rsidRPr="005B1AC6" w:rsidRDefault="00EA68E7" w:rsidP="00EA68E7">
      <w:pPr>
        <w:rPr>
          <w:rFonts w:ascii="Arial" w:hAnsi="Arial" w:cs="Arial"/>
          <w:sz w:val="22"/>
          <w:szCs w:val="22"/>
        </w:rPr>
      </w:pPr>
      <w:r w:rsidRPr="005B1AC6">
        <w:rPr>
          <w:rFonts w:ascii="Arial" w:hAnsi="Arial" w:cs="Arial"/>
          <w:sz w:val="22"/>
          <w:szCs w:val="22"/>
        </w:rPr>
        <w:t>ЦЕНА</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2552"/>
        <w:gridCol w:w="2693"/>
      </w:tblGrid>
      <w:tr w:rsidR="00EA68E7" w:rsidRPr="005B1AC6" w14:paraId="15F266F0" w14:textId="77777777" w:rsidTr="00EA68E7">
        <w:trPr>
          <w:trHeight w:val="485"/>
        </w:trPr>
        <w:tc>
          <w:tcPr>
            <w:tcW w:w="4106" w:type="dxa"/>
            <w:shd w:val="clear" w:color="auto" w:fill="D5DCE4"/>
            <w:vAlign w:val="center"/>
          </w:tcPr>
          <w:p w14:paraId="554F5C09" w14:textId="77777777" w:rsidR="00EA68E7" w:rsidRPr="005B1AC6" w:rsidRDefault="00EA68E7" w:rsidP="00EA68E7">
            <w:pPr>
              <w:jc w:val="both"/>
              <w:rPr>
                <w:rFonts w:ascii="Arial" w:hAnsi="Arial" w:cs="Arial"/>
                <w:sz w:val="22"/>
                <w:szCs w:val="22"/>
              </w:rPr>
            </w:pPr>
            <w:r>
              <w:rPr>
                <w:rFonts w:ascii="Arial" w:eastAsia="TimesNewRomanPSMT" w:hAnsi="Arial" w:cs="Arial"/>
                <w:sz w:val="22"/>
                <w:szCs w:val="22"/>
                <w:lang w:val="sr-Cyrl-RS"/>
              </w:rPr>
              <w:t xml:space="preserve">     </w:t>
            </w:r>
            <w:r w:rsidRPr="005B1AC6">
              <w:rPr>
                <w:rFonts w:ascii="Arial" w:eastAsia="TimesNewRomanPSMT" w:hAnsi="Arial" w:cs="Arial"/>
                <w:sz w:val="22"/>
                <w:szCs w:val="22"/>
              </w:rPr>
              <w:t>ПРЕДМЕТ И БРОЈ НАБАВКЕ</w:t>
            </w:r>
          </w:p>
        </w:tc>
        <w:tc>
          <w:tcPr>
            <w:tcW w:w="2552" w:type="dxa"/>
            <w:shd w:val="clear" w:color="auto" w:fill="D5DCE4"/>
          </w:tcPr>
          <w:p w14:paraId="608AB9C8" w14:textId="77777777" w:rsidR="00EA68E7" w:rsidRPr="005B1AC6" w:rsidRDefault="00EA68E7" w:rsidP="00957443">
            <w:pPr>
              <w:jc w:val="center"/>
              <w:rPr>
                <w:rFonts w:ascii="Arial" w:hAnsi="Arial" w:cs="Arial"/>
                <w:sz w:val="22"/>
                <w:szCs w:val="22"/>
              </w:rPr>
            </w:pPr>
            <w:r w:rsidRPr="005B1AC6">
              <w:rPr>
                <w:rFonts w:ascii="Arial" w:hAnsi="Arial" w:cs="Arial"/>
                <w:sz w:val="22"/>
                <w:szCs w:val="22"/>
              </w:rPr>
              <w:t xml:space="preserve">Укупна понуђена цена </w:t>
            </w:r>
            <w:r w:rsidRPr="005B1AC6">
              <w:rPr>
                <w:rFonts w:ascii="Arial" w:hAnsi="Arial" w:cs="Arial"/>
                <w:sz w:val="22"/>
                <w:szCs w:val="22"/>
                <w:lang w:val="sr-Cyrl-RS"/>
              </w:rPr>
              <w:t xml:space="preserve">дин. </w:t>
            </w:r>
            <w:r w:rsidRPr="005B1AC6">
              <w:rPr>
                <w:rFonts w:ascii="Arial" w:hAnsi="Arial" w:cs="Arial"/>
                <w:sz w:val="22"/>
                <w:szCs w:val="22"/>
              </w:rPr>
              <w:t>без ПДВ-а</w:t>
            </w:r>
          </w:p>
        </w:tc>
        <w:tc>
          <w:tcPr>
            <w:tcW w:w="2693" w:type="dxa"/>
            <w:shd w:val="clear" w:color="auto" w:fill="D5DCE4"/>
          </w:tcPr>
          <w:p w14:paraId="450618CE" w14:textId="77777777" w:rsidR="00EA68E7" w:rsidRPr="005B1AC6" w:rsidRDefault="00EA68E7" w:rsidP="00957443">
            <w:pPr>
              <w:jc w:val="center"/>
              <w:rPr>
                <w:rFonts w:ascii="Arial" w:hAnsi="Arial" w:cs="Arial"/>
                <w:sz w:val="22"/>
                <w:szCs w:val="22"/>
              </w:rPr>
            </w:pPr>
            <w:r w:rsidRPr="005B1AC6">
              <w:rPr>
                <w:rFonts w:ascii="Arial" w:hAnsi="Arial" w:cs="Arial"/>
                <w:sz w:val="22"/>
                <w:szCs w:val="22"/>
              </w:rPr>
              <w:t xml:space="preserve">Укупна понуђена цена </w:t>
            </w:r>
            <w:r w:rsidRPr="005B1AC6">
              <w:rPr>
                <w:rFonts w:ascii="Arial" w:hAnsi="Arial" w:cs="Arial"/>
                <w:sz w:val="22"/>
                <w:szCs w:val="22"/>
                <w:lang w:val="sr-Cyrl-RS"/>
              </w:rPr>
              <w:t xml:space="preserve">дин. </w:t>
            </w:r>
            <w:r w:rsidRPr="005B1AC6">
              <w:rPr>
                <w:rFonts w:ascii="Arial" w:hAnsi="Arial" w:cs="Arial"/>
                <w:sz w:val="22"/>
                <w:szCs w:val="22"/>
              </w:rPr>
              <w:t>са ПДВ-ом</w:t>
            </w:r>
          </w:p>
        </w:tc>
      </w:tr>
      <w:tr w:rsidR="00EA68E7" w:rsidRPr="005B1AC6" w14:paraId="783562F0" w14:textId="77777777" w:rsidTr="00EA68E7">
        <w:trPr>
          <w:trHeight w:val="440"/>
        </w:trPr>
        <w:tc>
          <w:tcPr>
            <w:tcW w:w="4106" w:type="dxa"/>
            <w:tcBorders>
              <w:right w:val="single" w:sz="4" w:space="0" w:color="auto"/>
            </w:tcBorders>
            <w:vAlign w:val="center"/>
          </w:tcPr>
          <w:p w14:paraId="0F63BF56" w14:textId="3C087F08" w:rsidR="00EA68E7" w:rsidRDefault="006F451F" w:rsidP="00957443">
            <w:pPr>
              <w:spacing w:before="120" w:after="120"/>
              <w:jc w:val="both"/>
              <w:rPr>
                <w:rFonts w:ascii="Arial" w:hAnsi="Arial" w:cs="Arial"/>
                <w:bCs/>
                <w:sz w:val="22"/>
                <w:szCs w:val="22"/>
                <w:lang w:val="sr-Cyrl-RS"/>
              </w:rPr>
            </w:pPr>
            <w:r>
              <w:rPr>
                <w:rFonts w:ascii="Arial" w:hAnsi="Arial" w:cs="Arial"/>
                <w:sz w:val="22"/>
                <w:szCs w:val="22"/>
                <w:lang w:val="sr-Cyrl-ME"/>
              </w:rPr>
              <w:t>Уређење фасадa за потребе ТЦ Краљево</w:t>
            </w:r>
            <w:r w:rsidR="00EA68E7" w:rsidRPr="005B1AC6">
              <w:rPr>
                <w:rFonts w:ascii="Arial" w:hAnsi="Arial" w:cs="Arial"/>
                <w:sz w:val="22"/>
                <w:szCs w:val="22"/>
              </w:rPr>
              <w:t xml:space="preserve"> </w:t>
            </w:r>
            <w:r w:rsidR="00EA68E7" w:rsidRPr="005B1AC6">
              <w:rPr>
                <w:rFonts w:ascii="Arial" w:hAnsi="Arial" w:cs="Arial"/>
                <w:bCs/>
                <w:sz w:val="22"/>
                <w:szCs w:val="22"/>
                <w:lang w:val="sr-Cyrl-RS"/>
              </w:rPr>
              <w:t xml:space="preserve"> </w:t>
            </w:r>
          </w:p>
          <w:p w14:paraId="00AFF7ED" w14:textId="77777777" w:rsidR="00EA68E7" w:rsidRPr="005B1AC6" w:rsidRDefault="00EA68E7" w:rsidP="00957443">
            <w:pPr>
              <w:spacing w:before="120" w:after="120"/>
              <w:jc w:val="both"/>
              <w:rPr>
                <w:rFonts w:ascii="Arial" w:hAnsi="Arial" w:cs="Arial"/>
                <w:bCs/>
                <w:sz w:val="22"/>
                <w:szCs w:val="22"/>
                <w:lang w:val="sr-Cyrl-RS"/>
              </w:rPr>
            </w:pPr>
            <w:r>
              <w:rPr>
                <w:rFonts w:ascii="Arial" w:hAnsi="Arial" w:cs="Arial"/>
                <w:sz w:val="22"/>
                <w:szCs w:val="22"/>
                <w:lang w:val="sr-Cyrl-RS"/>
              </w:rPr>
              <w:t>ЈН/8300/0119/2017</w:t>
            </w:r>
          </w:p>
        </w:tc>
        <w:tc>
          <w:tcPr>
            <w:tcW w:w="2552" w:type="dxa"/>
          </w:tcPr>
          <w:p w14:paraId="79C6DC9E" w14:textId="77777777" w:rsidR="00EA68E7" w:rsidRPr="005B1AC6" w:rsidRDefault="00EA68E7" w:rsidP="00957443">
            <w:pPr>
              <w:rPr>
                <w:sz w:val="22"/>
                <w:szCs w:val="22"/>
              </w:rPr>
            </w:pPr>
          </w:p>
        </w:tc>
        <w:tc>
          <w:tcPr>
            <w:tcW w:w="2693" w:type="dxa"/>
          </w:tcPr>
          <w:p w14:paraId="5D0A88F7" w14:textId="77777777" w:rsidR="00EA68E7" w:rsidRPr="005B1AC6" w:rsidRDefault="00EA68E7" w:rsidP="00957443">
            <w:pPr>
              <w:rPr>
                <w:sz w:val="22"/>
                <w:szCs w:val="22"/>
              </w:rPr>
            </w:pPr>
          </w:p>
        </w:tc>
      </w:tr>
    </w:tbl>
    <w:p w14:paraId="33219104" w14:textId="77777777" w:rsidR="00EA68E7" w:rsidRPr="005B1AC6" w:rsidRDefault="00EA68E7" w:rsidP="00EA68E7">
      <w:pPr>
        <w:rPr>
          <w:rFonts w:ascii="Arial" w:hAnsi="Arial" w:cs="Arial"/>
          <w:sz w:val="22"/>
          <w:szCs w:val="22"/>
        </w:rPr>
      </w:pPr>
    </w:p>
    <w:p w14:paraId="29C51BCC" w14:textId="77777777" w:rsidR="00EA68E7" w:rsidRPr="005B1AC6" w:rsidRDefault="00EA68E7" w:rsidP="00EA68E7">
      <w:pPr>
        <w:rPr>
          <w:rFonts w:ascii="Arial" w:hAnsi="Arial" w:cs="Arial"/>
          <w:sz w:val="22"/>
          <w:szCs w:val="22"/>
        </w:rPr>
      </w:pPr>
      <w:r w:rsidRPr="005B1AC6">
        <w:rPr>
          <w:rFonts w:ascii="Arial" w:hAnsi="Arial" w:cs="Arial"/>
          <w:sz w:val="22"/>
          <w:szCs w:val="22"/>
        </w:rPr>
        <w:t>КОМЕРЦИЈАЛНИ УСЛОВИ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1"/>
        <w:gridCol w:w="4309"/>
        <w:gridCol w:w="34"/>
      </w:tblGrid>
      <w:tr w:rsidR="00EA68E7" w:rsidRPr="005B1AC6" w14:paraId="042FA8E7" w14:textId="77777777" w:rsidTr="006A10DE">
        <w:trPr>
          <w:trHeight w:val="647"/>
        </w:trPr>
        <w:tc>
          <w:tcPr>
            <w:tcW w:w="5041" w:type="dxa"/>
            <w:shd w:val="clear" w:color="auto" w:fill="D5DCE4"/>
            <w:vAlign w:val="center"/>
          </w:tcPr>
          <w:p w14:paraId="09C836AE" w14:textId="77777777" w:rsidR="00EA68E7" w:rsidRPr="005B1AC6" w:rsidRDefault="00EA68E7" w:rsidP="00957443">
            <w:pPr>
              <w:jc w:val="center"/>
              <w:rPr>
                <w:rFonts w:ascii="Arial" w:hAnsi="Arial" w:cs="Arial"/>
                <w:sz w:val="22"/>
                <w:szCs w:val="22"/>
              </w:rPr>
            </w:pPr>
            <w:r w:rsidRPr="005B1AC6">
              <w:rPr>
                <w:rFonts w:ascii="Arial" w:hAnsi="Arial" w:cs="Arial"/>
                <w:sz w:val="22"/>
                <w:szCs w:val="22"/>
              </w:rPr>
              <w:t>УСЛОВ НАРУЧИОЦА</w:t>
            </w:r>
          </w:p>
        </w:tc>
        <w:tc>
          <w:tcPr>
            <w:tcW w:w="4343" w:type="dxa"/>
            <w:gridSpan w:val="2"/>
            <w:shd w:val="clear" w:color="auto" w:fill="D5DCE4"/>
            <w:vAlign w:val="center"/>
          </w:tcPr>
          <w:p w14:paraId="60E67552" w14:textId="77777777" w:rsidR="00EA68E7" w:rsidRPr="005B1AC6" w:rsidRDefault="00EA68E7" w:rsidP="00957443">
            <w:pPr>
              <w:rPr>
                <w:rFonts w:ascii="Arial" w:hAnsi="Arial" w:cs="Arial"/>
                <w:sz w:val="22"/>
                <w:szCs w:val="22"/>
              </w:rPr>
            </w:pPr>
            <w:r w:rsidRPr="005B1AC6">
              <w:rPr>
                <w:rFonts w:ascii="Arial" w:hAnsi="Arial" w:cs="Arial"/>
                <w:sz w:val="22"/>
                <w:szCs w:val="22"/>
                <w:lang w:val="sr-Cyrl-RS"/>
              </w:rPr>
              <w:t xml:space="preserve">           </w:t>
            </w:r>
            <w:r w:rsidRPr="005B1AC6">
              <w:rPr>
                <w:rFonts w:ascii="Arial" w:hAnsi="Arial" w:cs="Arial"/>
                <w:sz w:val="22"/>
                <w:szCs w:val="22"/>
              </w:rPr>
              <w:t>ПОНУДА ПОНУЂАЧА</w:t>
            </w:r>
          </w:p>
        </w:tc>
      </w:tr>
      <w:tr w:rsidR="00EA68E7" w:rsidRPr="005B1AC6" w14:paraId="1F907FBA" w14:textId="77777777" w:rsidTr="006A10DE">
        <w:tc>
          <w:tcPr>
            <w:tcW w:w="5041" w:type="dxa"/>
            <w:vAlign w:val="center"/>
          </w:tcPr>
          <w:p w14:paraId="336F5ECA" w14:textId="77777777" w:rsidR="00EA68E7" w:rsidRPr="005B1AC6" w:rsidRDefault="00EA68E7" w:rsidP="00957443">
            <w:pPr>
              <w:jc w:val="center"/>
              <w:rPr>
                <w:rFonts w:ascii="Arial" w:hAnsi="Arial" w:cs="Arial"/>
                <w:b/>
                <w:sz w:val="22"/>
                <w:szCs w:val="22"/>
              </w:rPr>
            </w:pPr>
            <w:r w:rsidRPr="005B1AC6">
              <w:rPr>
                <w:rFonts w:ascii="Arial" w:hAnsi="Arial" w:cs="Arial"/>
                <w:b/>
                <w:sz w:val="22"/>
                <w:szCs w:val="22"/>
              </w:rPr>
              <w:t>РОК И НАЧИН ПЛАЋАЊА:</w:t>
            </w:r>
          </w:p>
          <w:p w14:paraId="5294400D" w14:textId="2252E2AD" w:rsidR="00EA68E7" w:rsidRPr="005B1AC6" w:rsidRDefault="008520CF" w:rsidP="00B36829">
            <w:pPr>
              <w:tabs>
                <w:tab w:val="left" w:pos="0"/>
              </w:tabs>
              <w:spacing w:before="120" w:line="276" w:lineRule="auto"/>
              <w:jc w:val="both"/>
              <w:rPr>
                <w:rFonts w:ascii="Arial" w:hAnsi="Arial" w:cs="Arial"/>
                <w:sz w:val="22"/>
                <w:szCs w:val="22"/>
                <w:lang w:val="bs-Cyrl-BA"/>
              </w:rPr>
            </w:pPr>
            <w:r w:rsidRPr="00E5189B">
              <w:rPr>
                <w:rFonts w:ascii="Arial" w:hAnsi="Arial" w:cs="Arial"/>
                <w:sz w:val="22"/>
                <w:szCs w:val="22"/>
                <w:lang w:val="sr-Cyrl-RS"/>
              </w:rPr>
              <w:t xml:space="preserve">Плаћање ће </w:t>
            </w:r>
            <w:r>
              <w:rPr>
                <w:rFonts w:ascii="Arial" w:hAnsi="Arial" w:cs="Arial"/>
                <w:sz w:val="22"/>
                <w:szCs w:val="22"/>
                <w:lang w:val="sr-Cyrl-RS"/>
              </w:rPr>
              <w:t xml:space="preserve">се </w:t>
            </w:r>
            <w:r w:rsidRPr="00E5189B">
              <w:rPr>
                <w:rFonts w:ascii="Arial" w:hAnsi="Arial" w:cs="Arial"/>
                <w:sz w:val="22"/>
                <w:szCs w:val="22"/>
                <w:lang w:val="sr-Cyrl-RS"/>
              </w:rPr>
              <w:t xml:space="preserve">извршити на текући рачун понуђача, након </w:t>
            </w:r>
            <w:r>
              <w:rPr>
                <w:rFonts w:ascii="Arial" w:hAnsi="Arial" w:cs="Arial"/>
                <w:sz w:val="22"/>
                <w:szCs w:val="22"/>
                <w:lang w:val="sr-Cyrl-RS"/>
              </w:rPr>
              <w:t>извођења</w:t>
            </w:r>
            <w:r w:rsidRPr="00E5189B">
              <w:rPr>
                <w:rFonts w:ascii="Arial" w:hAnsi="Arial" w:cs="Arial"/>
                <w:sz w:val="22"/>
                <w:szCs w:val="22"/>
                <w:lang w:val="sr-Cyrl-RS"/>
              </w:rPr>
              <w:t xml:space="preserve"> </w:t>
            </w:r>
            <w:r>
              <w:rPr>
                <w:rFonts w:ascii="Arial" w:hAnsi="Arial" w:cs="Arial"/>
                <w:sz w:val="22"/>
                <w:szCs w:val="22"/>
                <w:lang w:val="sr-Cyrl-RS"/>
              </w:rPr>
              <w:t xml:space="preserve">радова, у законском року </w:t>
            </w:r>
            <w:r w:rsidRPr="00E5189B">
              <w:rPr>
                <w:rFonts w:ascii="Arial" w:hAnsi="Arial" w:cs="Arial"/>
                <w:sz w:val="22"/>
                <w:szCs w:val="22"/>
                <w:lang w:val="sr-Cyrl-RS"/>
              </w:rPr>
              <w:t>о</w:t>
            </w:r>
            <w:r>
              <w:rPr>
                <w:rFonts w:ascii="Arial" w:hAnsi="Arial" w:cs="Arial"/>
                <w:sz w:val="22"/>
                <w:szCs w:val="22"/>
                <w:lang w:val="sr-Cyrl-RS"/>
              </w:rPr>
              <w:t>д</w:t>
            </w:r>
            <w:r w:rsidRPr="00E5189B">
              <w:rPr>
                <w:rFonts w:ascii="Arial" w:hAnsi="Arial" w:cs="Arial"/>
                <w:sz w:val="22"/>
                <w:szCs w:val="22"/>
                <w:lang w:val="sr-Cyrl-RS"/>
              </w:rPr>
              <w:t xml:space="preserve"> 45 (словима: </w:t>
            </w:r>
            <w:r>
              <w:rPr>
                <w:rFonts w:ascii="Arial" w:hAnsi="Arial" w:cs="Arial"/>
                <w:sz w:val="22"/>
                <w:szCs w:val="22"/>
                <w:lang w:val="sr-Cyrl-RS"/>
              </w:rPr>
              <w:t xml:space="preserve">четрдесет пет) дана </w:t>
            </w:r>
            <w:r w:rsidRPr="00E5189B">
              <w:rPr>
                <w:rFonts w:ascii="Arial" w:hAnsi="Arial" w:cs="Arial"/>
                <w:sz w:val="22"/>
                <w:szCs w:val="22"/>
                <w:lang w:val="sr-Cyrl-RS"/>
              </w:rPr>
              <w:t>од дана пријема исправног рачуна, а након потписивања Записника о квантитативном и квалитативном пријему од стране овл</w:t>
            </w:r>
            <w:r w:rsidR="003A2669">
              <w:rPr>
                <w:rFonts w:ascii="Arial" w:hAnsi="Arial" w:cs="Arial"/>
                <w:sz w:val="22"/>
                <w:szCs w:val="22"/>
                <w:lang w:val="sr-Cyrl-RS"/>
              </w:rPr>
              <w:t>ашћених представника наручиоца,</w:t>
            </w:r>
            <w:r w:rsidRPr="00E5189B">
              <w:rPr>
                <w:rFonts w:ascii="Arial" w:hAnsi="Arial" w:cs="Arial"/>
                <w:sz w:val="22"/>
                <w:szCs w:val="22"/>
                <w:lang w:val="sr-Cyrl-RS"/>
              </w:rPr>
              <w:t xml:space="preserve"> понуђача </w:t>
            </w:r>
            <w:r w:rsidR="003A2669">
              <w:rPr>
                <w:rFonts w:ascii="Arial" w:hAnsi="Arial" w:cs="Arial"/>
                <w:sz w:val="22"/>
                <w:szCs w:val="22"/>
                <w:lang w:val="sr-Cyrl-RS"/>
              </w:rPr>
              <w:t xml:space="preserve">и надзорног органа </w:t>
            </w:r>
            <w:r w:rsidRPr="00E5189B">
              <w:rPr>
                <w:rFonts w:ascii="Arial" w:hAnsi="Arial" w:cs="Arial"/>
                <w:sz w:val="22"/>
                <w:szCs w:val="22"/>
                <w:lang w:val="sr-Cyrl-RS"/>
              </w:rPr>
              <w:t>- без примедби.</w:t>
            </w:r>
          </w:p>
        </w:tc>
        <w:tc>
          <w:tcPr>
            <w:tcW w:w="4343" w:type="dxa"/>
            <w:gridSpan w:val="2"/>
            <w:vAlign w:val="center"/>
          </w:tcPr>
          <w:p w14:paraId="1C6A164E" w14:textId="77777777" w:rsidR="00EA68E7" w:rsidRPr="005B1AC6" w:rsidRDefault="00EA68E7" w:rsidP="00957443">
            <w:pPr>
              <w:jc w:val="center"/>
              <w:rPr>
                <w:rFonts w:ascii="Arial" w:hAnsi="Arial" w:cs="Arial"/>
                <w:sz w:val="22"/>
                <w:szCs w:val="22"/>
              </w:rPr>
            </w:pPr>
          </w:p>
          <w:p w14:paraId="04FDD90F" w14:textId="77777777" w:rsidR="00C238D8" w:rsidRPr="005B1AC6" w:rsidRDefault="00C238D8" w:rsidP="00C238D8">
            <w:pPr>
              <w:jc w:val="center"/>
              <w:rPr>
                <w:rFonts w:ascii="Arial" w:hAnsi="Arial" w:cs="Arial"/>
                <w:sz w:val="22"/>
                <w:szCs w:val="22"/>
              </w:rPr>
            </w:pPr>
            <w:r w:rsidRPr="005B1AC6">
              <w:rPr>
                <w:rFonts w:ascii="Arial" w:hAnsi="Arial" w:cs="Arial"/>
                <w:sz w:val="22"/>
                <w:szCs w:val="22"/>
              </w:rPr>
              <w:t>Сагласан за захтевом наручиоца</w:t>
            </w:r>
          </w:p>
          <w:p w14:paraId="2CE6712C" w14:textId="197CC8D4" w:rsidR="00EA68E7" w:rsidRPr="005B1AC6" w:rsidRDefault="00C238D8" w:rsidP="00C238D8">
            <w:pPr>
              <w:jc w:val="center"/>
              <w:rPr>
                <w:rFonts w:ascii="Arial" w:hAnsi="Arial" w:cs="Arial"/>
                <w:sz w:val="22"/>
                <w:szCs w:val="22"/>
                <w:lang w:val="sr-Cyrl-RS"/>
              </w:rPr>
            </w:pPr>
            <w:r w:rsidRPr="005B1AC6">
              <w:rPr>
                <w:rFonts w:ascii="Arial" w:hAnsi="Arial" w:cs="Arial"/>
                <w:sz w:val="22"/>
                <w:szCs w:val="22"/>
              </w:rPr>
              <w:t>ДА/НЕ (заокружити)</w:t>
            </w:r>
          </w:p>
        </w:tc>
      </w:tr>
      <w:tr w:rsidR="00EA68E7" w:rsidRPr="005B1AC6" w14:paraId="7BA254B2" w14:textId="77777777" w:rsidTr="006A10DE">
        <w:trPr>
          <w:trHeight w:val="4571"/>
        </w:trPr>
        <w:tc>
          <w:tcPr>
            <w:tcW w:w="5041" w:type="dxa"/>
            <w:vAlign w:val="center"/>
          </w:tcPr>
          <w:p w14:paraId="0580B4C7" w14:textId="77777777" w:rsidR="00EA68E7" w:rsidRPr="005B1AC6" w:rsidRDefault="00EA68E7" w:rsidP="00957443">
            <w:pPr>
              <w:jc w:val="center"/>
              <w:rPr>
                <w:rFonts w:ascii="Arial" w:hAnsi="Arial" w:cs="Arial"/>
                <w:b/>
                <w:sz w:val="22"/>
                <w:szCs w:val="22"/>
                <w:lang w:val="sr-Cyrl-RS"/>
              </w:rPr>
            </w:pPr>
            <w:r w:rsidRPr="005B1AC6">
              <w:rPr>
                <w:rFonts w:ascii="Arial" w:hAnsi="Arial" w:cs="Arial"/>
                <w:b/>
                <w:sz w:val="22"/>
                <w:szCs w:val="22"/>
                <w:lang w:val="sr-Cyrl-RS"/>
              </w:rPr>
              <w:t>РОК ИЗВОЂЕЊА РАДОВА:</w:t>
            </w:r>
          </w:p>
          <w:p w14:paraId="35A3DE3B" w14:textId="130953E3" w:rsidR="00EA68E7" w:rsidRPr="005B1AC6" w:rsidRDefault="00492235" w:rsidP="00957443">
            <w:pPr>
              <w:autoSpaceDE w:val="0"/>
              <w:autoSpaceDN w:val="0"/>
              <w:adjustRightInd w:val="0"/>
              <w:jc w:val="both"/>
              <w:rPr>
                <w:rFonts w:ascii="Arial" w:hAnsi="Arial" w:cs="Arial"/>
                <w:bCs/>
                <w:iCs/>
                <w:sz w:val="22"/>
                <w:szCs w:val="22"/>
                <w:lang w:val="ru-RU" w:bidi="en-US"/>
              </w:rPr>
            </w:pPr>
            <w:r>
              <w:rPr>
                <w:rFonts w:ascii="Arial" w:hAnsi="Arial" w:cs="Arial"/>
                <w:bCs/>
                <w:iCs/>
                <w:sz w:val="22"/>
                <w:szCs w:val="22"/>
                <w:lang w:val="bs-Cyrl-BA"/>
              </w:rPr>
              <w:t>Радови ће се извршавати по појединачнио закљученим уговорима</w:t>
            </w:r>
            <w:r w:rsidR="00EA68E7" w:rsidRPr="005B1AC6">
              <w:rPr>
                <w:rFonts w:ascii="Arial" w:hAnsi="Arial" w:cs="Arial"/>
                <w:sz w:val="22"/>
                <w:szCs w:val="22"/>
              </w:rPr>
              <w:t xml:space="preserve"> до реализације вредности оквирног споразума, а </w:t>
            </w:r>
            <w:r w:rsidR="00EA68E7">
              <w:rPr>
                <w:rFonts w:ascii="Arial" w:hAnsi="Arial" w:cs="Arial"/>
                <w:sz w:val="22"/>
                <w:szCs w:val="22"/>
                <w:lang w:val="sr-Cyrl-ME"/>
              </w:rPr>
              <w:t>најдуже</w:t>
            </w:r>
            <w:r w:rsidR="00EA68E7" w:rsidRPr="005B1AC6">
              <w:rPr>
                <w:rFonts w:ascii="Arial" w:hAnsi="Arial" w:cs="Arial"/>
                <w:sz w:val="22"/>
                <w:szCs w:val="22"/>
              </w:rPr>
              <w:t xml:space="preserve"> </w:t>
            </w:r>
            <w:r w:rsidR="00EA68E7">
              <w:rPr>
                <w:rFonts w:ascii="Arial" w:hAnsi="Arial" w:cs="Arial"/>
                <w:sz w:val="22"/>
                <w:szCs w:val="22"/>
                <w:lang w:val="sr-Cyrl-ME"/>
              </w:rPr>
              <w:t>2</w:t>
            </w:r>
            <w:r w:rsidR="00EA68E7" w:rsidRPr="005B1AC6">
              <w:rPr>
                <w:rFonts w:ascii="Arial" w:hAnsi="Arial" w:cs="Arial"/>
                <w:sz w:val="22"/>
                <w:szCs w:val="22"/>
              </w:rPr>
              <w:t xml:space="preserve"> </w:t>
            </w:r>
            <w:r w:rsidR="00EA68E7">
              <w:rPr>
                <w:rFonts w:ascii="Arial" w:hAnsi="Arial" w:cs="Arial"/>
                <w:sz w:val="22"/>
                <w:szCs w:val="22"/>
                <w:lang w:val="sr-Cyrl-ME"/>
              </w:rPr>
              <w:t>године</w:t>
            </w:r>
            <w:r w:rsidR="00EA68E7" w:rsidRPr="005B1AC6">
              <w:rPr>
                <w:rFonts w:ascii="Arial" w:hAnsi="Arial" w:cs="Arial"/>
                <w:sz w:val="22"/>
                <w:szCs w:val="22"/>
              </w:rPr>
              <w:t xml:space="preserve"> од дана закључења оквирног споразума.</w:t>
            </w:r>
            <w:r w:rsidR="00EA68E7" w:rsidRPr="005B1AC6">
              <w:rPr>
                <w:rFonts w:ascii="Arial" w:hAnsi="Arial" w:cs="Arial"/>
                <w:bCs/>
                <w:iCs/>
                <w:sz w:val="22"/>
                <w:szCs w:val="22"/>
                <w:lang w:val="ru-RU" w:bidi="en-US"/>
              </w:rPr>
              <w:t xml:space="preserve"> </w:t>
            </w:r>
          </w:p>
          <w:p w14:paraId="6A915027" w14:textId="12B808AF" w:rsidR="00EA68E7" w:rsidRPr="005B1AC6" w:rsidRDefault="00EA68E7" w:rsidP="00815E1F">
            <w:pPr>
              <w:autoSpaceDE w:val="0"/>
              <w:autoSpaceDN w:val="0"/>
              <w:adjustRightInd w:val="0"/>
              <w:spacing w:line="276" w:lineRule="auto"/>
              <w:jc w:val="both"/>
              <w:rPr>
                <w:rFonts w:ascii="Arial" w:hAnsi="Arial" w:cs="Arial"/>
                <w:bCs/>
                <w:iCs/>
                <w:sz w:val="22"/>
                <w:szCs w:val="22"/>
                <w:lang w:val="ru-RU" w:bidi="en-US"/>
              </w:rPr>
            </w:pPr>
            <w:r w:rsidRPr="005B1AC6">
              <w:rPr>
                <w:rFonts w:ascii="Arial" w:hAnsi="Arial" w:cs="Arial"/>
                <w:bCs/>
                <w:iCs/>
                <w:sz w:val="22"/>
                <w:szCs w:val="22"/>
                <w:lang w:bidi="en-US"/>
              </w:rPr>
              <w:t xml:space="preserve">Рок реализације радова је максимално </w:t>
            </w:r>
            <w:r w:rsidR="006A10DE" w:rsidRPr="006A10DE">
              <w:rPr>
                <w:rFonts w:ascii="Arial" w:hAnsi="Arial" w:cs="Arial"/>
                <w:bCs/>
                <w:iCs/>
                <w:sz w:val="22"/>
                <w:szCs w:val="22"/>
                <w:lang w:val="sr-Cyrl-RS" w:bidi="en-US"/>
              </w:rPr>
              <w:t>60 (шездесет)</w:t>
            </w:r>
            <w:r w:rsidR="00815E1F">
              <w:rPr>
                <w:rFonts w:ascii="Arial" w:hAnsi="Arial" w:cs="Arial"/>
                <w:bCs/>
                <w:iCs/>
                <w:sz w:val="22"/>
                <w:szCs w:val="22"/>
                <w:lang w:val="sr-Cyrl-RS" w:bidi="en-US"/>
              </w:rPr>
              <w:t xml:space="preserve"> дана</w:t>
            </w:r>
            <w:r w:rsidR="006A10DE" w:rsidRPr="006A10DE">
              <w:rPr>
                <w:rFonts w:ascii="Arial" w:hAnsi="Arial" w:cs="Arial"/>
                <w:bCs/>
                <w:iCs/>
                <w:sz w:val="22"/>
                <w:szCs w:val="22"/>
                <w:lang w:val="sr-Cyrl-RS" w:bidi="en-US"/>
              </w:rPr>
              <w:t xml:space="preserve"> </w:t>
            </w:r>
            <w:r w:rsidR="00815E1F" w:rsidRPr="00815E1F">
              <w:rPr>
                <w:rFonts w:ascii="Arial" w:hAnsi="Arial" w:cs="Arial"/>
                <w:sz w:val="22"/>
                <w:szCs w:val="22"/>
              </w:rPr>
              <w:t xml:space="preserve">рачунајући од дана </w:t>
            </w:r>
            <w:r w:rsidR="00815E1F" w:rsidRPr="00815E1F">
              <w:rPr>
                <w:rFonts w:ascii="Arial" w:hAnsi="Arial" w:cs="Arial"/>
                <w:sz w:val="22"/>
                <w:szCs w:val="22"/>
                <w:lang w:val="sr-Cyrl-RS"/>
              </w:rPr>
              <w:t>увођења у посао</w:t>
            </w:r>
            <w:r w:rsidRPr="006A10DE">
              <w:rPr>
                <w:rFonts w:ascii="Arial" w:hAnsi="Arial" w:cs="Arial"/>
                <w:bCs/>
                <w:iCs/>
                <w:sz w:val="22"/>
                <w:szCs w:val="22"/>
                <w:lang w:bidi="en-US"/>
              </w:rPr>
              <w:t>.</w:t>
            </w:r>
          </w:p>
          <w:p w14:paraId="63BCD663" w14:textId="69D633E8" w:rsidR="00EA68E7" w:rsidRPr="005B1AC6" w:rsidRDefault="00C238D8" w:rsidP="00957443">
            <w:pPr>
              <w:autoSpaceDE w:val="0"/>
              <w:autoSpaceDN w:val="0"/>
              <w:adjustRightInd w:val="0"/>
              <w:jc w:val="both"/>
              <w:rPr>
                <w:rFonts w:ascii="Arial" w:hAnsi="Arial" w:cs="Arial"/>
                <w:sz w:val="22"/>
                <w:szCs w:val="22"/>
                <w:lang w:val="sr-Cyrl-RS"/>
              </w:rPr>
            </w:pPr>
            <w:r>
              <w:rPr>
                <w:rFonts w:ascii="Arial" w:hAnsi="Arial" w:cs="Arial"/>
                <w:sz w:val="22"/>
                <w:szCs w:val="22"/>
                <w:lang w:val="sr-Cyrl-RS"/>
              </w:rPr>
              <w:t>Наручилац ће уговором специфицирати радове за сваки конкретан посао и дефинисати почетак реализације предметних радова</w:t>
            </w:r>
            <w:r w:rsidR="00EA68E7" w:rsidRPr="005B1AC6">
              <w:rPr>
                <w:rFonts w:ascii="Arial" w:hAnsi="Arial" w:cs="Arial"/>
                <w:sz w:val="22"/>
                <w:szCs w:val="22"/>
                <w:lang w:val="sr-Cyrl-RS"/>
              </w:rPr>
              <w:t>, у зависности од сложености радова.</w:t>
            </w:r>
          </w:p>
          <w:p w14:paraId="5E797538" w14:textId="7984D934" w:rsidR="00EA68E7" w:rsidRPr="005B1AC6" w:rsidRDefault="00C238D8" w:rsidP="00EA68E7">
            <w:pPr>
              <w:autoSpaceDE w:val="0"/>
              <w:autoSpaceDN w:val="0"/>
              <w:adjustRightInd w:val="0"/>
              <w:jc w:val="both"/>
              <w:rPr>
                <w:rFonts w:eastAsia="Calibri"/>
                <w:iCs/>
                <w:noProof/>
                <w:sz w:val="22"/>
                <w:szCs w:val="22"/>
                <w:lang w:val="sr-Cyrl-RS"/>
              </w:rPr>
            </w:pPr>
            <w:r>
              <w:rPr>
                <w:rFonts w:ascii="Arial" w:hAnsi="Arial" w:cs="Arial"/>
                <w:sz w:val="22"/>
                <w:szCs w:val="22"/>
                <w:lang w:val="sr-Cyrl-RS"/>
              </w:rPr>
              <w:t>Извођач радова је дужан да предметне радове изводи на основу појединачних уговора, квалитетно и према правилима струке</w:t>
            </w:r>
            <w:r w:rsidR="00EA68E7" w:rsidRPr="005B1AC6">
              <w:rPr>
                <w:rFonts w:ascii="Arial" w:hAnsi="Arial" w:cs="Arial"/>
                <w:sz w:val="22"/>
                <w:szCs w:val="22"/>
                <w:lang w:val="sr-Cyrl-RS"/>
              </w:rPr>
              <w:t>.</w:t>
            </w:r>
            <w:r w:rsidR="00EA68E7" w:rsidRPr="005B1AC6">
              <w:rPr>
                <w:rStyle w:val="FontStyle89"/>
                <w:sz w:val="22"/>
                <w:szCs w:val="22"/>
                <w:lang w:eastAsia="sr-Cyrl-CS"/>
              </w:rPr>
              <w:t xml:space="preserve">      </w:t>
            </w:r>
          </w:p>
        </w:tc>
        <w:tc>
          <w:tcPr>
            <w:tcW w:w="4343" w:type="dxa"/>
            <w:gridSpan w:val="2"/>
            <w:vAlign w:val="center"/>
          </w:tcPr>
          <w:p w14:paraId="7492DCB4" w14:textId="7F975B76" w:rsidR="00EA68E7" w:rsidRPr="005B1AC6" w:rsidRDefault="00EA68E7" w:rsidP="00815E1F">
            <w:pPr>
              <w:spacing w:line="276" w:lineRule="auto"/>
              <w:jc w:val="center"/>
              <w:rPr>
                <w:rFonts w:ascii="Arial" w:hAnsi="Arial" w:cs="Arial"/>
                <w:sz w:val="22"/>
                <w:szCs w:val="22"/>
              </w:rPr>
            </w:pPr>
            <w:r w:rsidRPr="005B1AC6">
              <w:rPr>
                <w:rFonts w:ascii="Arial" w:hAnsi="Arial" w:cs="Arial"/>
                <w:sz w:val="22"/>
                <w:szCs w:val="22"/>
              </w:rPr>
              <w:t>__</w:t>
            </w:r>
            <w:r w:rsidR="003E7EF3">
              <w:rPr>
                <w:rFonts w:ascii="Arial" w:hAnsi="Arial" w:cs="Arial"/>
                <w:sz w:val="22"/>
                <w:szCs w:val="22"/>
                <w:lang w:val="sr-Cyrl-RS"/>
              </w:rPr>
              <w:t>___</w:t>
            </w:r>
            <w:r w:rsidR="00815E1F">
              <w:rPr>
                <w:rFonts w:ascii="Arial" w:hAnsi="Arial" w:cs="Arial"/>
                <w:sz w:val="22"/>
                <w:szCs w:val="22"/>
              </w:rPr>
              <w:t>___ дана</w:t>
            </w:r>
            <w:r w:rsidRPr="005B1AC6">
              <w:rPr>
                <w:rFonts w:ascii="Arial" w:hAnsi="Arial" w:cs="Arial"/>
                <w:sz w:val="22"/>
                <w:szCs w:val="22"/>
              </w:rPr>
              <w:t xml:space="preserve"> </w:t>
            </w:r>
            <w:r w:rsidR="00815E1F" w:rsidRPr="00815E1F">
              <w:rPr>
                <w:rFonts w:ascii="Arial" w:hAnsi="Arial" w:cs="Arial"/>
                <w:sz w:val="22"/>
                <w:szCs w:val="22"/>
              </w:rPr>
              <w:t xml:space="preserve">рачунајући од дана </w:t>
            </w:r>
            <w:r w:rsidR="00815E1F" w:rsidRPr="00815E1F">
              <w:rPr>
                <w:rFonts w:ascii="Arial" w:hAnsi="Arial" w:cs="Arial"/>
                <w:sz w:val="22"/>
                <w:szCs w:val="22"/>
                <w:lang w:val="sr-Cyrl-RS"/>
              </w:rPr>
              <w:t>увођења у посао</w:t>
            </w:r>
          </w:p>
          <w:p w14:paraId="4129CCCB" w14:textId="77777777" w:rsidR="00EA68E7" w:rsidRPr="005B1AC6" w:rsidRDefault="00EA68E7" w:rsidP="00957443">
            <w:pPr>
              <w:jc w:val="center"/>
              <w:rPr>
                <w:rFonts w:ascii="Arial" w:hAnsi="Arial" w:cs="Arial"/>
                <w:sz w:val="22"/>
                <w:szCs w:val="22"/>
              </w:rPr>
            </w:pPr>
          </w:p>
        </w:tc>
      </w:tr>
      <w:tr w:rsidR="00EA68E7" w:rsidRPr="005B1AC6" w14:paraId="6DA77D94" w14:textId="77777777" w:rsidTr="006A10DE">
        <w:tc>
          <w:tcPr>
            <w:tcW w:w="5041" w:type="dxa"/>
            <w:vAlign w:val="center"/>
          </w:tcPr>
          <w:p w14:paraId="1D981F69" w14:textId="77777777" w:rsidR="00EA68E7" w:rsidRPr="005B1AC6" w:rsidRDefault="00EA68E7" w:rsidP="00957443">
            <w:pPr>
              <w:jc w:val="center"/>
              <w:rPr>
                <w:rFonts w:ascii="Arial" w:hAnsi="Arial" w:cs="Arial"/>
                <w:b/>
                <w:sz w:val="22"/>
                <w:szCs w:val="22"/>
                <w:lang w:val="sr-Cyrl-RS"/>
              </w:rPr>
            </w:pPr>
            <w:r w:rsidRPr="005B1AC6">
              <w:rPr>
                <w:rFonts w:ascii="Arial" w:hAnsi="Arial" w:cs="Arial"/>
                <w:b/>
                <w:sz w:val="22"/>
                <w:szCs w:val="22"/>
                <w:lang w:val="sr-Cyrl-RS"/>
              </w:rPr>
              <w:t>ГАРАНТНИ РОК:</w:t>
            </w:r>
          </w:p>
          <w:p w14:paraId="5BF83065" w14:textId="043E926D" w:rsidR="00EA68E7" w:rsidRPr="005B1AC6" w:rsidRDefault="00EA68E7" w:rsidP="001E58F8">
            <w:pPr>
              <w:jc w:val="both"/>
              <w:rPr>
                <w:rFonts w:ascii="Arial" w:hAnsi="Arial" w:cs="Arial"/>
                <w:sz w:val="22"/>
                <w:szCs w:val="22"/>
                <w:lang w:val="sr-Cyrl-RS"/>
              </w:rPr>
            </w:pPr>
            <w:r w:rsidRPr="005B1AC6">
              <w:rPr>
                <w:rFonts w:ascii="Arial" w:hAnsi="Arial" w:cs="Arial"/>
                <w:bCs/>
                <w:sz w:val="22"/>
                <w:szCs w:val="22"/>
              </w:rPr>
              <w:t>Гарантни рок за изведене радове</w:t>
            </w:r>
            <w:r>
              <w:rPr>
                <w:rFonts w:ascii="Arial" w:hAnsi="Arial" w:cs="Arial"/>
                <w:bCs/>
                <w:sz w:val="22"/>
                <w:szCs w:val="22"/>
                <w:lang w:val="sr-Cyrl-ME"/>
              </w:rPr>
              <w:t xml:space="preserve"> </w:t>
            </w:r>
            <w:r w:rsidRPr="005B1AC6">
              <w:rPr>
                <w:rFonts w:ascii="Arial" w:hAnsi="Arial" w:cs="Arial"/>
                <w:bCs/>
                <w:sz w:val="22"/>
                <w:szCs w:val="22"/>
              </w:rPr>
              <w:t xml:space="preserve">је </w:t>
            </w:r>
            <w:r>
              <w:rPr>
                <w:rFonts w:ascii="Arial" w:hAnsi="Arial" w:cs="Arial"/>
                <w:bCs/>
                <w:sz w:val="22"/>
                <w:szCs w:val="22"/>
                <w:lang w:val="sr-Cyrl-ME"/>
              </w:rPr>
              <w:t>минимално</w:t>
            </w:r>
            <w:r w:rsidRPr="005B1AC6">
              <w:rPr>
                <w:rFonts w:ascii="Arial" w:hAnsi="Arial" w:cs="Arial"/>
                <w:bCs/>
                <w:sz w:val="22"/>
                <w:szCs w:val="22"/>
              </w:rPr>
              <w:t xml:space="preserve"> 24 месеца. Рокови се рачунају од дана потписивања Записника о квантитативно квалитативном пријему, б</w:t>
            </w:r>
            <w:r w:rsidR="001E58F8">
              <w:rPr>
                <w:rFonts w:ascii="Arial" w:hAnsi="Arial" w:cs="Arial"/>
                <w:bCs/>
                <w:sz w:val="22"/>
                <w:szCs w:val="22"/>
              </w:rPr>
              <w:t>ез примедби на  изведене радове.</w:t>
            </w:r>
          </w:p>
        </w:tc>
        <w:tc>
          <w:tcPr>
            <w:tcW w:w="4343" w:type="dxa"/>
            <w:gridSpan w:val="2"/>
            <w:vAlign w:val="center"/>
          </w:tcPr>
          <w:p w14:paraId="20C3D7D9" w14:textId="482F081E" w:rsidR="00EA68E7" w:rsidRPr="001E58F8" w:rsidRDefault="00EA68E7" w:rsidP="00957443">
            <w:pPr>
              <w:jc w:val="both"/>
              <w:rPr>
                <w:rFonts w:ascii="Arial" w:hAnsi="Arial" w:cs="Arial"/>
                <w:bCs/>
                <w:sz w:val="22"/>
                <w:szCs w:val="22"/>
              </w:rPr>
            </w:pPr>
            <w:r w:rsidRPr="005B1AC6">
              <w:rPr>
                <w:rFonts w:ascii="Arial" w:hAnsi="Arial" w:cs="Arial"/>
                <w:sz w:val="22"/>
                <w:szCs w:val="22"/>
              </w:rPr>
              <w:t xml:space="preserve">_____ </w:t>
            </w:r>
            <w:r w:rsidR="009764FC">
              <w:rPr>
                <w:rFonts w:ascii="Arial" w:hAnsi="Arial" w:cs="Arial"/>
                <w:bCs/>
                <w:sz w:val="22"/>
                <w:szCs w:val="22"/>
              </w:rPr>
              <w:t>месецa</w:t>
            </w:r>
            <w:r w:rsidRPr="005B1AC6">
              <w:rPr>
                <w:rFonts w:ascii="Arial" w:hAnsi="Arial" w:cs="Arial"/>
                <w:bCs/>
                <w:sz w:val="22"/>
                <w:szCs w:val="22"/>
              </w:rPr>
              <w:t xml:space="preserve"> за изведене радове од </w:t>
            </w:r>
            <w:r w:rsidRPr="005B1AC6">
              <w:rPr>
                <w:rFonts w:ascii="Arial" w:hAnsi="Arial" w:cs="Arial"/>
                <w:sz w:val="22"/>
                <w:szCs w:val="22"/>
                <w:lang w:val="bs-Cyrl-BA"/>
              </w:rPr>
              <w:t>потписивања</w:t>
            </w:r>
            <w:r w:rsidRPr="005B1AC6">
              <w:rPr>
                <w:rFonts w:ascii="Arial" w:hAnsi="Arial" w:cs="Arial"/>
                <w:sz w:val="22"/>
                <w:szCs w:val="22"/>
              </w:rPr>
              <w:t xml:space="preserve"> </w:t>
            </w:r>
            <w:r w:rsidRPr="005B1AC6">
              <w:rPr>
                <w:rFonts w:ascii="Arial" w:hAnsi="Arial" w:cs="Arial"/>
                <w:bCs/>
                <w:iCs/>
                <w:sz w:val="22"/>
                <w:szCs w:val="22"/>
                <w:lang w:eastAsia="sr-Cyrl-CS"/>
              </w:rPr>
              <w:t>Записника о квантитативно квалитативном пријему, без примедби</w:t>
            </w:r>
            <w:r w:rsidRPr="005B1AC6">
              <w:rPr>
                <w:rFonts w:ascii="Arial" w:hAnsi="Arial" w:cs="Arial"/>
                <w:bCs/>
                <w:sz w:val="22"/>
                <w:szCs w:val="22"/>
              </w:rPr>
              <w:t>.</w:t>
            </w:r>
          </w:p>
          <w:p w14:paraId="143C7028" w14:textId="77777777" w:rsidR="00EA68E7" w:rsidRPr="005B1AC6" w:rsidRDefault="00EA68E7" w:rsidP="00957443">
            <w:pPr>
              <w:jc w:val="center"/>
              <w:rPr>
                <w:rFonts w:ascii="Arial" w:hAnsi="Arial" w:cs="Arial"/>
                <w:sz w:val="22"/>
                <w:szCs w:val="22"/>
              </w:rPr>
            </w:pPr>
          </w:p>
        </w:tc>
      </w:tr>
      <w:tr w:rsidR="00957443" w:rsidRPr="005B1AC6" w14:paraId="5EED2204" w14:textId="77777777" w:rsidTr="006A10DE">
        <w:trPr>
          <w:gridAfter w:val="1"/>
          <w:wAfter w:w="34" w:type="dxa"/>
          <w:trHeight w:val="1211"/>
        </w:trPr>
        <w:tc>
          <w:tcPr>
            <w:tcW w:w="5041" w:type="dxa"/>
            <w:vAlign w:val="center"/>
          </w:tcPr>
          <w:p w14:paraId="4D8988CE" w14:textId="77777777" w:rsidR="00957443" w:rsidRPr="005B1AC6" w:rsidRDefault="00957443" w:rsidP="00957443">
            <w:pPr>
              <w:rPr>
                <w:rFonts w:ascii="Arial" w:hAnsi="Arial" w:cs="Arial"/>
                <w:b/>
                <w:sz w:val="22"/>
                <w:szCs w:val="22"/>
              </w:rPr>
            </w:pPr>
          </w:p>
          <w:p w14:paraId="3052325C" w14:textId="77777777" w:rsidR="00957443" w:rsidRPr="005B1AC6" w:rsidRDefault="00957443" w:rsidP="00957443">
            <w:pPr>
              <w:jc w:val="center"/>
              <w:rPr>
                <w:rFonts w:ascii="Arial" w:hAnsi="Arial" w:cs="Arial"/>
                <w:b/>
                <w:sz w:val="22"/>
                <w:szCs w:val="22"/>
              </w:rPr>
            </w:pPr>
            <w:r w:rsidRPr="005B1AC6">
              <w:rPr>
                <w:rFonts w:ascii="Arial" w:hAnsi="Arial" w:cs="Arial"/>
                <w:b/>
                <w:sz w:val="22"/>
                <w:szCs w:val="22"/>
              </w:rPr>
              <w:t>МЕСТО ИЗВОЂЕЊА РАДОВА:</w:t>
            </w:r>
          </w:p>
          <w:p w14:paraId="6DDF5632" w14:textId="77777777" w:rsidR="00957443" w:rsidRDefault="006A10DE" w:rsidP="00957443">
            <w:pPr>
              <w:widowControl w:val="0"/>
              <w:overflowPunct w:val="0"/>
              <w:autoSpaceDE w:val="0"/>
              <w:autoSpaceDN w:val="0"/>
              <w:adjustRightInd w:val="0"/>
              <w:jc w:val="both"/>
              <w:rPr>
                <w:rFonts w:ascii="Arial" w:hAnsi="Arial" w:cs="Arial"/>
                <w:sz w:val="22"/>
                <w:szCs w:val="22"/>
                <w:lang w:val="sr-Cyrl-RS"/>
              </w:rPr>
            </w:pPr>
            <w:r w:rsidRPr="006A10DE">
              <w:rPr>
                <w:rFonts w:ascii="Arial" w:hAnsi="Arial" w:cs="Arial"/>
                <w:sz w:val="22"/>
                <w:szCs w:val="22"/>
                <w:lang w:val="sr-Cyrl-RS"/>
              </w:rPr>
              <w:t>Место извођења радова су одсеци за техничке услуге техничког центра Краљево, oдносно, пословне зграде власништво ЈП ЕПС – ТЦ Краљево. Тачно место, ће бити дефинисано у сваком појединачном уговору.</w:t>
            </w:r>
          </w:p>
          <w:p w14:paraId="5C62BFFF" w14:textId="35ADF6BC" w:rsidR="00C238D8" w:rsidRPr="005B1AC6" w:rsidRDefault="00C238D8" w:rsidP="00957443">
            <w:pPr>
              <w:widowControl w:val="0"/>
              <w:overflowPunct w:val="0"/>
              <w:autoSpaceDE w:val="0"/>
              <w:autoSpaceDN w:val="0"/>
              <w:adjustRightInd w:val="0"/>
              <w:jc w:val="both"/>
              <w:rPr>
                <w:rFonts w:ascii="Arial" w:hAnsi="Arial" w:cs="Arial"/>
                <w:sz w:val="22"/>
                <w:szCs w:val="22"/>
                <w:lang w:val="sr-Cyrl-RS"/>
              </w:rPr>
            </w:pPr>
          </w:p>
        </w:tc>
        <w:tc>
          <w:tcPr>
            <w:tcW w:w="4309" w:type="dxa"/>
            <w:vAlign w:val="center"/>
          </w:tcPr>
          <w:p w14:paraId="536C8BE7" w14:textId="77777777" w:rsidR="00957443" w:rsidRPr="005B1AC6" w:rsidRDefault="00957443" w:rsidP="00957443">
            <w:pPr>
              <w:jc w:val="center"/>
              <w:rPr>
                <w:rFonts w:ascii="Arial" w:hAnsi="Arial" w:cs="Arial"/>
                <w:sz w:val="22"/>
                <w:szCs w:val="22"/>
              </w:rPr>
            </w:pPr>
            <w:r w:rsidRPr="005B1AC6">
              <w:rPr>
                <w:rFonts w:ascii="Arial" w:hAnsi="Arial" w:cs="Arial"/>
                <w:sz w:val="22"/>
                <w:szCs w:val="22"/>
              </w:rPr>
              <w:t>Сагласан за захтевом наручиоца</w:t>
            </w:r>
          </w:p>
          <w:p w14:paraId="063FF6D6" w14:textId="77777777" w:rsidR="00957443" w:rsidRPr="005B1AC6" w:rsidRDefault="00957443" w:rsidP="00957443">
            <w:pPr>
              <w:jc w:val="center"/>
              <w:rPr>
                <w:rFonts w:ascii="Arial" w:hAnsi="Arial" w:cs="Arial"/>
                <w:sz w:val="22"/>
                <w:szCs w:val="22"/>
              </w:rPr>
            </w:pPr>
            <w:r w:rsidRPr="005B1AC6">
              <w:rPr>
                <w:rFonts w:ascii="Arial" w:hAnsi="Arial" w:cs="Arial"/>
                <w:sz w:val="22"/>
                <w:szCs w:val="22"/>
              </w:rPr>
              <w:t>ДА/НЕ (заокружити)</w:t>
            </w:r>
          </w:p>
        </w:tc>
      </w:tr>
      <w:tr w:rsidR="00957443" w:rsidRPr="005B1AC6" w14:paraId="5864F63E" w14:textId="77777777" w:rsidTr="006A10DE">
        <w:trPr>
          <w:gridAfter w:val="1"/>
          <w:wAfter w:w="34" w:type="dxa"/>
          <w:trHeight w:val="800"/>
        </w:trPr>
        <w:tc>
          <w:tcPr>
            <w:tcW w:w="5041" w:type="dxa"/>
            <w:vAlign w:val="center"/>
          </w:tcPr>
          <w:p w14:paraId="4A3EEF16" w14:textId="77777777" w:rsidR="00957443" w:rsidRPr="005B1AC6" w:rsidRDefault="00957443" w:rsidP="00957443">
            <w:pPr>
              <w:rPr>
                <w:rFonts w:ascii="Arial" w:hAnsi="Arial" w:cs="Arial"/>
                <w:b/>
                <w:sz w:val="22"/>
                <w:szCs w:val="22"/>
                <w:lang w:val="sr-Cyrl-RS"/>
              </w:rPr>
            </w:pPr>
            <w:r w:rsidRPr="005B1AC6">
              <w:rPr>
                <w:rFonts w:ascii="Arial" w:hAnsi="Arial" w:cs="Arial"/>
                <w:b/>
                <w:sz w:val="22"/>
                <w:szCs w:val="22"/>
                <w:lang w:val="sr-Cyrl-RS"/>
              </w:rPr>
              <w:t xml:space="preserve">                 </w:t>
            </w:r>
            <w:r w:rsidRPr="005B1AC6">
              <w:rPr>
                <w:rFonts w:ascii="Arial" w:hAnsi="Arial" w:cs="Arial"/>
                <w:b/>
                <w:sz w:val="22"/>
                <w:szCs w:val="22"/>
              </w:rPr>
              <w:t>РОК ВАЖЕЊА ПОНУДЕ:</w:t>
            </w:r>
          </w:p>
          <w:p w14:paraId="6B66ED97" w14:textId="77777777" w:rsidR="00957443" w:rsidRPr="005B1AC6" w:rsidRDefault="00957443" w:rsidP="00957443">
            <w:pPr>
              <w:rPr>
                <w:rFonts w:ascii="Arial" w:hAnsi="Arial" w:cs="Arial"/>
                <w:sz w:val="22"/>
                <w:szCs w:val="22"/>
              </w:rPr>
            </w:pPr>
            <w:r w:rsidRPr="005B1AC6">
              <w:rPr>
                <w:rFonts w:ascii="Arial" w:hAnsi="Arial" w:cs="Arial"/>
                <w:sz w:val="22"/>
                <w:szCs w:val="22"/>
              </w:rPr>
              <w:t xml:space="preserve">не може бити краћи од </w:t>
            </w:r>
            <w:r>
              <w:rPr>
                <w:rFonts w:ascii="Arial" w:hAnsi="Arial" w:cs="Arial"/>
                <w:sz w:val="22"/>
                <w:szCs w:val="22"/>
                <w:lang w:val="sr-Cyrl-RS"/>
              </w:rPr>
              <w:t>9</w:t>
            </w:r>
            <w:r w:rsidRPr="005B1AC6">
              <w:rPr>
                <w:rFonts w:ascii="Arial" w:hAnsi="Arial" w:cs="Arial"/>
                <w:sz w:val="22"/>
                <w:szCs w:val="22"/>
                <w:lang w:val="sr-Cyrl-RS"/>
              </w:rPr>
              <w:t xml:space="preserve">0 </w:t>
            </w:r>
            <w:r w:rsidRPr="005B1AC6">
              <w:rPr>
                <w:rFonts w:ascii="Arial" w:hAnsi="Arial" w:cs="Arial"/>
                <w:sz w:val="22"/>
                <w:szCs w:val="22"/>
              </w:rPr>
              <w:t>дана од дана отварања понуда</w:t>
            </w:r>
          </w:p>
          <w:p w14:paraId="66B5A873" w14:textId="77777777" w:rsidR="00957443" w:rsidRPr="005B1AC6" w:rsidRDefault="00957443" w:rsidP="00957443">
            <w:pPr>
              <w:rPr>
                <w:rFonts w:ascii="Arial" w:hAnsi="Arial" w:cs="Arial"/>
                <w:sz w:val="22"/>
                <w:szCs w:val="22"/>
              </w:rPr>
            </w:pPr>
          </w:p>
        </w:tc>
        <w:tc>
          <w:tcPr>
            <w:tcW w:w="4309" w:type="dxa"/>
            <w:vAlign w:val="center"/>
          </w:tcPr>
          <w:p w14:paraId="620C2183" w14:textId="77777777" w:rsidR="00957443" w:rsidRPr="005B1AC6" w:rsidRDefault="00957443" w:rsidP="00957443">
            <w:pPr>
              <w:rPr>
                <w:rFonts w:ascii="Arial" w:hAnsi="Arial" w:cs="Arial"/>
                <w:sz w:val="22"/>
                <w:szCs w:val="22"/>
              </w:rPr>
            </w:pPr>
          </w:p>
          <w:p w14:paraId="066E8159" w14:textId="77777777" w:rsidR="00957443" w:rsidRPr="005B1AC6" w:rsidRDefault="00957443" w:rsidP="00957443">
            <w:pPr>
              <w:rPr>
                <w:rFonts w:ascii="Arial" w:hAnsi="Arial" w:cs="Arial"/>
                <w:sz w:val="22"/>
                <w:szCs w:val="22"/>
              </w:rPr>
            </w:pPr>
            <w:r w:rsidRPr="005B1AC6">
              <w:rPr>
                <w:rFonts w:ascii="Arial" w:hAnsi="Arial" w:cs="Arial"/>
                <w:sz w:val="22"/>
                <w:szCs w:val="22"/>
              </w:rPr>
              <w:t>_____ дана од дана отварања понуда</w:t>
            </w:r>
          </w:p>
        </w:tc>
      </w:tr>
      <w:tr w:rsidR="00957443" w:rsidRPr="005B1AC6" w14:paraId="378ECDE1" w14:textId="77777777" w:rsidTr="006A10DE">
        <w:trPr>
          <w:gridAfter w:val="1"/>
          <w:wAfter w:w="34" w:type="dxa"/>
          <w:trHeight w:val="800"/>
        </w:trPr>
        <w:tc>
          <w:tcPr>
            <w:tcW w:w="9350" w:type="dxa"/>
            <w:gridSpan w:val="2"/>
            <w:vAlign w:val="center"/>
          </w:tcPr>
          <w:p w14:paraId="34478A3B" w14:textId="77777777" w:rsidR="00957443" w:rsidRPr="005B1AC6" w:rsidRDefault="00957443" w:rsidP="00957443">
            <w:pPr>
              <w:rPr>
                <w:rFonts w:ascii="Arial" w:hAnsi="Arial" w:cs="Arial"/>
                <w:sz w:val="22"/>
                <w:szCs w:val="22"/>
              </w:rPr>
            </w:pPr>
            <w:r w:rsidRPr="005B1AC6">
              <w:rPr>
                <w:rFonts w:ascii="Arial" w:hAnsi="Arial" w:cs="Arial"/>
                <w:sz w:val="22"/>
                <w:szCs w:val="22"/>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14:paraId="7C7CFF69" w14:textId="77777777" w:rsidR="00957443" w:rsidRPr="005B1AC6" w:rsidRDefault="00957443" w:rsidP="00957443">
      <w:pPr>
        <w:rPr>
          <w:rFonts w:ascii="Arial" w:hAnsi="Arial" w:cs="Arial"/>
          <w:sz w:val="22"/>
          <w:szCs w:val="22"/>
          <w:lang w:val="sr-Cyrl-RS"/>
        </w:rPr>
      </w:pPr>
    </w:p>
    <w:p w14:paraId="625F54B5" w14:textId="77777777" w:rsidR="00957443" w:rsidRPr="005B1AC6" w:rsidRDefault="00957443" w:rsidP="00957443">
      <w:pPr>
        <w:rPr>
          <w:rFonts w:ascii="Arial" w:hAnsi="Arial" w:cs="Arial"/>
          <w:sz w:val="22"/>
          <w:szCs w:val="22"/>
          <w:lang w:val="sr-Cyrl-RS"/>
        </w:rPr>
      </w:pPr>
    </w:p>
    <w:p w14:paraId="7E417D71" w14:textId="77777777" w:rsidR="00957443" w:rsidRPr="005B1AC6" w:rsidRDefault="00957443" w:rsidP="00957443">
      <w:pPr>
        <w:rPr>
          <w:rFonts w:ascii="Arial" w:hAnsi="Arial" w:cs="Arial"/>
          <w:sz w:val="22"/>
          <w:szCs w:val="22"/>
          <w:lang w:val="sr-Cyrl-RS"/>
        </w:rPr>
      </w:pPr>
    </w:p>
    <w:p w14:paraId="31764227" w14:textId="454649C6" w:rsidR="00957443" w:rsidRPr="005B1AC6" w:rsidRDefault="00957443" w:rsidP="00957443">
      <w:pPr>
        <w:rPr>
          <w:rFonts w:ascii="Arial" w:eastAsia="TimesNewRomanPSMT" w:hAnsi="Arial" w:cs="Arial"/>
          <w:sz w:val="22"/>
          <w:szCs w:val="22"/>
        </w:rPr>
      </w:pPr>
      <w:r w:rsidRPr="005B1AC6">
        <w:rPr>
          <w:rFonts w:ascii="Arial" w:hAnsi="Arial" w:cs="Arial"/>
          <w:sz w:val="22"/>
          <w:szCs w:val="22"/>
        </w:rPr>
        <w:t xml:space="preserve">              </w:t>
      </w:r>
      <w:r w:rsidR="003E7EF3">
        <w:rPr>
          <w:rFonts w:ascii="Arial" w:hAnsi="Arial" w:cs="Arial"/>
          <w:sz w:val="22"/>
          <w:szCs w:val="22"/>
          <w:lang w:val="sr-Cyrl-RS"/>
        </w:rPr>
        <w:t xml:space="preserve">  </w:t>
      </w:r>
      <w:r w:rsidRPr="005B1AC6">
        <w:rPr>
          <w:rFonts w:ascii="Arial" w:hAnsi="Arial" w:cs="Arial"/>
          <w:sz w:val="22"/>
          <w:szCs w:val="22"/>
        </w:rPr>
        <w:t xml:space="preserve"> </w:t>
      </w:r>
      <w:r w:rsidRPr="005B1AC6">
        <w:rPr>
          <w:rFonts w:ascii="Arial" w:eastAsia="TimesNewRomanPSMT" w:hAnsi="Arial" w:cs="Arial"/>
          <w:sz w:val="22"/>
          <w:szCs w:val="22"/>
        </w:rPr>
        <w:t xml:space="preserve">Датум </w:t>
      </w:r>
      <w:r w:rsidRPr="005B1AC6">
        <w:rPr>
          <w:rFonts w:ascii="Arial" w:eastAsia="TimesNewRomanPSMT" w:hAnsi="Arial" w:cs="Arial"/>
          <w:sz w:val="22"/>
          <w:szCs w:val="22"/>
        </w:rPr>
        <w:tab/>
      </w:r>
      <w:r w:rsidRPr="005B1AC6">
        <w:rPr>
          <w:rFonts w:ascii="Arial" w:eastAsia="TimesNewRomanPSMT" w:hAnsi="Arial" w:cs="Arial"/>
          <w:sz w:val="22"/>
          <w:szCs w:val="22"/>
        </w:rPr>
        <w:tab/>
      </w:r>
      <w:r w:rsidRPr="005B1AC6">
        <w:rPr>
          <w:rFonts w:ascii="Arial" w:eastAsia="TimesNewRomanPSMT" w:hAnsi="Arial" w:cs="Arial"/>
          <w:sz w:val="22"/>
          <w:szCs w:val="22"/>
        </w:rPr>
        <w:tab/>
      </w:r>
      <w:r w:rsidRPr="005B1AC6">
        <w:rPr>
          <w:rFonts w:ascii="Arial" w:eastAsia="TimesNewRomanPSMT" w:hAnsi="Arial" w:cs="Arial"/>
          <w:sz w:val="22"/>
          <w:szCs w:val="22"/>
        </w:rPr>
        <w:tab/>
        <w:t xml:space="preserve">                                    </w:t>
      </w:r>
      <w:r w:rsidRPr="005B1AC6">
        <w:rPr>
          <w:rFonts w:ascii="Arial" w:eastAsia="TimesNewRomanPSMT" w:hAnsi="Arial" w:cs="Arial"/>
          <w:sz w:val="22"/>
          <w:szCs w:val="22"/>
          <w:lang w:val="sr-Cyrl-RS"/>
        </w:rPr>
        <w:t xml:space="preserve">         </w:t>
      </w:r>
      <w:r w:rsidRPr="005B1AC6">
        <w:rPr>
          <w:rFonts w:ascii="Arial" w:eastAsia="TimesNewRomanPSMT" w:hAnsi="Arial" w:cs="Arial"/>
          <w:sz w:val="22"/>
          <w:szCs w:val="22"/>
        </w:rPr>
        <w:t xml:space="preserve">  Понуђач</w:t>
      </w:r>
    </w:p>
    <w:p w14:paraId="20D48D70" w14:textId="77777777" w:rsidR="00957443" w:rsidRPr="005B1AC6" w:rsidRDefault="00957443" w:rsidP="00957443">
      <w:pPr>
        <w:rPr>
          <w:rFonts w:ascii="Arial" w:eastAsia="TimesNewRomanPSMT" w:hAnsi="Arial" w:cs="Arial"/>
          <w:sz w:val="22"/>
          <w:szCs w:val="22"/>
        </w:rPr>
      </w:pPr>
    </w:p>
    <w:p w14:paraId="1542CF2B" w14:textId="77777777" w:rsidR="00957443" w:rsidRDefault="00957443" w:rsidP="00957443">
      <w:pPr>
        <w:rPr>
          <w:rFonts w:ascii="Arial" w:eastAsia="TimesNewRomanPS-BoldMT" w:hAnsi="Arial" w:cs="Arial"/>
          <w:sz w:val="22"/>
          <w:szCs w:val="22"/>
          <w:lang w:val="sr-Cyrl-ME"/>
        </w:rPr>
      </w:pPr>
      <w:r w:rsidRPr="005B1AC6">
        <w:rPr>
          <w:rFonts w:ascii="Arial" w:eastAsia="TimesNewRomanPS-BoldMT" w:hAnsi="Arial" w:cs="Arial"/>
          <w:sz w:val="22"/>
          <w:szCs w:val="22"/>
        </w:rPr>
        <w:t>________________________                  М.П.</w:t>
      </w:r>
      <w:r w:rsidRPr="005B1AC6">
        <w:rPr>
          <w:rFonts w:ascii="Arial" w:eastAsia="TimesNewRomanPS-BoldMT" w:hAnsi="Arial" w:cs="Arial"/>
          <w:sz w:val="22"/>
          <w:szCs w:val="22"/>
        </w:rPr>
        <w:tab/>
        <w:t xml:space="preserve">              </w:t>
      </w:r>
      <w:r w:rsidRPr="005B1AC6">
        <w:rPr>
          <w:rFonts w:ascii="Arial" w:eastAsia="TimesNewRomanPS-BoldMT" w:hAnsi="Arial" w:cs="Arial"/>
          <w:sz w:val="22"/>
          <w:szCs w:val="22"/>
          <w:lang w:val="sr-Cyrl-RS"/>
        </w:rPr>
        <w:t xml:space="preserve">         </w:t>
      </w:r>
      <w:r w:rsidRPr="005B1AC6">
        <w:rPr>
          <w:rFonts w:ascii="Arial" w:eastAsia="TimesNewRomanPS-BoldMT" w:hAnsi="Arial" w:cs="Arial"/>
          <w:sz w:val="22"/>
          <w:szCs w:val="22"/>
        </w:rPr>
        <w:t xml:space="preserve">_____________________       </w:t>
      </w:r>
      <w:r>
        <w:rPr>
          <w:rFonts w:ascii="Arial" w:eastAsia="TimesNewRomanPS-BoldMT" w:hAnsi="Arial" w:cs="Arial"/>
          <w:sz w:val="22"/>
          <w:szCs w:val="22"/>
        </w:rPr>
        <w:t xml:space="preserve">                               </w:t>
      </w:r>
      <w:r>
        <w:rPr>
          <w:rFonts w:ascii="Arial" w:eastAsia="TimesNewRomanPS-BoldMT" w:hAnsi="Arial" w:cs="Arial"/>
          <w:sz w:val="22"/>
          <w:szCs w:val="22"/>
          <w:lang w:val="sr-Cyrl-ME"/>
        </w:rPr>
        <w:t xml:space="preserve">          </w:t>
      </w:r>
    </w:p>
    <w:p w14:paraId="3F12510E" w14:textId="77777777" w:rsidR="00957443" w:rsidRPr="00957443" w:rsidRDefault="00957443" w:rsidP="00957443">
      <w:pPr>
        <w:rPr>
          <w:rFonts w:ascii="Arial" w:eastAsia="TimesNewRomanPS-BoldMT" w:hAnsi="Arial" w:cs="Arial"/>
          <w:sz w:val="22"/>
          <w:szCs w:val="22"/>
        </w:rPr>
      </w:pPr>
      <w:r>
        <w:rPr>
          <w:rFonts w:ascii="Arial" w:eastAsia="TimesNewRomanPS-BoldMT" w:hAnsi="Arial" w:cs="Arial"/>
          <w:sz w:val="22"/>
          <w:szCs w:val="22"/>
          <w:lang w:val="sr-Cyrl-ME"/>
        </w:rPr>
        <w:t xml:space="preserve">                                                                                                        </w:t>
      </w:r>
      <w:r w:rsidRPr="005B1AC6">
        <w:rPr>
          <w:rFonts w:ascii="Arial" w:hAnsi="Arial" w:cs="Arial"/>
          <w:sz w:val="22"/>
          <w:szCs w:val="22"/>
          <w:lang w:val="ru-RU"/>
        </w:rPr>
        <w:t>(потпис овлашћеног лица)</w:t>
      </w:r>
    </w:p>
    <w:p w14:paraId="3CBC54E9" w14:textId="77777777" w:rsidR="00957443" w:rsidRPr="005B1AC6" w:rsidRDefault="00957443" w:rsidP="00957443">
      <w:pPr>
        <w:rPr>
          <w:rFonts w:ascii="Arial" w:hAnsi="Arial" w:cs="Arial"/>
          <w:sz w:val="22"/>
          <w:szCs w:val="22"/>
          <w:lang w:val="sr-Cyrl-RS"/>
        </w:rPr>
      </w:pPr>
    </w:p>
    <w:p w14:paraId="20124BC8" w14:textId="77777777" w:rsidR="00957443" w:rsidRPr="005B1AC6" w:rsidRDefault="00957443" w:rsidP="00957443">
      <w:pPr>
        <w:rPr>
          <w:rFonts w:ascii="Arial" w:hAnsi="Arial" w:cs="Arial"/>
          <w:sz w:val="22"/>
          <w:szCs w:val="22"/>
          <w:lang w:val="sr-Cyrl-RS"/>
        </w:rPr>
      </w:pPr>
    </w:p>
    <w:p w14:paraId="78F20906" w14:textId="77777777" w:rsidR="00957443" w:rsidRPr="005B1AC6" w:rsidRDefault="00957443" w:rsidP="00957443">
      <w:pPr>
        <w:rPr>
          <w:rFonts w:ascii="Arial" w:hAnsi="Arial" w:cs="Arial"/>
          <w:sz w:val="22"/>
          <w:szCs w:val="22"/>
        </w:rPr>
      </w:pPr>
      <w:r w:rsidRPr="005B1AC6">
        <w:rPr>
          <w:rFonts w:ascii="Arial" w:hAnsi="Arial" w:cs="Arial"/>
          <w:sz w:val="22"/>
          <w:szCs w:val="22"/>
        </w:rPr>
        <w:t>Напомене:</w:t>
      </w:r>
    </w:p>
    <w:p w14:paraId="7851356B" w14:textId="77777777" w:rsidR="00957443" w:rsidRPr="005B1AC6" w:rsidRDefault="00957443" w:rsidP="00957443">
      <w:pPr>
        <w:jc w:val="both"/>
        <w:rPr>
          <w:rFonts w:ascii="Arial" w:eastAsia="TimesNewRomanPS-BoldMT" w:hAnsi="Arial" w:cs="Arial"/>
          <w:sz w:val="22"/>
          <w:szCs w:val="22"/>
        </w:rPr>
      </w:pPr>
      <w:r w:rsidRPr="005B1AC6">
        <w:rPr>
          <w:rFonts w:ascii="Arial" w:eastAsia="TimesNewRomanPS-BoldMT" w:hAnsi="Arial" w:cs="Arial"/>
          <w:sz w:val="22"/>
          <w:szCs w:val="22"/>
        </w:rPr>
        <w:t>-  Понуђач је обавезан да у обрасцу понуде попуни све комерцијалне услове (сва празна поља).</w:t>
      </w:r>
    </w:p>
    <w:p w14:paraId="5E7B4F04" w14:textId="77777777" w:rsidR="00957443" w:rsidRPr="005B1AC6" w:rsidRDefault="00957443" w:rsidP="00957443">
      <w:pPr>
        <w:jc w:val="both"/>
        <w:rPr>
          <w:rFonts w:ascii="Arial" w:eastAsia="TimesNewRomanPS-BoldMT" w:hAnsi="Arial" w:cs="Arial"/>
          <w:sz w:val="22"/>
          <w:szCs w:val="22"/>
          <w:lang w:val="sr-Cyrl-RS"/>
        </w:rPr>
      </w:pPr>
      <w:r w:rsidRPr="005B1AC6">
        <w:rPr>
          <w:rFonts w:ascii="Arial" w:eastAsia="TimesNewRomanPS-BoldMT" w:hAnsi="Arial" w:cs="Arial"/>
          <w:sz w:val="22"/>
          <w:szCs w:val="22"/>
        </w:rPr>
        <w:t>- Уколико понуђачи подносе заједничку понуду, група понуђача може да овласти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w:t>
      </w:r>
      <w:r w:rsidRPr="005B1AC6">
        <w:rPr>
          <w:rFonts w:ascii="Arial" w:eastAsia="TimesNewRomanPS-BoldMT" w:hAnsi="Arial" w:cs="Arial"/>
          <w:sz w:val="22"/>
          <w:szCs w:val="22"/>
          <w:lang w:val="sr-Cyrl-RS"/>
        </w:rPr>
        <w:t>.</w:t>
      </w:r>
    </w:p>
    <w:p w14:paraId="3B93441D" w14:textId="77777777" w:rsidR="00957443" w:rsidRPr="005B1AC6" w:rsidRDefault="00957443" w:rsidP="00957443">
      <w:pPr>
        <w:jc w:val="both"/>
        <w:rPr>
          <w:rFonts w:ascii="Arial" w:eastAsia="TimesNewRomanPS-BoldMT" w:hAnsi="Arial" w:cs="Arial"/>
          <w:sz w:val="22"/>
          <w:szCs w:val="22"/>
          <w:lang w:val="sr-Cyrl-RS"/>
        </w:rPr>
      </w:pPr>
    </w:p>
    <w:p w14:paraId="1BA8E973" w14:textId="77777777" w:rsidR="00EA68E7" w:rsidRDefault="00EA68E7" w:rsidP="00693E48">
      <w:pPr>
        <w:spacing w:line="276" w:lineRule="auto"/>
        <w:jc w:val="both"/>
        <w:rPr>
          <w:rFonts w:ascii="Arial" w:hAnsi="Arial" w:cs="Arial"/>
          <w:lang w:val="sr-Cyrl-ME"/>
        </w:rPr>
      </w:pPr>
    </w:p>
    <w:p w14:paraId="3A109D3F" w14:textId="77777777" w:rsidR="00EA68E7" w:rsidRDefault="00EA68E7" w:rsidP="00693E48">
      <w:pPr>
        <w:spacing w:line="276" w:lineRule="auto"/>
        <w:jc w:val="both"/>
        <w:rPr>
          <w:rFonts w:ascii="Arial" w:hAnsi="Arial" w:cs="Arial"/>
          <w:lang w:val="sr-Cyrl-ME"/>
        </w:rPr>
      </w:pPr>
    </w:p>
    <w:p w14:paraId="2A6D43C5" w14:textId="77777777" w:rsidR="00957443" w:rsidRDefault="00957443" w:rsidP="00693E48">
      <w:pPr>
        <w:spacing w:line="276" w:lineRule="auto"/>
        <w:jc w:val="both"/>
        <w:rPr>
          <w:rFonts w:ascii="Arial" w:hAnsi="Arial" w:cs="Arial"/>
          <w:lang w:val="sr-Cyrl-ME"/>
        </w:rPr>
      </w:pPr>
    </w:p>
    <w:p w14:paraId="3CCD93CA" w14:textId="77777777" w:rsidR="00957443" w:rsidRDefault="00957443" w:rsidP="00693E48">
      <w:pPr>
        <w:spacing w:line="276" w:lineRule="auto"/>
        <w:jc w:val="both"/>
        <w:rPr>
          <w:rFonts w:ascii="Arial" w:hAnsi="Arial" w:cs="Arial"/>
          <w:lang w:val="sr-Cyrl-ME"/>
        </w:rPr>
      </w:pPr>
    </w:p>
    <w:p w14:paraId="35AB8134" w14:textId="77777777" w:rsidR="00957443" w:rsidRDefault="00957443" w:rsidP="00693E48">
      <w:pPr>
        <w:spacing w:line="276" w:lineRule="auto"/>
        <w:jc w:val="both"/>
        <w:rPr>
          <w:rFonts w:ascii="Arial" w:hAnsi="Arial" w:cs="Arial"/>
          <w:lang w:val="sr-Cyrl-ME"/>
        </w:rPr>
      </w:pPr>
    </w:p>
    <w:p w14:paraId="0F88730C" w14:textId="77777777" w:rsidR="00957443" w:rsidRDefault="00957443" w:rsidP="00693E48">
      <w:pPr>
        <w:spacing w:line="276" w:lineRule="auto"/>
        <w:jc w:val="both"/>
        <w:rPr>
          <w:rFonts w:ascii="Arial" w:hAnsi="Arial" w:cs="Arial"/>
          <w:lang w:val="sr-Cyrl-ME"/>
        </w:rPr>
      </w:pPr>
    </w:p>
    <w:p w14:paraId="00B24DF5" w14:textId="77777777" w:rsidR="00957443" w:rsidRDefault="00957443" w:rsidP="00693E48">
      <w:pPr>
        <w:spacing w:line="276" w:lineRule="auto"/>
        <w:jc w:val="both"/>
        <w:rPr>
          <w:rFonts w:ascii="Arial" w:hAnsi="Arial" w:cs="Arial"/>
          <w:lang w:val="sr-Cyrl-ME"/>
        </w:rPr>
      </w:pPr>
    </w:p>
    <w:p w14:paraId="53656521" w14:textId="77777777" w:rsidR="00957443" w:rsidRDefault="00957443" w:rsidP="00693E48">
      <w:pPr>
        <w:spacing w:line="276" w:lineRule="auto"/>
        <w:jc w:val="both"/>
        <w:rPr>
          <w:rFonts w:ascii="Arial" w:hAnsi="Arial" w:cs="Arial"/>
          <w:lang w:val="sr-Cyrl-ME"/>
        </w:rPr>
      </w:pPr>
    </w:p>
    <w:p w14:paraId="73E57482" w14:textId="77777777" w:rsidR="00957443" w:rsidRDefault="00957443" w:rsidP="00693E48">
      <w:pPr>
        <w:spacing w:line="276" w:lineRule="auto"/>
        <w:jc w:val="both"/>
        <w:rPr>
          <w:rFonts w:ascii="Arial" w:hAnsi="Arial" w:cs="Arial"/>
          <w:lang w:val="sr-Cyrl-ME"/>
        </w:rPr>
      </w:pPr>
    </w:p>
    <w:p w14:paraId="44B39C82" w14:textId="77777777" w:rsidR="00957443" w:rsidRDefault="00957443" w:rsidP="00693E48">
      <w:pPr>
        <w:spacing w:line="276" w:lineRule="auto"/>
        <w:jc w:val="both"/>
        <w:rPr>
          <w:rFonts w:ascii="Arial" w:hAnsi="Arial" w:cs="Arial"/>
          <w:lang w:val="sr-Cyrl-ME"/>
        </w:rPr>
      </w:pPr>
    </w:p>
    <w:p w14:paraId="3987F5AD" w14:textId="77777777" w:rsidR="00957443" w:rsidRDefault="00957443" w:rsidP="00693E48">
      <w:pPr>
        <w:spacing w:line="276" w:lineRule="auto"/>
        <w:jc w:val="both"/>
        <w:rPr>
          <w:rFonts w:ascii="Arial" w:hAnsi="Arial" w:cs="Arial"/>
          <w:lang w:val="sr-Cyrl-ME"/>
        </w:rPr>
      </w:pPr>
    </w:p>
    <w:p w14:paraId="2FE8CE82" w14:textId="77777777" w:rsidR="00957443" w:rsidRDefault="00957443" w:rsidP="00693E48">
      <w:pPr>
        <w:spacing w:line="276" w:lineRule="auto"/>
        <w:jc w:val="both"/>
        <w:rPr>
          <w:rFonts w:ascii="Arial" w:hAnsi="Arial" w:cs="Arial"/>
          <w:lang w:val="sr-Cyrl-ME"/>
        </w:rPr>
      </w:pPr>
    </w:p>
    <w:p w14:paraId="114710D8" w14:textId="77777777" w:rsidR="00957443" w:rsidRDefault="00957443" w:rsidP="00693E48">
      <w:pPr>
        <w:spacing w:line="276" w:lineRule="auto"/>
        <w:jc w:val="both"/>
        <w:rPr>
          <w:rFonts w:ascii="Arial" w:hAnsi="Arial" w:cs="Arial"/>
          <w:lang w:val="sr-Cyrl-ME"/>
        </w:rPr>
      </w:pPr>
    </w:p>
    <w:p w14:paraId="6E5DEA1C" w14:textId="77777777" w:rsidR="00957443" w:rsidRDefault="00957443" w:rsidP="00693E48">
      <w:pPr>
        <w:spacing w:line="276" w:lineRule="auto"/>
        <w:jc w:val="both"/>
        <w:rPr>
          <w:rFonts w:ascii="Arial" w:hAnsi="Arial" w:cs="Arial"/>
          <w:lang w:val="sr-Cyrl-ME"/>
        </w:rPr>
      </w:pPr>
    </w:p>
    <w:p w14:paraId="23EB247E" w14:textId="77777777" w:rsidR="00957443" w:rsidRDefault="00957443" w:rsidP="00693E48">
      <w:pPr>
        <w:spacing w:line="276" w:lineRule="auto"/>
        <w:jc w:val="both"/>
        <w:rPr>
          <w:rFonts w:ascii="Arial" w:hAnsi="Arial" w:cs="Arial"/>
          <w:lang w:val="sr-Cyrl-ME"/>
        </w:rPr>
      </w:pPr>
    </w:p>
    <w:p w14:paraId="0EE3B40B" w14:textId="77777777" w:rsidR="00957443" w:rsidRDefault="00957443" w:rsidP="00693E48">
      <w:pPr>
        <w:spacing w:line="276" w:lineRule="auto"/>
        <w:jc w:val="both"/>
        <w:rPr>
          <w:rFonts w:ascii="Arial" w:hAnsi="Arial" w:cs="Arial"/>
          <w:lang w:val="sr-Cyrl-ME"/>
        </w:rPr>
      </w:pPr>
    </w:p>
    <w:p w14:paraId="28E44062" w14:textId="487DC2BC" w:rsidR="00444ABE" w:rsidRDefault="00444ABE" w:rsidP="00693E48">
      <w:pPr>
        <w:spacing w:line="276" w:lineRule="auto"/>
        <w:jc w:val="both"/>
        <w:rPr>
          <w:rFonts w:ascii="Arial" w:hAnsi="Arial" w:cs="Arial"/>
          <w:lang w:val="sr-Cyrl-ME"/>
        </w:rPr>
        <w:sectPr w:rsidR="00444ABE" w:rsidSect="001E0296">
          <w:headerReference w:type="default" r:id="rId15"/>
          <w:footerReference w:type="default" r:id="rId16"/>
          <w:pgSz w:w="12240" w:h="15840"/>
          <w:pgMar w:top="1260" w:right="1440" w:bottom="1440" w:left="1440" w:header="720" w:footer="720" w:gutter="0"/>
          <w:cols w:space="720"/>
          <w:docGrid w:linePitch="360"/>
        </w:sectPr>
      </w:pPr>
    </w:p>
    <w:p w14:paraId="5786A70C" w14:textId="77777777" w:rsidR="00444ABE" w:rsidRPr="00747A79" w:rsidRDefault="00444ABE" w:rsidP="00444ABE">
      <w:pPr>
        <w:pStyle w:val="Heading3"/>
        <w:jc w:val="right"/>
        <w:rPr>
          <w:lang w:val="sr-Cyrl-ME"/>
        </w:rPr>
      </w:pPr>
      <w:r w:rsidRPr="00747A79">
        <w:rPr>
          <w:sz w:val="22"/>
          <w:szCs w:val="22"/>
          <w:lang w:val="sr-Cyrl-ME"/>
        </w:rPr>
        <w:lastRenderedPageBreak/>
        <w:t xml:space="preserve">ОБРАЗАЦ </w:t>
      </w:r>
      <w:r w:rsidRPr="00C041B8">
        <w:rPr>
          <w:sz w:val="22"/>
          <w:szCs w:val="22"/>
          <w:lang w:val="sr-Cyrl-RS"/>
        </w:rPr>
        <w:t>2</w:t>
      </w:r>
      <w:r w:rsidRPr="00747A79">
        <w:rPr>
          <w:lang w:val="sr-Cyrl-ME"/>
        </w:rPr>
        <w:t>.</w:t>
      </w:r>
    </w:p>
    <w:p w14:paraId="63C36115" w14:textId="77777777" w:rsidR="00444ABE" w:rsidRPr="004F5FAB" w:rsidRDefault="00444ABE" w:rsidP="00444ABE">
      <w:pPr>
        <w:jc w:val="center"/>
        <w:rPr>
          <w:rFonts w:ascii="Arial" w:hAnsi="Arial" w:cs="Arial"/>
          <w:b/>
          <w:sz w:val="22"/>
          <w:szCs w:val="22"/>
          <w:lang w:val="sr-Cyrl-RS"/>
        </w:rPr>
      </w:pPr>
      <w:r w:rsidRPr="004F5FAB">
        <w:rPr>
          <w:rFonts w:ascii="Arial" w:hAnsi="Arial" w:cs="Arial"/>
          <w:b/>
          <w:sz w:val="22"/>
          <w:szCs w:val="22"/>
          <w:lang w:val="sr-Cyrl-RS"/>
        </w:rPr>
        <w:t>ОБРАЗАЦ СТРУКТУРЕ ПОНУЂЕНЕ ЦЕНЕ И УПУТСТВО ЗА ПОПУЊАВАЊЕ</w:t>
      </w:r>
    </w:p>
    <w:p w14:paraId="597047C8" w14:textId="77777777" w:rsidR="003D0257" w:rsidRDefault="003D0257" w:rsidP="003D0257">
      <w:pPr>
        <w:outlineLvl w:val="0"/>
        <w:rPr>
          <w:rFonts w:ascii="Arial" w:hAnsi="Arial"/>
          <w:bCs/>
          <w:kern w:val="28"/>
          <w:sz w:val="22"/>
          <w:szCs w:val="22"/>
          <w:lang w:val="sr-Cyrl-RS" w:eastAsia="x-none"/>
        </w:rPr>
      </w:pPr>
      <w:r w:rsidRPr="004F5FAB">
        <w:rPr>
          <w:rFonts w:ascii="Arial" w:hAnsi="Arial"/>
          <w:bCs/>
          <w:kern w:val="28"/>
          <w:sz w:val="22"/>
          <w:szCs w:val="22"/>
          <w:lang w:val="sr-Cyrl-RS" w:eastAsia="x-none"/>
        </w:rPr>
        <w:t>Табела 1.</w:t>
      </w:r>
    </w:p>
    <w:tbl>
      <w:tblPr>
        <w:tblW w:w="13607" w:type="dxa"/>
        <w:tblLayout w:type="fixed"/>
        <w:tblLook w:val="04A0" w:firstRow="1" w:lastRow="0" w:firstColumn="1" w:lastColumn="0" w:noHBand="0" w:noVBand="1"/>
      </w:tblPr>
      <w:tblGrid>
        <w:gridCol w:w="672"/>
        <w:gridCol w:w="3434"/>
        <w:gridCol w:w="1275"/>
        <w:gridCol w:w="1560"/>
        <w:gridCol w:w="1645"/>
        <w:gridCol w:w="1559"/>
        <w:gridCol w:w="1843"/>
        <w:gridCol w:w="1619"/>
      </w:tblGrid>
      <w:tr w:rsidR="003D0257" w:rsidRPr="005B1AC6" w14:paraId="5EB04023" w14:textId="77777777" w:rsidTr="003722D9">
        <w:trPr>
          <w:trHeight w:val="828"/>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EA5BD" w14:textId="77777777" w:rsidR="003D0257" w:rsidRPr="003D0257" w:rsidRDefault="003D0257" w:rsidP="003D0257">
            <w:pPr>
              <w:jc w:val="center"/>
              <w:rPr>
                <w:rFonts w:ascii="Arial" w:hAnsi="Arial" w:cs="Arial"/>
                <w:b/>
                <w:bCs/>
                <w:sz w:val="22"/>
                <w:szCs w:val="22"/>
                <w:lang w:val="sr-Cyrl-ME"/>
              </w:rPr>
            </w:pPr>
            <w:r>
              <w:rPr>
                <w:rFonts w:ascii="Arial" w:hAnsi="Arial" w:cs="Arial"/>
                <w:b/>
                <w:bCs/>
                <w:sz w:val="22"/>
                <w:szCs w:val="22"/>
                <w:lang w:val="sr-Cyrl-ME"/>
              </w:rPr>
              <w:t>РБ</w:t>
            </w:r>
          </w:p>
        </w:tc>
        <w:tc>
          <w:tcPr>
            <w:tcW w:w="3434" w:type="dxa"/>
            <w:tcBorders>
              <w:top w:val="single" w:sz="4" w:space="0" w:color="auto"/>
              <w:left w:val="nil"/>
              <w:bottom w:val="single" w:sz="4" w:space="0" w:color="auto"/>
              <w:right w:val="single" w:sz="4" w:space="0" w:color="auto"/>
            </w:tcBorders>
            <w:shd w:val="clear" w:color="auto" w:fill="auto"/>
            <w:vAlign w:val="center"/>
            <w:hideMark/>
          </w:tcPr>
          <w:p w14:paraId="6CA91495" w14:textId="77777777" w:rsidR="003D0257" w:rsidRPr="003D0257" w:rsidRDefault="003D0257" w:rsidP="003D0257">
            <w:pPr>
              <w:jc w:val="center"/>
              <w:rPr>
                <w:rFonts w:ascii="Arial" w:hAnsi="Arial" w:cs="Arial"/>
                <w:b/>
                <w:bCs/>
                <w:sz w:val="22"/>
                <w:szCs w:val="22"/>
                <w:lang w:val="sr-Cyrl-ME"/>
              </w:rPr>
            </w:pPr>
            <w:r>
              <w:rPr>
                <w:rFonts w:ascii="Arial" w:hAnsi="Arial" w:cs="Arial"/>
                <w:b/>
                <w:bCs/>
                <w:sz w:val="22"/>
                <w:szCs w:val="22"/>
                <w:lang w:val="sr-Cyrl-ME"/>
              </w:rPr>
              <w:t>Назив радова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D877890" w14:textId="77777777" w:rsidR="003D0257" w:rsidRPr="003722D9" w:rsidRDefault="003722D9" w:rsidP="003722D9">
            <w:pPr>
              <w:rPr>
                <w:rFonts w:ascii="Arial" w:hAnsi="Arial" w:cs="Arial"/>
                <w:b/>
                <w:bCs/>
                <w:sz w:val="22"/>
                <w:szCs w:val="22"/>
                <w:lang w:val="sr-Cyrl-ME"/>
              </w:rPr>
            </w:pPr>
            <w:r w:rsidRPr="005B1AC6">
              <w:rPr>
                <w:rFonts w:ascii="Arial" w:hAnsi="Arial" w:cs="Arial"/>
                <w:b/>
                <w:bCs/>
                <w:sz w:val="22"/>
                <w:szCs w:val="22"/>
                <w:lang w:val="sr-Cyrl-RS"/>
              </w:rPr>
              <w:t>Оквирне количине</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128FD76" w14:textId="77777777" w:rsidR="003722D9" w:rsidRDefault="003722D9" w:rsidP="003D0257">
            <w:pPr>
              <w:ind w:left="-237" w:right="-115"/>
              <w:jc w:val="center"/>
              <w:rPr>
                <w:rFonts w:ascii="Arial" w:hAnsi="Arial" w:cs="Arial"/>
                <w:b/>
                <w:bCs/>
                <w:sz w:val="22"/>
                <w:szCs w:val="22"/>
                <w:lang w:val="sr-Cyrl-RS"/>
              </w:rPr>
            </w:pPr>
            <w:r>
              <w:rPr>
                <w:rFonts w:ascii="Arial" w:hAnsi="Arial" w:cs="Arial"/>
                <w:b/>
                <w:bCs/>
                <w:sz w:val="22"/>
                <w:szCs w:val="22"/>
                <w:lang w:val="sr-Cyrl-RS"/>
              </w:rPr>
              <w:t>Произвиђач/</w:t>
            </w:r>
          </w:p>
          <w:p w14:paraId="5C9066D7" w14:textId="77777777" w:rsidR="003D0257" w:rsidRPr="005B1AC6" w:rsidRDefault="003722D9" w:rsidP="003D0257">
            <w:pPr>
              <w:ind w:left="-237" w:right="-115"/>
              <w:jc w:val="center"/>
              <w:rPr>
                <w:rFonts w:ascii="Arial" w:hAnsi="Arial" w:cs="Arial"/>
                <w:b/>
                <w:bCs/>
                <w:sz w:val="22"/>
                <w:szCs w:val="22"/>
                <w:lang w:val="sr-Cyrl-RS"/>
              </w:rPr>
            </w:pPr>
            <w:r>
              <w:rPr>
                <w:rFonts w:ascii="Arial" w:hAnsi="Arial" w:cs="Arial"/>
                <w:b/>
                <w:bCs/>
                <w:sz w:val="22"/>
                <w:szCs w:val="22"/>
                <w:lang w:val="sr-Cyrl-RS"/>
              </w:rPr>
              <w:t>марка, тип</w:t>
            </w:r>
          </w:p>
        </w:tc>
        <w:tc>
          <w:tcPr>
            <w:tcW w:w="1645" w:type="dxa"/>
            <w:tcBorders>
              <w:top w:val="single" w:sz="4" w:space="0" w:color="auto"/>
              <w:left w:val="nil"/>
              <w:bottom w:val="single" w:sz="4" w:space="0" w:color="auto"/>
              <w:right w:val="single" w:sz="4" w:space="0" w:color="auto"/>
            </w:tcBorders>
            <w:shd w:val="clear" w:color="000000" w:fill="FFFFFF"/>
            <w:vAlign w:val="center"/>
          </w:tcPr>
          <w:p w14:paraId="2AC6312E" w14:textId="77777777" w:rsidR="003D0257" w:rsidRPr="005B1AC6" w:rsidRDefault="003D0257" w:rsidP="003D0257">
            <w:pPr>
              <w:jc w:val="center"/>
              <w:rPr>
                <w:rFonts w:ascii="Arial" w:hAnsi="Arial" w:cs="Arial"/>
                <w:b/>
                <w:bCs/>
                <w:sz w:val="22"/>
                <w:szCs w:val="22"/>
                <w:lang w:val="sr-Cyrl-RS"/>
              </w:rPr>
            </w:pPr>
            <w:r w:rsidRPr="005B1AC6">
              <w:rPr>
                <w:rFonts w:ascii="Arial" w:hAnsi="Arial" w:cs="Arial"/>
                <w:b/>
                <w:bCs/>
                <w:sz w:val="22"/>
                <w:szCs w:val="22"/>
                <w:lang w:val="sr-Cyrl-RS"/>
              </w:rPr>
              <w:t xml:space="preserve">Јединична цена </w:t>
            </w:r>
            <w:r w:rsidRPr="00747A79">
              <w:rPr>
                <w:rFonts w:ascii="Arial" w:hAnsi="Arial" w:cs="Arial"/>
                <w:b/>
                <w:bCs/>
                <w:sz w:val="22"/>
                <w:szCs w:val="22"/>
                <w:lang w:val="sr-Cyrl-RS"/>
              </w:rPr>
              <w:t xml:space="preserve"> </w:t>
            </w:r>
            <w:r w:rsidRPr="005B1AC6">
              <w:rPr>
                <w:rFonts w:ascii="Arial" w:hAnsi="Arial" w:cs="Arial"/>
                <w:b/>
                <w:bCs/>
                <w:sz w:val="22"/>
                <w:szCs w:val="22"/>
                <w:lang w:val="sr-Cyrl-RS"/>
              </w:rPr>
              <w:t>дин. без ПДВ-а</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10597AD8" w14:textId="77777777" w:rsidR="003D0257" w:rsidRPr="005B1AC6" w:rsidRDefault="003D0257" w:rsidP="003D0257">
            <w:pPr>
              <w:jc w:val="center"/>
              <w:rPr>
                <w:rFonts w:ascii="Arial" w:hAnsi="Arial" w:cs="Arial"/>
                <w:b/>
                <w:bCs/>
                <w:sz w:val="22"/>
                <w:szCs w:val="22"/>
                <w:lang w:val="sr-Cyrl-RS"/>
              </w:rPr>
            </w:pPr>
            <w:r w:rsidRPr="005B1AC6">
              <w:rPr>
                <w:rFonts w:ascii="Arial" w:hAnsi="Arial" w:cs="Arial"/>
                <w:b/>
                <w:bCs/>
                <w:sz w:val="22"/>
                <w:szCs w:val="22"/>
                <w:lang w:val="sr-Cyrl-RS"/>
              </w:rPr>
              <w:t>Јединична цена са дин. ПДВ-ом</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53CA6EBC" w14:textId="77777777" w:rsidR="003D0257" w:rsidRPr="005B1AC6" w:rsidRDefault="003D0257" w:rsidP="003D0257">
            <w:pPr>
              <w:ind w:right="34"/>
              <w:jc w:val="center"/>
              <w:rPr>
                <w:rFonts w:ascii="Arial" w:hAnsi="Arial" w:cs="Arial"/>
                <w:b/>
                <w:bCs/>
                <w:sz w:val="22"/>
                <w:szCs w:val="22"/>
              </w:rPr>
            </w:pPr>
            <w:r w:rsidRPr="005B1AC6">
              <w:rPr>
                <w:rFonts w:ascii="Arial" w:hAnsi="Arial" w:cs="Arial"/>
                <w:b/>
                <w:sz w:val="22"/>
                <w:szCs w:val="22"/>
              </w:rPr>
              <w:t xml:space="preserve">Укупна </w:t>
            </w:r>
            <w:r w:rsidRPr="005B1AC6">
              <w:rPr>
                <w:rFonts w:ascii="Arial" w:hAnsi="Arial" w:cs="Arial"/>
                <w:b/>
                <w:sz w:val="22"/>
                <w:szCs w:val="22"/>
                <w:lang w:val="sr-Cyrl-RS"/>
              </w:rPr>
              <w:t xml:space="preserve">понуђена </w:t>
            </w:r>
            <w:r w:rsidRPr="005B1AC6">
              <w:rPr>
                <w:rFonts w:ascii="Arial" w:hAnsi="Arial" w:cs="Arial"/>
                <w:b/>
                <w:sz w:val="22"/>
                <w:szCs w:val="22"/>
              </w:rPr>
              <w:t>цена</w:t>
            </w:r>
            <w:r w:rsidRPr="005B1AC6">
              <w:rPr>
                <w:rFonts w:ascii="Arial" w:hAnsi="Arial" w:cs="Arial"/>
                <w:b/>
                <w:sz w:val="22"/>
                <w:szCs w:val="22"/>
                <w:lang w:val="sr-Cyrl-RS"/>
              </w:rPr>
              <w:t xml:space="preserve">  дин. без ПДВ-а</w:t>
            </w:r>
          </w:p>
        </w:tc>
        <w:tc>
          <w:tcPr>
            <w:tcW w:w="1619" w:type="dxa"/>
            <w:tcBorders>
              <w:top w:val="single" w:sz="4" w:space="0" w:color="auto"/>
              <w:left w:val="nil"/>
              <w:bottom w:val="single" w:sz="4" w:space="0" w:color="auto"/>
              <w:right w:val="single" w:sz="4" w:space="0" w:color="auto"/>
            </w:tcBorders>
            <w:shd w:val="clear" w:color="000000" w:fill="FFFFFF"/>
            <w:vAlign w:val="center"/>
          </w:tcPr>
          <w:p w14:paraId="1806F9F7" w14:textId="77777777" w:rsidR="003D0257" w:rsidRPr="005B1AC6" w:rsidRDefault="003D0257" w:rsidP="003D0257">
            <w:pPr>
              <w:jc w:val="center"/>
              <w:rPr>
                <w:rFonts w:ascii="Arial" w:hAnsi="Arial" w:cs="Arial"/>
                <w:b/>
                <w:sz w:val="22"/>
                <w:szCs w:val="22"/>
              </w:rPr>
            </w:pPr>
            <w:r w:rsidRPr="005B1AC6">
              <w:rPr>
                <w:rFonts w:ascii="Arial" w:hAnsi="Arial" w:cs="Arial"/>
                <w:b/>
                <w:sz w:val="22"/>
                <w:szCs w:val="22"/>
              </w:rPr>
              <w:t xml:space="preserve">Укупна </w:t>
            </w:r>
            <w:r w:rsidRPr="005B1AC6">
              <w:rPr>
                <w:rFonts w:ascii="Arial" w:hAnsi="Arial" w:cs="Arial"/>
                <w:b/>
                <w:sz w:val="22"/>
                <w:szCs w:val="22"/>
                <w:lang w:val="sr-Cyrl-RS"/>
              </w:rPr>
              <w:t xml:space="preserve">понуђена </w:t>
            </w:r>
            <w:r w:rsidRPr="005B1AC6">
              <w:rPr>
                <w:rFonts w:ascii="Arial" w:hAnsi="Arial" w:cs="Arial"/>
                <w:b/>
                <w:sz w:val="22"/>
                <w:szCs w:val="22"/>
              </w:rPr>
              <w:t>цена</w:t>
            </w:r>
            <w:r w:rsidRPr="005B1AC6">
              <w:rPr>
                <w:rFonts w:ascii="Arial" w:hAnsi="Arial" w:cs="Arial"/>
                <w:b/>
                <w:sz w:val="22"/>
                <w:szCs w:val="22"/>
                <w:lang w:val="sr-Cyrl-RS"/>
              </w:rPr>
              <w:t xml:space="preserve"> дин. са ПДВ-ом</w:t>
            </w:r>
          </w:p>
        </w:tc>
      </w:tr>
      <w:tr w:rsidR="003D0257" w:rsidRPr="005B1AC6" w14:paraId="21CCD904" w14:textId="77777777" w:rsidTr="003722D9">
        <w:trPr>
          <w:trHeight w:val="395"/>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995C87" w14:textId="77777777" w:rsidR="003D0257" w:rsidRPr="005B1AC6" w:rsidRDefault="003D0257" w:rsidP="003D0257">
            <w:pPr>
              <w:jc w:val="center"/>
              <w:rPr>
                <w:rFonts w:ascii="Arial" w:hAnsi="Arial" w:cs="Arial"/>
                <w:b/>
                <w:sz w:val="22"/>
                <w:szCs w:val="22"/>
                <w:lang w:val="sr-Cyrl-RS"/>
              </w:rPr>
            </w:pPr>
            <w:r w:rsidRPr="005B1AC6">
              <w:rPr>
                <w:rFonts w:ascii="Arial" w:hAnsi="Arial" w:cs="Arial"/>
                <w:b/>
                <w:sz w:val="22"/>
                <w:szCs w:val="22"/>
                <w:lang w:val="sr-Cyrl-RS"/>
              </w:rPr>
              <w:t>1</w:t>
            </w:r>
          </w:p>
        </w:tc>
        <w:tc>
          <w:tcPr>
            <w:tcW w:w="3434" w:type="dxa"/>
            <w:tcBorders>
              <w:top w:val="single" w:sz="4" w:space="0" w:color="auto"/>
              <w:left w:val="nil"/>
              <w:bottom w:val="single" w:sz="4" w:space="0" w:color="auto"/>
              <w:right w:val="single" w:sz="4" w:space="0" w:color="auto"/>
            </w:tcBorders>
            <w:shd w:val="clear" w:color="auto" w:fill="auto"/>
            <w:vAlign w:val="center"/>
          </w:tcPr>
          <w:p w14:paraId="587F6A67" w14:textId="77777777" w:rsidR="003D0257" w:rsidRPr="005B1AC6" w:rsidRDefault="003D0257" w:rsidP="003D0257">
            <w:pPr>
              <w:jc w:val="center"/>
              <w:rPr>
                <w:rFonts w:ascii="Arial" w:hAnsi="Arial" w:cs="Arial"/>
                <w:b/>
                <w:sz w:val="22"/>
                <w:szCs w:val="22"/>
                <w:lang w:val="sr-Cyrl-RS"/>
              </w:rPr>
            </w:pPr>
            <w:r w:rsidRPr="005B1AC6">
              <w:rPr>
                <w:rFonts w:ascii="Arial" w:hAnsi="Arial" w:cs="Arial"/>
                <w:b/>
                <w:sz w:val="22"/>
                <w:szCs w:val="22"/>
                <w:lang w:val="sr-Cyrl-RS"/>
              </w:rPr>
              <w:t>2</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B21D693" w14:textId="77777777" w:rsidR="003D0257" w:rsidRPr="005B1AC6" w:rsidRDefault="003D0257" w:rsidP="003D0257">
            <w:pPr>
              <w:jc w:val="center"/>
              <w:rPr>
                <w:rFonts w:ascii="Arial" w:hAnsi="Arial" w:cs="Arial"/>
                <w:b/>
                <w:sz w:val="22"/>
                <w:szCs w:val="22"/>
                <w:lang w:val="sr-Cyrl-RS"/>
              </w:rPr>
            </w:pPr>
            <w:r w:rsidRPr="005B1AC6">
              <w:rPr>
                <w:rFonts w:ascii="Arial" w:hAnsi="Arial" w:cs="Arial"/>
                <w:b/>
                <w:sz w:val="22"/>
                <w:szCs w:val="22"/>
                <w:lang w:val="sr-Cyrl-RS"/>
              </w:rPr>
              <w:t>3</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C31811F" w14:textId="77777777" w:rsidR="003D0257" w:rsidRPr="005B1AC6" w:rsidRDefault="003D0257" w:rsidP="003D0257">
            <w:pPr>
              <w:jc w:val="center"/>
              <w:rPr>
                <w:rFonts w:ascii="Arial" w:hAnsi="Arial" w:cs="Arial"/>
                <w:b/>
                <w:sz w:val="22"/>
                <w:szCs w:val="22"/>
                <w:lang w:val="sr-Cyrl-RS"/>
              </w:rPr>
            </w:pPr>
            <w:r w:rsidRPr="005B1AC6">
              <w:rPr>
                <w:rFonts w:ascii="Arial" w:hAnsi="Arial" w:cs="Arial"/>
                <w:b/>
                <w:sz w:val="22"/>
                <w:szCs w:val="22"/>
                <w:lang w:val="sr-Cyrl-RS"/>
              </w:rPr>
              <w:t>4</w:t>
            </w:r>
          </w:p>
        </w:tc>
        <w:tc>
          <w:tcPr>
            <w:tcW w:w="1645" w:type="dxa"/>
            <w:tcBorders>
              <w:top w:val="single" w:sz="4" w:space="0" w:color="auto"/>
              <w:left w:val="nil"/>
              <w:bottom w:val="single" w:sz="4" w:space="0" w:color="auto"/>
              <w:right w:val="single" w:sz="4" w:space="0" w:color="auto"/>
            </w:tcBorders>
            <w:shd w:val="clear" w:color="000000" w:fill="FFFFFF"/>
            <w:vAlign w:val="center"/>
          </w:tcPr>
          <w:p w14:paraId="22335330" w14:textId="77777777" w:rsidR="003D0257" w:rsidRPr="005B1AC6" w:rsidRDefault="003D0257" w:rsidP="003D0257">
            <w:pPr>
              <w:jc w:val="center"/>
              <w:rPr>
                <w:rFonts w:ascii="Arial" w:hAnsi="Arial" w:cs="Arial"/>
                <w:b/>
                <w:bCs/>
                <w:sz w:val="22"/>
                <w:szCs w:val="22"/>
                <w:lang w:val="sr-Cyrl-RS"/>
              </w:rPr>
            </w:pPr>
            <w:r w:rsidRPr="005B1AC6">
              <w:rPr>
                <w:rFonts w:ascii="Arial" w:hAnsi="Arial" w:cs="Arial"/>
                <w:b/>
                <w:bCs/>
                <w:sz w:val="22"/>
                <w:szCs w:val="22"/>
                <w:lang w:val="sr-Cyrl-RS"/>
              </w:rPr>
              <w:t>5</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260B1282" w14:textId="77777777" w:rsidR="003D0257" w:rsidRPr="005B1AC6" w:rsidRDefault="003D0257" w:rsidP="003D0257">
            <w:pPr>
              <w:jc w:val="center"/>
              <w:rPr>
                <w:rFonts w:ascii="Arial" w:hAnsi="Arial" w:cs="Arial"/>
                <w:b/>
                <w:bCs/>
                <w:sz w:val="22"/>
                <w:szCs w:val="22"/>
                <w:lang w:val="sr-Cyrl-RS"/>
              </w:rPr>
            </w:pPr>
            <w:r w:rsidRPr="005B1AC6">
              <w:rPr>
                <w:rFonts w:ascii="Arial" w:hAnsi="Arial" w:cs="Arial"/>
                <w:b/>
                <w:bCs/>
                <w:sz w:val="22"/>
                <w:szCs w:val="22"/>
                <w:lang w:val="sr-Cyrl-RS"/>
              </w:rPr>
              <w:t>6</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11D1D64D" w14:textId="35A07F05" w:rsidR="003D0257" w:rsidRPr="005B1AC6" w:rsidRDefault="003D0257" w:rsidP="003E7EF3">
            <w:pPr>
              <w:jc w:val="center"/>
              <w:rPr>
                <w:rFonts w:ascii="Arial" w:hAnsi="Arial" w:cs="Arial"/>
                <w:b/>
                <w:sz w:val="22"/>
                <w:szCs w:val="22"/>
                <w:lang w:val="en-US"/>
              </w:rPr>
            </w:pPr>
            <w:r w:rsidRPr="005B1AC6">
              <w:rPr>
                <w:rFonts w:ascii="Arial" w:hAnsi="Arial" w:cs="Arial"/>
                <w:b/>
                <w:sz w:val="22"/>
                <w:szCs w:val="22"/>
                <w:lang w:val="sr-Cyrl-RS"/>
              </w:rPr>
              <w:t>7=</w:t>
            </w:r>
            <w:r w:rsidR="003E7EF3">
              <w:rPr>
                <w:rFonts w:ascii="Arial" w:hAnsi="Arial" w:cs="Arial"/>
                <w:b/>
                <w:sz w:val="22"/>
                <w:szCs w:val="22"/>
                <w:lang w:val="sr-Cyrl-RS"/>
              </w:rPr>
              <w:t>3</w:t>
            </w:r>
            <w:r w:rsidRPr="005B1AC6">
              <w:rPr>
                <w:rFonts w:ascii="Arial" w:hAnsi="Arial" w:cs="Arial"/>
                <w:b/>
                <w:sz w:val="22"/>
                <w:szCs w:val="22"/>
                <w:lang w:val="en-US"/>
              </w:rPr>
              <w:t>x5</w:t>
            </w:r>
          </w:p>
        </w:tc>
        <w:tc>
          <w:tcPr>
            <w:tcW w:w="1619" w:type="dxa"/>
            <w:tcBorders>
              <w:top w:val="single" w:sz="4" w:space="0" w:color="auto"/>
              <w:left w:val="nil"/>
              <w:bottom w:val="single" w:sz="4" w:space="0" w:color="auto"/>
              <w:right w:val="single" w:sz="4" w:space="0" w:color="auto"/>
            </w:tcBorders>
            <w:shd w:val="clear" w:color="000000" w:fill="FFFFFF"/>
            <w:vAlign w:val="center"/>
          </w:tcPr>
          <w:p w14:paraId="3A170FFB" w14:textId="7E8B512E" w:rsidR="003D0257" w:rsidRPr="005B1AC6" w:rsidRDefault="003D0257" w:rsidP="003D0257">
            <w:pPr>
              <w:jc w:val="center"/>
              <w:rPr>
                <w:rFonts w:ascii="Arial" w:hAnsi="Arial" w:cs="Arial"/>
                <w:b/>
                <w:sz w:val="22"/>
                <w:szCs w:val="22"/>
                <w:lang w:val="en-US"/>
              </w:rPr>
            </w:pPr>
            <w:r w:rsidRPr="005B1AC6">
              <w:rPr>
                <w:rFonts w:ascii="Arial" w:hAnsi="Arial" w:cs="Arial"/>
                <w:b/>
                <w:sz w:val="22"/>
                <w:szCs w:val="22"/>
                <w:lang w:val="en-US"/>
              </w:rPr>
              <w:t>8</w:t>
            </w:r>
            <w:r w:rsidR="003E7EF3">
              <w:rPr>
                <w:rFonts w:ascii="Arial" w:hAnsi="Arial" w:cs="Arial"/>
                <w:b/>
                <w:sz w:val="22"/>
                <w:szCs w:val="22"/>
                <w:lang w:val="sr-Cyrl-RS"/>
              </w:rPr>
              <w:t>=3</w:t>
            </w:r>
            <w:r w:rsidRPr="005B1AC6">
              <w:rPr>
                <w:rFonts w:ascii="Arial" w:hAnsi="Arial" w:cs="Arial"/>
                <w:b/>
                <w:sz w:val="22"/>
                <w:szCs w:val="22"/>
                <w:lang w:val="en-US"/>
              </w:rPr>
              <w:t>x6</w:t>
            </w:r>
          </w:p>
        </w:tc>
      </w:tr>
      <w:tr w:rsidR="003D0257" w:rsidRPr="005B1AC6" w14:paraId="465A7A98" w14:textId="77777777" w:rsidTr="003722D9">
        <w:trPr>
          <w:trHeight w:val="395"/>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E3735" w14:textId="77777777" w:rsidR="003D0257" w:rsidRPr="003D0257" w:rsidRDefault="003D0257" w:rsidP="003D0257">
            <w:pPr>
              <w:jc w:val="center"/>
              <w:rPr>
                <w:rFonts w:ascii="Arial" w:hAnsi="Arial" w:cs="Arial"/>
                <w:sz w:val="22"/>
                <w:szCs w:val="22"/>
                <w:lang w:val="sr-Cyrl-RS"/>
              </w:rPr>
            </w:pPr>
            <w:r w:rsidRPr="003D0257">
              <w:rPr>
                <w:rFonts w:ascii="Arial" w:hAnsi="Arial" w:cs="Arial"/>
                <w:sz w:val="22"/>
                <w:szCs w:val="22"/>
                <w:lang w:val="sr-Cyrl-RS"/>
              </w:rPr>
              <w:t>1</w:t>
            </w:r>
          </w:p>
        </w:tc>
        <w:tc>
          <w:tcPr>
            <w:tcW w:w="3434" w:type="dxa"/>
            <w:tcBorders>
              <w:top w:val="single" w:sz="4" w:space="0" w:color="auto"/>
              <w:left w:val="nil"/>
              <w:bottom w:val="single" w:sz="4" w:space="0" w:color="auto"/>
              <w:right w:val="single" w:sz="4" w:space="0" w:color="auto"/>
            </w:tcBorders>
            <w:shd w:val="clear" w:color="auto" w:fill="auto"/>
            <w:vAlign w:val="center"/>
          </w:tcPr>
          <w:p w14:paraId="1888D468" w14:textId="77777777" w:rsidR="003D0257" w:rsidRPr="003D0257" w:rsidRDefault="003D0257" w:rsidP="003D0257">
            <w:pPr>
              <w:jc w:val="both"/>
              <w:rPr>
                <w:rFonts w:ascii="Arial" w:hAnsi="Arial" w:cs="Arial"/>
                <w:sz w:val="22"/>
                <w:szCs w:val="22"/>
                <w:lang w:val="sr-Cyrl-RS"/>
              </w:rPr>
            </w:pPr>
            <w:r w:rsidRPr="003D0257">
              <w:rPr>
                <w:rFonts w:ascii="Arial" w:hAnsi="Arial" w:cs="Arial"/>
                <w:sz w:val="22"/>
                <w:szCs w:val="22"/>
                <w:lang w:val="sr-Cyrl-RS"/>
              </w:rPr>
              <w:t>Демонтажа висећих хоризонталних олука урађених од поцинкованог бојеног лима р.ш. max. 60</w:t>
            </w:r>
            <w:r>
              <w:rPr>
                <w:rFonts w:ascii="Arial" w:hAnsi="Arial" w:cs="Arial"/>
                <w:sz w:val="22"/>
                <w:szCs w:val="22"/>
                <w:lang w:val="sr-Cyrl-RS"/>
              </w:rPr>
              <w:t xml:space="preserve"> </w:t>
            </w:r>
            <w:r>
              <w:rPr>
                <w:rFonts w:ascii="Arial" w:hAnsi="Arial" w:cs="Arial"/>
                <w:sz w:val="22"/>
                <w:szCs w:val="22"/>
                <w:lang w:val="sr-Latn-RS"/>
              </w:rPr>
              <w:t>cm</w:t>
            </w:r>
            <w:r w:rsidRPr="003D0257">
              <w:rPr>
                <w:rFonts w:ascii="Arial" w:hAnsi="Arial" w:cs="Arial"/>
                <w:sz w:val="22"/>
                <w:szCs w:val="22"/>
                <w:lang w:val="sr-Cyrl-RS"/>
              </w:rPr>
              <w:t xml:space="preserve"> и поновна монтажа истих по извршеном бојењу фасаде и бојењу демонтираних олука.</w:t>
            </w:r>
          </w:p>
          <w:p w14:paraId="54495FB0" w14:textId="77777777" w:rsidR="003D0257" w:rsidRPr="003D0257" w:rsidRDefault="003D0257" w:rsidP="003D0257">
            <w:pPr>
              <w:jc w:val="both"/>
              <w:rPr>
                <w:rFonts w:ascii="Arial" w:hAnsi="Arial" w:cs="Arial"/>
                <w:sz w:val="22"/>
                <w:szCs w:val="22"/>
                <w:lang w:val="sr-Cyrl-RS"/>
              </w:rPr>
            </w:pPr>
            <w:r w:rsidRPr="003D0257">
              <w:rPr>
                <w:rFonts w:ascii="Arial" w:hAnsi="Arial" w:cs="Arial"/>
                <w:sz w:val="22"/>
                <w:szCs w:val="22"/>
                <w:lang w:val="sr-Cyrl-RS"/>
              </w:rPr>
              <w:t xml:space="preserve">У цену по јединици мере урачунати и евентуалну замену кука носача олука </w:t>
            </w:r>
          </w:p>
          <w:p w14:paraId="1DE8CED6" w14:textId="77777777" w:rsidR="003D0257" w:rsidRPr="003D0257" w:rsidRDefault="003D0257" w:rsidP="003D0257">
            <w:pPr>
              <w:jc w:val="both"/>
              <w:rPr>
                <w:rFonts w:ascii="Arial" w:hAnsi="Arial" w:cs="Arial"/>
                <w:sz w:val="22"/>
                <w:szCs w:val="22"/>
                <w:lang w:val="sr-Cyrl-RS"/>
              </w:rPr>
            </w:pPr>
            <w:r w:rsidRPr="003D0257">
              <w:rPr>
                <w:rFonts w:ascii="Arial" w:hAnsi="Arial" w:cs="Arial"/>
                <w:sz w:val="22"/>
                <w:szCs w:val="22"/>
                <w:lang w:val="sr-Cyrl-RS"/>
              </w:rPr>
              <w:t>И то максимално до 20% од свих постојећих кука.</w:t>
            </w:r>
          </w:p>
          <w:p w14:paraId="0753B0CD" w14:textId="77777777" w:rsidR="003D0257" w:rsidRPr="005B1AC6" w:rsidRDefault="003D0257" w:rsidP="003D0257">
            <w:pPr>
              <w:jc w:val="both"/>
              <w:rPr>
                <w:rFonts w:ascii="Arial" w:hAnsi="Arial" w:cs="Arial"/>
                <w:b/>
                <w:sz w:val="22"/>
                <w:szCs w:val="22"/>
                <w:lang w:val="sr-Cyrl-RS"/>
              </w:rPr>
            </w:pPr>
            <w:r w:rsidRPr="003D0257">
              <w:rPr>
                <w:rFonts w:ascii="Arial" w:hAnsi="Arial" w:cs="Arial"/>
                <w:sz w:val="22"/>
                <w:szCs w:val="22"/>
                <w:lang w:val="sr-Cyrl-RS"/>
              </w:rPr>
              <w:t>Олуке пажљиво демонтирати да би се фарбали и неоштећени врати</w:t>
            </w:r>
            <w:r>
              <w:rPr>
                <w:rFonts w:ascii="Arial" w:hAnsi="Arial" w:cs="Arial"/>
                <w:sz w:val="22"/>
                <w:szCs w:val="22"/>
                <w:lang w:val="sr-Cyrl-RS"/>
              </w:rPr>
              <w:t>ли у првобитно стање на објекту</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0B25FC5" w14:textId="77777777" w:rsidR="003D0257" w:rsidRPr="003D0257" w:rsidRDefault="003722D9" w:rsidP="003D0257">
            <w:pPr>
              <w:jc w:val="center"/>
              <w:rPr>
                <w:rFonts w:ascii="Arial" w:hAnsi="Arial" w:cs="Arial"/>
                <w:sz w:val="22"/>
                <w:szCs w:val="22"/>
                <w:lang w:val="sr-Latn-RS"/>
              </w:rPr>
            </w:pPr>
            <w:r w:rsidRPr="003D0257">
              <w:rPr>
                <w:rFonts w:ascii="Arial" w:hAnsi="Arial" w:cs="Arial"/>
                <w:sz w:val="22"/>
                <w:szCs w:val="22"/>
                <w:lang w:val="sr-Latn-RS"/>
              </w:rPr>
              <w:t>150</w:t>
            </w:r>
            <w:r>
              <w:rPr>
                <w:rFonts w:ascii="Arial" w:hAnsi="Arial" w:cs="Arial"/>
                <w:sz w:val="22"/>
                <w:szCs w:val="22"/>
                <w:lang w:val="sr-Cyrl-ME"/>
              </w:rPr>
              <w:t xml:space="preserve"> </w:t>
            </w:r>
            <w:r w:rsidR="003D0257" w:rsidRPr="003D0257">
              <w:rPr>
                <w:rFonts w:ascii="Arial" w:hAnsi="Arial" w:cs="Arial"/>
                <w:sz w:val="22"/>
                <w:szCs w:val="22"/>
                <w:lang w:val="sr-Latn-RS"/>
              </w:rPr>
              <w:t>m</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610E45B" w14:textId="77777777" w:rsidR="003D0257" w:rsidRPr="003D0257" w:rsidRDefault="003D0257" w:rsidP="003D0257">
            <w:pPr>
              <w:jc w:val="center"/>
              <w:rPr>
                <w:rFonts w:ascii="Arial" w:hAnsi="Arial" w:cs="Arial"/>
                <w:sz w:val="22"/>
                <w:szCs w:val="22"/>
                <w:lang w:val="sr-Latn-RS"/>
              </w:rPr>
            </w:pPr>
          </w:p>
        </w:tc>
        <w:tc>
          <w:tcPr>
            <w:tcW w:w="1645" w:type="dxa"/>
            <w:tcBorders>
              <w:top w:val="single" w:sz="4" w:space="0" w:color="auto"/>
              <w:left w:val="nil"/>
              <w:bottom w:val="single" w:sz="4" w:space="0" w:color="auto"/>
              <w:right w:val="single" w:sz="4" w:space="0" w:color="auto"/>
            </w:tcBorders>
            <w:shd w:val="clear" w:color="000000" w:fill="FFFFFF"/>
            <w:vAlign w:val="center"/>
          </w:tcPr>
          <w:p w14:paraId="11153E18" w14:textId="77777777" w:rsidR="003D0257" w:rsidRPr="005B1AC6" w:rsidRDefault="003D0257" w:rsidP="003D0257">
            <w:pPr>
              <w:jc w:val="center"/>
              <w:rPr>
                <w:rFonts w:ascii="Arial" w:hAnsi="Arial" w:cs="Arial"/>
                <w:b/>
                <w:bCs/>
                <w:sz w:val="22"/>
                <w:szCs w:val="22"/>
                <w:lang w:val="sr-Cyrl-RS"/>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76FBD9AF" w14:textId="77777777" w:rsidR="003D0257" w:rsidRPr="005B1AC6" w:rsidRDefault="003D0257" w:rsidP="003D0257">
            <w:pPr>
              <w:jc w:val="center"/>
              <w:rPr>
                <w:rFonts w:ascii="Arial" w:hAnsi="Arial" w:cs="Arial"/>
                <w:b/>
                <w:bCs/>
                <w:sz w:val="22"/>
                <w:szCs w:val="22"/>
                <w:lang w:val="sr-Cyrl-RS"/>
              </w:rPr>
            </w:pPr>
          </w:p>
        </w:tc>
        <w:tc>
          <w:tcPr>
            <w:tcW w:w="1843" w:type="dxa"/>
            <w:tcBorders>
              <w:top w:val="single" w:sz="4" w:space="0" w:color="auto"/>
              <w:left w:val="nil"/>
              <w:bottom w:val="single" w:sz="4" w:space="0" w:color="auto"/>
              <w:right w:val="single" w:sz="4" w:space="0" w:color="auto"/>
            </w:tcBorders>
            <w:shd w:val="clear" w:color="000000" w:fill="FFFFFF"/>
            <w:vAlign w:val="center"/>
          </w:tcPr>
          <w:p w14:paraId="36DB0CE7" w14:textId="77777777" w:rsidR="003D0257" w:rsidRPr="005B1AC6" w:rsidRDefault="003D0257" w:rsidP="003D0257">
            <w:pPr>
              <w:jc w:val="center"/>
              <w:rPr>
                <w:rFonts w:ascii="Arial" w:hAnsi="Arial" w:cs="Arial"/>
                <w:b/>
                <w:sz w:val="22"/>
                <w:szCs w:val="22"/>
                <w:lang w:val="sr-Cyrl-RS"/>
              </w:rPr>
            </w:pPr>
          </w:p>
        </w:tc>
        <w:tc>
          <w:tcPr>
            <w:tcW w:w="1619" w:type="dxa"/>
            <w:tcBorders>
              <w:top w:val="single" w:sz="4" w:space="0" w:color="auto"/>
              <w:left w:val="nil"/>
              <w:bottom w:val="single" w:sz="4" w:space="0" w:color="auto"/>
              <w:right w:val="single" w:sz="4" w:space="0" w:color="auto"/>
            </w:tcBorders>
            <w:shd w:val="clear" w:color="000000" w:fill="FFFFFF"/>
            <w:vAlign w:val="center"/>
          </w:tcPr>
          <w:p w14:paraId="0C8ADD5A" w14:textId="77777777" w:rsidR="003D0257" w:rsidRPr="005B1AC6" w:rsidRDefault="003D0257" w:rsidP="003D0257">
            <w:pPr>
              <w:jc w:val="center"/>
              <w:rPr>
                <w:rFonts w:ascii="Arial" w:hAnsi="Arial" w:cs="Arial"/>
                <w:b/>
                <w:sz w:val="22"/>
                <w:szCs w:val="22"/>
                <w:lang w:val="en-US"/>
              </w:rPr>
            </w:pPr>
          </w:p>
        </w:tc>
      </w:tr>
    </w:tbl>
    <w:p w14:paraId="181DFC34" w14:textId="77777777" w:rsidR="00957443" w:rsidRDefault="00957443" w:rsidP="00693E48">
      <w:pPr>
        <w:spacing w:line="276" w:lineRule="auto"/>
        <w:jc w:val="both"/>
        <w:rPr>
          <w:rFonts w:ascii="Arial" w:hAnsi="Arial" w:cs="Arial"/>
          <w:lang w:val="sr-Cyrl-ME"/>
        </w:rPr>
      </w:pPr>
    </w:p>
    <w:p w14:paraId="51610858" w14:textId="77777777" w:rsidR="003D0257" w:rsidRDefault="003D0257" w:rsidP="00693E48">
      <w:pPr>
        <w:spacing w:line="276" w:lineRule="auto"/>
        <w:jc w:val="both"/>
        <w:rPr>
          <w:rFonts w:ascii="Arial" w:hAnsi="Arial" w:cs="Arial"/>
          <w:lang w:val="sr-Cyrl-ME"/>
        </w:rPr>
      </w:pPr>
    </w:p>
    <w:p w14:paraId="1289ED51" w14:textId="77777777" w:rsidR="003D0257" w:rsidRDefault="003D0257" w:rsidP="00693E48">
      <w:pPr>
        <w:spacing w:line="276" w:lineRule="auto"/>
        <w:jc w:val="both"/>
        <w:rPr>
          <w:rFonts w:ascii="Arial" w:hAnsi="Arial" w:cs="Arial"/>
          <w:lang w:val="sr-Cyrl-ME"/>
        </w:rPr>
      </w:pPr>
    </w:p>
    <w:p w14:paraId="5061EBA1" w14:textId="77777777" w:rsidR="00957443" w:rsidRDefault="00957443" w:rsidP="00693E48">
      <w:pPr>
        <w:spacing w:line="276" w:lineRule="auto"/>
        <w:jc w:val="both"/>
        <w:rPr>
          <w:rFonts w:ascii="Arial" w:hAnsi="Arial" w:cs="Arial"/>
          <w:lang w:val="sr-Cyrl-ME"/>
        </w:rPr>
      </w:pPr>
    </w:p>
    <w:p w14:paraId="579969F6" w14:textId="77777777" w:rsidR="00957443" w:rsidRDefault="00957443" w:rsidP="00693E48">
      <w:pPr>
        <w:spacing w:line="276" w:lineRule="auto"/>
        <w:jc w:val="both"/>
        <w:rPr>
          <w:rFonts w:ascii="Arial" w:hAnsi="Arial" w:cs="Arial"/>
          <w:lang w:val="sr-Cyrl-ME"/>
        </w:rPr>
      </w:pPr>
    </w:p>
    <w:p w14:paraId="3382E07A" w14:textId="77777777" w:rsidR="003D0257" w:rsidRDefault="003D0257" w:rsidP="00693E48">
      <w:pPr>
        <w:spacing w:line="276" w:lineRule="auto"/>
        <w:jc w:val="both"/>
        <w:rPr>
          <w:rFonts w:ascii="Arial" w:hAnsi="Arial" w:cs="Arial"/>
          <w:lang w:val="sr-Cyrl-ME"/>
        </w:rPr>
      </w:pPr>
    </w:p>
    <w:p w14:paraId="3EEA878E" w14:textId="77777777" w:rsidR="003D0257" w:rsidRDefault="003D0257" w:rsidP="00693E48">
      <w:pPr>
        <w:spacing w:line="276" w:lineRule="auto"/>
        <w:jc w:val="both"/>
        <w:rPr>
          <w:rFonts w:ascii="Arial" w:hAnsi="Arial" w:cs="Arial"/>
          <w:lang w:val="sr-Cyrl-ME"/>
        </w:rPr>
      </w:pPr>
    </w:p>
    <w:p w14:paraId="465F2741" w14:textId="77777777" w:rsidR="003D0257" w:rsidRDefault="003D0257" w:rsidP="00693E48">
      <w:pPr>
        <w:spacing w:line="276" w:lineRule="auto"/>
        <w:jc w:val="both"/>
        <w:rPr>
          <w:rFonts w:ascii="Arial" w:hAnsi="Arial" w:cs="Arial"/>
          <w:lang w:val="sr-Cyrl-ME"/>
        </w:rPr>
      </w:pPr>
    </w:p>
    <w:tbl>
      <w:tblPr>
        <w:tblW w:w="13663" w:type="dxa"/>
        <w:tblLayout w:type="fixed"/>
        <w:tblLook w:val="04A0" w:firstRow="1" w:lastRow="0" w:firstColumn="1" w:lastColumn="0" w:noHBand="0" w:noVBand="1"/>
      </w:tblPr>
      <w:tblGrid>
        <w:gridCol w:w="672"/>
        <w:gridCol w:w="4001"/>
        <w:gridCol w:w="1059"/>
        <w:gridCol w:w="1265"/>
        <w:gridCol w:w="1645"/>
        <w:gridCol w:w="1559"/>
        <w:gridCol w:w="1843"/>
        <w:gridCol w:w="1619"/>
      </w:tblGrid>
      <w:tr w:rsidR="003D0257" w:rsidRPr="005B1AC6" w14:paraId="6F602EFE" w14:textId="77777777" w:rsidTr="003D0257">
        <w:trPr>
          <w:trHeight w:val="395"/>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71CC31" w14:textId="77777777" w:rsidR="003D0257" w:rsidRPr="003D0257" w:rsidRDefault="003D0257" w:rsidP="004B3A3D">
            <w:pPr>
              <w:jc w:val="center"/>
              <w:rPr>
                <w:rFonts w:ascii="Arial" w:hAnsi="Arial" w:cs="Arial"/>
                <w:sz w:val="22"/>
                <w:szCs w:val="22"/>
                <w:lang w:val="sr-Latn-RS"/>
              </w:rPr>
            </w:pPr>
            <w:r>
              <w:rPr>
                <w:rFonts w:ascii="Arial" w:hAnsi="Arial" w:cs="Arial"/>
                <w:sz w:val="22"/>
                <w:szCs w:val="22"/>
                <w:lang w:val="sr-Latn-RS"/>
              </w:rPr>
              <w:lastRenderedPageBreak/>
              <w:t>2</w:t>
            </w:r>
          </w:p>
        </w:tc>
        <w:tc>
          <w:tcPr>
            <w:tcW w:w="4001" w:type="dxa"/>
            <w:tcBorders>
              <w:top w:val="single" w:sz="4" w:space="0" w:color="auto"/>
              <w:left w:val="nil"/>
              <w:bottom w:val="single" w:sz="4" w:space="0" w:color="auto"/>
              <w:right w:val="single" w:sz="4" w:space="0" w:color="auto"/>
            </w:tcBorders>
            <w:shd w:val="clear" w:color="auto" w:fill="auto"/>
            <w:vAlign w:val="center"/>
          </w:tcPr>
          <w:p w14:paraId="67B35CFF" w14:textId="77777777" w:rsidR="003D0257" w:rsidRPr="003D0257" w:rsidRDefault="003D0257" w:rsidP="004B3A3D">
            <w:pPr>
              <w:jc w:val="both"/>
              <w:rPr>
                <w:rFonts w:ascii="Arial" w:hAnsi="Arial" w:cs="Arial"/>
                <w:sz w:val="22"/>
                <w:szCs w:val="22"/>
                <w:lang w:val="sr-Cyrl-RS"/>
              </w:rPr>
            </w:pPr>
            <w:r w:rsidRPr="003D0257">
              <w:rPr>
                <w:rFonts w:ascii="Arial" w:hAnsi="Arial" w:cs="Arial"/>
                <w:sz w:val="22"/>
                <w:szCs w:val="22"/>
                <w:lang w:val="sr-Cyrl-RS"/>
              </w:rPr>
              <w:t>Демонтажа олучних вертикала урађених од поцинкованог бојеног лима max.  р.ш.</w:t>
            </w:r>
            <w:r>
              <w:rPr>
                <w:rFonts w:ascii="Arial" w:hAnsi="Arial" w:cs="Arial"/>
                <w:sz w:val="22"/>
                <w:szCs w:val="22"/>
                <w:lang w:val="sr-Latn-RS"/>
              </w:rPr>
              <w:t xml:space="preserve"> </w:t>
            </w:r>
            <w:r w:rsidRPr="003D0257">
              <w:rPr>
                <w:rFonts w:ascii="Arial" w:hAnsi="Arial" w:cs="Arial"/>
                <w:sz w:val="22"/>
                <w:szCs w:val="22"/>
                <w:lang w:val="sr-Cyrl-RS"/>
              </w:rPr>
              <w:t>60</w:t>
            </w:r>
            <w:r>
              <w:rPr>
                <w:rFonts w:ascii="Arial" w:hAnsi="Arial" w:cs="Arial"/>
                <w:sz w:val="22"/>
                <w:szCs w:val="22"/>
                <w:lang w:val="sr-Latn-RS"/>
              </w:rPr>
              <w:t xml:space="preserve"> cm</w:t>
            </w:r>
            <w:r w:rsidRPr="003D0257">
              <w:rPr>
                <w:rFonts w:ascii="Arial" w:hAnsi="Arial" w:cs="Arial"/>
                <w:sz w:val="22"/>
                <w:szCs w:val="22"/>
                <w:lang w:val="sr-Cyrl-RS"/>
              </w:rPr>
              <w:t xml:space="preserve"> и поновна монтажа истих по извршеном бојењу фасаде и бојењу демонтираних олука.</w:t>
            </w:r>
          </w:p>
          <w:p w14:paraId="6703A3BC" w14:textId="77777777" w:rsidR="003D0257" w:rsidRPr="003D0257" w:rsidRDefault="003D0257" w:rsidP="004B3A3D">
            <w:pPr>
              <w:jc w:val="both"/>
              <w:rPr>
                <w:rFonts w:ascii="Arial" w:hAnsi="Arial" w:cs="Arial"/>
                <w:sz w:val="22"/>
                <w:szCs w:val="22"/>
                <w:lang w:val="sr-Cyrl-RS"/>
              </w:rPr>
            </w:pPr>
            <w:r w:rsidRPr="003D0257">
              <w:rPr>
                <w:rFonts w:ascii="Arial" w:hAnsi="Arial" w:cs="Arial"/>
                <w:sz w:val="22"/>
                <w:szCs w:val="22"/>
                <w:lang w:val="sr-Cyrl-RS"/>
              </w:rPr>
              <w:t>У цену по јединици мере урачунати и израду и постављање свих нових кука носача олука.</w:t>
            </w:r>
          </w:p>
          <w:p w14:paraId="11AD623B" w14:textId="77777777" w:rsidR="003D0257" w:rsidRPr="003D0257" w:rsidRDefault="003D0257" w:rsidP="004B3A3D">
            <w:pPr>
              <w:jc w:val="both"/>
              <w:rPr>
                <w:rFonts w:ascii="Arial" w:hAnsi="Arial" w:cs="Arial"/>
                <w:sz w:val="22"/>
                <w:szCs w:val="22"/>
                <w:lang w:val="sr-Cyrl-RS"/>
              </w:rPr>
            </w:pPr>
            <w:r w:rsidRPr="003D0257">
              <w:rPr>
                <w:rFonts w:ascii="Arial" w:hAnsi="Arial" w:cs="Arial"/>
                <w:sz w:val="22"/>
                <w:szCs w:val="22"/>
                <w:lang w:val="sr-Cyrl-RS"/>
              </w:rPr>
              <w:t>Олуке пажљиво демонтирати да би се фарбали и неоштећени врати</w:t>
            </w:r>
            <w:r>
              <w:rPr>
                <w:rFonts w:ascii="Arial" w:hAnsi="Arial" w:cs="Arial"/>
                <w:sz w:val="22"/>
                <w:szCs w:val="22"/>
                <w:lang w:val="sr-Cyrl-RS"/>
              </w:rPr>
              <w:t>ли у првобитно стање на објекту</w:t>
            </w:r>
          </w:p>
        </w:tc>
        <w:tc>
          <w:tcPr>
            <w:tcW w:w="1059" w:type="dxa"/>
            <w:tcBorders>
              <w:top w:val="single" w:sz="4" w:space="0" w:color="auto"/>
              <w:left w:val="nil"/>
              <w:bottom w:val="single" w:sz="4" w:space="0" w:color="auto"/>
              <w:right w:val="single" w:sz="4" w:space="0" w:color="auto"/>
            </w:tcBorders>
            <w:shd w:val="clear" w:color="auto" w:fill="auto"/>
            <w:noWrap/>
            <w:vAlign w:val="center"/>
          </w:tcPr>
          <w:p w14:paraId="439E195F" w14:textId="77777777" w:rsidR="003D0257" w:rsidRPr="003D0257" w:rsidRDefault="003722D9" w:rsidP="004B3A3D">
            <w:pPr>
              <w:jc w:val="center"/>
              <w:rPr>
                <w:rFonts w:ascii="Arial" w:hAnsi="Arial" w:cs="Arial"/>
                <w:sz w:val="22"/>
                <w:szCs w:val="22"/>
                <w:lang w:val="sr-Latn-RS"/>
              </w:rPr>
            </w:pPr>
            <w:r>
              <w:rPr>
                <w:rFonts w:ascii="Arial" w:hAnsi="Arial" w:cs="Arial"/>
                <w:sz w:val="22"/>
                <w:szCs w:val="22"/>
                <w:lang w:val="sr-Cyrl-ME"/>
              </w:rPr>
              <w:t xml:space="preserve">80 </w:t>
            </w:r>
            <w:r w:rsidR="003D0257">
              <w:rPr>
                <w:rFonts w:ascii="Arial" w:hAnsi="Arial" w:cs="Arial"/>
                <w:sz w:val="22"/>
                <w:szCs w:val="22"/>
                <w:lang w:val="sr-Latn-RS"/>
              </w:rPr>
              <w:t>m</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2340243C" w14:textId="77777777" w:rsidR="003D0257" w:rsidRPr="003D0257" w:rsidRDefault="003D0257" w:rsidP="004B3A3D">
            <w:pPr>
              <w:jc w:val="center"/>
              <w:rPr>
                <w:rFonts w:ascii="Arial" w:hAnsi="Arial" w:cs="Arial"/>
                <w:sz w:val="22"/>
                <w:szCs w:val="22"/>
                <w:lang w:val="sr-Latn-RS"/>
              </w:rPr>
            </w:pPr>
          </w:p>
        </w:tc>
        <w:tc>
          <w:tcPr>
            <w:tcW w:w="1645" w:type="dxa"/>
            <w:tcBorders>
              <w:top w:val="single" w:sz="4" w:space="0" w:color="auto"/>
              <w:left w:val="nil"/>
              <w:bottom w:val="single" w:sz="4" w:space="0" w:color="auto"/>
              <w:right w:val="single" w:sz="4" w:space="0" w:color="auto"/>
            </w:tcBorders>
            <w:shd w:val="clear" w:color="000000" w:fill="FFFFFF"/>
            <w:vAlign w:val="center"/>
          </w:tcPr>
          <w:p w14:paraId="6EBAD9A7" w14:textId="77777777" w:rsidR="003D0257" w:rsidRPr="005B1AC6" w:rsidRDefault="003D0257" w:rsidP="004B3A3D">
            <w:pPr>
              <w:jc w:val="center"/>
              <w:rPr>
                <w:rFonts w:ascii="Arial" w:hAnsi="Arial" w:cs="Arial"/>
                <w:b/>
                <w:bCs/>
                <w:sz w:val="22"/>
                <w:szCs w:val="22"/>
                <w:lang w:val="sr-Cyrl-RS"/>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113CBCEE" w14:textId="77777777" w:rsidR="003D0257" w:rsidRPr="005B1AC6" w:rsidRDefault="003D0257" w:rsidP="004B3A3D">
            <w:pPr>
              <w:jc w:val="center"/>
              <w:rPr>
                <w:rFonts w:ascii="Arial" w:hAnsi="Arial" w:cs="Arial"/>
                <w:b/>
                <w:bCs/>
                <w:sz w:val="22"/>
                <w:szCs w:val="22"/>
                <w:lang w:val="sr-Cyrl-RS"/>
              </w:rPr>
            </w:pPr>
          </w:p>
        </w:tc>
        <w:tc>
          <w:tcPr>
            <w:tcW w:w="1843" w:type="dxa"/>
            <w:tcBorders>
              <w:top w:val="single" w:sz="4" w:space="0" w:color="auto"/>
              <w:left w:val="nil"/>
              <w:bottom w:val="single" w:sz="4" w:space="0" w:color="auto"/>
              <w:right w:val="single" w:sz="4" w:space="0" w:color="auto"/>
            </w:tcBorders>
            <w:shd w:val="clear" w:color="000000" w:fill="FFFFFF"/>
            <w:vAlign w:val="center"/>
          </w:tcPr>
          <w:p w14:paraId="6228A13E" w14:textId="77777777" w:rsidR="003D0257" w:rsidRPr="005B1AC6" w:rsidRDefault="003D0257" w:rsidP="004B3A3D">
            <w:pPr>
              <w:jc w:val="center"/>
              <w:rPr>
                <w:rFonts w:ascii="Arial" w:hAnsi="Arial" w:cs="Arial"/>
                <w:b/>
                <w:sz w:val="22"/>
                <w:szCs w:val="22"/>
                <w:lang w:val="sr-Cyrl-RS"/>
              </w:rPr>
            </w:pPr>
          </w:p>
        </w:tc>
        <w:tc>
          <w:tcPr>
            <w:tcW w:w="1619" w:type="dxa"/>
            <w:tcBorders>
              <w:top w:val="single" w:sz="4" w:space="0" w:color="auto"/>
              <w:left w:val="nil"/>
              <w:bottom w:val="single" w:sz="4" w:space="0" w:color="auto"/>
              <w:right w:val="single" w:sz="4" w:space="0" w:color="auto"/>
            </w:tcBorders>
            <w:shd w:val="clear" w:color="000000" w:fill="FFFFFF"/>
            <w:vAlign w:val="center"/>
          </w:tcPr>
          <w:p w14:paraId="4BBEBCDC" w14:textId="77777777" w:rsidR="003D0257" w:rsidRPr="005B1AC6" w:rsidRDefault="003D0257" w:rsidP="004B3A3D">
            <w:pPr>
              <w:jc w:val="center"/>
              <w:rPr>
                <w:rFonts w:ascii="Arial" w:hAnsi="Arial" w:cs="Arial"/>
                <w:b/>
                <w:sz w:val="22"/>
                <w:szCs w:val="22"/>
                <w:lang w:val="en-US"/>
              </w:rPr>
            </w:pPr>
          </w:p>
        </w:tc>
      </w:tr>
      <w:tr w:rsidR="003D0257" w:rsidRPr="005B1AC6" w14:paraId="5DD35A3C" w14:textId="77777777" w:rsidTr="003D0257">
        <w:trPr>
          <w:trHeight w:val="395"/>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F7B5C4" w14:textId="77777777" w:rsidR="003D0257" w:rsidRDefault="003D0257" w:rsidP="004B3A3D">
            <w:pPr>
              <w:jc w:val="center"/>
              <w:rPr>
                <w:rFonts w:ascii="Arial" w:hAnsi="Arial" w:cs="Arial"/>
                <w:sz w:val="22"/>
                <w:szCs w:val="22"/>
                <w:lang w:val="sr-Latn-RS"/>
              </w:rPr>
            </w:pPr>
            <w:r>
              <w:rPr>
                <w:rFonts w:ascii="Arial" w:hAnsi="Arial" w:cs="Arial"/>
                <w:sz w:val="22"/>
                <w:szCs w:val="22"/>
                <w:lang w:val="sr-Latn-RS"/>
              </w:rPr>
              <w:t>3</w:t>
            </w:r>
          </w:p>
        </w:tc>
        <w:tc>
          <w:tcPr>
            <w:tcW w:w="4001" w:type="dxa"/>
            <w:tcBorders>
              <w:top w:val="single" w:sz="4" w:space="0" w:color="auto"/>
              <w:left w:val="nil"/>
              <w:bottom w:val="single" w:sz="4" w:space="0" w:color="auto"/>
              <w:right w:val="single" w:sz="4" w:space="0" w:color="auto"/>
            </w:tcBorders>
            <w:shd w:val="clear" w:color="auto" w:fill="auto"/>
            <w:vAlign w:val="center"/>
          </w:tcPr>
          <w:p w14:paraId="550504D5" w14:textId="77777777" w:rsidR="003D0257" w:rsidRPr="003D0257" w:rsidRDefault="003D0257" w:rsidP="003D0257">
            <w:pPr>
              <w:jc w:val="both"/>
              <w:rPr>
                <w:rFonts w:ascii="Arial" w:hAnsi="Arial" w:cs="Arial"/>
                <w:sz w:val="22"/>
                <w:szCs w:val="22"/>
                <w:lang w:val="sr-Cyrl-RS"/>
              </w:rPr>
            </w:pPr>
            <w:r w:rsidRPr="003D0257">
              <w:rPr>
                <w:rFonts w:ascii="Arial" w:hAnsi="Arial" w:cs="Arial"/>
                <w:sz w:val="22"/>
                <w:szCs w:val="22"/>
                <w:lang w:val="sr-Cyrl-RS"/>
              </w:rPr>
              <w:t>Демонтажа и уклањање лимених опшивки  урађених  од поцинкованог лима р.ш. до</w:t>
            </w:r>
            <w:r>
              <w:rPr>
                <w:rFonts w:ascii="Arial" w:hAnsi="Arial" w:cs="Arial"/>
                <w:sz w:val="22"/>
                <w:szCs w:val="22"/>
                <w:lang w:val="sr-Latn-RS"/>
              </w:rPr>
              <w:t xml:space="preserve"> </w:t>
            </w:r>
            <w:r w:rsidRPr="003D0257">
              <w:rPr>
                <w:rFonts w:ascii="Arial" w:hAnsi="Arial" w:cs="Arial"/>
                <w:sz w:val="22"/>
                <w:szCs w:val="22"/>
                <w:lang w:val="sr-Cyrl-RS"/>
              </w:rPr>
              <w:t xml:space="preserve">30 </w:t>
            </w:r>
            <w:r>
              <w:rPr>
                <w:rFonts w:ascii="Arial" w:hAnsi="Arial" w:cs="Arial"/>
                <w:sz w:val="22"/>
                <w:szCs w:val="22"/>
                <w:lang w:val="sr-Latn-RS"/>
              </w:rPr>
              <w:t>cm</w:t>
            </w:r>
            <w:r w:rsidRPr="003D0257">
              <w:rPr>
                <w:rFonts w:ascii="Arial" w:hAnsi="Arial" w:cs="Arial"/>
                <w:sz w:val="22"/>
                <w:szCs w:val="22"/>
                <w:lang w:val="sr-Cyrl-RS"/>
              </w:rPr>
              <w:t xml:space="preserve"> изношење из објекта, утовар у транспортно средство и одвоз на депонију до 3</w:t>
            </w:r>
            <w:r>
              <w:rPr>
                <w:rFonts w:ascii="Arial" w:hAnsi="Arial" w:cs="Arial"/>
                <w:sz w:val="22"/>
                <w:szCs w:val="22"/>
                <w:lang w:val="sr-Latn-RS"/>
              </w:rPr>
              <w:t xml:space="preserve"> km</w:t>
            </w:r>
          </w:p>
        </w:tc>
        <w:tc>
          <w:tcPr>
            <w:tcW w:w="1059" w:type="dxa"/>
            <w:tcBorders>
              <w:top w:val="single" w:sz="4" w:space="0" w:color="auto"/>
              <w:left w:val="nil"/>
              <w:bottom w:val="single" w:sz="4" w:space="0" w:color="auto"/>
              <w:right w:val="single" w:sz="4" w:space="0" w:color="auto"/>
            </w:tcBorders>
            <w:shd w:val="clear" w:color="auto" w:fill="auto"/>
            <w:noWrap/>
            <w:vAlign w:val="center"/>
          </w:tcPr>
          <w:p w14:paraId="3C97370C" w14:textId="77777777" w:rsidR="003D0257" w:rsidRPr="003722D9" w:rsidRDefault="003722D9" w:rsidP="004B3A3D">
            <w:pPr>
              <w:jc w:val="center"/>
              <w:rPr>
                <w:rFonts w:ascii="Arial" w:hAnsi="Arial" w:cs="Arial"/>
                <w:sz w:val="22"/>
                <w:szCs w:val="22"/>
                <w:lang w:val="sr-Cyrl-ME"/>
              </w:rPr>
            </w:pPr>
            <w:r>
              <w:rPr>
                <w:rFonts w:ascii="Arial" w:hAnsi="Arial" w:cs="Arial"/>
                <w:sz w:val="22"/>
                <w:szCs w:val="22"/>
                <w:lang w:val="sr-Cyrl-ME"/>
              </w:rPr>
              <w:t xml:space="preserve">65 </w:t>
            </w:r>
            <w:r>
              <w:rPr>
                <w:rFonts w:ascii="Arial" w:hAnsi="Arial" w:cs="Arial"/>
                <w:sz w:val="22"/>
                <w:szCs w:val="22"/>
                <w:lang w:val="sr-Latn-RS"/>
              </w:rPr>
              <w:t>m</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10278EC5" w14:textId="77777777" w:rsidR="003D0257" w:rsidRDefault="003D0257" w:rsidP="004B3A3D">
            <w:pPr>
              <w:jc w:val="center"/>
              <w:rPr>
                <w:rFonts w:ascii="Arial" w:hAnsi="Arial" w:cs="Arial"/>
                <w:sz w:val="22"/>
                <w:szCs w:val="22"/>
                <w:lang w:val="sr-Latn-RS"/>
              </w:rPr>
            </w:pPr>
          </w:p>
        </w:tc>
        <w:tc>
          <w:tcPr>
            <w:tcW w:w="1645" w:type="dxa"/>
            <w:tcBorders>
              <w:top w:val="single" w:sz="4" w:space="0" w:color="auto"/>
              <w:left w:val="nil"/>
              <w:bottom w:val="single" w:sz="4" w:space="0" w:color="auto"/>
              <w:right w:val="single" w:sz="4" w:space="0" w:color="auto"/>
            </w:tcBorders>
            <w:shd w:val="clear" w:color="000000" w:fill="FFFFFF"/>
            <w:vAlign w:val="center"/>
          </w:tcPr>
          <w:p w14:paraId="589CD303" w14:textId="77777777" w:rsidR="003D0257" w:rsidRPr="005B1AC6" w:rsidRDefault="003D0257" w:rsidP="004B3A3D">
            <w:pPr>
              <w:jc w:val="center"/>
              <w:rPr>
                <w:rFonts w:ascii="Arial" w:hAnsi="Arial" w:cs="Arial"/>
                <w:b/>
                <w:bCs/>
                <w:sz w:val="22"/>
                <w:szCs w:val="22"/>
                <w:lang w:val="sr-Cyrl-RS"/>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135803D1" w14:textId="77777777" w:rsidR="003D0257" w:rsidRPr="005B1AC6" w:rsidRDefault="003D0257" w:rsidP="004B3A3D">
            <w:pPr>
              <w:jc w:val="center"/>
              <w:rPr>
                <w:rFonts w:ascii="Arial" w:hAnsi="Arial" w:cs="Arial"/>
                <w:b/>
                <w:bCs/>
                <w:sz w:val="22"/>
                <w:szCs w:val="22"/>
                <w:lang w:val="sr-Cyrl-RS"/>
              </w:rPr>
            </w:pPr>
          </w:p>
        </w:tc>
        <w:tc>
          <w:tcPr>
            <w:tcW w:w="1843" w:type="dxa"/>
            <w:tcBorders>
              <w:top w:val="single" w:sz="4" w:space="0" w:color="auto"/>
              <w:left w:val="nil"/>
              <w:bottom w:val="single" w:sz="4" w:space="0" w:color="auto"/>
              <w:right w:val="single" w:sz="4" w:space="0" w:color="auto"/>
            </w:tcBorders>
            <w:shd w:val="clear" w:color="000000" w:fill="FFFFFF"/>
            <w:vAlign w:val="center"/>
          </w:tcPr>
          <w:p w14:paraId="329727B8" w14:textId="77777777" w:rsidR="003D0257" w:rsidRPr="005B1AC6" w:rsidRDefault="003D0257" w:rsidP="004B3A3D">
            <w:pPr>
              <w:jc w:val="center"/>
              <w:rPr>
                <w:rFonts w:ascii="Arial" w:hAnsi="Arial" w:cs="Arial"/>
                <w:b/>
                <w:sz w:val="22"/>
                <w:szCs w:val="22"/>
                <w:lang w:val="sr-Cyrl-RS"/>
              </w:rPr>
            </w:pPr>
          </w:p>
        </w:tc>
        <w:tc>
          <w:tcPr>
            <w:tcW w:w="1619" w:type="dxa"/>
            <w:tcBorders>
              <w:top w:val="single" w:sz="4" w:space="0" w:color="auto"/>
              <w:left w:val="nil"/>
              <w:bottom w:val="single" w:sz="4" w:space="0" w:color="auto"/>
              <w:right w:val="single" w:sz="4" w:space="0" w:color="auto"/>
            </w:tcBorders>
            <w:shd w:val="clear" w:color="000000" w:fill="FFFFFF"/>
            <w:vAlign w:val="center"/>
          </w:tcPr>
          <w:p w14:paraId="6BDB798F" w14:textId="77777777" w:rsidR="003D0257" w:rsidRPr="005B1AC6" w:rsidRDefault="003D0257" w:rsidP="004B3A3D">
            <w:pPr>
              <w:jc w:val="center"/>
              <w:rPr>
                <w:rFonts w:ascii="Arial" w:hAnsi="Arial" w:cs="Arial"/>
                <w:b/>
                <w:sz w:val="22"/>
                <w:szCs w:val="22"/>
                <w:lang w:val="en-US"/>
              </w:rPr>
            </w:pPr>
          </w:p>
        </w:tc>
      </w:tr>
      <w:tr w:rsidR="003D0257" w:rsidRPr="005B1AC6" w14:paraId="24F8BA05" w14:textId="77777777" w:rsidTr="003D0257">
        <w:trPr>
          <w:trHeight w:val="395"/>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9903C" w14:textId="77777777" w:rsidR="003D0257" w:rsidRDefault="003D0257" w:rsidP="004B3A3D">
            <w:pPr>
              <w:jc w:val="center"/>
              <w:rPr>
                <w:rFonts w:ascii="Arial" w:hAnsi="Arial" w:cs="Arial"/>
                <w:sz w:val="22"/>
                <w:szCs w:val="22"/>
                <w:lang w:val="sr-Latn-RS"/>
              </w:rPr>
            </w:pPr>
            <w:r>
              <w:rPr>
                <w:rFonts w:ascii="Arial" w:hAnsi="Arial" w:cs="Arial"/>
                <w:sz w:val="22"/>
                <w:szCs w:val="22"/>
                <w:lang w:val="sr-Latn-RS"/>
              </w:rPr>
              <w:t>4</w:t>
            </w:r>
          </w:p>
        </w:tc>
        <w:tc>
          <w:tcPr>
            <w:tcW w:w="4001" w:type="dxa"/>
            <w:tcBorders>
              <w:top w:val="single" w:sz="4" w:space="0" w:color="auto"/>
              <w:left w:val="nil"/>
              <w:bottom w:val="single" w:sz="4" w:space="0" w:color="auto"/>
              <w:right w:val="single" w:sz="4" w:space="0" w:color="auto"/>
            </w:tcBorders>
            <w:shd w:val="clear" w:color="auto" w:fill="auto"/>
            <w:vAlign w:val="center"/>
          </w:tcPr>
          <w:p w14:paraId="0B5EF882" w14:textId="0A82ECBD" w:rsidR="003D0257" w:rsidRPr="003D0257" w:rsidRDefault="003D0257" w:rsidP="003D0257">
            <w:pPr>
              <w:jc w:val="both"/>
              <w:rPr>
                <w:rFonts w:ascii="Arial" w:hAnsi="Arial" w:cs="Arial"/>
                <w:sz w:val="22"/>
                <w:szCs w:val="22"/>
                <w:lang w:val="sr-Cyrl-RS"/>
              </w:rPr>
            </w:pPr>
            <w:r w:rsidRPr="003D0257">
              <w:rPr>
                <w:rFonts w:ascii="Arial" w:hAnsi="Arial" w:cs="Arial"/>
                <w:sz w:val="22"/>
                <w:szCs w:val="22"/>
                <w:lang w:val="sr-Cyrl-RS"/>
              </w:rPr>
              <w:t xml:space="preserve">Демонтажа спољашњих јединица клима уређаје (углавном 12 BTU), </w:t>
            </w:r>
            <w:r>
              <w:rPr>
                <w:rFonts w:ascii="Arial" w:hAnsi="Arial" w:cs="Arial"/>
                <w:sz w:val="22"/>
                <w:szCs w:val="22"/>
                <w:lang w:val="sr-Cyrl-RS"/>
              </w:rPr>
              <w:t>одвоз на привремено складиштење</w:t>
            </w:r>
            <w:r w:rsidRPr="003D0257">
              <w:rPr>
                <w:rFonts w:ascii="Arial" w:hAnsi="Arial" w:cs="Arial"/>
                <w:sz w:val="22"/>
                <w:szCs w:val="22"/>
                <w:lang w:val="sr-Cyrl-RS"/>
              </w:rPr>
              <w:t>,</w:t>
            </w:r>
            <w:r>
              <w:rPr>
                <w:rFonts w:ascii="Arial" w:hAnsi="Arial" w:cs="Arial"/>
                <w:sz w:val="22"/>
                <w:szCs w:val="22"/>
                <w:lang w:val="sr-Latn-RS"/>
              </w:rPr>
              <w:t xml:space="preserve"> </w:t>
            </w:r>
            <w:r w:rsidRPr="003D0257">
              <w:rPr>
                <w:rFonts w:ascii="Arial" w:hAnsi="Arial" w:cs="Arial"/>
                <w:sz w:val="22"/>
                <w:szCs w:val="22"/>
                <w:lang w:val="sr-Cyrl-RS"/>
              </w:rPr>
              <w:t>на локацију у оквиру управне зграде или магацина до 3</w:t>
            </w:r>
            <w:r>
              <w:rPr>
                <w:rFonts w:ascii="Arial" w:hAnsi="Arial" w:cs="Arial"/>
                <w:sz w:val="22"/>
                <w:szCs w:val="22"/>
                <w:lang w:val="sr-Latn-RS"/>
              </w:rPr>
              <w:t xml:space="preserve"> km</w:t>
            </w:r>
            <w:r w:rsidRPr="003D0257">
              <w:rPr>
                <w:rFonts w:ascii="Arial" w:hAnsi="Arial" w:cs="Arial"/>
                <w:sz w:val="22"/>
                <w:szCs w:val="22"/>
                <w:lang w:val="sr-Cyrl-RS"/>
              </w:rPr>
              <w:t>,</w:t>
            </w:r>
            <w:r>
              <w:rPr>
                <w:rFonts w:ascii="Arial" w:hAnsi="Arial" w:cs="Arial"/>
                <w:sz w:val="22"/>
                <w:szCs w:val="22"/>
                <w:lang w:val="sr-Latn-RS"/>
              </w:rPr>
              <w:t xml:space="preserve"> </w:t>
            </w:r>
            <w:r w:rsidRPr="003D0257">
              <w:rPr>
                <w:rFonts w:ascii="Arial" w:hAnsi="Arial" w:cs="Arial"/>
                <w:sz w:val="22"/>
                <w:szCs w:val="22"/>
                <w:lang w:val="sr-Cyrl-RS"/>
              </w:rPr>
              <w:t>поновни довоз по за</w:t>
            </w:r>
            <w:r>
              <w:rPr>
                <w:rFonts w:ascii="Arial" w:hAnsi="Arial" w:cs="Arial"/>
                <w:sz w:val="22"/>
                <w:szCs w:val="22"/>
                <w:lang w:val="sr-Cyrl-RS"/>
              </w:rPr>
              <w:t>вршетку посла на фасади објекта</w:t>
            </w:r>
            <w:r w:rsidRPr="003D0257">
              <w:rPr>
                <w:rFonts w:ascii="Arial" w:hAnsi="Arial" w:cs="Arial"/>
                <w:sz w:val="22"/>
                <w:szCs w:val="22"/>
                <w:lang w:val="sr-Cyrl-RS"/>
              </w:rPr>
              <w:t>,</w:t>
            </w:r>
            <w:r>
              <w:rPr>
                <w:rFonts w:ascii="Arial" w:hAnsi="Arial" w:cs="Arial"/>
                <w:sz w:val="22"/>
                <w:szCs w:val="22"/>
                <w:lang w:val="sr-Latn-RS"/>
              </w:rPr>
              <w:t xml:space="preserve"> </w:t>
            </w:r>
            <w:r w:rsidRPr="003D0257">
              <w:rPr>
                <w:rFonts w:ascii="Arial" w:hAnsi="Arial" w:cs="Arial"/>
                <w:sz w:val="22"/>
                <w:szCs w:val="22"/>
                <w:lang w:val="sr-Cyrl-RS"/>
              </w:rPr>
              <w:t>чишћење,</w:t>
            </w:r>
            <w:r>
              <w:rPr>
                <w:rFonts w:ascii="Arial" w:hAnsi="Arial" w:cs="Arial"/>
                <w:sz w:val="22"/>
                <w:szCs w:val="22"/>
                <w:lang w:val="sr-Latn-RS"/>
              </w:rPr>
              <w:t xml:space="preserve"> </w:t>
            </w:r>
            <w:r w:rsidR="002423B3">
              <w:rPr>
                <w:rFonts w:ascii="Arial" w:hAnsi="Arial" w:cs="Arial"/>
                <w:sz w:val="22"/>
                <w:szCs w:val="22"/>
                <w:lang w:val="sr-Cyrl-RS"/>
              </w:rPr>
              <w:t>поновна мо</w:t>
            </w:r>
            <w:r w:rsidRPr="003D0257">
              <w:rPr>
                <w:rFonts w:ascii="Arial" w:hAnsi="Arial" w:cs="Arial"/>
                <w:sz w:val="22"/>
                <w:szCs w:val="22"/>
                <w:lang w:val="sr-Cyrl-RS"/>
              </w:rPr>
              <w:t>нтажа и стављање у функцију</w:t>
            </w:r>
          </w:p>
        </w:tc>
        <w:tc>
          <w:tcPr>
            <w:tcW w:w="1059" w:type="dxa"/>
            <w:tcBorders>
              <w:top w:val="single" w:sz="4" w:space="0" w:color="auto"/>
              <w:left w:val="nil"/>
              <w:bottom w:val="single" w:sz="4" w:space="0" w:color="auto"/>
              <w:right w:val="single" w:sz="4" w:space="0" w:color="auto"/>
            </w:tcBorders>
            <w:shd w:val="clear" w:color="auto" w:fill="auto"/>
            <w:noWrap/>
            <w:vAlign w:val="center"/>
          </w:tcPr>
          <w:p w14:paraId="55705B3B" w14:textId="77777777" w:rsidR="003D0257" w:rsidRPr="003D0257" w:rsidRDefault="003722D9" w:rsidP="004B3A3D">
            <w:pPr>
              <w:jc w:val="center"/>
              <w:rPr>
                <w:rFonts w:ascii="Arial" w:hAnsi="Arial" w:cs="Arial"/>
                <w:sz w:val="22"/>
                <w:szCs w:val="22"/>
                <w:lang w:val="sr-Cyrl-ME"/>
              </w:rPr>
            </w:pPr>
            <w:r>
              <w:rPr>
                <w:rFonts w:ascii="Arial" w:hAnsi="Arial" w:cs="Arial"/>
                <w:sz w:val="22"/>
                <w:szCs w:val="22"/>
                <w:lang w:val="sr-Cyrl-ME"/>
              </w:rPr>
              <w:t xml:space="preserve">30 </w:t>
            </w:r>
            <w:r w:rsidR="003D0257">
              <w:rPr>
                <w:rFonts w:ascii="Arial" w:hAnsi="Arial" w:cs="Arial"/>
                <w:sz w:val="22"/>
                <w:szCs w:val="22"/>
                <w:lang w:val="sr-Latn-RS"/>
              </w:rPr>
              <w:t>к</w:t>
            </w:r>
            <w:r w:rsidR="003D0257">
              <w:rPr>
                <w:rFonts w:ascii="Arial" w:hAnsi="Arial" w:cs="Arial"/>
                <w:sz w:val="22"/>
                <w:szCs w:val="22"/>
                <w:lang w:val="sr-Cyrl-ME"/>
              </w:rPr>
              <w:t>ом</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5268D5A0" w14:textId="77777777" w:rsidR="003D0257" w:rsidRPr="003D0257" w:rsidRDefault="003D0257" w:rsidP="004B3A3D">
            <w:pPr>
              <w:jc w:val="center"/>
              <w:rPr>
                <w:rFonts w:ascii="Arial" w:hAnsi="Arial" w:cs="Arial"/>
                <w:sz w:val="22"/>
                <w:szCs w:val="22"/>
                <w:lang w:val="sr-Cyrl-ME"/>
              </w:rPr>
            </w:pPr>
          </w:p>
        </w:tc>
        <w:tc>
          <w:tcPr>
            <w:tcW w:w="1645" w:type="dxa"/>
            <w:tcBorders>
              <w:top w:val="single" w:sz="4" w:space="0" w:color="auto"/>
              <w:left w:val="nil"/>
              <w:bottom w:val="single" w:sz="4" w:space="0" w:color="auto"/>
              <w:right w:val="single" w:sz="4" w:space="0" w:color="auto"/>
            </w:tcBorders>
            <w:shd w:val="clear" w:color="000000" w:fill="FFFFFF"/>
            <w:vAlign w:val="center"/>
          </w:tcPr>
          <w:p w14:paraId="1AD84A3F" w14:textId="77777777" w:rsidR="003D0257" w:rsidRPr="005B1AC6" w:rsidRDefault="003D0257" w:rsidP="004B3A3D">
            <w:pPr>
              <w:jc w:val="center"/>
              <w:rPr>
                <w:rFonts w:ascii="Arial" w:hAnsi="Arial" w:cs="Arial"/>
                <w:b/>
                <w:bCs/>
                <w:sz w:val="22"/>
                <w:szCs w:val="22"/>
                <w:lang w:val="sr-Cyrl-RS"/>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76A514AC" w14:textId="77777777" w:rsidR="003D0257" w:rsidRPr="005B1AC6" w:rsidRDefault="003D0257" w:rsidP="004B3A3D">
            <w:pPr>
              <w:jc w:val="center"/>
              <w:rPr>
                <w:rFonts w:ascii="Arial" w:hAnsi="Arial" w:cs="Arial"/>
                <w:b/>
                <w:bCs/>
                <w:sz w:val="22"/>
                <w:szCs w:val="22"/>
                <w:lang w:val="sr-Cyrl-RS"/>
              </w:rPr>
            </w:pPr>
          </w:p>
        </w:tc>
        <w:tc>
          <w:tcPr>
            <w:tcW w:w="1843" w:type="dxa"/>
            <w:tcBorders>
              <w:top w:val="single" w:sz="4" w:space="0" w:color="auto"/>
              <w:left w:val="nil"/>
              <w:bottom w:val="single" w:sz="4" w:space="0" w:color="auto"/>
              <w:right w:val="single" w:sz="4" w:space="0" w:color="auto"/>
            </w:tcBorders>
            <w:shd w:val="clear" w:color="000000" w:fill="FFFFFF"/>
            <w:vAlign w:val="center"/>
          </w:tcPr>
          <w:p w14:paraId="3616F6C2" w14:textId="77777777" w:rsidR="003D0257" w:rsidRPr="005B1AC6" w:rsidRDefault="003D0257" w:rsidP="004B3A3D">
            <w:pPr>
              <w:jc w:val="center"/>
              <w:rPr>
                <w:rFonts w:ascii="Arial" w:hAnsi="Arial" w:cs="Arial"/>
                <w:b/>
                <w:sz w:val="22"/>
                <w:szCs w:val="22"/>
                <w:lang w:val="sr-Cyrl-RS"/>
              </w:rPr>
            </w:pPr>
          </w:p>
        </w:tc>
        <w:tc>
          <w:tcPr>
            <w:tcW w:w="1619" w:type="dxa"/>
            <w:tcBorders>
              <w:top w:val="single" w:sz="4" w:space="0" w:color="auto"/>
              <w:left w:val="nil"/>
              <w:bottom w:val="single" w:sz="4" w:space="0" w:color="auto"/>
              <w:right w:val="single" w:sz="4" w:space="0" w:color="auto"/>
            </w:tcBorders>
            <w:shd w:val="clear" w:color="000000" w:fill="FFFFFF"/>
            <w:vAlign w:val="center"/>
          </w:tcPr>
          <w:p w14:paraId="2A053616" w14:textId="77777777" w:rsidR="003D0257" w:rsidRPr="005B1AC6" w:rsidRDefault="003D0257" w:rsidP="004B3A3D">
            <w:pPr>
              <w:jc w:val="center"/>
              <w:rPr>
                <w:rFonts w:ascii="Arial" w:hAnsi="Arial" w:cs="Arial"/>
                <w:b/>
                <w:sz w:val="22"/>
                <w:szCs w:val="22"/>
                <w:lang w:val="en-US"/>
              </w:rPr>
            </w:pPr>
          </w:p>
        </w:tc>
      </w:tr>
      <w:tr w:rsidR="003D0257" w:rsidRPr="005B1AC6" w14:paraId="27260422" w14:textId="77777777" w:rsidTr="003D0257">
        <w:trPr>
          <w:trHeight w:val="395"/>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504FD" w14:textId="77777777" w:rsidR="003D0257" w:rsidRDefault="003D0257" w:rsidP="004B3A3D">
            <w:pPr>
              <w:jc w:val="center"/>
              <w:rPr>
                <w:rFonts w:ascii="Arial" w:hAnsi="Arial" w:cs="Arial"/>
                <w:sz w:val="22"/>
                <w:szCs w:val="22"/>
                <w:lang w:val="sr-Latn-RS"/>
              </w:rPr>
            </w:pPr>
            <w:r>
              <w:rPr>
                <w:rFonts w:ascii="Arial" w:hAnsi="Arial" w:cs="Arial"/>
                <w:sz w:val="22"/>
                <w:szCs w:val="22"/>
                <w:lang w:val="sr-Latn-RS"/>
              </w:rPr>
              <w:t>5</w:t>
            </w:r>
          </w:p>
        </w:tc>
        <w:tc>
          <w:tcPr>
            <w:tcW w:w="4001" w:type="dxa"/>
            <w:tcBorders>
              <w:top w:val="single" w:sz="4" w:space="0" w:color="auto"/>
              <w:left w:val="nil"/>
              <w:bottom w:val="single" w:sz="4" w:space="0" w:color="auto"/>
              <w:right w:val="single" w:sz="4" w:space="0" w:color="auto"/>
            </w:tcBorders>
            <w:shd w:val="clear" w:color="auto" w:fill="auto"/>
            <w:vAlign w:val="center"/>
          </w:tcPr>
          <w:p w14:paraId="5C9D606F" w14:textId="77777777" w:rsidR="003D0257" w:rsidRPr="003D0257" w:rsidRDefault="003D0257" w:rsidP="003D0257">
            <w:pPr>
              <w:jc w:val="both"/>
              <w:rPr>
                <w:rFonts w:ascii="Arial" w:hAnsi="Arial" w:cs="Arial"/>
                <w:sz w:val="22"/>
                <w:szCs w:val="22"/>
                <w:lang w:val="sr-Cyrl-RS"/>
              </w:rPr>
            </w:pPr>
            <w:r w:rsidRPr="003D0257">
              <w:rPr>
                <w:rFonts w:ascii="Arial" w:hAnsi="Arial" w:cs="Arial"/>
                <w:sz w:val="22"/>
                <w:szCs w:val="22"/>
                <w:lang w:val="sr-Cyrl-RS"/>
              </w:rPr>
              <w:t>Уклањање, рушење сокле темеља обрађене вештачким каменом –</w:t>
            </w:r>
            <w:r>
              <w:rPr>
                <w:rFonts w:ascii="Arial" w:hAnsi="Arial" w:cs="Arial"/>
                <w:sz w:val="22"/>
                <w:szCs w:val="22"/>
                <w:lang w:val="sr-Latn-RS"/>
              </w:rPr>
              <w:t xml:space="preserve"> </w:t>
            </w:r>
            <w:r w:rsidRPr="003D0257">
              <w:rPr>
                <w:rFonts w:ascii="Arial" w:hAnsi="Arial" w:cs="Arial"/>
                <w:sz w:val="22"/>
                <w:szCs w:val="22"/>
                <w:lang w:val="sr-Cyrl-RS"/>
              </w:rPr>
              <w:t>Кулије, утовар шута у транспортно средство и одвоз на депонију до 3</w:t>
            </w:r>
            <w:r>
              <w:rPr>
                <w:rFonts w:ascii="Arial" w:hAnsi="Arial" w:cs="Arial"/>
                <w:sz w:val="22"/>
                <w:szCs w:val="22"/>
                <w:lang w:val="sr-Latn-RS"/>
              </w:rPr>
              <w:t xml:space="preserve"> km</w:t>
            </w:r>
            <w:r w:rsidRPr="003D0257">
              <w:rPr>
                <w:rFonts w:ascii="Arial" w:hAnsi="Arial" w:cs="Arial"/>
                <w:sz w:val="22"/>
                <w:szCs w:val="22"/>
                <w:lang w:val="sr-Cyrl-RS"/>
              </w:rPr>
              <w:t>.</w:t>
            </w:r>
          </w:p>
          <w:p w14:paraId="1C896C5A" w14:textId="77777777" w:rsidR="003D0257" w:rsidRPr="003D0257" w:rsidRDefault="003D0257" w:rsidP="003D0257">
            <w:pPr>
              <w:jc w:val="both"/>
              <w:rPr>
                <w:rFonts w:ascii="Arial" w:hAnsi="Arial" w:cs="Arial"/>
                <w:sz w:val="22"/>
                <w:szCs w:val="22"/>
                <w:lang w:val="sr-Cyrl-RS"/>
              </w:rPr>
            </w:pPr>
            <w:r w:rsidRPr="003D0257">
              <w:rPr>
                <w:rFonts w:ascii="Arial" w:hAnsi="Arial" w:cs="Arial"/>
                <w:sz w:val="22"/>
                <w:szCs w:val="22"/>
                <w:lang w:val="sr-Cyrl-RS"/>
              </w:rPr>
              <w:t>У цену ове позиције урачунати и чишћење и прање зидне подлоге по уклањљању Кулијеа ради припреме за нову обраду дела зида са које се исти укла</w:t>
            </w:r>
            <w:r>
              <w:rPr>
                <w:rFonts w:ascii="Arial" w:hAnsi="Arial" w:cs="Arial"/>
                <w:sz w:val="22"/>
                <w:szCs w:val="22"/>
                <w:lang w:val="sr-Cyrl-RS"/>
              </w:rPr>
              <w:t>ња</w:t>
            </w:r>
          </w:p>
        </w:tc>
        <w:tc>
          <w:tcPr>
            <w:tcW w:w="1059" w:type="dxa"/>
            <w:tcBorders>
              <w:top w:val="single" w:sz="4" w:space="0" w:color="auto"/>
              <w:left w:val="nil"/>
              <w:bottom w:val="single" w:sz="4" w:space="0" w:color="auto"/>
              <w:right w:val="single" w:sz="4" w:space="0" w:color="auto"/>
            </w:tcBorders>
            <w:shd w:val="clear" w:color="auto" w:fill="auto"/>
            <w:noWrap/>
            <w:vAlign w:val="center"/>
          </w:tcPr>
          <w:p w14:paraId="5F0E6CFE" w14:textId="77777777" w:rsidR="003D0257" w:rsidRDefault="003722D9" w:rsidP="004B3A3D">
            <w:pPr>
              <w:jc w:val="center"/>
              <w:rPr>
                <w:rFonts w:ascii="Arial" w:hAnsi="Arial" w:cs="Arial"/>
                <w:sz w:val="22"/>
                <w:szCs w:val="22"/>
                <w:lang w:val="sr-Cyrl-ME"/>
              </w:rPr>
            </w:pPr>
            <w:r>
              <w:rPr>
                <w:rFonts w:ascii="Arial" w:hAnsi="Arial" w:cs="Arial"/>
                <w:sz w:val="22"/>
                <w:szCs w:val="22"/>
                <w:lang w:val="sr-Cyrl-ME"/>
              </w:rPr>
              <w:t xml:space="preserve">30 </w:t>
            </w:r>
            <w:r w:rsidR="003D0257">
              <w:rPr>
                <w:rFonts w:ascii="Arial" w:hAnsi="Arial" w:cs="Arial"/>
                <w:sz w:val="22"/>
                <w:szCs w:val="22"/>
                <w:lang w:val="sr-Latn-RS"/>
              </w:rPr>
              <w:t>m</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4778443C" w14:textId="77777777" w:rsidR="003D0257" w:rsidRDefault="003D0257" w:rsidP="004B3A3D">
            <w:pPr>
              <w:jc w:val="center"/>
              <w:rPr>
                <w:rFonts w:ascii="Arial" w:hAnsi="Arial" w:cs="Arial"/>
                <w:sz w:val="22"/>
                <w:szCs w:val="22"/>
                <w:lang w:val="sr-Cyrl-ME"/>
              </w:rPr>
            </w:pPr>
          </w:p>
        </w:tc>
        <w:tc>
          <w:tcPr>
            <w:tcW w:w="1645" w:type="dxa"/>
            <w:tcBorders>
              <w:top w:val="single" w:sz="4" w:space="0" w:color="auto"/>
              <w:left w:val="nil"/>
              <w:bottom w:val="single" w:sz="4" w:space="0" w:color="auto"/>
              <w:right w:val="single" w:sz="4" w:space="0" w:color="auto"/>
            </w:tcBorders>
            <w:shd w:val="clear" w:color="000000" w:fill="FFFFFF"/>
            <w:vAlign w:val="center"/>
          </w:tcPr>
          <w:p w14:paraId="6BDE8437" w14:textId="77777777" w:rsidR="003D0257" w:rsidRPr="005B1AC6" w:rsidRDefault="003D0257" w:rsidP="004B3A3D">
            <w:pPr>
              <w:jc w:val="center"/>
              <w:rPr>
                <w:rFonts w:ascii="Arial" w:hAnsi="Arial" w:cs="Arial"/>
                <w:b/>
                <w:bCs/>
                <w:sz w:val="22"/>
                <w:szCs w:val="22"/>
                <w:lang w:val="sr-Cyrl-RS"/>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52832AB0" w14:textId="77777777" w:rsidR="003D0257" w:rsidRPr="005B1AC6" w:rsidRDefault="003D0257" w:rsidP="004B3A3D">
            <w:pPr>
              <w:jc w:val="center"/>
              <w:rPr>
                <w:rFonts w:ascii="Arial" w:hAnsi="Arial" w:cs="Arial"/>
                <w:b/>
                <w:bCs/>
                <w:sz w:val="22"/>
                <w:szCs w:val="22"/>
                <w:lang w:val="sr-Cyrl-RS"/>
              </w:rPr>
            </w:pPr>
          </w:p>
        </w:tc>
        <w:tc>
          <w:tcPr>
            <w:tcW w:w="1843" w:type="dxa"/>
            <w:tcBorders>
              <w:top w:val="single" w:sz="4" w:space="0" w:color="auto"/>
              <w:left w:val="nil"/>
              <w:bottom w:val="single" w:sz="4" w:space="0" w:color="auto"/>
              <w:right w:val="single" w:sz="4" w:space="0" w:color="auto"/>
            </w:tcBorders>
            <w:shd w:val="clear" w:color="000000" w:fill="FFFFFF"/>
            <w:vAlign w:val="center"/>
          </w:tcPr>
          <w:p w14:paraId="0D0993C2" w14:textId="77777777" w:rsidR="003D0257" w:rsidRPr="005B1AC6" w:rsidRDefault="003D0257" w:rsidP="004B3A3D">
            <w:pPr>
              <w:jc w:val="center"/>
              <w:rPr>
                <w:rFonts w:ascii="Arial" w:hAnsi="Arial" w:cs="Arial"/>
                <w:b/>
                <w:sz w:val="22"/>
                <w:szCs w:val="22"/>
                <w:lang w:val="sr-Cyrl-RS"/>
              </w:rPr>
            </w:pPr>
          </w:p>
        </w:tc>
        <w:tc>
          <w:tcPr>
            <w:tcW w:w="1619" w:type="dxa"/>
            <w:tcBorders>
              <w:top w:val="single" w:sz="4" w:space="0" w:color="auto"/>
              <w:left w:val="nil"/>
              <w:bottom w:val="single" w:sz="4" w:space="0" w:color="auto"/>
              <w:right w:val="single" w:sz="4" w:space="0" w:color="auto"/>
            </w:tcBorders>
            <w:shd w:val="clear" w:color="000000" w:fill="FFFFFF"/>
            <w:vAlign w:val="center"/>
          </w:tcPr>
          <w:p w14:paraId="43762995" w14:textId="77777777" w:rsidR="003D0257" w:rsidRPr="005B1AC6" w:rsidRDefault="003D0257" w:rsidP="004B3A3D">
            <w:pPr>
              <w:jc w:val="center"/>
              <w:rPr>
                <w:rFonts w:ascii="Arial" w:hAnsi="Arial" w:cs="Arial"/>
                <w:b/>
                <w:sz w:val="22"/>
                <w:szCs w:val="22"/>
                <w:lang w:val="en-US"/>
              </w:rPr>
            </w:pPr>
          </w:p>
        </w:tc>
      </w:tr>
    </w:tbl>
    <w:p w14:paraId="78795F5E" w14:textId="77777777" w:rsidR="003D0257" w:rsidRDefault="003D0257" w:rsidP="00693E48">
      <w:pPr>
        <w:spacing w:line="276" w:lineRule="auto"/>
        <w:jc w:val="both"/>
        <w:rPr>
          <w:rFonts w:ascii="Arial" w:hAnsi="Arial" w:cs="Arial"/>
          <w:lang w:val="sr-Cyrl-ME"/>
        </w:rPr>
      </w:pPr>
    </w:p>
    <w:tbl>
      <w:tblPr>
        <w:tblW w:w="13663" w:type="dxa"/>
        <w:tblLayout w:type="fixed"/>
        <w:tblLook w:val="04A0" w:firstRow="1" w:lastRow="0" w:firstColumn="1" w:lastColumn="0" w:noHBand="0" w:noVBand="1"/>
      </w:tblPr>
      <w:tblGrid>
        <w:gridCol w:w="672"/>
        <w:gridCol w:w="4001"/>
        <w:gridCol w:w="1059"/>
        <w:gridCol w:w="1265"/>
        <w:gridCol w:w="1645"/>
        <w:gridCol w:w="1559"/>
        <w:gridCol w:w="1843"/>
        <w:gridCol w:w="1619"/>
      </w:tblGrid>
      <w:tr w:rsidR="003D0257" w:rsidRPr="005B1AC6" w14:paraId="10FCF072" w14:textId="77777777" w:rsidTr="003722D9">
        <w:trPr>
          <w:trHeight w:val="395"/>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CA33D" w14:textId="77777777" w:rsidR="003D0257" w:rsidRPr="003D0257" w:rsidRDefault="003D0257" w:rsidP="004B3A3D">
            <w:pPr>
              <w:jc w:val="center"/>
              <w:rPr>
                <w:rFonts w:ascii="Arial" w:hAnsi="Arial" w:cs="Arial"/>
                <w:sz w:val="22"/>
                <w:szCs w:val="22"/>
                <w:lang w:val="sr-Cyrl-ME"/>
              </w:rPr>
            </w:pPr>
            <w:r>
              <w:rPr>
                <w:rFonts w:ascii="Arial" w:hAnsi="Arial" w:cs="Arial"/>
                <w:sz w:val="22"/>
                <w:szCs w:val="22"/>
                <w:lang w:val="sr-Cyrl-ME"/>
              </w:rPr>
              <w:lastRenderedPageBreak/>
              <w:t>6</w:t>
            </w:r>
          </w:p>
        </w:tc>
        <w:tc>
          <w:tcPr>
            <w:tcW w:w="4001" w:type="dxa"/>
            <w:tcBorders>
              <w:top w:val="single" w:sz="4" w:space="0" w:color="auto"/>
              <w:left w:val="nil"/>
              <w:bottom w:val="single" w:sz="4" w:space="0" w:color="auto"/>
              <w:right w:val="single" w:sz="4" w:space="0" w:color="auto"/>
            </w:tcBorders>
            <w:shd w:val="clear" w:color="auto" w:fill="auto"/>
            <w:vAlign w:val="center"/>
          </w:tcPr>
          <w:p w14:paraId="0E1F5260" w14:textId="77777777" w:rsidR="003D0257" w:rsidRPr="003D0257" w:rsidRDefault="003D0257" w:rsidP="003D0257">
            <w:pPr>
              <w:jc w:val="both"/>
              <w:rPr>
                <w:rFonts w:ascii="Arial" w:hAnsi="Arial" w:cs="Arial"/>
                <w:sz w:val="22"/>
                <w:szCs w:val="22"/>
                <w:lang w:val="sr-Cyrl-RS"/>
              </w:rPr>
            </w:pPr>
            <w:r w:rsidRPr="003D0257">
              <w:rPr>
                <w:rFonts w:ascii="Arial" w:hAnsi="Arial" w:cs="Arial"/>
                <w:sz w:val="22"/>
                <w:szCs w:val="22"/>
                <w:lang w:val="sr-Cyrl-RS"/>
              </w:rPr>
              <w:t>Репарација – обрада оштећених бетонских делова фасаде (посебно на делу тераса) једнокомпонентним  репарационим  висококвалитетним малтероом припремљеним на бази цементног везива об</w:t>
            </w:r>
            <w:r>
              <w:rPr>
                <w:rFonts w:ascii="Arial" w:hAnsi="Arial" w:cs="Arial"/>
                <w:sz w:val="22"/>
                <w:szCs w:val="22"/>
                <w:lang w:val="sr-Cyrl-RS"/>
              </w:rPr>
              <w:t>огаћеним са силикатним влакнима</w:t>
            </w:r>
            <w:r w:rsidRPr="003D0257">
              <w:rPr>
                <w:rFonts w:ascii="Arial" w:hAnsi="Arial" w:cs="Arial"/>
                <w:sz w:val="22"/>
                <w:szCs w:val="22"/>
                <w:lang w:val="sr-Cyrl-RS"/>
              </w:rPr>
              <w:t>,</w:t>
            </w:r>
            <w:r>
              <w:rPr>
                <w:rFonts w:ascii="Arial" w:hAnsi="Arial" w:cs="Arial"/>
                <w:sz w:val="22"/>
                <w:szCs w:val="22"/>
                <w:lang w:val="sr-Cyrl-RS"/>
              </w:rPr>
              <w:t xml:space="preserve"> </w:t>
            </w:r>
            <w:r w:rsidRPr="003D0257">
              <w:rPr>
                <w:rFonts w:ascii="Arial" w:hAnsi="Arial" w:cs="Arial"/>
                <w:sz w:val="22"/>
                <w:szCs w:val="22"/>
                <w:lang w:val="sr-Cyrl-RS"/>
              </w:rPr>
              <w:t>синтетичким –</w:t>
            </w:r>
            <w:r>
              <w:rPr>
                <w:rFonts w:ascii="Arial" w:hAnsi="Arial" w:cs="Arial"/>
                <w:sz w:val="22"/>
                <w:szCs w:val="22"/>
                <w:lang w:val="sr-Cyrl-RS"/>
              </w:rPr>
              <w:t xml:space="preserve"> </w:t>
            </w:r>
            <w:r w:rsidRPr="003D0257">
              <w:rPr>
                <w:rFonts w:ascii="Arial" w:hAnsi="Arial" w:cs="Arial"/>
                <w:sz w:val="22"/>
                <w:szCs w:val="22"/>
                <w:lang w:val="sr-Cyrl-RS"/>
              </w:rPr>
              <w:t>микро влакнима и адитивима за фино затварање пора и фино изравнавање типа Сика Реп или сл. истих карактеристика.</w:t>
            </w:r>
          </w:p>
          <w:p w14:paraId="62A7DFF9" w14:textId="77777777" w:rsidR="003D0257" w:rsidRPr="003D0257" w:rsidRDefault="003D0257" w:rsidP="003D0257">
            <w:pPr>
              <w:jc w:val="both"/>
              <w:rPr>
                <w:rFonts w:ascii="Arial" w:hAnsi="Arial" w:cs="Arial"/>
                <w:sz w:val="22"/>
                <w:szCs w:val="22"/>
                <w:lang w:val="sr-Cyrl-RS"/>
              </w:rPr>
            </w:pPr>
            <w:r w:rsidRPr="003D0257">
              <w:rPr>
                <w:rFonts w:ascii="Arial" w:hAnsi="Arial" w:cs="Arial"/>
                <w:sz w:val="22"/>
                <w:szCs w:val="22"/>
                <w:lang w:val="sr-Cyrl-RS"/>
              </w:rPr>
              <w:t>У цену ове позиције урачунати сав потребан материјал и  извођење свих пред радњи за квалитетно извршење посла као и употребу потребне скеле.</w:t>
            </w:r>
          </w:p>
          <w:p w14:paraId="5D484F03" w14:textId="77777777" w:rsidR="003D0257" w:rsidRPr="003D0257" w:rsidRDefault="003D0257" w:rsidP="003D0257">
            <w:pPr>
              <w:jc w:val="both"/>
              <w:rPr>
                <w:rFonts w:ascii="Arial" w:hAnsi="Arial" w:cs="Arial"/>
                <w:sz w:val="22"/>
                <w:szCs w:val="22"/>
                <w:lang w:val="sr-Cyrl-RS"/>
              </w:rPr>
            </w:pPr>
            <w:r w:rsidRPr="003D0257">
              <w:rPr>
                <w:rFonts w:ascii="Arial" w:hAnsi="Arial" w:cs="Arial"/>
                <w:sz w:val="22"/>
                <w:szCs w:val="22"/>
                <w:lang w:val="sr-Cyrl-RS"/>
              </w:rPr>
              <w:t>Процењена количина за репарацију 5</w:t>
            </w:r>
            <w:r>
              <w:rPr>
                <w:rFonts w:ascii="Arial" w:hAnsi="Arial" w:cs="Arial"/>
                <w:sz w:val="22"/>
                <w:szCs w:val="22"/>
                <w:lang w:val="sr-Latn-RS"/>
              </w:rPr>
              <w:t>m</w:t>
            </w:r>
            <w:r w:rsidRPr="003D0257">
              <w:rPr>
                <w:rFonts w:ascii="Arial" w:hAnsi="Arial" w:cs="Arial"/>
                <w:sz w:val="22"/>
                <w:szCs w:val="22"/>
                <w:vertAlign w:val="superscript"/>
                <w:lang w:val="sr-Latn-RS"/>
              </w:rPr>
              <w:t>2</w:t>
            </w:r>
            <w:r>
              <w:rPr>
                <w:rFonts w:ascii="Arial" w:hAnsi="Arial" w:cs="Arial"/>
                <w:sz w:val="22"/>
                <w:szCs w:val="22"/>
                <w:lang w:val="sr-Cyrl-RS"/>
              </w:rPr>
              <w:t xml:space="preserve">  по једној тераси</w:t>
            </w:r>
          </w:p>
        </w:tc>
        <w:tc>
          <w:tcPr>
            <w:tcW w:w="1059" w:type="dxa"/>
            <w:tcBorders>
              <w:top w:val="single" w:sz="4" w:space="0" w:color="auto"/>
              <w:left w:val="nil"/>
              <w:bottom w:val="single" w:sz="4" w:space="0" w:color="auto"/>
              <w:right w:val="single" w:sz="4" w:space="0" w:color="auto"/>
            </w:tcBorders>
            <w:shd w:val="clear" w:color="auto" w:fill="auto"/>
            <w:noWrap/>
            <w:vAlign w:val="center"/>
          </w:tcPr>
          <w:p w14:paraId="3A0C1416" w14:textId="77777777" w:rsidR="003D0257" w:rsidRDefault="003722D9" w:rsidP="004B3A3D">
            <w:pPr>
              <w:jc w:val="center"/>
              <w:rPr>
                <w:rFonts w:ascii="Arial" w:hAnsi="Arial" w:cs="Arial"/>
                <w:sz w:val="22"/>
                <w:szCs w:val="22"/>
                <w:lang w:val="sr-Cyrl-ME"/>
              </w:rPr>
            </w:pPr>
            <w:r>
              <w:rPr>
                <w:rFonts w:ascii="Arial" w:hAnsi="Arial" w:cs="Arial"/>
                <w:sz w:val="22"/>
                <w:szCs w:val="22"/>
                <w:lang w:val="sr-Latn-RS"/>
              </w:rPr>
              <w:t>100</w:t>
            </w:r>
            <w:r>
              <w:rPr>
                <w:rFonts w:ascii="Arial" w:hAnsi="Arial" w:cs="Arial"/>
                <w:sz w:val="22"/>
                <w:szCs w:val="22"/>
                <w:lang w:val="sr-Cyrl-ME"/>
              </w:rPr>
              <w:t xml:space="preserve"> </w:t>
            </w:r>
            <w:r w:rsidR="003D0257">
              <w:rPr>
                <w:rFonts w:ascii="Arial" w:hAnsi="Arial" w:cs="Arial"/>
                <w:sz w:val="22"/>
                <w:szCs w:val="22"/>
                <w:lang w:val="sr-Latn-RS"/>
              </w:rPr>
              <w:t>m</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C6B5C57" w14:textId="77777777" w:rsidR="003D0257" w:rsidRPr="003D0257" w:rsidRDefault="003D0257" w:rsidP="004B3A3D">
            <w:pPr>
              <w:jc w:val="center"/>
              <w:rPr>
                <w:rFonts w:ascii="Arial" w:hAnsi="Arial" w:cs="Arial"/>
                <w:sz w:val="22"/>
                <w:szCs w:val="22"/>
                <w:lang w:val="sr-Latn-RS"/>
              </w:rPr>
            </w:pPr>
          </w:p>
        </w:tc>
        <w:tc>
          <w:tcPr>
            <w:tcW w:w="1645" w:type="dxa"/>
            <w:tcBorders>
              <w:top w:val="single" w:sz="4" w:space="0" w:color="auto"/>
              <w:left w:val="nil"/>
              <w:bottom w:val="single" w:sz="4" w:space="0" w:color="auto"/>
              <w:right w:val="single" w:sz="4" w:space="0" w:color="auto"/>
            </w:tcBorders>
            <w:shd w:val="clear" w:color="000000" w:fill="FFFFFF"/>
            <w:vAlign w:val="center"/>
          </w:tcPr>
          <w:p w14:paraId="3DC27954" w14:textId="77777777" w:rsidR="003D0257" w:rsidRPr="005B1AC6" w:rsidRDefault="003D0257" w:rsidP="004B3A3D">
            <w:pPr>
              <w:jc w:val="center"/>
              <w:rPr>
                <w:rFonts w:ascii="Arial" w:hAnsi="Arial" w:cs="Arial"/>
                <w:b/>
                <w:bCs/>
                <w:sz w:val="22"/>
                <w:szCs w:val="22"/>
                <w:lang w:val="sr-Cyrl-RS"/>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68B571F1" w14:textId="77777777" w:rsidR="003D0257" w:rsidRPr="005B1AC6" w:rsidRDefault="003D0257" w:rsidP="004B3A3D">
            <w:pPr>
              <w:jc w:val="center"/>
              <w:rPr>
                <w:rFonts w:ascii="Arial" w:hAnsi="Arial" w:cs="Arial"/>
                <w:b/>
                <w:bCs/>
                <w:sz w:val="22"/>
                <w:szCs w:val="22"/>
                <w:lang w:val="sr-Cyrl-RS"/>
              </w:rPr>
            </w:pPr>
          </w:p>
        </w:tc>
        <w:tc>
          <w:tcPr>
            <w:tcW w:w="1843" w:type="dxa"/>
            <w:tcBorders>
              <w:top w:val="single" w:sz="4" w:space="0" w:color="auto"/>
              <w:left w:val="nil"/>
              <w:bottom w:val="single" w:sz="4" w:space="0" w:color="auto"/>
              <w:right w:val="single" w:sz="4" w:space="0" w:color="auto"/>
            </w:tcBorders>
            <w:shd w:val="clear" w:color="000000" w:fill="FFFFFF"/>
            <w:vAlign w:val="center"/>
          </w:tcPr>
          <w:p w14:paraId="13E11002" w14:textId="77777777" w:rsidR="003D0257" w:rsidRPr="005B1AC6" w:rsidRDefault="003D0257" w:rsidP="004B3A3D">
            <w:pPr>
              <w:jc w:val="center"/>
              <w:rPr>
                <w:rFonts w:ascii="Arial" w:hAnsi="Arial" w:cs="Arial"/>
                <w:b/>
                <w:sz w:val="22"/>
                <w:szCs w:val="22"/>
                <w:lang w:val="sr-Cyrl-RS"/>
              </w:rPr>
            </w:pPr>
          </w:p>
        </w:tc>
        <w:tc>
          <w:tcPr>
            <w:tcW w:w="1619" w:type="dxa"/>
            <w:tcBorders>
              <w:top w:val="single" w:sz="4" w:space="0" w:color="auto"/>
              <w:left w:val="nil"/>
              <w:bottom w:val="single" w:sz="4" w:space="0" w:color="auto"/>
              <w:right w:val="single" w:sz="4" w:space="0" w:color="auto"/>
            </w:tcBorders>
            <w:shd w:val="clear" w:color="000000" w:fill="FFFFFF"/>
            <w:vAlign w:val="center"/>
          </w:tcPr>
          <w:p w14:paraId="3C2FCDF4" w14:textId="77777777" w:rsidR="003D0257" w:rsidRPr="005B1AC6" w:rsidRDefault="003D0257" w:rsidP="004B3A3D">
            <w:pPr>
              <w:jc w:val="center"/>
              <w:rPr>
                <w:rFonts w:ascii="Arial" w:hAnsi="Arial" w:cs="Arial"/>
                <w:b/>
                <w:sz w:val="22"/>
                <w:szCs w:val="22"/>
                <w:lang w:val="en-US"/>
              </w:rPr>
            </w:pPr>
          </w:p>
        </w:tc>
      </w:tr>
      <w:tr w:rsidR="003D0257" w:rsidRPr="005B1AC6" w14:paraId="10A005D1" w14:textId="77777777" w:rsidTr="003722D9">
        <w:trPr>
          <w:trHeight w:val="395"/>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100FB" w14:textId="77777777" w:rsidR="003D0257" w:rsidRPr="003D0257" w:rsidRDefault="003D0257" w:rsidP="004B3A3D">
            <w:pPr>
              <w:jc w:val="center"/>
              <w:rPr>
                <w:rFonts w:ascii="Arial" w:hAnsi="Arial" w:cs="Arial"/>
                <w:sz w:val="22"/>
                <w:szCs w:val="22"/>
                <w:lang w:val="sr-Latn-RS"/>
              </w:rPr>
            </w:pPr>
            <w:r>
              <w:rPr>
                <w:rFonts w:ascii="Arial" w:hAnsi="Arial" w:cs="Arial"/>
                <w:sz w:val="22"/>
                <w:szCs w:val="22"/>
                <w:lang w:val="sr-Latn-RS"/>
              </w:rPr>
              <w:t>7</w:t>
            </w:r>
          </w:p>
        </w:tc>
        <w:tc>
          <w:tcPr>
            <w:tcW w:w="4001" w:type="dxa"/>
            <w:tcBorders>
              <w:top w:val="single" w:sz="4" w:space="0" w:color="auto"/>
              <w:left w:val="single" w:sz="4" w:space="0" w:color="auto"/>
              <w:bottom w:val="single" w:sz="4" w:space="0" w:color="auto"/>
              <w:right w:val="single" w:sz="4" w:space="0" w:color="auto"/>
            </w:tcBorders>
            <w:shd w:val="clear" w:color="auto" w:fill="auto"/>
            <w:vAlign w:val="center"/>
          </w:tcPr>
          <w:p w14:paraId="05AF8689" w14:textId="77777777" w:rsidR="003D0257" w:rsidRPr="003D0257" w:rsidRDefault="003D0257" w:rsidP="003D0257">
            <w:pPr>
              <w:jc w:val="both"/>
              <w:rPr>
                <w:rFonts w:ascii="Arial" w:hAnsi="Arial" w:cs="Arial"/>
                <w:sz w:val="22"/>
                <w:szCs w:val="22"/>
                <w:lang w:val="sr-Cyrl-RS"/>
              </w:rPr>
            </w:pPr>
            <w:r w:rsidRPr="003D0257">
              <w:rPr>
                <w:rFonts w:ascii="Arial" w:hAnsi="Arial" w:cs="Arial"/>
                <w:sz w:val="22"/>
                <w:szCs w:val="22"/>
                <w:lang w:val="sr-Cyrl-RS"/>
              </w:rPr>
              <w:t>Обијање малтера са различитих места и различитих површина фасаде објекта.</w:t>
            </w:r>
          </w:p>
          <w:p w14:paraId="39C8F815" w14:textId="77777777" w:rsidR="003D0257" w:rsidRPr="003D0257" w:rsidRDefault="003D0257" w:rsidP="003D0257">
            <w:pPr>
              <w:jc w:val="both"/>
              <w:rPr>
                <w:rFonts w:ascii="Arial" w:hAnsi="Arial" w:cs="Arial"/>
                <w:sz w:val="22"/>
                <w:szCs w:val="22"/>
                <w:lang w:val="sr-Cyrl-RS"/>
              </w:rPr>
            </w:pPr>
            <w:r w:rsidRPr="003D0257">
              <w:rPr>
                <w:rFonts w:ascii="Arial" w:hAnsi="Arial" w:cs="Arial"/>
                <w:sz w:val="22"/>
                <w:szCs w:val="22"/>
                <w:lang w:val="sr-Cyrl-RS"/>
              </w:rPr>
              <w:t>П</w:t>
            </w:r>
            <w:r>
              <w:rPr>
                <w:rFonts w:ascii="Arial" w:hAnsi="Arial" w:cs="Arial"/>
                <w:sz w:val="22"/>
                <w:szCs w:val="22"/>
                <w:lang w:val="sr-Latn-RS"/>
              </w:rPr>
              <w:t>o</w:t>
            </w:r>
            <w:r w:rsidRPr="003D0257">
              <w:rPr>
                <w:rFonts w:ascii="Arial" w:hAnsi="Arial" w:cs="Arial"/>
                <w:sz w:val="22"/>
                <w:szCs w:val="22"/>
                <w:lang w:val="sr-Cyrl-RS"/>
              </w:rPr>
              <w:t xml:space="preserve"> овој позицији са фасаде треба обити све површине малтера који је склон паду или „подлупљен“ и то све до конструкције зида или здравог малтера.</w:t>
            </w:r>
          </w:p>
          <w:p w14:paraId="6DE20DF3" w14:textId="77777777" w:rsidR="003D0257" w:rsidRPr="003D0257" w:rsidRDefault="003D0257" w:rsidP="003D0257">
            <w:pPr>
              <w:jc w:val="both"/>
              <w:rPr>
                <w:rFonts w:ascii="Arial" w:hAnsi="Arial" w:cs="Arial"/>
                <w:sz w:val="22"/>
                <w:szCs w:val="22"/>
                <w:lang w:val="sr-Cyrl-RS"/>
              </w:rPr>
            </w:pPr>
            <w:r w:rsidRPr="003D0257">
              <w:rPr>
                <w:rFonts w:ascii="Arial" w:hAnsi="Arial" w:cs="Arial"/>
                <w:sz w:val="22"/>
                <w:szCs w:val="22"/>
                <w:lang w:val="sr-Cyrl-RS"/>
              </w:rPr>
              <w:t>У цену ове позиције треба урачунати употребу потребне скеле и осталих средстава и опреме потребне за несметано и</w:t>
            </w:r>
            <w:r>
              <w:rPr>
                <w:rFonts w:ascii="Arial" w:hAnsi="Arial" w:cs="Arial"/>
                <w:sz w:val="22"/>
                <w:szCs w:val="22"/>
                <w:lang w:val="sr-Cyrl-RS"/>
              </w:rPr>
              <w:t xml:space="preserve"> квалитетно обављање овог посла</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E18B1" w14:textId="77777777" w:rsidR="003D0257" w:rsidRDefault="003722D9" w:rsidP="004B3A3D">
            <w:pPr>
              <w:jc w:val="center"/>
              <w:rPr>
                <w:rFonts w:ascii="Arial" w:hAnsi="Arial" w:cs="Arial"/>
                <w:sz w:val="22"/>
                <w:szCs w:val="22"/>
                <w:lang w:val="sr-Latn-RS"/>
              </w:rPr>
            </w:pPr>
            <w:r>
              <w:rPr>
                <w:rFonts w:ascii="Arial" w:hAnsi="Arial" w:cs="Arial"/>
                <w:sz w:val="22"/>
                <w:szCs w:val="22"/>
                <w:lang w:val="sr-Latn-RS"/>
              </w:rPr>
              <w:t>120</w:t>
            </w:r>
            <w:r>
              <w:rPr>
                <w:rFonts w:ascii="Arial" w:hAnsi="Arial" w:cs="Arial"/>
                <w:sz w:val="22"/>
                <w:szCs w:val="22"/>
                <w:lang w:val="sr-Cyrl-ME"/>
              </w:rPr>
              <w:t xml:space="preserve"> </w:t>
            </w:r>
            <w:r w:rsidR="003D0257" w:rsidRPr="003D0257">
              <w:rPr>
                <w:rFonts w:ascii="Arial" w:hAnsi="Arial" w:cs="Arial"/>
                <w:sz w:val="22"/>
                <w:szCs w:val="22"/>
                <w:lang w:val="sr-Latn-RS"/>
              </w:rPr>
              <w:t>m</w:t>
            </w:r>
            <w:r w:rsidR="003D0257" w:rsidRPr="003D0257">
              <w:rPr>
                <w:rFonts w:ascii="Arial" w:hAnsi="Arial" w:cs="Arial"/>
                <w:sz w:val="22"/>
                <w:szCs w:val="22"/>
                <w:vertAlign w:val="superscript"/>
                <w:lang w:val="sr-Latn-RS"/>
              </w:rPr>
              <w:t>2</w:t>
            </w:r>
            <w:r w:rsidR="003D0257">
              <w:rPr>
                <w:rFonts w:ascii="Arial" w:hAnsi="Arial" w:cs="Arial"/>
                <w:sz w:val="22"/>
                <w:szCs w:val="22"/>
                <w:lang w:val="sr-Latn-RS"/>
              </w:rPr>
              <w:t xml:space="preserve"> </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460A0E" w14:textId="77777777" w:rsidR="003D0257" w:rsidRDefault="003D0257" w:rsidP="004B3A3D">
            <w:pPr>
              <w:jc w:val="center"/>
              <w:rPr>
                <w:rFonts w:ascii="Arial" w:hAnsi="Arial" w:cs="Arial"/>
                <w:sz w:val="22"/>
                <w:szCs w:val="22"/>
                <w:lang w:val="sr-Latn-RS"/>
              </w:rPr>
            </w:pP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tcPr>
          <w:p w14:paraId="72FC870F" w14:textId="77777777" w:rsidR="003D0257" w:rsidRPr="005B1AC6" w:rsidRDefault="003D0257" w:rsidP="004B3A3D">
            <w:pPr>
              <w:jc w:val="center"/>
              <w:rPr>
                <w:rFonts w:ascii="Arial" w:hAnsi="Arial" w:cs="Arial"/>
                <w:b/>
                <w:bCs/>
                <w:sz w:val="22"/>
                <w:szCs w:val="22"/>
                <w:lang w:val="sr-Cyrl-RS"/>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5CD651B1" w14:textId="77777777" w:rsidR="003D0257" w:rsidRPr="005B1AC6" w:rsidRDefault="003D0257" w:rsidP="004B3A3D">
            <w:pPr>
              <w:jc w:val="center"/>
              <w:rPr>
                <w:rFonts w:ascii="Arial" w:hAnsi="Arial" w:cs="Arial"/>
                <w:b/>
                <w:bCs/>
                <w:sz w:val="22"/>
                <w:szCs w:val="22"/>
                <w:lang w:val="sr-Cyrl-RS"/>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2508EE43" w14:textId="77777777" w:rsidR="003D0257" w:rsidRPr="005B1AC6" w:rsidRDefault="003D0257" w:rsidP="004B3A3D">
            <w:pPr>
              <w:jc w:val="center"/>
              <w:rPr>
                <w:rFonts w:ascii="Arial" w:hAnsi="Arial" w:cs="Arial"/>
                <w:b/>
                <w:sz w:val="22"/>
                <w:szCs w:val="22"/>
                <w:lang w:val="sr-Cyrl-RS"/>
              </w:rPr>
            </w:pPr>
          </w:p>
        </w:tc>
        <w:tc>
          <w:tcPr>
            <w:tcW w:w="1619" w:type="dxa"/>
            <w:tcBorders>
              <w:top w:val="single" w:sz="4" w:space="0" w:color="auto"/>
              <w:left w:val="single" w:sz="4" w:space="0" w:color="auto"/>
              <w:bottom w:val="single" w:sz="4" w:space="0" w:color="auto"/>
              <w:right w:val="single" w:sz="4" w:space="0" w:color="auto"/>
            </w:tcBorders>
            <w:shd w:val="clear" w:color="000000" w:fill="FFFFFF"/>
            <w:vAlign w:val="center"/>
          </w:tcPr>
          <w:p w14:paraId="62A93696" w14:textId="77777777" w:rsidR="003D0257" w:rsidRPr="005B1AC6" w:rsidRDefault="003D0257" w:rsidP="004B3A3D">
            <w:pPr>
              <w:jc w:val="center"/>
              <w:rPr>
                <w:rFonts w:ascii="Arial" w:hAnsi="Arial" w:cs="Arial"/>
                <w:b/>
                <w:sz w:val="22"/>
                <w:szCs w:val="22"/>
                <w:lang w:val="en-US"/>
              </w:rPr>
            </w:pPr>
          </w:p>
        </w:tc>
      </w:tr>
    </w:tbl>
    <w:p w14:paraId="660BD6ED" w14:textId="77777777" w:rsidR="003D0257" w:rsidRDefault="003D0257" w:rsidP="00693E48">
      <w:pPr>
        <w:spacing w:line="276" w:lineRule="auto"/>
        <w:jc w:val="both"/>
        <w:rPr>
          <w:rFonts w:ascii="Arial" w:hAnsi="Arial" w:cs="Arial"/>
          <w:lang w:val="sr-Cyrl-ME"/>
        </w:rPr>
      </w:pPr>
    </w:p>
    <w:p w14:paraId="6F411E2F" w14:textId="77777777" w:rsidR="003D0257" w:rsidRDefault="003D0257" w:rsidP="00693E48">
      <w:pPr>
        <w:spacing w:line="276" w:lineRule="auto"/>
        <w:jc w:val="both"/>
        <w:rPr>
          <w:rFonts w:ascii="Arial" w:hAnsi="Arial" w:cs="Arial"/>
          <w:lang w:val="sr-Cyrl-ME"/>
        </w:rPr>
      </w:pPr>
    </w:p>
    <w:p w14:paraId="302FD3FB" w14:textId="77777777" w:rsidR="003D0257" w:rsidRDefault="003D0257" w:rsidP="00693E48">
      <w:pPr>
        <w:spacing w:line="276" w:lineRule="auto"/>
        <w:jc w:val="both"/>
        <w:rPr>
          <w:rFonts w:ascii="Arial" w:hAnsi="Arial" w:cs="Arial"/>
          <w:lang w:val="sr-Cyrl-ME"/>
        </w:rPr>
      </w:pPr>
    </w:p>
    <w:p w14:paraId="35E41508" w14:textId="77777777" w:rsidR="003D0257" w:rsidRDefault="003D0257" w:rsidP="00693E48">
      <w:pPr>
        <w:spacing w:line="276" w:lineRule="auto"/>
        <w:jc w:val="both"/>
        <w:rPr>
          <w:rFonts w:ascii="Arial" w:hAnsi="Arial" w:cs="Arial"/>
          <w:lang w:val="sr-Cyrl-ME"/>
        </w:rPr>
      </w:pPr>
    </w:p>
    <w:tbl>
      <w:tblPr>
        <w:tblW w:w="13663" w:type="dxa"/>
        <w:tblLayout w:type="fixed"/>
        <w:tblLook w:val="04A0" w:firstRow="1" w:lastRow="0" w:firstColumn="1" w:lastColumn="0" w:noHBand="0" w:noVBand="1"/>
      </w:tblPr>
      <w:tblGrid>
        <w:gridCol w:w="672"/>
        <w:gridCol w:w="4001"/>
        <w:gridCol w:w="1059"/>
        <w:gridCol w:w="1265"/>
        <w:gridCol w:w="1645"/>
        <w:gridCol w:w="1559"/>
        <w:gridCol w:w="1843"/>
        <w:gridCol w:w="1619"/>
      </w:tblGrid>
      <w:tr w:rsidR="003D0257" w:rsidRPr="005B1AC6" w14:paraId="3D34746F" w14:textId="77777777" w:rsidTr="004B3A3D">
        <w:trPr>
          <w:trHeight w:val="395"/>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07AD60" w14:textId="77777777" w:rsidR="003D0257" w:rsidRPr="003D0257" w:rsidRDefault="003D0257" w:rsidP="004B3A3D">
            <w:pPr>
              <w:jc w:val="center"/>
              <w:rPr>
                <w:rFonts w:ascii="Arial" w:hAnsi="Arial" w:cs="Arial"/>
                <w:sz w:val="22"/>
                <w:szCs w:val="22"/>
                <w:lang w:val="sr-Latn-RS"/>
              </w:rPr>
            </w:pPr>
            <w:r>
              <w:rPr>
                <w:rFonts w:ascii="Arial" w:hAnsi="Arial" w:cs="Arial"/>
                <w:sz w:val="22"/>
                <w:szCs w:val="22"/>
                <w:lang w:val="sr-Latn-RS"/>
              </w:rPr>
              <w:lastRenderedPageBreak/>
              <w:t>8</w:t>
            </w:r>
          </w:p>
        </w:tc>
        <w:tc>
          <w:tcPr>
            <w:tcW w:w="4001" w:type="dxa"/>
            <w:tcBorders>
              <w:top w:val="single" w:sz="4" w:space="0" w:color="auto"/>
              <w:left w:val="nil"/>
              <w:bottom w:val="single" w:sz="4" w:space="0" w:color="auto"/>
              <w:right w:val="single" w:sz="4" w:space="0" w:color="auto"/>
            </w:tcBorders>
            <w:shd w:val="clear" w:color="auto" w:fill="auto"/>
            <w:vAlign w:val="center"/>
          </w:tcPr>
          <w:p w14:paraId="6392EAB4" w14:textId="77777777" w:rsidR="003D0257" w:rsidRPr="003D0257" w:rsidRDefault="003D0257" w:rsidP="003D0257">
            <w:pPr>
              <w:jc w:val="both"/>
              <w:rPr>
                <w:rFonts w:ascii="Arial" w:hAnsi="Arial" w:cs="Arial"/>
                <w:sz w:val="22"/>
                <w:szCs w:val="22"/>
                <w:lang w:val="sr-Cyrl-RS"/>
              </w:rPr>
            </w:pPr>
            <w:r w:rsidRPr="003D0257">
              <w:rPr>
                <w:rFonts w:ascii="Arial" w:hAnsi="Arial" w:cs="Arial"/>
                <w:sz w:val="22"/>
                <w:szCs w:val="22"/>
                <w:lang w:val="sr-Cyrl-RS"/>
              </w:rPr>
              <w:t>Стругање,</w:t>
            </w:r>
            <w:r>
              <w:rPr>
                <w:rFonts w:ascii="Arial" w:hAnsi="Arial" w:cs="Arial"/>
                <w:sz w:val="22"/>
                <w:szCs w:val="22"/>
                <w:lang w:val="sr-Latn-RS"/>
              </w:rPr>
              <w:t xml:space="preserve"> </w:t>
            </w:r>
            <w:r w:rsidRPr="003D0257">
              <w:rPr>
                <w:rFonts w:ascii="Arial" w:hAnsi="Arial" w:cs="Arial"/>
                <w:sz w:val="22"/>
                <w:szCs w:val="22"/>
                <w:lang w:val="sr-Cyrl-RS"/>
              </w:rPr>
              <w:t xml:space="preserve">љушћење дела фасаде завршно обрађене прсканим камехом (Хирофа или сл.) или декоративним фасадним малтером </w:t>
            </w:r>
            <w:r>
              <w:rPr>
                <w:rFonts w:ascii="Arial" w:hAnsi="Arial" w:cs="Arial"/>
                <w:sz w:val="22"/>
                <w:szCs w:val="22"/>
                <w:lang w:val="sr-Latn-RS"/>
              </w:rPr>
              <w:t xml:space="preserve"> </w:t>
            </w:r>
            <w:r w:rsidRPr="003D0257">
              <w:rPr>
                <w:rFonts w:ascii="Arial" w:hAnsi="Arial" w:cs="Arial"/>
                <w:sz w:val="22"/>
                <w:szCs w:val="22"/>
                <w:lang w:val="sr-Cyrl-RS"/>
              </w:rPr>
              <w:t>(бавалит, минерални малтер или сл.)</w:t>
            </w:r>
          </w:p>
          <w:p w14:paraId="1642E963" w14:textId="77777777" w:rsidR="003D0257" w:rsidRPr="003D0257" w:rsidRDefault="003D0257" w:rsidP="003D0257">
            <w:pPr>
              <w:jc w:val="both"/>
              <w:rPr>
                <w:rFonts w:ascii="Arial" w:hAnsi="Arial" w:cs="Arial"/>
                <w:sz w:val="22"/>
                <w:szCs w:val="22"/>
                <w:lang w:val="sr-Cyrl-RS"/>
              </w:rPr>
            </w:pPr>
            <w:r w:rsidRPr="003D0257">
              <w:rPr>
                <w:rFonts w:ascii="Arial" w:hAnsi="Arial" w:cs="Arial"/>
                <w:sz w:val="22"/>
                <w:szCs w:val="22"/>
                <w:lang w:val="sr-Cyrl-RS"/>
              </w:rPr>
              <w:t>У цену ове позиције треба урачунати употребу потребне скеле и осталих средстава и опреме потребне за несметано и</w:t>
            </w:r>
            <w:r>
              <w:rPr>
                <w:rFonts w:ascii="Arial" w:hAnsi="Arial" w:cs="Arial"/>
                <w:sz w:val="22"/>
                <w:szCs w:val="22"/>
                <w:lang w:val="sr-Cyrl-RS"/>
              </w:rPr>
              <w:t xml:space="preserve"> квалитетно обављање овог посла</w:t>
            </w:r>
          </w:p>
        </w:tc>
        <w:tc>
          <w:tcPr>
            <w:tcW w:w="1059" w:type="dxa"/>
            <w:tcBorders>
              <w:top w:val="single" w:sz="4" w:space="0" w:color="auto"/>
              <w:left w:val="nil"/>
              <w:bottom w:val="single" w:sz="4" w:space="0" w:color="auto"/>
              <w:right w:val="single" w:sz="4" w:space="0" w:color="auto"/>
            </w:tcBorders>
            <w:shd w:val="clear" w:color="auto" w:fill="auto"/>
            <w:noWrap/>
            <w:vAlign w:val="center"/>
          </w:tcPr>
          <w:p w14:paraId="20004752" w14:textId="77777777" w:rsidR="003D0257" w:rsidRDefault="003722D9" w:rsidP="004B3A3D">
            <w:pPr>
              <w:jc w:val="center"/>
              <w:rPr>
                <w:rFonts w:ascii="Arial" w:hAnsi="Arial" w:cs="Arial"/>
                <w:sz w:val="22"/>
                <w:szCs w:val="22"/>
                <w:lang w:val="sr-Latn-RS"/>
              </w:rPr>
            </w:pPr>
            <w:r>
              <w:rPr>
                <w:rFonts w:ascii="Arial" w:hAnsi="Arial" w:cs="Arial"/>
                <w:sz w:val="22"/>
                <w:szCs w:val="22"/>
                <w:lang w:val="sr-Latn-RS"/>
              </w:rPr>
              <w:t>150</w:t>
            </w:r>
            <w:r>
              <w:rPr>
                <w:rFonts w:ascii="Arial" w:hAnsi="Arial" w:cs="Arial"/>
                <w:sz w:val="22"/>
                <w:szCs w:val="22"/>
                <w:lang w:val="sr-Cyrl-ME"/>
              </w:rPr>
              <w:t xml:space="preserve"> </w:t>
            </w:r>
            <w:r w:rsidR="003D0257" w:rsidRPr="003D0257">
              <w:rPr>
                <w:rFonts w:ascii="Arial" w:hAnsi="Arial" w:cs="Arial"/>
                <w:sz w:val="22"/>
                <w:szCs w:val="22"/>
                <w:lang w:val="sr-Latn-RS"/>
              </w:rPr>
              <w:t>m</w:t>
            </w:r>
            <w:r w:rsidR="003D0257" w:rsidRPr="003D0257">
              <w:rPr>
                <w:rFonts w:ascii="Arial" w:hAnsi="Arial" w:cs="Arial"/>
                <w:sz w:val="22"/>
                <w:szCs w:val="22"/>
                <w:vertAlign w:val="superscript"/>
                <w:lang w:val="sr-Latn-RS"/>
              </w:rPr>
              <w:t>2</w:t>
            </w:r>
            <w:r w:rsidR="003D0257">
              <w:rPr>
                <w:rFonts w:ascii="Arial" w:hAnsi="Arial" w:cs="Arial"/>
                <w:sz w:val="22"/>
                <w:szCs w:val="22"/>
                <w:lang w:val="sr-Latn-RS"/>
              </w:rPr>
              <w:t xml:space="preserve"> </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45BCCBC9" w14:textId="77777777" w:rsidR="003D0257" w:rsidRDefault="003D0257" w:rsidP="004B3A3D">
            <w:pPr>
              <w:jc w:val="center"/>
              <w:rPr>
                <w:rFonts w:ascii="Arial" w:hAnsi="Arial" w:cs="Arial"/>
                <w:sz w:val="22"/>
                <w:szCs w:val="22"/>
                <w:lang w:val="sr-Latn-RS"/>
              </w:rPr>
            </w:pPr>
          </w:p>
        </w:tc>
        <w:tc>
          <w:tcPr>
            <w:tcW w:w="1645" w:type="dxa"/>
            <w:tcBorders>
              <w:top w:val="single" w:sz="4" w:space="0" w:color="auto"/>
              <w:left w:val="nil"/>
              <w:bottom w:val="single" w:sz="4" w:space="0" w:color="auto"/>
              <w:right w:val="single" w:sz="4" w:space="0" w:color="auto"/>
            </w:tcBorders>
            <w:shd w:val="clear" w:color="000000" w:fill="FFFFFF"/>
            <w:vAlign w:val="center"/>
          </w:tcPr>
          <w:p w14:paraId="76E2C44B" w14:textId="77777777" w:rsidR="003D0257" w:rsidRPr="005B1AC6" w:rsidRDefault="003D0257" w:rsidP="004B3A3D">
            <w:pPr>
              <w:jc w:val="center"/>
              <w:rPr>
                <w:rFonts w:ascii="Arial" w:hAnsi="Arial" w:cs="Arial"/>
                <w:b/>
                <w:bCs/>
                <w:sz w:val="22"/>
                <w:szCs w:val="22"/>
                <w:lang w:val="sr-Cyrl-RS"/>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74916F1F" w14:textId="77777777" w:rsidR="003D0257" w:rsidRPr="005B1AC6" w:rsidRDefault="003D0257" w:rsidP="004B3A3D">
            <w:pPr>
              <w:jc w:val="center"/>
              <w:rPr>
                <w:rFonts w:ascii="Arial" w:hAnsi="Arial" w:cs="Arial"/>
                <w:b/>
                <w:bCs/>
                <w:sz w:val="22"/>
                <w:szCs w:val="22"/>
                <w:lang w:val="sr-Cyrl-RS"/>
              </w:rPr>
            </w:pPr>
          </w:p>
        </w:tc>
        <w:tc>
          <w:tcPr>
            <w:tcW w:w="1843" w:type="dxa"/>
            <w:tcBorders>
              <w:top w:val="single" w:sz="4" w:space="0" w:color="auto"/>
              <w:left w:val="nil"/>
              <w:bottom w:val="single" w:sz="4" w:space="0" w:color="auto"/>
              <w:right w:val="single" w:sz="4" w:space="0" w:color="auto"/>
            </w:tcBorders>
            <w:shd w:val="clear" w:color="000000" w:fill="FFFFFF"/>
            <w:vAlign w:val="center"/>
          </w:tcPr>
          <w:p w14:paraId="0A60FE76" w14:textId="77777777" w:rsidR="003D0257" w:rsidRPr="005B1AC6" w:rsidRDefault="003D0257" w:rsidP="004B3A3D">
            <w:pPr>
              <w:jc w:val="center"/>
              <w:rPr>
                <w:rFonts w:ascii="Arial" w:hAnsi="Arial" w:cs="Arial"/>
                <w:b/>
                <w:sz w:val="22"/>
                <w:szCs w:val="22"/>
                <w:lang w:val="sr-Cyrl-RS"/>
              </w:rPr>
            </w:pPr>
          </w:p>
        </w:tc>
        <w:tc>
          <w:tcPr>
            <w:tcW w:w="1619" w:type="dxa"/>
            <w:tcBorders>
              <w:top w:val="single" w:sz="4" w:space="0" w:color="auto"/>
              <w:left w:val="nil"/>
              <w:bottom w:val="single" w:sz="4" w:space="0" w:color="auto"/>
              <w:right w:val="single" w:sz="4" w:space="0" w:color="auto"/>
            </w:tcBorders>
            <w:shd w:val="clear" w:color="000000" w:fill="FFFFFF"/>
            <w:vAlign w:val="center"/>
          </w:tcPr>
          <w:p w14:paraId="460EB4A2" w14:textId="77777777" w:rsidR="003D0257" w:rsidRPr="005B1AC6" w:rsidRDefault="003D0257" w:rsidP="004B3A3D">
            <w:pPr>
              <w:jc w:val="center"/>
              <w:rPr>
                <w:rFonts w:ascii="Arial" w:hAnsi="Arial" w:cs="Arial"/>
                <w:b/>
                <w:sz w:val="22"/>
                <w:szCs w:val="22"/>
                <w:lang w:val="en-US"/>
              </w:rPr>
            </w:pPr>
          </w:p>
        </w:tc>
      </w:tr>
      <w:tr w:rsidR="002A4B87" w:rsidRPr="005B1AC6" w14:paraId="65C64ECE" w14:textId="77777777" w:rsidTr="004B3A3D">
        <w:trPr>
          <w:trHeight w:val="395"/>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63880A" w14:textId="77777777" w:rsidR="002A4B87" w:rsidRDefault="002A4B87" w:rsidP="002A4B87">
            <w:pPr>
              <w:jc w:val="center"/>
              <w:rPr>
                <w:rFonts w:ascii="Arial" w:hAnsi="Arial" w:cs="Arial"/>
                <w:sz w:val="22"/>
                <w:szCs w:val="22"/>
                <w:lang w:val="sr-Latn-RS"/>
              </w:rPr>
            </w:pPr>
            <w:r>
              <w:rPr>
                <w:rFonts w:ascii="Arial" w:hAnsi="Arial" w:cs="Arial"/>
                <w:sz w:val="22"/>
                <w:szCs w:val="22"/>
                <w:lang w:val="sr-Latn-RS"/>
              </w:rPr>
              <w:t>9</w:t>
            </w:r>
          </w:p>
        </w:tc>
        <w:tc>
          <w:tcPr>
            <w:tcW w:w="4001" w:type="dxa"/>
            <w:tcBorders>
              <w:top w:val="single" w:sz="4" w:space="0" w:color="auto"/>
              <w:left w:val="nil"/>
              <w:bottom w:val="single" w:sz="4" w:space="0" w:color="auto"/>
              <w:right w:val="single" w:sz="4" w:space="0" w:color="auto"/>
            </w:tcBorders>
            <w:shd w:val="clear" w:color="auto" w:fill="auto"/>
            <w:vAlign w:val="center"/>
          </w:tcPr>
          <w:p w14:paraId="2566A693" w14:textId="77777777" w:rsidR="002A4B87" w:rsidRPr="002A4B87" w:rsidRDefault="002A4B87" w:rsidP="002A4B87">
            <w:pPr>
              <w:jc w:val="both"/>
              <w:rPr>
                <w:rFonts w:ascii="Arial" w:hAnsi="Arial" w:cs="Arial"/>
                <w:sz w:val="22"/>
                <w:szCs w:val="22"/>
                <w:lang w:val="sr-Cyrl-RS"/>
              </w:rPr>
            </w:pPr>
            <w:r w:rsidRPr="002A4B87">
              <w:rPr>
                <w:rFonts w:ascii="Arial" w:hAnsi="Arial" w:cs="Arial"/>
                <w:sz w:val="22"/>
                <w:szCs w:val="22"/>
                <w:lang w:val="sr-Cyrl-RS"/>
              </w:rPr>
              <w:t>Местимична поправка дела фасаде малтерисањем дела фасаде,са које је пре</w:t>
            </w:r>
            <w:r>
              <w:rPr>
                <w:rFonts w:ascii="Arial" w:hAnsi="Arial" w:cs="Arial"/>
                <w:sz w:val="22"/>
                <w:szCs w:val="22"/>
                <w:lang w:val="sr-Cyrl-RS"/>
              </w:rPr>
              <w:t>дходно извршено обијање малтера</w:t>
            </w:r>
            <w:r w:rsidRPr="002A4B87">
              <w:rPr>
                <w:rFonts w:ascii="Arial" w:hAnsi="Arial" w:cs="Arial"/>
                <w:sz w:val="22"/>
                <w:szCs w:val="22"/>
                <w:lang w:val="sr-Cyrl-RS"/>
              </w:rPr>
              <w:t>. Малтерисање се врши продужним малтером размере 1:2:6, уз предходну припрему зида која обухвата чишћење спојница и прскање ретким цементним млеком , малтером у два слоја водећи рачуна да нема неравнина,избочења и видљивих прелаза између старог и новомалтерисаног зида.</w:t>
            </w:r>
          </w:p>
          <w:p w14:paraId="6E111F0E" w14:textId="77777777" w:rsidR="002A4B87" w:rsidRPr="003D0257" w:rsidRDefault="002A4B87" w:rsidP="002A4B87">
            <w:pPr>
              <w:jc w:val="both"/>
              <w:rPr>
                <w:rFonts w:ascii="Arial" w:hAnsi="Arial" w:cs="Arial"/>
                <w:sz w:val="22"/>
                <w:szCs w:val="22"/>
                <w:lang w:val="sr-Cyrl-RS"/>
              </w:rPr>
            </w:pPr>
            <w:r w:rsidRPr="002A4B87">
              <w:rPr>
                <w:rFonts w:ascii="Arial" w:hAnsi="Arial" w:cs="Arial"/>
                <w:sz w:val="22"/>
                <w:szCs w:val="22"/>
                <w:lang w:val="sr-Cyrl-RS"/>
              </w:rPr>
              <w:t>У цену ове позиције треба урачунати употребу потребне скеле и осталих средстава и опреме потребне за несметано и</w:t>
            </w:r>
            <w:r>
              <w:rPr>
                <w:rFonts w:ascii="Arial" w:hAnsi="Arial" w:cs="Arial"/>
                <w:sz w:val="22"/>
                <w:szCs w:val="22"/>
                <w:lang w:val="sr-Cyrl-RS"/>
              </w:rPr>
              <w:t xml:space="preserve"> квалитетно обављање овог посла</w:t>
            </w:r>
          </w:p>
        </w:tc>
        <w:tc>
          <w:tcPr>
            <w:tcW w:w="1059" w:type="dxa"/>
            <w:tcBorders>
              <w:top w:val="single" w:sz="4" w:space="0" w:color="auto"/>
              <w:left w:val="nil"/>
              <w:bottom w:val="single" w:sz="4" w:space="0" w:color="auto"/>
              <w:right w:val="single" w:sz="4" w:space="0" w:color="auto"/>
            </w:tcBorders>
            <w:shd w:val="clear" w:color="auto" w:fill="auto"/>
            <w:noWrap/>
            <w:vAlign w:val="center"/>
          </w:tcPr>
          <w:p w14:paraId="21E14B22" w14:textId="77777777" w:rsidR="002A4B87" w:rsidRDefault="003722D9" w:rsidP="002A4B87">
            <w:pPr>
              <w:jc w:val="center"/>
              <w:rPr>
                <w:rFonts w:ascii="Arial" w:hAnsi="Arial" w:cs="Arial"/>
                <w:sz w:val="22"/>
                <w:szCs w:val="22"/>
                <w:lang w:val="sr-Latn-RS"/>
              </w:rPr>
            </w:pPr>
            <w:r>
              <w:rPr>
                <w:rFonts w:ascii="Arial" w:hAnsi="Arial" w:cs="Arial"/>
                <w:sz w:val="22"/>
                <w:szCs w:val="22"/>
                <w:lang w:val="sr-Latn-RS"/>
              </w:rPr>
              <w:t>160</w:t>
            </w:r>
            <w:r>
              <w:rPr>
                <w:rFonts w:ascii="Arial" w:hAnsi="Arial" w:cs="Arial"/>
                <w:sz w:val="22"/>
                <w:szCs w:val="22"/>
                <w:lang w:val="sr-Cyrl-ME"/>
              </w:rPr>
              <w:t xml:space="preserve"> </w:t>
            </w:r>
            <w:r w:rsidR="002A4B87" w:rsidRPr="003D0257">
              <w:rPr>
                <w:rFonts w:ascii="Arial" w:hAnsi="Arial" w:cs="Arial"/>
                <w:sz w:val="22"/>
                <w:szCs w:val="22"/>
                <w:lang w:val="sr-Latn-RS"/>
              </w:rPr>
              <w:t>m</w:t>
            </w:r>
            <w:r w:rsidR="002A4B87" w:rsidRPr="003D0257">
              <w:rPr>
                <w:rFonts w:ascii="Arial" w:hAnsi="Arial" w:cs="Arial"/>
                <w:sz w:val="22"/>
                <w:szCs w:val="22"/>
                <w:vertAlign w:val="superscript"/>
                <w:lang w:val="sr-Latn-RS"/>
              </w:rPr>
              <w:t>2</w:t>
            </w:r>
            <w:r w:rsidR="002A4B87">
              <w:rPr>
                <w:rFonts w:ascii="Arial" w:hAnsi="Arial" w:cs="Arial"/>
                <w:sz w:val="22"/>
                <w:szCs w:val="22"/>
                <w:lang w:val="sr-Latn-RS"/>
              </w:rPr>
              <w:t xml:space="preserve"> </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5B0C1252" w14:textId="77777777" w:rsidR="002A4B87" w:rsidRDefault="002A4B87" w:rsidP="002A4B87">
            <w:pPr>
              <w:jc w:val="center"/>
              <w:rPr>
                <w:rFonts w:ascii="Arial" w:hAnsi="Arial" w:cs="Arial"/>
                <w:sz w:val="22"/>
                <w:szCs w:val="22"/>
                <w:lang w:val="sr-Latn-RS"/>
              </w:rPr>
            </w:pPr>
          </w:p>
        </w:tc>
        <w:tc>
          <w:tcPr>
            <w:tcW w:w="1645" w:type="dxa"/>
            <w:tcBorders>
              <w:top w:val="single" w:sz="4" w:space="0" w:color="auto"/>
              <w:left w:val="nil"/>
              <w:bottom w:val="single" w:sz="4" w:space="0" w:color="auto"/>
              <w:right w:val="single" w:sz="4" w:space="0" w:color="auto"/>
            </w:tcBorders>
            <w:shd w:val="clear" w:color="000000" w:fill="FFFFFF"/>
            <w:vAlign w:val="center"/>
          </w:tcPr>
          <w:p w14:paraId="7927ABC0" w14:textId="77777777" w:rsidR="002A4B87" w:rsidRPr="005B1AC6" w:rsidRDefault="002A4B87" w:rsidP="002A4B87">
            <w:pPr>
              <w:jc w:val="center"/>
              <w:rPr>
                <w:rFonts w:ascii="Arial" w:hAnsi="Arial" w:cs="Arial"/>
                <w:b/>
                <w:bCs/>
                <w:sz w:val="22"/>
                <w:szCs w:val="22"/>
                <w:lang w:val="sr-Cyrl-RS"/>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01F4EE66" w14:textId="77777777" w:rsidR="002A4B87" w:rsidRPr="005B1AC6" w:rsidRDefault="002A4B87" w:rsidP="002A4B87">
            <w:pPr>
              <w:jc w:val="center"/>
              <w:rPr>
                <w:rFonts w:ascii="Arial" w:hAnsi="Arial" w:cs="Arial"/>
                <w:b/>
                <w:bCs/>
                <w:sz w:val="22"/>
                <w:szCs w:val="22"/>
                <w:lang w:val="sr-Cyrl-RS"/>
              </w:rPr>
            </w:pPr>
          </w:p>
        </w:tc>
        <w:tc>
          <w:tcPr>
            <w:tcW w:w="1843" w:type="dxa"/>
            <w:tcBorders>
              <w:top w:val="single" w:sz="4" w:space="0" w:color="auto"/>
              <w:left w:val="nil"/>
              <w:bottom w:val="single" w:sz="4" w:space="0" w:color="auto"/>
              <w:right w:val="single" w:sz="4" w:space="0" w:color="auto"/>
            </w:tcBorders>
            <w:shd w:val="clear" w:color="000000" w:fill="FFFFFF"/>
            <w:vAlign w:val="center"/>
          </w:tcPr>
          <w:p w14:paraId="2C6A6618" w14:textId="77777777" w:rsidR="002A4B87" w:rsidRPr="005B1AC6" w:rsidRDefault="002A4B87" w:rsidP="002A4B87">
            <w:pPr>
              <w:jc w:val="center"/>
              <w:rPr>
                <w:rFonts w:ascii="Arial" w:hAnsi="Arial" w:cs="Arial"/>
                <w:b/>
                <w:sz w:val="22"/>
                <w:szCs w:val="22"/>
                <w:lang w:val="sr-Cyrl-RS"/>
              </w:rPr>
            </w:pPr>
          </w:p>
        </w:tc>
        <w:tc>
          <w:tcPr>
            <w:tcW w:w="1619" w:type="dxa"/>
            <w:tcBorders>
              <w:top w:val="single" w:sz="4" w:space="0" w:color="auto"/>
              <w:left w:val="nil"/>
              <w:bottom w:val="single" w:sz="4" w:space="0" w:color="auto"/>
              <w:right w:val="single" w:sz="4" w:space="0" w:color="auto"/>
            </w:tcBorders>
            <w:shd w:val="clear" w:color="000000" w:fill="FFFFFF"/>
            <w:vAlign w:val="center"/>
          </w:tcPr>
          <w:p w14:paraId="08DB728D" w14:textId="77777777" w:rsidR="002A4B87" w:rsidRPr="005B1AC6" w:rsidRDefault="002A4B87" w:rsidP="002A4B87">
            <w:pPr>
              <w:jc w:val="center"/>
              <w:rPr>
                <w:rFonts w:ascii="Arial" w:hAnsi="Arial" w:cs="Arial"/>
                <w:b/>
                <w:sz w:val="22"/>
                <w:szCs w:val="22"/>
                <w:lang w:val="en-US"/>
              </w:rPr>
            </w:pPr>
          </w:p>
        </w:tc>
      </w:tr>
    </w:tbl>
    <w:p w14:paraId="03CA2EE6" w14:textId="77777777" w:rsidR="003D0257" w:rsidRDefault="003D0257" w:rsidP="00693E48">
      <w:pPr>
        <w:spacing w:line="276" w:lineRule="auto"/>
        <w:jc w:val="both"/>
        <w:rPr>
          <w:rFonts w:ascii="Arial" w:hAnsi="Arial" w:cs="Arial"/>
          <w:lang w:val="sr-Cyrl-ME"/>
        </w:rPr>
      </w:pPr>
    </w:p>
    <w:p w14:paraId="7E75DCE8" w14:textId="77777777" w:rsidR="002A4B87" w:rsidRDefault="002A4B87" w:rsidP="00693E48">
      <w:pPr>
        <w:spacing w:line="276" w:lineRule="auto"/>
        <w:jc w:val="both"/>
        <w:rPr>
          <w:rFonts w:ascii="Arial" w:hAnsi="Arial" w:cs="Arial"/>
          <w:lang w:val="sr-Cyrl-ME"/>
        </w:rPr>
      </w:pPr>
    </w:p>
    <w:p w14:paraId="0AA8A8B2" w14:textId="77777777" w:rsidR="002A4B87" w:rsidRDefault="002A4B87" w:rsidP="00693E48">
      <w:pPr>
        <w:spacing w:line="276" w:lineRule="auto"/>
        <w:jc w:val="both"/>
        <w:rPr>
          <w:rFonts w:ascii="Arial" w:hAnsi="Arial" w:cs="Arial"/>
          <w:lang w:val="sr-Cyrl-ME"/>
        </w:rPr>
      </w:pPr>
    </w:p>
    <w:p w14:paraId="035C643F" w14:textId="77777777" w:rsidR="002A4B87" w:rsidRDefault="002A4B87" w:rsidP="00693E48">
      <w:pPr>
        <w:spacing w:line="276" w:lineRule="auto"/>
        <w:jc w:val="both"/>
        <w:rPr>
          <w:rFonts w:ascii="Arial" w:hAnsi="Arial" w:cs="Arial"/>
          <w:lang w:val="sr-Cyrl-ME"/>
        </w:rPr>
      </w:pPr>
    </w:p>
    <w:p w14:paraId="0A7E857A" w14:textId="77777777" w:rsidR="002A4B87" w:rsidRDefault="002A4B87" w:rsidP="00693E48">
      <w:pPr>
        <w:spacing w:line="276" w:lineRule="auto"/>
        <w:jc w:val="both"/>
        <w:rPr>
          <w:rFonts w:ascii="Arial" w:hAnsi="Arial" w:cs="Arial"/>
          <w:lang w:val="sr-Cyrl-ME"/>
        </w:rPr>
      </w:pPr>
    </w:p>
    <w:p w14:paraId="32D362D3" w14:textId="77777777" w:rsidR="002A4B87" w:rsidRDefault="002A4B87" w:rsidP="00693E48">
      <w:pPr>
        <w:spacing w:line="276" w:lineRule="auto"/>
        <w:jc w:val="both"/>
        <w:rPr>
          <w:rFonts w:ascii="Arial" w:hAnsi="Arial" w:cs="Arial"/>
          <w:lang w:val="sr-Cyrl-ME"/>
        </w:rPr>
      </w:pPr>
    </w:p>
    <w:p w14:paraId="728319C2" w14:textId="77777777" w:rsidR="002A4B87" w:rsidRDefault="002A4B87" w:rsidP="00693E48">
      <w:pPr>
        <w:spacing w:line="276" w:lineRule="auto"/>
        <w:jc w:val="both"/>
        <w:rPr>
          <w:rFonts w:ascii="Arial" w:hAnsi="Arial" w:cs="Arial"/>
          <w:lang w:val="sr-Cyrl-ME"/>
        </w:rPr>
      </w:pPr>
    </w:p>
    <w:tbl>
      <w:tblPr>
        <w:tblW w:w="13663" w:type="dxa"/>
        <w:tblLayout w:type="fixed"/>
        <w:tblLook w:val="04A0" w:firstRow="1" w:lastRow="0" w:firstColumn="1" w:lastColumn="0" w:noHBand="0" w:noVBand="1"/>
      </w:tblPr>
      <w:tblGrid>
        <w:gridCol w:w="672"/>
        <w:gridCol w:w="4001"/>
        <w:gridCol w:w="1059"/>
        <w:gridCol w:w="1265"/>
        <w:gridCol w:w="1645"/>
        <w:gridCol w:w="1559"/>
        <w:gridCol w:w="1843"/>
        <w:gridCol w:w="1619"/>
      </w:tblGrid>
      <w:tr w:rsidR="002A4B87" w:rsidRPr="005B1AC6" w14:paraId="3E9519E9" w14:textId="77777777" w:rsidTr="004B3A3D">
        <w:trPr>
          <w:trHeight w:val="395"/>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8010E7" w14:textId="77777777" w:rsidR="002A4B87" w:rsidRDefault="002A4B87" w:rsidP="004B3A3D">
            <w:pPr>
              <w:jc w:val="center"/>
              <w:rPr>
                <w:rFonts w:ascii="Arial" w:hAnsi="Arial" w:cs="Arial"/>
                <w:sz w:val="22"/>
                <w:szCs w:val="22"/>
                <w:lang w:val="sr-Latn-RS"/>
              </w:rPr>
            </w:pPr>
            <w:r>
              <w:rPr>
                <w:rFonts w:ascii="Arial" w:hAnsi="Arial" w:cs="Arial"/>
                <w:sz w:val="22"/>
                <w:szCs w:val="22"/>
                <w:lang w:val="sr-Latn-RS"/>
              </w:rPr>
              <w:lastRenderedPageBreak/>
              <w:t>10</w:t>
            </w:r>
          </w:p>
        </w:tc>
        <w:tc>
          <w:tcPr>
            <w:tcW w:w="4001" w:type="dxa"/>
            <w:tcBorders>
              <w:top w:val="single" w:sz="4" w:space="0" w:color="auto"/>
              <w:left w:val="nil"/>
              <w:bottom w:val="single" w:sz="4" w:space="0" w:color="auto"/>
              <w:right w:val="single" w:sz="4" w:space="0" w:color="auto"/>
            </w:tcBorders>
            <w:shd w:val="clear" w:color="auto" w:fill="auto"/>
            <w:vAlign w:val="center"/>
          </w:tcPr>
          <w:p w14:paraId="0E153747" w14:textId="77777777" w:rsidR="002A4B87" w:rsidRPr="002A4B87" w:rsidRDefault="002A4B87" w:rsidP="002A4B87">
            <w:pPr>
              <w:jc w:val="both"/>
              <w:rPr>
                <w:rFonts w:ascii="Arial" w:hAnsi="Arial" w:cs="Arial"/>
                <w:sz w:val="22"/>
                <w:szCs w:val="22"/>
                <w:lang w:val="sr-Cyrl-RS"/>
              </w:rPr>
            </w:pPr>
            <w:r w:rsidRPr="002A4B87">
              <w:rPr>
                <w:rFonts w:ascii="Arial" w:hAnsi="Arial" w:cs="Arial"/>
                <w:sz w:val="22"/>
                <w:szCs w:val="22"/>
                <w:lang w:val="sr-Cyrl-RS"/>
              </w:rPr>
              <w:t>Местимична поправка дела фасаде,</w:t>
            </w:r>
            <w:r>
              <w:rPr>
                <w:rFonts w:ascii="Arial" w:hAnsi="Arial" w:cs="Arial"/>
                <w:sz w:val="22"/>
                <w:szCs w:val="22"/>
                <w:lang w:val="sr-Latn-RS"/>
              </w:rPr>
              <w:t xml:space="preserve"> </w:t>
            </w:r>
            <w:r w:rsidRPr="002A4B87">
              <w:rPr>
                <w:rFonts w:ascii="Arial" w:hAnsi="Arial" w:cs="Arial"/>
                <w:sz w:val="22"/>
                <w:szCs w:val="22"/>
                <w:lang w:val="sr-Cyrl-RS"/>
              </w:rPr>
              <w:t>са које је предходно извршено стругање,</w:t>
            </w:r>
            <w:r>
              <w:rPr>
                <w:rFonts w:ascii="Arial" w:hAnsi="Arial" w:cs="Arial"/>
                <w:sz w:val="22"/>
                <w:szCs w:val="22"/>
                <w:lang w:val="sr-Latn-RS"/>
              </w:rPr>
              <w:t xml:space="preserve"> </w:t>
            </w:r>
            <w:r w:rsidRPr="002A4B87">
              <w:rPr>
                <w:rFonts w:ascii="Arial" w:hAnsi="Arial" w:cs="Arial"/>
                <w:sz w:val="22"/>
                <w:szCs w:val="22"/>
                <w:lang w:val="sr-Cyrl-RS"/>
              </w:rPr>
              <w:t>уклањање завршне фасадне  облоге  односно малтерисање, изравнавање изгребаних,</w:t>
            </w:r>
            <w:r>
              <w:rPr>
                <w:rFonts w:ascii="Arial" w:hAnsi="Arial" w:cs="Arial"/>
                <w:sz w:val="22"/>
                <w:szCs w:val="22"/>
                <w:lang w:val="sr-Latn-RS"/>
              </w:rPr>
              <w:t xml:space="preserve"> </w:t>
            </w:r>
            <w:r w:rsidRPr="002A4B87">
              <w:rPr>
                <w:rFonts w:ascii="Arial" w:hAnsi="Arial" w:cs="Arial"/>
                <w:sz w:val="22"/>
                <w:szCs w:val="22"/>
                <w:lang w:val="sr-Cyrl-RS"/>
              </w:rPr>
              <w:t>изрисаних и оштећених делова фасаде употребом грађевинског лепка за спољну употребу ради добијања равних површина потребних за нанбошење завршне фасадне облоге.</w:t>
            </w:r>
          </w:p>
          <w:p w14:paraId="5EF64B99" w14:textId="77777777" w:rsidR="002A4B87" w:rsidRPr="003D0257" w:rsidRDefault="002A4B87" w:rsidP="002A4B87">
            <w:pPr>
              <w:jc w:val="both"/>
              <w:rPr>
                <w:rFonts w:ascii="Arial" w:hAnsi="Arial" w:cs="Arial"/>
                <w:sz w:val="22"/>
                <w:szCs w:val="22"/>
                <w:lang w:val="sr-Cyrl-RS"/>
              </w:rPr>
            </w:pPr>
            <w:r w:rsidRPr="002A4B87">
              <w:rPr>
                <w:rFonts w:ascii="Arial" w:hAnsi="Arial" w:cs="Arial"/>
                <w:sz w:val="22"/>
                <w:szCs w:val="22"/>
                <w:lang w:val="sr-Cyrl-RS"/>
              </w:rPr>
              <w:t>У цену ове позиције треба урачунати употребу потребне скеле и осталих средстава и опреме потребне за несметано и</w:t>
            </w:r>
            <w:r>
              <w:rPr>
                <w:rFonts w:ascii="Arial" w:hAnsi="Arial" w:cs="Arial"/>
                <w:sz w:val="22"/>
                <w:szCs w:val="22"/>
                <w:lang w:val="sr-Cyrl-RS"/>
              </w:rPr>
              <w:t xml:space="preserve"> квалитетно обављање овог посла</w:t>
            </w:r>
          </w:p>
        </w:tc>
        <w:tc>
          <w:tcPr>
            <w:tcW w:w="1059" w:type="dxa"/>
            <w:tcBorders>
              <w:top w:val="single" w:sz="4" w:space="0" w:color="auto"/>
              <w:left w:val="nil"/>
              <w:bottom w:val="single" w:sz="4" w:space="0" w:color="auto"/>
              <w:right w:val="single" w:sz="4" w:space="0" w:color="auto"/>
            </w:tcBorders>
            <w:shd w:val="clear" w:color="auto" w:fill="auto"/>
            <w:noWrap/>
            <w:vAlign w:val="center"/>
          </w:tcPr>
          <w:p w14:paraId="29BF1E40" w14:textId="77777777" w:rsidR="002A4B87" w:rsidRDefault="003722D9" w:rsidP="004B3A3D">
            <w:pPr>
              <w:jc w:val="center"/>
              <w:rPr>
                <w:rFonts w:ascii="Arial" w:hAnsi="Arial" w:cs="Arial"/>
                <w:sz w:val="22"/>
                <w:szCs w:val="22"/>
                <w:lang w:val="sr-Latn-RS"/>
              </w:rPr>
            </w:pPr>
            <w:r>
              <w:rPr>
                <w:rFonts w:ascii="Arial" w:hAnsi="Arial" w:cs="Arial"/>
                <w:sz w:val="22"/>
                <w:szCs w:val="22"/>
                <w:lang w:val="sr-Latn-RS"/>
              </w:rPr>
              <w:t>2100</w:t>
            </w:r>
            <w:r>
              <w:rPr>
                <w:rFonts w:ascii="Arial" w:hAnsi="Arial" w:cs="Arial"/>
                <w:sz w:val="22"/>
                <w:szCs w:val="22"/>
                <w:lang w:val="sr-Cyrl-ME"/>
              </w:rPr>
              <w:t xml:space="preserve"> </w:t>
            </w:r>
            <w:r w:rsidR="002A4B87" w:rsidRPr="003D0257">
              <w:rPr>
                <w:rFonts w:ascii="Arial" w:hAnsi="Arial" w:cs="Arial"/>
                <w:sz w:val="22"/>
                <w:szCs w:val="22"/>
                <w:lang w:val="sr-Latn-RS"/>
              </w:rPr>
              <w:t>m</w:t>
            </w:r>
            <w:r w:rsidR="002A4B87" w:rsidRPr="003D0257">
              <w:rPr>
                <w:rFonts w:ascii="Arial" w:hAnsi="Arial" w:cs="Arial"/>
                <w:sz w:val="22"/>
                <w:szCs w:val="22"/>
                <w:vertAlign w:val="superscript"/>
                <w:lang w:val="sr-Latn-RS"/>
              </w:rPr>
              <w:t>2</w:t>
            </w:r>
            <w:r w:rsidR="002A4B87">
              <w:rPr>
                <w:rFonts w:ascii="Arial" w:hAnsi="Arial" w:cs="Arial"/>
                <w:sz w:val="22"/>
                <w:szCs w:val="22"/>
                <w:lang w:val="sr-Latn-RS"/>
              </w:rPr>
              <w:t xml:space="preserve"> </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23F845C8" w14:textId="77777777" w:rsidR="002A4B87" w:rsidRDefault="002A4B87" w:rsidP="004B3A3D">
            <w:pPr>
              <w:jc w:val="center"/>
              <w:rPr>
                <w:rFonts w:ascii="Arial" w:hAnsi="Arial" w:cs="Arial"/>
                <w:sz w:val="22"/>
                <w:szCs w:val="22"/>
                <w:lang w:val="sr-Latn-RS"/>
              </w:rPr>
            </w:pPr>
          </w:p>
        </w:tc>
        <w:tc>
          <w:tcPr>
            <w:tcW w:w="1645" w:type="dxa"/>
            <w:tcBorders>
              <w:top w:val="single" w:sz="4" w:space="0" w:color="auto"/>
              <w:left w:val="nil"/>
              <w:bottom w:val="single" w:sz="4" w:space="0" w:color="auto"/>
              <w:right w:val="single" w:sz="4" w:space="0" w:color="auto"/>
            </w:tcBorders>
            <w:shd w:val="clear" w:color="000000" w:fill="FFFFFF"/>
            <w:vAlign w:val="center"/>
          </w:tcPr>
          <w:p w14:paraId="0699DCE8" w14:textId="77777777" w:rsidR="002A4B87" w:rsidRPr="005B1AC6" w:rsidRDefault="002A4B87" w:rsidP="004B3A3D">
            <w:pPr>
              <w:jc w:val="center"/>
              <w:rPr>
                <w:rFonts w:ascii="Arial" w:hAnsi="Arial" w:cs="Arial"/>
                <w:b/>
                <w:bCs/>
                <w:sz w:val="22"/>
                <w:szCs w:val="22"/>
                <w:lang w:val="sr-Cyrl-RS"/>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57BC5C30" w14:textId="77777777" w:rsidR="002A4B87" w:rsidRPr="005B1AC6" w:rsidRDefault="002A4B87" w:rsidP="004B3A3D">
            <w:pPr>
              <w:jc w:val="center"/>
              <w:rPr>
                <w:rFonts w:ascii="Arial" w:hAnsi="Arial" w:cs="Arial"/>
                <w:b/>
                <w:bCs/>
                <w:sz w:val="22"/>
                <w:szCs w:val="22"/>
                <w:lang w:val="sr-Cyrl-RS"/>
              </w:rPr>
            </w:pPr>
          </w:p>
        </w:tc>
        <w:tc>
          <w:tcPr>
            <w:tcW w:w="1843" w:type="dxa"/>
            <w:tcBorders>
              <w:top w:val="single" w:sz="4" w:space="0" w:color="auto"/>
              <w:left w:val="nil"/>
              <w:bottom w:val="single" w:sz="4" w:space="0" w:color="auto"/>
              <w:right w:val="single" w:sz="4" w:space="0" w:color="auto"/>
            </w:tcBorders>
            <w:shd w:val="clear" w:color="000000" w:fill="FFFFFF"/>
            <w:vAlign w:val="center"/>
          </w:tcPr>
          <w:p w14:paraId="70298835" w14:textId="77777777" w:rsidR="002A4B87" w:rsidRPr="005B1AC6" w:rsidRDefault="002A4B87" w:rsidP="004B3A3D">
            <w:pPr>
              <w:jc w:val="center"/>
              <w:rPr>
                <w:rFonts w:ascii="Arial" w:hAnsi="Arial" w:cs="Arial"/>
                <w:b/>
                <w:sz w:val="22"/>
                <w:szCs w:val="22"/>
                <w:lang w:val="sr-Cyrl-RS"/>
              </w:rPr>
            </w:pPr>
          </w:p>
        </w:tc>
        <w:tc>
          <w:tcPr>
            <w:tcW w:w="1619" w:type="dxa"/>
            <w:tcBorders>
              <w:top w:val="single" w:sz="4" w:space="0" w:color="auto"/>
              <w:left w:val="nil"/>
              <w:bottom w:val="single" w:sz="4" w:space="0" w:color="auto"/>
              <w:right w:val="single" w:sz="4" w:space="0" w:color="auto"/>
            </w:tcBorders>
            <w:shd w:val="clear" w:color="000000" w:fill="FFFFFF"/>
            <w:vAlign w:val="center"/>
          </w:tcPr>
          <w:p w14:paraId="045B533E" w14:textId="77777777" w:rsidR="002A4B87" w:rsidRPr="005B1AC6" w:rsidRDefault="002A4B87" w:rsidP="004B3A3D">
            <w:pPr>
              <w:jc w:val="center"/>
              <w:rPr>
                <w:rFonts w:ascii="Arial" w:hAnsi="Arial" w:cs="Arial"/>
                <w:b/>
                <w:sz w:val="22"/>
                <w:szCs w:val="22"/>
                <w:lang w:val="en-US"/>
              </w:rPr>
            </w:pPr>
          </w:p>
        </w:tc>
      </w:tr>
      <w:tr w:rsidR="002A4B87" w:rsidRPr="005B1AC6" w14:paraId="0AF043CA" w14:textId="77777777" w:rsidTr="004B3A3D">
        <w:trPr>
          <w:trHeight w:val="395"/>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0FD5CF" w14:textId="77777777" w:rsidR="002A4B87" w:rsidRDefault="002A4B87" w:rsidP="002A4B87">
            <w:pPr>
              <w:jc w:val="center"/>
              <w:rPr>
                <w:rFonts w:ascii="Arial" w:hAnsi="Arial" w:cs="Arial"/>
                <w:sz w:val="22"/>
                <w:szCs w:val="22"/>
                <w:lang w:val="sr-Latn-RS"/>
              </w:rPr>
            </w:pPr>
            <w:r>
              <w:rPr>
                <w:rFonts w:ascii="Arial" w:hAnsi="Arial" w:cs="Arial"/>
                <w:sz w:val="22"/>
                <w:szCs w:val="22"/>
                <w:lang w:val="sr-Latn-RS"/>
              </w:rPr>
              <w:t>11</w:t>
            </w:r>
          </w:p>
        </w:tc>
        <w:tc>
          <w:tcPr>
            <w:tcW w:w="4001" w:type="dxa"/>
            <w:tcBorders>
              <w:top w:val="single" w:sz="4" w:space="0" w:color="auto"/>
              <w:left w:val="nil"/>
              <w:bottom w:val="single" w:sz="4" w:space="0" w:color="auto"/>
              <w:right w:val="single" w:sz="4" w:space="0" w:color="auto"/>
            </w:tcBorders>
            <w:shd w:val="clear" w:color="auto" w:fill="auto"/>
            <w:vAlign w:val="center"/>
          </w:tcPr>
          <w:p w14:paraId="6F8A620E" w14:textId="77777777" w:rsidR="002A4B87" w:rsidRPr="002A4B87" w:rsidRDefault="002A4B87" w:rsidP="002A4B87">
            <w:pPr>
              <w:jc w:val="both"/>
              <w:rPr>
                <w:rFonts w:ascii="Arial" w:hAnsi="Arial" w:cs="Arial"/>
                <w:sz w:val="22"/>
                <w:szCs w:val="22"/>
                <w:lang w:val="sr-Cyrl-RS"/>
              </w:rPr>
            </w:pPr>
            <w:r w:rsidRPr="002A4B87">
              <w:rPr>
                <w:rFonts w:ascii="Arial" w:hAnsi="Arial" w:cs="Arial"/>
                <w:sz w:val="22"/>
                <w:szCs w:val="22"/>
                <w:lang w:val="sr-Cyrl-RS"/>
              </w:rPr>
              <w:t>Местимична поправка дела фасаде на којој су се појавиле прслине и ситније пукотине. Санација се врши употребом алкално отпорне мрежице од стакленог воала (протект или сл. квалитета) и грађевинског лепка уз спровођење свих потребних пред радњи за квалитетно извршење посла.</w:t>
            </w:r>
          </w:p>
          <w:p w14:paraId="2AE096AB" w14:textId="77777777" w:rsidR="002A4B87" w:rsidRPr="002A4B87" w:rsidRDefault="002A4B87" w:rsidP="002A4B87">
            <w:pPr>
              <w:jc w:val="both"/>
              <w:rPr>
                <w:rFonts w:ascii="Arial" w:hAnsi="Arial" w:cs="Arial"/>
                <w:sz w:val="22"/>
                <w:szCs w:val="22"/>
                <w:lang w:val="sr-Cyrl-RS"/>
              </w:rPr>
            </w:pPr>
            <w:r w:rsidRPr="002A4B87">
              <w:rPr>
                <w:rFonts w:ascii="Arial" w:hAnsi="Arial" w:cs="Arial"/>
                <w:sz w:val="22"/>
                <w:szCs w:val="22"/>
                <w:lang w:val="sr-Cyrl-RS"/>
              </w:rPr>
              <w:t>У цену ове позиције треба урачунати употребу потребне скеле и осталих средстава и опреме потребне за несметано и</w:t>
            </w:r>
            <w:r>
              <w:rPr>
                <w:rFonts w:ascii="Arial" w:hAnsi="Arial" w:cs="Arial"/>
                <w:sz w:val="22"/>
                <w:szCs w:val="22"/>
                <w:lang w:val="sr-Cyrl-RS"/>
              </w:rPr>
              <w:t xml:space="preserve"> квалитетно обављање овог посла</w:t>
            </w:r>
          </w:p>
        </w:tc>
        <w:tc>
          <w:tcPr>
            <w:tcW w:w="1059" w:type="dxa"/>
            <w:tcBorders>
              <w:top w:val="single" w:sz="4" w:space="0" w:color="auto"/>
              <w:left w:val="nil"/>
              <w:bottom w:val="single" w:sz="4" w:space="0" w:color="auto"/>
              <w:right w:val="single" w:sz="4" w:space="0" w:color="auto"/>
            </w:tcBorders>
            <w:shd w:val="clear" w:color="auto" w:fill="auto"/>
            <w:noWrap/>
            <w:vAlign w:val="center"/>
          </w:tcPr>
          <w:p w14:paraId="0500E109" w14:textId="77777777" w:rsidR="002A4B87" w:rsidRDefault="003722D9" w:rsidP="002A4B87">
            <w:pPr>
              <w:jc w:val="center"/>
              <w:rPr>
                <w:rFonts w:ascii="Arial" w:hAnsi="Arial" w:cs="Arial"/>
                <w:sz w:val="22"/>
                <w:szCs w:val="22"/>
                <w:lang w:val="sr-Latn-RS"/>
              </w:rPr>
            </w:pPr>
            <w:r>
              <w:rPr>
                <w:rFonts w:ascii="Arial" w:hAnsi="Arial" w:cs="Arial"/>
                <w:sz w:val="22"/>
                <w:szCs w:val="22"/>
                <w:lang w:val="sr-Latn-RS"/>
              </w:rPr>
              <w:t>280</w:t>
            </w:r>
            <w:r>
              <w:rPr>
                <w:rFonts w:ascii="Arial" w:hAnsi="Arial" w:cs="Arial"/>
                <w:sz w:val="22"/>
                <w:szCs w:val="22"/>
                <w:lang w:val="sr-Cyrl-ME"/>
              </w:rPr>
              <w:t xml:space="preserve"> </w:t>
            </w:r>
            <w:r w:rsidR="002A4B87" w:rsidRPr="003D0257">
              <w:rPr>
                <w:rFonts w:ascii="Arial" w:hAnsi="Arial" w:cs="Arial"/>
                <w:sz w:val="22"/>
                <w:szCs w:val="22"/>
                <w:lang w:val="sr-Latn-RS"/>
              </w:rPr>
              <w:t>m</w:t>
            </w:r>
            <w:r w:rsidR="002A4B87" w:rsidRPr="003D0257">
              <w:rPr>
                <w:rFonts w:ascii="Arial" w:hAnsi="Arial" w:cs="Arial"/>
                <w:sz w:val="22"/>
                <w:szCs w:val="22"/>
                <w:vertAlign w:val="superscript"/>
                <w:lang w:val="sr-Latn-RS"/>
              </w:rPr>
              <w:t>2</w:t>
            </w:r>
            <w:r w:rsidR="002A4B87">
              <w:rPr>
                <w:rFonts w:ascii="Arial" w:hAnsi="Arial" w:cs="Arial"/>
                <w:sz w:val="22"/>
                <w:szCs w:val="22"/>
                <w:lang w:val="sr-Latn-RS"/>
              </w:rPr>
              <w:t xml:space="preserve"> </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0DC5D19E" w14:textId="77777777" w:rsidR="002A4B87" w:rsidRDefault="002A4B87" w:rsidP="002A4B87">
            <w:pPr>
              <w:jc w:val="center"/>
              <w:rPr>
                <w:rFonts w:ascii="Arial" w:hAnsi="Arial" w:cs="Arial"/>
                <w:sz w:val="22"/>
                <w:szCs w:val="22"/>
                <w:lang w:val="sr-Latn-RS"/>
              </w:rPr>
            </w:pPr>
          </w:p>
        </w:tc>
        <w:tc>
          <w:tcPr>
            <w:tcW w:w="1645" w:type="dxa"/>
            <w:tcBorders>
              <w:top w:val="single" w:sz="4" w:space="0" w:color="auto"/>
              <w:left w:val="nil"/>
              <w:bottom w:val="single" w:sz="4" w:space="0" w:color="auto"/>
              <w:right w:val="single" w:sz="4" w:space="0" w:color="auto"/>
            </w:tcBorders>
            <w:shd w:val="clear" w:color="000000" w:fill="FFFFFF"/>
            <w:vAlign w:val="center"/>
          </w:tcPr>
          <w:p w14:paraId="7907487A" w14:textId="77777777" w:rsidR="002A4B87" w:rsidRPr="005B1AC6" w:rsidRDefault="002A4B87" w:rsidP="002A4B87">
            <w:pPr>
              <w:jc w:val="center"/>
              <w:rPr>
                <w:rFonts w:ascii="Arial" w:hAnsi="Arial" w:cs="Arial"/>
                <w:b/>
                <w:bCs/>
                <w:sz w:val="22"/>
                <w:szCs w:val="22"/>
                <w:lang w:val="sr-Cyrl-RS"/>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2774655C" w14:textId="77777777" w:rsidR="002A4B87" w:rsidRPr="005B1AC6" w:rsidRDefault="002A4B87" w:rsidP="002A4B87">
            <w:pPr>
              <w:jc w:val="center"/>
              <w:rPr>
                <w:rFonts w:ascii="Arial" w:hAnsi="Arial" w:cs="Arial"/>
                <w:b/>
                <w:bCs/>
                <w:sz w:val="22"/>
                <w:szCs w:val="22"/>
                <w:lang w:val="sr-Cyrl-RS"/>
              </w:rPr>
            </w:pPr>
          </w:p>
        </w:tc>
        <w:tc>
          <w:tcPr>
            <w:tcW w:w="1843" w:type="dxa"/>
            <w:tcBorders>
              <w:top w:val="single" w:sz="4" w:space="0" w:color="auto"/>
              <w:left w:val="nil"/>
              <w:bottom w:val="single" w:sz="4" w:space="0" w:color="auto"/>
              <w:right w:val="single" w:sz="4" w:space="0" w:color="auto"/>
            </w:tcBorders>
            <w:shd w:val="clear" w:color="000000" w:fill="FFFFFF"/>
            <w:vAlign w:val="center"/>
          </w:tcPr>
          <w:p w14:paraId="376149C6" w14:textId="77777777" w:rsidR="002A4B87" w:rsidRPr="005B1AC6" w:rsidRDefault="002A4B87" w:rsidP="002A4B87">
            <w:pPr>
              <w:jc w:val="center"/>
              <w:rPr>
                <w:rFonts w:ascii="Arial" w:hAnsi="Arial" w:cs="Arial"/>
                <w:b/>
                <w:sz w:val="22"/>
                <w:szCs w:val="22"/>
                <w:lang w:val="sr-Cyrl-RS"/>
              </w:rPr>
            </w:pPr>
          </w:p>
        </w:tc>
        <w:tc>
          <w:tcPr>
            <w:tcW w:w="1619" w:type="dxa"/>
            <w:tcBorders>
              <w:top w:val="single" w:sz="4" w:space="0" w:color="auto"/>
              <w:left w:val="nil"/>
              <w:bottom w:val="single" w:sz="4" w:space="0" w:color="auto"/>
              <w:right w:val="single" w:sz="4" w:space="0" w:color="auto"/>
            </w:tcBorders>
            <w:shd w:val="clear" w:color="000000" w:fill="FFFFFF"/>
            <w:vAlign w:val="center"/>
          </w:tcPr>
          <w:p w14:paraId="2A57F21E" w14:textId="77777777" w:rsidR="002A4B87" w:rsidRPr="005B1AC6" w:rsidRDefault="002A4B87" w:rsidP="002A4B87">
            <w:pPr>
              <w:jc w:val="center"/>
              <w:rPr>
                <w:rFonts w:ascii="Arial" w:hAnsi="Arial" w:cs="Arial"/>
                <w:b/>
                <w:sz w:val="22"/>
                <w:szCs w:val="22"/>
                <w:lang w:val="en-US"/>
              </w:rPr>
            </w:pPr>
          </w:p>
        </w:tc>
      </w:tr>
    </w:tbl>
    <w:p w14:paraId="3E655C86" w14:textId="77777777" w:rsidR="002A4B87" w:rsidRDefault="002A4B87" w:rsidP="00693E48">
      <w:pPr>
        <w:spacing w:line="276" w:lineRule="auto"/>
        <w:jc w:val="both"/>
        <w:rPr>
          <w:rFonts w:ascii="Arial" w:hAnsi="Arial" w:cs="Arial"/>
          <w:lang w:val="sr-Cyrl-ME"/>
        </w:rPr>
      </w:pPr>
    </w:p>
    <w:p w14:paraId="519B46BD" w14:textId="77777777" w:rsidR="002A4B87" w:rsidRDefault="002A4B87" w:rsidP="00693E48">
      <w:pPr>
        <w:spacing w:line="276" w:lineRule="auto"/>
        <w:jc w:val="both"/>
        <w:rPr>
          <w:rFonts w:ascii="Arial" w:hAnsi="Arial" w:cs="Arial"/>
          <w:lang w:val="sr-Cyrl-ME"/>
        </w:rPr>
      </w:pPr>
    </w:p>
    <w:p w14:paraId="4CF59421" w14:textId="77777777" w:rsidR="002A4B87" w:rsidRDefault="002A4B87" w:rsidP="00693E48">
      <w:pPr>
        <w:spacing w:line="276" w:lineRule="auto"/>
        <w:jc w:val="both"/>
        <w:rPr>
          <w:rFonts w:ascii="Arial" w:hAnsi="Arial" w:cs="Arial"/>
          <w:lang w:val="sr-Cyrl-ME"/>
        </w:rPr>
      </w:pPr>
    </w:p>
    <w:p w14:paraId="04409D2B" w14:textId="77777777" w:rsidR="002A4B87" w:rsidRDefault="002A4B87" w:rsidP="00693E48">
      <w:pPr>
        <w:spacing w:line="276" w:lineRule="auto"/>
        <w:jc w:val="both"/>
        <w:rPr>
          <w:rFonts w:ascii="Arial" w:hAnsi="Arial" w:cs="Arial"/>
          <w:lang w:val="sr-Cyrl-ME"/>
        </w:rPr>
      </w:pPr>
    </w:p>
    <w:p w14:paraId="3DDA32AB" w14:textId="77777777" w:rsidR="002A4B87" w:rsidRDefault="002A4B87" w:rsidP="00693E48">
      <w:pPr>
        <w:spacing w:line="276" w:lineRule="auto"/>
        <w:jc w:val="both"/>
        <w:rPr>
          <w:rFonts w:ascii="Arial" w:hAnsi="Arial" w:cs="Arial"/>
          <w:lang w:val="sr-Cyrl-ME"/>
        </w:rPr>
      </w:pPr>
    </w:p>
    <w:tbl>
      <w:tblPr>
        <w:tblW w:w="13663" w:type="dxa"/>
        <w:tblLayout w:type="fixed"/>
        <w:tblLook w:val="04A0" w:firstRow="1" w:lastRow="0" w:firstColumn="1" w:lastColumn="0" w:noHBand="0" w:noVBand="1"/>
      </w:tblPr>
      <w:tblGrid>
        <w:gridCol w:w="672"/>
        <w:gridCol w:w="4001"/>
        <w:gridCol w:w="1059"/>
        <w:gridCol w:w="1265"/>
        <w:gridCol w:w="1645"/>
        <w:gridCol w:w="1559"/>
        <w:gridCol w:w="1843"/>
        <w:gridCol w:w="1619"/>
      </w:tblGrid>
      <w:tr w:rsidR="002A4B87" w:rsidRPr="005B1AC6" w14:paraId="499EB439" w14:textId="77777777" w:rsidTr="004B3A3D">
        <w:trPr>
          <w:trHeight w:val="395"/>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D69EDD" w14:textId="77777777" w:rsidR="002A4B87" w:rsidRDefault="002A4B87" w:rsidP="004B3A3D">
            <w:pPr>
              <w:jc w:val="center"/>
              <w:rPr>
                <w:rFonts w:ascii="Arial" w:hAnsi="Arial" w:cs="Arial"/>
                <w:sz w:val="22"/>
                <w:szCs w:val="22"/>
                <w:lang w:val="sr-Latn-RS"/>
              </w:rPr>
            </w:pPr>
            <w:r>
              <w:rPr>
                <w:rFonts w:ascii="Arial" w:hAnsi="Arial" w:cs="Arial"/>
                <w:sz w:val="22"/>
                <w:szCs w:val="22"/>
                <w:lang w:val="sr-Latn-RS"/>
              </w:rPr>
              <w:lastRenderedPageBreak/>
              <w:t>12</w:t>
            </w:r>
          </w:p>
        </w:tc>
        <w:tc>
          <w:tcPr>
            <w:tcW w:w="4001" w:type="dxa"/>
            <w:tcBorders>
              <w:top w:val="single" w:sz="4" w:space="0" w:color="auto"/>
              <w:left w:val="nil"/>
              <w:bottom w:val="single" w:sz="4" w:space="0" w:color="auto"/>
              <w:right w:val="single" w:sz="4" w:space="0" w:color="auto"/>
            </w:tcBorders>
            <w:shd w:val="clear" w:color="auto" w:fill="auto"/>
            <w:vAlign w:val="center"/>
          </w:tcPr>
          <w:p w14:paraId="22996ED6" w14:textId="77777777" w:rsidR="002A4B87" w:rsidRPr="002A4B87" w:rsidRDefault="002A4B87" w:rsidP="002A4B87">
            <w:pPr>
              <w:jc w:val="both"/>
              <w:rPr>
                <w:rFonts w:ascii="Arial" w:hAnsi="Arial" w:cs="Arial"/>
                <w:sz w:val="22"/>
                <w:szCs w:val="22"/>
                <w:lang w:val="sr-Cyrl-RS"/>
              </w:rPr>
            </w:pPr>
            <w:r w:rsidRPr="002A4B87">
              <w:rPr>
                <w:rFonts w:ascii="Arial" w:hAnsi="Arial" w:cs="Arial"/>
                <w:sz w:val="22"/>
                <w:szCs w:val="22"/>
                <w:lang w:val="sr-Cyrl-RS"/>
              </w:rPr>
              <w:t>Поправка  бандаж спојева влагоотпорних ГИПС</w:t>
            </w:r>
            <w:r>
              <w:rPr>
                <w:rFonts w:ascii="Arial" w:hAnsi="Arial" w:cs="Arial"/>
                <w:sz w:val="22"/>
                <w:szCs w:val="22"/>
                <w:lang w:val="sr-Latn-RS"/>
              </w:rPr>
              <w:t xml:space="preserve"> </w:t>
            </w:r>
            <w:r w:rsidRPr="002A4B87">
              <w:rPr>
                <w:rFonts w:ascii="Arial" w:hAnsi="Arial" w:cs="Arial"/>
                <w:sz w:val="22"/>
                <w:szCs w:val="22"/>
                <w:lang w:val="sr-Cyrl-RS"/>
              </w:rPr>
              <w:t>-</w:t>
            </w:r>
            <w:r>
              <w:rPr>
                <w:rFonts w:ascii="Arial" w:hAnsi="Arial" w:cs="Arial"/>
                <w:sz w:val="22"/>
                <w:szCs w:val="22"/>
                <w:lang w:val="sr-Latn-RS"/>
              </w:rPr>
              <w:t xml:space="preserve"> </w:t>
            </w:r>
            <w:r w:rsidRPr="002A4B87">
              <w:rPr>
                <w:rFonts w:ascii="Arial" w:hAnsi="Arial" w:cs="Arial"/>
                <w:sz w:val="22"/>
                <w:szCs w:val="22"/>
                <w:lang w:val="sr-Cyrl-RS"/>
              </w:rPr>
              <w:t>КАРТОН плоча на делу улаза и пасажа.</w:t>
            </w:r>
          </w:p>
          <w:p w14:paraId="733DC69B" w14:textId="77777777" w:rsidR="002A4B87" w:rsidRPr="002A4B87" w:rsidRDefault="002A4B87" w:rsidP="002A4B87">
            <w:pPr>
              <w:jc w:val="both"/>
              <w:rPr>
                <w:rFonts w:ascii="Arial" w:hAnsi="Arial" w:cs="Arial"/>
                <w:sz w:val="22"/>
                <w:szCs w:val="22"/>
                <w:lang w:val="sr-Cyrl-RS"/>
              </w:rPr>
            </w:pPr>
            <w:r w:rsidRPr="002A4B87">
              <w:rPr>
                <w:rFonts w:ascii="Arial" w:hAnsi="Arial" w:cs="Arial"/>
                <w:sz w:val="22"/>
                <w:szCs w:val="22"/>
                <w:lang w:val="sr-Cyrl-RS"/>
              </w:rPr>
              <w:t>Поправка обухвата чишћење оштећених спојева употребу нове бандаж траке и масе за квалитетну израду споја,брушење споја и припрему за завршно бојење.</w:t>
            </w:r>
          </w:p>
          <w:p w14:paraId="23F9115C" w14:textId="77777777" w:rsidR="002A4B87" w:rsidRPr="002A4B87" w:rsidRDefault="002A4B87" w:rsidP="002A4B87">
            <w:pPr>
              <w:jc w:val="both"/>
              <w:rPr>
                <w:rFonts w:ascii="Arial" w:hAnsi="Arial" w:cs="Arial"/>
                <w:sz w:val="22"/>
                <w:szCs w:val="22"/>
                <w:lang w:val="sr-Cyrl-RS"/>
              </w:rPr>
            </w:pPr>
            <w:r w:rsidRPr="002A4B87">
              <w:rPr>
                <w:rFonts w:ascii="Arial" w:hAnsi="Arial" w:cs="Arial"/>
                <w:sz w:val="22"/>
                <w:szCs w:val="22"/>
                <w:lang w:val="sr-Cyrl-RS"/>
              </w:rPr>
              <w:t>У цену ове позиције треба урачунати употребу потребне скеле и осталих средстава и опреме потребне за несметано и квалитетно обављање овог посла</w:t>
            </w:r>
          </w:p>
        </w:tc>
        <w:tc>
          <w:tcPr>
            <w:tcW w:w="1059" w:type="dxa"/>
            <w:tcBorders>
              <w:top w:val="single" w:sz="4" w:space="0" w:color="auto"/>
              <w:left w:val="nil"/>
              <w:bottom w:val="single" w:sz="4" w:space="0" w:color="auto"/>
              <w:right w:val="single" w:sz="4" w:space="0" w:color="auto"/>
            </w:tcBorders>
            <w:shd w:val="clear" w:color="auto" w:fill="auto"/>
            <w:noWrap/>
            <w:vAlign w:val="center"/>
          </w:tcPr>
          <w:p w14:paraId="251BC360" w14:textId="77777777" w:rsidR="002A4B87" w:rsidRDefault="003722D9" w:rsidP="004B3A3D">
            <w:pPr>
              <w:jc w:val="center"/>
              <w:rPr>
                <w:rFonts w:ascii="Arial" w:hAnsi="Arial" w:cs="Arial"/>
                <w:sz w:val="22"/>
                <w:szCs w:val="22"/>
                <w:lang w:val="sr-Latn-RS"/>
              </w:rPr>
            </w:pPr>
            <w:r>
              <w:rPr>
                <w:rFonts w:ascii="Arial" w:hAnsi="Arial" w:cs="Arial"/>
                <w:sz w:val="22"/>
                <w:szCs w:val="22"/>
                <w:lang w:val="sr-Latn-RS"/>
              </w:rPr>
              <w:t>70</w:t>
            </w:r>
            <w:r>
              <w:rPr>
                <w:rFonts w:ascii="Arial" w:hAnsi="Arial" w:cs="Arial"/>
                <w:sz w:val="22"/>
                <w:szCs w:val="22"/>
                <w:lang w:val="sr-Cyrl-ME"/>
              </w:rPr>
              <w:t xml:space="preserve"> </w:t>
            </w:r>
            <w:r w:rsidR="002A4B87" w:rsidRPr="003D0257">
              <w:rPr>
                <w:rFonts w:ascii="Arial" w:hAnsi="Arial" w:cs="Arial"/>
                <w:sz w:val="22"/>
                <w:szCs w:val="22"/>
                <w:lang w:val="sr-Latn-RS"/>
              </w:rPr>
              <w:t>m</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35230242" w14:textId="77777777" w:rsidR="002A4B87" w:rsidRDefault="002A4B87" w:rsidP="004B3A3D">
            <w:pPr>
              <w:jc w:val="center"/>
              <w:rPr>
                <w:rFonts w:ascii="Arial" w:hAnsi="Arial" w:cs="Arial"/>
                <w:sz w:val="22"/>
                <w:szCs w:val="22"/>
                <w:lang w:val="sr-Latn-RS"/>
              </w:rPr>
            </w:pPr>
          </w:p>
        </w:tc>
        <w:tc>
          <w:tcPr>
            <w:tcW w:w="1645" w:type="dxa"/>
            <w:tcBorders>
              <w:top w:val="single" w:sz="4" w:space="0" w:color="auto"/>
              <w:left w:val="nil"/>
              <w:bottom w:val="single" w:sz="4" w:space="0" w:color="auto"/>
              <w:right w:val="single" w:sz="4" w:space="0" w:color="auto"/>
            </w:tcBorders>
            <w:shd w:val="clear" w:color="000000" w:fill="FFFFFF"/>
            <w:vAlign w:val="center"/>
          </w:tcPr>
          <w:p w14:paraId="1B1A634A" w14:textId="77777777" w:rsidR="002A4B87" w:rsidRPr="005B1AC6" w:rsidRDefault="002A4B87" w:rsidP="004B3A3D">
            <w:pPr>
              <w:jc w:val="center"/>
              <w:rPr>
                <w:rFonts w:ascii="Arial" w:hAnsi="Arial" w:cs="Arial"/>
                <w:b/>
                <w:bCs/>
                <w:sz w:val="22"/>
                <w:szCs w:val="22"/>
                <w:lang w:val="sr-Cyrl-RS"/>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5E5FC208" w14:textId="77777777" w:rsidR="002A4B87" w:rsidRPr="005B1AC6" w:rsidRDefault="002A4B87" w:rsidP="004B3A3D">
            <w:pPr>
              <w:jc w:val="center"/>
              <w:rPr>
                <w:rFonts w:ascii="Arial" w:hAnsi="Arial" w:cs="Arial"/>
                <w:b/>
                <w:bCs/>
                <w:sz w:val="22"/>
                <w:szCs w:val="22"/>
                <w:lang w:val="sr-Cyrl-RS"/>
              </w:rPr>
            </w:pPr>
          </w:p>
        </w:tc>
        <w:tc>
          <w:tcPr>
            <w:tcW w:w="1843" w:type="dxa"/>
            <w:tcBorders>
              <w:top w:val="single" w:sz="4" w:space="0" w:color="auto"/>
              <w:left w:val="nil"/>
              <w:bottom w:val="single" w:sz="4" w:space="0" w:color="auto"/>
              <w:right w:val="single" w:sz="4" w:space="0" w:color="auto"/>
            </w:tcBorders>
            <w:shd w:val="clear" w:color="000000" w:fill="FFFFFF"/>
            <w:vAlign w:val="center"/>
          </w:tcPr>
          <w:p w14:paraId="1AA396EF" w14:textId="77777777" w:rsidR="002A4B87" w:rsidRPr="005B1AC6" w:rsidRDefault="002A4B87" w:rsidP="004B3A3D">
            <w:pPr>
              <w:jc w:val="center"/>
              <w:rPr>
                <w:rFonts w:ascii="Arial" w:hAnsi="Arial" w:cs="Arial"/>
                <w:b/>
                <w:sz w:val="22"/>
                <w:szCs w:val="22"/>
                <w:lang w:val="sr-Cyrl-RS"/>
              </w:rPr>
            </w:pPr>
          </w:p>
        </w:tc>
        <w:tc>
          <w:tcPr>
            <w:tcW w:w="1619" w:type="dxa"/>
            <w:tcBorders>
              <w:top w:val="single" w:sz="4" w:space="0" w:color="auto"/>
              <w:left w:val="nil"/>
              <w:bottom w:val="single" w:sz="4" w:space="0" w:color="auto"/>
              <w:right w:val="single" w:sz="4" w:space="0" w:color="auto"/>
            </w:tcBorders>
            <w:shd w:val="clear" w:color="000000" w:fill="FFFFFF"/>
            <w:vAlign w:val="center"/>
          </w:tcPr>
          <w:p w14:paraId="10E20321" w14:textId="77777777" w:rsidR="002A4B87" w:rsidRPr="005B1AC6" w:rsidRDefault="002A4B87" w:rsidP="004B3A3D">
            <w:pPr>
              <w:jc w:val="center"/>
              <w:rPr>
                <w:rFonts w:ascii="Arial" w:hAnsi="Arial" w:cs="Arial"/>
                <w:b/>
                <w:sz w:val="22"/>
                <w:szCs w:val="22"/>
                <w:lang w:val="en-US"/>
              </w:rPr>
            </w:pPr>
          </w:p>
        </w:tc>
      </w:tr>
      <w:tr w:rsidR="002A4B87" w:rsidRPr="005B1AC6" w14:paraId="5B3B4DF8" w14:textId="77777777" w:rsidTr="004B3A3D">
        <w:trPr>
          <w:trHeight w:val="395"/>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74C120" w14:textId="77777777" w:rsidR="002A4B87" w:rsidRDefault="002A4B87" w:rsidP="002A4B87">
            <w:pPr>
              <w:jc w:val="center"/>
              <w:rPr>
                <w:rFonts w:ascii="Arial" w:hAnsi="Arial" w:cs="Arial"/>
                <w:sz w:val="22"/>
                <w:szCs w:val="22"/>
                <w:lang w:val="sr-Latn-RS"/>
              </w:rPr>
            </w:pPr>
            <w:r>
              <w:rPr>
                <w:rFonts w:ascii="Arial" w:hAnsi="Arial" w:cs="Arial"/>
                <w:sz w:val="22"/>
                <w:szCs w:val="22"/>
                <w:lang w:val="sr-Latn-RS"/>
              </w:rPr>
              <w:t>13</w:t>
            </w:r>
          </w:p>
        </w:tc>
        <w:tc>
          <w:tcPr>
            <w:tcW w:w="4001" w:type="dxa"/>
            <w:tcBorders>
              <w:top w:val="single" w:sz="4" w:space="0" w:color="auto"/>
              <w:left w:val="nil"/>
              <w:bottom w:val="single" w:sz="4" w:space="0" w:color="auto"/>
              <w:right w:val="single" w:sz="4" w:space="0" w:color="auto"/>
            </w:tcBorders>
            <w:shd w:val="clear" w:color="auto" w:fill="auto"/>
            <w:vAlign w:val="center"/>
          </w:tcPr>
          <w:p w14:paraId="6221E155" w14:textId="77777777" w:rsidR="002A4B87" w:rsidRPr="002A4B87" w:rsidRDefault="002A4B87" w:rsidP="002A4B87">
            <w:pPr>
              <w:jc w:val="both"/>
              <w:rPr>
                <w:rFonts w:ascii="Arial" w:hAnsi="Arial" w:cs="Arial"/>
                <w:sz w:val="22"/>
                <w:szCs w:val="22"/>
                <w:lang w:val="sr-Cyrl-RS"/>
              </w:rPr>
            </w:pPr>
            <w:r w:rsidRPr="002A4B87">
              <w:rPr>
                <w:rFonts w:ascii="Arial" w:hAnsi="Arial" w:cs="Arial"/>
                <w:sz w:val="22"/>
                <w:szCs w:val="22"/>
                <w:lang w:val="sr-Cyrl-RS"/>
              </w:rPr>
              <w:t>Израда дела фасаде –</w:t>
            </w:r>
            <w:r>
              <w:rPr>
                <w:rFonts w:ascii="Arial" w:hAnsi="Arial" w:cs="Arial"/>
                <w:sz w:val="22"/>
                <w:szCs w:val="22"/>
                <w:lang w:val="sr-Latn-RS"/>
              </w:rPr>
              <w:t xml:space="preserve"> </w:t>
            </w:r>
            <w:r w:rsidRPr="002A4B87">
              <w:rPr>
                <w:rFonts w:ascii="Arial" w:hAnsi="Arial" w:cs="Arial"/>
                <w:sz w:val="22"/>
                <w:szCs w:val="22"/>
                <w:lang w:val="sr-Cyrl-RS"/>
              </w:rPr>
              <w:t>сокле уз тло (на месту обијеног дела  или потпуно нове сокле), штокованим камено, што обухвата следеће радове.</w:t>
            </w:r>
          </w:p>
          <w:p w14:paraId="48CE6B9F" w14:textId="77777777" w:rsidR="002A4B87" w:rsidRPr="002A4B87" w:rsidRDefault="002A4B87" w:rsidP="002A4B87">
            <w:pPr>
              <w:jc w:val="both"/>
              <w:rPr>
                <w:rFonts w:ascii="Arial" w:hAnsi="Arial" w:cs="Arial"/>
                <w:sz w:val="22"/>
                <w:szCs w:val="22"/>
                <w:lang w:val="sr-Cyrl-RS"/>
              </w:rPr>
            </w:pPr>
            <w:r w:rsidRPr="002A4B87">
              <w:rPr>
                <w:rFonts w:ascii="Arial" w:hAnsi="Arial" w:cs="Arial"/>
                <w:sz w:val="22"/>
                <w:szCs w:val="22"/>
                <w:lang w:val="sr-Cyrl-RS"/>
              </w:rPr>
              <w:t>Чишћење подлоге,</w:t>
            </w:r>
            <w:r>
              <w:rPr>
                <w:rFonts w:ascii="Arial" w:hAnsi="Arial" w:cs="Arial"/>
                <w:sz w:val="22"/>
                <w:szCs w:val="22"/>
                <w:lang w:val="sr-Latn-RS"/>
              </w:rPr>
              <w:t xml:space="preserve"> </w:t>
            </w:r>
            <w:r w:rsidRPr="002A4B87">
              <w:rPr>
                <w:rFonts w:ascii="Arial" w:hAnsi="Arial" w:cs="Arial"/>
                <w:sz w:val="22"/>
                <w:szCs w:val="22"/>
                <w:lang w:val="sr-Cyrl-RS"/>
              </w:rPr>
              <w:t>прскање ретким цементним млеком,</w:t>
            </w:r>
            <w:r>
              <w:rPr>
                <w:rFonts w:ascii="Arial" w:hAnsi="Arial" w:cs="Arial"/>
                <w:sz w:val="22"/>
                <w:szCs w:val="22"/>
                <w:lang w:val="sr-Latn-RS"/>
              </w:rPr>
              <w:t xml:space="preserve"> </w:t>
            </w:r>
            <w:r w:rsidRPr="002A4B87">
              <w:rPr>
                <w:rFonts w:ascii="Arial" w:hAnsi="Arial" w:cs="Arial"/>
                <w:sz w:val="22"/>
                <w:szCs w:val="22"/>
                <w:lang w:val="sr-Cyrl-RS"/>
              </w:rPr>
              <w:t>наношење смесе за штоковање (млевени камен и цемент),</w:t>
            </w:r>
            <w:r>
              <w:rPr>
                <w:rFonts w:ascii="Arial" w:hAnsi="Arial" w:cs="Arial"/>
                <w:sz w:val="22"/>
                <w:szCs w:val="22"/>
                <w:lang w:val="sr-Latn-RS"/>
              </w:rPr>
              <w:t xml:space="preserve"> </w:t>
            </w:r>
            <w:r>
              <w:rPr>
                <w:rFonts w:ascii="Arial" w:hAnsi="Arial" w:cs="Arial"/>
                <w:sz w:val="22"/>
                <w:szCs w:val="22"/>
                <w:lang w:val="sr-Cyrl-ME"/>
              </w:rPr>
              <w:t>н</w:t>
            </w:r>
            <w:r w:rsidRPr="002A4B87">
              <w:rPr>
                <w:rFonts w:ascii="Arial" w:hAnsi="Arial" w:cs="Arial"/>
                <w:sz w:val="22"/>
                <w:szCs w:val="22"/>
                <w:lang w:val="sr-Cyrl-RS"/>
              </w:rPr>
              <w:t>еговање нанесене смесе и</w:t>
            </w:r>
            <w:r>
              <w:rPr>
                <w:rFonts w:ascii="Arial" w:hAnsi="Arial" w:cs="Arial"/>
                <w:sz w:val="22"/>
                <w:szCs w:val="22"/>
                <w:lang w:val="sr-Cyrl-RS"/>
              </w:rPr>
              <w:t xml:space="preserve"> </w:t>
            </w:r>
            <w:r w:rsidRPr="002A4B87">
              <w:rPr>
                <w:rFonts w:ascii="Arial" w:hAnsi="Arial" w:cs="Arial"/>
                <w:sz w:val="22"/>
                <w:szCs w:val="22"/>
                <w:lang w:val="sr-Cyrl-RS"/>
              </w:rPr>
              <w:t>штоковање обрађених површина са потребноим алатом за штоковање</w:t>
            </w:r>
          </w:p>
        </w:tc>
        <w:tc>
          <w:tcPr>
            <w:tcW w:w="1059" w:type="dxa"/>
            <w:tcBorders>
              <w:top w:val="single" w:sz="4" w:space="0" w:color="auto"/>
              <w:left w:val="nil"/>
              <w:bottom w:val="single" w:sz="4" w:space="0" w:color="auto"/>
              <w:right w:val="single" w:sz="4" w:space="0" w:color="auto"/>
            </w:tcBorders>
            <w:shd w:val="clear" w:color="auto" w:fill="auto"/>
            <w:noWrap/>
            <w:vAlign w:val="center"/>
          </w:tcPr>
          <w:p w14:paraId="32038243" w14:textId="77777777" w:rsidR="002A4B87" w:rsidRDefault="003722D9" w:rsidP="002A4B87">
            <w:pPr>
              <w:jc w:val="center"/>
              <w:rPr>
                <w:rFonts w:ascii="Arial" w:hAnsi="Arial" w:cs="Arial"/>
                <w:sz w:val="22"/>
                <w:szCs w:val="22"/>
                <w:lang w:val="sr-Latn-RS"/>
              </w:rPr>
            </w:pPr>
            <w:r>
              <w:rPr>
                <w:rFonts w:ascii="Arial" w:hAnsi="Arial" w:cs="Arial"/>
                <w:sz w:val="22"/>
                <w:szCs w:val="22"/>
                <w:lang w:val="sr-Cyrl-ME"/>
              </w:rPr>
              <w:t>10</w:t>
            </w:r>
            <w:r>
              <w:rPr>
                <w:rFonts w:ascii="Arial" w:hAnsi="Arial" w:cs="Arial"/>
                <w:sz w:val="22"/>
                <w:szCs w:val="22"/>
                <w:lang w:val="sr-Latn-RS"/>
              </w:rPr>
              <w:t>0</w:t>
            </w:r>
            <w:r>
              <w:rPr>
                <w:rFonts w:ascii="Arial" w:hAnsi="Arial" w:cs="Arial"/>
                <w:sz w:val="22"/>
                <w:szCs w:val="22"/>
                <w:lang w:val="sr-Cyrl-ME"/>
              </w:rPr>
              <w:t xml:space="preserve"> </w:t>
            </w:r>
            <w:r w:rsidR="002A4B87" w:rsidRPr="003D0257">
              <w:rPr>
                <w:rFonts w:ascii="Arial" w:hAnsi="Arial" w:cs="Arial"/>
                <w:sz w:val="22"/>
                <w:szCs w:val="22"/>
                <w:lang w:val="sr-Latn-RS"/>
              </w:rPr>
              <w:t>m</w:t>
            </w:r>
            <w:r w:rsidR="002A4B87" w:rsidRPr="003D0257">
              <w:rPr>
                <w:rFonts w:ascii="Arial" w:hAnsi="Arial" w:cs="Arial"/>
                <w:sz w:val="22"/>
                <w:szCs w:val="22"/>
                <w:vertAlign w:val="superscript"/>
                <w:lang w:val="sr-Latn-RS"/>
              </w:rPr>
              <w:t>2</w:t>
            </w:r>
            <w:r w:rsidR="002A4B87">
              <w:rPr>
                <w:rFonts w:ascii="Arial" w:hAnsi="Arial" w:cs="Arial"/>
                <w:sz w:val="22"/>
                <w:szCs w:val="22"/>
                <w:lang w:val="sr-Latn-RS"/>
              </w:rPr>
              <w:t xml:space="preserve"> </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4BA91377" w14:textId="77777777" w:rsidR="002A4B87" w:rsidRDefault="002A4B87" w:rsidP="002A4B87">
            <w:pPr>
              <w:jc w:val="center"/>
              <w:rPr>
                <w:rFonts w:ascii="Arial" w:hAnsi="Arial" w:cs="Arial"/>
                <w:sz w:val="22"/>
                <w:szCs w:val="22"/>
                <w:lang w:val="sr-Latn-RS"/>
              </w:rPr>
            </w:pPr>
          </w:p>
        </w:tc>
        <w:tc>
          <w:tcPr>
            <w:tcW w:w="1645" w:type="dxa"/>
            <w:tcBorders>
              <w:top w:val="single" w:sz="4" w:space="0" w:color="auto"/>
              <w:left w:val="nil"/>
              <w:bottom w:val="single" w:sz="4" w:space="0" w:color="auto"/>
              <w:right w:val="single" w:sz="4" w:space="0" w:color="auto"/>
            </w:tcBorders>
            <w:shd w:val="clear" w:color="000000" w:fill="FFFFFF"/>
            <w:vAlign w:val="center"/>
          </w:tcPr>
          <w:p w14:paraId="305C8EE1" w14:textId="77777777" w:rsidR="002A4B87" w:rsidRPr="005B1AC6" w:rsidRDefault="002A4B87" w:rsidP="002A4B87">
            <w:pPr>
              <w:jc w:val="center"/>
              <w:rPr>
                <w:rFonts w:ascii="Arial" w:hAnsi="Arial" w:cs="Arial"/>
                <w:b/>
                <w:bCs/>
                <w:sz w:val="22"/>
                <w:szCs w:val="22"/>
                <w:lang w:val="sr-Cyrl-RS"/>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69E20EA0" w14:textId="77777777" w:rsidR="002A4B87" w:rsidRPr="005B1AC6" w:rsidRDefault="002A4B87" w:rsidP="002A4B87">
            <w:pPr>
              <w:jc w:val="center"/>
              <w:rPr>
                <w:rFonts w:ascii="Arial" w:hAnsi="Arial" w:cs="Arial"/>
                <w:b/>
                <w:bCs/>
                <w:sz w:val="22"/>
                <w:szCs w:val="22"/>
                <w:lang w:val="sr-Cyrl-RS"/>
              </w:rPr>
            </w:pPr>
          </w:p>
        </w:tc>
        <w:tc>
          <w:tcPr>
            <w:tcW w:w="1843" w:type="dxa"/>
            <w:tcBorders>
              <w:top w:val="single" w:sz="4" w:space="0" w:color="auto"/>
              <w:left w:val="nil"/>
              <w:bottom w:val="single" w:sz="4" w:space="0" w:color="auto"/>
              <w:right w:val="single" w:sz="4" w:space="0" w:color="auto"/>
            </w:tcBorders>
            <w:shd w:val="clear" w:color="000000" w:fill="FFFFFF"/>
            <w:vAlign w:val="center"/>
          </w:tcPr>
          <w:p w14:paraId="2057F581" w14:textId="77777777" w:rsidR="002A4B87" w:rsidRPr="005B1AC6" w:rsidRDefault="002A4B87" w:rsidP="002A4B87">
            <w:pPr>
              <w:jc w:val="center"/>
              <w:rPr>
                <w:rFonts w:ascii="Arial" w:hAnsi="Arial" w:cs="Arial"/>
                <w:b/>
                <w:sz w:val="22"/>
                <w:szCs w:val="22"/>
                <w:lang w:val="sr-Cyrl-RS"/>
              </w:rPr>
            </w:pPr>
          </w:p>
        </w:tc>
        <w:tc>
          <w:tcPr>
            <w:tcW w:w="1619" w:type="dxa"/>
            <w:tcBorders>
              <w:top w:val="single" w:sz="4" w:space="0" w:color="auto"/>
              <w:left w:val="nil"/>
              <w:bottom w:val="single" w:sz="4" w:space="0" w:color="auto"/>
              <w:right w:val="single" w:sz="4" w:space="0" w:color="auto"/>
            </w:tcBorders>
            <w:shd w:val="clear" w:color="000000" w:fill="FFFFFF"/>
            <w:vAlign w:val="center"/>
          </w:tcPr>
          <w:p w14:paraId="6972267C" w14:textId="77777777" w:rsidR="002A4B87" w:rsidRPr="005B1AC6" w:rsidRDefault="002A4B87" w:rsidP="002A4B87">
            <w:pPr>
              <w:jc w:val="center"/>
              <w:rPr>
                <w:rFonts w:ascii="Arial" w:hAnsi="Arial" w:cs="Arial"/>
                <w:b/>
                <w:sz w:val="22"/>
                <w:szCs w:val="22"/>
                <w:lang w:val="en-US"/>
              </w:rPr>
            </w:pPr>
          </w:p>
        </w:tc>
      </w:tr>
      <w:tr w:rsidR="002A4B87" w:rsidRPr="005B1AC6" w14:paraId="583E0257" w14:textId="77777777" w:rsidTr="004B3A3D">
        <w:trPr>
          <w:trHeight w:val="395"/>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B04A7" w14:textId="77777777" w:rsidR="002A4B87" w:rsidRPr="002A4B87" w:rsidRDefault="002A4B87" w:rsidP="002A4B87">
            <w:pPr>
              <w:jc w:val="center"/>
              <w:rPr>
                <w:rFonts w:ascii="Arial" w:hAnsi="Arial" w:cs="Arial"/>
                <w:sz w:val="22"/>
                <w:szCs w:val="22"/>
                <w:lang w:val="sr-Cyrl-ME"/>
              </w:rPr>
            </w:pPr>
            <w:r>
              <w:rPr>
                <w:rFonts w:ascii="Arial" w:hAnsi="Arial" w:cs="Arial"/>
                <w:sz w:val="22"/>
                <w:szCs w:val="22"/>
                <w:lang w:val="sr-Cyrl-ME"/>
              </w:rPr>
              <w:t>14</w:t>
            </w:r>
          </w:p>
        </w:tc>
        <w:tc>
          <w:tcPr>
            <w:tcW w:w="4001" w:type="dxa"/>
            <w:tcBorders>
              <w:top w:val="single" w:sz="4" w:space="0" w:color="auto"/>
              <w:left w:val="nil"/>
              <w:bottom w:val="single" w:sz="4" w:space="0" w:color="auto"/>
              <w:right w:val="single" w:sz="4" w:space="0" w:color="auto"/>
            </w:tcBorders>
            <w:shd w:val="clear" w:color="auto" w:fill="auto"/>
            <w:vAlign w:val="center"/>
          </w:tcPr>
          <w:p w14:paraId="465E412D" w14:textId="77777777" w:rsidR="002A4B87" w:rsidRPr="002A4B87" w:rsidRDefault="002A4B87" w:rsidP="002A4B87">
            <w:pPr>
              <w:jc w:val="both"/>
              <w:rPr>
                <w:rFonts w:ascii="Arial" w:hAnsi="Arial" w:cs="Arial"/>
                <w:sz w:val="22"/>
                <w:szCs w:val="22"/>
                <w:lang w:val="sr-Cyrl-RS"/>
              </w:rPr>
            </w:pPr>
            <w:r w:rsidRPr="002A4B87">
              <w:rPr>
                <w:rFonts w:ascii="Arial" w:hAnsi="Arial" w:cs="Arial"/>
                <w:sz w:val="22"/>
                <w:szCs w:val="22"/>
                <w:lang w:val="sr-Cyrl-RS"/>
              </w:rPr>
              <w:t>Санација дела фасаде обрађене „силакрилом“ (херофом) односно мешавином камене ситнежи и хидратисаног креча.</w:t>
            </w:r>
          </w:p>
          <w:p w14:paraId="28F73244" w14:textId="77777777" w:rsidR="002A4B87" w:rsidRPr="002A4B87" w:rsidRDefault="002A4B87" w:rsidP="002A4B87">
            <w:pPr>
              <w:jc w:val="both"/>
              <w:rPr>
                <w:rFonts w:ascii="Arial" w:hAnsi="Arial" w:cs="Arial"/>
                <w:sz w:val="22"/>
                <w:szCs w:val="22"/>
                <w:lang w:val="sr-Cyrl-RS"/>
              </w:rPr>
            </w:pPr>
            <w:r w:rsidRPr="002A4B87">
              <w:rPr>
                <w:rFonts w:ascii="Arial" w:hAnsi="Arial" w:cs="Arial"/>
                <w:sz w:val="22"/>
                <w:szCs w:val="22"/>
                <w:lang w:val="sr-Cyrl-RS"/>
              </w:rPr>
              <w:t>У цену ове позиције урачунати набавку материјала и извођење свих предрадњи за квалитетно извршење посла уз употребу потребне скеле</w:t>
            </w:r>
          </w:p>
        </w:tc>
        <w:tc>
          <w:tcPr>
            <w:tcW w:w="1059" w:type="dxa"/>
            <w:tcBorders>
              <w:top w:val="single" w:sz="4" w:space="0" w:color="auto"/>
              <w:left w:val="nil"/>
              <w:bottom w:val="single" w:sz="4" w:space="0" w:color="auto"/>
              <w:right w:val="single" w:sz="4" w:space="0" w:color="auto"/>
            </w:tcBorders>
            <w:shd w:val="clear" w:color="auto" w:fill="auto"/>
            <w:noWrap/>
            <w:vAlign w:val="center"/>
          </w:tcPr>
          <w:p w14:paraId="2E502928" w14:textId="77777777" w:rsidR="002A4B87" w:rsidRDefault="003722D9" w:rsidP="002A4B87">
            <w:pPr>
              <w:jc w:val="center"/>
              <w:rPr>
                <w:rFonts w:ascii="Arial" w:hAnsi="Arial" w:cs="Arial"/>
                <w:sz w:val="22"/>
                <w:szCs w:val="22"/>
                <w:lang w:val="sr-Latn-RS"/>
              </w:rPr>
            </w:pPr>
            <w:r>
              <w:rPr>
                <w:rFonts w:ascii="Arial" w:hAnsi="Arial" w:cs="Arial"/>
                <w:sz w:val="22"/>
                <w:szCs w:val="22"/>
                <w:lang w:val="sr-Cyrl-ME"/>
              </w:rPr>
              <w:t>15</w:t>
            </w:r>
            <w:r>
              <w:rPr>
                <w:rFonts w:ascii="Arial" w:hAnsi="Arial" w:cs="Arial"/>
                <w:sz w:val="22"/>
                <w:szCs w:val="22"/>
                <w:lang w:val="sr-Latn-RS"/>
              </w:rPr>
              <w:t>0</w:t>
            </w:r>
            <w:r>
              <w:rPr>
                <w:rFonts w:ascii="Arial" w:hAnsi="Arial" w:cs="Arial"/>
                <w:sz w:val="22"/>
                <w:szCs w:val="22"/>
                <w:lang w:val="sr-Cyrl-ME"/>
              </w:rPr>
              <w:t xml:space="preserve"> </w:t>
            </w:r>
            <w:r w:rsidR="002A4B87" w:rsidRPr="003D0257">
              <w:rPr>
                <w:rFonts w:ascii="Arial" w:hAnsi="Arial" w:cs="Arial"/>
                <w:sz w:val="22"/>
                <w:szCs w:val="22"/>
                <w:lang w:val="sr-Latn-RS"/>
              </w:rPr>
              <w:t>m</w:t>
            </w:r>
            <w:r w:rsidR="002A4B87" w:rsidRPr="003D0257">
              <w:rPr>
                <w:rFonts w:ascii="Arial" w:hAnsi="Arial" w:cs="Arial"/>
                <w:sz w:val="22"/>
                <w:szCs w:val="22"/>
                <w:vertAlign w:val="superscript"/>
                <w:lang w:val="sr-Latn-RS"/>
              </w:rPr>
              <w:t>2</w:t>
            </w:r>
            <w:r w:rsidR="002A4B87">
              <w:rPr>
                <w:rFonts w:ascii="Arial" w:hAnsi="Arial" w:cs="Arial"/>
                <w:sz w:val="22"/>
                <w:szCs w:val="22"/>
                <w:lang w:val="sr-Latn-RS"/>
              </w:rPr>
              <w:t xml:space="preserve"> </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54479DD3" w14:textId="77777777" w:rsidR="002A4B87" w:rsidRDefault="002A4B87" w:rsidP="002A4B87">
            <w:pPr>
              <w:jc w:val="center"/>
              <w:rPr>
                <w:rFonts w:ascii="Arial" w:hAnsi="Arial" w:cs="Arial"/>
                <w:sz w:val="22"/>
                <w:szCs w:val="22"/>
                <w:lang w:val="sr-Latn-RS"/>
              </w:rPr>
            </w:pPr>
          </w:p>
        </w:tc>
        <w:tc>
          <w:tcPr>
            <w:tcW w:w="1645" w:type="dxa"/>
            <w:tcBorders>
              <w:top w:val="single" w:sz="4" w:space="0" w:color="auto"/>
              <w:left w:val="nil"/>
              <w:bottom w:val="single" w:sz="4" w:space="0" w:color="auto"/>
              <w:right w:val="single" w:sz="4" w:space="0" w:color="auto"/>
            </w:tcBorders>
            <w:shd w:val="clear" w:color="000000" w:fill="FFFFFF"/>
            <w:vAlign w:val="center"/>
          </w:tcPr>
          <w:p w14:paraId="5A7E8DA1" w14:textId="77777777" w:rsidR="002A4B87" w:rsidRPr="005B1AC6" w:rsidRDefault="002A4B87" w:rsidP="002A4B87">
            <w:pPr>
              <w:jc w:val="center"/>
              <w:rPr>
                <w:rFonts w:ascii="Arial" w:hAnsi="Arial" w:cs="Arial"/>
                <w:b/>
                <w:bCs/>
                <w:sz w:val="22"/>
                <w:szCs w:val="22"/>
                <w:lang w:val="sr-Cyrl-RS"/>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440C3B7F" w14:textId="77777777" w:rsidR="002A4B87" w:rsidRPr="005B1AC6" w:rsidRDefault="002A4B87" w:rsidP="002A4B87">
            <w:pPr>
              <w:jc w:val="center"/>
              <w:rPr>
                <w:rFonts w:ascii="Arial" w:hAnsi="Arial" w:cs="Arial"/>
                <w:b/>
                <w:bCs/>
                <w:sz w:val="22"/>
                <w:szCs w:val="22"/>
                <w:lang w:val="sr-Cyrl-RS"/>
              </w:rPr>
            </w:pPr>
          </w:p>
        </w:tc>
        <w:tc>
          <w:tcPr>
            <w:tcW w:w="1843" w:type="dxa"/>
            <w:tcBorders>
              <w:top w:val="single" w:sz="4" w:space="0" w:color="auto"/>
              <w:left w:val="nil"/>
              <w:bottom w:val="single" w:sz="4" w:space="0" w:color="auto"/>
              <w:right w:val="single" w:sz="4" w:space="0" w:color="auto"/>
            </w:tcBorders>
            <w:shd w:val="clear" w:color="000000" w:fill="FFFFFF"/>
            <w:vAlign w:val="center"/>
          </w:tcPr>
          <w:p w14:paraId="24534118" w14:textId="77777777" w:rsidR="002A4B87" w:rsidRPr="005B1AC6" w:rsidRDefault="002A4B87" w:rsidP="002A4B87">
            <w:pPr>
              <w:jc w:val="center"/>
              <w:rPr>
                <w:rFonts w:ascii="Arial" w:hAnsi="Arial" w:cs="Arial"/>
                <w:b/>
                <w:sz w:val="22"/>
                <w:szCs w:val="22"/>
                <w:lang w:val="sr-Cyrl-RS"/>
              </w:rPr>
            </w:pPr>
          </w:p>
        </w:tc>
        <w:tc>
          <w:tcPr>
            <w:tcW w:w="1619" w:type="dxa"/>
            <w:tcBorders>
              <w:top w:val="single" w:sz="4" w:space="0" w:color="auto"/>
              <w:left w:val="nil"/>
              <w:bottom w:val="single" w:sz="4" w:space="0" w:color="auto"/>
              <w:right w:val="single" w:sz="4" w:space="0" w:color="auto"/>
            </w:tcBorders>
            <w:shd w:val="clear" w:color="000000" w:fill="FFFFFF"/>
            <w:vAlign w:val="center"/>
          </w:tcPr>
          <w:p w14:paraId="28F4F3E9" w14:textId="77777777" w:rsidR="002A4B87" w:rsidRPr="005B1AC6" w:rsidRDefault="002A4B87" w:rsidP="002A4B87">
            <w:pPr>
              <w:jc w:val="center"/>
              <w:rPr>
                <w:rFonts w:ascii="Arial" w:hAnsi="Arial" w:cs="Arial"/>
                <w:b/>
                <w:sz w:val="22"/>
                <w:szCs w:val="22"/>
                <w:lang w:val="en-US"/>
              </w:rPr>
            </w:pPr>
          </w:p>
        </w:tc>
      </w:tr>
    </w:tbl>
    <w:p w14:paraId="5DECB57F" w14:textId="77777777" w:rsidR="002A4B87" w:rsidRDefault="002A4B87" w:rsidP="00693E48">
      <w:pPr>
        <w:spacing w:line="276" w:lineRule="auto"/>
        <w:jc w:val="both"/>
        <w:rPr>
          <w:rFonts w:ascii="Arial" w:hAnsi="Arial" w:cs="Arial"/>
          <w:lang w:val="sr-Cyrl-ME"/>
        </w:rPr>
      </w:pPr>
    </w:p>
    <w:p w14:paraId="5CFBA692" w14:textId="77777777" w:rsidR="002A4B87" w:rsidRDefault="002A4B87" w:rsidP="00693E48">
      <w:pPr>
        <w:spacing w:line="276" w:lineRule="auto"/>
        <w:jc w:val="both"/>
        <w:rPr>
          <w:rFonts w:ascii="Arial" w:hAnsi="Arial" w:cs="Arial"/>
          <w:lang w:val="sr-Cyrl-ME"/>
        </w:rPr>
      </w:pPr>
    </w:p>
    <w:p w14:paraId="3D321C49" w14:textId="77777777" w:rsidR="002A4B87" w:rsidRDefault="002A4B87" w:rsidP="00693E48">
      <w:pPr>
        <w:spacing w:line="276" w:lineRule="auto"/>
        <w:jc w:val="both"/>
        <w:rPr>
          <w:rFonts w:ascii="Arial" w:hAnsi="Arial" w:cs="Arial"/>
          <w:lang w:val="sr-Cyrl-ME"/>
        </w:rPr>
      </w:pPr>
    </w:p>
    <w:p w14:paraId="4673EFEA" w14:textId="77777777" w:rsidR="002A4B87" w:rsidRDefault="002A4B87" w:rsidP="00693E48">
      <w:pPr>
        <w:spacing w:line="276" w:lineRule="auto"/>
        <w:jc w:val="both"/>
        <w:rPr>
          <w:rFonts w:ascii="Arial" w:hAnsi="Arial" w:cs="Arial"/>
          <w:lang w:val="sr-Cyrl-ME"/>
        </w:rPr>
      </w:pPr>
    </w:p>
    <w:tbl>
      <w:tblPr>
        <w:tblW w:w="13663" w:type="dxa"/>
        <w:tblLayout w:type="fixed"/>
        <w:tblLook w:val="04A0" w:firstRow="1" w:lastRow="0" w:firstColumn="1" w:lastColumn="0" w:noHBand="0" w:noVBand="1"/>
      </w:tblPr>
      <w:tblGrid>
        <w:gridCol w:w="672"/>
        <w:gridCol w:w="4001"/>
        <w:gridCol w:w="1059"/>
        <w:gridCol w:w="1265"/>
        <w:gridCol w:w="1645"/>
        <w:gridCol w:w="1559"/>
        <w:gridCol w:w="1843"/>
        <w:gridCol w:w="1619"/>
      </w:tblGrid>
      <w:tr w:rsidR="002A4B87" w:rsidRPr="005B1AC6" w14:paraId="4BA9B15D" w14:textId="77777777" w:rsidTr="002A4B87">
        <w:trPr>
          <w:trHeight w:val="3960"/>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C7C437" w14:textId="77777777" w:rsidR="002A4B87" w:rsidRPr="002A4B87" w:rsidRDefault="002A4B87" w:rsidP="002A4B87">
            <w:pPr>
              <w:jc w:val="center"/>
              <w:rPr>
                <w:rFonts w:ascii="Arial" w:hAnsi="Arial" w:cs="Arial"/>
                <w:sz w:val="22"/>
                <w:szCs w:val="22"/>
                <w:lang w:val="sr-Cyrl-ME"/>
              </w:rPr>
            </w:pPr>
            <w:r>
              <w:rPr>
                <w:rFonts w:ascii="Arial" w:hAnsi="Arial" w:cs="Arial"/>
                <w:sz w:val="22"/>
                <w:szCs w:val="22"/>
                <w:lang w:val="sr-Cyrl-ME"/>
              </w:rPr>
              <w:lastRenderedPageBreak/>
              <w:t>15</w:t>
            </w:r>
          </w:p>
        </w:tc>
        <w:tc>
          <w:tcPr>
            <w:tcW w:w="4001" w:type="dxa"/>
            <w:tcBorders>
              <w:top w:val="single" w:sz="4" w:space="0" w:color="auto"/>
              <w:left w:val="nil"/>
              <w:bottom w:val="single" w:sz="4" w:space="0" w:color="auto"/>
              <w:right w:val="single" w:sz="4" w:space="0" w:color="auto"/>
            </w:tcBorders>
            <w:shd w:val="clear" w:color="auto" w:fill="auto"/>
            <w:vAlign w:val="center"/>
          </w:tcPr>
          <w:p w14:paraId="52BF5483" w14:textId="77777777" w:rsidR="002A4B87" w:rsidRPr="002A4B87" w:rsidRDefault="002A4B87" w:rsidP="002A4B87">
            <w:pPr>
              <w:jc w:val="both"/>
              <w:rPr>
                <w:rFonts w:ascii="Arial" w:hAnsi="Arial" w:cs="Arial"/>
                <w:sz w:val="22"/>
                <w:szCs w:val="22"/>
                <w:lang w:val="sr-Cyrl-RS"/>
              </w:rPr>
            </w:pPr>
            <w:r w:rsidRPr="002A4B87">
              <w:rPr>
                <w:rFonts w:ascii="Arial" w:hAnsi="Arial" w:cs="Arial"/>
                <w:sz w:val="22"/>
                <w:szCs w:val="22"/>
                <w:lang w:val="sr-Cyrl-RS"/>
              </w:rPr>
              <w:t>Санација дела фасаде обрађених глетовањем масом за спољни глет.</w:t>
            </w:r>
          </w:p>
          <w:p w14:paraId="1119F9F6" w14:textId="77777777" w:rsidR="002A4B87" w:rsidRPr="002A4B87" w:rsidRDefault="002A4B87" w:rsidP="002A4B87">
            <w:pPr>
              <w:jc w:val="both"/>
              <w:rPr>
                <w:rFonts w:ascii="Arial" w:hAnsi="Arial" w:cs="Arial"/>
                <w:sz w:val="22"/>
                <w:szCs w:val="22"/>
                <w:lang w:val="sr-Cyrl-RS"/>
              </w:rPr>
            </w:pPr>
            <w:r w:rsidRPr="002A4B87">
              <w:rPr>
                <w:rFonts w:ascii="Arial" w:hAnsi="Arial" w:cs="Arial"/>
                <w:sz w:val="22"/>
                <w:szCs w:val="22"/>
                <w:lang w:val="sr-Cyrl-RS"/>
              </w:rPr>
              <w:t>Санација се врши употребом односно наношење  прашкасте масе за спољно глетовање на бази белог цемента,пунила и адитива намењене за глетовање бетонских и чврсто малтерисаних површина (Глетолин S, Унифас S или сл.) и завршно брушење и припрему за завршно бојење.</w:t>
            </w:r>
          </w:p>
          <w:p w14:paraId="2C971A13" w14:textId="77777777" w:rsidR="002A4B87" w:rsidRPr="002A4B87" w:rsidRDefault="002A4B87" w:rsidP="002A4B87">
            <w:pPr>
              <w:jc w:val="both"/>
              <w:rPr>
                <w:rFonts w:ascii="Arial" w:hAnsi="Arial" w:cs="Arial"/>
                <w:sz w:val="22"/>
                <w:szCs w:val="22"/>
                <w:lang w:val="sr-Cyrl-RS"/>
              </w:rPr>
            </w:pPr>
            <w:r w:rsidRPr="002A4B87">
              <w:rPr>
                <w:rFonts w:ascii="Arial" w:hAnsi="Arial" w:cs="Arial"/>
                <w:sz w:val="22"/>
                <w:szCs w:val="22"/>
                <w:lang w:val="sr-Cyrl-RS"/>
              </w:rPr>
              <w:t>У цену ове позиције урачунати набавку материјала и извођење свих предрадњи за квалитетно извршење посла уз употребу потребне скеле</w:t>
            </w:r>
          </w:p>
        </w:tc>
        <w:tc>
          <w:tcPr>
            <w:tcW w:w="1059" w:type="dxa"/>
            <w:tcBorders>
              <w:top w:val="single" w:sz="4" w:space="0" w:color="auto"/>
              <w:left w:val="nil"/>
              <w:bottom w:val="single" w:sz="4" w:space="0" w:color="auto"/>
              <w:right w:val="single" w:sz="4" w:space="0" w:color="auto"/>
            </w:tcBorders>
            <w:shd w:val="clear" w:color="auto" w:fill="auto"/>
            <w:noWrap/>
            <w:vAlign w:val="center"/>
          </w:tcPr>
          <w:p w14:paraId="3BD01E39" w14:textId="77777777" w:rsidR="002A4B87" w:rsidRDefault="003722D9" w:rsidP="004B3A3D">
            <w:pPr>
              <w:jc w:val="center"/>
              <w:rPr>
                <w:rFonts w:ascii="Arial" w:hAnsi="Arial" w:cs="Arial"/>
                <w:sz w:val="22"/>
                <w:szCs w:val="22"/>
                <w:lang w:val="sr-Latn-RS"/>
              </w:rPr>
            </w:pPr>
            <w:r>
              <w:rPr>
                <w:rFonts w:ascii="Arial" w:hAnsi="Arial" w:cs="Arial"/>
                <w:sz w:val="22"/>
                <w:szCs w:val="22"/>
                <w:lang w:val="sr-Cyrl-ME"/>
              </w:rPr>
              <w:t>40</w:t>
            </w:r>
            <w:r>
              <w:rPr>
                <w:rFonts w:ascii="Arial" w:hAnsi="Arial" w:cs="Arial"/>
                <w:sz w:val="22"/>
                <w:szCs w:val="22"/>
                <w:lang w:val="sr-Latn-RS"/>
              </w:rPr>
              <w:t>0</w:t>
            </w:r>
            <w:r>
              <w:rPr>
                <w:rFonts w:ascii="Arial" w:hAnsi="Arial" w:cs="Arial"/>
                <w:sz w:val="22"/>
                <w:szCs w:val="22"/>
                <w:lang w:val="sr-Cyrl-ME"/>
              </w:rPr>
              <w:t xml:space="preserve"> </w:t>
            </w:r>
            <w:r w:rsidR="002A4B87" w:rsidRPr="003D0257">
              <w:rPr>
                <w:rFonts w:ascii="Arial" w:hAnsi="Arial" w:cs="Arial"/>
                <w:sz w:val="22"/>
                <w:szCs w:val="22"/>
                <w:lang w:val="sr-Latn-RS"/>
              </w:rPr>
              <w:t>m</w:t>
            </w:r>
            <w:r w:rsidR="002A4B87" w:rsidRPr="003D0257">
              <w:rPr>
                <w:rFonts w:ascii="Arial" w:hAnsi="Arial" w:cs="Arial"/>
                <w:sz w:val="22"/>
                <w:szCs w:val="22"/>
                <w:vertAlign w:val="superscript"/>
                <w:lang w:val="sr-Latn-RS"/>
              </w:rPr>
              <w:t>2</w:t>
            </w:r>
            <w:r w:rsidR="002A4B87">
              <w:rPr>
                <w:rFonts w:ascii="Arial" w:hAnsi="Arial" w:cs="Arial"/>
                <w:sz w:val="22"/>
                <w:szCs w:val="22"/>
                <w:lang w:val="sr-Latn-RS"/>
              </w:rPr>
              <w:t xml:space="preserve"> </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3A2449F3" w14:textId="77777777" w:rsidR="002A4B87" w:rsidRDefault="002A4B87" w:rsidP="004B3A3D">
            <w:pPr>
              <w:jc w:val="center"/>
              <w:rPr>
                <w:rFonts w:ascii="Arial" w:hAnsi="Arial" w:cs="Arial"/>
                <w:sz w:val="22"/>
                <w:szCs w:val="22"/>
                <w:lang w:val="sr-Latn-RS"/>
              </w:rPr>
            </w:pPr>
          </w:p>
        </w:tc>
        <w:tc>
          <w:tcPr>
            <w:tcW w:w="1645" w:type="dxa"/>
            <w:tcBorders>
              <w:top w:val="single" w:sz="4" w:space="0" w:color="auto"/>
              <w:left w:val="nil"/>
              <w:bottom w:val="single" w:sz="4" w:space="0" w:color="auto"/>
              <w:right w:val="single" w:sz="4" w:space="0" w:color="auto"/>
            </w:tcBorders>
            <w:shd w:val="clear" w:color="000000" w:fill="FFFFFF"/>
            <w:vAlign w:val="center"/>
          </w:tcPr>
          <w:p w14:paraId="1D35AF91" w14:textId="77777777" w:rsidR="002A4B87" w:rsidRPr="005B1AC6" w:rsidRDefault="002A4B87" w:rsidP="004B3A3D">
            <w:pPr>
              <w:jc w:val="center"/>
              <w:rPr>
                <w:rFonts w:ascii="Arial" w:hAnsi="Arial" w:cs="Arial"/>
                <w:b/>
                <w:bCs/>
                <w:sz w:val="22"/>
                <w:szCs w:val="22"/>
                <w:lang w:val="sr-Cyrl-RS"/>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2F9D21AC" w14:textId="77777777" w:rsidR="002A4B87" w:rsidRPr="005B1AC6" w:rsidRDefault="002A4B87" w:rsidP="004B3A3D">
            <w:pPr>
              <w:jc w:val="center"/>
              <w:rPr>
                <w:rFonts w:ascii="Arial" w:hAnsi="Arial" w:cs="Arial"/>
                <w:b/>
                <w:bCs/>
                <w:sz w:val="22"/>
                <w:szCs w:val="22"/>
                <w:lang w:val="sr-Cyrl-RS"/>
              </w:rPr>
            </w:pPr>
          </w:p>
        </w:tc>
        <w:tc>
          <w:tcPr>
            <w:tcW w:w="1843" w:type="dxa"/>
            <w:tcBorders>
              <w:top w:val="single" w:sz="4" w:space="0" w:color="auto"/>
              <w:left w:val="nil"/>
              <w:bottom w:val="single" w:sz="4" w:space="0" w:color="auto"/>
              <w:right w:val="single" w:sz="4" w:space="0" w:color="auto"/>
            </w:tcBorders>
            <w:shd w:val="clear" w:color="000000" w:fill="FFFFFF"/>
            <w:vAlign w:val="center"/>
          </w:tcPr>
          <w:p w14:paraId="3A218EB7" w14:textId="77777777" w:rsidR="002A4B87" w:rsidRPr="005B1AC6" w:rsidRDefault="002A4B87" w:rsidP="004B3A3D">
            <w:pPr>
              <w:jc w:val="center"/>
              <w:rPr>
                <w:rFonts w:ascii="Arial" w:hAnsi="Arial" w:cs="Arial"/>
                <w:b/>
                <w:sz w:val="22"/>
                <w:szCs w:val="22"/>
                <w:lang w:val="sr-Cyrl-RS"/>
              </w:rPr>
            </w:pPr>
          </w:p>
        </w:tc>
        <w:tc>
          <w:tcPr>
            <w:tcW w:w="1619" w:type="dxa"/>
            <w:tcBorders>
              <w:top w:val="single" w:sz="4" w:space="0" w:color="auto"/>
              <w:left w:val="nil"/>
              <w:bottom w:val="single" w:sz="4" w:space="0" w:color="auto"/>
              <w:right w:val="single" w:sz="4" w:space="0" w:color="auto"/>
            </w:tcBorders>
            <w:shd w:val="clear" w:color="000000" w:fill="FFFFFF"/>
            <w:vAlign w:val="center"/>
          </w:tcPr>
          <w:p w14:paraId="346CC40B" w14:textId="77777777" w:rsidR="002A4B87" w:rsidRPr="005B1AC6" w:rsidRDefault="002A4B87" w:rsidP="004B3A3D">
            <w:pPr>
              <w:jc w:val="center"/>
              <w:rPr>
                <w:rFonts w:ascii="Arial" w:hAnsi="Arial" w:cs="Arial"/>
                <w:b/>
                <w:sz w:val="22"/>
                <w:szCs w:val="22"/>
                <w:lang w:val="en-US"/>
              </w:rPr>
            </w:pPr>
          </w:p>
        </w:tc>
      </w:tr>
      <w:tr w:rsidR="002A4B87" w:rsidRPr="005B1AC6" w14:paraId="2E69763A" w14:textId="77777777" w:rsidTr="002A4B87">
        <w:trPr>
          <w:trHeight w:val="2399"/>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060EAE" w14:textId="77777777" w:rsidR="002A4B87" w:rsidRDefault="002A4B87" w:rsidP="002A4B87">
            <w:pPr>
              <w:jc w:val="center"/>
              <w:rPr>
                <w:rFonts w:ascii="Arial" w:hAnsi="Arial" w:cs="Arial"/>
                <w:sz w:val="22"/>
                <w:szCs w:val="22"/>
                <w:lang w:val="sr-Cyrl-ME"/>
              </w:rPr>
            </w:pPr>
            <w:r>
              <w:rPr>
                <w:rFonts w:ascii="Arial" w:hAnsi="Arial" w:cs="Arial"/>
                <w:sz w:val="22"/>
                <w:szCs w:val="22"/>
                <w:lang w:val="sr-Cyrl-ME"/>
              </w:rPr>
              <w:t>16</w:t>
            </w:r>
          </w:p>
        </w:tc>
        <w:tc>
          <w:tcPr>
            <w:tcW w:w="4001" w:type="dxa"/>
            <w:tcBorders>
              <w:top w:val="single" w:sz="4" w:space="0" w:color="auto"/>
              <w:left w:val="nil"/>
              <w:bottom w:val="single" w:sz="4" w:space="0" w:color="auto"/>
              <w:right w:val="single" w:sz="4" w:space="0" w:color="auto"/>
            </w:tcBorders>
            <w:shd w:val="clear" w:color="auto" w:fill="auto"/>
            <w:vAlign w:val="center"/>
          </w:tcPr>
          <w:p w14:paraId="2B6E1782" w14:textId="77777777" w:rsidR="002A4B87" w:rsidRPr="002A4B87" w:rsidRDefault="002A4B87" w:rsidP="002A4B87">
            <w:pPr>
              <w:jc w:val="both"/>
              <w:rPr>
                <w:rFonts w:ascii="Arial" w:hAnsi="Arial" w:cs="Arial"/>
                <w:sz w:val="22"/>
                <w:szCs w:val="22"/>
                <w:lang w:val="sr-Cyrl-RS"/>
              </w:rPr>
            </w:pPr>
            <w:r w:rsidRPr="002A4B87">
              <w:rPr>
                <w:rFonts w:ascii="Arial" w:hAnsi="Arial" w:cs="Arial"/>
                <w:sz w:val="22"/>
                <w:szCs w:val="22"/>
                <w:lang w:val="sr-Cyrl-RS"/>
              </w:rPr>
              <w:t>Набавка потребног материјала и обрада  грундирањем односно наношењем  подлоге А на површине које се обрађују глетовањем или боје а све ради квалитетног извршења посла.</w:t>
            </w:r>
          </w:p>
          <w:p w14:paraId="39889817" w14:textId="2877FE51" w:rsidR="002A4B87" w:rsidRPr="002A4B87" w:rsidRDefault="002A4B87" w:rsidP="002A4B87">
            <w:pPr>
              <w:jc w:val="both"/>
              <w:rPr>
                <w:rFonts w:ascii="Arial" w:hAnsi="Arial" w:cs="Arial"/>
                <w:sz w:val="22"/>
                <w:szCs w:val="22"/>
                <w:lang w:val="sr-Cyrl-RS"/>
              </w:rPr>
            </w:pPr>
            <w:r w:rsidRPr="002A4B87">
              <w:rPr>
                <w:rFonts w:ascii="Arial" w:hAnsi="Arial" w:cs="Arial"/>
                <w:sz w:val="22"/>
                <w:szCs w:val="22"/>
                <w:lang w:val="sr-Cyrl-RS"/>
              </w:rPr>
              <w:t xml:space="preserve">У </w:t>
            </w:r>
            <w:r w:rsidR="00161B37">
              <w:rPr>
                <w:rFonts w:ascii="Arial" w:hAnsi="Arial" w:cs="Arial"/>
                <w:sz w:val="22"/>
                <w:szCs w:val="22"/>
                <w:lang w:val="sr-Cyrl-RS"/>
              </w:rPr>
              <w:t>јединичну</w:t>
            </w:r>
            <w:r w:rsidRPr="002A4B87">
              <w:rPr>
                <w:rFonts w:ascii="Arial" w:hAnsi="Arial" w:cs="Arial"/>
                <w:sz w:val="22"/>
                <w:szCs w:val="22"/>
                <w:lang w:val="sr-Cyrl-RS"/>
              </w:rPr>
              <w:t xml:space="preserve"> цену ове позиције урачунати постављање и употребу потребне скеле за извршење овог посла</w:t>
            </w:r>
          </w:p>
        </w:tc>
        <w:tc>
          <w:tcPr>
            <w:tcW w:w="1059" w:type="dxa"/>
            <w:tcBorders>
              <w:top w:val="single" w:sz="4" w:space="0" w:color="auto"/>
              <w:left w:val="nil"/>
              <w:bottom w:val="single" w:sz="4" w:space="0" w:color="auto"/>
              <w:right w:val="single" w:sz="4" w:space="0" w:color="auto"/>
            </w:tcBorders>
            <w:shd w:val="clear" w:color="auto" w:fill="auto"/>
            <w:noWrap/>
            <w:vAlign w:val="center"/>
          </w:tcPr>
          <w:p w14:paraId="483F773B" w14:textId="77777777" w:rsidR="002A4B87" w:rsidRDefault="003722D9" w:rsidP="002A4B87">
            <w:pPr>
              <w:jc w:val="center"/>
              <w:rPr>
                <w:rFonts w:ascii="Arial" w:hAnsi="Arial" w:cs="Arial"/>
                <w:sz w:val="22"/>
                <w:szCs w:val="22"/>
                <w:lang w:val="sr-Latn-RS"/>
              </w:rPr>
            </w:pPr>
            <w:r>
              <w:rPr>
                <w:rFonts w:ascii="Arial" w:hAnsi="Arial" w:cs="Arial"/>
                <w:sz w:val="22"/>
                <w:szCs w:val="22"/>
                <w:lang w:val="sr-Cyrl-ME"/>
              </w:rPr>
              <w:t>1100</w:t>
            </w:r>
            <w:r>
              <w:rPr>
                <w:rFonts w:ascii="Arial" w:hAnsi="Arial" w:cs="Arial"/>
                <w:sz w:val="22"/>
                <w:szCs w:val="22"/>
                <w:lang w:val="sr-Latn-RS"/>
              </w:rPr>
              <w:t>0</w:t>
            </w:r>
            <w:r>
              <w:rPr>
                <w:rFonts w:ascii="Arial" w:hAnsi="Arial" w:cs="Arial"/>
                <w:sz w:val="22"/>
                <w:szCs w:val="22"/>
                <w:lang w:val="sr-Cyrl-ME"/>
              </w:rPr>
              <w:t xml:space="preserve"> </w:t>
            </w:r>
            <w:r w:rsidR="002A4B87" w:rsidRPr="003D0257">
              <w:rPr>
                <w:rFonts w:ascii="Arial" w:hAnsi="Arial" w:cs="Arial"/>
                <w:sz w:val="22"/>
                <w:szCs w:val="22"/>
                <w:lang w:val="sr-Latn-RS"/>
              </w:rPr>
              <w:t>m</w:t>
            </w:r>
            <w:r w:rsidR="002A4B87" w:rsidRPr="003D0257">
              <w:rPr>
                <w:rFonts w:ascii="Arial" w:hAnsi="Arial" w:cs="Arial"/>
                <w:sz w:val="22"/>
                <w:szCs w:val="22"/>
                <w:vertAlign w:val="superscript"/>
                <w:lang w:val="sr-Latn-RS"/>
              </w:rPr>
              <w:t>2</w:t>
            </w:r>
            <w:r w:rsidR="002A4B87">
              <w:rPr>
                <w:rFonts w:ascii="Arial" w:hAnsi="Arial" w:cs="Arial"/>
                <w:sz w:val="22"/>
                <w:szCs w:val="22"/>
                <w:lang w:val="sr-Latn-RS"/>
              </w:rPr>
              <w:t xml:space="preserve"> </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45CDFA36" w14:textId="77777777" w:rsidR="002A4B87" w:rsidRDefault="002A4B87" w:rsidP="002A4B87">
            <w:pPr>
              <w:jc w:val="center"/>
              <w:rPr>
                <w:rFonts w:ascii="Arial" w:hAnsi="Arial" w:cs="Arial"/>
                <w:sz w:val="22"/>
                <w:szCs w:val="22"/>
                <w:lang w:val="sr-Latn-RS"/>
              </w:rPr>
            </w:pPr>
          </w:p>
        </w:tc>
        <w:tc>
          <w:tcPr>
            <w:tcW w:w="1645" w:type="dxa"/>
            <w:tcBorders>
              <w:top w:val="single" w:sz="4" w:space="0" w:color="auto"/>
              <w:left w:val="nil"/>
              <w:bottom w:val="single" w:sz="4" w:space="0" w:color="auto"/>
              <w:right w:val="single" w:sz="4" w:space="0" w:color="auto"/>
            </w:tcBorders>
            <w:shd w:val="clear" w:color="000000" w:fill="FFFFFF"/>
            <w:vAlign w:val="center"/>
          </w:tcPr>
          <w:p w14:paraId="0A04B30D" w14:textId="77777777" w:rsidR="002A4B87" w:rsidRPr="005B1AC6" w:rsidRDefault="002A4B87" w:rsidP="002A4B87">
            <w:pPr>
              <w:jc w:val="center"/>
              <w:rPr>
                <w:rFonts w:ascii="Arial" w:hAnsi="Arial" w:cs="Arial"/>
                <w:b/>
                <w:bCs/>
                <w:sz w:val="22"/>
                <w:szCs w:val="22"/>
                <w:lang w:val="sr-Cyrl-RS"/>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7155AD7F" w14:textId="77777777" w:rsidR="002A4B87" w:rsidRPr="005B1AC6" w:rsidRDefault="002A4B87" w:rsidP="002A4B87">
            <w:pPr>
              <w:jc w:val="center"/>
              <w:rPr>
                <w:rFonts w:ascii="Arial" w:hAnsi="Arial" w:cs="Arial"/>
                <w:b/>
                <w:bCs/>
                <w:sz w:val="22"/>
                <w:szCs w:val="22"/>
                <w:lang w:val="sr-Cyrl-RS"/>
              </w:rPr>
            </w:pPr>
          </w:p>
        </w:tc>
        <w:tc>
          <w:tcPr>
            <w:tcW w:w="1843" w:type="dxa"/>
            <w:tcBorders>
              <w:top w:val="single" w:sz="4" w:space="0" w:color="auto"/>
              <w:left w:val="nil"/>
              <w:bottom w:val="single" w:sz="4" w:space="0" w:color="auto"/>
              <w:right w:val="single" w:sz="4" w:space="0" w:color="auto"/>
            </w:tcBorders>
            <w:shd w:val="clear" w:color="000000" w:fill="FFFFFF"/>
            <w:vAlign w:val="center"/>
          </w:tcPr>
          <w:p w14:paraId="7EEDCEAE" w14:textId="77777777" w:rsidR="002A4B87" w:rsidRPr="005B1AC6" w:rsidRDefault="002A4B87" w:rsidP="002A4B87">
            <w:pPr>
              <w:jc w:val="center"/>
              <w:rPr>
                <w:rFonts w:ascii="Arial" w:hAnsi="Arial" w:cs="Arial"/>
                <w:b/>
                <w:sz w:val="22"/>
                <w:szCs w:val="22"/>
                <w:lang w:val="sr-Cyrl-RS"/>
              </w:rPr>
            </w:pPr>
          </w:p>
        </w:tc>
        <w:tc>
          <w:tcPr>
            <w:tcW w:w="1619" w:type="dxa"/>
            <w:tcBorders>
              <w:top w:val="single" w:sz="4" w:space="0" w:color="auto"/>
              <w:left w:val="nil"/>
              <w:bottom w:val="single" w:sz="4" w:space="0" w:color="auto"/>
              <w:right w:val="single" w:sz="4" w:space="0" w:color="auto"/>
            </w:tcBorders>
            <w:shd w:val="clear" w:color="000000" w:fill="FFFFFF"/>
            <w:vAlign w:val="center"/>
          </w:tcPr>
          <w:p w14:paraId="041ED8A2" w14:textId="77777777" w:rsidR="002A4B87" w:rsidRPr="005B1AC6" w:rsidRDefault="002A4B87" w:rsidP="002A4B87">
            <w:pPr>
              <w:jc w:val="center"/>
              <w:rPr>
                <w:rFonts w:ascii="Arial" w:hAnsi="Arial" w:cs="Arial"/>
                <w:b/>
                <w:sz w:val="22"/>
                <w:szCs w:val="22"/>
                <w:lang w:val="en-US"/>
              </w:rPr>
            </w:pPr>
          </w:p>
        </w:tc>
      </w:tr>
      <w:tr w:rsidR="002A4B87" w:rsidRPr="005B1AC6" w14:paraId="68911EE4" w14:textId="77777777" w:rsidTr="002A4B87">
        <w:trPr>
          <w:trHeight w:val="2399"/>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94B77" w14:textId="77777777" w:rsidR="002A4B87" w:rsidRDefault="002A4B87" w:rsidP="002A4B87">
            <w:pPr>
              <w:jc w:val="center"/>
              <w:rPr>
                <w:rFonts w:ascii="Arial" w:hAnsi="Arial" w:cs="Arial"/>
                <w:sz w:val="22"/>
                <w:szCs w:val="22"/>
                <w:lang w:val="sr-Cyrl-ME"/>
              </w:rPr>
            </w:pPr>
            <w:r>
              <w:rPr>
                <w:rFonts w:ascii="Arial" w:hAnsi="Arial" w:cs="Arial"/>
                <w:sz w:val="22"/>
                <w:szCs w:val="22"/>
                <w:lang w:val="sr-Cyrl-ME"/>
              </w:rPr>
              <w:t>17</w:t>
            </w:r>
          </w:p>
        </w:tc>
        <w:tc>
          <w:tcPr>
            <w:tcW w:w="4001" w:type="dxa"/>
            <w:tcBorders>
              <w:top w:val="single" w:sz="4" w:space="0" w:color="auto"/>
              <w:left w:val="nil"/>
              <w:bottom w:val="single" w:sz="4" w:space="0" w:color="auto"/>
              <w:right w:val="single" w:sz="4" w:space="0" w:color="auto"/>
            </w:tcBorders>
            <w:shd w:val="clear" w:color="auto" w:fill="auto"/>
            <w:vAlign w:val="center"/>
          </w:tcPr>
          <w:p w14:paraId="7700D723" w14:textId="77777777" w:rsidR="002A4B87" w:rsidRPr="002A4B87" w:rsidRDefault="002A4B87" w:rsidP="002A4B87">
            <w:pPr>
              <w:jc w:val="both"/>
              <w:rPr>
                <w:rFonts w:ascii="Arial" w:hAnsi="Arial" w:cs="Arial"/>
                <w:sz w:val="22"/>
                <w:szCs w:val="22"/>
                <w:lang w:val="sr-Latn-RS"/>
              </w:rPr>
            </w:pPr>
            <w:r w:rsidRPr="002A4B87">
              <w:rPr>
                <w:rFonts w:ascii="Arial" w:hAnsi="Arial" w:cs="Arial"/>
                <w:sz w:val="22"/>
                <w:szCs w:val="22"/>
                <w:lang w:val="sr-Cyrl-RS"/>
              </w:rPr>
              <w:t>Набавка потребног материјала и бојење  висећих хоризонталних олука урађених од поцинкованог бојеног лима р.ш. мах 50</w:t>
            </w:r>
            <w:r>
              <w:rPr>
                <w:rFonts w:ascii="Arial" w:hAnsi="Arial" w:cs="Arial"/>
                <w:sz w:val="22"/>
                <w:szCs w:val="22"/>
                <w:lang w:val="sr-Cyrl-RS"/>
              </w:rPr>
              <w:t xml:space="preserve"> </w:t>
            </w:r>
            <w:r>
              <w:rPr>
                <w:rFonts w:ascii="Arial" w:hAnsi="Arial" w:cs="Arial"/>
                <w:sz w:val="22"/>
                <w:szCs w:val="22"/>
                <w:lang w:val="sr-Latn-RS"/>
              </w:rPr>
              <w:t>cm.</w:t>
            </w:r>
          </w:p>
          <w:p w14:paraId="764A61C8" w14:textId="77777777" w:rsidR="002A4B87" w:rsidRPr="002A4B87" w:rsidRDefault="002A4B87" w:rsidP="002A4B87">
            <w:pPr>
              <w:jc w:val="both"/>
              <w:rPr>
                <w:rFonts w:ascii="Arial" w:hAnsi="Arial" w:cs="Arial"/>
                <w:sz w:val="22"/>
                <w:szCs w:val="22"/>
                <w:lang w:val="sr-Cyrl-RS"/>
              </w:rPr>
            </w:pPr>
            <w:r w:rsidRPr="002A4B87">
              <w:rPr>
                <w:rFonts w:ascii="Arial" w:hAnsi="Arial" w:cs="Arial"/>
                <w:sz w:val="22"/>
                <w:szCs w:val="22"/>
                <w:lang w:val="sr-Cyrl-RS"/>
              </w:rPr>
              <w:t>У цену по јединици мере урачунати чишћење корозије која је мања од 25% комплетно бојење  основном бојом  и завршно ,комплетно бојење олука бојом за метал у мату у тамно смеђем тону по узору на постојећу</w:t>
            </w:r>
          </w:p>
        </w:tc>
        <w:tc>
          <w:tcPr>
            <w:tcW w:w="1059" w:type="dxa"/>
            <w:tcBorders>
              <w:top w:val="single" w:sz="4" w:space="0" w:color="auto"/>
              <w:left w:val="nil"/>
              <w:bottom w:val="single" w:sz="4" w:space="0" w:color="auto"/>
              <w:right w:val="single" w:sz="4" w:space="0" w:color="auto"/>
            </w:tcBorders>
            <w:shd w:val="clear" w:color="auto" w:fill="auto"/>
            <w:noWrap/>
            <w:vAlign w:val="center"/>
          </w:tcPr>
          <w:p w14:paraId="1E963077" w14:textId="77777777" w:rsidR="002A4B87" w:rsidRPr="003D0257" w:rsidRDefault="003722D9" w:rsidP="002A4B87">
            <w:pPr>
              <w:jc w:val="center"/>
              <w:rPr>
                <w:rFonts w:ascii="Arial" w:hAnsi="Arial" w:cs="Arial"/>
                <w:sz w:val="22"/>
                <w:szCs w:val="22"/>
                <w:lang w:val="sr-Latn-RS"/>
              </w:rPr>
            </w:pPr>
            <w:r>
              <w:rPr>
                <w:rFonts w:ascii="Arial" w:hAnsi="Arial" w:cs="Arial"/>
                <w:sz w:val="22"/>
                <w:szCs w:val="22"/>
                <w:lang w:val="sr-Latn-RS"/>
              </w:rPr>
              <w:t>250</w:t>
            </w:r>
            <w:r>
              <w:rPr>
                <w:rFonts w:ascii="Arial" w:hAnsi="Arial" w:cs="Arial"/>
                <w:sz w:val="22"/>
                <w:szCs w:val="22"/>
                <w:lang w:val="sr-Cyrl-ME"/>
              </w:rPr>
              <w:t xml:space="preserve"> </w:t>
            </w:r>
            <w:r w:rsidR="002A4B87">
              <w:rPr>
                <w:rFonts w:ascii="Arial" w:hAnsi="Arial" w:cs="Arial"/>
                <w:sz w:val="22"/>
                <w:szCs w:val="22"/>
                <w:lang w:val="sr-Latn-RS"/>
              </w:rPr>
              <w:t>m</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02CE13FC" w14:textId="77777777" w:rsidR="002A4B87" w:rsidRPr="002A4B87" w:rsidRDefault="002A4B87" w:rsidP="002A4B87">
            <w:pPr>
              <w:jc w:val="center"/>
              <w:rPr>
                <w:rFonts w:ascii="Arial" w:hAnsi="Arial" w:cs="Arial"/>
                <w:sz w:val="22"/>
                <w:szCs w:val="22"/>
                <w:lang w:val="sr-Latn-RS"/>
              </w:rPr>
            </w:pPr>
          </w:p>
        </w:tc>
        <w:tc>
          <w:tcPr>
            <w:tcW w:w="1645" w:type="dxa"/>
            <w:tcBorders>
              <w:top w:val="single" w:sz="4" w:space="0" w:color="auto"/>
              <w:left w:val="nil"/>
              <w:bottom w:val="single" w:sz="4" w:space="0" w:color="auto"/>
              <w:right w:val="single" w:sz="4" w:space="0" w:color="auto"/>
            </w:tcBorders>
            <w:shd w:val="clear" w:color="000000" w:fill="FFFFFF"/>
            <w:vAlign w:val="center"/>
          </w:tcPr>
          <w:p w14:paraId="36E15A5A" w14:textId="77777777" w:rsidR="002A4B87" w:rsidRPr="005B1AC6" w:rsidRDefault="002A4B87" w:rsidP="002A4B87">
            <w:pPr>
              <w:jc w:val="center"/>
              <w:rPr>
                <w:rFonts w:ascii="Arial" w:hAnsi="Arial" w:cs="Arial"/>
                <w:b/>
                <w:bCs/>
                <w:sz w:val="22"/>
                <w:szCs w:val="22"/>
                <w:lang w:val="sr-Cyrl-RS"/>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7E540430" w14:textId="77777777" w:rsidR="002A4B87" w:rsidRPr="005B1AC6" w:rsidRDefault="002A4B87" w:rsidP="002A4B87">
            <w:pPr>
              <w:jc w:val="center"/>
              <w:rPr>
                <w:rFonts w:ascii="Arial" w:hAnsi="Arial" w:cs="Arial"/>
                <w:b/>
                <w:bCs/>
                <w:sz w:val="22"/>
                <w:szCs w:val="22"/>
                <w:lang w:val="sr-Cyrl-RS"/>
              </w:rPr>
            </w:pPr>
          </w:p>
        </w:tc>
        <w:tc>
          <w:tcPr>
            <w:tcW w:w="1843" w:type="dxa"/>
            <w:tcBorders>
              <w:top w:val="single" w:sz="4" w:space="0" w:color="auto"/>
              <w:left w:val="nil"/>
              <w:bottom w:val="single" w:sz="4" w:space="0" w:color="auto"/>
              <w:right w:val="single" w:sz="4" w:space="0" w:color="auto"/>
            </w:tcBorders>
            <w:shd w:val="clear" w:color="000000" w:fill="FFFFFF"/>
            <w:vAlign w:val="center"/>
          </w:tcPr>
          <w:p w14:paraId="78319FF1" w14:textId="77777777" w:rsidR="002A4B87" w:rsidRPr="005B1AC6" w:rsidRDefault="002A4B87" w:rsidP="002A4B87">
            <w:pPr>
              <w:jc w:val="center"/>
              <w:rPr>
                <w:rFonts w:ascii="Arial" w:hAnsi="Arial" w:cs="Arial"/>
                <w:b/>
                <w:sz w:val="22"/>
                <w:szCs w:val="22"/>
                <w:lang w:val="sr-Cyrl-RS"/>
              </w:rPr>
            </w:pPr>
          </w:p>
        </w:tc>
        <w:tc>
          <w:tcPr>
            <w:tcW w:w="1619" w:type="dxa"/>
            <w:tcBorders>
              <w:top w:val="single" w:sz="4" w:space="0" w:color="auto"/>
              <w:left w:val="nil"/>
              <w:bottom w:val="single" w:sz="4" w:space="0" w:color="auto"/>
              <w:right w:val="single" w:sz="4" w:space="0" w:color="auto"/>
            </w:tcBorders>
            <w:shd w:val="clear" w:color="000000" w:fill="FFFFFF"/>
            <w:vAlign w:val="center"/>
          </w:tcPr>
          <w:p w14:paraId="22D1E028" w14:textId="77777777" w:rsidR="002A4B87" w:rsidRPr="005B1AC6" w:rsidRDefault="002A4B87" w:rsidP="002A4B87">
            <w:pPr>
              <w:jc w:val="center"/>
              <w:rPr>
                <w:rFonts w:ascii="Arial" w:hAnsi="Arial" w:cs="Arial"/>
                <w:b/>
                <w:sz w:val="22"/>
                <w:szCs w:val="22"/>
                <w:lang w:val="en-US"/>
              </w:rPr>
            </w:pPr>
          </w:p>
        </w:tc>
      </w:tr>
    </w:tbl>
    <w:p w14:paraId="225B1228" w14:textId="77777777" w:rsidR="002A4B87" w:rsidRDefault="002A4B87" w:rsidP="00693E48">
      <w:pPr>
        <w:spacing w:line="276" w:lineRule="auto"/>
        <w:jc w:val="both"/>
        <w:rPr>
          <w:rFonts w:ascii="Arial" w:hAnsi="Arial" w:cs="Arial"/>
          <w:lang w:val="sr-Cyrl-ME"/>
        </w:rPr>
      </w:pPr>
    </w:p>
    <w:tbl>
      <w:tblPr>
        <w:tblW w:w="14076" w:type="dxa"/>
        <w:tblLayout w:type="fixed"/>
        <w:tblLook w:val="04A0" w:firstRow="1" w:lastRow="0" w:firstColumn="1" w:lastColumn="0" w:noHBand="0" w:noVBand="1"/>
      </w:tblPr>
      <w:tblGrid>
        <w:gridCol w:w="562"/>
        <w:gridCol w:w="3718"/>
        <w:gridCol w:w="1669"/>
        <w:gridCol w:w="850"/>
        <w:gridCol w:w="1466"/>
        <w:gridCol w:w="1417"/>
        <w:gridCol w:w="1418"/>
        <w:gridCol w:w="1559"/>
        <w:gridCol w:w="1417"/>
      </w:tblGrid>
      <w:tr w:rsidR="002A4B87" w:rsidRPr="005B1AC6" w14:paraId="74335FF8" w14:textId="77777777" w:rsidTr="003722D9">
        <w:trPr>
          <w:trHeight w:val="211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D44FA4" w14:textId="77777777" w:rsidR="002A4B87" w:rsidRPr="002A4B87" w:rsidRDefault="002A4B87" w:rsidP="004B3A3D">
            <w:pPr>
              <w:jc w:val="center"/>
              <w:rPr>
                <w:rFonts w:ascii="Arial" w:hAnsi="Arial" w:cs="Arial"/>
                <w:sz w:val="22"/>
                <w:szCs w:val="22"/>
                <w:lang w:val="sr-Latn-RS"/>
              </w:rPr>
            </w:pPr>
            <w:r>
              <w:rPr>
                <w:rFonts w:ascii="Arial" w:hAnsi="Arial" w:cs="Arial"/>
                <w:sz w:val="22"/>
                <w:szCs w:val="22"/>
                <w:lang w:val="sr-Latn-RS"/>
              </w:rPr>
              <w:lastRenderedPageBreak/>
              <w:t>18</w:t>
            </w:r>
          </w:p>
        </w:tc>
        <w:tc>
          <w:tcPr>
            <w:tcW w:w="5387" w:type="dxa"/>
            <w:gridSpan w:val="2"/>
            <w:tcBorders>
              <w:top w:val="single" w:sz="4" w:space="0" w:color="auto"/>
              <w:left w:val="nil"/>
              <w:bottom w:val="single" w:sz="4" w:space="0" w:color="auto"/>
              <w:right w:val="single" w:sz="4" w:space="0" w:color="auto"/>
            </w:tcBorders>
            <w:shd w:val="clear" w:color="auto" w:fill="auto"/>
            <w:vAlign w:val="center"/>
          </w:tcPr>
          <w:p w14:paraId="5E000883" w14:textId="77777777" w:rsidR="002A4B87" w:rsidRPr="002A4B87" w:rsidRDefault="002A4B87" w:rsidP="002A4B87">
            <w:pPr>
              <w:jc w:val="both"/>
              <w:rPr>
                <w:rFonts w:ascii="Arial" w:hAnsi="Arial" w:cs="Arial"/>
                <w:sz w:val="22"/>
                <w:szCs w:val="22"/>
                <w:lang w:val="sr-Cyrl-RS"/>
              </w:rPr>
            </w:pPr>
            <w:r w:rsidRPr="002A4B87">
              <w:rPr>
                <w:rFonts w:ascii="Arial" w:hAnsi="Arial" w:cs="Arial"/>
                <w:sz w:val="22"/>
                <w:szCs w:val="22"/>
                <w:lang w:val="sr-Cyrl-RS"/>
              </w:rPr>
              <w:t>Набавка потребног материјала и бојење олучних вертикала урађених од поц</w:t>
            </w:r>
            <w:r>
              <w:rPr>
                <w:rFonts w:ascii="Arial" w:hAnsi="Arial" w:cs="Arial"/>
                <w:sz w:val="22"/>
                <w:szCs w:val="22"/>
                <w:lang w:val="sr-Cyrl-RS"/>
              </w:rPr>
              <w:t xml:space="preserve">инкованог бојеног лима р.ш мах </w:t>
            </w:r>
            <w:r w:rsidRPr="002A4B87">
              <w:rPr>
                <w:rFonts w:ascii="Arial" w:hAnsi="Arial" w:cs="Arial"/>
                <w:sz w:val="22"/>
                <w:szCs w:val="22"/>
                <w:lang w:val="sr-Cyrl-RS"/>
              </w:rPr>
              <w:t>60</w:t>
            </w:r>
            <w:r>
              <w:rPr>
                <w:rFonts w:ascii="Arial" w:hAnsi="Arial" w:cs="Arial"/>
                <w:sz w:val="22"/>
                <w:szCs w:val="22"/>
                <w:lang w:val="sr-Latn-RS"/>
              </w:rPr>
              <w:t xml:space="preserve"> cm</w:t>
            </w:r>
            <w:r w:rsidRPr="002A4B87">
              <w:rPr>
                <w:rFonts w:ascii="Arial" w:hAnsi="Arial" w:cs="Arial"/>
                <w:sz w:val="22"/>
                <w:szCs w:val="22"/>
                <w:lang w:val="sr-Cyrl-RS"/>
              </w:rPr>
              <w:t xml:space="preserve">. </w:t>
            </w:r>
          </w:p>
          <w:p w14:paraId="425383CC" w14:textId="77777777" w:rsidR="002A4B87" w:rsidRPr="002A4B87" w:rsidRDefault="002A4B87" w:rsidP="002A4B87">
            <w:pPr>
              <w:jc w:val="both"/>
              <w:rPr>
                <w:rFonts w:ascii="Arial" w:hAnsi="Arial" w:cs="Arial"/>
                <w:sz w:val="22"/>
                <w:szCs w:val="22"/>
                <w:lang w:val="sr-Cyrl-RS"/>
              </w:rPr>
            </w:pPr>
            <w:r w:rsidRPr="002A4B87">
              <w:rPr>
                <w:rFonts w:ascii="Arial" w:hAnsi="Arial" w:cs="Arial"/>
                <w:sz w:val="22"/>
                <w:szCs w:val="22"/>
                <w:lang w:val="sr-Cyrl-RS"/>
              </w:rPr>
              <w:t>У цену по јединици мере урачунати чишћење корозије која је мања од 25% комплетно бојење  основном бојом  и завршно ,комплетно бојење олука бојом за метал у мату у тамно смеђем тону по узору на постојећу</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8F40CC4" w14:textId="77777777" w:rsidR="002A4B87" w:rsidRPr="003D0257" w:rsidRDefault="003722D9" w:rsidP="004B3A3D">
            <w:pPr>
              <w:jc w:val="center"/>
              <w:rPr>
                <w:rFonts w:ascii="Arial" w:hAnsi="Arial" w:cs="Arial"/>
                <w:sz w:val="22"/>
                <w:szCs w:val="22"/>
                <w:lang w:val="sr-Latn-RS"/>
              </w:rPr>
            </w:pPr>
            <w:r>
              <w:rPr>
                <w:rFonts w:ascii="Arial" w:hAnsi="Arial" w:cs="Arial"/>
                <w:sz w:val="22"/>
                <w:szCs w:val="22"/>
                <w:lang w:val="sr-Latn-RS"/>
              </w:rPr>
              <w:t>150</w:t>
            </w:r>
            <w:r w:rsidR="002A4B87">
              <w:rPr>
                <w:rFonts w:ascii="Arial" w:hAnsi="Arial" w:cs="Arial"/>
                <w:sz w:val="22"/>
                <w:szCs w:val="22"/>
                <w:lang w:val="sr-Latn-RS"/>
              </w:rPr>
              <w:t>m</w:t>
            </w:r>
          </w:p>
        </w:tc>
        <w:tc>
          <w:tcPr>
            <w:tcW w:w="1466" w:type="dxa"/>
            <w:tcBorders>
              <w:top w:val="single" w:sz="4" w:space="0" w:color="auto"/>
              <w:left w:val="nil"/>
              <w:bottom w:val="single" w:sz="4" w:space="0" w:color="auto"/>
              <w:right w:val="single" w:sz="4" w:space="0" w:color="auto"/>
            </w:tcBorders>
            <w:shd w:val="clear" w:color="auto" w:fill="auto"/>
            <w:noWrap/>
            <w:vAlign w:val="center"/>
          </w:tcPr>
          <w:p w14:paraId="659A8501" w14:textId="77777777" w:rsidR="002A4B87" w:rsidRPr="002A4B87" w:rsidRDefault="002A4B87" w:rsidP="004B3A3D">
            <w:pPr>
              <w:jc w:val="center"/>
              <w:rPr>
                <w:rFonts w:ascii="Arial" w:hAnsi="Arial" w:cs="Arial"/>
                <w:sz w:val="22"/>
                <w:szCs w:val="22"/>
                <w:lang w:val="sr-Latn-RS"/>
              </w:rPr>
            </w:pPr>
          </w:p>
        </w:tc>
        <w:tc>
          <w:tcPr>
            <w:tcW w:w="1417" w:type="dxa"/>
            <w:tcBorders>
              <w:top w:val="single" w:sz="4" w:space="0" w:color="auto"/>
              <w:left w:val="nil"/>
              <w:bottom w:val="single" w:sz="4" w:space="0" w:color="auto"/>
              <w:right w:val="single" w:sz="4" w:space="0" w:color="auto"/>
            </w:tcBorders>
            <w:shd w:val="clear" w:color="000000" w:fill="FFFFFF"/>
            <w:vAlign w:val="center"/>
          </w:tcPr>
          <w:p w14:paraId="73ED7457" w14:textId="77777777" w:rsidR="002A4B87" w:rsidRPr="005B1AC6" w:rsidRDefault="002A4B87" w:rsidP="004B3A3D">
            <w:pPr>
              <w:jc w:val="center"/>
              <w:rPr>
                <w:rFonts w:ascii="Arial" w:hAnsi="Arial" w:cs="Arial"/>
                <w:b/>
                <w:bCs/>
                <w:sz w:val="22"/>
                <w:szCs w:val="22"/>
                <w:lang w:val="sr-Cyrl-RS"/>
              </w:rPr>
            </w:pPr>
          </w:p>
        </w:tc>
        <w:tc>
          <w:tcPr>
            <w:tcW w:w="1418" w:type="dxa"/>
            <w:tcBorders>
              <w:top w:val="single" w:sz="4" w:space="0" w:color="auto"/>
              <w:left w:val="nil"/>
              <w:bottom w:val="single" w:sz="4" w:space="0" w:color="auto"/>
              <w:right w:val="single" w:sz="4" w:space="0" w:color="auto"/>
            </w:tcBorders>
            <w:shd w:val="clear" w:color="000000" w:fill="FFFFFF"/>
            <w:vAlign w:val="center"/>
          </w:tcPr>
          <w:p w14:paraId="77952CE8" w14:textId="77777777" w:rsidR="002A4B87" w:rsidRPr="005B1AC6" w:rsidRDefault="002A4B87" w:rsidP="004B3A3D">
            <w:pPr>
              <w:jc w:val="center"/>
              <w:rPr>
                <w:rFonts w:ascii="Arial" w:hAnsi="Arial" w:cs="Arial"/>
                <w:b/>
                <w:bCs/>
                <w:sz w:val="22"/>
                <w:szCs w:val="22"/>
                <w:lang w:val="sr-Cyrl-RS"/>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30E8B180" w14:textId="77777777" w:rsidR="002A4B87" w:rsidRPr="005B1AC6" w:rsidRDefault="002A4B87" w:rsidP="004B3A3D">
            <w:pPr>
              <w:jc w:val="center"/>
              <w:rPr>
                <w:rFonts w:ascii="Arial" w:hAnsi="Arial" w:cs="Arial"/>
                <w:b/>
                <w:sz w:val="22"/>
                <w:szCs w:val="22"/>
                <w:lang w:val="sr-Cyrl-RS"/>
              </w:rPr>
            </w:pPr>
          </w:p>
        </w:tc>
        <w:tc>
          <w:tcPr>
            <w:tcW w:w="1417" w:type="dxa"/>
            <w:tcBorders>
              <w:top w:val="single" w:sz="4" w:space="0" w:color="auto"/>
              <w:left w:val="nil"/>
              <w:bottom w:val="single" w:sz="4" w:space="0" w:color="auto"/>
              <w:right w:val="single" w:sz="4" w:space="0" w:color="auto"/>
            </w:tcBorders>
            <w:shd w:val="clear" w:color="000000" w:fill="FFFFFF"/>
            <w:vAlign w:val="center"/>
          </w:tcPr>
          <w:p w14:paraId="69EE40A8" w14:textId="77777777" w:rsidR="002A4B87" w:rsidRPr="005B1AC6" w:rsidRDefault="002A4B87" w:rsidP="004B3A3D">
            <w:pPr>
              <w:jc w:val="center"/>
              <w:rPr>
                <w:rFonts w:ascii="Arial" w:hAnsi="Arial" w:cs="Arial"/>
                <w:b/>
                <w:sz w:val="22"/>
                <w:szCs w:val="22"/>
                <w:lang w:val="en-US"/>
              </w:rPr>
            </w:pPr>
          </w:p>
        </w:tc>
      </w:tr>
      <w:tr w:rsidR="0062285F" w:rsidRPr="005B1AC6" w14:paraId="13003711" w14:textId="77777777" w:rsidTr="003722D9">
        <w:trPr>
          <w:trHeight w:val="699"/>
        </w:trPr>
        <w:tc>
          <w:tcPr>
            <w:tcW w:w="562" w:type="dxa"/>
            <w:vMerge w:val="restart"/>
            <w:tcBorders>
              <w:top w:val="single" w:sz="4" w:space="0" w:color="auto"/>
              <w:left w:val="single" w:sz="4" w:space="0" w:color="auto"/>
              <w:right w:val="single" w:sz="4" w:space="0" w:color="auto"/>
            </w:tcBorders>
            <w:shd w:val="clear" w:color="auto" w:fill="auto"/>
            <w:noWrap/>
            <w:vAlign w:val="center"/>
          </w:tcPr>
          <w:p w14:paraId="71F59F5B" w14:textId="77777777" w:rsidR="0062285F" w:rsidRDefault="0062285F" w:rsidP="004B3A3D">
            <w:pPr>
              <w:jc w:val="center"/>
              <w:rPr>
                <w:rFonts w:ascii="Arial" w:hAnsi="Arial" w:cs="Arial"/>
                <w:sz w:val="22"/>
                <w:szCs w:val="22"/>
                <w:lang w:val="sr-Latn-RS"/>
              </w:rPr>
            </w:pPr>
            <w:r>
              <w:rPr>
                <w:rFonts w:ascii="Arial" w:hAnsi="Arial" w:cs="Arial"/>
                <w:sz w:val="22"/>
                <w:szCs w:val="22"/>
                <w:lang w:val="sr-Latn-RS"/>
              </w:rPr>
              <w:t>19</w:t>
            </w:r>
          </w:p>
        </w:tc>
        <w:tc>
          <w:tcPr>
            <w:tcW w:w="3718" w:type="dxa"/>
            <w:vMerge w:val="restart"/>
            <w:tcBorders>
              <w:top w:val="single" w:sz="4" w:space="0" w:color="auto"/>
              <w:left w:val="nil"/>
              <w:right w:val="single" w:sz="4" w:space="0" w:color="auto"/>
            </w:tcBorders>
            <w:shd w:val="clear" w:color="auto" w:fill="auto"/>
            <w:vAlign w:val="center"/>
          </w:tcPr>
          <w:p w14:paraId="76EF6668" w14:textId="77777777" w:rsidR="0062285F" w:rsidRPr="0062285F" w:rsidRDefault="0062285F" w:rsidP="0062285F">
            <w:pPr>
              <w:jc w:val="both"/>
              <w:rPr>
                <w:rFonts w:ascii="Arial" w:hAnsi="Arial" w:cs="Arial"/>
                <w:sz w:val="22"/>
                <w:szCs w:val="22"/>
                <w:lang w:val="sr-Cyrl-RS"/>
              </w:rPr>
            </w:pPr>
            <w:r w:rsidRPr="0062285F">
              <w:rPr>
                <w:rFonts w:ascii="Arial" w:hAnsi="Arial" w:cs="Arial"/>
                <w:sz w:val="22"/>
                <w:szCs w:val="22"/>
                <w:lang w:val="sr-Cyrl-RS"/>
              </w:rPr>
              <w:t>Набавка потребног материјала и бојење лимених подпрозорних банака и осталих лимених опшивки .</w:t>
            </w:r>
          </w:p>
          <w:p w14:paraId="5938A9D4" w14:textId="77777777" w:rsidR="0062285F" w:rsidRPr="002A4B87" w:rsidRDefault="0062285F" w:rsidP="0062285F">
            <w:pPr>
              <w:jc w:val="both"/>
              <w:rPr>
                <w:rFonts w:ascii="Arial" w:hAnsi="Arial" w:cs="Arial"/>
                <w:sz w:val="22"/>
                <w:szCs w:val="22"/>
                <w:lang w:val="sr-Cyrl-RS"/>
              </w:rPr>
            </w:pPr>
            <w:r w:rsidRPr="0062285F">
              <w:rPr>
                <w:rFonts w:ascii="Arial" w:hAnsi="Arial" w:cs="Arial"/>
                <w:sz w:val="22"/>
                <w:szCs w:val="22"/>
                <w:lang w:val="sr-Cyrl-RS"/>
              </w:rPr>
              <w:t>Опшивке  су од поцинкованог бојеног лима .</w:t>
            </w:r>
            <w:r>
              <w:rPr>
                <w:rFonts w:ascii="Arial" w:hAnsi="Arial" w:cs="Arial"/>
                <w:sz w:val="22"/>
                <w:szCs w:val="22"/>
                <w:lang w:val="sr-Latn-RS"/>
              </w:rPr>
              <w:t xml:space="preserve"> </w:t>
            </w:r>
            <w:r w:rsidRPr="0062285F">
              <w:rPr>
                <w:rFonts w:ascii="Arial" w:hAnsi="Arial" w:cs="Arial"/>
                <w:sz w:val="22"/>
                <w:szCs w:val="22"/>
                <w:lang w:val="sr-Cyrl-RS"/>
              </w:rPr>
              <w:t>У цену ове позиције улази чишћење банака од корозије употребом механичких и хемијских средстава, бојење основном бојом и завршно бојење бојом за метал у мату у тамно смеђем тону по узору на постојећу</w:t>
            </w:r>
          </w:p>
        </w:tc>
        <w:tc>
          <w:tcPr>
            <w:tcW w:w="1669" w:type="dxa"/>
            <w:tcBorders>
              <w:top w:val="single" w:sz="4" w:space="0" w:color="auto"/>
              <w:left w:val="nil"/>
              <w:bottom w:val="single" w:sz="4" w:space="0" w:color="auto"/>
              <w:right w:val="single" w:sz="4" w:space="0" w:color="auto"/>
            </w:tcBorders>
            <w:shd w:val="clear" w:color="auto" w:fill="auto"/>
            <w:vAlign w:val="center"/>
          </w:tcPr>
          <w:p w14:paraId="6DD80234" w14:textId="77777777" w:rsidR="0062285F" w:rsidRPr="0062285F" w:rsidRDefault="0062285F" w:rsidP="002A4B87">
            <w:pPr>
              <w:jc w:val="both"/>
              <w:rPr>
                <w:rFonts w:ascii="Arial" w:hAnsi="Arial" w:cs="Arial"/>
                <w:sz w:val="22"/>
                <w:szCs w:val="22"/>
                <w:lang w:val="sr-Latn-RS"/>
              </w:rPr>
            </w:pPr>
            <w:r>
              <w:rPr>
                <w:rFonts w:ascii="Arial" w:hAnsi="Arial" w:cs="Arial"/>
                <w:sz w:val="22"/>
                <w:szCs w:val="22"/>
                <w:lang w:val="sr-Cyrl-ME"/>
              </w:rPr>
              <w:t xml:space="preserve">Р.Ш. до 25 </w:t>
            </w:r>
            <w:r>
              <w:rPr>
                <w:rFonts w:ascii="Arial" w:hAnsi="Arial" w:cs="Arial"/>
                <w:sz w:val="22"/>
                <w:szCs w:val="22"/>
                <w:lang w:val="sr-Latn-RS"/>
              </w:rPr>
              <w:t>cm</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2D97D14" w14:textId="77777777" w:rsidR="0062285F" w:rsidRDefault="003722D9" w:rsidP="004B3A3D">
            <w:pPr>
              <w:jc w:val="center"/>
              <w:rPr>
                <w:rFonts w:ascii="Arial" w:hAnsi="Arial" w:cs="Arial"/>
                <w:sz w:val="22"/>
                <w:szCs w:val="22"/>
                <w:lang w:val="sr-Latn-RS"/>
              </w:rPr>
            </w:pPr>
            <w:r>
              <w:rPr>
                <w:rFonts w:ascii="Arial" w:hAnsi="Arial" w:cs="Arial"/>
                <w:sz w:val="22"/>
                <w:szCs w:val="22"/>
                <w:lang w:val="sr-Latn-RS"/>
              </w:rPr>
              <w:t>100</w:t>
            </w:r>
            <w:r w:rsidR="0062285F">
              <w:rPr>
                <w:rFonts w:ascii="Arial" w:hAnsi="Arial" w:cs="Arial"/>
                <w:sz w:val="22"/>
                <w:szCs w:val="22"/>
                <w:lang w:val="sr-Latn-RS"/>
              </w:rPr>
              <w:t>m</w:t>
            </w:r>
          </w:p>
        </w:tc>
        <w:tc>
          <w:tcPr>
            <w:tcW w:w="1466" w:type="dxa"/>
            <w:tcBorders>
              <w:top w:val="single" w:sz="4" w:space="0" w:color="auto"/>
              <w:left w:val="nil"/>
              <w:bottom w:val="single" w:sz="4" w:space="0" w:color="auto"/>
              <w:right w:val="single" w:sz="4" w:space="0" w:color="auto"/>
            </w:tcBorders>
            <w:shd w:val="clear" w:color="auto" w:fill="auto"/>
            <w:noWrap/>
            <w:vAlign w:val="center"/>
          </w:tcPr>
          <w:p w14:paraId="3CA0293B" w14:textId="77777777" w:rsidR="0062285F" w:rsidRDefault="0062285F" w:rsidP="004B3A3D">
            <w:pPr>
              <w:jc w:val="center"/>
              <w:rPr>
                <w:rFonts w:ascii="Arial" w:hAnsi="Arial" w:cs="Arial"/>
                <w:sz w:val="22"/>
                <w:szCs w:val="22"/>
                <w:lang w:val="sr-Latn-RS"/>
              </w:rPr>
            </w:pPr>
          </w:p>
        </w:tc>
        <w:tc>
          <w:tcPr>
            <w:tcW w:w="1417" w:type="dxa"/>
            <w:vMerge w:val="restart"/>
            <w:tcBorders>
              <w:top w:val="single" w:sz="4" w:space="0" w:color="auto"/>
              <w:left w:val="nil"/>
              <w:right w:val="single" w:sz="4" w:space="0" w:color="auto"/>
            </w:tcBorders>
            <w:shd w:val="clear" w:color="000000" w:fill="FFFFFF"/>
            <w:vAlign w:val="center"/>
          </w:tcPr>
          <w:p w14:paraId="675A826A" w14:textId="77777777" w:rsidR="0062285F" w:rsidRPr="005B1AC6" w:rsidRDefault="0062285F" w:rsidP="004B3A3D">
            <w:pPr>
              <w:jc w:val="center"/>
              <w:rPr>
                <w:rFonts w:ascii="Arial" w:hAnsi="Arial" w:cs="Arial"/>
                <w:b/>
                <w:bCs/>
                <w:sz w:val="22"/>
                <w:szCs w:val="22"/>
                <w:lang w:val="sr-Cyrl-RS"/>
              </w:rPr>
            </w:pPr>
          </w:p>
        </w:tc>
        <w:tc>
          <w:tcPr>
            <w:tcW w:w="1418" w:type="dxa"/>
            <w:vMerge w:val="restart"/>
            <w:tcBorders>
              <w:top w:val="single" w:sz="4" w:space="0" w:color="auto"/>
              <w:left w:val="nil"/>
              <w:right w:val="single" w:sz="4" w:space="0" w:color="auto"/>
            </w:tcBorders>
            <w:shd w:val="clear" w:color="000000" w:fill="FFFFFF"/>
            <w:vAlign w:val="center"/>
          </w:tcPr>
          <w:p w14:paraId="164A0F60" w14:textId="77777777" w:rsidR="0062285F" w:rsidRPr="005B1AC6" w:rsidRDefault="0062285F" w:rsidP="004B3A3D">
            <w:pPr>
              <w:jc w:val="center"/>
              <w:rPr>
                <w:rFonts w:ascii="Arial" w:hAnsi="Arial" w:cs="Arial"/>
                <w:b/>
                <w:bCs/>
                <w:sz w:val="22"/>
                <w:szCs w:val="22"/>
                <w:lang w:val="sr-Cyrl-RS"/>
              </w:rPr>
            </w:pPr>
          </w:p>
        </w:tc>
        <w:tc>
          <w:tcPr>
            <w:tcW w:w="1559" w:type="dxa"/>
            <w:vMerge w:val="restart"/>
            <w:tcBorders>
              <w:top w:val="single" w:sz="4" w:space="0" w:color="auto"/>
              <w:left w:val="nil"/>
              <w:right w:val="single" w:sz="4" w:space="0" w:color="auto"/>
            </w:tcBorders>
            <w:shd w:val="clear" w:color="000000" w:fill="FFFFFF"/>
            <w:vAlign w:val="center"/>
          </w:tcPr>
          <w:p w14:paraId="323C9ACF" w14:textId="77777777" w:rsidR="0062285F" w:rsidRPr="005B1AC6" w:rsidRDefault="0062285F" w:rsidP="004B3A3D">
            <w:pPr>
              <w:jc w:val="center"/>
              <w:rPr>
                <w:rFonts w:ascii="Arial" w:hAnsi="Arial" w:cs="Arial"/>
                <w:b/>
                <w:sz w:val="22"/>
                <w:szCs w:val="22"/>
                <w:lang w:val="sr-Cyrl-RS"/>
              </w:rPr>
            </w:pPr>
          </w:p>
        </w:tc>
        <w:tc>
          <w:tcPr>
            <w:tcW w:w="1417" w:type="dxa"/>
            <w:vMerge w:val="restart"/>
            <w:tcBorders>
              <w:top w:val="single" w:sz="4" w:space="0" w:color="auto"/>
              <w:left w:val="nil"/>
              <w:right w:val="single" w:sz="4" w:space="0" w:color="auto"/>
            </w:tcBorders>
            <w:shd w:val="clear" w:color="000000" w:fill="FFFFFF"/>
            <w:vAlign w:val="center"/>
          </w:tcPr>
          <w:p w14:paraId="5A0BD53C" w14:textId="77777777" w:rsidR="0062285F" w:rsidRPr="005B1AC6" w:rsidRDefault="0062285F" w:rsidP="004B3A3D">
            <w:pPr>
              <w:jc w:val="center"/>
              <w:rPr>
                <w:rFonts w:ascii="Arial" w:hAnsi="Arial" w:cs="Arial"/>
                <w:b/>
                <w:sz w:val="22"/>
                <w:szCs w:val="22"/>
                <w:lang w:val="en-US"/>
              </w:rPr>
            </w:pPr>
          </w:p>
        </w:tc>
      </w:tr>
      <w:tr w:rsidR="0062285F" w:rsidRPr="005B1AC6" w14:paraId="4B21E144" w14:textId="77777777" w:rsidTr="003722D9">
        <w:trPr>
          <w:trHeight w:val="697"/>
        </w:trPr>
        <w:tc>
          <w:tcPr>
            <w:tcW w:w="562" w:type="dxa"/>
            <w:vMerge/>
            <w:tcBorders>
              <w:left w:val="single" w:sz="4" w:space="0" w:color="auto"/>
              <w:right w:val="single" w:sz="4" w:space="0" w:color="auto"/>
            </w:tcBorders>
            <w:shd w:val="clear" w:color="auto" w:fill="auto"/>
            <w:noWrap/>
            <w:vAlign w:val="center"/>
          </w:tcPr>
          <w:p w14:paraId="0A4D399B" w14:textId="77777777" w:rsidR="0062285F" w:rsidRDefault="0062285F" w:rsidP="004B3A3D">
            <w:pPr>
              <w:jc w:val="center"/>
              <w:rPr>
                <w:rFonts w:ascii="Arial" w:hAnsi="Arial" w:cs="Arial"/>
                <w:sz w:val="22"/>
                <w:szCs w:val="22"/>
                <w:lang w:val="sr-Latn-RS"/>
              </w:rPr>
            </w:pPr>
          </w:p>
        </w:tc>
        <w:tc>
          <w:tcPr>
            <w:tcW w:w="3718" w:type="dxa"/>
            <w:vMerge/>
            <w:tcBorders>
              <w:left w:val="nil"/>
              <w:right w:val="single" w:sz="4" w:space="0" w:color="auto"/>
            </w:tcBorders>
            <w:shd w:val="clear" w:color="auto" w:fill="auto"/>
            <w:vAlign w:val="center"/>
          </w:tcPr>
          <w:p w14:paraId="4FA7AC26" w14:textId="77777777" w:rsidR="0062285F" w:rsidRPr="002A4B87" w:rsidRDefault="0062285F" w:rsidP="002A4B87">
            <w:pPr>
              <w:jc w:val="both"/>
              <w:rPr>
                <w:rFonts w:ascii="Arial" w:hAnsi="Arial" w:cs="Arial"/>
                <w:sz w:val="22"/>
                <w:szCs w:val="22"/>
                <w:lang w:val="sr-Cyrl-RS"/>
              </w:rPr>
            </w:pPr>
          </w:p>
        </w:tc>
        <w:tc>
          <w:tcPr>
            <w:tcW w:w="1669" w:type="dxa"/>
            <w:tcBorders>
              <w:top w:val="single" w:sz="4" w:space="0" w:color="auto"/>
              <w:left w:val="nil"/>
              <w:bottom w:val="single" w:sz="4" w:space="0" w:color="auto"/>
              <w:right w:val="single" w:sz="4" w:space="0" w:color="auto"/>
            </w:tcBorders>
            <w:shd w:val="clear" w:color="auto" w:fill="auto"/>
            <w:vAlign w:val="center"/>
          </w:tcPr>
          <w:p w14:paraId="6E841A86" w14:textId="77777777" w:rsidR="0062285F" w:rsidRPr="002A4B87" w:rsidRDefault="0062285F" w:rsidP="0062285F">
            <w:pPr>
              <w:jc w:val="both"/>
              <w:rPr>
                <w:rFonts w:ascii="Arial" w:hAnsi="Arial" w:cs="Arial"/>
                <w:sz w:val="22"/>
                <w:szCs w:val="22"/>
                <w:lang w:val="sr-Cyrl-RS"/>
              </w:rPr>
            </w:pPr>
            <w:r>
              <w:rPr>
                <w:rFonts w:ascii="Arial" w:hAnsi="Arial" w:cs="Arial"/>
                <w:sz w:val="22"/>
                <w:szCs w:val="22"/>
                <w:lang w:val="sr-Cyrl-ME"/>
              </w:rPr>
              <w:t xml:space="preserve">Р.Ш. до </w:t>
            </w:r>
            <w:r>
              <w:rPr>
                <w:rFonts w:ascii="Arial" w:hAnsi="Arial" w:cs="Arial"/>
                <w:sz w:val="22"/>
                <w:szCs w:val="22"/>
                <w:lang w:val="sr-Latn-RS"/>
              </w:rPr>
              <w:t>33</w:t>
            </w:r>
            <w:r>
              <w:rPr>
                <w:rFonts w:ascii="Arial" w:hAnsi="Arial" w:cs="Arial"/>
                <w:sz w:val="22"/>
                <w:szCs w:val="22"/>
                <w:lang w:val="sr-Cyrl-ME"/>
              </w:rPr>
              <w:t xml:space="preserve"> </w:t>
            </w:r>
            <w:r>
              <w:rPr>
                <w:rFonts w:ascii="Arial" w:hAnsi="Arial" w:cs="Arial"/>
                <w:sz w:val="22"/>
                <w:szCs w:val="22"/>
                <w:lang w:val="sr-Latn-RS"/>
              </w:rPr>
              <w:t>cm</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CFA7606" w14:textId="77777777" w:rsidR="0062285F" w:rsidRDefault="003722D9" w:rsidP="004B3A3D">
            <w:pPr>
              <w:jc w:val="center"/>
              <w:rPr>
                <w:rFonts w:ascii="Arial" w:hAnsi="Arial" w:cs="Arial"/>
                <w:sz w:val="22"/>
                <w:szCs w:val="22"/>
                <w:lang w:val="sr-Latn-RS"/>
              </w:rPr>
            </w:pPr>
            <w:r>
              <w:rPr>
                <w:rFonts w:ascii="Arial" w:hAnsi="Arial" w:cs="Arial"/>
                <w:sz w:val="22"/>
                <w:szCs w:val="22"/>
                <w:lang w:val="sr-Latn-RS"/>
              </w:rPr>
              <w:t>50</w:t>
            </w:r>
            <w:r>
              <w:rPr>
                <w:rFonts w:ascii="Arial" w:hAnsi="Arial" w:cs="Arial"/>
                <w:sz w:val="22"/>
                <w:szCs w:val="22"/>
                <w:lang w:val="sr-Cyrl-ME"/>
              </w:rPr>
              <w:t xml:space="preserve"> </w:t>
            </w:r>
            <w:r w:rsidR="0062285F">
              <w:rPr>
                <w:rFonts w:ascii="Arial" w:hAnsi="Arial" w:cs="Arial"/>
                <w:sz w:val="22"/>
                <w:szCs w:val="22"/>
                <w:lang w:val="sr-Latn-RS"/>
              </w:rPr>
              <w:t>m</w:t>
            </w:r>
          </w:p>
        </w:tc>
        <w:tc>
          <w:tcPr>
            <w:tcW w:w="1466" w:type="dxa"/>
            <w:tcBorders>
              <w:top w:val="single" w:sz="4" w:space="0" w:color="auto"/>
              <w:left w:val="nil"/>
              <w:bottom w:val="single" w:sz="4" w:space="0" w:color="auto"/>
              <w:right w:val="single" w:sz="4" w:space="0" w:color="auto"/>
            </w:tcBorders>
            <w:shd w:val="clear" w:color="auto" w:fill="auto"/>
            <w:noWrap/>
            <w:vAlign w:val="center"/>
          </w:tcPr>
          <w:p w14:paraId="0F8E9B06" w14:textId="77777777" w:rsidR="0062285F" w:rsidRDefault="0062285F" w:rsidP="004B3A3D">
            <w:pPr>
              <w:jc w:val="center"/>
              <w:rPr>
                <w:rFonts w:ascii="Arial" w:hAnsi="Arial" w:cs="Arial"/>
                <w:sz w:val="22"/>
                <w:szCs w:val="22"/>
                <w:lang w:val="sr-Latn-RS"/>
              </w:rPr>
            </w:pPr>
          </w:p>
        </w:tc>
        <w:tc>
          <w:tcPr>
            <w:tcW w:w="1417" w:type="dxa"/>
            <w:vMerge/>
            <w:tcBorders>
              <w:left w:val="nil"/>
              <w:right w:val="single" w:sz="4" w:space="0" w:color="auto"/>
            </w:tcBorders>
            <w:shd w:val="clear" w:color="000000" w:fill="FFFFFF"/>
            <w:vAlign w:val="center"/>
          </w:tcPr>
          <w:p w14:paraId="6CDDFCA9" w14:textId="77777777" w:rsidR="0062285F" w:rsidRPr="005B1AC6" w:rsidRDefault="0062285F" w:rsidP="004B3A3D">
            <w:pPr>
              <w:jc w:val="center"/>
              <w:rPr>
                <w:rFonts w:ascii="Arial" w:hAnsi="Arial" w:cs="Arial"/>
                <w:b/>
                <w:bCs/>
                <w:sz w:val="22"/>
                <w:szCs w:val="22"/>
                <w:lang w:val="sr-Cyrl-RS"/>
              </w:rPr>
            </w:pPr>
          </w:p>
        </w:tc>
        <w:tc>
          <w:tcPr>
            <w:tcW w:w="1418" w:type="dxa"/>
            <w:vMerge/>
            <w:tcBorders>
              <w:left w:val="nil"/>
              <w:right w:val="single" w:sz="4" w:space="0" w:color="auto"/>
            </w:tcBorders>
            <w:shd w:val="clear" w:color="000000" w:fill="FFFFFF"/>
            <w:vAlign w:val="center"/>
          </w:tcPr>
          <w:p w14:paraId="1B32C42D" w14:textId="77777777" w:rsidR="0062285F" w:rsidRPr="005B1AC6" w:rsidRDefault="0062285F" w:rsidP="004B3A3D">
            <w:pPr>
              <w:jc w:val="center"/>
              <w:rPr>
                <w:rFonts w:ascii="Arial" w:hAnsi="Arial" w:cs="Arial"/>
                <w:b/>
                <w:bCs/>
                <w:sz w:val="22"/>
                <w:szCs w:val="22"/>
                <w:lang w:val="sr-Cyrl-RS"/>
              </w:rPr>
            </w:pPr>
          </w:p>
        </w:tc>
        <w:tc>
          <w:tcPr>
            <w:tcW w:w="1559" w:type="dxa"/>
            <w:vMerge/>
            <w:tcBorders>
              <w:left w:val="nil"/>
              <w:right w:val="single" w:sz="4" w:space="0" w:color="auto"/>
            </w:tcBorders>
            <w:shd w:val="clear" w:color="000000" w:fill="FFFFFF"/>
            <w:vAlign w:val="center"/>
          </w:tcPr>
          <w:p w14:paraId="059CB1AA" w14:textId="77777777" w:rsidR="0062285F" w:rsidRPr="005B1AC6" w:rsidRDefault="0062285F" w:rsidP="004B3A3D">
            <w:pPr>
              <w:jc w:val="center"/>
              <w:rPr>
                <w:rFonts w:ascii="Arial" w:hAnsi="Arial" w:cs="Arial"/>
                <w:b/>
                <w:sz w:val="22"/>
                <w:szCs w:val="22"/>
                <w:lang w:val="sr-Cyrl-RS"/>
              </w:rPr>
            </w:pPr>
          </w:p>
        </w:tc>
        <w:tc>
          <w:tcPr>
            <w:tcW w:w="1417" w:type="dxa"/>
            <w:vMerge/>
            <w:tcBorders>
              <w:left w:val="nil"/>
              <w:right w:val="single" w:sz="4" w:space="0" w:color="auto"/>
            </w:tcBorders>
            <w:shd w:val="clear" w:color="000000" w:fill="FFFFFF"/>
            <w:vAlign w:val="center"/>
          </w:tcPr>
          <w:p w14:paraId="67588CE3" w14:textId="77777777" w:rsidR="0062285F" w:rsidRPr="005B1AC6" w:rsidRDefault="0062285F" w:rsidP="004B3A3D">
            <w:pPr>
              <w:jc w:val="center"/>
              <w:rPr>
                <w:rFonts w:ascii="Arial" w:hAnsi="Arial" w:cs="Arial"/>
                <w:b/>
                <w:sz w:val="22"/>
                <w:szCs w:val="22"/>
                <w:lang w:val="en-US"/>
              </w:rPr>
            </w:pPr>
          </w:p>
        </w:tc>
      </w:tr>
      <w:tr w:rsidR="0062285F" w:rsidRPr="005B1AC6" w14:paraId="7CFD36F1" w14:textId="77777777" w:rsidTr="003722D9">
        <w:trPr>
          <w:trHeight w:val="697"/>
        </w:trPr>
        <w:tc>
          <w:tcPr>
            <w:tcW w:w="562" w:type="dxa"/>
            <w:vMerge/>
            <w:tcBorders>
              <w:left w:val="single" w:sz="4" w:space="0" w:color="auto"/>
              <w:right w:val="single" w:sz="4" w:space="0" w:color="auto"/>
            </w:tcBorders>
            <w:shd w:val="clear" w:color="auto" w:fill="auto"/>
            <w:noWrap/>
            <w:vAlign w:val="center"/>
          </w:tcPr>
          <w:p w14:paraId="6DCBD0C1" w14:textId="77777777" w:rsidR="0062285F" w:rsidRDefault="0062285F" w:rsidP="004B3A3D">
            <w:pPr>
              <w:jc w:val="center"/>
              <w:rPr>
                <w:rFonts w:ascii="Arial" w:hAnsi="Arial" w:cs="Arial"/>
                <w:sz w:val="22"/>
                <w:szCs w:val="22"/>
                <w:lang w:val="sr-Latn-RS"/>
              </w:rPr>
            </w:pPr>
          </w:p>
        </w:tc>
        <w:tc>
          <w:tcPr>
            <w:tcW w:w="3718" w:type="dxa"/>
            <w:vMerge/>
            <w:tcBorders>
              <w:left w:val="nil"/>
              <w:right w:val="single" w:sz="4" w:space="0" w:color="auto"/>
            </w:tcBorders>
            <w:shd w:val="clear" w:color="auto" w:fill="auto"/>
            <w:vAlign w:val="center"/>
          </w:tcPr>
          <w:p w14:paraId="3F148143" w14:textId="77777777" w:rsidR="0062285F" w:rsidRPr="002A4B87" w:rsidRDefault="0062285F" w:rsidP="002A4B87">
            <w:pPr>
              <w:jc w:val="both"/>
              <w:rPr>
                <w:rFonts w:ascii="Arial" w:hAnsi="Arial" w:cs="Arial"/>
                <w:sz w:val="22"/>
                <w:szCs w:val="22"/>
                <w:lang w:val="sr-Cyrl-RS"/>
              </w:rPr>
            </w:pPr>
          </w:p>
        </w:tc>
        <w:tc>
          <w:tcPr>
            <w:tcW w:w="1669" w:type="dxa"/>
            <w:tcBorders>
              <w:top w:val="single" w:sz="4" w:space="0" w:color="auto"/>
              <w:left w:val="nil"/>
              <w:bottom w:val="single" w:sz="4" w:space="0" w:color="auto"/>
              <w:right w:val="single" w:sz="4" w:space="0" w:color="auto"/>
            </w:tcBorders>
            <w:shd w:val="clear" w:color="auto" w:fill="auto"/>
            <w:vAlign w:val="center"/>
          </w:tcPr>
          <w:p w14:paraId="10AFB8A4" w14:textId="77777777" w:rsidR="0062285F" w:rsidRPr="002A4B87" w:rsidRDefault="0062285F" w:rsidP="0062285F">
            <w:pPr>
              <w:jc w:val="both"/>
              <w:rPr>
                <w:rFonts w:ascii="Arial" w:hAnsi="Arial" w:cs="Arial"/>
                <w:sz w:val="22"/>
                <w:szCs w:val="22"/>
                <w:lang w:val="sr-Cyrl-RS"/>
              </w:rPr>
            </w:pPr>
            <w:r>
              <w:rPr>
                <w:rFonts w:ascii="Arial" w:hAnsi="Arial" w:cs="Arial"/>
                <w:sz w:val="22"/>
                <w:szCs w:val="22"/>
                <w:lang w:val="sr-Cyrl-ME"/>
              </w:rPr>
              <w:t xml:space="preserve">Р.Ш. до </w:t>
            </w:r>
            <w:r>
              <w:rPr>
                <w:rFonts w:ascii="Arial" w:hAnsi="Arial" w:cs="Arial"/>
                <w:sz w:val="22"/>
                <w:szCs w:val="22"/>
                <w:lang w:val="sr-Latn-RS"/>
              </w:rPr>
              <w:t>60 cm</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04B2220" w14:textId="77777777" w:rsidR="0062285F" w:rsidRDefault="003722D9" w:rsidP="004B3A3D">
            <w:pPr>
              <w:jc w:val="center"/>
              <w:rPr>
                <w:rFonts w:ascii="Arial" w:hAnsi="Arial" w:cs="Arial"/>
                <w:sz w:val="22"/>
                <w:szCs w:val="22"/>
                <w:lang w:val="sr-Latn-RS"/>
              </w:rPr>
            </w:pPr>
            <w:r>
              <w:rPr>
                <w:rFonts w:ascii="Arial" w:hAnsi="Arial" w:cs="Arial"/>
                <w:sz w:val="22"/>
                <w:szCs w:val="22"/>
                <w:lang w:val="sr-Latn-RS"/>
              </w:rPr>
              <w:t>50</w:t>
            </w:r>
            <w:r>
              <w:rPr>
                <w:rFonts w:ascii="Arial" w:hAnsi="Arial" w:cs="Arial"/>
                <w:sz w:val="22"/>
                <w:szCs w:val="22"/>
                <w:lang w:val="sr-Cyrl-ME"/>
              </w:rPr>
              <w:t xml:space="preserve"> </w:t>
            </w:r>
            <w:r w:rsidR="0062285F">
              <w:rPr>
                <w:rFonts w:ascii="Arial" w:hAnsi="Arial" w:cs="Arial"/>
                <w:sz w:val="22"/>
                <w:szCs w:val="22"/>
                <w:lang w:val="sr-Latn-RS"/>
              </w:rPr>
              <w:t>m</w:t>
            </w:r>
          </w:p>
        </w:tc>
        <w:tc>
          <w:tcPr>
            <w:tcW w:w="1466" w:type="dxa"/>
            <w:tcBorders>
              <w:top w:val="single" w:sz="4" w:space="0" w:color="auto"/>
              <w:left w:val="nil"/>
              <w:bottom w:val="single" w:sz="4" w:space="0" w:color="auto"/>
              <w:right w:val="single" w:sz="4" w:space="0" w:color="auto"/>
            </w:tcBorders>
            <w:shd w:val="clear" w:color="auto" w:fill="auto"/>
            <w:noWrap/>
            <w:vAlign w:val="center"/>
          </w:tcPr>
          <w:p w14:paraId="1D690875" w14:textId="77777777" w:rsidR="0062285F" w:rsidRDefault="0062285F" w:rsidP="004B3A3D">
            <w:pPr>
              <w:jc w:val="center"/>
              <w:rPr>
                <w:rFonts w:ascii="Arial" w:hAnsi="Arial" w:cs="Arial"/>
                <w:sz w:val="22"/>
                <w:szCs w:val="22"/>
                <w:lang w:val="sr-Latn-RS"/>
              </w:rPr>
            </w:pPr>
          </w:p>
        </w:tc>
        <w:tc>
          <w:tcPr>
            <w:tcW w:w="1417" w:type="dxa"/>
            <w:vMerge/>
            <w:tcBorders>
              <w:left w:val="nil"/>
              <w:right w:val="single" w:sz="4" w:space="0" w:color="auto"/>
            </w:tcBorders>
            <w:shd w:val="clear" w:color="000000" w:fill="FFFFFF"/>
            <w:vAlign w:val="center"/>
          </w:tcPr>
          <w:p w14:paraId="61763A62" w14:textId="77777777" w:rsidR="0062285F" w:rsidRPr="005B1AC6" w:rsidRDefault="0062285F" w:rsidP="004B3A3D">
            <w:pPr>
              <w:jc w:val="center"/>
              <w:rPr>
                <w:rFonts w:ascii="Arial" w:hAnsi="Arial" w:cs="Arial"/>
                <w:b/>
                <w:bCs/>
                <w:sz w:val="22"/>
                <w:szCs w:val="22"/>
                <w:lang w:val="sr-Cyrl-RS"/>
              </w:rPr>
            </w:pPr>
          </w:p>
        </w:tc>
        <w:tc>
          <w:tcPr>
            <w:tcW w:w="1418" w:type="dxa"/>
            <w:vMerge/>
            <w:tcBorders>
              <w:left w:val="nil"/>
              <w:right w:val="single" w:sz="4" w:space="0" w:color="auto"/>
            </w:tcBorders>
            <w:shd w:val="clear" w:color="000000" w:fill="FFFFFF"/>
            <w:vAlign w:val="center"/>
          </w:tcPr>
          <w:p w14:paraId="0FAA9F31" w14:textId="77777777" w:rsidR="0062285F" w:rsidRPr="005B1AC6" w:rsidRDefault="0062285F" w:rsidP="004B3A3D">
            <w:pPr>
              <w:jc w:val="center"/>
              <w:rPr>
                <w:rFonts w:ascii="Arial" w:hAnsi="Arial" w:cs="Arial"/>
                <w:b/>
                <w:bCs/>
                <w:sz w:val="22"/>
                <w:szCs w:val="22"/>
                <w:lang w:val="sr-Cyrl-RS"/>
              </w:rPr>
            </w:pPr>
          </w:p>
        </w:tc>
        <w:tc>
          <w:tcPr>
            <w:tcW w:w="1559" w:type="dxa"/>
            <w:vMerge/>
            <w:tcBorders>
              <w:left w:val="nil"/>
              <w:right w:val="single" w:sz="4" w:space="0" w:color="auto"/>
            </w:tcBorders>
            <w:shd w:val="clear" w:color="000000" w:fill="FFFFFF"/>
            <w:vAlign w:val="center"/>
          </w:tcPr>
          <w:p w14:paraId="1FA9C942" w14:textId="77777777" w:rsidR="0062285F" w:rsidRPr="005B1AC6" w:rsidRDefault="0062285F" w:rsidP="004B3A3D">
            <w:pPr>
              <w:jc w:val="center"/>
              <w:rPr>
                <w:rFonts w:ascii="Arial" w:hAnsi="Arial" w:cs="Arial"/>
                <w:b/>
                <w:sz w:val="22"/>
                <w:szCs w:val="22"/>
                <w:lang w:val="sr-Cyrl-RS"/>
              </w:rPr>
            </w:pPr>
          </w:p>
        </w:tc>
        <w:tc>
          <w:tcPr>
            <w:tcW w:w="1417" w:type="dxa"/>
            <w:vMerge/>
            <w:tcBorders>
              <w:left w:val="nil"/>
              <w:right w:val="single" w:sz="4" w:space="0" w:color="auto"/>
            </w:tcBorders>
            <w:shd w:val="clear" w:color="000000" w:fill="FFFFFF"/>
            <w:vAlign w:val="center"/>
          </w:tcPr>
          <w:p w14:paraId="4F9AB421" w14:textId="77777777" w:rsidR="0062285F" w:rsidRPr="005B1AC6" w:rsidRDefault="0062285F" w:rsidP="004B3A3D">
            <w:pPr>
              <w:jc w:val="center"/>
              <w:rPr>
                <w:rFonts w:ascii="Arial" w:hAnsi="Arial" w:cs="Arial"/>
                <w:b/>
                <w:sz w:val="22"/>
                <w:szCs w:val="22"/>
                <w:lang w:val="en-US"/>
              </w:rPr>
            </w:pPr>
          </w:p>
        </w:tc>
      </w:tr>
      <w:tr w:rsidR="0062285F" w:rsidRPr="005B1AC6" w14:paraId="0B2D1253" w14:textId="77777777" w:rsidTr="003722D9">
        <w:trPr>
          <w:trHeight w:val="848"/>
        </w:trPr>
        <w:tc>
          <w:tcPr>
            <w:tcW w:w="562" w:type="dxa"/>
            <w:vMerge/>
            <w:tcBorders>
              <w:left w:val="single" w:sz="4" w:space="0" w:color="auto"/>
              <w:bottom w:val="single" w:sz="4" w:space="0" w:color="auto"/>
              <w:right w:val="single" w:sz="4" w:space="0" w:color="auto"/>
            </w:tcBorders>
            <w:shd w:val="clear" w:color="auto" w:fill="auto"/>
            <w:noWrap/>
            <w:vAlign w:val="center"/>
          </w:tcPr>
          <w:p w14:paraId="1931BD67" w14:textId="77777777" w:rsidR="0062285F" w:rsidRDefault="0062285F" w:rsidP="004B3A3D">
            <w:pPr>
              <w:jc w:val="center"/>
              <w:rPr>
                <w:rFonts w:ascii="Arial" w:hAnsi="Arial" w:cs="Arial"/>
                <w:sz w:val="22"/>
                <w:szCs w:val="22"/>
                <w:lang w:val="sr-Latn-RS"/>
              </w:rPr>
            </w:pPr>
          </w:p>
        </w:tc>
        <w:tc>
          <w:tcPr>
            <w:tcW w:w="3718" w:type="dxa"/>
            <w:vMerge/>
            <w:tcBorders>
              <w:left w:val="nil"/>
              <w:bottom w:val="single" w:sz="4" w:space="0" w:color="auto"/>
              <w:right w:val="single" w:sz="4" w:space="0" w:color="auto"/>
            </w:tcBorders>
            <w:shd w:val="clear" w:color="auto" w:fill="auto"/>
            <w:vAlign w:val="center"/>
          </w:tcPr>
          <w:p w14:paraId="243BEA04" w14:textId="77777777" w:rsidR="0062285F" w:rsidRPr="002A4B87" w:rsidRDefault="0062285F" w:rsidP="002A4B87">
            <w:pPr>
              <w:jc w:val="both"/>
              <w:rPr>
                <w:rFonts w:ascii="Arial" w:hAnsi="Arial" w:cs="Arial"/>
                <w:sz w:val="22"/>
                <w:szCs w:val="22"/>
                <w:lang w:val="sr-Cyrl-RS"/>
              </w:rPr>
            </w:pPr>
          </w:p>
        </w:tc>
        <w:tc>
          <w:tcPr>
            <w:tcW w:w="1669" w:type="dxa"/>
            <w:tcBorders>
              <w:top w:val="single" w:sz="4" w:space="0" w:color="auto"/>
              <w:left w:val="nil"/>
              <w:bottom w:val="single" w:sz="4" w:space="0" w:color="auto"/>
              <w:right w:val="single" w:sz="4" w:space="0" w:color="auto"/>
            </w:tcBorders>
            <w:shd w:val="clear" w:color="auto" w:fill="auto"/>
            <w:vAlign w:val="center"/>
          </w:tcPr>
          <w:p w14:paraId="298D6DE0" w14:textId="77777777" w:rsidR="0062285F" w:rsidRPr="0062285F" w:rsidRDefault="0062285F" w:rsidP="002A4B87">
            <w:pPr>
              <w:jc w:val="both"/>
              <w:rPr>
                <w:rFonts w:ascii="Arial" w:hAnsi="Arial" w:cs="Arial"/>
                <w:sz w:val="22"/>
                <w:szCs w:val="22"/>
                <w:lang w:val="sr-Cyrl-ME"/>
              </w:rPr>
            </w:pPr>
            <w:r>
              <w:rPr>
                <w:rFonts w:ascii="Arial" w:hAnsi="Arial" w:cs="Arial"/>
                <w:sz w:val="22"/>
                <w:szCs w:val="22"/>
                <w:lang w:val="sr-Cyrl-ME"/>
              </w:rPr>
              <w:t>Остале лимене опшивке</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1BCFCB9" w14:textId="77777777" w:rsidR="0062285F" w:rsidRDefault="003722D9" w:rsidP="004B3A3D">
            <w:pPr>
              <w:jc w:val="center"/>
              <w:rPr>
                <w:rFonts w:ascii="Arial" w:hAnsi="Arial" w:cs="Arial"/>
                <w:sz w:val="22"/>
                <w:szCs w:val="22"/>
                <w:lang w:val="sr-Latn-RS"/>
              </w:rPr>
            </w:pPr>
            <w:r>
              <w:rPr>
                <w:rFonts w:ascii="Arial" w:hAnsi="Arial" w:cs="Arial"/>
                <w:sz w:val="22"/>
                <w:szCs w:val="22"/>
                <w:lang w:val="sr-Latn-RS"/>
              </w:rPr>
              <w:t>100</w:t>
            </w:r>
            <w:r>
              <w:rPr>
                <w:rFonts w:ascii="Arial" w:hAnsi="Arial" w:cs="Arial"/>
                <w:sz w:val="22"/>
                <w:szCs w:val="22"/>
                <w:lang w:val="sr-Cyrl-ME"/>
              </w:rPr>
              <w:t xml:space="preserve"> </w:t>
            </w:r>
            <w:r w:rsidR="0062285F">
              <w:rPr>
                <w:rFonts w:ascii="Arial" w:hAnsi="Arial" w:cs="Arial"/>
                <w:sz w:val="22"/>
                <w:szCs w:val="22"/>
                <w:lang w:val="sr-Latn-RS"/>
              </w:rPr>
              <w:t>m</w:t>
            </w:r>
            <w:r w:rsidR="0062285F" w:rsidRPr="002A4B87">
              <w:rPr>
                <w:rFonts w:ascii="Arial" w:hAnsi="Arial" w:cs="Arial"/>
                <w:sz w:val="22"/>
                <w:szCs w:val="22"/>
                <w:vertAlign w:val="superscript"/>
                <w:lang w:val="sr-Latn-RS"/>
              </w:rPr>
              <w:t>2</w:t>
            </w:r>
          </w:p>
        </w:tc>
        <w:tc>
          <w:tcPr>
            <w:tcW w:w="1466" w:type="dxa"/>
            <w:tcBorders>
              <w:top w:val="single" w:sz="4" w:space="0" w:color="auto"/>
              <w:left w:val="nil"/>
              <w:bottom w:val="single" w:sz="4" w:space="0" w:color="auto"/>
              <w:right w:val="single" w:sz="4" w:space="0" w:color="auto"/>
            </w:tcBorders>
            <w:shd w:val="clear" w:color="auto" w:fill="auto"/>
            <w:noWrap/>
            <w:vAlign w:val="center"/>
          </w:tcPr>
          <w:p w14:paraId="3A381096" w14:textId="77777777" w:rsidR="0062285F" w:rsidRDefault="0062285F" w:rsidP="004B3A3D">
            <w:pPr>
              <w:jc w:val="center"/>
              <w:rPr>
                <w:rFonts w:ascii="Arial" w:hAnsi="Arial" w:cs="Arial"/>
                <w:sz w:val="22"/>
                <w:szCs w:val="22"/>
                <w:lang w:val="sr-Latn-RS"/>
              </w:rPr>
            </w:pPr>
          </w:p>
        </w:tc>
        <w:tc>
          <w:tcPr>
            <w:tcW w:w="1417" w:type="dxa"/>
            <w:vMerge/>
            <w:tcBorders>
              <w:left w:val="nil"/>
              <w:bottom w:val="single" w:sz="4" w:space="0" w:color="auto"/>
              <w:right w:val="single" w:sz="4" w:space="0" w:color="auto"/>
            </w:tcBorders>
            <w:shd w:val="clear" w:color="000000" w:fill="FFFFFF"/>
            <w:vAlign w:val="center"/>
          </w:tcPr>
          <w:p w14:paraId="13E119FE" w14:textId="77777777" w:rsidR="0062285F" w:rsidRPr="005B1AC6" w:rsidRDefault="0062285F" w:rsidP="004B3A3D">
            <w:pPr>
              <w:jc w:val="center"/>
              <w:rPr>
                <w:rFonts w:ascii="Arial" w:hAnsi="Arial" w:cs="Arial"/>
                <w:b/>
                <w:bCs/>
                <w:sz w:val="22"/>
                <w:szCs w:val="22"/>
                <w:lang w:val="sr-Cyrl-RS"/>
              </w:rPr>
            </w:pPr>
          </w:p>
        </w:tc>
        <w:tc>
          <w:tcPr>
            <w:tcW w:w="1418" w:type="dxa"/>
            <w:vMerge/>
            <w:tcBorders>
              <w:left w:val="nil"/>
              <w:bottom w:val="single" w:sz="4" w:space="0" w:color="auto"/>
              <w:right w:val="single" w:sz="4" w:space="0" w:color="auto"/>
            </w:tcBorders>
            <w:shd w:val="clear" w:color="000000" w:fill="FFFFFF"/>
            <w:vAlign w:val="center"/>
          </w:tcPr>
          <w:p w14:paraId="3DAEF466" w14:textId="77777777" w:rsidR="0062285F" w:rsidRPr="005B1AC6" w:rsidRDefault="0062285F" w:rsidP="004B3A3D">
            <w:pPr>
              <w:jc w:val="center"/>
              <w:rPr>
                <w:rFonts w:ascii="Arial" w:hAnsi="Arial" w:cs="Arial"/>
                <w:b/>
                <w:bCs/>
                <w:sz w:val="22"/>
                <w:szCs w:val="22"/>
                <w:lang w:val="sr-Cyrl-RS"/>
              </w:rPr>
            </w:pPr>
          </w:p>
        </w:tc>
        <w:tc>
          <w:tcPr>
            <w:tcW w:w="1559" w:type="dxa"/>
            <w:vMerge/>
            <w:tcBorders>
              <w:left w:val="nil"/>
              <w:bottom w:val="single" w:sz="4" w:space="0" w:color="auto"/>
              <w:right w:val="single" w:sz="4" w:space="0" w:color="auto"/>
            </w:tcBorders>
            <w:shd w:val="clear" w:color="000000" w:fill="FFFFFF"/>
            <w:vAlign w:val="center"/>
          </w:tcPr>
          <w:p w14:paraId="7BE2BFB2" w14:textId="77777777" w:rsidR="0062285F" w:rsidRPr="005B1AC6" w:rsidRDefault="0062285F" w:rsidP="004B3A3D">
            <w:pPr>
              <w:jc w:val="center"/>
              <w:rPr>
                <w:rFonts w:ascii="Arial" w:hAnsi="Arial" w:cs="Arial"/>
                <w:b/>
                <w:sz w:val="22"/>
                <w:szCs w:val="22"/>
                <w:lang w:val="sr-Cyrl-RS"/>
              </w:rPr>
            </w:pPr>
          </w:p>
        </w:tc>
        <w:tc>
          <w:tcPr>
            <w:tcW w:w="1417" w:type="dxa"/>
            <w:vMerge/>
            <w:tcBorders>
              <w:left w:val="nil"/>
              <w:bottom w:val="single" w:sz="4" w:space="0" w:color="auto"/>
              <w:right w:val="single" w:sz="4" w:space="0" w:color="auto"/>
            </w:tcBorders>
            <w:shd w:val="clear" w:color="000000" w:fill="FFFFFF"/>
            <w:vAlign w:val="center"/>
          </w:tcPr>
          <w:p w14:paraId="44E11D47" w14:textId="77777777" w:rsidR="0062285F" w:rsidRPr="005B1AC6" w:rsidRDefault="0062285F" w:rsidP="004B3A3D">
            <w:pPr>
              <w:jc w:val="center"/>
              <w:rPr>
                <w:rFonts w:ascii="Arial" w:hAnsi="Arial" w:cs="Arial"/>
                <w:b/>
                <w:sz w:val="22"/>
                <w:szCs w:val="22"/>
                <w:lang w:val="en-US"/>
              </w:rPr>
            </w:pPr>
          </w:p>
        </w:tc>
      </w:tr>
      <w:tr w:rsidR="0062285F" w:rsidRPr="005B1AC6" w14:paraId="63B93C42" w14:textId="77777777" w:rsidTr="003722D9">
        <w:trPr>
          <w:trHeight w:val="848"/>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24B259" w14:textId="77777777" w:rsidR="0062285F" w:rsidRPr="0062285F" w:rsidRDefault="0062285F" w:rsidP="0062285F">
            <w:pPr>
              <w:jc w:val="center"/>
              <w:rPr>
                <w:rFonts w:ascii="Arial" w:hAnsi="Arial" w:cs="Arial"/>
                <w:sz w:val="22"/>
                <w:szCs w:val="22"/>
                <w:lang w:val="sr-Cyrl-ME"/>
              </w:rPr>
            </w:pPr>
            <w:r>
              <w:rPr>
                <w:rFonts w:ascii="Arial" w:hAnsi="Arial" w:cs="Arial"/>
                <w:sz w:val="22"/>
                <w:szCs w:val="22"/>
                <w:lang w:val="sr-Cyrl-ME"/>
              </w:rPr>
              <w:t>20</w:t>
            </w:r>
          </w:p>
        </w:tc>
        <w:tc>
          <w:tcPr>
            <w:tcW w:w="5387" w:type="dxa"/>
            <w:gridSpan w:val="2"/>
            <w:tcBorders>
              <w:top w:val="single" w:sz="4" w:space="0" w:color="auto"/>
              <w:left w:val="nil"/>
              <w:bottom w:val="single" w:sz="4" w:space="0" w:color="auto"/>
              <w:right w:val="single" w:sz="4" w:space="0" w:color="auto"/>
            </w:tcBorders>
            <w:shd w:val="clear" w:color="auto" w:fill="auto"/>
            <w:vAlign w:val="center"/>
          </w:tcPr>
          <w:p w14:paraId="29DAE304" w14:textId="77777777" w:rsidR="0062285F" w:rsidRPr="0062285F" w:rsidRDefault="0062285F" w:rsidP="0062285F">
            <w:pPr>
              <w:jc w:val="both"/>
              <w:rPr>
                <w:rFonts w:ascii="Arial" w:hAnsi="Arial" w:cs="Arial"/>
                <w:sz w:val="22"/>
                <w:szCs w:val="22"/>
                <w:lang w:val="sr-Cyrl-RS"/>
              </w:rPr>
            </w:pPr>
            <w:r w:rsidRPr="0062285F">
              <w:rPr>
                <w:rFonts w:ascii="Arial" w:hAnsi="Arial" w:cs="Arial"/>
                <w:sz w:val="22"/>
                <w:szCs w:val="22"/>
                <w:lang w:val="sr-Cyrl-RS"/>
              </w:rPr>
              <w:t>Набавка потребног материјала и бојење бетонских површина  конзолних плоча,венаца, стерхе,тераса и фасадних стубова ...</w:t>
            </w:r>
          </w:p>
          <w:p w14:paraId="4D43CC65" w14:textId="1C0B9D30" w:rsidR="0062285F" w:rsidRPr="0062285F" w:rsidRDefault="0062285F" w:rsidP="0062285F">
            <w:pPr>
              <w:jc w:val="both"/>
              <w:rPr>
                <w:rFonts w:ascii="Arial" w:hAnsi="Arial" w:cs="Arial"/>
                <w:sz w:val="22"/>
                <w:szCs w:val="22"/>
                <w:lang w:val="sr-Cyrl-RS"/>
              </w:rPr>
            </w:pPr>
            <w:r w:rsidRPr="0062285F">
              <w:rPr>
                <w:rFonts w:ascii="Arial" w:hAnsi="Arial" w:cs="Arial"/>
                <w:sz w:val="22"/>
                <w:szCs w:val="22"/>
                <w:lang w:val="sr-Cyrl-RS"/>
              </w:rPr>
              <w:t xml:space="preserve">Бојом за бетон у тону по избору </w:t>
            </w:r>
            <w:r w:rsidR="00FE00AC">
              <w:rPr>
                <w:rFonts w:ascii="Arial" w:hAnsi="Arial" w:cs="Arial"/>
                <w:sz w:val="22"/>
                <w:szCs w:val="22"/>
                <w:lang w:val="sr-Cyrl-RS"/>
              </w:rPr>
              <w:t>наручиоца</w:t>
            </w:r>
            <w:r w:rsidRPr="0062285F">
              <w:rPr>
                <w:rFonts w:ascii="Arial" w:hAnsi="Arial" w:cs="Arial"/>
                <w:sz w:val="22"/>
                <w:szCs w:val="22"/>
                <w:lang w:val="sr-Cyrl-RS"/>
              </w:rPr>
              <w:t xml:space="preserve"> односно  узору на постојећу боју уз предходно грундирање површина наношењем подлоге А ради квалитетног извршења посла.</w:t>
            </w:r>
          </w:p>
          <w:p w14:paraId="3D052485" w14:textId="03A4055A" w:rsidR="0062285F" w:rsidRDefault="0062285F" w:rsidP="0062285F">
            <w:pPr>
              <w:jc w:val="both"/>
              <w:rPr>
                <w:rFonts w:ascii="Arial" w:hAnsi="Arial" w:cs="Arial"/>
                <w:sz w:val="22"/>
                <w:szCs w:val="22"/>
                <w:lang w:val="sr-Cyrl-ME"/>
              </w:rPr>
            </w:pPr>
            <w:r w:rsidRPr="0062285F">
              <w:rPr>
                <w:rFonts w:ascii="Arial" w:hAnsi="Arial" w:cs="Arial"/>
                <w:sz w:val="22"/>
                <w:szCs w:val="22"/>
                <w:lang w:val="sr-Cyrl-RS"/>
              </w:rPr>
              <w:t xml:space="preserve">У </w:t>
            </w:r>
            <w:r w:rsidR="00161B37">
              <w:rPr>
                <w:rFonts w:ascii="Arial" w:hAnsi="Arial" w:cs="Arial"/>
                <w:sz w:val="22"/>
                <w:szCs w:val="22"/>
                <w:lang w:val="sr-Cyrl-RS"/>
              </w:rPr>
              <w:t>јединичну</w:t>
            </w:r>
            <w:r w:rsidRPr="0062285F">
              <w:rPr>
                <w:rFonts w:ascii="Arial" w:hAnsi="Arial" w:cs="Arial"/>
                <w:sz w:val="22"/>
                <w:szCs w:val="22"/>
                <w:lang w:val="sr-Cyrl-RS"/>
              </w:rPr>
              <w:t xml:space="preserve"> цену ове позиције урачунати постављање и употребу потребне скеле за извршење овог посла</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956D664" w14:textId="77777777" w:rsidR="0062285F" w:rsidRDefault="003722D9" w:rsidP="0062285F">
            <w:pPr>
              <w:jc w:val="center"/>
              <w:rPr>
                <w:rFonts w:ascii="Arial" w:hAnsi="Arial" w:cs="Arial"/>
                <w:sz w:val="22"/>
                <w:szCs w:val="22"/>
                <w:lang w:val="sr-Latn-RS"/>
              </w:rPr>
            </w:pPr>
            <w:r>
              <w:rPr>
                <w:rFonts w:ascii="Arial" w:hAnsi="Arial" w:cs="Arial"/>
                <w:sz w:val="22"/>
                <w:szCs w:val="22"/>
                <w:lang w:val="sr-Latn-RS"/>
              </w:rPr>
              <w:t>100</w:t>
            </w:r>
            <w:r>
              <w:rPr>
                <w:rFonts w:ascii="Arial" w:hAnsi="Arial" w:cs="Arial"/>
                <w:sz w:val="22"/>
                <w:szCs w:val="22"/>
                <w:lang w:val="sr-Cyrl-ME"/>
              </w:rPr>
              <w:t xml:space="preserve"> </w:t>
            </w:r>
            <w:r w:rsidR="0062285F">
              <w:rPr>
                <w:rFonts w:ascii="Arial" w:hAnsi="Arial" w:cs="Arial"/>
                <w:sz w:val="22"/>
                <w:szCs w:val="22"/>
                <w:lang w:val="sr-Latn-RS"/>
              </w:rPr>
              <w:t>m</w:t>
            </w:r>
            <w:r w:rsidR="0062285F" w:rsidRPr="002A4B87">
              <w:rPr>
                <w:rFonts w:ascii="Arial" w:hAnsi="Arial" w:cs="Arial"/>
                <w:sz w:val="22"/>
                <w:szCs w:val="22"/>
                <w:vertAlign w:val="superscript"/>
                <w:lang w:val="sr-Latn-RS"/>
              </w:rPr>
              <w:t>2</w:t>
            </w:r>
          </w:p>
        </w:tc>
        <w:tc>
          <w:tcPr>
            <w:tcW w:w="1466" w:type="dxa"/>
            <w:tcBorders>
              <w:top w:val="single" w:sz="4" w:space="0" w:color="auto"/>
              <w:left w:val="nil"/>
              <w:bottom w:val="single" w:sz="4" w:space="0" w:color="auto"/>
              <w:right w:val="single" w:sz="4" w:space="0" w:color="auto"/>
            </w:tcBorders>
            <w:shd w:val="clear" w:color="auto" w:fill="auto"/>
            <w:noWrap/>
            <w:vAlign w:val="center"/>
          </w:tcPr>
          <w:p w14:paraId="636B6629" w14:textId="77777777" w:rsidR="0062285F" w:rsidRDefault="0062285F" w:rsidP="0062285F">
            <w:pPr>
              <w:jc w:val="center"/>
              <w:rPr>
                <w:rFonts w:ascii="Arial" w:hAnsi="Arial" w:cs="Arial"/>
                <w:sz w:val="22"/>
                <w:szCs w:val="22"/>
                <w:lang w:val="sr-Latn-RS"/>
              </w:rPr>
            </w:pPr>
          </w:p>
        </w:tc>
        <w:tc>
          <w:tcPr>
            <w:tcW w:w="1417" w:type="dxa"/>
            <w:tcBorders>
              <w:top w:val="single" w:sz="4" w:space="0" w:color="auto"/>
              <w:left w:val="nil"/>
              <w:bottom w:val="single" w:sz="4" w:space="0" w:color="auto"/>
              <w:right w:val="single" w:sz="4" w:space="0" w:color="auto"/>
            </w:tcBorders>
            <w:shd w:val="clear" w:color="000000" w:fill="FFFFFF"/>
            <w:vAlign w:val="center"/>
          </w:tcPr>
          <w:p w14:paraId="2A3B16B3" w14:textId="77777777" w:rsidR="0062285F" w:rsidRPr="005B1AC6" w:rsidRDefault="0062285F" w:rsidP="0062285F">
            <w:pPr>
              <w:jc w:val="center"/>
              <w:rPr>
                <w:rFonts w:ascii="Arial" w:hAnsi="Arial" w:cs="Arial"/>
                <w:b/>
                <w:bCs/>
                <w:sz w:val="22"/>
                <w:szCs w:val="22"/>
                <w:lang w:val="sr-Cyrl-RS"/>
              </w:rPr>
            </w:pPr>
          </w:p>
        </w:tc>
        <w:tc>
          <w:tcPr>
            <w:tcW w:w="1418" w:type="dxa"/>
            <w:tcBorders>
              <w:top w:val="single" w:sz="4" w:space="0" w:color="auto"/>
              <w:left w:val="nil"/>
              <w:bottom w:val="single" w:sz="4" w:space="0" w:color="auto"/>
              <w:right w:val="single" w:sz="4" w:space="0" w:color="auto"/>
            </w:tcBorders>
            <w:shd w:val="clear" w:color="000000" w:fill="FFFFFF"/>
            <w:vAlign w:val="center"/>
          </w:tcPr>
          <w:p w14:paraId="37E2A8C5" w14:textId="77777777" w:rsidR="0062285F" w:rsidRPr="005B1AC6" w:rsidRDefault="0062285F" w:rsidP="0062285F">
            <w:pPr>
              <w:jc w:val="center"/>
              <w:rPr>
                <w:rFonts w:ascii="Arial" w:hAnsi="Arial" w:cs="Arial"/>
                <w:b/>
                <w:bCs/>
                <w:sz w:val="22"/>
                <w:szCs w:val="22"/>
                <w:lang w:val="sr-Cyrl-RS"/>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0D715BF2" w14:textId="77777777" w:rsidR="0062285F" w:rsidRPr="005B1AC6" w:rsidRDefault="0062285F" w:rsidP="0062285F">
            <w:pPr>
              <w:jc w:val="center"/>
              <w:rPr>
                <w:rFonts w:ascii="Arial" w:hAnsi="Arial" w:cs="Arial"/>
                <w:b/>
                <w:sz w:val="22"/>
                <w:szCs w:val="22"/>
                <w:lang w:val="sr-Cyrl-RS"/>
              </w:rPr>
            </w:pPr>
          </w:p>
        </w:tc>
        <w:tc>
          <w:tcPr>
            <w:tcW w:w="1417" w:type="dxa"/>
            <w:tcBorders>
              <w:top w:val="single" w:sz="4" w:space="0" w:color="auto"/>
              <w:left w:val="nil"/>
              <w:bottom w:val="single" w:sz="4" w:space="0" w:color="auto"/>
              <w:right w:val="single" w:sz="4" w:space="0" w:color="auto"/>
            </w:tcBorders>
            <w:shd w:val="clear" w:color="000000" w:fill="FFFFFF"/>
            <w:vAlign w:val="center"/>
          </w:tcPr>
          <w:p w14:paraId="50E1063D" w14:textId="77777777" w:rsidR="0062285F" w:rsidRPr="005B1AC6" w:rsidRDefault="0062285F" w:rsidP="0062285F">
            <w:pPr>
              <w:jc w:val="center"/>
              <w:rPr>
                <w:rFonts w:ascii="Arial" w:hAnsi="Arial" w:cs="Arial"/>
                <w:b/>
                <w:sz w:val="22"/>
                <w:szCs w:val="22"/>
                <w:lang w:val="en-US"/>
              </w:rPr>
            </w:pPr>
          </w:p>
        </w:tc>
      </w:tr>
      <w:tr w:rsidR="0062285F" w:rsidRPr="005B1AC6" w14:paraId="7DC3BBFA" w14:textId="77777777" w:rsidTr="003722D9">
        <w:trPr>
          <w:trHeight w:val="848"/>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49919B" w14:textId="77777777" w:rsidR="0062285F" w:rsidRDefault="0062285F" w:rsidP="0062285F">
            <w:pPr>
              <w:jc w:val="center"/>
              <w:rPr>
                <w:rFonts w:ascii="Arial" w:hAnsi="Arial" w:cs="Arial"/>
                <w:sz w:val="22"/>
                <w:szCs w:val="22"/>
                <w:lang w:val="sr-Cyrl-ME"/>
              </w:rPr>
            </w:pPr>
            <w:r>
              <w:rPr>
                <w:rFonts w:ascii="Arial" w:hAnsi="Arial" w:cs="Arial"/>
                <w:sz w:val="22"/>
                <w:szCs w:val="22"/>
                <w:lang w:val="sr-Cyrl-ME"/>
              </w:rPr>
              <w:t>21</w:t>
            </w:r>
          </w:p>
        </w:tc>
        <w:tc>
          <w:tcPr>
            <w:tcW w:w="5387" w:type="dxa"/>
            <w:gridSpan w:val="2"/>
            <w:tcBorders>
              <w:top w:val="single" w:sz="4" w:space="0" w:color="auto"/>
              <w:left w:val="nil"/>
              <w:bottom w:val="single" w:sz="4" w:space="0" w:color="auto"/>
              <w:right w:val="single" w:sz="4" w:space="0" w:color="auto"/>
            </w:tcBorders>
            <w:shd w:val="clear" w:color="auto" w:fill="auto"/>
            <w:vAlign w:val="center"/>
          </w:tcPr>
          <w:p w14:paraId="2563DB26" w14:textId="209F37CD" w:rsidR="0062285F" w:rsidRPr="0062285F" w:rsidRDefault="0062285F" w:rsidP="0062285F">
            <w:pPr>
              <w:jc w:val="both"/>
              <w:rPr>
                <w:rFonts w:ascii="Arial" w:hAnsi="Arial" w:cs="Arial"/>
                <w:sz w:val="22"/>
                <w:szCs w:val="22"/>
                <w:lang w:val="sr-Cyrl-RS"/>
              </w:rPr>
            </w:pPr>
            <w:r w:rsidRPr="0062285F">
              <w:rPr>
                <w:rFonts w:ascii="Arial" w:hAnsi="Arial" w:cs="Arial"/>
                <w:sz w:val="22"/>
                <w:szCs w:val="22"/>
                <w:lang w:val="sr-Cyrl-RS"/>
              </w:rPr>
              <w:t xml:space="preserve">Набавка потребног материјала и бојење бетонских штокованих  површина  дисперзивним фасадним бојама  у тону по избору </w:t>
            </w:r>
            <w:r w:rsidR="00FE00AC">
              <w:rPr>
                <w:rFonts w:ascii="Arial" w:hAnsi="Arial" w:cs="Arial"/>
                <w:sz w:val="22"/>
                <w:szCs w:val="22"/>
                <w:lang w:val="sr-Cyrl-RS"/>
              </w:rPr>
              <w:t>наручиоца</w:t>
            </w:r>
            <w:r w:rsidRPr="0062285F">
              <w:rPr>
                <w:rFonts w:ascii="Arial" w:hAnsi="Arial" w:cs="Arial"/>
                <w:sz w:val="22"/>
                <w:szCs w:val="22"/>
                <w:lang w:val="sr-Cyrl-RS"/>
              </w:rPr>
              <w:t xml:space="preserve"> односно  узору на постојећу боју уз предходно грундирање површина наношењем подлоге А ради квалитетног извршења посла</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2DB139B" w14:textId="77777777" w:rsidR="0062285F" w:rsidRDefault="003722D9" w:rsidP="0062285F">
            <w:pPr>
              <w:jc w:val="center"/>
              <w:rPr>
                <w:rFonts w:ascii="Arial" w:hAnsi="Arial" w:cs="Arial"/>
                <w:sz w:val="22"/>
                <w:szCs w:val="22"/>
                <w:lang w:val="sr-Latn-RS"/>
              </w:rPr>
            </w:pPr>
            <w:r>
              <w:rPr>
                <w:rFonts w:ascii="Arial" w:hAnsi="Arial" w:cs="Arial"/>
                <w:sz w:val="22"/>
                <w:szCs w:val="22"/>
                <w:lang w:val="sr-Cyrl-ME"/>
              </w:rPr>
              <w:t>3</w:t>
            </w:r>
            <w:r>
              <w:rPr>
                <w:rFonts w:ascii="Arial" w:hAnsi="Arial" w:cs="Arial"/>
                <w:sz w:val="22"/>
                <w:szCs w:val="22"/>
                <w:lang w:val="sr-Latn-RS"/>
              </w:rPr>
              <w:t>00</w:t>
            </w:r>
            <w:r>
              <w:rPr>
                <w:rFonts w:ascii="Arial" w:hAnsi="Arial" w:cs="Arial"/>
                <w:sz w:val="22"/>
                <w:szCs w:val="22"/>
                <w:lang w:val="sr-Cyrl-ME"/>
              </w:rPr>
              <w:t xml:space="preserve"> </w:t>
            </w:r>
            <w:r w:rsidR="0062285F">
              <w:rPr>
                <w:rFonts w:ascii="Arial" w:hAnsi="Arial" w:cs="Arial"/>
                <w:sz w:val="22"/>
                <w:szCs w:val="22"/>
                <w:lang w:val="sr-Latn-RS"/>
              </w:rPr>
              <w:t>m</w:t>
            </w:r>
            <w:r w:rsidR="0062285F" w:rsidRPr="002A4B87">
              <w:rPr>
                <w:rFonts w:ascii="Arial" w:hAnsi="Arial" w:cs="Arial"/>
                <w:sz w:val="22"/>
                <w:szCs w:val="22"/>
                <w:vertAlign w:val="superscript"/>
                <w:lang w:val="sr-Latn-RS"/>
              </w:rPr>
              <w:t>2</w:t>
            </w:r>
          </w:p>
        </w:tc>
        <w:tc>
          <w:tcPr>
            <w:tcW w:w="1466" w:type="dxa"/>
            <w:tcBorders>
              <w:top w:val="single" w:sz="4" w:space="0" w:color="auto"/>
              <w:left w:val="nil"/>
              <w:bottom w:val="single" w:sz="4" w:space="0" w:color="auto"/>
              <w:right w:val="single" w:sz="4" w:space="0" w:color="auto"/>
            </w:tcBorders>
            <w:shd w:val="clear" w:color="auto" w:fill="auto"/>
            <w:noWrap/>
            <w:vAlign w:val="center"/>
          </w:tcPr>
          <w:p w14:paraId="298BC9C6" w14:textId="77777777" w:rsidR="0062285F" w:rsidRDefault="0062285F" w:rsidP="0062285F">
            <w:pPr>
              <w:jc w:val="center"/>
              <w:rPr>
                <w:rFonts w:ascii="Arial" w:hAnsi="Arial" w:cs="Arial"/>
                <w:sz w:val="22"/>
                <w:szCs w:val="22"/>
                <w:lang w:val="sr-Latn-RS"/>
              </w:rPr>
            </w:pPr>
          </w:p>
        </w:tc>
        <w:tc>
          <w:tcPr>
            <w:tcW w:w="1417" w:type="dxa"/>
            <w:tcBorders>
              <w:top w:val="single" w:sz="4" w:space="0" w:color="auto"/>
              <w:left w:val="nil"/>
              <w:bottom w:val="single" w:sz="4" w:space="0" w:color="auto"/>
              <w:right w:val="single" w:sz="4" w:space="0" w:color="auto"/>
            </w:tcBorders>
            <w:shd w:val="clear" w:color="000000" w:fill="FFFFFF"/>
            <w:vAlign w:val="center"/>
          </w:tcPr>
          <w:p w14:paraId="72C867B4" w14:textId="77777777" w:rsidR="0062285F" w:rsidRPr="005B1AC6" w:rsidRDefault="0062285F" w:rsidP="0062285F">
            <w:pPr>
              <w:jc w:val="center"/>
              <w:rPr>
                <w:rFonts w:ascii="Arial" w:hAnsi="Arial" w:cs="Arial"/>
                <w:b/>
                <w:bCs/>
                <w:sz w:val="22"/>
                <w:szCs w:val="22"/>
                <w:lang w:val="sr-Cyrl-RS"/>
              </w:rPr>
            </w:pPr>
          </w:p>
        </w:tc>
        <w:tc>
          <w:tcPr>
            <w:tcW w:w="1418" w:type="dxa"/>
            <w:tcBorders>
              <w:top w:val="single" w:sz="4" w:space="0" w:color="auto"/>
              <w:left w:val="nil"/>
              <w:bottom w:val="single" w:sz="4" w:space="0" w:color="auto"/>
              <w:right w:val="single" w:sz="4" w:space="0" w:color="auto"/>
            </w:tcBorders>
            <w:shd w:val="clear" w:color="000000" w:fill="FFFFFF"/>
            <w:vAlign w:val="center"/>
          </w:tcPr>
          <w:p w14:paraId="0D3F4CC5" w14:textId="77777777" w:rsidR="0062285F" w:rsidRPr="005B1AC6" w:rsidRDefault="0062285F" w:rsidP="0062285F">
            <w:pPr>
              <w:jc w:val="center"/>
              <w:rPr>
                <w:rFonts w:ascii="Arial" w:hAnsi="Arial" w:cs="Arial"/>
                <w:b/>
                <w:bCs/>
                <w:sz w:val="22"/>
                <w:szCs w:val="22"/>
                <w:lang w:val="sr-Cyrl-RS"/>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5070D617" w14:textId="77777777" w:rsidR="0062285F" w:rsidRPr="005B1AC6" w:rsidRDefault="0062285F" w:rsidP="0062285F">
            <w:pPr>
              <w:jc w:val="center"/>
              <w:rPr>
                <w:rFonts w:ascii="Arial" w:hAnsi="Arial" w:cs="Arial"/>
                <w:b/>
                <w:sz w:val="22"/>
                <w:szCs w:val="22"/>
                <w:lang w:val="sr-Cyrl-RS"/>
              </w:rPr>
            </w:pPr>
          </w:p>
        </w:tc>
        <w:tc>
          <w:tcPr>
            <w:tcW w:w="1417" w:type="dxa"/>
            <w:tcBorders>
              <w:top w:val="single" w:sz="4" w:space="0" w:color="auto"/>
              <w:left w:val="nil"/>
              <w:bottom w:val="single" w:sz="4" w:space="0" w:color="auto"/>
              <w:right w:val="single" w:sz="4" w:space="0" w:color="auto"/>
            </w:tcBorders>
            <w:shd w:val="clear" w:color="000000" w:fill="FFFFFF"/>
            <w:vAlign w:val="center"/>
          </w:tcPr>
          <w:p w14:paraId="13D216DC" w14:textId="77777777" w:rsidR="0062285F" w:rsidRPr="005B1AC6" w:rsidRDefault="0062285F" w:rsidP="0062285F">
            <w:pPr>
              <w:jc w:val="center"/>
              <w:rPr>
                <w:rFonts w:ascii="Arial" w:hAnsi="Arial" w:cs="Arial"/>
                <w:b/>
                <w:sz w:val="22"/>
                <w:szCs w:val="22"/>
                <w:lang w:val="en-US"/>
              </w:rPr>
            </w:pPr>
          </w:p>
        </w:tc>
      </w:tr>
      <w:tr w:rsidR="0062285F" w:rsidRPr="005B1AC6" w14:paraId="0B1F09DF" w14:textId="77777777" w:rsidTr="003722D9">
        <w:trPr>
          <w:trHeight w:val="848"/>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0F5FA7" w14:textId="77777777" w:rsidR="0062285F" w:rsidRDefault="0062285F" w:rsidP="0062285F">
            <w:pPr>
              <w:jc w:val="center"/>
              <w:rPr>
                <w:rFonts w:ascii="Arial" w:hAnsi="Arial" w:cs="Arial"/>
                <w:sz w:val="22"/>
                <w:szCs w:val="22"/>
                <w:lang w:val="sr-Cyrl-ME"/>
              </w:rPr>
            </w:pPr>
            <w:r>
              <w:rPr>
                <w:rFonts w:ascii="Arial" w:hAnsi="Arial" w:cs="Arial"/>
                <w:sz w:val="22"/>
                <w:szCs w:val="22"/>
                <w:lang w:val="sr-Cyrl-ME"/>
              </w:rPr>
              <w:lastRenderedPageBreak/>
              <w:t>22</w:t>
            </w:r>
          </w:p>
        </w:tc>
        <w:tc>
          <w:tcPr>
            <w:tcW w:w="5387" w:type="dxa"/>
            <w:gridSpan w:val="2"/>
            <w:tcBorders>
              <w:top w:val="single" w:sz="4" w:space="0" w:color="auto"/>
              <w:left w:val="nil"/>
              <w:bottom w:val="single" w:sz="4" w:space="0" w:color="auto"/>
              <w:right w:val="single" w:sz="4" w:space="0" w:color="auto"/>
            </w:tcBorders>
            <w:shd w:val="clear" w:color="auto" w:fill="auto"/>
            <w:vAlign w:val="center"/>
          </w:tcPr>
          <w:p w14:paraId="3DD570FF" w14:textId="21DD1741" w:rsidR="0062285F" w:rsidRPr="0062285F" w:rsidRDefault="0062285F" w:rsidP="0062285F">
            <w:pPr>
              <w:jc w:val="both"/>
              <w:rPr>
                <w:rFonts w:ascii="Arial" w:hAnsi="Arial" w:cs="Arial"/>
                <w:sz w:val="22"/>
                <w:szCs w:val="22"/>
                <w:lang w:val="sr-Cyrl-RS"/>
              </w:rPr>
            </w:pPr>
            <w:r w:rsidRPr="0062285F">
              <w:rPr>
                <w:rFonts w:ascii="Arial" w:hAnsi="Arial" w:cs="Arial"/>
                <w:sz w:val="22"/>
                <w:szCs w:val="22"/>
                <w:lang w:val="sr-Cyrl-RS"/>
              </w:rPr>
              <w:t xml:space="preserve">Набавка потребног материјала и бојење дела фасаде, завршно обрађене малтерисањем,фасадном дисперзивном бојом у тону по избору </w:t>
            </w:r>
            <w:r w:rsidR="00FE00AC">
              <w:rPr>
                <w:rFonts w:ascii="Arial" w:hAnsi="Arial" w:cs="Arial"/>
                <w:sz w:val="22"/>
                <w:szCs w:val="22"/>
                <w:lang w:val="sr-Cyrl-RS"/>
              </w:rPr>
              <w:t>наручиоца</w:t>
            </w:r>
            <w:r w:rsidRPr="0062285F">
              <w:rPr>
                <w:rFonts w:ascii="Arial" w:hAnsi="Arial" w:cs="Arial"/>
                <w:sz w:val="22"/>
                <w:szCs w:val="22"/>
                <w:lang w:val="sr-Cyrl-RS"/>
              </w:rPr>
              <w:t>.</w:t>
            </w:r>
          </w:p>
          <w:p w14:paraId="405CAC9F" w14:textId="1F4E7BBC" w:rsidR="0062285F" w:rsidRPr="0062285F" w:rsidRDefault="0062285F" w:rsidP="0062285F">
            <w:pPr>
              <w:jc w:val="both"/>
              <w:rPr>
                <w:rFonts w:ascii="Arial" w:hAnsi="Arial" w:cs="Arial"/>
                <w:sz w:val="22"/>
                <w:szCs w:val="22"/>
                <w:lang w:val="sr-Cyrl-RS"/>
              </w:rPr>
            </w:pPr>
            <w:r w:rsidRPr="0062285F">
              <w:rPr>
                <w:rFonts w:ascii="Arial" w:hAnsi="Arial" w:cs="Arial"/>
                <w:sz w:val="22"/>
                <w:szCs w:val="22"/>
                <w:lang w:val="sr-Cyrl-RS"/>
              </w:rPr>
              <w:t xml:space="preserve">Боја треба да карактерише одлична паропропусност и добра покривна моћи буде отпорна на УВ зрачење и </w:t>
            </w:r>
            <w:r w:rsidR="00FE00AC">
              <w:rPr>
                <w:rFonts w:ascii="Arial" w:hAnsi="Arial" w:cs="Arial"/>
                <w:sz w:val="22"/>
                <w:szCs w:val="22"/>
                <w:lang w:val="sr-Cyrl-RS"/>
              </w:rPr>
              <w:t>атмосферске</w:t>
            </w:r>
            <w:r w:rsidRPr="0062285F">
              <w:rPr>
                <w:rFonts w:ascii="Arial" w:hAnsi="Arial" w:cs="Arial"/>
                <w:sz w:val="22"/>
                <w:szCs w:val="22"/>
                <w:lang w:val="sr-Cyrl-RS"/>
              </w:rPr>
              <w:t xml:space="preserve"> утицаје.</w:t>
            </w:r>
          </w:p>
          <w:p w14:paraId="3E571C44" w14:textId="026126FE" w:rsidR="0062285F" w:rsidRPr="0062285F" w:rsidRDefault="0062285F" w:rsidP="0062285F">
            <w:pPr>
              <w:jc w:val="both"/>
              <w:rPr>
                <w:rFonts w:ascii="Arial" w:hAnsi="Arial" w:cs="Arial"/>
                <w:sz w:val="22"/>
                <w:szCs w:val="22"/>
                <w:lang w:val="sr-Cyrl-RS"/>
              </w:rPr>
            </w:pPr>
            <w:r w:rsidRPr="0062285F">
              <w:rPr>
                <w:rFonts w:ascii="Arial" w:hAnsi="Arial" w:cs="Arial"/>
                <w:sz w:val="22"/>
                <w:szCs w:val="22"/>
                <w:lang w:val="sr-Cyrl-RS"/>
              </w:rPr>
              <w:t xml:space="preserve">У </w:t>
            </w:r>
            <w:r w:rsidR="00161B37">
              <w:rPr>
                <w:rFonts w:ascii="Arial" w:hAnsi="Arial" w:cs="Arial"/>
                <w:sz w:val="22"/>
                <w:szCs w:val="22"/>
                <w:lang w:val="sr-Cyrl-RS"/>
              </w:rPr>
              <w:t>јединичну</w:t>
            </w:r>
            <w:r w:rsidRPr="0062285F">
              <w:rPr>
                <w:rFonts w:ascii="Arial" w:hAnsi="Arial" w:cs="Arial"/>
                <w:sz w:val="22"/>
                <w:szCs w:val="22"/>
                <w:lang w:val="sr-Cyrl-RS"/>
              </w:rPr>
              <w:t xml:space="preserve"> цену ове позиције урачунати постављање и употребу потребне скеле за квалитетно извршење овог посла</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EE421A3" w14:textId="77777777" w:rsidR="0062285F" w:rsidRDefault="003722D9" w:rsidP="004B3A3D">
            <w:pPr>
              <w:jc w:val="center"/>
              <w:rPr>
                <w:rFonts w:ascii="Arial" w:hAnsi="Arial" w:cs="Arial"/>
                <w:sz w:val="22"/>
                <w:szCs w:val="22"/>
                <w:lang w:val="sr-Latn-RS"/>
              </w:rPr>
            </w:pPr>
            <w:r>
              <w:rPr>
                <w:rFonts w:ascii="Arial" w:hAnsi="Arial" w:cs="Arial"/>
                <w:sz w:val="22"/>
                <w:szCs w:val="22"/>
                <w:lang w:val="sr-Cyrl-ME"/>
              </w:rPr>
              <w:t>32</w:t>
            </w:r>
            <w:r w:rsidRPr="0062285F">
              <w:rPr>
                <w:rFonts w:ascii="Arial" w:hAnsi="Arial" w:cs="Arial"/>
                <w:sz w:val="22"/>
                <w:szCs w:val="22"/>
                <w:lang w:val="sr-Cyrl-ME"/>
              </w:rPr>
              <w:t>00</w:t>
            </w:r>
            <w:r>
              <w:rPr>
                <w:rFonts w:ascii="Arial" w:hAnsi="Arial" w:cs="Arial"/>
                <w:sz w:val="22"/>
                <w:szCs w:val="22"/>
                <w:lang w:val="sr-Cyrl-ME"/>
              </w:rPr>
              <w:t xml:space="preserve"> </w:t>
            </w:r>
            <w:r w:rsidR="0062285F">
              <w:rPr>
                <w:rFonts w:ascii="Arial" w:hAnsi="Arial" w:cs="Arial"/>
                <w:sz w:val="22"/>
                <w:szCs w:val="22"/>
                <w:lang w:val="sr-Latn-RS"/>
              </w:rPr>
              <w:t>m</w:t>
            </w:r>
            <w:r w:rsidR="0062285F" w:rsidRPr="0062285F">
              <w:rPr>
                <w:rFonts w:ascii="Arial" w:hAnsi="Arial" w:cs="Arial"/>
                <w:sz w:val="22"/>
                <w:szCs w:val="22"/>
                <w:vertAlign w:val="superscript"/>
                <w:lang w:val="sr-Latn-RS"/>
              </w:rPr>
              <w:t>2</w:t>
            </w:r>
          </w:p>
        </w:tc>
        <w:tc>
          <w:tcPr>
            <w:tcW w:w="1466" w:type="dxa"/>
            <w:tcBorders>
              <w:top w:val="single" w:sz="4" w:space="0" w:color="auto"/>
              <w:left w:val="nil"/>
              <w:bottom w:val="single" w:sz="4" w:space="0" w:color="auto"/>
              <w:right w:val="single" w:sz="4" w:space="0" w:color="auto"/>
            </w:tcBorders>
            <w:shd w:val="clear" w:color="auto" w:fill="auto"/>
            <w:noWrap/>
            <w:vAlign w:val="center"/>
          </w:tcPr>
          <w:p w14:paraId="00EB4841" w14:textId="77777777" w:rsidR="0062285F" w:rsidRPr="0062285F" w:rsidRDefault="0062285F" w:rsidP="004B3A3D">
            <w:pPr>
              <w:jc w:val="center"/>
              <w:rPr>
                <w:rFonts w:ascii="Arial" w:hAnsi="Arial" w:cs="Arial"/>
                <w:sz w:val="22"/>
                <w:szCs w:val="22"/>
                <w:lang w:val="sr-Cyrl-ME"/>
              </w:rPr>
            </w:pPr>
          </w:p>
        </w:tc>
        <w:tc>
          <w:tcPr>
            <w:tcW w:w="1417" w:type="dxa"/>
            <w:tcBorders>
              <w:top w:val="single" w:sz="4" w:space="0" w:color="auto"/>
              <w:left w:val="nil"/>
              <w:bottom w:val="single" w:sz="4" w:space="0" w:color="auto"/>
              <w:right w:val="single" w:sz="4" w:space="0" w:color="auto"/>
            </w:tcBorders>
            <w:shd w:val="clear" w:color="000000" w:fill="FFFFFF"/>
            <w:vAlign w:val="center"/>
          </w:tcPr>
          <w:p w14:paraId="5D3F9784" w14:textId="77777777" w:rsidR="0062285F" w:rsidRPr="005B1AC6" w:rsidRDefault="0062285F" w:rsidP="004B3A3D">
            <w:pPr>
              <w:jc w:val="center"/>
              <w:rPr>
                <w:rFonts w:ascii="Arial" w:hAnsi="Arial" w:cs="Arial"/>
                <w:b/>
                <w:bCs/>
                <w:sz w:val="22"/>
                <w:szCs w:val="22"/>
                <w:lang w:val="sr-Cyrl-RS"/>
              </w:rPr>
            </w:pPr>
          </w:p>
        </w:tc>
        <w:tc>
          <w:tcPr>
            <w:tcW w:w="1418" w:type="dxa"/>
            <w:tcBorders>
              <w:top w:val="single" w:sz="4" w:space="0" w:color="auto"/>
              <w:left w:val="nil"/>
              <w:bottom w:val="single" w:sz="4" w:space="0" w:color="auto"/>
              <w:right w:val="single" w:sz="4" w:space="0" w:color="auto"/>
            </w:tcBorders>
            <w:shd w:val="clear" w:color="000000" w:fill="FFFFFF"/>
            <w:vAlign w:val="center"/>
          </w:tcPr>
          <w:p w14:paraId="6BA47BBE" w14:textId="77777777" w:rsidR="0062285F" w:rsidRPr="005B1AC6" w:rsidRDefault="0062285F" w:rsidP="004B3A3D">
            <w:pPr>
              <w:jc w:val="center"/>
              <w:rPr>
                <w:rFonts w:ascii="Arial" w:hAnsi="Arial" w:cs="Arial"/>
                <w:b/>
                <w:bCs/>
                <w:sz w:val="22"/>
                <w:szCs w:val="22"/>
                <w:lang w:val="sr-Cyrl-RS"/>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202C16B2" w14:textId="77777777" w:rsidR="0062285F" w:rsidRPr="005B1AC6" w:rsidRDefault="0062285F" w:rsidP="004B3A3D">
            <w:pPr>
              <w:jc w:val="center"/>
              <w:rPr>
                <w:rFonts w:ascii="Arial" w:hAnsi="Arial" w:cs="Arial"/>
                <w:b/>
                <w:sz w:val="22"/>
                <w:szCs w:val="22"/>
                <w:lang w:val="sr-Cyrl-RS"/>
              </w:rPr>
            </w:pPr>
          </w:p>
        </w:tc>
        <w:tc>
          <w:tcPr>
            <w:tcW w:w="1417" w:type="dxa"/>
            <w:tcBorders>
              <w:top w:val="single" w:sz="4" w:space="0" w:color="auto"/>
              <w:left w:val="nil"/>
              <w:bottom w:val="single" w:sz="4" w:space="0" w:color="auto"/>
              <w:right w:val="single" w:sz="4" w:space="0" w:color="auto"/>
            </w:tcBorders>
            <w:shd w:val="clear" w:color="000000" w:fill="FFFFFF"/>
            <w:vAlign w:val="center"/>
          </w:tcPr>
          <w:p w14:paraId="566F6914" w14:textId="77777777" w:rsidR="0062285F" w:rsidRPr="005B1AC6" w:rsidRDefault="0062285F" w:rsidP="004B3A3D">
            <w:pPr>
              <w:jc w:val="center"/>
              <w:rPr>
                <w:rFonts w:ascii="Arial" w:hAnsi="Arial" w:cs="Arial"/>
                <w:b/>
                <w:sz w:val="22"/>
                <w:szCs w:val="22"/>
                <w:lang w:val="en-US"/>
              </w:rPr>
            </w:pPr>
          </w:p>
        </w:tc>
      </w:tr>
      <w:tr w:rsidR="0062285F" w:rsidRPr="005B1AC6" w14:paraId="5FE44D44" w14:textId="77777777" w:rsidTr="002D0FD5">
        <w:trPr>
          <w:trHeight w:val="848"/>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A6F2D" w14:textId="77777777" w:rsidR="0062285F" w:rsidRDefault="0062285F" w:rsidP="0062285F">
            <w:pPr>
              <w:jc w:val="center"/>
              <w:rPr>
                <w:rFonts w:ascii="Arial" w:hAnsi="Arial" w:cs="Arial"/>
                <w:sz w:val="22"/>
                <w:szCs w:val="22"/>
                <w:lang w:val="sr-Cyrl-ME"/>
              </w:rPr>
            </w:pPr>
            <w:r>
              <w:rPr>
                <w:rFonts w:ascii="Arial" w:hAnsi="Arial" w:cs="Arial"/>
                <w:sz w:val="22"/>
                <w:szCs w:val="22"/>
                <w:lang w:val="sr-Cyrl-ME"/>
              </w:rPr>
              <w:t>23</w:t>
            </w:r>
          </w:p>
        </w:tc>
        <w:tc>
          <w:tcPr>
            <w:tcW w:w="5387" w:type="dxa"/>
            <w:gridSpan w:val="2"/>
            <w:tcBorders>
              <w:top w:val="single" w:sz="4" w:space="0" w:color="auto"/>
              <w:left w:val="nil"/>
              <w:bottom w:val="single" w:sz="4" w:space="0" w:color="auto"/>
              <w:right w:val="single" w:sz="4" w:space="0" w:color="auto"/>
            </w:tcBorders>
            <w:shd w:val="clear" w:color="auto" w:fill="auto"/>
            <w:vAlign w:val="center"/>
          </w:tcPr>
          <w:p w14:paraId="3117EFE9" w14:textId="459CE5D5" w:rsidR="0062285F" w:rsidRPr="0062285F" w:rsidRDefault="0062285F" w:rsidP="0062285F">
            <w:pPr>
              <w:jc w:val="both"/>
              <w:rPr>
                <w:rFonts w:ascii="Arial" w:hAnsi="Arial" w:cs="Arial"/>
                <w:sz w:val="22"/>
                <w:szCs w:val="22"/>
                <w:lang w:val="sr-Cyrl-RS"/>
              </w:rPr>
            </w:pPr>
            <w:r w:rsidRPr="0062285F">
              <w:rPr>
                <w:rFonts w:ascii="Arial" w:hAnsi="Arial" w:cs="Arial"/>
                <w:sz w:val="22"/>
                <w:szCs w:val="22"/>
                <w:lang w:val="sr-Cyrl-RS"/>
              </w:rPr>
              <w:t>Набавка потребног материјала и бојење дела фасаде обрађених глетовањем масом за спољни глет,</w:t>
            </w:r>
            <w:r>
              <w:rPr>
                <w:rFonts w:ascii="Arial" w:hAnsi="Arial" w:cs="Arial"/>
                <w:sz w:val="22"/>
                <w:szCs w:val="22"/>
                <w:lang w:val="sr-Cyrl-RS"/>
              </w:rPr>
              <w:t xml:space="preserve"> </w:t>
            </w:r>
            <w:r w:rsidRPr="0062285F">
              <w:rPr>
                <w:rFonts w:ascii="Arial" w:hAnsi="Arial" w:cs="Arial"/>
                <w:sz w:val="22"/>
                <w:szCs w:val="22"/>
                <w:lang w:val="sr-Cyrl-RS"/>
              </w:rPr>
              <w:t xml:space="preserve">фасадном дисперзивном бојом у тону по избору </w:t>
            </w:r>
            <w:r w:rsidR="00FE00AC">
              <w:rPr>
                <w:rFonts w:ascii="Arial" w:hAnsi="Arial" w:cs="Arial"/>
                <w:sz w:val="22"/>
                <w:szCs w:val="22"/>
                <w:lang w:val="sr-Cyrl-RS"/>
              </w:rPr>
              <w:t>наручиоца</w:t>
            </w:r>
            <w:r w:rsidRPr="0062285F">
              <w:rPr>
                <w:rFonts w:ascii="Arial" w:hAnsi="Arial" w:cs="Arial"/>
                <w:sz w:val="22"/>
                <w:szCs w:val="22"/>
                <w:lang w:val="sr-Cyrl-RS"/>
              </w:rPr>
              <w:t>.</w:t>
            </w:r>
          </w:p>
          <w:p w14:paraId="7E5B79F5" w14:textId="577671FA" w:rsidR="0062285F" w:rsidRPr="0062285F" w:rsidRDefault="0062285F" w:rsidP="0062285F">
            <w:pPr>
              <w:jc w:val="both"/>
              <w:rPr>
                <w:rFonts w:ascii="Arial" w:hAnsi="Arial" w:cs="Arial"/>
                <w:sz w:val="22"/>
                <w:szCs w:val="22"/>
                <w:lang w:val="sr-Cyrl-RS"/>
              </w:rPr>
            </w:pPr>
            <w:r w:rsidRPr="0062285F">
              <w:rPr>
                <w:rFonts w:ascii="Arial" w:hAnsi="Arial" w:cs="Arial"/>
                <w:sz w:val="22"/>
                <w:szCs w:val="22"/>
                <w:lang w:val="sr-Cyrl-RS"/>
              </w:rPr>
              <w:t xml:space="preserve">Боја треба да карактерише одлична паропропусност и добра покривна моћи буде отпорна на УВ зрачење и </w:t>
            </w:r>
            <w:r w:rsidR="00FE00AC">
              <w:rPr>
                <w:rFonts w:ascii="Arial" w:hAnsi="Arial" w:cs="Arial"/>
                <w:sz w:val="22"/>
                <w:szCs w:val="22"/>
                <w:lang w:val="sr-Cyrl-RS"/>
              </w:rPr>
              <w:t>атмосферске</w:t>
            </w:r>
            <w:r w:rsidRPr="0062285F">
              <w:rPr>
                <w:rFonts w:ascii="Arial" w:hAnsi="Arial" w:cs="Arial"/>
                <w:sz w:val="22"/>
                <w:szCs w:val="22"/>
                <w:lang w:val="sr-Cyrl-RS"/>
              </w:rPr>
              <w:t xml:space="preserve"> утицаје.</w:t>
            </w:r>
          </w:p>
          <w:p w14:paraId="1662B4AD" w14:textId="75FB4EC4" w:rsidR="0062285F" w:rsidRPr="0062285F" w:rsidRDefault="0062285F" w:rsidP="0062285F">
            <w:pPr>
              <w:jc w:val="both"/>
              <w:rPr>
                <w:rFonts w:ascii="Arial" w:hAnsi="Arial" w:cs="Arial"/>
                <w:sz w:val="22"/>
                <w:szCs w:val="22"/>
                <w:lang w:val="sr-Cyrl-RS"/>
              </w:rPr>
            </w:pPr>
            <w:r w:rsidRPr="0062285F">
              <w:rPr>
                <w:rFonts w:ascii="Arial" w:hAnsi="Arial" w:cs="Arial"/>
                <w:sz w:val="22"/>
                <w:szCs w:val="22"/>
                <w:lang w:val="sr-Cyrl-RS"/>
              </w:rPr>
              <w:t xml:space="preserve">У </w:t>
            </w:r>
            <w:r w:rsidR="00161B37">
              <w:rPr>
                <w:rFonts w:ascii="Arial" w:hAnsi="Arial" w:cs="Arial"/>
                <w:sz w:val="22"/>
                <w:szCs w:val="22"/>
                <w:lang w:val="sr-Cyrl-RS"/>
              </w:rPr>
              <w:t>јединичну</w:t>
            </w:r>
            <w:r w:rsidRPr="0062285F">
              <w:rPr>
                <w:rFonts w:ascii="Arial" w:hAnsi="Arial" w:cs="Arial"/>
                <w:sz w:val="22"/>
                <w:szCs w:val="22"/>
                <w:lang w:val="sr-Cyrl-RS"/>
              </w:rPr>
              <w:t xml:space="preserve"> цену ове позиције урачунати постављање и употребу потребне скеле за квалитетно извршење овог посла</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3BA104F" w14:textId="77777777" w:rsidR="0062285F" w:rsidRDefault="003722D9" w:rsidP="0062285F">
            <w:pPr>
              <w:jc w:val="center"/>
              <w:rPr>
                <w:rFonts w:ascii="Arial" w:hAnsi="Arial" w:cs="Arial"/>
                <w:sz w:val="22"/>
                <w:szCs w:val="22"/>
                <w:lang w:val="sr-Latn-RS"/>
              </w:rPr>
            </w:pPr>
            <w:r>
              <w:rPr>
                <w:rFonts w:ascii="Arial" w:hAnsi="Arial" w:cs="Arial"/>
                <w:sz w:val="22"/>
                <w:szCs w:val="22"/>
                <w:lang w:val="sr-Cyrl-ME"/>
              </w:rPr>
              <w:t>6</w:t>
            </w:r>
            <w:r w:rsidRPr="0062285F">
              <w:rPr>
                <w:rFonts w:ascii="Arial" w:hAnsi="Arial" w:cs="Arial"/>
                <w:sz w:val="22"/>
                <w:szCs w:val="22"/>
                <w:lang w:val="sr-Cyrl-ME"/>
              </w:rPr>
              <w:t>00</w:t>
            </w:r>
            <w:r>
              <w:rPr>
                <w:rFonts w:ascii="Arial" w:hAnsi="Arial" w:cs="Arial"/>
                <w:sz w:val="22"/>
                <w:szCs w:val="22"/>
                <w:lang w:val="sr-Cyrl-ME"/>
              </w:rPr>
              <w:t xml:space="preserve"> </w:t>
            </w:r>
            <w:r w:rsidR="0062285F">
              <w:rPr>
                <w:rFonts w:ascii="Arial" w:hAnsi="Arial" w:cs="Arial"/>
                <w:sz w:val="22"/>
                <w:szCs w:val="22"/>
                <w:lang w:val="sr-Latn-RS"/>
              </w:rPr>
              <w:t>m</w:t>
            </w:r>
            <w:r w:rsidR="0062285F" w:rsidRPr="0062285F">
              <w:rPr>
                <w:rFonts w:ascii="Arial" w:hAnsi="Arial" w:cs="Arial"/>
                <w:sz w:val="22"/>
                <w:szCs w:val="22"/>
                <w:vertAlign w:val="superscript"/>
                <w:lang w:val="sr-Latn-RS"/>
              </w:rPr>
              <w:t>2</w:t>
            </w:r>
          </w:p>
        </w:tc>
        <w:tc>
          <w:tcPr>
            <w:tcW w:w="1466" w:type="dxa"/>
            <w:tcBorders>
              <w:top w:val="single" w:sz="4" w:space="0" w:color="auto"/>
              <w:left w:val="nil"/>
              <w:bottom w:val="single" w:sz="4" w:space="0" w:color="auto"/>
              <w:right w:val="single" w:sz="4" w:space="0" w:color="auto"/>
            </w:tcBorders>
            <w:shd w:val="clear" w:color="auto" w:fill="auto"/>
            <w:noWrap/>
            <w:vAlign w:val="center"/>
          </w:tcPr>
          <w:p w14:paraId="7410A121" w14:textId="77777777" w:rsidR="0062285F" w:rsidRPr="0062285F" w:rsidRDefault="0062285F" w:rsidP="0062285F">
            <w:pPr>
              <w:jc w:val="center"/>
              <w:rPr>
                <w:rFonts w:ascii="Arial" w:hAnsi="Arial" w:cs="Arial"/>
                <w:sz w:val="22"/>
                <w:szCs w:val="22"/>
                <w:lang w:val="sr-Cyrl-ME"/>
              </w:rPr>
            </w:pPr>
          </w:p>
        </w:tc>
        <w:tc>
          <w:tcPr>
            <w:tcW w:w="1417" w:type="dxa"/>
            <w:tcBorders>
              <w:top w:val="single" w:sz="4" w:space="0" w:color="auto"/>
              <w:left w:val="nil"/>
              <w:bottom w:val="single" w:sz="4" w:space="0" w:color="auto"/>
              <w:right w:val="single" w:sz="4" w:space="0" w:color="auto"/>
            </w:tcBorders>
            <w:shd w:val="clear" w:color="000000" w:fill="FFFFFF"/>
            <w:vAlign w:val="center"/>
          </w:tcPr>
          <w:p w14:paraId="3D02678C" w14:textId="77777777" w:rsidR="0062285F" w:rsidRPr="005B1AC6" w:rsidRDefault="0062285F" w:rsidP="0062285F">
            <w:pPr>
              <w:jc w:val="center"/>
              <w:rPr>
                <w:rFonts w:ascii="Arial" w:hAnsi="Arial" w:cs="Arial"/>
                <w:b/>
                <w:bCs/>
                <w:sz w:val="22"/>
                <w:szCs w:val="22"/>
                <w:lang w:val="sr-Cyrl-RS"/>
              </w:rPr>
            </w:pPr>
          </w:p>
        </w:tc>
        <w:tc>
          <w:tcPr>
            <w:tcW w:w="1418" w:type="dxa"/>
            <w:tcBorders>
              <w:top w:val="single" w:sz="4" w:space="0" w:color="auto"/>
              <w:left w:val="nil"/>
              <w:bottom w:val="single" w:sz="4" w:space="0" w:color="auto"/>
              <w:right w:val="single" w:sz="4" w:space="0" w:color="auto"/>
            </w:tcBorders>
            <w:shd w:val="clear" w:color="000000" w:fill="FFFFFF"/>
            <w:vAlign w:val="center"/>
          </w:tcPr>
          <w:p w14:paraId="204B49BE" w14:textId="77777777" w:rsidR="0062285F" w:rsidRPr="005B1AC6" w:rsidRDefault="0062285F" w:rsidP="0062285F">
            <w:pPr>
              <w:jc w:val="center"/>
              <w:rPr>
                <w:rFonts w:ascii="Arial" w:hAnsi="Arial" w:cs="Arial"/>
                <w:b/>
                <w:bCs/>
                <w:sz w:val="22"/>
                <w:szCs w:val="22"/>
                <w:lang w:val="sr-Cyrl-RS"/>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0358B660" w14:textId="77777777" w:rsidR="0062285F" w:rsidRPr="005B1AC6" w:rsidRDefault="0062285F" w:rsidP="0062285F">
            <w:pPr>
              <w:jc w:val="center"/>
              <w:rPr>
                <w:rFonts w:ascii="Arial" w:hAnsi="Arial" w:cs="Arial"/>
                <w:b/>
                <w:sz w:val="22"/>
                <w:szCs w:val="22"/>
                <w:lang w:val="sr-Cyrl-RS"/>
              </w:rPr>
            </w:pPr>
          </w:p>
        </w:tc>
        <w:tc>
          <w:tcPr>
            <w:tcW w:w="1417" w:type="dxa"/>
            <w:tcBorders>
              <w:top w:val="single" w:sz="4" w:space="0" w:color="auto"/>
              <w:left w:val="nil"/>
              <w:bottom w:val="single" w:sz="4" w:space="0" w:color="auto"/>
              <w:right w:val="single" w:sz="4" w:space="0" w:color="auto"/>
            </w:tcBorders>
            <w:shd w:val="clear" w:color="000000" w:fill="FFFFFF"/>
            <w:vAlign w:val="center"/>
          </w:tcPr>
          <w:p w14:paraId="7D5924C3" w14:textId="77777777" w:rsidR="0062285F" w:rsidRPr="005B1AC6" w:rsidRDefault="0062285F" w:rsidP="0062285F">
            <w:pPr>
              <w:jc w:val="center"/>
              <w:rPr>
                <w:rFonts w:ascii="Arial" w:hAnsi="Arial" w:cs="Arial"/>
                <w:b/>
                <w:sz w:val="22"/>
                <w:szCs w:val="22"/>
                <w:lang w:val="en-US"/>
              </w:rPr>
            </w:pPr>
          </w:p>
        </w:tc>
      </w:tr>
      <w:tr w:rsidR="0062285F" w:rsidRPr="005B1AC6" w14:paraId="61067CE7" w14:textId="77777777" w:rsidTr="002D0FD5">
        <w:trPr>
          <w:trHeight w:val="848"/>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5106E" w14:textId="77777777" w:rsidR="0062285F" w:rsidRDefault="0062285F" w:rsidP="0062285F">
            <w:pPr>
              <w:jc w:val="center"/>
              <w:rPr>
                <w:rFonts w:ascii="Arial" w:hAnsi="Arial" w:cs="Arial"/>
                <w:sz w:val="22"/>
                <w:szCs w:val="22"/>
                <w:lang w:val="sr-Cyrl-ME"/>
              </w:rPr>
            </w:pPr>
            <w:r>
              <w:rPr>
                <w:rFonts w:ascii="Arial" w:hAnsi="Arial" w:cs="Arial"/>
                <w:sz w:val="22"/>
                <w:szCs w:val="22"/>
                <w:lang w:val="sr-Cyrl-ME"/>
              </w:rPr>
              <w:t>24</w:t>
            </w:r>
          </w:p>
        </w:tc>
        <w:tc>
          <w:tcPr>
            <w:tcW w:w="5387" w:type="dxa"/>
            <w:gridSpan w:val="2"/>
            <w:tcBorders>
              <w:top w:val="single" w:sz="4" w:space="0" w:color="auto"/>
              <w:left w:val="nil"/>
              <w:bottom w:val="single" w:sz="4" w:space="0" w:color="auto"/>
              <w:right w:val="single" w:sz="4" w:space="0" w:color="auto"/>
            </w:tcBorders>
            <w:shd w:val="clear" w:color="auto" w:fill="auto"/>
            <w:vAlign w:val="center"/>
          </w:tcPr>
          <w:p w14:paraId="2A0426ED" w14:textId="77777777" w:rsidR="0062285F" w:rsidRPr="0062285F" w:rsidRDefault="0062285F" w:rsidP="0062285F">
            <w:pPr>
              <w:jc w:val="both"/>
              <w:rPr>
                <w:rFonts w:ascii="Arial" w:hAnsi="Arial" w:cs="Arial"/>
                <w:sz w:val="22"/>
                <w:szCs w:val="22"/>
                <w:lang w:val="sr-Cyrl-RS"/>
              </w:rPr>
            </w:pPr>
            <w:r w:rsidRPr="0062285F">
              <w:rPr>
                <w:rFonts w:ascii="Arial" w:hAnsi="Arial" w:cs="Arial"/>
                <w:sz w:val="22"/>
                <w:szCs w:val="22"/>
                <w:lang w:val="sr-Cyrl-RS"/>
              </w:rPr>
              <w:t>Бојење дрвене опшивке стрехе на делу хоризонталнох висећег олука.</w:t>
            </w:r>
          </w:p>
          <w:p w14:paraId="7C561934" w14:textId="77777777" w:rsidR="0062285F" w:rsidRPr="0062285F" w:rsidRDefault="0062285F" w:rsidP="0062285F">
            <w:pPr>
              <w:jc w:val="both"/>
              <w:rPr>
                <w:rFonts w:ascii="Arial" w:hAnsi="Arial" w:cs="Arial"/>
                <w:sz w:val="22"/>
                <w:szCs w:val="22"/>
                <w:lang w:val="sr-Cyrl-RS"/>
              </w:rPr>
            </w:pPr>
            <w:r w:rsidRPr="0062285F">
              <w:rPr>
                <w:rFonts w:ascii="Arial" w:hAnsi="Arial" w:cs="Arial"/>
                <w:sz w:val="22"/>
                <w:szCs w:val="22"/>
                <w:lang w:val="sr-Cyrl-RS"/>
              </w:rPr>
              <w:t>Стреха је ширине 50</w:t>
            </w:r>
            <w:r>
              <w:rPr>
                <w:rFonts w:ascii="Arial" w:hAnsi="Arial" w:cs="Arial"/>
                <w:sz w:val="22"/>
                <w:szCs w:val="22"/>
                <w:lang w:val="sr-Cyrl-RS"/>
              </w:rPr>
              <w:t xml:space="preserve"> </w:t>
            </w:r>
            <w:r>
              <w:rPr>
                <w:rFonts w:ascii="Arial" w:hAnsi="Arial" w:cs="Arial"/>
                <w:sz w:val="22"/>
                <w:szCs w:val="22"/>
                <w:lang w:val="sr-Latn-RS"/>
              </w:rPr>
              <w:t xml:space="preserve">cm </w:t>
            </w:r>
            <w:r>
              <w:rPr>
                <w:rFonts w:ascii="Arial" w:hAnsi="Arial" w:cs="Arial"/>
                <w:sz w:val="22"/>
                <w:szCs w:val="22"/>
                <w:lang w:val="sr-Cyrl-RS"/>
              </w:rPr>
              <w:t>–</w:t>
            </w:r>
            <w:r>
              <w:rPr>
                <w:rFonts w:ascii="Arial" w:hAnsi="Arial" w:cs="Arial"/>
                <w:sz w:val="22"/>
                <w:szCs w:val="22"/>
                <w:lang w:val="sr-Latn-RS"/>
              </w:rPr>
              <w:t xml:space="preserve"> </w:t>
            </w:r>
            <w:r w:rsidRPr="0062285F">
              <w:rPr>
                <w:rFonts w:ascii="Arial" w:hAnsi="Arial" w:cs="Arial"/>
                <w:sz w:val="22"/>
                <w:szCs w:val="22"/>
                <w:lang w:val="sr-Cyrl-RS"/>
              </w:rPr>
              <w:t>120</w:t>
            </w:r>
            <w:r>
              <w:rPr>
                <w:rFonts w:ascii="Arial" w:hAnsi="Arial" w:cs="Arial"/>
                <w:sz w:val="22"/>
                <w:szCs w:val="22"/>
                <w:lang w:val="sr-Latn-RS"/>
              </w:rPr>
              <w:t xml:space="preserve"> cm</w:t>
            </w:r>
            <w:r w:rsidRPr="0062285F">
              <w:rPr>
                <w:rFonts w:ascii="Arial" w:hAnsi="Arial" w:cs="Arial"/>
                <w:sz w:val="22"/>
                <w:szCs w:val="22"/>
                <w:lang w:val="sr-Cyrl-RS"/>
              </w:rPr>
              <w:t xml:space="preserve">  и боји се садолином у тону према постојећој боји а уз извршење свих потребних пред радњи за квалитетно извршење посла.</w:t>
            </w:r>
          </w:p>
          <w:p w14:paraId="0E11C832" w14:textId="218C7C6E" w:rsidR="0062285F" w:rsidRPr="0062285F" w:rsidRDefault="0062285F" w:rsidP="0062285F">
            <w:pPr>
              <w:jc w:val="both"/>
              <w:rPr>
                <w:rFonts w:ascii="Arial" w:hAnsi="Arial" w:cs="Arial"/>
                <w:sz w:val="22"/>
                <w:szCs w:val="22"/>
                <w:lang w:val="sr-Cyrl-RS"/>
              </w:rPr>
            </w:pPr>
            <w:r w:rsidRPr="0062285F">
              <w:rPr>
                <w:rFonts w:ascii="Arial" w:hAnsi="Arial" w:cs="Arial"/>
                <w:sz w:val="22"/>
                <w:szCs w:val="22"/>
                <w:lang w:val="sr-Cyrl-RS"/>
              </w:rPr>
              <w:t xml:space="preserve">У </w:t>
            </w:r>
            <w:r w:rsidR="00161B37">
              <w:rPr>
                <w:rFonts w:ascii="Arial" w:hAnsi="Arial" w:cs="Arial"/>
                <w:sz w:val="22"/>
                <w:szCs w:val="22"/>
                <w:lang w:val="sr-Cyrl-RS"/>
              </w:rPr>
              <w:t>јединичну</w:t>
            </w:r>
            <w:r w:rsidRPr="0062285F">
              <w:rPr>
                <w:rFonts w:ascii="Arial" w:hAnsi="Arial" w:cs="Arial"/>
                <w:sz w:val="22"/>
                <w:szCs w:val="22"/>
                <w:lang w:val="sr-Cyrl-RS"/>
              </w:rPr>
              <w:t xml:space="preserve"> цену ове позиције урачунати постављање и употребу потребне скеле за извршење овог посла</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B39D3A5" w14:textId="77777777" w:rsidR="0062285F" w:rsidRDefault="003722D9" w:rsidP="0062285F">
            <w:pPr>
              <w:jc w:val="center"/>
              <w:rPr>
                <w:rFonts w:ascii="Arial" w:hAnsi="Arial" w:cs="Arial"/>
                <w:sz w:val="22"/>
                <w:szCs w:val="22"/>
                <w:lang w:val="sr-Latn-RS"/>
              </w:rPr>
            </w:pPr>
            <w:r>
              <w:rPr>
                <w:rFonts w:ascii="Arial" w:hAnsi="Arial" w:cs="Arial"/>
                <w:sz w:val="22"/>
                <w:szCs w:val="22"/>
                <w:lang w:val="sr-Latn-RS"/>
              </w:rPr>
              <w:t>10</w:t>
            </w:r>
            <w:r w:rsidRPr="0062285F">
              <w:rPr>
                <w:rFonts w:ascii="Arial" w:hAnsi="Arial" w:cs="Arial"/>
                <w:sz w:val="22"/>
                <w:szCs w:val="22"/>
                <w:lang w:val="sr-Cyrl-ME"/>
              </w:rPr>
              <w:t>0</w:t>
            </w:r>
            <w:r>
              <w:rPr>
                <w:rFonts w:ascii="Arial" w:hAnsi="Arial" w:cs="Arial"/>
                <w:sz w:val="22"/>
                <w:szCs w:val="22"/>
                <w:lang w:val="sr-Cyrl-ME"/>
              </w:rPr>
              <w:t xml:space="preserve"> </w:t>
            </w:r>
            <w:r w:rsidR="0062285F">
              <w:rPr>
                <w:rFonts w:ascii="Arial" w:hAnsi="Arial" w:cs="Arial"/>
                <w:sz w:val="22"/>
                <w:szCs w:val="22"/>
                <w:lang w:val="sr-Latn-RS"/>
              </w:rPr>
              <w:t>m</w:t>
            </w:r>
            <w:r w:rsidR="0062285F" w:rsidRPr="0062285F">
              <w:rPr>
                <w:rFonts w:ascii="Arial" w:hAnsi="Arial" w:cs="Arial"/>
                <w:sz w:val="22"/>
                <w:szCs w:val="22"/>
                <w:vertAlign w:val="superscript"/>
                <w:lang w:val="sr-Latn-RS"/>
              </w:rPr>
              <w:t>2</w:t>
            </w:r>
          </w:p>
        </w:tc>
        <w:tc>
          <w:tcPr>
            <w:tcW w:w="1466" w:type="dxa"/>
            <w:tcBorders>
              <w:top w:val="single" w:sz="4" w:space="0" w:color="auto"/>
              <w:left w:val="nil"/>
              <w:bottom w:val="single" w:sz="4" w:space="0" w:color="auto"/>
              <w:right w:val="single" w:sz="4" w:space="0" w:color="auto"/>
            </w:tcBorders>
            <w:shd w:val="clear" w:color="auto" w:fill="auto"/>
            <w:noWrap/>
            <w:vAlign w:val="center"/>
          </w:tcPr>
          <w:p w14:paraId="54794498" w14:textId="77777777" w:rsidR="0062285F" w:rsidRPr="0062285F" w:rsidRDefault="0062285F" w:rsidP="0062285F">
            <w:pPr>
              <w:jc w:val="center"/>
              <w:rPr>
                <w:rFonts w:ascii="Arial" w:hAnsi="Arial" w:cs="Arial"/>
                <w:sz w:val="22"/>
                <w:szCs w:val="22"/>
                <w:lang w:val="sr-Cyrl-ME"/>
              </w:rPr>
            </w:pPr>
          </w:p>
        </w:tc>
        <w:tc>
          <w:tcPr>
            <w:tcW w:w="1417" w:type="dxa"/>
            <w:tcBorders>
              <w:top w:val="single" w:sz="4" w:space="0" w:color="auto"/>
              <w:left w:val="nil"/>
              <w:bottom w:val="single" w:sz="4" w:space="0" w:color="auto"/>
              <w:right w:val="single" w:sz="4" w:space="0" w:color="auto"/>
            </w:tcBorders>
            <w:shd w:val="clear" w:color="000000" w:fill="FFFFFF"/>
            <w:vAlign w:val="center"/>
          </w:tcPr>
          <w:p w14:paraId="4B496B63" w14:textId="77777777" w:rsidR="0062285F" w:rsidRPr="005B1AC6" w:rsidRDefault="0062285F" w:rsidP="0062285F">
            <w:pPr>
              <w:jc w:val="center"/>
              <w:rPr>
                <w:rFonts w:ascii="Arial" w:hAnsi="Arial" w:cs="Arial"/>
                <w:b/>
                <w:bCs/>
                <w:sz w:val="22"/>
                <w:szCs w:val="22"/>
                <w:lang w:val="sr-Cyrl-RS"/>
              </w:rPr>
            </w:pPr>
          </w:p>
        </w:tc>
        <w:tc>
          <w:tcPr>
            <w:tcW w:w="1418" w:type="dxa"/>
            <w:tcBorders>
              <w:top w:val="single" w:sz="4" w:space="0" w:color="auto"/>
              <w:left w:val="nil"/>
              <w:bottom w:val="single" w:sz="4" w:space="0" w:color="auto"/>
              <w:right w:val="single" w:sz="4" w:space="0" w:color="auto"/>
            </w:tcBorders>
            <w:shd w:val="clear" w:color="000000" w:fill="FFFFFF"/>
            <w:vAlign w:val="center"/>
          </w:tcPr>
          <w:p w14:paraId="5AA98B95" w14:textId="77777777" w:rsidR="0062285F" w:rsidRPr="005B1AC6" w:rsidRDefault="0062285F" w:rsidP="0062285F">
            <w:pPr>
              <w:jc w:val="center"/>
              <w:rPr>
                <w:rFonts w:ascii="Arial" w:hAnsi="Arial" w:cs="Arial"/>
                <w:b/>
                <w:bCs/>
                <w:sz w:val="22"/>
                <w:szCs w:val="22"/>
                <w:lang w:val="sr-Cyrl-RS"/>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355CAC12" w14:textId="77777777" w:rsidR="0062285F" w:rsidRPr="005B1AC6" w:rsidRDefault="0062285F" w:rsidP="0062285F">
            <w:pPr>
              <w:jc w:val="center"/>
              <w:rPr>
                <w:rFonts w:ascii="Arial" w:hAnsi="Arial" w:cs="Arial"/>
                <w:b/>
                <w:sz w:val="22"/>
                <w:szCs w:val="22"/>
                <w:lang w:val="sr-Cyrl-RS"/>
              </w:rPr>
            </w:pPr>
          </w:p>
        </w:tc>
        <w:tc>
          <w:tcPr>
            <w:tcW w:w="1417" w:type="dxa"/>
            <w:tcBorders>
              <w:top w:val="single" w:sz="4" w:space="0" w:color="auto"/>
              <w:left w:val="nil"/>
              <w:bottom w:val="single" w:sz="4" w:space="0" w:color="auto"/>
              <w:right w:val="single" w:sz="4" w:space="0" w:color="auto"/>
            </w:tcBorders>
            <w:shd w:val="clear" w:color="000000" w:fill="FFFFFF"/>
            <w:vAlign w:val="center"/>
          </w:tcPr>
          <w:p w14:paraId="3F41F951" w14:textId="77777777" w:rsidR="0062285F" w:rsidRPr="005B1AC6" w:rsidRDefault="0062285F" w:rsidP="0062285F">
            <w:pPr>
              <w:jc w:val="center"/>
              <w:rPr>
                <w:rFonts w:ascii="Arial" w:hAnsi="Arial" w:cs="Arial"/>
                <w:b/>
                <w:sz w:val="22"/>
                <w:szCs w:val="22"/>
                <w:lang w:val="en-US"/>
              </w:rPr>
            </w:pPr>
          </w:p>
        </w:tc>
      </w:tr>
    </w:tbl>
    <w:p w14:paraId="50F29A03" w14:textId="77777777" w:rsidR="002A4B87" w:rsidRDefault="002A4B87" w:rsidP="00693E48">
      <w:pPr>
        <w:spacing w:line="276" w:lineRule="auto"/>
        <w:jc w:val="both"/>
        <w:rPr>
          <w:rFonts w:ascii="Arial" w:hAnsi="Arial" w:cs="Arial"/>
          <w:lang w:val="sr-Cyrl-ME"/>
        </w:rPr>
      </w:pPr>
    </w:p>
    <w:p w14:paraId="060B34BE" w14:textId="77777777" w:rsidR="002A4B87" w:rsidRDefault="002A4B87" w:rsidP="00693E48">
      <w:pPr>
        <w:spacing w:line="276" w:lineRule="auto"/>
        <w:jc w:val="both"/>
        <w:rPr>
          <w:rFonts w:ascii="Arial" w:hAnsi="Arial" w:cs="Arial"/>
          <w:lang w:val="sr-Cyrl-ME"/>
        </w:rPr>
      </w:pPr>
    </w:p>
    <w:p w14:paraId="76F313B8" w14:textId="77777777" w:rsidR="0062285F" w:rsidRDefault="0062285F" w:rsidP="00693E48">
      <w:pPr>
        <w:spacing w:line="276" w:lineRule="auto"/>
        <w:jc w:val="both"/>
        <w:rPr>
          <w:rFonts w:ascii="Arial" w:hAnsi="Arial" w:cs="Arial"/>
          <w:lang w:val="sr-Cyrl-ME"/>
        </w:rPr>
      </w:pPr>
    </w:p>
    <w:p w14:paraId="66486A9C" w14:textId="77777777" w:rsidR="0062285F" w:rsidRDefault="0062285F" w:rsidP="00693E48">
      <w:pPr>
        <w:spacing w:line="276" w:lineRule="auto"/>
        <w:jc w:val="both"/>
        <w:rPr>
          <w:rFonts w:ascii="Arial" w:hAnsi="Arial" w:cs="Arial"/>
          <w:lang w:val="sr-Cyrl-ME"/>
        </w:rPr>
      </w:pPr>
    </w:p>
    <w:p w14:paraId="032ECAC0" w14:textId="77777777" w:rsidR="0062285F" w:rsidRDefault="0062285F" w:rsidP="00693E48">
      <w:pPr>
        <w:spacing w:line="276" w:lineRule="auto"/>
        <w:jc w:val="both"/>
        <w:rPr>
          <w:rFonts w:ascii="Arial" w:hAnsi="Arial" w:cs="Arial"/>
          <w:lang w:val="sr-Cyrl-ME"/>
        </w:rPr>
      </w:pPr>
    </w:p>
    <w:p w14:paraId="3524E6B1" w14:textId="77777777" w:rsidR="0062285F" w:rsidRDefault="0062285F" w:rsidP="00693E48">
      <w:pPr>
        <w:spacing w:line="276" w:lineRule="auto"/>
        <w:jc w:val="both"/>
        <w:rPr>
          <w:rFonts w:ascii="Arial" w:hAnsi="Arial" w:cs="Arial"/>
          <w:lang w:val="sr-Cyrl-ME"/>
        </w:rPr>
      </w:pPr>
    </w:p>
    <w:tbl>
      <w:tblPr>
        <w:tblW w:w="13461" w:type="dxa"/>
        <w:tblLayout w:type="fixed"/>
        <w:tblLook w:val="04A0" w:firstRow="1" w:lastRow="0" w:firstColumn="1" w:lastColumn="0" w:noHBand="0" w:noVBand="1"/>
      </w:tblPr>
      <w:tblGrid>
        <w:gridCol w:w="562"/>
        <w:gridCol w:w="5387"/>
        <w:gridCol w:w="850"/>
        <w:gridCol w:w="851"/>
        <w:gridCol w:w="1417"/>
        <w:gridCol w:w="1418"/>
        <w:gridCol w:w="1559"/>
        <w:gridCol w:w="1417"/>
      </w:tblGrid>
      <w:tr w:rsidR="0062285F" w:rsidRPr="005B1AC6" w14:paraId="62CD8B78" w14:textId="77777777" w:rsidTr="003722D9">
        <w:trPr>
          <w:trHeight w:val="848"/>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2DDF5" w14:textId="77777777" w:rsidR="0062285F" w:rsidRPr="0062285F" w:rsidRDefault="0062285F" w:rsidP="0062285F">
            <w:pPr>
              <w:jc w:val="center"/>
              <w:rPr>
                <w:rFonts w:ascii="Arial" w:hAnsi="Arial" w:cs="Arial"/>
                <w:sz w:val="22"/>
                <w:szCs w:val="22"/>
                <w:lang w:val="sr-Latn-RS"/>
              </w:rPr>
            </w:pPr>
            <w:r>
              <w:rPr>
                <w:rFonts w:ascii="Arial" w:hAnsi="Arial" w:cs="Arial"/>
                <w:sz w:val="22"/>
                <w:szCs w:val="22"/>
                <w:lang w:val="sr-Cyrl-ME"/>
              </w:rPr>
              <w:lastRenderedPageBreak/>
              <w:t>2</w:t>
            </w:r>
            <w:r>
              <w:rPr>
                <w:rFonts w:ascii="Arial" w:hAnsi="Arial" w:cs="Arial"/>
                <w:sz w:val="22"/>
                <w:szCs w:val="22"/>
                <w:lang w:val="sr-Latn-RS"/>
              </w:rPr>
              <w:t>5</w:t>
            </w:r>
          </w:p>
        </w:tc>
        <w:tc>
          <w:tcPr>
            <w:tcW w:w="5387" w:type="dxa"/>
            <w:tcBorders>
              <w:top w:val="single" w:sz="4" w:space="0" w:color="auto"/>
              <w:left w:val="nil"/>
              <w:bottom w:val="single" w:sz="4" w:space="0" w:color="auto"/>
              <w:right w:val="single" w:sz="4" w:space="0" w:color="auto"/>
            </w:tcBorders>
            <w:shd w:val="clear" w:color="auto" w:fill="auto"/>
            <w:vAlign w:val="center"/>
          </w:tcPr>
          <w:p w14:paraId="5FF9DFB0" w14:textId="75D22B4B" w:rsidR="0062285F" w:rsidRPr="0062285F" w:rsidRDefault="0062285F" w:rsidP="0062285F">
            <w:pPr>
              <w:jc w:val="both"/>
              <w:rPr>
                <w:rFonts w:ascii="Arial" w:hAnsi="Arial" w:cs="Arial"/>
                <w:sz w:val="22"/>
                <w:szCs w:val="22"/>
                <w:lang w:val="sr-Cyrl-RS"/>
              </w:rPr>
            </w:pPr>
            <w:r w:rsidRPr="0062285F">
              <w:rPr>
                <w:rFonts w:ascii="Arial" w:hAnsi="Arial" w:cs="Arial"/>
                <w:sz w:val="22"/>
                <w:szCs w:val="22"/>
                <w:lang w:val="sr-Cyrl-RS"/>
              </w:rPr>
              <w:t>Набавка потребног материјала и б</w:t>
            </w:r>
            <w:r>
              <w:rPr>
                <w:rFonts w:ascii="Arial" w:hAnsi="Arial" w:cs="Arial"/>
                <w:sz w:val="22"/>
                <w:szCs w:val="22"/>
                <w:lang w:val="sr-Cyrl-RS"/>
              </w:rPr>
              <w:t>ојење фасаде обрађене бавалитом</w:t>
            </w:r>
            <w:r w:rsidRPr="0062285F">
              <w:rPr>
                <w:rFonts w:ascii="Arial" w:hAnsi="Arial" w:cs="Arial"/>
                <w:sz w:val="22"/>
                <w:szCs w:val="22"/>
                <w:lang w:val="sr-Cyrl-RS"/>
              </w:rPr>
              <w:t>,</w:t>
            </w:r>
            <w:r>
              <w:rPr>
                <w:rFonts w:ascii="Arial" w:hAnsi="Arial" w:cs="Arial"/>
                <w:sz w:val="22"/>
                <w:szCs w:val="22"/>
                <w:lang w:val="sr-Latn-RS"/>
              </w:rPr>
              <w:t xml:space="preserve"> </w:t>
            </w:r>
            <w:r w:rsidRPr="0062285F">
              <w:rPr>
                <w:rFonts w:ascii="Arial" w:hAnsi="Arial" w:cs="Arial"/>
                <w:sz w:val="22"/>
                <w:szCs w:val="22"/>
                <w:lang w:val="sr-Cyrl-RS"/>
              </w:rPr>
              <w:t xml:space="preserve">хирофом или неким декоративним фасадним малтером дисперзивном фасадном бојом у  тону по избору </w:t>
            </w:r>
            <w:r w:rsidR="00FE00AC">
              <w:rPr>
                <w:rFonts w:ascii="Arial" w:hAnsi="Arial" w:cs="Arial"/>
                <w:sz w:val="22"/>
                <w:szCs w:val="22"/>
                <w:lang w:val="sr-Cyrl-RS"/>
              </w:rPr>
              <w:t>наручиоца</w:t>
            </w:r>
            <w:r w:rsidRPr="0062285F">
              <w:rPr>
                <w:rFonts w:ascii="Arial" w:hAnsi="Arial" w:cs="Arial"/>
                <w:sz w:val="22"/>
                <w:szCs w:val="22"/>
                <w:lang w:val="sr-Cyrl-RS"/>
              </w:rPr>
              <w:t xml:space="preserve"> уз предходну припрему површина  грундирањем подлогом А ради квалитетног извршења посла.</w:t>
            </w:r>
          </w:p>
          <w:p w14:paraId="10073B0E" w14:textId="610F2A2F" w:rsidR="0062285F" w:rsidRPr="0062285F" w:rsidRDefault="0062285F" w:rsidP="0062285F">
            <w:pPr>
              <w:jc w:val="both"/>
              <w:rPr>
                <w:rFonts w:ascii="Arial" w:hAnsi="Arial" w:cs="Arial"/>
                <w:sz w:val="22"/>
                <w:szCs w:val="22"/>
                <w:lang w:val="sr-Cyrl-RS"/>
              </w:rPr>
            </w:pPr>
            <w:r w:rsidRPr="0062285F">
              <w:rPr>
                <w:rFonts w:ascii="Arial" w:hAnsi="Arial" w:cs="Arial"/>
                <w:sz w:val="22"/>
                <w:szCs w:val="22"/>
                <w:lang w:val="sr-Cyrl-RS"/>
              </w:rPr>
              <w:t xml:space="preserve">Боја треба да карактерише одлична паропропусност и добра покривна моћи буде отпорна на УВ зрачење и </w:t>
            </w:r>
            <w:r w:rsidR="00FE00AC">
              <w:rPr>
                <w:rFonts w:ascii="Arial" w:hAnsi="Arial" w:cs="Arial"/>
                <w:sz w:val="22"/>
                <w:szCs w:val="22"/>
                <w:lang w:val="sr-Cyrl-RS"/>
              </w:rPr>
              <w:t>атмосферске</w:t>
            </w:r>
            <w:r w:rsidRPr="0062285F">
              <w:rPr>
                <w:rFonts w:ascii="Arial" w:hAnsi="Arial" w:cs="Arial"/>
                <w:sz w:val="22"/>
                <w:szCs w:val="22"/>
                <w:lang w:val="sr-Cyrl-RS"/>
              </w:rPr>
              <w:t xml:space="preserve"> утицаје.</w:t>
            </w:r>
          </w:p>
          <w:p w14:paraId="007152F2" w14:textId="5C88297D" w:rsidR="0062285F" w:rsidRPr="0062285F" w:rsidRDefault="0062285F" w:rsidP="0062285F">
            <w:pPr>
              <w:jc w:val="both"/>
              <w:rPr>
                <w:rFonts w:ascii="Arial" w:hAnsi="Arial" w:cs="Arial"/>
                <w:sz w:val="22"/>
                <w:szCs w:val="22"/>
                <w:lang w:val="sr-Cyrl-RS"/>
              </w:rPr>
            </w:pPr>
            <w:r w:rsidRPr="0062285F">
              <w:rPr>
                <w:rFonts w:ascii="Arial" w:hAnsi="Arial" w:cs="Arial"/>
                <w:sz w:val="22"/>
                <w:szCs w:val="22"/>
                <w:lang w:val="sr-Cyrl-RS"/>
              </w:rPr>
              <w:t xml:space="preserve">У </w:t>
            </w:r>
            <w:r w:rsidR="00161B37">
              <w:rPr>
                <w:rFonts w:ascii="Arial" w:hAnsi="Arial" w:cs="Arial"/>
                <w:sz w:val="22"/>
                <w:szCs w:val="22"/>
                <w:lang w:val="sr-Cyrl-RS"/>
              </w:rPr>
              <w:t>јединичну</w:t>
            </w:r>
            <w:r w:rsidRPr="0062285F">
              <w:rPr>
                <w:rFonts w:ascii="Arial" w:hAnsi="Arial" w:cs="Arial"/>
                <w:sz w:val="22"/>
                <w:szCs w:val="22"/>
                <w:lang w:val="sr-Cyrl-RS"/>
              </w:rPr>
              <w:t xml:space="preserve"> цену ове позиције урачунати постављање и употребу потребне скеле за квалитетно извршење овог посла</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687ACA3" w14:textId="77777777" w:rsidR="0062285F" w:rsidRDefault="003722D9" w:rsidP="004B3A3D">
            <w:pPr>
              <w:jc w:val="center"/>
              <w:rPr>
                <w:rFonts w:ascii="Arial" w:hAnsi="Arial" w:cs="Arial"/>
                <w:sz w:val="22"/>
                <w:szCs w:val="22"/>
                <w:lang w:val="sr-Latn-RS"/>
              </w:rPr>
            </w:pPr>
            <w:r>
              <w:rPr>
                <w:rFonts w:ascii="Arial" w:hAnsi="Arial" w:cs="Arial"/>
                <w:sz w:val="22"/>
                <w:szCs w:val="22"/>
                <w:lang w:val="sr-Latn-RS"/>
              </w:rPr>
              <w:t>520</w:t>
            </w:r>
            <w:r w:rsidRPr="0062285F">
              <w:rPr>
                <w:rFonts w:ascii="Arial" w:hAnsi="Arial" w:cs="Arial"/>
                <w:sz w:val="22"/>
                <w:szCs w:val="22"/>
                <w:lang w:val="sr-Cyrl-ME"/>
              </w:rPr>
              <w:t>0</w:t>
            </w:r>
            <w:r>
              <w:rPr>
                <w:rFonts w:ascii="Arial" w:hAnsi="Arial" w:cs="Arial"/>
                <w:sz w:val="22"/>
                <w:szCs w:val="22"/>
                <w:lang w:val="sr-Cyrl-ME"/>
              </w:rPr>
              <w:t xml:space="preserve"> </w:t>
            </w:r>
            <w:r w:rsidR="0062285F">
              <w:rPr>
                <w:rFonts w:ascii="Arial" w:hAnsi="Arial" w:cs="Arial"/>
                <w:sz w:val="22"/>
                <w:szCs w:val="22"/>
                <w:lang w:val="sr-Latn-RS"/>
              </w:rPr>
              <w:t>m</w:t>
            </w:r>
            <w:r w:rsidR="0062285F" w:rsidRPr="0062285F">
              <w:rPr>
                <w:rFonts w:ascii="Arial" w:hAnsi="Arial" w:cs="Arial"/>
                <w:sz w:val="22"/>
                <w:szCs w:val="22"/>
                <w:vertAlign w:val="superscript"/>
                <w:lang w:val="sr-Latn-RS"/>
              </w:rPr>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DF6AED2" w14:textId="77777777" w:rsidR="0062285F" w:rsidRPr="0062285F" w:rsidRDefault="0062285F" w:rsidP="004B3A3D">
            <w:pPr>
              <w:jc w:val="center"/>
              <w:rPr>
                <w:rFonts w:ascii="Arial" w:hAnsi="Arial" w:cs="Arial"/>
                <w:sz w:val="22"/>
                <w:szCs w:val="22"/>
                <w:lang w:val="sr-Cyrl-ME"/>
              </w:rPr>
            </w:pPr>
          </w:p>
        </w:tc>
        <w:tc>
          <w:tcPr>
            <w:tcW w:w="1417" w:type="dxa"/>
            <w:tcBorders>
              <w:top w:val="single" w:sz="4" w:space="0" w:color="auto"/>
              <w:left w:val="nil"/>
              <w:bottom w:val="single" w:sz="4" w:space="0" w:color="auto"/>
              <w:right w:val="single" w:sz="4" w:space="0" w:color="auto"/>
            </w:tcBorders>
            <w:shd w:val="clear" w:color="000000" w:fill="FFFFFF"/>
            <w:vAlign w:val="center"/>
          </w:tcPr>
          <w:p w14:paraId="2B9DB02E" w14:textId="77777777" w:rsidR="0062285F" w:rsidRPr="005B1AC6" w:rsidRDefault="0062285F" w:rsidP="004B3A3D">
            <w:pPr>
              <w:jc w:val="center"/>
              <w:rPr>
                <w:rFonts w:ascii="Arial" w:hAnsi="Arial" w:cs="Arial"/>
                <w:b/>
                <w:bCs/>
                <w:sz w:val="22"/>
                <w:szCs w:val="22"/>
                <w:lang w:val="sr-Cyrl-RS"/>
              </w:rPr>
            </w:pPr>
          </w:p>
        </w:tc>
        <w:tc>
          <w:tcPr>
            <w:tcW w:w="1418" w:type="dxa"/>
            <w:tcBorders>
              <w:top w:val="single" w:sz="4" w:space="0" w:color="auto"/>
              <w:left w:val="nil"/>
              <w:bottom w:val="single" w:sz="4" w:space="0" w:color="auto"/>
              <w:right w:val="single" w:sz="4" w:space="0" w:color="auto"/>
            </w:tcBorders>
            <w:shd w:val="clear" w:color="000000" w:fill="FFFFFF"/>
            <w:vAlign w:val="center"/>
          </w:tcPr>
          <w:p w14:paraId="5B7C9692" w14:textId="77777777" w:rsidR="0062285F" w:rsidRPr="005B1AC6" w:rsidRDefault="0062285F" w:rsidP="004B3A3D">
            <w:pPr>
              <w:jc w:val="center"/>
              <w:rPr>
                <w:rFonts w:ascii="Arial" w:hAnsi="Arial" w:cs="Arial"/>
                <w:b/>
                <w:bCs/>
                <w:sz w:val="22"/>
                <w:szCs w:val="22"/>
                <w:lang w:val="sr-Cyrl-RS"/>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55A95247" w14:textId="77777777" w:rsidR="0062285F" w:rsidRPr="005B1AC6" w:rsidRDefault="0062285F" w:rsidP="004B3A3D">
            <w:pPr>
              <w:jc w:val="center"/>
              <w:rPr>
                <w:rFonts w:ascii="Arial" w:hAnsi="Arial" w:cs="Arial"/>
                <w:b/>
                <w:sz w:val="22"/>
                <w:szCs w:val="22"/>
                <w:lang w:val="sr-Cyrl-RS"/>
              </w:rPr>
            </w:pPr>
          </w:p>
        </w:tc>
        <w:tc>
          <w:tcPr>
            <w:tcW w:w="1417" w:type="dxa"/>
            <w:tcBorders>
              <w:top w:val="single" w:sz="4" w:space="0" w:color="auto"/>
              <w:left w:val="nil"/>
              <w:bottom w:val="single" w:sz="4" w:space="0" w:color="auto"/>
              <w:right w:val="single" w:sz="4" w:space="0" w:color="auto"/>
            </w:tcBorders>
            <w:shd w:val="clear" w:color="000000" w:fill="FFFFFF"/>
            <w:vAlign w:val="center"/>
          </w:tcPr>
          <w:p w14:paraId="5BC65591" w14:textId="77777777" w:rsidR="0062285F" w:rsidRPr="005B1AC6" w:rsidRDefault="0062285F" w:rsidP="004B3A3D">
            <w:pPr>
              <w:jc w:val="center"/>
              <w:rPr>
                <w:rFonts w:ascii="Arial" w:hAnsi="Arial" w:cs="Arial"/>
                <w:b/>
                <w:sz w:val="22"/>
                <w:szCs w:val="22"/>
                <w:lang w:val="en-US"/>
              </w:rPr>
            </w:pPr>
          </w:p>
        </w:tc>
      </w:tr>
      <w:tr w:rsidR="0062285F" w:rsidRPr="005B1AC6" w14:paraId="06C86867" w14:textId="77777777" w:rsidTr="003722D9">
        <w:trPr>
          <w:trHeight w:val="848"/>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6C54BD" w14:textId="77777777" w:rsidR="0062285F" w:rsidRPr="0062285F" w:rsidRDefault="0062285F" w:rsidP="0062285F">
            <w:pPr>
              <w:jc w:val="center"/>
              <w:rPr>
                <w:rFonts w:ascii="Arial" w:hAnsi="Arial" w:cs="Arial"/>
                <w:sz w:val="22"/>
                <w:szCs w:val="22"/>
                <w:lang w:val="sr-Latn-RS"/>
              </w:rPr>
            </w:pPr>
            <w:r>
              <w:rPr>
                <w:rFonts w:ascii="Arial" w:hAnsi="Arial" w:cs="Arial"/>
                <w:sz w:val="22"/>
                <w:szCs w:val="22"/>
                <w:lang w:val="sr-Latn-RS"/>
              </w:rPr>
              <w:t>26</w:t>
            </w:r>
          </w:p>
        </w:tc>
        <w:tc>
          <w:tcPr>
            <w:tcW w:w="5387" w:type="dxa"/>
            <w:tcBorders>
              <w:top w:val="single" w:sz="4" w:space="0" w:color="auto"/>
              <w:left w:val="nil"/>
              <w:bottom w:val="single" w:sz="4" w:space="0" w:color="auto"/>
              <w:right w:val="single" w:sz="4" w:space="0" w:color="auto"/>
            </w:tcBorders>
            <w:shd w:val="clear" w:color="auto" w:fill="auto"/>
            <w:vAlign w:val="center"/>
          </w:tcPr>
          <w:p w14:paraId="10FB777B" w14:textId="48DA6645" w:rsidR="0062285F" w:rsidRPr="0062285F" w:rsidRDefault="0062285F" w:rsidP="0062285F">
            <w:pPr>
              <w:jc w:val="both"/>
              <w:rPr>
                <w:rFonts w:ascii="Arial" w:hAnsi="Arial" w:cs="Arial"/>
                <w:sz w:val="22"/>
                <w:szCs w:val="22"/>
                <w:lang w:val="sr-Cyrl-RS"/>
              </w:rPr>
            </w:pPr>
            <w:r w:rsidRPr="0062285F">
              <w:rPr>
                <w:rFonts w:ascii="Arial" w:hAnsi="Arial" w:cs="Arial"/>
                <w:sz w:val="22"/>
                <w:szCs w:val="22"/>
                <w:lang w:val="sr-Cyrl-RS"/>
              </w:rPr>
              <w:t xml:space="preserve">Обрада фасадних површина бавалитом који се наноси глетарицо и зарибава или глача а све по узору на евентуално постојећи део фасаде односно по узорку </w:t>
            </w:r>
            <w:r w:rsidR="00FE00AC">
              <w:rPr>
                <w:rFonts w:ascii="Arial" w:hAnsi="Arial" w:cs="Arial"/>
                <w:sz w:val="22"/>
                <w:szCs w:val="22"/>
                <w:lang w:val="sr-Cyrl-RS"/>
              </w:rPr>
              <w:t>наручиоца</w:t>
            </w:r>
            <w:r w:rsidRPr="0062285F">
              <w:rPr>
                <w:rFonts w:ascii="Arial" w:hAnsi="Arial" w:cs="Arial"/>
                <w:sz w:val="22"/>
                <w:szCs w:val="22"/>
                <w:lang w:val="sr-Cyrl-RS"/>
              </w:rPr>
              <w:t>.</w:t>
            </w:r>
          </w:p>
          <w:p w14:paraId="1A237298" w14:textId="6A679495" w:rsidR="0062285F" w:rsidRPr="0062285F" w:rsidRDefault="0062285F" w:rsidP="0062285F">
            <w:pPr>
              <w:jc w:val="both"/>
              <w:rPr>
                <w:rFonts w:ascii="Arial" w:hAnsi="Arial" w:cs="Arial"/>
                <w:sz w:val="22"/>
                <w:szCs w:val="22"/>
                <w:lang w:val="sr-Cyrl-RS"/>
              </w:rPr>
            </w:pPr>
            <w:r w:rsidRPr="0062285F">
              <w:rPr>
                <w:rFonts w:ascii="Arial" w:hAnsi="Arial" w:cs="Arial"/>
                <w:sz w:val="22"/>
                <w:szCs w:val="22"/>
                <w:lang w:val="sr-Cyrl-RS"/>
              </w:rPr>
              <w:t xml:space="preserve">У </w:t>
            </w:r>
            <w:r w:rsidR="00161B37">
              <w:rPr>
                <w:rFonts w:ascii="Arial" w:hAnsi="Arial" w:cs="Arial"/>
                <w:sz w:val="22"/>
                <w:szCs w:val="22"/>
                <w:lang w:val="sr-Cyrl-RS"/>
              </w:rPr>
              <w:t>јединичну</w:t>
            </w:r>
            <w:r w:rsidRPr="0062285F">
              <w:rPr>
                <w:rFonts w:ascii="Arial" w:hAnsi="Arial" w:cs="Arial"/>
                <w:sz w:val="22"/>
                <w:szCs w:val="22"/>
                <w:lang w:val="sr-Cyrl-RS"/>
              </w:rPr>
              <w:t xml:space="preserve"> цену ове позиције урачунати постављање и употребу потребне скеле за квалитетно извршење овог посла</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CEFF195" w14:textId="77777777" w:rsidR="0062285F" w:rsidRDefault="003722D9" w:rsidP="0062285F">
            <w:pPr>
              <w:jc w:val="center"/>
              <w:rPr>
                <w:rFonts w:ascii="Arial" w:hAnsi="Arial" w:cs="Arial"/>
                <w:sz w:val="22"/>
                <w:szCs w:val="22"/>
                <w:lang w:val="sr-Latn-RS"/>
              </w:rPr>
            </w:pPr>
            <w:r>
              <w:rPr>
                <w:rFonts w:ascii="Arial" w:hAnsi="Arial" w:cs="Arial"/>
                <w:sz w:val="22"/>
                <w:szCs w:val="22"/>
                <w:lang w:val="sr-Latn-RS"/>
              </w:rPr>
              <w:t>50</w:t>
            </w:r>
            <w:r w:rsidRPr="0062285F">
              <w:rPr>
                <w:rFonts w:ascii="Arial" w:hAnsi="Arial" w:cs="Arial"/>
                <w:sz w:val="22"/>
                <w:szCs w:val="22"/>
                <w:lang w:val="sr-Cyrl-ME"/>
              </w:rPr>
              <w:t>0</w:t>
            </w:r>
            <w:r>
              <w:rPr>
                <w:rFonts w:ascii="Arial" w:hAnsi="Arial" w:cs="Arial"/>
                <w:sz w:val="22"/>
                <w:szCs w:val="22"/>
                <w:lang w:val="sr-Cyrl-ME"/>
              </w:rPr>
              <w:t xml:space="preserve"> </w:t>
            </w:r>
            <w:r w:rsidR="0062285F">
              <w:rPr>
                <w:rFonts w:ascii="Arial" w:hAnsi="Arial" w:cs="Arial"/>
                <w:sz w:val="22"/>
                <w:szCs w:val="22"/>
                <w:lang w:val="sr-Latn-RS"/>
              </w:rPr>
              <w:t>m</w:t>
            </w:r>
            <w:r w:rsidR="0062285F" w:rsidRPr="0062285F">
              <w:rPr>
                <w:rFonts w:ascii="Arial" w:hAnsi="Arial" w:cs="Arial"/>
                <w:sz w:val="22"/>
                <w:szCs w:val="22"/>
                <w:vertAlign w:val="superscript"/>
                <w:lang w:val="sr-Latn-RS"/>
              </w:rPr>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C13BC17" w14:textId="77777777" w:rsidR="0062285F" w:rsidRPr="0062285F" w:rsidRDefault="0062285F" w:rsidP="0062285F">
            <w:pPr>
              <w:jc w:val="center"/>
              <w:rPr>
                <w:rFonts w:ascii="Arial" w:hAnsi="Arial" w:cs="Arial"/>
                <w:sz w:val="22"/>
                <w:szCs w:val="22"/>
                <w:lang w:val="sr-Cyrl-ME"/>
              </w:rPr>
            </w:pPr>
          </w:p>
        </w:tc>
        <w:tc>
          <w:tcPr>
            <w:tcW w:w="1417" w:type="dxa"/>
            <w:tcBorders>
              <w:top w:val="single" w:sz="4" w:space="0" w:color="auto"/>
              <w:left w:val="nil"/>
              <w:bottom w:val="single" w:sz="4" w:space="0" w:color="auto"/>
              <w:right w:val="single" w:sz="4" w:space="0" w:color="auto"/>
            </w:tcBorders>
            <w:shd w:val="clear" w:color="000000" w:fill="FFFFFF"/>
            <w:vAlign w:val="center"/>
          </w:tcPr>
          <w:p w14:paraId="1C23ABD4" w14:textId="77777777" w:rsidR="0062285F" w:rsidRPr="005B1AC6" w:rsidRDefault="0062285F" w:rsidP="0062285F">
            <w:pPr>
              <w:jc w:val="center"/>
              <w:rPr>
                <w:rFonts w:ascii="Arial" w:hAnsi="Arial" w:cs="Arial"/>
                <w:b/>
                <w:bCs/>
                <w:sz w:val="22"/>
                <w:szCs w:val="22"/>
                <w:lang w:val="sr-Cyrl-RS"/>
              </w:rPr>
            </w:pPr>
          </w:p>
        </w:tc>
        <w:tc>
          <w:tcPr>
            <w:tcW w:w="1418" w:type="dxa"/>
            <w:tcBorders>
              <w:top w:val="single" w:sz="4" w:space="0" w:color="auto"/>
              <w:left w:val="nil"/>
              <w:bottom w:val="single" w:sz="4" w:space="0" w:color="auto"/>
              <w:right w:val="single" w:sz="4" w:space="0" w:color="auto"/>
            </w:tcBorders>
            <w:shd w:val="clear" w:color="000000" w:fill="FFFFFF"/>
            <w:vAlign w:val="center"/>
          </w:tcPr>
          <w:p w14:paraId="1F83A608" w14:textId="77777777" w:rsidR="0062285F" w:rsidRPr="005B1AC6" w:rsidRDefault="0062285F" w:rsidP="0062285F">
            <w:pPr>
              <w:jc w:val="center"/>
              <w:rPr>
                <w:rFonts w:ascii="Arial" w:hAnsi="Arial" w:cs="Arial"/>
                <w:b/>
                <w:bCs/>
                <w:sz w:val="22"/>
                <w:szCs w:val="22"/>
                <w:lang w:val="sr-Cyrl-RS"/>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1885355C" w14:textId="77777777" w:rsidR="0062285F" w:rsidRPr="005B1AC6" w:rsidRDefault="0062285F" w:rsidP="0062285F">
            <w:pPr>
              <w:jc w:val="center"/>
              <w:rPr>
                <w:rFonts w:ascii="Arial" w:hAnsi="Arial" w:cs="Arial"/>
                <w:b/>
                <w:sz w:val="22"/>
                <w:szCs w:val="22"/>
                <w:lang w:val="sr-Cyrl-RS"/>
              </w:rPr>
            </w:pPr>
          </w:p>
        </w:tc>
        <w:tc>
          <w:tcPr>
            <w:tcW w:w="1417" w:type="dxa"/>
            <w:tcBorders>
              <w:top w:val="single" w:sz="4" w:space="0" w:color="auto"/>
              <w:left w:val="nil"/>
              <w:bottom w:val="single" w:sz="4" w:space="0" w:color="auto"/>
              <w:right w:val="single" w:sz="4" w:space="0" w:color="auto"/>
            </w:tcBorders>
            <w:shd w:val="clear" w:color="000000" w:fill="FFFFFF"/>
            <w:vAlign w:val="center"/>
          </w:tcPr>
          <w:p w14:paraId="495CC398" w14:textId="77777777" w:rsidR="0062285F" w:rsidRPr="005B1AC6" w:rsidRDefault="0062285F" w:rsidP="0062285F">
            <w:pPr>
              <w:jc w:val="center"/>
              <w:rPr>
                <w:rFonts w:ascii="Arial" w:hAnsi="Arial" w:cs="Arial"/>
                <w:b/>
                <w:sz w:val="22"/>
                <w:szCs w:val="22"/>
                <w:lang w:val="en-US"/>
              </w:rPr>
            </w:pPr>
          </w:p>
        </w:tc>
      </w:tr>
      <w:tr w:rsidR="0062285F" w:rsidRPr="005B1AC6" w14:paraId="688DF03E" w14:textId="77777777" w:rsidTr="003722D9">
        <w:trPr>
          <w:trHeight w:val="848"/>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59E426" w14:textId="77777777" w:rsidR="0062285F" w:rsidRDefault="0062285F" w:rsidP="0062285F">
            <w:pPr>
              <w:jc w:val="center"/>
              <w:rPr>
                <w:rFonts w:ascii="Arial" w:hAnsi="Arial" w:cs="Arial"/>
                <w:sz w:val="22"/>
                <w:szCs w:val="22"/>
                <w:lang w:val="sr-Latn-RS"/>
              </w:rPr>
            </w:pPr>
            <w:r>
              <w:rPr>
                <w:rFonts w:ascii="Arial" w:hAnsi="Arial" w:cs="Arial"/>
                <w:sz w:val="22"/>
                <w:szCs w:val="22"/>
                <w:lang w:val="sr-Latn-RS"/>
              </w:rPr>
              <w:t>27</w:t>
            </w:r>
          </w:p>
        </w:tc>
        <w:tc>
          <w:tcPr>
            <w:tcW w:w="5387" w:type="dxa"/>
            <w:tcBorders>
              <w:top w:val="single" w:sz="4" w:space="0" w:color="auto"/>
              <w:left w:val="nil"/>
              <w:bottom w:val="single" w:sz="4" w:space="0" w:color="auto"/>
              <w:right w:val="single" w:sz="4" w:space="0" w:color="auto"/>
            </w:tcBorders>
            <w:shd w:val="clear" w:color="auto" w:fill="auto"/>
            <w:vAlign w:val="center"/>
          </w:tcPr>
          <w:p w14:paraId="00927082" w14:textId="77777777" w:rsidR="0062285F" w:rsidRPr="0062285F" w:rsidRDefault="0062285F" w:rsidP="0062285F">
            <w:pPr>
              <w:jc w:val="both"/>
              <w:rPr>
                <w:rFonts w:ascii="Arial" w:hAnsi="Arial" w:cs="Arial"/>
                <w:sz w:val="22"/>
                <w:szCs w:val="22"/>
                <w:lang w:val="sr-Cyrl-RS"/>
              </w:rPr>
            </w:pPr>
            <w:r w:rsidRPr="0062285F">
              <w:rPr>
                <w:rFonts w:ascii="Arial" w:hAnsi="Arial" w:cs="Arial"/>
                <w:sz w:val="22"/>
                <w:szCs w:val="22"/>
                <w:lang w:val="sr-Cyrl-RS"/>
              </w:rPr>
              <w:t>Завршна обрада припремљених  фасадних површина висококвалитетним акрилним декоративним малтером крупноће зрна 1,5</w:t>
            </w:r>
            <w:r>
              <w:rPr>
                <w:rFonts w:ascii="Arial" w:hAnsi="Arial" w:cs="Arial"/>
                <w:sz w:val="22"/>
                <w:szCs w:val="22"/>
                <w:lang w:val="sr-Latn-RS"/>
              </w:rPr>
              <w:t xml:space="preserve"> mm</w:t>
            </w:r>
            <w:r>
              <w:rPr>
                <w:rFonts w:ascii="Arial" w:hAnsi="Arial" w:cs="Arial"/>
                <w:sz w:val="22"/>
                <w:szCs w:val="22"/>
                <w:lang w:val="sr-Cyrl-RS"/>
              </w:rPr>
              <w:t>, само база</w:t>
            </w:r>
            <w:r w:rsidRPr="0062285F">
              <w:rPr>
                <w:rFonts w:ascii="Arial" w:hAnsi="Arial" w:cs="Arial"/>
                <w:sz w:val="22"/>
                <w:szCs w:val="22"/>
                <w:lang w:val="sr-Cyrl-RS"/>
              </w:rPr>
              <w:t xml:space="preserve">, не бојеним. </w:t>
            </w:r>
          </w:p>
          <w:p w14:paraId="0CF2D185" w14:textId="26927DFC" w:rsidR="0062285F" w:rsidRPr="0062285F" w:rsidRDefault="0062285F" w:rsidP="0062285F">
            <w:pPr>
              <w:jc w:val="both"/>
              <w:rPr>
                <w:rFonts w:ascii="Arial" w:hAnsi="Arial" w:cs="Arial"/>
                <w:sz w:val="22"/>
                <w:szCs w:val="22"/>
                <w:lang w:val="sr-Cyrl-RS"/>
              </w:rPr>
            </w:pPr>
            <w:r w:rsidRPr="0062285F">
              <w:rPr>
                <w:rFonts w:ascii="Arial" w:hAnsi="Arial" w:cs="Arial"/>
                <w:sz w:val="22"/>
                <w:szCs w:val="22"/>
                <w:lang w:val="sr-Cyrl-RS"/>
              </w:rPr>
              <w:t>Висококвалитетни акрилни декоративни малтер у пастозном стању треба да је велике чврстоће,</w:t>
            </w:r>
            <w:r>
              <w:rPr>
                <w:rFonts w:ascii="Arial" w:hAnsi="Arial" w:cs="Arial"/>
                <w:sz w:val="22"/>
                <w:szCs w:val="22"/>
                <w:lang w:val="sr-Latn-RS"/>
              </w:rPr>
              <w:t xml:space="preserve"> </w:t>
            </w:r>
            <w:r w:rsidRPr="0062285F">
              <w:rPr>
                <w:rFonts w:ascii="Arial" w:hAnsi="Arial" w:cs="Arial"/>
                <w:sz w:val="22"/>
                <w:szCs w:val="22"/>
                <w:lang w:val="sr-Cyrl-RS"/>
              </w:rPr>
              <w:t>водоодбојности,</w:t>
            </w:r>
            <w:r>
              <w:rPr>
                <w:rFonts w:ascii="Arial" w:hAnsi="Arial" w:cs="Arial"/>
                <w:sz w:val="22"/>
                <w:szCs w:val="22"/>
                <w:lang w:val="sr-Latn-RS"/>
              </w:rPr>
              <w:t xml:space="preserve"> </w:t>
            </w:r>
            <w:r w:rsidRPr="0062285F">
              <w:rPr>
                <w:rFonts w:ascii="Arial" w:hAnsi="Arial" w:cs="Arial"/>
                <w:sz w:val="22"/>
                <w:szCs w:val="22"/>
                <w:lang w:val="sr-Cyrl-RS"/>
              </w:rPr>
              <w:t xml:space="preserve">изузетне обадивости и отпорности на ув зрачење и </w:t>
            </w:r>
            <w:r w:rsidR="00FE00AC">
              <w:rPr>
                <w:rFonts w:ascii="Arial" w:hAnsi="Arial" w:cs="Arial"/>
                <w:sz w:val="22"/>
                <w:szCs w:val="22"/>
                <w:lang w:val="sr-Cyrl-RS"/>
              </w:rPr>
              <w:t>атмосферске</w:t>
            </w:r>
            <w:r w:rsidRPr="0062285F">
              <w:rPr>
                <w:rFonts w:ascii="Arial" w:hAnsi="Arial" w:cs="Arial"/>
                <w:sz w:val="22"/>
                <w:szCs w:val="22"/>
                <w:lang w:val="sr-Cyrl-RS"/>
              </w:rPr>
              <w:t xml:space="preserve"> утицаје. Наношење се врши глетерицом у дебљини најкрупнијег зрна . </w:t>
            </w:r>
          </w:p>
          <w:p w14:paraId="5A5C87D3" w14:textId="236BD8A9" w:rsidR="0062285F" w:rsidRPr="0062285F" w:rsidRDefault="0062285F" w:rsidP="0062285F">
            <w:pPr>
              <w:jc w:val="both"/>
              <w:rPr>
                <w:rFonts w:ascii="Arial" w:hAnsi="Arial" w:cs="Arial"/>
                <w:sz w:val="22"/>
                <w:szCs w:val="22"/>
                <w:lang w:val="sr-Cyrl-RS"/>
              </w:rPr>
            </w:pPr>
            <w:r w:rsidRPr="0062285F">
              <w:rPr>
                <w:rFonts w:ascii="Arial" w:hAnsi="Arial" w:cs="Arial"/>
                <w:sz w:val="22"/>
                <w:szCs w:val="22"/>
                <w:lang w:val="sr-Cyrl-RS"/>
              </w:rPr>
              <w:t xml:space="preserve">У </w:t>
            </w:r>
            <w:r w:rsidR="00161B37">
              <w:rPr>
                <w:rFonts w:ascii="Arial" w:hAnsi="Arial" w:cs="Arial"/>
                <w:sz w:val="22"/>
                <w:szCs w:val="22"/>
                <w:lang w:val="sr-Cyrl-RS"/>
              </w:rPr>
              <w:t>јединичну</w:t>
            </w:r>
            <w:r w:rsidRPr="0062285F">
              <w:rPr>
                <w:rFonts w:ascii="Arial" w:hAnsi="Arial" w:cs="Arial"/>
                <w:sz w:val="22"/>
                <w:szCs w:val="22"/>
                <w:lang w:val="sr-Cyrl-RS"/>
              </w:rPr>
              <w:t xml:space="preserve"> цену ове позиције урачунати постављање и употребу потребне скеле за квалитетно извршење овог посла</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AD38AF3" w14:textId="77777777" w:rsidR="0062285F" w:rsidRDefault="003722D9" w:rsidP="0062285F">
            <w:pPr>
              <w:jc w:val="center"/>
              <w:rPr>
                <w:rFonts w:ascii="Arial" w:hAnsi="Arial" w:cs="Arial"/>
                <w:sz w:val="22"/>
                <w:szCs w:val="22"/>
                <w:lang w:val="sr-Latn-RS"/>
              </w:rPr>
            </w:pPr>
            <w:r>
              <w:rPr>
                <w:rFonts w:ascii="Arial" w:hAnsi="Arial" w:cs="Arial"/>
                <w:sz w:val="22"/>
                <w:szCs w:val="22"/>
                <w:lang w:val="sr-Latn-RS"/>
              </w:rPr>
              <w:t>50</w:t>
            </w:r>
            <w:r w:rsidRPr="0062285F">
              <w:rPr>
                <w:rFonts w:ascii="Arial" w:hAnsi="Arial" w:cs="Arial"/>
                <w:sz w:val="22"/>
                <w:szCs w:val="22"/>
                <w:lang w:val="sr-Cyrl-ME"/>
              </w:rPr>
              <w:t>0</w:t>
            </w:r>
            <w:r>
              <w:rPr>
                <w:rFonts w:ascii="Arial" w:hAnsi="Arial" w:cs="Arial"/>
                <w:sz w:val="22"/>
                <w:szCs w:val="22"/>
                <w:lang w:val="sr-Cyrl-ME"/>
              </w:rPr>
              <w:t xml:space="preserve"> </w:t>
            </w:r>
            <w:r w:rsidR="0062285F">
              <w:rPr>
                <w:rFonts w:ascii="Arial" w:hAnsi="Arial" w:cs="Arial"/>
                <w:sz w:val="22"/>
                <w:szCs w:val="22"/>
                <w:lang w:val="sr-Latn-RS"/>
              </w:rPr>
              <w:t>m</w:t>
            </w:r>
            <w:r w:rsidR="0062285F" w:rsidRPr="0062285F">
              <w:rPr>
                <w:rFonts w:ascii="Arial" w:hAnsi="Arial" w:cs="Arial"/>
                <w:sz w:val="22"/>
                <w:szCs w:val="22"/>
                <w:vertAlign w:val="superscript"/>
                <w:lang w:val="sr-Latn-RS"/>
              </w:rPr>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0864D9E" w14:textId="77777777" w:rsidR="0062285F" w:rsidRPr="0062285F" w:rsidRDefault="0062285F" w:rsidP="0062285F">
            <w:pPr>
              <w:jc w:val="center"/>
              <w:rPr>
                <w:rFonts w:ascii="Arial" w:hAnsi="Arial" w:cs="Arial"/>
                <w:sz w:val="22"/>
                <w:szCs w:val="22"/>
                <w:lang w:val="sr-Cyrl-ME"/>
              </w:rPr>
            </w:pPr>
          </w:p>
        </w:tc>
        <w:tc>
          <w:tcPr>
            <w:tcW w:w="1417" w:type="dxa"/>
            <w:tcBorders>
              <w:top w:val="single" w:sz="4" w:space="0" w:color="auto"/>
              <w:left w:val="nil"/>
              <w:bottom w:val="single" w:sz="4" w:space="0" w:color="auto"/>
              <w:right w:val="single" w:sz="4" w:space="0" w:color="auto"/>
            </w:tcBorders>
            <w:shd w:val="clear" w:color="000000" w:fill="FFFFFF"/>
            <w:vAlign w:val="center"/>
          </w:tcPr>
          <w:p w14:paraId="0B5C68DD" w14:textId="77777777" w:rsidR="0062285F" w:rsidRPr="005B1AC6" w:rsidRDefault="0062285F" w:rsidP="0062285F">
            <w:pPr>
              <w:jc w:val="center"/>
              <w:rPr>
                <w:rFonts w:ascii="Arial" w:hAnsi="Arial" w:cs="Arial"/>
                <w:b/>
                <w:bCs/>
                <w:sz w:val="22"/>
                <w:szCs w:val="22"/>
                <w:lang w:val="sr-Cyrl-RS"/>
              </w:rPr>
            </w:pPr>
          </w:p>
        </w:tc>
        <w:tc>
          <w:tcPr>
            <w:tcW w:w="1418" w:type="dxa"/>
            <w:tcBorders>
              <w:top w:val="single" w:sz="4" w:space="0" w:color="auto"/>
              <w:left w:val="nil"/>
              <w:bottom w:val="single" w:sz="4" w:space="0" w:color="auto"/>
              <w:right w:val="single" w:sz="4" w:space="0" w:color="auto"/>
            </w:tcBorders>
            <w:shd w:val="clear" w:color="000000" w:fill="FFFFFF"/>
            <w:vAlign w:val="center"/>
          </w:tcPr>
          <w:p w14:paraId="732F9E2E" w14:textId="77777777" w:rsidR="0062285F" w:rsidRPr="005B1AC6" w:rsidRDefault="0062285F" w:rsidP="0062285F">
            <w:pPr>
              <w:jc w:val="center"/>
              <w:rPr>
                <w:rFonts w:ascii="Arial" w:hAnsi="Arial" w:cs="Arial"/>
                <w:b/>
                <w:bCs/>
                <w:sz w:val="22"/>
                <w:szCs w:val="22"/>
                <w:lang w:val="sr-Cyrl-RS"/>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04D437E3" w14:textId="77777777" w:rsidR="0062285F" w:rsidRPr="005B1AC6" w:rsidRDefault="0062285F" w:rsidP="0062285F">
            <w:pPr>
              <w:jc w:val="center"/>
              <w:rPr>
                <w:rFonts w:ascii="Arial" w:hAnsi="Arial" w:cs="Arial"/>
                <w:b/>
                <w:sz w:val="22"/>
                <w:szCs w:val="22"/>
                <w:lang w:val="sr-Cyrl-RS"/>
              </w:rPr>
            </w:pPr>
          </w:p>
        </w:tc>
        <w:tc>
          <w:tcPr>
            <w:tcW w:w="1417" w:type="dxa"/>
            <w:tcBorders>
              <w:top w:val="single" w:sz="4" w:space="0" w:color="auto"/>
              <w:left w:val="nil"/>
              <w:bottom w:val="single" w:sz="4" w:space="0" w:color="auto"/>
              <w:right w:val="single" w:sz="4" w:space="0" w:color="auto"/>
            </w:tcBorders>
            <w:shd w:val="clear" w:color="000000" w:fill="FFFFFF"/>
            <w:vAlign w:val="center"/>
          </w:tcPr>
          <w:p w14:paraId="5C70A59A" w14:textId="77777777" w:rsidR="0062285F" w:rsidRPr="005B1AC6" w:rsidRDefault="0062285F" w:rsidP="0062285F">
            <w:pPr>
              <w:jc w:val="center"/>
              <w:rPr>
                <w:rFonts w:ascii="Arial" w:hAnsi="Arial" w:cs="Arial"/>
                <w:b/>
                <w:sz w:val="22"/>
                <w:szCs w:val="22"/>
                <w:lang w:val="en-US"/>
              </w:rPr>
            </w:pPr>
          </w:p>
        </w:tc>
      </w:tr>
    </w:tbl>
    <w:p w14:paraId="2846588F" w14:textId="77777777" w:rsidR="0062285F" w:rsidRDefault="0062285F" w:rsidP="00693E48">
      <w:pPr>
        <w:spacing w:line="276" w:lineRule="auto"/>
        <w:jc w:val="both"/>
        <w:rPr>
          <w:rFonts w:ascii="Arial" w:hAnsi="Arial" w:cs="Arial"/>
          <w:lang w:val="sr-Cyrl-ME"/>
        </w:rPr>
      </w:pPr>
    </w:p>
    <w:p w14:paraId="2DC03E37" w14:textId="77777777" w:rsidR="0062285F" w:rsidRDefault="0062285F" w:rsidP="00693E48">
      <w:pPr>
        <w:spacing w:line="276" w:lineRule="auto"/>
        <w:jc w:val="both"/>
        <w:rPr>
          <w:rFonts w:ascii="Arial" w:hAnsi="Arial" w:cs="Arial"/>
          <w:lang w:val="sr-Cyrl-ME"/>
        </w:rPr>
      </w:pPr>
    </w:p>
    <w:p w14:paraId="431F9CC5" w14:textId="77777777" w:rsidR="0062285F" w:rsidRDefault="0062285F" w:rsidP="00693E48">
      <w:pPr>
        <w:spacing w:line="276" w:lineRule="auto"/>
        <w:jc w:val="both"/>
        <w:rPr>
          <w:rFonts w:ascii="Arial" w:hAnsi="Arial" w:cs="Arial"/>
          <w:lang w:val="sr-Cyrl-ME"/>
        </w:rPr>
      </w:pPr>
    </w:p>
    <w:tbl>
      <w:tblPr>
        <w:tblW w:w="13320" w:type="dxa"/>
        <w:tblLayout w:type="fixed"/>
        <w:tblLook w:val="04A0" w:firstRow="1" w:lastRow="0" w:firstColumn="1" w:lastColumn="0" w:noHBand="0" w:noVBand="1"/>
      </w:tblPr>
      <w:tblGrid>
        <w:gridCol w:w="562"/>
        <w:gridCol w:w="5529"/>
        <w:gridCol w:w="660"/>
        <w:gridCol w:w="758"/>
        <w:gridCol w:w="1417"/>
        <w:gridCol w:w="1418"/>
        <w:gridCol w:w="1559"/>
        <w:gridCol w:w="1417"/>
      </w:tblGrid>
      <w:tr w:rsidR="0062285F" w:rsidRPr="005B1AC6" w14:paraId="2BC3E590" w14:textId="77777777" w:rsidTr="00CC4F37">
        <w:trPr>
          <w:trHeight w:val="848"/>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E14C6" w14:textId="77777777" w:rsidR="0062285F" w:rsidRDefault="0062285F" w:rsidP="004B3A3D">
            <w:pPr>
              <w:jc w:val="center"/>
              <w:rPr>
                <w:rFonts w:ascii="Arial" w:hAnsi="Arial" w:cs="Arial"/>
                <w:sz w:val="22"/>
                <w:szCs w:val="22"/>
                <w:lang w:val="sr-Latn-RS"/>
              </w:rPr>
            </w:pPr>
            <w:r>
              <w:rPr>
                <w:rFonts w:ascii="Arial" w:hAnsi="Arial" w:cs="Arial"/>
                <w:sz w:val="22"/>
                <w:szCs w:val="22"/>
                <w:lang w:val="sr-Latn-RS"/>
              </w:rPr>
              <w:lastRenderedPageBreak/>
              <w:t>28</w:t>
            </w:r>
          </w:p>
        </w:tc>
        <w:tc>
          <w:tcPr>
            <w:tcW w:w="5529" w:type="dxa"/>
            <w:tcBorders>
              <w:top w:val="single" w:sz="4" w:space="0" w:color="auto"/>
              <w:left w:val="nil"/>
              <w:bottom w:val="single" w:sz="4" w:space="0" w:color="auto"/>
              <w:right w:val="single" w:sz="4" w:space="0" w:color="auto"/>
            </w:tcBorders>
            <w:shd w:val="clear" w:color="auto" w:fill="auto"/>
            <w:vAlign w:val="center"/>
          </w:tcPr>
          <w:p w14:paraId="32FFB64A" w14:textId="70756594" w:rsidR="0062285F" w:rsidRPr="0062285F" w:rsidRDefault="0062285F" w:rsidP="00CC4F37">
            <w:pPr>
              <w:jc w:val="both"/>
              <w:rPr>
                <w:rFonts w:ascii="Arial" w:hAnsi="Arial" w:cs="Arial"/>
                <w:sz w:val="22"/>
                <w:szCs w:val="22"/>
                <w:lang w:val="sr-Cyrl-RS"/>
              </w:rPr>
            </w:pPr>
            <w:r w:rsidRPr="0062285F">
              <w:rPr>
                <w:rFonts w:ascii="Arial" w:hAnsi="Arial" w:cs="Arial"/>
                <w:sz w:val="22"/>
                <w:szCs w:val="22"/>
                <w:lang w:val="sr-Cyrl-RS"/>
              </w:rPr>
              <w:t>Завршна обрада припремљених  фасадних површина висококвалитетним акрилним декоративним малтером крупноће зрна 1,5</w:t>
            </w:r>
            <w:r>
              <w:rPr>
                <w:rFonts w:ascii="Arial" w:hAnsi="Arial" w:cs="Arial"/>
                <w:sz w:val="22"/>
                <w:szCs w:val="22"/>
                <w:lang w:val="sr-Latn-RS"/>
              </w:rPr>
              <w:t xml:space="preserve"> mm</w:t>
            </w:r>
            <w:r w:rsidRPr="0062285F">
              <w:rPr>
                <w:rFonts w:ascii="Arial" w:hAnsi="Arial" w:cs="Arial"/>
                <w:sz w:val="22"/>
                <w:szCs w:val="22"/>
                <w:lang w:val="sr-Cyrl-RS"/>
              </w:rPr>
              <w:t xml:space="preserve"> бојеним у тону по избору </w:t>
            </w:r>
            <w:r w:rsidR="00FE00AC">
              <w:rPr>
                <w:rFonts w:ascii="Arial" w:hAnsi="Arial" w:cs="Arial"/>
                <w:sz w:val="22"/>
                <w:szCs w:val="22"/>
                <w:lang w:val="sr-Cyrl-RS"/>
              </w:rPr>
              <w:t>наручиоца</w:t>
            </w:r>
            <w:r w:rsidR="00CC4F37">
              <w:rPr>
                <w:rFonts w:ascii="Arial" w:hAnsi="Arial" w:cs="Arial"/>
                <w:sz w:val="22"/>
                <w:szCs w:val="22"/>
                <w:lang w:val="sr-Latn-RS"/>
              </w:rPr>
              <w:t xml:space="preserve"> </w:t>
            </w:r>
            <w:r w:rsidRPr="0062285F">
              <w:rPr>
                <w:rFonts w:ascii="Arial" w:hAnsi="Arial" w:cs="Arial"/>
                <w:sz w:val="22"/>
                <w:szCs w:val="22"/>
                <w:lang w:val="sr-Cyrl-RS"/>
              </w:rPr>
              <w:t xml:space="preserve">Висококвалитетни акрилни декоративни малтер у пастозном стању треба да је велике чврстоће,водоодбојности,изузетне обадивости и отпорности на ув зрачење и </w:t>
            </w:r>
            <w:r w:rsidR="00FE00AC">
              <w:rPr>
                <w:rFonts w:ascii="Arial" w:hAnsi="Arial" w:cs="Arial"/>
                <w:sz w:val="22"/>
                <w:szCs w:val="22"/>
                <w:lang w:val="sr-Cyrl-RS"/>
              </w:rPr>
              <w:t>атмосферске</w:t>
            </w:r>
            <w:r w:rsidRPr="0062285F">
              <w:rPr>
                <w:rFonts w:ascii="Arial" w:hAnsi="Arial" w:cs="Arial"/>
                <w:sz w:val="22"/>
                <w:szCs w:val="22"/>
                <w:lang w:val="sr-Cyrl-RS"/>
              </w:rPr>
              <w:t xml:space="preserve"> утицаје. Наношење се врши глетери</w:t>
            </w:r>
            <w:r>
              <w:rPr>
                <w:rFonts w:ascii="Arial" w:hAnsi="Arial" w:cs="Arial"/>
                <w:sz w:val="22"/>
                <w:szCs w:val="22"/>
                <w:lang w:val="sr-Cyrl-RS"/>
              </w:rPr>
              <w:t>цом у дебљини најкрупнијег зрна</w:t>
            </w:r>
            <w:r w:rsidRPr="0062285F">
              <w:rPr>
                <w:rFonts w:ascii="Arial" w:hAnsi="Arial" w:cs="Arial"/>
                <w:sz w:val="22"/>
                <w:szCs w:val="22"/>
                <w:lang w:val="sr-Cyrl-RS"/>
              </w:rPr>
              <w:t xml:space="preserve">. У </w:t>
            </w:r>
            <w:r w:rsidR="00161B37">
              <w:rPr>
                <w:rFonts w:ascii="Arial" w:hAnsi="Arial" w:cs="Arial"/>
                <w:sz w:val="22"/>
                <w:szCs w:val="22"/>
                <w:lang w:val="sr-Cyrl-RS"/>
              </w:rPr>
              <w:t>јединичну</w:t>
            </w:r>
            <w:r w:rsidRPr="0062285F">
              <w:rPr>
                <w:rFonts w:ascii="Arial" w:hAnsi="Arial" w:cs="Arial"/>
                <w:sz w:val="22"/>
                <w:szCs w:val="22"/>
                <w:lang w:val="sr-Cyrl-RS"/>
              </w:rPr>
              <w:t xml:space="preserve"> цену ове позиције урачунати постављање и употребу потребне скеле за квалитетно извршење овог посла</w:t>
            </w:r>
          </w:p>
        </w:tc>
        <w:tc>
          <w:tcPr>
            <w:tcW w:w="660" w:type="dxa"/>
            <w:tcBorders>
              <w:top w:val="single" w:sz="4" w:space="0" w:color="auto"/>
              <w:left w:val="nil"/>
              <w:bottom w:val="single" w:sz="4" w:space="0" w:color="auto"/>
              <w:right w:val="single" w:sz="4" w:space="0" w:color="auto"/>
            </w:tcBorders>
            <w:shd w:val="clear" w:color="auto" w:fill="auto"/>
            <w:noWrap/>
            <w:vAlign w:val="center"/>
          </w:tcPr>
          <w:p w14:paraId="1700FDDE" w14:textId="77777777" w:rsidR="0062285F" w:rsidRDefault="003722D9" w:rsidP="004B3A3D">
            <w:pPr>
              <w:jc w:val="center"/>
              <w:rPr>
                <w:rFonts w:ascii="Arial" w:hAnsi="Arial" w:cs="Arial"/>
                <w:sz w:val="22"/>
                <w:szCs w:val="22"/>
                <w:lang w:val="sr-Latn-RS"/>
              </w:rPr>
            </w:pPr>
            <w:r>
              <w:rPr>
                <w:rFonts w:ascii="Arial" w:hAnsi="Arial" w:cs="Arial"/>
                <w:sz w:val="22"/>
                <w:szCs w:val="22"/>
                <w:lang w:val="sr-Latn-RS"/>
              </w:rPr>
              <w:t>75</w:t>
            </w:r>
            <w:r w:rsidRPr="0062285F">
              <w:rPr>
                <w:rFonts w:ascii="Arial" w:hAnsi="Arial" w:cs="Arial"/>
                <w:sz w:val="22"/>
                <w:szCs w:val="22"/>
                <w:lang w:val="sr-Cyrl-ME"/>
              </w:rPr>
              <w:t>0</w:t>
            </w:r>
            <w:r>
              <w:rPr>
                <w:rFonts w:ascii="Arial" w:hAnsi="Arial" w:cs="Arial"/>
                <w:sz w:val="22"/>
                <w:szCs w:val="22"/>
                <w:lang w:val="sr-Cyrl-ME"/>
              </w:rPr>
              <w:t xml:space="preserve"> </w:t>
            </w:r>
            <w:r w:rsidR="0062285F">
              <w:rPr>
                <w:rFonts w:ascii="Arial" w:hAnsi="Arial" w:cs="Arial"/>
                <w:sz w:val="22"/>
                <w:szCs w:val="22"/>
                <w:lang w:val="sr-Latn-RS"/>
              </w:rPr>
              <w:t>m</w:t>
            </w:r>
            <w:r w:rsidR="0062285F" w:rsidRPr="0062285F">
              <w:rPr>
                <w:rFonts w:ascii="Arial" w:hAnsi="Arial" w:cs="Arial"/>
                <w:sz w:val="22"/>
                <w:szCs w:val="22"/>
                <w:vertAlign w:val="superscript"/>
                <w:lang w:val="sr-Latn-RS"/>
              </w:rPr>
              <w:t>2</w:t>
            </w:r>
          </w:p>
        </w:tc>
        <w:tc>
          <w:tcPr>
            <w:tcW w:w="758" w:type="dxa"/>
            <w:tcBorders>
              <w:top w:val="single" w:sz="4" w:space="0" w:color="auto"/>
              <w:left w:val="nil"/>
              <w:bottom w:val="single" w:sz="4" w:space="0" w:color="auto"/>
              <w:right w:val="single" w:sz="4" w:space="0" w:color="auto"/>
            </w:tcBorders>
            <w:shd w:val="clear" w:color="auto" w:fill="auto"/>
            <w:noWrap/>
            <w:vAlign w:val="center"/>
          </w:tcPr>
          <w:p w14:paraId="1C17DDFB" w14:textId="77777777" w:rsidR="0062285F" w:rsidRPr="0062285F" w:rsidRDefault="0062285F" w:rsidP="004B3A3D">
            <w:pPr>
              <w:jc w:val="center"/>
              <w:rPr>
                <w:rFonts w:ascii="Arial" w:hAnsi="Arial" w:cs="Arial"/>
                <w:sz w:val="22"/>
                <w:szCs w:val="22"/>
                <w:lang w:val="sr-Cyrl-ME"/>
              </w:rPr>
            </w:pPr>
          </w:p>
        </w:tc>
        <w:tc>
          <w:tcPr>
            <w:tcW w:w="1417" w:type="dxa"/>
            <w:tcBorders>
              <w:top w:val="single" w:sz="4" w:space="0" w:color="auto"/>
              <w:left w:val="nil"/>
              <w:bottom w:val="single" w:sz="4" w:space="0" w:color="auto"/>
              <w:right w:val="single" w:sz="4" w:space="0" w:color="auto"/>
            </w:tcBorders>
            <w:shd w:val="clear" w:color="000000" w:fill="FFFFFF"/>
            <w:vAlign w:val="center"/>
          </w:tcPr>
          <w:p w14:paraId="5AAB9FBA" w14:textId="77777777" w:rsidR="0062285F" w:rsidRPr="005B1AC6" w:rsidRDefault="0062285F" w:rsidP="004B3A3D">
            <w:pPr>
              <w:jc w:val="center"/>
              <w:rPr>
                <w:rFonts w:ascii="Arial" w:hAnsi="Arial" w:cs="Arial"/>
                <w:b/>
                <w:bCs/>
                <w:sz w:val="22"/>
                <w:szCs w:val="22"/>
                <w:lang w:val="sr-Cyrl-RS"/>
              </w:rPr>
            </w:pPr>
          </w:p>
        </w:tc>
        <w:tc>
          <w:tcPr>
            <w:tcW w:w="1418" w:type="dxa"/>
            <w:tcBorders>
              <w:top w:val="single" w:sz="4" w:space="0" w:color="auto"/>
              <w:left w:val="nil"/>
              <w:bottom w:val="single" w:sz="4" w:space="0" w:color="auto"/>
              <w:right w:val="single" w:sz="4" w:space="0" w:color="auto"/>
            </w:tcBorders>
            <w:shd w:val="clear" w:color="000000" w:fill="FFFFFF"/>
            <w:vAlign w:val="center"/>
          </w:tcPr>
          <w:p w14:paraId="051B8F98" w14:textId="77777777" w:rsidR="0062285F" w:rsidRPr="005B1AC6" w:rsidRDefault="0062285F" w:rsidP="004B3A3D">
            <w:pPr>
              <w:jc w:val="center"/>
              <w:rPr>
                <w:rFonts w:ascii="Arial" w:hAnsi="Arial" w:cs="Arial"/>
                <w:b/>
                <w:bCs/>
                <w:sz w:val="22"/>
                <w:szCs w:val="22"/>
                <w:lang w:val="sr-Cyrl-RS"/>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0D6078B6" w14:textId="77777777" w:rsidR="0062285F" w:rsidRPr="005B1AC6" w:rsidRDefault="0062285F" w:rsidP="004B3A3D">
            <w:pPr>
              <w:jc w:val="center"/>
              <w:rPr>
                <w:rFonts w:ascii="Arial" w:hAnsi="Arial" w:cs="Arial"/>
                <w:b/>
                <w:sz w:val="22"/>
                <w:szCs w:val="22"/>
                <w:lang w:val="sr-Cyrl-RS"/>
              </w:rPr>
            </w:pPr>
          </w:p>
        </w:tc>
        <w:tc>
          <w:tcPr>
            <w:tcW w:w="1417" w:type="dxa"/>
            <w:tcBorders>
              <w:top w:val="single" w:sz="4" w:space="0" w:color="auto"/>
              <w:left w:val="nil"/>
              <w:bottom w:val="single" w:sz="4" w:space="0" w:color="auto"/>
              <w:right w:val="single" w:sz="4" w:space="0" w:color="auto"/>
            </w:tcBorders>
            <w:shd w:val="clear" w:color="000000" w:fill="FFFFFF"/>
            <w:vAlign w:val="center"/>
          </w:tcPr>
          <w:p w14:paraId="4903A453" w14:textId="77777777" w:rsidR="0062285F" w:rsidRPr="005B1AC6" w:rsidRDefault="0062285F" w:rsidP="004B3A3D">
            <w:pPr>
              <w:jc w:val="center"/>
              <w:rPr>
                <w:rFonts w:ascii="Arial" w:hAnsi="Arial" w:cs="Arial"/>
                <w:b/>
                <w:sz w:val="22"/>
                <w:szCs w:val="22"/>
                <w:lang w:val="en-US"/>
              </w:rPr>
            </w:pPr>
          </w:p>
        </w:tc>
      </w:tr>
    </w:tbl>
    <w:p w14:paraId="154A7DE3" w14:textId="77777777" w:rsidR="0062285F" w:rsidRDefault="0062285F" w:rsidP="00693E48">
      <w:pPr>
        <w:spacing w:line="276" w:lineRule="auto"/>
        <w:jc w:val="both"/>
        <w:rPr>
          <w:rFonts w:ascii="Arial" w:hAnsi="Arial" w:cs="Arial"/>
          <w:lang w:val="sr-Cyrl-ME"/>
        </w:rPr>
      </w:pPr>
    </w:p>
    <w:p w14:paraId="65CC2642" w14:textId="77777777" w:rsidR="00CC4F37" w:rsidRDefault="00CC4F37" w:rsidP="00693E48">
      <w:pPr>
        <w:spacing w:line="276" w:lineRule="auto"/>
        <w:jc w:val="both"/>
        <w:rPr>
          <w:rFonts w:ascii="Arial" w:hAnsi="Arial" w:cs="Arial"/>
          <w:lang w:val="sr-Cyrl-ME"/>
        </w:rPr>
      </w:pPr>
    </w:p>
    <w:p w14:paraId="63E4A60A" w14:textId="77777777" w:rsidR="00CC4F37" w:rsidRDefault="00CC4F37" w:rsidP="00693E48">
      <w:pPr>
        <w:spacing w:line="276" w:lineRule="auto"/>
        <w:jc w:val="both"/>
        <w:rPr>
          <w:rFonts w:ascii="Arial" w:hAnsi="Arial" w:cs="Arial"/>
          <w:lang w:val="sr-Cyrl-ME"/>
        </w:rPr>
      </w:pPr>
    </w:p>
    <w:p w14:paraId="55C2B555" w14:textId="77777777" w:rsidR="00CC4F37" w:rsidRDefault="00CC4F37" w:rsidP="00693E48">
      <w:pPr>
        <w:spacing w:line="276" w:lineRule="auto"/>
        <w:jc w:val="both"/>
        <w:rPr>
          <w:rFonts w:ascii="Arial" w:hAnsi="Arial" w:cs="Arial"/>
          <w:lang w:val="sr-Cyrl-ME"/>
        </w:rPr>
      </w:pPr>
    </w:p>
    <w:p w14:paraId="29B366B5" w14:textId="77777777" w:rsidR="00CC4F37" w:rsidRDefault="00CC4F37" w:rsidP="00693E48">
      <w:pPr>
        <w:spacing w:line="276" w:lineRule="auto"/>
        <w:jc w:val="both"/>
        <w:rPr>
          <w:rFonts w:ascii="Arial" w:hAnsi="Arial" w:cs="Arial"/>
          <w:lang w:val="sr-Cyrl-ME"/>
        </w:rPr>
      </w:pPr>
    </w:p>
    <w:p w14:paraId="6277E5A6" w14:textId="77777777" w:rsidR="00CC4F37" w:rsidRDefault="00CC4F37" w:rsidP="00693E48">
      <w:pPr>
        <w:spacing w:line="276" w:lineRule="auto"/>
        <w:jc w:val="both"/>
        <w:rPr>
          <w:rFonts w:ascii="Arial" w:hAnsi="Arial" w:cs="Arial"/>
          <w:lang w:val="sr-Cyrl-ME"/>
        </w:rPr>
      </w:pPr>
    </w:p>
    <w:p w14:paraId="2CB1FE7A" w14:textId="77777777" w:rsidR="00CC4F37" w:rsidRDefault="00CC4F37" w:rsidP="00693E48">
      <w:pPr>
        <w:spacing w:line="276" w:lineRule="auto"/>
        <w:jc w:val="both"/>
        <w:rPr>
          <w:rFonts w:ascii="Arial" w:hAnsi="Arial" w:cs="Arial"/>
          <w:lang w:val="sr-Cyrl-ME"/>
        </w:rPr>
      </w:pPr>
    </w:p>
    <w:p w14:paraId="437C5ABF" w14:textId="77777777" w:rsidR="00CC4F37" w:rsidRDefault="00CC4F37" w:rsidP="00693E48">
      <w:pPr>
        <w:spacing w:line="276" w:lineRule="auto"/>
        <w:jc w:val="both"/>
        <w:rPr>
          <w:rFonts w:ascii="Arial" w:hAnsi="Arial" w:cs="Arial"/>
          <w:lang w:val="sr-Cyrl-ME"/>
        </w:rPr>
      </w:pPr>
    </w:p>
    <w:p w14:paraId="14B235B8" w14:textId="77777777" w:rsidR="00CC4F37" w:rsidRDefault="00CC4F37" w:rsidP="00693E48">
      <w:pPr>
        <w:spacing w:line="276" w:lineRule="auto"/>
        <w:jc w:val="both"/>
        <w:rPr>
          <w:rFonts w:ascii="Arial" w:hAnsi="Arial" w:cs="Arial"/>
          <w:lang w:val="sr-Cyrl-ME"/>
        </w:rPr>
      </w:pPr>
    </w:p>
    <w:p w14:paraId="13C38FA4" w14:textId="77777777" w:rsidR="00CC4F37" w:rsidRDefault="00CC4F37" w:rsidP="00693E48">
      <w:pPr>
        <w:spacing w:line="276" w:lineRule="auto"/>
        <w:jc w:val="both"/>
        <w:rPr>
          <w:rFonts w:ascii="Arial" w:hAnsi="Arial" w:cs="Arial"/>
          <w:lang w:val="sr-Cyrl-ME"/>
        </w:rPr>
      </w:pPr>
    </w:p>
    <w:p w14:paraId="506A381B" w14:textId="77777777" w:rsidR="00CC4F37" w:rsidRDefault="00CC4F37" w:rsidP="00693E48">
      <w:pPr>
        <w:spacing w:line="276" w:lineRule="auto"/>
        <w:jc w:val="both"/>
        <w:rPr>
          <w:rFonts w:ascii="Arial" w:hAnsi="Arial" w:cs="Arial"/>
          <w:lang w:val="sr-Cyrl-ME"/>
        </w:rPr>
      </w:pPr>
    </w:p>
    <w:p w14:paraId="15F74020" w14:textId="77777777" w:rsidR="00CC4F37" w:rsidRDefault="00CC4F37" w:rsidP="00693E48">
      <w:pPr>
        <w:spacing w:line="276" w:lineRule="auto"/>
        <w:jc w:val="both"/>
        <w:rPr>
          <w:rFonts w:ascii="Arial" w:hAnsi="Arial" w:cs="Arial"/>
          <w:lang w:val="sr-Cyrl-ME"/>
        </w:rPr>
      </w:pPr>
    </w:p>
    <w:p w14:paraId="4963B6B5" w14:textId="77777777" w:rsidR="00CC4F37" w:rsidRDefault="00CC4F37" w:rsidP="00693E48">
      <w:pPr>
        <w:spacing w:line="276" w:lineRule="auto"/>
        <w:jc w:val="both"/>
        <w:rPr>
          <w:rFonts w:ascii="Arial" w:hAnsi="Arial" w:cs="Arial"/>
          <w:lang w:val="sr-Cyrl-ME"/>
        </w:rPr>
      </w:pPr>
    </w:p>
    <w:p w14:paraId="1165289B" w14:textId="77777777" w:rsidR="00CC4F37" w:rsidRDefault="00CC4F37" w:rsidP="00693E48">
      <w:pPr>
        <w:spacing w:line="276" w:lineRule="auto"/>
        <w:jc w:val="both"/>
        <w:rPr>
          <w:rFonts w:ascii="Arial" w:hAnsi="Arial" w:cs="Arial"/>
          <w:lang w:val="sr-Cyrl-ME"/>
        </w:rPr>
      </w:pPr>
    </w:p>
    <w:p w14:paraId="70D37688" w14:textId="77777777" w:rsidR="00CC4F37" w:rsidRDefault="00CC4F37" w:rsidP="00693E48">
      <w:pPr>
        <w:spacing w:line="276" w:lineRule="auto"/>
        <w:jc w:val="both"/>
        <w:rPr>
          <w:rFonts w:ascii="Arial" w:hAnsi="Arial" w:cs="Arial"/>
          <w:lang w:val="sr-Cyrl-ME"/>
        </w:rPr>
      </w:pPr>
    </w:p>
    <w:p w14:paraId="7B773065" w14:textId="77777777" w:rsidR="00CC4F37" w:rsidRDefault="00CC4F37" w:rsidP="00693E48">
      <w:pPr>
        <w:spacing w:line="276" w:lineRule="auto"/>
        <w:jc w:val="both"/>
        <w:rPr>
          <w:rFonts w:ascii="Arial" w:hAnsi="Arial" w:cs="Arial"/>
          <w:lang w:val="sr-Cyrl-ME"/>
        </w:rPr>
      </w:pPr>
    </w:p>
    <w:p w14:paraId="26888F99" w14:textId="77777777" w:rsidR="00CC4F37" w:rsidRDefault="00CC4F37" w:rsidP="00693E48">
      <w:pPr>
        <w:spacing w:line="276" w:lineRule="auto"/>
        <w:jc w:val="both"/>
        <w:rPr>
          <w:rFonts w:ascii="Arial" w:hAnsi="Arial" w:cs="Arial"/>
          <w:lang w:val="sr-Cyrl-ME"/>
        </w:rPr>
      </w:pPr>
    </w:p>
    <w:p w14:paraId="5FF9B2A0" w14:textId="77777777" w:rsidR="00CC4F37" w:rsidRDefault="00CC4F37" w:rsidP="00693E48">
      <w:pPr>
        <w:spacing w:line="276" w:lineRule="auto"/>
        <w:jc w:val="both"/>
        <w:rPr>
          <w:rFonts w:ascii="Arial" w:hAnsi="Arial" w:cs="Arial"/>
          <w:lang w:val="sr-Cyrl-ME"/>
        </w:rPr>
      </w:pPr>
    </w:p>
    <w:p w14:paraId="0946A05C" w14:textId="77777777" w:rsidR="00CC4F37" w:rsidRDefault="00CC4F37" w:rsidP="00693E48">
      <w:pPr>
        <w:spacing w:line="276" w:lineRule="auto"/>
        <w:jc w:val="both"/>
        <w:rPr>
          <w:rFonts w:ascii="Arial" w:hAnsi="Arial" w:cs="Arial"/>
          <w:lang w:val="sr-Cyrl-ME"/>
        </w:rPr>
      </w:pPr>
    </w:p>
    <w:tbl>
      <w:tblPr>
        <w:tblW w:w="14076" w:type="dxa"/>
        <w:tblLayout w:type="fixed"/>
        <w:tblLook w:val="04A0" w:firstRow="1" w:lastRow="0" w:firstColumn="1" w:lastColumn="0" w:noHBand="0" w:noVBand="1"/>
      </w:tblPr>
      <w:tblGrid>
        <w:gridCol w:w="562"/>
        <w:gridCol w:w="4253"/>
        <w:gridCol w:w="1276"/>
        <w:gridCol w:w="850"/>
        <w:gridCol w:w="1324"/>
        <w:gridCol w:w="1417"/>
        <w:gridCol w:w="1418"/>
        <w:gridCol w:w="1559"/>
        <w:gridCol w:w="1417"/>
      </w:tblGrid>
      <w:tr w:rsidR="00CC4F37" w:rsidRPr="005B1AC6" w14:paraId="56DCEA4D" w14:textId="77777777" w:rsidTr="003722D9">
        <w:trPr>
          <w:trHeight w:val="4668"/>
        </w:trPr>
        <w:tc>
          <w:tcPr>
            <w:tcW w:w="562" w:type="dxa"/>
            <w:vMerge w:val="restart"/>
            <w:tcBorders>
              <w:top w:val="single" w:sz="4" w:space="0" w:color="auto"/>
              <w:left w:val="single" w:sz="4" w:space="0" w:color="auto"/>
              <w:right w:val="single" w:sz="4" w:space="0" w:color="auto"/>
            </w:tcBorders>
            <w:shd w:val="clear" w:color="auto" w:fill="auto"/>
            <w:noWrap/>
            <w:vAlign w:val="center"/>
          </w:tcPr>
          <w:p w14:paraId="7582A30A" w14:textId="77777777" w:rsidR="00CC4F37" w:rsidRDefault="00CC4F37" w:rsidP="004B3A3D">
            <w:pPr>
              <w:jc w:val="center"/>
              <w:rPr>
                <w:rFonts w:ascii="Arial" w:hAnsi="Arial" w:cs="Arial"/>
                <w:sz w:val="22"/>
                <w:szCs w:val="22"/>
                <w:lang w:val="sr-Latn-RS"/>
              </w:rPr>
            </w:pPr>
            <w:r>
              <w:rPr>
                <w:rFonts w:ascii="Arial" w:hAnsi="Arial" w:cs="Arial"/>
                <w:sz w:val="22"/>
                <w:szCs w:val="22"/>
                <w:lang w:val="sr-Latn-RS"/>
              </w:rPr>
              <w:lastRenderedPageBreak/>
              <w:t>29</w:t>
            </w:r>
          </w:p>
        </w:tc>
        <w:tc>
          <w:tcPr>
            <w:tcW w:w="4253" w:type="dxa"/>
            <w:vMerge w:val="restart"/>
            <w:tcBorders>
              <w:top w:val="single" w:sz="4" w:space="0" w:color="auto"/>
              <w:left w:val="nil"/>
              <w:right w:val="single" w:sz="4" w:space="0" w:color="auto"/>
            </w:tcBorders>
            <w:shd w:val="clear" w:color="auto" w:fill="auto"/>
            <w:vAlign w:val="center"/>
          </w:tcPr>
          <w:p w14:paraId="2FB5AAA0" w14:textId="7EFAC927" w:rsidR="00CC4F37" w:rsidRPr="00CC4F37" w:rsidRDefault="00CC4F37" w:rsidP="004B3A3D">
            <w:pPr>
              <w:jc w:val="both"/>
              <w:rPr>
                <w:rFonts w:ascii="Arial" w:hAnsi="Arial" w:cs="Arial"/>
                <w:sz w:val="22"/>
                <w:szCs w:val="22"/>
                <w:lang w:val="sr-Cyrl-RS"/>
              </w:rPr>
            </w:pPr>
            <w:r w:rsidRPr="00CC4F37">
              <w:rPr>
                <w:rFonts w:ascii="Arial" w:hAnsi="Arial" w:cs="Arial"/>
                <w:sz w:val="22"/>
                <w:szCs w:val="22"/>
                <w:lang w:val="sr-Cyrl-RS"/>
              </w:rPr>
              <w:t xml:space="preserve">Комплетна израда ИЗОТЕРМ фасаде која се састоји од фасадних термоизолационих плоча од еструдираног полистирена ЕПС (фасадни стиропот) постојаног облика и форме коефицијента топлотне проводљивости 0,038W/мК, које се за зид лепе - фиксирају специјалним лепком и додатно причвршћују ( водећи рачуна о броју /плочи стропора и дужини за причвршћивање) ПВЦ типловима. Плоче стиропора се облажу алкално отпорном мрежицом од стакленог воала која се утискује у слој одговарајућег грађевинског лепка и завршна обрада  висококвалитетним акрилним декоративним малтером крупноће зрна 1,5мм бојеним у тону по избору </w:t>
            </w:r>
            <w:r w:rsidR="00FE00AC">
              <w:rPr>
                <w:rFonts w:ascii="Arial" w:hAnsi="Arial" w:cs="Arial"/>
                <w:sz w:val="22"/>
                <w:szCs w:val="22"/>
                <w:lang w:val="sr-Cyrl-RS"/>
              </w:rPr>
              <w:t>наручиоца</w:t>
            </w:r>
          </w:p>
          <w:p w14:paraId="675F767E" w14:textId="072046F7" w:rsidR="00CC4F37" w:rsidRPr="00CC4F37" w:rsidRDefault="00CC4F37" w:rsidP="004B3A3D">
            <w:pPr>
              <w:jc w:val="both"/>
              <w:rPr>
                <w:rFonts w:ascii="Arial" w:hAnsi="Arial" w:cs="Arial"/>
                <w:sz w:val="22"/>
                <w:szCs w:val="22"/>
                <w:lang w:val="sr-Cyrl-RS"/>
              </w:rPr>
            </w:pPr>
            <w:r w:rsidRPr="00CC4F37">
              <w:rPr>
                <w:rFonts w:ascii="Arial" w:hAnsi="Arial" w:cs="Arial"/>
                <w:sz w:val="22"/>
                <w:szCs w:val="22"/>
                <w:lang w:val="sr-Cyrl-RS"/>
              </w:rPr>
              <w:t xml:space="preserve">Висококвалитетни акрилни декоративни малтер у пастозном стању треба да је велике чврстоће,водоодбојности,изузетне обадивости и отпорности на ув зрачење и </w:t>
            </w:r>
            <w:r w:rsidR="00FE00AC">
              <w:rPr>
                <w:rFonts w:ascii="Arial" w:hAnsi="Arial" w:cs="Arial"/>
                <w:sz w:val="22"/>
                <w:szCs w:val="22"/>
                <w:lang w:val="sr-Cyrl-RS"/>
              </w:rPr>
              <w:t>атмосферске</w:t>
            </w:r>
            <w:r w:rsidRPr="00CC4F37">
              <w:rPr>
                <w:rFonts w:ascii="Arial" w:hAnsi="Arial" w:cs="Arial"/>
                <w:sz w:val="22"/>
                <w:szCs w:val="22"/>
                <w:lang w:val="sr-Cyrl-RS"/>
              </w:rPr>
              <w:t xml:space="preserve"> утицаје. Наношење се врши глетерицом у дебљини најкрупнијег зрна . </w:t>
            </w:r>
          </w:p>
          <w:p w14:paraId="5451ACB8" w14:textId="77777777" w:rsidR="00CC4F37" w:rsidRPr="00CC4F37" w:rsidRDefault="00CC4F37" w:rsidP="004B3A3D">
            <w:pPr>
              <w:jc w:val="both"/>
              <w:rPr>
                <w:rFonts w:ascii="Arial" w:hAnsi="Arial" w:cs="Arial"/>
                <w:sz w:val="22"/>
                <w:szCs w:val="22"/>
                <w:lang w:val="sr-Cyrl-RS"/>
              </w:rPr>
            </w:pPr>
            <w:r w:rsidRPr="00CC4F37">
              <w:rPr>
                <w:rFonts w:ascii="Arial" w:hAnsi="Arial" w:cs="Arial"/>
                <w:sz w:val="22"/>
                <w:szCs w:val="22"/>
                <w:lang w:val="sr-Cyrl-RS"/>
              </w:rPr>
              <w:t>У цену ове позиције улазе и потребне угаоне ПВЦ лајсне са алкалном стакленом мрежицом које се постављају на свим угловиума оодносно угаоним спокевима.</w:t>
            </w:r>
          </w:p>
          <w:p w14:paraId="5C5BECBA" w14:textId="2E3650CC" w:rsidR="00CC4F37" w:rsidRPr="0062285F" w:rsidRDefault="00CC4F37" w:rsidP="004B3A3D">
            <w:pPr>
              <w:jc w:val="both"/>
              <w:rPr>
                <w:rFonts w:ascii="Arial" w:hAnsi="Arial" w:cs="Arial"/>
                <w:sz w:val="22"/>
                <w:szCs w:val="22"/>
                <w:lang w:val="sr-Cyrl-RS"/>
              </w:rPr>
            </w:pPr>
            <w:r w:rsidRPr="00CC4F37">
              <w:rPr>
                <w:rFonts w:ascii="Arial" w:hAnsi="Arial" w:cs="Arial"/>
                <w:sz w:val="22"/>
                <w:szCs w:val="22"/>
                <w:lang w:val="sr-Cyrl-RS"/>
              </w:rPr>
              <w:t xml:space="preserve">У </w:t>
            </w:r>
            <w:r w:rsidR="00161B37">
              <w:rPr>
                <w:rFonts w:ascii="Arial" w:hAnsi="Arial" w:cs="Arial"/>
                <w:sz w:val="22"/>
                <w:szCs w:val="22"/>
                <w:lang w:val="sr-Cyrl-RS"/>
              </w:rPr>
              <w:t>јединичну</w:t>
            </w:r>
            <w:r w:rsidRPr="00CC4F37">
              <w:rPr>
                <w:rFonts w:ascii="Arial" w:hAnsi="Arial" w:cs="Arial"/>
                <w:sz w:val="22"/>
                <w:szCs w:val="22"/>
                <w:lang w:val="sr-Cyrl-RS"/>
              </w:rPr>
              <w:t xml:space="preserve"> цену ове позиције урачунати постављање и употребу потребне скеле за квалитетно извршење овог посла.</w:t>
            </w:r>
          </w:p>
        </w:tc>
        <w:tc>
          <w:tcPr>
            <w:tcW w:w="1276" w:type="dxa"/>
            <w:tcBorders>
              <w:top w:val="single" w:sz="4" w:space="0" w:color="auto"/>
              <w:left w:val="nil"/>
              <w:bottom w:val="single" w:sz="4" w:space="0" w:color="auto"/>
              <w:right w:val="single" w:sz="4" w:space="0" w:color="auto"/>
            </w:tcBorders>
            <w:shd w:val="clear" w:color="auto" w:fill="auto"/>
            <w:vAlign w:val="center"/>
          </w:tcPr>
          <w:p w14:paraId="4D958C43" w14:textId="77777777" w:rsidR="00CC4F37" w:rsidRPr="00CC4F37" w:rsidRDefault="00CC4F37" w:rsidP="004B3A3D">
            <w:pPr>
              <w:jc w:val="both"/>
              <w:rPr>
                <w:rFonts w:ascii="Arial" w:hAnsi="Arial" w:cs="Arial"/>
                <w:sz w:val="22"/>
                <w:szCs w:val="22"/>
                <w:lang w:val="sr-Latn-RS"/>
              </w:rPr>
            </w:pPr>
            <w:r>
              <w:rPr>
                <w:rFonts w:ascii="Arial" w:hAnsi="Arial" w:cs="Arial"/>
                <w:sz w:val="22"/>
                <w:szCs w:val="22"/>
                <w:lang w:val="sr-Cyrl-ME"/>
              </w:rPr>
              <w:t xml:space="preserve">Стиропор д= 5 </w:t>
            </w:r>
            <w:r>
              <w:rPr>
                <w:rFonts w:ascii="Arial" w:hAnsi="Arial" w:cs="Arial"/>
                <w:sz w:val="22"/>
                <w:szCs w:val="22"/>
                <w:lang w:val="sr-Latn-RS"/>
              </w:rPr>
              <w:t>cm</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D32C75E" w14:textId="77777777" w:rsidR="00CC4F37" w:rsidRDefault="003722D9" w:rsidP="004B3A3D">
            <w:pPr>
              <w:jc w:val="center"/>
              <w:rPr>
                <w:rFonts w:ascii="Arial" w:hAnsi="Arial" w:cs="Arial"/>
                <w:sz w:val="22"/>
                <w:szCs w:val="22"/>
                <w:lang w:val="sr-Latn-RS"/>
              </w:rPr>
            </w:pPr>
            <w:r>
              <w:rPr>
                <w:rFonts w:ascii="Arial" w:hAnsi="Arial" w:cs="Arial"/>
                <w:sz w:val="22"/>
                <w:szCs w:val="22"/>
                <w:lang w:val="sr-Latn-RS"/>
              </w:rPr>
              <w:t>120</w:t>
            </w:r>
            <w:r w:rsidRPr="0062285F">
              <w:rPr>
                <w:rFonts w:ascii="Arial" w:hAnsi="Arial" w:cs="Arial"/>
                <w:sz w:val="22"/>
                <w:szCs w:val="22"/>
                <w:lang w:val="sr-Cyrl-ME"/>
              </w:rPr>
              <w:t>0</w:t>
            </w:r>
            <w:r>
              <w:rPr>
                <w:rFonts w:ascii="Arial" w:hAnsi="Arial" w:cs="Arial"/>
                <w:sz w:val="22"/>
                <w:szCs w:val="22"/>
                <w:lang w:val="sr-Cyrl-ME"/>
              </w:rPr>
              <w:t xml:space="preserve"> </w:t>
            </w:r>
            <w:r w:rsidR="00CC4F37">
              <w:rPr>
                <w:rFonts w:ascii="Arial" w:hAnsi="Arial" w:cs="Arial"/>
                <w:sz w:val="22"/>
                <w:szCs w:val="22"/>
                <w:lang w:val="sr-Latn-RS"/>
              </w:rPr>
              <w:t>m</w:t>
            </w:r>
            <w:r w:rsidR="00CC4F37" w:rsidRPr="0062285F">
              <w:rPr>
                <w:rFonts w:ascii="Arial" w:hAnsi="Arial" w:cs="Arial"/>
                <w:sz w:val="22"/>
                <w:szCs w:val="22"/>
                <w:vertAlign w:val="superscript"/>
                <w:lang w:val="sr-Latn-RS"/>
              </w:rPr>
              <w:t>2</w:t>
            </w:r>
          </w:p>
        </w:tc>
        <w:tc>
          <w:tcPr>
            <w:tcW w:w="1324" w:type="dxa"/>
            <w:tcBorders>
              <w:top w:val="single" w:sz="4" w:space="0" w:color="auto"/>
              <w:left w:val="nil"/>
              <w:bottom w:val="single" w:sz="4" w:space="0" w:color="auto"/>
              <w:right w:val="single" w:sz="4" w:space="0" w:color="auto"/>
            </w:tcBorders>
            <w:shd w:val="clear" w:color="auto" w:fill="auto"/>
            <w:noWrap/>
            <w:vAlign w:val="center"/>
          </w:tcPr>
          <w:p w14:paraId="201769F8" w14:textId="77777777" w:rsidR="00CC4F37" w:rsidRPr="0062285F" w:rsidRDefault="00CC4F37" w:rsidP="004B3A3D">
            <w:pPr>
              <w:jc w:val="center"/>
              <w:rPr>
                <w:rFonts w:ascii="Arial" w:hAnsi="Arial" w:cs="Arial"/>
                <w:sz w:val="22"/>
                <w:szCs w:val="22"/>
                <w:lang w:val="sr-Cyrl-ME"/>
              </w:rPr>
            </w:pPr>
          </w:p>
        </w:tc>
        <w:tc>
          <w:tcPr>
            <w:tcW w:w="1417" w:type="dxa"/>
            <w:vMerge w:val="restart"/>
            <w:tcBorders>
              <w:top w:val="single" w:sz="4" w:space="0" w:color="auto"/>
              <w:left w:val="nil"/>
              <w:right w:val="single" w:sz="4" w:space="0" w:color="auto"/>
            </w:tcBorders>
            <w:shd w:val="clear" w:color="000000" w:fill="FFFFFF"/>
            <w:vAlign w:val="center"/>
          </w:tcPr>
          <w:p w14:paraId="3D491CA5" w14:textId="77777777" w:rsidR="00CC4F37" w:rsidRPr="005B1AC6" w:rsidRDefault="00CC4F37" w:rsidP="004B3A3D">
            <w:pPr>
              <w:jc w:val="center"/>
              <w:rPr>
                <w:rFonts w:ascii="Arial" w:hAnsi="Arial" w:cs="Arial"/>
                <w:b/>
                <w:bCs/>
                <w:sz w:val="22"/>
                <w:szCs w:val="22"/>
                <w:lang w:val="sr-Cyrl-RS"/>
              </w:rPr>
            </w:pPr>
          </w:p>
        </w:tc>
        <w:tc>
          <w:tcPr>
            <w:tcW w:w="1418" w:type="dxa"/>
            <w:vMerge w:val="restart"/>
            <w:tcBorders>
              <w:top w:val="single" w:sz="4" w:space="0" w:color="auto"/>
              <w:left w:val="nil"/>
              <w:right w:val="single" w:sz="4" w:space="0" w:color="auto"/>
            </w:tcBorders>
            <w:shd w:val="clear" w:color="000000" w:fill="FFFFFF"/>
            <w:vAlign w:val="center"/>
          </w:tcPr>
          <w:p w14:paraId="38DCBFB5" w14:textId="77777777" w:rsidR="00CC4F37" w:rsidRPr="005B1AC6" w:rsidRDefault="00CC4F37" w:rsidP="004B3A3D">
            <w:pPr>
              <w:jc w:val="center"/>
              <w:rPr>
                <w:rFonts w:ascii="Arial" w:hAnsi="Arial" w:cs="Arial"/>
                <w:b/>
                <w:bCs/>
                <w:sz w:val="22"/>
                <w:szCs w:val="22"/>
                <w:lang w:val="sr-Cyrl-RS"/>
              </w:rPr>
            </w:pPr>
          </w:p>
        </w:tc>
        <w:tc>
          <w:tcPr>
            <w:tcW w:w="1559" w:type="dxa"/>
            <w:vMerge w:val="restart"/>
            <w:tcBorders>
              <w:top w:val="single" w:sz="4" w:space="0" w:color="auto"/>
              <w:left w:val="nil"/>
              <w:right w:val="single" w:sz="4" w:space="0" w:color="auto"/>
            </w:tcBorders>
            <w:shd w:val="clear" w:color="000000" w:fill="FFFFFF"/>
            <w:vAlign w:val="center"/>
          </w:tcPr>
          <w:p w14:paraId="07B34D76" w14:textId="77777777" w:rsidR="00CC4F37" w:rsidRPr="005B1AC6" w:rsidRDefault="00CC4F37" w:rsidP="004B3A3D">
            <w:pPr>
              <w:jc w:val="center"/>
              <w:rPr>
                <w:rFonts w:ascii="Arial" w:hAnsi="Arial" w:cs="Arial"/>
                <w:b/>
                <w:sz w:val="22"/>
                <w:szCs w:val="22"/>
                <w:lang w:val="sr-Cyrl-RS"/>
              </w:rPr>
            </w:pPr>
          </w:p>
        </w:tc>
        <w:tc>
          <w:tcPr>
            <w:tcW w:w="1417" w:type="dxa"/>
            <w:vMerge w:val="restart"/>
            <w:tcBorders>
              <w:top w:val="single" w:sz="4" w:space="0" w:color="auto"/>
              <w:left w:val="nil"/>
              <w:right w:val="single" w:sz="4" w:space="0" w:color="auto"/>
            </w:tcBorders>
            <w:shd w:val="clear" w:color="000000" w:fill="FFFFFF"/>
            <w:vAlign w:val="center"/>
          </w:tcPr>
          <w:p w14:paraId="04AF5F05" w14:textId="77777777" w:rsidR="00CC4F37" w:rsidRPr="005B1AC6" w:rsidRDefault="00CC4F37" w:rsidP="004B3A3D">
            <w:pPr>
              <w:jc w:val="center"/>
              <w:rPr>
                <w:rFonts w:ascii="Arial" w:hAnsi="Arial" w:cs="Arial"/>
                <w:b/>
                <w:sz w:val="22"/>
                <w:szCs w:val="22"/>
                <w:lang w:val="en-US"/>
              </w:rPr>
            </w:pPr>
          </w:p>
        </w:tc>
      </w:tr>
      <w:tr w:rsidR="00CC4F37" w:rsidRPr="005B1AC6" w14:paraId="37320059" w14:textId="77777777" w:rsidTr="003722D9">
        <w:trPr>
          <w:trHeight w:val="427"/>
        </w:trPr>
        <w:tc>
          <w:tcPr>
            <w:tcW w:w="562" w:type="dxa"/>
            <w:vMerge/>
            <w:tcBorders>
              <w:left w:val="single" w:sz="4" w:space="0" w:color="auto"/>
              <w:bottom w:val="single" w:sz="4" w:space="0" w:color="auto"/>
              <w:right w:val="single" w:sz="4" w:space="0" w:color="auto"/>
            </w:tcBorders>
            <w:shd w:val="clear" w:color="auto" w:fill="auto"/>
            <w:noWrap/>
            <w:vAlign w:val="center"/>
          </w:tcPr>
          <w:p w14:paraId="7415819B" w14:textId="77777777" w:rsidR="00CC4F37" w:rsidRDefault="00CC4F37" w:rsidP="004B3A3D">
            <w:pPr>
              <w:jc w:val="center"/>
              <w:rPr>
                <w:rFonts w:ascii="Arial" w:hAnsi="Arial" w:cs="Arial"/>
                <w:sz w:val="22"/>
                <w:szCs w:val="22"/>
                <w:lang w:val="sr-Latn-RS"/>
              </w:rPr>
            </w:pPr>
          </w:p>
        </w:tc>
        <w:tc>
          <w:tcPr>
            <w:tcW w:w="4253" w:type="dxa"/>
            <w:vMerge/>
            <w:tcBorders>
              <w:left w:val="nil"/>
              <w:bottom w:val="single" w:sz="4" w:space="0" w:color="auto"/>
              <w:right w:val="single" w:sz="4" w:space="0" w:color="auto"/>
            </w:tcBorders>
            <w:shd w:val="clear" w:color="auto" w:fill="auto"/>
            <w:vAlign w:val="center"/>
          </w:tcPr>
          <w:p w14:paraId="781A1E40" w14:textId="77777777" w:rsidR="00CC4F37" w:rsidRPr="0062285F" w:rsidRDefault="00CC4F37" w:rsidP="004B3A3D">
            <w:pPr>
              <w:jc w:val="both"/>
              <w:rPr>
                <w:rFonts w:ascii="Arial" w:hAnsi="Arial" w:cs="Arial"/>
                <w:sz w:val="22"/>
                <w:szCs w:val="22"/>
                <w:lang w:val="sr-Cyrl-RS"/>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D0782B3" w14:textId="77777777" w:rsidR="00CC4F37" w:rsidRPr="0062285F" w:rsidRDefault="00CC4F37" w:rsidP="004B3A3D">
            <w:pPr>
              <w:jc w:val="both"/>
              <w:rPr>
                <w:rFonts w:ascii="Arial" w:hAnsi="Arial" w:cs="Arial"/>
                <w:sz w:val="22"/>
                <w:szCs w:val="22"/>
                <w:lang w:val="sr-Cyrl-RS"/>
              </w:rPr>
            </w:pPr>
            <w:r>
              <w:rPr>
                <w:rFonts w:ascii="Arial" w:hAnsi="Arial" w:cs="Arial"/>
                <w:sz w:val="22"/>
                <w:szCs w:val="22"/>
                <w:lang w:val="sr-Cyrl-RS"/>
              </w:rPr>
              <w:t>Стиропор д= 3 cm</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42DD3D6" w14:textId="77777777" w:rsidR="00CC4F37" w:rsidRDefault="003722D9" w:rsidP="003722D9">
            <w:pPr>
              <w:ind w:left="-391" w:firstLine="391"/>
              <w:rPr>
                <w:rFonts w:ascii="Arial" w:hAnsi="Arial" w:cs="Arial"/>
                <w:sz w:val="22"/>
                <w:szCs w:val="22"/>
                <w:lang w:val="sr-Latn-RS"/>
              </w:rPr>
            </w:pPr>
            <w:r>
              <w:rPr>
                <w:rFonts w:ascii="Arial" w:hAnsi="Arial" w:cs="Arial"/>
                <w:sz w:val="22"/>
                <w:szCs w:val="22"/>
                <w:lang w:val="sr-Latn-RS"/>
              </w:rPr>
              <w:t>15</w:t>
            </w:r>
            <w:r w:rsidRPr="0062285F">
              <w:rPr>
                <w:rFonts w:ascii="Arial" w:hAnsi="Arial" w:cs="Arial"/>
                <w:sz w:val="22"/>
                <w:szCs w:val="22"/>
                <w:lang w:val="sr-Cyrl-ME"/>
              </w:rPr>
              <w:t>0</w:t>
            </w:r>
            <w:r>
              <w:rPr>
                <w:rFonts w:ascii="Arial" w:hAnsi="Arial" w:cs="Arial"/>
                <w:sz w:val="22"/>
                <w:szCs w:val="22"/>
                <w:lang w:val="sr-Cyrl-ME"/>
              </w:rPr>
              <w:t xml:space="preserve"> </w:t>
            </w:r>
            <w:r>
              <w:rPr>
                <w:rFonts w:ascii="Arial" w:hAnsi="Arial" w:cs="Arial"/>
                <w:sz w:val="22"/>
                <w:szCs w:val="22"/>
                <w:lang w:val="sr-Latn-RS"/>
              </w:rPr>
              <w:t>m</w:t>
            </w:r>
            <w:r w:rsidRPr="0062285F">
              <w:rPr>
                <w:rFonts w:ascii="Arial" w:hAnsi="Arial" w:cs="Arial"/>
                <w:sz w:val="22"/>
                <w:szCs w:val="22"/>
                <w:vertAlign w:val="superscript"/>
                <w:lang w:val="sr-Latn-RS"/>
              </w:rPr>
              <w:t>2</w:t>
            </w:r>
            <w:r>
              <w:rPr>
                <w:rFonts w:ascii="Arial" w:hAnsi="Arial" w:cs="Arial"/>
                <w:sz w:val="22"/>
                <w:szCs w:val="22"/>
                <w:lang w:val="sr-Cyrl-ME"/>
              </w:rPr>
              <w:t xml:space="preserve"> </w:t>
            </w:r>
            <w:r w:rsidR="00CC4F37">
              <w:rPr>
                <w:rFonts w:ascii="Arial" w:hAnsi="Arial" w:cs="Arial"/>
                <w:sz w:val="22"/>
                <w:szCs w:val="22"/>
                <w:lang w:val="sr-Latn-RS"/>
              </w:rPr>
              <w:t>m</w:t>
            </w:r>
            <w:r w:rsidR="00CC4F37" w:rsidRPr="0062285F">
              <w:rPr>
                <w:rFonts w:ascii="Arial" w:hAnsi="Arial" w:cs="Arial"/>
                <w:sz w:val="22"/>
                <w:szCs w:val="22"/>
                <w:vertAlign w:val="superscript"/>
                <w:lang w:val="sr-Latn-RS"/>
              </w:rPr>
              <w:t>2</w:t>
            </w:r>
          </w:p>
        </w:tc>
        <w:tc>
          <w:tcPr>
            <w:tcW w:w="1324" w:type="dxa"/>
            <w:tcBorders>
              <w:top w:val="single" w:sz="4" w:space="0" w:color="auto"/>
              <w:left w:val="nil"/>
              <w:bottom w:val="single" w:sz="4" w:space="0" w:color="auto"/>
              <w:right w:val="single" w:sz="4" w:space="0" w:color="auto"/>
            </w:tcBorders>
            <w:shd w:val="clear" w:color="auto" w:fill="auto"/>
            <w:noWrap/>
            <w:vAlign w:val="center"/>
          </w:tcPr>
          <w:p w14:paraId="2D24852C" w14:textId="77777777" w:rsidR="00CC4F37" w:rsidRPr="0062285F" w:rsidRDefault="00CC4F37" w:rsidP="004B3A3D">
            <w:pPr>
              <w:jc w:val="center"/>
              <w:rPr>
                <w:rFonts w:ascii="Arial" w:hAnsi="Arial" w:cs="Arial"/>
                <w:sz w:val="22"/>
                <w:szCs w:val="22"/>
                <w:lang w:val="sr-Cyrl-ME"/>
              </w:rPr>
            </w:pPr>
          </w:p>
        </w:tc>
        <w:tc>
          <w:tcPr>
            <w:tcW w:w="1417" w:type="dxa"/>
            <w:vMerge/>
            <w:tcBorders>
              <w:left w:val="nil"/>
              <w:bottom w:val="single" w:sz="4" w:space="0" w:color="auto"/>
              <w:right w:val="single" w:sz="4" w:space="0" w:color="auto"/>
            </w:tcBorders>
            <w:shd w:val="clear" w:color="000000" w:fill="FFFFFF"/>
            <w:vAlign w:val="center"/>
          </w:tcPr>
          <w:p w14:paraId="6D15A6F3" w14:textId="77777777" w:rsidR="00CC4F37" w:rsidRPr="005B1AC6" w:rsidRDefault="00CC4F37" w:rsidP="004B3A3D">
            <w:pPr>
              <w:jc w:val="center"/>
              <w:rPr>
                <w:rFonts w:ascii="Arial" w:hAnsi="Arial" w:cs="Arial"/>
                <w:b/>
                <w:bCs/>
                <w:sz w:val="22"/>
                <w:szCs w:val="22"/>
                <w:lang w:val="sr-Cyrl-RS"/>
              </w:rPr>
            </w:pPr>
          </w:p>
        </w:tc>
        <w:tc>
          <w:tcPr>
            <w:tcW w:w="1418" w:type="dxa"/>
            <w:vMerge/>
            <w:tcBorders>
              <w:left w:val="nil"/>
              <w:bottom w:val="single" w:sz="4" w:space="0" w:color="auto"/>
              <w:right w:val="single" w:sz="4" w:space="0" w:color="auto"/>
            </w:tcBorders>
            <w:shd w:val="clear" w:color="000000" w:fill="FFFFFF"/>
            <w:vAlign w:val="center"/>
          </w:tcPr>
          <w:p w14:paraId="72B29A6E" w14:textId="77777777" w:rsidR="00CC4F37" w:rsidRPr="005B1AC6" w:rsidRDefault="00CC4F37" w:rsidP="004B3A3D">
            <w:pPr>
              <w:jc w:val="center"/>
              <w:rPr>
                <w:rFonts w:ascii="Arial" w:hAnsi="Arial" w:cs="Arial"/>
                <w:b/>
                <w:bCs/>
                <w:sz w:val="22"/>
                <w:szCs w:val="22"/>
                <w:lang w:val="sr-Cyrl-RS"/>
              </w:rPr>
            </w:pPr>
          </w:p>
        </w:tc>
        <w:tc>
          <w:tcPr>
            <w:tcW w:w="1559" w:type="dxa"/>
            <w:vMerge/>
            <w:tcBorders>
              <w:left w:val="nil"/>
              <w:bottom w:val="single" w:sz="4" w:space="0" w:color="auto"/>
              <w:right w:val="single" w:sz="4" w:space="0" w:color="auto"/>
            </w:tcBorders>
            <w:shd w:val="clear" w:color="000000" w:fill="FFFFFF"/>
            <w:vAlign w:val="center"/>
          </w:tcPr>
          <w:p w14:paraId="48DB6C5D" w14:textId="77777777" w:rsidR="00CC4F37" w:rsidRPr="005B1AC6" w:rsidRDefault="00CC4F37" w:rsidP="004B3A3D">
            <w:pPr>
              <w:jc w:val="center"/>
              <w:rPr>
                <w:rFonts w:ascii="Arial" w:hAnsi="Arial" w:cs="Arial"/>
                <w:b/>
                <w:sz w:val="22"/>
                <w:szCs w:val="22"/>
                <w:lang w:val="sr-Cyrl-RS"/>
              </w:rPr>
            </w:pPr>
          </w:p>
        </w:tc>
        <w:tc>
          <w:tcPr>
            <w:tcW w:w="1417" w:type="dxa"/>
            <w:vMerge/>
            <w:tcBorders>
              <w:left w:val="nil"/>
              <w:bottom w:val="single" w:sz="4" w:space="0" w:color="auto"/>
              <w:right w:val="single" w:sz="4" w:space="0" w:color="auto"/>
            </w:tcBorders>
            <w:shd w:val="clear" w:color="000000" w:fill="FFFFFF"/>
            <w:vAlign w:val="center"/>
          </w:tcPr>
          <w:p w14:paraId="24D9161C" w14:textId="77777777" w:rsidR="00CC4F37" w:rsidRPr="005B1AC6" w:rsidRDefault="00CC4F37" w:rsidP="004B3A3D">
            <w:pPr>
              <w:jc w:val="center"/>
              <w:rPr>
                <w:rFonts w:ascii="Arial" w:hAnsi="Arial" w:cs="Arial"/>
                <w:b/>
                <w:sz w:val="22"/>
                <w:szCs w:val="22"/>
                <w:lang w:val="en-US"/>
              </w:rPr>
            </w:pPr>
          </w:p>
        </w:tc>
      </w:tr>
    </w:tbl>
    <w:p w14:paraId="14441773" w14:textId="77777777" w:rsidR="00CC4F37" w:rsidRDefault="00CC4F37" w:rsidP="00CC4F37">
      <w:pPr>
        <w:spacing w:line="276" w:lineRule="auto"/>
        <w:jc w:val="both"/>
        <w:rPr>
          <w:rFonts w:ascii="Arial" w:hAnsi="Arial" w:cs="Arial"/>
          <w:lang w:val="sr-Cyrl-ME"/>
        </w:rPr>
      </w:pPr>
    </w:p>
    <w:tbl>
      <w:tblPr>
        <w:tblW w:w="13793" w:type="dxa"/>
        <w:tblLayout w:type="fixed"/>
        <w:tblLook w:val="04A0" w:firstRow="1" w:lastRow="0" w:firstColumn="1" w:lastColumn="0" w:noHBand="0" w:noVBand="1"/>
      </w:tblPr>
      <w:tblGrid>
        <w:gridCol w:w="562"/>
        <w:gridCol w:w="3544"/>
        <w:gridCol w:w="1701"/>
        <w:gridCol w:w="851"/>
        <w:gridCol w:w="1324"/>
        <w:gridCol w:w="1417"/>
        <w:gridCol w:w="1418"/>
        <w:gridCol w:w="1559"/>
        <w:gridCol w:w="1417"/>
      </w:tblGrid>
      <w:tr w:rsidR="00CC4F37" w:rsidRPr="005B1AC6" w14:paraId="68584C31" w14:textId="77777777" w:rsidTr="003722D9">
        <w:trPr>
          <w:trHeight w:val="848"/>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44456" w14:textId="77777777" w:rsidR="00CC4F37" w:rsidRDefault="00CC4F37" w:rsidP="004B3A3D">
            <w:pPr>
              <w:jc w:val="center"/>
              <w:rPr>
                <w:rFonts w:ascii="Arial" w:hAnsi="Arial" w:cs="Arial"/>
                <w:sz w:val="22"/>
                <w:szCs w:val="22"/>
                <w:lang w:val="sr-Latn-RS"/>
              </w:rPr>
            </w:pPr>
            <w:r>
              <w:rPr>
                <w:rFonts w:ascii="Arial" w:hAnsi="Arial" w:cs="Arial"/>
                <w:sz w:val="22"/>
                <w:szCs w:val="22"/>
                <w:lang w:val="sr-Latn-RS"/>
              </w:rPr>
              <w:t>30</w:t>
            </w:r>
          </w:p>
        </w:tc>
        <w:tc>
          <w:tcPr>
            <w:tcW w:w="3544" w:type="dxa"/>
            <w:tcBorders>
              <w:top w:val="single" w:sz="4" w:space="0" w:color="auto"/>
              <w:left w:val="nil"/>
              <w:bottom w:val="single" w:sz="4" w:space="0" w:color="auto"/>
              <w:right w:val="single" w:sz="4" w:space="0" w:color="auto"/>
            </w:tcBorders>
            <w:shd w:val="clear" w:color="auto" w:fill="auto"/>
            <w:vAlign w:val="center"/>
          </w:tcPr>
          <w:p w14:paraId="3CFE5B81" w14:textId="0C5082D9" w:rsidR="00CC4F37" w:rsidRDefault="00CC4F37" w:rsidP="00836B5C">
            <w:pPr>
              <w:spacing w:line="276" w:lineRule="auto"/>
              <w:jc w:val="both"/>
              <w:rPr>
                <w:rFonts w:ascii="Arial" w:hAnsi="Arial" w:cs="Arial"/>
                <w:sz w:val="22"/>
                <w:szCs w:val="22"/>
                <w:lang w:val="sr-Latn-RS"/>
              </w:rPr>
            </w:pPr>
            <w:r w:rsidRPr="00CC4F37">
              <w:rPr>
                <w:rFonts w:ascii="Arial" w:hAnsi="Arial" w:cs="Arial"/>
                <w:sz w:val="22"/>
                <w:szCs w:val="22"/>
                <w:lang w:val="sr-Cyrl-RS"/>
              </w:rPr>
              <w:t>Израда  дела ИЗОТЕРМ фасаде око шпалетни,</w:t>
            </w:r>
            <w:r>
              <w:rPr>
                <w:rFonts w:ascii="Arial" w:hAnsi="Arial" w:cs="Arial"/>
                <w:sz w:val="22"/>
                <w:szCs w:val="22"/>
                <w:lang w:val="sr-Latn-RS"/>
              </w:rPr>
              <w:t xml:space="preserve"> </w:t>
            </w:r>
            <w:r w:rsidRPr="00CC4F37">
              <w:rPr>
                <w:rFonts w:ascii="Arial" w:hAnsi="Arial" w:cs="Arial"/>
                <w:sz w:val="22"/>
                <w:szCs w:val="22"/>
                <w:lang w:val="sr-Cyrl-RS"/>
              </w:rPr>
              <w:t>фасадних венаца,</w:t>
            </w:r>
            <w:r>
              <w:rPr>
                <w:rFonts w:ascii="Arial" w:hAnsi="Arial" w:cs="Arial"/>
                <w:sz w:val="22"/>
                <w:szCs w:val="22"/>
                <w:lang w:val="sr-Latn-RS"/>
              </w:rPr>
              <w:t xml:space="preserve"> </w:t>
            </w:r>
            <w:r w:rsidRPr="00CC4F37">
              <w:rPr>
                <w:rFonts w:ascii="Arial" w:hAnsi="Arial" w:cs="Arial"/>
                <w:sz w:val="22"/>
                <w:szCs w:val="22"/>
                <w:lang w:val="sr-Cyrl-RS"/>
              </w:rPr>
              <w:t>греда,</w:t>
            </w:r>
            <w:r>
              <w:rPr>
                <w:rFonts w:ascii="Arial" w:hAnsi="Arial" w:cs="Arial"/>
                <w:sz w:val="22"/>
                <w:szCs w:val="22"/>
                <w:lang w:val="sr-Latn-RS"/>
              </w:rPr>
              <w:t xml:space="preserve"> </w:t>
            </w:r>
            <w:r w:rsidRPr="00CC4F37">
              <w:rPr>
                <w:rFonts w:ascii="Arial" w:hAnsi="Arial" w:cs="Arial"/>
                <w:sz w:val="22"/>
                <w:szCs w:val="22"/>
                <w:lang w:val="sr-Cyrl-RS"/>
              </w:rPr>
              <w:t>стубова и сл. која се састоји од фасадних термоизолационих плоча од еструдираног полистирена стиродура  ХПС  постојаног облика и форме коефицијента топлотне проводљивости 0,038W/</w:t>
            </w:r>
            <w:r>
              <w:rPr>
                <w:rFonts w:ascii="Arial" w:hAnsi="Arial" w:cs="Arial"/>
                <w:sz w:val="22"/>
                <w:szCs w:val="22"/>
                <w:lang w:val="sr-Latn-RS"/>
              </w:rPr>
              <w:t>mK</w:t>
            </w:r>
            <w:r w:rsidRPr="00CC4F37">
              <w:rPr>
                <w:rFonts w:ascii="Arial" w:hAnsi="Arial" w:cs="Arial"/>
                <w:sz w:val="22"/>
                <w:szCs w:val="22"/>
                <w:lang w:val="sr-Cyrl-RS"/>
              </w:rPr>
              <w:t>, које се за зид лепе - фиксирају специјалним лепком и додатно причвршћују  (водећи рачуна о броју /плочи стропора и дужини за причвршћивање) ПВЦ типловима. Плоче стиродура  се облажу алкално отпорном мрежицом од стакленог воала која се утискује у слој одговарајућег грађевинског лепка и завршна обрада  висококвалитетним акрилним декоративним малтером крупноће зрна 1,5</w:t>
            </w:r>
            <w:r w:rsidR="00836B5C">
              <w:rPr>
                <w:rFonts w:ascii="Arial" w:hAnsi="Arial" w:cs="Arial"/>
                <w:sz w:val="22"/>
                <w:szCs w:val="22"/>
                <w:lang w:val="sr-Cyrl-RS"/>
              </w:rPr>
              <w:t>mm</w:t>
            </w:r>
            <w:r w:rsidRPr="00CC4F37">
              <w:rPr>
                <w:rFonts w:ascii="Arial" w:hAnsi="Arial" w:cs="Arial"/>
                <w:sz w:val="22"/>
                <w:szCs w:val="22"/>
                <w:lang w:val="sr-Cyrl-RS"/>
              </w:rPr>
              <w:t xml:space="preserve"> бојеним у тону по избору </w:t>
            </w:r>
            <w:r w:rsidR="00FE00AC">
              <w:rPr>
                <w:rFonts w:ascii="Arial" w:hAnsi="Arial" w:cs="Arial"/>
                <w:sz w:val="22"/>
                <w:szCs w:val="22"/>
                <w:lang w:val="sr-Cyrl-RS"/>
              </w:rPr>
              <w:t>наручиоца</w:t>
            </w:r>
            <w:r>
              <w:rPr>
                <w:rFonts w:ascii="Arial" w:hAnsi="Arial" w:cs="Arial"/>
                <w:sz w:val="22"/>
                <w:szCs w:val="22"/>
                <w:lang w:val="sr-Latn-RS"/>
              </w:rPr>
              <w:t xml:space="preserve"> </w:t>
            </w:r>
            <w:r w:rsidRPr="00CC4F37">
              <w:rPr>
                <w:rFonts w:ascii="Arial" w:hAnsi="Arial" w:cs="Arial"/>
                <w:sz w:val="22"/>
                <w:szCs w:val="22"/>
                <w:lang w:val="sr-Cyrl-RS"/>
              </w:rPr>
              <w:t>Висококвалитетни акрилни декоративни малтер у пастозном стању треба да је велике чврстоће,</w:t>
            </w:r>
            <w:r>
              <w:rPr>
                <w:rFonts w:ascii="Arial" w:hAnsi="Arial" w:cs="Arial"/>
                <w:sz w:val="22"/>
                <w:szCs w:val="22"/>
                <w:lang w:val="sr-Latn-RS"/>
              </w:rPr>
              <w:t xml:space="preserve"> </w:t>
            </w:r>
            <w:r w:rsidRPr="00CC4F37">
              <w:rPr>
                <w:rFonts w:ascii="Arial" w:hAnsi="Arial" w:cs="Arial"/>
                <w:sz w:val="22"/>
                <w:szCs w:val="22"/>
                <w:lang w:val="sr-Cyrl-RS"/>
              </w:rPr>
              <w:t>водоодбојности,</w:t>
            </w:r>
            <w:r>
              <w:rPr>
                <w:rFonts w:ascii="Arial" w:hAnsi="Arial" w:cs="Arial"/>
                <w:sz w:val="22"/>
                <w:szCs w:val="22"/>
                <w:lang w:val="sr-Latn-RS"/>
              </w:rPr>
              <w:t xml:space="preserve"> </w:t>
            </w:r>
            <w:r w:rsidRPr="00CC4F37">
              <w:rPr>
                <w:rFonts w:ascii="Arial" w:hAnsi="Arial" w:cs="Arial"/>
                <w:sz w:val="22"/>
                <w:szCs w:val="22"/>
                <w:lang w:val="sr-Cyrl-RS"/>
              </w:rPr>
              <w:t xml:space="preserve">изузетне обадивости и отпорности на </w:t>
            </w:r>
            <w:r w:rsidR="00836B5C" w:rsidRPr="00CC4F37">
              <w:rPr>
                <w:rFonts w:ascii="Arial" w:hAnsi="Arial" w:cs="Arial"/>
                <w:sz w:val="22"/>
                <w:szCs w:val="22"/>
                <w:lang w:val="sr-Cyrl-RS"/>
              </w:rPr>
              <w:t>УВ</w:t>
            </w:r>
            <w:r w:rsidRPr="00CC4F37">
              <w:rPr>
                <w:rFonts w:ascii="Arial" w:hAnsi="Arial" w:cs="Arial"/>
                <w:sz w:val="22"/>
                <w:szCs w:val="22"/>
                <w:lang w:val="sr-Cyrl-RS"/>
              </w:rPr>
              <w:t xml:space="preserve"> зрачење и </w:t>
            </w:r>
            <w:r w:rsidR="00FE00AC">
              <w:rPr>
                <w:rFonts w:ascii="Arial" w:hAnsi="Arial" w:cs="Arial"/>
                <w:sz w:val="22"/>
                <w:szCs w:val="22"/>
                <w:lang w:val="sr-Cyrl-RS"/>
              </w:rPr>
              <w:t>атмосферске</w:t>
            </w:r>
            <w:r w:rsidRPr="00CC4F37">
              <w:rPr>
                <w:rFonts w:ascii="Arial" w:hAnsi="Arial" w:cs="Arial"/>
                <w:sz w:val="22"/>
                <w:szCs w:val="22"/>
                <w:lang w:val="sr-Cyrl-RS"/>
              </w:rPr>
              <w:t xml:space="preserve"> утицаје. </w:t>
            </w:r>
            <w:r w:rsidRPr="00CC4F37">
              <w:rPr>
                <w:rFonts w:ascii="Arial" w:hAnsi="Arial" w:cs="Arial"/>
                <w:sz w:val="22"/>
                <w:szCs w:val="22"/>
                <w:lang w:val="sr-Cyrl-RS"/>
              </w:rPr>
              <w:lastRenderedPageBreak/>
              <w:t>Наношење се врши глетери</w:t>
            </w:r>
            <w:r>
              <w:rPr>
                <w:rFonts w:ascii="Arial" w:hAnsi="Arial" w:cs="Arial"/>
                <w:sz w:val="22"/>
                <w:szCs w:val="22"/>
                <w:lang w:val="sr-Cyrl-RS"/>
              </w:rPr>
              <w:t>цом у дебљини најкрупнијег зрна</w:t>
            </w:r>
            <w:r w:rsidRPr="00CC4F37">
              <w:rPr>
                <w:rFonts w:ascii="Arial" w:hAnsi="Arial" w:cs="Arial"/>
                <w:sz w:val="22"/>
                <w:szCs w:val="22"/>
                <w:lang w:val="sr-Cyrl-RS"/>
              </w:rPr>
              <w:t>.</w:t>
            </w:r>
            <w:r>
              <w:rPr>
                <w:rFonts w:ascii="Arial" w:hAnsi="Arial" w:cs="Arial"/>
                <w:sz w:val="22"/>
                <w:szCs w:val="22"/>
                <w:lang w:val="sr-Latn-RS"/>
              </w:rPr>
              <w:t xml:space="preserve"> </w:t>
            </w:r>
          </w:p>
          <w:p w14:paraId="0509298D" w14:textId="77777777" w:rsidR="00CC4F37" w:rsidRDefault="00CC4F37" w:rsidP="00CC4F37">
            <w:pPr>
              <w:jc w:val="both"/>
              <w:rPr>
                <w:rFonts w:ascii="Arial" w:hAnsi="Arial" w:cs="Arial"/>
                <w:sz w:val="22"/>
                <w:szCs w:val="22"/>
                <w:lang w:val="sr-Latn-RS"/>
              </w:rPr>
            </w:pPr>
          </w:p>
          <w:p w14:paraId="49F29E9D" w14:textId="79CDD624" w:rsidR="00CC4F37" w:rsidRPr="0062285F" w:rsidRDefault="00CC4F37" w:rsidP="00CC4F37">
            <w:pPr>
              <w:jc w:val="both"/>
              <w:rPr>
                <w:rFonts w:ascii="Arial" w:hAnsi="Arial" w:cs="Arial"/>
                <w:sz w:val="22"/>
                <w:szCs w:val="22"/>
                <w:lang w:val="sr-Cyrl-RS"/>
              </w:rPr>
            </w:pPr>
            <w:r w:rsidRPr="00CC4F37">
              <w:rPr>
                <w:rFonts w:ascii="Arial" w:hAnsi="Arial" w:cs="Arial"/>
                <w:sz w:val="22"/>
                <w:szCs w:val="22"/>
                <w:lang w:val="sr-Cyrl-RS"/>
              </w:rPr>
              <w:t>У цену ове позиције улазе и потребне угаоне ПВЦ лајсне са алкалном стакленом мрежицом које се постављају на свим угловима односно угаоним споjевима.</w:t>
            </w:r>
            <w:r>
              <w:rPr>
                <w:rFonts w:ascii="Arial" w:hAnsi="Arial" w:cs="Arial"/>
                <w:sz w:val="22"/>
                <w:szCs w:val="22"/>
                <w:lang w:val="sr-Latn-RS"/>
              </w:rPr>
              <w:t xml:space="preserve"> </w:t>
            </w:r>
            <w:r w:rsidRPr="00CC4F37">
              <w:rPr>
                <w:rFonts w:ascii="Arial" w:hAnsi="Arial" w:cs="Arial"/>
                <w:sz w:val="22"/>
                <w:szCs w:val="22"/>
                <w:lang w:val="sr-Cyrl-RS"/>
              </w:rPr>
              <w:t xml:space="preserve">У </w:t>
            </w:r>
            <w:r w:rsidR="00161B37">
              <w:rPr>
                <w:rFonts w:ascii="Arial" w:hAnsi="Arial" w:cs="Arial"/>
                <w:sz w:val="22"/>
                <w:szCs w:val="22"/>
                <w:lang w:val="sr-Cyrl-RS"/>
              </w:rPr>
              <w:t>јединичну</w:t>
            </w:r>
            <w:r w:rsidRPr="00CC4F37">
              <w:rPr>
                <w:rFonts w:ascii="Arial" w:hAnsi="Arial" w:cs="Arial"/>
                <w:sz w:val="22"/>
                <w:szCs w:val="22"/>
                <w:lang w:val="sr-Cyrl-RS"/>
              </w:rPr>
              <w:t xml:space="preserve"> цену ове позиције урачунати постављање и употребу потребне скеле за квалитетно извршење овог по</w:t>
            </w:r>
            <w:r>
              <w:rPr>
                <w:rFonts w:ascii="Arial" w:hAnsi="Arial" w:cs="Arial"/>
                <w:sz w:val="22"/>
                <w:szCs w:val="22"/>
                <w:lang w:val="sr-Cyrl-RS"/>
              </w:rPr>
              <w:t>сла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CC5411" w14:textId="77777777" w:rsidR="00F44A1F" w:rsidRDefault="00CC4F37" w:rsidP="00CC4F37">
            <w:pPr>
              <w:jc w:val="both"/>
              <w:rPr>
                <w:rFonts w:ascii="Arial" w:hAnsi="Arial" w:cs="Arial"/>
                <w:sz w:val="22"/>
                <w:szCs w:val="22"/>
                <w:lang w:val="sr-Cyrl-RS"/>
              </w:rPr>
            </w:pPr>
            <w:r>
              <w:rPr>
                <w:rFonts w:ascii="Arial" w:hAnsi="Arial" w:cs="Arial"/>
                <w:sz w:val="22"/>
                <w:szCs w:val="22"/>
                <w:lang w:val="sr-Cyrl-RS"/>
              </w:rPr>
              <w:lastRenderedPageBreak/>
              <w:t xml:space="preserve">Стиропор </w:t>
            </w:r>
          </w:p>
          <w:p w14:paraId="7BBBC991" w14:textId="42D692D9" w:rsidR="00CC4F37" w:rsidRPr="0062285F" w:rsidRDefault="00CC4F37" w:rsidP="00CC4F37">
            <w:pPr>
              <w:jc w:val="both"/>
              <w:rPr>
                <w:rFonts w:ascii="Arial" w:hAnsi="Arial" w:cs="Arial"/>
                <w:sz w:val="22"/>
                <w:szCs w:val="22"/>
                <w:lang w:val="sr-Cyrl-RS"/>
              </w:rPr>
            </w:pPr>
            <w:r>
              <w:rPr>
                <w:rFonts w:ascii="Arial" w:hAnsi="Arial" w:cs="Arial"/>
                <w:sz w:val="22"/>
                <w:szCs w:val="22"/>
                <w:lang w:val="sr-Cyrl-RS"/>
              </w:rPr>
              <w:t xml:space="preserve">д= </w:t>
            </w:r>
            <w:r>
              <w:rPr>
                <w:rFonts w:ascii="Arial" w:hAnsi="Arial" w:cs="Arial"/>
                <w:sz w:val="22"/>
                <w:szCs w:val="22"/>
                <w:lang w:val="sr-Latn-RS"/>
              </w:rPr>
              <w:t>2</w:t>
            </w:r>
            <w:r>
              <w:rPr>
                <w:rFonts w:ascii="Arial" w:hAnsi="Arial" w:cs="Arial"/>
                <w:sz w:val="22"/>
                <w:szCs w:val="22"/>
                <w:lang w:val="sr-Cyrl-RS"/>
              </w:rPr>
              <w:t xml:space="preserve"> cm</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E30CC63" w14:textId="77777777" w:rsidR="00CC4F37" w:rsidRDefault="003722D9" w:rsidP="004B3A3D">
            <w:pPr>
              <w:jc w:val="center"/>
              <w:rPr>
                <w:rFonts w:ascii="Arial" w:hAnsi="Arial" w:cs="Arial"/>
                <w:sz w:val="22"/>
                <w:szCs w:val="22"/>
                <w:lang w:val="sr-Latn-RS"/>
              </w:rPr>
            </w:pPr>
            <w:r>
              <w:rPr>
                <w:rFonts w:ascii="Arial" w:hAnsi="Arial" w:cs="Arial"/>
                <w:sz w:val="22"/>
                <w:szCs w:val="22"/>
                <w:lang w:val="sr-Latn-RS"/>
              </w:rPr>
              <w:t>70</w:t>
            </w:r>
            <w:r w:rsidRPr="0062285F">
              <w:rPr>
                <w:rFonts w:ascii="Arial" w:hAnsi="Arial" w:cs="Arial"/>
                <w:sz w:val="22"/>
                <w:szCs w:val="22"/>
                <w:lang w:val="sr-Cyrl-ME"/>
              </w:rPr>
              <w:t>0</w:t>
            </w:r>
            <w:r>
              <w:rPr>
                <w:rFonts w:ascii="Arial" w:hAnsi="Arial" w:cs="Arial"/>
                <w:sz w:val="22"/>
                <w:szCs w:val="22"/>
                <w:lang w:val="sr-Cyrl-ME"/>
              </w:rPr>
              <w:t xml:space="preserve"> </w:t>
            </w:r>
            <w:r w:rsidR="00CC4F37">
              <w:rPr>
                <w:rFonts w:ascii="Arial" w:hAnsi="Arial" w:cs="Arial"/>
                <w:sz w:val="22"/>
                <w:szCs w:val="22"/>
                <w:lang w:val="sr-Latn-RS"/>
              </w:rPr>
              <w:t>m</w:t>
            </w:r>
            <w:r w:rsidR="00CC4F37" w:rsidRPr="0062285F">
              <w:rPr>
                <w:rFonts w:ascii="Arial" w:hAnsi="Arial" w:cs="Arial"/>
                <w:sz w:val="22"/>
                <w:szCs w:val="22"/>
                <w:vertAlign w:val="superscript"/>
                <w:lang w:val="sr-Latn-RS"/>
              </w:rPr>
              <w:t>2</w:t>
            </w:r>
          </w:p>
        </w:tc>
        <w:tc>
          <w:tcPr>
            <w:tcW w:w="1324" w:type="dxa"/>
            <w:tcBorders>
              <w:top w:val="single" w:sz="4" w:space="0" w:color="auto"/>
              <w:left w:val="nil"/>
              <w:bottom w:val="single" w:sz="4" w:space="0" w:color="auto"/>
              <w:right w:val="single" w:sz="4" w:space="0" w:color="auto"/>
            </w:tcBorders>
            <w:shd w:val="clear" w:color="auto" w:fill="auto"/>
            <w:noWrap/>
            <w:vAlign w:val="center"/>
          </w:tcPr>
          <w:p w14:paraId="611DF6F6" w14:textId="77777777" w:rsidR="00CC4F37" w:rsidRPr="0062285F" w:rsidRDefault="00CC4F37" w:rsidP="00CC4F37">
            <w:pPr>
              <w:jc w:val="center"/>
              <w:rPr>
                <w:rFonts w:ascii="Arial" w:hAnsi="Arial" w:cs="Arial"/>
                <w:sz w:val="22"/>
                <w:szCs w:val="22"/>
                <w:lang w:val="sr-Cyrl-ME"/>
              </w:rPr>
            </w:pPr>
          </w:p>
        </w:tc>
        <w:tc>
          <w:tcPr>
            <w:tcW w:w="1417" w:type="dxa"/>
            <w:tcBorders>
              <w:top w:val="single" w:sz="4" w:space="0" w:color="auto"/>
              <w:left w:val="nil"/>
              <w:bottom w:val="single" w:sz="4" w:space="0" w:color="auto"/>
              <w:right w:val="single" w:sz="4" w:space="0" w:color="auto"/>
            </w:tcBorders>
            <w:shd w:val="clear" w:color="000000" w:fill="FFFFFF"/>
            <w:vAlign w:val="center"/>
          </w:tcPr>
          <w:p w14:paraId="55982517" w14:textId="77777777" w:rsidR="00CC4F37" w:rsidRPr="005B1AC6" w:rsidRDefault="00CC4F37" w:rsidP="004B3A3D">
            <w:pPr>
              <w:jc w:val="center"/>
              <w:rPr>
                <w:rFonts w:ascii="Arial" w:hAnsi="Arial" w:cs="Arial"/>
                <w:b/>
                <w:bCs/>
                <w:sz w:val="22"/>
                <w:szCs w:val="22"/>
                <w:lang w:val="sr-Cyrl-RS"/>
              </w:rPr>
            </w:pPr>
          </w:p>
        </w:tc>
        <w:tc>
          <w:tcPr>
            <w:tcW w:w="1418" w:type="dxa"/>
            <w:tcBorders>
              <w:top w:val="single" w:sz="4" w:space="0" w:color="auto"/>
              <w:left w:val="nil"/>
              <w:bottom w:val="single" w:sz="4" w:space="0" w:color="auto"/>
              <w:right w:val="single" w:sz="4" w:space="0" w:color="auto"/>
            </w:tcBorders>
            <w:shd w:val="clear" w:color="000000" w:fill="FFFFFF"/>
            <w:vAlign w:val="center"/>
          </w:tcPr>
          <w:p w14:paraId="48D3C882" w14:textId="77777777" w:rsidR="00CC4F37" w:rsidRPr="005B1AC6" w:rsidRDefault="00CC4F37" w:rsidP="004B3A3D">
            <w:pPr>
              <w:jc w:val="center"/>
              <w:rPr>
                <w:rFonts w:ascii="Arial" w:hAnsi="Arial" w:cs="Arial"/>
                <w:b/>
                <w:bCs/>
                <w:sz w:val="22"/>
                <w:szCs w:val="22"/>
                <w:lang w:val="sr-Cyrl-RS"/>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7FC0054E" w14:textId="77777777" w:rsidR="00CC4F37" w:rsidRPr="005B1AC6" w:rsidRDefault="00CC4F37" w:rsidP="004B3A3D">
            <w:pPr>
              <w:jc w:val="center"/>
              <w:rPr>
                <w:rFonts w:ascii="Arial" w:hAnsi="Arial" w:cs="Arial"/>
                <w:b/>
                <w:sz w:val="22"/>
                <w:szCs w:val="22"/>
                <w:lang w:val="sr-Cyrl-RS"/>
              </w:rPr>
            </w:pPr>
          </w:p>
        </w:tc>
        <w:tc>
          <w:tcPr>
            <w:tcW w:w="1417" w:type="dxa"/>
            <w:tcBorders>
              <w:top w:val="single" w:sz="4" w:space="0" w:color="auto"/>
              <w:left w:val="nil"/>
              <w:bottom w:val="single" w:sz="4" w:space="0" w:color="auto"/>
              <w:right w:val="single" w:sz="4" w:space="0" w:color="auto"/>
            </w:tcBorders>
            <w:shd w:val="clear" w:color="000000" w:fill="FFFFFF"/>
            <w:vAlign w:val="center"/>
          </w:tcPr>
          <w:p w14:paraId="049878A0" w14:textId="77777777" w:rsidR="00CC4F37" w:rsidRPr="005B1AC6" w:rsidRDefault="00CC4F37" w:rsidP="004B3A3D">
            <w:pPr>
              <w:jc w:val="center"/>
              <w:rPr>
                <w:rFonts w:ascii="Arial" w:hAnsi="Arial" w:cs="Arial"/>
                <w:b/>
                <w:sz w:val="22"/>
                <w:szCs w:val="22"/>
                <w:lang w:val="en-US"/>
              </w:rPr>
            </w:pPr>
          </w:p>
        </w:tc>
      </w:tr>
      <w:tr w:rsidR="00CC4F37" w:rsidRPr="005B1AC6" w14:paraId="38920E6B" w14:textId="77777777" w:rsidTr="003722D9">
        <w:trPr>
          <w:trHeight w:val="848"/>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6FEB3D" w14:textId="77777777" w:rsidR="00CC4F37" w:rsidRDefault="00CC4F37" w:rsidP="004B3A3D">
            <w:pPr>
              <w:jc w:val="center"/>
              <w:rPr>
                <w:rFonts w:ascii="Arial" w:hAnsi="Arial" w:cs="Arial"/>
                <w:sz w:val="22"/>
                <w:szCs w:val="22"/>
                <w:lang w:val="sr-Latn-RS"/>
              </w:rPr>
            </w:pPr>
            <w:r>
              <w:rPr>
                <w:rFonts w:ascii="Arial" w:hAnsi="Arial" w:cs="Arial"/>
                <w:sz w:val="22"/>
                <w:szCs w:val="22"/>
                <w:lang w:val="sr-Latn-RS"/>
              </w:rPr>
              <w:t>31</w:t>
            </w:r>
          </w:p>
        </w:tc>
        <w:tc>
          <w:tcPr>
            <w:tcW w:w="5245" w:type="dxa"/>
            <w:gridSpan w:val="2"/>
            <w:tcBorders>
              <w:top w:val="single" w:sz="4" w:space="0" w:color="auto"/>
              <w:left w:val="nil"/>
              <w:bottom w:val="single" w:sz="4" w:space="0" w:color="auto"/>
              <w:right w:val="single" w:sz="4" w:space="0" w:color="auto"/>
            </w:tcBorders>
            <w:shd w:val="clear" w:color="auto" w:fill="auto"/>
            <w:vAlign w:val="center"/>
          </w:tcPr>
          <w:p w14:paraId="46A04B2B" w14:textId="63042782" w:rsidR="00CC4F37" w:rsidRPr="00CC4F37" w:rsidRDefault="00CC4F37" w:rsidP="00CC4F37">
            <w:pPr>
              <w:jc w:val="both"/>
              <w:rPr>
                <w:rFonts w:ascii="Arial" w:hAnsi="Arial" w:cs="Arial"/>
                <w:sz w:val="22"/>
                <w:szCs w:val="22"/>
                <w:lang w:val="sr-Cyrl-RS"/>
              </w:rPr>
            </w:pPr>
            <w:r w:rsidRPr="00CC4F37">
              <w:rPr>
                <w:rFonts w:ascii="Arial" w:hAnsi="Arial" w:cs="Arial"/>
                <w:sz w:val="22"/>
                <w:szCs w:val="22"/>
                <w:lang w:val="sr-Cyrl-RS"/>
              </w:rPr>
              <w:t>Набавка потребног материјала и бојење металне ограде тераса,</w:t>
            </w:r>
            <w:r w:rsidR="00FE00AC">
              <w:rPr>
                <w:rFonts w:ascii="Arial" w:hAnsi="Arial" w:cs="Arial"/>
                <w:sz w:val="22"/>
                <w:szCs w:val="22"/>
                <w:lang w:val="sr-Cyrl-RS"/>
              </w:rPr>
              <w:t xml:space="preserve"> </w:t>
            </w:r>
            <w:r w:rsidRPr="00CC4F37">
              <w:rPr>
                <w:rFonts w:ascii="Arial" w:hAnsi="Arial" w:cs="Arial"/>
                <w:sz w:val="22"/>
                <w:szCs w:val="22"/>
                <w:lang w:val="sr-Cyrl-RS"/>
              </w:rPr>
              <w:t>јарбола, заштитне металне галантерије и сл. приземља и сп</w:t>
            </w:r>
            <w:r w:rsidR="00FE00AC">
              <w:rPr>
                <w:rFonts w:ascii="Arial" w:hAnsi="Arial" w:cs="Arial"/>
                <w:sz w:val="22"/>
                <w:szCs w:val="22"/>
                <w:lang w:val="sr-Cyrl-RS"/>
              </w:rPr>
              <w:t xml:space="preserve">ратова </w:t>
            </w:r>
            <w:r w:rsidRPr="00CC4F37">
              <w:rPr>
                <w:rFonts w:ascii="Arial" w:hAnsi="Arial" w:cs="Arial"/>
                <w:sz w:val="22"/>
                <w:szCs w:val="22"/>
                <w:lang w:val="sr-Cyrl-RS"/>
              </w:rPr>
              <w:t>бојом за метал.</w:t>
            </w:r>
          </w:p>
          <w:p w14:paraId="0E707974" w14:textId="49879810" w:rsidR="00CC4F37" w:rsidRPr="00CC4F37" w:rsidRDefault="00CC4F37" w:rsidP="00CC4F37">
            <w:pPr>
              <w:jc w:val="both"/>
              <w:rPr>
                <w:rFonts w:ascii="Arial" w:hAnsi="Arial" w:cs="Arial"/>
                <w:sz w:val="22"/>
                <w:szCs w:val="22"/>
                <w:lang w:val="sr-Cyrl-RS"/>
              </w:rPr>
            </w:pPr>
            <w:r w:rsidRPr="00CC4F37">
              <w:rPr>
                <w:rFonts w:ascii="Arial" w:hAnsi="Arial" w:cs="Arial"/>
                <w:sz w:val="22"/>
                <w:szCs w:val="22"/>
                <w:lang w:val="sr-Cyrl-RS"/>
              </w:rPr>
              <w:t xml:space="preserve">Ова позиција подразумева предходно чишћење металне конструкције од корозије,применом хемијских и механичких средстава, одмашћивање,бојење основном бојом и бојење завршном бојом за метал у тону по избору </w:t>
            </w:r>
            <w:r w:rsidR="00FE00AC">
              <w:rPr>
                <w:rFonts w:ascii="Arial" w:hAnsi="Arial" w:cs="Arial"/>
                <w:sz w:val="22"/>
                <w:szCs w:val="22"/>
                <w:lang w:val="sr-Cyrl-RS"/>
              </w:rPr>
              <w:t>наручиоца</w:t>
            </w:r>
            <w:r w:rsidRPr="00CC4F37">
              <w:rPr>
                <w:rFonts w:ascii="Arial" w:hAnsi="Arial" w:cs="Arial"/>
                <w:sz w:val="22"/>
                <w:szCs w:val="22"/>
                <w:lang w:val="sr-Cyrl-RS"/>
              </w:rPr>
              <w:t>.</w:t>
            </w:r>
          </w:p>
          <w:p w14:paraId="0BF01FE6" w14:textId="6E9BDBB2" w:rsidR="00CC4F37" w:rsidRDefault="00CC4F37" w:rsidP="00CC4F37">
            <w:pPr>
              <w:jc w:val="both"/>
              <w:rPr>
                <w:rFonts w:ascii="Arial" w:hAnsi="Arial" w:cs="Arial"/>
                <w:sz w:val="22"/>
                <w:szCs w:val="22"/>
                <w:lang w:val="sr-Cyrl-RS"/>
              </w:rPr>
            </w:pPr>
            <w:r w:rsidRPr="00CC4F37">
              <w:rPr>
                <w:rFonts w:ascii="Arial" w:hAnsi="Arial" w:cs="Arial"/>
                <w:sz w:val="22"/>
                <w:szCs w:val="22"/>
                <w:lang w:val="sr-Cyrl-RS"/>
              </w:rPr>
              <w:t xml:space="preserve">У </w:t>
            </w:r>
            <w:r w:rsidR="00161B37">
              <w:rPr>
                <w:rFonts w:ascii="Arial" w:hAnsi="Arial" w:cs="Arial"/>
                <w:sz w:val="22"/>
                <w:szCs w:val="22"/>
                <w:lang w:val="sr-Cyrl-RS"/>
              </w:rPr>
              <w:t>јединичну</w:t>
            </w:r>
            <w:r w:rsidRPr="00CC4F37">
              <w:rPr>
                <w:rFonts w:ascii="Arial" w:hAnsi="Arial" w:cs="Arial"/>
                <w:sz w:val="22"/>
                <w:szCs w:val="22"/>
                <w:lang w:val="sr-Cyrl-RS"/>
              </w:rPr>
              <w:t xml:space="preserve"> цену ове позиције урачунати постављање и употребу потребне скеле за квалитетно извршење овог посла</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6047C58" w14:textId="77777777" w:rsidR="00CC4F37" w:rsidRDefault="003722D9" w:rsidP="004B3A3D">
            <w:pPr>
              <w:jc w:val="center"/>
              <w:rPr>
                <w:rFonts w:ascii="Arial" w:hAnsi="Arial" w:cs="Arial"/>
                <w:sz w:val="22"/>
                <w:szCs w:val="22"/>
                <w:lang w:val="sr-Latn-RS"/>
              </w:rPr>
            </w:pPr>
            <w:r>
              <w:rPr>
                <w:rFonts w:ascii="Arial" w:hAnsi="Arial" w:cs="Arial"/>
                <w:sz w:val="22"/>
                <w:szCs w:val="22"/>
                <w:lang w:val="sr-Latn-RS"/>
              </w:rPr>
              <w:t>800</w:t>
            </w:r>
            <w:r>
              <w:rPr>
                <w:rFonts w:ascii="Arial" w:hAnsi="Arial" w:cs="Arial"/>
                <w:sz w:val="22"/>
                <w:szCs w:val="22"/>
                <w:lang w:val="sr-Cyrl-ME"/>
              </w:rPr>
              <w:t xml:space="preserve"> </w:t>
            </w:r>
            <w:r w:rsidR="00CC4F37">
              <w:rPr>
                <w:rFonts w:ascii="Arial" w:hAnsi="Arial" w:cs="Arial"/>
                <w:sz w:val="22"/>
                <w:szCs w:val="22"/>
                <w:lang w:val="sr-Latn-RS"/>
              </w:rPr>
              <w:t>kg</w:t>
            </w:r>
          </w:p>
        </w:tc>
        <w:tc>
          <w:tcPr>
            <w:tcW w:w="1324" w:type="dxa"/>
            <w:tcBorders>
              <w:top w:val="single" w:sz="4" w:space="0" w:color="auto"/>
              <w:left w:val="nil"/>
              <w:bottom w:val="single" w:sz="4" w:space="0" w:color="auto"/>
              <w:right w:val="single" w:sz="4" w:space="0" w:color="auto"/>
            </w:tcBorders>
            <w:shd w:val="clear" w:color="auto" w:fill="auto"/>
            <w:noWrap/>
            <w:vAlign w:val="center"/>
          </w:tcPr>
          <w:p w14:paraId="452301E0" w14:textId="77777777" w:rsidR="00CC4F37" w:rsidRDefault="00CC4F37" w:rsidP="00CC4F37">
            <w:pPr>
              <w:jc w:val="center"/>
              <w:rPr>
                <w:rFonts w:ascii="Arial" w:hAnsi="Arial" w:cs="Arial"/>
                <w:sz w:val="22"/>
                <w:szCs w:val="22"/>
                <w:lang w:val="sr-Latn-RS"/>
              </w:rPr>
            </w:pPr>
          </w:p>
        </w:tc>
        <w:tc>
          <w:tcPr>
            <w:tcW w:w="1417" w:type="dxa"/>
            <w:tcBorders>
              <w:top w:val="single" w:sz="4" w:space="0" w:color="auto"/>
              <w:left w:val="nil"/>
              <w:bottom w:val="single" w:sz="4" w:space="0" w:color="auto"/>
              <w:right w:val="single" w:sz="4" w:space="0" w:color="auto"/>
            </w:tcBorders>
            <w:shd w:val="clear" w:color="000000" w:fill="FFFFFF"/>
            <w:vAlign w:val="center"/>
          </w:tcPr>
          <w:p w14:paraId="6B0BDA45" w14:textId="77777777" w:rsidR="00CC4F37" w:rsidRPr="005B1AC6" w:rsidRDefault="00CC4F37" w:rsidP="004B3A3D">
            <w:pPr>
              <w:jc w:val="center"/>
              <w:rPr>
                <w:rFonts w:ascii="Arial" w:hAnsi="Arial" w:cs="Arial"/>
                <w:b/>
                <w:bCs/>
                <w:sz w:val="22"/>
                <w:szCs w:val="22"/>
                <w:lang w:val="sr-Cyrl-RS"/>
              </w:rPr>
            </w:pPr>
          </w:p>
        </w:tc>
        <w:tc>
          <w:tcPr>
            <w:tcW w:w="1418" w:type="dxa"/>
            <w:tcBorders>
              <w:top w:val="single" w:sz="4" w:space="0" w:color="auto"/>
              <w:left w:val="nil"/>
              <w:bottom w:val="single" w:sz="4" w:space="0" w:color="auto"/>
              <w:right w:val="single" w:sz="4" w:space="0" w:color="auto"/>
            </w:tcBorders>
            <w:shd w:val="clear" w:color="000000" w:fill="FFFFFF"/>
            <w:vAlign w:val="center"/>
          </w:tcPr>
          <w:p w14:paraId="40C1787C" w14:textId="77777777" w:rsidR="00CC4F37" w:rsidRPr="005B1AC6" w:rsidRDefault="00CC4F37" w:rsidP="004B3A3D">
            <w:pPr>
              <w:jc w:val="center"/>
              <w:rPr>
                <w:rFonts w:ascii="Arial" w:hAnsi="Arial" w:cs="Arial"/>
                <w:b/>
                <w:bCs/>
                <w:sz w:val="22"/>
                <w:szCs w:val="22"/>
                <w:lang w:val="sr-Cyrl-RS"/>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59380AC8" w14:textId="77777777" w:rsidR="00CC4F37" w:rsidRPr="005B1AC6" w:rsidRDefault="00CC4F37" w:rsidP="004B3A3D">
            <w:pPr>
              <w:jc w:val="center"/>
              <w:rPr>
                <w:rFonts w:ascii="Arial" w:hAnsi="Arial" w:cs="Arial"/>
                <w:b/>
                <w:sz w:val="22"/>
                <w:szCs w:val="22"/>
                <w:lang w:val="sr-Cyrl-RS"/>
              </w:rPr>
            </w:pPr>
          </w:p>
        </w:tc>
        <w:tc>
          <w:tcPr>
            <w:tcW w:w="1417" w:type="dxa"/>
            <w:tcBorders>
              <w:top w:val="single" w:sz="4" w:space="0" w:color="auto"/>
              <w:left w:val="nil"/>
              <w:bottom w:val="single" w:sz="4" w:space="0" w:color="auto"/>
              <w:right w:val="single" w:sz="4" w:space="0" w:color="auto"/>
            </w:tcBorders>
            <w:shd w:val="clear" w:color="000000" w:fill="FFFFFF"/>
            <w:vAlign w:val="center"/>
          </w:tcPr>
          <w:p w14:paraId="56027D69" w14:textId="77777777" w:rsidR="00CC4F37" w:rsidRPr="005B1AC6" w:rsidRDefault="00CC4F37" w:rsidP="004B3A3D">
            <w:pPr>
              <w:jc w:val="center"/>
              <w:rPr>
                <w:rFonts w:ascii="Arial" w:hAnsi="Arial" w:cs="Arial"/>
                <w:b/>
                <w:sz w:val="22"/>
                <w:szCs w:val="22"/>
                <w:lang w:val="en-US"/>
              </w:rPr>
            </w:pPr>
          </w:p>
        </w:tc>
      </w:tr>
      <w:tr w:rsidR="00CC4F37" w:rsidRPr="005B1AC6" w14:paraId="4C70A9A1" w14:textId="77777777" w:rsidTr="003722D9">
        <w:trPr>
          <w:trHeight w:val="848"/>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400094" w14:textId="77777777" w:rsidR="00CC4F37" w:rsidRDefault="00CC4F37" w:rsidP="004B3A3D">
            <w:pPr>
              <w:jc w:val="center"/>
              <w:rPr>
                <w:rFonts w:ascii="Arial" w:hAnsi="Arial" w:cs="Arial"/>
                <w:sz w:val="22"/>
                <w:szCs w:val="22"/>
                <w:lang w:val="sr-Latn-RS"/>
              </w:rPr>
            </w:pPr>
            <w:r>
              <w:rPr>
                <w:rFonts w:ascii="Arial" w:hAnsi="Arial" w:cs="Arial"/>
                <w:sz w:val="22"/>
                <w:szCs w:val="22"/>
                <w:lang w:val="sr-Latn-RS"/>
              </w:rPr>
              <w:t>32</w:t>
            </w:r>
          </w:p>
        </w:tc>
        <w:tc>
          <w:tcPr>
            <w:tcW w:w="5245" w:type="dxa"/>
            <w:gridSpan w:val="2"/>
            <w:tcBorders>
              <w:top w:val="single" w:sz="4" w:space="0" w:color="auto"/>
              <w:left w:val="nil"/>
              <w:bottom w:val="single" w:sz="4" w:space="0" w:color="auto"/>
              <w:right w:val="single" w:sz="4" w:space="0" w:color="auto"/>
            </w:tcBorders>
            <w:shd w:val="clear" w:color="auto" w:fill="auto"/>
            <w:vAlign w:val="center"/>
          </w:tcPr>
          <w:p w14:paraId="70630235" w14:textId="0B27B695" w:rsidR="00CC4F37" w:rsidRPr="00CC4F37" w:rsidRDefault="00CC4F37" w:rsidP="00CC4F37">
            <w:pPr>
              <w:jc w:val="both"/>
              <w:rPr>
                <w:rFonts w:ascii="Arial" w:hAnsi="Arial" w:cs="Arial"/>
                <w:sz w:val="22"/>
                <w:szCs w:val="22"/>
                <w:lang w:val="sr-Cyrl-RS"/>
              </w:rPr>
            </w:pPr>
            <w:r w:rsidRPr="00CC4F37">
              <w:rPr>
                <w:rFonts w:ascii="Arial" w:hAnsi="Arial" w:cs="Arial"/>
                <w:sz w:val="22"/>
                <w:szCs w:val="22"/>
                <w:lang w:val="sr-Cyrl-RS"/>
              </w:rPr>
              <w:t>Бојење (обострано)</w:t>
            </w:r>
            <w:r w:rsidR="00FE00AC">
              <w:rPr>
                <w:rFonts w:ascii="Arial" w:hAnsi="Arial" w:cs="Arial"/>
                <w:sz w:val="22"/>
                <w:szCs w:val="22"/>
                <w:lang w:val="sr-Cyrl-RS"/>
              </w:rPr>
              <w:t xml:space="preserve"> </w:t>
            </w:r>
            <w:r w:rsidRPr="00CC4F37">
              <w:rPr>
                <w:rFonts w:ascii="Arial" w:hAnsi="Arial" w:cs="Arial"/>
                <w:sz w:val="22"/>
                <w:szCs w:val="22"/>
                <w:lang w:val="sr-Cyrl-RS"/>
              </w:rPr>
              <w:t>металних врата и жалузина у металном раму .</w:t>
            </w:r>
          </w:p>
          <w:p w14:paraId="2158A04B" w14:textId="09375E74" w:rsidR="00CC4F37" w:rsidRPr="00CC4F37" w:rsidRDefault="00CC4F37" w:rsidP="00FE00AC">
            <w:pPr>
              <w:spacing w:line="276" w:lineRule="auto"/>
              <w:jc w:val="both"/>
              <w:rPr>
                <w:rFonts w:ascii="Arial" w:hAnsi="Arial" w:cs="Arial"/>
                <w:sz w:val="22"/>
                <w:szCs w:val="22"/>
                <w:lang w:val="sr-Cyrl-RS"/>
              </w:rPr>
            </w:pPr>
            <w:r w:rsidRPr="00CC4F37">
              <w:rPr>
                <w:rFonts w:ascii="Arial" w:hAnsi="Arial" w:cs="Arial"/>
                <w:sz w:val="22"/>
                <w:szCs w:val="22"/>
                <w:lang w:val="sr-Cyrl-RS"/>
              </w:rPr>
              <w:t>У цену ове позиције урачунати скидање корозије хемијским и механичким средствима,</w:t>
            </w:r>
            <w:r w:rsidR="00FE00AC">
              <w:rPr>
                <w:rFonts w:ascii="Arial" w:hAnsi="Arial" w:cs="Arial"/>
                <w:sz w:val="22"/>
                <w:szCs w:val="22"/>
                <w:lang w:val="sr-Cyrl-RS"/>
              </w:rPr>
              <w:t xml:space="preserve"> </w:t>
            </w:r>
            <w:r w:rsidRPr="00CC4F37">
              <w:rPr>
                <w:rFonts w:ascii="Arial" w:hAnsi="Arial" w:cs="Arial"/>
                <w:sz w:val="22"/>
                <w:szCs w:val="22"/>
                <w:lang w:val="sr-Cyrl-RS"/>
              </w:rPr>
              <w:t>од</w:t>
            </w:r>
            <w:r w:rsidR="00FE00AC">
              <w:rPr>
                <w:rFonts w:ascii="Arial" w:hAnsi="Arial" w:cs="Arial"/>
                <w:sz w:val="22"/>
                <w:szCs w:val="22"/>
                <w:lang w:val="sr-Cyrl-RS"/>
              </w:rPr>
              <w:t>машћивање</w:t>
            </w:r>
            <w:r w:rsidRPr="00CC4F37">
              <w:rPr>
                <w:rFonts w:ascii="Arial" w:hAnsi="Arial" w:cs="Arial"/>
                <w:sz w:val="22"/>
                <w:szCs w:val="22"/>
                <w:lang w:val="sr-Cyrl-RS"/>
              </w:rPr>
              <w:t>,</w:t>
            </w:r>
            <w:r w:rsidR="00FE00AC">
              <w:rPr>
                <w:rFonts w:ascii="Arial" w:hAnsi="Arial" w:cs="Arial"/>
                <w:sz w:val="22"/>
                <w:szCs w:val="22"/>
                <w:lang w:val="sr-Cyrl-RS"/>
              </w:rPr>
              <w:t xml:space="preserve"> </w:t>
            </w:r>
            <w:r w:rsidRPr="00CC4F37">
              <w:rPr>
                <w:rFonts w:ascii="Arial" w:hAnsi="Arial" w:cs="Arial"/>
                <w:sz w:val="22"/>
                <w:szCs w:val="22"/>
                <w:lang w:val="sr-Cyrl-RS"/>
              </w:rPr>
              <w:t xml:space="preserve">заштиту основном бојом за метал и завршно бојење бојом за метал у тону по избору </w:t>
            </w:r>
            <w:r w:rsidR="00FE00AC">
              <w:rPr>
                <w:rFonts w:ascii="Arial" w:hAnsi="Arial" w:cs="Arial"/>
                <w:sz w:val="22"/>
                <w:szCs w:val="22"/>
                <w:lang w:val="sr-Cyrl-RS"/>
              </w:rPr>
              <w:t>наручиоца</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00A2C98" w14:textId="77777777" w:rsidR="00CC4F37" w:rsidRDefault="003722D9" w:rsidP="004B3A3D">
            <w:pPr>
              <w:jc w:val="center"/>
              <w:rPr>
                <w:rFonts w:ascii="Arial" w:hAnsi="Arial" w:cs="Arial"/>
                <w:sz w:val="22"/>
                <w:szCs w:val="22"/>
                <w:lang w:val="sr-Latn-RS"/>
              </w:rPr>
            </w:pPr>
            <w:r>
              <w:rPr>
                <w:rFonts w:ascii="Arial" w:hAnsi="Arial" w:cs="Arial"/>
                <w:sz w:val="22"/>
                <w:szCs w:val="22"/>
                <w:lang w:val="sr-Latn-RS"/>
              </w:rPr>
              <w:t>150</w:t>
            </w:r>
            <w:r>
              <w:rPr>
                <w:rFonts w:ascii="Arial" w:hAnsi="Arial" w:cs="Arial"/>
                <w:sz w:val="22"/>
                <w:szCs w:val="22"/>
                <w:lang w:val="sr-Cyrl-ME"/>
              </w:rPr>
              <w:t xml:space="preserve"> </w:t>
            </w:r>
            <w:r w:rsidR="00CC4F37">
              <w:rPr>
                <w:rFonts w:ascii="Arial" w:hAnsi="Arial" w:cs="Arial"/>
                <w:sz w:val="22"/>
                <w:szCs w:val="22"/>
                <w:lang w:val="sr-Latn-RS"/>
              </w:rPr>
              <w:t>m</w:t>
            </w:r>
            <w:r w:rsidR="00CC4F37" w:rsidRPr="00CC4F37">
              <w:rPr>
                <w:rFonts w:ascii="Arial" w:hAnsi="Arial" w:cs="Arial"/>
                <w:sz w:val="22"/>
                <w:szCs w:val="22"/>
                <w:vertAlign w:val="superscript"/>
                <w:lang w:val="sr-Latn-RS"/>
              </w:rPr>
              <w:t>2</w:t>
            </w:r>
          </w:p>
        </w:tc>
        <w:tc>
          <w:tcPr>
            <w:tcW w:w="1324" w:type="dxa"/>
            <w:tcBorders>
              <w:top w:val="single" w:sz="4" w:space="0" w:color="auto"/>
              <w:left w:val="nil"/>
              <w:bottom w:val="single" w:sz="4" w:space="0" w:color="auto"/>
              <w:right w:val="single" w:sz="4" w:space="0" w:color="auto"/>
            </w:tcBorders>
            <w:shd w:val="clear" w:color="auto" w:fill="auto"/>
            <w:noWrap/>
            <w:vAlign w:val="center"/>
          </w:tcPr>
          <w:p w14:paraId="015DAAC6" w14:textId="77777777" w:rsidR="00CC4F37" w:rsidRDefault="00CC4F37" w:rsidP="00CC4F37">
            <w:pPr>
              <w:jc w:val="center"/>
              <w:rPr>
                <w:rFonts w:ascii="Arial" w:hAnsi="Arial" w:cs="Arial"/>
                <w:sz w:val="22"/>
                <w:szCs w:val="22"/>
                <w:lang w:val="sr-Latn-RS"/>
              </w:rPr>
            </w:pPr>
          </w:p>
        </w:tc>
        <w:tc>
          <w:tcPr>
            <w:tcW w:w="1417" w:type="dxa"/>
            <w:tcBorders>
              <w:top w:val="single" w:sz="4" w:space="0" w:color="auto"/>
              <w:left w:val="nil"/>
              <w:bottom w:val="single" w:sz="4" w:space="0" w:color="auto"/>
              <w:right w:val="single" w:sz="4" w:space="0" w:color="auto"/>
            </w:tcBorders>
            <w:shd w:val="clear" w:color="000000" w:fill="FFFFFF"/>
            <w:vAlign w:val="center"/>
          </w:tcPr>
          <w:p w14:paraId="016D2275" w14:textId="77777777" w:rsidR="00CC4F37" w:rsidRPr="005B1AC6" w:rsidRDefault="00CC4F37" w:rsidP="004B3A3D">
            <w:pPr>
              <w:jc w:val="center"/>
              <w:rPr>
                <w:rFonts w:ascii="Arial" w:hAnsi="Arial" w:cs="Arial"/>
                <w:b/>
                <w:bCs/>
                <w:sz w:val="22"/>
                <w:szCs w:val="22"/>
                <w:lang w:val="sr-Cyrl-RS"/>
              </w:rPr>
            </w:pPr>
          </w:p>
        </w:tc>
        <w:tc>
          <w:tcPr>
            <w:tcW w:w="1418" w:type="dxa"/>
            <w:tcBorders>
              <w:top w:val="single" w:sz="4" w:space="0" w:color="auto"/>
              <w:left w:val="nil"/>
              <w:bottom w:val="single" w:sz="4" w:space="0" w:color="auto"/>
              <w:right w:val="single" w:sz="4" w:space="0" w:color="auto"/>
            </w:tcBorders>
            <w:shd w:val="clear" w:color="000000" w:fill="FFFFFF"/>
            <w:vAlign w:val="center"/>
          </w:tcPr>
          <w:p w14:paraId="52CFA2A5" w14:textId="77777777" w:rsidR="00CC4F37" w:rsidRPr="005B1AC6" w:rsidRDefault="00CC4F37" w:rsidP="004B3A3D">
            <w:pPr>
              <w:jc w:val="center"/>
              <w:rPr>
                <w:rFonts w:ascii="Arial" w:hAnsi="Arial" w:cs="Arial"/>
                <w:b/>
                <w:bCs/>
                <w:sz w:val="22"/>
                <w:szCs w:val="22"/>
                <w:lang w:val="sr-Cyrl-RS"/>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029F6581" w14:textId="77777777" w:rsidR="00CC4F37" w:rsidRPr="005B1AC6" w:rsidRDefault="00CC4F37" w:rsidP="004B3A3D">
            <w:pPr>
              <w:jc w:val="center"/>
              <w:rPr>
                <w:rFonts w:ascii="Arial" w:hAnsi="Arial" w:cs="Arial"/>
                <w:b/>
                <w:sz w:val="22"/>
                <w:szCs w:val="22"/>
                <w:lang w:val="sr-Cyrl-RS"/>
              </w:rPr>
            </w:pPr>
          </w:p>
        </w:tc>
        <w:tc>
          <w:tcPr>
            <w:tcW w:w="1417" w:type="dxa"/>
            <w:tcBorders>
              <w:top w:val="single" w:sz="4" w:space="0" w:color="auto"/>
              <w:left w:val="nil"/>
              <w:bottom w:val="single" w:sz="4" w:space="0" w:color="auto"/>
              <w:right w:val="single" w:sz="4" w:space="0" w:color="auto"/>
            </w:tcBorders>
            <w:shd w:val="clear" w:color="000000" w:fill="FFFFFF"/>
            <w:vAlign w:val="center"/>
          </w:tcPr>
          <w:p w14:paraId="3805AAA7" w14:textId="77777777" w:rsidR="00CC4F37" w:rsidRPr="005B1AC6" w:rsidRDefault="00CC4F37" w:rsidP="004B3A3D">
            <w:pPr>
              <w:jc w:val="center"/>
              <w:rPr>
                <w:rFonts w:ascii="Arial" w:hAnsi="Arial" w:cs="Arial"/>
                <w:b/>
                <w:sz w:val="22"/>
                <w:szCs w:val="22"/>
                <w:lang w:val="en-US"/>
              </w:rPr>
            </w:pPr>
          </w:p>
        </w:tc>
      </w:tr>
    </w:tbl>
    <w:p w14:paraId="1928519E" w14:textId="77777777" w:rsidR="00CC4F37" w:rsidRDefault="00CC4F37" w:rsidP="00CC4F37">
      <w:pPr>
        <w:spacing w:line="276" w:lineRule="auto"/>
        <w:jc w:val="both"/>
        <w:rPr>
          <w:rFonts w:ascii="Arial" w:hAnsi="Arial" w:cs="Arial"/>
          <w:lang w:val="sr-Cyrl-ME"/>
        </w:rPr>
      </w:pPr>
    </w:p>
    <w:p w14:paraId="3ACFE2DB" w14:textId="77777777" w:rsidR="00317CA4" w:rsidRDefault="00317CA4" w:rsidP="00CC4F37">
      <w:pPr>
        <w:spacing w:line="276" w:lineRule="auto"/>
        <w:jc w:val="both"/>
        <w:rPr>
          <w:rFonts w:ascii="Arial" w:hAnsi="Arial" w:cs="Arial"/>
          <w:lang w:val="sr-Cyrl-ME"/>
        </w:rPr>
      </w:pPr>
    </w:p>
    <w:p w14:paraId="051F6323" w14:textId="77777777" w:rsidR="00CC4F37" w:rsidRDefault="00CC4F37" w:rsidP="00CC4F37">
      <w:pPr>
        <w:spacing w:line="276" w:lineRule="auto"/>
        <w:jc w:val="both"/>
        <w:rPr>
          <w:rFonts w:ascii="Arial" w:hAnsi="Arial" w:cs="Arial"/>
          <w:lang w:val="sr-Cyrl-ME"/>
        </w:rPr>
      </w:pPr>
    </w:p>
    <w:tbl>
      <w:tblPr>
        <w:tblW w:w="13320" w:type="dxa"/>
        <w:tblLayout w:type="fixed"/>
        <w:tblLook w:val="04A0" w:firstRow="1" w:lastRow="0" w:firstColumn="1" w:lastColumn="0" w:noHBand="0" w:noVBand="1"/>
      </w:tblPr>
      <w:tblGrid>
        <w:gridCol w:w="562"/>
        <w:gridCol w:w="5245"/>
        <w:gridCol w:w="944"/>
        <w:gridCol w:w="758"/>
        <w:gridCol w:w="1417"/>
        <w:gridCol w:w="1418"/>
        <w:gridCol w:w="1559"/>
        <w:gridCol w:w="1417"/>
      </w:tblGrid>
      <w:tr w:rsidR="00317CA4" w:rsidRPr="005B1AC6" w14:paraId="2521CEAB" w14:textId="77777777" w:rsidTr="004B3A3D">
        <w:trPr>
          <w:trHeight w:val="848"/>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2AF9C1" w14:textId="77777777" w:rsidR="00317CA4" w:rsidRDefault="00317CA4" w:rsidP="00317CA4">
            <w:pPr>
              <w:jc w:val="center"/>
              <w:rPr>
                <w:rFonts w:ascii="Arial" w:hAnsi="Arial" w:cs="Arial"/>
                <w:sz w:val="22"/>
                <w:szCs w:val="22"/>
                <w:lang w:val="sr-Latn-RS"/>
              </w:rPr>
            </w:pPr>
            <w:r>
              <w:rPr>
                <w:rFonts w:ascii="Arial" w:hAnsi="Arial" w:cs="Arial"/>
                <w:sz w:val="22"/>
                <w:szCs w:val="22"/>
                <w:lang w:val="sr-Latn-RS"/>
              </w:rPr>
              <w:t>33</w:t>
            </w:r>
          </w:p>
        </w:tc>
        <w:tc>
          <w:tcPr>
            <w:tcW w:w="5245" w:type="dxa"/>
            <w:tcBorders>
              <w:top w:val="single" w:sz="4" w:space="0" w:color="auto"/>
              <w:left w:val="nil"/>
              <w:bottom w:val="single" w:sz="4" w:space="0" w:color="auto"/>
              <w:right w:val="single" w:sz="4" w:space="0" w:color="auto"/>
            </w:tcBorders>
            <w:shd w:val="clear" w:color="auto" w:fill="auto"/>
            <w:vAlign w:val="center"/>
          </w:tcPr>
          <w:p w14:paraId="2BBC11E5" w14:textId="26160425" w:rsidR="00317CA4" w:rsidRPr="00CC4F37" w:rsidRDefault="00317CA4" w:rsidP="00317CA4">
            <w:pPr>
              <w:jc w:val="both"/>
              <w:rPr>
                <w:rFonts w:ascii="Arial" w:hAnsi="Arial" w:cs="Arial"/>
                <w:sz w:val="22"/>
                <w:szCs w:val="22"/>
                <w:lang w:val="sr-Cyrl-RS"/>
              </w:rPr>
            </w:pPr>
            <w:r w:rsidRPr="00CC4F37">
              <w:rPr>
                <w:rFonts w:ascii="Arial" w:hAnsi="Arial" w:cs="Arial"/>
                <w:sz w:val="22"/>
                <w:szCs w:val="22"/>
                <w:lang w:val="sr-Cyrl-RS"/>
              </w:rPr>
              <w:t>Бојење металних полуза</w:t>
            </w:r>
            <w:r w:rsidR="00FE00AC">
              <w:rPr>
                <w:rFonts w:ascii="Arial" w:hAnsi="Arial" w:cs="Arial"/>
                <w:sz w:val="22"/>
                <w:szCs w:val="22"/>
                <w:lang w:val="sr-Cyrl-RS"/>
              </w:rPr>
              <w:t>стакљених и застакљених врата (</w:t>
            </w:r>
            <w:r w:rsidRPr="00CC4F37">
              <w:rPr>
                <w:rFonts w:ascii="Arial" w:hAnsi="Arial" w:cs="Arial"/>
                <w:sz w:val="22"/>
                <w:szCs w:val="22"/>
                <w:lang w:val="sr-Cyrl-RS"/>
              </w:rPr>
              <w:t>или са неком другом испуном а не стаклом)  и застакљених једнокрилних или вишекрилних прозора и светларника  у металном раму .</w:t>
            </w:r>
          </w:p>
          <w:p w14:paraId="69073B2E" w14:textId="3156CA1F" w:rsidR="00317CA4" w:rsidRPr="00CC4F37" w:rsidRDefault="00317CA4" w:rsidP="00FE00AC">
            <w:pPr>
              <w:spacing w:line="276" w:lineRule="auto"/>
              <w:jc w:val="both"/>
              <w:rPr>
                <w:rFonts w:ascii="Arial" w:hAnsi="Arial" w:cs="Arial"/>
                <w:sz w:val="22"/>
                <w:szCs w:val="22"/>
                <w:lang w:val="sr-Cyrl-RS"/>
              </w:rPr>
            </w:pPr>
            <w:r w:rsidRPr="00CC4F37">
              <w:rPr>
                <w:rFonts w:ascii="Arial" w:hAnsi="Arial" w:cs="Arial"/>
                <w:sz w:val="22"/>
                <w:szCs w:val="22"/>
                <w:lang w:val="sr-Cyrl-RS"/>
              </w:rPr>
              <w:t>У цену ове позиције урачунати скидање корозије хемијским и механичким средствима,</w:t>
            </w:r>
            <w:r w:rsidR="00FE00AC">
              <w:rPr>
                <w:rFonts w:ascii="Arial" w:hAnsi="Arial" w:cs="Arial"/>
                <w:sz w:val="22"/>
                <w:szCs w:val="22"/>
                <w:lang w:val="sr-Cyrl-RS"/>
              </w:rPr>
              <w:t xml:space="preserve"> </w:t>
            </w:r>
            <w:r w:rsidRPr="00CC4F37">
              <w:rPr>
                <w:rFonts w:ascii="Arial" w:hAnsi="Arial" w:cs="Arial"/>
                <w:sz w:val="22"/>
                <w:szCs w:val="22"/>
                <w:lang w:val="sr-Cyrl-RS"/>
              </w:rPr>
              <w:t>одмашћивање,</w:t>
            </w:r>
            <w:r w:rsidR="00FE00AC">
              <w:rPr>
                <w:rFonts w:ascii="Arial" w:hAnsi="Arial" w:cs="Arial"/>
                <w:sz w:val="22"/>
                <w:szCs w:val="22"/>
                <w:lang w:val="sr-Cyrl-RS"/>
              </w:rPr>
              <w:t xml:space="preserve"> </w:t>
            </w:r>
            <w:r w:rsidRPr="00CC4F37">
              <w:rPr>
                <w:rFonts w:ascii="Arial" w:hAnsi="Arial" w:cs="Arial"/>
                <w:sz w:val="22"/>
                <w:szCs w:val="22"/>
                <w:lang w:val="sr-Cyrl-RS"/>
              </w:rPr>
              <w:t xml:space="preserve">заштиту основном бојом за метал и завршно бојење бојом за метал у тону по избору </w:t>
            </w:r>
            <w:r w:rsidR="00FE00AC">
              <w:rPr>
                <w:rFonts w:ascii="Arial" w:hAnsi="Arial" w:cs="Arial"/>
                <w:sz w:val="22"/>
                <w:szCs w:val="22"/>
                <w:lang w:val="sr-Cyrl-RS"/>
              </w:rPr>
              <w:t>наручиоца</w:t>
            </w:r>
            <w:r w:rsidRPr="00CC4F37">
              <w:rPr>
                <w:rFonts w:ascii="Arial" w:hAnsi="Arial" w:cs="Arial"/>
                <w:sz w:val="22"/>
                <w:szCs w:val="22"/>
                <w:lang w:val="sr-Cyrl-RS"/>
              </w:rPr>
              <w:t>, као и заштита неметалних делова од боје којом се боји</w:t>
            </w:r>
            <w:r w:rsidR="00FE00AC">
              <w:rPr>
                <w:rFonts w:ascii="Arial" w:hAnsi="Arial" w:cs="Arial"/>
                <w:sz w:val="22"/>
                <w:szCs w:val="22"/>
                <w:lang w:val="sr-Cyrl-RS"/>
              </w:rPr>
              <w:t>.</w:t>
            </w:r>
          </w:p>
        </w:tc>
        <w:tc>
          <w:tcPr>
            <w:tcW w:w="944" w:type="dxa"/>
            <w:tcBorders>
              <w:top w:val="single" w:sz="4" w:space="0" w:color="auto"/>
              <w:left w:val="nil"/>
              <w:bottom w:val="single" w:sz="4" w:space="0" w:color="auto"/>
              <w:right w:val="single" w:sz="4" w:space="0" w:color="auto"/>
            </w:tcBorders>
            <w:shd w:val="clear" w:color="auto" w:fill="auto"/>
            <w:noWrap/>
            <w:vAlign w:val="center"/>
          </w:tcPr>
          <w:p w14:paraId="55764E5E" w14:textId="77777777" w:rsidR="00317CA4" w:rsidRDefault="00AF69FD" w:rsidP="00317CA4">
            <w:pPr>
              <w:jc w:val="center"/>
              <w:rPr>
                <w:rFonts w:ascii="Arial" w:hAnsi="Arial" w:cs="Arial"/>
                <w:sz w:val="22"/>
                <w:szCs w:val="22"/>
                <w:lang w:val="sr-Latn-RS"/>
              </w:rPr>
            </w:pPr>
            <w:r>
              <w:rPr>
                <w:rFonts w:ascii="Arial" w:hAnsi="Arial" w:cs="Arial"/>
                <w:sz w:val="22"/>
                <w:szCs w:val="22"/>
                <w:lang w:val="sr-Latn-RS"/>
              </w:rPr>
              <w:t>50</w:t>
            </w:r>
            <w:r>
              <w:rPr>
                <w:rFonts w:ascii="Arial" w:hAnsi="Arial" w:cs="Arial"/>
                <w:sz w:val="22"/>
                <w:szCs w:val="22"/>
                <w:lang w:val="sr-Cyrl-ME"/>
              </w:rPr>
              <w:t xml:space="preserve"> </w:t>
            </w:r>
            <w:r w:rsidR="00317CA4">
              <w:rPr>
                <w:rFonts w:ascii="Arial" w:hAnsi="Arial" w:cs="Arial"/>
                <w:sz w:val="22"/>
                <w:szCs w:val="22"/>
                <w:lang w:val="sr-Latn-RS"/>
              </w:rPr>
              <w:t>m</w:t>
            </w:r>
            <w:r w:rsidR="00317CA4" w:rsidRPr="00CC4F37">
              <w:rPr>
                <w:rFonts w:ascii="Arial" w:hAnsi="Arial" w:cs="Arial"/>
                <w:sz w:val="22"/>
                <w:szCs w:val="22"/>
                <w:vertAlign w:val="superscript"/>
                <w:lang w:val="sr-Latn-RS"/>
              </w:rPr>
              <w:t>2</w:t>
            </w:r>
          </w:p>
        </w:tc>
        <w:tc>
          <w:tcPr>
            <w:tcW w:w="758" w:type="dxa"/>
            <w:tcBorders>
              <w:top w:val="single" w:sz="4" w:space="0" w:color="auto"/>
              <w:left w:val="nil"/>
              <w:bottom w:val="single" w:sz="4" w:space="0" w:color="auto"/>
              <w:right w:val="single" w:sz="4" w:space="0" w:color="auto"/>
            </w:tcBorders>
            <w:shd w:val="clear" w:color="auto" w:fill="auto"/>
            <w:noWrap/>
            <w:vAlign w:val="center"/>
          </w:tcPr>
          <w:p w14:paraId="36A95340" w14:textId="77777777" w:rsidR="00317CA4" w:rsidRDefault="00317CA4" w:rsidP="00317CA4">
            <w:pPr>
              <w:jc w:val="center"/>
              <w:rPr>
                <w:rFonts w:ascii="Arial" w:hAnsi="Arial" w:cs="Arial"/>
                <w:sz w:val="22"/>
                <w:szCs w:val="22"/>
                <w:lang w:val="sr-Latn-RS"/>
              </w:rPr>
            </w:pPr>
          </w:p>
        </w:tc>
        <w:tc>
          <w:tcPr>
            <w:tcW w:w="1417" w:type="dxa"/>
            <w:tcBorders>
              <w:top w:val="single" w:sz="4" w:space="0" w:color="auto"/>
              <w:left w:val="nil"/>
              <w:bottom w:val="single" w:sz="4" w:space="0" w:color="auto"/>
              <w:right w:val="single" w:sz="4" w:space="0" w:color="auto"/>
            </w:tcBorders>
            <w:shd w:val="clear" w:color="000000" w:fill="FFFFFF"/>
            <w:vAlign w:val="center"/>
          </w:tcPr>
          <w:p w14:paraId="18EB95B2" w14:textId="77777777" w:rsidR="00317CA4" w:rsidRPr="005B1AC6" w:rsidRDefault="00317CA4" w:rsidP="00317CA4">
            <w:pPr>
              <w:jc w:val="center"/>
              <w:rPr>
                <w:rFonts w:ascii="Arial" w:hAnsi="Arial" w:cs="Arial"/>
                <w:b/>
                <w:bCs/>
                <w:sz w:val="22"/>
                <w:szCs w:val="22"/>
                <w:lang w:val="sr-Cyrl-RS"/>
              </w:rPr>
            </w:pPr>
          </w:p>
        </w:tc>
        <w:tc>
          <w:tcPr>
            <w:tcW w:w="1418" w:type="dxa"/>
            <w:tcBorders>
              <w:top w:val="single" w:sz="4" w:space="0" w:color="auto"/>
              <w:left w:val="nil"/>
              <w:bottom w:val="single" w:sz="4" w:space="0" w:color="auto"/>
              <w:right w:val="single" w:sz="4" w:space="0" w:color="auto"/>
            </w:tcBorders>
            <w:shd w:val="clear" w:color="000000" w:fill="FFFFFF"/>
            <w:vAlign w:val="center"/>
          </w:tcPr>
          <w:p w14:paraId="20DA802B" w14:textId="77777777" w:rsidR="00317CA4" w:rsidRPr="005B1AC6" w:rsidRDefault="00317CA4" w:rsidP="00317CA4">
            <w:pPr>
              <w:jc w:val="center"/>
              <w:rPr>
                <w:rFonts w:ascii="Arial" w:hAnsi="Arial" w:cs="Arial"/>
                <w:b/>
                <w:bCs/>
                <w:sz w:val="22"/>
                <w:szCs w:val="22"/>
                <w:lang w:val="sr-Cyrl-RS"/>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7973B56E" w14:textId="77777777" w:rsidR="00317CA4" w:rsidRPr="005B1AC6" w:rsidRDefault="00317CA4" w:rsidP="00317CA4">
            <w:pPr>
              <w:jc w:val="center"/>
              <w:rPr>
                <w:rFonts w:ascii="Arial" w:hAnsi="Arial" w:cs="Arial"/>
                <w:b/>
                <w:sz w:val="22"/>
                <w:szCs w:val="22"/>
                <w:lang w:val="sr-Cyrl-RS"/>
              </w:rPr>
            </w:pPr>
          </w:p>
        </w:tc>
        <w:tc>
          <w:tcPr>
            <w:tcW w:w="1417" w:type="dxa"/>
            <w:tcBorders>
              <w:top w:val="single" w:sz="4" w:space="0" w:color="auto"/>
              <w:left w:val="nil"/>
              <w:bottom w:val="single" w:sz="4" w:space="0" w:color="auto"/>
              <w:right w:val="single" w:sz="4" w:space="0" w:color="auto"/>
            </w:tcBorders>
            <w:shd w:val="clear" w:color="000000" w:fill="FFFFFF"/>
            <w:vAlign w:val="center"/>
          </w:tcPr>
          <w:p w14:paraId="6704258F" w14:textId="77777777" w:rsidR="00317CA4" w:rsidRPr="005B1AC6" w:rsidRDefault="00317CA4" w:rsidP="00317CA4">
            <w:pPr>
              <w:jc w:val="center"/>
              <w:rPr>
                <w:rFonts w:ascii="Arial" w:hAnsi="Arial" w:cs="Arial"/>
                <w:b/>
                <w:sz w:val="22"/>
                <w:szCs w:val="22"/>
                <w:lang w:val="en-US"/>
              </w:rPr>
            </w:pPr>
          </w:p>
        </w:tc>
      </w:tr>
      <w:tr w:rsidR="00317CA4" w:rsidRPr="005B1AC6" w14:paraId="36644B98" w14:textId="77777777" w:rsidTr="004B3A3D">
        <w:trPr>
          <w:trHeight w:val="848"/>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2494B" w14:textId="77777777" w:rsidR="00317CA4" w:rsidRDefault="00317CA4" w:rsidP="00317CA4">
            <w:pPr>
              <w:jc w:val="center"/>
              <w:rPr>
                <w:rFonts w:ascii="Arial" w:hAnsi="Arial" w:cs="Arial"/>
                <w:sz w:val="22"/>
                <w:szCs w:val="22"/>
                <w:lang w:val="sr-Latn-RS"/>
              </w:rPr>
            </w:pPr>
            <w:r>
              <w:rPr>
                <w:rFonts w:ascii="Arial" w:hAnsi="Arial" w:cs="Arial"/>
                <w:sz w:val="22"/>
                <w:szCs w:val="22"/>
                <w:lang w:val="sr-Latn-RS"/>
              </w:rPr>
              <w:t>34</w:t>
            </w:r>
          </w:p>
        </w:tc>
        <w:tc>
          <w:tcPr>
            <w:tcW w:w="5245" w:type="dxa"/>
            <w:tcBorders>
              <w:top w:val="single" w:sz="4" w:space="0" w:color="auto"/>
              <w:left w:val="nil"/>
              <w:bottom w:val="single" w:sz="4" w:space="0" w:color="auto"/>
              <w:right w:val="single" w:sz="4" w:space="0" w:color="auto"/>
            </w:tcBorders>
            <w:shd w:val="clear" w:color="auto" w:fill="auto"/>
            <w:vAlign w:val="center"/>
          </w:tcPr>
          <w:p w14:paraId="7BC28D8C" w14:textId="1E2A59AC" w:rsidR="00317CA4" w:rsidRPr="00CC4F37" w:rsidRDefault="00317CA4" w:rsidP="00FE00AC">
            <w:pPr>
              <w:spacing w:line="276" w:lineRule="auto"/>
              <w:jc w:val="both"/>
              <w:rPr>
                <w:rFonts w:ascii="Arial" w:hAnsi="Arial" w:cs="Arial"/>
                <w:sz w:val="22"/>
                <w:szCs w:val="22"/>
                <w:lang w:val="sr-Cyrl-RS"/>
              </w:rPr>
            </w:pPr>
            <w:r w:rsidRPr="00317CA4">
              <w:rPr>
                <w:rFonts w:ascii="Arial" w:hAnsi="Arial" w:cs="Arial"/>
                <w:sz w:val="22"/>
                <w:szCs w:val="22"/>
                <w:lang w:val="sr-Cyrl-RS"/>
              </w:rPr>
              <w:t xml:space="preserve">Бојење дрвених прозора (једнокрилних и вишекрилних) застакљених стаклом, Бојење је садолином у тону према постојећој боји а у </w:t>
            </w:r>
            <w:r w:rsidR="00161B37">
              <w:rPr>
                <w:rFonts w:ascii="Arial" w:hAnsi="Arial" w:cs="Arial"/>
                <w:sz w:val="22"/>
                <w:szCs w:val="22"/>
                <w:lang w:val="sr-Cyrl-RS"/>
              </w:rPr>
              <w:t>јединичну</w:t>
            </w:r>
            <w:r w:rsidRPr="00317CA4">
              <w:rPr>
                <w:rFonts w:ascii="Arial" w:hAnsi="Arial" w:cs="Arial"/>
                <w:sz w:val="22"/>
                <w:szCs w:val="22"/>
                <w:lang w:val="sr-Cyrl-RS"/>
              </w:rPr>
              <w:t xml:space="preserve"> цену ове позиције улази брушење и припрема подлоге за наношење нове боје-садолина са додатком 30% лака</w:t>
            </w:r>
            <w:r w:rsidR="00FE00AC">
              <w:rPr>
                <w:rFonts w:ascii="Arial" w:hAnsi="Arial" w:cs="Arial"/>
                <w:sz w:val="22"/>
                <w:szCs w:val="22"/>
                <w:lang w:val="sr-Cyrl-RS"/>
              </w:rPr>
              <w:t>.</w:t>
            </w:r>
          </w:p>
        </w:tc>
        <w:tc>
          <w:tcPr>
            <w:tcW w:w="944" w:type="dxa"/>
            <w:tcBorders>
              <w:top w:val="single" w:sz="4" w:space="0" w:color="auto"/>
              <w:left w:val="nil"/>
              <w:bottom w:val="single" w:sz="4" w:space="0" w:color="auto"/>
              <w:right w:val="single" w:sz="4" w:space="0" w:color="auto"/>
            </w:tcBorders>
            <w:shd w:val="clear" w:color="auto" w:fill="auto"/>
            <w:noWrap/>
            <w:vAlign w:val="center"/>
          </w:tcPr>
          <w:p w14:paraId="71BD22C0" w14:textId="77777777" w:rsidR="00317CA4" w:rsidRDefault="00AF69FD" w:rsidP="00317CA4">
            <w:pPr>
              <w:jc w:val="center"/>
              <w:rPr>
                <w:rFonts w:ascii="Arial" w:hAnsi="Arial" w:cs="Arial"/>
                <w:sz w:val="22"/>
                <w:szCs w:val="22"/>
                <w:lang w:val="sr-Latn-RS"/>
              </w:rPr>
            </w:pPr>
            <w:r>
              <w:rPr>
                <w:rFonts w:ascii="Arial" w:hAnsi="Arial" w:cs="Arial"/>
                <w:sz w:val="22"/>
                <w:szCs w:val="22"/>
                <w:lang w:val="sr-Latn-RS"/>
              </w:rPr>
              <w:t>200</w:t>
            </w:r>
            <w:r>
              <w:rPr>
                <w:rFonts w:ascii="Arial" w:hAnsi="Arial" w:cs="Arial"/>
                <w:sz w:val="22"/>
                <w:szCs w:val="22"/>
                <w:lang w:val="sr-Cyrl-ME"/>
              </w:rPr>
              <w:t xml:space="preserve"> </w:t>
            </w:r>
            <w:r w:rsidR="00317CA4">
              <w:rPr>
                <w:rFonts w:ascii="Arial" w:hAnsi="Arial" w:cs="Arial"/>
                <w:sz w:val="22"/>
                <w:szCs w:val="22"/>
                <w:lang w:val="sr-Latn-RS"/>
              </w:rPr>
              <w:t>m</w:t>
            </w:r>
            <w:r w:rsidR="00317CA4" w:rsidRPr="00CC4F37">
              <w:rPr>
                <w:rFonts w:ascii="Arial" w:hAnsi="Arial" w:cs="Arial"/>
                <w:sz w:val="22"/>
                <w:szCs w:val="22"/>
                <w:vertAlign w:val="superscript"/>
                <w:lang w:val="sr-Latn-RS"/>
              </w:rPr>
              <w:t>2</w:t>
            </w:r>
          </w:p>
        </w:tc>
        <w:tc>
          <w:tcPr>
            <w:tcW w:w="758" w:type="dxa"/>
            <w:tcBorders>
              <w:top w:val="single" w:sz="4" w:space="0" w:color="auto"/>
              <w:left w:val="nil"/>
              <w:bottom w:val="single" w:sz="4" w:space="0" w:color="auto"/>
              <w:right w:val="single" w:sz="4" w:space="0" w:color="auto"/>
            </w:tcBorders>
            <w:shd w:val="clear" w:color="auto" w:fill="auto"/>
            <w:noWrap/>
            <w:vAlign w:val="center"/>
          </w:tcPr>
          <w:p w14:paraId="7FEB195B" w14:textId="77777777" w:rsidR="00317CA4" w:rsidRDefault="00317CA4" w:rsidP="00317CA4">
            <w:pPr>
              <w:jc w:val="center"/>
              <w:rPr>
                <w:rFonts w:ascii="Arial" w:hAnsi="Arial" w:cs="Arial"/>
                <w:sz w:val="22"/>
                <w:szCs w:val="22"/>
                <w:lang w:val="sr-Latn-RS"/>
              </w:rPr>
            </w:pPr>
          </w:p>
        </w:tc>
        <w:tc>
          <w:tcPr>
            <w:tcW w:w="1417" w:type="dxa"/>
            <w:tcBorders>
              <w:top w:val="single" w:sz="4" w:space="0" w:color="auto"/>
              <w:left w:val="nil"/>
              <w:bottom w:val="single" w:sz="4" w:space="0" w:color="auto"/>
              <w:right w:val="single" w:sz="4" w:space="0" w:color="auto"/>
            </w:tcBorders>
            <w:shd w:val="clear" w:color="000000" w:fill="FFFFFF"/>
            <w:vAlign w:val="center"/>
          </w:tcPr>
          <w:p w14:paraId="7938B0C4" w14:textId="77777777" w:rsidR="00317CA4" w:rsidRPr="005B1AC6" w:rsidRDefault="00317CA4" w:rsidP="00317CA4">
            <w:pPr>
              <w:jc w:val="center"/>
              <w:rPr>
                <w:rFonts w:ascii="Arial" w:hAnsi="Arial" w:cs="Arial"/>
                <w:b/>
                <w:bCs/>
                <w:sz w:val="22"/>
                <w:szCs w:val="22"/>
                <w:lang w:val="sr-Cyrl-RS"/>
              </w:rPr>
            </w:pPr>
          </w:p>
        </w:tc>
        <w:tc>
          <w:tcPr>
            <w:tcW w:w="1418" w:type="dxa"/>
            <w:tcBorders>
              <w:top w:val="single" w:sz="4" w:space="0" w:color="auto"/>
              <w:left w:val="nil"/>
              <w:bottom w:val="single" w:sz="4" w:space="0" w:color="auto"/>
              <w:right w:val="single" w:sz="4" w:space="0" w:color="auto"/>
            </w:tcBorders>
            <w:shd w:val="clear" w:color="000000" w:fill="FFFFFF"/>
            <w:vAlign w:val="center"/>
          </w:tcPr>
          <w:p w14:paraId="0EE24106" w14:textId="77777777" w:rsidR="00317CA4" w:rsidRPr="005B1AC6" w:rsidRDefault="00317CA4" w:rsidP="00317CA4">
            <w:pPr>
              <w:jc w:val="center"/>
              <w:rPr>
                <w:rFonts w:ascii="Arial" w:hAnsi="Arial" w:cs="Arial"/>
                <w:b/>
                <w:bCs/>
                <w:sz w:val="22"/>
                <w:szCs w:val="22"/>
                <w:lang w:val="sr-Cyrl-RS"/>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18E5335C" w14:textId="77777777" w:rsidR="00317CA4" w:rsidRPr="005B1AC6" w:rsidRDefault="00317CA4" w:rsidP="00317CA4">
            <w:pPr>
              <w:jc w:val="center"/>
              <w:rPr>
                <w:rFonts w:ascii="Arial" w:hAnsi="Arial" w:cs="Arial"/>
                <w:b/>
                <w:sz w:val="22"/>
                <w:szCs w:val="22"/>
                <w:lang w:val="sr-Cyrl-RS"/>
              </w:rPr>
            </w:pPr>
          </w:p>
        </w:tc>
        <w:tc>
          <w:tcPr>
            <w:tcW w:w="1417" w:type="dxa"/>
            <w:tcBorders>
              <w:top w:val="single" w:sz="4" w:space="0" w:color="auto"/>
              <w:left w:val="nil"/>
              <w:bottom w:val="single" w:sz="4" w:space="0" w:color="auto"/>
              <w:right w:val="single" w:sz="4" w:space="0" w:color="auto"/>
            </w:tcBorders>
            <w:shd w:val="clear" w:color="000000" w:fill="FFFFFF"/>
            <w:vAlign w:val="center"/>
          </w:tcPr>
          <w:p w14:paraId="2BF02265" w14:textId="77777777" w:rsidR="00317CA4" w:rsidRPr="005B1AC6" w:rsidRDefault="00317CA4" w:rsidP="00317CA4">
            <w:pPr>
              <w:jc w:val="center"/>
              <w:rPr>
                <w:rFonts w:ascii="Arial" w:hAnsi="Arial" w:cs="Arial"/>
                <w:b/>
                <w:sz w:val="22"/>
                <w:szCs w:val="22"/>
                <w:lang w:val="en-US"/>
              </w:rPr>
            </w:pPr>
          </w:p>
        </w:tc>
      </w:tr>
      <w:tr w:rsidR="00317CA4" w:rsidRPr="005B1AC6" w14:paraId="48A65348" w14:textId="77777777" w:rsidTr="004B3A3D">
        <w:trPr>
          <w:trHeight w:val="848"/>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B4C3F6" w14:textId="77777777" w:rsidR="00317CA4" w:rsidRDefault="00317CA4" w:rsidP="00317CA4">
            <w:pPr>
              <w:jc w:val="center"/>
              <w:rPr>
                <w:rFonts w:ascii="Arial" w:hAnsi="Arial" w:cs="Arial"/>
                <w:sz w:val="22"/>
                <w:szCs w:val="22"/>
                <w:lang w:val="sr-Latn-RS"/>
              </w:rPr>
            </w:pPr>
            <w:r>
              <w:rPr>
                <w:rFonts w:ascii="Arial" w:hAnsi="Arial" w:cs="Arial"/>
                <w:sz w:val="22"/>
                <w:szCs w:val="22"/>
                <w:lang w:val="sr-Latn-RS"/>
              </w:rPr>
              <w:t>35</w:t>
            </w:r>
          </w:p>
        </w:tc>
        <w:tc>
          <w:tcPr>
            <w:tcW w:w="5245" w:type="dxa"/>
            <w:tcBorders>
              <w:top w:val="single" w:sz="4" w:space="0" w:color="auto"/>
              <w:left w:val="nil"/>
              <w:bottom w:val="single" w:sz="4" w:space="0" w:color="auto"/>
              <w:right w:val="single" w:sz="4" w:space="0" w:color="auto"/>
            </w:tcBorders>
            <w:shd w:val="clear" w:color="auto" w:fill="auto"/>
            <w:vAlign w:val="center"/>
          </w:tcPr>
          <w:p w14:paraId="71CE819E" w14:textId="36F5A644" w:rsidR="00317CA4" w:rsidRPr="00317CA4" w:rsidRDefault="00317CA4" w:rsidP="00317CA4">
            <w:pPr>
              <w:jc w:val="both"/>
              <w:rPr>
                <w:rFonts w:ascii="Arial" w:hAnsi="Arial" w:cs="Arial"/>
                <w:sz w:val="22"/>
                <w:szCs w:val="22"/>
                <w:lang w:val="sr-Cyrl-RS"/>
              </w:rPr>
            </w:pPr>
            <w:r w:rsidRPr="00317CA4">
              <w:rPr>
                <w:rFonts w:ascii="Arial" w:hAnsi="Arial" w:cs="Arial"/>
                <w:sz w:val="22"/>
                <w:szCs w:val="22"/>
                <w:lang w:val="sr-Cyrl-RS"/>
              </w:rPr>
              <w:t>Рад неквалификованог радника на извршењу разних послова који нису обухваћени техничком спецификацијом</w:t>
            </w:r>
            <w:r w:rsidR="00FE00AC">
              <w:rPr>
                <w:rFonts w:ascii="Arial" w:hAnsi="Arial" w:cs="Arial"/>
                <w:sz w:val="22"/>
                <w:szCs w:val="22"/>
                <w:lang w:val="sr-Cyrl-RS"/>
              </w:rPr>
              <w:t>.</w:t>
            </w:r>
          </w:p>
        </w:tc>
        <w:tc>
          <w:tcPr>
            <w:tcW w:w="944" w:type="dxa"/>
            <w:tcBorders>
              <w:top w:val="single" w:sz="4" w:space="0" w:color="auto"/>
              <w:left w:val="nil"/>
              <w:bottom w:val="single" w:sz="4" w:space="0" w:color="auto"/>
              <w:right w:val="single" w:sz="4" w:space="0" w:color="auto"/>
            </w:tcBorders>
            <w:shd w:val="clear" w:color="auto" w:fill="auto"/>
            <w:noWrap/>
            <w:vAlign w:val="center"/>
          </w:tcPr>
          <w:p w14:paraId="1A4F6EA8" w14:textId="77777777" w:rsidR="00317CA4" w:rsidRPr="00317CA4" w:rsidRDefault="00AF69FD" w:rsidP="00317CA4">
            <w:pPr>
              <w:jc w:val="center"/>
              <w:rPr>
                <w:rFonts w:ascii="Arial" w:hAnsi="Arial" w:cs="Arial"/>
                <w:sz w:val="22"/>
                <w:szCs w:val="22"/>
                <w:lang w:val="sr-Cyrl-ME"/>
              </w:rPr>
            </w:pPr>
            <w:r>
              <w:rPr>
                <w:rFonts w:ascii="Arial" w:hAnsi="Arial" w:cs="Arial"/>
                <w:sz w:val="22"/>
                <w:szCs w:val="22"/>
                <w:lang w:val="sr-Cyrl-ME"/>
              </w:rPr>
              <w:t xml:space="preserve">160 </w:t>
            </w:r>
            <w:r w:rsidR="00317CA4">
              <w:rPr>
                <w:rFonts w:ascii="Arial" w:hAnsi="Arial" w:cs="Arial"/>
                <w:sz w:val="22"/>
                <w:szCs w:val="22"/>
                <w:lang w:val="sr-Cyrl-ME"/>
              </w:rPr>
              <w:t>НЧ</w:t>
            </w:r>
          </w:p>
        </w:tc>
        <w:tc>
          <w:tcPr>
            <w:tcW w:w="758" w:type="dxa"/>
            <w:tcBorders>
              <w:top w:val="single" w:sz="4" w:space="0" w:color="auto"/>
              <w:left w:val="nil"/>
              <w:bottom w:val="single" w:sz="4" w:space="0" w:color="auto"/>
              <w:right w:val="single" w:sz="4" w:space="0" w:color="auto"/>
            </w:tcBorders>
            <w:shd w:val="clear" w:color="auto" w:fill="auto"/>
            <w:noWrap/>
            <w:vAlign w:val="center"/>
          </w:tcPr>
          <w:p w14:paraId="7454D801" w14:textId="77777777" w:rsidR="00317CA4" w:rsidRPr="00317CA4" w:rsidRDefault="00317CA4" w:rsidP="00317CA4">
            <w:pPr>
              <w:jc w:val="center"/>
              <w:rPr>
                <w:rFonts w:ascii="Arial" w:hAnsi="Arial" w:cs="Arial"/>
                <w:sz w:val="22"/>
                <w:szCs w:val="22"/>
                <w:lang w:val="sr-Cyrl-ME"/>
              </w:rPr>
            </w:pPr>
          </w:p>
        </w:tc>
        <w:tc>
          <w:tcPr>
            <w:tcW w:w="1417" w:type="dxa"/>
            <w:tcBorders>
              <w:top w:val="single" w:sz="4" w:space="0" w:color="auto"/>
              <w:left w:val="nil"/>
              <w:bottom w:val="single" w:sz="4" w:space="0" w:color="auto"/>
              <w:right w:val="single" w:sz="4" w:space="0" w:color="auto"/>
            </w:tcBorders>
            <w:shd w:val="clear" w:color="000000" w:fill="FFFFFF"/>
            <w:vAlign w:val="center"/>
          </w:tcPr>
          <w:p w14:paraId="75EF884F" w14:textId="77777777" w:rsidR="00317CA4" w:rsidRPr="005B1AC6" w:rsidRDefault="00317CA4" w:rsidP="00317CA4">
            <w:pPr>
              <w:jc w:val="center"/>
              <w:rPr>
                <w:rFonts w:ascii="Arial" w:hAnsi="Arial" w:cs="Arial"/>
                <w:b/>
                <w:bCs/>
                <w:sz w:val="22"/>
                <w:szCs w:val="22"/>
                <w:lang w:val="sr-Cyrl-RS"/>
              </w:rPr>
            </w:pPr>
          </w:p>
        </w:tc>
        <w:tc>
          <w:tcPr>
            <w:tcW w:w="1418" w:type="dxa"/>
            <w:tcBorders>
              <w:top w:val="single" w:sz="4" w:space="0" w:color="auto"/>
              <w:left w:val="nil"/>
              <w:bottom w:val="single" w:sz="4" w:space="0" w:color="auto"/>
              <w:right w:val="single" w:sz="4" w:space="0" w:color="auto"/>
            </w:tcBorders>
            <w:shd w:val="clear" w:color="000000" w:fill="FFFFFF"/>
            <w:vAlign w:val="center"/>
          </w:tcPr>
          <w:p w14:paraId="014D38E9" w14:textId="77777777" w:rsidR="00317CA4" w:rsidRPr="005B1AC6" w:rsidRDefault="00317CA4" w:rsidP="00317CA4">
            <w:pPr>
              <w:jc w:val="center"/>
              <w:rPr>
                <w:rFonts w:ascii="Arial" w:hAnsi="Arial" w:cs="Arial"/>
                <w:b/>
                <w:bCs/>
                <w:sz w:val="22"/>
                <w:szCs w:val="22"/>
                <w:lang w:val="sr-Cyrl-RS"/>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0A8D0004" w14:textId="77777777" w:rsidR="00317CA4" w:rsidRPr="005B1AC6" w:rsidRDefault="00317CA4" w:rsidP="00317CA4">
            <w:pPr>
              <w:jc w:val="center"/>
              <w:rPr>
                <w:rFonts w:ascii="Arial" w:hAnsi="Arial" w:cs="Arial"/>
                <w:b/>
                <w:sz w:val="22"/>
                <w:szCs w:val="22"/>
                <w:lang w:val="sr-Cyrl-RS"/>
              </w:rPr>
            </w:pPr>
          </w:p>
        </w:tc>
        <w:tc>
          <w:tcPr>
            <w:tcW w:w="1417" w:type="dxa"/>
            <w:tcBorders>
              <w:top w:val="single" w:sz="4" w:space="0" w:color="auto"/>
              <w:left w:val="nil"/>
              <w:bottom w:val="single" w:sz="4" w:space="0" w:color="auto"/>
              <w:right w:val="single" w:sz="4" w:space="0" w:color="auto"/>
            </w:tcBorders>
            <w:shd w:val="clear" w:color="000000" w:fill="FFFFFF"/>
            <w:vAlign w:val="center"/>
          </w:tcPr>
          <w:p w14:paraId="5E4643DD" w14:textId="77777777" w:rsidR="00317CA4" w:rsidRPr="005B1AC6" w:rsidRDefault="00317CA4" w:rsidP="00317CA4">
            <w:pPr>
              <w:jc w:val="center"/>
              <w:rPr>
                <w:rFonts w:ascii="Arial" w:hAnsi="Arial" w:cs="Arial"/>
                <w:b/>
                <w:sz w:val="22"/>
                <w:szCs w:val="22"/>
                <w:lang w:val="en-US"/>
              </w:rPr>
            </w:pPr>
          </w:p>
        </w:tc>
      </w:tr>
      <w:tr w:rsidR="00317CA4" w:rsidRPr="005B1AC6" w14:paraId="57033E95" w14:textId="77777777" w:rsidTr="004B3A3D">
        <w:trPr>
          <w:trHeight w:val="848"/>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5D928" w14:textId="77777777" w:rsidR="00317CA4" w:rsidRPr="00317CA4" w:rsidRDefault="00317CA4" w:rsidP="00317CA4">
            <w:pPr>
              <w:jc w:val="center"/>
              <w:rPr>
                <w:rFonts w:ascii="Arial" w:hAnsi="Arial" w:cs="Arial"/>
                <w:sz w:val="22"/>
                <w:szCs w:val="22"/>
                <w:lang w:val="sr-Cyrl-ME"/>
              </w:rPr>
            </w:pPr>
            <w:r>
              <w:rPr>
                <w:rFonts w:ascii="Arial" w:hAnsi="Arial" w:cs="Arial"/>
                <w:sz w:val="22"/>
                <w:szCs w:val="22"/>
                <w:lang w:val="sr-Cyrl-ME"/>
              </w:rPr>
              <w:t>36</w:t>
            </w:r>
          </w:p>
        </w:tc>
        <w:tc>
          <w:tcPr>
            <w:tcW w:w="5245" w:type="dxa"/>
            <w:tcBorders>
              <w:top w:val="single" w:sz="4" w:space="0" w:color="auto"/>
              <w:left w:val="nil"/>
              <w:bottom w:val="single" w:sz="4" w:space="0" w:color="auto"/>
              <w:right w:val="single" w:sz="4" w:space="0" w:color="auto"/>
            </w:tcBorders>
            <w:shd w:val="clear" w:color="auto" w:fill="auto"/>
            <w:vAlign w:val="center"/>
          </w:tcPr>
          <w:p w14:paraId="39F8B1DE" w14:textId="77777777" w:rsidR="00317CA4" w:rsidRPr="00317CA4" w:rsidRDefault="00317CA4" w:rsidP="00317CA4">
            <w:pPr>
              <w:jc w:val="both"/>
              <w:rPr>
                <w:rFonts w:ascii="Arial" w:hAnsi="Arial" w:cs="Arial"/>
                <w:sz w:val="22"/>
                <w:szCs w:val="22"/>
                <w:lang w:val="sr-Cyrl-RS"/>
              </w:rPr>
            </w:pPr>
            <w:r w:rsidRPr="00317CA4">
              <w:rPr>
                <w:rFonts w:ascii="Arial" w:hAnsi="Arial" w:cs="Arial"/>
                <w:sz w:val="22"/>
                <w:szCs w:val="22"/>
                <w:lang w:val="sr-Cyrl-RS"/>
              </w:rPr>
              <w:t>Рад квалификованог и висококвалификованог  радника на извршењу разних стручних- мајсторских послова   који нису обухваћени осталом  техничком спецификацијом</w:t>
            </w:r>
          </w:p>
        </w:tc>
        <w:tc>
          <w:tcPr>
            <w:tcW w:w="944" w:type="dxa"/>
            <w:tcBorders>
              <w:top w:val="single" w:sz="4" w:space="0" w:color="auto"/>
              <w:left w:val="nil"/>
              <w:bottom w:val="single" w:sz="4" w:space="0" w:color="auto"/>
              <w:right w:val="single" w:sz="4" w:space="0" w:color="auto"/>
            </w:tcBorders>
            <w:shd w:val="clear" w:color="auto" w:fill="auto"/>
            <w:noWrap/>
            <w:vAlign w:val="center"/>
          </w:tcPr>
          <w:p w14:paraId="14CC5F6D" w14:textId="77777777" w:rsidR="00317CA4" w:rsidRPr="00317CA4" w:rsidRDefault="00AF69FD" w:rsidP="00317CA4">
            <w:pPr>
              <w:jc w:val="center"/>
              <w:rPr>
                <w:rFonts w:ascii="Arial" w:hAnsi="Arial" w:cs="Arial"/>
                <w:sz w:val="22"/>
                <w:szCs w:val="22"/>
                <w:lang w:val="sr-Cyrl-ME"/>
              </w:rPr>
            </w:pPr>
            <w:r>
              <w:rPr>
                <w:rFonts w:ascii="Arial" w:hAnsi="Arial" w:cs="Arial"/>
                <w:sz w:val="22"/>
                <w:szCs w:val="22"/>
                <w:lang w:val="sr-Cyrl-ME"/>
              </w:rPr>
              <w:t xml:space="preserve">160 </w:t>
            </w:r>
            <w:r w:rsidR="00317CA4">
              <w:rPr>
                <w:rFonts w:ascii="Arial" w:hAnsi="Arial" w:cs="Arial"/>
                <w:sz w:val="22"/>
                <w:szCs w:val="22"/>
                <w:lang w:val="sr-Cyrl-ME"/>
              </w:rPr>
              <w:t>НЧ</w:t>
            </w:r>
          </w:p>
        </w:tc>
        <w:tc>
          <w:tcPr>
            <w:tcW w:w="758" w:type="dxa"/>
            <w:tcBorders>
              <w:top w:val="single" w:sz="4" w:space="0" w:color="auto"/>
              <w:left w:val="nil"/>
              <w:bottom w:val="single" w:sz="4" w:space="0" w:color="auto"/>
              <w:right w:val="single" w:sz="4" w:space="0" w:color="auto"/>
            </w:tcBorders>
            <w:shd w:val="clear" w:color="auto" w:fill="auto"/>
            <w:noWrap/>
            <w:vAlign w:val="center"/>
          </w:tcPr>
          <w:p w14:paraId="7F75A0E6" w14:textId="77777777" w:rsidR="00317CA4" w:rsidRPr="00317CA4" w:rsidRDefault="00317CA4" w:rsidP="00317CA4">
            <w:pPr>
              <w:jc w:val="center"/>
              <w:rPr>
                <w:rFonts w:ascii="Arial" w:hAnsi="Arial" w:cs="Arial"/>
                <w:sz w:val="22"/>
                <w:szCs w:val="22"/>
                <w:lang w:val="sr-Cyrl-ME"/>
              </w:rPr>
            </w:pPr>
          </w:p>
        </w:tc>
        <w:tc>
          <w:tcPr>
            <w:tcW w:w="1417" w:type="dxa"/>
            <w:tcBorders>
              <w:top w:val="single" w:sz="4" w:space="0" w:color="auto"/>
              <w:left w:val="nil"/>
              <w:bottom w:val="single" w:sz="4" w:space="0" w:color="auto"/>
              <w:right w:val="single" w:sz="4" w:space="0" w:color="auto"/>
            </w:tcBorders>
            <w:shd w:val="clear" w:color="000000" w:fill="FFFFFF"/>
            <w:vAlign w:val="center"/>
          </w:tcPr>
          <w:p w14:paraId="5EAAA29F" w14:textId="77777777" w:rsidR="00317CA4" w:rsidRPr="005B1AC6" w:rsidRDefault="00317CA4" w:rsidP="00317CA4">
            <w:pPr>
              <w:jc w:val="center"/>
              <w:rPr>
                <w:rFonts w:ascii="Arial" w:hAnsi="Arial" w:cs="Arial"/>
                <w:b/>
                <w:bCs/>
                <w:sz w:val="22"/>
                <w:szCs w:val="22"/>
                <w:lang w:val="sr-Cyrl-RS"/>
              </w:rPr>
            </w:pPr>
          </w:p>
        </w:tc>
        <w:tc>
          <w:tcPr>
            <w:tcW w:w="1418" w:type="dxa"/>
            <w:tcBorders>
              <w:top w:val="single" w:sz="4" w:space="0" w:color="auto"/>
              <w:left w:val="nil"/>
              <w:bottom w:val="single" w:sz="4" w:space="0" w:color="auto"/>
              <w:right w:val="single" w:sz="4" w:space="0" w:color="auto"/>
            </w:tcBorders>
            <w:shd w:val="clear" w:color="000000" w:fill="FFFFFF"/>
            <w:vAlign w:val="center"/>
          </w:tcPr>
          <w:p w14:paraId="532D8C65" w14:textId="77777777" w:rsidR="00317CA4" w:rsidRPr="005B1AC6" w:rsidRDefault="00317CA4" w:rsidP="00317CA4">
            <w:pPr>
              <w:jc w:val="center"/>
              <w:rPr>
                <w:rFonts w:ascii="Arial" w:hAnsi="Arial" w:cs="Arial"/>
                <w:b/>
                <w:bCs/>
                <w:sz w:val="22"/>
                <w:szCs w:val="22"/>
                <w:lang w:val="sr-Cyrl-RS"/>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156FE858" w14:textId="77777777" w:rsidR="00317CA4" w:rsidRPr="005B1AC6" w:rsidRDefault="00317CA4" w:rsidP="00317CA4">
            <w:pPr>
              <w:jc w:val="center"/>
              <w:rPr>
                <w:rFonts w:ascii="Arial" w:hAnsi="Arial" w:cs="Arial"/>
                <w:b/>
                <w:sz w:val="22"/>
                <w:szCs w:val="22"/>
                <w:lang w:val="sr-Cyrl-RS"/>
              </w:rPr>
            </w:pPr>
          </w:p>
        </w:tc>
        <w:tc>
          <w:tcPr>
            <w:tcW w:w="1417" w:type="dxa"/>
            <w:tcBorders>
              <w:top w:val="single" w:sz="4" w:space="0" w:color="auto"/>
              <w:left w:val="nil"/>
              <w:bottom w:val="single" w:sz="4" w:space="0" w:color="auto"/>
              <w:right w:val="single" w:sz="4" w:space="0" w:color="auto"/>
            </w:tcBorders>
            <w:shd w:val="clear" w:color="000000" w:fill="FFFFFF"/>
            <w:vAlign w:val="center"/>
          </w:tcPr>
          <w:p w14:paraId="01312FCB" w14:textId="77777777" w:rsidR="00317CA4" w:rsidRPr="005B1AC6" w:rsidRDefault="00317CA4" w:rsidP="00317CA4">
            <w:pPr>
              <w:jc w:val="center"/>
              <w:rPr>
                <w:rFonts w:ascii="Arial" w:hAnsi="Arial" w:cs="Arial"/>
                <w:b/>
                <w:sz w:val="22"/>
                <w:szCs w:val="22"/>
                <w:lang w:val="en-US"/>
              </w:rPr>
            </w:pPr>
          </w:p>
        </w:tc>
      </w:tr>
      <w:tr w:rsidR="00317CA4" w:rsidRPr="005B1AC6" w14:paraId="7BDCACCB" w14:textId="77777777" w:rsidTr="004B3A3D">
        <w:trPr>
          <w:trHeight w:val="848"/>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4D10B" w14:textId="77777777" w:rsidR="00317CA4" w:rsidRDefault="00317CA4" w:rsidP="00317CA4">
            <w:pPr>
              <w:jc w:val="center"/>
              <w:rPr>
                <w:rFonts w:ascii="Arial" w:hAnsi="Arial" w:cs="Arial"/>
                <w:sz w:val="22"/>
                <w:szCs w:val="22"/>
                <w:lang w:val="sr-Cyrl-ME"/>
              </w:rPr>
            </w:pPr>
            <w:r>
              <w:rPr>
                <w:rFonts w:ascii="Arial" w:hAnsi="Arial" w:cs="Arial"/>
                <w:sz w:val="22"/>
                <w:szCs w:val="22"/>
                <w:lang w:val="sr-Cyrl-ME"/>
              </w:rPr>
              <w:t>37</w:t>
            </w:r>
          </w:p>
        </w:tc>
        <w:tc>
          <w:tcPr>
            <w:tcW w:w="5245" w:type="dxa"/>
            <w:tcBorders>
              <w:top w:val="single" w:sz="4" w:space="0" w:color="auto"/>
              <w:left w:val="nil"/>
              <w:bottom w:val="single" w:sz="4" w:space="0" w:color="auto"/>
              <w:right w:val="single" w:sz="4" w:space="0" w:color="auto"/>
            </w:tcBorders>
            <w:shd w:val="clear" w:color="auto" w:fill="auto"/>
            <w:vAlign w:val="center"/>
          </w:tcPr>
          <w:p w14:paraId="2C545C0D" w14:textId="27905907" w:rsidR="00317CA4" w:rsidRPr="00317CA4" w:rsidRDefault="00317CA4" w:rsidP="00317CA4">
            <w:pPr>
              <w:jc w:val="both"/>
              <w:rPr>
                <w:rFonts w:ascii="Arial" w:hAnsi="Arial" w:cs="Arial"/>
                <w:sz w:val="22"/>
                <w:szCs w:val="22"/>
                <w:lang w:val="sr-Cyrl-RS"/>
              </w:rPr>
            </w:pPr>
            <w:r w:rsidRPr="00317CA4">
              <w:rPr>
                <w:rFonts w:ascii="Arial" w:hAnsi="Arial" w:cs="Arial"/>
                <w:sz w:val="22"/>
                <w:szCs w:val="22"/>
                <w:lang w:val="sr-Cyrl-RS"/>
              </w:rPr>
              <w:t>Набавка и постављање ПВЦ водоводних цеви PN 20 Ø25, са потребним фазонским комадима, на фасаду објекта ради одвода кондеза из клима уређаја.</w:t>
            </w:r>
          </w:p>
          <w:p w14:paraId="3B5C3C62" w14:textId="77777777" w:rsidR="00317CA4" w:rsidRPr="00317CA4" w:rsidRDefault="00317CA4" w:rsidP="00317CA4">
            <w:pPr>
              <w:jc w:val="both"/>
              <w:rPr>
                <w:rFonts w:ascii="Arial" w:hAnsi="Arial" w:cs="Arial"/>
                <w:sz w:val="22"/>
                <w:szCs w:val="22"/>
                <w:lang w:val="sr-Cyrl-RS"/>
              </w:rPr>
            </w:pPr>
            <w:r w:rsidRPr="00317CA4">
              <w:rPr>
                <w:rFonts w:ascii="Arial" w:hAnsi="Arial" w:cs="Arial"/>
                <w:sz w:val="22"/>
                <w:szCs w:val="22"/>
                <w:lang w:val="sr-Cyrl-RS"/>
              </w:rPr>
              <w:t xml:space="preserve"> У цену ове позиције улази и потребан материјал за приучвршћивање цеви за фасаду објкета.</w:t>
            </w:r>
          </w:p>
          <w:p w14:paraId="5C855763" w14:textId="07B5440C" w:rsidR="00317CA4" w:rsidRPr="00317CA4" w:rsidRDefault="00317CA4" w:rsidP="00317CA4">
            <w:pPr>
              <w:jc w:val="both"/>
              <w:rPr>
                <w:rFonts w:ascii="Arial" w:hAnsi="Arial" w:cs="Arial"/>
                <w:sz w:val="22"/>
                <w:szCs w:val="22"/>
                <w:lang w:val="sr-Cyrl-RS"/>
              </w:rPr>
            </w:pPr>
            <w:r w:rsidRPr="00317CA4">
              <w:rPr>
                <w:rFonts w:ascii="Arial" w:hAnsi="Arial" w:cs="Arial"/>
                <w:sz w:val="22"/>
                <w:szCs w:val="22"/>
                <w:lang w:val="sr-Cyrl-RS"/>
              </w:rPr>
              <w:t xml:space="preserve">У </w:t>
            </w:r>
            <w:r w:rsidR="00161B37">
              <w:rPr>
                <w:rFonts w:ascii="Arial" w:hAnsi="Arial" w:cs="Arial"/>
                <w:sz w:val="22"/>
                <w:szCs w:val="22"/>
                <w:lang w:val="sr-Cyrl-RS"/>
              </w:rPr>
              <w:t>јединичну</w:t>
            </w:r>
            <w:r w:rsidRPr="00317CA4">
              <w:rPr>
                <w:rFonts w:ascii="Arial" w:hAnsi="Arial" w:cs="Arial"/>
                <w:sz w:val="22"/>
                <w:szCs w:val="22"/>
                <w:lang w:val="sr-Cyrl-RS"/>
              </w:rPr>
              <w:t xml:space="preserve"> цену ове позиције урачунати постављање и употребу потребне скеле за квалитетно извршење овог посла</w:t>
            </w:r>
          </w:p>
        </w:tc>
        <w:tc>
          <w:tcPr>
            <w:tcW w:w="944" w:type="dxa"/>
            <w:tcBorders>
              <w:top w:val="single" w:sz="4" w:space="0" w:color="auto"/>
              <w:left w:val="nil"/>
              <w:bottom w:val="single" w:sz="4" w:space="0" w:color="auto"/>
              <w:right w:val="single" w:sz="4" w:space="0" w:color="auto"/>
            </w:tcBorders>
            <w:shd w:val="clear" w:color="auto" w:fill="auto"/>
            <w:noWrap/>
            <w:vAlign w:val="center"/>
          </w:tcPr>
          <w:p w14:paraId="02765E5D" w14:textId="77777777" w:rsidR="00317CA4" w:rsidRDefault="00AF69FD" w:rsidP="00317CA4">
            <w:pPr>
              <w:jc w:val="center"/>
              <w:rPr>
                <w:rFonts w:ascii="Arial" w:hAnsi="Arial" w:cs="Arial"/>
                <w:sz w:val="22"/>
                <w:szCs w:val="22"/>
                <w:lang w:val="sr-Cyrl-ME"/>
              </w:rPr>
            </w:pPr>
            <w:r>
              <w:rPr>
                <w:rFonts w:ascii="Arial" w:hAnsi="Arial" w:cs="Arial"/>
                <w:sz w:val="22"/>
                <w:szCs w:val="22"/>
                <w:lang w:val="sr-Cyrl-ME"/>
              </w:rPr>
              <w:t xml:space="preserve">150 </w:t>
            </w:r>
            <w:r w:rsidR="00317CA4">
              <w:rPr>
                <w:rFonts w:ascii="Arial" w:hAnsi="Arial" w:cs="Arial"/>
                <w:sz w:val="22"/>
                <w:szCs w:val="22"/>
                <w:lang w:val="sr-Latn-RS"/>
              </w:rPr>
              <w:t>m</w:t>
            </w:r>
          </w:p>
        </w:tc>
        <w:tc>
          <w:tcPr>
            <w:tcW w:w="758" w:type="dxa"/>
            <w:tcBorders>
              <w:top w:val="single" w:sz="4" w:space="0" w:color="auto"/>
              <w:left w:val="nil"/>
              <w:bottom w:val="single" w:sz="4" w:space="0" w:color="auto"/>
              <w:right w:val="single" w:sz="4" w:space="0" w:color="auto"/>
            </w:tcBorders>
            <w:shd w:val="clear" w:color="auto" w:fill="auto"/>
            <w:noWrap/>
            <w:vAlign w:val="center"/>
          </w:tcPr>
          <w:p w14:paraId="120ED0C2" w14:textId="77777777" w:rsidR="00317CA4" w:rsidRDefault="00317CA4" w:rsidP="00317CA4">
            <w:pPr>
              <w:jc w:val="center"/>
              <w:rPr>
                <w:rFonts w:ascii="Arial" w:hAnsi="Arial" w:cs="Arial"/>
                <w:sz w:val="22"/>
                <w:szCs w:val="22"/>
                <w:lang w:val="sr-Cyrl-ME"/>
              </w:rPr>
            </w:pPr>
          </w:p>
        </w:tc>
        <w:tc>
          <w:tcPr>
            <w:tcW w:w="1417" w:type="dxa"/>
            <w:tcBorders>
              <w:top w:val="single" w:sz="4" w:space="0" w:color="auto"/>
              <w:left w:val="nil"/>
              <w:bottom w:val="single" w:sz="4" w:space="0" w:color="auto"/>
              <w:right w:val="single" w:sz="4" w:space="0" w:color="auto"/>
            </w:tcBorders>
            <w:shd w:val="clear" w:color="000000" w:fill="FFFFFF"/>
            <w:vAlign w:val="center"/>
          </w:tcPr>
          <w:p w14:paraId="5D6B5414" w14:textId="77777777" w:rsidR="00317CA4" w:rsidRPr="005B1AC6" w:rsidRDefault="00317CA4" w:rsidP="00317CA4">
            <w:pPr>
              <w:jc w:val="center"/>
              <w:rPr>
                <w:rFonts w:ascii="Arial" w:hAnsi="Arial" w:cs="Arial"/>
                <w:b/>
                <w:bCs/>
                <w:sz w:val="22"/>
                <w:szCs w:val="22"/>
                <w:lang w:val="sr-Cyrl-RS"/>
              </w:rPr>
            </w:pPr>
          </w:p>
        </w:tc>
        <w:tc>
          <w:tcPr>
            <w:tcW w:w="1418" w:type="dxa"/>
            <w:tcBorders>
              <w:top w:val="single" w:sz="4" w:space="0" w:color="auto"/>
              <w:left w:val="nil"/>
              <w:bottom w:val="single" w:sz="4" w:space="0" w:color="auto"/>
              <w:right w:val="single" w:sz="4" w:space="0" w:color="auto"/>
            </w:tcBorders>
            <w:shd w:val="clear" w:color="000000" w:fill="FFFFFF"/>
            <w:vAlign w:val="center"/>
          </w:tcPr>
          <w:p w14:paraId="79857D8C" w14:textId="77777777" w:rsidR="00317CA4" w:rsidRPr="005B1AC6" w:rsidRDefault="00317CA4" w:rsidP="00317CA4">
            <w:pPr>
              <w:jc w:val="center"/>
              <w:rPr>
                <w:rFonts w:ascii="Arial" w:hAnsi="Arial" w:cs="Arial"/>
                <w:b/>
                <w:bCs/>
                <w:sz w:val="22"/>
                <w:szCs w:val="22"/>
                <w:lang w:val="sr-Cyrl-RS"/>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112E4E7C" w14:textId="77777777" w:rsidR="00317CA4" w:rsidRPr="005B1AC6" w:rsidRDefault="00317CA4" w:rsidP="00317CA4">
            <w:pPr>
              <w:jc w:val="center"/>
              <w:rPr>
                <w:rFonts w:ascii="Arial" w:hAnsi="Arial" w:cs="Arial"/>
                <w:b/>
                <w:sz w:val="22"/>
                <w:szCs w:val="22"/>
                <w:lang w:val="sr-Cyrl-RS"/>
              </w:rPr>
            </w:pPr>
          </w:p>
        </w:tc>
        <w:tc>
          <w:tcPr>
            <w:tcW w:w="1417" w:type="dxa"/>
            <w:tcBorders>
              <w:top w:val="single" w:sz="4" w:space="0" w:color="auto"/>
              <w:left w:val="nil"/>
              <w:bottom w:val="single" w:sz="4" w:space="0" w:color="auto"/>
              <w:right w:val="single" w:sz="4" w:space="0" w:color="auto"/>
            </w:tcBorders>
            <w:shd w:val="clear" w:color="000000" w:fill="FFFFFF"/>
            <w:vAlign w:val="center"/>
          </w:tcPr>
          <w:p w14:paraId="3885B0CE" w14:textId="77777777" w:rsidR="00317CA4" w:rsidRPr="005B1AC6" w:rsidRDefault="00317CA4" w:rsidP="00317CA4">
            <w:pPr>
              <w:jc w:val="center"/>
              <w:rPr>
                <w:rFonts w:ascii="Arial" w:hAnsi="Arial" w:cs="Arial"/>
                <w:b/>
                <w:sz w:val="22"/>
                <w:szCs w:val="22"/>
                <w:lang w:val="en-US"/>
              </w:rPr>
            </w:pPr>
          </w:p>
        </w:tc>
      </w:tr>
    </w:tbl>
    <w:p w14:paraId="69D075C4" w14:textId="77777777" w:rsidR="00CC4F37" w:rsidRDefault="00CC4F37" w:rsidP="00693E48">
      <w:pPr>
        <w:spacing w:line="276" w:lineRule="auto"/>
        <w:jc w:val="both"/>
        <w:rPr>
          <w:rFonts w:ascii="Arial" w:hAnsi="Arial" w:cs="Arial"/>
          <w:lang w:val="sr-Cyrl-ME"/>
        </w:rPr>
      </w:pPr>
    </w:p>
    <w:tbl>
      <w:tblPr>
        <w:tblW w:w="13325" w:type="dxa"/>
        <w:tblInd w:w="-5" w:type="dxa"/>
        <w:tblLayout w:type="fixed"/>
        <w:tblLook w:val="04A0" w:firstRow="1" w:lastRow="0" w:firstColumn="1" w:lastColumn="0" w:noHBand="0" w:noVBand="1"/>
      </w:tblPr>
      <w:tblGrid>
        <w:gridCol w:w="562"/>
        <w:gridCol w:w="3742"/>
        <w:gridCol w:w="1503"/>
        <w:gridCol w:w="855"/>
        <w:gridCol w:w="89"/>
        <w:gridCol w:w="758"/>
        <w:gridCol w:w="1382"/>
        <w:gridCol w:w="35"/>
        <w:gridCol w:w="1418"/>
        <w:gridCol w:w="777"/>
        <w:gridCol w:w="782"/>
        <w:gridCol w:w="1422"/>
      </w:tblGrid>
      <w:tr w:rsidR="00317CA4" w:rsidRPr="005B1AC6" w14:paraId="79C4D23B" w14:textId="77777777" w:rsidTr="00FE00AC">
        <w:trPr>
          <w:trHeight w:val="848"/>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2CA00" w14:textId="77777777" w:rsidR="00317CA4" w:rsidRDefault="00317CA4" w:rsidP="00317CA4">
            <w:pPr>
              <w:jc w:val="center"/>
              <w:rPr>
                <w:rFonts w:ascii="Arial" w:hAnsi="Arial" w:cs="Arial"/>
                <w:sz w:val="22"/>
                <w:szCs w:val="22"/>
                <w:lang w:val="sr-Cyrl-ME"/>
              </w:rPr>
            </w:pPr>
            <w:r>
              <w:rPr>
                <w:rFonts w:ascii="Arial" w:hAnsi="Arial" w:cs="Arial"/>
                <w:sz w:val="22"/>
                <w:szCs w:val="22"/>
                <w:lang w:val="sr-Cyrl-ME"/>
              </w:rPr>
              <w:t>38</w:t>
            </w:r>
          </w:p>
        </w:tc>
        <w:tc>
          <w:tcPr>
            <w:tcW w:w="5245" w:type="dxa"/>
            <w:gridSpan w:val="2"/>
            <w:tcBorders>
              <w:top w:val="single" w:sz="4" w:space="0" w:color="auto"/>
              <w:left w:val="nil"/>
              <w:bottom w:val="single" w:sz="4" w:space="0" w:color="auto"/>
              <w:right w:val="single" w:sz="4" w:space="0" w:color="auto"/>
            </w:tcBorders>
            <w:shd w:val="clear" w:color="auto" w:fill="auto"/>
            <w:vAlign w:val="center"/>
          </w:tcPr>
          <w:p w14:paraId="064C4E20" w14:textId="77777777" w:rsidR="00317CA4" w:rsidRPr="00317CA4" w:rsidRDefault="00317CA4" w:rsidP="00317CA4">
            <w:pPr>
              <w:jc w:val="both"/>
              <w:rPr>
                <w:rFonts w:ascii="Arial" w:hAnsi="Arial" w:cs="Arial"/>
                <w:sz w:val="22"/>
                <w:szCs w:val="22"/>
                <w:lang w:val="sr-Cyrl-RS"/>
              </w:rPr>
            </w:pPr>
            <w:r w:rsidRPr="00317CA4">
              <w:rPr>
                <w:rFonts w:ascii="Arial" w:hAnsi="Arial" w:cs="Arial"/>
                <w:sz w:val="22"/>
                <w:szCs w:val="22"/>
                <w:lang w:val="sr-Cyrl-RS"/>
              </w:rPr>
              <w:t>Набавка потребног материјала ,израда и монтажа нових лимених опшивки (сол банака,атике и др.опшивки) по извршеној изради нове изотерм фасаде.</w:t>
            </w:r>
          </w:p>
          <w:p w14:paraId="385DD94C" w14:textId="3AB3BF1D" w:rsidR="00317CA4" w:rsidRPr="00317CA4" w:rsidRDefault="00317CA4" w:rsidP="00317CA4">
            <w:pPr>
              <w:jc w:val="both"/>
              <w:rPr>
                <w:rFonts w:ascii="Arial" w:hAnsi="Arial" w:cs="Arial"/>
                <w:sz w:val="22"/>
                <w:szCs w:val="22"/>
                <w:lang w:val="sr-Cyrl-RS"/>
              </w:rPr>
            </w:pPr>
            <w:r w:rsidRPr="00317CA4">
              <w:rPr>
                <w:rFonts w:ascii="Arial" w:hAnsi="Arial" w:cs="Arial"/>
                <w:sz w:val="22"/>
                <w:szCs w:val="22"/>
                <w:lang w:val="sr-Cyrl-RS"/>
              </w:rPr>
              <w:t xml:space="preserve">Лимене опшивке радити од поцинкованог пластифицираног лима д=о,6мм у тону по избору </w:t>
            </w:r>
            <w:r w:rsidR="00FE00AC">
              <w:rPr>
                <w:rFonts w:ascii="Arial" w:hAnsi="Arial" w:cs="Arial"/>
                <w:sz w:val="22"/>
                <w:szCs w:val="22"/>
                <w:lang w:val="sr-Cyrl-RS"/>
              </w:rPr>
              <w:t>наручиоца</w:t>
            </w:r>
            <w:r w:rsidRPr="00317CA4">
              <w:rPr>
                <w:rFonts w:ascii="Arial" w:hAnsi="Arial" w:cs="Arial"/>
                <w:sz w:val="22"/>
                <w:szCs w:val="22"/>
                <w:lang w:val="sr-Cyrl-RS"/>
              </w:rPr>
              <w:t xml:space="preserve"> (уобичајен је смеђи тон).</w:t>
            </w:r>
          </w:p>
          <w:p w14:paraId="036610E1" w14:textId="34301AA3" w:rsidR="00317CA4" w:rsidRPr="00317CA4" w:rsidRDefault="00317CA4" w:rsidP="00317CA4">
            <w:pPr>
              <w:jc w:val="both"/>
              <w:rPr>
                <w:rFonts w:ascii="Arial" w:hAnsi="Arial" w:cs="Arial"/>
                <w:sz w:val="22"/>
                <w:szCs w:val="22"/>
                <w:lang w:val="sr-Cyrl-RS"/>
              </w:rPr>
            </w:pPr>
            <w:r w:rsidRPr="00317CA4">
              <w:rPr>
                <w:rFonts w:ascii="Arial" w:hAnsi="Arial" w:cs="Arial"/>
                <w:sz w:val="22"/>
                <w:szCs w:val="22"/>
                <w:lang w:val="sr-Cyrl-RS"/>
              </w:rPr>
              <w:t xml:space="preserve">Ширина опшивки сол банака,атика и осталих опшивки су различите (20,25,33,45,60цм) па </w:t>
            </w:r>
            <w:r w:rsidR="00161B37">
              <w:rPr>
                <w:rFonts w:ascii="Arial" w:hAnsi="Arial" w:cs="Arial"/>
                <w:sz w:val="22"/>
                <w:szCs w:val="22"/>
                <w:lang w:val="sr-Cyrl-RS"/>
              </w:rPr>
              <w:t>јединичну</w:t>
            </w:r>
            <w:r w:rsidRPr="00317CA4">
              <w:rPr>
                <w:rFonts w:ascii="Arial" w:hAnsi="Arial" w:cs="Arial"/>
                <w:sz w:val="22"/>
                <w:szCs w:val="22"/>
                <w:lang w:val="sr-Cyrl-RS"/>
              </w:rPr>
              <w:t xml:space="preserve"> цену за извођење ове позиције дати по м2 развијене ширине уграђеног лима</w:t>
            </w:r>
          </w:p>
        </w:tc>
        <w:tc>
          <w:tcPr>
            <w:tcW w:w="944" w:type="dxa"/>
            <w:gridSpan w:val="2"/>
            <w:tcBorders>
              <w:top w:val="single" w:sz="4" w:space="0" w:color="auto"/>
              <w:left w:val="nil"/>
              <w:bottom w:val="single" w:sz="4" w:space="0" w:color="auto"/>
              <w:right w:val="single" w:sz="4" w:space="0" w:color="auto"/>
            </w:tcBorders>
            <w:shd w:val="clear" w:color="auto" w:fill="auto"/>
            <w:noWrap/>
            <w:vAlign w:val="center"/>
          </w:tcPr>
          <w:p w14:paraId="7DA23A29" w14:textId="77777777" w:rsidR="00317CA4" w:rsidRDefault="00AF69FD" w:rsidP="00317CA4">
            <w:pPr>
              <w:jc w:val="center"/>
              <w:rPr>
                <w:rFonts w:ascii="Arial" w:hAnsi="Arial" w:cs="Arial"/>
                <w:sz w:val="22"/>
                <w:szCs w:val="22"/>
                <w:lang w:val="sr-Latn-RS"/>
              </w:rPr>
            </w:pPr>
            <w:r>
              <w:rPr>
                <w:rFonts w:ascii="Arial" w:hAnsi="Arial" w:cs="Arial"/>
                <w:sz w:val="22"/>
                <w:szCs w:val="22"/>
                <w:lang w:val="sr-Cyrl-ME"/>
              </w:rPr>
              <w:t>6</w:t>
            </w:r>
            <w:r>
              <w:rPr>
                <w:rFonts w:ascii="Arial" w:hAnsi="Arial" w:cs="Arial"/>
                <w:sz w:val="22"/>
                <w:szCs w:val="22"/>
                <w:lang w:val="sr-Latn-RS"/>
              </w:rPr>
              <w:t>0</w:t>
            </w:r>
            <w:r>
              <w:rPr>
                <w:rFonts w:ascii="Arial" w:hAnsi="Arial" w:cs="Arial"/>
                <w:sz w:val="22"/>
                <w:szCs w:val="22"/>
                <w:lang w:val="sr-Cyrl-ME"/>
              </w:rPr>
              <w:t xml:space="preserve"> </w:t>
            </w:r>
            <w:r w:rsidR="00317CA4">
              <w:rPr>
                <w:rFonts w:ascii="Arial" w:hAnsi="Arial" w:cs="Arial"/>
                <w:sz w:val="22"/>
                <w:szCs w:val="22"/>
                <w:lang w:val="sr-Latn-RS"/>
              </w:rPr>
              <w:t>m</w:t>
            </w:r>
            <w:r w:rsidR="00317CA4" w:rsidRPr="00CC4F37">
              <w:rPr>
                <w:rFonts w:ascii="Arial" w:hAnsi="Arial" w:cs="Arial"/>
                <w:sz w:val="22"/>
                <w:szCs w:val="22"/>
                <w:vertAlign w:val="superscript"/>
                <w:lang w:val="sr-Latn-RS"/>
              </w:rPr>
              <w:t>2</w:t>
            </w:r>
          </w:p>
        </w:tc>
        <w:tc>
          <w:tcPr>
            <w:tcW w:w="758" w:type="dxa"/>
            <w:tcBorders>
              <w:top w:val="single" w:sz="4" w:space="0" w:color="auto"/>
              <w:left w:val="nil"/>
              <w:bottom w:val="single" w:sz="4" w:space="0" w:color="auto"/>
              <w:right w:val="single" w:sz="4" w:space="0" w:color="auto"/>
            </w:tcBorders>
            <w:shd w:val="clear" w:color="auto" w:fill="auto"/>
            <w:noWrap/>
            <w:vAlign w:val="center"/>
          </w:tcPr>
          <w:p w14:paraId="539E4076" w14:textId="77777777" w:rsidR="00317CA4" w:rsidRDefault="00317CA4" w:rsidP="00317CA4">
            <w:pPr>
              <w:jc w:val="center"/>
              <w:rPr>
                <w:rFonts w:ascii="Arial" w:hAnsi="Arial" w:cs="Arial"/>
                <w:sz w:val="22"/>
                <w:szCs w:val="22"/>
                <w:lang w:val="sr-Latn-RS"/>
              </w:rPr>
            </w:pPr>
          </w:p>
        </w:tc>
        <w:tc>
          <w:tcPr>
            <w:tcW w:w="1417" w:type="dxa"/>
            <w:gridSpan w:val="2"/>
            <w:tcBorders>
              <w:top w:val="single" w:sz="4" w:space="0" w:color="auto"/>
              <w:left w:val="nil"/>
              <w:bottom w:val="single" w:sz="4" w:space="0" w:color="auto"/>
              <w:right w:val="single" w:sz="4" w:space="0" w:color="auto"/>
            </w:tcBorders>
            <w:shd w:val="clear" w:color="000000" w:fill="FFFFFF"/>
            <w:vAlign w:val="center"/>
          </w:tcPr>
          <w:p w14:paraId="791BDB96" w14:textId="77777777" w:rsidR="00317CA4" w:rsidRPr="005B1AC6" w:rsidRDefault="00317CA4" w:rsidP="00317CA4">
            <w:pPr>
              <w:jc w:val="center"/>
              <w:rPr>
                <w:rFonts w:ascii="Arial" w:hAnsi="Arial" w:cs="Arial"/>
                <w:b/>
                <w:bCs/>
                <w:sz w:val="22"/>
                <w:szCs w:val="22"/>
                <w:lang w:val="sr-Cyrl-RS"/>
              </w:rPr>
            </w:pPr>
          </w:p>
        </w:tc>
        <w:tc>
          <w:tcPr>
            <w:tcW w:w="1418" w:type="dxa"/>
            <w:tcBorders>
              <w:top w:val="single" w:sz="4" w:space="0" w:color="auto"/>
              <w:left w:val="nil"/>
              <w:bottom w:val="single" w:sz="4" w:space="0" w:color="auto"/>
              <w:right w:val="single" w:sz="4" w:space="0" w:color="auto"/>
            </w:tcBorders>
            <w:shd w:val="clear" w:color="000000" w:fill="FFFFFF"/>
            <w:vAlign w:val="center"/>
          </w:tcPr>
          <w:p w14:paraId="3CC3F8D6" w14:textId="77777777" w:rsidR="00317CA4" w:rsidRPr="005B1AC6" w:rsidRDefault="00317CA4" w:rsidP="00317CA4">
            <w:pPr>
              <w:jc w:val="center"/>
              <w:rPr>
                <w:rFonts w:ascii="Arial" w:hAnsi="Arial" w:cs="Arial"/>
                <w:b/>
                <w:bCs/>
                <w:sz w:val="22"/>
                <w:szCs w:val="22"/>
                <w:lang w:val="sr-Cyrl-RS"/>
              </w:rPr>
            </w:pP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452E0096" w14:textId="77777777" w:rsidR="00317CA4" w:rsidRPr="005B1AC6" w:rsidRDefault="00317CA4" w:rsidP="00317CA4">
            <w:pPr>
              <w:jc w:val="center"/>
              <w:rPr>
                <w:rFonts w:ascii="Arial" w:hAnsi="Arial" w:cs="Arial"/>
                <w:b/>
                <w:sz w:val="22"/>
                <w:szCs w:val="22"/>
                <w:lang w:val="sr-Cyrl-RS"/>
              </w:rPr>
            </w:pPr>
          </w:p>
        </w:tc>
        <w:tc>
          <w:tcPr>
            <w:tcW w:w="1417" w:type="dxa"/>
            <w:tcBorders>
              <w:top w:val="single" w:sz="4" w:space="0" w:color="auto"/>
              <w:left w:val="nil"/>
              <w:bottom w:val="single" w:sz="4" w:space="0" w:color="auto"/>
              <w:right w:val="single" w:sz="4" w:space="0" w:color="auto"/>
            </w:tcBorders>
            <w:shd w:val="clear" w:color="000000" w:fill="FFFFFF"/>
            <w:vAlign w:val="center"/>
          </w:tcPr>
          <w:p w14:paraId="10D941FA" w14:textId="77777777" w:rsidR="00317CA4" w:rsidRPr="005B1AC6" w:rsidRDefault="00317CA4" w:rsidP="00317CA4">
            <w:pPr>
              <w:jc w:val="center"/>
              <w:rPr>
                <w:rFonts w:ascii="Arial" w:hAnsi="Arial" w:cs="Arial"/>
                <w:b/>
                <w:sz w:val="22"/>
                <w:szCs w:val="22"/>
                <w:lang w:val="en-US"/>
              </w:rPr>
            </w:pPr>
          </w:p>
        </w:tc>
      </w:tr>
      <w:tr w:rsidR="003722D9" w:rsidRPr="005B1AC6" w14:paraId="26DE6EB5" w14:textId="77777777" w:rsidTr="00FE00AC">
        <w:trPr>
          <w:gridAfter w:val="1"/>
          <w:wAfter w:w="1417" w:type="dxa"/>
          <w:trHeight w:val="596"/>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22D67" w14:textId="77777777" w:rsidR="003722D9" w:rsidRPr="003722D9" w:rsidRDefault="003722D9" w:rsidP="00317CA4">
            <w:pPr>
              <w:jc w:val="center"/>
              <w:rPr>
                <w:rFonts w:ascii="Arial" w:hAnsi="Arial" w:cs="Arial"/>
                <w:sz w:val="22"/>
                <w:szCs w:val="22"/>
                <w:lang w:val="sr-Latn-RS"/>
              </w:rPr>
            </w:pPr>
            <w:r>
              <w:rPr>
                <w:rFonts w:ascii="Arial" w:hAnsi="Arial" w:cs="Arial"/>
                <w:sz w:val="22"/>
                <w:szCs w:val="22"/>
                <w:lang w:val="sr-Latn-RS"/>
              </w:rPr>
              <w:t>I</w:t>
            </w:r>
          </w:p>
        </w:tc>
        <w:tc>
          <w:tcPr>
            <w:tcW w:w="9782" w:type="dxa"/>
            <w:gridSpan w:val="8"/>
            <w:tcBorders>
              <w:top w:val="single" w:sz="4" w:space="0" w:color="auto"/>
              <w:left w:val="nil"/>
              <w:bottom w:val="single" w:sz="4" w:space="0" w:color="auto"/>
              <w:right w:val="single" w:sz="4" w:space="0" w:color="auto"/>
            </w:tcBorders>
            <w:shd w:val="clear" w:color="auto" w:fill="auto"/>
            <w:vAlign w:val="center"/>
          </w:tcPr>
          <w:p w14:paraId="4A548795" w14:textId="77777777" w:rsidR="003722D9" w:rsidRPr="005B1AC6" w:rsidRDefault="003722D9" w:rsidP="003722D9">
            <w:pPr>
              <w:ind w:left="-144"/>
              <w:jc w:val="right"/>
              <w:rPr>
                <w:rFonts w:ascii="Arial" w:hAnsi="Arial" w:cs="Arial"/>
                <w:b/>
                <w:sz w:val="22"/>
                <w:szCs w:val="22"/>
              </w:rPr>
            </w:pPr>
            <w:r w:rsidRPr="005B1AC6">
              <w:rPr>
                <w:rFonts w:ascii="Arial" w:hAnsi="Arial" w:cs="Arial"/>
                <w:b/>
                <w:sz w:val="22"/>
                <w:szCs w:val="22"/>
              </w:rPr>
              <w:t>УКУПНО ПОНУЂЕНА ЦЕНА без ПДВ-а</w:t>
            </w:r>
          </w:p>
          <w:p w14:paraId="27E23DB1" w14:textId="77777777" w:rsidR="003722D9" w:rsidRPr="005B1AC6" w:rsidRDefault="003722D9" w:rsidP="003722D9">
            <w:pPr>
              <w:jc w:val="right"/>
              <w:rPr>
                <w:rFonts w:ascii="Arial" w:hAnsi="Arial" w:cs="Arial"/>
                <w:b/>
                <w:bCs/>
                <w:sz w:val="22"/>
                <w:szCs w:val="22"/>
                <w:lang w:val="sr-Cyrl-RS"/>
              </w:rPr>
            </w:pPr>
            <w:r w:rsidRPr="005B1AC6">
              <w:rPr>
                <w:rFonts w:ascii="Arial" w:hAnsi="Arial" w:cs="Arial"/>
                <w:b/>
                <w:sz w:val="22"/>
                <w:szCs w:val="22"/>
              </w:rPr>
              <w:t xml:space="preserve">(Укупна цена из колоне </w:t>
            </w:r>
            <w:r w:rsidRPr="005B1AC6">
              <w:rPr>
                <w:rFonts w:ascii="Arial" w:hAnsi="Arial" w:cs="Arial"/>
                <w:b/>
                <w:sz w:val="22"/>
                <w:szCs w:val="22"/>
                <w:lang w:val="sr-Cyrl-RS"/>
              </w:rPr>
              <w:t>7</w:t>
            </w:r>
            <w:r w:rsidRPr="005B1AC6">
              <w:rPr>
                <w:rFonts w:ascii="Arial" w:hAnsi="Arial" w:cs="Arial"/>
                <w:b/>
                <w:sz w:val="22"/>
                <w:szCs w:val="22"/>
              </w:rPr>
              <w:t>)</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2D656B9F" w14:textId="77777777" w:rsidR="003722D9" w:rsidRPr="005B1AC6" w:rsidRDefault="003722D9" w:rsidP="00317CA4">
            <w:pPr>
              <w:jc w:val="center"/>
              <w:rPr>
                <w:rFonts w:ascii="Arial" w:hAnsi="Arial" w:cs="Arial"/>
                <w:b/>
                <w:sz w:val="22"/>
                <w:szCs w:val="22"/>
                <w:lang w:val="sr-Cyrl-RS"/>
              </w:rPr>
            </w:pPr>
          </w:p>
        </w:tc>
      </w:tr>
      <w:tr w:rsidR="003722D9" w:rsidRPr="005B1AC6" w14:paraId="1BEEEFE8" w14:textId="77777777" w:rsidTr="00FE00AC">
        <w:trPr>
          <w:gridAfter w:val="1"/>
          <w:wAfter w:w="1417" w:type="dxa"/>
          <w:trHeight w:val="548"/>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49D538" w14:textId="77777777" w:rsidR="003722D9" w:rsidRPr="003722D9" w:rsidRDefault="003722D9" w:rsidP="00317CA4">
            <w:pPr>
              <w:jc w:val="center"/>
              <w:rPr>
                <w:rFonts w:ascii="Arial" w:hAnsi="Arial" w:cs="Arial"/>
                <w:sz w:val="22"/>
                <w:szCs w:val="22"/>
                <w:lang w:val="sr-Latn-RS"/>
              </w:rPr>
            </w:pPr>
            <w:r>
              <w:rPr>
                <w:rFonts w:ascii="Arial" w:hAnsi="Arial" w:cs="Arial"/>
                <w:sz w:val="22"/>
                <w:szCs w:val="22"/>
                <w:lang w:val="sr-Latn-RS"/>
              </w:rPr>
              <w:t>II</w:t>
            </w:r>
          </w:p>
        </w:tc>
        <w:tc>
          <w:tcPr>
            <w:tcW w:w="9782" w:type="dxa"/>
            <w:gridSpan w:val="8"/>
            <w:tcBorders>
              <w:top w:val="single" w:sz="4" w:space="0" w:color="auto"/>
              <w:left w:val="nil"/>
              <w:bottom w:val="single" w:sz="4" w:space="0" w:color="auto"/>
              <w:right w:val="single" w:sz="4" w:space="0" w:color="auto"/>
            </w:tcBorders>
            <w:shd w:val="clear" w:color="auto" w:fill="auto"/>
            <w:vAlign w:val="center"/>
          </w:tcPr>
          <w:p w14:paraId="3185996A" w14:textId="77777777" w:rsidR="003722D9" w:rsidRPr="005B1AC6" w:rsidRDefault="003722D9" w:rsidP="003722D9">
            <w:pPr>
              <w:ind w:left="-864"/>
              <w:jc w:val="right"/>
              <w:rPr>
                <w:rFonts w:ascii="Arial" w:hAnsi="Arial" w:cs="Arial"/>
                <w:b/>
                <w:sz w:val="22"/>
                <w:szCs w:val="22"/>
              </w:rPr>
            </w:pPr>
            <w:r w:rsidRPr="005B1AC6">
              <w:rPr>
                <w:rFonts w:ascii="Arial" w:hAnsi="Arial" w:cs="Arial"/>
                <w:b/>
                <w:sz w:val="22"/>
                <w:szCs w:val="22"/>
              </w:rPr>
              <w:t>УКУПАН ИЗНОС ПДВ-а (стопа ПДВ-а 20%)</w:t>
            </w:r>
          </w:p>
          <w:p w14:paraId="6D5B49B4" w14:textId="77777777" w:rsidR="003722D9" w:rsidRPr="005B1AC6" w:rsidRDefault="003722D9" w:rsidP="003722D9">
            <w:pPr>
              <w:jc w:val="right"/>
              <w:rPr>
                <w:rFonts w:ascii="Arial" w:hAnsi="Arial" w:cs="Arial"/>
                <w:b/>
                <w:bCs/>
                <w:sz w:val="22"/>
                <w:szCs w:val="22"/>
                <w:lang w:val="sr-Cyrl-RS"/>
              </w:rPr>
            </w:pPr>
            <w:r w:rsidRPr="005B1AC6">
              <w:rPr>
                <w:rFonts w:ascii="Arial" w:hAnsi="Arial" w:cs="Arial"/>
                <w:b/>
                <w:sz w:val="22"/>
                <w:szCs w:val="22"/>
              </w:rPr>
              <w:t>(ред бр. I х 20%)</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62276231" w14:textId="77777777" w:rsidR="003722D9" w:rsidRPr="005B1AC6" w:rsidRDefault="003722D9" w:rsidP="00317CA4">
            <w:pPr>
              <w:jc w:val="center"/>
              <w:rPr>
                <w:rFonts w:ascii="Arial" w:hAnsi="Arial" w:cs="Arial"/>
                <w:b/>
                <w:sz w:val="22"/>
                <w:szCs w:val="22"/>
                <w:lang w:val="sr-Cyrl-RS"/>
              </w:rPr>
            </w:pPr>
          </w:p>
        </w:tc>
      </w:tr>
      <w:tr w:rsidR="003722D9" w:rsidRPr="005B1AC6" w14:paraId="05C96A8E" w14:textId="77777777" w:rsidTr="00FE00AC">
        <w:trPr>
          <w:gridAfter w:val="1"/>
          <w:wAfter w:w="1417" w:type="dxa"/>
          <w:trHeight w:val="571"/>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665A8" w14:textId="77777777" w:rsidR="003722D9" w:rsidRPr="003722D9" w:rsidRDefault="003722D9" w:rsidP="00317CA4">
            <w:pPr>
              <w:jc w:val="center"/>
              <w:rPr>
                <w:rFonts w:ascii="Arial" w:hAnsi="Arial" w:cs="Arial"/>
                <w:sz w:val="22"/>
                <w:szCs w:val="22"/>
                <w:lang w:val="sr-Latn-RS"/>
              </w:rPr>
            </w:pPr>
            <w:r>
              <w:rPr>
                <w:rFonts w:ascii="Arial" w:hAnsi="Arial" w:cs="Arial"/>
                <w:sz w:val="22"/>
                <w:szCs w:val="22"/>
                <w:lang w:val="sr-Latn-RS"/>
              </w:rPr>
              <w:t>III</w:t>
            </w:r>
          </w:p>
        </w:tc>
        <w:tc>
          <w:tcPr>
            <w:tcW w:w="9782" w:type="dxa"/>
            <w:gridSpan w:val="8"/>
            <w:tcBorders>
              <w:top w:val="single" w:sz="4" w:space="0" w:color="auto"/>
              <w:left w:val="nil"/>
              <w:bottom w:val="single" w:sz="4" w:space="0" w:color="auto"/>
              <w:right w:val="single" w:sz="4" w:space="0" w:color="auto"/>
            </w:tcBorders>
            <w:shd w:val="clear" w:color="auto" w:fill="auto"/>
            <w:vAlign w:val="center"/>
          </w:tcPr>
          <w:p w14:paraId="3126B7B9" w14:textId="77777777" w:rsidR="003722D9" w:rsidRPr="005B1AC6" w:rsidRDefault="003722D9" w:rsidP="003722D9">
            <w:pPr>
              <w:ind w:left="-1008"/>
              <w:jc w:val="right"/>
              <w:rPr>
                <w:rFonts w:ascii="Arial" w:hAnsi="Arial" w:cs="Arial"/>
                <w:b/>
                <w:sz w:val="22"/>
                <w:szCs w:val="22"/>
              </w:rPr>
            </w:pPr>
            <w:r w:rsidRPr="005B1AC6">
              <w:rPr>
                <w:rFonts w:ascii="Arial" w:hAnsi="Arial" w:cs="Arial"/>
                <w:b/>
                <w:sz w:val="22"/>
                <w:szCs w:val="22"/>
              </w:rPr>
              <w:t>УКУПНО ПОНУЂЕНА ЦЕНА са ПДВ-ом</w:t>
            </w:r>
          </w:p>
          <w:p w14:paraId="3562F7F1" w14:textId="77777777" w:rsidR="003722D9" w:rsidRPr="005B1AC6" w:rsidRDefault="003722D9" w:rsidP="003722D9">
            <w:pPr>
              <w:jc w:val="right"/>
              <w:rPr>
                <w:rFonts w:ascii="Arial" w:hAnsi="Arial" w:cs="Arial"/>
                <w:b/>
                <w:bCs/>
                <w:sz w:val="22"/>
                <w:szCs w:val="22"/>
                <w:lang w:val="sr-Cyrl-RS"/>
              </w:rPr>
            </w:pPr>
            <w:r w:rsidRPr="005B1AC6">
              <w:rPr>
                <w:rFonts w:ascii="Arial" w:hAnsi="Arial" w:cs="Arial"/>
                <w:b/>
                <w:sz w:val="22"/>
                <w:szCs w:val="22"/>
              </w:rPr>
              <w:t>(ред. бр. I +ред.бр. II)</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30CEBA2F" w14:textId="77777777" w:rsidR="003722D9" w:rsidRPr="005B1AC6" w:rsidRDefault="003722D9" w:rsidP="00317CA4">
            <w:pPr>
              <w:jc w:val="center"/>
              <w:rPr>
                <w:rFonts w:ascii="Arial" w:hAnsi="Arial" w:cs="Arial"/>
                <w:b/>
                <w:sz w:val="22"/>
                <w:szCs w:val="22"/>
                <w:lang w:val="sr-Cyrl-RS"/>
              </w:rPr>
            </w:pPr>
          </w:p>
        </w:tc>
      </w:tr>
      <w:tr w:rsidR="00E27B4F" w:rsidRPr="004C13EB" w14:paraId="1CADA4FF" w14:textId="77777777" w:rsidTr="00FE00AC">
        <w:tblPrEx>
          <w:jc w:val="center"/>
          <w:tblInd w:w="0" w:type="dxa"/>
          <w:tblLook w:val="0000" w:firstRow="0" w:lastRow="0" w:firstColumn="0" w:lastColumn="0" w:noHBand="0" w:noVBand="0"/>
        </w:tblPrEx>
        <w:trPr>
          <w:gridAfter w:val="2"/>
          <w:wAfter w:w="2204" w:type="dxa"/>
          <w:trHeight w:val="253"/>
          <w:jc w:val="center"/>
        </w:trPr>
        <w:tc>
          <w:tcPr>
            <w:tcW w:w="4304" w:type="dxa"/>
            <w:gridSpan w:val="2"/>
          </w:tcPr>
          <w:p w14:paraId="55016CA4" w14:textId="77777777" w:rsidR="00E27B4F" w:rsidRPr="00747A79" w:rsidRDefault="00E27B4F" w:rsidP="004B3A3D">
            <w:pPr>
              <w:jc w:val="center"/>
              <w:rPr>
                <w:rFonts w:ascii="Arial" w:hAnsi="Arial" w:cs="Arial"/>
                <w:sz w:val="22"/>
                <w:szCs w:val="22"/>
              </w:rPr>
            </w:pPr>
          </w:p>
          <w:p w14:paraId="32B1ACB7" w14:textId="77777777" w:rsidR="00E27B4F" w:rsidRPr="00747A79" w:rsidRDefault="00E27B4F" w:rsidP="004B3A3D">
            <w:pPr>
              <w:jc w:val="center"/>
              <w:rPr>
                <w:rFonts w:ascii="Arial" w:hAnsi="Arial" w:cs="Arial"/>
                <w:sz w:val="22"/>
                <w:szCs w:val="22"/>
              </w:rPr>
            </w:pPr>
          </w:p>
          <w:p w14:paraId="653BB9DA" w14:textId="77777777" w:rsidR="00E27B4F" w:rsidRPr="00747A79" w:rsidRDefault="00E27B4F" w:rsidP="004B3A3D">
            <w:pPr>
              <w:jc w:val="center"/>
              <w:rPr>
                <w:rFonts w:ascii="Arial" w:hAnsi="Arial" w:cs="Arial"/>
                <w:sz w:val="22"/>
                <w:szCs w:val="22"/>
              </w:rPr>
            </w:pPr>
          </w:p>
          <w:p w14:paraId="3F55C413" w14:textId="77777777" w:rsidR="00E27B4F" w:rsidRPr="00747A79" w:rsidRDefault="00E27B4F" w:rsidP="004B3A3D">
            <w:pPr>
              <w:jc w:val="center"/>
              <w:rPr>
                <w:rFonts w:ascii="Arial" w:hAnsi="Arial" w:cs="Arial"/>
                <w:sz w:val="22"/>
                <w:szCs w:val="22"/>
              </w:rPr>
            </w:pPr>
          </w:p>
          <w:p w14:paraId="584FEB9C" w14:textId="77777777" w:rsidR="00E27B4F" w:rsidRPr="004C13EB" w:rsidRDefault="00E27B4F" w:rsidP="004B3A3D">
            <w:pPr>
              <w:jc w:val="center"/>
              <w:rPr>
                <w:rFonts w:ascii="Arial" w:hAnsi="Arial" w:cs="Arial"/>
                <w:sz w:val="22"/>
                <w:szCs w:val="22"/>
                <w:lang w:val="en-US"/>
              </w:rPr>
            </w:pPr>
            <w:r w:rsidRPr="004C13EB">
              <w:rPr>
                <w:rFonts w:ascii="Arial" w:hAnsi="Arial" w:cs="Arial"/>
                <w:sz w:val="22"/>
                <w:szCs w:val="22"/>
                <w:lang w:val="en-US"/>
              </w:rPr>
              <w:t>Датум:</w:t>
            </w:r>
          </w:p>
        </w:tc>
        <w:tc>
          <w:tcPr>
            <w:tcW w:w="2358" w:type="dxa"/>
            <w:gridSpan w:val="2"/>
          </w:tcPr>
          <w:p w14:paraId="0D0EB04B" w14:textId="77777777" w:rsidR="00E27B4F" w:rsidRPr="004C13EB" w:rsidRDefault="00E27B4F" w:rsidP="004B3A3D">
            <w:pPr>
              <w:jc w:val="center"/>
              <w:rPr>
                <w:rFonts w:ascii="Arial" w:hAnsi="Arial" w:cs="Arial"/>
                <w:sz w:val="22"/>
                <w:szCs w:val="22"/>
                <w:lang w:val="ru-RU"/>
              </w:rPr>
            </w:pPr>
          </w:p>
        </w:tc>
        <w:tc>
          <w:tcPr>
            <w:tcW w:w="4459" w:type="dxa"/>
            <w:gridSpan w:val="6"/>
          </w:tcPr>
          <w:p w14:paraId="078DE0F3" w14:textId="77777777" w:rsidR="00E27B4F" w:rsidRDefault="00E27B4F" w:rsidP="004B3A3D">
            <w:pPr>
              <w:jc w:val="center"/>
              <w:rPr>
                <w:rFonts w:ascii="Arial" w:hAnsi="Arial" w:cs="Arial"/>
                <w:sz w:val="22"/>
                <w:szCs w:val="22"/>
              </w:rPr>
            </w:pPr>
          </w:p>
          <w:p w14:paraId="68FB8A7D" w14:textId="77777777" w:rsidR="00E27B4F" w:rsidRDefault="00E27B4F" w:rsidP="004B3A3D">
            <w:pPr>
              <w:jc w:val="center"/>
              <w:rPr>
                <w:rFonts w:ascii="Arial" w:hAnsi="Arial" w:cs="Arial"/>
                <w:sz w:val="22"/>
                <w:szCs w:val="22"/>
              </w:rPr>
            </w:pPr>
          </w:p>
          <w:p w14:paraId="14FCD0CD" w14:textId="77777777" w:rsidR="00E27B4F" w:rsidRDefault="00E27B4F" w:rsidP="004B3A3D">
            <w:pPr>
              <w:jc w:val="center"/>
              <w:rPr>
                <w:rFonts w:ascii="Arial" w:hAnsi="Arial" w:cs="Arial"/>
                <w:sz w:val="22"/>
                <w:szCs w:val="22"/>
              </w:rPr>
            </w:pPr>
          </w:p>
          <w:p w14:paraId="41E317D2" w14:textId="77777777" w:rsidR="00E27B4F" w:rsidRPr="004C13EB" w:rsidRDefault="00E27B4F" w:rsidP="004B3A3D">
            <w:pPr>
              <w:jc w:val="center"/>
              <w:rPr>
                <w:rFonts w:ascii="Arial" w:hAnsi="Arial" w:cs="Arial"/>
                <w:sz w:val="22"/>
                <w:szCs w:val="22"/>
              </w:rPr>
            </w:pPr>
          </w:p>
          <w:p w14:paraId="4015BAD7" w14:textId="77777777" w:rsidR="00E27B4F" w:rsidRPr="004C13EB" w:rsidRDefault="00E27B4F" w:rsidP="004B3A3D">
            <w:pPr>
              <w:jc w:val="center"/>
              <w:rPr>
                <w:rFonts w:ascii="Arial" w:hAnsi="Arial" w:cs="Arial"/>
                <w:sz w:val="22"/>
                <w:szCs w:val="22"/>
              </w:rPr>
            </w:pPr>
            <w:r w:rsidRPr="004C13EB">
              <w:rPr>
                <w:rFonts w:ascii="Arial" w:hAnsi="Arial" w:cs="Arial"/>
                <w:sz w:val="22"/>
                <w:szCs w:val="22"/>
              </w:rPr>
              <w:t>П</w:t>
            </w:r>
            <w:r w:rsidRPr="004C13EB">
              <w:rPr>
                <w:rFonts w:ascii="Arial" w:hAnsi="Arial" w:cs="Arial"/>
                <w:sz w:val="22"/>
                <w:szCs w:val="22"/>
                <w:lang w:val="en-US"/>
              </w:rPr>
              <w:t>онуђач</w:t>
            </w:r>
          </w:p>
        </w:tc>
      </w:tr>
      <w:tr w:rsidR="00E27B4F" w:rsidRPr="004C13EB" w14:paraId="44961CBC" w14:textId="77777777" w:rsidTr="00FE00AC">
        <w:tblPrEx>
          <w:jc w:val="center"/>
          <w:tblInd w:w="0" w:type="dxa"/>
          <w:tblLook w:val="0000" w:firstRow="0" w:lastRow="0" w:firstColumn="0" w:lastColumn="0" w:noHBand="0" w:noVBand="0"/>
        </w:tblPrEx>
        <w:trPr>
          <w:gridAfter w:val="2"/>
          <w:wAfter w:w="2204" w:type="dxa"/>
          <w:trHeight w:val="123"/>
          <w:jc w:val="center"/>
        </w:trPr>
        <w:tc>
          <w:tcPr>
            <w:tcW w:w="4304" w:type="dxa"/>
            <w:gridSpan w:val="2"/>
          </w:tcPr>
          <w:p w14:paraId="4C9F8AC6" w14:textId="77777777" w:rsidR="00E27B4F" w:rsidRPr="004C13EB" w:rsidRDefault="00E27B4F" w:rsidP="004B3A3D">
            <w:pPr>
              <w:jc w:val="center"/>
              <w:rPr>
                <w:rFonts w:ascii="Arial" w:hAnsi="Arial" w:cs="Arial"/>
                <w:sz w:val="22"/>
                <w:szCs w:val="22"/>
                <w:lang w:val="en-US"/>
              </w:rPr>
            </w:pPr>
          </w:p>
        </w:tc>
        <w:tc>
          <w:tcPr>
            <w:tcW w:w="2358" w:type="dxa"/>
            <w:gridSpan w:val="2"/>
          </w:tcPr>
          <w:p w14:paraId="1F9BBA5A" w14:textId="77777777" w:rsidR="00E27B4F" w:rsidRPr="004C13EB" w:rsidRDefault="00E27B4F" w:rsidP="004B3A3D">
            <w:pPr>
              <w:jc w:val="center"/>
              <w:rPr>
                <w:rFonts w:ascii="Arial" w:hAnsi="Arial" w:cs="Arial"/>
                <w:sz w:val="22"/>
                <w:szCs w:val="22"/>
                <w:lang w:val="en-US"/>
              </w:rPr>
            </w:pPr>
            <w:r w:rsidRPr="004C13EB">
              <w:rPr>
                <w:rFonts w:ascii="Arial" w:hAnsi="Arial" w:cs="Arial"/>
                <w:sz w:val="22"/>
                <w:szCs w:val="22"/>
                <w:lang w:val="en-US"/>
              </w:rPr>
              <w:t>М.П.</w:t>
            </w:r>
          </w:p>
        </w:tc>
        <w:tc>
          <w:tcPr>
            <w:tcW w:w="2229" w:type="dxa"/>
            <w:gridSpan w:val="3"/>
            <w:vMerge w:val="restart"/>
          </w:tcPr>
          <w:p w14:paraId="3448E22B" w14:textId="77777777" w:rsidR="00E27B4F" w:rsidRPr="004C13EB" w:rsidRDefault="00E27B4F" w:rsidP="004B3A3D">
            <w:pPr>
              <w:jc w:val="center"/>
              <w:rPr>
                <w:rFonts w:ascii="Arial" w:hAnsi="Arial" w:cs="Arial"/>
                <w:sz w:val="22"/>
                <w:szCs w:val="22"/>
                <w:lang w:val="ru-RU"/>
              </w:rPr>
            </w:pPr>
          </w:p>
        </w:tc>
        <w:tc>
          <w:tcPr>
            <w:tcW w:w="2230" w:type="dxa"/>
            <w:gridSpan w:val="3"/>
            <w:vMerge w:val="restart"/>
          </w:tcPr>
          <w:p w14:paraId="6B194C6F" w14:textId="77777777" w:rsidR="00E27B4F" w:rsidRPr="004C13EB" w:rsidRDefault="00E27B4F" w:rsidP="004B3A3D">
            <w:pPr>
              <w:jc w:val="center"/>
              <w:rPr>
                <w:rFonts w:ascii="Arial" w:hAnsi="Arial" w:cs="Arial"/>
                <w:sz w:val="22"/>
                <w:szCs w:val="22"/>
                <w:lang w:val="ru-RU"/>
              </w:rPr>
            </w:pPr>
          </w:p>
        </w:tc>
      </w:tr>
      <w:tr w:rsidR="00E27B4F" w:rsidRPr="004C13EB" w14:paraId="6CF91D2E" w14:textId="77777777" w:rsidTr="00FE00AC">
        <w:tblPrEx>
          <w:jc w:val="center"/>
          <w:tblInd w:w="0" w:type="dxa"/>
          <w:tblLook w:val="0000" w:firstRow="0" w:lastRow="0" w:firstColumn="0" w:lastColumn="0" w:noHBand="0" w:noVBand="0"/>
        </w:tblPrEx>
        <w:trPr>
          <w:gridAfter w:val="2"/>
          <w:wAfter w:w="2204" w:type="dxa"/>
          <w:trHeight w:val="49"/>
          <w:jc w:val="center"/>
        </w:trPr>
        <w:tc>
          <w:tcPr>
            <w:tcW w:w="4304" w:type="dxa"/>
            <w:gridSpan w:val="2"/>
            <w:tcBorders>
              <w:bottom w:val="single" w:sz="4" w:space="0" w:color="auto"/>
            </w:tcBorders>
          </w:tcPr>
          <w:p w14:paraId="4DD92D0A" w14:textId="77777777" w:rsidR="00E27B4F" w:rsidRPr="004C13EB" w:rsidRDefault="00E27B4F" w:rsidP="004B3A3D">
            <w:pPr>
              <w:jc w:val="center"/>
              <w:rPr>
                <w:rFonts w:ascii="Arial" w:hAnsi="Arial" w:cs="Arial"/>
                <w:sz w:val="22"/>
                <w:szCs w:val="22"/>
                <w:lang w:val="en-US"/>
              </w:rPr>
            </w:pPr>
          </w:p>
        </w:tc>
        <w:tc>
          <w:tcPr>
            <w:tcW w:w="2358" w:type="dxa"/>
            <w:gridSpan w:val="2"/>
          </w:tcPr>
          <w:p w14:paraId="1FA1C32F" w14:textId="77777777" w:rsidR="00E27B4F" w:rsidRPr="004C13EB" w:rsidRDefault="00E27B4F" w:rsidP="004B3A3D">
            <w:pPr>
              <w:jc w:val="center"/>
              <w:rPr>
                <w:rFonts w:ascii="Arial" w:hAnsi="Arial" w:cs="Arial"/>
                <w:sz w:val="22"/>
                <w:szCs w:val="22"/>
                <w:lang w:val="ru-RU"/>
              </w:rPr>
            </w:pPr>
          </w:p>
        </w:tc>
        <w:tc>
          <w:tcPr>
            <w:tcW w:w="2229" w:type="dxa"/>
            <w:gridSpan w:val="3"/>
            <w:vMerge/>
            <w:tcBorders>
              <w:bottom w:val="single" w:sz="4" w:space="0" w:color="auto"/>
            </w:tcBorders>
          </w:tcPr>
          <w:p w14:paraId="1BC9A0CB" w14:textId="77777777" w:rsidR="00E27B4F" w:rsidRPr="004C13EB" w:rsidRDefault="00E27B4F" w:rsidP="004B3A3D">
            <w:pPr>
              <w:jc w:val="center"/>
              <w:rPr>
                <w:rFonts w:ascii="Arial" w:hAnsi="Arial" w:cs="Arial"/>
                <w:sz w:val="22"/>
                <w:szCs w:val="22"/>
                <w:lang w:val="ru-RU"/>
              </w:rPr>
            </w:pPr>
          </w:p>
        </w:tc>
        <w:tc>
          <w:tcPr>
            <w:tcW w:w="2230" w:type="dxa"/>
            <w:gridSpan w:val="3"/>
            <w:vMerge/>
            <w:tcBorders>
              <w:bottom w:val="single" w:sz="4" w:space="0" w:color="auto"/>
            </w:tcBorders>
          </w:tcPr>
          <w:p w14:paraId="212A407F" w14:textId="77777777" w:rsidR="00E27B4F" w:rsidRPr="004C13EB" w:rsidRDefault="00E27B4F" w:rsidP="004B3A3D">
            <w:pPr>
              <w:jc w:val="center"/>
              <w:rPr>
                <w:rFonts w:ascii="Arial" w:hAnsi="Arial" w:cs="Arial"/>
                <w:sz w:val="22"/>
                <w:szCs w:val="22"/>
                <w:lang w:val="ru-RU"/>
              </w:rPr>
            </w:pPr>
          </w:p>
        </w:tc>
      </w:tr>
      <w:tr w:rsidR="00E27B4F" w:rsidRPr="004C13EB" w14:paraId="34FB9E1E" w14:textId="77777777" w:rsidTr="00FE00AC">
        <w:tblPrEx>
          <w:jc w:val="center"/>
          <w:tblInd w:w="0" w:type="dxa"/>
          <w:tblLook w:val="0000" w:firstRow="0" w:lastRow="0" w:firstColumn="0" w:lastColumn="0" w:noHBand="0" w:noVBand="0"/>
        </w:tblPrEx>
        <w:trPr>
          <w:gridAfter w:val="2"/>
          <w:wAfter w:w="2204" w:type="dxa"/>
          <w:trHeight w:val="196"/>
          <w:jc w:val="center"/>
        </w:trPr>
        <w:tc>
          <w:tcPr>
            <w:tcW w:w="4304" w:type="dxa"/>
            <w:gridSpan w:val="2"/>
            <w:tcBorders>
              <w:top w:val="single" w:sz="4" w:space="0" w:color="auto"/>
            </w:tcBorders>
          </w:tcPr>
          <w:p w14:paraId="2BE14DC5" w14:textId="77777777" w:rsidR="00E27B4F" w:rsidRPr="004C13EB" w:rsidRDefault="00E27B4F" w:rsidP="004B3A3D">
            <w:pPr>
              <w:jc w:val="center"/>
              <w:rPr>
                <w:rFonts w:ascii="Arial" w:hAnsi="Arial" w:cs="Arial"/>
                <w:sz w:val="22"/>
                <w:szCs w:val="22"/>
                <w:lang w:val="en-US"/>
              </w:rPr>
            </w:pPr>
          </w:p>
        </w:tc>
        <w:tc>
          <w:tcPr>
            <w:tcW w:w="2358" w:type="dxa"/>
            <w:gridSpan w:val="2"/>
          </w:tcPr>
          <w:p w14:paraId="7D71534F" w14:textId="77777777" w:rsidR="00E27B4F" w:rsidRPr="004C13EB" w:rsidRDefault="00E27B4F" w:rsidP="004B3A3D">
            <w:pPr>
              <w:jc w:val="center"/>
              <w:rPr>
                <w:rFonts w:ascii="Arial" w:hAnsi="Arial" w:cs="Arial"/>
                <w:sz w:val="22"/>
                <w:szCs w:val="22"/>
                <w:lang w:val="ru-RU"/>
              </w:rPr>
            </w:pPr>
          </w:p>
        </w:tc>
        <w:tc>
          <w:tcPr>
            <w:tcW w:w="4459" w:type="dxa"/>
            <w:gridSpan w:val="6"/>
            <w:tcBorders>
              <w:top w:val="single" w:sz="4" w:space="0" w:color="auto"/>
            </w:tcBorders>
          </w:tcPr>
          <w:p w14:paraId="7F95E83E" w14:textId="77777777" w:rsidR="00E27B4F" w:rsidRPr="004C13EB" w:rsidRDefault="00E27B4F" w:rsidP="004B3A3D">
            <w:pPr>
              <w:jc w:val="center"/>
              <w:rPr>
                <w:rFonts w:ascii="Arial" w:hAnsi="Arial" w:cs="Arial"/>
                <w:sz w:val="22"/>
                <w:szCs w:val="22"/>
                <w:lang w:val="ru-RU"/>
              </w:rPr>
            </w:pPr>
          </w:p>
        </w:tc>
      </w:tr>
    </w:tbl>
    <w:p w14:paraId="33EDA7A9" w14:textId="77777777" w:rsidR="00E27B4F" w:rsidRDefault="00E27B4F" w:rsidP="00E27B4F">
      <w:pPr>
        <w:jc w:val="both"/>
        <w:rPr>
          <w:rFonts w:ascii="Arial" w:hAnsi="Arial" w:cs="Arial"/>
          <w:sz w:val="22"/>
          <w:szCs w:val="22"/>
        </w:rPr>
      </w:pPr>
    </w:p>
    <w:p w14:paraId="3F45D22A" w14:textId="77777777" w:rsidR="00E27B4F" w:rsidRPr="004C13EB" w:rsidRDefault="00E27B4F" w:rsidP="00E27B4F">
      <w:pPr>
        <w:jc w:val="both"/>
        <w:rPr>
          <w:rFonts w:ascii="Arial" w:hAnsi="Arial" w:cs="Arial"/>
          <w:b/>
          <w:i/>
          <w:sz w:val="22"/>
          <w:szCs w:val="22"/>
        </w:rPr>
      </w:pPr>
      <w:r>
        <w:rPr>
          <w:rFonts w:ascii="Arial" w:hAnsi="Arial" w:cs="Arial"/>
          <w:b/>
          <w:i/>
          <w:sz w:val="22"/>
          <w:szCs w:val="22"/>
          <w:lang w:val="sr-Cyrl-ME"/>
        </w:rPr>
        <w:t>Н</w:t>
      </w:r>
      <w:r w:rsidRPr="004C13EB">
        <w:rPr>
          <w:rFonts w:ascii="Arial" w:hAnsi="Arial" w:cs="Arial"/>
          <w:b/>
          <w:i/>
          <w:sz w:val="22"/>
          <w:szCs w:val="22"/>
        </w:rPr>
        <w:t>апомена:</w:t>
      </w:r>
    </w:p>
    <w:p w14:paraId="749C71F1" w14:textId="77777777" w:rsidR="00E27B4F" w:rsidRPr="004C13EB" w:rsidRDefault="00E27B4F" w:rsidP="00E27B4F">
      <w:pPr>
        <w:tabs>
          <w:tab w:val="left" w:pos="1134"/>
        </w:tabs>
        <w:jc w:val="both"/>
        <w:rPr>
          <w:rFonts w:ascii="Arial" w:eastAsia="TimesNewRomanPS-BoldMT" w:hAnsi="Arial" w:cs="Arial"/>
          <w:i/>
          <w:sz w:val="22"/>
          <w:szCs w:val="22"/>
          <w:lang w:val="ru-RU"/>
        </w:rPr>
      </w:pPr>
      <w:r w:rsidRPr="004C13EB">
        <w:rPr>
          <w:rFonts w:ascii="Arial" w:eastAsia="TimesNewRomanPS-BoldMT" w:hAnsi="Arial" w:cs="Arial"/>
          <w:i/>
          <w:sz w:val="22"/>
          <w:szCs w:val="22"/>
          <w:lang w:val="ru-RU"/>
        </w:rPr>
        <w:t xml:space="preserve">-Уколико </w:t>
      </w:r>
      <w:r w:rsidRPr="004C13EB">
        <w:rPr>
          <w:rFonts w:ascii="Arial" w:eastAsia="TimesNewRomanPS-BoldMT" w:hAnsi="Arial" w:cs="Arial"/>
          <w:i/>
          <w:sz w:val="22"/>
          <w:szCs w:val="22"/>
        </w:rPr>
        <w:t>група понуђача подноси заједничку понуду овај образац потписује и оверава Носилац посла</w:t>
      </w:r>
      <w:r w:rsidRPr="004C13EB">
        <w:rPr>
          <w:rFonts w:ascii="Arial" w:eastAsia="TimesNewRomanPS-BoldMT" w:hAnsi="Arial" w:cs="Arial"/>
          <w:i/>
          <w:sz w:val="22"/>
          <w:szCs w:val="22"/>
          <w:lang w:val="ru-RU"/>
        </w:rPr>
        <w:t>.</w:t>
      </w:r>
    </w:p>
    <w:p w14:paraId="30CC1ED7" w14:textId="77777777" w:rsidR="00E27B4F" w:rsidRDefault="00E27B4F" w:rsidP="00E27B4F">
      <w:pPr>
        <w:tabs>
          <w:tab w:val="left" w:pos="1134"/>
        </w:tabs>
        <w:jc w:val="both"/>
        <w:rPr>
          <w:rFonts w:ascii="Arial" w:eastAsia="TimesNewRomanPS-BoldMT" w:hAnsi="Arial" w:cs="Arial"/>
          <w:i/>
          <w:sz w:val="22"/>
          <w:szCs w:val="22"/>
          <w:lang w:val="ru-RU"/>
        </w:rPr>
      </w:pPr>
      <w:r w:rsidRPr="004C13EB">
        <w:rPr>
          <w:rFonts w:ascii="Arial" w:eastAsia="TimesNewRomanPS-BoldMT" w:hAnsi="Arial" w:cs="Arial"/>
          <w:i/>
          <w:sz w:val="22"/>
          <w:szCs w:val="22"/>
        </w:rPr>
        <w:t xml:space="preserve">- </w:t>
      </w:r>
      <w:r w:rsidRPr="004C13EB">
        <w:rPr>
          <w:rFonts w:ascii="Arial" w:eastAsia="TimesNewRomanPS-BoldMT" w:hAnsi="Arial" w:cs="Arial"/>
          <w:i/>
          <w:sz w:val="22"/>
          <w:szCs w:val="22"/>
          <w:lang w:val="ru-RU"/>
        </w:rPr>
        <w:t xml:space="preserve">Уколико понуђач подноси понуду са подизвођачем овај образац потписује и оверава печатом понуђач. </w:t>
      </w:r>
    </w:p>
    <w:p w14:paraId="21C7F45A" w14:textId="77777777" w:rsidR="00E27B4F" w:rsidRPr="00947362" w:rsidRDefault="00E27B4F" w:rsidP="00E27B4F">
      <w:pPr>
        <w:rPr>
          <w:rFonts w:ascii="Arial" w:hAnsi="Arial" w:cs="Arial"/>
          <w:i/>
          <w:sz w:val="22"/>
          <w:szCs w:val="22"/>
          <w:lang w:val="sr-Cyrl-RS"/>
        </w:rPr>
      </w:pPr>
      <w:r w:rsidRPr="00947362">
        <w:rPr>
          <w:rFonts w:ascii="Arial" w:hAnsi="Arial" w:cs="Arial"/>
          <w:i/>
          <w:sz w:val="22"/>
          <w:szCs w:val="22"/>
          <w:lang w:val="sr-Cyrl-RS"/>
        </w:rPr>
        <w:t>Добијена УКУПНО ПОНУЂЕНА ЦЕНА ће се користити при стручој оцени понуда и рангирању истих.</w:t>
      </w:r>
    </w:p>
    <w:p w14:paraId="083E0922" w14:textId="77777777" w:rsidR="00E27B4F" w:rsidRDefault="00E27B4F" w:rsidP="00E27B4F">
      <w:pPr>
        <w:rPr>
          <w:rFonts w:ascii="Arial" w:hAnsi="Arial" w:cs="Arial"/>
          <w:sz w:val="22"/>
          <w:szCs w:val="22"/>
        </w:rPr>
      </w:pPr>
    </w:p>
    <w:p w14:paraId="4EF11998" w14:textId="77777777" w:rsidR="00F203EE" w:rsidRDefault="00F203EE" w:rsidP="00E27B4F">
      <w:pPr>
        <w:rPr>
          <w:rFonts w:ascii="Arial" w:hAnsi="Arial" w:cs="Arial"/>
          <w:sz w:val="22"/>
          <w:szCs w:val="22"/>
        </w:rPr>
        <w:sectPr w:rsidR="00F203EE" w:rsidSect="00444ABE">
          <w:pgSz w:w="15840" w:h="12240" w:orient="landscape"/>
          <w:pgMar w:top="1440" w:right="1440" w:bottom="1440" w:left="1440" w:header="720" w:footer="720" w:gutter="0"/>
          <w:cols w:space="720"/>
          <w:docGrid w:linePitch="360"/>
        </w:sectPr>
      </w:pPr>
    </w:p>
    <w:p w14:paraId="126FB78F" w14:textId="77777777" w:rsidR="00F203EE" w:rsidRDefault="00F203EE" w:rsidP="00E27B4F">
      <w:pPr>
        <w:rPr>
          <w:rFonts w:ascii="Arial" w:hAnsi="Arial" w:cs="Arial"/>
          <w:sz w:val="22"/>
          <w:szCs w:val="22"/>
        </w:rPr>
      </w:pPr>
    </w:p>
    <w:p w14:paraId="62E1AC88" w14:textId="77777777" w:rsidR="00F203EE" w:rsidRPr="005B1AC6" w:rsidRDefault="00F203EE" w:rsidP="00F203EE">
      <w:pPr>
        <w:autoSpaceDE w:val="0"/>
        <w:autoSpaceDN w:val="0"/>
        <w:adjustRightInd w:val="0"/>
        <w:jc w:val="center"/>
        <w:rPr>
          <w:rFonts w:ascii="Arial" w:eastAsia="Calibri" w:hAnsi="Arial" w:cs="Arial"/>
          <w:i/>
          <w:iCs/>
          <w:sz w:val="22"/>
          <w:szCs w:val="22"/>
          <w:lang w:val="sr-Cyrl-RS"/>
        </w:rPr>
      </w:pPr>
      <w:r w:rsidRPr="005B1AC6">
        <w:rPr>
          <w:rFonts w:ascii="Arial" w:eastAsia="Calibri" w:hAnsi="Arial" w:cs="Arial"/>
          <w:i/>
          <w:iCs/>
          <w:sz w:val="22"/>
          <w:szCs w:val="22"/>
          <w:lang w:val="sr-Cyrl-RS"/>
        </w:rPr>
        <w:t>УПУТСТВО ЗА ПОПУЊАВАЊЕ ОБРАСЦА СТРУКТУРЕ ЦЕНЕ</w:t>
      </w:r>
    </w:p>
    <w:p w14:paraId="06A4D778" w14:textId="15928978" w:rsidR="00F203EE" w:rsidRPr="005B1AC6" w:rsidRDefault="00F203EE" w:rsidP="00F203EE">
      <w:pPr>
        <w:autoSpaceDE w:val="0"/>
        <w:autoSpaceDN w:val="0"/>
        <w:adjustRightInd w:val="0"/>
        <w:jc w:val="center"/>
        <w:rPr>
          <w:rFonts w:ascii="Arial" w:eastAsia="Calibri" w:hAnsi="Arial" w:cs="Arial"/>
          <w:i/>
          <w:iCs/>
          <w:sz w:val="22"/>
          <w:szCs w:val="22"/>
          <w:lang w:val="sr-Cyrl-RS"/>
        </w:rPr>
      </w:pPr>
      <w:r w:rsidRPr="005B1AC6">
        <w:rPr>
          <w:rFonts w:ascii="Arial" w:eastAsia="Calibri" w:hAnsi="Arial" w:cs="Arial"/>
          <w:i/>
          <w:iCs/>
          <w:sz w:val="22"/>
          <w:szCs w:val="22"/>
          <w:lang w:val="sr-Cyrl-RS"/>
        </w:rPr>
        <w:t>Понуђач треба д</w:t>
      </w:r>
      <w:r w:rsidR="00E12F92">
        <w:rPr>
          <w:rFonts w:ascii="Arial" w:eastAsia="Calibri" w:hAnsi="Arial" w:cs="Arial"/>
          <w:i/>
          <w:iCs/>
          <w:sz w:val="22"/>
          <w:szCs w:val="22"/>
          <w:lang w:val="sr-Cyrl-RS"/>
        </w:rPr>
        <w:t>а попуни образац структуре цене</w:t>
      </w:r>
      <w:r w:rsidRPr="005B1AC6">
        <w:rPr>
          <w:rFonts w:ascii="Arial" w:eastAsia="Calibri" w:hAnsi="Arial" w:cs="Arial"/>
          <w:i/>
          <w:iCs/>
          <w:sz w:val="22"/>
          <w:szCs w:val="22"/>
          <w:lang w:val="sr-Cyrl-RS"/>
        </w:rPr>
        <w:t xml:space="preserve"> на следећи начин:</w:t>
      </w:r>
    </w:p>
    <w:p w14:paraId="7CEAC5F2" w14:textId="77777777" w:rsidR="00F203EE" w:rsidRPr="005B1AC6" w:rsidRDefault="00F203EE" w:rsidP="00F203EE">
      <w:pPr>
        <w:autoSpaceDE w:val="0"/>
        <w:autoSpaceDN w:val="0"/>
        <w:adjustRightInd w:val="0"/>
        <w:rPr>
          <w:rFonts w:ascii="Arial" w:eastAsia="Calibri" w:hAnsi="Arial" w:cs="Arial"/>
          <w:i/>
          <w:iCs/>
          <w:sz w:val="22"/>
          <w:szCs w:val="22"/>
          <w:lang w:val="sr-Cyrl-RS"/>
        </w:rPr>
      </w:pPr>
    </w:p>
    <w:p w14:paraId="55B8CD53" w14:textId="11C5F082" w:rsidR="00F203EE" w:rsidRPr="00F203EE" w:rsidRDefault="00F203EE" w:rsidP="00F203EE">
      <w:pPr>
        <w:autoSpaceDE w:val="0"/>
        <w:autoSpaceDN w:val="0"/>
        <w:adjustRightInd w:val="0"/>
        <w:jc w:val="both"/>
        <w:rPr>
          <w:rFonts w:ascii="Arial" w:eastAsia="Calibri" w:hAnsi="Arial" w:cs="Arial"/>
          <w:iCs/>
          <w:sz w:val="22"/>
          <w:szCs w:val="22"/>
          <w:lang w:val="sr-Cyrl-RS"/>
        </w:rPr>
      </w:pPr>
      <w:r w:rsidRPr="00F203EE">
        <w:rPr>
          <w:rFonts w:ascii="Arial" w:eastAsia="Calibri" w:hAnsi="Arial" w:cs="Arial"/>
          <w:iCs/>
          <w:sz w:val="22"/>
          <w:szCs w:val="22"/>
          <w:lang w:val="sr-Cyrl-RS"/>
        </w:rPr>
        <w:t>-</w:t>
      </w:r>
      <w:r w:rsidR="00423C69">
        <w:rPr>
          <w:rFonts w:ascii="Arial" w:eastAsia="Calibri" w:hAnsi="Arial" w:cs="Arial"/>
          <w:iCs/>
          <w:sz w:val="22"/>
          <w:szCs w:val="22"/>
          <w:lang w:val="sr-Cyrl-RS"/>
        </w:rPr>
        <w:t xml:space="preserve"> </w:t>
      </w:r>
      <w:r w:rsidRPr="00F203EE">
        <w:rPr>
          <w:rFonts w:ascii="Arial" w:eastAsia="Calibri" w:hAnsi="Arial" w:cs="Arial"/>
          <w:iCs/>
          <w:sz w:val="22"/>
          <w:szCs w:val="22"/>
          <w:lang w:val="sr-Cyrl-RS"/>
        </w:rPr>
        <w:t>у колони  под редним бројем 5 – уписати јединичну цена без ПДВ-а</w:t>
      </w:r>
    </w:p>
    <w:p w14:paraId="2DA9BF19" w14:textId="462C95CE" w:rsidR="00F203EE" w:rsidRPr="00F203EE" w:rsidRDefault="00F203EE" w:rsidP="00F203EE">
      <w:pPr>
        <w:autoSpaceDE w:val="0"/>
        <w:autoSpaceDN w:val="0"/>
        <w:adjustRightInd w:val="0"/>
        <w:jc w:val="both"/>
        <w:rPr>
          <w:rFonts w:ascii="Arial" w:eastAsia="Calibri" w:hAnsi="Arial" w:cs="Arial"/>
          <w:iCs/>
          <w:sz w:val="22"/>
          <w:szCs w:val="22"/>
          <w:lang w:val="sr-Cyrl-RS"/>
        </w:rPr>
      </w:pPr>
      <w:r w:rsidRPr="00F203EE">
        <w:rPr>
          <w:rFonts w:ascii="Arial" w:eastAsia="Calibri" w:hAnsi="Arial" w:cs="Arial"/>
          <w:iCs/>
          <w:sz w:val="22"/>
          <w:szCs w:val="22"/>
          <w:lang w:val="sr-Cyrl-RS"/>
        </w:rPr>
        <w:t>-</w:t>
      </w:r>
      <w:r w:rsidR="00423C69">
        <w:rPr>
          <w:rFonts w:ascii="Arial" w:eastAsia="Calibri" w:hAnsi="Arial" w:cs="Arial"/>
          <w:iCs/>
          <w:sz w:val="22"/>
          <w:szCs w:val="22"/>
          <w:lang w:val="sr-Cyrl-RS"/>
        </w:rPr>
        <w:t xml:space="preserve"> </w:t>
      </w:r>
      <w:r w:rsidRPr="00F203EE">
        <w:rPr>
          <w:rFonts w:ascii="Arial" w:eastAsia="Calibri" w:hAnsi="Arial" w:cs="Arial"/>
          <w:iCs/>
          <w:sz w:val="22"/>
          <w:szCs w:val="22"/>
          <w:lang w:val="sr-Cyrl-RS"/>
        </w:rPr>
        <w:t>у колони  под редним бројем 6 – уписати јединичну цена са ПДВ-ом</w:t>
      </w:r>
    </w:p>
    <w:p w14:paraId="6414E2AB" w14:textId="6EC04A9A" w:rsidR="00F203EE" w:rsidRPr="00F203EE" w:rsidRDefault="00F203EE" w:rsidP="00F203EE">
      <w:pPr>
        <w:autoSpaceDE w:val="0"/>
        <w:autoSpaceDN w:val="0"/>
        <w:adjustRightInd w:val="0"/>
        <w:jc w:val="both"/>
        <w:rPr>
          <w:rFonts w:ascii="Arial" w:eastAsia="Calibri" w:hAnsi="Arial" w:cs="Arial"/>
          <w:iCs/>
          <w:sz w:val="22"/>
          <w:szCs w:val="22"/>
          <w:lang w:val="sr-Cyrl-RS"/>
        </w:rPr>
      </w:pPr>
      <w:r w:rsidRPr="00F203EE">
        <w:rPr>
          <w:rFonts w:ascii="Arial" w:eastAsia="Calibri" w:hAnsi="Arial" w:cs="Arial"/>
          <w:iCs/>
          <w:sz w:val="22"/>
          <w:szCs w:val="22"/>
          <w:lang w:val="sr-Cyrl-RS"/>
        </w:rPr>
        <w:t>-</w:t>
      </w:r>
      <w:r w:rsidR="00423C69">
        <w:rPr>
          <w:rFonts w:ascii="Arial" w:eastAsia="Calibri" w:hAnsi="Arial" w:cs="Arial"/>
          <w:iCs/>
          <w:sz w:val="22"/>
          <w:szCs w:val="22"/>
          <w:lang w:val="sr-Cyrl-RS"/>
        </w:rPr>
        <w:t xml:space="preserve"> </w:t>
      </w:r>
      <w:r w:rsidRPr="00F203EE">
        <w:rPr>
          <w:rFonts w:ascii="Arial" w:eastAsia="Calibri" w:hAnsi="Arial" w:cs="Arial"/>
          <w:iCs/>
          <w:sz w:val="22"/>
          <w:szCs w:val="22"/>
          <w:lang w:val="sr-Cyrl-RS"/>
        </w:rPr>
        <w:t>у колони  под редним бројем 7 – уписати укупну цену без ПДВ</w:t>
      </w:r>
      <w:r w:rsidR="003E7EF3">
        <w:rPr>
          <w:rFonts w:ascii="Arial" w:eastAsia="Calibri" w:hAnsi="Arial" w:cs="Arial"/>
          <w:iCs/>
          <w:sz w:val="22"/>
          <w:szCs w:val="22"/>
          <w:lang w:val="sr-Cyrl-RS"/>
        </w:rPr>
        <w:t>-а (формира се множењем колоне 3</w:t>
      </w:r>
      <w:r>
        <w:rPr>
          <w:rFonts w:ascii="Arial" w:eastAsia="Calibri" w:hAnsi="Arial" w:cs="Arial"/>
          <w:iCs/>
          <w:sz w:val="22"/>
          <w:szCs w:val="22"/>
          <w:lang w:val="sr-Cyrl-RS"/>
        </w:rPr>
        <w:t xml:space="preserve"> </w:t>
      </w:r>
      <w:r w:rsidRPr="00F203EE">
        <w:rPr>
          <w:rFonts w:ascii="Arial" w:eastAsia="Calibri" w:hAnsi="Arial" w:cs="Arial"/>
          <w:iCs/>
          <w:sz w:val="22"/>
          <w:szCs w:val="22"/>
          <w:lang w:val="sr-Cyrl-RS"/>
        </w:rPr>
        <w:t>- оквирна количина и колоне 5- јединична цена без ПДВ-а);</w:t>
      </w:r>
    </w:p>
    <w:p w14:paraId="1048A9FE" w14:textId="25D8B43E" w:rsidR="00F203EE" w:rsidRPr="00F203EE" w:rsidRDefault="00F203EE" w:rsidP="00F203EE">
      <w:pPr>
        <w:autoSpaceDE w:val="0"/>
        <w:autoSpaceDN w:val="0"/>
        <w:adjustRightInd w:val="0"/>
        <w:jc w:val="both"/>
        <w:rPr>
          <w:rFonts w:ascii="Arial" w:eastAsia="Calibri" w:hAnsi="Arial" w:cs="Arial"/>
          <w:iCs/>
          <w:sz w:val="22"/>
          <w:szCs w:val="22"/>
          <w:lang w:val="sr-Cyrl-RS"/>
        </w:rPr>
      </w:pPr>
      <w:r w:rsidRPr="00F203EE">
        <w:rPr>
          <w:rFonts w:ascii="Arial" w:eastAsia="Calibri" w:hAnsi="Arial" w:cs="Arial"/>
          <w:iCs/>
          <w:sz w:val="22"/>
          <w:szCs w:val="22"/>
          <w:lang w:val="sr-Cyrl-RS"/>
        </w:rPr>
        <w:t>-</w:t>
      </w:r>
      <w:r w:rsidR="00423C69">
        <w:rPr>
          <w:rFonts w:ascii="Arial" w:eastAsia="Calibri" w:hAnsi="Arial" w:cs="Arial"/>
          <w:iCs/>
          <w:sz w:val="22"/>
          <w:szCs w:val="22"/>
          <w:lang w:val="sr-Cyrl-RS"/>
        </w:rPr>
        <w:t xml:space="preserve"> </w:t>
      </w:r>
      <w:r w:rsidRPr="00F203EE">
        <w:rPr>
          <w:rFonts w:ascii="Arial" w:eastAsia="Calibri" w:hAnsi="Arial" w:cs="Arial"/>
          <w:iCs/>
          <w:sz w:val="22"/>
          <w:szCs w:val="22"/>
          <w:lang w:val="sr-Cyrl-RS"/>
        </w:rPr>
        <w:t>у колони  под редним бројем 8 – уписати укупну цену са ПДВ-</w:t>
      </w:r>
      <w:r w:rsidR="003E7EF3">
        <w:rPr>
          <w:rFonts w:ascii="Arial" w:eastAsia="Calibri" w:hAnsi="Arial" w:cs="Arial"/>
          <w:iCs/>
          <w:sz w:val="22"/>
          <w:szCs w:val="22"/>
          <w:lang w:val="sr-Cyrl-RS"/>
        </w:rPr>
        <w:t>ом (формира се множењем колоне 3</w:t>
      </w:r>
      <w:r>
        <w:rPr>
          <w:rFonts w:ascii="Arial" w:eastAsia="Calibri" w:hAnsi="Arial" w:cs="Arial"/>
          <w:iCs/>
          <w:sz w:val="22"/>
          <w:szCs w:val="22"/>
          <w:lang w:val="sr-Cyrl-RS"/>
        </w:rPr>
        <w:t xml:space="preserve"> </w:t>
      </w:r>
      <w:r w:rsidRPr="00F203EE">
        <w:rPr>
          <w:rFonts w:ascii="Arial" w:eastAsia="Calibri" w:hAnsi="Arial" w:cs="Arial"/>
          <w:iCs/>
          <w:sz w:val="22"/>
          <w:szCs w:val="22"/>
          <w:lang w:val="sr-Cyrl-RS"/>
        </w:rPr>
        <w:t>- оквирна количина и к</w:t>
      </w:r>
      <w:r w:rsidR="003E7EF3">
        <w:rPr>
          <w:rFonts w:ascii="Arial" w:eastAsia="Calibri" w:hAnsi="Arial" w:cs="Arial"/>
          <w:iCs/>
          <w:sz w:val="22"/>
          <w:szCs w:val="22"/>
          <w:lang w:val="sr-Cyrl-RS"/>
        </w:rPr>
        <w:t>олоне 6</w:t>
      </w:r>
      <w:r w:rsidR="00423C69">
        <w:rPr>
          <w:rFonts w:ascii="Arial" w:eastAsia="Calibri" w:hAnsi="Arial" w:cs="Arial"/>
          <w:iCs/>
          <w:sz w:val="22"/>
          <w:szCs w:val="22"/>
          <w:lang w:val="sr-Cyrl-RS"/>
        </w:rPr>
        <w:t xml:space="preserve"> </w:t>
      </w:r>
      <w:r w:rsidR="003E7EF3">
        <w:rPr>
          <w:rFonts w:ascii="Arial" w:eastAsia="Calibri" w:hAnsi="Arial" w:cs="Arial"/>
          <w:iCs/>
          <w:sz w:val="22"/>
          <w:szCs w:val="22"/>
          <w:lang w:val="sr-Cyrl-RS"/>
        </w:rPr>
        <w:t>- јединична цена са ПДВ-ом</w:t>
      </w:r>
      <w:r w:rsidRPr="00F203EE">
        <w:rPr>
          <w:rFonts w:ascii="Arial" w:eastAsia="Calibri" w:hAnsi="Arial" w:cs="Arial"/>
          <w:iCs/>
          <w:sz w:val="22"/>
          <w:szCs w:val="22"/>
          <w:lang w:val="sr-Cyrl-RS"/>
        </w:rPr>
        <w:t>).</w:t>
      </w:r>
    </w:p>
    <w:p w14:paraId="4EAE3004" w14:textId="77777777" w:rsidR="00F203EE" w:rsidRPr="00F203EE" w:rsidRDefault="00F203EE" w:rsidP="00F203EE">
      <w:pPr>
        <w:autoSpaceDE w:val="0"/>
        <w:autoSpaceDN w:val="0"/>
        <w:adjustRightInd w:val="0"/>
        <w:jc w:val="both"/>
        <w:rPr>
          <w:rFonts w:ascii="Arial" w:eastAsia="Calibri" w:hAnsi="Arial" w:cs="Arial"/>
          <w:iCs/>
          <w:sz w:val="22"/>
          <w:szCs w:val="22"/>
          <w:lang w:val="sr-Cyrl-RS"/>
        </w:rPr>
      </w:pPr>
    </w:p>
    <w:p w14:paraId="0B74F2E1" w14:textId="77777777" w:rsidR="00F203EE" w:rsidRPr="00F203EE" w:rsidRDefault="00F203EE" w:rsidP="00F203EE">
      <w:pPr>
        <w:autoSpaceDE w:val="0"/>
        <w:autoSpaceDN w:val="0"/>
        <w:adjustRightInd w:val="0"/>
        <w:jc w:val="both"/>
        <w:rPr>
          <w:rFonts w:ascii="Arial" w:eastAsia="Calibri" w:hAnsi="Arial" w:cs="Arial"/>
          <w:iCs/>
          <w:sz w:val="22"/>
          <w:szCs w:val="22"/>
          <w:lang w:val="sr-Cyrl-RS"/>
        </w:rPr>
      </w:pPr>
      <w:r w:rsidRPr="00F203EE">
        <w:rPr>
          <w:rFonts w:ascii="Arial" w:eastAsia="Calibri" w:hAnsi="Arial" w:cs="Arial"/>
          <w:iCs/>
          <w:sz w:val="22"/>
          <w:szCs w:val="22"/>
          <w:lang w:val="sr-Cyrl-RS"/>
        </w:rPr>
        <w:t xml:space="preserve"> </w:t>
      </w:r>
    </w:p>
    <w:p w14:paraId="20966B05" w14:textId="77777777" w:rsidR="00F203EE" w:rsidRPr="00F203EE" w:rsidRDefault="00F203EE" w:rsidP="00F203EE">
      <w:pPr>
        <w:autoSpaceDE w:val="0"/>
        <w:autoSpaceDN w:val="0"/>
        <w:adjustRightInd w:val="0"/>
        <w:jc w:val="both"/>
        <w:rPr>
          <w:rFonts w:ascii="Arial" w:eastAsia="Calibri" w:hAnsi="Arial" w:cs="Arial"/>
          <w:iCs/>
          <w:sz w:val="22"/>
          <w:szCs w:val="22"/>
          <w:lang w:val="sr-Cyrl-RS"/>
        </w:rPr>
      </w:pPr>
      <w:r w:rsidRPr="00F203EE">
        <w:rPr>
          <w:rFonts w:ascii="Arial" w:eastAsia="Calibri" w:hAnsi="Arial" w:cs="Arial"/>
          <w:iCs/>
          <w:sz w:val="22"/>
          <w:szCs w:val="22"/>
          <w:lang w:val="sr-Cyrl-RS"/>
        </w:rPr>
        <w:t>- у ред бр. I – уписује се укупно понуђена цена за све позиције без ПДВ-а (збир колоне бр.7),</w:t>
      </w:r>
    </w:p>
    <w:p w14:paraId="45946B05" w14:textId="77777777" w:rsidR="00F203EE" w:rsidRPr="00F203EE" w:rsidRDefault="00F203EE" w:rsidP="00F203EE">
      <w:pPr>
        <w:autoSpaceDE w:val="0"/>
        <w:autoSpaceDN w:val="0"/>
        <w:adjustRightInd w:val="0"/>
        <w:jc w:val="both"/>
        <w:rPr>
          <w:rFonts w:ascii="Arial" w:eastAsia="Calibri" w:hAnsi="Arial" w:cs="Arial"/>
          <w:iCs/>
          <w:sz w:val="22"/>
          <w:szCs w:val="22"/>
          <w:lang w:val="sr-Cyrl-RS"/>
        </w:rPr>
      </w:pPr>
      <w:r w:rsidRPr="00F203EE">
        <w:rPr>
          <w:rFonts w:ascii="Arial" w:eastAsia="Calibri" w:hAnsi="Arial" w:cs="Arial"/>
          <w:iCs/>
          <w:sz w:val="22"/>
          <w:szCs w:val="22"/>
          <w:lang w:val="sr-Cyrl-RS"/>
        </w:rPr>
        <w:t>- у ред бр. II – уписује се укупан износ ПДВ-а (ред бр. I х 20%),</w:t>
      </w:r>
    </w:p>
    <w:p w14:paraId="69DA6E3D" w14:textId="77777777" w:rsidR="00F203EE" w:rsidRPr="00F203EE" w:rsidRDefault="00F203EE" w:rsidP="00F203EE">
      <w:pPr>
        <w:autoSpaceDE w:val="0"/>
        <w:autoSpaceDN w:val="0"/>
        <w:adjustRightInd w:val="0"/>
        <w:jc w:val="both"/>
        <w:rPr>
          <w:rFonts w:ascii="Arial" w:eastAsia="Calibri" w:hAnsi="Arial" w:cs="Arial"/>
          <w:iCs/>
          <w:sz w:val="22"/>
          <w:szCs w:val="22"/>
          <w:lang w:val="sr-Cyrl-RS"/>
        </w:rPr>
      </w:pPr>
      <w:r w:rsidRPr="00F203EE">
        <w:rPr>
          <w:rFonts w:ascii="Arial" w:eastAsia="Calibri" w:hAnsi="Arial" w:cs="Arial"/>
          <w:iCs/>
          <w:sz w:val="22"/>
          <w:szCs w:val="22"/>
          <w:lang w:val="sr-Cyrl-RS"/>
        </w:rPr>
        <w:t>- у ред бр. III – уписује се укупно понуђена цена са ПДВ-ом (ред бр. I + ред бр. II),</w:t>
      </w:r>
    </w:p>
    <w:p w14:paraId="7BC408AD" w14:textId="77777777" w:rsidR="00F203EE" w:rsidRPr="00F203EE" w:rsidRDefault="00F203EE" w:rsidP="00F203EE">
      <w:pPr>
        <w:autoSpaceDE w:val="0"/>
        <w:autoSpaceDN w:val="0"/>
        <w:adjustRightInd w:val="0"/>
        <w:jc w:val="both"/>
        <w:rPr>
          <w:rFonts w:ascii="Arial" w:eastAsia="Calibri" w:hAnsi="Arial" w:cs="Arial"/>
          <w:iCs/>
          <w:sz w:val="22"/>
          <w:szCs w:val="22"/>
          <w:lang w:val="sr-Cyrl-RS"/>
        </w:rPr>
      </w:pPr>
      <w:r w:rsidRPr="00F203EE">
        <w:rPr>
          <w:rFonts w:ascii="Arial" w:eastAsia="Calibri" w:hAnsi="Arial" w:cs="Arial"/>
          <w:iCs/>
          <w:sz w:val="22"/>
          <w:szCs w:val="22"/>
          <w:lang w:val="sr-Cyrl-RS"/>
        </w:rPr>
        <w:t>-на место предвиђено за место и датум уписује се место и датум попуњавања обрасца структура цене,</w:t>
      </w:r>
    </w:p>
    <w:p w14:paraId="2A8DD1FB" w14:textId="35D1891B" w:rsidR="00F203EE" w:rsidRPr="00F203EE" w:rsidRDefault="00F203EE" w:rsidP="00423C69">
      <w:pPr>
        <w:autoSpaceDE w:val="0"/>
        <w:autoSpaceDN w:val="0"/>
        <w:adjustRightInd w:val="0"/>
        <w:spacing w:line="276" w:lineRule="auto"/>
        <w:jc w:val="both"/>
        <w:rPr>
          <w:rFonts w:ascii="Arial" w:eastAsia="Calibri" w:hAnsi="Arial" w:cs="Arial"/>
          <w:iCs/>
          <w:sz w:val="22"/>
          <w:szCs w:val="22"/>
          <w:lang w:val="sr-Cyrl-RS"/>
        </w:rPr>
        <w:sectPr w:rsidR="00F203EE" w:rsidRPr="00F203EE" w:rsidSect="00F203EE">
          <w:pgSz w:w="12240" w:h="15840"/>
          <w:pgMar w:top="1440" w:right="1440" w:bottom="1440" w:left="1440" w:header="706" w:footer="706" w:gutter="0"/>
          <w:cols w:space="708"/>
          <w:docGrid w:linePitch="360"/>
        </w:sectPr>
      </w:pPr>
      <w:r w:rsidRPr="00F203EE">
        <w:rPr>
          <w:rFonts w:ascii="Arial" w:eastAsia="Calibri" w:hAnsi="Arial" w:cs="Arial"/>
          <w:iCs/>
          <w:sz w:val="22"/>
          <w:szCs w:val="22"/>
          <w:lang w:val="sr-Cyrl-RS"/>
        </w:rPr>
        <w:t>-</w:t>
      </w:r>
      <w:r w:rsidR="00423C69">
        <w:rPr>
          <w:rFonts w:ascii="Arial" w:eastAsia="Calibri" w:hAnsi="Arial" w:cs="Arial"/>
          <w:iCs/>
          <w:sz w:val="22"/>
          <w:szCs w:val="22"/>
          <w:lang w:val="sr-Cyrl-RS"/>
        </w:rPr>
        <w:t xml:space="preserve"> </w:t>
      </w:r>
      <w:r w:rsidRPr="00F203EE">
        <w:rPr>
          <w:rFonts w:ascii="Arial" w:eastAsia="Calibri" w:hAnsi="Arial" w:cs="Arial"/>
          <w:iCs/>
          <w:sz w:val="22"/>
          <w:szCs w:val="22"/>
          <w:lang w:val="sr-Cyrl-RS"/>
        </w:rPr>
        <w:t>на  место предвиђено за печат и потпис, овлашћено лице понуђача печатом оверава и потписује образац структура цене.</w:t>
      </w:r>
    </w:p>
    <w:p w14:paraId="1DBD4AD9" w14:textId="77777777" w:rsidR="00F203EE" w:rsidRPr="00747A79" w:rsidRDefault="00F203EE" w:rsidP="00F203EE">
      <w:pPr>
        <w:pStyle w:val="Heading3"/>
        <w:jc w:val="right"/>
        <w:rPr>
          <w:sz w:val="22"/>
          <w:szCs w:val="22"/>
          <w:lang w:val="sr-Cyrl-RS"/>
        </w:rPr>
      </w:pPr>
      <w:bookmarkStart w:id="6" w:name="_Toc442559926"/>
      <w:r w:rsidRPr="00747A79">
        <w:rPr>
          <w:sz w:val="22"/>
          <w:szCs w:val="22"/>
          <w:lang w:val="sr-Cyrl-RS"/>
        </w:rPr>
        <w:lastRenderedPageBreak/>
        <w:t xml:space="preserve">ОБРАЗАЦ </w:t>
      </w:r>
      <w:r w:rsidRPr="005B1AC6">
        <w:rPr>
          <w:sz w:val="22"/>
          <w:szCs w:val="22"/>
          <w:lang w:val="sr-Cyrl-RS"/>
        </w:rPr>
        <w:t>3</w:t>
      </w:r>
      <w:r w:rsidRPr="00747A79">
        <w:rPr>
          <w:sz w:val="22"/>
          <w:szCs w:val="22"/>
          <w:lang w:val="sr-Cyrl-RS"/>
        </w:rPr>
        <w:t>.</w:t>
      </w:r>
      <w:bookmarkEnd w:id="6"/>
    </w:p>
    <w:p w14:paraId="01ED374F" w14:textId="77777777" w:rsidR="00F203EE" w:rsidRPr="005B1AC6" w:rsidRDefault="00F203EE" w:rsidP="00F203EE">
      <w:pPr>
        <w:rPr>
          <w:rFonts w:ascii="Arial" w:hAnsi="Arial" w:cs="Arial"/>
          <w:sz w:val="22"/>
          <w:szCs w:val="22"/>
        </w:rPr>
      </w:pPr>
      <w:r w:rsidRPr="005B1AC6">
        <w:rPr>
          <w:rFonts w:ascii="Arial" w:hAnsi="Arial" w:cs="Arial"/>
          <w:sz w:val="22"/>
          <w:szCs w:val="22"/>
        </w:rPr>
        <w:tab/>
      </w:r>
    </w:p>
    <w:p w14:paraId="046F8853" w14:textId="77777777" w:rsidR="00F203EE" w:rsidRPr="005B1AC6" w:rsidRDefault="00F203EE" w:rsidP="00F203EE">
      <w:pPr>
        <w:rPr>
          <w:rFonts w:ascii="Arial" w:hAnsi="Arial" w:cs="Arial"/>
          <w:sz w:val="22"/>
          <w:szCs w:val="22"/>
        </w:rPr>
      </w:pPr>
    </w:p>
    <w:p w14:paraId="45CD9B97" w14:textId="77777777" w:rsidR="00F203EE" w:rsidRPr="005B1AC6" w:rsidRDefault="00F203EE" w:rsidP="00F203EE">
      <w:pPr>
        <w:spacing w:line="276" w:lineRule="auto"/>
        <w:ind w:right="4"/>
        <w:jc w:val="both"/>
        <w:rPr>
          <w:rFonts w:ascii="Arial" w:hAnsi="Arial" w:cs="Arial"/>
          <w:sz w:val="22"/>
          <w:szCs w:val="22"/>
          <w:lang w:val="ru-RU"/>
        </w:rPr>
      </w:pPr>
      <w:r w:rsidRPr="005B1AC6">
        <w:rPr>
          <w:rFonts w:ascii="Arial" w:hAnsi="Arial" w:cs="Arial"/>
          <w:sz w:val="22"/>
          <w:szCs w:val="22"/>
          <w:lang w:val="ru-RU"/>
        </w:rPr>
        <w:t>На основу члана 26. Закона о јавним набавкама ( „Службени гласник РС“, бр. 124/2012, 14/15 и 68/15), члана 2.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______________________ из ___________________ ул. _____________ бр.___________________  даје</w:t>
      </w:r>
    </w:p>
    <w:p w14:paraId="7BD6CC9B" w14:textId="77777777" w:rsidR="00F203EE" w:rsidRPr="005B1AC6" w:rsidRDefault="00F203EE" w:rsidP="00F203EE">
      <w:pPr>
        <w:spacing w:line="276" w:lineRule="auto"/>
        <w:ind w:right="4"/>
        <w:rPr>
          <w:rFonts w:ascii="Arial" w:hAnsi="Arial" w:cs="Arial"/>
          <w:sz w:val="22"/>
          <w:szCs w:val="22"/>
        </w:rPr>
      </w:pPr>
    </w:p>
    <w:p w14:paraId="7A744247" w14:textId="77777777" w:rsidR="00F203EE" w:rsidRPr="005B1AC6" w:rsidRDefault="00F203EE" w:rsidP="00F203EE">
      <w:pPr>
        <w:rPr>
          <w:rFonts w:ascii="Arial" w:hAnsi="Arial" w:cs="Arial"/>
          <w:sz w:val="22"/>
          <w:szCs w:val="22"/>
        </w:rPr>
      </w:pPr>
    </w:p>
    <w:p w14:paraId="591F9441" w14:textId="77777777" w:rsidR="00F203EE" w:rsidRPr="005B1AC6" w:rsidRDefault="00F203EE" w:rsidP="00F203EE">
      <w:pPr>
        <w:rPr>
          <w:rFonts w:ascii="Arial" w:hAnsi="Arial" w:cs="Arial"/>
          <w:sz w:val="22"/>
          <w:szCs w:val="22"/>
        </w:rPr>
      </w:pPr>
    </w:p>
    <w:p w14:paraId="2B876233" w14:textId="77777777" w:rsidR="00F203EE" w:rsidRPr="005B1AC6" w:rsidRDefault="00F203EE" w:rsidP="00F203EE">
      <w:pPr>
        <w:jc w:val="center"/>
        <w:rPr>
          <w:rFonts w:ascii="Arial" w:hAnsi="Arial" w:cs="Arial"/>
          <w:b/>
          <w:sz w:val="22"/>
          <w:szCs w:val="22"/>
          <w:lang w:val="sr-Cyrl-RS"/>
        </w:rPr>
      </w:pPr>
      <w:r w:rsidRPr="005B1AC6">
        <w:rPr>
          <w:rFonts w:ascii="Arial" w:hAnsi="Arial" w:cs="Arial"/>
          <w:b/>
          <w:sz w:val="22"/>
          <w:szCs w:val="22"/>
        </w:rPr>
        <w:t>ИЗЈАВУ О НЕЗАВИСНОЈ ПОНУДИ</w:t>
      </w:r>
    </w:p>
    <w:p w14:paraId="03CEF72D" w14:textId="77777777" w:rsidR="00F203EE" w:rsidRPr="005B1AC6" w:rsidRDefault="00F203EE" w:rsidP="00F203EE">
      <w:pPr>
        <w:rPr>
          <w:rFonts w:ascii="Arial" w:hAnsi="Arial" w:cs="Arial"/>
          <w:sz w:val="22"/>
          <w:szCs w:val="22"/>
        </w:rPr>
      </w:pPr>
    </w:p>
    <w:p w14:paraId="35ED391D" w14:textId="77777777" w:rsidR="00F203EE" w:rsidRDefault="00F203EE" w:rsidP="00F203EE">
      <w:pPr>
        <w:jc w:val="both"/>
        <w:rPr>
          <w:rFonts w:ascii="Arial" w:hAnsi="Arial" w:cs="Arial"/>
          <w:sz w:val="22"/>
          <w:szCs w:val="22"/>
          <w:lang w:val="sr-Cyrl-RS"/>
        </w:rPr>
      </w:pPr>
    </w:p>
    <w:p w14:paraId="68B4D71D" w14:textId="7B54CCBA" w:rsidR="00F203EE" w:rsidRPr="005B1AC6" w:rsidRDefault="00F203EE" w:rsidP="00F203EE">
      <w:pPr>
        <w:spacing w:line="276" w:lineRule="auto"/>
        <w:jc w:val="both"/>
        <w:rPr>
          <w:b/>
          <w:sz w:val="22"/>
          <w:szCs w:val="22"/>
          <w:lang w:val="sr-Cyrl-RS"/>
        </w:rPr>
      </w:pPr>
      <w:r w:rsidRPr="005B1AC6">
        <w:rPr>
          <w:rFonts w:ascii="Arial" w:hAnsi="Arial" w:cs="Arial"/>
          <w:sz w:val="22"/>
          <w:szCs w:val="22"/>
          <w:lang w:val="sr-Cyrl-RS"/>
        </w:rPr>
        <w:t xml:space="preserve">и под </w:t>
      </w:r>
      <w:r w:rsidRPr="005B1AC6">
        <w:rPr>
          <w:rFonts w:ascii="Arial" w:hAnsi="Arial" w:cs="Arial"/>
          <w:sz w:val="22"/>
          <w:szCs w:val="22"/>
        </w:rPr>
        <w:t xml:space="preserve">пуном материјалном и кривичном одговорношћу потврђује да </w:t>
      </w:r>
      <w:r w:rsidRPr="005B1AC6">
        <w:rPr>
          <w:rFonts w:ascii="Arial" w:hAnsi="Arial" w:cs="Arial"/>
          <w:sz w:val="22"/>
          <w:szCs w:val="22"/>
          <w:lang w:val="sr-Cyrl-RS"/>
        </w:rPr>
        <w:t>је</w:t>
      </w:r>
      <w:r w:rsidRPr="005B1AC6">
        <w:rPr>
          <w:rFonts w:ascii="Arial" w:hAnsi="Arial" w:cs="Arial"/>
          <w:sz w:val="22"/>
          <w:szCs w:val="22"/>
        </w:rPr>
        <w:t xml:space="preserve"> Понуду број:</w:t>
      </w:r>
      <w:r w:rsidRPr="005B1AC6">
        <w:rPr>
          <w:rFonts w:ascii="Arial" w:hAnsi="Arial" w:cs="Arial"/>
          <w:sz w:val="22"/>
          <w:szCs w:val="22"/>
          <w:lang w:val="sr-Cyrl-RS"/>
        </w:rPr>
        <w:t xml:space="preserve"> </w:t>
      </w:r>
      <w:r w:rsidRPr="005B1AC6">
        <w:rPr>
          <w:rFonts w:ascii="Arial" w:hAnsi="Arial" w:cs="Arial"/>
          <w:sz w:val="22"/>
          <w:szCs w:val="22"/>
        </w:rPr>
        <w:t xml:space="preserve">________ </w:t>
      </w:r>
      <w:r w:rsidRPr="005B1AC6">
        <w:rPr>
          <w:rFonts w:ascii="Arial" w:hAnsi="Arial" w:cs="Arial"/>
          <w:sz w:val="22"/>
          <w:szCs w:val="22"/>
          <w:lang w:val="sr-Cyrl-RS"/>
        </w:rPr>
        <w:t xml:space="preserve"> од _________, </w:t>
      </w:r>
      <w:r w:rsidRPr="005B1AC6">
        <w:rPr>
          <w:rFonts w:ascii="Arial" w:hAnsi="Arial" w:cs="Arial"/>
          <w:sz w:val="22"/>
          <w:szCs w:val="22"/>
        </w:rPr>
        <w:t xml:space="preserve">за јавну набавку </w:t>
      </w:r>
      <w:r w:rsidRPr="005B1AC6">
        <w:rPr>
          <w:rFonts w:ascii="Arial" w:hAnsi="Arial" w:cs="Arial"/>
          <w:sz w:val="22"/>
          <w:szCs w:val="22"/>
          <w:lang w:val="sr-Cyrl-RS"/>
        </w:rPr>
        <w:t>радова</w:t>
      </w:r>
      <w:r w:rsidRPr="005B1AC6">
        <w:rPr>
          <w:rFonts w:ascii="Arial" w:hAnsi="Arial" w:cs="Arial"/>
          <w:sz w:val="22"/>
          <w:szCs w:val="22"/>
        </w:rPr>
        <w:t xml:space="preserve"> </w:t>
      </w:r>
      <w:r>
        <w:rPr>
          <w:rFonts w:ascii="Arial" w:hAnsi="Arial" w:cs="Arial"/>
          <w:sz w:val="22"/>
          <w:szCs w:val="22"/>
          <w:lang w:val="sr-Cyrl-RS"/>
        </w:rPr>
        <w:t>–</w:t>
      </w:r>
      <w:r w:rsidRPr="005B1AC6">
        <w:rPr>
          <w:rFonts w:ascii="Arial" w:hAnsi="Arial" w:cs="Arial"/>
          <w:sz w:val="22"/>
          <w:szCs w:val="22"/>
          <w:lang w:val="sr-Cyrl-RS"/>
        </w:rPr>
        <w:t xml:space="preserve"> </w:t>
      </w:r>
      <w:r>
        <w:rPr>
          <w:rFonts w:ascii="Arial" w:hAnsi="Arial" w:cs="Arial"/>
          <w:sz w:val="22"/>
          <w:szCs w:val="22"/>
          <w:lang w:val="sr-Cyrl-RS"/>
        </w:rPr>
        <w:t xml:space="preserve">Уређење фасаде </w:t>
      </w:r>
      <w:r w:rsidRPr="005B1AC6">
        <w:rPr>
          <w:rFonts w:ascii="Arial" w:hAnsi="Arial" w:cs="Arial"/>
          <w:sz w:val="22"/>
          <w:szCs w:val="22"/>
        </w:rPr>
        <w:t xml:space="preserve">за потребе </w:t>
      </w:r>
      <w:r w:rsidRPr="005B1AC6">
        <w:rPr>
          <w:rFonts w:ascii="Arial" w:hAnsi="Arial" w:cs="Arial"/>
          <w:sz w:val="22"/>
          <w:szCs w:val="22"/>
          <w:lang w:val="sr-Cyrl-RS"/>
        </w:rPr>
        <w:t xml:space="preserve"> ТЦ Краљево,</w:t>
      </w:r>
      <w:r>
        <w:rPr>
          <w:rFonts w:ascii="Arial" w:hAnsi="Arial" w:cs="Arial"/>
          <w:sz w:val="22"/>
          <w:szCs w:val="22"/>
          <w:lang w:val="sr-Cyrl-RS"/>
        </w:rPr>
        <w:t xml:space="preserve"> </w:t>
      </w:r>
      <w:r w:rsidRPr="005B1AC6">
        <w:rPr>
          <w:rFonts w:ascii="Arial" w:hAnsi="Arial" w:cs="Arial"/>
          <w:sz w:val="22"/>
          <w:szCs w:val="22"/>
        </w:rPr>
        <w:t>ЈН бр</w:t>
      </w:r>
      <w:r>
        <w:rPr>
          <w:rFonts w:ascii="Arial" w:hAnsi="Arial" w:cs="Arial"/>
          <w:sz w:val="22"/>
          <w:szCs w:val="22"/>
          <w:lang w:val="sr-Cyrl-ME"/>
        </w:rPr>
        <w:t xml:space="preserve">ој </w:t>
      </w:r>
      <w:r>
        <w:rPr>
          <w:rFonts w:ascii="Arial" w:eastAsia="TimesNewRomanPS-BoldMT" w:hAnsi="Arial" w:cs="Arial"/>
          <w:sz w:val="22"/>
          <w:szCs w:val="22"/>
          <w:lang w:val="sr-Cyrl-RS"/>
        </w:rPr>
        <w:t>ЈН/8300/0119/2017</w:t>
      </w:r>
      <w:r w:rsidRPr="005B1AC6">
        <w:rPr>
          <w:rFonts w:ascii="Arial" w:eastAsia="TimesNewRomanPS-BoldMT" w:hAnsi="Arial" w:cs="Arial"/>
          <w:sz w:val="22"/>
          <w:szCs w:val="22"/>
          <w:lang w:val="sr-Cyrl-RS"/>
        </w:rPr>
        <w:t xml:space="preserve"> </w:t>
      </w:r>
      <w:r w:rsidRPr="005B1AC6">
        <w:rPr>
          <w:rFonts w:ascii="Arial" w:hAnsi="Arial" w:cs="Arial"/>
          <w:sz w:val="22"/>
          <w:szCs w:val="22"/>
        </w:rPr>
        <w:t xml:space="preserve">Наручиоца </w:t>
      </w:r>
      <w:r w:rsidRPr="005B1AC6">
        <w:rPr>
          <w:rFonts w:ascii="Arial" w:eastAsia="Arial Unicode MS" w:hAnsi="Arial" w:cs="Arial"/>
          <w:sz w:val="22"/>
          <w:szCs w:val="22"/>
        </w:rPr>
        <w:t>Јавно предузеће „Електропривреда Србије“ Београд</w:t>
      </w:r>
      <w:r w:rsidRPr="005B1AC6">
        <w:rPr>
          <w:rFonts w:ascii="Arial" w:eastAsia="Arial Unicode MS" w:hAnsi="Arial" w:cs="Arial"/>
          <w:sz w:val="22"/>
          <w:szCs w:val="22"/>
          <w:lang w:val="sr-Cyrl-RS"/>
        </w:rPr>
        <w:t xml:space="preserve"> по Позиву за подношење понуда објављеном на Порталу јавних набавки и интернет страници Наручиоца дана __________</w:t>
      </w:r>
      <w:r w:rsidR="00423C69">
        <w:rPr>
          <w:rFonts w:ascii="Arial" w:eastAsia="Arial Unicode MS" w:hAnsi="Arial" w:cs="Arial"/>
          <w:sz w:val="22"/>
          <w:szCs w:val="22"/>
          <w:lang w:val="sr-Cyrl-RS"/>
        </w:rPr>
        <w:t>__</w:t>
      </w:r>
      <w:r w:rsidRPr="005B1AC6">
        <w:rPr>
          <w:rFonts w:ascii="Arial" w:eastAsia="Arial Unicode MS" w:hAnsi="Arial" w:cs="Arial"/>
          <w:sz w:val="22"/>
          <w:szCs w:val="22"/>
          <w:lang w:val="sr-Cyrl-RS"/>
        </w:rPr>
        <w:t>_</w:t>
      </w:r>
      <w:r w:rsidR="00423C69">
        <w:rPr>
          <w:rFonts w:ascii="Arial" w:eastAsia="Arial Unicode MS" w:hAnsi="Arial" w:cs="Arial"/>
          <w:sz w:val="22"/>
          <w:szCs w:val="22"/>
          <w:lang w:val="sr-Cyrl-RS"/>
        </w:rPr>
        <w:t xml:space="preserve"> </w:t>
      </w:r>
      <w:r w:rsidRPr="005B1AC6">
        <w:rPr>
          <w:rFonts w:ascii="Arial" w:hAnsi="Arial" w:cs="Arial"/>
          <w:sz w:val="22"/>
          <w:szCs w:val="22"/>
          <w:lang w:val="sr-Cyrl-RS"/>
        </w:rPr>
        <w:t xml:space="preserve">године, </w:t>
      </w:r>
      <w:r w:rsidRPr="005B1AC6">
        <w:rPr>
          <w:rFonts w:ascii="Arial" w:hAnsi="Arial" w:cs="Arial"/>
          <w:sz w:val="22"/>
          <w:szCs w:val="22"/>
        </w:rPr>
        <w:t>поднел</w:t>
      </w:r>
      <w:r w:rsidRPr="005B1AC6">
        <w:rPr>
          <w:rFonts w:ascii="Arial" w:hAnsi="Arial" w:cs="Arial"/>
          <w:sz w:val="22"/>
          <w:szCs w:val="22"/>
          <w:lang w:val="sr-Cyrl-RS"/>
        </w:rPr>
        <w:t>о</w:t>
      </w:r>
      <w:r w:rsidRPr="005B1AC6">
        <w:rPr>
          <w:rFonts w:ascii="Arial" w:hAnsi="Arial" w:cs="Arial"/>
          <w:sz w:val="22"/>
          <w:szCs w:val="22"/>
        </w:rPr>
        <w:t xml:space="preserve"> независно, без договора са другим понуђачима или заинтересованим лицима.</w:t>
      </w:r>
    </w:p>
    <w:p w14:paraId="7CAD5B9B" w14:textId="77777777" w:rsidR="00F203EE" w:rsidRPr="005B1AC6" w:rsidRDefault="00F203EE" w:rsidP="00F203EE">
      <w:pPr>
        <w:jc w:val="both"/>
        <w:rPr>
          <w:rFonts w:ascii="Arial" w:hAnsi="Arial" w:cs="Arial"/>
          <w:sz w:val="22"/>
          <w:szCs w:val="22"/>
        </w:rPr>
      </w:pPr>
    </w:p>
    <w:p w14:paraId="21A054FA" w14:textId="77777777" w:rsidR="00F203EE" w:rsidRPr="005B1AC6" w:rsidRDefault="00F203EE" w:rsidP="00F203EE">
      <w:pPr>
        <w:jc w:val="both"/>
        <w:rPr>
          <w:rFonts w:ascii="Arial" w:hAnsi="Arial" w:cs="Arial"/>
          <w:sz w:val="22"/>
          <w:szCs w:val="22"/>
        </w:rPr>
      </w:pPr>
    </w:p>
    <w:tbl>
      <w:tblPr>
        <w:tblpPr w:leftFromText="180" w:rightFromText="180" w:vertAnchor="text" w:horzAnchor="margin" w:tblpY="62"/>
        <w:tblW w:w="9356" w:type="dxa"/>
        <w:tblLayout w:type="fixed"/>
        <w:tblLook w:val="0000" w:firstRow="0" w:lastRow="0" w:firstColumn="0" w:lastColumn="0" w:noHBand="0" w:noVBand="0"/>
      </w:tblPr>
      <w:tblGrid>
        <w:gridCol w:w="3882"/>
        <w:gridCol w:w="2127"/>
        <w:gridCol w:w="3347"/>
      </w:tblGrid>
      <w:tr w:rsidR="00F203EE" w:rsidRPr="005B1AC6" w14:paraId="41C4BF1B" w14:textId="77777777" w:rsidTr="00F203EE">
        <w:tc>
          <w:tcPr>
            <w:tcW w:w="3882" w:type="dxa"/>
          </w:tcPr>
          <w:p w14:paraId="1EE8C47A" w14:textId="77777777" w:rsidR="00F203EE" w:rsidRPr="005B1AC6" w:rsidRDefault="00F203EE" w:rsidP="004B3A3D">
            <w:pPr>
              <w:rPr>
                <w:rFonts w:ascii="Arial" w:hAnsi="Arial" w:cs="Arial"/>
                <w:sz w:val="22"/>
                <w:szCs w:val="22"/>
              </w:rPr>
            </w:pPr>
            <w:r w:rsidRPr="005B1AC6">
              <w:rPr>
                <w:rFonts w:ascii="Arial" w:hAnsi="Arial" w:cs="Arial"/>
                <w:sz w:val="22"/>
                <w:szCs w:val="22"/>
                <w:lang w:val="sr-Cyrl-RS"/>
              </w:rPr>
              <w:t xml:space="preserve">                </w:t>
            </w:r>
            <w:r w:rsidRPr="005B1AC6">
              <w:rPr>
                <w:rFonts w:ascii="Arial" w:hAnsi="Arial" w:cs="Arial"/>
                <w:sz w:val="22"/>
                <w:szCs w:val="22"/>
              </w:rPr>
              <w:t>Датум:</w:t>
            </w:r>
          </w:p>
        </w:tc>
        <w:tc>
          <w:tcPr>
            <w:tcW w:w="2127" w:type="dxa"/>
          </w:tcPr>
          <w:p w14:paraId="62C64500" w14:textId="77777777" w:rsidR="00F203EE" w:rsidRPr="005B1AC6" w:rsidRDefault="00F203EE" w:rsidP="004B3A3D">
            <w:pPr>
              <w:rPr>
                <w:rFonts w:ascii="Arial" w:hAnsi="Arial" w:cs="Arial"/>
                <w:sz w:val="22"/>
                <w:szCs w:val="22"/>
              </w:rPr>
            </w:pPr>
          </w:p>
        </w:tc>
        <w:tc>
          <w:tcPr>
            <w:tcW w:w="3347" w:type="dxa"/>
          </w:tcPr>
          <w:p w14:paraId="6B51F22E" w14:textId="77777777" w:rsidR="00F203EE" w:rsidRPr="005B1AC6" w:rsidRDefault="00F203EE" w:rsidP="004B3A3D">
            <w:pPr>
              <w:rPr>
                <w:rFonts w:ascii="Arial" w:hAnsi="Arial" w:cs="Arial"/>
                <w:sz w:val="22"/>
                <w:szCs w:val="22"/>
              </w:rPr>
            </w:pPr>
            <w:r w:rsidRPr="005B1AC6">
              <w:rPr>
                <w:rFonts w:ascii="Arial" w:hAnsi="Arial" w:cs="Arial"/>
                <w:sz w:val="22"/>
                <w:szCs w:val="22"/>
                <w:lang w:val="sr-Cyrl-RS"/>
              </w:rPr>
              <w:t xml:space="preserve">          </w:t>
            </w:r>
            <w:r w:rsidRPr="005B1AC6">
              <w:rPr>
                <w:rFonts w:ascii="Arial" w:hAnsi="Arial" w:cs="Arial"/>
                <w:sz w:val="22"/>
                <w:szCs w:val="22"/>
              </w:rPr>
              <w:t>Понуђач/члан групе</w:t>
            </w:r>
          </w:p>
        </w:tc>
      </w:tr>
      <w:tr w:rsidR="00F203EE" w:rsidRPr="005B1AC6" w14:paraId="4CEFDEE1" w14:textId="77777777" w:rsidTr="00F203EE">
        <w:tc>
          <w:tcPr>
            <w:tcW w:w="3882" w:type="dxa"/>
          </w:tcPr>
          <w:p w14:paraId="33E433F8" w14:textId="77777777" w:rsidR="00F203EE" w:rsidRPr="005B1AC6" w:rsidRDefault="00F203EE" w:rsidP="004B3A3D">
            <w:pPr>
              <w:rPr>
                <w:rFonts w:ascii="Arial" w:hAnsi="Arial" w:cs="Arial"/>
                <w:sz w:val="22"/>
                <w:szCs w:val="22"/>
              </w:rPr>
            </w:pPr>
          </w:p>
        </w:tc>
        <w:tc>
          <w:tcPr>
            <w:tcW w:w="2127" w:type="dxa"/>
          </w:tcPr>
          <w:p w14:paraId="54AA7DAB" w14:textId="77777777" w:rsidR="00F203EE" w:rsidRPr="005B1AC6" w:rsidRDefault="00F203EE" w:rsidP="004B3A3D">
            <w:pPr>
              <w:rPr>
                <w:rFonts w:ascii="Arial" w:hAnsi="Arial" w:cs="Arial"/>
                <w:sz w:val="22"/>
                <w:szCs w:val="22"/>
              </w:rPr>
            </w:pPr>
            <w:r w:rsidRPr="005B1AC6">
              <w:rPr>
                <w:rFonts w:ascii="Arial" w:hAnsi="Arial" w:cs="Arial"/>
                <w:sz w:val="22"/>
                <w:szCs w:val="22"/>
              </w:rPr>
              <w:t>М.П.</w:t>
            </w:r>
          </w:p>
        </w:tc>
        <w:tc>
          <w:tcPr>
            <w:tcW w:w="3347" w:type="dxa"/>
          </w:tcPr>
          <w:p w14:paraId="2BA3FB63" w14:textId="77777777" w:rsidR="00F203EE" w:rsidRPr="005B1AC6" w:rsidRDefault="00F203EE" w:rsidP="004B3A3D">
            <w:pPr>
              <w:rPr>
                <w:rFonts w:ascii="Arial" w:hAnsi="Arial" w:cs="Arial"/>
                <w:sz w:val="22"/>
                <w:szCs w:val="22"/>
              </w:rPr>
            </w:pPr>
          </w:p>
        </w:tc>
      </w:tr>
      <w:tr w:rsidR="00F203EE" w:rsidRPr="005B1AC6" w14:paraId="0A2EEE40" w14:textId="77777777" w:rsidTr="00F203EE">
        <w:tc>
          <w:tcPr>
            <w:tcW w:w="3882" w:type="dxa"/>
            <w:tcBorders>
              <w:bottom w:val="single" w:sz="4" w:space="0" w:color="auto"/>
            </w:tcBorders>
          </w:tcPr>
          <w:p w14:paraId="29463661" w14:textId="77777777" w:rsidR="00F203EE" w:rsidRPr="005B1AC6" w:rsidRDefault="00F203EE" w:rsidP="004B3A3D">
            <w:pPr>
              <w:rPr>
                <w:rFonts w:ascii="Arial" w:hAnsi="Arial" w:cs="Arial"/>
                <w:sz w:val="22"/>
                <w:szCs w:val="22"/>
              </w:rPr>
            </w:pPr>
          </w:p>
        </w:tc>
        <w:tc>
          <w:tcPr>
            <w:tcW w:w="2127" w:type="dxa"/>
          </w:tcPr>
          <w:p w14:paraId="05A0FC83" w14:textId="77777777" w:rsidR="00F203EE" w:rsidRPr="005B1AC6" w:rsidRDefault="00F203EE" w:rsidP="004B3A3D">
            <w:pPr>
              <w:rPr>
                <w:rFonts w:ascii="Arial" w:hAnsi="Arial" w:cs="Arial"/>
                <w:sz w:val="22"/>
                <w:szCs w:val="22"/>
              </w:rPr>
            </w:pPr>
          </w:p>
        </w:tc>
        <w:tc>
          <w:tcPr>
            <w:tcW w:w="3347" w:type="dxa"/>
            <w:tcBorders>
              <w:bottom w:val="single" w:sz="4" w:space="0" w:color="auto"/>
            </w:tcBorders>
          </w:tcPr>
          <w:p w14:paraId="0C03D5D4" w14:textId="77777777" w:rsidR="00F203EE" w:rsidRPr="005B1AC6" w:rsidRDefault="00F203EE" w:rsidP="004B3A3D">
            <w:pPr>
              <w:rPr>
                <w:rFonts w:ascii="Arial" w:hAnsi="Arial" w:cs="Arial"/>
                <w:sz w:val="22"/>
                <w:szCs w:val="22"/>
              </w:rPr>
            </w:pPr>
          </w:p>
        </w:tc>
      </w:tr>
      <w:tr w:rsidR="00F203EE" w:rsidRPr="005B1AC6" w14:paraId="5AC11B9B" w14:textId="77777777" w:rsidTr="00F203EE">
        <w:trPr>
          <w:trHeight w:val="389"/>
        </w:trPr>
        <w:tc>
          <w:tcPr>
            <w:tcW w:w="3882" w:type="dxa"/>
            <w:tcBorders>
              <w:top w:val="single" w:sz="4" w:space="0" w:color="auto"/>
            </w:tcBorders>
          </w:tcPr>
          <w:p w14:paraId="4576C49F" w14:textId="77777777" w:rsidR="00F203EE" w:rsidRPr="005B1AC6" w:rsidRDefault="00F203EE" w:rsidP="004B3A3D">
            <w:pPr>
              <w:rPr>
                <w:rFonts w:ascii="Arial" w:hAnsi="Arial" w:cs="Arial"/>
                <w:sz w:val="22"/>
                <w:szCs w:val="22"/>
              </w:rPr>
            </w:pPr>
          </w:p>
          <w:p w14:paraId="7861EA84" w14:textId="77777777" w:rsidR="00F203EE" w:rsidRPr="005B1AC6" w:rsidRDefault="00F203EE" w:rsidP="004B3A3D">
            <w:pPr>
              <w:rPr>
                <w:rFonts w:ascii="Arial" w:hAnsi="Arial" w:cs="Arial"/>
                <w:sz w:val="22"/>
                <w:szCs w:val="22"/>
              </w:rPr>
            </w:pPr>
          </w:p>
        </w:tc>
        <w:tc>
          <w:tcPr>
            <w:tcW w:w="2127" w:type="dxa"/>
          </w:tcPr>
          <w:p w14:paraId="5F6EB33A" w14:textId="77777777" w:rsidR="00F203EE" w:rsidRPr="005B1AC6" w:rsidRDefault="00F203EE" w:rsidP="004B3A3D">
            <w:pPr>
              <w:rPr>
                <w:rFonts w:ascii="Arial" w:hAnsi="Arial" w:cs="Arial"/>
                <w:sz w:val="22"/>
                <w:szCs w:val="22"/>
              </w:rPr>
            </w:pPr>
          </w:p>
        </w:tc>
        <w:tc>
          <w:tcPr>
            <w:tcW w:w="3347" w:type="dxa"/>
            <w:tcBorders>
              <w:top w:val="single" w:sz="4" w:space="0" w:color="auto"/>
            </w:tcBorders>
          </w:tcPr>
          <w:p w14:paraId="34DE99DA" w14:textId="77777777" w:rsidR="00F203EE" w:rsidRPr="005B1AC6" w:rsidRDefault="00F203EE" w:rsidP="004B3A3D">
            <w:pPr>
              <w:rPr>
                <w:rFonts w:ascii="Arial" w:hAnsi="Arial" w:cs="Arial"/>
                <w:sz w:val="22"/>
                <w:szCs w:val="22"/>
              </w:rPr>
            </w:pPr>
            <w:r w:rsidRPr="005B1AC6">
              <w:rPr>
                <w:rFonts w:ascii="Arial" w:hAnsi="Arial" w:cs="Arial"/>
                <w:sz w:val="22"/>
                <w:szCs w:val="22"/>
                <w:lang w:val="ru-RU"/>
              </w:rPr>
              <w:t xml:space="preserve">    (потпис овлашћеног лица)</w:t>
            </w:r>
          </w:p>
        </w:tc>
      </w:tr>
    </w:tbl>
    <w:p w14:paraId="3D4CFA3A" w14:textId="77777777" w:rsidR="00F203EE" w:rsidRPr="005B1AC6" w:rsidRDefault="00F203EE" w:rsidP="00F203EE">
      <w:pPr>
        <w:rPr>
          <w:rFonts w:ascii="Arial" w:hAnsi="Arial" w:cs="Arial"/>
          <w:sz w:val="22"/>
          <w:szCs w:val="22"/>
        </w:rPr>
      </w:pPr>
    </w:p>
    <w:p w14:paraId="4D2852A5" w14:textId="77777777" w:rsidR="00F203EE" w:rsidRPr="005B1AC6" w:rsidRDefault="00F203EE" w:rsidP="00F203EE">
      <w:pPr>
        <w:rPr>
          <w:rFonts w:ascii="Arial" w:hAnsi="Arial" w:cs="Arial"/>
          <w:sz w:val="22"/>
          <w:szCs w:val="22"/>
        </w:rPr>
      </w:pPr>
    </w:p>
    <w:p w14:paraId="1EF75A09" w14:textId="77777777" w:rsidR="00F203EE" w:rsidRPr="005B1AC6" w:rsidRDefault="00F203EE" w:rsidP="00F203EE">
      <w:pPr>
        <w:jc w:val="both"/>
        <w:rPr>
          <w:rFonts w:ascii="Arial" w:hAnsi="Arial" w:cs="Arial"/>
          <w:sz w:val="22"/>
          <w:szCs w:val="22"/>
        </w:rPr>
      </w:pPr>
    </w:p>
    <w:p w14:paraId="1245D9CC" w14:textId="758E653B" w:rsidR="00F203EE" w:rsidRPr="00747A79" w:rsidRDefault="00F203EE" w:rsidP="00F203EE">
      <w:pPr>
        <w:jc w:val="both"/>
        <w:rPr>
          <w:rFonts w:ascii="Arial" w:hAnsi="Arial" w:cs="Arial"/>
          <w:sz w:val="22"/>
          <w:szCs w:val="22"/>
          <w:lang w:val="sr-Cyrl-RS"/>
        </w:rPr>
      </w:pPr>
      <w:r w:rsidRPr="005B1AC6">
        <w:rPr>
          <w:rFonts w:ascii="Arial" w:hAnsi="Arial" w:cs="Arial"/>
          <w:sz w:val="22"/>
          <w:szCs w:val="22"/>
        </w:rPr>
        <w:t>Напомена:</w:t>
      </w:r>
      <w:r w:rsidRPr="00747A79">
        <w:rPr>
          <w:rFonts w:ascii="Arial" w:hAnsi="Arial" w:cs="Arial"/>
          <w:sz w:val="22"/>
          <w:szCs w:val="22"/>
        </w:rPr>
        <w:t>у</w:t>
      </w:r>
      <w:r w:rsidRPr="005B1AC6">
        <w:rPr>
          <w:rFonts w:ascii="Arial" w:hAnsi="Arial" w:cs="Arial"/>
          <w:sz w:val="22"/>
          <w:szCs w:val="22"/>
          <w:lang w:val="sr-Cyrl-RS"/>
        </w:rPr>
        <w:t xml:space="preserve"> </w:t>
      </w:r>
      <w:r w:rsidRPr="00747A79">
        <w:rPr>
          <w:rFonts w:ascii="Arial" w:hAnsi="Arial" w:cs="Arial"/>
          <w:sz w:val="22"/>
          <w:szCs w:val="22"/>
        </w:rPr>
        <w:t>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009764FC">
        <w:rPr>
          <w:rFonts w:ascii="Arial" w:hAnsi="Arial" w:cs="Arial"/>
          <w:sz w:val="22"/>
          <w:szCs w:val="22"/>
          <w:lang w:val="sr-Latn-RS"/>
        </w:rPr>
        <w:t xml:space="preserve"> </w:t>
      </w:r>
      <w:r w:rsidRPr="00747A79">
        <w:rPr>
          <w:rFonts w:ascii="Arial" w:hAnsi="Arial" w:cs="Arial"/>
          <w:sz w:val="22"/>
          <w:szCs w:val="22"/>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5B1AC6">
        <w:rPr>
          <w:rFonts w:ascii="Arial" w:hAnsi="Arial" w:cs="Arial"/>
          <w:sz w:val="22"/>
          <w:szCs w:val="22"/>
          <w:lang w:val="sr-Cyrl-RS"/>
        </w:rPr>
        <w:t xml:space="preserve"> </w:t>
      </w:r>
      <w:r w:rsidRPr="00747A79">
        <w:rPr>
          <w:rFonts w:ascii="Arial" w:hAnsi="Arial" w:cs="Arial"/>
          <w:sz w:val="22"/>
          <w:szCs w:val="22"/>
          <w:lang w:val="sr-Cyrl-RS"/>
        </w:rPr>
        <w:t xml:space="preserve">Повреда конкуренције представља негативну референцу, у смислу члана 82. став 1. тачка 2) Закона. </w:t>
      </w:r>
    </w:p>
    <w:p w14:paraId="1CC12860" w14:textId="77777777" w:rsidR="00F203EE" w:rsidRPr="005B1AC6" w:rsidRDefault="00F203EE" w:rsidP="00F203EE">
      <w:pPr>
        <w:rPr>
          <w:rFonts w:ascii="Arial" w:hAnsi="Arial" w:cs="Arial"/>
          <w:sz w:val="22"/>
          <w:szCs w:val="22"/>
          <w:lang w:val="sr-Cyrl-RS"/>
        </w:rPr>
      </w:pPr>
    </w:p>
    <w:p w14:paraId="3936A65E" w14:textId="77777777" w:rsidR="00F203EE" w:rsidRPr="005B1AC6" w:rsidRDefault="00F203EE" w:rsidP="009764FC">
      <w:pPr>
        <w:spacing w:line="276" w:lineRule="auto"/>
        <w:jc w:val="both"/>
        <w:rPr>
          <w:rFonts w:ascii="Arial" w:hAnsi="Arial" w:cs="Arial"/>
          <w:sz w:val="22"/>
          <w:szCs w:val="22"/>
        </w:rPr>
      </w:pPr>
      <w:r w:rsidRPr="005B1AC6">
        <w:rPr>
          <w:rFonts w:ascii="Arial" w:hAnsi="Arial" w:cs="Arial"/>
          <w:sz w:val="22"/>
          <w:szCs w:val="22"/>
        </w:rPr>
        <w:t xml:space="preserve">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14:paraId="00994689" w14:textId="77777777" w:rsidR="00F203EE" w:rsidRPr="005B1AC6" w:rsidRDefault="00F203EE" w:rsidP="00F203EE">
      <w:pPr>
        <w:jc w:val="both"/>
        <w:rPr>
          <w:rFonts w:ascii="Arial" w:hAnsi="Arial" w:cs="Arial"/>
          <w:sz w:val="22"/>
          <w:szCs w:val="22"/>
          <w:lang w:val="sr-Cyrl-RS"/>
        </w:rPr>
      </w:pPr>
      <w:r w:rsidRPr="005B1AC6">
        <w:rPr>
          <w:rFonts w:ascii="Arial" w:hAnsi="Arial" w:cs="Arial"/>
          <w:sz w:val="22"/>
          <w:szCs w:val="22"/>
        </w:rPr>
        <w:t>Приликом подношења понуде овај образац копирати у потребном броју примерака.</w:t>
      </w:r>
    </w:p>
    <w:p w14:paraId="133395D8" w14:textId="77777777" w:rsidR="00F203EE" w:rsidRPr="005B1AC6" w:rsidRDefault="00F203EE" w:rsidP="00F203EE">
      <w:pPr>
        <w:jc w:val="both"/>
        <w:rPr>
          <w:rFonts w:ascii="Arial" w:eastAsia="TimesNewRomanPS-BoldMT" w:hAnsi="Arial" w:cs="Arial"/>
          <w:sz w:val="22"/>
          <w:szCs w:val="22"/>
          <w:lang w:val="sr-Cyrl-RS"/>
        </w:rPr>
      </w:pPr>
      <w:r w:rsidRPr="005B1AC6">
        <w:rPr>
          <w:rFonts w:ascii="Arial" w:eastAsia="TimesNewRomanPS-BoldMT" w:hAnsi="Arial" w:cs="Arial"/>
          <w:sz w:val="22"/>
          <w:szCs w:val="22"/>
          <w:lang w:val="sr-Cyrl-RS"/>
        </w:rPr>
        <w:t>Понуђач који учествује у више партија дужан је овај образац копирати у довољном броју примерака.</w:t>
      </w:r>
    </w:p>
    <w:p w14:paraId="3D08290E" w14:textId="77777777" w:rsidR="00F203EE" w:rsidRPr="005B1AC6" w:rsidRDefault="00F203EE" w:rsidP="00F203EE">
      <w:pPr>
        <w:jc w:val="both"/>
        <w:rPr>
          <w:rFonts w:ascii="Arial" w:hAnsi="Arial" w:cs="Arial"/>
          <w:sz w:val="22"/>
          <w:szCs w:val="22"/>
          <w:lang w:val="sr-Cyrl-RS"/>
        </w:rPr>
      </w:pPr>
    </w:p>
    <w:p w14:paraId="7D1BDC28" w14:textId="77777777" w:rsidR="00F203EE" w:rsidRDefault="00F203EE" w:rsidP="00F203EE">
      <w:pPr>
        <w:jc w:val="both"/>
        <w:rPr>
          <w:rFonts w:ascii="Arial" w:hAnsi="Arial" w:cs="Arial"/>
          <w:sz w:val="22"/>
          <w:szCs w:val="22"/>
        </w:rPr>
      </w:pPr>
    </w:p>
    <w:p w14:paraId="30D9D96D" w14:textId="77777777" w:rsidR="00F203EE" w:rsidRPr="005B1AC6" w:rsidRDefault="00F203EE" w:rsidP="00F203EE">
      <w:pPr>
        <w:pStyle w:val="Heading3"/>
        <w:jc w:val="right"/>
        <w:rPr>
          <w:sz w:val="22"/>
          <w:szCs w:val="22"/>
        </w:rPr>
      </w:pPr>
      <w:r w:rsidRPr="005B1AC6">
        <w:rPr>
          <w:sz w:val="22"/>
          <w:szCs w:val="22"/>
        </w:rPr>
        <w:lastRenderedPageBreak/>
        <w:t xml:space="preserve">ОБРАЗАЦ </w:t>
      </w:r>
      <w:r w:rsidRPr="005B1AC6">
        <w:rPr>
          <w:sz w:val="22"/>
          <w:szCs w:val="22"/>
          <w:lang w:val="sr-Cyrl-RS"/>
        </w:rPr>
        <w:t>4</w:t>
      </w:r>
      <w:r w:rsidRPr="005B1AC6">
        <w:rPr>
          <w:sz w:val="22"/>
          <w:szCs w:val="22"/>
        </w:rPr>
        <w:t>.</w:t>
      </w:r>
    </w:p>
    <w:p w14:paraId="3076FDD8" w14:textId="77777777" w:rsidR="00F203EE" w:rsidRPr="005B1AC6" w:rsidRDefault="00F203EE" w:rsidP="00F203EE">
      <w:pPr>
        <w:rPr>
          <w:rFonts w:ascii="Arial" w:hAnsi="Arial" w:cs="Arial"/>
          <w:sz w:val="22"/>
          <w:szCs w:val="22"/>
        </w:rPr>
      </w:pPr>
    </w:p>
    <w:tbl>
      <w:tblPr>
        <w:tblW w:w="0" w:type="auto"/>
        <w:tblCellSpacing w:w="20" w:type="dxa"/>
        <w:tblInd w:w="58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303"/>
        <w:gridCol w:w="4452"/>
      </w:tblGrid>
      <w:tr w:rsidR="00F203EE" w:rsidRPr="005B1AC6" w14:paraId="0A0C3FF3" w14:textId="77777777" w:rsidTr="004B3A3D">
        <w:trPr>
          <w:tblCellSpacing w:w="20" w:type="dxa"/>
        </w:trPr>
        <w:tc>
          <w:tcPr>
            <w:tcW w:w="4443" w:type="dxa"/>
          </w:tcPr>
          <w:p w14:paraId="5FF519BD" w14:textId="77777777" w:rsidR="00F203EE" w:rsidRPr="005B1AC6" w:rsidRDefault="00F203EE" w:rsidP="004B3A3D">
            <w:pPr>
              <w:autoSpaceDE w:val="0"/>
              <w:autoSpaceDN w:val="0"/>
              <w:adjustRightInd w:val="0"/>
              <w:rPr>
                <w:rFonts w:ascii="Arial" w:hAnsi="Arial"/>
                <w:sz w:val="22"/>
                <w:szCs w:val="22"/>
                <w:lang w:val="ru-RU"/>
              </w:rPr>
            </w:pPr>
            <w:r w:rsidRPr="005B1AC6">
              <w:rPr>
                <w:rFonts w:ascii="Arial" w:hAnsi="Arial"/>
                <w:sz w:val="22"/>
                <w:szCs w:val="22"/>
                <w:lang w:val="ru-RU"/>
              </w:rPr>
              <w:t>Скраћено пословно име понуђача:</w:t>
            </w:r>
          </w:p>
        </w:tc>
        <w:tc>
          <w:tcPr>
            <w:tcW w:w="4671" w:type="dxa"/>
          </w:tcPr>
          <w:p w14:paraId="58E9526F" w14:textId="77777777" w:rsidR="00F203EE" w:rsidRPr="005B1AC6" w:rsidRDefault="00F203EE" w:rsidP="004B3A3D">
            <w:pPr>
              <w:autoSpaceDE w:val="0"/>
              <w:autoSpaceDN w:val="0"/>
              <w:adjustRightInd w:val="0"/>
              <w:rPr>
                <w:rFonts w:ascii="Arial" w:hAnsi="Arial"/>
                <w:sz w:val="22"/>
                <w:szCs w:val="22"/>
                <w:lang w:val="ru-RU"/>
              </w:rPr>
            </w:pPr>
          </w:p>
        </w:tc>
      </w:tr>
      <w:tr w:rsidR="00F203EE" w:rsidRPr="005B1AC6" w14:paraId="5A1B6997" w14:textId="77777777" w:rsidTr="004B3A3D">
        <w:trPr>
          <w:tblCellSpacing w:w="20" w:type="dxa"/>
        </w:trPr>
        <w:tc>
          <w:tcPr>
            <w:tcW w:w="4443" w:type="dxa"/>
          </w:tcPr>
          <w:p w14:paraId="12FDF5AB" w14:textId="77777777" w:rsidR="00F203EE" w:rsidRPr="005B1AC6" w:rsidRDefault="00F203EE" w:rsidP="004B3A3D">
            <w:pPr>
              <w:autoSpaceDE w:val="0"/>
              <w:autoSpaceDN w:val="0"/>
              <w:adjustRightInd w:val="0"/>
              <w:rPr>
                <w:rFonts w:ascii="Arial" w:hAnsi="Arial"/>
                <w:sz w:val="22"/>
                <w:szCs w:val="22"/>
                <w:lang w:val="sr-Latn-CS"/>
              </w:rPr>
            </w:pPr>
            <w:r w:rsidRPr="005B1AC6">
              <w:rPr>
                <w:rFonts w:ascii="Arial" w:hAnsi="Arial"/>
                <w:sz w:val="22"/>
                <w:szCs w:val="22"/>
                <w:lang w:val="sr-Latn-CS"/>
              </w:rPr>
              <w:t xml:space="preserve">Седиште:  </w:t>
            </w:r>
          </w:p>
        </w:tc>
        <w:tc>
          <w:tcPr>
            <w:tcW w:w="4671" w:type="dxa"/>
          </w:tcPr>
          <w:p w14:paraId="33C650ED" w14:textId="77777777" w:rsidR="00F203EE" w:rsidRPr="005B1AC6" w:rsidRDefault="00F203EE" w:rsidP="004B3A3D">
            <w:pPr>
              <w:autoSpaceDE w:val="0"/>
              <w:autoSpaceDN w:val="0"/>
              <w:adjustRightInd w:val="0"/>
              <w:rPr>
                <w:rFonts w:ascii="Arial" w:hAnsi="Arial"/>
                <w:sz w:val="22"/>
                <w:szCs w:val="22"/>
                <w:lang w:val="sr-Latn-CS"/>
              </w:rPr>
            </w:pPr>
          </w:p>
        </w:tc>
      </w:tr>
      <w:tr w:rsidR="00F203EE" w:rsidRPr="005B1AC6" w14:paraId="241FB587" w14:textId="77777777" w:rsidTr="004B3A3D">
        <w:trPr>
          <w:tblCellSpacing w:w="20" w:type="dxa"/>
        </w:trPr>
        <w:tc>
          <w:tcPr>
            <w:tcW w:w="4443" w:type="dxa"/>
          </w:tcPr>
          <w:p w14:paraId="68AEA95C" w14:textId="77777777" w:rsidR="00F203EE" w:rsidRPr="005B1AC6" w:rsidRDefault="00F203EE" w:rsidP="004B3A3D">
            <w:pPr>
              <w:autoSpaceDE w:val="0"/>
              <w:autoSpaceDN w:val="0"/>
              <w:adjustRightInd w:val="0"/>
              <w:rPr>
                <w:rFonts w:ascii="Arial" w:hAnsi="Arial"/>
                <w:sz w:val="22"/>
                <w:szCs w:val="22"/>
                <w:lang w:val="sr-Latn-CS"/>
              </w:rPr>
            </w:pPr>
            <w:r w:rsidRPr="005B1AC6">
              <w:rPr>
                <w:rFonts w:ascii="Arial" w:hAnsi="Arial"/>
                <w:sz w:val="22"/>
                <w:szCs w:val="22"/>
                <w:lang w:val="sr-Latn-CS"/>
              </w:rPr>
              <w:t>Адреса седишта:</w:t>
            </w:r>
          </w:p>
        </w:tc>
        <w:tc>
          <w:tcPr>
            <w:tcW w:w="4671" w:type="dxa"/>
          </w:tcPr>
          <w:p w14:paraId="0FA410A8" w14:textId="77777777" w:rsidR="00F203EE" w:rsidRPr="005B1AC6" w:rsidRDefault="00F203EE" w:rsidP="004B3A3D">
            <w:pPr>
              <w:autoSpaceDE w:val="0"/>
              <w:autoSpaceDN w:val="0"/>
              <w:adjustRightInd w:val="0"/>
              <w:rPr>
                <w:rFonts w:ascii="Arial" w:hAnsi="Arial"/>
                <w:sz w:val="22"/>
                <w:szCs w:val="22"/>
                <w:lang w:val="sr-Latn-CS"/>
              </w:rPr>
            </w:pPr>
          </w:p>
        </w:tc>
      </w:tr>
      <w:tr w:rsidR="00F203EE" w:rsidRPr="005B1AC6" w14:paraId="3CD03BBA" w14:textId="77777777" w:rsidTr="004B3A3D">
        <w:trPr>
          <w:tblCellSpacing w:w="20" w:type="dxa"/>
        </w:trPr>
        <w:tc>
          <w:tcPr>
            <w:tcW w:w="4443" w:type="dxa"/>
          </w:tcPr>
          <w:p w14:paraId="6F83D43B" w14:textId="77777777" w:rsidR="00F203EE" w:rsidRPr="005B1AC6" w:rsidRDefault="00F203EE" w:rsidP="004B3A3D">
            <w:pPr>
              <w:autoSpaceDE w:val="0"/>
              <w:autoSpaceDN w:val="0"/>
              <w:adjustRightInd w:val="0"/>
              <w:rPr>
                <w:rFonts w:ascii="Arial" w:hAnsi="Arial"/>
                <w:sz w:val="22"/>
                <w:szCs w:val="22"/>
                <w:lang w:val="sr-Latn-CS"/>
              </w:rPr>
            </w:pPr>
            <w:r w:rsidRPr="005B1AC6">
              <w:rPr>
                <w:rFonts w:ascii="Arial" w:hAnsi="Arial"/>
                <w:sz w:val="22"/>
                <w:szCs w:val="22"/>
                <w:lang w:val="sr-Latn-CS"/>
              </w:rPr>
              <w:t xml:space="preserve">Матични број:  </w:t>
            </w:r>
          </w:p>
        </w:tc>
        <w:tc>
          <w:tcPr>
            <w:tcW w:w="4671" w:type="dxa"/>
          </w:tcPr>
          <w:p w14:paraId="2F71D39F" w14:textId="77777777" w:rsidR="00F203EE" w:rsidRPr="005B1AC6" w:rsidRDefault="00F203EE" w:rsidP="004B3A3D">
            <w:pPr>
              <w:autoSpaceDE w:val="0"/>
              <w:autoSpaceDN w:val="0"/>
              <w:adjustRightInd w:val="0"/>
              <w:rPr>
                <w:rFonts w:ascii="Arial" w:hAnsi="Arial"/>
                <w:sz w:val="22"/>
                <w:szCs w:val="22"/>
                <w:lang w:val="sr-Latn-CS"/>
              </w:rPr>
            </w:pPr>
          </w:p>
        </w:tc>
      </w:tr>
      <w:tr w:rsidR="00F203EE" w:rsidRPr="005B1AC6" w14:paraId="744D2F49" w14:textId="77777777" w:rsidTr="004B3A3D">
        <w:trPr>
          <w:tblCellSpacing w:w="20" w:type="dxa"/>
        </w:trPr>
        <w:tc>
          <w:tcPr>
            <w:tcW w:w="4443" w:type="dxa"/>
          </w:tcPr>
          <w:p w14:paraId="1B90148E" w14:textId="77777777" w:rsidR="00F203EE" w:rsidRPr="005B1AC6" w:rsidRDefault="00F203EE" w:rsidP="004B3A3D">
            <w:pPr>
              <w:autoSpaceDE w:val="0"/>
              <w:autoSpaceDN w:val="0"/>
              <w:adjustRightInd w:val="0"/>
              <w:rPr>
                <w:rFonts w:ascii="Arial" w:hAnsi="Arial"/>
                <w:sz w:val="22"/>
                <w:szCs w:val="22"/>
                <w:lang w:val="sr-Latn-CS"/>
              </w:rPr>
            </w:pPr>
            <w:r w:rsidRPr="005B1AC6">
              <w:rPr>
                <w:rFonts w:ascii="Arial" w:hAnsi="Arial"/>
                <w:sz w:val="22"/>
                <w:szCs w:val="22"/>
                <w:lang w:val="sr-Latn-CS"/>
              </w:rPr>
              <w:t xml:space="preserve">ПИБ:  </w:t>
            </w:r>
          </w:p>
        </w:tc>
        <w:tc>
          <w:tcPr>
            <w:tcW w:w="4671" w:type="dxa"/>
          </w:tcPr>
          <w:p w14:paraId="01715818" w14:textId="77777777" w:rsidR="00F203EE" w:rsidRPr="005B1AC6" w:rsidRDefault="00F203EE" w:rsidP="004B3A3D">
            <w:pPr>
              <w:autoSpaceDE w:val="0"/>
              <w:autoSpaceDN w:val="0"/>
              <w:adjustRightInd w:val="0"/>
              <w:rPr>
                <w:rFonts w:ascii="Arial" w:hAnsi="Arial"/>
                <w:sz w:val="22"/>
                <w:szCs w:val="22"/>
                <w:lang w:val="sr-Latn-CS"/>
              </w:rPr>
            </w:pPr>
          </w:p>
        </w:tc>
      </w:tr>
    </w:tbl>
    <w:p w14:paraId="501C07EB" w14:textId="77777777" w:rsidR="00F203EE" w:rsidRPr="005B1AC6" w:rsidRDefault="00F203EE" w:rsidP="00F203EE">
      <w:pPr>
        <w:rPr>
          <w:rFonts w:ascii="Arial" w:hAnsi="Arial" w:cs="Arial"/>
          <w:sz w:val="22"/>
          <w:szCs w:val="22"/>
        </w:rPr>
      </w:pPr>
    </w:p>
    <w:p w14:paraId="5E68A640" w14:textId="77777777" w:rsidR="00F203EE" w:rsidRPr="005B1AC6" w:rsidRDefault="00F203EE" w:rsidP="00F203EE">
      <w:pPr>
        <w:rPr>
          <w:rFonts w:ascii="Arial" w:hAnsi="Arial" w:cs="Arial"/>
          <w:sz w:val="22"/>
          <w:szCs w:val="22"/>
        </w:rPr>
      </w:pPr>
    </w:p>
    <w:p w14:paraId="6FBEC3F5" w14:textId="77777777" w:rsidR="00F203EE" w:rsidRPr="005B1AC6" w:rsidRDefault="00F203EE" w:rsidP="00F203EE">
      <w:pPr>
        <w:rPr>
          <w:rFonts w:ascii="Arial" w:hAnsi="Arial" w:cs="Arial"/>
          <w:sz w:val="22"/>
          <w:szCs w:val="22"/>
        </w:rPr>
      </w:pPr>
    </w:p>
    <w:p w14:paraId="04707EA0" w14:textId="77777777" w:rsidR="00F203EE" w:rsidRPr="005B1AC6" w:rsidRDefault="00F203EE" w:rsidP="00F203EE">
      <w:pPr>
        <w:jc w:val="both"/>
        <w:rPr>
          <w:rFonts w:ascii="Arial" w:hAnsi="Arial" w:cs="Arial"/>
          <w:sz w:val="22"/>
          <w:szCs w:val="22"/>
        </w:rPr>
      </w:pPr>
      <w:r w:rsidRPr="005B1AC6">
        <w:rPr>
          <w:rFonts w:ascii="Arial" w:hAnsi="Arial" w:cs="Arial"/>
          <w:sz w:val="22"/>
          <w:szCs w:val="22"/>
        </w:rPr>
        <w:t>На основу члана 75. став 2. Закона о јавним набавкама („Службени гласник РС“ бр.124/2012, 14/15  и 68/15) као понуђач/подизвођач дајем:</w:t>
      </w:r>
    </w:p>
    <w:p w14:paraId="6AB673E6" w14:textId="77777777" w:rsidR="00F203EE" w:rsidRPr="005B1AC6" w:rsidRDefault="00F203EE" w:rsidP="00F203EE">
      <w:pPr>
        <w:rPr>
          <w:rFonts w:ascii="Arial" w:hAnsi="Arial" w:cs="Arial"/>
          <w:sz w:val="22"/>
          <w:szCs w:val="22"/>
        </w:rPr>
      </w:pPr>
    </w:p>
    <w:p w14:paraId="74892C19" w14:textId="77777777" w:rsidR="00F203EE" w:rsidRPr="005B1AC6" w:rsidRDefault="00F203EE" w:rsidP="00F203EE">
      <w:pPr>
        <w:rPr>
          <w:rFonts w:ascii="Arial" w:hAnsi="Arial" w:cs="Arial"/>
          <w:sz w:val="22"/>
          <w:szCs w:val="22"/>
        </w:rPr>
      </w:pPr>
    </w:p>
    <w:p w14:paraId="4D6DAA5A" w14:textId="77777777" w:rsidR="00F203EE" w:rsidRPr="005B1AC6" w:rsidRDefault="00F203EE" w:rsidP="00F203EE">
      <w:pPr>
        <w:rPr>
          <w:rFonts w:ascii="Arial" w:hAnsi="Arial" w:cs="Arial"/>
          <w:sz w:val="22"/>
          <w:szCs w:val="22"/>
        </w:rPr>
      </w:pPr>
    </w:p>
    <w:p w14:paraId="032D0E7F" w14:textId="77777777" w:rsidR="00F203EE" w:rsidRPr="005B1AC6" w:rsidRDefault="00F203EE" w:rsidP="00F203EE">
      <w:pPr>
        <w:rPr>
          <w:rFonts w:ascii="Arial" w:hAnsi="Arial" w:cs="Arial"/>
          <w:sz w:val="22"/>
          <w:szCs w:val="22"/>
        </w:rPr>
      </w:pPr>
    </w:p>
    <w:p w14:paraId="7291E2C5" w14:textId="77777777" w:rsidR="00F203EE" w:rsidRPr="005B1AC6" w:rsidRDefault="00F203EE" w:rsidP="00F203EE">
      <w:pPr>
        <w:jc w:val="center"/>
        <w:rPr>
          <w:rFonts w:ascii="Arial" w:hAnsi="Arial" w:cs="Arial"/>
          <w:b/>
          <w:sz w:val="22"/>
          <w:szCs w:val="22"/>
          <w:lang w:val="sr-Cyrl-RS"/>
        </w:rPr>
      </w:pPr>
      <w:bookmarkStart w:id="7" w:name="_Toc442559929"/>
      <w:r w:rsidRPr="005B1AC6">
        <w:rPr>
          <w:rFonts w:ascii="Arial" w:hAnsi="Arial" w:cs="Arial"/>
          <w:b/>
          <w:sz w:val="22"/>
          <w:szCs w:val="22"/>
        </w:rPr>
        <w:t>И З Ј А В У</w:t>
      </w:r>
      <w:bookmarkEnd w:id="7"/>
      <w:r w:rsidRPr="005B1AC6">
        <w:rPr>
          <w:rFonts w:ascii="Arial" w:hAnsi="Arial" w:cs="Arial"/>
          <w:b/>
          <w:sz w:val="22"/>
          <w:szCs w:val="22"/>
          <w:lang w:val="sr-Cyrl-RS"/>
        </w:rPr>
        <w:t xml:space="preserve"> </w:t>
      </w:r>
    </w:p>
    <w:p w14:paraId="61B58818" w14:textId="77777777" w:rsidR="00F203EE" w:rsidRPr="005B1AC6" w:rsidRDefault="00F203EE" w:rsidP="00F203EE">
      <w:pPr>
        <w:rPr>
          <w:rFonts w:ascii="Arial" w:hAnsi="Arial" w:cs="Arial"/>
          <w:sz w:val="22"/>
          <w:szCs w:val="22"/>
        </w:rPr>
      </w:pPr>
    </w:p>
    <w:p w14:paraId="0C32DA1D" w14:textId="77777777" w:rsidR="00F203EE" w:rsidRPr="005B1AC6" w:rsidRDefault="00F203EE" w:rsidP="00F203EE">
      <w:pPr>
        <w:rPr>
          <w:rFonts w:ascii="Arial" w:hAnsi="Arial" w:cs="Arial"/>
          <w:sz w:val="22"/>
          <w:szCs w:val="22"/>
        </w:rPr>
      </w:pPr>
    </w:p>
    <w:p w14:paraId="15E63266" w14:textId="77777777" w:rsidR="00F203EE" w:rsidRPr="005B1AC6" w:rsidRDefault="00F203EE" w:rsidP="00F203EE">
      <w:pPr>
        <w:rPr>
          <w:rFonts w:ascii="Arial" w:hAnsi="Arial" w:cs="Arial"/>
          <w:sz w:val="22"/>
          <w:szCs w:val="22"/>
        </w:rPr>
      </w:pPr>
    </w:p>
    <w:p w14:paraId="3B283ECF" w14:textId="019DDBF1" w:rsidR="00F203EE" w:rsidRPr="005B1AC6" w:rsidRDefault="00F203EE" w:rsidP="00F203EE">
      <w:pPr>
        <w:spacing w:line="276" w:lineRule="auto"/>
        <w:jc w:val="both"/>
        <w:rPr>
          <w:rFonts w:ascii="Arial" w:hAnsi="Arial" w:cs="Arial"/>
          <w:sz w:val="22"/>
          <w:szCs w:val="22"/>
        </w:rPr>
      </w:pPr>
      <w:r w:rsidRPr="005B1AC6">
        <w:rPr>
          <w:rFonts w:ascii="Arial" w:hAnsi="Arial" w:cs="Arial"/>
          <w:sz w:val="22"/>
          <w:szCs w:val="22"/>
        </w:rPr>
        <w:t xml:space="preserve">којом изричито наводимо да смо у свом досадашњем раду и при састављању Понуде  број: ______________ за јавну набавку </w:t>
      </w:r>
      <w:r w:rsidRPr="005B1AC6">
        <w:rPr>
          <w:rFonts w:ascii="Arial" w:hAnsi="Arial" w:cs="Arial"/>
          <w:sz w:val="22"/>
          <w:szCs w:val="22"/>
          <w:lang w:val="sr-Cyrl-RS"/>
        </w:rPr>
        <w:t>радова:</w:t>
      </w:r>
      <w:r w:rsidRPr="005B1AC6">
        <w:rPr>
          <w:rFonts w:ascii="Arial" w:hAnsi="Arial" w:cs="Arial"/>
          <w:sz w:val="22"/>
          <w:szCs w:val="22"/>
        </w:rPr>
        <w:t xml:space="preserve"> </w:t>
      </w:r>
      <w:r w:rsidR="006F451F">
        <w:rPr>
          <w:rFonts w:ascii="Arial" w:hAnsi="Arial" w:cs="Arial"/>
          <w:sz w:val="22"/>
          <w:szCs w:val="22"/>
          <w:lang w:val="sr-Cyrl-RS"/>
        </w:rPr>
        <w:t>Уређење фасадa за потребе ТЦ Краљево</w:t>
      </w:r>
      <w:r w:rsidRPr="005B1AC6">
        <w:rPr>
          <w:rFonts w:ascii="Arial" w:hAnsi="Arial" w:cs="Arial"/>
          <w:sz w:val="22"/>
          <w:szCs w:val="22"/>
          <w:lang w:val="sr-Cyrl-RS"/>
        </w:rPr>
        <w:t xml:space="preserve">, </w:t>
      </w:r>
      <w:r w:rsidRPr="005B1AC6">
        <w:rPr>
          <w:rFonts w:ascii="Arial" w:hAnsi="Arial" w:cs="Arial"/>
          <w:sz w:val="22"/>
          <w:szCs w:val="22"/>
        </w:rPr>
        <w:t>ЈН бр</w:t>
      </w:r>
      <w:r>
        <w:rPr>
          <w:rFonts w:ascii="Arial" w:hAnsi="Arial" w:cs="Arial"/>
          <w:sz w:val="22"/>
          <w:szCs w:val="22"/>
          <w:lang w:val="sr-Cyrl-ME"/>
        </w:rPr>
        <w:t>ој</w:t>
      </w:r>
      <w:r w:rsidRPr="005B1AC6">
        <w:rPr>
          <w:sz w:val="22"/>
          <w:szCs w:val="22"/>
          <w:lang w:val="sr-Cyrl-RS"/>
        </w:rPr>
        <w:t xml:space="preserve"> </w:t>
      </w:r>
      <w:r>
        <w:rPr>
          <w:rFonts w:ascii="Arial" w:eastAsia="TimesNewRomanPS-BoldMT" w:hAnsi="Arial" w:cs="Arial"/>
          <w:sz w:val="22"/>
          <w:szCs w:val="22"/>
          <w:lang w:val="sr-Cyrl-RS"/>
        </w:rPr>
        <w:t>ЈН/8300/0119/2017</w:t>
      </w:r>
      <w:r w:rsidRPr="005B1AC6">
        <w:rPr>
          <w:rFonts w:ascii="Arial" w:eastAsia="TimesNewRomanPS-BoldMT" w:hAnsi="Arial" w:cs="Arial"/>
          <w:sz w:val="22"/>
          <w:szCs w:val="22"/>
          <w:lang w:val="sr-Cyrl-RS"/>
        </w:rPr>
        <w:t xml:space="preserve">, </w:t>
      </w:r>
      <w:r w:rsidRPr="005B1AC6">
        <w:rPr>
          <w:rFonts w:ascii="Arial" w:hAnsi="Arial" w:cs="Arial"/>
          <w:sz w:val="22"/>
          <w:szCs w:val="22"/>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11FE572E" w14:textId="77777777" w:rsidR="00F203EE" w:rsidRPr="005B1AC6" w:rsidRDefault="00F203EE" w:rsidP="00F203EE">
      <w:pPr>
        <w:rPr>
          <w:rFonts w:ascii="Arial" w:hAnsi="Arial" w:cs="Arial"/>
          <w:sz w:val="22"/>
          <w:szCs w:val="22"/>
        </w:rPr>
      </w:pPr>
    </w:p>
    <w:p w14:paraId="65633A3A" w14:textId="77777777" w:rsidR="00F203EE" w:rsidRPr="005B1AC6" w:rsidRDefault="00F203EE" w:rsidP="00F203EE">
      <w:pPr>
        <w:rPr>
          <w:rFonts w:ascii="Arial" w:eastAsia="Calibri" w:hAnsi="Arial" w:cs="Arial"/>
          <w:sz w:val="22"/>
          <w:szCs w:val="22"/>
        </w:rPr>
      </w:pPr>
    </w:p>
    <w:p w14:paraId="2ABDBDF4" w14:textId="77777777" w:rsidR="00F203EE" w:rsidRPr="005B1AC6" w:rsidRDefault="00F203EE" w:rsidP="00F203EE">
      <w:pPr>
        <w:rPr>
          <w:rFonts w:ascii="Arial" w:eastAsia="Calibri" w:hAnsi="Arial" w:cs="Arial"/>
          <w:sz w:val="22"/>
          <w:szCs w:val="22"/>
        </w:rPr>
      </w:pPr>
    </w:p>
    <w:p w14:paraId="4C2D0F49" w14:textId="77777777" w:rsidR="00F203EE" w:rsidRPr="005B1AC6" w:rsidRDefault="00F203EE" w:rsidP="00F203EE">
      <w:pPr>
        <w:rPr>
          <w:rFonts w:ascii="Arial" w:eastAsia="Calibri" w:hAnsi="Arial" w:cs="Arial"/>
          <w:sz w:val="22"/>
          <w:szCs w:val="22"/>
        </w:rPr>
      </w:pPr>
    </w:p>
    <w:tbl>
      <w:tblPr>
        <w:tblW w:w="9639" w:type="dxa"/>
        <w:jc w:val="center"/>
        <w:tblLayout w:type="fixed"/>
        <w:tblLook w:val="0000" w:firstRow="0" w:lastRow="0" w:firstColumn="0" w:lastColumn="0" w:noHBand="0" w:noVBand="0"/>
      </w:tblPr>
      <w:tblGrid>
        <w:gridCol w:w="3882"/>
        <w:gridCol w:w="2127"/>
        <w:gridCol w:w="3630"/>
      </w:tblGrid>
      <w:tr w:rsidR="00F203EE" w:rsidRPr="005B1AC6" w14:paraId="35AB7653" w14:textId="77777777" w:rsidTr="00F203EE">
        <w:trPr>
          <w:jc w:val="center"/>
        </w:trPr>
        <w:tc>
          <w:tcPr>
            <w:tcW w:w="3882" w:type="dxa"/>
          </w:tcPr>
          <w:p w14:paraId="77B02E98" w14:textId="77777777" w:rsidR="00F203EE" w:rsidRPr="005B1AC6" w:rsidRDefault="00F203EE" w:rsidP="004B3A3D">
            <w:pPr>
              <w:rPr>
                <w:rFonts w:ascii="Arial" w:hAnsi="Arial" w:cs="Arial"/>
                <w:sz w:val="22"/>
                <w:szCs w:val="22"/>
              </w:rPr>
            </w:pPr>
            <w:r w:rsidRPr="005B1AC6">
              <w:rPr>
                <w:rFonts w:ascii="Arial" w:hAnsi="Arial" w:cs="Arial"/>
                <w:sz w:val="22"/>
                <w:szCs w:val="22"/>
              </w:rPr>
              <w:t>Датум:</w:t>
            </w:r>
          </w:p>
        </w:tc>
        <w:tc>
          <w:tcPr>
            <w:tcW w:w="2127" w:type="dxa"/>
          </w:tcPr>
          <w:p w14:paraId="3CF87D92" w14:textId="77777777" w:rsidR="00F203EE" w:rsidRPr="005B1AC6" w:rsidRDefault="00F203EE" w:rsidP="004B3A3D">
            <w:pPr>
              <w:rPr>
                <w:rFonts w:ascii="Arial" w:hAnsi="Arial" w:cs="Arial"/>
                <w:sz w:val="22"/>
                <w:szCs w:val="22"/>
              </w:rPr>
            </w:pPr>
          </w:p>
        </w:tc>
        <w:tc>
          <w:tcPr>
            <w:tcW w:w="3630" w:type="dxa"/>
          </w:tcPr>
          <w:p w14:paraId="23F629B9" w14:textId="77777777" w:rsidR="00F203EE" w:rsidRPr="005B1AC6" w:rsidRDefault="00F203EE" w:rsidP="004B3A3D">
            <w:pPr>
              <w:rPr>
                <w:rFonts w:ascii="Arial" w:hAnsi="Arial" w:cs="Arial"/>
                <w:sz w:val="22"/>
                <w:szCs w:val="22"/>
                <w:lang w:val="sr-Cyrl-RS"/>
              </w:rPr>
            </w:pPr>
            <w:r w:rsidRPr="005B1AC6">
              <w:rPr>
                <w:rFonts w:ascii="Arial" w:hAnsi="Arial" w:cs="Arial"/>
                <w:sz w:val="22"/>
                <w:szCs w:val="22"/>
              </w:rPr>
              <w:t>Понуђач/члан групе</w:t>
            </w:r>
            <w:r w:rsidRPr="005B1AC6">
              <w:rPr>
                <w:rFonts w:ascii="Arial" w:hAnsi="Arial" w:cs="Arial"/>
                <w:sz w:val="22"/>
                <w:szCs w:val="22"/>
                <w:lang w:val="sr-Cyrl-RS"/>
              </w:rPr>
              <w:t>/подизвођач</w:t>
            </w:r>
          </w:p>
        </w:tc>
      </w:tr>
      <w:tr w:rsidR="00F203EE" w:rsidRPr="005B1AC6" w14:paraId="7DAACB14" w14:textId="77777777" w:rsidTr="00F203EE">
        <w:trPr>
          <w:jc w:val="center"/>
        </w:trPr>
        <w:tc>
          <w:tcPr>
            <w:tcW w:w="3882" w:type="dxa"/>
          </w:tcPr>
          <w:p w14:paraId="0DE71902" w14:textId="77777777" w:rsidR="00F203EE" w:rsidRPr="005B1AC6" w:rsidRDefault="00F203EE" w:rsidP="004B3A3D">
            <w:pPr>
              <w:rPr>
                <w:rFonts w:ascii="Arial" w:hAnsi="Arial" w:cs="Arial"/>
                <w:sz w:val="22"/>
                <w:szCs w:val="22"/>
              </w:rPr>
            </w:pPr>
          </w:p>
        </w:tc>
        <w:tc>
          <w:tcPr>
            <w:tcW w:w="2127" w:type="dxa"/>
          </w:tcPr>
          <w:p w14:paraId="75B726CF" w14:textId="77777777" w:rsidR="00F203EE" w:rsidRPr="005B1AC6" w:rsidRDefault="00F203EE" w:rsidP="004B3A3D">
            <w:pPr>
              <w:rPr>
                <w:rFonts w:ascii="Arial" w:hAnsi="Arial" w:cs="Arial"/>
                <w:sz w:val="22"/>
                <w:szCs w:val="22"/>
              </w:rPr>
            </w:pPr>
            <w:r w:rsidRPr="005B1AC6">
              <w:rPr>
                <w:rFonts w:ascii="Arial" w:hAnsi="Arial" w:cs="Arial"/>
                <w:sz w:val="22"/>
                <w:szCs w:val="22"/>
              </w:rPr>
              <w:t>М.П.</w:t>
            </w:r>
          </w:p>
        </w:tc>
        <w:tc>
          <w:tcPr>
            <w:tcW w:w="3630" w:type="dxa"/>
          </w:tcPr>
          <w:p w14:paraId="0E58BF2D" w14:textId="77777777" w:rsidR="00F203EE" w:rsidRPr="005B1AC6" w:rsidRDefault="00F203EE" w:rsidP="004B3A3D">
            <w:pPr>
              <w:rPr>
                <w:rFonts w:ascii="Arial" w:hAnsi="Arial" w:cs="Arial"/>
                <w:sz w:val="22"/>
                <w:szCs w:val="22"/>
              </w:rPr>
            </w:pPr>
          </w:p>
        </w:tc>
      </w:tr>
      <w:tr w:rsidR="00F203EE" w:rsidRPr="005B1AC6" w14:paraId="629F95FD" w14:textId="77777777" w:rsidTr="00F203EE">
        <w:trPr>
          <w:jc w:val="center"/>
        </w:trPr>
        <w:tc>
          <w:tcPr>
            <w:tcW w:w="3882" w:type="dxa"/>
            <w:tcBorders>
              <w:bottom w:val="single" w:sz="4" w:space="0" w:color="auto"/>
            </w:tcBorders>
          </w:tcPr>
          <w:p w14:paraId="1C3DC524" w14:textId="77777777" w:rsidR="00F203EE" w:rsidRPr="005B1AC6" w:rsidRDefault="00F203EE" w:rsidP="004B3A3D">
            <w:pPr>
              <w:rPr>
                <w:rFonts w:ascii="Arial" w:hAnsi="Arial" w:cs="Arial"/>
                <w:sz w:val="22"/>
                <w:szCs w:val="22"/>
              </w:rPr>
            </w:pPr>
          </w:p>
        </w:tc>
        <w:tc>
          <w:tcPr>
            <w:tcW w:w="2127" w:type="dxa"/>
          </w:tcPr>
          <w:p w14:paraId="08C0A7C2" w14:textId="77777777" w:rsidR="00F203EE" w:rsidRPr="005B1AC6" w:rsidRDefault="00F203EE" w:rsidP="004B3A3D">
            <w:pPr>
              <w:rPr>
                <w:rFonts w:ascii="Arial" w:hAnsi="Arial" w:cs="Arial"/>
                <w:sz w:val="22"/>
                <w:szCs w:val="22"/>
              </w:rPr>
            </w:pPr>
          </w:p>
        </w:tc>
        <w:tc>
          <w:tcPr>
            <w:tcW w:w="3630" w:type="dxa"/>
            <w:tcBorders>
              <w:bottom w:val="single" w:sz="4" w:space="0" w:color="auto"/>
            </w:tcBorders>
          </w:tcPr>
          <w:p w14:paraId="61F0815C" w14:textId="77777777" w:rsidR="00F203EE" w:rsidRPr="005B1AC6" w:rsidRDefault="00F203EE" w:rsidP="004B3A3D">
            <w:pPr>
              <w:rPr>
                <w:rFonts w:ascii="Arial" w:hAnsi="Arial" w:cs="Arial"/>
                <w:sz w:val="22"/>
                <w:szCs w:val="22"/>
              </w:rPr>
            </w:pPr>
          </w:p>
        </w:tc>
      </w:tr>
      <w:tr w:rsidR="00F203EE" w:rsidRPr="005B1AC6" w14:paraId="019E71B8" w14:textId="77777777" w:rsidTr="00F203EE">
        <w:trPr>
          <w:trHeight w:val="389"/>
          <w:jc w:val="center"/>
        </w:trPr>
        <w:tc>
          <w:tcPr>
            <w:tcW w:w="3882" w:type="dxa"/>
            <w:tcBorders>
              <w:top w:val="single" w:sz="4" w:space="0" w:color="auto"/>
            </w:tcBorders>
          </w:tcPr>
          <w:p w14:paraId="1F49F682" w14:textId="77777777" w:rsidR="00F203EE" w:rsidRPr="005B1AC6" w:rsidRDefault="00F203EE" w:rsidP="004B3A3D">
            <w:pPr>
              <w:rPr>
                <w:rFonts w:ascii="Arial" w:hAnsi="Arial" w:cs="Arial"/>
                <w:sz w:val="22"/>
                <w:szCs w:val="22"/>
              </w:rPr>
            </w:pPr>
          </w:p>
          <w:p w14:paraId="7382ACC5" w14:textId="77777777" w:rsidR="00F203EE" w:rsidRPr="005B1AC6" w:rsidRDefault="00F203EE" w:rsidP="004B3A3D">
            <w:pPr>
              <w:rPr>
                <w:rFonts w:ascii="Arial" w:hAnsi="Arial" w:cs="Arial"/>
                <w:sz w:val="22"/>
                <w:szCs w:val="22"/>
              </w:rPr>
            </w:pPr>
          </w:p>
        </w:tc>
        <w:tc>
          <w:tcPr>
            <w:tcW w:w="2127" w:type="dxa"/>
          </w:tcPr>
          <w:p w14:paraId="772AEFB5" w14:textId="77777777" w:rsidR="00F203EE" w:rsidRPr="005B1AC6" w:rsidRDefault="00F203EE" w:rsidP="004B3A3D">
            <w:pPr>
              <w:rPr>
                <w:rFonts w:ascii="Arial" w:hAnsi="Arial" w:cs="Arial"/>
                <w:sz w:val="22"/>
                <w:szCs w:val="22"/>
              </w:rPr>
            </w:pPr>
          </w:p>
        </w:tc>
        <w:tc>
          <w:tcPr>
            <w:tcW w:w="3630" w:type="dxa"/>
            <w:tcBorders>
              <w:top w:val="single" w:sz="4" w:space="0" w:color="auto"/>
            </w:tcBorders>
          </w:tcPr>
          <w:p w14:paraId="453AF38E" w14:textId="77777777" w:rsidR="00F203EE" w:rsidRPr="005B1AC6" w:rsidRDefault="00F203EE" w:rsidP="004B3A3D">
            <w:pPr>
              <w:jc w:val="center"/>
              <w:rPr>
                <w:rFonts w:ascii="Arial" w:hAnsi="Arial" w:cs="Arial"/>
                <w:sz w:val="22"/>
                <w:szCs w:val="22"/>
              </w:rPr>
            </w:pPr>
            <w:r w:rsidRPr="005B1AC6">
              <w:rPr>
                <w:rFonts w:ascii="Arial" w:hAnsi="Arial" w:cs="Arial"/>
                <w:sz w:val="22"/>
                <w:szCs w:val="22"/>
                <w:lang w:val="ru-RU"/>
              </w:rPr>
              <w:t>(потпис овлашћеног лица)</w:t>
            </w:r>
          </w:p>
        </w:tc>
      </w:tr>
    </w:tbl>
    <w:p w14:paraId="367D5F3C" w14:textId="77777777" w:rsidR="00F203EE" w:rsidRPr="005B1AC6" w:rsidRDefault="00F203EE" w:rsidP="00F203EE">
      <w:pPr>
        <w:jc w:val="both"/>
        <w:rPr>
          <w:rFonts w:ascii="Arial" w:hAnsi="Arial" w:cs="Arial"/>
          <w:sz w:val="22"/>
          <w:szCs w:val="22"/>
        </w:rPr>
      </w:pPr>
      <w:r w:rsidRPr="005B1AC6">
        <w:rPr>
          <w:rFonts w:ascii="Arial" w:hAnsi="Arial" w:cs="Arial"/>
          <w:sz w:val="22"/>
          <w:szCs w:val="22"/>
        </w:rPr>
        <w:t xml:space="preserve">Напомена: </w:t>
      </w:r>
    </w:p>
    <w:p w14:paraId="02BB4DE7" w14:textId="77777777" w:rsidR="00F203EE" w:rsidRPr="005B1AC6" w:rsidRDefault="00F203EE" w:rsidP="00F203EE">
      <w:pPr>
        <w:jc w:val="both"/>
        <w:rPr>
          <w:rFonts w:ascii="Arial" w:hAnsi="Arial" w:cs="Arial"/>
          <w:sz w:val="22"/>
          <w:szCs w:val="22"/>
        </w:rPr>
      </w:pPr>
      <w:r w:rsidRPr="005B1AC6">
        <w:rPr>
          <w:rFonts w:ascii="Arial" w:hAnsi="Arial" w:cs="Arial"/>
          <w:sz w:val="22"/>
          <w:szCs w:val="22"/>
        </w:rPr>
        <w:t xml:space="preserve">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14:paraId="66A85256" w14:textId="77777777" w:rsidR="00F203EE" w:rsidRPr="005B1AC6" w:rsidRDefault="00F203EE" w:rsidP="00F203EE">
      <w:pPr>
        <w:jc w:val="both"/>
        <w:rPr>
          <w:rFonts w:ascii="Arial" w:hAnsi="Arial" w:cs="Arial"/>
          <w:sz w:val="22"/>
          <w:szCs w:val="22"/>
        </w:rPr>
      </w:pPr>
      <w:r w:rsidRPr="005B1AC6">
        <w:rPr>
          <w:rFonts w:ascii="Arial" w:eastAsia="Calibri" w:hAnsi="Arial" w:cs="Arial"/>
          <w:sz w:val="22"/>
          <w:szCs w:val="22"/>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14:paraId="626B88A8" w14:textId="77777777" w:rsidR="00F203EE" w:rsidRPr="005B1AC6" w:rsidRDefault="00F203EE" w:rsidP="00F203EE">
      <w:pPr>
        <w:jc w:val="both"/>
        <w:rPr>
          <w:rFonts w:ascii="Arial" w:hAnsi="Arial" w:cs="Arial"/>
          <w:sz w:val="22"/>
          <w:szCs w:val="22"/>
          <w:lang w:val="sr-Cyrl-RS"/>
        </w:rPr>
      </w:pPr>
      <w:r w:rsidRPr="005B1AC6">
        <w:rPr>
          <w:rFonts w:ascii="Arial" w:hAnsi="Arial" w:cs="Arial"/>
          <w:sz w:val="22"/>
          <w:szCs w:val="22"/>
        </w:rPr>
        <w:t>Приликом подношења понуде овај образац копирати у потребном броју примерака.</w:t>
      </w:r>
    </w:p>
    <w:p w14:paraId="52667696" w14:textId="77777777" w:rsidR="00F203EE" w:rsidRPr="005B1AC6" w:rsidRDefault="00F203EE" w:rsidP="00F203EE">
      <w:pPr>
        <w:jc w:val="both"/>
        <w:rPr>
          <w:rFonts w:ascii="Arial" w:eastAsia="TimesNewRomanPS-BoldMT" w:hAnsi="Arial" w:cs="Arial"/>
          <w:sz w:val="22"/>
          <w:szCs w:val="22"/>
          <w:lang w:val="sr-Cyrl-RS"/>
        </w:rPr>
      </w:pPr>
      <w:r w:rsidRPr="005B1AC6">
        <w:rPr>
          <w:rFonts w:ascii="Arial" w:eastAsia="TimesNewRomanPS-BoldMT" w:hAnsi="Arial" w:cs="Arial"/>
          <w:sz w:val="22"/>
          <w:szCs w:val="22"/>
          <w:lang w:val="sr-Cyrl-RS"/>
        </w:rPr>
        <w:t>Понуђач који учествује у више партија дужан је овај образац копирати у довољном броју примерака.</w:t>
      </w:r>
    </w:p>
    <w:p w14:paraId="3FE0455D" w14:textId="77777777" w:rsidR="00F203EE" w:rsidRDefault="00F203EE" w:rsidP="00E27B4F">
      <w:pPr>
        <w:rPr>
          <w:rFonts w:ascii="Arial" w:hAnsi="Arial" w:cs="Arial"/>
          <w:sz w:val="22"/>
          <w:szCs w:val="22"/>
        </w:rPr>
      </w:pPr>
    </w:p>
    <w:p w14:paraId="19D1D7B4" w14:textId="77777777" w:rsidR="00CC4F37" w:rsidRDefault="00CC4F37" w:rsidP="00693E48">
      <w:pPr>
        <w:spacing w:line="276" w:lineRule="auto"/>
        <w:jc w:val="both"/>
        <w:rPr>
          <w:rFonts w:ascii="Arial" w:hAnsi="Arial" w:cs="Arial"/>
          <w:lang w:val="sr-Cyrl-ME"/>
        </w:rPr>
      </w:pPr>
    </w:p>
    <w:p w14:paraId="224CE2D8" w14:textId="77777777" w:rsidR="00F203EE" w:rsidRDefault="00F203EE" w:rsidP="00693E48">
      <w:pPr>
        <w:spacing w:line="276" w:lineRule="auto"/>
        <w:jc w:val="both"/>
        <w:rPr>
          <w:rFonts w:ascii="Arial" w:hAnsi="Arial" w:cs="Arial"/>
          <w:lang w:val="sr-Cyrl-ME"/>
        </w:rPr>
      </w:pPr>
    </w:p>
    <w:p w14:paraId="7AA732C2" w14:textId="77777777" w:rsidR="00F203EE" w:rsidRPr="005B1AC6" w:rsidRDefault="00F203EE" w:rsidP="00F203EE">
      <w:pPr>
        <w:pStyle w:val="Heading3"/>
        <w:jc w:val="right"/>
        <w:rPr>
          <w:sz w:val="22"/>
          <w:szCs w:val="22"/>
          <w:lang w:val="sr-Cyrl-RS"/>
        </w:rPr>
      </w:pPr>
      <w:bookmarkStart w:id="8" w:name="_Toc442559946"/>
      <w:r w:rsidRPr="00747A79">
        <w:rPr>
          <w:sz w:val="22"/>
          <w:szCs w:val="22"/>
          <w:lang w:val="sr-Cyrl-ME"/>
        </w:rPr>
        <w:lastRenderedPageBreak/>
        <w:t xml:space="preserve">ОБРАЗАЦ </w:t>
      </w:r>
      <w:bookmarkEnd w:id="8"/>
      <w:r w:rsidRPr="005B1AC6">
        <w:rPr>
          <w:sz w:val="22"/>
          <w:szCs w:val="22"/>
          <w:lang w:val="sr-Cyrl-RS"/>
        </w:rPr>
        <w:t>5.</w:t>
      </w:r>
    </w:p>
    <w:p w14:paraId="7B5348D0" w14:textId="77777777" w:rsidR="00F203EE" w:rsidRPr="005B1AC6" w:rsidRDefault="00F203EE" w:rsidP="00F203EE">
      <w:pPr>
        <w:rPr>
          <w:sz w:val="22"/>
          <w:szCs w:val="22"/>
          <w:lang w:val="sr-Cyrl-RS"/>
        </w:rPr>
      </w:pPr>
    </w:p>
    <w:p w14:paraId="451D5C02" w14:textId="77777777" w:rsidR="00F203EE" w:rsidRPr="005B1AC6" w:rsidRDefault="00F203EE" w:rsidP="00F203EE">
      <w:pPr>
        <w:jc w:val="center"/>
        <w:rPr>
          <w:rFonts w:ascii="Arial" w:hAnsi="Arial" w:cs="Arial"/>
          <w:b/>
          <w:sz w:val="22"/>
          <w:szCs w:val="22"/>
          <w:lang w:val="sr-Cyrl-RS"/>
        </w:rPr>
      </w:pPr>
      <w:r w:rsidRPr="005B1AC6">
        <w:rPr>
          <w:rFonts w:ascii="Arial" w:hAnsi="Arial" w:cs="Arial"/>
          <w:b/>
          <w:sz w:val="22"/>
          <w:szCs w:val="22"/>
        </w:rPr>
        <w:t>ОБРАЗАЦ ТРОШКОВА ПРИПРЕМЕ ПОНУДЕ</w:t>
      </w:r>
    </w:p>
    <w:p w14:paraId="7633659B" w14:textId="77777777" w:rsidR="00F203EE" w:rsidRPr="005B1AC6" w:rsidRDefault="00F203EE" w:rsidP="00F203EE">
      <w:pPr>
        <w:jc w:val="center"/>
        <w:rPr>
          <w:rFonts w:ascii="Arial" w:hAnsi="Arial" w:cs="Arial"/>
          <w:sz w:val="22"/>
          <w:szCs w:val="22"/>
        </w:rPr>
      </w:pPr>
    </w:p>
    <w:p w14:paraId="2CCDDEA0" w14:textId="6E92682C" w:rsidR="00F203EE" w:rsidRPr="005B1AC6" w:rsidRDefault="00F203EE" w:rsidP="00E978B1">
      <w:pPr>
        <w:spacing w:line="276" w:lineRule="auto"/>
        <w:jc w:val="both"/>
        <w:rPr>
          <w:rFonts w:ascii="Arial" w:eastAsia="TimesNewRomanPS-BoldMT" w:hAnsi="Arial" w:cs="Arial"/>
          <w:sz w:val="22"/>
          <w:szCs w:val="22"/>
          <w:lang w:val="sr-Cyrl-RS"/>
        </w:rPr>
      </w:pPr>
      <w:r w:rsidRPr="005B1AC6">
        <w:rPr>
          <w:rFonts w:ascii="Arial" w:hAnsi="Arial" w:cs="Arial"/>
          <w:sz w:val="22"/>
          <w:szCs w:val="22"/>
        </w:rPr>
        <w:t xml:space="preserve">за јавну набавку </w:t>
      </w:r>
      <w:r w:rsidRPr="005B1AC6">
        <w:rPr>
          <w:rFonts w:ascii="Arial" w:hAnsi="Arial" w:cs="Arial"/>
          <w:sz w:val="22"/>
          <w:szCs w:val="22"/>
          <w:lang w:val="sr-Cyrl-RS"/>
        </w:rPr>
        <w:t>радова</w:t>
      </w:r>
      <w:r w:rsidRPr="005B1AC6">
        <w:rPr>
          <w:rFonts w:ascii="Arial" w:hAnsi="Arial" w:cs="Arial"/>
          <w:sz w:val="22"/>
          <w:szCs w:val="22"/>
        </w:rPr>
        <w:t xml:space="preserve">: </w:t>
      </w:r>
      <w:r w:rsidR="006F451F">
        <w:rPr>
          <w:rFonts w:ascii="Arial" w:hAnsi="Arial" w:cs="Arial"/>
          <w:sz w:val="22"/>
          <w:szCs w:val="22"/>
          <w:lang w:val="sr-Cyrl-RS"/>
        </w:rPr>
        <w:t>Уређење фасадa за потребе ТЦ Краљево</w:t>
      </w:r>
      <w:r>
        <w:rPr>
          <w:rFonts w:ascii="Arial" w:hAnsi="Arial" w:cs="Arial"/>
          <w:sz w:val="22"/>
          <w:szCs w:val="22"/>
          <w:lang w:val="sr-Cyrl-RS"/>
        </w:rPr>
        <w:t>,</w:t>
      </w:r>
      <w:r w:rsidRPr="005B1AC6">
        <w:rPr>
          <w:rFonts w:ascii="Arial" w:hAnsi="Arial" w:cs="Arial"/>
          <w:b/>
          <w:sz w:val="22"/>
          <w:szCs w:val="22"/>
          <w:lang w:val="sr-Cyrl-RS"/>
        </w:rPr>
        <w:t xml:space="preserve"> </w:t>
      </w:r>
      <w:r w:rsidRPr="005B1AC6">
        <w:rPr>
          <w:rFonts w:ascii="Arial" w:hAnsi="Arial" w:cs="Arial"/>
          <w:sz w:val="22"/>
          <w:szCs w:val="22"/>
          <w:lang w:val="sr-Cyrl-RS"/>
        </w:rPr>
        <w:t xml:space="preserve"> </w:t>
      </w:r>
      <w:r w:rsidRPr="005B1AC6">
        <w:rPr>
          <w:rFonts w:ascii="Arial" w:hAnsi="Arial" w:cs="Arial"/>
          <w:sz w:val="22"/>
          <w:szCs w:val="22"/>
        </w:rPr>
        <w:t>ЈН бр</w:t>
      </w:r>
      <w:r>
        <w:rPr>
          <w:rFonts w:ascii="Arial" w:hAnsi="Arial" w:cs="Arial"/>
          <w:sz w:val="22"/>
          <w:szCs w:val="22"/>
          <w:lang w:val="sr-Cyrl-ME"/>
        </w:rPr>
        <w:t xml:space="preserve">ој </w:t>
      </w:r>
      <w:r>
        <w:rPr>
          <w:rFonts w:ascii="Arial" w:eastAsia="TimesNewRomanPS-BoldMT" w:hAnsi="Arial" w:cs="Arial"/>
          <w:sz w:val="22"/>
          <w:szCs w:val="22"/>
          <w:lang w:val="sr-Cyrl-RS"/>
        </w:rPr>
        <w:t>ЈН/8300/0119/2017</w:t>
      </w:r>
      <w:r w:rsidRPr="005B1AC6">
        <w:rPr>
          <w:rFonts w:ascii="Arial" w:eastAsia="TimesNewRomanPS-BoldMT" w:hAnsi="Arial" w:cs="Arial"/>
          <w:sz w:val="22"/>
          <w:szCs w:val="22"/>
          <w:lang w:val="sr-Cyrl-RS"/>
        </w:rPr>
        <w:t xml:space="preserve"> </w:t>
      </w:r>
    </w:p>
    <w:p w14:paraId="70E26894" w14:textId="77777777" w:rsidR="00F203EE" w:rsidRPr="005B1AC6" w:rsidRDefault="00F203EE" w:rsidP="00E978B1">
      <w:pPr>
        <w:spacing w:line="276" w:lineRule="auto"/>
        <w:jc w:val="both"/>
        <w:rPr>
          <w:rFonts w:ascii="Arial" w:hAnsi="Arial" w:cs="Arial"/>
          <w:sz w:val="22"/>
          <w:szCs w:val="22"/>
          <w:lang w:val="sr-Cyrl-RS"/>
        </w:rPr>
      </w:pPr>
      <w:r w:rsidRPr="005B1AC6">
        <w:rPr>
          <w:rFonts w:ascii="Arial" w:hAnsi="Arial" w:cs="Arial"/>
          <w:sz w:val="22"/>
          <w:szCs w:val="22"/>
        </w:rPr>
        <w:t>На основу члана 88. став 1. Закона о јавним набавкама („Службени гласник РС“, бр.124/12, 14/15 и 68/15),</w:t>
      </w:r>
      <w:r w:rsidRPr="005B1AC6">
        <w:rPr>
          <w:rFonts w:ascii="Arial" w:hAnsi="Arial" w:cs="Arial"/>
          <w:sz w:val="22"/>
          <w:szCs w:val="22"/>
          <w:lang w:val="sr-Cyrl-RS"/>
        </w:rPr>
        <w:t xml:space="preserve"> даље: Закон, </w:t>
      </w:r>
      <w:r w:rsidRPr="005B1AC6">
        <w:rPr>
          <w:rFonts w:ascii="Arial" w:hAnsi="Arial" w:cs="Arial"/>
          <w:sz w:val="22"/>
          <w:szCs w:val="22"/>
        </w:rPr>
        <w:t xml:space="preserve">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38D2E868" w14:textId="77777777" w:rsidR="00F203EE" w:rsidRPr="005B1AC6" w:rsidRDefault="00F203EE" w:rsidP="00F203EE">
      <w:pPr>
        <w:rPr>
          <w:rFonts w:ascii="Arial" w:hAnsi="Arial" w:cs="Arial"/>
          <w:sz w:val="22"/>
          <w:szCs w:val="22"/>
          <w:lang w:val="sr-Cyrl-RS"/>
        </w:rPr>
      </w:pPr>
    </w:p>
    <w:p w14:paraId="0E2AB454" w14:textId="77777777" w:rsidR="00F203EE" w:rsidRPr="005B1AC6" w:rsidRDefault="00F203EE" w:rsidP="00F203EE">
      <w:pPr>
        <w:jc w:val="center"/>
        <w:rPr>
          <w:rFonts w:ascii="Arial" w:hAnsi="Arial" w:cs="Arial"/>
          <w:sz w:val="22"/>
          <w:szCs w:val="22"/>
        </w:rPr>
      </w:pPr>
      <w:r w:rsidRPr="005B1AC6">
        <w:rPr>
          <w:rFonts w:ascii="Arial" w:hAnsi="Arial" w:cs="Arial"/>
          <w:sz w:val="22"/>
          <w:szCs w:val="22"/>
        </w:rPr>
        <w:t>СТРУКТУРУ ТРОШКОВА ПРИПРЕМЕ ПОНУДЕ</w:t>
      </w:r>
    </w:p>
    <w:p w14:paraId="1754A620" w14:textId="77777777" w:rsidR="00F203EE" w:rsidRPr="005B1AC6" w:rsidRDefault="00F203EE" w:rsidP="00F203EE">
      <w:pPr>
        <w:rPr>
          <w:rFonts w:ascii="Arial" w:hAnsi="Arial" w:cs="Arial"/>
          <w:sz w:val="22"/>
          <w:szCs w:val="22"/>
        </w:rPr>
      </w:pPr>
    </w:p>
    <w:tbl>
      <w:tblPr>
        <w:tblW w:w="9598"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088"/>
        <w:gridCol w:w="4510"/>
      </w:tblGrid>
      <w:tr w:rsidR="00F203EE" w:rsidRPr="005B1AC6" w14:paraId="153F3753" w14:textId="77777777" w:rsidTr="008111F7">
        <w:trPr>
          <w:trHeight w:val="677"/>
          <w:tblCellSpacing w:w="20" w:type="dxa"/>
        </w:trPr>
        <w:tc>
          <w:tcPr>
            <w:tcW w:w="5028" w:type="dxa"/>
            <w:shd w:val="clear" w:color="auto" w:fill="auto"/>
            <w:vAlign w:val="center"/>
          </w:tcPr>
          <w:p w14:paraId="2575E887" w14:textId="77777777" w:rsidR="00F203EE" w:rsidRPr="005B1AC6" w:rsidRDefault="00F203EE" w:rsidP="008111F7">
            <w:pPr>
              <w:spacing w:line="276" w:lineRule="auto"/>
              <w:rPr>
                <w:rFonts w:ascii="Arial" w:hAnsi="Arial" w:cs="Arial"/>
                <w:sz w:val="22"/>
                <w:szCs w:val="22"/>
              </w:rPr>
            </w:pPr>
            <w:r w:rsidRPr="005B1AC6">
              <w:rPr>
                <w:rFonts w:ascii="Arial" w:hAnsi="Arial" w:cs="Arial"/>
                <w:sz w:val="22"/>
                <w:szCs w:val="22"/>
              </w:rPr>
              <w:t>Трошкови прибављања средстава обезбеђења</w:t>
            </w:r>
          </w:p>
        </w:tc>
        <w:tc>
          <w:tcPr>
            <w:tcW w:w="4450" w:type="dxa"/>
            <w:shd w:val="clear" w:color="auto" w:fill="auto"/>
          </w:tcPr>
          <w:p w14:paraId="1445C2F6" w14:textId="77777777" w:rsidR="008111F7" w:rsidRDefault="008111F7" w:rsidP="004B3A3D">
            <w:pPr>
              <w:rPr>
                <w:rFonts w:ascii="Arial" w:hAnsi="Arial" w:cs="Arial"/>
                <w:sz w:val="22"/>
                <w:szCs w:val="22"/>
              </w:rPr>
            </w:pPr>
          </w:p>
          <w:p w14:paraId="68D02C45" w14:textId="2427571D" w:rsidR="00F203EE" w:rsidRPr="005B1AC6" w:rsidRDefault="00F203EE" w:rsidP="004B3A3D">
            <w:pPr>
              <w:rPr>
                <w:rFonts w:ascii="Arial" w:hAnsi="Arial" w:cs="Arial"/>
                <w:sz w:val="22"/>
                <w:szCs w:val="22"/>
              </w:rPr>
            </w:pPr>
            <w:r w:rsidRPr="005B1AC6">
              <w:rPr>
                <w:rFonts w:ascii="Arial" w:hAnsi="Arial" w:cs="Arial"/>
                <w:sz w:val="22"/>
                <w:szCs w:val="22"/>
              </w:rPr>
              <w:t xml:space="preserve">__________ динара </w:t>
            </w:r>
          </w:p>
        </w:tc>
      </w:tr>
      <w:tr w:rsidR="00F203EE" w:rsidRPr="005B1AC6" w14:paraId="4E4E4065" w14:textId="77777777" w:rsidTr="008111F7">
        <w:trPr>
          <w:trHeight w:val="282"/>
          <w:tblCellSpacing w:w="20" w:type="dxa"/>
        </w:trPr>
        <w:tc>
          <w:tcPr>
            <w:tcW w:w="5028" w:type="dxa"/>
            <w:shd w:val="clear" w:color="auto" w:fill="auto"/>
            <w:vAlign w:val="center"/>
          </w:tcPr>
          <w:p w14:paraId="353A1FFA" w14:textId="77777777" w:rsidR="00F203EE" w:rsidRPr="005B1AC6" w:rsidRDefault="00F203EE" w:rsidP="004B3A3D">
            <w:pPr>
              <w:rPr>
                <w:rFonts w:ascii="Arial" w:hAnsi="Arial" w:cs="Arial"/>
                <w:sz w:val="22"/>
                <w:szCs w:val="22"/>
              </w:rPr>
            </w:pPr>
            <w:r w:rsidRPr="005B1AC6">
              <w:rPr>
                <w:rFonts w:ascii="Arial" w:hAnsi="Arial" w:cs="Arial"/>
                <w:sz w:val="22"/>
                <w:szCs w:val="22"/>
              </w:rPr>
              <w:t>Укупни трошкови без ПДВ</w:t>
            </w:r>
          </w:p>
        </w:tc>
        <w:tc>
          <w:tcPr>
            <w:tcW w:w="4450" w:type="dxa"/>
            <w:shd w:val="clear" w:color="auto" w:fill="auto"/>
          </w:tcPr>
          <w:p w14:paraId="11E995D6" w14:textId="77777777" w:rsidR="00F203EE" w:rsidRPr="005B1AC6" w:rsidRDefault="00F203EE" w:rsidP="004B3A3D">
            <w:pPr>
              <w:rPr>
                <w:rFonts w:ascii="Arial" w:hAnsi="Arial" w:cs="Arial"/>
                <w:sz w:val="22"/>
                <w:szCs w:val="22"/>
              </w:rPr>
            </w:pPr>
          </w:p>
          <w:p w14:paraId="65D1E519" w14:textId="77777777" w:rsidR="00F203EE" w:rsidRDefault="00F203EE" w:rsidP="004B3A3D">
            <w:pPr>
              <w:rPr>
                <w:rFonts w:ascii="Arial" w:hAnsi="Arial" w:cs="Arial"/>
                <w:sz w:val="22"/>
                <w:szCs w:val="22"/>
              </w:rPr>
            </w:pPr>
            <w:r w:rsidRPr="005B1AC6">
              <w:rPr>
                <w:rFonts w:ascii="Arial" w:hAnsi="Arial" w:cs="Arial"/>
                <w:sz w:val="22"/>
                <w:szCs w:val="22"/>
              </w:rPr>
              <w:t>__________ динара</w:t>
            </w:r>
          </w:p>
          <w:p w14:paraId="4925E851" w14:textId="4F54085E" w:rsidR="00E9180F" w:rsidRPr="005B1AC6" w:rsidRDefault="00E9180F" w:rsidP="004B3A3D">
            <w:pPr>
              <w:rPr>
                <w:rFonts w:ascii="Arial" w:hAnsi="Arial" w:cs="Arial"/>
                <w:sz w:val="22"/>
                <w:szCs w:val="22"/>
              </w:rPr>
            </w:pPr>
          </w:p>
        </w:tc>
      </w:tr>
      <w:tr w:rsidR="00F203EE" w:rsidRPr="005B1AC6" w14:paraId="07C2883C" w14:textId="77777777" w:rsidTr="008111F7">
        <w:trPr>
          <w:trHeight w:val="442"/>
          <w:tblCellSpacing w:w="20" w:type="dxa"/>
        </w:trPr>
        <w:tc>
          <w:tcPr>
            <w:tcW w:w="5028" w:type="dxa"/>
            <w:shd w:val="clear" w:color="auto" w:fill="auto"/>
            <w:vAlign w:val="center"/>
          </w:tcPr>
          <w:p w14:paraId="2B093BC8" w14:textId="77777777" w:rsidR="00F203EE" w:rsidRPr="005B1AC6" w:rsidRDefault="00F203EE" w:rsidP="004B3A3D">
            <w:pPr>
              <w:rPr>
                <w:rFonts w:ascii="Arial" w:hAnsi="Arial" w:cs="Arial"/>
                <w:sz w:val="22"/>
                <w:szCs w:val="22"/>
              </w:rPr>
            </w:pPr>
            <w:r w:rsidRPr="005B1AC6">
              <w:rPr>
                <w:rFonts w:ascii="Arial" w:hAnsi="Arial" w:cs="Arial"/>
                <w:sz w:val="22"/>
                <w:szCs w:val="22"/>
              </w:rPr>
              <w:t>ПДВ</w:t>
            </w:r>
          </w:p>
        </w:tc>
        <w:tc>
          <w:tcPr>
            <w:tcW w:w="4450" w:type="dxa"/>
            <w:shd w:val="clear" w:color="auto" w:fill="auto"/>
          </w:tcPr>
          <w:p w14:paraId="1C474060" w14:textId="77777777" w:rsidR="00F203EE" w:rsidRPr="005B1AC6" w:rsidRDefault="00F203EE" w:rsidP="004B3A3D">
            <w:pPr>
              <w:rPr>
                <w:rFonts w:ascii="Arial" w:hAnsi="Arial" w:cs="Arial"/>
                <w:sz w:val="22"/>
                <w:szCs w:val="22"/>
              </w:rPr>
            </w:pPr>
          </w:p>
          <w:p w14:paraId="729C67C0" w14:textId="77777777" w:rsidR="00F203EE" w:rsidRDefault="00F203EE" w:rsidP="004B3A3D">
            <w:pPr>
              <w:rPr>
                <w:rFonts w:ascii="Arial" w:hAnsi="Arial" w:cs="Arial"/>
                <w:sz w:val="22"/>
                <w:szCs w:val="22"/>
              </w:rPr>
            </w:pPr>
            <w:r w:rsidRPr="005B1AC6">
              <w:rPr>
                <w:rFonts w:ascii="Arial" w:hAnsi="Arial" w:cs="Arial"/>
                <w:sz w:val="22"/>
                <w:szCs w:val="22"/>
              </w:rPr>
              <w:t>__________ динара</w:t>
            </w:r>
          </w:p>
          <w:p w14:paraId="747D58BF" w14:textId="6644A5E0" w:rsidR="00E9180F" w:rsidRPr="005B1AC6" w:rsidRDefault="00E9180F" w:rsidP="004B3A3D">
            <w:pPr>
              <w:rPr>
                <w:rFonts w:ascii="Arial" w:hAnsi="Arial" w:cs="Arial"/>
                <w:sz w:val="22"/>
                <w:szCs w:val="22"/>
              </w:rPr>
            </w:pPr>
          </w:p>
        </w:tc>
      </w:tr>
      <w:tr w:rsidR="00F203EE" w:rsidRPr="005B1AC6" w14:paraId="66D54AB7" w14:textId="77777777" w:rsidTr="008111F7">
        <w:trPr>
          <w:trHeight w:val="523"/>
          <w:tblCellSpacing w:w="20" w:type="dxa"/>
        </w:trPr>
        <w:tc>
          <w:tcPr>
            <w:tcW w:w="5028" w:type="dxa"/>
            <w:shd w:val="clear" w:color="auto" w:fill="auto"/>
          </w:tcPr>
          <w:p w14:paraId="4CF10830" w14:textId="77777777" w:rsidR="00F203EE" w:rsidRPr="005B1AC6" w:rsidRDefault="00F203EE" w:rsidP="004B3A3D">
            <w:pPr>
              <w:rPr>
                <w:rFonts w:ascii="Arial" w:hAnsi="Arial" w:cs="Arial"/>
                <w:sz w:val="22"/>
                <w:szCs w:val="22"/>
              </w:rPr>
            </w:pPr>
          </w:p>
          <w:p w14:paraId="55D40196" w14:textId="77777777" w:rsidR="00F203EE" w:rsidRPr="005B1AC6" w:rsidRDefault="00F203EE" w:rsidP="004B3A3D">
            <w:pPr>
              <w:rPr>
                <w:rFonts w:ascii="Arial" w:hAnsi="Arial" w:cs="Arial"/>
                <w:sz w:val="22"/>
                <w:szCs w:val="22"/>
              </w:rPr>
            </w:pPr>
            <w:r w:rsidRPr="005B1AC6">
              <w:rPr>
                <w:rFonts w:ascii="Arial" w:hAnsi="Arial" w:cs="Arial"/>
                <w:sz w:val="22"/>
                <w:szCs w:val="22"/>
              </w:rPr>
              <w:t>Укупни  трошкови са ПДВ</w:t>
            </w:r>
          </w:p>
        </w:tc>
        <w:tc>
          <w:tcPr>
            <w:tcW w:w="4450" w:type="dxa"/>
            <w:shd w:val="clear" w:color="auto" w:fill="auto"/>
          </w:tcPr>
          <w:p w14:paraId="414DC3C4" w14:textId="77777777" w:rsidR="00F203EE" w:rsidRPr="005B1AC6" w:rsidRDefault="00F203EE" w:rsidP="004B3A3D">
            <w:pPr>
              <w:rPr>
                <w:rFonts w:ascii="Arial" w:hAnsi="Arial" w:cs="Arial"/>
                <w:sz w:val="22"/>
                <w:szCs w:val="22"/>
              </w:rPr>
            </w:pPr>
          </w:p>
          <w:p w14:paraId="3C0A7C77" w14:textId="77777777" w:rsidR="00F203EE" w:rsidRDefault="00F203EE" w:rsidP="004B3A3D">
            <w:pPr>
              <w:rPr>
                <w:rFonts w:ascii="Arial" w:hAnsi="Arial" w:cs="Arial"/>
                <w:sz w:val="22"/>
                <w:szCs w:val="22"/>
              </w:rPr>
            </w:pPr>
            <w:r w:rsidRPr="005B1AC6">
              <w:rPr>
                <w:rFonts w:ascii="Arial" w:hAnsi="Arial" w:cs="Arial"/>
                <w:sz w:val="22"/>
                <w:szCs w:val="22"/>
              </w:rPr>
              <w:t>__________ динара</w:t>
            </w:r>
          </w:p>
          <w:p w14:paraId="5F5BFBBC" w14:textId="78A70F7F" w:rsidR="00E9180F" w:rsidRPr="005B1AC6" w:rsidRDefault="00E9180F" w:rsidP="004B3A3D">
            <w:pPr>
              <w:rPr>
                <w:rFonts w:ascii="Arial" w:hAnsi="Arial" w:cs="Arial"/>
                <w:sz w:val="22"/>
                <w:szCs w:val="22"/>
              </w:rPr>
            </w:pPr>
          </w:p>
        </w:tc>
      </w:tr>
    </w:tbl>
    <w:p w14:paraId="1FA02C25" w14:textId="77777777" w:rsidR="00F203EE" w:rsidRPr="005B1AC6" w:rsidRDefault="00F203EE" w:rsidP="00F203EE">
      <w:pPr>
        <w:rPr>
          <w:rFonts w:ascii="Arial" w:hAnsi="Arial" w:cs="Arial"/>
          <w:sz w:val="22"/>
          <w:szCs w:val="22"/>
        </w:rPr>
      </w:pPr>
    </w:p>
    <w:p w14:paraId="5ECA3CDD" w14:textId="77777777" w:rsidR="00F203EE" w:rsidRPr="005B1AC6" w:rsidRDefault="00F203EE" w:rsidP="00E978B1">
      <w:pPr>
        <w:spacing w:line="276" w:lineRule="auto"/>
        <w:jc w:val="both"/>
        <w:rPr>
          <w:rFonts w:ascii="Arial" w:hAnsi="Arial" w:cs="Arial"/>
          <w:sz w:val="22"/>
          <w:szCs w:val="22"/>
        </w:rPr>
      </w:pPr>
      <w:r w:rsidRPr="005B1AC6">
        <w:rPr>
          <w:rFonts w:ascii="Arial" w:hAnsi="Arial" w:cs="Arial"/>
          <w:sz w:val="22"/>
          <w:szCs w:val="22"/>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0F8DD7AF" w14:textId="77777777" w:rsidR="00F203EE" w:rsidRPr="005B1AC6" w:rsidRDefault="00F203EE" w:rsidP="00F203EE">
      <w:pPr>
        <w:rPr>
          <w:rFonts w:ascii="Arial" w:hAnsi="Arial" w:cs="Arial"/>
          <w:sz w:val="22"/>
          <w:szCs w:val="22"/>
        </w:rPr>
      </w:pPr>
    </w:p>
    <w:tbl>
      <w:tblPr>
        <w:tblW w:w="9498" w:type="dxa"/>
        <w:jc w:val="center"/>
        <w:tblLayout w:type="fixed"/>
        <w:tblLook w:val="0000" w:firstRow="0" w:lastRow="0" w:firstColumn="0" w:lastColumn="0" w:noHBand="0" w:noVBand="0"/>
      </w:tblPr>
      <w:tblGrid>
        <w:gridCol w:w="3882"/>
        <w:gridCol w:w="2127"/>
        <w:gridCol w:w="3489"/>
      </w:tblGrid>
      <w:tr w:rsidR="00F203EE" w:rsidRPr="005B1AC6" w14:paraId="32F5E022" w14:textId="77777777" w:rsidTr="00E978B1">
        <w:trPr>
          <w:jc w:val="center"/>
        </w:trPr>
        <w:tc>
          <w:tcPr>
            <w:tcW w:w="3882" w:type="dxa"/>
          </w:tcPr>
          <w:p w14:paraId="4F980F8B" w14:textId="77777777" w:rsidR="00F203EE" w:rsidRPr="005B1AC6" w:rsidRDefault="00F203EE" w:rsidP="004B3A3D">
            <w:pPr>
              <w:jc w:val="center"/>
              <w:rPr>
                <w:rFonts w:ascii="Arial" w:hAnsi="Arial" w:cs="Arial"/>
                <w:sz w:val="22"/>
                <w:szCs w:val="22"/>
              </w:rPr>
            </w:pPr>
            <w:r w:rsidRPr="005B1AC6">
              <w:rPr>
                <w:rFonts w:ascii="Arial" w:hAnsi="Arial" w:cs="Arial"/>
                <w:sz w:val="22"/>
                <w:szCs w:val="22"/>
              </w:rPr>
              <w:t>Датум:</w:t>
            </w:r>
          </w:p>
        </w:tc>
        <w:tc>
          <w:tcPr>
            <w:tcW w:w="2127" w:type="dxa"/>
          </w:tcPr>
          <w:p w14:paraId="17991F77" w14:textId="77777777" w:rsidR="00F203EE" w:rsidRPr="005B1AC6" w:rsidRDefault="00F203EE" w:rsidP="004B3A3D">
            <w:pPr>
              <w:rPr>
                <w:rFonts w:ascii="Arial" w:hAnsi="Arial" w:cs="Arial"/>
                <w:sz w:val="22"/>
                <w:szCs w:val="22"/>
              </w:rPr>
            </w:pPr>
          </w:p>
        </w:tc>
        <w:tc>
          <w:tcPr>
            <w:tcW w:w="3489" w:type="dxa"/>
          </w:tcPr>
          <w:p w14:paraId="6858D525" w14:textId="77777777" w:rsidR="00F203EE" w:rsidRPr="005B1AC6" w:rsidRDefault="00F203EE" w:rsidP="004B3A3D">
            <w:pPr>
              <w:jc w:val="center"/>
              <w:rPr>
                <w:rFonts w:ascii="Arial" w:hAnsi="Arial" w:cs="Arial"/>
                <w:sz w:val="22"/>
                <w:szCs w:val="22"/>
              </w:rPr>
            </w:pPr>
            <w:r w:rsidRPr="005B1AC6">
              <w:rPr>
                <w:rFonts w:ascii="Arial" w:hAnsi="Arial" w:cs="Arial"/>
                <w:sz w:val="22"/>
                <w:szCs w:val="22"/>
              </w:rPr>
              <w:t>Понуђач</w:t>
            </w:r>
          </w:p>
        </w:tc>
      </w:tr>
      <w:tr w:rsidR="00F203EE" w:rsidRPr="005B1AC6" w14:paraId="398465C9" w14:textId="77777777" w:rsidTr="00E978B1">
        <w:trPr>
          <w:jc w:val="center"/>
        </w:trPr>
        <w:tc>
          <w:tcPr>
            <w:tcW w:w="3882" w:type="dxa"/>
          </w:tcPr>
          <w:p w14:paraId="1DA43D37" w14:textId="77777777" w:rsidR="00F203EE" w:rsidRPr="005B1AC6" w:rsidRDefault="00F203EE" w:rsidP="004B3A3D">
            <w:pPr>
              <w:rPr>
                <w:rFonts w:ascii="Arial" w:hAnsi="Arial" w:cs="Arial"/>
                <w:sz w:val="22"/>
                <w:szCs w:val="22"/>
              </w:rPr>
            </w:pPr>
          </w:p>
        </w:tc>
        <w:tc>
          <w:tcPr>
            <w:tcW w:w="2127" w:type="dxa"/>
          </w:tcPr>
          <w:p w14:paraId="40CD17AF" w14:textId="77777777" w:rsidR="00F203EE" w:rsidRPr="005B1AC6" w:rsidRDefault="00F203EE" w:rsidP="004B3A3D">
            <w:pPr>
              <w:rPr>
                <w:rFonts w:ascii="Arial" w:hAnsi="Arial" w:cs="Arial"/>
                <w:sz w:val="22"/>
                <w:szCs w:val="22"/>
              </w:rPr>
            </w:pPr>
            <w:r w:rsidRPr="005B1AC6">
              <w:rPr>
                <w:rFonts w:ascii="Arial" w:hAnsi="Arial" w:cs="Arial"/>
                <w:sz w:val="22"/>
                <w:szCs w:val="22"/>
              </w:rPr>
              <w:t>М.П.</w:t>
            </w:r>
          </w:p>
        </w:tc>
        <w:tc>
          <w:tcPr>
            <w:tcW w:w="3489" w:type="dxa"/>
          </w:tcPr>
          <w:p w14:paraId="171270F7" w14:textId="77777777" w:rsidR="00F203EE" w:rsidRPr="005B1AC6" w:rsidRDefault="00F203EE" w:rsidP="004B3A3D">
            <w:pPr>
              <w:rPr>
                <w:rFonts w:ascii="Arial" w:hAnsi="Arial" w:cs="Arial"/>
                <w:sz w:val="22"/>
                <w:szCs w:val="22"/>
              </w:rPr>
            </w:pPr>
          </w:p>
        </w:tc>
      </w:tr>
      <w:tr w:rsidR="00F203EE" w:rsidRPr="005B1AC6" w14:paraId="5622E7F5" w14:textId="77777777" w:rsidTr="00E978B1">
        <w:trPr>
          <w:jc w:val="center"/>
        </w:trPr>
        <w:tc>
          <w:tcPr>
            <w:tcW w:w="3882" w:type="dxa"/>
            <w:tcBorders>
              <w:bottom w:val="single" w:sz="4" w:space="0" w:color="auto"/>
            </w:tcBorders>
          </w:tcPr>
          <w:p w14:paraId="27419063" w14:textId="77777777" w:rsidR="00F203EE" w:rsidRPr="005B1AC6" w:rsidRDefault="00F203EE" w:rsidP="004B3A3D">
            <w:pPr>
              <w:rPr>
                <w:rFonts w:ascii="Arial" w:hAnsi="Arial" w:cs="Arial"/>
                <w:sz w:val="22"/>
                <w:szCs w:val="22"/>
              </w:rPr>
            </w:pPr>
          </w:p>
        </w:tc>
        <w:tc>
          <w:tcPr>
            <w:tcW w:w="2127" w:type="dxa"/>
          </w:tcPr>
          <w:p w14:paraId="194CDA91" w14:textId="77777777" w:rsidR="00F203EE" w:rsidRPr="005B1AC6" w:rsidRDefault="00F203EE" w:rsidP="004B3A3D">
            <w:pPr>
              <w:rPr>
                <w:rFonts w:ascii="Arial" w:hAnsi="Arial" w:cs="Arial"/>
                <w:sz w:val="22"/>
                <w:szCs w:val="22"/>
              </w:rPr>
            </w:pPr>
          </w:p>
        </w:tc>
        <w:tc>
          <w:tcPr>
            <w:tcW w:w="3489" w:type="dxa"/>
            <w:tcBorders>
              <w:bottom w:val="single" w:sz="4" w:space="0" w:color="auto"/>
            </w:tcBorders>
          </w:tcPr>
          <w:p w14:paraId="3469B3C9" w14:textId="77777777" w:rsidR="00F203EE" w:rsidRPr="005B1AC6" w:rsidRDefault="00F203EE" w:rsidP="004B3A3D">
            <w:pPr>
              <w:rPr>
                <w:rFonts w:ascii="Arial" w:hAnsi="Arial" w:cs="Arial"/>
                <w:sz w:val="22"/>
                <w:szCs w:val="22"/>
              </w:rPr>
            </w:pPr>
          </w:p>
        </w:tc>
      </w:tr>
      <w:tr w:rsidR="00F203EE" w:rsidRPr="005B1AC6" w14:paraId="4EEC5699" w14:textId="77777777" w:rsidTr="00E978B1">
        <w:trPr>
          <w:trHeight w:val="389"/>
          <w:jc w:val="center"/>
        </w:trPr>
        <w:tc>
          <w:tcPr>
            <w:tcW w:w="3882" w:type="dxa"/>
            <w:tcBorders>
              <w:top w:val="single" w:sz="4" w:space="0" w:color="auto"/>
            </w:tcBorders>
          </w:tcPr>
          <w:p w14:paraId="142975DA" w14:textId="77777777" w:rsidR="00F203EE" w:rsidRPr="005B1AC6" w:rsidRDefault="00F203EE" w:rsidP="004B3A3D">
            <w:pPr>
              <w:rPr>
                <w:rFonts w:ascii="Arial" w:hAnsi="Arial" w:cs="Arial"/>
                <w:sz w:val="22"/>
                <w:szCs w:val="22"/>
              </w:rPr>
            </w:pPr>
          </w:p>
        </w:tc>
        <w:tc>
          <w:tcPr>
            <w:tcW w:w="2127" w:type="dxa"/>
          </w:tcPr>
          <w:p w14:paraId="159AE97D" w14:textId="77777777" w:rsidR="00F203EE" w:rsidRPr="005B1AC6" w:rsidRDefault="00F203EE" w:rsidP="004B3A3D">
            <w:pPr>
              <w:rPr>
                <w:rFonts w:ascii="Arial" w:hAnsi="Arial" w:cs="Arial"/>
                <w:sz w:val="22"/>
                <w:szCs w:val="22"/>
              </w:rPr>
            </w:pPr>
          </w:p>
        </w:tc>
        <w:tc>
          <w:tcPr>
            <w:tcW w:w="3489" w:type="dxa"/>
            <w:tcBorders>
              <w:top w:val="single" w:sz="4" w:space="0" w:color="auto"/>
            </w:tcBorders>
          </w:tcPr>
          <w:p w14:paraId="72FC2A36" w14:textId="77777777" w:rsidR="00F203EE" w:rsidRPr="005B1AC6" w:rsidRDefault="00F203EE" w:rsidP="004B3A3D">
            <w:pPr>
              <w:jc w:val="center"/>
              <w:rPr>
                <w:rFonts w:ascii="Arial" w:hAnsi="Arial" w:cs="Arial"/>
                <w:sz w:val="22"/>
                <w:szCs w:val="22"/>
                <w:lang w:val="ru-RU"/>
              </w:rPr>
            </w:pPr>
            <w:r w:rsidRPr="005B1AC6">
              <w:rPr>
                <w:rFonts w:ascii="Arial" w:hAnsi="Arial" w:cs="Arial"/>
                <w:sz w:val="22"/>
                <w:szCs w:val="22"/>
                <w:lang w:val="ru-RU"/>
              </w:rPr>
              <w:t>(потпис овлашћеног лица)</w:t>
            </w:r>
          </w:p>
        </w:tc>
      </w:tr>
    </w:tbl>
    <w:p w14:paraId="5BC30485" w14:textId="77777777" w:rsidR="00F203EE" w:rsidRPr="005B1AC6" w:rsidRDefault="00F203EE" w:rsidP="00E978B1">
      <w:pPr>
        <w:jc w:val="both"/>
        <w:rPr>
          <w:rFonts w:ascii="Arial" w:hAnsi="Arial" w:cs="Arial"/>
          <w:sz w:val="22"/>
          <w:szCs w:val="22"/>
        </w:rPr>
      </w:pPr>
      <w:r w:rsidRPr="005B1AC6">
        <w:rPr>
          <w:rFonts w:ascii="Arial" w:hAnsi="Arial" w:cs="Arial"/>
          <w:sz w:val="22"/>
          <w:szCs w:val="22"/>
        </w:rPr>
        <w:t>Напомена:</w:t>
      </w:r>
    </w:p>
    <w:p w14:paraId="63915375" w14:textId="77777777" w:rsidR="00F203EE" w:rsidRPr="005B1AC6" w:rsidRDefault="00F203EE" w:rsidP="00E978B1">
      <w:pPr>
        <w:jc w:val="both"/>
        <w:rPr>
          <w:rFonts w:ascii="Arial" w:hAnsi="Arial" w:cs="Arial"/>
          <w:sz w:val="22"/>
          <w:szCs w:val="22"/>
        </w:rPr>
      </w:pPr>
      <w:r w:rsidRPr="005B1AC6">
        <w:rPr>
          <w:rFonts w:ascii="Arial" w:hAnsi="Arial" w:cs="Arial"/>
          <w:sz w:val="22"/>
          <w:szCs w:val="22"/>
        </w:rPr>
        <w:t>-</w:t>
      </w:r>
      <w:r w:rsidR="00E978B1">
        <w:rPr>
          <w:rFonts w:ascii="Arial" w:hAnsi="Arial" w:cs="Arial"/>
          <w:sz w:val="22"/>
          <w:szCs w:val="22"/>
          <w:lang w:val="sr-Cyrl-ME"/>
        </w:rPr>
        <w:t xml:space="preserve"> </w:t>
      </w:r>
      <w:r w:rsidRPr="005B1AC6">
        <w:rPr>
          <w:rFonts w:ascii="Arial" w:hAnsi="Arial" w:cs="Arial"/>
          <w:sz w:val="22"/>
          <w:szCs w:val="22"/>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93B93FB" w14:textId="77777777" w:rsidR="00F203EE" w:rsidRPr="005B1AC6" w:rsidRDefault="00F203EE" w:rsidP="00E978B1">
      <w:pPr>
        <w:autoSpaceDE w:val="0"/>
        <w:autoSpaceDN w:val="0"/>
        <w:adjustRightInd w:val="0"/>
        <w:jc w:val="both"/>
        <w:rPr>
          <w:rFonts w:ascii="Arial" w:hAnsi="Arial" w:cs="Arial"/>
          <w:sz w:val="22"/>
          <w:szCs w:val="22"/>
          <w:lang w:val="sr-Cyrl-RS"/>
        </w:rPr>
      </w:pPr>
      <w:r w:rsidRPr="005B1AC6">
        <w:rPr>
          <w:rFonts w:ascii="Arial" w:hAnsi="Arial" w:cs="Arial"/>
          <w:sz w:val="22"/>
          <w:szCs w:val="22"/>
        </w:rPr>
        <w:t>-</w:t>
      </w:r>
      <w:r w:rsidR="00E978B1">
        <w:rPr>
          <w:rFonts w:ascii="Arial" w:hAnsi="Arial" w:cs="Arial"/>
          <w:sz w:val="22"/>
          <w:szCs w:val="22"/>
          <w:lang w:val="sr-Cyrl-ME"/>
        </w:rPr>
        <w:t xml:space="preserve"> </w:t>
      </w:r>
      <w:r w:rsidRPr="005B1AC6">
        <w:rPr>
          <w:rFonts w:ascii="Arial" w:hAnsi="Arial" w:cs="Arial"/>
          <w:sz w:val="22"/>
          <w:szCs w:val="22"/>
        </w:rPr>
        <w:t>остале трошкове припреме и подношења понуде сноси искључиво понуђач и не може тражити од наручиоца накнаду трошкова (члан 88. став 2. Закона</w:t>
      </w:r>
      <w:r w:rsidRPr="00747A79">
        <w:rPr>
          <w:rFonts w:ascii="Arial" w:eastAsia="Calibri" w:hAnsi="Arial" w:cs="Arial"/>
          <w:iCs/>
          <w:sz w:val="22"/>
          <w:szCs w:val="22"/>
        </w:rPr>
        <w:t xml:space="preserve"> о јавним</w:t>
      </w:r>
      <w:r w:rsidRPr="005B1AC6">
        <w:rPr>
          <w:rFonts w:ascii="Arial" w:eastAsia="Calibri" w:hAnsi="Arial" w:cs="Arial"/>
          <w:iCs/>
          <w:sz w:val="22"/>
          <w:szCs w:val="22"/>
          <w:lang w:val="sr-Cyrl-RS"/>
        </w:rPr>
        <w:t xml:space="preserve"> </w:t>
      </w:r>
      <w:r w:rsidRPr="00747A79">
        <w:rPr>
          <w:rFonts w:ascii="Arial" w:eastAsia="Calibri" w:hAnsi="Arial" w:cs="Arial"/>
          <w:iCs/>
          <w:sz w:val="22"/>
          <w:szCs w:val="22"/>
        </w:rPr>
        <w:t>набавкама („Службени гласник РС“, бр.124/12, 14/15 и 68/15)</w:t>
      </w:r>
      <w:r w:rsidRPr="005B1AC6">
        <w:rPr>
          <w:rFonts w:ascii="Arial" w:hAnsi="Arial" w:cs="Arial"/>
          <w:sz w:val="22"/>
          <w:szCs w:val="22"/>
          <w:lang w:val="sr-Cyrl-RS"/>
        </w:rPr>
        <w:t>.</w:t>
      </w:r>
    </w:p>
    <w:p w14:paraId="5DA8F446" w14:textId="77777777" w:rsidR="00F203EE" w:rsidRPr="005B1AC6" w:rsidRDefault="00F203EE" w:rsidP="00E978B1">
      <w:pPr>
        <w:jc w:val="both"/>
        <w:rPr>
          <w:rFonts w:ascii="Arial" w:hAnsi="Arial" w:cs="Arial"/>
          <w:sz w:val="22"/>
          <w:szCs w:val="22"/>
        </w:rPr>
      </w:pPr>
      <w:r w:rsidRPr="005B1AC6">
        <w:rPr>
          <w:rFonts w:ascii="Arial" w:hAnsi="Arial" w:cs="Arial"/>
          <w:sz w:val="22"/>
          <w:szCs w:val="22"/>
        </w:rPr>
        <w:t>-</w:t>
      </w:r>
      <w:r w:rsidR="00E978B1">
        <w:rPr>
          <w:rFonts w:ascii="Arial" w:hAnsi="Arial" w:cs="Arial"/>
          <w:sz w:val="22"/>
          <w:szCs w:val="22"/>
          <w:lang w:val="sr-Cyrl-ME"/>
        </w:rPr>
        <w:t xml:space="preserve"> </w:t>
      </w:r>
      <w:r w:rsidRPr="005B1AC6">
        <w:rPr>
          <w:rFonts w:ascii="Arial" w:hAnsi="Arial" w:cs="Arial"/>
          <w:sz w:val="22"/>
          <w:szCs w:val="22"/>
        </w:rPr>
        <w:t>уколико понуђач не попуни образац трошкова припреме понуде,Наручилац није дужан да му надокнади трошкове и у Законом прописаном случају</w:t>
      </w:r>
    </w:p>
    <w:p w14:paraId="35B01771" w14:textId="77777777" w:rsidR="00F203EE" w:rsidRPr="005B1AC6" w:rsidRDefault="00F203EE" w:rsidP="00E978B1">
      <w:pPr>
        <w:jc w:val="both"/>
        <w:rPr>
          <w:rFonts w:ascii="Arial" w:eastAsia="TimesNewRomanPS-BoldMT" w:hAnsi="Arial" w:cs="Arial"/>
          <w:sz w:val="22"/>
          <w:szCs w:val="22"/>
        </w:rPr>
      </w:pPr>
      <w:r w:rsidRPr="005B1AC6">
        <w:rPr>
          <w:rFonts w:ascii="Arial" w:eastAsia="TimesNewRomanPS-BoldMT" w:hAnsi="Arial" w:cs="Arial"/>
          <w:sz w:val="22"/>
          <w:szCs w:val="22"/>
        </w:rPr>
        <w:t>-</w:t>
      </w:r>
      <w:r w:rsidR="00E978B1">
        <w:rPr>
          <w:rFonts w:ascii="Arial" w:eastAsia="TimesNewRomanPS-BoldMT" w:hAnsi="Arial" w:cs="Arial"/>
          <w:sz w:val="22"/>
          <w:szCs w:val="22"/>
          <w:lang w:val="sr-Cyrl-ME"/>
        </w:rPr>
        <w:t xml:space="preserve"> </w:t>
      </w:r>
      <w:r w:rsidRPr="005B1AC6">
        <w:rPr>
          <w:rFonts w:ascii="Arial" w:eastAsia="TimesNewRomanPS-BoldMT" w:hAnsi="Arial" w:cs="Arial"/>
          <w:sz w:val="22"/>
          <w:szCs w:val="22"/>
        </w:rPr>
        <w:t>уколико група понуђача подноси заједничку понуду овај образац потписује и оверава Носилац посла.</w:t>
      </w:r>
      <w:r w:rsidRPr="005B1AC6">
        <w:rPr>
          <w:rFonts w:ascii="Arial" w:eastAsia="TimesNewRomanPS-BoldMT" w:hAnsi="Arial" w:cs="Arial"/>
          <w:sz w:val="22"/>
          <w:szCs w:val="22"/>
          <w:lang w:val="sr-Cyrl-RS"/>
        </w:rPr>
        <w:t xml:space="preserve"> </w:t>
      </w:r>
      <w:r w:rsidRPr="005B1AC6">
        <w:rPr>
          <w:rFonts w:ascii="Arial" w:eastAsia="TimesNewRomanPS-BoldMT" w:hAnsi="Arial" w:cs="Arial"/>
          <w:sz w:val="22"/>
          <w:szCs w:val="22"/>
        </w:rPr>
        <w:t>Уколико понуђач подноси понуду са подизвођачем овај образац потписује и оверава печатом понуђач.</w:t>
      </w:r>
    </w:p>
    <w:p w14:paraId="3F80271D" w14:textId="77777777" w:rsidR="00F203EE" w:rsidRPr="005B1AC6" w:rsidRDefault="00F203EE" w:rsidP="00E978B1">
      <w:pPr>
        <w:jc w:val="both"/>
        <w:rPr>
          <w:rFonts w:ascii="Arial" w:hAnsi="Arial" w:cs="Arial"/>
          <w:sz w:val="22"/>
          <w:szCs w:val="22"/>
          <w:lang w:val="sr-Cyrl-RS"/>
        </w:rPr>
      </w:pPr>
      <w:r w:rsidRPr="005B1AC6">
        <w:rPr>
          <w:rFonts w:ascii="Arial" w:eastAsia="TimesNewRomanPS-BoldMT" w:hAnsi="Arial" w:cs="Arial"/>
          <w:sz w:val="22"/>
          <w:szCs w:val="22"/>
          <w:lang w:val="sr-Cyrl-RS"/>
        </w:rPr>
        <w:t>-</w:t>
      </w:r>
      <w:r w:rsidRPr="005B1AC6">
        <w:rPr>
          <w:rFonts w:ascii="Arial" w:hAnsi="Arial" w:cs="Arial"/>
          <w:sz w:val="22"/>
          <w:szCs w:val="22"/>
        </w:rPr>
        <w:t xml:space="preserve"> приликом подношења понуде овај образац копирати у потребном броју примерака</w:t>
      </w:r>
      <w:r w:rsidRPr="005B1AC6">
        <w:rPr>
          <w:rFonts w:ascii="Arial" w:hAnsi="Arial" w:cs="Arial"/>
          <w:sz w:val="22"/>
          <w:szCs w:val="22"/>
          <w:lang w:val="sr-Cyrl-RS"/>
        </w:rPr>
        <w:t xml:space="preserve"> за сваку партију посебно.</w:t>
      </w:r>
    </w:p>
    <w:p w14:paraId="32694DF1" w14:textId="77777777" w:rsidR="00F203EE" w:rsidRDefault="00F203EE" w:rsidP="00693E48">
      <w:pPr>
        <w:spacing w:line="276" w:lineRule="auto"/>
        <w:jc w:val="both"/>
        <w:rPr>
          <w:rFonts w:ascii="Arial" w:hAnsi="Arial" w:cs="Arial"/>
          <w:lang w:val="sr-Cyrl-ME"/>
        </w:rPr>
      </w:pPr>
    </w:p>
    <w:p w14:paraId="0CDFD831" w14:textId="77777777" w:rsidR="00CF7182" w:rsidRPr="002772EF" w:rsidRDefault="00CF7182" w:rsidP="00CF7182">
      <w:pPr>
        <w:jc w:val="right"/>
        <w:outlineLvl w:val="0"/>
        <w:rPr>
          <w:rFonts w:ascii="Arial" w:hAnsi="Arial"/>
          <w:b/>
          <w:bCs/>
          <w:caps/>
          <w:kern w:val="28"/>
          <w:sz w:val="22"/>
          <w:szCs w:val="22"/>
          <w:lang w:val="sr-Cyrl-ME" w:eastAsia="x-none"/>
        </w:rPr>
      </w:pPr>
      <w:r w:rsidRPr="002772EF">
        <w:rPr>
          <w:rFonts w:ascii="Arial" w:hAnsi="Arial"/>
          <w:b/>
          <w:bCs/>
          <w:caps/>
          <w:kern w:val="28"/>
          <w:sz w:val="22"/>
          <w:szCs w:val="22"/>
          <w:lang w:eastAsia="x-none"/>
        </w:rPr>
        <w:t>Образац</w:t>
      </w:r>
      <w:r w:rsidRPr="002772EF">
        <w:rPr>
          <w:rFonts w:ascii="Arial" w:hAnsi="Arial"/>
          <w:b/>
          <w:bCs/>
          <w:caps/>
          <w:kern w:val="28"/>
          <w:sz w:val="22"/>
          <w:szCs w:val="22"/>
          <w:lang w:val="sr-Cyrl-RS" w:eastAsia="x-none"/>
        </w:rPr>
        <w:t xml:space="preserve"> </w:t>
      </w:r>
      <w:r w:rsidRPr="002772EF">
        <w:rPr>
          <w:rFonts w:ascii="Arial" w:hAnsi="Arial"/>
          <w:b/>
          <w:bCs/>
          <w:caps/>
          <w:kern w:val="28"/>
          <w:sz w:val="22"/>
          <w:szCs w:val="22"/>
          <w:lang w:val="sr-Cyrl-ME" w:eastAsia="x-none"/>
        </w:rPr>
        <w:t>6</w:t>
      </w:r>
      <w:r>
        <w:rPr>
          <w:rFonts w:ascii="Arial" w:hAnsi="Arial"/>
          <w:b/>
          <w:bCs/>
          <w:caps/>
          <w:kern w:val="28"/>
          <w:sz w:val="22"/>
          <w:szCs w:val="22"/>
          <w:lang w:val="sr-Cyrl-ME" w:eastAsia="x-none"/>
        </w:rPr>
        <w:t>.</w:t>
      </w:r>
    </w:p>
    <w:p w14:paraId="027587C7" w14:textId="77777777" w:rsidR="00CF7182" w:rsidRPr="00E16B68" w:rsidRDefault="00CF7182" w:rsidP="00CF7182">
      <w:pPr>
        <w:jc w:val="both"/>
        <w:rPr>
          <w:rFonts w:ascii="Arial" w:hAnsi="Arial" w:cs="Arial"/>
          <w:i/>
          <w:sz w:val="22"/>
          <w:szCs w:val="22"/>
          <w:lang w:val="sr-Cyrl-RS"/>
        </w:rPr>
      </w:pPr>
    </w:p>
    <w:tbl>
      <w:tblPr>
        <w:tblW w:w="0" w:type="auto"/>
        <w:tblCellSpacing w:w="20" w:type="dxa"/>
        <w:tblInd w:w="58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286"/>
        <w:gridCol w:w="4469"/>
      </w:tblGrid>
      <w:tr w:rsidR="00CF7182" w:rsidRPr="00E16B68" w14:paraId="68394CB4" w14:textId="77777777" w:rsidTr="000F6199">
        <w:trPr>
          <w:tblCellSpacing w:w="20" w:type="dxa"/>
        </w:trPr>
        <w:tc>
          <w:tcPr>
            <w:tcW w:w="4226" w:type="dxa"/>
          </w:tcPr>
          <w:p w14:paraId="7E702727" w14:textId="77777777" w:rsidR="00CF7182" w:rsidRPr="00E16B68" w:rsidRDefault="00CF7182" w:rsidP="002F3044">
            <w:pPr>
              <w:jc w:val="both"/>
              <w:rPr>
                <w:rFonts w:ascii="Arial" w:hAnsi="Arial" w:cs="Arial"/>
                <w:noProof/>
                <w:sz w:val="22"/>
                <w:szCs w:val="22"/>
                <w:lang w:val="ru-RU"/>
              </w:rPr>
            </w:pPr>
            <w:r w:rsidRPr="00E16B68">
              <w:rPr>
                <w:rFonts w:ascii="Arial" w:hAnsi="Arial" w:cs="Arial"/>
                <w:noProof/>
                <w:sz w:val="22"/>
                <w:szCs w:val="22"/>
                <w:lang w:val="ru-RU"/>
              </w:rPr>
              <w:t>Скраћено пословно име понуђача:</w:t>
            </w:r>
          </w:p>
        </w:tc>
        <w:tc>
          <w:tcPr>
            <w:tcW w:w="4409" w:type="dxa"/>
          </w:tcPr>
          <w:p w14:paraId="2F9AFF1A" w14:textId="77777777" w:rsidR="00CF7182" w:rsidRPr="00E16B68" w:rsidRDefault="00CF7182" w:rsidP="002F3044">
            <w:pPr>
              <w:jc w:val="both"/>
              <w:rPr>
                <w:rFonts w:ascii="Arial" w:hAnsi="Arial" w:cs="Arial"/>
                <w:noProof/>
                <w:sz w:val="22"/>
                <w:szCs w:val="22"/>
                <w:lang w:val="ru-RU"/>
              </w:rPr>
            </w:pPr>
          </w:p>
        </w:tc>
      </w:tr>
      <w:tr w:rsidR="00CF7182" w:rsidRPr="00E16B68" w14:paraId="6C65F4B4" w14:textId="77777777" w:rsidTr="000F6199">
        <w:trPr>
          <w:tblCellSpacing w:w="20" w:type="dxa"/>
        </w:trPr>
        <w:tc>
          <w:tcPr>
            <w:tcW w:w="4226" w:type="dxa"/>
          </w:tcPr>
          <w:p w14:paraId="7940816F" w14:textId="77777777" w:rsidR="00CF7182" w:rsidRPr="00E16B68" w:rsidRDefault="00CF7182" w:rsidP="002F3044">
            <w:pPr>
              <w:jc w:val="both"/>
              <w:rPr>
                <w:rFonts w:ascii="Arial" w:hAnsi="Arial" w:cs="Arial"/>
                <w:noProof/>
                <w:sz w:val="22"/>
                <w:szCs w:val="22"/>
                <w:lang w:val="sr-Latn-CS"/>
              </w:rPr>
            </w:pPr>
            <w:r w:rsidRPr="00E16B68">
              <w:rPr>
                <w:rFonts w:ascii="Arial" w:hAnsi="Arial" w:cs="Arial"/>
                <w:noProof/>
                <w:sz w:val="22"/>
                <w:szCs w:val="22"/>
                <w:lang w:val="sr-Latn-CS"/>
              </w:rPr>
              <w:t xml:space="preserve">Седиште:  </w:t>
            </w:r>
          </w:p>
        </w:tc>
        <w:tc>
          <w:tcPr>
            <w:tcW w:w="4409" w:type="dxa"/>
          </w:tcPr>
          <w:p w14:paraId="3AB27CAE" w14:textId="77777777" w:rsidR="00CF7182" w:rsidRPr="00E16B68" w:rsidRDefault="00CF7182" w:rsidP="002F3044">
            <w:pPr>
              <w:jc w:val="both"/>
              <w:rPr>
                <w:rFonts w:ascii="Arial" w:hAnsi="Arial" w:cs="Arial"/>
                <w:noProof/>
                <w:sz w:val="22"/>
                <w:szCs w:val="22"/>
                <w:lang w:val="sr-Latn-CS"/>
              </w:rPr>
            </w:pPr>
          </w:p>
        </w:tc>
      </w:tr>
      <w:tr w:rsidR="00CF7182" w:rsidRPr="00E16B68" w14:paraId="412A1518" w14:textId="77777777" w:rsidTr="000F6199">
        <w:trPr>
          <w:tblCellSpacing w:w="20" w:type="dxa"/>
        </w:trPr>
        <w:tc>
          <w:tcPr>
            <w:tcW w:w="4226" w:type="dxa"/>
          </w:tcPr>
          <w:p w14:paraId="1E6980E6" w14:textId="77777777" w:rsidR="00CF7182" w:rsidRPr="00E16B68" w:rsidRDefault="00CF7182" w:rsidP="002F3044">
            <w:pPr>
              <w:jc w:val="both"/>
              <w:rPr>
                <w:rFonts w:ascii="Arial" w:hAnsi="Arial" w:cs="Arial"/>
                <w:noProof/>
                <w:sz w:val="22"/>
                <w:szCs w:val="22"/>
                <w:lang w:val="sr-Latn-CS"/>
              </w:rPr>
            </w:pPr>
            <w:r w:rsidRPr="00E16B68">
              <w:rPr>
                <w:rFonts w:ascii="Arial" w:hAnsi="Arial" w:cs="Arial"/>
                <w:noProof/>
                <w:sz w:val="22"/>
                <w:szCs w:val="22"/>
                <w:lang w:val="sr-Latn-CS"/>
              </w:rPr>
              <w:t>Адреса седишта:</w:t>
            </w:r>
          </w:p>
        </w:tc>
        <w:tc>
          <w:tcPr>
            <w:tcW w:w="4409" w:type="dxa"/>
          </w:tcPr>
          <w:p w14:paraId="5082B36C" w14:textId="77777777" w:rsidR="00CF7182" w:rsidRPr="00E16B68" w:rsidRDefault="00CF7182" w:rsidP="002F3044">
            <w:pPr>
              <w:jc w:val="both"/>
              <w:rPr>
                <w:rFonts w:ascii="Arial" w:hAnsi="Arial" w:cs="Arial"/>
                <w:noProof/>
                <w:sz w:val="22"/>
                <w:szCs w:val="22"/>
                <w:lang w:val="sr-Latn-CS"/>
              </w:rPr>
            </w:pPr>
          </w:p>
        </w:tc>
      </w:tr>
      <w:tr w:rsidR="00CF7182" w:rsidRPr="00E16B68" w14:paraId="7930618E" w14:textId="77777777" w:rsidTr="000F6199">
        <w:trPr>
          <w:tblCellSpacing w:w="20" w:type="dxa"/>
        </w:trPr>
        <w:tc>
          <w:tcPr>
            <w:tcW w:w="4226" w:type="dxa"/>
          </w:tcPr>
          <w:p w14:paraId="067811EA" w14:textId="77777777" w:rsidR="00CF7182" w:rsidRPr="00E16B68" w:rsidRDefault="00CF7182" w:rsidP="002F3044">
            <w:pPr>
              <w:jc w:val="both"/>
              <w:rPr>
                <w:rFonts w:ascii="Arial" w:hAnsi="Arial" w:cs="Arial"/>
                <w:noProof/>
                <w:sz w:val="22"/>
                <w:szCs w:val="22"/>
                <w:lang w:val="sr-Latn-CS"/>
              </w:rPr>
            </w:pPr>
            <w:r w:rsidRPr="00E16B68">
              <w:rPr>
                <w:rFonts w:ascii="Arial" w:hAnsi="Arial" w:cs="Arial"/>
                <w:noProof/>
                <w:sz w:val="22"/>
                <w:szCs w:val="22"/>
                <w:lang w:val="sr-Latn-CS"/>
              </w:rPr>
              <w:t xml:space="preserve">Матични број:  </w:t>
            </w:r>
          </w:p>
        </w:tc>
        <w:tc>
          <w:tcPr>
            <w:tcW w:w="4409" w:type="dxa"/>
          </w:tcPr>
          <w:p w14:paraId="4753E977" w14:textId="77777777" w:rsidR="00CF7182" w:rsidRPr="00E16B68" w:rsidRDefault="00CF7182" w:rsidP="002F3044">
            <w:pPr>
              <w:jc w:val="both"/>
              <w:rPr>
                <w:rFonts w:ascii="Arial" w:hAnsi="Arial" w:cs="Arial"/>
                <w:noProof/>
                <w:sz w:val="22"/>
                <w:szCs w:val="22"/>
                <w:lang w:val="sr-Latn-CS"/>
              </w:rPr>
            </w:pPr>
          </w:p>
        </w:tc>
      </w:tr>
      <w:tr w:rsidR="00CF7182" w:rsidRPr="00E16B68" w14:paraId="6A511430" w14:textId="77777777" w:rsidTr="000F6199">
        <w:trPr>
          <w:tblCellSpacing w:w="20" w:type="dxa"/>
        </w:trPr>
        <w:tc>
          <w:tcPr>
            <w:tcW w:w="4226" w:type="dxa"/>
          </w:tcPr>
          <w:p w14:paraId="501B70EE" w14:textId="77777777" w:rsidR="00CF7182" w:rsidRPr="00E16B68" w:rsidRDefault="00CF7182" w:rsidP="002F3044">
            <w:pPr>
              <w:jc w:val="both"/>
              <w:rPr>
                <w:rFonts w:ascii="Arial" w:hAnsi="Arial" w:cs="Arial"/>
                <w:noProof/>
                <w:sz w:val="22"/>
                <w:szCs w:val="22"/>
                <w:lang w:val="sr-Latn-CS"/>
              </w:rPr>
            </w:pPr>
            <w:r w:rsidRPr="00E16B68">
              <w:rPr>
                <w:rFonts w:ascii="Arial" w:hAnsi="Arial" w:cs="Arial"/>
                <w:noProof/>
                <w:sz w:val="22"/>
                <w:szCs w:val="22"/>
                <w:lang w:val="sr-Latn-CS"/>
              </w:rPr>
              <w:t xml:space="preserve">ПИБ:  </w:t>
            </w:r>
          </w:p>
        </w:tc>
        <w:tc>
          <w:tcPr>
            <w:tcW w:w="4409" w:type="dxa"/>
          </w:tcPr>
          <w:p w14:paraId="47C84D7A" w14:textId="77777777" w:rsidR="00CF7182" w:rsidRPr="00E16B68" w:rsidRDefault="00CF7182" w:rsidP="002F3044">
            <w:pPr>
              <w:jc w:val="both"/>
              <w:rPr>
                <w:rFonts w:ascii="Arial" w:hAnsi="Arial" w:cs="Arial"/>
                <w:noProof/>
                <w:sz w:val="22"/>
                <w:szCs w:val="22"/>
                <w:lang w:val="sr-Latn-CS"/>
              </w:rPr>
            </w:pPr>
          </w:p>
        </w:tc>
      </w:tr>
    </w:tbl>
    <w:p w14:paraId="3192AD3C" w14:textId="77777777" w:rsidR="00CF7182" w:rsidRPr="00E16B68" w:rsidRDefault="00CF7182" w:rsidP="00CF7182">
      <w:pPr>
        <w:ind w:left="601"/>
        <w:jc w:val="center"/>
        <w:rPr>
          <w:rFonts w:ascii="Arial" w:hAnsi="Arial" w:cs="Arial"/>
          <w:b/>
          <w:bCs/>
        </w:rPr>
      </w:pPr>
    </w:p>
    <w:p w14:paraId="630CA88B" w14:textId="77777777" w:rsidR="00CF7182" w:rsidRPr="001068F3" w:rsidRDefault="00CF7182" w:rsidP="00CF7182">
      <w:pPr>
        <w:ind w:left="601"/>
        <w:jc w:val="center"/>
        <w:rPr>
          <w:rFonts w:ascii="Arial" w:hAnsi="Arial" w:cs="Arial"/>
          <w:b/>
          <w:bCs/>
          <w:sz w:val="22"/>
        </w:rPr>
      </w:pPr>
      <w:r w:rsidRPr="001068F3">
        <w:rPr>
          <w:rFonts w:ascii="Arial" w:hAnsi="Arial" w:cs="Arial"/>
          <w:b/>
          <w:bCs/>
          <w:sz w:val="22"/>
        </w:rPr>
        <w:t>ИЗЈАВА</w:t>
      </w:r>
    </w:p>
    <w:p w14:paraId="77AABCDA" w14:textId="77777777" w:rsidR="00CF7182" w:rsidRPr="001068F3" w:rsidRDefault="00CF7182" w:rsidP="00CF7182">
      <w:pPr>
        <w:ind w:left="601"/>
        <w:jc w:val="center"/>
        <w:rPr>
          <w:rFonts w:ascii="Arial" w:hAnsi="Arial" w:cs="Arial"/>
          <w:b/>
          <w:bCs/>
          <w:sz w:val="20"/>
          <w:szCs w:val="22"/>
        </w:rPr>
      </w:pPr>
      <w:r w:rsidRPr="001068F3">
        <w:rPr>
          <w:rFonts w:ascii="Arial" w:hAnsi="Arial" w:cs="Arial"/>
          <w:b/>
          <w:bCs/>
          <w:sz w:val="22"/>
        </w:rPr>
        <w:t>О КАДРОВСКИМ КАПАЦИТЕТИМА</w:t>
      </w:r>
      <w:r w:rsidRPr="001068F3">
        <w:rPr>
          <w:rFonts w:ascii="Arial" w:hAnsi="Arial" w:cs="Arial"/>
          <w:b/>
          <w:bCs/>
          <w:sz w:val="20"/>
          <w:szCs w:val="22"/>
        </w:rPr>
        <w:t xml:space="preserve"> </w:t>
      </w:r>
    </w:p>
    <w:p w14:paraId="6C1BE7A9" w14:textId="77777777" w:rsidR="00CF7182" w:rsidRPr="00FC705E" w:rsidRDefault="00CF7182" w:rsidP="00CF7182">
      <w:pPr>
        <w:tabs>
          <w:tab w:val="left" w:pos="9525"/>
        </w:tabs>
        <w:rPr>
          <w:rFonts w:ascii="Arial" w:hAnsi="Arial" w:cs="Arial"/>
          <w:bCs/>
          <w:sz w:val="22"/>
          <w:szCs w:val="22"/>
        </w:rPr>
      </w:pPr>
      <w:r>
        <w:rPr>
          <w:rFonts w:ascii="Arial" w:hAnsi="Arial" w:cs="Arial"/>
          <w:bCs/>
          <w:sz w:val="22"/>
          <w:szCs w:val="22"/>
        </w:rPr>
        <w:tab/>
      </w:r>
    </w:p>
    <w:p w14:paraId="7ACA1CDD" w14:textId="77777777" w:rsidR="00CF7182" w:rsidRPr="00FC705E" w:rsidRDefault="00CF7182" w:rsidP="00CF7182">
      <w:pPr>
        <w:tabs>
          <w:tab w:val="left" w:pos="9525"/>
        </w:tabs>
        <w:rPr>
          <w:rFonts w:ascii="Arial" w:hAnsi="Arial" w:cs="Arial"/>
          <w:bCs/>
          <w:sz w:val="22"/>
          <w:szCs w:val="22"/>
        </w:rPr>
      </w:pPr>
      <w:r w:rsidRPr="00FC705E">
        <w:rPr>
          <w:rFonts w:ascii="Arial" w:hAnsi="Arial" w:cs="Arial"/>
          <w:bCs/>
          <w:sz w:val="22"/>
          <w:szCs w:val="22"/>
        </w:rPr>
        <w:t xml:space="preserve">Изјављујемо, под пуном материјалном и кривичном одговорношћу да </w:t>
      </w:r>
      <w:r w:rsidRPr="00FC705E">
        <w:rPr>
          <w:rFonts w:ascii="Arial" w:hAnsi="Arial" w:cs="Arial"/>
          <w:bCs/>
          <w:sz w:val="22"/>
          <w:szCs w:val="22"/>
          <w:lang w:val="sr-Cyrl-RS"/>
        </w:rPr>
        <w:t>имамо</w:t>
      </w:r>
      <w:r w:rsidRPr="00FC705E">
        <w:rPr>
          <w:rFonts w:ascii="Arial" w:hAnsi="Arial" w:cs="Arial"/>
          <w:bCs/>
          <w:sz w:val="22"/>
          <w:szCs w:val="22"/>
        </w:rPr>
        <w:t xml:space="preserve"> за извршење предметне јавне набавке</w:t>
      </w:r>
      <w:r>
        <w:rPr>
          <w:rFonts w:ascii="Arial" w:hAnsi="Arial" w:cs="Arial"/>
          <w:bCs/>
          <w:sz w:val="22"/>
          <w:szCs w:val="22"/>
          <w:lang w:val="sr-Cyrl-RS"/>
        </w:rPr>
        <w:t xml:space="preserve"> </w:t>
      </w:r>
      <w:r w:rsidRPr="00FC705E">
        <w:rPr>
          <w:rFonts w:ascii="Arial" w:hAnsi="Arial" w:cs="Arial"/>
          <w:bCs/>
          <w:sz w:val="22"/>
          <w:szCs w:val="22"/>
          <w:lang w:val="sr-Cyrl-RS"/>
        </w:rPr>
        <w:t>(</w:t>
      </w:r>
      <w:r>
        <w:rPr>
          <w:rFonts w:ascii="Arial" w:hAnsi="Arial" w:cs="Arial"/>
          <w:sz w:val="22"/>
          <w:szCs w:val="22"/>
          <w:lang w:val="ru-RU"/>
        </w:rPr>
        <w:t>ЈН/8300/0119/2017</w:t>
      </w:r>
      <w:r w:rsidRPr="00FC705E">
        <w:rPr>
          <w:rFonts w:ascii="Arial" w:hAnsi="Arial" w:cs="Arial"/>
          <w:sz w:val="22"/>
          <w:szCs w:val="22"/>
          <w:lang w:val="ru-RU"/>
        </w:rPr>
        <w:t>)</w:t>
      </w:r>
      <w:r w:rsidRPr="00FC705E">
        <w:rPr>
          <w:rFonts w:ascii="Arial" w:hAnsi="Arial" w:cs="Arial"/>
          <w:bCs/>
          <w:sz w:val="22"/>
          <w:szCs w:val="22"/>
        </w:rPr>
        <w:t>:</w:t>
      </w:r>
    </w:p>
    <w:p w14:paraId="36C23FC6" w14:textId="77777777" w:rsidR="00CF7182" w:rsidRPr="006C1CFC" w:rsidRDefault="00CF7182" w:rsidP="00CF7182">
      <w:pPr>
        <w:tabs>
          <w:tab w:val="left" w:pos="9525"/>
        </w:tabs>
        <w:rPr>
          <w:rFonts w:ascii="Arial" w:hAnsi="Arial" w:cs="Arial"/>
          <w:bCs/>
          <w:sz w:val="22"/>
          <w:szCs w:val="22"/>
        </w:rPr>
      </w:pPr>
    </w:p>
    <w:p w14:paraId="55156193" w14:textId="77777777" w:rsidR="00CF7182" w:rsidRPr="006C1CFC" w:rsidRDefault="00CF7182" w:rsidP="00CF7182">
      <w:pPr>
        <w:tabs>
          <w:tab w:val="left" w:pos="9525"/>
        </w:tabs>
        <w:ind w:left="360"/>
        <w:rPr>
          <w:rFonts w:ascii="Arial" w:hAnsi="Arial" w:cs="Arial"/>
          <w:sz w:val="22"/>
          <w:szCs w:val="22"/>
          <w:lang w:val="sr-Cyrl-RS"/>
        </w:rPr>
      </w:pPr>
      <w:r w:rsidRPr="006C1CFC">
        <w:rPr>
          <w:rFonts w:ascii="Arial" w:hAnsi="Arial" w:cs="Arial"/>
          <w:sz w:val="22"/>
          <w:szCs w:val="22"/>
          <w:lang w:val="sr-Cyrl-RS"/>
        </w:rPr>
        <w:t>- лице са лиценцом 410 или 411................................................ _________ (уписати број)</w:t>
      </w:r>
    </w:p>
    <w:p w14:paraId="304D2BA8" w14:textId="77777777" w:rsidR="00CF7182" w:rsidRPr="006C1CFC" w:rsidRDefault="00CF7182" w:rsidP="00CF7182">
      <w:pPr>
        <w:tabs>
          <w:tab w:val="left" w:pos="7230"/>
        </w:tabs>
        <w:rPr>
          <w:rFonts w:ascii="Arial" w:hAnsi="Arial" w:cs="Arial"/>
          <w:sz w:val="22"/>
          <w:szCs w:val="22"/>
        </w:rPr>
      </w:pPr>
    </w:p>
    <w:p w14:paraId="2AF94BDF" w14:textId="60726F23" w:rsidR="00B806F2" w:rsidRPr="003A057B" w:rsidRDefault="00B806F2" w:rsidP="003A057B">
      <w:pPr>
        <w:tabs>
          <w:tab w:val="left" w:pos="9525"/>
        </w:tabs>
        <w:spacing w:line="276" w:lineRule="auto"/>
        <w:ind w:left="360"/>
        <w:rPr>
          <w:rFonts w:ascii="Arial" w:hAnsi="Arial" w:cs="Arial"/>
          <w:sz w:val="22"/>
          <w:szCs w:val="22"/>
          <w:lang w:val="sr-Cyrl-RS"/>
        </w:rPr>
      </w:pPr>
      <w:r w:rsidRPr="003A057B">
        <w:rPr>
          <w:rFonts w:ascii="Arial" w:hAnsi="Arial" w:cs="Arial"/>
          <w:sz w:val="22"/>
          <w:szCs w:val="22"/>
          <w:lang w:val="sr-Cyrl-RS"/>
        </w:rPr>
        <w:t>-  лице са лиценцом 400 или 401 ............................................. _________ (уписати број)</w:t>
      </w:r>
    </w:p>
    <w:p w14:paraId="49EF7C38" w14:textId="4EA85608" w:rsidR="00B806F2" w:rsidRPr="003A057B" w:rsidRDefault="00B806F2" w:rsidP="00B806F2">
      <w:pPr>
        <w:rPr>
          <w:rFonts w:ascii="Arial" w:hAnsi="Arial" w:cs="Arial"/>
          <w:sz w:val="22"/>
          <w:szCs w:val="22"/>
          <w:lang w:val="sr-Cyrl-ME"/>
        </w:rPr>
      </w:pPr>
    </w:p>
    <w:p w14:paraId="05B9CC2C" w14:textId="4DCEC671" w:rsidR="00B806F2" w:rsidRPr="003A057B" w:rsidRDefault="00B806F2" w:rsidP="00B806F2">
      <w:pPr>
        <w:tabs>
          <w:tab w:val="left" w:pos="9525"/>
        </w:tabs>
        <w:ind w:left="360"/>
        <w:rPr>
          <w:rFonts w:ascii="Arial" w:hAnsi="Arial" w:cs="Arial"/>
          <w:sz w:val="22"/>
          <w:szCs w:val="22"/>
          <w:lang w:val="sr-Cyrl-RS"/>
        </w:rPr>
      </w:pPr>
      <w:r w:rsidRPr="003A057B">
        <w:rPr>
          <w:rFonts w:ascii="Arial" w:hAnsi="Arial" w:cs="Arial"/>
          <w:sz w:val="22"/>
          <w:szCs w:val="22"/>
          <w:lang w:val="sr-Cyrl-ME"/>
        </w:rPr>
        <w:t xml:space="preserve">- </w:t>
      </w:r>
      <w:r w:rsidRPr="003A057B">
        <w:rPr>
          <w:rFonts w:ascii="Arial" w:hAnsi="Arial" w:cs="Arial"/>
          <w:sz w:val="22"/>
          <w:szCs w:val="22"/>
          <w:lang w:val="sr-Cyrl-RS"/>
        </w:rPr>
        <w:t>радници  - фасадери..........</w:t>
      </w:r>
      <w:r w:rsidR="003A057B" w:rsidRPr="003A057B">
        <w:rPr>
          <w:rFonts w:ascii="Arial" w:hAnsi="Arial" w:cs="Arial"/>
          <w:sz w:val="22"/>
          <w:szCs w:val="22"/>
          <w:lang w:val="sr-Latn-RS"/>
        </w:rPr>
        <w:t>.................................................</w:t>
      </w:r>
      <w:r w:rsidRPr="003A057B">
        <w:rPr>
          <w:rFonts w:ascii="Arial" w:hAnsi="Arial" w:cs="Arial"/>
          <w:sz w:val="22"/>
          <w:szCs w:val="22"/>
          <w:lang w:val="sr-Cyrl-RS"/>
        </w:rPr>
        <w:t>..... _________ (уписати број)</w:t>
      </w:r>
    </w:p>
    <w:p w14:paraId="037D525B" w14:textId="77777777" w:rsidR="00B806F2" w:rsidRPr="003A057B" w:rsidRDefault="00B806F2" w:rsidP="00B806F2">
      <w:pPr>
        <w:rPr>
          <w:rFonts w:ascii="Arial" w:hAnsi="Arial" w:cs="Arial"/>
          <w:sz w:val="22"/>
          <w:szCs w:val="22"/>
          <w:lang w:val="sr-Cyrl-RS"/>
        </w:rPr>
      </w:pPr>
    </w:p>
    <w:p w14:paraId="5D3ABA17" w14:textId="472DF1E5" w:rsidR="00B806F2" w:rsidRPr="003A057B" w:rsidRDefault="00B806F2" w:rsidP="003A057B">
      <w:pPr>
        <w:tabs>
          <w:tab w:val="left" w:pos="9525"/>
        </w:tabs>
        <w:spacing w:line="276" w:lineRule="auto"/>
        <w:ind w:left="360"/>
        <w:rPr>
          <w:rFonts w:ascii="Arial" w:hAnsi="Arial" w:cs="Arial"/>
          <w:sz w:val="22"/>
          <w:szCs w:val="22"/>
          <w:lang w:val="sr-Cyrl-RS"/>
        </w:rPr>
      </w:pPr>
      <w:r w:rsidRPr="003A057B">
        <w:rPr>
          <w:rFonts w:ascii="Arial" w:hAnsi="Arial" w:cs="Arial"/>
          <w:sz w:val="22"/>
          <w:szCs w:val="22"/>
          <w:lang w:val="sr-Cyrl-RS"/>
        </w:rPr>
        <w:t>- лимари.......................................</w:t>
      </w:r>
      <w:r w:rsidR="003A057B" w:rsidRPr="003A057B">
        <w:rPr>
          <w:rFonts w:ascii="Arial" w:hAnsi="Arial" w:cs="Arial"/>
          <w:sz w:val="22"/>
          <w:szCs w:val="22"/>
          <w:lang w:val="sr-Latn-RS"/>
        </w:rPr>
        <w:t>.......................................</w:t>
      </w:r>
      <w:r w:rsidRPr="003A057B">
        <w:rPr>
          <w:rFonts w:ascii="Arial" w:hAnsi="Arial" w:cs="Arial"/>
          <w:sz w:val="22"/>
          <w:szCs w:val="22"/>
          <w:lang w:val="sr-Cyrl-RS"/>
        </w:rPr>
        <w:t>......... _________ (уписати број)</w:t>
      </w:r>
    </w:p>
    <w:p w14:paraId="79CD10A5" w14:textId="61C85391" w:rsidR="00B806F2" w:rsidRPr="003A057B" w:rsidRDefault="00B806F2" w:rsidP="00B806F2">
      <w:pPr>
        <w:rPr>
          <w:rFonts w:ascii="Arial" w:hAnsi="Arial" w:cs="Arial"/>
          <w:sz w:val="22"/>
          <w:szCs w:val="22"/>
          <w:lang w:val="sr-Cyrl-RS"/>
        </w:rPr>
      </w:pPr>
    </w:p>
    <w:p w14:paraId="31A45F98" w14:textId="2C31F289" w:rsidR="00B806F2" w:rsidRPr="003A057B" w:rsidRDefault="00B806F2" w:rsidP="00B806F2">
      <w:pPr>
        <w:tabs>
          <w:tab w:val="left" w:pos="9525"/>
        </w:tabs>
        <w:ind w:left="360"/>
        <w:rPr>
          <w:rFonts w:ascii="Arial" w:hAnsi="Arial" w:cs="Arial"/>
          <w:sz w:val="22"/>
          <w:szCs w:val="22"/>
          <w:lang w:val="sr-Cyrl-RS"/>
        </w:rPr>
      </w:pPr>
      <w:r w:rsidRPr="003A057B">
        <w:rPr>
          <w:rFonts w:ascii="Arial" w:hAnsi="Arial" w:cs="Arial"/>
          <w:sz w:val="22"/>
          <w:szCs w:val="22"/>
          <w:lang w:val="sr-Cyrl-RS"/>
        </w:rPr>
        <w:t>-</w:t>
      </w:r>
      <w:r w:rsidRPr="003A057B">
        <w:rPr>
          <w:rFonts w:ascii="Arial" w:hAnsi="Arial" w:cs="Arial"/>
          <w:sz w:val="22"/>
          <w:szCs w:val="22"/>
          <w:lang w:val="sr-Cyrl-ME"/>
        </w:rPr>
        <w:t xml:space="preserve"> </w:t>
      </w:r>
      <w:r w:rsidRPr="003A057B">
        <w:rPr>
          <w:rFonts w:ascii="Arial" w:hAnsi="Arial" w:cs="Arial"/>
          <w:sz w:val="22"/>
          <w:szCs w:val="22"/>
          <w:lang w:val="sr-Cyrl-RS"/>
        </w:rPr>
        <w:t>метало молеро фарбари..............</w:t>
      </w:r>
      <w:r w:rsidR="003A057B" w:rsidRPr="003A057B">
        <w:rPr>
          <w:rFonts w:ascii="Arial" w:hAnsi="Arial" w:cs="Arial"/>
          <w:sz w:val="22"/>
          <w:szCs w:val="22"/>
          <w:lang w:val="sr-Latn-RS"/>
        </w:rPr>
        <w:t>..........</w:t>
      </w:r>
      <w:r w:rsidRPr="003A057B">
        <w:rPr>
          <w:rFonts w:ascii="Arial" w:hAnsi="Arial" w:cs="Arial"/>
          <w:sz w:val="22"/>
          <w:szCs w:val="22"/>
          <w:lang w:val="sr-Cyrl-RS"/>
        </w:rPr>
        <w:t>.................................. _________ (уписати број)</w:t>
      </w:r>
    </w:p>
    <w:p w14:paraId="4B0494DC" w14:textId="20690CA3" w:rsidR="00B806F2" w:rsidRPr="003A057B" w:rsidRDefault="00B806F2" w:rsidP="00B806F2">
      <w:pPr>
        <w:rPr>
          <w:rFonts w:ascii="Arial" w:hAnsi="Arial" w:cs="Arial"/>
          <w:sz w:val="22"/>
          <w:szCs w:val="22"/>
          <w:lang w:val="sr-Latn-RS"/>
        </w:rPr>
      </w:pPr>
    </w:p>
    <w:p w14:paraId="73498573" w14:textId="671F46AD" w:rsidR="00B806F2" w:rsidRPr="003A057B" w:rsidRDefault="00B806F2" w:rsidP="003A057B">
      <w:pPr>
        <w:tabs>
          <w:tab w:val="left" w:pos="9525"/>
        </w:tabs>
        <w:spacing w:line="276" w:lineRule="auto"/>
        <w:ind w:left="360"/>
        <w:rPr>
          <w:rFonts w:ascii="Arial" w:hAnsi="Arial" w:cs="Arial"/>
          <w:sz w:val="22"/>
          <w:szCs w:val="22"/>
          <w:lang w:val="sr-Cyrl-RS"/>
        </w:rPr>
      </w:pPr>
      <w:r w:rsidRPr="003A057B">
        <w:rPr>
          <w:rFonts w:ascii="Arial" w:hAnsi="Arial" w:cs="Arial"/>
          <w:sz w:val="22"/>
          <w:szCs w:val="22"/>
          <w:lang w:val="sr-Cyrl-RS"/>
        </w:rPr>
        <w:t>-</w:t>
      </w:r>
      <w:r w:rsidRPr="003A057B">
        <w:rPr>
          <w:rFonts w:ascii="Arial" w:hAnsi="Arial" w:cs="Arial"/>
          <w:sz w:val="22"/>
          <w:szCs w:val="22"/>
          <w:lang w:val="sr-Cyrl-ME"/>
        </w:rPr>
        <w:t xml:space="preserve"> </w:t>
      </w:r>
      <w:r w:rsidRPr="003A057B">
        <w:rPr>
          <w:rFonts w:ascii="Arial" w:hAnsi="Arial" w:cs="Arial"/>
          <w:sz w:val="22"/>
          <w:szCs w:val="22"/>
          <w:lang w:val="sr-Cyrl-RS"/>
        </w:rPr>
        <w:t>зидари......................</w:t>
      </w:r>
      <w:r w:rsidR="003A057B" w:rsidRPr="003A057B">
        <w:rPr>
          <w:rFonts w:ascii="Arial" w:hAnsi="Arial" w:cs="Arial"/>
          <w:sz w:val="22"/>
          <w:szCs w:val="22"/>
          <w:lang w:val="sr-Latn-RS"/>
        </w:rPr>
        <w:t>........................................</w:t>
      </w:r>
      <w:r w:rsidRPr="003A057B">
        <w:rPr>
          <w:rFonts w:ascii="Arial" w:hAnsi="Arial" w:cs="Arial"/>
          <w:sz w:val="22"/>
          <w:szCs w:val="22"/>
          <w:lang w:val="sr-Cyrl-RS"/>
        </w:rPr>
        <w:t>.......................... _________ (уписати број)</w:t>
      </w:r>
    </w:p>
    <w:p w14:paraId="09CF8CC6" w14:textId="09F41154" w:rsidR="00B806F2" w:rsidRPr="003A057B" w:rsidRDefault="00B806F2" w:rsidP="00B806F2">
      <w:pPr>
        <w:rPr>
          <w:rFonts w:ascii="Arial" w:hAnsi="Arial" w:cs="Arial"/>
          <w:sz w:val="22"/>
          <w:szCs w:val="22"/>
          <w:lang w:val="sr-Cyrl-RS"/>
        </w:rPr>
      </w:pPr>
    </w:p>
    <w:p w14:paraId="669186FC" w14:textId="6A973048" w:rsidR="00B806F2" w:rsidRPr="006C1CFC" w:rsidRDefault="00B806F2" w:rsidP="00B806F2">
      <w:pPr>
        <w:tabs>
          <w:tab w:val="left" w:pos="9525"/>
        </w:tabs>
        <w:ind w:left="360"/>
        <w:rPr>
          <w:rFonts w:ascii="Arial" w:hAnsi="Arial" w:cs="Arial"/>
          <w:sz w:val="22"/>
          <w:szCs w:val="22"/>
          <w:lang w:val="sr-Cyrl-RS"/>
        </w:rPr>
      </w:pPr>
      <w:r w:rsidRPr="003A057B">
        <w:rPr>
          <w:rFonts w:ascii="Arial" w:hAnsi="Arial" w:cs="Arial"/>
          <w:sz w:val="22"/>
          <w:szCs w:val="22"/>
          <w:lang w:val="sr-Cyrl-ME"/>
        </w:rPr>
        <w:t xml:space="preserve">- </w:t>
      </w:r>
      <w:r w:rsidRPr="003A057B">
        <w:rPr>
          <w:rFonts w:ascii="Arial" w:hAnsi="Arial" w:cs="Arial"/>
          <w:sz w:val="22"/>
          <w:szCs w:val="22"/>
          <w:lang w:val="sr-Cyrl-RS"/>
        </w:rPr>
        <w:t>монтери скела.............................</w:t>
      </w:r>
      <w:r w:rsidR="003A057B" w:rsidRPr="003A057B">
        <w:rPr>
          <w:rFonts w:ascii="Arial" w:hAnsi="Arial" w:cs="Arial"/>
          <w:sz w:val="22"/>
          <w:szCs w:val="22"/>
          <w:lang w:val="sr-Latn-RS"/>
        </w:rPr>
        <w:t>...........................</w:t>
      </w:r>
      <w:r w:rsidRPr="003A057B">
        <w:rPr>
          <w:rFonts w:ascii="Arial" w:hAnsi="Arial" w:cs="Arial"/>
          <w:sz w:val="22"/>
          <w:szCs w:val="22"/>
          <w:lang w:val="sr-Cyrl-RS"/>
        </w:rPr>
        <w:t>...................</w:t>
      </w:r>
      <w:r w:rsidRPr="006C1CFC">
        <w:rPr>
          <w:rFonts w:ascii="Arial" w:hAnsi="Arial" w:cs="Arial"/>
          <w:sz w:val="22"/>
          <w:szCs w:val="22"/>
          <w:lang w:val="sr-Cyrl-RS"/>
        </w:rPr>
        <w:t xml:space="preserve"> _________ (уписати број)</w:t>
      </w:r>
    </w:p>
    <w:p w14:paraId="7A583B07" w14:textId="77777777" w:rsidR="00B806F2" w:rsidRPr="00F155AF" w:rsidRDefault="00B806F2" w:rsidP="00B806F2">
      <w:pPr>
        <w:rPr>
          <w:rFonts w:ascii="Arial" w:hAnsi="Arial" w:cs="Arial"/>
          <w:sz w:val="22"/>
          <w:szCs w:val="22"/>
          <w:lang w:val="sr-Latn-ME"/>
        </w:rPr>
      </w:pPr>
    </w:p>
    <w:p w14:paraId="13331BFC" w14:textId="77777777" w:rsidR="00CF7182" w:rsidRPr="00FC705E" w:rsidRDefault="00CF7182" w:rsidP="00CF7182">
      <w:pPr>
        <w:tabs>
          <w:tab w:val="left" w:pos="9525"/>
        </w:tabs>
        <w:rPr>
          <w:rFonts w:ascii="Arial" w:hAnsi="Arial" w:cs="Arial"/>
          <w:sz w:val="22"/>
          <w:szCs w:val="22"/>
          <w:lang w:val="sr-Cyrl-RS"/>
        </w:rPr>
      </w:pPr>
    </w:p>
    <w:p w14:paraId="5CD8311E" w14:textId="77777777" w:rsidR="00CF7182" w:rsidRPr="00E16B68" w:rsidRDefault="00CF7182" w:rsidP="00CF7182">
      <w:pPr>
        <w:tabs>
          <w:tab w:val="left" w:pos="2490"/>
        </w:tabs>
        <w:ind w:left="360"/>
        <w:jc w:val="both"/>
        <w:rPr>
          <w:rFonts w:ascii="Arial" w:hAnsi="Arial" w:cs="Arial"/>
          <w:sz w:val="22"/>
          <w:szCs w:val="22"/>
        </w:rPr>
      </w:pPr>
      <w:r w:rsidRPr="00E16B68">
        <w:rPr>
          <w:rFonts w:ascii="Arial" w:hAnsi="Arial" w:cs="Arial"/>
          <w:sz w:val="22"/>
          <w:szCs w:val="22"/>
          <w:lang w:val="sr-Latn-CS"/>
        </w:rPr>
        <w:t xml:space="preserve">       </w:t>
      </w:r>
    </w:p>
    <w:p w14:paraId="6CE13240" w14:textId="77777777" w:rsidR="00CF7182" w:rsidRPr="00E16B68" w:rsidRDefault="00CF7182" w:rsidP="00CF7182">
      <w:pPr>
        <w:rPr>
          <w:rFonts w:ascii="Arial" w:hAnsi="Arial" w:cs="Arial"/>
          <w:sz w:val="22"/>
          <w:szCs w:val="22"/>
        </w:rPr>
      </w:pPr>
      <w:r w:rsidRPr="00E16B68">
        <w:rPr>
          <w:rFonts w:ascii="Arial" w:hAnsi="Arial" w:cs="Arial"/>
          <w:sz w:val="22"/>
          <w:szCs w:val="22"/>
        </w:rPr>
        <w:t xml:space="preserve">   МЕСТО И ДАТУМ                                       </w:t>
      </w:r>
      <w:r w:rsidRPr="00E16B68">
        <w:rPr>
          <w:rFonts w:ascii="Arial" w:hAnsi="Arial" w:cs="Arial"/>
          <w:sz w:val="22"/>
          <w:szCs w:val="22"/>
        </w:rPr>
        <w:tab/>
      </w:r>
      <w:r w:rsidRPr="00E16B68">
        <w:rPr>
          <w:rFonts w:ascii="Arial" w:hAnsi="Arial" w:cs="Arial"/>
          <w:sz w:val="22"/>
          <w:szCs w:val="22"/>
        </w:rPr>
        <w:tab/>
        <w:t xml:space="preserve"> ПОТПИС ОВЛАШЋЕНОГ ЛИЦА</w:t>
      </w:r>
    </w:p>
    <w:p w14:paraId="16519FBD" w14:textId="77777777" w:rsidR="00CF7182" w:rsidRPr="00E16B68" w:rsidRDefault="00CF7182" w:rsidP="00CF7182">
      <w:pPr>
        <w:tabs>
          <w:tab w:val="left" w:pos="7875"/>
        </w:tabs>
        <w:rPr>
          <w:rFonts w:ascii="Arial" w:hAnsi="Arial" w:cs="Arial"/>
          <w:sz w:val="22"/>
          <w:szCs w:val="22"/>
        </w:rPr>
      </w:pPr>
      <w:r w:rsidRPr="00E16B68">
        <w:rPr>
          <w:rFonts w:ascii="Arial" w:hAnsi="Arial" w:cs="Arial"/>
          <w:sz w:val="22"/>
          <w:szCs w:val="22"/>
        </w:rPr>
        <w:t xml:space="preserve">                                                                                              </w:t>
      </w:r>
      <w:r w:rsidRPr="00E16B68">
        <w:rPr>
          <w:rFonts w:ascii="Arial" w:hAnsi="Arial" w:cs="Arial"/>
          <w:sz w:val="22"/>
          <w:szCs w:val="22"/>
          <w:lang w:val="sr-Cyrl-ME"/>
        </w:rPr>
        <w:t xml:space="preserve">  </w:t>
      </w:r>
      <w:r w:rsidRPr="00E16B68">
        <w:rPr>
          <w:rFonts w:ascii="Arial" w:hAnsi="Arial" w:cs="Arial"/>
          <w:sz w:val="22"/>
          <w:szCs w:val="22"/>
        </w:rPr>
        <w:t xml:space="preserve">                 ПОНУЂАЧА</w:t>
      </w:r>
    </w:p>
    <w:p w14:paraId="5469CB15" w14:textId="77777777" w:rsidR="00CF7182" w:rsidRPr="00E16B68" w:rsidRDefault="00CF7182" w:rsidP="00CF7182">
      <w:pPr>
        <w:tabs>
          <w:tab w:val="left" w:pos="7875"/>
        </w:tabs>
        <w:rPr>
          <w:rFonts w:ascii="Arial" w:hAnsi="Arial" w:cs="Arial"/>
          <w:sz w:val="22"/>
          <w:szCs w:val="22"/>
        </w:rPr>
      </w:pPr>
    </w:p>
    <w:p w14:paraId="79A0D205" w14:textId="77777777" w:rsidR="00CF7182" w:rsidRPr="00E16B68" w:rsidRDefault="00CF7182" w:rsidP="00CF7182">
      <w:pPr>
        <w:tabs>
          <w:tab w:val="left" w:pos="7875"/>
        </w:tabs>
        <w:rPr>
          <w:rFonts w:ascii="Arial" w:hAnsi="Arial" w:cs="Arial"/>
          <w:sz w:val="22"/>
          <w:szCs w:val="22"/>
        </w:rPr>
      </w:pPr>
    </w:p>
    <w:p w14:paraId="29A61183" w14:textId="77777777" w:rsidR="00CF7182" w:rsidRPr="00E16B68" w:rsidRDefault="00CF7182" w:rsidP="00CF7182">
      <w:pPr>
        <w:tabs>
          <w:tab w:val="left" w:pos="7875"/>
        </w:tabs>
        <w:jc w:val="center"/>
        <w:rPr>
          <w:rFonts w:ascii="Arial" w:hAnsi="Arial" w:cs="Arial"/>
          <w:sz w:val="22"/>
          <w:szCs w:val="22"/>
        </w:rPr>
      </w:pPr>
      <w:r w:rsidRPr="00E16B68">
        <w:rPr>
          <w:rFonts w:ascii="Arial" w:hAnsi="Arial" w:cs="Arial"/>
          <w:sz w:val="22"/>
          <w:szCs w:val="22"/>
        </w:rPr>
        <w:t>М.П.</w:t>
      </w:r>
    </w:p>
    <w:p w14:paraId="62FAA6A1" w14:textId="77777777" w:rsidR="00CF7182" w:rsidRPr="00E16B68" w:rsidRDefault="00CF7182" w:rsidP="00CF7182">
      <w:pPr>
        <w:jc w:val="both"/>
        <w:rPr>
          <w:rFonts w:ascii="Verdana" w:hAnsi="Verdana"/>
          <w:sz w:val="22"/>
          <w:szCs w:val="22"/>
          <w:lang w:val="ru-RU"/>
        </w:rPr>
      </w:pPr>
    </w:p>
    <w:p w14:paraId="44D758BD" w14:textId="77777777" w:rsidR="00CF7182" w:rsidRDefault="00CF7182" w:rsidP="00CF7182">
      <w:pPr>
        <w:rPr>
          <w:rFonts w:ascii="Arial" w:hAnsi="Arial" w:cs="Arial"/>
          <w:i/>
          <w:lang w:val="sr-Cyrl-RS"/>
        </w:rPr>
      </w:pPr>
    </w:p>
    <w:p w14:paraId="147413DE" w14:textId="77777777" w:rsidR="00CF7182" w:rsidRPr="001068F3" w:rsidRDefault="00CF7182" w:rsidP="00CF7182">
      <w:pPr>
        <w:jc w:val="both"/>
        <w:rPr>
          <w:rFonts w:ascii="Arial" w:hAnsi="Arial" w:cs="Arial"/>
          <w:i/>
          <w:sz w:val="22"/>
          <w:lang w:val="sr-Cyrl-RS"/>
        </w:rPr>
      </w:pPr>
      <w:r w:rsidRPr="001068F3">
        <w:rPr>
          <w:rFonts w:ascii="Arial" w:hAnsi="Arial" w:cs="Arial"/>
          <w:i/>
          <w:sz w:val="22"/>
          <w:lang w:val="sr-Cyrl-RS"/>
        </w:rPr>
        <w:t>Напомена: Овај образац се по потреби може копирати и доставља се за сваку партију посебно. Понуђач уписује бр. и назив партије</w:t>
      </w:r>
      <w:r w:rsidRPr="001068F3">
        <w:rPr>
          <w:rFonts w:ascii="Arial" w:hAnsi="Arial" w:cs="Arial"/>
          <w:i/>
          <w:sz w:val="22"/>
          <w:lang w:val="sr-Latn-CS"/>
        </w:rPr>
        <w:t xml:space="preserve"> </w:t>
      </w:r>
      <w:r w:rsidRPr="001068F3">
        <w:rPr>
          <w:rFonts w:ascii="Arial" w:hAnsi="Arial" w:cs="Arial"/>
          <w:i/>
          <w:sz w:val="22"/>
          <w:lang w:val="sr-Cyrl-RS"/>
        </w:rPr>
        <w:t>као и број извршилаца на основу потребе Корисника услуга која је наведена у конкурсној документацији односно партије за коју подноси понуду.</w:t>
      </w:r>
      <w:r w:rsidRPr="001068F3">
        <w:rPr>
          <w:rFonts w:ascii="Arial" w:hAnsi="Arial" w:cs="Arial"/>
          <w:i/>
          <w:sz w:val="22"/>
        </w:rPr>
        <w:t xml:space="preserve">    </w:t>
      </w:r>
    </w:p>
    <w:p w14:paraId="442AF0E2" w14:textId="77777777" w:rsidR="00CF7182" w:rsidRPr="00E16B68" w:rsidRDefault="00CF7182" w:rsidP="00CF7182">
      <w:pPr>
        <w:jc w:val="both"/>
        <w:rPr>
          <w:rFonts w:ascii="Verdana" w:hAnsi="Verdana"/>
          <w:sz w:val="22"/>
          <w:szCs w:val="22"/>
          <w:lang w:val="ru-RU"/>
        </w:rPr>
      </w:pPr>
    </w:p>
    <w:p w14:paraId="3E67E1A6" w14:textId="77777777" w:rsidR="002D0FD5" w:rsidRDefault="002D0FD5" w:rsidP="00E978B1">
      <w:pPr>
        <w:autoSpaceDE w:val="0"/>
        <w:autoSpaceDN w:val="0"/>
        <w:adjustRightInd w:val="0"/>
        <w:jc w:val="right"/>
        <w:rPr>
          <w:rFonts w:ascii="Arial" w:hAnsi="Arial" w:cs="Arial"/>
          <w:b/>
          <w:sz w:val="22"/>
          <w:szCs w:val="22"/>
          <w:lang w:val="ru-RU"/>
        </w:rPr>
      </w:pPr>
    </w:p>
    <w:p w14:paraId="32486516" w14:textId="77777777" w:rsidR="00CF7182" w:rsidRDefault="00CF7182" w:rsidP="00E978B1">
      <w:pPr>
        <w:autoSpaceDE w:val="0"/>
        <w:autoSpaceDN w:val="0"/>
        <w:adjustRightInd w:val="0"/>
        <w:jc w:val="right"/>
        <w:rPr>
          <w:rFonts w:ascii="Arial" w:hAnsi="Arial" w:cs="Arial"/>
          <w:b/>
          <w:sz w:val="22"/>
          <w:szCs w:val="22"/>
          <w:lang w:val="ru-RU"/>
        </w:rPr>
      </w:pPr>
    </w:p>
    <w:p w14:paraId="1E5AD748" w14:textId="77777777" w:rsidR="00CF7182" w:rsidRDefault="00CF7182" w:rsidP="00E978B1">
      <w:pPr>
        <w:autoSpaceDE w:val="0"/>
        <w:autoSpaceDN w:val="0"/>
        <w:adjustRightInd w:val="0"/>
        <w:jc w:val="right"/>
        <w:rPr>
          <w:rFonts w:ascii="Arial" w:hAnsi="Arial" w:cs="Arial"/>
          <w:b/>
          <w:sz w:val="22"/>
          <w:szCs w:val="22"/>
          <w:lang w:val="ru-RU"/>
        </w:rPr>
      </w:pPr>
    </w:p>
    <w:p w14:paraId="1E01BA47" w14:textId="77777777" w:rsidR="00CF7182" w:rsidRDefault="00CF7182" w:rsidP="00E978B1">
      <w:pPr>
        <w:autoSpaceDE w:val="0"/>
        <w:autoSpaceDN w:val="0"/>
        <w:adjustRightInd w:val="0"/>
        <w:jc w:val="right"/>
        <w:rPr>
          <w:rFonts w:ascii="Arial" w:hAnsi="Arial" w:cs="Arial"/>
          <w:b/>
          <w:sz w:val="22"/>
          <w:szCs w:val="22"/>
          <w:lang w:val="ru-RU"/>
        </w:rPr>
      </w:pPr>
    </w:p>
    <w:p w14:paraId="4353F675" w14:textId="77777777" w:rsidR="00CF7182" w:rsidRDefault="00CF7182" w:rsidP="00E978B1">
      <w:pPr>
        <w:autoSpaceDE w:val="0"/>
        <w:autoSpaceDN w:val="0"/>
        <w:adjustRightInd w:val="0"/>
        <w:jc w:val="right"/>
        <w:rPr>
          <w:rFonts w:ascii="Arial" w:hAnsi="Arial" w:cs="Arial"/>
          <w:b/>
          <w:sz w:val="22"/>
          <w:szCs w:val="22"/>
          <w:lang w:val="ru-RU"/>
        </w:rPr>
      </w:pPr>
    </w:p>
    <w:p w14:paraId="0722B6FB" w14:textId="77777777" w:rsidR="00CF7182" w:rsidRDefault="00CF7182" w:rsidP="00E978B1">
      <w:pPr>
        <w:autoSpaceDE w:val="0"/>
        <w:autoSpaceDN w:val="0"/>
        <w:adjustRightInd w:val="0"/>
        <w:jc w:val="right"/>
        <w:rPr>
          <w:rFonts w:ascii="Arial" w:hAnsi="Arial" w:cs="Arial"/>
          <w:b/>
          <w:sz w:val="22"/>
          <w:szCs w:val="22"/>
          <w:lang w:val="ru-RU"/>
        </w:rPr>
      </w:pPr>
    </w:p>
    <w:p w14:paraId="2C6493FA" w14:textId="77777777" w:rsidR="00CF7182" w:rsidRDefault="00CF7182" w:rsidP="00E978B1">
      <w:pPr>
        <w:autoSpaceDE w:val="0"/>
        <w:autoSpaceDN w:val="0"/>
        <w:adjustRightInd w:val="0"/>
        <w:jc w:val="right"/>
        <w:rPr>
          <w:rFonts w:ascii="Arial" w:hAnsi="Arial" w:cs="Arial"/>
          <w:b/>
          <w:sz w:val="22"/>
          <w:szCs w:val="22"/>
          <w:lang w:val="ru-RU"/>
        </w:rPr>
      </w:pPr>
    </w:p>
    <w:p w14:paraId="298D957E" w14:textId="77777777" w:rsidR="00CF7182" w:rsidRDefault="00CF7182" w:rsidP="00E978B1">
      <w:pPr>
        <w:autoSpaceDE w:val="0"/>
        <w:autoSpaceDN w:val="0"/>
        <w:adjustRightInd w:val="0"/>
        <w:jc w:val="right"/>
        <w:rPr>
          <w:rFonts w:ascii="Arial" w:hAnsi="Arial" w:cs="Arial"/>
          <w:b/>
          <w:sz w:val="22"/>
          <w:szCs w:val="22"/>
          <w:lang w:val="ru-RU"/>
        </w:rPr>
      </w:pPr>
      <w:r>
        <w:rPr>
          <w:rFonts w:ascii="Arial" w:hAnsi="Arial" w:cs="Arial"/>
          <w:b/>
          <w:sz w:val="22"/>
          <w:szCs w:val="22"/>
          <w:lang w:val="ru-RU"/>
        </w:rPr>
        <w:t xml:space="preserve">ОБРАЗАЦ 7. </w:t>
      </w:r>
    </w:p>
    <w:p w14:paraId="37ACDB0A" w14:textId="77777777" w:rsidR="00CF7182" w:rsidRDefault="00CF7182" w:rsidP="00E978B1">
      <w:pPr>
        <w:autoSpaceDE w:val="0"/>
        <w:autoSpaceDN w:val="0"/>
        <w:adjustRightInd w:val="0"/>
        <w:jc w:val="right"/>
        <w:rPr>
          <w:rFonts w:ascii="Arial" w:hAnsi="Arial" w:cs="Arial"/>
          <w:b/>
          <w:sz w:val="22"/>
          <w:szCs w:val="22"/>
          <w:lang w:val="ru-RU"/>
        </w:rPr>
      </w:pPr>
    </w:p>
    <w:p w14:paraId="7D5BE76B" w14:textId="77777777" w:rsidR="00CF7182" w:rsidRPr="00E16B68" w:rsidRDefault="00CF7182" w:rsidP="00CF7182">
      <w:pPr>
        <w:tabs>
          <w:tab w:val="left" w:pos="8040"/>
        </w:tabs>
        <w:jc w:val="both"/>
        <w:rPr>
          <w:rFonts w:ascii="Arial" w:hAnsi="Arial" w:cs="Arial"/>
          <w:i/>
          <w:sz w:val="22"/>
          <w:szCs w:val="22"/>
          <w:lang w:val="sr-Cyrl-RS"/>
        </w:rPr>
      </w:pPr>
      <w:r>
        <w:rPr>
          <w:rFonts w:ascii="Arial" w:hAnsi="Arial" w:cs="Arial"/>
          <w:i/>
          <w:sz w:val="22"/>
          <w:szCs w:val="22"/>
          <w:lang w:val="sr-Cyrl-RS"/>
        </w:rPr>
        <w:tab/>
      </w:r>
    </w:p>
    <w:tbl>
      <w:tblPr>
        <w:tblW w:w="0" w:type="auto"/>
        <w:tblCellSpacing w:w="20" w:type="dxa"/>
        <w:tblInd w:w="58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286"/>
        <w:gridCol w:w="4469"/>
      </w:tblGrid>
      <w:tr w:rsidR="00CF7182" w:rsidRPr="00E16B68" w14:paraId="3025EB20" w14:textId="77777777" w:rsidTr="002F3044">
        <w:trPr>
          <w:tblCellSpacing w:w="20" w:type="dxa"/>
        </w:trPr>
        <w:tc>
          <w:tcPr>
            <w:tcW w:w="4476" w:type="dxa"/>
          </w:tcPr>
          <w:p w14:paraId="49C9FD70" w14:textId="77777777" w:rsidR="00CF7182" w:rsidRPr="00E16B68" w:rsidRDefault="00CF7182" w:rsidP="002F3044">
            <w:pPr>
              <w:jc w:val="both"/>
              <w:rPr>
                <w:rFonts w:ascii="Arial" w:hAnsi="Arial" w:cs="Arial"/>
                <w:noProof/>
                <w:sz w:val="22"/>
                <w:szCs w:val="22"/>
                <w:lang w:val="ru-RU"/>
              </w:rPr>
            </w:pPr>
            <w:r w:rsidRPr="00E16B68">
              <w:rPr>
                <w:rFonts w:ascii="Arial" w:hAnsi="Arial" w:cs="Arial"/>
                <w:noProof/>
                <w:sz w:val="22"/>
                <w:szCs w:val="22"/>
                <w:lang w:val="ru-RU"/>
              </w:rPr>
              <w:t>Скраћено пословно име понуђача:</w:t>
            </w:r>
          </w:p>
        </w:tc>
        <w:tc>
          <w:tcPr>
            <w:tcW w:w="4759" w:type="dxa"/>
          </w:tcPr>
          <w:p w14:paraId="650C9E68" w14:textId="77777777" w:rsidR="00CF7182" w:rsidRPr="00E16B68" w:rsidRDefault="00CF7182" w:rsidP="002F3044">
            <w:pPr>
              <w:jc w:val="both"/>
              <w:rPr>
                <w:rFonts w:ascii="Arial" w:hAnsi="Arial" w:cs="Arial"/>
                <w:noProof/>
                <w:sz w:val="22"/>
                <w:szCs w:val="22"/>
                <w:lang w:val="ru-RU"/>
              </w:rPr>
            </w:pPr>
          </w:p>
        </w:tc>
      </w:tr>
      <w:tr w:rsidR="00CF7182" w:rsidRPr="00E16B68" w14:paraId="0E6989E7" w14:textId="77777777" w:rsidTr="002F3044">
        <w:trPr>
          <w:tblCellSpacing w:w="20" w:type="dxa"/>
        </w:trPr>
        <w:tc>
          <w:tcPr>
            <w:tcW w:w="4476" w:type="dxa"/>
          </w:tcPr>
          <w:p w14:paraId="39BA0151" w14:textId="77777777" w:rsidR="00CF7182" w:rsidRPr="00E16B68" w:rsidRDefault="00CF7182" w:rsidP="002F3044">
            <w:pPr>
              <w:jc w:val="both"/>
              <w:rPr>
                <w:rFonts w:ascii="Arial" w:hAnsi="Arial" w:cs="Arial"/>
                <w:noProof/>
                <w:sz w:val="22"/>
                <w:szCs w:val="22"/>
                <w:lang w:val="sr-Latn-CS"/>
              </w:rPr>
            </w:pPr>
            <w:r w:rsidRPr="00E16B68">
              <w:rPr>
                <w:rFonts w:ascii="Arial" w:hAnsi="Arial" w:cs="Arial"/>
                <w:noProof/>
                <w:sz w:val="22"/>
                <w:szCs w:val="22"/>
                <w:lang w:val="sr-Latn-CS"/>
              </w:rPr>
              <w:t xml:space="preserve">Седиште:  </w:t>
            </w:r>
          </w:p>
        </w:tc>
        <w:tc>
          <w:tcPr>
            <w:tcW w:w="4759" w:type="dxa"/>
          </w:tcPr>
          <w:p w14:paraId="2FD16056" w14:textId="77777777" w:rsidR="00CF7182" w:rsidRPr="00E16B68" w:rsidRDefault="00CF7182" w:rsidP="002F3044">
            <w:pPr>
              <w:jc w:val="both"/>
              <w:rPr>
                <w:rFonts w:ascii="Arial" w:hAnsi="Arial" w:cs="Arial"/>
                <w:noProof/>
                <w:sz w:val="22"/>
                <w:szCs w:val="22"/>
                <w:lang w:val="sr-Latn-CS"/>
              </w:rPr>
            </w:pPr>
          </w:p>
        </w:tc>
      </w:tr>
      <w:tr w:rsidR="00CF7182" w:rsidRPr="00E16B68" w14:paraId="48F4811B" w14:textId="77777777" w:rsidTr="002F3044">
        <w:trPr>
          <w:tblCellSpacing w:w="20" w:type="dxa"/>
        </w:trPr>
        <w:tc>
          <w:tcPr>
            <w:tcW w:w="4476" w:type="dxa"/>
          </w:tcPr>
          <w:p w14:paraId="01DC216A" w14:textId="77777777" w:rsidR="00CF7182" w:rsidRPr="00E16B68" w:rsidRDefault="00CF7182" w:rsidP="002F3044">
            <w:pPr>
              <w:jc w:val="both"/>
              <w:rPr>
                <w:rFonts w:ascii="Arial" w:hAnsi="Arial" w:cs="Arial"/>
                <w:noProof/>
                <w:sz w:val="22"/>
                <w:szCs w:val="22"/>
                <w:lang w:val="sr-Latn-CS"/>
              </w:rPr>
            </w:pPr>
            <w:r w:rsidRPr="00E16B68">
              <w:rPr>
                <w:rFonts w:ascii="Arial" w:hAnsi="Arial" w:cs="Arial"/>
                <w:noProof/>
                <w:sz w:val="22"/>
                <w:szCs w:val="22"/>
                <w:lang w:val="sr-Latn-CS"/>
              </w:rPr>
              <w:t>Адреса седишта:</w:t>
            </w:r>
          </w:p>
        </w:tc>
        <w:tc>
          <w:tcPr>
            <w:tcW w:w="4759" w:type="dxa"/>
          </w:tcPr>
          <w:p w14:paraId="74FA7F59" w14:textId="77777777" w:rsidR="00CF7182" w:rsidRPr="00E16B68" w:rsidRDefault="00CF7182" w:rsidP="002F3044">
            <w:pPr>
              <w:jc w:val="both"/>
              <w:rPr>
                <w:rFonts w:ascii="Arial" w:hAnsi="Arial" w:cs="Arial"/>
                <w:noProof/>
                <w:sz w:val="22"/>
                <w:szCs w:val="22"/>
                <w:lang w:val="sr-Latn-CS"/>
              </w:rPr>
            </w:pPr>
          </w:p>
        </w:tc>
      </w:tr>
      <w:tr w:rsidR="00CF7182" w:rsidRPr="00E16B68" w14:paraId="53A4AE14" w14:textId="77777777" w:rsidTr="002F3044">
        <w:trPr>
          <w:tblCellSpacing w:w="20" w:type="dxa"/>
        </w:trPr>
        <w:tc>
          <w:tcPr>
            <w:tcW w:w="4476" w:type="dxa"/>
          </w:tcPr>
          <w:p w14:paraId="6709B875" w14:textId="77777777" w:rsidR="00CF7182" w:rsidRPr="00E16B68" w:rsidRDefault="00CF7182" w:rsidP="002F3044">
            <w:pPr>
              <w:jc w:val="both"/>
              <w:rPr>
                <w:rFonts w:ascii="Arial" w:hAnsi="Arial" w:cs="Arial"/>
                <w:noProof/>
                <w:sz w:val="22"/>
                <w:szCs w:val="22"/>
                <w:lang w:val="sr-Latn-CS"/>
              </w:rPr>
            </w:pPr>
            <w:r w:rsidRPr="00E16B68">
              <w:rPr>
                <w:rFonts w:ascii="Arial" w:hAnsi="Arial" w:cs="Arial"/>
                <w:noProof/>
                <w:sz w:val="22"/>
                <w:szCs w:val="22"/>
                <w:lang w:val="sr-Latn-CS"/>
              </w:rPr>
              <w:t xml:space="preserve">Матични број:  </w:t>
            </w:r>
          </w:p>
        </w:tc>
        <w:tc>
          <w:tcPr>
            <w:tcW w:w="4759" w:type="dxa"/>
          </w:tcPr>
          <w:p w14:paraId="7AF63D90" w14:textId="77777777" w:rsidR="00CF7182" w:rsidRPr="00E16B68" w:rsidRDefault="00CF7182" w:rsidP="002F3044">
            <w:pPr>
              <w:jc w:val="both"/>
              <w:rPr>
                <w:rFonts w:ascii="Arial" w:hAnsi="Arial" w:cs="Arial"/>
                <w:noProof/>
                <w:sz w:val="22"/>
                <w:szCs w:val="22"/>
                <w:lang w:val="sr-Latn-CS"/>
              </w:rPr>
            </w:pPr>
          </w:p>
        </w:tc>
      </w:tr>
      <w:tr w:rsidR="00CF7182" w:rsidRPr="00E16B68" w14:paraId="571DEF4C" w14:textId="77777777" w:rsidTr="002F3044">
        <w:trPr>
          <w:tblCellSpacing w:w="20" w:type="dxa"/>
        </w:trPr>
        <w:tc>
          <w:tcPr>
            <w:tcW w:w="4476" w:type="dxa"/>
          </w:tcPr>
          <w:p w14:paraId="6FB71D57" w14:textId="77777777" w:rsidR="00CF7182" w:rsidRPr="00E16B68" w:rsidRDefault="00CF7182" w:rsidP="002F3044">
            <w:pPr>
              <w:jc w:val="both"/>
              <w:rPr>
                <w:rFonts w:ascii="Arial" w:hAnsi="Arial" w:cs="Arial"/>
                <w:noProof/>
                <w:sz w:val="22"/>
                <w:szCs w:val="22"/>
                <w:lang w:val="sr-Latn-CS"/>
              </w:rPr>
            </w:pPr>
            <w:r w:rsidRPr="00E16B68">
              <w:rPr>
                <w:rFonts w:ascii="Arial" w:hAnsi="Arial" w:cs="Arial"/>
                <w:noProof/>
                <w:sz w:val="22"/>
                <w:szCs w:val="22"/>
                <w:lang w:val="sr-Latn-CS"/>
              </w:rPr>
              <w:t xml:space="preserve">ПИБ:  </w:t>
            </w:r>
          </w:p>
        </w:tc>
        <w:tc>
          <w:tcPr>
            <w:tcW w:w="4759" w:type="dxa"/>
          </w:tcPr>
          <w:p w14:paraId="5EED77E8" w14:textId="77777777" w:rsidR="00CF7182" w:rsidRPr="00E16B68" w:rsidRDefault="00CF7182" w:rsidP="002F3044">
            <w:pPr>
              <w:jc w:val="both"/>
              <w:rPr>
                <w:rFonts w:ascii="Arial" w:hAnsi="Arial" w:cs="Arial"/>
                <w:noProof/>
                <w:sz w:val="22"/>
                <w:szCs w:val="22"/>
                <w:lang w:val="sr-Latn-CS"/>
              </w:rPr>
            </w:pPr>
          </w:p>
        </w:tc>
      </w:tr>
    </w:tbl>
    <w:p w14:paraId="327225A7" w14:textId="77777777" w:rsidR="00CF7182" w:rsidRPr="00E16B68" w:rsidRDefault="00CF7182" w:rsidP="00CF7182">
      <w:pPr>
        <w:jc w:val="both"/>
        <w:rPr>
          <w:rFonts w:ascii="Verdana" w:hAnsi="Verdana"/>
          <w:sz w:val="22"/>
          <w:szCs w:val="22"/>
          <w:lang w:val="ru-RU"/>
        </w:rPr>
      </w:pPr>
    </w:p>
    <w:p w14:paraId="601B58D9" w14:textId="77777777" w:rsidR="00CF7182" w:rsidRPr="00E16B68" w:rsidRDefault="00CF7182" w:rsidP="00CF7182">
      <w:pPr>
        <w:jc w:val="both"/>
        <w:rPr>
          <w:rFonts w:ascii="Verdana" w:hAnsi="Verdana"/>
          <w:sz w:val="22"/>
          <w:szCs w:val="22"/>
          <w:lang w:val="ru-RU"/>
        </w:rPr>
      </w:pPr>
    </w:p>
    <w:p w14:paraId="142C6D3A" w14:textId="77777777" w:rsidR="00CF7182" w:rsidRDefault="00CF7182" w:rsidP="00CF7182">
      <w:pPr>
        <w:jc w:val="center"/>
        <w:rPr>
          <w:rFonts w:ascii="Arial" w:hAnsi="Arial" w:cs="Arial"/>
          <w:b/>
        </w:rPr>
      </w:pPr>
    </w:p>
    <w:p w14:paraId="07670F3C" w14:textId="77777777" w:rsidR="00CF7182" w:rsidRPr="007D04F0" w:rsidRDefault="00CF7182" w:rsidP="00CF7182">
      <w:pPr>
        <w:jc w:val="center"/>
        <w:rPr>
          <w:rFonts w:ascii="Arial" w:hAnsi="Arial" w:cs="Arial"/>
          <w:b/>
          <w:sz w:val="22"/>
        </w:rPr>
      </w:pPr>
      <w:r w:rsidRPr="007D04F0">
        <w:rPr>
          <w:rFonts w:ascii="Arial" w:hAnsi="Arial" w:cs="Arial"/>
          <w:b/>
          <w:sz w:val="22"/>
        </w:rPr>
        <w:t>ИЗЈАВА О ТЕХНИЧКИМ КАПАЦИТЕТИМА</w:t>
      </w:r>
    </w:p>
    <w:p w14:paraId="17C01703" w14:textId="77777777" w:rsidR="00CF7182" w:rsidRDefault="00CF7182" w:rsidP="00CF7182">
      <w:pPr>
        <w:jc w:val="center"/>
        <w:rPr>
          <w:rFonts w:ascii="Arial" w:hAnsi="Arial" w:cs="Arial"/>
          <w:b/>
        </w:rPr>
      </w:pPr>
    </w:p>
    <w:p w14:paraId="3F3F99FE" w14:textId="77777777" w:rsidR="00CF7182" w:rsidRPr="00FC705E" w:rsidRDefault="00CF7182" w:rsidP="00CF7182">
      <w:pPr>
        <w:tabs>
          <w:tab w:val="left" w:pos="9525"/>
        </w:tabs>
        <w:rPr>
          <w:rFonts w:ascii="Arial" w:hAnsi="Arial" w:cs="Arial"/>
          <w:bCs/>
          <w:sz w:val="22"/>
          <w:szCs w:val="22"/>
        </w:rPr>
      </w:pPr>
      <w:r>
        <w:rPr>
          <w:rFonts w:ascii="Arial" w:hAnsi="Arial" w:cs="Arial"/>
          <w:bCs/>
          <w:sz w:val="22"/>
          <w:szCs w:val="22"/>
        </w:rPr>
        <w:tab/>
      </w:r>
    </w:p>
    <w:p w14:paraId="06037F31" w14:textId="77777777" w:rsidR="00CF7182" w:rsidRDefault="00CF7182" w:rsidP="00CF7182">
      <w:pPr>
        <w:tabs>
          <w:tab w:val="left" w:pos="9525"/>
        </w:tabs>
        <w:rPr>
          <w:rFonts w:ascii="Arial" w:hAnsi="Arial" w:cs="Arial"/>
          <w:bCs/>
          <w:sz w:val="22"/>
          <w:szCs w:val="22"/>
        </w:rPr>
      </w:pPr>
    </w:p>
    <w:p w14:paraId="4F332D14" w14:textId="77777777" w:rsidR="00CF7182" w:rsidRPr="00E16B68" w:rsidRDefault="00CF7182" w:rsidP="00CF7182">
      <w:pPr>
        <w:shd w:val="clear" w:color="auto" w:fill="FFFFFF"/>
        <w:jc w:val="both"/>
        <w:rPr>
          <w:rFonts w:ascii="Arial" w:hAnsi="Arial" w:cs="Arial"/>
          <w:sz w:val="22"/>
          <w:szCs w:val="22"/>
        </w:rPr>
      </w:pPr>
    </w:p>
    <w:p w14:paraId="79552D88" w14:textId="77777777" w:rsidR="00CF7182" w:rsidRPr="00FC705E" w:rsidRDefault="00CF7182" w:rsidP="00CF7182">
      <w:pPr>
        <w:tabs>
          <w:tab w:val="left" w:pos="9525"/>
        </w:tabs>
        <w:jc w:val="both"/>
        <w:rPr>
          <w:rFonts w:ascii="Arial" w:hAnsi="Arial" w:cs="Arial"/>
          <w:bCs/>
          <w:sz w:val="22"/>
          <w:szCs w:val="22"/>
        </w:rPr>
      </w:pPr>
      <w:r w:rsidRPr="00FC705E">
        <w:rPr>
          <w:rFonts w:ascii="Arial" w:hAnsi="Arial" w:cs="Arial"/>
          <w:bCs/>
          <w:sz w:val="22"/>
          <w:szCs w:val="22"/>
        </w:rPr>
        <w:t xml:space="preserve">Изјављујемо, под пуном материјалном и кривичном одговорношћу да </w:t>
      </w:r>
      <w:r>
        <w:rPr>
          <w:rFonts w:ascii="Arial" w:hAnsi="Arial" w:cs="Arial"/>
          <w:bCs/>
          <w:sz w:val="22"/>
          <w:szCs w:val="22"/>
          <w:lang w:val="sr-Cyrl-RS"/>
        </w:rPr>
        <w:t>поседујемо</w:t>
      </w:r>
      <w:r w:rsidRPr="00FC705E">
        <w:rPr>
          <w:rFonts w:ascii="Arial" w:hAnsi="Arial" w:cs="Arial"/>
          <w:bCs/>
          <w:sz w:val="22"/>
          <w:szCs w:val="22"/>
        </w:rPr>
        <w:t xml:space="preserve"> за извршење предметне јавне набавке</w:t>
      </w:r>
      <w:r>
        <w:rPr>
          <w:rFonts w:ascii="Arial" w:hAnsi="Arial" w:cs="Arial"/>
          <w:bCs/>
          <w:sz w:val="22"/>
          <w:szCs w:val="22"/>
          <w:lang w:val="sr-Cyrl-RS"/>
        </w:rPr>
        <w:t xml:space="preserve"> </w:t>
      </w:r>
      <w:r w:rsidRPr="00FC705E">
        <w:rPr>
          <w:rFonts w:ascii="Arial" w:hAnsi="Arial" w:cs="Arial"/>
          <w:bCs/>
          <w:sz w:val="22"/>
          <w:szCs w:val="22"/>
          <w:lang w:val="sr-Cyrl-RS"/>
        </w:rPr>
        <w:t>(</w:t>
      </w:r>
      <w:r>
        <w:rPr>
          <w:rFonts w:ascii="Arial" w:hAnsi="Arial" w:cs="Arial"/>
          <w:sz w:val="22"/>
          <w:szCs w:val="22"/>
          <w:lang w:val="ru-RU"/>
        </w:rPr>
        <w:t>ЈН/8300/0119/2017</w:t>
      </w:r>
      <w:r w:rsidRPr="00FC705E">
        <w:rPr>
          <w:rFonts w:ascii="Arial" w:hAnsi="Arial" w:cs="Arial"/>
          <w:sz w:val="22"/>
          <w:szCs w:val="22"/>
          <w:lang w:val="ru-RU"/>
        </w:rPr>
        <w:t>)</w:t>
      </w:r>
      <w:r w:rsidRPr="00FC705E">
        <w:rPr>
          <w:rFonts w:ascii="Arial" w:hAnsi="Arial" w:cs="Arial"/>
          <w:bCs/>
          <w:sz w:val="22"/>
          <w:szCs w:val="22"/>
        </w:rPr>
        <w:t>:</w:t>
      </w:r>
    </w:p>
    <w:p w14:paraId="53C0AF5E" w14:textId="77777777" w:rsidR="00CF7182" w:rsidRPr="00747A79" w:rsidRDefault="00CF7182" w:rsidP="00CF7182">
      <w:pPr>
        <w:ind w:left="960"/>
        <w:rPr>
          <w:rFonts w:ascii="Arial" w:hAnsi="Arial" w:cs="Arial"/>
          <w:bCs/>
          <w:sz w:val="22"/>
          <w:szCs w:val="22"/>
        </w:rPr>
      </w:pPr>
    </w:p>
    <w:p w14:paraId="221497D2" w14:textId="77777777" w:rsidR="00CF7182" w:rsidRDefault="00CF7182" w:rsidP="00CF7182">
      <w:pPr>
        <w:spacing w:line="276" w:lineRule="auto"/>
        <w:ind w:left="-270" w:right="-144" w:firstLine="270"/>
        <w:jc w:val="both"/>
        <w:rPr>
          <w:rFonts w:ascii="Arial" w:hAnsi="Arial" w:cs="Arial"/>
          <w:sz w:val="22"/>
          <w:szCs w:val="22"/>
          <w:lang w:val="sr-Cyrl-RS"/>
        </w:rPr>
      </w:pPr>
      <w:r w:rsidRPr="00B65AED">
        <w:rPr>
          <w:rFonts w:ascii="Arial" w:eastAsia="Calibri" w:hAnsi="Arial" w:cs="Arial"/>
          <w:sz w:val="22"/>
          <w:szCs w:val="22"/>
        </w:rPr>
        <w:t>-</w:t>
      </w:r>
      <w:r>
        <w:rPr>
          <w:rFonts w:ascii="Arial" w:eastAsia="Calibri" w:hAnsi="Arial" w:cs="Arial"/>
          <w:sz w:val="22"/>
          <w:szCs w:val="22"/>
          <w:lang w:val="sr-Cyrl-ME"/>
        </w:rPr>
        <w:t xml:space="preserve"> </w:t>
      </w:r>
      <w:r w:rsidRPr="00CF7182">
        <w:rPr>
          <w:rFonts w:ascii="Arial" w:hAnsi="Arial" w:cs="Arial"/>
          <w:sz w:val="22"/>
          <w:szCs w:val="22"/>
          <w:lang w:val="sr-Cyrl-RS"/>
        </w:rPr>
        <w:t>грађевинск</w:t>
      </w:r>
      <w:r>
        <w:rPr>
          <w:rFonts w:ascii="Arial" w:hAnsi="Arial" w:cs="Arial"/>
          <w:sz w:val="22"/>
          <w:szCs w:val="22"/>
          <w:lang w:val="sr-Cyrl-RS"/>
        </w:rPr>
        <w:t>а</w:t>
      </w:r>
      <w:r w:rsidRPr="00CF7182">
        <w:rPr>
          <w:rFonts w:ascii="Arial" w:hAnsi="Arial" w:cs="Arial"/>
          <w:sz w:val="22"/>
          <w:szCs w:val="22"/>
          <w:lang w:val="sr-Cyrl-RS"/>
        </w:rPr>
        <w:t xml:space="preserve"> скел</w:t>
      </w:r>
      <w:r>
        <w:rPr>
          <w:rFonts w:ascii="Arial" w:hAnsi="Arial" w:cs="Arial"/>
          <w:sz w:val="22"/>
          <w:szCs w:val="22"/>
          <w:lang w:val="sr-Cyrl-RS"/>
        </w:rPr>
        <w:t>а</w:t>
      </w:r>
      <w:r w:rsidRPr="00CF7182">
        <w:rPr>
          <w:rFonts w:ascii="Arial" w:hAnsi="Arial" w:cs="Arial"/>
          <w:sz w:val="22"/>
          <w:szCs w:val="22"/>
          <w:lang w:val="sr-Cyrl-RS"/>
        </w:rPr>
        <w:t xml:space="preserve"> – рамовска или цеваста са потр</w:t>
      </w:r>
      <w:r w:rsidR="006C1CFC">
        <w:rPr>
          <w:rFonts w:ascii="Arial" w:hAnsi="Arial" w:cs="Arial"/>
          <w:sz w:val="22"/>
          <w:szCs w:val="22"/>
          <w:lang w:val="sr-Cyrl-RS"/>
        </w:rPr>
        <w:t>е</w:t>
      </w:r>
      <w:r w:rsidRPr="00CF7182">
        <w:rPr>
          <w:rFonts w:ascii="Arial" w:hAnsi="Arial" w:cs="Arial"/>
          <w:sz w:val="22"/>
          <w:szCs w:val="22"/>
          <w:lang w:val="sr-Cyrl-RS"/>
        </w:rPr>
        <w:t xml:space="preserve">бном атестном документацијом или </w:t>
      </w:r>
      <w:r>
        <w:rPr>
          <w:rFonts w:ascii="Arial" w:hAnsi="Arial" w:cs="Arial"/>
          <w:sz w:val="22"/>
          <w:szCs w:val="22"/>
          <w:lang w:val="sr-Cyrl-RS"/>
        </w:rPr>
        <w:t xml:space="preserve"> </w:t>
      </w:r>
    </w:p>
    <w:p w14:paraId="0B1111A2" w14:textId="77777777" w:rsidR="00CF7182" w:rsidRDefault="00CF7182" w:rsidP="00CF7182">
      <w:pPr>
        <w:spacing w:line="276" w:lineRule="auto"/>
        <w:ind w:left="-270" w:right="-144" w:firstLine="270"/>
        <w:jc w:val="both"/>
        <w:rPr>
          <w:rFonts w:ascii="Arial" w:hAnsi="Arial" w:cs="Arial"/>
          <w:sz w:val="22"/>
          <w:szCs w:val="22"/>
          <w:lang w:val="sr-Cyrl-RS"/>
        </w:rPr>
      </w:pPr>
      <w:r w:rsidRPr="00CF7182">
        <w:rPr>
          <w:rFonts w:ascii="Arial" w:hAnsi="Arial" w:cs="Arial"/>
          <w:sz w:val="22"/>
          <w:szCs w:val="22"/>
          <w:lang w:val="sr-Cyrl-RS"/>
        </w:rPr>
        <w:t>одговарајућим пројектом скеле</w:t>
      </w:r>
      <w:r>
        <w:rPr>
          <w:rFonts w:ascii="Arial" w:hAnsi="Arial" w:cs="Arial"/>
          <w:sz w:val="22"/>
          <w:szCs w:val="22"/>
          <w:lang w:val="sr-Cyrl-RS"/>
        </w:rPr>
        <w:t xml:space="preserve"> </w:t>
      </w:r>
      <w:r>
        <w:rPr>
          <w:rFonts w:ascii="Arial" w:hAnsi="Arial" w:cs="Arial"/>
          <w:noProof/>
          <w:sz w:val="22"/>
          <w:szCs w:val="22"/>
          <w:lang w:val="sr-Cyrl-RS"/>
        </w:rPr>
        <w:t>.</w:t>
      </w:r>
      <w:r w:rsidRPr="00B65AED">
        <w:rPr>
          <w:rFonts w:ascii="Arial" w:hAnsi="Arial" w:cs="Arial"/>
          <w:sz w:val="22"/>
          <w:szCs w:val="22"/>
          <w:lang w:val="sr-Cyrl-RS"/>
        </w:rPr>
        <w:t>.............</w:t>
      </w:r>
      <w:r>
        <w:rPr>
          <w:rFonts w:ascii="Arial" w:hAnsi="Arial" w:cs="Arial"/>
          <w:sz w:val="22"/>
          <w:szCs w:val="22"/>
          <w:lang w:val="sr-Cyrl-RS"/>
        </w:rPr>
        <w:t>................................... _______ комада</w:t>
      </w:r>
      <w:r w:rsidRPr="00B65AED">
        <w:rPr>
          <w:rFonts w:ascii="Arial" w:hAnsi="Arial" w:cs="Arial"/>
          <w:sz w:val="22"/>
          <w:szCs w:val="22"/>
          <w:lang w:val="sr-Cyrl-RS"/>
        </w:rPr>
        <w:t xml:space="preserve"> (</w:t>
      </w:r>
      <w:r>
        <w:rPr>
          <w:rFonts w:ascii="Arial" w:hAnsi="Arial" w:cs="Arial"/>
          <w:sz w:val="22"/>
          <w:szCs w:val="22"/>
          <w:lang w:val="sr-Cyrl-RS"/>
        </w:rPr>
        <w:t>уписати број</w:t>
      </w:r>
      <w:r w:rsidRPr="00B65AED">
        <w:rPr>
          <w:rFonts w:ascii="Arial" w:hAnsi="Arial" w:cs="Arial"/>
          <w:sz w:val="22"/>
          <w:szCs w:val="22"/>
          <w:lang w:val="sr-Cyrl-RS"/>
        </w:rPr>
        <w:t>)</w:t>
      </w:r>
    </w:p>
    <w:p w14:paraId="28DE2C20" w14:textId="77777777" w:rsidR="00CF7182" w:rsidRPr="00B65AED" w:rsidRDefault="00CF7182" w:rsidP="00CF7182">
      <w:pPr>
        <w:spacing w:line="276" w:lineRule="auto"/>
        <w:ind w:left="-270" w:right="-144" w:firstLine="270"/>
        <w:jc w:val="both"/>
        <w:rPr>
          <w:rFonts w:ascii="Arial" w:eastAsia="Calibri" w:hAnsi="Arial" w:cs="Arial"/>
          <w:sz w:val="22"/>
          <w:szCs w:val="22"/>
        </w:rPr>
      </w:pPr>
    </w:p>
    <w:p w14:paraId="6E4F8AE8" w14:textId="77777777" w:rsidR="00CF7182" w:rsidRDefault="00CF7182" w:rsidP="00CF7182">
      <w:pPr>
        <w:spacing w:line="276" w:lineRule="auto"/>
        <w:ind w:left="-270" w:right="-144" w:firstLine="270"/>
        <w:jc w:val="both"/>
        <w:rPr>
          <w:rFonts w:ascii="Arial" w:hAnsi="Arial" w:cs="Arial"/>
          <w:sz w:val="22"/>
          <w:szCs w:val="22"/>
          <w:lang w:val="sr-Cyrl-RS"/>
        </w:rPr>
      </w:pPr>
      <w:r w:rsidRPr="00B65AED">
        <w:rPr>
          <w:rFonts w:ascii="Arial" w:hAnsi="Arial" w:cs="Arial"/>
          <w:sz w:val="22"/>
          <w:szCs w:val="22"/>
          <w:lang w:val="sr-Cyrl-RS"/>
        </w:rPr>
        <w:t xml:space="preserve">- </w:t>
      </w:r>
      <w:r>
        <w:rPr>
          <w:rFonts w:ascii="Arial" w:hAnsi="Arial" w:cs="Arial"/>
          <w:sz w:val="22"/>
          <w:szCs w:val="22"/>
          <w:lang w:val="sr-Cyrl-RS"/>
        </w:rPr>
        <w:t xml:space="preserve">доставно </w:t>
      </w:r>
      <w:r w:rsidRPr="00CF7182">
        <w:rPr>
          <w:rFonts w:ascii="Arial" w:hAnsi="Arial" w:cs="Arial"/>
          <w:sz w:val="22"/>
          <w:szCs w:val="22"/>
          <w:lang w:val="sr-Cyrl-RS"/>
        </w:rPr>
        <w:t>возил</w:t>
      </w:r>
      <w:r>
        <w:rPr>
          <w:rFonts w:ascii="Arial" w:hAnsi="Arial" w:cs="Arial"/>
          <w:sz w:val="22"/>
          <w:szCs w:val="22"/>
          <w:lang w:val="sr-Cyrl-RS"/>
        </w:rPr>
        <w:t>о</w:t>
      </w:r>
      <w:r w:rsidRPr="00CF7182">
        <w:rPr>
          <w:rFonts w:ascii="Arial" w:hAnsi="Arial" w:cs="Arial"/>
          <w:sz w:val="22"/>
          <w:szCs w:val="22"/>
          <w:lang w:val="sr-Cyrl-RS"/>
        </w:rPr>
        <w:t xml:space="preserve"> минималне носивости 1 </w:t>
      </w:r>
      <w:r w:rsidRPr="00CF7182">
        <w:rPr>
          <w:rFonts w:ascii="Arial" w:hAnsi="Arial" w:cs="Arial"/>
          <w:sz w:val="22"/>
          <w:szCs w:val="22"/>
          <w:lang w:val="sr-Latn-RS"/>
        </w:rPr>
        <w:t>t</w:t>
      </w:r>
      <w:r w:rsidRPr="00CF7182">
        <w:rPr>
          <w:rFonts w:ascii="Arial" w:hAnsi="Arial" w:cs="Arial"/>
          <w:sz w:val="22"/>
          <w:szCs w:val="22"/>
          <w:lang w:val="sr-Cyrl-RS"/>
        </w:rPr>
        <w:t xml:space="preserve"> </w:t>
      </w:r>
      <w:r w:rsidRPr="00B65AED">
        <w:rPr>
          <w:rFonts w:ascii="Arial" w:hAnsi="Arial" w:cs="Arial"/>
          <w:sz w:val="22"/>
          <w:szCs w:val="22"/>
          <w:lang w:val="sr-Cyrl-RS"/>
        </w:rPr>
        <w:t xml:space="preserve">.............................. </w:t>
      </w:r>
      <w:r>
        <w:rPr>
          <w:rFonts w:ascii="Arial" w:hAnsi="Arial" w:cs="Arial"/>
          <w:sz w:val="22"/>
          <w:szCs w:val="22"/>
          <w:lang w:val="sr-Cyrl-RS"/>
        </w:rPr>
        <w:t>_______ комада</w:t>
      </w:r>
      <w:r w:rsidRPr="00B65AED">
        <w:rPr>
          <w:rFonts w:ascii="Arial" w:hAnsi="Arial" w:cs="Arial"/>
          <w:sz w:val="22"/>
          <w:szCs w:val="22"/>
          <w:lang w:val="sr-Cyrl-RS"/>
        </w:rPr>
        <w:t xml:space="preserve"> (</w:t>
      </w:r>
      <w:r>
        <w:rPr>
          <w:rFonts w:ascii="Arial" w:hAnsi="Arial" w:cs="Arial"/>
          <w:sz w:val="22"/>
          <w:szCs w:val="22"/>
          <w:lang w:val="sr-Cyrl-RS"/>
        </w:rPr>
        <w:t>уписати број</w:t>
      </w:r>
      <w:r w:rsidRPr="00B65AED">
        <w:rPr>
          <w:rFonts w:ascii="Arial" w:hAnsi="Arial" w:cs="Arial"/>
          <w:sz w:val="22"/>
          <w:szCs w:val="22"/>
          <w:lang w:val="sr-Cyrl-RS"/>
        </w:rPr>
        <w:t>)</w:t>
      </w:r>
    </w:p>
    <w:p w14:paraId="7C90EAD3" w14:textId="77777777" w:rsidR="00CF7182" w:rsidRDefault="00CF7182" w:rsidP="00CF7182">
      <w:pPr>
        <w:spacing w:line="276" w:lineRule="auto"/>
        <w:ind w:left="-270" w:right="-144" w:firstLine="270"/>
        <w:jc w:val="both"/>
        <w:rPr>
          <w:rFonts w:ascii="Arial" w:hAnsi="Arial" w:cs="Arial"/>
          <w:sz w:val="22"/>
          <w:szCs w:val="22"/>
          <w:lang w:val="sr-Cyrl-RS"/>
        </w:rPr>
      </w:pPr>
    </w:p>
    <w:p w14:paraId="5E8DAD4B" w14:textId="77777777" w:rsidR="00CF7182" w:rsidRDefault="00CF7182" w:rsidP="00CF7182">
      <w:pPr>
        <w:spacing w:line="276" w:lineRule="auto"/>
        <w:ind w:left="-270" w:right="-144" w:firstLine="270"/>
        <w:jc w:val="both"/>
        <w:rPr>
          <w:rFonts w:ascii="Arial" w:hAnsi="Arial" w:cs="Arial"/>
          <w:sz w:val="22"/>
          <w:szCs w:val="22"/>
          <w:lang w:val="sr-Cyrl-RS"/>
        </w:rPr>
      </w:pPr>
      <w:r>
        <w:rPr>
          <w:rFonts w:ascii="Arial" w:hAnsi="Arial" w:cs="Arial"/>
          <w:sz w:val="22"/>
          <w:szCs w:val="22"/>
          <w:lang w:val="sr-Cyrl-RS"/>
        </w:rPr>
        <w:t xml:space="preserve">- </w:t>
      </w:r>
      <w:r w:rsidRPr="00CF7182">
        <w:rPr>
          <w:rFonts w:ascii="Arial" w:hAnsi="Arial" w:cs="Arial"/>
          <w:sz w:val="22"/>
          <w:szCs w:val="22"/>
          <w:lang w:val="sr-Cyrl-RS"/>
        </w:rPr>
        <w:t xml:space="preserve">корпа/платформа на возилу за дохват 10 </w:t>
      </w:r>
      <w:r w:rsidRPr="00CF7182">
        <w:rPr>
          <w:rFonts w:ascii="Arial" w:hAnsi="Arial" w:cs="Arial"/>
          <w:sz w:val="22"/>
          <w:szCs w:val="22"/>
          <w:lang w:val="sr-Latn-RS"/>
        </w:rPr>
        <w:t>m</w:t>
      </w:r>
      <w:r w:rsidRPr="00CF7182">
        <w:rPr>
          <w:rFonts w:ascii="Arial" w:hAnsi="Arial" w:cs="Arial"/>
          <w:sz w:val="22"/>
          <w:szCs w:val="22"/>
          <w:lang w:val="sr-Cyrl-RS"/>
        </w:rPr>
        <w:t xml:space="preserve"> или више</w:t>
      </w:r>
      <w:r>
        <w:rPr>
          <w:rFonts w:ascii="Arial" w:hAnsi="Arial" w:cs="Arial"/>
          <w:sz w:val="22"/>
          <w:szCs w:val="22"/>
          <w:lang w:val="sr-Cyrl-RS"/>
        </w:rPr>
        <w:t xml:space="preserve"> </w:t>
      </w:r>
      <w:r w:rsidRPr="00B65AED">
        <w:rPr>
          <w:rFonts w:ascii="Arial" w:hAnsi="Arial" w:cs="Arial"/>
          <w:sz w:val="22"/>
          <w:szCs w:val="22"/>
          <w:lang w:val="sr-Cyrl-RS"/>
        </w:rPr>
        <w:t xml:space="preserve">......... </w:t>
      </w:r>
      <w:r>
        <w:rPr>
          <w:rFonts w:ascii="Arial" w:hAnsi="Arial" w:cs="Arial"/>
          <w:sz w:val="22"/>
          <w:szCs w:val="22"/>
          <w:lang w:val="sr-Cyrl-RS"/>
        </w:rPr>
        <w:t>_______ комада</w:t>
      </w:r>
      <w:r w:rsidRPr="00B65AED">
        <w:rPr>
          <w:rFonts w:ascii="Arial" w:hAnsi="Arial" w:cs="Arial"/>
          <w:sz w:val="22"/>
          <w:szCs w:val="22"/>
          <w:lang w:val="sr-Cyrl-RS"/>
        </w:rPr>
        <w:t xml:space="preserve"> (</w:t>
      </w:r>
      <w:r>
        <w:rPr>
          <w:rFonts w:ascii="Arial" w:hAnsi="Arial" w:cs="Arial"/>
          <w:sz w:val="22"/>
          <w:szCs w:val="22"/>
          <w:lang w:val="sr-Cyrl-RS"/>
        </w:rPr>
        <w:t>уписати број</w:t>
      </w:r>
      <w:r w:rsidRPr="00B65AED">
        <w:rPr>
          <w:rFonts w:ascii="Arial" w:hAnsi="Arial" w:cs="Arial"/>
          <w:sz w:val="22"/>
          <w:szCs w:val="22"/>
          <w:lang w:val="sr-Cyrl-RS"/>
        </w:rPr>
        <w:t>)</w:t>
      </w:r>
    </w:p>
    <w:p w14:paraId="7C3DEDD5" w14:textId="77777777" w:rsidR="00CF7182" w:rsidRDefault="00CF7182" w:rsidP="00CF7182">
      <w:pPr>
        <w:spacing w:line="276" w:lineRule="auto"/>
        <w:ind w:left="-270" w:right="-144" w:firstLine="270"/>
        <w:jc w:val="both"/>
        <w:rPr>
          <w:rFonts w:ascii="Arial" w:hAnsi="Arial" w:cs="Arial"/>
          <w:sz w:val="22"/>
          <w:szCs w:val="22"/>
          <w:lang w:val="sr-Cyrl-RS"/>
        </w:rPr>
      </w:pPr>
    </w:p>
    <w:p w14:paraId="6EDA118B" w14:textId="77777777" w:rsidR="00CF7182" w:rsidRDefault="00CF7182" w:rsidP="00CF7182">
      <w:pPr>
        <w:spacing w:line="276" w:lineRule="auto"/>
        <w:ind w:left="-270" w:right="-144" w:firstLine="270"/>
        <w:jc w:val="both"/>
        <w:rPr>
          <w:rFonts w:ascii="Arial" w:hAnsi="Arial" w:cs="Arial"/>
          <w:sz w:val="22"/>
          <w:szCs w:val="22"/>
          <w:lang w:val="sr-Cyrl-RS"/>
        </w:rPr>
      </w:pPr>
      <w:r>
        <w:rPr>
          <w:rFonts w:ascii="Arial" w:hAnsi="Arial" w:cs="Arial"/>
          <w:sz w:val="22"/>
          <w:szCs w:val="22"/>
          <w:lang w:val="sr-Cyrl-RS"/>
        </w:rPr>
        <w:t xml:space="preserve">- </w:t>
      </w:r>
      <w:r w:rsidRPr="00CF7182">
        <w:rPr>
          <w:rFonts w:ascii="Arial" w:hAnsi="Arial" w:cs="Arial"/>
          <w:sz w:val="22"/>
          <w:szCs w:val="22"/>
          <w:lang w:val="sr-Cyrl-RS"/>
        </w:rPr>
        <w:t>машина за глетовање и кречење</w:t>
      </w:r>
      <w:r>
        <w:rPr>
          <w:rFonts w:ascii="Arial" w:hAnsi="Arial" w:cs="Arial"/>
          <w:sz w:val="22"/>
          <w:szCs w:val="22"/>
          <w:lang w:val="sr-Cyrl-RS"/>
        </w:rPr>
        <w:t xml:space="preserve"> </w:t>
      </w:r>
      <w:r>
        <w:rPr>
          <w:rFonts w:ascii="Arial" w:hAnsi="Arial" w:cs="Arial"/>
          <w:noProof/>
          <w:sz w:val="22"/>
          <w:szCs w:val="22"/>
          <w:lang w:val="sr-Cyrl-RS"/>
        </w:rPr>
        <w:t>.</w:t>
      </w:r>
      <w:r w:rsidRPr="00B65AED">
        <w:rPr>
          <w:rFonts w:ascii="Arial" w:hAnsi="Arial" w:cs="Arial"/>
          <w:sz w:val="22"/>
          <w:szCs w:val="22"/>
          <w:lang w:val="sr-Cyrl-RS"/>
        </w:rPr>
        <w:t>.........</w:t>
      </w:r>
      <w:r>
        <w:rPr>
          <w:rFonts w:ascii="Arial" w:hAnsi="Arial" w:cs="Arial"/>
          <w:sz w:val="22"/>
          <w:szCs w:val="22"/>
          <w:lang w:val="sr-Cyrl-RS"/>
        </w:rPr>
        <w:t>................................... _______ комада</w:t>
      </w:r>
      <w:r w:rsidRPr="00B65AED">
        <w:rPr>
          <w:rFonts w:ascii="Arial" w:hAnsi="Arial" w:cs="Arial"/>
          <w:sz w:val="22"/>
          <w:szCs w:val="22"/>
          <w:lang w:val="sr-Cyrl-RS"/>
        </w:rPr>
        <w:t xml:space="preserve"> (</w:t>
      </w:r>
      <w:r>
        <w:rPr>
          <w:rFonts w:ascii="Arial" w:hAnsi="Arial" w:cs="Arial"/>
          <w:sz w:val="22"/>
          <w:szCs w:val="22"/>
          <w:lang w:val="sr-Cyrl-RS"/>
        </w:rPr>
        <w:t>уписати број</w:t>
      </w:r>
      <w:r w:rsidRPr="00B65AED">
        <w:rPr>
          <w:rFonts w:ascii="Arial" w:hAnsi="Arial" w:cs="Arial"/>
          <w:sz w:val="22"/>
          <w:szCs w:val="22"/>
          <w:lang w:val="sr-Cyrl-RS"/>
        </w:rPr>
        <w:t>)</w:t>
      </w:r>
    </w:p>
    <w:p w14:paraId="3EDFE36E" w14:textId="77777777" w:rsidR="00CF7182" w:rsidRDefault="00CF7182" w:rsidP="00CF7182">
      <w:pPr>
        <w:spacing w:line="276" w:lineRule="auto"/>
        <w:ind w:left="-270" w:right="-144" w:firstLine="270"/>
        <w:jc w:val="both"/>
        <w:rPr>
          <w:rFonts w:ascii="Arial" w:hAnsi="Arial" w:cs="Arial"/>
          <w:sz w:val="22"/>
          <w:szCs w:val="22"/>
          <w:lang w:val="sr-Cyrl-RS"/>
        </w:rPr>
      </w:pPr>
    </w:p>
    <w:p w14:paraId="2E24B606" w14:textId="379B4CA2" w:rsidR="00CF7182" w:rsidRPr="00CF7182" w:rsidRDefault="00CF7182" w:rsidP="00CF7182">
      <w:pPr>
        <w:spacing w:line="276" w:lineRule="auto"/>
        <w:ind w:left="-270" w:right="-144" w:firstLine="270"/>
        <w:jc w:val="both"/>
        <w:rPr>
          <w:rFonts w:ascii="Arial" w:eastAsia="Calibri" w:hAnsi="Arial" w:cs="Arial"/>
          <w:sz w:val="22"/>
          <w:szCs w:val="22"/>
        </w:rPr>
      </w:pPr>
      <w:r w:rsidRPr="00CF7182">
        <w:rPr>
          <w:rFonts w:ascii="Arial" w:hAnsi="Arial" w:cs="Arial"/>
          <w:sz w:val="22"/>
          <w:szCs w:val="22"/>
          <w:lang w:val="sr-Cyrl-RS"/>
        </w:rPr>
        <w:t>- миксер/мешалица за глет масу</w:t>
      </w:r>
      <w:r>
        <w:rPr>
          <w:rFonts w:ascii="Arial" w:hAnsi="Arial" w:cs="Arial"/>
          <w:sz w:val="22"/>
          <w:szCs w:val="22"/>
          <w:lang w:val="sr-Cyrl-RS"/>
        </w:rPr>
        <w:t xml:space="preserve"> </w:t>
      </w:r>
      <w:r>
        <w:rPr>
          <w:rFonts w:ascii="Arial" w:hAnsi="Arial" w:cs="Arial"/>
          <w:noProof/>
          <w:sz w:val="22"/>
          <w:szCs w:val="22"/>
          <w:lang w:val="sr-Cyrl-RS"/>
        </w:rPr>
        <w:t>.</w:t>
      </w:r>
      <w:r w:rsidRPr="00B65AED">
        <w:rPr>
          <w:rFonts w:ascii="Arial" w:hAnsi="Arial" w:cs="Arial"/>
          <w:sz w:val="22"/>
          <w:szCs w:val="22"/>
          <w:lang w:val="sr-Cyrl-RS"/>
        </w:rPr>
        <w:t>.........</w:t>
      </w:r>
      <w:r>
        <w:rPr>
          <w:rFonts w:ascii="Arial" w:hAnsi="Arial" w:cs="Arial"/>
          <w:sz w:val="22"/>
          <w:szCs w:val="22"/>
          <w:lang w:val="sr-Cyrl-RS"/>
        </w:rPr>
        <w:t>..............</w:t>
      </w:r>
      <w:r w:rsidR="006C1CFC">
        <w:rPr>
          <w:rFonts w:ascii="Arial" w:hAnsi="Arial" w:cs="Arial"/>
          <w:sz w:val="22"/>
          <w:szCs w:val="22"/>
          <w:lang w:val="sr-Cyrl-RS"/>
        </w:rPr>
        <w:t>.</w:t>
      </w:r>
      <w:r>
        <w:rPr>
          <w:rFonts w:ascii="Arial" w:hAnsi="Arial" w:cs="Arial"/>
          <w:sz w:val="22"/>
          <w:szCs w:val="22"/>
          <w:lang w:val="sr-Cyrl-RS"/>
        </w:rPr>
        <w:t>.......</w:t>
      </w:r>
      <w:r w:rsidR="003A057B">
        <w:rPr>
          <w:rFonts w:ascii="Arial" w:hAnsi="Arial" w:cs="Arial"/>
          <w:sz w:val="22"/>
          <w:szCs w:val="22"/>
          <w:lang w:val="sr-Latn-RS"/>
        </w:rPr>
        <w:t>.</w:t>
      </w:r>
      <w:r>
        <w:rPr>
          <w:rFonts w:ascii="Arial" w:hAnsi="Arial" w:cs="Arial"/>
          <w:sz w:val="22"/>
          <w:szCs w:val="22"/>
          <w:lang w:val="sr-Cyrl-RS"/>
        </w:rPr>
        <w:t>.............. _______ комада</w:t>
      </w:r>
      <w:r w:rsidRPr="00B65AED">
        <w:rPr>
          <w:rFonts w:ascii="Arial" w:hAnsi="Arial" w:cs="Arial"/>
          <w:sz w:val="22"/>
          <w:szCs w:val="22"/>
          <w:lang w:val="sr-Cyrl-RS"/>
        </w:rPr>
        <w:t xml:space="preserve"> (</w:t>
      </w:r>
      <w:r>
        <w:rPr>
          <w:rFonts w:ascii="Arial" w:hAnsi="Arial" w:cs="Arial"/>
          <w:sz w:val="22"/>
          <w:szCs w:val="22"/>
          <w:lang w:val="sr-Cyrl-RS"/>
        </w:rPr>
        <w:t>уписати број</w:t>
      </w:r>
      <w:r w:rsidRPr="00B65AED">
        <w:rPr>
          <w:rFonts w:ascii="Arial" w:hAnsi="Arial" w:cs="Arial"/>
          <w:sz w:val="22"/>
          <w:szCs w:val="22"/>
          <w:lang w:val="sr-Cyrl-RS"/>
        </w:rPr>
        <w:t>)</w:t>
      </w:r>
    </w:p>
    <w:p w14:paraId="5167CD75" w14:textId="77777777" w:rsidR="00CF7182" w:rsidRPr="00CF7182" w:rsidRDefault="00CF7182" w:rsidP="00CF7182">
      <w:pPr>
        <w:tabs>
          <w:tab w:val="left" w:pos="6630"/>
        </w:tabs>
        <w:rPr>
          <w:rFonts w:ascii="Arial" w:hAnsi="Arial" w:cs="Arial"/>
          <w:b/>
          <w:sz w:val="22"/>
          <w:szCs w:val="22"/>
        </w:rPr>
      </w:pPr>
    </w:p>
    <w:p w14:paraId="1641F412" w14:textId="77777777" w:rsidR="00CF7182" w:rsidRDefault="00CF7182" w:rsidP="00CF7182">
      <w:pPr>
        <w:tabs>
          <w:tab w:val="left" w:pos="6630"/>
        </w:tabs>
        <w:rPr>
          <w:rFonts w:ascii="Arial" w:hAnsi="Arial" w:cs="Arial"/>
          <w:sz w:val="22"/>
          <w:szCs w:val="22"/>
          <w:lang w:val="hr-HR"/>
        </w:rPr>
      </w:pPr>
    </w:p>
    <w:p w14:paraId="7B3D25F6" w14:textId="77777777" w:rsidR="00CF7182" w:rsidRDefault="00CF7182" w:rsidP="00CF7182">
      <w:pPr>
        <w:tabs>
          <w:tab w:val="left" w:pos="6630"/>
        </w:tabs>
        <w:rPr>
          <w:rFonts w:ascii="Arial" w:hAnsi="Arial" w:cs="Arial"/>
          <w:sz w:val="22"/>
          <w:szCs w:val="22"/>
          <w:lang w:val="hr-HR"/>
        </w:rPr>
      </w:pPr>
    </w:p>
    <w:p w14:paraId="73E63CE2" w14:textId="77777777" w:rsidR="00CF7182" w:rsidRDefault="00CF7182" w:rsidP="00CF7182">
      <w:pPr>
        <w:tabs>
          <w:tab w:val="left" w:pos="6630"/>
        </w:tabs>
        <w:rPr>
          <w:rFonts w:ascii="Arial" w:hAnsi="Arial" w:cs="Arial"/>
          <w:sz w:val="22"/>
          <w:szCs w:val="22"/>
          <w:lang w:val="hr-HR"/>
        </w:rPr>
      </w:pPr>
    </w:p>
    <w:p w14:paraId="62BAA74E" w14:textId="77777777" w:rsidR="00CF7182" w:rsidRPr="00E16B68" w:rsidRDefault="00CF7182" w:rsidP="00CF7182">
      <w:pPr>
        <w:tabs>
          <w:tab w:val="left" w:pos="6630"/>
        </w:tabs>
        <w:rPr>
          <w:rFonts w:ascii="Arial" w:hAnsi="Arial" w:cs="Arial"/>
          <w:sz w:val="22"/>
          <w:szCs w:val="22"/>
        </w:rPr>
      </w:pPr>
      <w:r w:rsidRPr="00E16B68">
        <w:rPr>
          <w:rFonts w:ascii="Arial" w:hAnsi="Arial" w:cs="Arial"/>
          <w:sz w:val="22"/>
          <w:szCs w:val="22"/>
          <w:lang w:val="hr-HR"/>
        </w:rPr>
        <w:t>М</w:t>
      </w:r>
      <w:r w:rsidRPr="00E16B68">
        <w:rPr>
          <w:rFonts w:ascii="Arial" w:hAnsi="Arial" w:cs="Arial"/>
          <w:sz w:val="22"/>
          <w:szCs w:val="22"/>
        </w:rPr>
        <w:t xml:space="preserve">ЕСТО И ДАТУМ                                                                   </w:t>
      </w:r>
      <w:r>
        <w:rPr>
          <w:rFonts w:ascii="Arial" w:hAnsi="Arial" w:cs="Arial"/>
          <w:sz w:val="22"/>
          <w:szCs w:val="22"/>
        </w:rPr>
        <w:t xml:space="preserve">          ПОТПИС ОВЛАШЋЕНОГ </w:t>
      </w:r>
    </w:p>
    <w:p w14:paraId="2DB14942" w14:textId="77777777" w:rsidR="00CF7182" w:rsidRPr="00E16B68" w:rsidRDefault="00CF7182" w:rsidP="00CF7182">
      <w:pPr>
        <w:tabs>
          <w:tab w:val="left" w:pos="4290"/>
          <w:tab w:val="left" w:pos="6660"/>
        </w:tabs>
        <w:jc w:val="both"/>
        <w:rPr>
          <w:rFonts w:ascii="Arial" w:hAnsi="Arial" w:cs="Arial"/>
          <w:sz w:val="22"/>
          <w:szCs w:val="22"/>
        </w:rPr>
      </w:pPr>
      <w:r w:rsidRPr="00E16B68">
        <w:rPr>
          <w:rFonts w:ascii="Arial" w:hAnsi="Arial" w:cs="Arial"/>
          <w:sz w:val="22"/>
          <w:szCs w:val="22"/>
          <w:lang w:val="sr-Latn-CS"/>
        </w:rPr>
        <w:tab/>
        <w:t xml:space="preserve">                                         </w:t>
      </w:r>
      <w:r>
        <w:rPr>
          <w:rFonts w:ascii="Arial" w:hAnsi="Arial" w:cs="Arial"/>
          <w:sz w:val="22"/>
          <w:szCs w:val="22"/>
          <w:lang w:val="sr-Cyrl-RS"/>
        </w:rPr>
        <w:t xml:space="preserve">  </w:t>
      </w:r>
      <w:r w:rsidRPr="00E16B68">
        <w:rPr>
          <w:rFonts w:ascii="Arial" w:hAnsi="Arial" w:cs="Arial"/>
          <w:sz w:val="22"/>
          <w:szCs w:val="22"/>
        </w:rPr>
        <w:t>ЛИЦА</w:t>
      </w:r>
      <w:r>
        <w:rPr>
          <w:rFonts w:ascii="Arial" w:hAnsi="Arial" w:cs="Arial"/>
          <w:sz w:val="22"/>
          <w:szCs w:val="22"/>
          <w:lang w:val="sr-Cyrl-RS"/>
        </w:rPr>
        <w:t xml:space="preserve"> </w:t>
      </w:r>
      <w:r w:rsidRPr="00E16B68">
        <w:rPr>
          <w:rFonts w:ascii="Arial" w:hAnsi="Arial" w:cs="Arial"/>
          <w:sz w:val="22"/>
          <w:szCs w:val="22"/>
        </w:rPr>
        <w:t>ПОНУЂАЧА</w:t>
      </w:r>
      <w:r w:rsidRPr="00E16B68">
        <w:rPr>
          <w:rFonts w:ascii="Arial" w:hAnsi="Arial" w:cs="Arial"/>
          <w:sz w:val="22"/>
          <w:szCs w:val="22"/>
          <w:lang w:val="sr-Latn-CS"/>
        </w:rPr>
        <w:t xml:space="preserve">   </w:t>
      </w:r>
      <w:r w:rsidRPr="00E16B68">
        <w:rPr>
          <w:rFonts w:ascii="Arial" w:hAnsi="Arial" w:cs="Arial"/>
          <w:sz w:val="22"/>
          <w:szCs w:val="22"/>
        </w:rPr>
        <w:t xml:space="preserve">                                                                 </w:t>
      </w:r>
    </w:p>
    <w:p w14:paraId="05542E5D" w14:textId="77777777" w:rsidR="00CF7182" w:rsidRDefault="00CF7182" w:rsidP="00CF7182">
      <w:pPr>
        <w:tabs>
          <w:tab w:val="left" w:pos="4290"/>
          <w:tab w:val="left" w:pos="6660"/>
        </w:tabs>
        <w:jc w:val="center"/>
        <w:rPr>
          <w:rFonts w:ascii="Arial" w:hAnsi="Arial" w:cs="Arial"/>
          <w:sz w:val="22"/>
          <w:szCs w:val="22"/>
        </w:rPr>
      </w:pPr>
      <w:r w:rsidRPr="00E16B68">
        <w:rPr>
          <w:rFonts w:ascii="Arial" w:hAnsi="Arial" w:cs="Arial"/>
          <w:sz w:val="22"/>
          <w:szCs w:val="22"/>
        </w:rPr>
        <w:t>М.П.</w:t>
      </w:r>
    </w:p>
    <w:p w14:paraId="098360E8" w14:textId="77777777" w:rsidR="00CF7182" w:rsidRDefault="00CF7182" w:rsidP="00CF7182">
      <w:pPr>
        <w:tabs>
          <w:tab w:val="left" w:pos="4290"/>
          <w:tab w:val="left" w:pos="6660"/>
        </w:tabs>
        <w:jc w:val="both"/>
        <w:rPr>
          <w:rFonts w:ascii="Arial" w:hAnsi="Arial" w:cs="Arial"/>
          <w:sz w:val="22"/>
          <w:szCs w:val="22"/>
        </w:rPr>
      </w:pPr>
    </w:p>
    <w:p w14:paraId="102963D3" w14:textId="77777777" w:rsidR="00CF7182" w:rsidRDefault="00CF7182" w:rsidP="00CF7182">
      <w:pPr>
        <w:tabs>
          <w:tab w:val="left" w:pos="4290"/>
          <w:tab w:val="left" w:pos="6660"/>
        </w:tabs>
        <w:jc w:val="both"/>
        <w:rPr>
          <w:rFonts w:ascii="Arial" w:hAnsi="Arial" w:cs="Arial"/>
          <w:sz w:val="22"/>
          <w:szCs w:val="22"/>
        </w:rPr>
      </w:pPr>
    </w:p>
    <w:p w14:paraId="1EE74A54" w14:textId="77777777" w:rsidR="00CF7182" w:rsidRDefault="00CF7182" w:rsidP="00CF7182">
      <w:pPr>
        <w:tabs>
          <w:tab w:val="left" w:pos="4290"/>
          <w:tab w:val="left" w:pos="6660"/>
        </w:tabs>
        <w:jc w:val="both"/>
        <w:rPr>
          <w:rFonts w:ascii="Arial" w:hAnsi="Arial" w:cs="Arial"/>
          <w:sz w:val="22"/>
          <w:szCs w:val="22"/>
        </w:rPr>
      </w:pPr>
    </w:p>
    <w:p w14:paraId="2A1B4698" w14:textId="77777777" w:rsidR="00CF7182" w:rsidRPr="005B71AA" w:rsidRDefault="00CF7182" w:rsidP="00CF7182">
      <w:pPr>
        <w:jc w:val="both"/>
        <w:rPr>
          <w:rFonts w:ascii="Arial" w:hAnsi="Arial" w:cs="Arial"/>
          <w:sz w:val="20"/>
          <w:szCs w:val="22"/>
        </w:rPr>
      </w:pPr>
      <w:r w:rsidRPr="005B71AA">
        <w:rPr>
          <w:rFonts w:ascii="Arial" w:hAnsi="Arial" w:cs="Arial"/>
          <w:i/>
          <w:sz w:val="22"/>
          <w:lang w:val="sr-Cyrl-RS"/>
        </w:rPr>
        <w:t>Напомена: Овај образац се по потреби може копирати и доставља се за сваку партију посебно. Понуђач уписује број и назив партије</w:t>
      </w:r>
      <w:r w:rsidRPr="005B71AA">
        <w:rPr>
          <w:rFonts w:ascii="Arial" w:hAnsi="Arial" w:cs="Arial"/>
          <w:i/>
          <w:sz w:val="22"/>
          <w:lang w:val="sr-Latn-CS"/>
        </w:rPr>
        <w:t xml:space="preserve"> </w:t>
      </w:r>
      <w:r w:rsidRPr="005B71AA">
        <w:rPr>
          <w:rFonts w:ascii="Arial" w:hAnsi="Arial" w:cs="Arial"/>
          <w:i/>
          <w:sz w:val="22"/>
          <w:lang w:val="sr-Cyrl-RS"/>
        </w:rPr>
        <w:t>као и број (или заокружује понуђен одговор) опреме коју поседује на основу потребе Корисника услуга која је наведена у конкурсној документацији односно партије за коју подноси понуду</w:t>
      </w:r>
      <w:r>
        <w:rPr>
          <w:rFonts w:ascii="Arial" w:hAnsi="Arial" w:cs="Arial"/>
          <w:i/>
          <w:sz w:val="22"/>
        </w:rPr>
        <w:t>.</w:t>
      </w:r>
    </w:p>
    <w:p w14:paraId="736FF308" w14:textId="77777777" w:rsidR="00CF7182" w:rsidRDefault="00CF7182" w:rsidP="00CF7182">
      <w:pPr>
        <w:jc w:val="both"/>
        <w:rPr>
          <w:rFonts w:ascii="Arial" w:hAnsi="Arial" w:cs="Arial"/>
          <w:sz w:val="20"/>
          <w:szCs w:val="22"/>
        </w:rPr>
      </w:pPr>
    </w:p>
    <w:p w14:paraId="28CB747E" w14:textId="77777777" w:rsidR="00CF7182" w:rsidRDefault="00CF7182" w:rsidP="00E978B1">
      <w:pPr>
        <w:autoSpaceDE w:val="0"/>
        <w:autoSpaceDN w:val="0"/>
        <w:adjustRightInd w:val="0"/>
        <w:jc w:val="right"/>
        <w:rPr>
          <w:rFonts w:ascii="Arial" w:hAnsi="Arial" w:cs="Arial"/>
          <w:b/>
          <w:sz w:val="22"/>
          <w:szCs w:val="22"/>
          <w:lang w:val="ru-RU"/>
        </w:rPr>
      </w:pPr>
    </w:p>
    <w:p w14:paraId="2040BF8C" w14:textId="77777777" w:rsidR="00CF7182" w:rsidRDefault="00CF7182" w:rsidP="00E978B1">
      <w:pPr>
        <w:autoSpaceDE w:val="0"/>
        <w:autoSpaceDN w:val="0"/>
        <w:adjustRightInd w:val="0"/>
        <w:jc w:val="right"/>
        <w:rPr>
          <w:rFonts w:ascii="Arial" w:hAnsi="Arial" w:cs="Arial"/>
          <w:b/>
          <w:sz w:val="22"/>
          <w:szCs w:val="22"/>
          <w:lang w:val="ru-RU"/>
        </w:rPr>
      </w:pPr>
    </w:p>
    <w:p w14:paraId="6F01130E" w14:textId="77777777" w:rsidR="00CF7182" w:rsidRDefault="00CF7182" w:rsidP="00E978B1">
      <w:pPr>
        <w:autoSpaceDE w:val="0"/>
        <w:autoSpaceDN w:val="0"/>
        <w:adjustRightInd w:val="0"/>
        <w:jc w:val="right"/>
        <w:rPr>
          <w:rFonts w:ascii="Arial" w:hAnsi="Arial" w:cs="Arial"/>
          <w:b/>
          <w:sz w:val="22"/>
          <w:szCs w:val="22"/>
          <w:lang w:val="ru-RU"/>
        </w:rPr>
      </w:pPr>
    </w:p>
    <w:p w14:paraId="1744FEF1" w14:textId="77777777" w:rsidR="00CF7182" w:rsidRDefault="00CF7182" w:rsidP="00E978B1">
      <w:pPr>
        <w:autoSpaceDE w:val="0"/>
        <w:autoSpaceDN w:val="0"/>
        <w:adjustRightInd w:val="0"/>
        <w:jc w:val="right"/>
        <w:rPr>
          <w:rFonts w:ascii="Arial" w:hAnsi="Arial" w:cs="Arial"/>
          <w:b/>
          <w:sz w:val="22"/>
          <w:szCs w:val="22"/>
          <w:lang w:val="ru-RU"/>
        </w:rPr>
      </w:pPr>
      <w:r>
        <w:rPr>
          <w:rFonts w:ascii="Arial" w:hAnsi="Arial" w:cs="Arial"/>
          <w:b/>
          <w:sz w:val="22"/>
          <w:szCs w:val="22"/>
          <w:lang w:val="ru-RU"/>
        </w:rPr>
        <w:t>ОБРАЗАЦ 8.</w:t>
      </w:r>
    </w:p>
    <w:p w14:paraId="4CF52AF5" w14:textId="77777777" w:rsidR="00CF7182" w:rsidRDefault="00CF7182" w:rsidP="00E978B1">
      <w:pPr>
        <w:autoSpaceDE w:val="0"/>
        <w:autoSpaceDN w:val="0"/>
        <w:adjustRightInd w:val="0"/>
        <w:jc w:val="right"/>
        <w:rPr>
          <w:rFonts w:ascii="Arial" w:hAnsi="Arial" w:cs="Arial"/>
          <w:b/>
          <w:sz w:val="22"/>
          <w:szCs w:val="22"/>
          <w:lang w:val="ru-RU"/>
        </w:rPr>
      </w:pPr>
    </w:p>
    <w:p w14:paraId="747DD6D0" w14:textId="77777777" w:rsidR="001679B2" w:rsidRPr="001679B2" w:rsidRDefault="001679B2" w:rsidP="001679B2">
      <w:pPr>
        <w:jc w:val="center"/>
        <w:rPr>
          <w:rFonts w:ascii="Arial" w:hAnsi="Arial" w:cs="Arial"/>
          <w:b/>
          <w:sz w:val="22"/>
          <w:szCs w:val="22"/>
        </w:rPr>
      </w:pPr>
      <w:r w:rsidRPr="001679B2">
        <w:rPr>
          <w:rFonts w:ascii="Arial" w:hAnsi="Arial" w:cs="Arial"/>
          <w:b/>
          <w:sz w:val="22"/>
          <w:szCs w:val="22"/>
        </w:rPr>
        <w:t>РЕФЕРЕНТНА ЛИСТА</w:t>
      </w:r>
      <w:r w:rsidRPr="001679B2">
        <w:rPr>
          <w:rFonts w:ascii="Arial" w:hAnsi="Arial" w:cs="Arial"/>
          <w:b/>
          <w:sz w:val="22"/>
          <w:szCs w:val="22"/>
          <w:lang w:val="sr-Cyrl-RS"/>
        </w:rPr>
        <w:t xml:space="preserve"> </w:t>
      </w:r>
    </w:p>
    <w:p w14:paraId="1AA6D34A" w14:textId="56F5B04F" w:rsidR="001679B2" w:rsidRPr="001679B2" w:rsidRDefault="006F451F" w:rsidP="001679B2">
      <w:pPr>
        <w:spacing w:line="276" w:lineRule="auto"/>
        <w:jc w:val="center"/>
        <w:rPr>
          <w:rFonts w:ascii="Arial" w:hAnsi="Arial" w:cs="Arial"/>
          <w:b/>
          <w:sz w:val="22"/>
          <w:szCs w:val="22"/>
        </w:rPr>
      </w:pPr>
      <w:r>
        <w:rPr>
          <w:rFonts w:ascii="Arial" w:hAnsi="Arial" w:cs="Arial"/>
          <w:b/>
          <w:sz w:val="22"/>
          <w:szCs w:val="22"/>
          <w:lang w:val="sr-Cyrl-ME"/>
        </w:rPr>
        <w:t>Уређење фасадa за потребе ТЦ Краљево</w:t>
      </w:r>
      <w:r w:rsidR="001679B2" w:rsidRPr="001679B2">
        <w:rPr>
          <w:rFonts w:ascii="Arial" w:hAnsi="Arial" w:cs="Arial"/>
          <w:sz w:val="22"/>
          <w:szCs w:val="22"/>
          <w:lang w:val="sr-Cyrl-RS"/>
        </w:rPr>
        <w:t>,</w:t>
      </w:r>
      <w:r w:rsidR="001679B2" w:rsidRPr="001679B2">
        <w:rPr>
          <w:rFonts w:ascii="Arial" w:hAnsi="Arial" w:cs="Arial"/>
          <w:b/>
          <w:sz w:val="22"/>
          <w:szCs w:val="22"/>
        </w:rPr>
        <w:t xml:space="preserve"> </w:t>
      </w:r>
    </w:p>
    <w:p w14:paraId="0D047CC0" w14:textId="64782070" w:rsidR="001679B2" w:rsidRPr="001679B2" w:rsidRDefault="001679B2" w:rsidP="001679B2">
      <w:pPr>
        <w:spacing w:line="276" w:lineRule="auto"/>
        <w:jc w:val="center"/>
        <w:rPr>
          <w:rFonts w:ascii="Arial" w:hAnsi="Arial" w:cs="Arial"/>
          <w:sz w:val="22"/>
          <w:szCs w:val="22"/>
        </w:rPr>
      </w:pPr>
      <w:r w:rsidRPr="001679B2">
        <w:rPr>
          <w:rFonts w:ascii="Arial" w:hAnsi="Arial" w:cs="Arial"/>
          <w:b/>
          <w:sz w:val="22"/>
          <w:szCs w:val="22"/>
        </w:rPr>
        <w:t>ЈН број</w:t>
      </w:r>
      <w:r w:rsidRPr="001679B2">
        <w:rPr>
          <w:rFonts w:ascii="Arial" w:hAnsi="Arial" w:cs="Arial"/>
          <w:b/>
          <w:sz w:val="22"/>
          <w:szCs w:val="22"/>
          <w:lang w:val="sr-Cyrl-ME"/>
        </w:rPr>
        <w:t xml:space="preserve"> </w:t>
      </w:r>
      <w:r w:rsidRPr="001679B2">
        <w:rPr>
          <w:rFonts w:ascii="Arial" w:hAnsi="Arial" w:cs="Arial"/>
          <w:b/>
          <w:sz w:val="22"/>
          <w:szCs w:val="22"/>
          <w:lang w:val="sr-Cyrl-RS"/>
        </w:rPr>
        <w:t>Ј</w:t>
      </w:r>
      <w:r w:rsidRPr="001679B2">
        <w:rPr>
          <w:rFonts w:ascii="Arial" w:hAnsi="Arial" w:cs="Arial"/>
          <w:b/>
          <w:sz w:val="22"/>
          <w:szCs w:val="22"/>
        </w:rPr>
        <w:t>Н/8300/0</w:t>
      </w:r>
      <w:r>
        <w:rPr>
          <w:rFonts w:ascii="Arial" w:hAnsi="Arial" w:cs="Arial"/>
          <w:b/>
          <w:sz w:val="22"/>
          <w:szCs w:val="22"/>
          <w:lang w:val="sr-Cyrl-ME"/>
        </w:rPr>
        <w:t>119</w:t>
      </w:r>
      <w:r w:rsidRPr="001679B2">
        <w:rPr>
          <w:rFonts w:ascii="Arial" w:hAnsi="Arial" w:cs="Arial"/>
          <w:b/>
          <w:sz w:val="22"/>
          <w:szCs w:val="22"/>
        </w:rPr>
        <w:t>/2017</w:t>
      </w:r>
    </w:p>
    <w:p w14:paraId="00329471" w14:textId="7C0E2BAC" w:rsidR="001679B2" w:rsidRPr="001679B2" w:rsidRDefault="001679B2" w:rsidP="001679B2">
      <w:pPr>
        <w:spacing w:line="276" w:lineRule="auto"/>
        <w:rPr>
          <w:rFonts w:ascii="Arial" w:hAnsi="Arial" w:cs="Arial"/>
          <w:sz w:val="22"/>
          <w:szCs w:val="22"/>
        </w:rPr>
      </w:pPr>
      <w:r w:rsidRPr="001679B2">
        <w:rPr>
          <w:rFonts w:ascii="Arial" w:hAnsi="Arial" w:cs="Arial"/>
          <w:sz w:val="22"/>
          <w:szCs w:val="22"/>
        </w:rPr>
        <w:t xml:space="preserve">Понуђач је, у току </w:t>
      </w:r>
      <w:r w:rsidR="00962C1D">
        <w:rPr>
          <w:rFonts w:ascii="Arial" w:hAnsi="Arial" w:cs="Arial"/>
          <w:sz w:val="22"/>
          <w:szCs w:val="22"/>
        </w:rPr>
        <w:t>2015., 2016. и 2017.</w:t>
      </w:r>
      <w:r w:rsidRPr="001679B2">
        <w:rPr>
          <w:rFonts w:ascii="Arial" w:hAnsi="Arial" w:cs="Arial"/>
          <w:sz w:val="22"/>
          <w:szCs w:val="22"/>
        </w:rPr>
        <w:t xml:space="preserve"> године</w:t>
      </w:r>
      <w:r w:rsidRPr="001679B2">
        <w:rPr>
          <w:rFonts w:ascii="Arial" w:hAnsi="Arial" w:cs="Arial"/>
          <w:sz w:val="22"/>
          <w:szCs w:val="22"/>
          <w:lang w:val="sr-Cyrl-RS"/>
        </w:rPr>
        <w:t xml:space="preserve"> </w:t>
      </w:r>
      <w:r>
        <w:rPr>
          <w:rFonts w:ascii="Arial" w:hAnsi="Arial" w:cs="Arial"/>
          <w:sz w:val="22"/>
          <w:szCs w:val="22"/>
          <w:lang w:val="sr-Cyrl-RS"/>
        </w:rPr>
        <w:t>извео</w:t>
      </w:r>
      <w:r w:rsidRPr="001679B2">
        <w:rPr>
          <w:rFonts w:ascii="Arial" w:hAnsi="Arial" w:cs="Arial"/>
          <w:sz w:val="22"/>
          <w:szCs w:val="22"/>
          <w:lang w:val="sr-Cyrl-RS"/>
        </w:rPr>
        <w:t xml:space="preserve"> </w:t>
      </w:r>
      <w:r>
        <w:rPr>
          <w:rFonts w:ascii="Arial" w:hAnsi="Arial" w:cs="Arial"/>
          <w:sz w:val="22"/>
          <w:szCs w:val="22"/>
          <w:lang w:val="sr-Cyrl-RS"/>
        </w:rPr>
        <w:t>радове</w:t>
      </w:r>
      <w:r w:rsidRPr="001679B2">
        <w:rPr>
          <w:rFonts w:ascii="Arial" w:hAnsi="Arial" w:cs="Arial"/>
          <w:sz w:val="22"/>
          <w:szCs w:val="22"/>
          <w:lang w:val="sr-Cyrl-RS"/>
        </w:rPr>
        <w:t xml:space="preserve"> кој</w:t>
      </w:r>
      <w:r>
        <w:rPr>
          <w:rFonts w:ascii="Arial" w:hAnsi="Arial" w:cs="Arial"/>
          <w:sz w:val="22"/>
          <w:szCs w:val="22"/>
          <w:lang w:val="sr-Cyrl-RS"/>
        </w:rPr>
        <w:t>и</w:t>
      </w:r>
      <w:r w:rsidRPr="001679B2">
        <w:rPr>
          <w:rFonts w:ascii="Arial" w:hAnsi="Arial" w:cs="Arial"/>
          <w:sz w:val="22"/>
          <w:szCs w:val="22"/>
          <w:lang w:val="sr-Cyrl-RS"/>
        </w:rPr>
        <w:t xml:space="preserve"> су предмет ове јавне набавке</w:t>
      </w:r>
      <w:r w:rsidRPr="001679B2">
        <w:rPr>
          <w:rFonts w:ascii="Arial" w:hAnsi="Arial" w:cs="Arial"/>
          <w:sz w:val="22"/>
          <w:szCs w:val="22"/>
          <w:lang w:val="sr-Cyrl-ME"/>
        </w:rPr>
        <w:t>,</w:t>
      </w:r>
      <w:r w:rsidRPr="001679B2">
        <w:rPr>
          <w:rFonts w:ascii="Arial" w:hAnsi="Arial" w:cs="Arial"/>
          <w:sz w:val="22"/>
          <w:szCs w:val="22"/>
        </w:rPr>
        <w:t xml:space="preserve"> како је назначено у датој табели:</w:t>
      </w:r>
    </w:p>
    <w:tbl>
      <w:tblPr>
        <w:tblpPr w:leftFromText="180" w:rightFromText="180" w:vertAnchor="text" w:horzAnchor="margin" w:tblpXSpec="center" w:tblpY="437"/>
        <w:tblW w:w="11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324"/>
        <w:gridCol w:w="1418"/>
        <w:gridCol w:w="1417"/>
        <w:gridCol w:w="2070"/>
        <w:gridCol w:w="1417"/>
        <w:gridCol w:w="2191"/>
      </w:tblGrid>
      <w:tr w:rsidR="001679B2" w:rsidRPr="001679B2" w14:paraId="63DF9128" w14:textId="77777777" w:rsidTr="001679B2">
        <w:trPr>
          <w:trHeight w:val="1408"/>
        </w:trPr>
        <w:tc>
          <w:tcPr>
            <w:tcW w:w="421" w:type="dxa"/>
            <w:tcBorders>
              <w:top w:val="single" w:sz="4" w:space="0" w:color="auto"/>
              <w:left w:val="single" w:sz="4" w:space="0" w:color="auto"/>
              <w:bottom w:val="single" w:sz="4" w:space="0" w:color="auto"/>
              <w:right w:val="single" w:sz="4" w:space="0" w:color="auto"/>
            </w:tcBorders>
            <w:vAlign w:val="center"/>
          </w:tcPr>
          <w:p w14:paraId="2F75597E" w14:textId="77777777" w:rsidR="001679B2" w:rsidRPr="001679B2" w:rsidRDefault="001679B2" w:rsidP="002F3044">
            <w:pPr>
              <w:ind w:left="-113" w:right="-135"/>
              <w:jc w:val="center"/>
              <w:rPr>
                <w:rFonts w:ascii="Arial" w:hAnsi="Arial" w:cs="Arial"/>
                <w:sz w:val="22"/>
                <w:szCs w:val="22"/>
                <w:lang w:val="sr-Cyrl-ME"/>
              </w:rPr>
            </w:pPr>
            <w:r w:rsidRPr="001679B2">
              <w:rPr>
                <w:rFonts w:ascii="Arial" w:hAnsi="Arial" w:cs="Arial"/>
                <w:sz w:val="22"/>
                <w:szCs w:val="22"/>
                <w:lang w:val="sr-Cyrl-ME"/>
              </w:rPr>
              <w:t>РБ</w:t>
            </w:r>
          </w:p>
        </w:tc>
        <w:tc>
          <w:tcPr>
            <w:tcW w:w="2324" w:type="dxa"/>
            <w:tcBorders>
              <w:top w:val="single" w:sz="4" w:space="0" w:color="auto"/>
              <w:left w:val="single" w:sz="4" w:space="0" w:color="auto"/>
              <w:bottom w:val="single" w:sz="4" w:space="0" w:color="auto"/>
              <w:right w:val="single" w:sz="4" w:space="0" w:color="auto"/>
            </w:tcBorders>
            <w:vAlign w:val="center"/>
          </w:tcPr>
          <w:p w14:paraId="43F6F138" w14:textId="77777777" w:rsidR="001679B2" w:rsidRPr="001679B2" w:rsidRDefault="001679B2" w:rsidP="002F3044">
            <w:pPr>
              <w:jc w:val="center"/>
              <w:rPr>
                <w:rFonts w:ascii="Arial" w:hAnsi="Arial" w:cs="Arial"/>
                <w:sz w:val="22"/>
                <w:szCs w:val="22"/>
              </w:rPr>
            </w:pPr>
            <w:r w:rsidRPr="001679B2">
              <w:rPr>
                <w:rFonts w:ascii="Arial" w:hAnsi="Arial" w:cs="Arial"/>
                <w:sz w:val="22"/>
                <w:szCs w:val="22"/>
              </w:rPr>
              <w:t>Назив</w:t>
            </w:r>
          </w:p>
          <w:p w14:paraId="7390CD47" w14:textId="77777777" w:rsidR="001679B2" w:rsidRPr="001679B2" w:rsidRDefault="001679B2" w:rsidP="00900A4D">
            <w:pPr>
              <w:spacing w:line="276" w:lineRule="auto"/>
              <w:jc w:val="center"/>
              <w:rPr>
                <w:rFonts w:ascii="Arial" w:hAnsi="Arial" w:cs="Arial"/>
                <w:sz w:val="22"/>
                <w:szCs w:val="22"/>
                <w:lang w:val="sr-Cyrl-ME"/>
              </w:rPr>
            </w:pPr>
            <w:r w:rsidRPr="001679B2">
              <w:rPr>
                <w:rFonts w:ascii="Arial" w:hAnsi="Arial" w:cs="Arial"/>
                <w:sz w:val="22"/>
                <w:szCs w:val="22"/>
                <w:lang w:val="sr-Cyrl-ME"/>
              </w:rPr>
              <w:t xml:space="preserve">референтног </w:t>
            </w:r>
            <w:r w:rsidRPr="001679B2">
              <w:rPr>
                <w:rFonts w:ascii="Arial" w:hAnsi="Arial" w:cs="Arial"/>
                <w:sz w:val="22"/>
                <w:szCs w:val="22"/>
              </w:rPr>
              <w:t>купца</w:t>
            </w:r>
          </w:p>
          <w:p w14:paraId="15201821" w14:textId="77777777" w:rsidR="001679B2" w:rsidRPr="001679B2" w:rsidRDefault="001679B2" w:rsidP="002F3044">
            <w:pPr>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0B4A5CDE" w14:textId="77777777" w:rsidR="001679B2" w:rsidRPr="001679B2" w:rsidRDefault="001679B2" w:rsidP="00900A4D">
            <w:pPr>
              <w:spacing w:line="276" w:lineRule="auto"/>
              <w:jc w:val="center"/>
              <w:rPr>
                <w:rFonts w:ascii="Arial" w:hAnsi="Arial" w:cs="Arial"/>
                <w:sz w:val="22"/>
                <w:szCs w:val="22"/>
              </w:rPr>
            </w:pPr>
            <w:r w:rsidRPr="001679B2">
              <w:rPr>
                <w:rFonts w:ascii="Arial" w:hAnsi="Arial" w:cs="Arial"/>
                <w:sz w:val="22"/>
                <w:szCs w:val="22"/>
              </w:rPr>
              <w:t>Место</w:t>
            </w:r>
          </w:p>
          <w:p w14:paraId="3ED970F0" w14:textId="77777777" w:rsidR="001679B2" w:rsidRPr="001679B2" w:rsidRDefault="001679B2" w:rsidP="00900A4D">
            <w:pPr>
              <w:spacing w:line="276" w:lineRule="auto"/>
              <w:jc w:val="center"/>
              <w:rPr>
                <w:rFonts w:ascii="Arial" w:hAnsi="Arial" w:cs="Arial"/>
                <w:sz w:val="22"/>
                <w:szCs w:val="22"/>
              </w:rPr>
            </w:pPr>
            <w:r w:rsidRPr="001679B2">
              <w:rPr>
                <w:rFonts w:ascii="Arial" w:hAnsi="Arial" w:cs="Arial"/>
                <w:sz w:val="22"/>
                <w:szCs w:val="22"/>
              </w:rPr>
              <w:t xml:space="preserve">седишта </w:t>
            </w:r>
            <w:r w:rsidRPr="001679B2">
              <w:rPr>
                <w:rFonts w:ascii="Arial" w:hAnsi="Arial" w:cs="Arial"/>
                <w:sz w:val="22"/>
                <w:szCs w:val="22"/>
                <w:lang w:val="sr-Cyrl-ME"/>
              </w:rPr>
              <w:t xml:space="preserve"> </w:t>
            </w:r>
            <w:r w:rsidRPr="001679B2">
              <w:rPr>
                <w:rFonts w:ascii="Arial" w:hAnsi="Arial" w:cs="Arial"/>
                <w:sz w:val="22"/>
                <w:szCs w:val="22"/>
              </w:rPr>
              <w:t>купца</w:t>
            </w:r>
          </w:p>
        </w:tc>
        <w:tc>
          <w:tcPr>
            <w:tcW w:w="1417" w:type="dxa"/>
            <w:tcBorders>
              <w:top w:val="single" w:sz="4" w:space="0" w:color="auto"/>
              <w:left w:val="single" w:sz="4" w:space="0" w:color="auto"/>
              <w:bottom w:val="single" w:sz="4" w:space="0" w:color="auto"/>
              <w:right w:val="single" w:sz="4" w:space="0" w:color="auto"/>
            </w:tcBorders>
            <w:vAlign w:val="center"/>
          </w:tcPr>
          <w:p w14:paraId="36CE7B2F" w14:textId="77777777" w:rsidR="001679B2" w:rsidRPr="001679B2" w:rsidRDefault="001679B2" w:rsidP="002F3044">
            <w:pPr>
              <w:jc w:val="center"/>
              <w:rPr>
                <w:rFonts w:ascii="Arial" w:hAnsi="Arial" w:cs="Arial"/>
                <w:sz w:val="22"/>
                <w:szCs w:val="22"/>
              </w:rPr>
            </w:pPr>
            <w:r w:rsidRPr="001679B2">
              <w:rPr>
                <w:rFonts w:ascii="Arial" w:hAnsi="Arial" w:cs="Arial"/>
                <w:sz w:val="22"/>
                <w:szCs w:val="22"/>
              </w:rPr>
              <w:t>Контакт</w:t>
            </w:r>
          </w:p>
          <w:p w14:paraId="2A58854E" w14:textId="77777777" w:rsidR="001679B2" w:rsidRPr="001679B2" w:rsidRDefault="001679B2" w:rsidP="002F3044">
            <w:pPr>
              <w:jc w:val="center"/>
              <w:rPr>
                <w:rFonts w:ascii="Arial" w:hAnsi="Arial" w:cs="Arial"/>
                <w:sz w:val="22"/>
                <w:szCs w:val="22"/>
              </w:rPr>
            </w:pPr>
            <w:r w:rsidRPr="001679B2">
              <w:rPr>
                <w:rFonts w:ascii="Arial" w:hAnsi="Arial" w:cs="Arial"/>
                <w:sz w:val="22"/>
                <w:szCs w:val="22"/>
              </w:rPr>
              <w:t>телефон</w:t>
            </w:r>
          </w:p>
          <w:p w14:paraId="20FEC2E7" w14:textId="77777777" w:rsidR="001679B2" w:rsidRPr="001679B2" w:rsidRDefault="001679B2" w:rsidP="002F3044">
            <w:pPr>
              <w:jc w:val="center"/>
              <w:rPr>
                <w:rFonts w:ascii="Arial" w:hAnsi="Arial" w:cs="Arial"/>
                <w:sz w:val="22"/>
                <w:szCs w:val="22"/>
              </w:rPr>
            </w:pPr>
            <w:r w:rsidRPr="001679B2">
              <w:rPr>
                <w:rFonts w:ascii="Arial" w:hAnsi="Arial" w:cs="Arial"/>
                <w:sz w:val="22"/>
                <w:szCs w:val="22"/>
              </w:rPr>
              <w:t>купца</w:t>
            </w:r>
          </w:p>
        </w:tc>
        <w:tc>
          <w:tcPr>
            <w:tcW w:w="2070" w:type="dxa"/>
            <w:tcBorders>
              <w:top w:val="single" w:sz="4" w:space="0" w:color="auto"/>
              <w:left w:val="single" w:sz="4" w:space="0" w:color="auto"/>
              <w:bottom w:val="single" w:sz="4" w:space="0" w:color="auto"/>
              <w:right w:val="single" w:sz="4" w:space="0" w:color="auto"/>
            </w:tcBorders>
            <w:vAlign w:val="center"/>
          </w:tcPr>
          <w:p w14:paraId="6887C8EB" w14:textId="77777777" w:rsidR="001679B2" w:rsidRPr="001679B2" w:rsidRDefault="001679B2" w:rsidP="002F3044">
            <w:pPr>
              <w:jc w:val="center"/>
              <w:rPr>
                <w:rFonts w:ascii="Arial" w:hAnsi="Arial" w:cs="Arial"/>
                <w:sz w:val="22"/>
                <w:szCs w:val="22"/>
              </w:rPr>
            </w:pPr>
            <w:r w:rsidRPr="001679B2">
              <w:rPr>
                <w:rFonts w:ascii="Arial" w:hAnsi="Arial" w:cs="Arial"/>
                <w:sz w:val="22"/>
                <w:szCs w:val="22"/>
              </w:rPr>
              <w:t>Предмет</w:t>
            </w:r>
          </w:p>
          <w:p w14:paraId="3C33D7A2" w14:textId="2151007F" w:rsidR="001679B2" w:rsidRPr="001679B2" w:rsidRDefault="00723B77" w:rsidP="002F3044">
            <w:pPr>
              <w:jc w:val="center"/>
              <w:rPr>
                <w:rFonts w:ascii="Arial" w:hAnsi="Arial" w:cs="Arial"/>
                <w:sz w:val="22"/>
                <w:szCs w:val="22"/>
                <w:lang w:val="sr-Cyrl-ME"/>
              </w:rPr>
            </w:pPr>
            <w:r>
              <w:rPr>
                <w:rFonts w:ascii="Arial" w:hAnsi="Arial" w:cs="Arial"/>
                <w:sz w:val="22"/>
                <w:szCs w:val="22"/>
                <w:lang w:val="sr-Cyrl-ME"/>
              </w:rPr>
              <w:t>оквирног споразума</w:t>
            </w:r>
            <w:r w:rsidR="00900A4D">
              <w:rPr>
                <w:rFonts w:ascii="Arial" w:hAnsi="Arial" w:cs="Arial"/>
                <w:sz w:val="22"/>
                <w:szCs w:val="22"/>
                <w:lang w:val="sr-Cyrl-ME"/>
              </w:rPr>
              <w:t>/ уговора</w:t>
            </w:r>
          </w:p>
          <w:p w14:paraId="2BE429C9" w14:textId="77777777" w:rsidR="001679B2" w:rsidRPr="001679B2" w:rsidRDefault="001679B2" w:rsidP="001679B2">
            <w:pPr>
              <w:jc w:val="center"/>
              <w:rPr>
                <w:rFonts w:ascii="Arial" w:hAnsi="Arial" w:cs="Arial"/>
                <w:sz w:val="22"/>
                <w:szCs w:val="22"/>
              </w:rPr>
            </w:pPr>
            <w:r w:rsidRPr="001679B2">
              <w:rPr>
                <w:rFonts w:ascii="Arial" w:hAnsi="Arial" w:cs="Arial"/>
                <w:sz w:val="22"/>
                <w:szCs w:val="22"/>
              </w:rPr>
              <w:t xml:space="preserve">(назив </w:t>
            </w:r>
            <w:r>
              <w:rPr>
                <w:rFonts w:ascii="Arial" w:hAnsi="Arial" w:cs="Arial"/>
                <w:sz w:val="22"/>
                <w:szCs w:val="22"/>
                <w:lang w:val="sr-Cyrl-ME"/>
              </w:rPr>
              <w:t>радова</w:t>
            </w:r>
            <w:r w:rsidRPr="001679B2">
              <w:rPr>
                <w:rFonts w:ascii="Arial" w:hAnsi="Arial" w:cs="Arial"/>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6B23C5E1" w14:textId="77777777" w:rsidR="001679B2" w:rsidRPr="001679B2" w:rsidRDefault="001679B2" w:rsidP="002F3044">
            <w:pPr>
              <w:jc w:val="center"/>
              <w:rPr>
                <w:rFonts w:ascii="Arial" w:hAnsi="Arial" w:cs="Arial"/>
                <w:sz w:val="22"/>
                <w:szCs w:val="22"/>
              </w:rPr>
            </w:pPr>
            <w:r w:rsidRPr="001679B2">
              <w:rPr>
                <w:rFonts w:ascii="Arial" w:hAnsi="Arial" w:cs="Arial"/>
                <w:sz w:val="22"/>
                <w:szCs w:val="22"/>
              </w:rPr>
              <w:t>Година</w:t>
            </w:r>
          </w:p>
          <w:p w14:paraId="566B3BFA" w14:textId="77777777" w:rsidR="001679B2" w:rsidRPr="001679B2" w:rsidRDefault="001679B2" w:rsidP="001679B2">
            <w:pPr>
              <w:jc w:val="center"/>
              <w:rPr>
                <w:rFonts w:ascii="Arial" w:hAnsi="Arial" w:cs="Arial"/>
                <w:sz w:val="22"/>
                <w:szCs w:val="22"/>
                <w:lang w:val="sr-Cyrl-ME"/>
              </w:rPr>
            </w:pPr>
            <w:r>
              <w:rPr>
                <w:rFonts w:ascii="Arial" w:hAnsi="Arial" w:cs="Arial"/>
                <w:sz w:val="22"/>
                <w:szCs w:val="22"/>
                <w:lang w:val="sr-Cyrl-ME"/>
              </w:rPr>
              <w:t>изведених радова</w:t>
            </w:r>
          </w:p>
        </w:tc>
        <w:tc>
          <w:tcPr>
            <w:tcW w:w="2191" w:type="dxa"/>
            <w:tcBorders>
              <w:top w:val="single" w:sz="4" w:space="0" w:color="auto"/>
              <w:left w:val="single" w:sz="4" w:space="0" w:color="auto"/>
              <w:bottom w:val="single" w:sz="4" w:space="0" w:color="auto"/>
              <w:right w:val="single" w:sz="4" w:space="0" w:color="auto"/>
            </w:tcBorders>
            <w:vAlign w:val="center"/>
          </w:tcPr>
          <w:p w14:paraId="6AE8CDBE" w14:textId="77777777" w:rsidR="001679B2" w:rsidRPr="001679B2" w:rsidRDefault="001679B2" w:rsidP="002F3044">
            <w:pPr>
              <w:jc w:val="center"/>
              <w:rPr>
                <w:rFonts w:ascii="Arial" w:hAnsi="Arial" w:cs="Arial"/>
                <w:sz w:val="22"/>
                <w:szCs w:val="22"/>
              </w:rPr>
            </w:pPr>
            <w:r w:rsidRPr="001679B2">
              <w:rPr>
                <w:rFonts w:ascii="Arial" w:hAnsi="Arial" w:cs="Arial"/>
                <w:sz w:val="22"/>
                <w:szCs w:val="22"/>
              </w:rPr>
              <w:t>Укупна вредност</w:t>
            </w:r>
          </w:p>
          <w:p w14:paraId="0029EFC2" w14:textId="77777777" w:rsidR="001679B2" w:rsidRPr="001679B2" w:rsidRDefault="001679B2" w:rsidP="001679B2">
            <w:pPr>
              <w:jc w:val="center"/>
              <w:rPr>
                <w:rFonts w:ascii="Arial" w:hAnsi="Arial" w:cs="Arial"/>
                <w:sz w:val="22"/>
                <w:szCs w:val="22"/>
              </w:rPr>
            </w:pPr>
            <w:r>
              <w:rPr>
                <w:rFonts w:ascii="Arial" w:hAnsi="Arial" w:cs="Arial"/>
                <w:sz w:val="22"/>
                <w:szCs w:val="22"/>
                <w:lang w:val="sr-Cyrl-ME"/>
              </w:rPr>
              <w:t>изведених</w:t>
            </w:r>
            <w:r w:rsidRPr="001679B2">
              <w:rPr>
                <w:rFonts w:ascii="Arial" w:hAnsi="Arial" w:cs="Arial"/>
                <w:sz w:val="22"/>
                <w:szCs w:val="22"/>
                <w:lang w:val="sr-Cyrl-ME"/>
              </w:rPr>
              <w:t xml:space="preserve"> ра</w:t>
            </w:r>
            <w:r>
              <w:rPr>
                <w:rFonts w:ascii="Arial" w:hAnsi="Arial" w:cs="Arial"/>
                <w:sz w:val="22"/>
                <w:szCs w:val="22"/>
                <w:lang w:val="sr-Cyrl-ME"/>
              </w:rPr>
              <w:t>дова</w:t>
            </w:r>
            <w:r w:rsidRPr="001679B2">
              <w:rPr>
                <w:rFonts w:ascii="Arial" w:hAnsi="Arial" w:cs="Arial"/>
                <w:sz w:val="22"/>
                <w:szCs w:val="22"/>
                <w:lang w:val="sr-Cyrl-ME"/>
              </w:rPr>
              <w:t xml:space="preserve"> </w:t>
            </w:r>
            <w:r w:rsidRPr="001679B2">
              <w:rPr>
                <w:rFonts w:ascii="Arial" w:hAnsi="Arial" w:cs="Arial"/>
                <w:sz w:val="22"/>
                <w:szCs w:val="22"/>
              </w:rPr>
              <w:t>(у динарима  без ПДВ-а)</w:t>
            </w:r>
          </w:p>
        </w:tc>
      </w:tr>
      <w:tr w:rsidR="001679B2" w:rsidRPr="001679B2" w14:paraId="0ECA2FB2" w14:textId="77777777" w:rsidTr="001679B2">
        <w:tc>
          <w:tcPr>
            <w:tcW w:w="421" w:type="dxa"/>
            <w:tcBorders>
              <w:top w:val="single" w:sz="4" w:space="0" w:color="auto"/>
              <w:left w:val="single" w:sz="4" w:space="0" w:color="auto"/>
              <w:bottom w:val="single" w:sz="4" w:space="0" w:color="auto"/>
              <w:right w:val="single" w:sz="4" w:space="0" w:color="auto"/>
            </w:tcBorders>
            <w:vAlign w:val="center"/>
          </w:tcPr>
          <w:p w14:paraId="12D0A7C4" w14:textId="77777777" w:rsidR="001679B2" w:rsidRPr="001679B2" w:rsidRDefault="001679B2" w:rsidP="002F3044">
            <w:pPr>
              <w:jc w:val="center"/>
              <w:rPr>
                <w:rFonts w:ascii="Arial" w:eastAsia="Calibri" w:hAnsi="Arial" w:cs="Arial"/>
                <w:sz w:val="22"/>
                <w:szCs w:val="22"/>
              </w:rPr>
            </w:pPr>
            <w:r w:rsidRPr="001679B2">
              <w:rPr>
                <w:rFonts w:ascii="Arial" w:hAnsi="Arial" w:cs="Arial"/>
                <w:sz w:val="22"/>
                <w:szCs w:val="22"/>
              </w:rPr>
              <w:t>1.</w:t>
            </w:r>
          </w:p>
        </w:tc>
        <w:tc>
          <w:tcPr>
            <w:tcW w:w="2324" w:type="dxa"/>
            <w:tcBorders>
              <w:top w:val="single" w:sz="4" w:space="0" w:color="auto"/>
              <w:left w:val="single" w:sz="4" w:space="0" w:color="auto"/>
              <w:bottom w:val="single" w:sz="4" w:space="0" w:color="auto"/>
              <w:right w:val="single" w:sz="4" w:space="0" w:color="auto"/>
            </w:tcBorders>
          </w:tcPr>
          <w:p w14:paraId="69C0D235" w14:textId="77777777" w:rsidR="001679B2" w:rsidRPr="001679B2" w:rsidRDefault="001679B2" w:rsidP="002F3044">
            <w:pPr>
              <w:rPr>
                <w:rFonts w:ascii="Arial" w:eastAsia="Calibri" w:hAnsi="Arial" w:cs="Arial"/>
                <w:sz w:val="22"/>
                <w:szCs w:val="22"/>
              </w:rPr>
            </w:pPr>
          </w:p>
          <w:p w14:paraId="254D2A73" w14:textId="77777777" w:rsidR="001679B2" w:rsidRPr="001679B2" w:rsidRDefault="001679B2" w:rsidP="002F3044">
            <w:pPr>
              <w:rPr>
                <w:rFonts w:ascii="Arial" w:eastAsia="Calibri"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C624689" w14:textId="77777777" w:rsidR="001679B2" w:rsidRPr="001679B2" w:rsidRDefault="001679B2" w:rsidP="002F3044">
            <w:pPr>
              <w:rPr>
                <w:rFonts w:ascii="Arial" w:eastAsia="Calibri"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138B790" w14:textId="77777777" w:rsidR="001679B2" w:rsidRPr="001679B2" w:rsidRDefault="001679B2" w:rsidP="002F3044">
            <w:pPr>
              <w:rPr>
                <w:rFonts w:ascii="Arial" w:eastAsia="Calibri" w:hAnsi="Arial" w:cs="Arial"/>
                <w:sz w:val="22"/>
                <w:szCs w:val="22"/>
              </w:rPr>
            </w:pPr>
          </w:p>
        </w:tc>
        <w:tc>
          <w:tcPr>
            <w:tcW w:w="2070" w:type="dxa"/>
            <w:tcBorders>
              <w:top w:val="single" w:sz="4" w:space="0" w:color="auto"/>
              <w:left w:val="single" w:sz="4" w:space="0" w:color="auto"/>
              <w:bottom w:val="single" w:sz="4" w:space="0" w:color="auto"/>
              <w:right w:val="single" w:sz="4" w:space="0" w:color="auto"/>
            </w:tcBorders>
          </w:tcPr>
          <w:p w14:paraId="77E6AEDB" w14:textId="77777777" w:rsidR="001679B2" w:rsidRPr="001679B2" w:rsidRDefault="001679B2" w:rsidP="002F3044">
            <w:pPr>
              <w:rPr>
                <w:rFonts w:ascii="Arial" w:eastAsia="Calibri"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7CEF374" w14:textId="77777777" w:rsidR="001679B2" w:rsidRPr="001679B2" w:rsidRDefault="001679B2" w:rsidP="002F3044">
            <w:pPr>
              <w:rPr>
                <w:rFonts w:ascii="Arial" w:eastAsia="Calibri" w:hAnsi="Arial" w:cs="Arial"/>
                <w:sz w:val="22"/>
                <w:szCs w:val="22"/>
              </w:rPr>
            </w:pPr>
          </w:p>
        </w:tc>
        <w:tc>
          <w:tcPr>
            <w:tcW w:w="2191" w:type="dxa"/>
            <w:tcBorders>
              <w:top w:val="single" w:sz="4" w:space="0" w:color="auto"/>
              <w:left w:val="single" w:sz="4" w:space="0" w:color="auto"/>
              <w:bottom w:val="single" w:sz="4" w:space="0" w:color="auto"/>
              <w:right w:val="single" w:sz="4" w:space="0" w:color="auto"/>
            </w:tcBorders>
          </w:tcPr>
          <w:p w14:paraId="095EA41A" w14:textId="77777777" w:rsidR="001679B2" w:rsidRPr="001679B2" w:rsidRDefault="001679B2" w:rsidP="002F3044">
            <w:pPr>
              <w:rPr>
                <w:rFonts w:ascii="Arial" w:eastAsia="Calibri" w:hAnsi="Arial" w:cs="Arial"/>
                <w:sz w:val="22"/>
                <w:szCs w:val="22"/>
              </w:rPr>
            </w:pPr>
          </w:p>
        </w:tc>
      </w:tr>
      <w:tr w:rsidR="001679B2" w:rsidRPr="001679B2" w14:paraId="419471CF" w14:textId="77777777" w:rsidTr="001679B2">
        <w:tc>
          <w:tcPr>
            <w:tcW w:w="421" w:type="dxa"/>
            <w:tcBorders>
              <w:top w:val="single" w:sz="4" w:space="0" w:color="auto"/>
              <w:left w:val="single" w:sz="4" w:space="0" w:color="auto"/>
              <w:bottom w:val="single" w:sz="4" w:space="0" w:color="auto"/>
              <w:right w:val="single" w:sz="4" w:space="0" w:color="auto"/>
            </w:tcBorders>
            <w:vAlign w:val="center"/>
          </w:tcPr>
          <w:p w14:paraId="7D94869E" w14:textId="77777777" w:rsidR="001679B2" w:rsidRPr="001679B2" w:rsidRDefault="001679B2" w:rsidP="002F3044">
            <w:pPr>
              <w:jc w:val="center"/>
              <w:rPr>
                <w:rFonts w:ascii="Arial" w:eastAsia="Calibri" w:hAnsi="Arial" w:cs="Arial"/>
                <w:sz w:val="22"/>
                <w:szCs w:val="22"/>
              </w:rPr>
            </w:pPr>
            <w:r w:rsidRPr="001679B2">
              <w:rPr>
                <w:rFonts w:ascii="Arial" w:hAnsi="Arial" w:cs="Arial"/>
                <w:sz w:val="22"/>
                <w:szCs w:val="22"/>
              </w:rPr>
              <w:t>2.</w:t>
            </w:r>
          </w:p>
        </w:tc>
        <w:tc>
          <w:tcPr>
            <w:tcW w:w="2324" w:type="dxa"/>
            <w:tcBorders>
              <w:top w:val="single" w:sz="4" w:space="0" w:color="auto"/>
              <w:left w:val="single" w:sz="4" w:space="0" w:color="auto"/>
              <w:bottom w:val="single" w:sz="4" w:space="0" w:color="auto"/>
              <w:right w:val="single" w:sz="4" w:space="0" w:color="auto"/>
            </w:tcBorders>
          </w:tcPr>
          <w:p w14:paraId="45FD5C20" w14:textId="77777777" w:rsidR="001679B2" w:rsidRPr="001679B2" w:rsidRDefault="001679B2" w:rsidP="002F3044">
            <w:pPr>
              <w:rPr>
                <w:rFonts w:ascii="Arial" w:eastAsia="Calibri" w:hAnsi="Arial" w:cs="Arial"/>
                <w:sz w:val="22"/>
                <w:szCs w:val="22"/>
              </w:rPr>
            </w:pPr>
          </w:p>
          <w:p w14:paraId="23C413DD" w14:textId="77777777" w:rsidR="001679B2" w:rsidRPr="001679B2" w:rsidRDefault="001679B2" w:rsidP="002F3044">
            <w:pPr>
              <w:rPr>
                <w:rFonts w:ascii="Arial" w:eastAsia="Calibri"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43ACFC4" w14:textId="77777777" w:rsidR="001679B2" w:rsidRPr="001679B2" w:rsidRDefault="001679B2" w:rsidP="002F3044">
            <w:pPr>
              <w:rPr>
                <w:rFonts w:ascii="Arial" w:eastAsia="Calibri"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14:paraId="4F415ACF" w14:textId="77777777" w:rsidR="001679B2" w:rsidRPr="001679B2" w:rsidRDefault="001679B2" w:rsidP="002F3044">
            <w:pPr>
              <w:rPr>
                <w:rFonts w:ascii="Arial" w:eastAsia="Calibri" w:hAnsi="Arial" w:cs="Arial"/>
                <w:sz w:val="22"/>
                <w:szCs w:val="22"/>
              </w:rPr>
            </w:pPr>
          </w:p>
        </w:tc>
        <w:tc>
          <w:tcPr>
            <w:tcW w:w="2070" w:type="dxa"/>
            <w:tcBorders>
              <w:top w:val="single" w:sz="4" w:space="0" w:color="auto"/>
              <w:left w:val="single" w:sz="4" w:space="0" w:color="auto"/>
              <w:bottom w:val="single" w:sz="4" w:space="0" w:color="auto"/>
              <w:right w:val="single" w:sz="4" w:space="0" w:color="auto"/>
            </w:tcBorders>
          </w:tcPr>
          <w:p w14:paraId="1945916A" w14:textId="77777777" w:rsidR="001679B2" w:rsidRPr="001679B2" w:rsidRDefault="001679B2" w:rsidP="002F3044">
            <w:pPr>
              <w:rPr>
                <w:rFonts w:ascii="Arial" w:eastAsia="Calibri"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14:paraId="1CE85DA9" w14:textId="77777777" w:rsidR="001679B2" w:rsidRPr="001679B2" w:rsidRDefault="001679B2" w:rsidP="002F3044">
            <w:pPr>
              <w:rPr>
                <w:rFonts w:ascii="Arial" w:eastAsia="Calibri" w:hAnsi="Arial" w:cs="Arial"/>
                <w:sz w:val="22"/>
                <w:szCs w:val="22"/>
              </w:rPr>
            </w:pPr>
          </w:p>
        </w:tc>
        <w:tc>
          <w:tcPr>
            <w:tcW w:w="2191" w:type="dxa"/>
            <w:tcBorders>
              <w:top w:val="single" w:sz="4" w:space="0" w:color="auto"/>
              <w:left w:val="single" w:sz="4" w:space="0" w:color="auto"/>
              <w:bottom w:val="single" w:sz="4" w:space="0" w:color="auto"/>
              <w:right w:val="single" w:sz="4" w:space="0" w:color="auto"/>
            </w:tcBorders>
          </w:tcPr>
          <w:p w14:paraId="195DE12E" w14:textId="77777777" w:rsidR="001679B2" w:rsidRPr="001679B2" w:rsidRDefault="001679B2" w:rsidP="002F3044">
            <w:pPr>
              <w:rPr>
                <w:rFonts w:ascii="Arial" w:eastAsia="Calibri" w:hAnsi="Arial" w:cs="Arial"/>
                <w:sz w:val="22"/>
                <w:szCs w:val="22"/>
              </w:rPr>
            </w:pPr>
          </w:p>
        </w:tc>
      </w:tr>
      <w:tr w:rsidR="001679B2" w:rsidRPr="001679B2" w14:paraId="038C9B15" w14:textId="77777777" w:rsidTr="001679B2">
        <w:tc>
          <w:tcPr>
            <w:tcW w:w="421" w:type="dxa"/>
            <w:tcBorders>
              <w:top w:val="single" w:sz="4" w:space="0" w:color="auto"/>
              <w:left w:val="single" w:sz="4" w:space="0" w:color="auto"/>
              <w:bottom w:val="single" w:sz="4" w:space="0" w:color="auto"/>
              <w:right w:val="single" w:sz="4" w:space="0" w:color="auto"/>
            </w:tcBorders>
            <w:vAlign w:val="center"/>
          </w:tcPr>
          <w:p w14:paraId="76DEF2B4" w14:textId="77777777" w:rsidR="001679B2" w:rsidRPr="001679B2" w:rsidRDefault="001679B2" w:rsidP="002F3044">
            <w:pPr>
              <w:jc w:val="center"/>
              <w:rPr>
                <w:rFonts w:ascii="Arial" w:eastAsia="Calibri" w:hAnsi="Arial" w:cs="Arial"/>
                <w:sz w:val="22"/>
                <w:szCs w:val="22"/>
              </w:rPr>
            </w:pPr>
            <w:r w:rsidRPr="001679B2">
              <w:rPr>
                <w:rFonts w:ascii="Arial" w:hAnsi="Arial" w:cs="Arial"/>
                <w:sz w:val="22"/>
                <w:szCs w:val="22"/>
              </w:rPr>
              <w:t>3.</w:t>
            </w:r>
          </w:p>
        </w:tc>
        <w:tc>
          <w:tcPr>
            <w:tcW w:w="2324" w:type="dxa"/>
            <w:tcBorders>
              <w:top w:val="single" w:sz="4" w:space="0" w:color="auto"/>
              <w:left w:val="single" w:sz="4" w:space="0" w:color="auto"/>
              <w:bottom w:val="single" w:sz="4" w:space="0" w:color="auto"/>
              <w:right w:val="single" w:sz="4" w:space="0" w:color="auto"/>
            </w:tcBorders>
          </w:tcPr>
          <w:p w14:paraId="6211E1CB" w14:textId="77777777" w:rsidR="001679B2" w:rsidRPr="001679B2" w:rsidRDefault="001679B2" w:rsidP="002F3044">
            <w:pPr>
              <w:rPr>
                <w:rFonts w:ascii="Arial" w:eastAsia="Calibri" w:hAnsi="Arial" w:cs="Arial"/>
                <w:sz w:val="22"/>
                <w:szCs w:val="22"/>
              </w:rPr>
            </w:pPr>
          </w:p>
          <w:p w14:paraId="63101311" w14:textId="77777777" w:rsidR="001679B2" w:rsidRPr="001679B2" w:rsidRDefault="001679B2" w:rsidP="002F3044">
            <w:pPr>
              <w:rPr>
                <w:rFonts w:ascii="Arial" w:eastAsia="Calibri"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AB869B6" w14:textId="77777777" w:rsidR="001679B2" w:rsidRPr="001679B2" w:rsidRDefault="001679B2" w:rsidP="002F3044">
            <w:pPr>
              <w:rPr>
                <w:rFonts w:ascii="Arial" w:eastAsia="Calibri"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FBC5299" w14:textId="77777777" w:rsidR="001679B2" w:rsidRPr="001679B2" w:rsidRDefault="001679B2" w:rsidP="002F3044">
            <w:pPr>
              <w:rPr>
                <w:rFonts w:ascii="Arial" w:eastAsia="Calibri" w:hAnsi="Arial" w:cs="Arial"/>
                <w:sz w:val="22"/>
                <w:szCs w:val="22"/>
              </w:rPr>
            </w:pPr>
          </w:p>
        </w:tc>
        <w:tc>
          <w:tcPr>
            <w:tcW w:w="2070" w:type="dxa"/>
            <w:tcBorders>
              <w:top w:val="single" w:sz="4" w:space="0" w:color="auto"/>
              <w:left w:val="single" w:sz="4" w:space="0" w:color="auto"/>
              <w:bottom w:val="single" w:sz="4" w:space="0" w:color="auto"/>
              <w:right w:val="single" w:sz="4" w:space="0" w:color="auto"/>
            </w:tcBorders>
          </w:tcPr>
          <w:p w14:paraId="46B96537" w14:textId="77777777" w:rsidR="001679B2" w:rsidRPr="001679B2" w:rsidRDefault="001679B2" w:rsidP="002F3044">
            <w:pPr>
              <w:rPr>
                <w:rFonts w:ascii="Arial" w:eastAsia="Calibri"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16CBA35" w14:textId="77777777" w:rsidR="001679B2" w:rsidRPr="001679B2" w:rsidRDefault="001679B2" w:rsidP="002F3044">
            <w:pPr>
              <w:rPr>
                <w:rFonts w:ascii="Arial" w:eastAsia="Calibri" w:hAnsi="Arial" w:cs="Arial"/>
                <w:sz w:val="22"/>
                <w:szCs w:val="22"/>
              </w:rPr>
            </w:pPr>
          </w:p>
        </w:tc>
        <w:tc>
          <w:tcPr>
            <w:tcW w:w="2191" w:type="dxa"/>
            <w:tcBorders>
              <w:top w:val="single" w:sz="4" w:space="0" w:color="auto"/>
              <w:left w:val="single" w:sz="4" w:space="0" w:color="auto"/>
              <w:bottom w:val="single" w:sz="4" w:space="0" w:color="auto"/>
              <w:right w:val="single" w:sz="4" w:space="0" w:color="auto"/>
            </w:tcBorders>
          </w:tcPr>
          <w:p w14:paraId="53306B2E" w14:textId="77777777" w:rsidR="001679B2" w:rsidRPr="001679B2" w:rsidRDefault="001679B2" w:rsidP="002F3044">
            <w:pPr>
              <w:rPr>
                <w:rFonts w:ascii="Arial" w:eastAsia="Calibri" w:hAnsi="Arial" w:cs="Arial"/>
                <w:sz w:val="22"/>
                <w:szCs w:val="22"/>
              </w:rPr>
            </w:pPr>
          </w:p>
        </w:tc>
      </w:tr>
      <w:tr w:rsidR="001679B2" w:rsidRPr="001679B2" w14:paraId="0D5F58EF" w14:textId="77777777" w:rsidTr="001679B2">
        <w:tc>
          <w:tcPr>
            <w:tcW w:w="421" w:type="dxa"/>
            <w:tcBorders>
              <w:top w:val="single" w:sz="4" w:space="0" w:color="auto"/>
              <w:left w:val="single" w:sz="4" w:space="0" w:color="auto"/>
              <w:bottom w:val="single" w:sz="4" w:space="0" w:color="auto"/>
              <w:right w:val="single" w:sz="4" w:space="0" w:color="auto"/>
            </w:tcBorders>
            <w:vAlign w:val="center"/>
          </w:tcPr>
          <w:p w14:paraId="4426202A" w14:textId="77777777" w:rsidR="001679B2" w:rsidRPr="001679B2" w:rsidRDefault="001679B2" w:rsidP="002F3044">
            <w:pPr>
              <w:jc w:val="center"/>
              <w:rPr>
                <w:rFonts w:ascii="Arial" w:eastAsia="Calibri" w:hAnsi="Arial" w:cs="Arial"/>
                <w:sz w:val="22"/>
                <w:szCs w:val="22"/>
              </w:rPr>
            </w:pPr>
            <w:r w:rsidRPr="001679B2">
              <w:rPr>
                <w:rFonts w:ascii="Arial" w:hAnsi="Arial" w:cs="Arial"/>
                <w:sz w:val="22"/>
                <w:szCs w:val="22"/>
              </w:rPr>
              <w:t>4.</w:t>
            </w:r>
          </w:p>
        </w:tc>
        <w:tc>
          <w:tcPr>
            <w:tcW w:w="2324" w:type="dxa"/>
            <w:tcBorders>
              <w:top w:val="single" w:sz="4" w:space="0" w:color="auto"/>
              <w:left w:val="single" w:sz="4" w:space="0" w:color="auto"/>
              <w:bottom w:val="single" w:sz="4" w:space="0" w:color="auto"/>
              <w:right w:val="single" w:sz="4" w:space="0" w:color="auto"/>
            </w:tcBorders>
          </w:tcPr>
          <w:p w14:paraId="05ACB331" w14:textId="77777777" w:rsidR="001679B2" w:rsidRPr="001679B2" w:rsidRDefault="001679B2" w:rsidP="002F3044">
            <w:pPr>
              <w:rPr>
                <w:rFonts w:ascii="Arial" w:eastAsia="Calibri" w:hAnsi="Arial" w:cs="Arial"/>
                <w:sz w:val="22"/>
                <w:szCs w:val="22"/>
              </w:rPr>
            </w:pPr>
          </w:p>
          <w:p w14:paraId="4D6320AA" w14:textId="77777777" w:rsidR="001679B2" w:rsidRPr="001679B2" w:rsidRDefault="001679B2" w:rsidP="002F3044">
            <w:pPr>
              <w:rPr>
                <w:rFonts w:ascii="Arial" w:eastAsia="Calibri"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EE8E6A2" w14:textId="77777777" w:rsidR="001679B2" w:rsidRPr="001679B2" w:rsidRDefault="001679B2" w:rsidP="002F3044">
            <w:pPr>
              <w:rPr>
                <w:rFonts w:ascii="Arial" w:eastAsia="Calibri"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7E4BCA0" w14:textId="77777777" w:rsidR="001679B2" w:rsidRPr="001679B2" w:rsidRDefault="001679B2" w:rsidP="002F3044">
            <w:pPr>
              <w:rPr>
                <w:rFonts w:ascii="Arial" w:eastAsia="Calibri" w:hAnsi="Arial" w:cs="Arial"/>
                <w:sz w:val="22"/>
                <w:szCs w:val="22"/>
              </w:rPr>
            </w:pPr>
          </w:p>
        </w:tc>
        <w:tc>
          <w:tcPr>
            <w:tcW w:w="2070" w:type="dxa"/>
            <w:tcBorders>
              <w:top w:val="single" w:sz="4" w:space="0" w:color="auto"/>
              <w:left w:val="single" w:sz="4" w:space="0" w:color="auto"/>
              <w:bottom w:val="single" w:sz="4" w:space="0" w:color="auto"/>
              <w:right w:val="single" w:sz="4" w:space="0" w:color="auto"/>
            </w:tcBorders>
          </w:tcPr>
          <w:p w14:paraId="1D2535FF" w14:textId="77777777" w:rsidR="001679B2" w:rsidRPr="001679B2" w:rsidRDefault="001679B2" w:rsidP="002F3044">
            <w:pPr>
              <w:rPr>
                <w:rFonts w:ascii="Arial" w:eastAsia="Calibri"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14:paraId="37953275" w14:textId="77777777" w:rsidR="001679B2" w:rsidRPr="001679B2" w:rsidRDefault="001679B2" w:rsidP="002F3044">
            <w:pPr>
              <w:rPr>
                <w:rFonts w:ascii="Arial" w:eastAsia="Calibri" w:hAnsi="Arial" w:cs="Arial"/>
                <w:sz w:val="22"/>
                <w:szCs w:val="22"/>
              </w:rPr>
            </w:pPr>
          </w:p>
        </w:tc>
        <w:tc>
          <w:tcPr>
            <w:tcW w:w="2191" w:type="dxa"/>
            <w:tcBorders>
              <w:top w:val="single" w:sz="4" w:space="0" w:color="auto"/>
              <w:left w:val="single" w:sz="4" w:space="0" w:color="auto"/>
              <w:bottom w:val="single" w:sz="4" w:space="0" w:color="auto"/>
              <w:right w:val="single" w:sz="4" w:space="0" w:color="auto"/>
            </w:tcBorders>
          </w:tcPr>
          <w:p w14:paraId="71BD7C88" w14:textId="77777777" w:rsidR="001679B2" w:rsidRPr="001679B2" w:rsidRDefault="001679B2" w:rsidP="002F3044">
            <w:pPr>
              <w:rPr>
                <w:rFonts w:ascii="Arial" w:eastAsia="Calibri" w:hAnsi="Arial" w:cs="Arial"/>
                <w:sz w:val="22"/>
                <w:szCs w:val="22"/>
              </w:rPr>
            </w:pPr>
          </w:p>
        </w:tc>
      </w:tr>
      <w:tr w:rsidR="001679B2" w:rsidRPr="001679B2" w14:paraId="78303CA2" w14:textId="77777777" w:rsidTr="001679B2">
        <w:tc>
          <w:tcPr>
            <w:tcW w:w="421" w:type="dxa"/>
            <w:tcBorders>
              <w:top w:val="single" w:sz="4" w:space="0" w:color="auto"/>
              <w:left w:val="single" w:sz="4" w:space="0" w:color="auto"/>
              <w:bottom w:val="single" w:sz="4" w:space="0" w:color="auto"/>
              <w:right w:val="single" w:sz="4" w:space="0" w:color="auto"/>
            </w:tcBorders>
            <w:vAlign w:val="center"/>
          </w:tcPr>
          <w:p w14:paraId="1DE36F1D" w14:textId="77777777" w:rsidR="001679B2" w:rsidRPr="001679B2" w:rsidRDefault="001679B2" w:rsidP="002F3044">
            <w:pPr>
              <w:jc w:val="center"/>
              <w:rPr>
                <w:rFonts w:ascii="Arial" w:eastAsia="Calibri" w:hAnsi="Arial" w:cs="Arial"/>
                <w:sz w:val="22"/>
                <w:szCs w:val="22"/>
              </w:rPr>
            </w:pPr>
            <w:r w:rsidRPr="001679B2">
              <w:rPr>
                <w:rFonts w:ascii="Arial" w:hAnsi="Arial" w:cs="Arial"/>
                <w:sz w:val="22"/>
                <w:szCs w:val="22"/>
              </w:rPr>
              <w:t>5.</w:t>
            </w:r>
          </w:p>
        </w:tc>
        <w:tc>
          <w:tcPr>
            <w:tcW w:w="2324" w:type="dxa"/>
            <w:tcBorders>
              <w:top w:val="single" w:sz="4" w:space="0" w:color="auto"/>
              <w:left w:val="single" w:sz="4" w:space="0" w:color="auto"/>
              <w:bottom w:val="single" w:sz="4" w:space="0" w:color="auto"/>
              <w:right w:val="single" w:sz="4" w:space="0" w:color="auto"/>
            </w:tcBorders>
          </w:tcPr>
          <w:p w14:paraId="392A7E68" w14:textId="77777777" w:rsidR="001679B2" w:rsidRPr="001679B2" w:rsidRDefault="001679B2" w:rsidP="002F3044">
            <w:pPr>
              <w:rPr>
                <w:rFonts w:ascii="Arial" w:eastAsia="Calibri" w:hAnsi="Arial" w:cs="Arial"/>
                <w:sz w:val="22"/>
                <w:szCs w:val="22"/>
              </w:rPr>
            </w:pPr>
          </w:p>
          <w:p w14:paraId="2E403193" w14:textId="77777777" w:rsidR="001679B2" w:rsidRPr="001679B2" w:rsidRDefault="001679B2" w:rsidP="002F3044">
            <w:pPr>
              <w:rPr>
                <w:rFonts w:ascii="Arial" w:eastAsia="Calibri"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FBAAD6A" w14:textId="77777777" w:rsidR="001679B2" w:rsidRPr="001679B2" w:rsidRDefault="001679B2" w:rsidP="002F3044">
            <w:pPr>
              <w:rPr>
                <w:rFonts w:ascii="Arial" w:eastAsia="Calibri"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79BB39E" w14:textId="77777777" w:rsidR="001679B2" w:rsidRPr="001679B2" w:rsidRDefault="001679B2" w:rsidP="002F3044">
            <w:pPr>
              <w:rPr>
                <w:rFonts w:ascii="Arial" w:eastAsia="Calibri" w:hAnsi="Arial" w:cs="Arial"/>
                <w:sz w:val="22"/>
                <w:szCs w:val="22"/>
              </w:rPr>
            </w:pPr>
          </w:p>
        </w:tc>
        <w:tc>
          <w:tcPr>
            <w:tcW w:w="2070" w:type="dxa"/>
            <w:tcBorders>
              <w:top w:val="single" w:sz="4" w:space="0" w:color="auto"/>
              <w:left w:val="single" w:sz="4" w:space="0" w:color="auto"/>
              <w:bottom w:val="single" w:sz="4" w:space="0" w:color="auto"/>
              <w:right w:val="single" w:sz="4" w:space="0" w:color="auto"/>
            </w:tcBorders>
          </w:tcPr>
          <w:p w14:paraId="5B4694D4" w14:textId="77777777" w:rsidR="001679B2" w:rsidRPr="001679B2" w:rsidRDefault="001679B2" w:rsidP="002F3044">
            <w:pPr>
              <w:rPr>
                <w:rFonts w:ascii="Arial" w:eastAsia="Calibri"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14:paraId="3DC88074" w14:textId="77777777" w:rsidR="001679B2" w:rsidRPr="001679B2" w:rsidRDefault="001679B2" w:rsidP="002F3044">
            <w:pPr>
              <w:rPr>
                <w:rFonts w:ascii="Arial" w:eastAsia="Calibri" w:hAnsi="Arial" w:cs="Arial"/>
                <w:sz w:val="22"/>
                <w:szCs w:val="22"/>
              </w:rPr>
            </w:pPr>
          </w:p>
        </w:tc>
        <w:tc>
          <w:tcPr>
            <w:tcW w:w="2191" w:type="dxa"/>
            <w:tcBorders>
              <w:top w:val="single" w:sz="4" w:space="0" w:color="auto"/>
              <w:left w:val="single" w:sz="4" w:space="0" w:color="auto"/>
              <w:bottom w:val="single" w:sz="4" w:space="0" w:color="auto"/>
              <w:right w:val="single" w:sz="4" w:space="0" w:color="auto"/>
            </w:tcBorders>
          </w:tcPr>
          <w:p w14:paraId="4FF4AA25" w14:textId="77777777" w:rsidR="001679B2" w:rsidRPr="001679B2" w:rsidRDefault="001679B2" w:rsidP="002F3044">
            <w:pPr>
              <w:rPr>
                <w:rFonts w:ascii="Arial" w:eastAsia="Calibri" w:hAnsi="Arial" w:cs="Arial"/>
                <w:sz w:val="22"/>
                <w:szCs w:val="22"/>
              </w:rPr>
            </w:pPr>
          </w:p>
        </w:tc>
      </w:tr>
      <w:tr w:rsidR="001679B2" w:rsidRPr="001679B2" w14:paraId="54E35367" w14:textId="77777777" w:rsidTr="001679B2">
        <w:tc>
          <w:tcPr>
            <w:tcW w:w="421" w:type="dxa"/>
            <w:tcBorders>
              <w:top w:val="single" w:sz="4" w:space="0" w:color="auto"/>
              <w:left w:val="single" w:sz="4" w:space="0" w:color="auto"/>
              <w:bottom w:val="single" w:sz="4" w:space="0" w:color="auto"/>
              <w:right w:val="single" w:sz="4" w:space="0" w:color="auto"/>
            </w:tcBorders>
            <w:vAlign w:val="center"/>
          </w:tcPr>
          <w:p w14:paraId="6D9301F8" w14:textId="77777777" w:rsidR="001679B2" w:rsidRPr="001679B2" w:rsidRDefault="001679B2" w:rsidP="002F3044">
            <w:pPr>
              <w:jc w:val="center"/>
              <w:rPr>
                <w:rFonts w:ascii="Arial" w:eastAsia="Calibri" w:hAnsi="Arial" w:cs="Arial"/>
                <w:sz w:val="22"/>
                <w:szCs w:val="22"/>
              </w:rPr>
            </w:pPr>
            <w:r w:rsidRPr="001679B2">
              <w:rPr>
                <w:rFonts w:ascii="Arial" w:hAnsi="Arial" w:cs="Arial"/>
                <w:sz w:val="22"/>
                <w:szCs w:val="22"/>
              </w:rPr>
              <w:t>6.</w:t>
            </w:r>
          </w:p>
        </w:tc>
        <w:tc>
          <w:tcPr>
            <w:tcW w:w="2324" w:type="dxa"/>
            <w:tcBorders>
              <w:top w:val="single" w:sz="4" w:space="0" w:color="auto"/>
              <w:left w:val="single" w:sz="4" w:space="0" w:color="auto"/>
              <w:bottom w:val="single" w:sz="4" w:space="0" w:color="auto"/>
              <w:right w:val="single" w:sz="4" w:space="0" w:color="auto"/>
            </w:tcBorders>
          </w:tcPr>
          <w:p w14:paraId="3BBF6F52" w14:textId="77777777" w:rsidR="001679B2" w:rsidRPr="001679B2" w:rsidRDefault="001679B2" w:rsidP="002F3044">
            <w:pPr>
              <w:rPr>
                <w:rFonts w:ascii="Arial" w:eastAsia="Calibri" w:hAnsi="Arial" w:cs="Arial"/>
                <w:sz w:val="22"/>
                <w:szCs w:val="22"/>
              </w:rPr>
            </w:pPr>
          </w:p>
          <w:p w14:paraId="3A1E69BE" w14:textId="77777777" w:rsidR="001679B2" w:rsidRPr="001679B2" w:rsidRDefault="001679B2" w:rsidP="002F3044">
            <w:pPr>
              <w:rPr>
                <w:rFonts w:ascii="Arial" w:eastAsia="Calibri"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BCB6668" w14:textId="77777777" w:rsidR="001679B2" w:rsidRPr="001679B2" w:rsidRDefault="001679B2" w:rsidP="002F3044">
            <w:pPr>
              <w:rPr>
                <w:rFonts w:ascii="Arial" w:eastAsia="Calibri"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5246918" w14:textId="77777777" w:rsidR="001679B2" w:rsidRPr="001679B2" w:rsidRDefault="001679B2" w:rsidP="002F3044">
            <w:pPr>
              <w:rPr>
                <w:rFonts w:ascii="Arial" w:eastAsia="Calibri" w:hAnsi="Arial" w:cs="Arial"/>
                <w:sz w:val="22"/>
                <w:szCs w:val="22"/>
              </w:rPr>
            </w:pPr>
          </w:p>
        </w:tc>
        <w:tc>
          <w:tcPr>
            <w:tcW w:w="2070" w:type="dxa"/>
            <w:tcBorders>
              <w:top w:val="single" w:sz="4" w:space="0" w:color="auto"/>
              <w:left w:val="single" w:sz="4" w:space="0" w:color="auto"/>
              <w:bottom w:val="single" w:sz="4" w:space="0" w:color="auto"/>
              <w:right w:val="single" w:sz="4" w:space="0" w:color="auto"/>
            </w:tcBorders>
          </w:tcPr>
          <w:p w14:paraId="60E071DE" w14:textId="77777777" w:rsidR="001679B2" w:rsidRPr="001679B2" w:rsidRDefault="001679B2" w:rsidP="002F3044">
            <w:pPr>
              <w:rPr>
                <w:rFonts w:ascii="Arial" w:eastAsia="Calibri"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14:paraId="1D7D3BAD" w14:textId="77777777" w:rsidR="001679B2" w:rsidRPr="001679B2" w:rsidRDefault="001679B2" w:rsidP="002F3044">
            <w:pPr>
              <w:rPr>
                <w:rFonts w:ascii="Arial" w:eastAsia="Calibri" w:hAnsi="Arial" w:cs="Arial"/>
                <w:sz w:val="22"/>
                <w:szCs w:val="22"/>
              </w:rPr>
            </w:pPr>
          </w:p>
        </w:tc>
        <w:tc>
          <w:tcPr>
            <w:tcW w:w="2191" w:type="dxa"/>
            <w:tcBorders>
              <w:top w:val="single" w:sz="4" w:space="0" w:color="auto"/>
              <w:left w:val="single" w:sz="4" w:space="0" w:color="auto"/>
              <w:bottom w:val="single" w:sz="4" w:space="0" w:color="auto"/>
              <w:right w:val="single" w:sz="4" w:space="0" w:color="auto"/>
            </w:tcBorders>
          </w:tcPr>
          <w:p w14:paraId="68671025" w14:textId="77777777" w:rsidR="001679B2" w:rsidRPr="001679B2" w:rsidRDefault="001679B2" w:rsidP="002F3044">
            <w:pPr>
              <w:rPr>
                <w:rFonts w:ascii="Arial" w:eastAsia="Calibri" w:hAnsi="Arial" w:cs="Arial"/>
                <w:sz w:val="22"/>
                <w:szCs w:val="22"/>
              </w:rPr>
            </w:pPr>
          </w:p>
        </w:tc>
      </w:tr>
      <w:tr w:rsidR="001679B2" w:rsidRPr="001679B2" w14:paraId="26920751" w14:textId="77777777" w:rsidTr="001679B2">
        <w:tc>
          <w:tcPr>
            <w:tcW w:w="421" w:type="dxa"/>
            <w:tcBorders>
              <w:top w:val="single" w:sz="4" w:space="0" w:color="auto"/>
              <w:left w:val="single" w:sz="4" w:space="0" w:color="auto"/>
              <w:bottom w:val="single" w:sz="4" w:space="0" w:color="auto"/>
              <w:right w:val="single" w:sz="4" w:space="0" w:color="auto"/>
            </w:tcBorders>
            <w:vAlign w:val="center"/>
          </w:tcPr>
          <w:p w14:paraId="300368D7" w14:textId="77777777" w:rsidR="001679B2" w:rsidRPr="001679B2" w:rsidRDefault="001679B2" w:rsidP="002F3044">
            <w:pPr>
              <w:jc w:val="center"/>
              <w:rPr>
                <w:rFonts w:ascii="Arial" w:eastAsia="Calibri" w:hAnsi="Arial" w:cs="Arial"/>
                <w:sz w:val="22"/>
                <w:szCs w:val="22"/>
              </w:rPr>
            </w:pPr>
            <w:r w:rsidRPr="001679B2">
              <w:rPr>
                <w:rFonts w:ascii="Arial" w:hAnsi="Arial" w:cs="Arial"/>
                <w:sz w:val="22"/>
                <w:szCs w:val="22"/>
              </w:rPr>
              <w:t>7.</w:t>
            </w:r>
          </w:p>
        </w:tc>
        <w:tc>
          <w:tcPr>
            <w:tcW w:w="2324" w:type="dxa"/>
            <w:tcBorders>
              <w:top w:val="single" w:sz="4" w:space="0" w:color="auto"/>
              <w:left w:val="single" w:sz="4" w:space="0" w:color="auto"/>
              <w:bottom w:val="single" w:sz="4" w:space="0" w:color="auto"/>
              <w:right w:val="single" w:sz="4" w:space="0" w:color="auto"/>
            </w:tcBorders>
          </w:tcPr>
          <w:p w14:paraId="0DD9D274" w14:textId="77777777" w:rsidR="001679B2" w:rsidRPr="001679B2" w:rsidRDefault="001679B2" w:rsidP="002F3044">
            <w:pPr>
              <w:rPr>
                <w:rFonts w:ascii="Arial" w:eastAsia="Calibri" w:hAnsi="Arial" w:cs="Arial"/>
                <w:sz w:val="22"/>
                <w:szCs w:val="22"/>
              </w:rPr>
            </w:pPr>
          </w:p>
          <w:p w14:paraId="786B7784" w14:textId="77777777" w:rsidR="001679B2" w:rsidRPr="001679B2" w:rsidRDefault="001679B2" w:rsidP="002F3044">
            <w:pPr>
              <w:rPr>
                <w:rFonts w:ascii="Arial" w:eastAsia="Calibri"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DD4F8D1" w14:textId="77777777" w:rsidR="001679B2" w:rsidRPr="001679B2" w:rsidRDefault="001679B2" w:rsidP="002F3044">
            <w:pPr>
              <w:rPr>
                <w:rFonts w:ascii="Arial" w:eastAsia="Calibri"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E5A391F" w14:textId="77777777" w:rsidR="001679B2" w:rsidRPr="001679B2" w:rsidRDefault="001679B2" w:rsidP="002F3044">
            <w:pPr>
              <w:rPr>
                <w:rFonts w:ascii="Arial" w:eastAsia="Calibri" w:hAnsi="Arial" w:cs="Arial"/>
                <w:sz w:val="22"/>
                <w:szCs w:val="22"/>
              </w:rPr>
            </w:pPr>
          </w:p>
        </w:tc>
        <w:tc>
          <w:tcPr>
            <w:tcW w:w="2070" w:type="dxa"/>
            <w:tcBorders>
              <w:top w:val="single" w:sz="4" w:space="0" w:color="auto"/>
              <w:left w:val="single" w:sz="4" w:space="0" w:color="auto"/>
              <w:bottom w:val="single" w:sz="4" w:space="0" w:color="auto"/>
              <w:right w:val="single" w:sz="4" w:space="0" w:color="auto"/>
            </w:tcBorders>
          </w:tcPr>
          <w:p w14:paraId="664E5A3D" w14:textId="77777777" w:rsidR="001679B2" w:rsidRPr="001679B2" w:rsidRDefault="001679B2" w:rsidP="002F3044">
            <w:pPr>
              <w:rPr>
                <w:rFonts w:ascii="Arial" w:eastAsia="Calibri"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6E8B94A" w14:textId="77777777" w:rsidR="001679B2" w:rsidRPr="001679B2" w:rsidRDefault="001679B2" w:rsidP="002F3044">
            <w:pPr>
              <w:rPr>
                <w:rFonts w:ascii="Arial" w:eastAsia="Calibri" w:hAnsi="Arial" w:cs="Arial"/>
                <w:sz w:val="22"/>
                <w:szCs w:val="22"/>
              </w:rPr>
            </w:pPr>
          </w:p>
        </w:tc>
        <w:tc>
          <w:tcPr>
            <w:tcW w:w="2191" w:type="dxa"/>
            <w:tcBorders>
              <w:top w:val="single" w:sz="4" w:space="0" w:color="auto"/>
              <w:left w:val="single" w:sz="4" w:space="0" w:color="auto"/>
              <w:bottom w:val="single" w:sz="4" w:space="0" w:color="auto"/>
              <w:right w:val="single" w:sz="4" w:space="0" w:color="auto"/>
            </w:tcBorders>
          </w:tcPr>
          <w:p w14:paraId="091931A4" w14:textId="77777777" w:rsidR="001679B2" w:rsidRPr="001679B2" w:rsidRDefault="001679B2" w:rsidP="002F3044">
            <w:pPr>
              <w:rPr>
                <w:rFonts w:ascii="Arial" w:eastAsia="Calibri" w:hAnsi="Arial" w:cs="Arial"/>
                <w:sz w:val="22"/>
                <w:szCs w:val="22"/>
              </w:rPr>
            </w:pPr>
          </w:p>
        </w:tc>
      </w:tr>
      <w:tr w:rsidR="001679B2" w:rsidRPr="001679B2" w14:paraId="7B472634" w14:textId="77777777" w:rsidTr="003A057B">
        <w:trPr>
          <w:trHeight w:val="635"/>
        </w:trPr>
        <w:tc>
          <w:tcPr>
            <w:tcW w:w="421" w:type="dxa"/>
            <w:tcBorders>
              <w:top w:val="single" w:sz="4" w:space="0" w:color="auto"/>
              <w:left w:val="nil"/>
              <w:bottom w:val="nil"/>
              <w:right w:val="nil"/>
            </w:tcBorders>
          </w:tcPr>
          <w:p w14:paraId="4B2F84BE" w14:textId="77777777" w:rsidR="001679B2" w:rsidRPr="001679B2" w:rsidRDefault="001679B2" w:rsidP="002F3044">
            <w:pPr>
              <w:jc w:val="center"/>
              <w:rPr>
                <w:rFonts w:ascii="Arial" w:hAnsi="Arial" w:cs="Arial"/>
                <w:sz w:val="22"/>
                <w:szCs w:val="22"/>
              </w:rPr>
            </w:pPr>
          </w:p>
        </w:tc>
        <w:tc>
          <w:tcPr>
            <w:tcW w:w="2324" w:type="dxa"/>
            <w:tcBorders>
              <w:top w:val="single" w:sz="4" w:space="0" w:color="auto"/>
              <w:left w:val="nil"/>
              <w:bottom w:val="nil"/>
              <w:right w:val="nil"/>
            </w:tcBorders>
          </w:tcPr>
          <w:p w14:paraId="79045073" w14:textId="77777777" w:rsidR="001679B2" w:rsidRPr="001679B2" w:rsidRDefault="001679B2" w:rsidP="002F3044">
            <w:pPr>
              <w:rPr>
                <w:rFonts w:ascii="Arial" w:eastAsia="Calibri" w:hAnsi="Arial" w:cs="Arial"/>
                <w:sz w:val="22"/>
                <w:szCs w:val="22"/>
              </w:rPr>
            </w:pPr>
          </w:p>
        </w:tc>
        <w:tc>
          <w:tcPr>
            <w:tcW w:w="1418" w:type="dxa"/>
            <w:tcBorders>
              <w:top w:val="single" w:sz="4" w:space="0" w:color="auto"/>
              <w:left w:val="nil"/>
              <w:bottom w:val="nil"/>
              <w:right w:val="nil"/>
            </w:tcBorders>
          </w:tcPr>
          <w:p w14:paraId="358F4D67" w14:textId="77777777" w:rsidR="001679B2" w:rsidRPr="001679B2" w:rsidRDefault="001679B2" w:rsidP="002F3044">
            <w:pPr>
              <w:rPr>
                <w:rFonts w:ascii="Arial" w:eastAsia="Calibri" w:hAnsi="Arial" w:cs="Arial"/>
                <w:sz w:val="22"/>
                <w:szCs w:val="22"/>
              </w:rPr>
            </w:pPr>
          </w:p>
        </w:tc>
        <w:tc>
          <w:tcPr>
            <w:tcW w:w="1417" w:type="dxa"/>
            <w:tcBorders>
              <w:top w:val="single" w:sz="4" w:space="0" w:color="auto"/>
              <w:left w:val="nil"/>
              <w:bottom w:val="nil"/>
              <w:right w:val="single" w:sz="4" w:space="0" w:color="auto"/>
            </w:tcBorders>
          </w:tcPr>
          <w:p w14:paraId="55994B8C" w14:textId="77777777" w:rsidR="001679B2" w:rsidRPr="001679B2" w:rsidRDefault="001679B2" w:rsidP="002F3044">
            <w:pPr>
              <w:rPr>
                <w:rFonts w:ascii="Arial" w:eastAsia="Calibri" w:hAnsi="Arial" w:cs="Arial"/>
                <w:sz w:val="22"/>
                <w:szCs w:val="22"/>
              </w:rPr>
            </w:pPr>
          </w:p>
        </w:tc>
        <w:tc>
          <w:tcPr>
            <w:tcW w:w="3487" w:type="dxa"/>
            <w:gridSpan w:val="2"/>
            <w:tcBorders>
              <w:top w:val="single" w:sz="4" w:space="0" w:color="auto"/>
              <w:left w:val="single" w:sz="4" w:space="0" w:color="auto"/>
              <w:bottom w:val="single" w:sz="4" w:space="0" w:color="auto"/>
              <w:right w:val="single" w:sz="4" w:space="0" w:color="auto"/>
            </w:tcBorders>
          </w:tcPr>
          <w:p w14:paraId="546D9723" w14:textId="40B78D5C" w:rsidR="001679B2" w:rsidRPr="00B806F2" w:rsidRDefault="001679B2" w:rsidP="003A057B">
            <w:pPr>
              <w:rPr>
                <w:rFonts w:ascii="Arial" w:eastAsia="Calibri" w:hAnsi="Arial" w:cs="Arial"/>
                <w:sz w:val="22"/>
                <w:szCs w:val="22"/>
                <w:lang w:val="sr-Cyrl-RS"/>
              </w:rPr>
            </w:pPr>
            <w:r w:rsidRPr="001679B2">
              <w:rPr>
                <w:rFonts w:ascii="Arial" w:hAnsi="Arial" w:cs="Arial"/>
                <w:b/>
                <w:sz w:val="22"/>
                <w:szCs w:val="22"/>
              </w:rPr>
              <w:t xml:space="preserve">УКУПНО за </w:t>
            </w:r>
            <w:r w:rsidR="00B806F2" w:rsidRPr="00962C1D">
              <w:rPr>
                <w:rFonts w:ascii="Arial" w:eastAsia="Calibri" w:hAnsi="Arial" w:cs="Arial"/>
                <w:b/>
                <w:sz w:val="22"/>
                <w:szCs w:val="22"/>
                <w:lang w:val="sr-Cyrl-RS"/>
              </w:rPr>
              <w:t>2015</w:t>
            </w:r>
            <w:r w:rsidR="00962C1D">
              <w:rPr>
                <w:rFonts w:ascii="Arial" w:eastAsia="Calibri" w:hAnsi="Arial" w:cs="Arial"/>
                <w:b/>
                <w:sz w:val="22"/>
                <w:szCs w:val="22"/>
                <w:lang w:val="sr-Cyrl-RS"/>
              </w:rPr>
              <w:t>.</w:t>
            </w:r>
            <w:r w:rsidR="00B806F2" w:rsidRPr="00962C1D">
              <w:rPr>
                <w:rFonts w:ascii="Arial" w:eastAsia="Calibri" w:hAnsi="Arial" w:cs="Arial"/>
                <w:b/>
                <w:sz w:val="22"/>
                <w:szCs w:val="22"/>
                <w:lang w:val="sr-Cyrl-RS"/>
              </w:rPr>
              <w:t>, 2016</w:t>
            </w:r>
            <w:r w:rsidR="00962C1D">
              <w:rPr>
                <w:rFonts w:ascii="Arial" w:eastAsia="Calibri" w:hAnsi="Arial" w:cs="Arial"/>
                <w:b/>
                <w:sz w:val="22"/>
                <w:szCs w:val="22"/>
                <w:lang w:val="sr-Cyrl-RS"/>
              </w:rPr>
              <w:t>.</w:t>
            </w:r>
            <w:r w:rsidR="00B806F2" w:rsidRPr="00962C1D">
              <w:rPr>
                <w:rFonts w:ascii="Arial" w:eastAsia="Calibri" w:hAnsi="Arial" w:cs="Arial"/>
                <w:b/>
                <w:sz w:val="22"/>
                <w:szCs w:val="22"/>
                <w:lang w:val="sr-Cyrl-RS"/>
              </w:rPr>
              <w:t xml:space="preserve"> и 2017</w:t>
            </w:r>
            <w:r w:rsidR="00962C1D">
              <w:rPr>
                <w:rFonts w:ascii="Arial" w:eastAsia="Calibri" w:hAnsi="Arial" w:cs="Arial"/>
                <w:b/>
                <w:sz w:val="22"/>
                <w:szCs w:val="22"/>
                <w:lang w:val="sr-Cyrl-RS"/>
              </w:rPr>
              <w:t>.</w:t>
            </w:r>
            <w:r w:rsidR="003A057B">
              <w:rPr>
                <w:rFonts w:ascii="Arial" w:eastAsia="Calibri" w:hAnsi="Arial" w:cs="Arial"/>
                <w:b/>
                <w:sz w:val="22"/>
                <w:szCs w:val="22"/>
                <w:lang w:val="sr-Latn-RS"/>
              </w:rPr>
              <w:t xml:space="preserve"> </w:t>
            </w:r>
            <w:r w:rsidRPr="001679B2">
              <w:rPr>
                <w:rFonts w:ascii="Arial" w:hAnsi="Arial" w:cs="Arial"/>
                <w:b/>
                <w:sz w:val="22"/>
                <w:szCs w:val="22"/>
              </w:rPr>
              <w:t>(у динарима без ПДВ-а)</w:t>
            </w:r>
          </w:p>
        </w:tc>
        <w:tc>
          <w:tcPr>
            <w:tcW w:w="2191" w:type="dxa"/>
            <w:tcBorders>
              <w:top w:val="single" w:sz="4" w:space="0" w:color="auto"/>
              <w:left w:val="single" w:sz="4" w:space="0" w:color="auto"/>
              <w:bottom w:val="single" w:sz="4" w:space="0" w:color="auto"/>
              <w:right w:val="single" w:sz="4" w:space="0" w:color="auto"/>
            </w:tcBorders>
          </w:tcPr>
          <w:p w14:paraId="0B4BF01C" w14:textId="77777777" w:rsidR="001679B2" w:rsidRPr="001679B2" w:rsidRDefault="001679B2" w:rsidP="002F3044">
            <w:pPr>
              <w:rPr>
                <w:rFonts w:ascii="Arial" w:eastAsia="Calibri" w:hAnsi="Arial" w:cs="Arial"/>
                <w:sz w:val="22"/>
                <w:szCs w:val="22"/>
              </w:rPr>
            </w:pPr>
          </w:p>
        </w:tc>
      </w:tr>
    </w:tbl>
    <w:p w14:paraId="73919665" w14:textId="77777777" w:rsidR="001679B2" w:rsidRPr="001679B2" w:rsidRDefault="001679B2" w:rsidP="001679B2">
      <w:pPr>
        <w:autoSpaceDE w:val="0"/>
        <w:autoSpaceDN w:val="0"/>
        <w:adjustRightInd w:val="0"/>
        <w:rPr>
          <w:rFonts w:ascii="Arial" w:hAnsi="Arial" w:cs="Arial"/>
          <w:sz w:val="22"/>
          <w:szCs w:val="22"/>
        </w:rPr>
      </w:pPr>
    </w:p>
    <w:p w14:paraId="3343841F" w14:textId="77777777" w:rsidR="001679B2" w:rsidRPr="001679B2" w:rsidRDefault="001679B2" w:rsidP="001679B2">
      <w:pPr>
        <w:autoSpaceDE w:val="0"/>
        <w:autoSpaceDN w:val="0"/>
        <w:adjustRightInd w:val="0"/>
        <w:rPr>
          <w:rFonts w:ascii="Arial" w:hAnsi="Arial" w:cs="Arial"/>
          <w:sz w:val="22"/>
          <w:szCs w:val="22"/>
        </w:rPr>
      </w:pPr>
    </w:p>
    <w:p w14:paraId="4030749A" w14:textId="77777777" w:rsidR="001679B2" w:rsidRPr="001679B2" w:rsidRDefault="001679B2" w:rsidP="001679B2">
      <w:pPr>
        <w:tabs>
          <w:tab w:val="left" w:pos="6028"/>
        </w:tabs>
        <w:autoSpaceDE w:val="0"/>
        <w:autoSpaceDN w:val="0"/>
        <w:adjustRightInd w:val="0"/>
        <w:ind w:left="360"/>
        <w:rPr>
          <w:rFonts w:ascii="Arial" w:eastAsia="Calibri" w:hAnsi="Arial" w:cs="Arial"/>
          <w:bCs/>
          <w:iCs/>
          <w:sz w:val="22"/>
          <w:szCs w:val="22"/>
          <w:lang w:val="sr-Cyrl-RS"/>
        </w:rPr>
      </w:pPr>
      <w:r w:rsidRPr="001679B2">
        <w:rPr>
          <w:rFonts w:ascii="Arial" w:eastAsia="Calibri" w:hAnsi="Arial" w:cs="Arial"/>
          <w:bCs/>
          <w:iCs/>
          <w:sz w:val="22"/>
          <w:szCs w:val="22"/>
          <w:lang w:val="sr-Cyrl-RS"/>
        </w:rPr>
        <w:t xml:space="preserve">Датум </w:t>
      </w:r>
      <w:r w:rsidRPr="001679B2">
        <w:rPr>
          <w:rFonts w:ascii="Arial" w:eastAsia="Calibri" w:hAnsi="Arial" w:cs="Arial"/>
          <w:bCs/>
          <w:iCs/>
          <w:sz w:val="22"/>
          <w:szCs w:val="22"/>
          <w:lang w:val="sr-Cyrl-RS"/>
        </w:rPr>
        <w:tab/>
      </w:r>
      <w:r w:rsidRPr="001679B2">
        <w:rPr>
          <w:rFonts w:ascii="Arial" w:eastAsia="Calibri" w:hAnsi="Arial" w:cs="Arial"/>
          <w:bCs/>
          <w:iCs/>
          <w:sz w:val="22"/>
          <w:szCs w:val="22"/>
          <w:lang w:val="sr-Cyrl-RS"/>
        </w:rPr>
        <w:tab/>
        <w:t xml:space="preserve">        Понуђач</w:t>
      </w:r>
    </w:p>
    <w:p w14:paraId="1DF5FB88" w14:textId="77777777" w:rsidR="001679B2" w:rsidRPr="001679B2" w:rsidRDefault="001679B2" w:rsidP="001679B2">
      <w:pPr>
        <w:tabs>
          <w:tab w:val="left" w:pos="6028"/>
        </w:tabs>
        <w:autoSpaceDE w:val="0"/>
        <w:autoSpaceDN w:val="0"/>
        <w:adjustRightInd w:val="0"/>
        <w:ind w:left="360"/>
        <w:rPr>
          <w:rFonts w:ascii="Arial" w:eastAsia="Calibri" w:hAnsi="Arial" w:cs="Arial"/>
          <w:bCs/>
          <w:iCs/>
          <w:sz w:val="22"/>
          <w:szCs w:val="22"/>
          <w:lang w:val="sr-Cyrl-RS"/>
        </w:rPr>
      </w:pPr>
    </w:p>
    <w:p w14:paraId="00BF641B" w14:textId="77777777" w:rsidR="001679B2" w:rsidRPr="001679B2" w:rsidRDefault="001679B2" w:rsidP="001679B2">
      <w:pPr>
        <w:tabs>
          <w:tab w:val="left" w:pos="6028"/>
        </w:tabs>
        <w:autoSpaceDE w:val="0"/>
        <w:autoSpaceDN w:val="0"/>
        <w:adjustRightInd w:val="0"/>
        <w:ind w:left="360"/>
        <w:rPr>
          <w:rFonts w:ascii="Arial" w:eastAsia="Calibri" w:hAnsi="Arial" w:cs="Arial"/>
          <w:bCs/>
          <w:iCs/>
          <w:sz w:val="22"/>
          <w:szCs w:val="22"/>
          <w:lang w:val="sr-Cyrl-RS"/>
        </w:rPr>
      </w:pPr>
      <w:r w:rsidRPr="001679B2">
        <w:rPr>
          <w:rFonts w:ascii="Arial" w:eastAsia="Calibri" w:hAnsi="Arial" w:cs="Arial"/>
          <w:bCs/>
          <w:iCs/>
          <w:sz w:val="22"/>
          <w:szCs w:val="22"/>
          <w:lang w:val="sr-Cyrl-RS"/>
        </w:rPr>
        <w:t>________________                        М.П.                             ______________________</w:t>
      </w:r>
    </w:p>
    <w:p w14:paraId="49700F2A" w14:textId="77777777" w:rsidR="001679B2" w:rsidRPr="001679B2" w:rsidRDefault="001679B2" w:rsidP="001679B2">
      <w:pPr>
        <w:jc w:val="center"/>
        <w:rPr>
          <w:rFonts w:ascii="Arial" w:hAnsi="Arial" w:cs="Arial"/>
          <w:sz w:val="22"/>
          <w:szCs w:val="22"/>
          <w:lang w:val="ru-RU"/>
        </w:rPr>
      </w:pPr>
      <w:r w:rsidRPr="001679B2">
        <w:rPr>
          <w:rFonts w:ascii="Arial" w:eastAsia="Calibri" w:hAnsi="Arial" w:cs="Arial"/>
          <w:bCs/>
          <w:iCs/>
          <w:sz w:val="22"/>
          <w:szCs w:val="22"/>
          <w:lang w:val="sr-Cyrl-RS"/>
        </w:rPr>
        <w:t xml:space="preserve">                                                                              </w:t>
      </w:r>
      <w:r>
        <w:rPr>
          <w:rFonts w:ascii="Arial" w:eastAsia="Calibri" w:hAnsi="Arial" w:cs="Arial"/>
          <w:bCs/>
          <w:iCs/>
          <w:sz w:val="22"/>
          <w:szCs w:val="22"/>
          <w:lang w:val="sr-Cyrl-RS"/>
        </w:rPr>
        <w:t xml:space="preserve">         </w:t>
      </w:r>
      <w:r w:rsidRPr="001679B2">
        <w:rPr>
          <w:rFonts w:ascii="Arial" w:hAnsi="Arial" w:cs="Arial"/>
          <w:sz w:val="22"/>
          <w:szCs w:val="22"/>
          <w:lang w:val="ru-RU"/>
        </w:rPr>
        <w:t>(потпис овлашћеног лица)</w:t>
      </w:r>
    </w:p>
    <w:p w14:paraId="6B02904E" w14:textId="77777777" w:rsidR="001679B2" w:rsidRPr="001679B2" w:rsidRDefault="001679B2" w:rsidP="001679B2">
      <w:pPr>
        <w:suppressAutoHyphens/>
        <w:ind w:left="1260"/>
        <w:rPr>
          <w:rFonts w:ascii="Arial" w:hAnsi="Arial" w:cs="Arial"/>
          <w:bCs/>
          <w:sz w:val="22"/>
          <w:szCs w:val="22"/>
          <w:lang w:eastAsia="ar-SA"/>
        </w:rPr>
      </w:pPr>
    </w:p>
    <w:p w14:paraId="5C66E1AB" w14:textId="77777777" w:rsidR="001679B2" w:rsidRPr="001679B2" w:rsidRDefault="001679B2" w:rsidP="001679B2">
      <w:pPr>
        <w:suppressAutoHyphens/>
        <w:rPr>
          <w:rFonts w:ascii="Arial" w:hAnsi="Arial" w:cs="Arial"/>
          <w:i/>
          <w:sz w:val="22"/>
          <w:szCs w:val="22"/>
          <w:lang w:val="ru-RU" w:eastAsia="ar-SA"/>
        </w:rPr>
      </w:pPr>
      <w:r w:rsidRPr="001679B2">
        <w:rPr>
          <w:rFonts w:ascii="Arial" w:hAnsi="Arial" w:cs="Arial"/>
          <w:b/>
          <w:i/>
          <w:sz w:val="22"/>
          <w:szCs w:val="22"/>
          <w:lang w:val="ru-RU" w:eastAsia="ar-SA"/>
        </w:rPr>
        <w:t>НАПОМЕНА:</w:t>
      </w:r>
      <w:r w:rsidRPr="001679B2">
        <w:rPr>
          <w:rFonts w:ascii="Arial" w:hAnsi="Arial" w:cs="Arial"/>
          <w:i/>
          <w:sz w:val="22"/>
          <w:szCs w:val="22"/>
          <w:lang w:val="ru-RU" w:eastAsia="ar-SA"/>
        </w:rPr>
        <w:t xml:space="preserve"> </w:t>
      </w:r>
    </w:p>
    <w:p w14:paraId="71EC3529" w14:textId="77777777" w:rsidR="001679B2" w:rsidRPr="001679B2" w:rsidRDefault="001679B2" w:rsidP="001679B2">
      <w:pPr>
        <w:numPr>
          <w:ilvl w:val="0"/>
          <w:numId w:val="27"/>
        </w:numPr>
        <w:rPr>
          <w:rFonts w:ascii="Arial" w:hAnsi="Arial" w:cs="Arial"/>
          <w:i/>
          <w:sz w:val="22"/>
          <w:szCs w:val="22"/>
        </w:rPr>
      </w:pPr>
      <w:r w:rsidRPr="001679B2">
        <w:rPr>
          <w:rFonts w:ascii="Arial" w:hAnsi="Arial" w:cs="Arial"/>
          <w:i/>
          <w:sz w:val="22"/>
          <w:szCs w:val="22"/>
        </w:rPr>
        <w:t xml:space="preserve">Понуђач је дужан да за сваку наведену позицију достави и одговарајући доказ, односно потврду свога наручиоца, потписану и печатирану. </w:t>
      </w:r>
    </w:p>
    <w:p w14:paraId="0DC05025" w14:textId="77777777" w:rsidR="001679B2" w:rsidRPr="001679B2" w:rsidRDefault="001679B2" w:rsidP="001679B2">
      <w:pPr>
        <w:numPr>
          <w:ilvl w:val="0"/>
          <w:numId w:val="27"/>
        </w:numPr>
        <w:suppressAutoHyphens/>
        <w:rPr>
          <w:rFonts w:ascii="Arial" w:hAnsi="Arial" w:cs="Arial"/>
          <w:b/>
          <w:i/>
          <w:sz w:val="22"/>
          <w:szCs w:val="22"/>
          <w:lang w:val="ru-RU" w:eastAsia="ar-SA"/>
        </w:rPr>
      </w:pPr>
      <w:r w:rsidRPr="001679B2">
        <w:rPr>
          <w:rFonts w:ascii="Arial" w:hAnsi="Arial" w:cs="Arial"/>
          <w:b/>
          <w:i/>
          <w:sz w:val="22"/>
          <w:szCs w:val="22"/>
          <w:lang w:val="sr-Cyrl-RS" w:eastAsia="sr-Latn-CS"/>
        </w:rPr>
        <w:t xml:space="preserve">Образац </w:t>
      </w:r>
      <w:r w:rsidRPr="001679B2">
        <w:rPr>
          <w:rFonts w:ascii="Arial" w:hAnsi="Arial" w:cs="Arial"/>
          <w:b/>
          <w:i/>
          <w:sz w:val="22"/>
          <w:szCs w:val="22"/>
          <w:lang w:val="ru-RU" w:eastAsia="ar-SA"/>
        </w:rPr>
        <w:t xml:space="preserve">по потреби копирати </w:t>
      </w:r>
    </w:p>
    <w:p w14:paraId="25CF64CC" w14:textId="77777777" w:rsidR="001679B2" w:rsidRDefault="001679B2" w:rsidP="001679B2">
      <w:pPr>
        <w:pStyle w:val="KDObrazac"/>
        <w:spacing w:before="0"/>
        <w:rPr>
          <w:lang w:val="sr-Cyrl-RS"/>
        </w:rPr>
      </w:pPr>
    </w:p>
    <w:p w14:paraId="205AB948" w14:textId="77777777" w:rsidR="001679B2" w:rsidRDefault="001679B2" w:rsidP="001679B2">
      <w:pPr>
        <w:pStyle w:val="KDObrazac"/>
        <w:spacing w:before="0"/>
        <w:rPr>
          <w:lang w:val="sr-Cyrl-RS"/>
        </w:rPr>
      </w:pPr>
    </w:p>
    <w:p w14:paraId="5382CA75" w14:textId="77777777" w:rsidR="001679B2" w:rsidRDefault="001679B2" w:rsidP="001679B2">
      <w:pPr>
        <w:pStyle w:val="KDObrazac"/>
        <w:spacing w:before="0"/>
        <w:rPr>
          <w:lang w:val="sr-Cyrl-RS"/>
        </w:rPr>
      </w:pPr>
    </w:p>
    <w:p w14:paraId="5B9DD965" w14:textId="77777777" w:rsidR="001679B2" w:rsidRDefault="001679B2" w:rsidP="001679B2">
      <w:pPr>
        <w:pStyle w:val="KDObrazac"/>
        <w:spacing w:before="0"/>
        <w:rPr>
          <w:lang w:val="sr-Cyrl-RS"/>
        </w:rPr>
      </w:pPr>
    </w:p>
    <w:p w14:paraId="51A9F14D" w14:textId="77777777" w:rsidR="001679B2" w:rsidRDefault="001679B2" w:rsidP="001679B2">
      <w:pPr>
        <w:pStyle w:val="KDObrazac"/>
        <w:spacing w:before="0"/>
        <w:rPr>
          <w:lang w:val="sr-Cyrl-RS"/>
        </w:rPr>
      </w:pPr>
    </w:p>
    <w:p w14:paraId="7F9AE93E" w14:textId="77777777" w:rsidR="001679B2" w:rsidRDefault="001679B2" w:rsidP="001679B2">
      <w:pPr>
        <w:pStyle w:val="KDObrazac"/>
        <w:spacing w:before="0"/>
        <w:rPr>
          <w:lang w:val="sr-Cyrl-RS"/>
        </w:rPr>
      </w:pPr>
    </w:p>
    <w:p w14:paraId="74F2DA4B" w14:textId="77777777" w:rsidR="001679B2" w:rsidRDefault="001679B2" w:rsidP="001679B2">
      <w:pPr>
        <w:pStyle w:val="KDObrazac"/>
        <w:spacing w:before="0"/>
        <w:rPr>
          <w:lang w:val="sr-Cyrl-RS"/>
        </w:rPr>
      </w:pPr>
    </w:p>
    <w:p w14:paraId="23AD694E" w14:textId="77777777" w:rsidR="001679B2" w:rsidRDefault="001679B2" w:rsidP="001679B2">
      <w:pPr>
        <w:pStyle w:val="KDObrazac"/>
        <w:spacing w:before="0"/>
        <w:rPr>
          <w:lang w:val="sr-Cyrl-RS"/>
        </w:rPr>
      </w:pPr>
    </w:p>
    <w:p w14:paraId="4EADAB21" w14:textId="77777777" w:rsidR="001679B2" w:rsidRPr="001679B2" w:rsidRDefault="001679B2" w:rsidP="001679B2">
      <w:pPr>
        <w:pStyle w:val="KDObrazac"/>
        <w:spacing w:before="0"/>
        <w:rPr>
          <w:lang w:val="sr-Cyrl-RS"/>
        </w:rPr>
      </w:pPr>
      <w:r w:rsidRPr="001679B2">
        <w:rPr>
          <w:lang w:val="sr-Cyrl-RS"/>
        </w:rPr>
        <w:t>ОБРАЗАЦ 8а</w:t>
      </w:r>
    </w:p>
    <w:p w14:paraId="778AEA00" w14:textId="77777777" w:rsidR="001679B2" w:rsidRPr="001679B2" w:rsidRDefault="001679B2" w:rsidP="001679B2">
      <w:pPr>
        <w:pStyle w:val="KDObrazac"/>
        <w:spacing w:before="0"/>
        <w:rPr>
          <w:lang w:val="sr-Cyrl-RS"/>
        </w:rPr>
      </w:pPr>
    </w:p>
    <w:p w14:paraId="273FFA1D" w14:textId="77777777" w:rsidR="001679B2" w:rsidRPr="001679B2" w:rsidRDefault="001679B2" w:rsidP="001679B2">
      <w:pPr>
        <w:suppressAutoHyphens/>
        <w:rPr>
          <w:rFonts w:ascii="Arial" w:hAnsi="Arial" w:cs="Arial"/>
          <w:i/>
          <w:sz w:val="22"/>
          <w:szCs w:val="22"/>
          <w:lang w:val="ru-RU" w:eastAsia="ar-SA"/>
        </w:rPr>
      </w:pPr>
    </w:p>
    <w:tbl>
      <w:tblPr>
        <w:tblW w:w="0" w:type="auto"/>
        <w:tblCellSpacing w:w="20" w:type="dxa"/>
        <w:tblInd w:w="58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361"/>
        <w:gridCol w:w="4394"/>
      </w:tblGrid>
      <w:tr w:rsidR="001679B2" w:rsidRPr="001679B2" w14:paraId="67167A9B" w14:textId="77777777" w:rsidTr="002F3044">
        <w:trPr>
          <w:tblCellSpacing w:w="20" w:type="dxa"/>
        </w:trPr>
        <w:tc>
          <w:tcPr>
            <w:tcW w:w="4443" w:type="dxa"/>
          </w:tcPr>
          <w:p w14:paraId="5C6AE49A" w14:textId="4A2992B4" w:rsidR="001679B2" w:rsidRPr="001679B2" w:rsidRDefault="001679B2" w:rsidP="002F3044">
            <w:pPr>
              <w:autoSpaceDE w:val="0"/>
              <w:autoSpaceDN w:val="0"/>
              <w:adjustRightInd w:val="0"/>
              <w:rPr>
                <w:rFonts w:ascii="Arial" w:hAnsi="Arial" w:cs="Arial"/>
                <w:sz w:val="22"/>
                <w:szCs w:val="22"/>
                <w:lang w:val="ru-RU"/>
              </w:rPr>
            </w:pPr>
            <w:r w:rsidRPr="001679B2">
              <w:rPr>
                <w:rFonts w:ascii="Arial" w:hAnsi="Arial" w:cs="Arial"/>
                <w:sz w:val="22"/>
                <w:szCs w:val="22"/>
                <w:lang w:val="ru-RU"/>
              </w:rPr>
              <w:t>Скраћено пословно име наручиоца/</w:t>
            </w:r>
            <w:r w:rsidR="00FE00AC">
              <w:rPr>
                <w:rFonts w:ascii="Arial" w:hAnsi="Arial" w:cs="Arial"/>
                <w:sz w:val="22"/>
                <w:szCs w:val="22"/>
                <w:lang w:val="ru-RU"/>
              </w:rPr>
              <w:t>Наручиоца</w:t>
            </w:r>
            <w:r w:rsidRPr="001679B2">
              <w:rPr>
                <w:rFonts w:ascii="Arial" w:hAnsi="Arial" w:cs="Arial"/>
                <w:sz w:val="22"/>
                <w:szCs w:val="22"/>
                <w:lang w:val="ru-RU"/>
              </w:rPr>
              <w:t>:</w:t>
            </w:r>
          </w:p>
        </w:tc>
        <w:tc>
          <w:tcPr>
            <w:tcW w:w="4671" w:type="dxa"/>
          </w:tcPr>
          <w:p w14:paraId="0BD0DF62" w14:textId="77777777" w:rsidR="001679B2" w:rsidRPr="001679B2" w:rsidRDefault="001679B2" w:rsidP="002F3044">
            <w:pPr>
              <w:autoSpaceDE w:val="0"/>
              <w:autoSpaceDN w:val="0"/>
              <w:adjustRightInd w:val="0"/>
              <w:rPr>
                <w:rFonts w:ascii="Arial" w:hAnsi="Arial" w:cs="Arial"/>
                <w:sz w:val="22"/>
                <w:szCs w:val="22"/>
                <w:lang w:val="ru-RU"/>
              </w:rPr>
            </w:pPr>
          </w:p>
        </w:tc>
      </w:tr>
      <w:tr w:rsidR="001679B2" w:rsidRPr="001679B2" w14:paraId="7386B18C" w14:textId="77777777" w:rsidTr="002F3044">
        <w:trPr>
          <w:tblCellSpacing w:w="20" w:type="dxa"/>
        </w:trPr>
        <w:tc>
          <w:tcPr>
            <w:tcW w:w="4443" w:type="dxa"/>
          </w:tcPr>
          <w:p w14:paraId="646A7B80" w14:textId="77777777" w:rsidR="001679B2" w:rsidRPr="001679B2" w:rsidRDefault="001679B2" w:rsidP="002F3044">
            <w:pPr>
              <w:autoSpaceDE w:val="0"/>
              <w:autoSpaceDN w:val="0"/>
              <w:adjustRightInd w:val="0"/>
              <w:rPr>
                <w:rFonts w:ascii="Arial" w:hAnsi="Arial" w:cs="Arial"/>
                <w:sz w:val="22"/>
                <w:szCs w:val="22"/>
                <w:lang w:val="sr-Latn-CS"/>
              </w:rPr>
            </w:pPr>
            <w:r w:rsidRPr="001679B2">
              <w:rPr>
                <w:rFonts w:ascii="Arial" w:hAnsi="Arial" w:cs="Arial"/>
                <w:sz w:val="22"/>
                <w:szCs w:val="22"/>
                <w:lang w:val="sr-Latn-CS"/>
              </w:rPr>
              <w:t xml:space="preserve">Седиште:  </w:t>
            </w:r>
          </w:p>
        </w:tc>
        <w:tc>
          <w:tcPr>
            <w:tcW w:w="4671" w:type="dxa"/>
          </w:tcPr>
          <w:p w14:paraId="6410CC9E" w14:textId="77777777" w:rsidR="001679B2" w:rsidRPr="001679B2" w:rsidRDefault="001679B2" w:rsidP="002F3044">
            <w:pPr>
              <w:autoSpaceDE w:val="0"/>
              <w:autoSpaceDN w:val="0"/>
              <w:adjustRightInd w:val="0"/>
              <w:rPr>
                <w:rFonts w:ascii="Arial" w:hAnsi="Arial" w:cs="Arial"/>
                <w:sz w:val="22"/>
                <w:szCs w:val="22"/>
                <w:lang w:val="sr-Latn-CS"/>
              </w:rPr>
            </w:pPr>
          </w:p>
        </w:tc>
      </w:tr>
      <w:tr w:rsidR="001679B2" w:rsidRPr="001679B2" w14:paraId="248FCA65" w14:textId="77777777" w:rsidTr="002F3044">
        <w:trPr>
          <w:tblCellSpacing w:w="20" w:type="dxa"/>
        </w:trPr>
        <w:tc>
          <w:tcPr>
            <w:tcW w:w="4443" w:type="dxa"/>
          </w:tcPr>
          <w:p w14:paraId="11563422" w14:textId="77777777" w:rsidR="001679B2" w:rsidRPr="001679B2" w:rsidRDefault="001679B2" w:rsidP="002F3044">
            <w:pPr>
              <w:autoSpaceDE w:val="0"/>
              <w:autoSpaceDN w:val="0"/>
              <w:adjustRightInd w:val="0"/>
              <w:rPr>
                <w:rFonts w:ascii="Arial" w:hAnsi="Arial" w:cs="Arial"/>
                <w:sz w:val="22"/>
                <w:szCs w:val="22"/>
                <w:lang w:val="sr-Latn-CS"/>
              </w:rPr>
            </w:pPr>
            <w:r w:rsidRPr="001679B2">
              <w:rPr>
                <w:rFonts w:ascii="Arial" w:hAnsi="Arial" w:cs="Arial"/>
                <w:sz w:val="22"/>
                <w:szCs w:val="22"/>
                <w:lang w:val="sr-Latn-CS"/>
              </w:rPr>
              <w:t>Адреса седишта:</w:t>
            </w:r>
          </w:p>
        </w:tc>
        <w:tc>
          <w:tcPr>
            <w:tcW w:w="4671" w:type="dxa"/>
          </w:tcPr>
          <w:p w14:paraId="331AC1F6" w14:textId="77777777" w:rsidR="001679B2" w:rsidRPr="001679B2" w:rsidRDefault="001679B2" w:rsidP="002F3044">
            <w:pPr>
              <w:autoSpaceDE w:val="0"/>
              <w:autoSpaceDN w:val="0"/>
              <w:adjustRightInd w:val="0"/>
              <w:rPr>
                <w:rFonts w:ascii="Arial" w:hAnsi="Arial" w:cs="Arial"/>
                <w:sz w:val="22"/>
                <w:szCs w:val="22"/>
                <w:lang w:val="sr-Latn-CS"/>
              </w:rPr>
            </w:pPr>
          </w:p>
        </w:tc>
      </w:tr>
      <w:tr w:rsidR="001679B2" w:rsidRPr="001679B2" w14:paraId="1E67BE13" w14:textId="77777777" w:rsidTr="002F3044">
        <w:trPr>
          <w:tblCellSpacing w:w="20" w:type="dxa"/>
        </w:trPr>
        <w:tc>
          <w:tcPr>
            <w:tcW w:w="4443" w:type="dxa"/>
          </w:tcPr>
          <w:p w14:paraId="3B5437DE" w14:textId="77777777" w:rsidR="001679B2" w:rsidRPr="001679B2" w:rsidRDefault="001679B2" w:rsidP="002F3044">
            <w:pPr>
              <w:autoSpaceDE w:val="0"/>
              <w:autoSpaceDN w:val="0"/>
              <w:adjustRightInd w:val="0"/>
              <w:rPr>
                <w:rFonts w:ascii="Arial" w:hAnsi="Arial" w:cs="Arial"/>
                <w:sz w:val="22"/>
                <w:szCs w:val="22"/>
                <w:lang w:val="sr-Latn-CS"/>
              </w:rPr>
            </w:pPr>
            <w:r w:rsidRPr="001679B2">
              <w:rPr>
                <w:rFonts w:ascii="Arial" w:hAnsi="Arial" w:cs="Arial"/>
                <w:sz w:val="22"/>
                <w:szCs w:val="22"/>
                <w:lang w:val="sr-Latn-CS"/>
              </w:rPr>
              <w:t xml:space="preserve">Матични број:  </w:t>
            </w:r>
          </w:p>
        </w:tc>
        <w:tc>
          <w:tcPr>
            <w:tcW w:w="4671" w:type="dxa"/>
          </w:tcPr>
          <w:p w14:paraId="28F01BD0" w14:textId="77777777" w:rsidR="001679B2" w:rsidRPr="001679B2" w:rsidRDefault="001679B2" w:rsidP="002F3044">
            <w:pPr>
              <w:autoSpaceDE w:val="0"/>
              <w:autoSpaceDN w:val="0"/>
              <w:adjustRightInd w:val="0"/>
              <w:rPr>
                <w:rFonts w:ascii="Arial" w:hAnsi="Arial" w:cs="Arial"/>
                <w:sz w:val="22"/>
                <w:szCs w:val="22"/>
                <w:lang w:val="sr-Latn-CS"/>
              </w:rPr>
            </w:pPr>
          </w:p>
        </w:tc>
      </w:tr>
      <w:tr w:rsidR="001679B2" w:rsidRPr="001679B2" w14:paraId="1A347D31" w14:textId="77777777" w:rsidTr="002F3044">
        <w:trPr>
          <w:tblCellSpacing w:w="20" w:type="dxa"/>
        </w:trPr>
        <w:tc>
          <w:tcPr>
            <w:tcW w:w="4443" w:type="dxa"/>
          </w:tcPr>
          <w:p w14:paraId="0CF3ABA2" w14:textId="77777777" w:rsidR="001679B2" w:rsidRPr="001679B2" w:rsidRDefault="001679B2" w:rsidP="002F3044">
            <w:pPr>
              <w:autoSpaceDE w:val="0"/>
              <w:autoSpaceDN w:val="0"/>
              <w:adjustRightInd w:val="0"/>
              <w:rPr>
                <w:rFonts w:ascii="Arial" w:hAnsi="Arial" w:cs="Arial"/>
                <w:sz w:val="22"/>
                <w:szCs w:val="22"/>
                <w:lang w:val="sr-Latn-CS"/>
              </w:rPr>
            </w:pPr>
            <w:r w:rsidRPr="001679B2">
              <w:rPr>
                <w:rFonts w:ascii="Arial" w:hAnsi="Arial" w:cs="Arial"/>
                <w:sz w:val="22"/>
                <w:szCs w:val="22"/>
                <w:lang w:val="sr-Latn-CS"/>
              </w:rPr>
              <w:t xml:space="preserve">ПИБ:  </w:t>
            </w:r>
          </w:p>
        </w:tc>
        <w:tc>
          <w:tcPr>
            <w:tcW w:w="4671" w:type="dxa"/>
          </w:tcPr>
          <w:p w14:paraId="7B0C1953" w14:textId="77777777" w:rsidR="001679B2" w:rsidRPr="001679B2" w:rsidRDefault="001679B2" w:rsidP="002F3044">
            <w:pPr>
              <w:autoSpaceDE w:val="0"/>
              <w:autoSpaceDN w:val="0"/>
              <w:adjustRightInd w:val="0"/>
              <w:rPr>
                <w:rFonts w:ascii="Arial" w:hAnsi="Arial" w:cs="Arial"/>
                <w:sz w:val="22"/>
                <w:szCs w:val="22"/>
                <w:lang w:val="sr-Latn-CS"/>
              </w:rPr>
            </w:pPr>
          </w:p>
        </w:tc>
      </w:tr>
    </w:tbl>
    <w:p w14:paraId="6AB373F9" w14:textId="77777777" w:rsidR="001679B2" w:rsidRPr="001679B2" w:rsidRDefault="001679B2" w:rsidP="001679B2">
      <w:pPr>
        <w:autoSpaceDE w:val="0"/>
        <w:autoSpaceDN w:val="0"/>
        <w:adjustRightInd w:val="0"/>
        <w:rPr>
          <w:rFonts w:ascii="Arial" w:hAnsi="Arial" w:cs="Arial"/>
          <w:sz w:val="22"/>
          <w:szCs w:val="22"/>
          <w:lang w:val="ru-RU"/>
        </w:rPr>
      </w:pPr>
    </w:p>
    <w:p w14:paraId="017519FC" w14:textId="77777777" w:rsidR="001679B2" w:rsidRPr="001679B2" w:rsidRDefault="001679B2" w:rsidP="001679B2">
      <w:pPr>
        <w:autoSpaceDE w:val="0"/>
        <w:autoSpaceDN w:val="0"/>
        <w:adjustRightInd w:val="0"/>
        <w:jc w:val="both"/>
        <w:rPr>
          <w:rFonts w:ascii="Arial" w:hAnsi="Arial" w:cs="Arial"/>
          <w:sz w:val="22"/>
          <w:szCs w:val="22"/>
        </w:rPr>
      </w:pPr>
      <w:r w:rsidRPr="001679B2">
        <w:rPr>
          <w:rFonts w:ascii="Arial" w:hAnsi="Arial" w:cs="Arial"/>
          <w:sz w:val="22"/>
          <w:szCs w:val="22"/>
          <w:lang w:val="sr-Cyrl-RS"/>
        </w:rPr>
        <w:t>На</w:t>
      </w:r>
      <w:r w:rsidRPr="001679B2">
        <w:rPr>
          <w:rFonts w:ascii="Arial" w:hAnsi="Arial" w:cs="Arial"/>
          <w:sz w:val="22"/>
          <w:szCs w:val="22"/>
        </w:rPr>
        <w:t xml:space="preserve"> основу чл.</w:t>
      </w:r>
      <w:r w:rsidRPr="001679B2">
        <w:rPr>
          <w:rFonts w:ascii="Arial" w:hAnsi="Arial" w:cs="Arial"/>
          <w:sz w:val="22"/>
          <w:szCs w:val="22"/>
          <w:lang w:val="sr-Cyrl-RS"/>
        </w:rPr>
        <w:t xml:space="preserve"> </w:t>
      </w:r>
      <w:r w:rsidRPr="001679B2">
        <w:rPr>
          <w:rFonts w:ascii="Arial" w:hAnsi="Arial" w:cs="Arial"/>
          <w:sz w:val="22"/>
          <w:szCs w:val="22"/>
        </w:rPr>
        <w:t>77 ст.2. тач:2). подтачка: (1) Закона о јавним набавкама (Сл. гл. РС бр.124/2012.</w:t>
      </w:r>
      <w:r w:rsidRPr="001679B2">
        <w:rPr>
          <w:rFonts w:ascii="Arial" w:hAnsi="Arial" w:cs="Arial"/>
          <w:sz w:val="22"/>
          <w:szCs w:val="22"/>
          <w:lang w:val="sr-Cyrl-RS"/>
        </w:rPr>
        <w:t>, 14/15 и 68/15</w:t>
      </w:r>
      <w:r w:rsidRPr="001679B2">
        <w:rPr>
          <w:rFonts w:ascii="Arial" w:hAnsi="Arial" w:cs="Arial"/>
          <w:sz w:val="22"/>
          <w:szCs w:val="22"/>
        </w:rPr>
        <w:t xml:space="preserve">) и службене евиденције којом располаже ово Предузеће, издаје се следећа </w:t>
      </w:r>
    </w:p>
    <w:p w14:paraId="04729C10" w14:textId="77777777" w:rsidR="001679B2" w:rsidRPr="001679B2" w:rsidRDefault="001679B2" w:rsidP="001679B2">
      <w:pPr>
        <w:autoSpaceDE w:val="0"/>
        <w:autoSpaceDN w:val="0"/>
        <w:adjustRightInd w:val="0"/>
        <w:rPr>
          <w:rFonts w:ascii="Arial" w:hAnsi="Arial" w:cs="Arial"/>
          <w:sz w:val="22"/>
          <w:szCs w:val="22"/>
        </w:rPr>
      </w:pPr>
    </w:p>
    <w:p w14:paraId="3BD9B82D" w14:textId="77777777" w:rsidR="001679B2" w:rsidRPr="001679B2" w:rsidRDefault="001679B2" w:rsidP="001679B2">
      <w:pPr>
        <w:autoSpaceDE w:val="0"/>
        <w:autoSpaceDN w:val="0"/>
        <w:adjustRightInd w:val="0"/>
        <w:jc w:val="center"/>
        <w:rPr>
          <w:rFonts w:ascii="Arial" w:hAnsi="Arial" w:cs="Arial"/>
          <w:b/>
          <w:sz w:val="22"/>
          <w:szCs w:val="22"/>
          <w:lang w:val="sr-Cyrl-RS"/>
        </w:rPr>
      </w:pPr>
      <w:r w:rsidRPr="001679B2">
        <w:rPr>
          <w:rFonts w:ascii="Arial" w:hAnsi="Arial" w:cs="Arial"/>
          <w:b/>
          <w:sz w:val="22"/>
          <w:szCs w:val="22"/>
        </w:rPr>
        <w:t>П О Т В Р Д А</w:t>
      </w:r>
      <w:r w:rsidRPr="001679B2">
        <w:rPr>
          <w:rFonts w:ascii="Arial" w:hAnsi="Arial" w:cs="Arial"/>
          <w:b/>
          <w:sz w:val="22"/>
          <w:szCs w:val="22"/>
          <w:lang w:val="sr-Cyrl-RS"/>
        </w:rPr>
        <w:t xml:space="preserve"> </w:t>
      </w:r>
    </w:p>
    <w:p w14:paraId="2A7B7BAF" w14:textId="77777777" w:rsidR="001679B2" w:rsidRPr="001679B2" w:rsidRDefault="001679B2" w:rsidP="001679B2">
      <w:pPr>
        <w:autoSpaceDE w:val="0"/>
        <w:autoSpaceDN w:val="0"/>
        <w:adjustRightInd w:val="0"/>
        <w:rPr>
          <w:rFonts w:ascii="Arial" w:hAnsi="Arial" w:cs="Arial"/>
          <w:sz w:val="22"/>
          <w:szCs w:val="22"/>
        </w:rPr>
      </w:pPr>
    </w:p>
    <w:p w14:paraId="5E44C14A" w14:textId="77777777" w:rsidR="001679B2" w:rsidRPr="001679B2" w:rsidRDefault="001679B2" w:rsidP="001679B2">
      <w:pPr>
        <w:autoSpaceDE w:val="0"/>
        <w:autoSpaceDN w:val="0"/>
        <w:adjustRightInd w:val="0"/>
        <w:rPr>
          <w:rFonts w:ascii="Arial" w:hAnsi="Arial" w:cs="Arial"/>
          <w:sz w:val="22"/>
          <w:szCs w:val="22"/>
        </w:rPr>
      </w:pPr>
      <w:r w:rsidRPr="001679B2">
        <w:rPr>
          <w:rFonts w:ascii="Arial" w:hAnsi="Arial" w:cs="Arial"/>
          <w:sz w:val="22"/>
          <w:szCs w:val="22"/>
        </w:rPr>
        <w:t>Овим се не</w:t>
      </w:r>
      <w:r w:rsidRPr="001679B2">
        <w:rPr>
          <w:rFonts w:ascii="Arial" w:hAnsi="Arial" w:cs="Arial"/>
          <w:sz w:val="22"/>
          <w:szCs w:val="22"/>
          <w:lang w:val="sr-Cyrl-RS"/>
        </w:rPr>
        <w:t>о</w:t>
      </w:r>
      <w:r w:rsidRPr="001679B2">
        <w:rPr>
          <w:rFonts w:ascii="Arial" w:hAnsi="Arial" w:cs="Arial"/>
          <w:sz w:val="22"/>
          <w:szCs w:val="22"/>
        </w:rPr>
        <w:t>позиво потврђује да је</w:t>
      </w:r>
      <w:r w:rsidRPr="001679B2">
        <w:rPr>
          <w:rFonts w:ascii="Arial" w:hAnsi="Arial" w:cs="Arial"/>
          <w:sz w:val="22"/>
          <w:szCs w:val="22"/>
          <w:lang w:val="sr-Cyrl-RS"/>
        </w:rPr>
        <w:t xml:space="preserve"> </w:t>
      </w:r>
      <w:r w:rsidRPr="001679B2">
        <w:rPr>
          <w:rFonts w:ascii="Arial" w:hAnsi="Arial" w:cs="Arial"/>
          <w:sz w:val="22"/>
          <w:szCs w:val="22"/>
        </w:rPr>
        <w:t xml:space="preserve">_________________________________________ из </w:t>
      </w:r>
    </w:p>
    <w:p w14:paraId="0EB8101F" w14:textId="77777777" w:rsidR="001679B2" w:rsidRPr="001679B2" w:rsidRDefault="001679B2" w:rsidP="001679B2">
      <w:pPr>
        <w:autoSpaceDE w:val="0"/>
        <w:autoSpaceDN w:val="0"/>
        <w:adjustRightInd w:val="0"/>
        <w:rPr>
          <w:rFonts w:ascii="Arial" w:hAnsi="Arial" w:cs="Arial"/>
          <w:sz w:val="22"/>
          <w:szCs w:val="22"/>
          <w:vertAlign w:val="superscript"/>
          <w:lang w:val="sr-Cyrl-RS"/>
        </w:rPr>
      </w:pPr>
      <w:r w:rsidRPr="001679B2">
        <w:rPr>
          <w:rFonts w:ascii="Arial" w:hAnsi="Arial" w:cs="Arial"/>
          <w:sz w:val="22"/>
          <w:szCs w:val="22"/>
          <w:lang w:val="sr-Cyrl-RS"/>
        </w:rPr>
        <w:t xml:space="preserve">                                                     </w:t>
      </w:r>
      <w:r w:rsidRPr="001679B2">
        <w:rPr>
          <w:rFonts w:ascii="Arial" w:hAnsi="Arial" w:cs="Arial"/>
          <w:sz w:val="22"/>
          <w:szCs w:val="22"/>
          <w:vertAlign w:val="superscript"/>
          <w:lang w:val="sr-Cyrl-RS"/>
        </w:rPr>
        <w:t xml:space="preserve">                                            (пословно име понуђача)</w:t>
      </w:r>
    </w:p>
    <w:p w14:paraId="464F3FBE" w14:textId="77777777" w:rsidR="001679B2" w:rsidRPr="001679B2" w:rsidRDefault="001679B2" w:rsidP="001679B2">
      <w:pPr>
        <w:tabs>
          <w:tab w:val="left" w:pos="503"/>
        </w:tabs>
        <w:spacing w:line="252" w:lineRule="exact"/>
        <w:ind w:right="90"/>
        <w:rPr>
          <w:rFonts w:ascii="Arial" w:hAnsi="Arial" w:cs="Arial"/>
          <w:sz w:val="22"/>
          <w:szCs w:val="22"/>
          <w:lang w:eastAsia="ar-SA"/>
        </w:rPr>
      </w:pPr>
      <w:r w:rsidRPr="001679B2">
        <w:rPr>
          <w:rFonts w:ascii="Arial" w:hAnsi="Arial" w:cs="Arial"/>
          <w:sz w:val="22"/>
          <w:szCs w:val="22"/>
        </w:rPr>
        <w:t xml:space="preserve">___________________________________ </w:t>
      </w:r>
      <w:r w:rsidRPr="001679B2">
        <w:rPr>
          <w:rFonts w:ascii="Arial" w:hAnsi="Arial" w:cs="Arial"/>
          <w:sz w:val="22"/>
          <w:szCs w:val="22"/>
          <w:lang w:val="sr-Cyrl-RS"/>
        </w:rPr>
        <w:t xml:space="preserve">године __________, </w:t>
      </w:r>
      <w:r w:rsidRPr="001679B2">
        <w:rPr>
          <w:rFonts w:ascii="Arial" w:hAnsi="Arial" w:cs="Arial"/>
          <w:sz w:val="22"/>
          <w:szCs w:val="22"/>
          <w:lang w:eastAsia="ar-SA"/>
        </w:rPr>
        <w:t xml:space="preserve">за наше потребе </w:t>
      </w:r>
      <w:r>
        <w:rPr>
          <w:rFonts w:ascii="Arial" w:hAnsi="Arial" w:cs="Arial"/>
          <w:sz w:val="22"/>
          <w:szCs w:val="22"/>
          <w:lang w:val="sr-Cyrl-ME" w:eastAsia="ar-SA"/>
        </w:rPr>
        <w:t>извео</w:t>
      </w:r>
      <w:r w:rsidRPr="001679B2">
        <w:rPr>
          <w:rFonts w:ascii="Arial" w:hAnsi="Arial" w:cs="Arial"/>
          <w:sz w:val="22"/>
          <w:szCs w:val="22"/>
          <w:lang w:eastAsia="ar-SA"/>
        </w:rPr>
        <w:t xml:space="preserve"> </w:t>
      </w:r>
    </w:p>
    <w:p w14:paraId="694D24A0" w14:textId="77777777" w:rsidR="001679B2" w:rsidRPr="001679B2" w:rsidRDefault="001679B2" w:rsidP="001679B2">
      <w:pPr>
        <w:tabs>
          <w:tab w:val="left" w:pos="503"/>
        </w:tabs>
        <w:spacing w:line="252" w:lineRule="exact"/>
        <w:ind w:right="90"/>
        <w:rPr>
          <w:rFonts w:ascii="Arial" w:hAnsi="Arial" w:cs="Arial"/>
          <w:sz w:val="22"/>
          <w:szCs w:val="22"/>
          <w:lang w:val="sr-Cyrl-RS"/>
        </w:rPr>
      </w:pPr>
      <w:r w:rsidRPr="001679B2">
        <w:rPr>
          <w:rFonts w:ascii="Arial" w:hAnsi="Arial" w:cs="Arial"/>
          <w:sz w:val="22"/>
          <w:szCs w:val="22"/>
          <w:lang w:eastAsia="ar-SA"/>
        </w:rPr>
        <w:t xml:space="preserve"> </w:t>
      </w:r>
    </w:p>
    <w:p w14:paraId="4F830EB4" w14:textId="77777777" w:rsidR="001679B2" w:rsidRDefault="001679B2" w:rsidP="001679B2">
      <w:pPr>
        <w:rPr>
          <w:rFonts w:ascii="Arial" w:hAnsi="Arial" w:cs="Arial"/>
          <w:sz w:val="22"/>
          <w:szCs w:val="22"/>
          <w:lang w:val="sr-Cyrl-RS"/>
        </w:rPr>
      </w:pPr>
      <w:r>
        <w:rPr>
          <w:rFonts w:ascii="Arial" w:hAnsi="Arial" w:cs="Arial"/>
          <w:sz w:val="22"/>
          <w:szCs w:val="22"/>
          <w:lang w:val="sr-Cyrl-RS"/>
        </w:rPr>
        <w:t>радове</w:t>
      </w:r>
      <w:r w:rsidRPr="001679B2">
        <w:rPr>
          <w:rFonts w:ascii="Arial" w:hAnsi="Arial" w:cs="Arial"/>
          <w:sz w:val="22"/>
          <w:szCs w:val="22"/>
          <w:lang w:val="sr-Cyrl-RS"/>
        </w:rPr>
        <w:t xml:space="preserve"> - ___________</w:t>
      </w:r>
      <w:r>
        <w:rPr>
          <w:rFonts w:ascii="Arial" w:hAnsi="Arial" w:cs="Arial"/>
          <w:sz w:val="22"/>
          <w:szCs w:val="22"/>
          <w:lang w:val="sr-Cyrl-RS"/>
        </w:rPr>
        <w:t>________________________________________________</w:t>
      </w:r>
      <w:r w:rsidRPr="001679B2">
        <w:rPr>
          <w:rFonts w:ascii="Arial" w:hAnsi="Arial" w:cs="Arial"/>
          <w:sz w:val="22"/>
          <w:szCs w:val="22"/>
          <w:lang w:val="sr-Cyrl-RS"/>
        </w:rPr>
        <w:t xml:space="preserve">________, </w:t>
      </w:r>
    </w:p>
    <w:p w14:paraId="71D7DD8A" w14:textId="77777777" w:rsidR="001679B2" w:rsidRDefault="001679B2" w:rsidP="001679B2">
      <w:pPr>
        <w:rPr>
          <w:rFonts w:ascii="Arial" w:hAnsi="Arial" w:cs="Arial"/>
          <w:sz w:val="22"/>
          <w:szCs w:val="22"/>
          <w:lang w:val="sr-Cyrl-RS"/>
        </w:rPr>
      </w:pPr>
    </w:p>
    <w:p w14:paraId="015AE249" w14:textId="77777777" w:rsidR="001679B2" w:rsidRPr="001679B2" w:rsidRDefault="001679B2" w:rsidP="001679B2">
      <w:pPr>
        <w:rPr>
          <w:rFonts w:ascii="Arial" w:hAnsi="Arial" w:cs="Arial"/>
          <w:sz w:val="22"/>
          <w:szCs w:val="22"/>
        </w:rPr>
      </w:pPr>
      <w:r w:rsidRPr="001679B2">
        <w:rPr>
          <w:rFonts w:ascii="Arial" w:hAnsi="Arial" w:cs="Arial"/>
          <w:sz w:val="22"/>
          <w:szCs w:val="22"/>
          <w:lang w:val="sr-Cyrl-RS"/>
        </w:rPr>
        <w:t>у уговореном року, обиму и квалитету</w:t>
      </w:r>
      <w:r w:rsidRPr="001679B2">
        <w:rPr>
          <w:rFonts w:ascii="Arial" w:hAnsi="Arial" w:cs="Arial"/>
          <w:sz w:val="22"/>
          <w:szCs w:val="22"/>
        </w:rPr>
        <w:t xml:space="preserve"> у вредности </w:t>
      </w:r>
      <w:r w:rsidRPr="001679B2">
        <w:rPr>
          <w:rFonts w:ascii="Arial" w:hAnsi="Arial" w:cs="Arial"/>
          <w:sz w:val="22"/>
          <w:szCs w:val="22"/>
          <w:lang w:val="sr-Cyrl-RS"/>
        </w:rPr>
        <w:t>______________ динара</w:t>
      </w:r>
      <w:r w:rsidRPr="001679B2">
        <w:rPr>
          <w:rFonts w:ascii="Arial" w:hAnsi="Arial" w:cs="Arial"/>
          <w:sz w:val="22"/>
          <w:szCs w:val="22"/>
        </w:rPr>
        <w:t xml:space="preserve"> </w:t>
      </w:r>
      <w:r w:rsidRPr="001679B2">
        <w:rPr>
          <w:rFonts w:ascii="Arial" w:hAnsi="Arial" w:cs="Arial"/>
          <w:sz w:val="22"/>
          <w:szCs w:val="22"/>
          <w:lang w:val="sr-Cyrl-RS"/>
        </w:rPr>
        <w:t xml:space="preserve"> без ПДВ-а.</w:t>
      </w:r>
    </w:p>
    <w:p w14:paraId="16A7B468" w14:textId="77777777" w:rsidR="001679B2" w:rsidRPr="001679B2" w:rsidRDefault="001679B2" w:rsidP="001679B2">
      <w:pPr>
        <w:autoSpaceDE w:val="0"/>
        <w:autoSpaceDN w:val="0"/>
        <w:adjustRightInd w:val="0"/>
        <w:rPr>
          <w:rFonts w:ascii="Arial" w:hAnsi="Arial" w:cs="Arial"/>
          <w:sz w:val="22"/>
          <w:szCs w:val="22"/>
        </w:rPr>
      </w:pPr>
      <w:r w:rsidRPr="001679B2">
        <w:rPr>
          <w:rFonts w:ascii="Arial" w:hAnsi="Arial" w:cs="Arial"/>
          <w:sz w:val="22"/>
          <w:szCs w:val="22"/>
        </w:rPr>
        <w:tab/>
      </w:r>
    </w:p>
    <w:p w14:paraId="3AC0C1DD" w14:textId="77777777" w:rsidR="001679B2" w:rsidRPr="001679B2" w:rsidRDefault="001679B2" w:rsidP="003A057B">
      <w:pPr>
        <w:autoSpaceDE w:val="0"/>
        <w:autoSpaceDN w:val="0"/>
        <w:adjustRightInd w:val="0"/>
        <w:spacing w:line="276" w:lineRule="auto"/>
        <w:rPr>
          <w:rFonts w:ascii="Arial" w:hAnsi="Arial" w:cs="Arial"/>
          <w:sz w:val="22"/>
          <w:szCs w:val="22"/>
          <w:lang w:val="sr-Cyrl-RS"/>
        </w:rPr>
      </w:pPr>
      <w:r w:rsidRPr="001679B2">
        <w:rPr>
          <w:rFonts w:ascii="Arial" w:hAnsi="Arial" w:cs="Arial"/>
          <w:sz w:val="22"/>
          <w:szCs w:val="22"/>
        </w:rPr>
        <w:t xml:space="preserve">Потврда </w:t>
      </w:r>
      <w:r w:rsidRPr="001679B2">
        <w:rPr>
          <w:rFonts w:ascii="Arial" w:hAnsi="Arial" w:cs="Arial"/>
          <w:sz w:val="22"/>
          <w:szCs w:val="22"/>
          <w:lang w:val="sr-Cyrl-RS"/>
        </w:rPr>
        <w:t xml:space="preserve"> се издаје на захтев</w:t>
      </w:r>
      <w:r>
        <w:rPr>
          <w:rFonts w:ascii="Arial" w:hAnsi="Arial" w:cs="Arial"/>
          <w:sz w:val="22"/>
          <w:szCs w:val="22"/>
          <w:lang w:val="sr-Cyrl-RS"/>
        </w:rPr>
        <w:t xml:space="preserve"> </w:t>
      </w:r>
      <w:r w:rsidRPr="001679B2">
        <w:rPr>
          <w:rFonts w:ascii="Arial" w:hAnsi="Arial" w:cs="Arial"/>
          <w:sz w:val="22"/>
          <w:szCs w:val="22"/>
        </w:rPr>
        <w:t>________</w:t>
      </w:r>
      <w:r>
        <w:rPr>
          <w:rFonts w:ascii="Arial" w:hAnsi="Arial" w:cs="Arial"/>
          <w:sz w:val="22"/>
          <w:szCs w:val="22"/>
        </w:rPr>
        <w:t xml:space="preserve">_______________________________ </w:t>
      </w:r>
      <w:r w:rsidRPr="001679B2">
        <w:rPr>
          <w:rFonts w:ascii="Arial" w:hAnsi="Arial" w:cs="Arial"/>
          <w:sz w:val="22"/>
          <w:szCs w:val="22"/>
          <w:lang w:val="sr-Cyrl-RS"/>
        </w:rPr>
        <w:t>ради учешћа</w:t>
      </w:r>
    </w:p>
    <w:p w14:paraId="0FDA1697" w14:textId="77777777" w:rsidR="001679B2" w:rsidRPr="001679B2" w:rsidRDefault="001679B2" w:rsidP="001679B2">
      <w:pPr>
        <w:autoSpaceDE w:val="0"/>
        <w:autoSpaceDN w:val="0"/>
        <w:adjustRightInd w:val="0"/>
        <w:rPr>
          <w:rFonts w:ascii="Arial" w:hAnsi="Arial" w:cs="Arial"/>
          <w:sz w:val="22"/>
          <w:szCs w:val="22"/>
          <w:vertAlign w:val="superscript"/>
          <w:lang w:val="sr-Cyrl-RS"/>
        </w:rPr>
      </w:pPr>
      <w:r w:rsidRPr="001679B2">
        <w:rPr>
          <w:rFonts w:ascii="Arial" w:hAnsi="Arial" w:cs="Arial"/>
          <w:sz w:val="22"/>
          <w:szCs w:val="22"/>
        </w:rPr>
        <w:t xml:space="preserve">                                                                           </w:t>
      </w:r>
      <w:r w:rsidRPr="001679B2">
        <w:rPr>
          <w:rFonts w:ascii="Arial" w:hAnsi="Arial" w:cs="Arial"/>
          <w:sz w:val="22"/>
          <w:szCs w:val="22"/>
          <w:vertAlign w:val="superscript"/>
          <w:lang w:val="sr-Cyrl-RS"/>
        </w:rPr>
        <w:t>(пословно име понуђача)</w:t>
      </w:r>
    </w:p>
    <w:p w14:paraId="3CA14BD0" w14:textId="77777777" w:rsidR="001679B2" w:rsidRPr="001679B2" w:rsidRDefault="001679B2" w:rsidP="001679B2">
      <w:pPr>
        <w:autoSpaceDE w:val="0"/>
        <w:autoSpaceDN w:val="0"/>
        <w:adjustRightInd w:val="0"/>
        <w:rPr>
          <w:rFonts w:ascii="Arial" w:hAnsi="Arial" w:cs="Arial"/>
          <w:sz w:val="22"/>
          <w:szCs w:val="22"/>
        </w:rPr>
      </w:pPr>
    </w:p>
    <w:p w14:paraId="12E643CE" w14:textId="18CE42C4" w:rsidR="001679B2" w:rsidRPr="001679B2" w:rsidRDefault="001679B2" w:rsidP="001679B2">
      <w:pPr>
        <w:rPr>
          <w:rFonts w:ascii="Arial" w:hAnsi="Arial" w:cs="Arial"/>
          <w:sz w:val="22"/>
          <w:szCs w:val="22"/>
        </w:rPr>
      </w:pPr>
      <w:r w:rsidRPr="001679B2">
        <w:rPr>
          <w:rFonts w:ascii="Arial" w:hAnsi="Arial" w:cs="Arial"/>
          <w:sz w:val="22"/>
          <w:szCs w:val="22"/>
        </w:rPr>
        <w:t xml:space="preserve">у </w:t>
      </w:r>
      <w:r w:rsidRPr="001679B2">
        <w:rPr>
          <w:rFonts w:ascii="Arial" w:hAnsi="Arial" w:cs="Arial"/>
          <w:sz w:val="22"/>
          <w:szCs w:val="22"/>
          <w:lang w:val="sr-Cyrl-RS"/>
        </w:rPr>
        <w:t xml:space="preserve">отвореном </w:t>
      </w:r>
      <w:r w:rsidRPr="001679B2">
        <w:rPr>
          <w:rFonts w:ascii="Arial" w:hAnsi="Arial" w:cs="Arial"/>
          <w:sz w:val="22"/>
          <w:szCs w:val="22"/>
        </w:rPr>
        <w:t>поступку јавнe набавкe</w:t>
      </w:r>
      <w:r w:rsidRPr="001679B2">
        <w:rPr>
          <w:rFonts w:ascii="Arial" w:hAnsi="Arial" w:cs="Arial"/>
          <w:sz w:val="22"/>
          <w:szCs w:val="22"/>
          <w:lang w:val="sr-Cyrl-RS"/>
        </w:rPr>
        <w:t xml:space="preserve"> </w:t>
      </w:r>
      <w:r>
        <w:rPr>
          <w:rFonts w:ascii="Arial" w:hAnsi="Arial" w:cs="Arial"/>
          <w:sz w:val="22"/>
          <w:szCs w:val="22"/>
          <w:lang w:val="sr-Cyrl-RS"/>
        </w:rPr>
        <w:t>радова</w:t>
      </w:r>
      <w:r w:rsidRPr="001679B2">
        <w:rPr>
          <w:rFonts w:ascii="Arial" w:hAnsi="Arial" w:cs="Arial"/>
          <w:sz w:val="22"/>
          <w:szCs w:val="22"/>
          <w:lang w:val="sr-Cyrl-RS"/>
        </w:rPr>
        <w:t>:</w:t>
      </w:r>
      <w:r w:rsidRPr="001679B2">
        <w:rPr>
          <w:rFonts w:ascii="Arial" w:hAnsi="Arial" w:cs="Arial"/>
          <w:sz w:val="22"/>
          <w:szCs w:val="22"/>
        </w:rPr>
        <w:t xml:space="preserve"> </w:t>
      </w:r>
      <w:r w:rsidRPr="001679B2">
        <w:rPr>
          <w:rFonts w:ascii="Arial" w:hAnsi="Arial" w:cs="Arial"/>
          <w:b/>
          <w:sz w:val="22"/>
          <w:szCs w:val="22"/>
        </w:rPr>
        <w:t>„</w:t>
      </w:r>
      <w:r w:rsidR="006F451F">
        <w:rPr>
          <w:rFonts w:ascii="Arial" w:hAnsi="Arial" w:cs="Arial"/>
          <w:b/>
          <w:sz w:val="22"/>
          <w:szCs w:val="22"/>
          <w:lang w:val="sr-Cyrl-ME"/>
        </w:rPr>
        <w:t>Уређење фасадa за потребе ТЦ Краљево</w:t>
      </w:r>
      <w:r w:rsidRPr="001679B2">
        <w:rPr>
          <w:rFonts w:ascii="Arial" w:hAnsi="Arial" w:cs="Arial"/>
          <w:b/>
          <w:sz w:val="22"/>
          <w:szCs w:val="22"/>
          <w:lang w:val="sr-Cyrl-RS"/>
        </w:rPr>
        <w:t xml:space="preserve">“ </w:t>
      </w:r>
      <w:r w:rsidRPr="001679B2">
        <w:rPr>
          <w:rFonts w:ascii="Arial" w:hAnsi="Arial" w:cs="Arial"/>
          <w:sz w:val="22"/>
          <w:szCs w:val="22"/>
          <w:lang w:val="sr-Cyrl-RS"/>
        </w:rPr>
        <w:t>Ј</w:t>
      </w:r>
      <w:r w:rsidRPr="001679B2">
        <w:rPr>
          <w:rFonts w:ascii="Arial" w:hAnsi="Arial" w:cs="Arial"/>
          <w:sz w:val="22"/>
          <w:szCs w:val="22"/>
        </w:rPr>
        <w:t>Н/8300/0</w:t>
      </w:r>
      <w:r>
        <w:rPr>
          <w:rFonts w:ascii="Arial" w:hAnsi="Arial" w:cs="Arial"/>
          <w:sz w:val="22"/>
          <w:szCs w:val="22"/>
          <w:lang w:val="sr-Cyrl-ME"/>
        </w:rPr>
        <w:t>119</w:t>
      </w:r>
      <w:r w:rsidRPr="001679B2">
        <w:rPr>
          <w:rFonts w:ascii="Arial" w:hAnsi="Arial" w:cs="Arial"/>
          <w:sz w:val="22"/>
          <w:szCs w:val="22"/>
        </w:rPr>
        <w:t>/2017</w:t>
      </w:r>
      <w:r w:rsidRPr="001679B2">
        <w:rPr>
          <w:rFonts w:ascii="Arial" w:hAnsi="Arial" w:cs="Arial"/>
          <w:sz w:val="22"/>
          <w:szCs w:val="22"/>
          <w:lang w:val="sr-Cyrl-RS"/>
        </w:rPr>
        <w:t xml:space="preserve"> </w:t>
      </w:r>
      <w:r w:rsidRPr="001679B2">
        <w:rPr>
          <w:rFonts w:ascii="Arial" w:hAnsi="Arial" w:cs="Arial"/>
          <w:sz w:val="22"/>
          <w:szCs w:val="22"/>
        </w:rPr>
        <w:t>и у друге сврхе не може користити.</w:t>
      </w:r>
    </w:p>
    <w:p w14:paraId="26C3F620" w14:textId="77777777" w:rsidR="001679B2" w:rsidRPr="001679B2" w:rsidRDefault="001679B2" w:rsidP="001679B2">
      <w:pPr>
        <w:autoSpaceDE w:val="0"/>
        <w:autoSpaceDN w:val="0"/>
        <w:adjustRightInd w:val="0"/>
        <w:rPr>
          <w:rFonts w:ascii="Arial" w:hAnsi="Arial" w:cs="Arial"/>
          <w:sz w:val="22"/>
          <w:szCs w:val="22"/>
          <w:lang w:val="sr-Cyrl-RS"/>
        </w:rPr>
      </w:pPr>
    </w:p>
    <w:p w14:paraId="46C5FD9F" w14:textId="77777777" w:rsidR="001679B2" w:rsidRPr="001679B2" w:rsidRDefault="001679B2" w:rsidP="001679B2">
      <w:pPr>
        <w:autoSpaceDE w:val="0"/>
        <w:autoSpaceDN w:val="0"/>
        <w:adjustRightInd w:val="0"/>
        <w:spacing w:line="276" w:lineRule="auto"/>
        <w:rPr>
          <w:rFonts w:ascii="Arial" w:hAnsi="Arial" w:cs="Arial"/>
          <w:sz w:val="22"/>
          <w:szCs w:val="22"/>
          <w:lang w:val="sr-Cyrl-RS"/>
        </w:rPr>
      </w:pPr>
      <w:r w:rsidRPr="001679B2">
        <w:rPr>
          <w:rFonts w:ascii="Arial" w:hAnsi="Arial" w:cs="Arial"/>
          <w:sz w:val="22"/>
          <w:szCs w:val="22"/>
          <w:lang w:val="sr-Cyrl-RS"/>
        </w:rPr>
        <w:t>Особа за контакт:______________________</w:t>
      </w:r>
    </w:p>
    <w:p w14:paraId="349F87FE" w14:textId="77777777" w:rsidR="001679B2" w:rsidRPr="001679B2" w:rsidRDefault="001679B2" w:rsidP="001679B2">
      <w:pPr>
        <w:autoSpaceDE w:val="0"/>
        <w:autoSpaceDN w:val="0"/>
        <w:adjustRightInd w:val="0"/>
        <w:spacing w:line="276" w:lineRule="auto"/>
        <w:rPr>
          <w:rFonts w:ascii="Arial" w:hAnsi="Arial" w:cs="Arial"/>
          <w:sz w:val="22"/>
          <w:szCs w:val="22"/>
          <w:lang w:val="sr-Cyrl-RS"/>
        </w:rPr>
      </w:pPr>
      <w:r w:rsidRPr="001679B2">
        <w:rPr>
          <w:rFonts w:ascii="Arial" w:hAnsi="Arial" w:cs="Arial"/>
          <w:sz w:val="22"/>
          <w:szCs w:val="22"/>
          <w:lang w:val="sr-Cyrl-RS"/>
        </w:rPr>
        <w:t>Број телфона: _________________________</w:t>
      </w:r>
    </w:p>
    <w:p w14:paraId="6730DCD5" w14:textId="77777777" w:rsidR="001679B2" w:rsidRPr="001679B2" w:rsidRDefault="001679B2" w:rsidP="001679B2">
      <w:pPr>
        <w:autoSpaceDE w:val="0"/>
        <w:autoSpaceDN w:val="0"/>
        <w:adjustRightInd w:val="0"/>
        <w:spacing w:line="276" w:lineRule="auto"/>
        <w:rPr>
          <w:rFonts w:ascii="Arial" w:hAnsi="Arial" w:cs="Arial"/>
          <w:sz w:val="22"/>
          <w:szCs w:val="22"/>
          <w:lang w:val="sr-Cyrl-RS"/>
        </w:rPr>
      </w:pPr>
      <w:r w:rsidRPr="001679B2">
        <w:rPr>
          <w:rFonts w:ascii="Arial" w:hAnsi="Arial" w:cs="Arial"/>
          <w:sz w:val="22"/>
          <w:szCs w:val="22"/>
          <w:lang w:val="sr-Cyrl-RS"/>
        </w:rPr>
        <w:t>Место: _______________________________</w:t>
      </w:r>
    </w:p>
    <w:p w14:paraId="5894D51B" w14:textId="77777777" w:rsidR="001679B2" w:rsidRPr="001679B2" w:rsidRDefault="001679B2" w:rsidP="001679B2">
      <w:pPr>
        <w:autoSpaceDE w:val="0"/>
        <w:autoSpaceDN w:val="0"/>
        <w:adjustRightInd w:val="0"/>
        <w:spacing w:line="276" w:lineRule="auto"/>
        <w:rPr>
          <w:rFonts w:ascii="Arial" w:hAnsi="Arial" w:cs="Arial"/>
          <w:sz w:val="22"/>
          <w:szCs w:val="22"/>
          <w:lang w:val="sr-Cyrl-RS"/>
        </w:rPr>
      </w:pPr>
      <w:r w:rsidRPr="001679B2">
        <w:rPr>
          <w:rFonts w:ascii="Arial" w:hAnsi="Arial" w:cs="Arial"/>
          <w:sz w:val="22"/>
          <w:szCs w:val="22"/>
          <w:lang w:val="sr-Cyrl-RS"/>
        </w:rPr>
        <w:t>Датум: _______________________________</w:t>
      </w:r>
    </w:p>
    <w:p w14:paraId="60C06511" w14:textId="77777777" w:rsidR="001679B2" w:rsidRPr="001679B2" w:rsidRDefault="001679B2" w:rsidP="001679B2">
      <w:pPr>
        <w:autoSpaceDE w:val="0"/>
        <w:autoSpaceDN w:val="0"/>
        <w:adjustRightInd w:val="0"/>
        <w:rPr>
          <w:rFonts w:ascii="Arial" w:hAnsi="Arial" w:cs="Arial"/>
          <w:sz w:val="22"/>
          <w:szCs w:val="22"/>
        </w:rPr>
      </w:pPr>
      <w:r w:rsidRPr="001679B2">
        <w:rPr>
          <w:rFonts w:ascii="Arial" w:hAnsi="Arial" w:cs="Arial"/>
          <w:sz w:val="22"/>
          <w:szCs w:val="22"/>
        </w:rPr>
        <w:tab/>
      </w:r>
      <w:r w:rsidRPr="001679B2">
        <w:rPr>
          <w:rFonts w:ascii="Arial" w:hAnsi="Arial" w:cs="Arial"/>
          <w:sz w:val="22"/>
          <w:szCs w:val="22"/>
        </w:rPr>
        <w:tab/>
      </w:r>
      <w:r w:rsidRPr="001679B2">
        <w:rPr>
          <w:rFonts w:ascii="Arial" w:hAnsi="Arial" w:cs="Arial"/>
          <w:sz w:val="22"/>
          <w:szCs w:val="22"/>
        </w:rPr>
        <w:tab/>
      </w:r>
      <w:r w:rsidRPr="001679B2">
        <w:rPr>
          <w:rFonts w:ascii="Arial" w:hAnsi="Arial" w:cs="Arial"/>
          <w:sz w:val="22"/>
          <w:szCs w:val="22"/>
        </w:rPr>
        <w:tab/>
      </w:r>
      <w:r w:rsidRPr="001679B2">
        <w:rPr>
          <w:rFonts w:ascii="Arial" w:hAnsi="Arial" w:cs="Arial"/>
          <w:sz w:val="22"/>
          <w:szCs w:val="22"/>
        </w:rPr>
        <w:tab/>
      </w:r>
      <w:r w:rsidRPr="001679B2">
        <w:rPr>
          <w:rFonts w:ascii="Arial" w:hAnsi="Arial" w:cs="Arial"/>
          <w:sz w:val="22"/>
          <w:szCs w:val="22"/>
        </w:rPr>
        <w:tab/>
      </w:r>
      <w:r w:rsidRPr="001679B2">
        <w:rPr>
          <w:rFonts w:ascii="Arial" w:hAnsi="Arial" w:cs="Arial"/>
          <w:sz w:val="22"/>
          <w:szCs w:val="22"/>
        </w:rPr>
        <w:tab/>
      </w:r>
      <w:r w:rsidRPr="001679B2">
        <w:rPr>
          <w:rFonts w:ascii="Arial" w:hAnsi="Arial" w:cs="Arial"/>
          <w:sz w:val="22"/>
          <w:szCs w:val="22"/>
        </w:rPr>
        <w:tab/>
      </w:r>
    </w:p>
    <w:p w14:paraId="4FF22B78" w14:textId="77777777" w:rsidR="001679B2" w:rsidRPr="001679B2" w:rsidRDefault="001679B2" w:rsidP="001679B2">
      <w:pPr>
        <w:autoSpaceDE w:val="0"/>
        <w:autoSpaceDN w:val="0"/>
        <w:adjustRightInd w:val="0"/>
        <w:rPr>
          <w:rFonts w:ascii="Arial" w:hAnsi="Arial" w:cs="Arial"/>
          <w:sz w:val="22"/>
          <w:szCs w:val="22"/>
          <w:lang w:val="sr-Cyrl-RS"/>
        </w:rPr>
      </w:pPr>
      <w:r w:rsidRPr="001679B2">
        <w:rPr>
          <w:rFonts w:ascii="Arial" w:hAnsi="Arial" w:cs="Arial"/>
          <w:sz w:val="22"/>
          <w:szCs w:val="22"/>
        </w:rPr>
        <w:tab/>
      </w:r>
      <w:r w:rsidRPr="001679B2">
        <w:rPr>
          <w:rFonts w:ascii="Arial" w:hAnsi="Arial" w:cs="Arial"/>
          <w:sz w:val="22"/>
          <w:szCs w:val="22"/>
          <w:lang w:val="sr-Cyrl-RS"/>
        </w:rPr>
        <w:t>Да су подаци тачни својим потписом и печатом потврђује</w:t>
      </w:r>
    </w:p>
    <w:p w14:paraId="187A82D2" w14:textId="77777777" w:rsidR="001679B2" w:rsidRPr="001679B2" w:rsidRDefault="001679B2" w:rsidP="001679B2">
      <w:pPr>
        <w:autoSpaceDE w:val="0"/>
        <w:autoSpaceDN w:val="0"/>
        <w:adjustRightInd w:val="0"/>
        <w:rPr>
          <w:rFonts w:ascii="Arial" w:hAnsi="Arial" w:cs="Arial"/>
          <w:sz w:val="22"/>
          <w:szCs w:val="22"/>
          <w:lang w:val="sr-Cyrl-RS"/>
        </w:rPr>
      </w:pPr>
    </w:p>
    <w:p w14:paraId="2EF97F2B" w14:textId="77777777" w:rsidR="001679B2" w:rsidRPr="001679B2" w:rsidRDefault="001679B2" w:rsidP="001679B2">
      <w:pPr>
        <w:autoSpaceDE w:val="0"/>
        <w:autoSpaceDN w:val="0"/>
        <w:adjustRightInd w:val="0"/>
        <w:rPr>
          <w:rFonts w:ascii="Arial" w:hAnsi="Arial" w:cs="Arial"/>
          <w:sz w:val="22"/>
          <w:szCs w:val="22"/>
          <w:lang w:val="sr-Cyrl-RS"/>
        </w:rPr>
      </w:pPr>
      <w:r w:rsidRPr="001679B2">
        <w:rPr>
          <w:rFonts w:ascii="Arial" w:hAnsi="Arial" w:cs="Arial"/>
          <w:sz w:val="22"/>
          <w:szCs w:val="22"/>
        </w:rPr>
        <w:t>За издаваоца потврде</w:t>
      </w:r>
      <w:r w:rsidRPr="001679B2">
        <w:rPr>
          <w:rFonts w:ascii="Arial" w:hAnsi="Arial" w:cs="Arial"/>
          <w:sz w:val="22"/>
          <w:szCs w:val="22"/>
          <w:lang w:val="sr-Cyrl-RS"/>
        </w:rPr>
        <w:t>,</w:t>
      </w:r>
    </w:p>
    <w:p w14:paraId="34905609" w14:textId="77777777" w:rsidR="001679B2" w:rsidRPr="001679B2" w:rsidRDefault="001679B2" w:rsidP="001679B2">
      <w:pPr>
        <w:autoSpaceDE w:val="0"/>
        <w:autoSpaceDN w:val="0"/>
        <w:adjustRightInd w:val="0"/>
        <w:rPr>
          <w:rFonts w:ascii="Arial" w:hAnsi="Arial" w:cs="Arial"/>
          <w:sz w:val="22"/>
          <w:szCs w:val="22"/>
        </w:rPr>
      </w:pPr>
    </w:p>
    <w:p w14:paraId="204160B4" w14:textId="77777777" w:rsidR="001679B2" w:rsidRPr="001679B2" w:rsidRDefault="001679B2" w:rsidP="001679B2">
      <w:pPr>
        <w:autoSpaceDE w:val="0"/>
        <w:autoSpaceDN w:val="0"/>
        <w:adjustRightInd w:val="0"/>
        <w:ind w:left="1440" w:firstLine="720"/>
        <w:rPr>
          <w:rFonts w:ascii="Arial" w:hAnsi="Arial" w:cs="Arial"/>
          <w:sz w:val="22"/>
          <w:szCs w:val="22"/>
        </w:rPr>
      </w:pPr>
      <w:r w:rsidRPr="001679B2">
        <w:rPr>
          <w:rFonts w:ascii="Arial" w:hAnsi="Arial" w:cs="Arial"/>
          <w:sz w:val="22"/>
          <w:szCs w:val="22"/>
        </w:rPr>
        <w:t xml:space="preserve">                           (М.П.)</w:t>
      </w:r>
    </w:p>
    <w:p w14:paraId="07278D2B" w14:textId="77777777" w:rsidR="001679B2" w:rsidRPr="001679B2" w:rsidRDefault="001679B2" w:rsidP="001679B2">
      <w:pPr>
        <w:autoSpaceDE w:val="0"/>
        <w:autoSpaceDN w:val="0"/>
        <w:adjustRightInd w:val="0"/>
        <w:ind w:left="1440" w:firstLine="720"/>
        <w:jc w:val="center"/>
        <w:rPr>
          <w:rFonts w:ascii="Arial" w:hAnsi="Arial" w:cs="Arial"/>
          <w:sz w:val="22"/>
          <w:szCs w:val="22"/>
        </w:rPr>
      </w:pPr>
      <w:r w:rsidRPr="001679B2">
        <w:rPr>
          <w:rFonts w:ascii="Arial" w:hAnsi="Arial" w:cs="Arial"/>
          <w:sz w:val="22"/>
          <w:szCs w:val="22"/>
          <w:lang w:val="sr-Cyrl-ME"/>
        </w:rPr>
        <w:t xml:space="preserve">                                                            </w:t>
      </w:r>
      <w:r w:rsidRPr="001679B2">
        <w:rPr>
          <w:rFonts w:ascii="Arial" w:hAnsi="Arial" w:cs="Arial"/>
          <w:sz w:val="22"/>
          <w:szCs w:val="22"/>
        </w:rPr>
        <w:t xml:space="preserve">___________________________     </w:t>
      </w:r>
    </w:p>
    <w:p w14:paraId="135F71CE" w14:textId="77777777" w:rsidR="001679B2" w:rsidRPr="001679B2" w:rsidRDefault="001679B2" w:rsidP="001679B2">
      <w:pPr>
        <w:autoSpaceDE w:val="0"/>
        <w:autoSpaceDN w:val="0"/>
        <w:adjustRightInd w:val="0"/>
        <w:ind w:left="1440" w:firstLine="720"/>
        <w:jc w:val="right"/>
        <w:rPr>
          <w:rFonts w:ascii="Arial" w:hAnsi="Arial" w:cs="Arial"/>
          <w:b/>
          <w:sz w:val="22"/>
          <w:szCs w:val="22"/>
        </w:rPr>
      </w:pPr>
      <w:r w:rsidRPr="001679B2">
        <w:rPr>
          <w:rFonts w:ascii="Arial" w:hAnsi="Arial" w:cs="Arial"/>
          <w:sz w:val="22"/>
          <w:szCs w:val="22"/>
        </w:rPr>
        <w:t xml:space="preserve">        </w:t>
      </w:r>
      <w:r w:rsidRPr="001679B2">
        <w:rPr>
          <w:rFonts w:ascii="Arial" w:hAnsi="Arial" w:cs="Arial"/>
          <w:sz w:val="22"/>
          <w:szCs w:val="22"/>
          <w:lang w:val="sr-Cyrl-RS"/>
        </w:rPr>
        <w:t xml:space="preserve">          </w:t>
      </w:r>
      <w:r w:rsidRPr="001679B2">
        <w:rPr>
          <w:rFonts w:ascii="Arial" w:hAnsi="Arial" w:cs="Arial"/>
          <w:sz w:val="22"/>
          <w:szCs w:val="22"/>
        </w:rPr>
        <w:t xml:space="preserve">  (потпис </w:t>
      </w:r>
      <w:r w:rsidRPr="001679B2">
        <w:rPr>
          <w:rFonts w:ascii="Arial" w:hAnsi="Arial" w:cs="Arial"/>
          <w:sz w:val="22"/>
          <w:szCs w:val="22"/>
          <w:lang w:val="sr-Cyrl-RS"/>
        </w:rPr>
        <w:t>и печат овлашћеног</w:t>
      </w:r>
      <w:r w:rsidRPr="001679B2">
        <w:rPr>
          <w:rFonts w:ascii="Arial" w:hAnsi="Arial" w:cs="Arial"/>
          <w:sz w:val="22"/>
          <w:szCs w:val="22"/>
        </w:rPr>
        <w:t xml:space="preserve"> лица)</w:t>
      </w:r>
      <w:r w:rsidRPr="001679B2">
        <w:rPr>
          <w:rFonts w:ascii="Arial" w:hAnsi="Arial" w:cs="Arial"/>
          <w:b/>
          <w:sz w:val="22"/>
          <w:szCs w:val="22"/>
        </w:rPr>
        <w:t xml:space="preserve"> </w:t>
      </w:r>
    </w:p>
    <w:p w14:paraId="4F9DB4BE" w14:textId="77777777" w:rsidR="001679B2" w:rsidRPr="001679B2" w:rsidRDefault="001679B2" w:rsidP="001679B2">
      <w:pPr>
        <w:autoSpaceDE w:val="0"/>
        <w:autoSpaceDN w:val="0"/>
        <w:adjustRightInd w:val="0"/>
        <w:rPr>
          <w:rFonts w:ascii="Arial" w:hAnsi="Arial" w:cs="Arial"/>
          <w:b/>
          <w:i/>
          <w:sz w:val="22"/>
          <w:szCs w:val="22"/>
          <w:lang w:val="sr-Cyrl-RS"/>
        </w:rPr>
      </w:pPr>
      <w:r w:rsidRPr="001679B2">
        <w:rPr>
          <w:rFonts w:ascii="Arial" w:hAnsi="Arial" w:cs="Arial"/>
          <w:b/>
          <w:i/>
          <w:sz w:val="22"/>
          <w:szCs w:val="22"/>
          <w:lang w:val="sr-Cyrl-RS"/>
        </w:rPr>
        <w:t>Напомена:</w:t>
      </w:r>
    </w:p>
    <w:p w14:paraId="702BACBF" w14:textId="77777777" w:rsidR="001679B2" w:rsidRPr="001679B2" w:rsidRDefault="001679B2" w:rsidP="001679B2">
      <w:pPr>
        <w:autoSpaceDE w:val="0"/>
        <w:autoSpaceDN w:val="0"/>
        <w:adjustRightInd w:val="0"/>
        <w:rPr>
          <w:rFonts w:ascii="Arial" w:hAnsi="Arial" w:cs="Arial"/>
          <w:b/>
          <w:i/>
          <w:sz w:val="22"/>
          <w:szCs w:val="22"/>
          <w:lang w:val="sr-Cyrl-RS"/>
        </w:rPr>
      </w:pPr>
      <w:r w:rsidRPr="001679B2">
        <w:rPr>
          <w:rFonts w:ascii="Arial" w:hAnsi="Arial" w:cs="Arial"/>
          <w:b/>
          <w:i/>
          <w:sz w:val="22"/>
          <w:szCs w:val="22"/>
          <w:lang w:val="sr-Cyrl-RS"/>
        </w:rPr>
        <w:t>Образац  - Потврда за референтне ставке са Обрасца по потреби образац се може копирати</w:t>
      </w:r>
    </w:p>
    <w:p w14:paraId="568EFF6A" w14:textId="77777777" w:rsidR="001679B2" w:rsidRPr="001679B2" w:rsidRDefault="001679B2" w:rsidP="001679B2">
      <w:pPr>
        <w:pStyle w:val="KDObrazac"/>
        <w:spacing w:before="0"/>
        <w:rPr>
          <w:lang w:val="sr-Cyrl-RS"/>
        </w:rPr>
      </w:pPr>
    </w:p>
    <w:p w14:paraId="46E9723B" w14:textId="77777777" w:rsidR="001679B2" w:rsidRPr="001679B2" w:rsidRDefault="001679B2" w:rsidP="001679B2">
      <w:pPr>
        <w:pStyle w:val="KDObrazac"/>
        <w:spacing w:before="0"/>
        <w:rPr>
          <w:lang w:val="sr-Cyrl-RS"/>
        </w:rPr>
      </w:pPr>
    </w:p>
    <w:p w14:paraId="04D00A6B" w14:textId="77777777" w:rsidR="00CF7182" w:rsidRPr="001679B2" w:rsidRDefault="00CF7182" w:rsidP="00E978B1">
      <w:pPr>
        <w:autoSpaceDE w:val="0"/>
        <w:autoSpaceDN w:val="0"/>
        <w:adjustRightInd w:val="0"/>
        <w:jc w:val="right"/>
        <w:rPr>
          <w:rFonts w:ascii="Arial" w:hAnsi="Arial" w:cs="Arial"/>
          <w:b/>
          <w:sz w:val="22"/>
          <w:szCs w:val="22"/>
          <w:lang w:val="ru-RU"/>
        </w:rPr>
      </w:pPr>
    </w:p>
    <w:p w14:paraId="3C2C5B33" w14:textId="77777777" w:rsidR="00E978B1" w:rsidRPr="005B1AC6" w:rsidRDefault="004D7E35" w:rsidP="00E978B1">
      <w:pPr>
        <w:autoSpaceDE w:val="0"/>
        <w:autoSpaceDN w:val="0"/>
        <w:adjustRightInd w:val="0"/>
        <w:jc w:val="right"/>
        <w:rPr>
          <w:rFonts w:ascii="Arial" w:hAnsi="Arial" w:cs="Arial"/>
          <w:b/>
          <w:sz w:val="22"/>
          <w:szCs w:val="22"/>
          <w:lang w:val="ru-RU"/>
        </w:rPr>
      </w:pPr>
      <w:r>
        <w:rPr>
          <w:rFonts w:ascii="Arial" w:hAnsi="Arial" w:cs="Arial"/>
          <w:b/>
          <w:sz w:val="22"/>
          <w:szCs w:val="22"/>
          <w:lang w:val="ru-RU"/>
        </w:rPr>
        <w:t>ПРИЛОГ 1</w:t>
      </w:r>
    </w:p>
    <w:p w14:paraId="0CB39370" w14:textId="77777777" w:rsidR="00E978B1" w:rsidRPr="00747A79" w:rsidRDefault="00E978B1" w:rsidP="00E978B1">
      <w:pPr>
        <w:jc w:val="both"/>
        <w:rPr>
          <w:rFonts w:ascii="Arial" w:eastAsia="Calibri" w:hAnsi="Arial" w:cs="Arial"/>
          <w:sz w:val="22"/>
          <w:szCs w:val="22"/>
          <w:lang w:val="ru-RU"/>
        </w:rPr>
      </w:pPr>
    </w:p>
    <w:p w14:paraId="602BF658" w14:textId="77777777" w:rsidR="00E978B1" w:rsidRPr="005B1AC6" w:rsidRDefault="00E978B1" w:rsidP="00E978B1">
      <w:pPr>
        <w:pStyle w:val="NoSpacing"/>
        <w:jc w:val="center"/>
        <w:rPr>
          <w:rFonts w:ascii="Arial" w:hAnsi="Arial" w:cs="Arial"/>
          <w:b/>
          <w:lang w:val="sr-Cyrl-RS"/>
        </w:rPr>
      </w:pPr>
      <w:r w:rsidRPr="00747A79">
        <w:rPr>
          <w:rFonts w:ascii="Arial" w:hAnsi="Arial" w:cs="Arial"/>
          <w:b/>
          <w:lang w:val="ru-RU"/>
        </w:rPr>
        <w:t xml:space="preserve">СПОРАЗУМ  УЧЕСНИКА ЗАЈЕДНИЧКЕ ПОНУДЕ </w:t>
      </w:r>
    </w:p>
    <w:p w14:paraId="119672D3" w14:textId="77777777" w:rsidR="00E978B1" w:rsidRPr="00747A79" w:rsidRDefault="00E978B1" w:rsidP="00E978B1">
      <w:pPr>
        <w:pStyle w:val="NoSpacing"/>
        <w:jc w:val="center"/>
        <w:rPr>
          <w:rFonts w:ascii="Arial" w:hAnsi="Arial" w:cs="Arial"/>
          <w:b/>
          <w:lang w:val="ru-RU"/>
        </w:rPr>
      </w:pPr>
    </w:p>
    <w:p w14:paraId="53BFCEDC" w14:textId="77777777" w:rsidR="00E978B1" w:rsidRPr="00747A79" w:rsidRDefault="00E978B1" w:rsidP="00454F7B">
      <w:pPr>
        <w:pStyle w:val="NoSpacing"/>
        <w:jc w:val="both"/>
        <w:rPr>
          <w:rFonts w:ascii="Arial" w:hAnsi="Arial" w:cs="Arial"/>
          <w:lang w:val="ru-RU"/>
        </w:rPr>
      </w:pPr>
      <w:r w:rsidRPr="00747A79">
        <w:rPr>
          <w:rFonts w:ascii="Arial" w:hAnsi="Arial" w:cs="Arial"/>
          <w:lang w:val="ru-RU"/>
        </w:rPr>
        <w:t xml:space="preserve">На основу члана 81. Закона о јавним набавкама </w:t>
      </w:r>
      <w:r w:rsidRPr="005B1AC6">
        <w:rPr>
          <w:rFonts w:ascii="Arial" w:eastAsia="TimesNewRomanPSMT" w:hAnsi="Arial" w:cs="Arial"/>
          <w:lang w:val="ru-RU"/>
        </w:rPr>
        <w:t xml:space="preserve">(„Сл. </w:t>
      </w:r>
      <w:r w:rsidRPr="005B1AC6">
        <w:rPr>
          <w:rFonts w:ascii="Arial" w:eastAsia="TimesNewRomanPSMT" w:hAnsi="Arial" w:cs="Arial"/>
          <w:lang w:val="sr-Cyrl-RS"/>
        </w:rPr>
        <w:t>г</w:t>
      </w:r>
      <w:r w:rsidRPr="005B1AC6">
        <w:rPr>
          <w:rFonts w:ascii="Arial" w:eastAsia="TimesNewRomanPSMT" w:hAnsi="Arial" w:cs="Arial"/>
          <w:lang w:val="ru-RU"/>
        </w:rPr>
        <w:t>ласник РС” бр. 1</w:t>
      </w:r>
      <w:r w:rsidRPr="005B1AC6">
        <w:rPr>
          <w:rFonts w:ascii="Arial" w:eastAsia="TimesNewRomanPSMT" w:hAnsi="Arial" w:cs="Arial"/>
          <w:lang w:val="sr-Cyrl-RS"/>
        </w:rPr>
        <w:t>24</w:t>
      </w:r>
      <w:r w:rsidRPr="005B1AC6">
        <w:rPr>
          <w:rFonts w:ascii="Arial" w:eastAsia="TimesNewRomanPSMT" w:hAnsi="Arial" w:cs="Arial"/>
          <w:lang w:val="ru-RU"/>
        </w:rPr>
        <w:t>/20</w:t>
      </w:r>
      <w:r w:rsidRPr="005B1AC6">
        <w:rPr>
          <w:rFonts w:ascii="Arial" w:eastAsia="TimesNewRomanPSMT" w:hAnsi="Arial" w:cs="Arial"/>
          <w:lang w:val="sr-Cyrl-RS"/>
        </w:rPr>
        <w:t>12</w:t>
      </w:r>
      <w:r w:rsidRPr="005B1AC6">
        <w:rPr>
          <w:rFonts w:ascii="Arial" w:eastAsia="TimesNewRomanPSMT" w:hAnsi="Arial" w:cs="Arial"/>
          <w:lang w:val="ru-RU"/>
        </w:rPr>
        <w:t>, 14/15, 68/15</w:t>
      </w:r>
      <w:r w:rsidRPr="00747A79">
        <w:rPr>
          <w:rFonts w:ascii="Arial" w:hAnsi="Arial" w:cs="Arial"/>
          <w:lang w:val="ru-RU"/>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w:t>
      </w:r>
      <w:r w:rsidR="00454F7B" w:rsidRPr="00747A79">
        <w:rPr>
          <w:rFonts w:ascii="Arial" w:hAnsi="Arial" w:cs="Arial"/>
          <w:lang w:val="ru-RU"/>
        </w:rPr>
        <w:t>обавезно садржи податке о</w:t>
      </w:r>
      <w:r w:rsidRPr="00747A79">
        <w:rPr>
          <w:rFonts w:ascii="Arial" w:hAnsi="Arial" w:cs="Arial"/>
          <w:lang w:val="ru-RU"/>
        </w:rPr>
        <w:t xml:space="preserve">: </w:t>
      </w:r>
    </w:p>
    <w:tbl>
      <w:tblPr>
        <w:tblpPr w:leftFromText="180" w:rightFromText="180" w:vertAnchor="text" w:horzAnchor="margin" w:tblpY="194"/>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700"/>
      </w:tblGrid>
      <w:tr w:rsidR="00E978B1" w:rsidRPr="005B1AC6" w14:paraId="179F02F1" w14:textId="77777777" w:rsidTr="00454F7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006FAF55" w14:textId="77777777" w:rsidR="00E978B1" w:rsidRPr="005B1AC6" w:rsidRDefault="00E978B1" w:rsidP="004B3A3D">
            <w:pPr>
              <w:pStyle w:val="NoSpacing"/>
              <w:rPr>
                <w:rFonts w:ascii="Arial" w:hAnsi="Arial" w:cs="Arial"/>
              </w:rPr>
            </w:pPr>
            <w:r w:rsidRPr="005B1AC6">
              <w:rPr>
                <w:rFonts w:ascii="Arial" w:hAnsi="Arial" w:cs="Arial"/>
              </w:rPr>
              <w:t xml:space="preserve">ПОДАТАК О </w:t>
            </w:r>
          </w:p>
        </w:tc>
        <w:tc>
          <w:tcPr>
            <w:tcW w:w="5700" w:type="dxa"/>
            <w:tcBorders>
              <w:top w:val="single" w:sz="4" w:space="0" w:color="auto"/>
              <w:left w:val="single" w:sz="4" w:space="0" w:color="auto"/>
              <w:bottom w:val="single" w:sz="4" w:space="0" w:color="auto"/>
              <w:right w:val="single" w:sz="4" w:space="0" w:color="auto"/>
            </w:tcBorders>
            <w:vAlign w:val="center"/>
          </w:tcPr>
          <w:p w14:paraId="57A60873" w14:textId="77777777" w:rsidR="00E978B1" w:rsidRPr="005B1AC6" w:rsidRDefault="00E978B1" w:rsidP="00454F7B">
            <w:pPr>
              <w:pStyle w:val="NoSpacing"/>
              <w:jc w:val="center"/>
              <w:rPr>
                <w:rFonts w:ascii="Arial" w:hAnsi="Arial" w:cs="Arial"/>
              </w:rPr>
            </w:pPr>
            <w:r w:rsidRPr="005B1AC6">
              <w:rPr>
                <w:rFonts w:ascii="Arial" w:hAnsi="Arial" w:cs="Arial"/>
              </w:rPr>
              <w:t>НАЗИВ И СЕДИШТЕ ЧЛАНА ГРУПЕ ПОНУЂАЧА</w:t>
            </w:r>
          </w:p>
        </w:tc>
      </w:tr>
      <w:tr w:rsidR="00E978B1" w:rsidRPr="005B1AC6" w14:paraId="45E5275B" w14:textId="77777777" w:rsidTr="00454F7B">
        <w:trPr>
          <w:trHeight w:val="1244"/>
        </w:trPr>
        <w:tc>
          <w:tcPr>
            <w:tcW w:w="3651" w:type="dxa"/>
            <w:tcBorders>
              <w:top w:val="single" w:sz="4" w:space="0" w:color="auto"/>
              <w:left w:val="single" w:sz="4" w:space="0" w:color="auto"/>
              <w:bottom w:val="single" w:sz="4" w:space="0" w:color="auto"/>
              <w:right w:val="single" w:sz="4" w:space="0" w:color="auto"/>
            </w:tcBorders>
            <w:vAlign w:val="center"/>
          </w:tcPr>
          <w:p w14:paraId="4A408A5A" w14:textId="77777777" w:rsidR="00E978B1" w:rsidRPr="00747A79" w:rsidRDefault="00E978B1" w:rsidP="004B3A3D">
            <w:pPr>
              <w:pStyle w:val="NoSpacing"/>
              <w:jc w:val="both"/>
              <w:rPr>
                <w:rFonts w:ascii="Arial" w:hAnsi="Arial" w:cs="Arial"/>
                <w:lang w:val="sr-Cyrl-CS"/>
              </w:rPr>
            </w:pPr>
            <w:r w:rsidRPr="00747A79">
              <w:rPr>
                <w:rFonts w:ascii="Arial" w:hAnsi="Arial" w:cs="Arial"/>
                <w:lang w:val="sr-Cyrl-CS"/>
              </w:rPr>
              <w:t>1. Члан</w:t>
            </w:r>
            <w:r w:rsidRPr="005B1AC6">
              <w:rPr>
                <w:rFonts w:ascii="Arial" w:hAnsi="Arial" w:cs="Arial"/>
                <w:lang w:val="sr-Cyrl-RS"/>
              </w:rPr>
              <w:t>у</w:t>
            </w:r>
            <w:r w:rsidRPr="00747A79">
              <w:rPr>
                <w:rFonts w:ascii="Arial" w:hAnsi="Arial" w:cs="Arial"/>
                <w:lang w:val="sr-Cyrl-CS"/>
              </w:rPr>
              <w:t xml:space="preserve"> групе који ће бити носилац посла, односно који ће поднети понуду и који ће заступати групу понуђача пред наручиоцем;</w:t>
            </w:r>
          </w:p>
        </w:tc>
        <w:tc>
          <w:tcPr>
            <w:tcW w:w="5700" w:type="dxa"/>
            <w:tcBorders>
              <w:top w:val="single" w:sz="4" w:space="0" w:color="auto"/>
              <w:left w:val="single" w:sz="4" w:space="0" w:color="auto"/>
              <w:bottom w:val="single" w:sz="4" w:space="0" w:color="auto"/>
              <w:right w:val="single" w:sz="4" w:space="0" w:color="auto"/>
            </w:tcBorders>
            <w:vAlign w:val="center"/>
          </w:tcPr>
          <w:p w14:paraId="29087E61" w14:textId="77777777" w:rsidR="00E978B1" w:rsidRPr="00747A79" w:rsidRDefault="00E978B1" w:rsidP="00454F7B">
            <w:pPr>
              <w:pStyle w:val="NoSpacing"/>
              <w:jc w:val="center"/>
              <w:rPr>
                <w:rFonts w:ascii="Arial" w:hAnsi="Arial" w:cs="Arial"/>
                <w:lang w:val="sr-Cyrl-CS"/>
              </w:rPr>
            </w:pPr>
          </w:p>
        </w:tc>
      </w:tr>
      <w:tr w:rsidR="00E978B1" w:rsidRPr="005B1AC6" w14:paraId="47C16B54" w14:textId="77777777" w:rsidTr="004B3A3D">
        <w:trPr>
          <w:trHeight w:val="1298"/>
        </w:trPr>
        <w:tc>
          <w:tcPr>
            <w:tcW w:w="3651" w:type="dxa"/>
            <w:tcBorders>
              <w:top w:val="single" w:sz="4" w:space="0" w:color="auto"/>
              <w:left w:val="single" w:sz="4" w:space="0" w:color="auto"/>
              <w:bottom w:val="single" w:sz="4" w:space="0" w:color="auto"/>
              <w:right w:val="single" w:sz="4" w:space="0" w:color="auto"/>
            </w:tcBorders>
            <w:vAlign w:val="center"/>
          </w:tcPr>
          <w:p w14:paraId="032398EA" w14:textId="77777777" w:rsidR="00E978B1" w:rsidRPr="005B1AC6" w:rsidRDefault="00E978B1" w:rsidP="004B3A3D">
            <w:pPr>
              <w:pStyle w:val="NoSpacing"/>
              <w:jc w:val="both"/>
              <w:rPr>
                <w:rFonts w:ascii="Arial" w:hAnsi="Arial" w:cs="Arial"/>
                <w:lang w:val="sr-Cyrl-RS"/>
              </w:rPr>
            </w:pPr>
            <w:r w:rsidRPr="005B1AC6">
              <w:rPr>
                <w:rFonts w:ascii="Arial" w:hAnsi="Arial" w:cs="Arial"/>
                <w:lang w:val="sr-Cyrl-RS"/>
              </w:rPr>
              <w:t>2.</w:t>
            </w:r>
            <w:r w:rsidRPr="00747A79">
              <w:rPr>
                <w:rFonts w:ascii="Arial" w:hAnsi="Arial" w:cs="Arial"/>
                <w:lang w:val="sr-Cyrl-CS"/>
              </w:rPr>
              <w:t xml:space="preserve"> </w:t>
            </w:r>
            <w:r w:rsidRPr="005B1AC6">
              <w:rPr>
                <w:rFonts w:ascii="Arial" w:hAnsi="Arial" w:cs="Arial"/>
              </w:rPr>
              <w:t>O</w:t>
            </w:r>
            <w:r w:rsidRPr="005B1AC6">
              <w:rPr>
                <w:rFonts w:ascii="Arial" w:hAnsi="Arial" w:cs="Arial"/>
                <w:lang w:val="sr-Cyrl-RS"/>
              </w:rPr>
              <w:t>пис послова</w:t>
            </w:r>
            <w:r w:rsidRPr="00747A79">
              <w:rPr>
                <w:rFonts w:ascii="Arial" w:hAnsi="Arial" w:cs="Arial"/>
                <w:lang w:val="sr-Cyrl-CS"/>
              </w:rPr>
              <w:t xml:space="preserve"> сваког од понуђача из групе понуђача </w:t>
            </w:r>
            <w:r w:rsidRPr="005B1AC6">
              <w:rPr>
                <w:rFonts w:ascii="Arial" w:hAnsi="Arial" w:cs="Arial"/>
                <w:lang w:val="sr-Cyrl-RS"/>
              </w:rPr>
              <w:t>у</w:t>
            </w:r>
            <w:r w:rsidRPr="00747A79">
              <w:rPr>
                <w:rFonts w:ascii="Arial" w:hAnsi="Arial" w:cs="Arial"/>
                <w:lang w:val="sr-Cyrl-CS"/>
              </w:rPr>
              <w:t xml:space="preserve"> извршењ</w:t>
            </w:r>
            <w:r w:rsidRPr="005B1AC6">
              <w:rPr>
                <w:rFonts w:ascii="Arial" w:hAnsi="Arial" w:cs="Arial"/>
                <w:lang w:val="sr-Cyrl-RS"/>
              </w:rPr>
              <w:t>у</w:t>
            </w:r>
            <w:r w:rsidRPr="00747A79">
              <w:rPr>
                <w:rFonts w:ascii="Arial" w:hAnsi="Arial" w:cs="Arial"/>
                <w:lang w:val="sr-Cyrl-CS"/>
              </w:rPr>
              <w:t xml:space="preserve"> </w:t>
            </w:r>
            <w:r w:rsidRPr="005B1AC6">
              <w:rPr>
                <w:rFonts w:ascii="Arial" w:hAnsi="Arial" w:cs="Arial"/>
                <w:lang w:val="sr-Cyrl-RS"/>
              </w:rPr>
              <w:t>оквирног споразума</w:t>
            </w:r>
            <w:r w:rsidRPr="00747A79">
              <w:rPr>
                <w:rFonts w:ascii="Arial" w:hAnsi="Arial" w:cs="Arial"/>
                <w:lang w:val="sr-Cyrl-CS"/>
              </w:rPr>
              <w:t>:</w:t>
            </w:r>
          </w:p>
        </w:tc>
        <w:tc>
          <w:tcPr>
            <w:tcW w:w="5700" w:type="dxa"/>
            <w:tcBorders>
              <w:top w:val="single" w:sz="4" w:space="0" w:color="auto"/>
              <w:left w:val="single" w:sz="4" w:space="0" w:color="auto"/>
              <w:bottom w:val="single" w:sz="4" w:space="0" w:color="auto"/>
              <w:right w:val="single" w:sz="4" w:space="0" w:color="auto"/>
            </w:tcBorders>
            <w:vAlign w:val="center"/>
          </w:tcPr>
          <w:p w14:paraId="07AE0E18" w14:textId="77777777" w:rsidR="00E978B1" w:rsidRPr="00747A79" w:rsidRDefault="00E978B1" w:rsidP="00454F7B">
            <w:pPr>
              <w:pStyle w:val="NoSpacing"/>
              <w:jc w:val="center"/>
              <w:rPr>
                <w:rFonts w:ascii="Arial" w:hAnsi="Arial" w:cs="Arial"/>
                <w:lang w:val="sr-Cyrl-CS"/>
              </w:rPr>
            </w:pPr>
          </w:p>
          <w:p w14:paraId="3B5F7455" w14:textId="77777777" w:rsidR="00E978B1" w:rsidRPr="00747A79" w:rsidRDefault="00E978B1" w:rsidP="00454F7B">
            <w:pPr>
              <w:pStyle w:val="NoSpacing"/>
              <w:jc w:val="center"/>
              <w:rPr>
                <w:rFonts w:ascii="Arial" w:hAnsi="Arial" w:cs="Arial"/>
                <w:lang w:val="sr-Cyrl-CS"/>
              </w:rPr>
            </w:pPr>
          </w:p>
          <w:p w14:paraId="57FEA188" w14:textId="77777777" w:rsidR="00E978B1" w:rsidRPr="00747A79" w:rsidRDefault="00E978B1" w:rsidP="00454F7B">
            <w:pPr>
              <w:pStyle w:val="NoSpacing"/>
              <w:jc w:val="center"/>
              <w:rPr>
                <w:rFonts w:ascii="Arial" w:hAnsi="Arial" w:cs="Arial"/>
                <w:lang w:val="sr-Cyrl-CS"/>
              </w:rPr>
            </w:pPr>
          </w:p>
          <w:p w14:paraId="5E87C5F5" w14:textId="77777777" w:rsidR="00E978B1" w:rsidRPr="00747A79" w:rsidRDefault="00E978B1" w:rsidP="00454F7B">
            <w:pPr>
              <w:pStyle w:val="NoSpacing"/>
              <w:jc w:val="center"/>
              <w:rPr>
                <w:rFonts w:ascii="Arial" w:hAnsi="Arial" w:cs="Arial"/>
                <w:lang w:val="sr-Cyrl-CS"/>
              </w:rPr>
            </w:pPr>
          </w:p>
          <w:p w14:paraId="19C222E5" w14:textId="77777777" w:rsidR="00E978B1" w:rsidRPr="00747A79" w:rsidRDefault="00E978B1" w:rsidP="00454F7B">
            <w:pPr>
              <w:pStyle w:val="NoSpacing"/>
              <w:jc w:val="center"/>
              <w:rPr>
                <w:rFonts w:ascii="Arial" w:hAnsi="Arial" w:cs="Arial"/>
                <w:lang w:val="sr-Cyrl-CS"/>
              </w:rPr>
            </w:pPr>
          </w:p>
        </w:tc>
      </w:tr>
      <w:tr w:rsidR="00E978B1" w:rsidRPr="005B1AC6" w14:paraId="5BA25880" w14:textId="77777777" w:rsidTr="004B3A3D">
        <w:trPr>
          <w:trHeight w:val="1053"/>
        </w:trPr>
        <w:tc>
          <w:tcPr>
            <w:tcW w:w="3651" w:type="dxa"/>
            <w:tcBorders>
              <w:top w:val="single" w:sz="4" w:space="0" w:color="auto"/>
              <w:left w:val="single" w:sz="4" w:space="0" w:color="auto"/>
              <w:bottom w:val="single" w:sz="4" w:space="0" w:color="auto"/>
              <w:right w:val="single" w:sz="4" w:space="0" w:color="auto"/>
            </w:tcBorders>
            <w:vAlign w:val="center"/>
          </w:tcPr>
          <w:p w14:paraId="623F61EF" w14:textId="77777777" w:rsidR="00E978B1" w:rsidRPr="005B1AC6" w:rsidRDefault="00E978B1" w:rsidP="004B3A3D">
            <w:pPr>
              <w:pStyle w:val="NoSpacing"/>
              <w:rPr>
                <w:rFonts w:ascii="Arial" w:hAnsi="Arial" w:cs="Arial"/>
                <w:lang w:val="sr-Cyrl-RS"/>
              </w:rPr>
            </w:pPr>
            <w:r w:rsidRPr="005B1AC6">
              <w:rPr>
                <w:rFonts w:ascii="Arial" w:hAnsi="Arial" w:cs="Arial"/>
                <w:lang w:val="sr-Cyrl-RS"/>
              </w:rPr>
              <w:t>3. Друго:</w:t>
            </w:r>
          </w:p>
        </w:tc>
        <w:tc>
          <w:tcPr>
            <w:tcW w:w="5700" w:type="dxa"/>
            <w:tcBorders>
              <w:top w:val="single" w:sz="4" w:space="0" w:color="auto"/>
              <w:left w:val="single" w:sz="4" w:space="0" w:color="auto"/>
              <w:bottom w:val="single" w:sz="4" w:space="0" w:color="auto"/>
              <w:right w:val="single" w:sz="4" w:space="0" w:color="auto"/>
            </w:tcBorders>
            <w:vAlign w:val="center"/>
          </w:tcPr>
          <w:p w14:paraId="349D07A9" w14:textId="77777777" w:rsidR="00E978B1" w:rsidRPr="005B1AC6" w:rsidRDefault="00E978B1" w:rsidP="00454F7B">
            <w:pPr>
              <w:pStyle w:val="NoSpacing"/>
              <w:jc w:val="center"/>
              <w:rPr>
                <w:rFonts w:ascii="Arial" w:hAnsi="Arial" w:cs="Arial"/>
              </w:rPr>
            </w:pPr>
          </w:p>
          <w:p w14:paraId="073B9F36" w14:textId="77777777" w:rsidR="00E978B1" w:rsidRPr="005B1AC6" w:rsidRDefault="00E978B1" w:rsidP="00454F7B">
            <w:pPr>
              <w:pStyle w:val="NoSpacing"/>
              <w:jc w:val="center"/>
              <w:rPr>
                <w:rFonts w:ascii="Arial" w:hAnsi="Arial" w:cs="Arial"/>
              </w:rPr>
            </w:pPr>
          </w:p>
          <w:p w14:paraId="155792AB" w14:textId="77777777" w:rsidR="00E978B1" w:rsidRPr="005B1AC6" w:rsidRDefault="00E978B1" w:rsidP="00454F7B">
            <w:pPr>
              <w:pStyle w:val="NoSpacing"/>
              <w:jc w:val="center"/>
              <w:rPr>
                <w:rFonts w:ascii="Arial" w:hAnsi="Arial" w:cs="Arial"/>
              </w:rPr>
            </w:pPr>
          </w:p>
        </w:tc>
      </w:tr>
    </w:tbl>
    <w:p w14:paraId="7E2A110B" w14:textId="77777777" w:rsidR="00E978B1" w:rsidRPr="005B1AC6" w:rsidRDefault="00E978B1" w:rsidP="00E978B1">
      <w:pPr>
        <w:pStyle w:val="NoSpacing"/>
        <w:rPr>
          <w:rFonts w:ascii="Arial" w:hAnsi="Arial" w:cs="Arial"/>
        </w:rPr>
      </w:pPr>
    </w:p>
    <w:p w14:paraId="2EDCDE70" w14:textId="77777777" w:rsidR="00E978B1" w:rsidRPr="005B1AC6" w:rsidRDefault="00E978B1" w:rsidP="00E978B1">
      <w:pPr>
        <w:pStyle w:val="NoSpacing"/>
        <w:rPr>
          <w:rFonts w:ascii="Arial" w:hAnsi="Arial" w:cs="Arial"/>
        </w:rPr>
      </w:pPr>
    </w:p>
    <w:p w14:paraId="6A4E49DF" w14:textId="77777777" w:rsidR="00E978B1" w:rsidRPr="005B1AC6" w:rsidRDefault="00E978B1" w:rsidP="00E978B1">
      <w:pPr>
        <w:pStyle w:val="NoSpacing"/>
        <w:rPr>
          <w:rFonts w:ascii="Arial" w:hAnsi="Arial" w:cs="Arial"/>
        </w:rPr>
      </w:pPr>
      <w:r w:rsidRPr="005B1AC6">
        <w:rPr>
          <w:rFonts w:ascii="Arial" w:hAnsi="Arial" w:cs="Arial"/>
        </w:rPr>
        <w:t>Потпис одговорног лица члана групе понуђача:</w:t>
      </w:r>
    </w:p>
    <w:p w14:paraId="5874F263" w14:textId="77777777" w:rsidR="00E978B1" w:rsidRPr="005B1AC6" w:rsidRDefault="00E978B1" w:rsidP="00E978B1">
      <w:pPr>
        <w:pStyle w:val="NoSpacing"/>
        <w:rPr>
          <w:rFonts w:ascii="Arial" w:hAnsi="Arial" w:cs="Arial"/>
        </w:rPr>
      </w:pPr>
      <w:r w:rsidRPr="005B1AC6">
        <w:rPr>
          <w:rFonts w:ascii="Arial" w:hAnsi="Arial" w:cs="Arial"/>
        </w:rPr>
        <w:t>______________________</w:t>
      </w:r>
    </w:p>
    <w:p w14:paraId="19839BE8" w14:textId="77777777" w:rsidR="00E978B1" w:rsidRPr="005B1AC6" w:rsidRDefault="00E978B1" w:rsidP="00E978B1">
      <w:pPr>
        <w:pStyle w:val="NoSpacing"/>
        <w:rPr>
          <w:rFonts w:ascii="Arial" w:hAnsi="Arial" w:cs="Arial"/>
        </w:rPr>
      </w:pPr>
      <w:r w:rsidRPr="005B1AC6">
        <w:rPr>
          <w:rFonts w:ascii="Arial" w:hAnsi="Arial" w:cs="Arial"/>
        </w:rPr>
        <w:t>м.п.</w:t>
      </w:r>
    </w:p>
    <w:p w14:paraId="6900C1E2" w14:textId="77777777" w:rsidR="00E978B1" w:rsidRPr="005B1AC6" w:rsidRDefault="00E978B1" w:rsidP="00E978B1">
      <w:pPr>
        <w:pStyle w:val="NoSpacing"/>
        <w:rPr>
          <w:rFonts w:ascii="Arial" w:hAnsi="Arial" w:cs="Arial"/>
        </w:rPr>
      </w:pPr>
    </w:p>
    <w:p w14:paraId="5D1AFA8E" w14:textId="77777777" w:rsidR="00E978B1" w:rsidRPr="005B1AC6" w:rsidRDefault="00E978B1" w:rsidP="00E978B1">
      <w:pPr>
        <w:pStyle w:val="NoSpacing"/>
        <w:rPr>
          <w:rFonts w:ascii="Arial" w:hAnsi="Arial" w:cs="Arial"/>
        </w:rPr>
      </w:pPr>
      <w:r w:rsidRPr="005B1AC6">
        <w:rPr>
          <w:rFonts w:ascii="Arial" w:hAnsi="Arial" w:cs="Arial"/>
        </w:rPr>
        <w:t>Потпис одговорног лица члана групе понуђача:</w:t>
      </w:r>
    </w:p>
    <w:p w14:paraId="6F0AF24C" w14:textId="77777777" w:rsidR="00E978B1" w:rsidRPr="005B1AC6" w:rsidRDefault="00E978B1" w:rsidP="00E978B1">
      <w:pPr>
        <w:pStyle w:val="NoSpacing"/>
        <w:rPr>
          <w:rFonts w:ascii="Arial" w:hAnsi="Arial" w:cs="Arial"/>
        </w:rPr>
      </w:pPr>
      <w:r w:rsidRPr="005B1AC6">
        <w:rPr>
          <w:rFonts w:ascii="Arial" w:hAnsi="Arial" w:cs="Arial"/>
        </w:rPr>
        <w:t>______________________</w:t>
      </w:r>
    </w:p>
    <w:p w14:paraId="11FE5036" w14:textId="77777777" w:rsidR="00E978B1" w:rsidRPr="005B1AC6" w:rsidRDefault="00E978B1" w:rsidP="00E978B1">
      <w:pPr>
        <w:pStyle w:val="NoSpacing"/>
        <w:rPr>
          <w:rFonts w:ascii="Arial" w:hAnsi="Arial" w:cs="Arial"/>
          <w:lang w:val="sr-Cyrl-RS"/>
        </w:rPr>
      </w:pPr>
      <w:r w:rsidRPr="005B1AC6">
        <w:rPr>
          <w:rFonts w:ascii="Arial" w:hAnsi="Arial" w:cs="Arial"/>
          <w:lang w:val="sr-Cyrl-RS"/>
        </w:rPr>
        <w:t>м.п.</w:t>
      </w:r>
    </w:p>
    <w:p w14:paraId="6457F22B" w14:textId="77777777" w:rsidR="00E978B1" w:rsidRPr="005B1AC6" w:rsidRDefault="00E978B1" w:rsidP="00E978B1">
      <w:pPr>
        <w:tabs>
          <w:tab w:val="left" w:pos="284"/>
          <w:tab w:val="left" w:pos="330"/>
        </w:tabs>
        <w:ind w:left="1004"/>
        <w:jc w:val="both"/>
        <w:rPr>
          <w:rFonts w:ascii="Arial" w:eastAsia="TimesNewRomanPSMT" w:hAnsi="Arial" w:cs="Arial"/>
          <w:bCs/>
          <w:sz w:val="22"/>
          <w:szCs w:val="22"/>
          <w:lang w:val="sr-Cyrl-RS"/>
        </w:rPr>
      </w:pPr>
    </w:p>
    <w:p w14:paraId="1CF25190" w14:textId="77777777" w:rsidR="00E978B1" w:rsidRPr="005B1AC6" w:rsidRDefault="00E978B1" w:rsidP="00E978B1">
      <w:pPr>
        <w:tabs>
          <w:tab w:val="left" w:pos="284"/>
          <w:tab w:val="left" w:pos="330"/>
        </w:tabs>
        <w:ind w:left="1004"/>
        <w:jc w:val="both"/>
        <w:rPr>
          <w:rFonts w:ascii="Arial" w:eastAsia="TimesNewRomanPSMT" w:hAnsi="Arial" w:cs="Arial"/>
          <w:bCs/>
          <w:sz w:val="22"/>
          <w:szCs w:val="22"/>
          <w:lang w:val="sr-Cyrl-RS"/>
        </w:rPr>
      </w:pPr>
    </w:p>
    <w:p w14:paraId="172FB10B" w14:textId="77777777" w:rsidR="00E978B1" w:rsidRPr="005B1AC6" w:rsidRDefault="00E978B1" w:rsidP="00454F7B">
      <w:pPr>
        <w:tabs>
          <w:tab w:val="left" w:pos="284"/>
          <w:tab w:val="left" w:pos="330"/>
        </w:tabs>
        <w:jc w:val="both"/>
        <w:rPr>
          <w:rFonts w:ascii="Arial" w:eastAsia="TimesNewRomanPSMT" w:hAnsi="Arial" w:cs="Arial"/>
          <w:bCs/>
          <w:sz w:val="22"/>
          <w:szCs w:val="22"/>
          <w:lang w:val="sr-Cyrl-RS"/>
        </w:rPr>
      </w:pPr>
      <w:r w:rsidRPr="005B1AC6">
        <w:rPr>
          <w:rFonts w:ascii="Arial" w:eastAsia="TimesNewRomanPSMT" w:hAnsi="Arial" w:cs="Arial"/>
          <w:bCs/>
          <w:sz w:val="22"/>
          <w:szCs w:val="22"/>
          <w:lang w:val="sr-Cyrl-RS"/>
        </w:rPr>
        <w:t>Напомена:</w:t>
      </w:r>
    </w:p>
    <w:p w14:paraId="1BA7C186" w14:textId="77777777" w:rsidR="00E978B1" w:rsidRPr="005B1AC6" w:rsidRDefault="00E978B1" w:rsidP="00E978B1">
      <w:pPr>
        <w:numPr>
          <w:ilvl w:val="0"/>
          <w:numId w:val="18"/>
        </w:numPr>
        <w:tabs>
          <w:tab w:val="left" w:pos="284"/>
          <w:tab w:val="left" w:pos="330"/>
        </w:tabs>
        <w:jc w:val="both"/>
        <w:rPr>
          <w:rFonts w:ascii="Arial" w:eastAsia="TimesNewRomanPSMT" w:hAnsi="Arial" w:cs="Arial"/>
          <w:bCs/>
          <w:sz w:val="22"/>
          <w:szCs w:val="22"/>
          <w:lang w:val="sr-Cyrl-RS"/>
        </w:rPr>
      </w:pPr>
      <w:r w:rsidRPr="005B1AC6">
        <w:rPr>
          <w:rFonts w:ascii="Arial" w:eastAsia="TimesNewRomanPSMT" w:hAnsi="Arial" w:cs="Arial"/>
          <w:bCs/>
          <w:sz w:val="22"/>
          <w:szCs w:val="22"/>
          <w:lang w:val="sr-Cyrl-RS"/>
        </w:rPr>
        <w:t>доставити у случају подношења заједничке понуде.</w:t>
      </w:r>
    </w:p>
    <w:p w14:paraId="0DB7F2F2" w14:textId="77777777" w:rsidR="00E978B1" w:rsidRPr="005B1AC6" w:rsidRDefault="00E978B1" w:rsidP="00E978B1">
      <w:pPr>
        <w:numPr>
          <w:ilvl w:val="0"/>
          <w:numId w:val="17"/>
        </w:numPr>
        <w:jc w:val="both"/>
        <w:rPr>
          <w:rFonts w:ascii="Arial" w:hAnsi="Arial"/>
          <w:sz w:val="22"/>
          <w:szCs w:val="22"/>
        </w:rPr>
      </w:pPr>
      <w:r w:rsidRPr="005B1AC6">
        <w:rPr>
          <w:rFonts w:ascii="Arial" w:hAnsi="Arial" w:cs="Arial"/>
          <w:sz w:val="22"/>
          <w:szCs w:val="22"/>
        </w:rPr>
        <w:t xml:space="preserve">понуђач може поднети потврду и на неком другом обрасцу, под условом да такав образац садржи најмање онолико података колико садржи </w:t>
      </w:r>
      <w:r w:rsidRPr="005B1AC6">
        <w:rPr>
          <w:rFonts w:ascii="Arial" w:hAnsi="Arial" w:cs="Arial"/>
          <w:sz w:val="22"/>
          <w:szCs w:val="22"/>
          <w:lang w:val="sr-Cyrl-RS"/>
        </w:rPr>
        <w:t>овај образац</w:t>
      </w:r>
      <w:r w:rsidRPr="005B1AC6">
        <w:rPr>
          <w:rFonts w:ascii="Arial" w:hAnsi="Arial" w:cs="Arial"/>
          <w:sz w:val="22"/>
          <w:szCs w:val="22"/>
        </w:rPr>
        <w:t xml:space="preserve">. </w:t>
      </w:r>
    </w:p>
    <w:p w14:paraId="64EFE968" w14:textId="77777777" w:rsidR="00E978B1" w:rsidRDefault="00E978B1" w:rsidP="00693E48">
      <w:pPr>
        <w:spacing w:line="276" w:lineRule="auto"/>
        <w:jc w:val="both"/>
        <w:rPr>
          <w:rFonts w:ascii="Arial" w:hAnsi="Arial" w:cs="Arial"/>
          <w:lang w:val="sr-Cyrl-ME"/>
        </w:rPr>
      </w:pPr>
    </w:p>
    <w:p w14:paraId="62DA1D29" w14:textId="77777777" w:rsidR="004B3A3D" w:rsidRDefault="004B3A3D" w:rsidP="00693E48">
      <w:pPr>
        <w:spacing w:line="276" w:lineRule="auto"/>
        <w:jc w:val="both"/>
        <w:rPr>
          <w:rFonts w:ascii="Arial" w:hAnsi="Arial" w:cs="Arial"/>
          <w:lang w:val="sr-Cyrl-ME"/>
        </w:rPr>
      </w:pPr>
    </w:p>
    <w:p w14:paraId="649D9AB0" w14:textId="77777777" w:rsidR="004B3A3D" w:rsidRDefault="004B3A3D" w:rsidP="00693E48">
      <w:pPr>
        <w:spacing w:line="276" w:lineRule="auto"/>
        <w:jc w:val="both"/>
        <w:rPr>
          <w:rFonts w:ascii="Arial" w:hAnsi="Arial" w:cs="Arial"/>
          <w:lang w:val="sr-Cyrl-ME"/>
        </w:rPr>
      </w:pPr>
    </w:p>
    <w:p w14:paraId="0D444841" w14:textId="77777777" w:rsidR="004B3A3D" w:rsidRDefault="004B3A3D" w:rsidP="00693E48">
      <w:pPr>
        <w:spacing w:line="276" w:lineRule="auto"/>
        <w:jc w:val="both"/>
        <w:rPr>
          <w:rFonts w:ascii="Arial" w:hAnsi="Arial" w:cs="Arial"/>
          <w:lang w:val="sr-Cyrl-ME"/>
        </w:rPr>
      </w:pPr>
    </w:p>
    <w:p w14:paraId="0F9491D3" w14:textId="77777777" w:rsidR="004B3A3D" w:rsidRDefault="004B3A3D" w:rsidP="00693E48">
      <w:pPr>
        <w:spacing w:line="276" w:lineRule="auto"/>
        <w:jc w:val="both"/>
        <w:rPr>
          <w:rFonts w:ascii="Arial" w:hAnsi="Arial" w:cs="Arial"/>
          <w:lang w:val="sr-Cyrl-ME"/>
        </w:rPr>
      </w:pPr>
    </w:p>
    <w:p w14:paraId="51AB0592" w14:textId="77777777" w:rsidR="004B3A3D" w:rsidRDefault="004B3A3D" w:rsidP="00693E48">
      <w:pPr>
        <w:spacing w:line="276" w:lineRule="auto"/>
        <w:jc w:val="both"/>
        <w:rPr>
          <w:rFonts w:ascii="Arial" w:hAnsi="Arial" w:cs="Arial"/>
          <w:lang w:val="sr-Cyrl-ME"/>
        </w:rPr>
      </w:pPr>
    </w:p>
    <w:p w14:paraId="29019B8A" w14:textId="77777777" w:rsidR="004B3A3D" w:rsidRDefault="004B3A3D" w:rsidP="00693E48">
      <w:pPr>
        <w:spacing w:line="276" w:lineRule="auto"/>
        <w:jc w:val="both"/>
        <w:rPr>
          <w:rFonts w:ascii="Arial" w:hAnsi="Arial" w:cs="Arial"/>
          <w:lang w:val="sr-Cyrl-ME"/>
        </w:rPr>
      </w:pPr>
    </w:p>
    <w:p w14:paraId="3DB8CD62" w14:textId="6CF13598" w:rsidR="004B3A3D" w:rsidRDefault="004B3A3D" w:rsidP="00693E48">
      <w:pPr>
        <w:spacing w:line="276" w:lineRule="auto"/>
        <w:jc w:val="both"/>
        <w:rPr>
          <w:rFonts w:ascii="Arial" w:hAnsi="Arial" w:cs="Arial"/>
          <w:lang w:val="sr-Cyrl-ME"/>
        </w:rPr>
      </w:pPr>
    </w:p>
    <w:p w14:paraId="784E8BEC" w14:textId="5ABDC9F1" w:rsidR="003A057B" w:rsidRPr="003A057B" w:rsidRDefault="003A057B" w:rsidP="003A057B">
      <w:pPr>
        <w:spacing w:line="276" w:lineRule="auto"/>
        <w:jc w:val="right"/>
        <w:rPr>
          <w:rFonts w:ascii="Arial" w:hAnsi="Arial" w:cs="Arial"/>
          <w:b/>
          <w:sz w:val="22"/>
          <w:szCs w:val="22"/>
          <w:lang w:val="sr-Latn-RS"/>
        </w:rPr>
      </w:pPr>
      <w:r w:rsidRPr="003A057B">
        <w:rPr>
          <w:rFonts w:ascii="Arial" w:hAnsi="Arial" w:cs="Arial"/>
          <w:b/>
          <w:sz w:val="22"/>
          <w:szCs w:val="22"/>
        </w:rPr>
        <w:lastRenderedPageBreak/>
        <w:t xml:space="preserve">ПРИЛОГ </w:t>
      </w:r>
      <w:r>
        <w:rPr>
          <w:rFonts w:ascii="Arial" w:hAnsi="Arial" w:cs="Arial"/>
          <w:b/>
          <w:sz w:val="22"/>
          <w:szCs w:val="22"/>
          <w:lang w:val="sr-Latn-RS"/>
        </w:rPr>
        <w:t>2</w:t>
      </w:r>
    </w:p>
    <w:p w14:paraId="785AD6B7" w14:textId="77777777" w:rsidR="003A057B" w:rsidRPr="003A057B" w:rsidRDefault="003A057B" w:rsidP="003A057B">
      <w:pPr>
        <w:spacing w:line="276" w:lineRule="auto"/>
        <w:jc w:val="both"/>
        <w:rPr>
          <w:rFonts w:ascii="Arial" w:hAnsi="Arial" w:cs="Arial"/>
          <w:b/>
          <w:sz w:val="22"/>
          <w:szCs w:val="22"/>
        </w:rPr>
      </w:pPr>
    </w:p>
    <w:p w14:paraId="4FEC1F98" w14:textId="77777777" w:rsidR="003A057B" w:rsidRPr="003A057B" w:rsidRDefault="003A057B" w:rsidP="003A057B">
      <w:pPr>
        <w:spacing w:line="276" w:lineRule="auto"/>
        <w:jc w:val="both"/>
        <w:rPr>
          <w:rFonts w:ascii="Arial" w:hAnsi="Arial" w:cs="Arial"/>
          <w:sz w:val="22"/>
          <w:szCs w:val="22"/>
          <w:lang w:val="ru-RU"/>
        </w:rPr>
      </w:pPr>
      <w:r w:rsidRPr="003A057B">
        <w:rPr>
          <w:rFonts w:ascii="Arial" w:hAnsi="Arial" w:cs="Arial"/>
          <w:b/>
          <w:sz w:val="22"/>
          <w:szCs w:val="22"/>
        </w:rPr>
        <w:t>ЗАПИСНИК О КВАЛИТАТИВНО КВАНТИТАТИВНОМ ПРИЈЕМУ</w:t>
      </w:r>
    </w:p>
    <w:p w14:paraId="3084E076" w14:textId="77777777" w:rsidR="003A057B" w:rsidRPr="003A057B" w:rsidRDefault="003A057B" w:rsidP="003A057B">
      <w:pPr>
        <w:spacing w:line="276" w:lineRule="auto"/>
        <w:jc w:val="both"/>
        <w:rPr>
          <w:rFonts w:ascii="Arial" w:hAnsi="Arial" w:cs="Arial"/>
          <w:sz w:val="22"/>
          <w:szCs w:val="22"/>
          <w:lang w:val="ru-RU"/>
        </w:rPr>
      </w:pPr>
    </w:p>
    <w:p w14:paraId="74A3EB53" w14:textId="35A86D40" w:rsidR="003A057B" w:rsidRPr="003A057B" w:rsidRDefault="003A057B" w:rsidP="003A057B">
      <w:pPr>
        <w:spacing w:line="276" w:lineRule="auto"/>
        <w:jc w:val="both"/>
        <w:rPr>
          <w:rFonts w:ascii="Arial" w:hAnsi="Arial" w:cs="Arial"/>
          <w:sz w:val="22"/>
          <w:szCs w:val="22"/>
          <w:lang w:val="ru-RU"/>
        </w:rPr>
      </w:pPr>
      <w:r w:rsidRPr="003A057B">
        <w:rPr>
          <w:rFonts w:ascii="Arial" w:hAnsi="Arial" w:cs="Arial"/>
          <w:sz w:val="22"/>
          <w:szCs w:val="22"/>
          <w:lang w:val="ru-RU"/>
        </w:rPr>
        <w:t>Датум</w:t>
      </w:r>
      <w:r w:rsidR="00900A4D">
        <w:rPr>
          <w:rFonts w:ascii="Arial" w:hAnsi="Arial" w:cs="Arial"/>
          <w:sz w:val="22"/>
          <w:szCs w:val="22"/>
          <w:lang w:val="ru-RU"/>
        </w:rPr>
        <w:t xml:space="preserve"> </w:t>
      </w:r>
      <w:r w:rsidRPr="003A057B">
        <w:rPr>
          <w:rFonts w:ascii="Arial" w:hAnsi="Arial" w:cs="Arial"/>
          <w:sz w:val="22"/>
          <w:szCs w:val="22"/>
          <w:lang w:val="ru-RU"/>
        </w:rPr>
        <w:t>___________</w:t>
      </w:r>
    </w:p>
    <w:p w14:paraId="4F87D4E6" w14:textId="77777777" w:rsidR="003A057B" w:rsidRPr="003A057B" w:rsidRDefault="003A057B" w:rsidP="003A057B">
      <w:pPr>
        <w:spacing w:line="276" w:lineRule="auto"/>
        <w:jc w:val="both"/>
        <w:rPr>
          <w:rFonts w:ascii="Arial" w:hAnsi="Arial" w:cs="Arial"/>
          <w:sz w:val="22"/>
          <w:szCs w:val="22"/>
          <w:lang w:val="ru-RU"/>
        </w:rPr>
      </w:pPr>
    </w:p>
    <w:p w14:paraId="28FF5E3D" w14:textId="77777777" w:rsidR="003A057B" w:rsidRPr="003A057B" w:rsidRDefault="003A057B" w:rsidP="003A057B">
      <w:pPr>
        <w:spacing w:line="276" w:lineRule="auto"/>
        <w:jc w:val="both"/>
        <w:rPr>
          <w:rFonts w:ascii="Arial" w:hAnsi="Arial" w:cs="Arial"/>
          <w:sz w:val="22"/>
          <w:szCs w:val="22"/>
          <w:lang w:val="ru-RU"/>
        </w:rPr>
      </w:pPr>
      <w:r w:rsidRPr="003A057B">
        <w:rPr>
          <w:rFonts w:ascii="Arial" w:hAnsi="Arial" w:cs="Arial"/>
          <w:sz w:val="22"/>
          <w:szCs w:val="22"/>
          <w:lang w:val="ru-RU"/>
        </w:rPr>
        <w:t xml:space="preserve">        ИЗВОЂАЧ РАДОВА</w:t>
      </w:r>
      <w:r w:rsidRPr="003A057B">
        <w:rPr>
          <w:rFonts w:ascii="Arial" w:hAnsi="Arial" w:cs="Arial"/>
          <w:sz w:val="22"/>
          <w:szCs w:val="22"/>
          <w:lang w:val="ru-RU"/>
        </w:rPr>
        <w:tab/>
      </w:r>
      <w:r w:rsidRPr="003A057B">
        <w:rPr>
          <w:rFonts w:ascii="Arial" w:hAnsi="Arial" w:cs="Arial"/>
          <w:sz w:val="22"/>
          <w:szCs w:val="22"/>
          <w:lang w:val="ru-RU"/>
        </w:rPr>
        <w:tab/>
      </w:r>
      <w:r w:rsidRPr="003A057B">
        <w:rPr>
          <w:rFonts w:ascii="Arial" w:hAnsi="Arial" w:cs="Arial"/>
          <w:sz w:val="22"/>
          <w:szCs w:val="22"/>
          <w:lang w:val="ru-RU"/>
        </w:rPr>
        <w:tab/>
        <w:t xml:space="preserve">                                НАРУЧИЛАЦ</w:t>
      </w:r>
    </w:p>
    <w:p w14:paraId="67CF061A" w14:textId="77777777" w:rsidR="003A057B" w:rsidRPr="003A057B" w:rsidRDefault="003A057B" w:rsidP="003A057B">
      <w:pPr>
        <w:spacing w:line="276" w:lineRule="auto"/>
        <w:jc w:val="both"/>
        <w:rPr>
          <w:rFonts w:ascii="Arial" w:hAnsi="Arial" w:cs="Arial"/>
          <w:sz w:val="22"/>
          <w:szCs w:val="22"/>
          <w:lang w:val="ru-RU"/>
        </w:rPr>
      </w:pPr>
      <w:r w:rsidRPr="003A057B">
        <w:rPr>
          <w:rFonts w:ascii="Arial" w:hAnsi="Arial" w:cs="Arial"/>
          <w:sz w:val="22"/>
          <w:szCs w:val="22"/>
          <w:lang w:val="ru-RU"/>
        </w:rPr>
        <w:t>___________________________                                 ____________________________</w:t>
      </w:r>
    </w:p>
    <w:p w14:paraId="0C29F947" w14:textId="77777777" w:rsidR="003A057B" w:rsidRPr="003A057B" w:rsidRDefault="003A057B" w:rsidP="003A057B">
      <w:pPr>
        <w:spacing w:line="276" w:lineRule="auto"/>
        <w:jc w:val="both"/>
        <w:rPr>
          <w:rFonts w:ascii="Arial" w:hAnsi="Arial" w:cs="Arial"/>
          <w:sz w:val="22"/>
          <w:szCs w:val="22"/>
          <w:lang w:val="ru-RU"/>
        </w:rPr>
      </w:pPr>
      <w:r w:rsidRPr="003A057B">
        <w:rPr>
          <w:rFonts w:ascii="Arial" w:hAnsi="Arial" w:cs="Arial"/>
          <w:sz w:val="22"/>
          <w:szCs w:val="22"/>
          <w:lang w:val="ru-RU"/>
        </w:rPr>
        <w:t xml:space="preserve">    (Назив правног  лица) </w:t>
      </w:r>
      <w:r w:rsidRPr="003A057B">
        <w:rPr>
          <w:rFonts w:ascii="Arial" w:hAnsi="Arial" w:cs="Arial"/>
          <w:sz w:val="22"/>
          <w:szCs w:val="22"/>
          <w:lang w:val="ru-RU"/>
        </w:rPr>
        <w:tab/>
      </w:r>
      <w:r w:rsidRPr="003A057B">
        <w:rPr>
          <w:rFonts w:ascii="Arial" w:hAnsi="Arial" w:cs="Arial"/>
          <w:sz w:val="22"/>
          <w:szCs w:val="22"/>
          <w:lang w:val="ru-RU"/>
        </w:rPr>
        <w:tab/>
      </w:r>
      <w:r w:rsidRPr="003A057B">
        <w:rPr>
          <w:rFonts w:ascii="Arial" w:hAnsi="Arial" w:cs="Arial"/>
          <w:sz w:val="22"/>
          <w:szCs w:val="22"/>
          <w:lang w:val="ru-RU"/>
        </w:rPr>
        <w:tab/>
        <w:t xml:space="preserve">             (Назив организационог дела ЈП ЕПС)</w:t>
      </w:r>
    </w:p>
    <w:p w14:paraId="414CC680" w14:textId="77777777" w:rsidR="003A057B" w:rsidRPr="003A057B" w:rsidRDefault="003A057B" w:rsidP="003A057B">
      <w:pPr>
        <w:spacing w:line="276" w:lineRule="auto"/>
        <w:jc w:val="both"/>
        <w:rPr>
          <w:rFonts w:ascii="Arial" w:hAnsi="Arial" w:cs="Arial"/>
          <w:sz w:val="22"/>
          <w:szCs w:val="22"/>
          <w:lang w:val="ru-RU"/>
        </w:rPr>
      </w:pPr>
    </w:p>
    <w:p w14:paraId="3967EEB2" w14:textId="77777777" w:rsidR="003A057B" w:rsidRPr="003A057B" w:rsidRDefault="003A057B" w:rsidP="003A057B">
      <w:pPr>
        <w:spacing w:line="276" w:lineRule="auto"/>
        <w:jc w:val="both"/>
        <w:rPr>
          <w:rFonts w:ascii="Arial" w:hAnsi="Arial" w:cs="Arial"/>
          <w:sz w:val="22"/>
          <w:szCs w:val="22"/>
          <w:lang w:val="ru-RU"/>
        </w:rPr>
      </w:pPr>
      <w:r w:rsidRPr="003A057B">
        <w:rPr>
          <w:rFonts w:ascii="Arial" w:hAnsi="Arial" w:cs="Arial"/>
          <w:sz w:val="22"/>
          <w:szCs w:val="22"/>
          <w:lang w:val="ru-RU"/>
        </w:rPr>
        <w:t xml:space="preserve">___________________________    </w:t>
      </w:r>
      <w:r w:rsidRPr="003A057B">
        <w:rPr>
          <w:rFonts w:ascii="Arial" w:hAnsi="Arial" w:cs="Arial"/>
          <w:sz w:val="22"/>
          <w:szCs w:val="22"/>
          <w:lang w:val="ru-RU"/>
        </w:rPr>
        <w:tab/>
      </w:r>
      <w:r w:rsidRPr="003A057B">
        <w:rPr>
          <w:rFonts w:ascii="Arial" w:hAnsi="Arial" w:cs="Arial"/>
          <w:sz w:val="22"/>
          <w:szCs w:val="22"/>
          <w:lang w:val="ru-RU"/>
        </w:rPr>
        <w:tab/>
      </w:r>
      <w:r w:rsidRPr="003A057B">
        <w:rPr>
          <w:rFonts w:ascii="Arial" w:hAnsi="Arial" w:cs="Arial"/>
          <w:sz w:val="22"/>
          <w:szCs w:val="22"/>
          <w:lang w:val="ru-RU"/>
        </w:rPr>
        <w:tab/>
        <w:t xml:space="preserve">   _____________________________</w:t>
      </w:r>
    </w:p>
    <w:p w14:paraId="633D0677" w14:textId="77777777" w:rsidR="003A057B" w:rsidRPr="003A057B" w:rsidRDefault="003A057B" w:rsidP="003A057B">
      <w:pPr>
        <w:spacing w:line="276" w:lineRule="auto"/>
        <w:jc w:val="both"/>
        <w:rPr>
          <w:rFonts w:ascii="Arial" w:hAnsi="Arial" w:cs="Arial"/>
          <w:sz w:val="22"/>
          <w:szCs w:val="22"/>
          <w:lang w:val="ru-RU"/>
        </w:rPr>
      </w:pPr>
      <w:r w:rsidRPr="003A057B">
        <w:rPr>
          <w:rFonts w:ascii="Arial" w:hAnsi="Arial" w:cs="Arial"/>
          <w:sz w:val="22"/>
          <w:szCs w:val="22"/>
          <w:lang w:val="ru-RU"/>
        </w:rPr>
        <w:t xml:space="preserve">   (Адреса правног  лица) </w:t>
      </w:r>
      <w:r w:rsidRPr="003A057B">
        <w:rPr>
          <w:rFonts w:ascii="Arial" w:hAnsi="Arial" w:cs="Arial"/>
          <w:sz w:val="22"/>
          <w:szCs w:val="22"/>
          <w:lang w:val="ru-RU"/>
        </w:rPr>
        <w:tab/>
      </w:r>
      <w:r w:rsidRPr="003A057B">
        <w:rPr>
          <w:rFonts w:ascii="Arial" w:hAnsi="Arial" w:cs="Arial"/>
          <w:sz w:val="22"/>
          <w:szCs w:val="22"/>
          <w:lang w:val="ru-RU"/>
        </w:rPr>
        <w:tab/>
      </w:r>
      <w:r w:rsidRPr="003A057B">
        <w:rPr>
          <w:rFonts w:ascii="Arial" w:hAnsi="Arial" w:cs="Arial"/>
          <w:sz w:val="22"/>
          <w:szCs w:val="22"/>
          <w:lang w:val="ru-RU"/>
        </w:rPr>
        <w:tab/>
        <w:t xml:space="preserve">            (Адреса организационог дела ЈП ЕПС)</w:t>
      </w:r>
    </w:p>
    <w:p w14:paraId="372E0156" w14:textId="77777777" w:rsidR="003A057B" w:rsidRPr="003A057B" w:rsidRDefault="003A057B" w:rsidP="003A057B">
      <w:pPr>
        <w:spacing w:line="276" w:lineRule="auto"/>
        <w:jc w:val="both"/>
        <w:rPr>
          <w:rFonts w:ascii="Arial" w:hAnsi="Arial" w:cs="Arial"/>
          <w:sz w:val="22"/>
          <w:szCs w:val="22"/>
          <w:lang w:val="ru-RU"/>
        </w:rPr>
      </w:pPr>
    </w:p>
    <w:p w14:paraId="7AF60E9D" w14:textId="77777777" w:rsidR="003A057B" w:rsidRPr="003A057B" w:rsidRDefault="003A057B" w:rsidP="003A057B">
      <w:pPr>
        <w:spacing w:line="276" w:lineRule="auto"/>
        <w:jc w:val="both"/>
        <w:rPr>
          <w:rFonts w:ascii="Arial" w:hAnsi="Arial" w:cs="Arial"/>
          <w:sz w:val="22"/>
          <w:szCs w:val="22"/>
          <w:lang w:val="ru-RU"/>
        </w:rPr>
      </w:pPr>
    </w:p>
    <w:p w14:paraId="4C9B9D16" w14:textId="77777777" w:rsidR="003A057B" w:rsidRPr="003A057B" w:rsidRDefault="003A057B" w:rsidP="003A057B">
      <w:pPr>
        <w:spacing w:line="276" w:lineRule="auto"/>
        <w:jc w:val="both"/>
        <w:rPr>
          <w:rFonts w:ascii="Arial" w:hAnsi="Arial" w:cs="Arial"/>
          <w:sz w:val="22"/>
          <w:szCs w:val="22"/>
          <w:lang w:val="ru-RU"/>
        </w:rPr>
      </w:pPr>
      <w:r w:rsidRPr="003A057B">
        <w:rPr>
          <w:rFonts w:ascii="Arial" w:hAnsi="Arial" w:cs="Arial"/>
          <w:sz w:val="22"/>
          <w:szCs w:val="22"/>
          <w:lang w:val="ru-RU"/>
        </w:rPr>
        <w:t>Број Уговора/Датум     __________________________________________</w:t>
      </w:r>
    </w:p>
    <w:p w14:paraId="08E63F2B" w14:textId="77777777" w:rsidR="003A057B" w:rsidRPr="003A057B" w:rsidRDefault="003A057B" w:rsidP="003A057B">
      <w:pPr>
        <w:spacing w:line="276" w:lineRule="auto"/>
        <w:jc w:val="both"/>
        <w:rPr>
          <w:rFonts w:ascii="Arial" w:hAnsi="Arial" w:cs="Arial"/>
          <w:sz w:val="22"/>
          <w:szCs w:val="22"/>
          <w:lang w:val="ru-RU"/>
        </w:rPr>
      </w:pPr>
      <w:r w:rsidRPr="003A057B">
        <w:rPr>
          <w:rFonts w:ascii="Arial" w:hAnsi="Arial" w:cs="Arial"/>
          <w:sz w:val="22"/>
          <w:szCs w:val="22"/>
          <w:lang w:val="ru-RU"/>
        </w:rPr>
        <w:t>Уговорена вредност (без ПДВ-а)__________________________________</w:t>
      </w:r>
    </w:p>
    <w:p w14:paraId="041216DD" w14:textId="77777777" w:rsidR="003A057B" w:rsidRPr="003A057B" w:rsidRDefault="003A057B" w:rsidP="003A057B">
      <w:pPr>
        <w:spacing w:line="276" w:lineRule="auto"/>
        <w:jc w:val="both"/>
        <w:rPr>
          <w:rFonts w:ascii="Arial" w:hAnsi="Arial" w:cs="Arial"/>
          <w:sz w:val="22"/>
          <w:szCs w:val="22"/>
          <w:lang w:val="ru-RU"/>
        </w:rPr>
      </w:pPr>
      <w:r w:rsidRPr="003A057B">
        <w:rPr>
          <w:rFonts w:ascii="Arial" w:hAnsi="Arial" w:cs="Arial"/>
          <w:sz w:val="22"/>
          <w:szCs w:val="22"/>
          <w:lang w:val="ru-RU"/>
        </w:rPr>
        <w:t>Плаћено по уговору (без ПДВ-а)__________________________________</w:t>
      </w:r>
    </w:p>
    <w:p w14:paraId="4503BF47" w14:textId="77777777" w:rsidR="003A057B" w:rsidRPr="003A057B" w:rsidRDefault="003A057B" w:rsidP="003A057B">
      <w:pPr>
        <w:spacing w:line="276" w:lineRule="auto"/>
        <w:jc w:val="both"/>
        <w:rPr>
          <w:rFonts w:ascii="Arial" w:hAnsi="Arial" w:cs="Arial"/>
          <w:sz w:val="22"/>
          <w:szCs w:val="22"/>
          <w:lang w:val="ru-RU"/>
        </w:rPr>
      </w:pPr>
      <w:r w:rsidRPr="003A057B">
        <w:rPr>
          <w:rFonts w:ascii="Arial" w:hAnsi="Arial" w:cs="Arial"/>
          <w:sz w:val="22"/>
          <w:szCs w:val="22"/>
          <w:lang w:val="ru-RU"/>
        </w:rPr>
        <w:t>Преостало за плаћање по уговору (без ПДВ-а)______________________</w:t>
      </w:r>
    </w:p>
    <w:p w14:paraId="3BCDD9F7" w14:textId="77777777" w:rsidR="003A057B" w:rsidRPr="003A057B" w:rsidRDefault="003A057B" w:rsidP="003A057B">
      <w:pPr>
        <w:spacing w:line="276" w:lineRule="auto"/>
        <w:jc w:val="both"/>
        <w:rPr>
          <w:rFonts w:ascii="Arial" w:hAnsi="Arial" w:cs="Arial"/>
          <w:sz w:val="22"/>
          <w:szCs w:val="22"/>
          <w:lang w:val="ru-RU"/>
        </w:rPr>
      </w:pPr>
      <w:r w:rsidRPr="003A057B">
        <w:rPr>
          <w:rFonts w:ascii="Arial" w:hAnsi="Arial" w:cs="Arial"/>
          <w:sz w:val="22"/>
          <w:szCs w:val="22"/>
          <w:lang w:val="ru-RU"/>
        </w:rPr>
        <w:t>Број налога за набавку (НЗН)  ___________________________________</w:t>
      </w:r>
    </w:p>
    <w:p w14:paraId="632FA408" w14:textId="77777777" w:rsidR="003A057B" w:rsidRPr="003A057B" w:rsidRDefault="003A057B" w:rsidP="003A057B">
      <w:pPr>
        <w:spacing w:line="276" w:lineRule="auto"/>
        <w:jc w:val="both"/>
        <w:rPr>
          <w:rFonts w:ascii="Arial" w:hAnsi="Arial" w:cs="Arial"/>
          <w:sz w:val="22"/>
          <w:szCs w:val="22"/>
          <w:lang w:val="ru-RU"/>
        </w:rPr>
      </w:pPr>
      <w:r w:rsidRPr="003A057B">
        <w:rPr>
          <w:rFonts w:ascii="Arial" w:hAnsi="Arial" w:cs="Arial"/>
          <w:sz w:val="22"/>
          <w:szCs w:val="22"/>
          <w:lang w:val="ru-RU"/>
        </w:rPr>
        <w:t xml:space="preserve">Место извођења радова/ Место трошка </w:t>
      </w:r>
      <w:r w:rsidRPr="003A057B">
        <w:rPr>
          <w:rFonts w:ascii="Arial" w:hAnsi="Arial" w:cs="Arial"/>
          <w:sz w:val="22"/>
          <w:szCs w:val="22"/>
          <w:vertAlign w:val="superscript"/>
          <w:lang w:val="ru-RU"/>
        </w:rPr>
        <w:t>1</w:t>
      </w:r>
      <w:r w:rsidRPr="003A057B">
        <w:rPr>
          <w:rFonts w:ascii="Arial" w:hAnsi="Arial" w:cs="Arial"/>
          <w:sz w:val="22"/>
          <w:szCs w:val="22"/>
          <w:lang w:val="ru-RU"/>
        </w:rPr>
        <w:t xml:space="preserve">  __________________________</w:t>
      </w:r>
    </w:p>
    <w:p w14:paraId="35B4B5CD" w14:textId="77777777" w:rsidR="003A057B" w:rsidRPr="003A057B" w:rsidRDefault="003A057B" w:rsidP="003A057B">
      <w:pPr>
        <w:spacing w:line="276" w:lineRule="auto"/>
        <w:jc w:val="both"/>
        <w:rPr>
          <w:rFonts w:ascii="Arial" w:hAnsi="Arial" w:cs="Arial"/>
          <w:sz w:val="22"/>
          <w:szCs w:val="22"/>
          <w:lang w:val="ru-RU"/>
        </w:rPr>
      </w:pPr>
      <w:r w:rsidRPr="003A057B">
        <w:rPr>
          <w:rFonts w:ascii="Arial" w:hAnsi="Arial" w:cs="Arial"/>
          <w:sz w:val="22"/>
          <w:szCs w:val="22"/>
          <w:lang w:val="ru-RU"/>
        </w:rPr>
        <w:t>Објекат ______________________________________________________</w:t>
      </w:r>
    </w:p>
    <w:p w14:paraId="70AF4CB7" w14:textId="77777777" w:rsidR="003A057B" w:rsidRPr="003A057B" w:rsidRDefault="003A057B" w:rsidP="003A057B">
      <w:pPr>
        <w:spacing w:line="276" w:lineRule="auto"/>
        <w:jc w:val="both"/>
        <w:rPr>
          <w:rFonts w:ascii="Arial" w:hAnsi="Arial" w:cs="Arial"/>
          <w:sz w:val="22"/>
          <w:szCs w:val="22"/>
          <w:lang w:val="ru-RU"/>
        </w:rPr>
      </w:pPr>
    </w:p>
    <w:p w14:paraId="101F011E" w14:textId="77777777" w:rsidR="003A057B" w:rsidRPr="003A057B" w:rsidRDefault="003A057B" w:rsidP="003A057B">
      <w:pPr>
        <w:spacing w:line="276" w:lineRule="auto"/>
        <w:jc w:val="both"/>
        <w:rPr>
          <w:rFonts w:ascii="Arial" w:hAnsi="Arial" w:cs="Arial"/>
          <w:b/>
          <w:sz w:val="22"/>
          <w:szCs w:val="22"/>
          <w:lang w:val="ru-RU"/>
        </w:rPr>
      </w:pPr>
    </w:p>
    <w:p w14:paraId="107AA076" w14:textId="77777777" w:rsidR="003A057B" w:rsidRPr="003A057B" w:rsidRDefault="003A057B" w:rsidP="003A057B">
      <w:pPr>
        <w:spacing w:line="276" w:lineRule="auto"/>
        <w:jc w:val="both"/>
        <w:rPr>
          <w:rFonts w:ascii="Arial" w:hAnsi="Arial" w:cs="Arial"/>
          <w:sz w:val="22"/>
          <w:szCs w:val="22"/>
          <w:lang w:val="ru-RU"/>
        </w:rPr>
      </w:pPr>
      <w:r w:rsidRPr="003A057B">
        <w:rPr>
          <w:rFonts w:ascii="Arial" w:hAnsi="Arial" w:cs="Arial"/>
          <w:b/>
          <w:sz w:val="22"/>
          <w:szCs w:val="22"/>
          <w:lang w:val="ru-RU"/>
        </w:rPr>
        <w:t>А</w:t>
      </w:r>
      <w:r w:rsidRPr="003A057B">
        <w:rPr>
          <w:rFonts w:ascii="Arial" w:hAnsi="Arial" w:cs="Arial"/>
          <w:sz w:val="22"/>
          <w:szCs w:val="22"/>
          <w:lang w:val="ru-RU"/>
        </w:rPr>
        <w:t>) ДЕТАЉНА СПЕЦИФИКАЦИЈА РАДОВА</w:t>
      </w:r>
    </w:p>
    <w:p w14:paraId="4B6A8A0F" w14:textId="77777777" w:rsidR="003A057B" w:rsidRPr="003A057B" w:rsidRDefault="003A057B" w:rsidP="003A057B">
      <w:pPr>
        <w:spacing w:line="276" w:lineRule="auto"/>
        <w:jc w:val="both"/>
        <w:rPr>
          <w:rFonts w:ascii="Arial" w:hAnsi="Arial" w:cs="Arial"/>
          <w:sz w:val="22"/>
          <w:szCs w:val="22"/>
          <w:lang w:val="ru-RU"/>
        </w:rPr>
      </w:pPr>
    </w:p>
    <w:p w14:paraId="513F4E52" w14:textId="77777777" w:rsidR="003A057B" w:rsidRPr="003A057B" w:rsidRDefault="003A057B" w:rsidP="003A057B">
      <w:pPr>
        <w:spacing w:line="276" w:lineRule="auto"/>
        <w:jc w:val="both"/>
        <w:rPr>
          <w:rFonts w:ascii="Arial" w:hAnsi="Arial" w:cs="Arial"/>
          <w:sz w:val="22"/>
          <w:szCs w:val="22"/>
          <w:lang w:val="ru-RU"/>
        </w:rPr>
      </w:pPr>
      <w:r w:rsidRPr="003A057B">
        <w:rPr>
          <w:rFonts w:ascii="Arial" w:hAnsi="Arial" w:cs="Arial"/>
          <w:sz w:val="22"/>
          <w:szCs w:val="22"/>
          <w:lang w:val="ru-RU"/>
        </w:rPr>
        <w:t xml:space="preserve">Укупна вредност изведених радова по спецификацији (без ПДВ-а) </w:t>
      </w:r>
    </w:p>
    <w:p w14:paraId="04AC76B6" w14:textId="77777777" w:rsidR="003A057B" w:rsidRPr="003A057B" w:rsidRDefault="003A057B" w:rsidP="003A057B">
      <w:pPr>
        <w:spacing w:line="276" w:lineRule="auto"/>
        <w:jc w:val="both"/>
        <w:rPr>
          <w:rFonts w:ascii="Arial" w:hAnsi="Arial" w:cs="Arial"/>
          <w:sz w:val="22"/>
          <w:szCs w:val="22"/>
          <w:lang w:val="ru-RU"/>
        </w:rPr>
      </w:pPr>
    </w:p>
    <w:tbl>
      <w:tblPr>
        <w:tblW w:w="0" w:type="auto"/>
        <w:tblLook w:val="04A0" w:firstRow="1" w:lastRow="0" w:firstColumn="1" w:lastColumn="0" w:noHBand="0" w:noVBand="1"/>
      </w:tblPr>
      <w:tblGrid>
        <w:gridCol w:w="8204"/>
        <w:gridCol w:w="1084"/>
      </w:tblGrid>
      <w:tr w:rsidR="003A057B" w:rsidRPr="003A057B" w14:paraId="1EB64C37" w14:textId="77777777" w:rsidTr="002E0A12">
        <w:tc>
          <w:tcPr>
            <w:tcW w:w="8204" w:type="dxa"/>
            <w:tcBorders>
              <w:bottom w:val="single" w:sz="4" w:space="0" w:color="auto"/>
            </w:tcBorders>
            <w:vAlign w:val="center"/>
          </w:tcPr>
          <w:p w14:paraId="6752CC34" w14:textId="77777777" w:rsidR="003A057B" w:rsidRPr="003A057B" w:rsidRDefault="003A057B" w:rsidP="003A057B">
            <w:pPr>
              <w:spacing w:line="276" w:lineRule="auto"/>
              <w:jc w:val="both"/>
              <w:rPr>
                <w:rFonts w:ascii="Arial" w:hAnsi="Arial" w:cs="Arial"/>
                <w:sz w:val="22"/>
                <w:szCs w:val="22"/>
              </w:rPr>
            </w:pPr>
            <w:r w:rsidRPr="003A057B">
              <w:rPr>
                <w:rFonts w:ascii="Arial" w:hAnsi="Arial" w:cs="Arial"/>
                <w:sz w:val="22"/>
                <w:szCs w:val="22"/>
              </w:rPr>
              <w:t>ПРИЛОГ: НАЛОГ ЗА НАБАВКУ (садржи предмет, рок, количину, јед.мере, јед.цену без ПДВ-а, укупну цену без ПДВ-а, укупан износ без ПДВ-а) / Извештај о изведеним радовима</w:t>
            </w:r>
          </w:p>
          <w:p w14:paraId="6E70C78C" w14:textId="77777777" w:rsidR="003A057B" w:rsidRPr="003A057B" w:rsidRDefault="003A057B" w:rsidP="003A057B">
            <w:pPr>
              <w:spacing w:line="276" w:lineRule="auto"/>
              <w:jc w:val="both"/>
              <w:rPr>
                <w:rFonts w:ascii="Arial" w:hAnsi="Arial" w:cs="Arial"/>
                <w:sz w:val="22"/>
                <w:szCs w:val="22"/>
              </w:rPr>
            </w:pPr>
          </w:p>
          <w:p w14:paraId="77A42BD5" w14:textId="77777777" w:rsidR="003A057B" w:rsidRPr="003A057B" w:rsidRDefault="003A057B" w:rsidP="003A057B">
            <w:pPr>
              <w:spacing w:line="276" w:lineRule="auto"/>
              <w:jc w:val="both"/>
              <w:rPr>
                <w:rFonts w:ascii="Arial" w:hAnsi="Arial" w:cs="Arial"/>
                <w:sz w:val="22"/>
                <w:szCs w:val="22"/>
              </w:rPr>
            </w:pPr>
          </w:p>
          <w:p w14:paraId="703292D2" w14:textId="77777777" w:rsidR="003A057B" w:rsidRPr="003A057B" w:rsidRDefault="003A057B" w:rsidP="003A057B">
            <w:pPr>
              <w:spacing w:line="276" w:lineRule="auto"/>
              <w:jc w:val="both"/>
              <w:rPr>
                <w:rFonts w:ascii="Arial" w:hAnsi="Arial" w:cs="Arial"/>
                <w:sz w:val="22"/>
                <w:szCs w:val="22"/>
              </w:rPr>
            </w:pPr>
            <w:r w:rsidRPr="003A057B">
              <w:rPr>
                <w:rFonts w:ascii="Arial" w:hAnsi="Arial" w:cs="Arial"/>
                <w:sz w:val="22"/>
                <w:szCs w:val="22"/>
              </w:rPr>
              <w:t>Предмет уговора (радови) одговара траженим техничким карактеристикама.</w:t>
            </w:r>
          </w:p>
        </w:tc>
        <w:tc>
          <w:tcPr>
            <w:tcW w:w="1084" w:type="dxa"/>
            <w:tcBorders>
              <w:bottom w:val="single" w:sz="4" w:space="0" w:color="auto"/>
            </w:tcBorders>
            <w:vAlign w:val="center"/>
          </w:tcPr>
          <w:p w14:paraId="5F3779A6" w14:textId="77777777" w:rsidR="003A057B" w:rsidRPr="003A057B" w:rsidRDefault="003A057B" w:rsidP="003A057B">
            <w:pPr>
              <w:spacing w:line="276" w:lineRule="auto"/>
              <w:jc w:val="both"/>
              <w:rPr>
                <w:rFonts w:ascii="Arial" w:hAnsi="Arial" w:cs="Arial"/>
                <w:sz w:val="22"/>
                <w:szCs w:val="22"/>
              </w:rPr>
            </w:pPr>
          </w:p>
          <w:p w14:paraId="6E42BCC7" w14:textId="77777777" w:rsidR="003A057B" w:rsidRPr="003A057B" w:rsidRDefault="003A057B" w:rsidP="003A057B">
            <w:pPr>
              <w:spacing w:line="276" w:lineRule="auto"/>
              <w:jc w:val="both"/>
              <w:rPr>
                <w:rFonts w:ascii="Arial" w:hAnsi="Arial" w:cs="Arial"/>
                <w:sz w:val="22"/>
                <w:szCs w:val="22"/>
              </w:rPr>
            </w:pPr>
          </w:p>
          <w:p w14:paraId="11511894" w14:textId="77777777" w:rsidR="003A057B" w:rsidRPr="003A057B" w:rsidRDefault="003A057B" w:rsidP="003A057B">
            <w:pPr>
              <w:spacing w:line="276" w:lineRule="auto"/>
              <w:jc w:val="both"/>
              <w:rPr>
                <w:rFonts w:ascii="Arial" w:hAnsi="Arial" w:cs="Arial"/>
                <w:sz w:val="22"/>
                <w:szCs w:val="22"/>
              </w:rPr>
            </w:pPr>
          </w:p>
          <w:p w14:paraId="6F28AA06" w14:textId="77777777" w:rsidR="003A057B" w:rsidRPr="003A057B" w:rsidRDefault="003A057B" w:rsidP="003A057B">
            <w:pPr>
              <w:spacing w:line="276" w:lineRule="auto"/>
              <w:jc w:val="both"/>
              <w:rPr>
                <w:rFonts w:ascii="Arial" w:hAnsi="Arial" w:cs="Arial"/>
                <w:sz w:val="22"/>
                <w:szCs w:val="22"/>
              </w:rPr>
            </w:pPr>
            <w:r w:rsidRPr="003A057B">
              <w:rPr>
                <w:rFonts w:ascii="Arial" w:hAnsi="Arial" w:cs="Arial"/>
                <w:sz w:val="22"/>
                <w:szCs w:val="22"/>
              </w:rPr>
              <w:t>□ ДА</w:t>
            </w:r>
          </w:p>
          <w:p w14:paraId="060F943B" w14:textId="77777777" w:rsidR="003A057B" w:rsidRPr="003A057B" w:rsidRDefault="003A057B" w:rsidP="003A057B">
            <w:pPr>
              <w:spacing w:line="276" w:lineRule="auto"/>
              <w:jc w:val="both"/>
              <w:rPr>
                <w:rFonts w:ascii="Arial" w:hAnsi="Arial" w:cs="Arial"/>
                <w:sz w:val="22"/>
                <w:szCs w:val="22"/>
              </w:rPr>
            </w:pPr>
            <w:r w:rsidRPr="003A057B">
              <w:rPr>
                <w:rFonts w:ascii="Arial" w:hAnsi="Arial" w:cs="Arial"/>
                <w:sz w:val="22"/>
                <w:szCs w:val="22"/>
              </w:rPr>
              <w:t>□ НЕ</w:t>
            </w:r>
          </w:p>
        </w:tc>
      </w:tr>
      <w:tr w:rsidR="003A057B" w:rsidRPr="003A057B" w14:paraId="47EC30A3" w14:textId="77777777" w:rsidTr="002E0A12">
        <w:tc>
          <w:tcPr>
            <w:tcW w:w="8204" w:type="dxa"/>
            <w:tcBorders>
              <w:top w:val="single" w:sz="4" w:space="0" w:color="auto"/>
              <w:bottom w:val="single" w:sz="4" w:space="0" w:color="auto"/>
            </w:tcBorders>
            <w:vAlign w:val="center"/>
          </w:tcPr>
          <w:p w14:paraId="529696F9" w14:textId="77777777" w:rsidR="003A057B" w:rsidRPr="003A057B" w:rsidRDefault="003A057B" w:rsidP="003A057B">
            <w:pPr>
              <w:spacing w:line="276" w:lineRule="auto"/>
              <w:jc w:val="both"/>
              <w:rPr>
                <w:rFonts w:ascii="Arial" w:hAnsi="Arial" w:cs="Arial"/>
                <w:sz w:val="22"/>
                <w:szCs w:val="22"/>
              </w:rPr>
            </w:pPr>
            <w:r w:rsidRPr="003A057B">
              <w:rPr>
                <w:rFonts w:ascii="Arial" w:hAnsi="Arial" w:cs="Arial"/>
                <w:sz w:val="22"/>
                <w:szCs w:val="22"/>
              </w:rPr>
              <w:t xml:space="preserve">Предмет уговора нема видљивих оштећења </w:t>
            </w:r>
          </w:p>
        </w:tc>
        <w:tc>
          <w:tcPr>
            <w:tcW w:w="1084" w:type="dxa"/>
            <w:tcBorders>
              <w:top w:val="single" w:sz="4" w:space="0" w:color="auto"/>
              <w:bottom w:val="single" w:sz="4" w:space="0" w:color="auto"/>
            </w:tcBorders>
            <w:vAlign w:val="center"/>
          </w:tcPr>
          <w:p w14:paraId="762AA2C0" w14:textId="77777777" w:rsidR="003A057B" w:rsidRPr="003A057B" w:rsidRDefault="003A057B" w:rsidP="003A057B">
            <w:pPr>
              <w:spacing w:line="276" w:lineRule="auto"/>
              <w:jc w:val="both"/>
              <w:rPr>
                <w:rFonts w:ascii="Arial" w:hAnsi="Arial" w:cs="Arial"/>
                <w:sz w:val="22"/>
                <w:szCs w:val="22"/>
              </w:rPr>
            </w:pPr>
            <w:r w:rsidRPr="003A057B">
              <w:rPr>
                <w:rFonts w:ascii="Arial" w:hAnsi="Arial" w:cs="Arial"/>
                <w:sz w:val="22"/>
                <w:szCs w:val="22"/>
              </w:rPr>
              <w:t>□ ДА</w:t>
            </w:r>
          </w:p>
          <w:p w14:paraId="5CB286DA" w14:textId="77777777" w:rsidR="003A057B" w:rsidRPr="003A057B" w:rsidRDefault="003A057B" w:rsidP="003A057B">
            <w:pPr>
              <w:spacing w:line="276" w:lineRule="auto"/>
              <w:jc w:val="both"/>
              <w:rPr>
                <w:rFonts w:ascii="Arial" w:hAnsi="Arial" w:cs="Arial"/>
                <w:sz w:val="22"/>
                <w:szCs w:val="22"/>
              </w:rPr>
            </w:pPr>
            <w:r w:rsidRPr="003A057B">
              <w:rPr>
                <w:rFonts w:ascii="Arial" w:hAnsi="Arial" w:cs="Arial"/>
                <w:sz w:val="22"/>
                <w:szCs w:val="22"/>
              </w:rPr>
              <w:t>□ НЕ</w:t>
            </w:r>
          </w:p>
        </w:tc>
      </w:tr>
    </w:tbl>
    <w:p w14:paraId="4B12B614" w14:textId="77777777" w:rsidR="003A057B" w:rsidRPr="003A057B" w:rsidRDefault="003A057B" w:rsidP="003A057B">
      <w:pPr>
        <w:spacing w:line="276" w:lineRule="auto"/>
        <w:jc w:val="both"/>
        <w:rPr>
          <w:rFonts w:ascii="Arial" w:hAnsi="Arial" w:cs="Arial"/>
          <w:sz w:val="22"/>
          <w:szCs w:val="22"/>
        </w:rPr>
      </w:pPr>
    </w:p>
    <w:p w14:paraId="27E00771" w14:textId="77777777" w:rsidR="003A057B" w:rsidRPr="003A057B" w:rsidRDefault="003A057B" w:rsidP="003A057B">
      <w:pPr>
        <w:spacing w:line="276" w:lineRule="auto"/>
        <w:jc w:val="both"/>
        <w:rPr>
          <w:rFonts w:ascii="Arial" w:hAnsi="Arial" w:cs="Arial"/>
          <w:sz w:val="22"/>
          <w:szCs w:val="22"/>
        </w:rPr>
      </w:pPr>
      <w:r w:rsidRPr="003A057B">
        <w:rPr>
          <w:rFonts w:ascii="Arial" w:hAnsi="Arial" w:cs="Arial"/>
          <w:sz w:val="22"/>
          <w:szCs w:val="22"/>
        </w:rPr>
        <w:t>Укупан број позиција из спецификације:                            Број улаза:</w:t>
      </w:r>
    </w:p>
    <w:p w14:paraId="588A3C49" w14:textId="77777777" w:rsidR="003A057B" w:rsidRPr="003A057B" w:rsidRDefault="003A057B" w:rsidP="003A057B">
      <w:pPr>
        <w:spacing w:line="276" w:lineRule="auto"/>
        <w:jc w:val="both"/>
        <w:rPr>
          <w:rFonts w:ascii="Arial" w:hAnsi="Arial" w:cs="Arial"/>
          <w:sz w:val="22"/>
          <w:szCs w:val="22"/>
        </w:rPr>
      </w:pPr>
      <w:r w:rsidRPr="003A057B">
        <w:rPr>
          <w:rFonts w:ascii="Arial" w:hAnsi="Arial" w:cs="Arial"/>
          <w:sz w:val="22"/>
          <w:szCs w:val="22"/>
        </w:rPr>
        <w:t>___________________________________________________________________</w:t>
      </w:r>
    </w:p>
    <w:p w14:paraId="4A37AC3D" w14:textId="77777777" w:rsidR="003A057B" w:rsidRPr="003A057B" w:rsidRDefault="003A057B" w:rsidP="003A057B">
      <w:pPr>
        <w:spacing w:line="276" w:lineRule="auto"/>
        <w:jc w:val="both"/>
        <w:rPr>
          <w:rFonts w:ascii="Arial" w:hAnsi="Arial" w:cs="Arial"/>
          <w:sz w:val="22"/>
          <w:szCs w:val="22"/>
        </w:rPr>
      </w:pPr>
    </w:p>
    <w:p w14:paraId="54D77354" w14:textId="77777777" w:rsidR="003A057B" w:rsidRPr="003A057B" w:rsidRDefault="003A057B" w:rsidP="003A057B">
      <w:pPr>
        <w:spacing w:line="276" w:lineRule="auto"/>
        <w:jc w:val="both"/>
        <w:rPr>
          <w:rFonts w:ascii="Arial" w:hAnsi="Arial" w:cs="Arial"/>
          <w:sz w:val="22"/>
          <w:szCs w:val="22"/>
        </w:rPr>
      </w:pPr>
      <w:r w:rsidRPr="003A057B">
        <w:rPr>
          <w:rFonts w:ascii="Arial" w:hAnsi="Arial" w:cs="Arial"/>
          <w:sz w:val="22"/>
          <w:szCs w:val="22"/>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68704F2E" w14:textId="77777777" w:rsidR="003A057B" w:rsidRPr="003A057B" w:rsidRDefault="003A057B" w:rsidP="003A057B">
      <w:pPr>
        <w:spacing w:line="276" w:lineRule="auto"/>
        <w:jc w:val="both"/>
        <w:rPr>
          <w:rFonts w:ascii="Arial" w:hAnsi="Arial" w:cs="Arial"/>
          <w:sz w:val="22"/>
          <w:szCs w:val="22"/>
        </w:rPr>
      </w:pPr>
    </w:p>
    <w:p w14:paraId="379A869B" w14:textId="77777777" w:rsidR="003A057B" w:rsidRPr="003A057B" w:rsidRDefault="003A057B" w:rsidP="003A057B">
      <w:pPr>
        <w:spacing w:line="276" w:lineRule="auto"/>
        <w:jc w:val="both"/>
        <w:rPr>
          <w:rFonts w:ascii="Arial" w:hAnsi="Arial" w:cs="Arial"/>
          <w:sz w:val="22"/>
          <w:szCs w:val="22"/>
        </w:rPr>
      </w:pPr>
    </w:p>
    <w:p w14:paraId="3E2ABB8E" w14:textId="2B24A1DE" w:rsidR="003A057B" w:rsidRDefault="003A057B" w:rsidP="00D727F5">
      <w:pPr>
        <w:spacing w:line="276" w:lineRule="auto"/>
        <w:jc w:val="both"/>
        <w:rPr>
          <w:rFonts w:ascii="Arial" w:hAnsi="Arial" w:cs="Arial"/>
          <w:sz w:val="22"/>
          <w:szCs w:val="22"/>
        </w:rPr>
      </w:pPr>
      <w:r w:rsidRPr="003A057B">
        <w:rPr>
          <w:rFonts w:ascii="Arial" w:hAnsi="Arial" w:cs="Arial"/>
          <w:sz w:val="22"/>
          <w:szCs w:val="22"/>
        </w:rPr>
        <w:t>Друге напомене (достављени докази о квалитету–безбедносни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w:t>
      </w:r>
      <w:r w:rsidR="00D727F5">
        <w:rPr>
          <w:rFonts w:ascii="Arial" w:hAnsi="Arial" w:cs="Arial"/>
          <w:sz w:val="22"/>
          <w:szCs w:val="22"/>
          <w:lang w:val="sr-Latn-RS"/>
        </w:rPr>
        <w:t xml:space="preserve"> </w:t>
      </w:r>
      <w:r w:rsidRPr="003A057B">
        <w:rPr>
          <w:rFonts w:ascii="Arial" w:hAnsi="Arial" w:cs="Arial"/>
          <w:sz w:val="22"/>
          <w:szCs w:val="22"/>
        </w:rPr>
        <w:t>транспорта</w:t>
      </w:r>
      <w:r w:rsidR="00D727F5">
        <w:rPr>
          <w:rFonts w:ascii="Arial" w:hAnsi="Arial" w:cs="Arial"/>
          <w:sz w:val="22"/>
          <w:szCs w:val="22"/>
          <w:lang w:val="sr-Latn-RS"/>
        </w:rPr>
        <w:t xml:space="preserve"> </w:t>
      </w:r>
      <w:r w:rsidRPr="003A057B">
        <w:rPr>
          <w:rFonts w:ascii="Arial" w:hAnsi="Arial" w:cs="Arial"/>
          <w:sz w:val="22"/>
          <w:szCs w:val="22"/>
        </w:rPr>
        <w:t>и</w:t>
      </w:r>
      <w:r w:rsidR="00D727F5">
        <w:rPr>
          <w:rFonts w:ascii="Arial" w:hAnsi="Arial" w:cs="Arial"/>
          <w:sz w:val="22"/>
          <w:szCs w:val="22"/>
          <w:lang w:val="sr-Latn-RS"/>
        </w:rPr>
        <w:t xml:space="preserve"> </w:t>
      </w:r>
      <w:r w:rsidRPr="003A057B">
        <w:rPr>
          <w:rFonts w:ascii="Arial" w:hAnsi="Arial" w:cs="Arial"/>
          <w:sz w:val="22"/>
          <w:szCs w:val="22"/>
        </w:rPr>
        <w:t>друго):</w:t>
      </w:r>
      <w:r w:rsidR="00D727F5">
        <w:rPr>
          <w:rFonts w:ascii="Arial" w:hAnsi="Arial" w:cs="Arial"/>
          <w:sz w:val="22"/>
          <w:szCs w:val="22"/>
          <w:lang w:val="sr-Latn-RS"/>
        </w:rPr>
        <w:t xml:space="preserve">  </w:t>
      </w:r>
    </w:p>
    <w:p w14:paraId="37627C2B" w14:textId="3380CBFA" w:rsidR="00D727F5" w:rsidRPr="00D727F5" w:rsidRDefault="00D727F5" w:rsidP="00D727F5">
      <w:pPr>
        <w:spacing w:line="276" w:lineRule="auto"/>
        <w:jc w:val="both"/>
        <w:rPr>
          <w:rFonts w:ascii="Arial" w:hAnsi="Arial" w:cs="Arial"/>
          <w:sz w:val="22"/>
          <w:szCs w:val="22"/>
          <w:lang w:val="sr-Latn-RS"/>
        </w:rPr>
      </w:pPr>
      <w:r>
        <w:rPr>
          <w:rFonts w:ascii="Arial" w:hAnsi="Arial" w:cs="Arial"/>
          <w:sz w:val="22"/>
          <w:szCs w:val="22"/>
          <w:lang w:val="sr-Latn-RS"/>
        </w:rPr>
        <w:t>___________________________________________________________________________________________________________________________________________________________________________________________________________________________________</w:t>
      </w:r>
    </w:p>
    <w:p w14:paraId="086A08DC" w14:textId="77777777" w:rsidR="003A057B" w:rsidRPr="003A057B" w:rsidRDefault="003A057B" w:rsidP="003A057B">
      <w:pPr>
        <w:spacing w:line="276" w:lineRule="auto"/>
        <w:jc w:val="both"/>
        <w:rPr>
          <w:rFonts w:ascii="Arial" w:hAnsi="Arial" w:cs="Arial"/>
          <w:sz w:val="22"/>
          <w:szCs w:val="22"/>
          <w:lang w:val="ru-RU"/>
        </w:rPr>
      </w:pPr>
    </w:p>
    <w:p w14:paraId="66E2A454" w14:textId="77777777" w:rsidR="003A057B" w:rsidRPr="003A057B" w:rsidRDefault="003A057B" w:rsidP="003A057B">
      <w:pPr>
        <w:spacing w:line="276" w:lineRule="auto"/>
        <w:jc w:val="both"/>
        <w:rPr>
          <w:rFonts w:ascii="Arial" w:hAnsi="Arial" w:cs="Arial"/>
          <w:sz w:val="22"/>
          <w:szCs w:val="22"/>
          <w:lang w:val="ru-RU"/>
        </w:rPr>
      </w:pPr>
    </w:p>
    <w:p w14:paraId="1FC72480" w14:textId="77777777" w:rsidR="003A057B" w:rsidRPr="003A057B" w:rsidRDefault="003A057B" w:rsidP="003A057B">
      <w:pPr>
        <w:spacing w:line="276" w:lineRule="auto"/>
        <w:jc w:val="both"/>
        <w:rPr>
          <w:rFonts w:ascii="Arial" w:hAnsi="Arial" w:cs="Arial"/>
          <w:sz w:val="22"/>
          <w:szCs w:val="22"/>
          <w:lang w:val="ru-RU"/>
        </w:rPr>
      </w:pPr>
      <w:r w:rsidRPr="003A057B">
        <w:rPr>
          <w:rFonts w:ascii="Arial" w:hAnsi="Arial" w:cs="Arial"/>
          <w:sz w:val="22"/>
          <w:szCs w:val="22"/>
          <w:lang w:val="ru-RU"/>
        </w:rPr>
        <w:t>Б) Да су радови изведени у обиму, квалитету, уговореном року и сагласно уговору потврђују:</w:t>
      </w:r>
    </w:p>
    <w:p w14:paraId="35D01140" w14:textId="77777777" w:rsidR="003A057B" w:rsidRPr="003A057B" w:rsidRDefault="003A057B" w:rsidP="003A057B">
      <w:pPr>
        <w:spacing w:line="276" w:lineRule="auto"/>
        <w:jc w:val="both"/>
        <w:rPr>
          <w:rFonts w:ascii="Arial" w:hAnsi="Arial" w:cs="Arial"/>
          <w:sz w:val="22"/>
          <w:szCs w:val="22"/>
          <w:lang w:val="ru-RU"/>
        </w:rPr>
      </w:pPr>
    </w:p>
    <w:p w14:paraId="0A329A6C" w14:textId="77777777" w:rsidR="003A057B" w:rsidRPr="003A057B" w:rsidRDefault="003A057B" w:rsidP="003A057B">
      <w:pPr>
        <w:spacing w:line="276" w:lineRule="auto"/>
        <w:jc w:val="both"/>
        <w:rPr>
          <w:rFonts w:ascii="Arial" w:hAnsi="Arial" w:cs="Arial"/>
          <w:sz w:val="22"/>
          <w:szCs w:val="22"/>
          <w:vertAlign w:val="superscript"/>
          <w:lang w:val="ru-RU"/>
        </w:rPr>
      </w:pPr>
      <w:r w:rsidRPr="003A057B">
        <w:rPr>
          <w:rFonts w:ascii="Arial" w:hAnsi="Arial" w:cs="Arial"/>
          <w:sz w:val="22"/>
          <w:szCs w:val="22"/>
          <w:lang w:val="ru-RU"/>
        </w:rPr>
        <w:t xml:space="preserve">    ИЗВОЂАЧ РАДОВА</w:t>
      </w:r>
      <w:r w:rsidRPr="003A057B">
        <w:rPr>
          <w:rFonts w:ascii="Arial" w:hAnsi="Arial" w:cs="Arial"/>
          <w:sz w:val="22"/>
          <w:szCs w:val="22"/>
          <w:lang w:val="ru-RU"/>
        </w:rPr>
        <w:tab/>
        <w:t xml:space="preserve">        НАРУЧИЛАЦ             ОВЕРА НАДЗОРНОГ ОРГАНА</w:t>
      </w:r>
      <w:r w:rsidRPr="003A057B">
        <w:rPr>
          <w:rFonts w:ascii="Arial" w:hAnsi="Arial" w:cs="Arial"/>
          <w:sz w:val="22"/>
          <w:szCs w:val="22"/>
          <w:vertAlign w:val="superscript"/>
          <w:lang w:val="ru-RU"/>
        </w:rPr>
        <w:t xml:space="preserve"> 2</w:t>
      </w:r>
    </w:p>
    <w:p w14:paraId="525AD05D" w14:textId="77777777" w:rsidR="003A057B" w:rsidRPr="003A057B" w:rsidRDefault="003A057B" w:rsidP="003A057B">
      <w:pPr>
        <w:spacing w:line="276" w:lineRule="auto"/>
        <w:jc w:val="both"/>
        <w:rPr>
          <w:rFonts w:ascii="Arial" w:hAnsi="Arial" w:cs="Arial"/>
          <w:sz w:val="22"/>
          <w:szCs w:val="22"/>
          <w:lang w:val="ru-RU"/>
        </w:rPr>
      </w:pPr>
    </w:p>
    <w:p w14:paraId="00F8634B" w14:textId="77777777" w:rsidR="003A057B" w:rsidRPr="003A057B" w:rsidRDefault="003A057B" w:rsidP="003A057B">
      <w:pPr>
        <w:spacing w:line="276" w:lineRule="auto"/>
        <w:jc w:val="both"/>
        <w:rPr>
          <w:rFonts w:ascii="Arial" w:hAnsi="Arial" w:cs="Arial"/>
          <w:sz w:val="22"/>
          <w:szCs w:val="22"/>
          <w:lang w:val="sr-Cyrl-RS"/>
        </w:rPr>
      </w:pPr>
      <w:r w:rsidRPr="003A057B">
        <w:rPr>
          <w:rFonts w:ascii="Arial" w:hAnsi="Arial" w:cs="Arial"/>
          <w:sz w:val="22"/>
          <w:szCs w:val="22"/>
          <w:lang w:val="ru-RU"/>
        </w:rPr>
        <w:t xml:space="preserve">                                              </w:t>
      </w:r>
      <w:r w:rsidRPr="003A057B">
        <w:rPr>
          <w:rFonts w:ascii="Arial" w:hAnsi="Arial" w:cs="Arial"/>
          <w:sz w:val="22"/>
          <w:szCs w:val="22"/>
          <w:lang w:val="ru-RU"/>
        </w:rPr>
        <w:tab/>
        <w:t xml:space="preserve">                                                             </w:t>
      </w:r>
      <w:r w:rsidRPr="003A057B">
        <w:rPr>
          <w:rFonts w:ascii="Arial" w:hAnsi="Arial" w:cs="Arial"/>
          <w:sz w:val="22"/>
          <w:szCs w:val="22"/>
          <w:lang w:val="sr-Cyrl-RS"/>
        </w:rPr>
        <w:t xml:space="preserve">                                         _</w:t>
      </w:r>
      <w:r w:rsidRPr="003A057B">
        <w:rPr>
          <w:rFonts w:ascii="Arial" w:hAnsi="Arial" w:cs="Arial"/>
          <w:sz w:val="22"/>
          <w:szCs w:val="22"/>
          <w:lang w:val="ru-RU"/>
        </w:rPr>
        <w:t>___</w:t>
      </w:r>
      <w:r w:rsidRPr="003A057B">
        <w:rPr>
          <w:rFonts w:ascii="Arial" w:hAnsi="Arial" w:cs="Arial"/>
          <w:sz w:val="22"/>
          <w:szCs w:val="22"/>
          <w:lang w:val="sr-Cyrl-RS"/>
        </w:rPr>
        <w:t>__________________      _________________        ___________________________</w:t>
      </w:r>
    </w:p>
    <w:p w14:paraId="5405F01D" w14:textId="77777777" w:rsidR="003A057B" w:rsidRPr="003A057B" w:rsidRDefault="003A057B" w:rsidP="003A057B">
      <w:pPr>
        <w:spacing w:line="276" w:lineRule="auto"/>
        <w:jc w:val="both"/>
        <w:rPr>
          <w:rFonts w:ascii="Arial" w:hAnsi="Arial" w:cs="Arial"/>
          <w:sz w:val="22"/>
          <w:szCs w:val="22"/>
          <w:lang w:val="ru-RU"/>
        </w:rPr>
      </w:pPr>
      <w:r w:rsidRPr="003A057B">
        <w:rPr>
          <w:rFonts w:ascii="Arial" w:hAnsi="Arial" w:cs="Arial"/>
          <w:sz w:val="22"/>
          <w:szCs w:val="22"/>
          <w:lang w:val="ru-RU"/>
        </w:rPr>
        <w:t xml:space="preserve">        (Име и презиме)</w:t>
      </w:r>
      <w:r w:rsidRPr="003A057B">
        <w:rPr>
          <w:rFonts w:ascii="Arial" w:hAnsi="Arial" w:cs="Arial"/>
          <w:sz w:val="22"/>
          <w:szCs w:val="22"/>
          <w:lang w:val="ru-RU"/>
        </w:rPr>
        <w:tab/>
        <w:t xml:space="preserve">Руководилац пројекта/ </w:t>
      </w:r>
    </w:p>
    <w:p w14:paraId="02D96766" w14:textId="77777777" w:rsidR="003A057B" w:rsidRPr="003A057B" w:rsidRDefault="003A057B" w:rsidP="003A057B">
      <w:pPr>
        <w:spacing w:line="276" w:lineRule="auto"/>
        <w:jc w:val="both"/>
        <w:rPr>
          <w:rFonts w:ascii="Arial" w:hAnsi="Arial" w:cs="Arial"/>
          <w:sz w:val="22"/>
          <w:szCs w:val="22"/>
          <w:lang w:val="ru-RU"/>
        </w:rPr>
      </w:pPr>
      <w:r w:rsidRPr="003A057B">
        <w:rPr>
          <w:rFonts w:ascii="Arial" w:hAnsi="Arial" w:cs="Arial"/>
          <w:sz w:val="22"/>
          <w:szCs w:val="22"/>
          <w:lang w:val="ru-RU"/>
        </w:rPr>
        <w:t xml:space="preserve">                                              Одговорно лице по Решењу</w:t>
      </w:r>
    </w:p>
    <w:p w14:paraId="69607158" w14:textId="77777777" w:rsidR="003A057B" w:rsidRPr="003A057B" w:rsidRDefault="003A057B" w:rsidP="003A057B">
      <w:pPr>
        <w:spacing w:line="276" w:lineRule="auto"/>
        <w:jc w:val="both"/>
        <w:rPr>
          <w:rFonts w:ascii="Arial" w:hAnsi="Arial" w:cs="Arial"/>
          <w:sz w:val="22"/>
          <w:szCs w:val="22"/>
          <w:lang w:val="ru-RU"/>
        </w:rPr>
      </w:pPr>
      <w:r w:rsidRPr="003A057B">
        <w:rPr>
          <w:rFonts w:ascii="Arial" w:hAnsi="Arial" w:cs="Arial"/>
          <w:sz w:val="22"/>
          <w:szCs w:val="22"/>
          <w:lang w:val="sr-Cyrl-RS"/>
        </w:rPr>
        <w:t xml:space="preserve">                                                      </w:t>
      </w:r>
      <w:r w:rsidRPr="003A057B">
        <w:rPr>
          <w:rFonts w:ascii="Arial" w:hAnsi="Arial" w:cs="Arial"/>
          <w:sz w:val="22"/>
          <w:szCs w:val="22"/>
          <w:lang w:val="ru-RU"/>
        </w:rPr>
        <w:t>(Име и презиме)</w:t>
      </w:r>
    </w:p>
    <w:p w14:paraId="33E92D24" w14:textId="77777777" w:rsidR="003A057B" w:rsidRPr="003A057B" w:rsidRDefault="003A057B" w:rsidP="003A057B">
      <w:pPr>
        <w:spacing w:line="276" w:lineRule="auto"/>
        <w:jc w:val="both"/>
        <w:rPr>
          <w:rFonts w:ascii="Arial" w:hAnsi="Arial" w:cs="Arial"/>
          <w:sz w:val="22"/>
          <w:szCs w:val="22"/>
          <w:lang w:val="ru-RU"/>
        </w:rPr>
      </w:pPr>
    </w:p>
    <w:p w14:paraId="13758557" w14:textId="77777777" w:rsidR="003A057B" w:rsidRPr="003A057B" w:rsidRDefault="003A057B" w:rsidP="003A057B">
      <w:pPr>
        <w:spacing w:line="276" w:lineRule="auto"/>
        <w:jc w:val="both"/>
        <w:rPr>
          <w:rFonts w:ascii="Arial" w:hAnsi="Arial" w:cs="Arial"/>
          <w:sz w:val="22"/>
          <w:szCs w:val="22"/>
          <w:lang w:val="ru-RU"/>
        </w:rPr>
      </w:pPr>
      <w:r w:rsidRPr="003A057B">
        <w:rPr>
          <w:rFonts w:ascii="Arial" w:hAnsi="Arial" w:cs="Arial"/>
          <w:sz w:val="22"/>
          <w:szCs w:val="22"/>
          <w:lang w:val="ru-RU"/>
        </w:rPr>
        <w:t>____________________</w:t>
      </w:r>
      <w:r w:rsidRPr="003A057B">
        <w:rPr>
          <w:rFonts w:ascii="Arial" w:hAnsi="Arial" w:cs="Arial"/>
          <w:sz w:val="22"/>
          <w:szCs w:val="22"/>
          <w:lang w:val="ru-RU"/>
        </w:rPr>
        <w:tab/>
        <w:t>____________________       __________________________</w:t>
      </w:r>
    </w:p>
    <w:p w14:paraId="1E89041E" w14:textId="77777777" w:rsidR="003A057B" w:rsidRPr="003A057B" w:rsidRDefault="003A057B" w:rsidP="003A057B">
      <w:pPr>
        <w:spacing w:line="276" w:lineRule="auto"/>
        <w:jc w:val="both"/>
        <w:rPr>
          <w:rFonts w:ascii="Arial" w:hAnsi="Arial" w:cs="Arial"/>
          <w:sz w:val="22"/>
          <w:szCs w:val="22"/>
          <w:lang w:val="ru-RU"/>
        </w:rPr>
      </w:pPr>
      <w:r w:rsidRPr="003A057B">
        <w:rPr>
          <w:rFonts w:ascii="Arial" w:hAnsi="Arial" w:cs="Arial"/>
          <w:sz w:val="22"/>
          <w:szCs w:val="22"/>
          <w:lang w:val="ru-RU"/>
        </w:rPr>
        <w:t xml:space="preserve">            (Потпис)</w:t>
      </w:r>
      <w:r w:rsidRPr="003A057B">
        <w:rPr>
          <w:rFonts w:ascii="Arial" w:hAnsi="Arial" w:cs="Arial"/>
          <w:sz w:val="22"/>
          <w:szCs w:val="22"/>
          <w:lang w:val="ru-RU"/>
        </w:rPr>
        <w:tab/>
      </w:r>
      <w:r w:rsidRPr="003A057B">
        <w:rPr>
          <w:rFonts w:ascii="Arial" w:hAnsi="Arial" w:cs="Arial"/>
          <w:sz w:val="22"/>
          <w:szCs w:val="22"/>
          <w:lang w:val="ru-RU"/>
        </w:rPr>
        <w:tab/>
      </w:r>
      <w:r w:rsidRPr="003A057B">
        <w:rPr>
          <w:rFonts w:ascii="Arial" w:hAnsi="Arial" w:cs="Arial"/>
          <w:sz w:val="22"/>
          <w:szCs w:val="22"/>
          <w:lang w:val="ru-RU"/>
        </w:rPr>
        <w:tab/>
        <w:t xml:space="preserve">(Потпис)             </w:t>
      </w:r>
      <w:r w:rsidRPr="003A057B">
        <w:rPr>
          <w:rFonts w:ascii="Arial" w:hAnsi="Arial" w:cs="Arial"/>
          <w:sz w:val="22"/>
          <w:szCs w:val="22"/>
          <w:lang w:val="sr-Cyrl-RS"/>
        </w:rPr>
        <w:t xml:space="preserve">          </w:t>
      </w:r>
      <w:r w:rsidRPr="003A057B">
        <w:rPr>
          <w:rFonts w:ascii="Arial" w:hAnsi="Arial" w:cs="Arial"/>
          <w:sz w:val="22"/>
          <w:szCs w:val="22"/>
          <w:lang w:val="ru-RU"/>
        </w:rPr>
        <w:t xml:space="preserve">  (Потпис и лиценцни печат)</w:t>
      </w:r>
    </w:p>
    <w:p w14:paraId="096FBE81" w14:textId="77777777" w:rsidR="003A057B" w:rsidRPr="003A057B" w:rsidRDefault="003A057B" w:rsidP="003A057B">
      <w:pPr>
        <w:spacing w:line="276" w:lineRule="auto"/>
        <w:jc w:val="both"/>
        <w:rPr>
          <w:rFonts w:ascii="Arial" w:hAnsi="Arial" w:cs="Arial"/>
          <w:sz w:val="22"/>
          <w:szCs w:val="22"/>
          <w:lang w:val="ru-RU"/>
        </w:rPr>
      </w:pPr>
    </w:p>
    <w:p w14:paraId="1EEC18E8" w14:textId="77777777" w:rsidR="003A057B" w:rsidRPr="003A057B" w:rsidRDefault="003A057B" w:rsidP="003A057B">
      <w:pPr>
        <w:spacing w:line="276" w:lineRule="auto"/>
        <w:jc w:val="both"/>
        <w:rPr>
          <w:rFonts w:ascii="Arial" w:hAnsi="Arial" w:cs="Arial"/>
          <w:sz w:val="22"/>
          <w:szCs w:val="22"/>
          <w:lang w:val="ru-RU"/>
        </w:rPr>
      </w:pPr>
    </w:p>
    <w:p w14:paraId="62843F0A" w14:textId="77777777" w:rsidR="003A057B" w:rsidRPr="003A057B" w:rsidRDefault="003A057B" w:rsidP="003A057B">
      <w:pPr>
        <w:spacing w:line="276" w:lineRule="auto"/>
        <w:jc w:val="both"/>
        <w:rPr>
          <w:rFonts w:ascii="Arial" w:hAnsi="Arial" w:cs="Arial"/>
          <w:sz w:val="22"/>
          <w:szCs w:val="22"/>
          <w:lang w:val="ru-RU"/>
        </w:rPr>
      </w:pPr>
      <w:r w:rsidRPr="003A057B">
        <w:rPr>
          <w:rFonts w:ascii="Arial" w:hAnsi="Arial" w:cs="Arial"/>
          <w:sz w:val="22"/>
          <w:szCs w:val="22"/>
          <w:vertAlign w:val="superscript"/>
          <w:lang w:val="ru-RU"/>
        </w:rPr>
        <w:t>1)</w:t>
      </w:r>
      <w:r w:rsidRPr="003A057B">
        <w:rPr>
          <w:rFonts w:ascii="Arial" w:hAnsi="Arial" w:cs="Arial"/>
          <w:sz w:val="22"/>
          <w:szCs w:val="22"/>
          <w:lang w:val="ru-RU"/>
        </w:rPr>
        <w:t xml:space="preserve">  у случају да се радови односи на већи број МТ, уз Записник приложити посебну спецификацију по МТ</w:t>
      </w:r>
    </w:p>
    <w:p w14:paraId="06735CC5" w14:textId="77777777" w:rsidR="003A057B" w:rsidRPr="003A057B" w:rsidRDefault="003A057B" w:rsidP="003A057B">
      <w:pPr>
        <w:spacing w:line="276" w:lineRule="auto"/>
        <w:jc w:val="both"/>
        <w:rPr>
          <w:rFonts w:ascii="Arial" w:hAnsi="Arial" w:cs="Arial"/>
          <w:sz w:val="22"/>
          <w:szCs w:val="22"/>
          <w:lang w:val="ru-RU"/>
        </w:rPr>
      </w:pPr>
      <w:r w:rsidRPr="003A057B">
        <w:rPr>
          <w:rFonts w:ascii="Arial" w:hAnsi="Arial" w:cs="Arial"/>
          <w:sz w:val="22"/>
          <w:szCs w:val="22"/>
          <w:vertAlign w:val="superscript"/>
          <w:lang w:val="ru-RU"/>
        </w:rPr>
        <w:t>2)</w:t>
      </w:r>
      <w:r w:rsidRPr="003A057B">
        <w:rPr>
          <w:rFonts w:ascii="Arial" w:hAnsi="Arial" w:cs="Arial"/>
          <w:sz w:val="22"/>
          <w:szCs w:val="22"/>
          <w:lang w:val="ru-RU"/>
        </w:rPr>
        <w:t xml:space="preserve">   потписује и печатира Надзорни орган за услуге инвестиционих пројеката.</w:t>
      </w:r>
    </w:p>
    <w:p w14:paraId="12BAA7E4" w14:textId="77777777" w:rsidR="003A057B" w:rsidRPr="003A057B" w:rsidRDefault="003A057B" w:rsidP="003A057B">
      <w:pPr>
        <w:spacing w:line="276" w:lineRule="auto"/>
        <w:jc w:val="both"/>
        <w:rPr>
          <w:rFonts w:ascii="Arial" w:hAnsi="Arial" w:cs="Arial"/>
          <w:lang w:val="ru-RU"/>
        </w:rPr>
      </w:pPr>
    </w:p>
    <w:p w14:paraId="1DC7A3C2" w14:textId="77777777" w:rsidR="003A057B" w:rsidRPr="003A057B" w:rsidRDefault="003A057B" w:rsidP="003A057B">
      <w:pPr>
        <w:spacing w:line="276" w:lineRule="auto"/>
        <w:jc w:val="both"/>
        <w:rPr>
          <w:rFonts w:ascii="Arial" w:hAnsi="Arial" w:cs="Arial"/>
          <w:lang w:val="ru-RU"/>
        </w:rPr>
      </w:pPr>
    </w:p>
    <w:p w14:paraId="7CA20545" w14:textId="0579120C" w:rsidR="003A057B" w:rsidRDefault="003A057B" w:rsidP="003A057B">
      <w:pPr>
        <w:spacing w:line="276" w:lineRule="auto"/>
        <w:jc w:val="both"/>
        <w:rPr>
          <w:rFonts w:ascii="Arial" w:hAnsi="Arial" w:cs="Arial"/>
          <w:lang w:val="sr-Cyrl-ME"/>
        </w:rPr>
      </w:pPr>
    </w:p>
    <w:p w14:paraId="10B61A53" w14:textId="41E800F6" w:rsidR="00D727F5" w:rsidRDefault="00D727F5" w:rsidP="003A057B">
      <w:pPr>
        <w:spacing w:line="276" w:lineRule="auto"/>
        <w:jc w:val="both"/>
        <w:rPr>
          <w:rFonts w:ascii="Arial" w:hAnsi="Arial" w:cs="Arial"/>
          <w:lang w:val="sr-Cyrl-ME"/>
        </w:rPr>
      </w:pPr>
    </w:p>
    <w:p w14:paraId="7C79C5E4" w14:textId="2D1D3B6C" w:rsidR="00D727F5" w:rsidRDefault="00D727F5" w:rsidP="003A057B">
      <w:pPr>
        <w:spacing w:line="276" w:lineRule="auto"/>
        <w:jc w:val="both"/>
        <w:rPr>
          <w:rFonts w:ascii="Arial" w:hAnsi="Arial" w:cs="Arial"/>
          <w:lang w:val="sr-Cyrl-ME"/>
        </w:rPr>
      </w:pPr>
    </w:p>
    <w:p w14:paraId="557D735A" w14:textId="54339A3C" w:rsidR="00D727F5" w:rsidRDefault="00D727F5" w:rsidP="003A057B">
      <w:pPr>
        <w:spacing w:line="276" w:lineRule="auto"/>
        <w:jc w:val="both"/>
        <w:rPr>
          <w:rFonts w:ascii="Arial" w:hAnsi="Arial" w:cs="Arial"/>
          <w:lang w:val="sr-Cyrl-ME"/>
        </w:rPr>
      </w:pPr>
    </w:p>
    <w:p w14:paraId="5AB0C36A" w14:textId="4F7AB049" w:rsidR="00D727F5" w:rsidRDefault="00D727F5" w:rsidP="003A057B">
      <w:pPr>
        <w:spacing w:line="276" w:lineRule="auto"/>
        <w:jc w:val="both"/>
        <w:rPr>
          <w:rFonts w:ascii="Arial" w:hAnsi="Arial" w:cs="Arial"/>
          <w:lang w:val="sr-Cyrl-ME"/>
        </w:rPr>
      </w:pPr>
    </w:p>
    <w:p w14:paraId="30C9B69D" w14:textId="78F577B8" w:rsidR="00D727F5" w:rsidRDefault="00D727F5" w:rsidP="003A057B">
      <w:pPr>
        <w:spacing w:line="276" w:lineRule="auto"/>
        <w:jc w:val="both"/>
        <w:rPr>
          <w:rFonts w:ascii="Arial" w:hAnsi="Arial" w:cs="Arial"/>
          <w:lang w:val="sr-Cyrl-ME"/>
        </w:rPr>
      </w:pPr>
    </w:p>
    <w:p w14:paraId="7BFEBFCE" w14:textId="438DA882" w:rsidR="00D727F5" w:rsidRDefault="00D727F5" w:rsidP="003A057B">
      <w:pPr>
        <w:spacing w:line="276" w:lineRule="auto"/>
        <w:jc w:val="both"/>
        <w:rPr>
          <w:rFonts w:ascii="Arial" w:hAnsi="Arial" w:cs="Arial"/>
          <w:lang w:val="sr-Cyrl-ME"/>
        </w:rPr>
      </w:pPr>
    </w:p>
    <w:p w14:paraId="2C866B4E" w14:textId="7ECEC143" w:rsidR="00D727F5" w:rsidRDefault="00D727F5" w:rsidP="003A057B">
      <w:pPr>
        <w:spacing w:line="276" w:lineRule="auto"/>
        <w:jc w:val="both"/>
        <w:rPr>
          <w:rFonts w:ascii="Arial" w:hAnsi="Arial" w:cs="Arial"/>
          <w:lang w:val="sr-Cyrl-ME"/>
        </w:rPr>
      </w:pPr>
    </w:p>
    <w:p w14:paraId="5CD9242B" w14:textId="177CFD28" w:rsidR="00D727F5" w:rsidRDefault="00D727F5" w:rsidP="003A057B">
      <w:pPr>
        <w:spacing w:line="276" w:lineRule="auto"/>
        <w:jc w:val="both"/>
        <w:rPr>
          <w:rFonts w:ascii="Arial" w:hAnsi="Arial" w:cs="Arial"/>
          <w:lang w:val="sr-Cyrl-ME"/>
        </w:rPr>
      </w:pPr>
    </w:p>
    <w:p w14:paraId="3108B77B" w14:textId="599D28E0" w:rsidR="00D727F5" w:rsidRDefault="00D727F5" w:rsidP="003A057B">
      <w:pPr>
        <w:spacing w:line="276" w:lineRule="auto"/>
        <w:jc w:val="both"/>
        <w:rPr>
          <w:rFonts w:ascii="Arial" w:hAnsi="Arial" w:cs="Arial"/>
          <w:lang w:val="sr-Cyrl-ME"/>
        </w:rPr>
      </w:pPr>
    </w:p>
    <w:p w14:paraId="7D360F4F" w14:textId="77777777" w:rsidR="00D727F5" w:rsidRPr="003A057B" w:rsidRDefault="00D727F5" w:rsidP="003A057B">
      <w:pPr>
        <w:spacing w:line="276" w:lineRule="auto"/>
        <w:jc w:val="both"/>
        <w:rPr>
          <w:rFonts w:ascii="Arial" w:hAnsi="Arial" w:cs="Arial"/>
          <w:lang w:val="sr-Cyrl-ME"/>
        </w:rPr>
      </w:pPr>
    </w:p>
    <w:p w14:paraId="5B7E4F70" w14:textId="7CDA3035" w:rsidR="004D7E35" w:rsidRPr="000F6199" w:rsidRDefault="004D7E35" w:rsidP="000F6199">
      <w:pPr>
        <w:rPr>
          <w:rFonts w:ascii="Arial" w:hAnsi="Arial" w:cs="Arial"/>
          <w:lang w:val="sr-Cyrl-ME"/>
        </w:rPr>
        <w:sectPr w:rsidR="004D7E35" w:rsidRPr="000F6199" w:rsidSect="00F203EE">
          <w:pgSz w:w="12240" w:h="15840"/>
          <w:pgMar w:top="1440" w:right="1440" w:bottom="1440" w:left="1440" w:header="720" w:footer="720" w:gutter="0"/>
          <w:cols w:space="720"/>
          <w:docGrid w:linePitch="360"/>
        </w:sectPr>
      </w:pPr>
    </w:p>
    <w:p w14:paraId="303C9D25" w14:textId="4AB8E0B2" w:rsidR="00D727F5" w:rsidRPr="00D727F5" w:rsidRDefault="006718B6" w:rsidP="00D727F5">
      <w:pPr>
        <w:jc w:val="right"/>
        <w:rPr>
          <w:rFonts w:ascii="Arial" w:hAnsi="Arial" w:cs="Arial"/>
          <w:b/>
          <w:sz w:val="22"/>
          <w:szCs w:val="22"/>
          <w:lang w:val="sr-Cyrl-RS"/>
        </w:rPr>
      </w:pPr>
      <w:r>
        <w:rPr>
          <w:rFonts w:ascii="Arial" w:hAnsi="Arial" w:cs="Arial"/>
          <w:b/>
          <w:sz w:val="22"/>
          <w:szCs w:val="22"/>
          <w:lang w:val="sr-Cyrl-RS"/>
        </w:rPr>
        <w:lastRenderedPageBreak/>
        <w:t>ПРИЛОГ 3</w:t>
      </w:r>
    </w:p>
    <w:p w14:paraId="2065569B" w14:textId="77777777" w:rsidR="00D727F5" w:rsidRPr="00D727F5" w:rsidRDefault="00D727F5" w:rsidP="00D727F5">
      <w:pPr>
        <w:jc w:val="right"/>
        <w:rPr>
          <w:rFonts w:ascii="Arial" w:hAnsi="Arial" w:cs="Arial"/>
          <w:b/>
          <w:sz w:val="22"/>
          <w:szCs w:val="22"/>
          <w:lang w:val="sr-Cyrl-RS"/>
        </w:rPr>
      </w:pPr>
    </w:p>
    <w:p w14:paraId="6AB83AB1" w14:textId="77777777" w:rsidR="00D727F5" w:rsidRPr="00D727F5" w:rsidRDefault="00D727F5" w:rsidP="00D727F5">
      <w:pPr>
        <w:jc w:val="right"/>
        <w:rPr>
          <w:rFonts w:ascii="Arial" w:hAnsi="Arial" w:cs="Arial"/>
          <w:b/>
          <w:sz w:val="22"/>
          <w:szCs w:val="22"/>
          <w:lang w:val="sr-Cyrl-RS"/>
        </w:rPr>
      </w:pPr>
    </w:p>
    <w:p w14:paraId="1EC540E5" w14:textId="77777777" w:rsidR="00D727F5" w:rsidRPr="00D727F5" w:rsidRDefault="00D727F5" w:rsidP="00D727F5">
      <w:pPr>
        <w:jc w:val="both"/>
        <w:rPr>
          <w:rFonts w:ascii="Arial" w:hAnsi="Arial" w:cs="Arial"/>
          <w:color w:val="000000"/>
          <w:sz w:val="22"/>
        </w:rPr>
      </w:pPr>
      <w:r w:rsidRPr="00D727F5">
        <w:rPr>
          <w:rFonts w:ascii="Arial" w:hAnsi="Arial" w:cs="Arial"/>
          <w:color w:val="000000"/>
          <w:sz w:val="22"/>
        </w:rPr>
        <w:t>Н</w:t>
      </w:r>
      <w:r w:rsidRPr="00D727F5">
        <w:rPr>
          <w:rFonts w:ascii="Arial" w:hAnsi="Arial" w:cs="Arial"/>
          <w:color w:val="000000"/>
          <w:sz w:val="22"/>
          <w:lang w:val="en-US"/>
        </w:rPr>
        <w:t>a</w:t>
      </w:r>
      <w:r w:rsidRPr="00D727F5">
        <w:rPr>
          <w:rFonts w:ascii="Arial" w:hAnsi="Arial" w:cs="Arial"/>
          <w:color w:val="000000"/>
          <w:sz w:val="22"/>
        </w:rPr>
        <w:t xml:space="preserve"> </w:t>
      </w:r>
      <w:r w:rsidRPr="00D727F5">
        <w:rPr>
          <w:rFonts w:ascii="Arial" w:hAnsi="Arial" w:cs="Arial"/>
          <w:color w:val="000000"/>
          <w:sz w:val="22"/>
          <w:lang w:val="en-US"/>
        </w:rPr>
        <w:t>o</w:t>
      </w:r>
      <w:r w:rsidRPr="00D727F5">
        <w:rPr>
          <w:rFonts w:ascii="Arial" w:hAnsi="Arial" w:cs="Arial"/>
          <w:color w:val="000000"/>
          <w:sz w:val="22"/>
        </w:rPr>
        <w:t>сн</w:t>
      </w:r>
      <w:r w:rsidRPr="00D727F5">
        <w:rPr>
          <w:rFonts w:ascii="Arial" w:hAnsi="Arial" w:cs="Arial"/>
          <w:color w:val="000000"/>
          <w:sz w:val="22"/>
          <w:lang w:val="en-US"/>
        </w:rPr>
        <w:t>o</w:t>
      </w:r>
      <w:r w:rsidRPr="00D727F5">
        <w:rPr>
          <w:rFonts w:ascii="Arial" w:hAnsi="Arial" w:cs="Arial"/>
          <w:color w:val="000000"/>
          <w:sz w:val="22"/>
        </w:rPr>
        <w:t xml:space="preserve">ву </w:t>
      </w:r>
      <w:r w:rsidRPr="00D727F5">
        <w:rPr>
          <w:rFonts w:ascii="Arial" w:hAnsi="Arial" w:cs="Arial"/>
          <w:color w:val="000000"/>
          <w:sz w:val="22"/>
          <w:lang w:val="en-US"/>
        </w:rPr>
        <w:t>o</w:t>
      </w:r>
      <w:r w:rsidRPr="00D727F5">
        <w:rPr>
          <w:rFonts w:ascii="Arial" w:hAnsi="Arial" w:cs="Arial"/>
          <w:color w:val="000000"/>
          <w:sz w:val="22"/>
        </w:rPr>
        <w:t>др</w:t>
      </w:r>
      <w:r w:rsidRPr="00D727F5">
        <w:rPr>
          <w:rFonts w:ascii="Arial" w:hAnsi="Arial" w:cs="Arial"/>
          <w:color w:val="000000"/>
          <w:sz w:val="22"/>
          <w:lang w:val="en-US"/>
        </w:rPr>
        <w:t>e</w:t>
      </w:r>
      <w:r w:rsidRPr="00D727F5">
        <w:rPr>
          <w:rFonts w:ascii="Arial" w:hAnsi="Arial" w:cs="Arial"/>
          <w:color w:val="000000"/>
          <w:sz w:val="22"/>
        </w:rPr>
        <w:t>дби З</w:t>
      </w:r>
      <w:r w:rsidRPr="00D727F5">
        <w:rPr>
          <w:rFonts w:ascii="Arial" w:hAnsi="Arial" w:cs="Arial"/>
          <w:color w:val="000000"/>
          <w:sz w:val="22"/>
          <w:lang w:val="en-US"/>
        </w:rPr>
        <w:t>a</w:t>
      </w:r>
      <w:r w:rsidRPr="00D727F5">
        <w:rPr>
          <w:rFonts w:ascii="Arial" w:hAnsi="Arial" w:cs="Arial"/>
          <w:color w:val="000000"/>
          <w:sz w:val="22"/>
        </w:rPr>
        <w:t>к</w:t>
      </w:r>
      <w:r w:rsidRPr="00D727F5">
        <w:rPr>
          <w:rFonts w:ascii="Arial" w:hAnsi="Arial" w:cs="Arial"/>
          <w:color w:val="000000"/>
          <w:sz w:val="22"/>
          <w:lang w:val="en-US"/>
        </w:rPr>
        <w:t>o</w:t>
      </w:r>
      <w:r w:rsidRPr="00D727F5">
        <w:rPr>
          <w:rFonts w:ascii="Arial" w:hAnsi="Arial" w:cs="Arial"/>
          <w:color w:val="000000"/>
          <w:sz w:val="22"/>
        </w:rPr>
        <w:t>н</w:t>
      </w:r>
      <w:r w:rsidRPr="00D727F5">
        <w:rPr>
          <w:rFonts w:ascii="Arial" w:hAnsi="Arial" w:cs="Arial"/>
          <w:color w:val="000000"/>
          <w:sz w:val="22"/>
          <w:lang w:val="en-US"/>
        </w:rPr>
        <w:t>a</w:t>
      </w:r>
      <w:r w:rsidRPr="00D727F5">
        <w:rPr>
          <w:rFonts w:ascii="Arial" w:hAnsi="Arial" w:cs="Arial"/>
          <w:color w:val="000000"/>
          <w:sz w:val="22"/>
        </w:rPr>
        <w:t xml:space="preserve"> </w:t>
      </w:r>
      <w:r w:rsidRPr="00D727F5">
        <w:rPr>
          <w:rFonts w:ascii="Arial" w:hAnsi="Arial" w:cs="Arial"/>
          <w:color w:val="000000"/>
          <w:sz w:val="22"/>
          <w:lang w:val="en-US"/>
        </w:rPr>
        <w:t>o</w:t>
      </w:r>
      <w:r w:rsidRPr="00D727F5">
        <w:rPr>
          <w:rFonts w:ascii="Arial" w:hAnsi="Arial" w:cs="Arial"/>
          <w:color w:val="000000"/>
          <w:sz w:val="22"/>
        </w:rPr>
        <w:t xml:space="preserve"> м</w:t>
      </w:r>
      <w:r w:rsidRPr="00D727F5">
        <w:rPr>
          <w:rFonts w:ascii="Arial" w:hAnsi="Arial" w:cs="Arial"/>
          <w:color w:val="000000"/>
          <w:sz w:val="22"/>
          <w:lang w:val="en-US"/>
        </w:rPr>
        <w:t>e</w:t>
      </w:r>
      <w:r w:rsidRPr="00D727F5">
        <w:rPr>
          <w:rFonts w:ascii="Arial" w:hAnsi="Arial" w:cs="Arial"/>
          <w:color w:val="000000"/>
          <w:sz w:val="22"/>
        </w:rPr>
        <w:t>ници (Сл. лист ФНР</w:t>
      </w:r>
      <w:r w:rsidRPr="00D727F5">
        <w:rPr>
          <w:rFonts w:ascii="Arial" w:hAnsi="Arial" w:cs="Arial"/>
          <w:color w:val="000000"/>
          <w:sz w:val="22"/>
          <w:lang w:val="en-US"/>
        </w:rPr>
        <w:t>J</w:t>
      </w:r>
      <w:r w:rsidRPr="00D727F5">
        <w:rPr>
          <w:rFonts w:ascii="Arial" w:hAnsi="Arial" w:cs="Arial"/>
          <w:color w:val="000000"/>
          <w:sz w:val="22"/>
        </w:rPr>
        <w:t xml:space="preserve"> бр. 104/46 и 18/58; Сл. лист СФР</w:t>
      </w:r>
      <w:r w:rsidRPr="00D727F5">
        <w:rPr>
          <w:rFonts w:ascii="Arial" w:hAnsi="Arial" w:cs="Arial"/>
          <w:color w:val="000000"/>
          <w:sz w:val="22"/>
          <w:lang w:val="en-US"/>
        </w:rPr>
        <w:t>J</w:t>
      </w:r>
      <w:r w:rsidRPr="00D727F5">
        <w:rPr>
          <w:rFonts w:ascii="Arial" w:hAnsi="Arial" w:cs="Arial"/>
          <w:color w:val="000000"/>
          <w:sz w:val="22"/>
        </w:rPr>
        <w:t xml:space="preserve"> бр. 16/65, 54/70 и 57/89; Сл. лист СР</w:t>
      </w:r>
      <w:r w:rsidRPr="00D727F5">
        <w:rPr>
          <w:rFonts w:ascii="Arial" w:hAnsi="Arial" w:cs="Arial"/>
          <w:color w:val="000000"/>
          <w:sz w:val="22"/>
          <w:lang w:val="en-US"/>
        </w:rPr>
        <w:t>J</w:t>
      </w:r>
      <w:r w:rsidRPr="00D727F5">
        <w:rPr>
          <w:rFonts w:ascii="Arial" w:hAnsi="Arial" w:cs="Arial"/>
          <w:color w:val="000000"/>
          <w:sz w:val="22"/>
        </w:rPr>
        <w:t xml:space="preserve"> бр. 46/96, Сл. лист СЦГ бр. 01/03 Уст. Повеља</w:t>
      </w:r>
      <w:r w:rsidRPr="00D727F5">
        <w:rPr>
          <w:rFonts w:ascii="Arial" w:hAnsi="Arial" w:cs="Arial"/>
          <w:color w:val="000000"/>
          <w:sz w:val="22"/>
          <w:lang w:val="sr-Cyrl-RS"/>
        </w:rPr>
        <w:t>, Сл.лист РС 80/15</w:t>
      </w:r>
      <w:r w:rsidRPr="00D727F5">
        <w:rPr>
          <w:rFonts w:ascii="Arial" w:hAnsi="Arial" w:cs="Arial"/>
          <w:color w:val="000000"/>
          <w:sz w:val="22"/>
        </w:rPr>
        <w:t>) и З</w:t>
      </w:r>
      <w:r w:rsidRPr="00D727F5">
        <w:rPr>
          <w:rFonts w:ascii="Arial" w:hAnsi="Arial" w:cs="Arial"/>
          <w:color w:val="000000"/>
          <w:sz w:val="22"/>
          <w:lang w:val="en-US"/>
        </w:rPr>
        <w:t>a</w:t>
      </w:r>
      <w:r w:rsidRPr="00D727F5">
        <w:rPr>
          <w:rFonts w:ascii="Arial" w:hAnsi="Arial" w:cs="Arial"/>
          <w:color w:val="000000"/>
          <w:sz w:val="22"/>
        </w:rPr>
        <w:t>к</w:t>
      </w:r>
      <w:r w:rsidRPr="00D727F5">
        <w:rPr>
          <w:rFonts w:ascii="Arial" w:hAnsi="Arial" w:cs="Arial"/>
          <w:color w:val="000000"/>
          <w:sz w:val="22"/>
          <w:lang w:val="en-US"/>
        </w:rPr>
        <w:t>o</w:t>
      </w:r>
      <w:r w:rsidRPr="00D727F5">
        <w:rPr>
          <w:rFonts w:ascii="Arial" w:hAnsi="Arial" w:cs="Arial"/>
          <w:color w:val="000000"/>
          <w:sz w:val="22"/>
        </w:rPr>
        <w:t>н</w:t>
      </w:r>
      <w:r w:rsidRPr="00D727F5">
        <w:rPr>
          <w:rFonts w:ascii="Arial" w:hAnsi="Arial" w:cs="Arial"/>
          <w:color w:val="000000"/>
          <w:sz w:val="22"/>
          <w:lang w:val="en-US"/>
        </w:rPr>
        <w:t>a</w:t>
      </w:r>
      <w:r w:rsidRPr="00D727F5">
        <w:rPr>
          <w:rFonts w:ascii="Arial" w:hAnsi="Arial" w:cs="Arial"/>
          <w:color w:val="000000"/>
          <w:sz w:val="22"/>
        </w:rPr>
        <w:t xml:space="preserve"> </w:t>
      </w:r>
      <w:r w:rsidRPr="00D727F5">
        <w:rPr>
          <w:rFonts w:ascii="Arial" w:hAnsi="Arial" w:cs="Arial"/>
          <w:color w:val="000000"/>
          <w:sz w:val="22"/>
          <w:lang w:val="en-US"/>
        </w:rPr>
        <w:t>o</w:t>
      </w:r>
      <w:r w:rsidRPr="00D727F5">
        <w:rPr>
          <w:rFonts w:ascii="Arial" w:hAnsi="Arial" w:cs="Arial"/>
          <w:color w:val="000000"/>
          <w:sz w:val="22"/>
        </w:rPr>
        <w:t xml:space="preserve"> </w:t>
      </w:r>
      <w:r w:rsidRPr="00D727F5">
        <w:rPr>
          <w:rFonts w:ascii="Arial" w:hAnsi="Arial" w:cs="Arial"/>
          <w:color w:val="000000"/>
          <w:sz w:val="22"/>
          <w:lang w:val="sr-Cyrl-RS"/>
        </w:rPr>
        <w:t>платним услугама</w:t>
      </w:r>
      <w:r w:rsidRPr="00D727F5">
        <w:rPr>
          <w:rFonts w:ascii="Arial" w:hAnsi="Arial" w:cs="Arial"/>
          <w:color w:val="000000"/>
          <w:sz w:val="22"/>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10575408" w14:textId="77777777" w:rsidR="00D727F5" w:rsidRPr="00D727F5" w:rsidRDefault="00D727F5" w:rsidP="00D727F5">
      <w:pPr>
        <w:jc w:val="both"/>
        <w:rPr>
          <w:rFonts w:ascii="Arial" w:hAnsi="Arial" w:cs="Arial"/>
          <w:color w:val="000000"/>
          <w:sz w:val="22"/>
        </w:rPr>
      </w:pPr>
    </w:p>
    <w:p w14:paraId="013F6B49" w14:textId="77777777" w:rsidR="00D727F5" w:rsidRPr="00D727F5" w:rsidRDefault="00D727F5" w:rsidP="00D727F5">
      <w:pPr>
        <w:jc w:val="both"/>
        <w:rPr>
          <w:rFonts w:ascii="Arial" w:hAnsi="Arial" w:cs="Arial"/>
          <w:color w:val="000000"/>
          <w:sz w:val="22"/>
        </w:rPr>
      </w:pPr>
      <w:r w:rsidRPr="00D727F5">
        <w:rPr>
          <w:rFonts w:ascii="Arial" w:hAnsi="Arial" w:cs="Arial"/>
          <w:color w:val="000000"/>
          <w:sz w:val="22"/>
        </w:rPr>
        <w:t>(напомена: не доставља се у понуди)</w:t>
      </w:r>
    </w:p>
    <w:p w14:paraId="790381B8" w14:textId="77777777" w:rsidR="00D727F5" w:rsidRPr="00D727F5" w:rsidRDefault="00D727F5" w:rsidP="00D727F5">
      <w:pPr>
        <w:jc w:val="both"/>
        <w:rPr>
          <w:rFonts w:ascii="Arial" w:hAnsi="Arial" w:cs="Arial"/>
          <w:color w:val="000000"/>
          <w:sz w:val="22"/>
        </w:rPr>
      </w:pPr>
    </w:p>
    <w:p w14:paraId="16946483" w14:textId="77777777" w:rsidR="00D727F5" w:rsidRPr="00D727F5" w:rsidRDefault="00D727F5" w:rsidP="00D727F5">
      <w:pPr>
        <w:jc w:val="both"/>
        <w:rPr>
          <w:rFonts w:ascii="Arial" w:hAnsi="Arial" w:cs="Arial"/>
          <w:color w:val="000000"/>
          <w:sz w:val="22"/>
          <w:lang w:val="ru-RU"/>
        </w:rPr>
      </w:pPr>
      <w:r w:rsidRPr="00D727F5">
        <w:rPr>
          <w:rFonts w:ascii="Arial" w:hAnsi="Arial" w:cs="Arial"/>
          <w:color w:val="000000"/>
          <w:sz w:val="22"/>
        </w:rPr>
        <w:t xml:space="preserve">ДУЖНИК:  </w:t>
      </w:r>
      <w:r w:rsidRPr="00D727F5">
        <w:rPr>
          <w:rFonts w:ascii="Arial" w:hAnsi="Arial" w:cs="Arial"/>
          <w:color w:val="000000"/>
          <w:sz w:val="22"/>
          <w:lang w:val="ru-RU"/>
        </w:rPr>
        <w:t>…………………………………………………………………………........................</w:t>
      </w:r>
    </w:p>
    <w:p w14:paraId="55E0AD8F" w14:textId="77777777" w:rsidR="00D727F5" w:rsidRPr="00D727F5" w:rsidRDefault="00D727F5" w:rsidP="00D727F5">
      <w:pPr>
        <w:jc w:val="both"/>
        <w:rPr>
          <w:rFonts w:ascii="Arial" w:hAnsi="Arial" w:cs="Arial"/>
          <w:color w:val="000000"/>
          <w:sz w:val="22"/>
        </w:rPr>
      </w:pPr>
      <w:r w:rsidRPr="00D727F5">
        <w:rPr>
          <w:rFonts w:ascii="Arial" w:hAnsi="Arial" w:cs="Arial"/>
          <w:color w:val="000000"/>
          <w:sz w:val="22"/>
        </w:rPr>
        <w:t>(назив и седиште Понуђача)</w:t>
      </w:r>
    </w:p>
    <w:p w14:paraId="276F3B17" w14:textId="77777777" w:rsidR="00D727F5" w:rsidRPr="00D727F5" w:rsidRDefault="00D727F5" w:rsidP="00D727F5">
      <w:pPr>
        <w:jc w:val="both"/>
        <w:rPr>
          <w:rFonts w:ascii="Arial" w:hAnsi="Arial" w:cs="Arial"/>
          <w:color w:val="000000"/>
          <w:sz w:val="22"/>
        </w:rPr>
      </w:pPr>
      <w:r w:rsidRPr="00D727F5">
        <w:rPr>
          <w:rFonts w:ascii="Arial" w:hAnsi="Arial" w:cs="Arial"/>
          <w:color w:val="000000"/>
          <w:sz w:val="22"/>
        </w:rPr>
        <w:t>МАТИЧНИ БРОЈ ДУЖНИКА (Понуђача): ..................................................................</w:t>
      </w:r>
    </w:p>
    <w:p w14:paraId="713AA9A9" w14:textId="77777777" w:rsidR="00D727F5" w:rsidRPr="00D727F5" w:rsidRDefault="00D727F5" w:rsidP="00D727F5">
      <w:pPr>
        <w:jc w:val="both"/>
        <w:rPr>
          <w:rFonts w:ascii="Arial" w:hAnsi="Arial" w:cs="Arial"/>
          <w:color w:val="000000"/>
          <w:sz w:val="22"/>
        </w:rPr>
      </w:pPr>
      <w:r w:rsidRPr="00D727F5">
        <w:rPr>
          <w:rFonts w:ascii="Arial" w:hAnsi="Arial" w:cs="Arial"/>
          <w:color w:val="000000"/>
          <w:sz w:val="22"/>
        </w:rPr>
        <w:t>ТЕКУЋИ РАЧУН ДУЖНИКА (Понуђача): ...................................................................</w:t>
      </w:r>
    </w:p>
    <w:p w14:paraId="728B9D18" w14:textId="77777777" w:rsidR="00D727F5" w:rsidRPr="00D727F5" w:rsidRDefault="00D727F5" w:rsidP="00D727F5">
      <w:pPr>
        <w:jc w:val="both"/>
        <w:rPr>
          <w:rFonts w:ascii="Arial" w:hAnsi="Arial" w:cs="Arial"/>
          <w:color w:val="000000"/>
          <w:sz w:val="22"/>
        </w:rPr>
      </w:pPr>
      <w:r w:rsidRPr="00D727F5">
        <w:rPr>
          <w:rFonts w:ascii="Arial" w:hAnsi="Arial" w:cs="Arial"/>
          <w:color w:val="000000"/>
          <w:sz w:val="22"/>
        </w:rPr>
        <w:t>ПИБ ДУЖНИКА (Понуђача): ........................................................................................</w:t>
      </w:r>
    </w:p>
    <w:p w14:paraId="7116A6B7" w14:textId="77777777" w:rsidR="00D727F5" w:rsidRPr="00D727F5" w:rsidRDefault="00D727F5" w:rsidP="00D727F5">
      <w:pPr>
        <w:jc w:val="both"/>
        <w:rPr>
          <w:rFonts w:ascii="Arial" w:hAnsi="Arial" w:cs="Arial"/>
          <w:color w:val="000000"/>
          <w:sz w:val="22"/>
        </w:rPr>
      </w:pPr>
    </w:p>
    <w:p w14:paraId="0D06A435" w14:textId="77777777" w:rsidR="00D727F5" w:rsidRPr="00D727F5" w:rsidRDefault="00D727F5" w:rsidP="00D727F5">
      <w:pPr>
        <w:jc w:val="both"/>
        <w:rPr>
          <w:rFonts w:ascii="Arial" w:hAnsi="Arial" w:cs="Arial"/>
          <w:color w:val="000000"/>
          <w:sz w:val="22"/>
        </w:rPr>
      </w:pPr>
      <w:r w:rsidRPr="00D727F5">
        <w:rPr>
          <w:rFonts w:ascii="Arial" w:hAnsi="Arial" w:cs="Arial"/>
          <w:color w:val="000000"/>
          <w:sz w:val="22"/>
        </w:rPr>
        <w:t>и з д а ј е  д а н а ............................ године</w:t>
      </w:r>
    </w:p>
    <w:p w14:paraId="52D6441E" w14:textId="77777777" w:rsidR="00D727F5" w:rsidRPr="00D727F5" w:rsidRDefault="00D727F5" w:rsidP="00D727F5">
      <w:pPr>
        <w:jc w:val="both"/>
        <w:rPr>
          <w:rFonts w:ascii="Arial" w:hAnsi="Arial" w:cs="Arial"/>
          <w:color w:val="000000"/>
          <w:sz w:val="22"/>
        </w:rPr>
      </w:pPr>
    </w:p>
    <w:p w14:paraId="01001BF4" w14:textId="77777777" w:rsidR="00D727F5" w:rsidRPr="00D727F5" w:rsidRDefault="00D727F5" w:rsidP="00D727F5">
      <w:pPr>
        <w:jc w:val="both"/>
        <w:rPr>
          <w:rFonts w:ascii="Arial" w:hAnsi="Arial" w:cs="Arial"/>
          <w:color w:val="000000"/>
          <w:sz w:val="22"/>
        </w:rPr>
      </w:pPr>
    </w:p>
    <w:p w14:paraId="7C3D0613" w14:textId="77777777" w:rsidR="00D727F5" w:rsidRPr="00D727F5" w:rsidRDefault="00D727F5" w:rsidP="00D727F5">
      <w:pPr>
        <w:jc w:val="center"/>
        <w:rPr>
          <w:rFonts w:ascii="Arial" w:hAnsi="Arial" w:cs="Arial"/>
          <w:b/>
          <w:color w:val="000000"/>
          <w:sz w:val="22"/>
        </w:rPr>
      </w:pPr>
      <w:r w:rsidRPr="00D727F5">
        <w:rPr>
          <w:rFonts w:ascii="Arial" w:hAnsi="Arial" w:cs="Arial"/>
          <w:b/>
          <w:color w:val="000000"/>
          <w:sz w:val="22"/>
        </w:rPr>
        <w:t xml:space="preserve">МЕНИЧНО ПИСМО – ОВЛАШЋЕЊЕ ЗА КОРИСНИКА  БЛАНКО </w:t>
      </w:r>
      <w:r w:rsidRPr="00D727F5">
        <w:rPr>
          <w:rFonts w:ascii="Arial" w:hAnsi="Arial" w:cs="Arial"/>
          <w:b/>
          <w:color w:val="000000"/>
          <w:sz w:val="22"/>
          <w:lang w:val="sr-Cyrl-RS"/>
        </w:rPr>
        <w:t>СОПСТВЕНЕ</w:t>
      </w:r>
      <w:r w:rsidRPr="00D727F5">
        <w:rPr>
          <w:rFonts w:ascii="Arial" w:hAnsi="Arial" w:cs="Arial"/>
          <w:b/>
          <w:color w:val="000000"/>
          <w:sz w:val="22"/>
        </w:rPr>
        <w:t xml:space="preserve"> МЕНИЦЕ</w:t>
      </w:r>
    </w:p>
    <w:p w14:paraId="4C1F0E13" w14:textId="77777777" w:rsidR="00D727F5" w:rsidRPr="00D727F5" w:rsidRDefault="00D727F5" w:rsidP="00D727F5">
      <w:pPr>
        <w:widowControl w:val="0"/>
        <w:tabs>
          <w:tab w:val="left" w:pos="1418"/>
          <w:tab w:val="left" w:leader="underscore" w:pos="9244"/>
        </w:tabs>
        <w:ind w:left="1440" w:hanging="1440"/>
        <w:jc w:val="both"/>
        <w:rPr>
          <w:rFonts w:ascii="Arial" w:hAnsi="Arial" w:cs="Arial"/>
          <w:bCs/>
          <w:color w:val="000000"/>
          <w:sz w:val="22"/>
        </w:rPr>
      </w:pPr>
      <w:r w:rsidRPr="00D727F5">
        <w:rPr>
          <w:rFonts w:ascii="Arial" w:hAnsi="Arial" w:cs="Arial"/>
          <w:bCs/>
          <w:sz w:val="22"/>
        </w:rPr>
        <w:t xml:space="preserve">КОРИСНИК - ПОВЕРИЛАЦ:Јавно предузеће „Електроприведа Србије“ </w:t>
      </w:r>
      <w:r w:rsidRPr="00D727F5">
        <w:rPr>
          <w:rFonts w:ascii="Arial" w:hAnsi="Arial" w:cs="Arial"/>
          <w:bCs/>
          <w:sz w:val="22"/>
          <w:lang w:val="sr-Cyrl-RS"/>
        </w:rPr>
        <w:t xml:space="preserve">Београд, </w:t>
      </w:r>
      <w:r w:rsidRPr="00D727F5">
        <w:rPr>
          <w:rFonts w:ascii="Arial" w:eastAsia="Calibri" w:hAnsi="Arial" w:cs="Arial"/>
          <w:noProof/>
          <w:sz w:val="22"/>
          <w:szCs w:val="22"/>
          <w:lang w:val="sr-Cyrl-RS"/>
        </w:rPr>
        <w:t xml:space="preserve">улица </w:t>
      </w:r>
      <w:r w:rsidRPr="00D727F5">
        <w:rPr>
          <w:rFonts w:ascii="Arial" w:hAnsi="Arial" w:cs="Arial"/>
          <w:sz w:val="22"/>
          <w:szCs w:val="22"/>
          <w:lang w:val="sr-Cyrl-RS"/>
        </w:rPr>
        <w:t>Балканска бр.13</w:t>
      </w:r>
      <w:r w:rsidRPr="00D727F5">
        <w:rPr>
          <w:rFonts w:ascii="Arial" w:hAnsi="Arial" w:cs="Arial"/>
          <w:bCs/>
          <w:sz w:val="22"/>
        </w:rPr>
        <w:t xml:space="preserve">, 11000 Београд, Матични број 20053658, ПИБ 103920327, бр. Тек. рачуна: 160-700-13 </w:t>
      </w:r>
      <w:r w:rsidRPr="00D727F5">
        <w:rPr>
          <w:rFonts w:ascii="Arial" w:hAnsi="Arial" w:cs="Arial"/>
          <w:bCs/>
          <w:sz w:val="22"/>
          <w:lang w:val="en-US"/>
        </w:rPr>
        <w:t>Banka</w:t>
      </w:r>
      <w:r w:rsidRPr="00D727F5">
        <w:rPr>
          <w:rFonts w:ascii="Arial" w:hAnsi="Arial" w:cs="Arial"/>
          <w:bCs/>
          <w:sz w:val="22"/>
        </w:rPr>
        <w:t xml:space="preserve"> </w:t>
      </w:r>
      <w:r w:rsidRPr="00D727F5">
        <w:rPr>
          <w:rFonts w:ascii="Arial" w:hAnsi="Arial" w:cs="Arial"/>
          <w:bCs/>
          <w:sz w:val="22"/>
          <w:lang w:val="en-US"/>
        </w:rPr>
        <w:t>Intesa</w:t>
      </w:r>
      <w:r w:rsidRPr="00D727F5">
        <w:rPr>
          <w:rFonts w:ascii="Arial" w:hAnsi="Arial" w:cs="Arial"/>
          <w:bCs/>
          <w:color w:val="000000"/>
          <w:sz w:val="22"/>
        </w:rPr>
        <w:t xml:space="preserve">, </w:t>
      </w:r>
    </w:p>
    <w:p w14:paraId="5E6BC7FE" w14:textId="77777777" w:rsidR="00D727F5" w:rsidRPr="00D727F5" w:rsidRDefault="00D727F5" w:rsidP="00D727F5">
      <w:pPr>
        <w:tabs>
          <w:tab w:val="left" w:pos="1418"/>
        </w:tabs>
        <w:jc w:val="both"/>
        <w:rPr>
          <w:rFonts w:ascii="Arial" w:hAnsi="Arial" w:cs="Arial"/>
          <w:color w:val="000000"/>
          <w:sz w:val="22"/>
          <w:lang w:val="sr-Cyrl-RS"/>
        </w:rPr>
      </w:pPr>
    </w:p>
    <w:p w14:paraId="67E433FD" w14:textId="642F1587" w:rsidR="00D727F5" w:rsidRPr="00D727F5" w:rsidRDefault="00D727F5" w:rsidP="00D727F5">
      <w:pPr>
        <w:jc w:val="both"/>
        <w:rPr>
          <w:rFonts w:ascii="Arial" w:hAnsi="Arial" w:cs="Arial"/>
          <w:color w:val="000000"/>
          <w:sz w:val="22"/>
          <w:lang w:val="sr-Cyrl-RS"/>
        </w:rPr>
      </w:pPr>
      <w:r w:rsidRPr="00D727F5">
        <w:rPr>
          <w:rFonts w:ascii="Arial" w:hAnsi="Arial" w:cs="Arial"/>
          <w:color w:val="000000"/>
          <w:sz w:val="22"/>
          <w:lang w:val="sr-Cyrl-RS"/>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w:t>
      </w:r>
      <w:r>
        <w:rPr>
          <w:rFonts w:ascii="Arial" w:hAnsi="Arial" w:cs="Arial"/>
          <w:b/>
          <w:color w:val="000000"/>
          <w:sz w:val="22"/>
          <w:lang w:val="sr-Cyrl-RS"/>
        </w:rPr>
        <w:t>за добро извршење о</w:t>
      </w:r>
      <w:r w:rsidRPr="00D727F5">
        <w:rPr>
          <w:rFonts w:ascii="Arial" w:hAnsi="Arial" w:cs="Arial"/>
          <w:b/>
          <w:color w:val="000000"/>
          <w:sz w:val="22"/>
          <w:lang w:val="sr-Cyrl-RS"/>
        </w:rPr>
        <w:t>квирног споразума</w:t>
      </w:r>
      <w:r w:rsidRPr="00D727F5">
        <w:rPr>
          <w:rFonts w:ascii="Arial" w:hAnsi="Arial" w:cs="Arial"/>
          <w:color w:val="000000"/>
          <w:sz w:val="22"/>
          <w:lang w:val="sr-Cyrl-RS"/>
        </w:rPr>
        <w:t xml:space="preserve"> и овлашћујемо Јавно предузеће „Електроприведа Србије“ Београд, </w:t>
      </w:r>
      <w:r w:rsidRPr="00D727F5">
        <w:rPr>
          <w:rFonts w:ascii="Arial" w:eastAsia="Calibri" w:hAnsi="Arial" w:cs="Arial"/>
          <w:noProof/>
          <w:sz w:val="22"/>
          <w:szCs w:val="22"/>
          <w:lang w:val="sr-Cyrl-RS"/>
        </w:rPr>
        <w:t xml:space="preserve">улица </w:t>
      </w:r>
      <w:r>
        <w:rPr>
          <w:rFonts w:ascii="Arial" w:hAnsi="Arial" w:cs="Arial"/>
          <w:sz w:val="22"/>
          <w:szCs w:val="22"/>
          <w:lang w:val="sr-Cyrl-RS"/>
        </w:rPr>
        <w:t xml:space="preserve">Балканска </w:t>
      </w:r>
      <w:r w:rsidRPr="00D727F5">
        <w:rPr>
          <w:rFonts w:ascii="Arial" w:hAnsi="Arial" w:cs="Arial"/>
          <w:sz w:val="22"/>
          <w:szCs w:val="22"/>
          <w:lang w:val="sr-Cyrl-RS"/>
        </w:rPr>
        <w:t>13</w:t>
      </w:r>
      <w:r w:rsidRPr="00D727F5">
        <w:rPr>
          <w:rFonts w:ascii="Arial" w:hAnsi="Arial" w:cs="Arial"/>
          <w:color w:val="000000"/>
          <w:sz w:val="22"/>
          <w:lang w:val="sr-Cyrl-RS"/>
        </w:rPr>
        <w:t>, Београд, као Повериоца, да предату меницу може попунити до максималног износа  од ______________ динара, (и  словима  ____</w:t>
      </w:r>
      <w:r>
        <w:rPr>
          <w:rFonts w:ascii="Arial" w:hAnsi="Arial" w:cs="Arial"/>
          <w:color w:val="000000"/>
          <w:sz w:val="22"/>
          <w:lang w:val="sr-Cyrl-RS"/>
        </w:rPr>
        <w:t>_______</w:t>
      </w:r>
      <w:r w:rsidRPr="00D727F5">
        <w:rPr>
          <w:rFonts w:ascii="Arial" w:hAnsi="Arial" w:cs="Arial"/>
          <w:color w:val="000000"/>
          <w:sz w:val="22"/>
          <w:lang w:val="sr-Cyrl-RS"/>
        </w:rPr>
        <w:t>_______________динара), по Оквирном споразуму __________________________</w:t>
      </w:r>
      <w:r>
        <w:rPr>
          <w:rFonts w:ascii="Arial" w:hAnsi="Arial" w:cs="Arial"/>
          <w:color w:val="000000"/>
          <w:sz w:val="22"/>
          <w:lang w:val="sr-Cyrl-RS"/>
        </w:rPr>
        <w:t>_____________</w:t>
      </w:r>
      <w:r w:rsidRPr="00D727F5">
        <w:rPr>
          <w:rFonts w:ascii="Arial" w:hAnsi="Arial" w:cs="Arial"/>
          <w:color w:val="000000"/>
          <w:sz w:val="22"/>
          <w:lang w:val="sr-Cyrl-RS"/>
        </w:rPr>
        <w:t xml:space="preserve">_ (навести предмет), </w:t>
      </w:r>
      <w:r>
        <w:rPr>
          <w:rFonts w:ascii="Arial" w:eastAsia="Arial Unicode MS" w:hAnsi="Arial" w:cs="Arial"/>
          <w:b/>
          <w:iCs/>
          <w:kern w:val="2"/>
          <w:sz w:val="22"/>
          <w:szCs w:val="22"/>
          <w:lang w:val="sr-Cyrl-RS" w:eastAsia="ar-SA"/>
        </w:rPr>
        <w:t>бр. ЈН 8300/0119</w:t>
      </w:r>
      <w:r w:rsidRPr="00D727F5">
        <w:rPr>
          <w:rFonts w:ascii="Arial" w:eastAsia="Arial Unicode MS" w:hAnsi="Arial" w:cs="Arial"/>
          <w:b/>
          <w:iCs/>
          <w:kern w:val="2"/>
          <w:sz w:val="22"/>
          <w:szCs w:val="22"/>
          <w:lang w:val="sr-Cyrl-RS" w:eastAsia="ar-SA"/>
        </w:rPr>
        <w:t xml:space="preserve">/2017, </w:t>
      </w:r>
      <w:r w:rsidRPr="00D727F5">
        <w:rPr>
          <w:rFonts w:ascii="Arial" w:hAnsi="Arial" w:cs="Arial"/>
          <w:color w:val="000000"/>
          <w:sz w:val="22"/>
          <w:lang w:val="sr-Cyrl-RS"/>
        </w:rPr>
        <w:t>бр._____ од _________(заведен код Корисника - Повериоца) и бр._______ од _________(заведен код дужника) као средство финансијског обезбеђења за добро извршење Оквирног споразума на износ 10% од вредности Оквирног споразума без ПДВ.</w:t>
      </w:r>
    </w:p>
    <w:p w14:paraId="38AB4D26" w14:textId="77777777" w:rsidR="00D727F5" w:rsidRPr="00D727F5" w:rsidRDefault="00D727F5" w:rsidP="00D727F5">
      <w:pPr>
        <w:jc w:val="both"/>
        <w:rPr>
          <w:rFonts w:ascii="Arial" w:hAnsi="Arial" w:cs="Arial"/>
          <w:color w:val="000000"/>
          <w:sz w:val="22"/>
          <w:lang w:val="sr-Cyrl-RS"/>
        </w:rPr>
      </w:pPr>
    </w:p>
    <w:p w14:paraId="1EBB7549" w14:textId="02319AAF" w:rsidR="00D727F5" w:rsidRPr="00D727F5" w:rsidRDefault="00D727F5" w:rsidP="00D727F5">
      <w:pPr>
        <w:spacing w:line="276" w:lineRule="auto"/>
        <w:jc w:val="both"/>
        <w:rPr>
          <w:rFonts w:ascii="Arial" w:hAnsi="Arial" w:cs="Arial"/>
          <w:color w:val="000000"/>
          <w:sz w:val="22"/>
          <w:lang w:val="sr-Cyrl-RS"/>
        </w:rPr>
      </w:pPr>
      <w:r w:rsidRPr="00D727F5">
        <w:rPr>
          <w:rFonts w:ascii="Arial" w:hAnsi="Arial" w:cs="Arial"/>
          <w:color w:val="000000"/>
          <w:sz w:val="22"/>
          <w:lang w:val="sr-Cyrl-RS"/>
        </w:rPr>
        <w:t>Издата Бланко соло меница серијски број_________________</w:t>
      </w:r>
      <w:r w:rsidRPr="00D727F5">
        <w:rPr>
          <w:rFonts w:ascii="Arial" w:hAnsi="Arial" w:cs="Arial"/>
          <w:color w:val="000000"/>
          <w:sz w:val="22"/>
          <w:lang w:val="sr-Cyrl-RS"/>
        </w:rPr>
        <w:tab/>
        <w:t xml:space="preserve">(уписати серијски број) може се поднети на наплату у року доспећа  утврђеном   у Оквирном споразуму бр. ___________ од _________ године (заведен код Корисника-Повериоца) и бр. _____________ од ________ године (заведен код Дужника) тј. </w:t>
      </w:r>
      <w:r w:rsidRPr="00D727F5">
        <w:rPr>
          <w:rFonts w:ascii="Arial" w:hAnsi="Arial" w:cs="Arial"/>
          <w:sz w:val="22"/>
          <w:szCs w:val="22"/>
          <w:lang w:val="sr-Cyrl-RS" w:eastAsia="sr-Latn-RS"/>
        </w:rPr>
        <w:t xml:space="preserve">у случају </w:t>
      </w:r>
      <w:r w:rsidRPr="00D727F5">
        <w:rPr>
          <w:rFonts w:ascii="Arial" w:hAnsi="Arial" w:cs="Arial"/>
          <w:sz w:val="22"/>
          <w:szCs w:val="22"/>
          <w:lang w:val="sr-Cyrl-ME" w:eastAsia="sr-Latn-RS"/>
        </w:rPr>
        <w:t xml:space="preserve">одбијања закључења појединачног уговора издатог у складу са Оквирним споразумом у року од 8 (осам) дана од дана пријема истог, као и у случају да </w:t>
      </w:r>
      <w:r w:rsidRPr="00D727F5">
        <w:rPr>
          <w:rFonts w:ascii="Arial" w:hAnsi="Arial" w:cs="Arial"/>
          <w:sz w:val="22"/>
          <w:szCs w:val="22"/>
          <w:lang w:val="sr-Cyrl-RS"/>
        </w:rPr>
        <w:t xml:space="preserve">Понуђач не достави средство за добро извршење </w:t>
      </w:r>
      <w:r w:rsidR="00AE4856">
        <w:rPr>
          <w:rFonts w:ascii="Arial" w:hAnsi="Arial" w:cs="Arial"/>
          <w:sz w:val="22"/>
          <w:szCs w:val="22"/>
          <w:lang w:val="sr-Cyrl-RS"/>
        </w:rPr>
        <w:t>уговора</w:t>
      </w:r>
      <w:r w:rsidRPr="00D727F5">
        <w:rPr>
          <w:rFonts w:ascii="Arial" w:hAnsi="Arial" w:cs="Arial"/>
          <w:sz w:val="22"/>
          <w:szCs w:val="22"/>
          <w:lang w:val="sr-Cyrl-RS"/>
        </w:rPr>
        <w:t xml:space="preserve"> по појединачном уговору</w:t>
      </w:r>
      <w:r w:rsidRPr="00D727F5">
        <w:rPr>
          <w:rFonts w:ascii="Arial" w:hAnsi="Arial" w:cs="Arial"/>
          <w:sz w:val="22"/>
          <w:szCs w:val="22"/>
          <w:lang w:val="sr-Cyrl-RS" w:eastAsia="sr-Latn-RS"/>
        </w:rPr>
        <w:t>.</w:t>
      </w:r>
    </w:p>
    <w:p w14:paraId="188F3A21" w14:textId="77777777" w:rsidR="00D727F5" w:rsidRPr="00D727F5" w:rsidRDefault="00D727F5" w:rsidP="00D727F5">
      <w:pPr>
        <w:jc w:val="both"/>
        <w:rPr>
          <w:rFonts w:ascii="Arial" w:hAnsi="Arial" w:cs="Arial"/>
          <w:color w:val="000000"/>
          <w:sz w:val="22"/>
          <w:lang w:val="sr-Cyrl-RS"/>
        </w:rPr>
      </w:pPr>
    </w:p>
    <w:p w14:paraId="49B5B7D7" w14:textId="77777777" w:rsidR="00D727F5" w:rsidRPr="00D727F5" w:rsidRDefault="00D727F5" w:rsidP="000A196B">
      <w:pPr>
        <w:spacing w:line="276" w:lineRule="auto"/>
        <w:jc w:val="both"/>
        <w:rPr>
          <w:rFonts w:ascii="Arial" w:hAnsi="Arial" w:cs="Arial"/>
          <w:color w:val="000000"/>
          <w:sz w:val="22"/>
          <w:lang w:val="sr-Cyrl-RS"/>
        </w:rPr>
      </w:pPr>
      <w:r w:rsidRPr="00D727F5">
        <w:rPr>
          <w:rFonts w:ascii="Arial" w:hAnsi="Arial" w:cs="Arial"/>
          <w:color w:val="000000"/>
          <w:sz w:val="22"/>
          <w:lang w:val="sr-Cyrl-RS"/>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D727F5">
        <w:rPr>
          <w:rFonts w:ascii="Arial" w:hAnsi="Arial" w:cs="Arial"/>
          <w:color w:val="000000"/>
          <w:sz w:val="22"/>
          <w:lang w:val="en-US"/>
        </w:rPr>
        <w:t>e</w:t>
      </w:r>
      <w:r w:rsidRPr="00D727F5">
        <w:rPr>
          <w:rFonts w:ascii="Arial" w:hAnsi="Arial" w:cs="Arial"/>
          <w:color w:val="000000"/>
          <w:sz w:val="22"/>
          <w:lang w:val="sr-Cyrl-RS"/>
        </w:rPr>
        <w:t xml:space="preserve">опозиво, без протеста и трошкова. вансудски ИНИЦИРА </w:t>
      </w:r>
      <w:r w:rsidRPr="00D727F5">
        <w:rPr>
          <w:rFonts w:ascii="Arial" w:hAnsi="Arial" w:cs="Arial"/>
          <w:color w:val="000000"/>
          <w:sz w:val="22"/>
          <w:lang w:val="sr-Cyrl-RS"/>
        </w:rPr>
        <w:lastRenderedPageBreak/>
        <w:t>наплату - издавањем налога за наплату на терет текућег рачуна Дужника бр.______ код __________________ Банке, а у корист текућег рачуна Повериоца.</w:t>
      </w:r>
    </w:p>
    <w:p w14:paraId="5B5A8141" w14:textId="77777777" w:rsidR="00D727F5" w:rsidRPr="00D727F5" w:rsidRDefault="00D727F5" w:rsidP="00D727F5">
      <w:pPr>
        <w:jc w:val="both"/>
        <w:rPr>
          <w:rFonts w:ascii="Arial" w:hAnsi="Arial" w:cs="Arial"/>
          <w:color w:val="000000"/>
          <w:sz w:val="22"/>
          <w:lang w:val="sr-Cyrl-RS"/>
        </w:rPr>
      </w:pPr>
      <w:r w:rsidRPr="00D727F5">
        <w:rPr>
          <w:rFonts w:ascii="Arial" w:hAnsi="Arial" w:cs="Arial"/>
          <w:color w:val="000000"/>
          <w:sz w:val="22"/>
          <w:lang w:val="sr-Cyrl-RS"/>
        </w:rPr>
        <w:t>Меница је важећа и у случају да у току трајања реализације наведеног Оквирног споразума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3A1D85C3" w14:textId="77777777" w:rsidR="00D727F5" w:rsidRPr="00D727F5" w:rsidRDefault="00D727F5" w:rsidP="00D727F5">
      <w:pPr>
        <w:jc w:val="both"/>
        <w:rPr>
          <w:rFonts w:ascii="Arial" w:hAnsi="Arial" w:cs="Arial"/>
          <w:color w:val="000000"/>
          <w:sz w:val="22"/>
          <w:lang w:val="sr-Cyrl-RS"/>
        </w:rPr>
      </w:pPr>
      <w:r w:rsidRPr="00D727F5">
        <w:rPr>
          <w:rFonts w:ascii="Arial" w:hAnsi="Arial" w:cs="Arial"/>
          <w:color w:val="000000"/>
          <w:sz w:val="22"/>
          <w:lang w:val="sr-Cyrl-RS"/>
        </w:rPr>
        <w:t>Дужник се одриче права на повлачење овог овлашћења, на стављање приговора на задужење и на сторнирање задужења по овом основу за наплату.</w:t>
      </w:r>
    </w:p>
    <w:p w14:paraId="19A159F1" w14:textId="77777777" w:rsidR="00D727F5" w:rsidRPr="00D727F5" w:rsidRDefault="00D727F5" w:rsidP="00D727F5">
      <w:pPr>
        <w:jc w:val="both"/>
        <w:rPr>
          <w:rFonts w:ascii="Arial" w:hAnsi="Arial" w:cs="Arial"/>
          <w:color w:val="000000"/>
          <w:sz w:val="22"/>
          <w:lang w:val="sr-Cyrl-RS"/>
        </w:rPr>
      </w:pPr>
    </w:p>
    <w:p w14:paraId="5E042CB2" w14:textId="77777777" w:rsidR="00D727F5" w:rsidRPr="00D727F5" w:rsidRDefault="00D727F5" w:rsidP="000A196B">
      <w:pPr>
        <w:spacing w:line="276" w:lineRule="auto"/>
        <w:jc w:val="both"/>
        <w:rPr>
          <w:rFonts w:ascii="Arial" w:hAnsi="Arial" w:cs="Arial"/>
          <w:color w:val="000000"/>
          <w:sz w:val="22"/>
          <w:lang w:val="sr-Cyrl-RS"/>
        </w:rPr>
      </w:pPr>
      <w:r w:rsidRPr="00D727F5">
        <w:rPr>
          <w:rFonts w:ascii="Arial" w:hAnsi="Arial" w:cs="Arial"/>
          <w:color w:val="000000"/>
          <w:sz w:val="22"/>
          <w:lang w:val="sr-Cyrl-RS"/>
        </w:rPr>
        <w:t>Меница је потписана од стране овлашћеног лица за заступање Дужника _____________________(унети име и презиме овлашћеног лица).</w:t>
      </w:r>
    </w:p>
    <w:p w14:paraId="613380B4" w14:textId="77777777" w:rsidR="00D727F5" w:rsidRPr="00D727F5" w:rsidRDefault="00D727F5" w:rsidP="00D727F5">
      <w:pPr>
        <w:jc w:val="both"/>
        <w:rPr>
          <w:rFonts w:ascii="Arial" w:hAnsi="Arial" w:cs="Arial"/>
          <w:color w:val="000000"/>
          <w:sz w:val="22"/>
          <w:lang w:val="sr-Cyrl-RS"/>
        </w:rPr>
      </w:pPr>
    </w:p>
    <w:p w14:paraId="0FDD63A4" w14:textId="77777777" w:rsidR="00D727F5" w:rsidRPr="00D727F5" w:rsidRDefault="00D727F5" w:rsidP="00D727F5">
      <w:pPr>
        <w:jc w:val="both"/>
        <w:rPr>
          <w:rFonts w:ascii="Arial" w:hAnsi="Arial" w:cs="Arial"/>
          <w:color w:val="000000"/>
          <w:sz w:val="22"/>
          <w:lang w:val="sr-Cyrl-RS"/>
        </w:rPr>
      </w:pPr>
      <w:r w:rsidRPr="00D727F5">
        <w:rPr>
          <w:rFonts w:ascii="Arial" w:hAnsi="Arial" w:cs="Arial"/>
          <w:color w:val="000000"/>
          <w:sz w:val="22"/>
          <w:lang w:val="sr-Cyrl-RS"/>
        </w:rPr>
        <w:t>Ово менично писмо - овлашћење сачињено је у 2 (два) истоветна примерка, од којих је 1 (један) примерак за Повериоца, а 1 (један) задржава Дужник.</w:t>
      </w:r>
    </w:p>
    <w:p w14:paraId="3B4453C9" w14:textId="77777777" w:rsidR="00D727F5" w:rsidRPr="00D727F5" w:rsidRDefault="00D727F5" w:rsidP="00D727F5">
      <w:pPr>
        <w:jc w:val="both"/>
        <w:rPr>
          <w:rFonts w:ascii="Arial" w:hAnsi="Arial" w:cs="Arial"/>
          <w:color w:val="000000"/>
          <w:sz w:val="22"/>
          <w:lang w:val="en-US"/>
        </w:rPr>
      </w:pPr>
      <w:r w:rsidRPr="00D727F5">
        <w:rPr>
          <w:rFonts w:ascii="Arial" w:hAnsi="Arial" w:cs="Arial"/>
          <w:color w:val="000000"/>
          <w:sz w:val="22"/>
          <w:lang w:val="en-US"/>
        </w:rPr>
        <w:t xml:space="preserve">Место и датум издавања Овлашћења          </w:t>
      </w:r>
    </w:p>
    <w:p w14:paraId="474F0B41" w14:textId="77777777" w:rsidR="00D727F5" w:rsidRPr="00D727F5" w:rsidRDefault="00D727F5" w:rsidP="00D727F5">
      <w:pPr>
        <w:jc w:val="both"/>
        <w:rPr>
          <w:rFonts w:ascii="Arial" w:hAnsi="Arial" w:cs="Arial"/>
          <w:color w:val="000000"/>
          <w:sz w:val="22"/>
          <w:lang w:val="en-US"/>
        </w:rPr>
      </w:pPr>
      <w:r w:rsidRPr="00D727F5">
        <w:rPr>
          <w:rFonts w:ascii="Arial" w:hAnsi="Arial" w:cs="Arial"/>
          <w:color w:val="000000"/>
          <w:sz w:val="22"/>
          <w:lang w:val="en-US"/>
        </w:rPr>
        <w:t xml:space="preserve">                            </w:t>
      </w:r>
    </w:p>
    <w:tbl>
      <w:tblPr>
        <w:tblW w:w="0" w:type="dxa"/>
        <w:jc w:val="center"/>
        <w:tblLayout w:type="fixed"/>
        <w:tblLook w:val="04A0" w:firstRow="1" w:lastRow="0" w:firstColumn="1" w:lastColumn="0" w:noHBand="0" w:noVBand="1"/>
      </w:tblPr>
      <w:tblGrid>
        <w:gridCol w:w="3882"/>
        <w:gridCol w:w="2127"/>
        <w:gridCol w:w="4022"/>
      </w:tblGrid>
      <w:tr w:rsidR="00D727F5" w:rsidRPr="00D727F5" w14:paraId="18777AD6" w14:textId="77777777" w:rsidTr="002E0A12">
        <w:trPr>
          <w:jc w:val="center"/>
        </w:trPr>
        <w:tc>
          <w:tcPr>
            <w:tcW w:w="3882" w:type="dxa"/>
            <w:hideMark/>
          </w:tcPr>
          <w:p w14:paraId="3E6F9029" w14:textId="77777777" w:rsidR="00D727F5" w:rsidRPr="00D727F5" w:rsidRDefault="00D727F5" w:rsidP="00D727F5">
            <w:pPr>
              <w:spacing w:line="256" w:lineRule="auto"/>
              <w:jc w:val="center"/>
              <w:rPr>
                <w:rFonts w:ascii="Arial" w:hAnsi="Arial" w:cs="Arial"/>
                <w:color w:val="000000"/>
                <w:sz w:val="22"/>
                <w:lang w:val="en-US"/>
              </w:rPr>
            </w:pPr>
            <w:r w:rsidRPr="00D727F5">
              <w:rPr>
                <w:rFonts w:ascii="Arial" w:hAnsi="Arial" w:cs="Arial"/>
                <w:color w:val="000000"/>
                <w:sz w:val="22"/>
                <w:lang w:val="en-US"/>
              </w:rPr>
              <w:t>Датум:</w:t>
            </w:r>
          </w:p>
        </w:tc>
        <w:tc>
          <w:tcPr>
            <w:tcW w:w="2127" w:type="dxa"/>
          </w:tcPr>
          <w:p w14:paraId="58FA3CAD" w14:textId="77777777" w:rsidR="00D727F5" w:rsidRPr="00D727F5" w:rsidRDefault="00D727F5" w:rsidP="00D727F5">
            <w:pPr>
              <w:spacing w:line="256" w:lineRule="auto"/>
              <w:jc w:val="center"/>
              <w:rPr>
                <w:rFonts w:ascii="Arial" w:hAnsi="Arial" w:cs="Arial"/>
                <w:color w:val="000000"/>
                <w:sz w:val="22"/>
                <w:lang w:val="ru-RU"/>
              </w:rPr>
            </w:pPr>
          </w:p>
        </w:tc>
        <w:tc>
          <w:tcPr>
            <w:tcW w:w="4022" w:type="dxa"/>
            <w:hideMark/>
          </w:tcPr>
          <w:p w14:paraId="12F69324" w14:textId="77777777" w:rsidR="00D727F5" w:rsidRPr="00D727F5" w:rsidRDefault="00D727F5" w:rsidP="00D727F5">
            <w:pPr>
              <w:spacing w:line="256" w:lineRule="auto"/>
              <w:jc w:val="center"/>
              <w:rPr>
                <w:rFonts w:ascii="Arial" w:hAnsi="Arial" w:cs="Arial"/>
                <w:color w:val="000000"/>
                <w:sz w:val="22"/>
                <w:lang w:val="ru-RU"/>
              </w:rPr>
            </w:pPr>
            <w:r w:rsidRPr="00D727F5">
              <w:rPr>
                <w:rFonts w:ascii="Arial" w:hAnsi="Arial" w:cs="Arial"/>
                <w:color w:val="000000"/>
                <w:sz w:val="22"/>
                <w:lang w:val="en-US"/>
              </w:rPr>
              <w:t>Понуђач</w:t>
            </w:r>
            <w:r w:rsidRPr="00D727F5">
              <w:rPr>
                <w:rFonts w:ascii="Arial" w:hAnsi="Arial" w:cs="Arial"/>
                <w:color w:val="000000"/>
                <w:sz w:val="22"/>
                <w:lang w:val="ru-RU"/>
              </w:rPr>
              <w:t>:</w:t>
            </w:r>
          </w:p>
        </w:tc>
      </w:tr>
      <w:tr w:rsidR="00D727F5" w:rsidRPr="00D727F5" w14:paraId="15609362" w14:textId="77777777" w:rsidTr="002E0A12">
        <w:trPr>
          <w:jc w:val="center"/>
        </w:trPr>
        <w:tc>
          <w:tcPr>
            <w:tcW w:w="3882" w:type="dxa"/>
          </w:tcPr>
          <w:p w14:paraId="3AB02468" w14:textId="77777777" w:rsidR="00D727F5" w:rsidRPr="00D727F5" w:rsidRDefault="00D727F5" w:rsidP="00D727F5">
            <w:pPr>
              <w:spacing w:line="256" w:lineRule="auto"/>
              <w:jc w:val="center"/>
              <w:rPr>
                <w:rFonts w:ascii="Arial" w:hAnsi="Arial" w:cs="Arial"/>
                <w:color w:val="000000"/>
                <w:sz w:val="22"/>
                <w:lang w:val="en-US"/>
              </w:rPr>
            </w:pPr>
          </w:p>
        </w:tc>
        <w:tc>
          <w:tcPr>
            <w:tcW w:w="2127" w:type="dxa"/>
            <w:hideMark/>
          </w:tcPr>
          <w:p w14:paraId="12717A42" w14:textId="77777777" w:rsidR="00D727F5" w:rsidRPr="00D727F5" w:rsidRDefault="00D727F5" w:rsidP="00D727F5">
            <w:pPr>
              <w:spacing w:line="256" w:lineRule="auto"/>
              <w:jc w:val="center"/>
              <w:rPr>
                <w:rFonts w:ascii="Arial" w:hAnsi="Arial" w:cs="Arial"/>
                <w:color w:val="000000"/>
                <w:sz w:val="22"/>
                <w:lang w:val="en-US"/>
              </w:rPr>
            </w:pPr>
            <w:r w:rsidRPr="00D727F5">
              <w:rPr>
                <w:rFonts w:ascii="Arial" w:hAnsi="Arial" w:cs="Arial"/>
                <w:color w:val="000000"/>
                <w:sz w:val="22"/>
                <w:lang w:val="en-US"/>
              </w:rPr>
              <w:t>М.П.</w:t>
            </w:r>
          </w:p>
        </w:tc>
        <w:tc>
          <w:tcPr>
            <w:tcW w:w="4022" w:type="dxa"/>
          </w:tcPr>
          <w:p w14:paraId="266BEC9A" w14:textId="77777777" w:rsidR="00D727F5" w:rsidRPr="00D727F5" w:rsidRDefault="00D727F5" w:rsidP="00D727F5">
            <w:pPr>
              <w:spacing w:line="256" w:lineRule="auto"/>
              <w:jc w:val="center"/>
              <w:rPr>
                <w:rFonts w:ascii="Arial" w:hAnsi="Arial" w:cs="Arial"/>
                <w:color w:val="000000"/>
                <w:sz w:val="22"/>
                <w:lang w:val="ru-RU"/>
              </w:rPr>
            </w:pPr>
          </w:p>
        </w:tc>
      </w:tr>
      <w:tr w:rsidR="00D727F5" w:rsidRPr="00D727F5" w14:paraId="30533F78" w14:textId="77777777" w:rsidTr="002E0A12">
        <w:trPr>
          <w:jc w:val="center"/>
        </w:trPr>
        <w:tc>
          <w:tcPr>
            <w:tcW w:w="3882" w:type="dxa"/>
            <w:tcBorders>
              <w:top w:val="nil"/>
              <w:left w:val="nil"/>
              <w:bottom w:val="single" w:sz="4" w:space="0" w:color="auto"/>
              <w:right w:val="nil"/>
            </w:tcBorders>
          </w:tcPr>
          <w:p w14:paraId="3502DC5C" w14:textId="77777777" w:rsidR="00D727F5" w:rsidRPr="00D727F5" w:rsidRDefault="00D727F5" w:rsidP="00D727F5">
            <w:pPr>
              <w:spacing w:line="256" w:lineRule="auto"/>
              <w:jc w:val="center"/>
              <w:rPr>
                <w:rFonts w:ascii="Arial" w:hAnsi="Arial" w:cs="Arial"/>
                <w:color w:val="000000"/>
                <w:sz w:val="22"/>
                <w:lang w:val="en-US"/>
              </w:rPr>
            </w:pPr>
          </w:p>
        </w:tc>
        <w:tc>
          <w:tcPr>
            <w:tcW w:w="2127" w:type="dxa"/>
          </w:tcPr>
          <w:p w14:paraId="49CC9362" w14:textId="77777777" w:rsidR="00D727F5" w:rsidRPr="00D727F5" w:rsidRDefault="00D727F5" w:rsidP="00D727F5">
            <w:pPr>
              <w:spacing w:line="256" w:lineRule="auto"/>
              <w:jc w:val="center"/>
              <w:rPr>
                <w:rFonts w:ascii="Arial" w:hAnsi="Arial" w:cs="Arial"/>
                <w:color w:val="000000"/>
                <w:sz w:val="22"/>
                <w:lang w:val="ru-RU"/>
              </w:rPr>
            </w:pPr>
          </w:p>
        </w:tc>
        <w:tc>
          <w:tcPr>
            <w:tcW w:w="4022" w:type="dxa"/>
            <w:tcBorders>
              <w:top w:val="nil"/>
              <w:left w:val="nil"/>
              <w:bottom w:val="single" w:sz="4" w:space="0" w:color="auto"/>
              <w:right w:val="nil"/>
            </w:tcBorders>
          </w:tcPr>
          <w:p w14:paraId="483EE7E6" w14:textId="77777777" w:rsidR="00D727F5" w:rsidRPr="00D727F5" w:rsidRDefault="00D727F5" w:rsidP="00D727F5">
            <w:pPr>
              <w:spacing w:line="256" w:lineRule="auto"/>
              <w:jc w:val="center"/>
              <w:rPr>
                <w:rFonts w:ascii="Arial" w:hAnsi="Arial" w:cs="Arial"/>
                <w:color w:val="000000"/>
                <w:sz w:val="22"/>
                <w:lang w:val="ru-RU"/>
              </w:rPr>
            </w:pPr>
          </w:p>
        </w:tc>
      </w:tr>
    </w:tbl>
    <w:p w14:paraId="6C677EB0" w14:textId="77777777" w:rsidR="00D727F5" w:rsidRPr="00D727F5" w:rsidRDefault="00D727F5" w:rsidP="00D727F5">
      <w:pPr>
        <w:jc w:val="both"/>
        <w:rPr>
          <w:rFonts w:ascii="Arial" w:hAnsi="Arial" w:cs="Arial"/>
          <w:color w:val="000000"/>
          <w:sz w:val="22"/>
          <w:lang w:val="en-US"/>
        </w:rPr>
      </w:pPr>
      <w:r w:rsidRPr="00D727F5">
        <w:rPr>
          <w:rFonts w:ascii="Arial" w:hAnsi="Arial" w:cs="Arial"/>
          <w:color w:val="000000"/>
          <w:sz w:val="22"/>
          <w:lang w:val="en-US"/>
        </w:rPr>
        <w:t xml:space="preserve">       </w:t>
      </w:r>
    </w:p>
    <w:p w14:paraId="597429E3" w14:textId="77777777" w:rsidR="00D727F5" w:rsidRPr="00D727F5" w:rsidRDefault="00D727F5" w:rsidP="00D727F5">
      <w:pPr>
        <w:jc w:val="both"/>
        <w:rPr>
          <w:rFonts w:ascii="Arial" w:hAnsi="Arial" w:cs="Arial"/>
          <w:color w:val="000000"/>
          <w:sz w:val="22"/>
          <w:lang w:val="en-US"/>
        </w:rPr>
      </w:pPr>
      <w:r w:rsidRPr="00D727F5">
        <w:rPr>
          <w:rFonts w:ascii="Arial" w:hAnsi="Arial" w:cs="Arial"/>
          <w:color w:val="000000"/>
          <w:sz w:val="22"/>
          <w:lang w:val="en-US"/>
        </w:rPr>
        <w:t xml:space="preserve">                                                                                                    Потпис овлашћеног лица</w:t>
      </w:r>
    </w:p>
    <w:p w14:paraId="5877BE5C" w14:textId="77777777" w:rsidR="00D727F5" w:rsidRPr="00D727F5" w:rsidRDefault="00D727F5" w:rsidP="00D727F5">
      <w:pPr>
        <w:jc w:val="both"/>
        <w:rPr>
          <w:rFonts w:ascii="Arial" w:hAnsi="Arial" w:cs="Arial"/>
          <w:color w:val="000000"/>
          <w:sz w:val="22"/>
          <w:lang w:val="en-US"/>
        </w:rPr>
      </w:pPr>
    </w:p>
    <w:p w14:paraId="04CEA18C" w14:textId="77777777" w:rsidR="00D727F5" w:rsidRPr="00D727F5" w:rsidRDefault="00D727F5" w:rsidP="00D727F5">
      <w:pPr>
        <w:jc w:val="both"/>
        <w:rPr>
          <w:rFonts w:ascii="Arial" w:hAnsi="Arial" w:cs="Arial"/>
          <w:color w:val="000000"/>
          <w:sz w:val="22"/>
          <w:lang w:val="en-US"/>
        </w:rPr>
      </w:pPr>
      <w:r w:rsidRPr="00D727F5">
        <w:rPr>
          <w:rFonts w:ascii="Arial" w:hAnsi="Arial" w:cs="Arial"/>
          <w:color w:val="000000"/>
          <w:sz w:val="22"/>
          <w:lang w:val="en-US"/>
        </w:rPr>
        <w:t>Прилог:</w:t>
      </w:r>
    </w:p>
    <w:p w14:paraId="06182E56" w14:textId="3FD1FAE9" w:rsidR="00D727F5" w:rsidRPr="00D727F5" w:rsidRDefault="00D727F5" w:rsidP="00D727F5">
      <w:pPr>
        <w:numPr>
          <w:ilvl w:val="0"/>
          <w:numId w:val="19"/>
        </w:numPr>
        <w:spacing w:before="120"/>
        <w:contextualSpacing/>
        <w:jc w:val="both"/>
        <w:rPr>
          <w:rFonts w:ascii="Arial" w:eastAsia="Calibri" w:hAnsi="Arial" w:cs="Arial"/>
          <w:color w:val="000000"/>
          <w:sz w:val="22"/>
          <w:lang w:val="en-US"/>
        </w:rPr>
      </w:pPr>
      <w:r w:rsidRPr="00D727F5">
        <w:rPr>
          <w:rFonts w:ascii="Calibri" w:eastAsia="Calibri" w:hAnsi="Calibri" w:cs="Arial"/>
          <w:color w:val="000000"/>
          <w:sz w:val="22"/>
          <w:lang w:val="en-US"/>
        </w:rPr>
        <w:t xml:space="preserve"> </w:t>
      </w:r>
      <w:r w:rsidRPr="00D727F5">
        <w:rPr>
          <w:rFonts w:ascii="Arial" w:eastAsia="Calibri" w:hAnsi="Arial" w:cs="Arial"/>
          <w:color w:val="000000"/>
          <w:sz w:val="22"/>
          <w:lang w:val="en-US"/>
        </w:rPr>
        <w:t xml:space="preserve">1 једна потписана и оверена бланко </w:t>
      </w:r>
      <w:r w:rsidRPr="00D727F5">
        <w:rPr>
          <w:rFonts w:ascii="Arial" w:eastAsia="Calibri" w:hAnsi="Arial" w:cs="Arial"/>
          <w:color w:val="000000"/>
          <w:sz w:val="22"/>
          <w:lang w:val="sr-Cyrl-RS"/>
        </w:rPr>
        <w:t>сопствена</w:t>
      </w:r>
      <w:r w:rsidRPr="00D727F5">
        <w:rPr>
          <w:rFonts w:ascii="Arial" w:eastAsia="Calibri" w:hAnsi="Arial" w:cs="Arial"/>
          <w:color w:val="000000"/>
          <w:sz w:val="22"/>
          <w:lang w:val="en-US"/>
        </w:rPr>
        <w:t xml:space="preserve"> меница као гаранција за </w:t>
      </w:r>
      <w:r w:rsidR="000A196B">
        <w:rPr>
          <w:rFonts w:ascii="Arial" w:eastAsia="Calibri" w:hAnsi="Arial" w:cs="Arial"/>
          <w:color w:val="000000"/>
          <w:sz w:val="22"/>
          <w:lang w:val="sr-Cyrl-RS"/>
        </w:rPr>
        <w:t>добро извршење о</w:t>
      </w:r>
      <w:r w:rsidRPr="00D727F5">
        <w:rPr>
          <w:rFonts w:ascii="Arial" w:eastAsia="Calibri" w:hAnsi="Arial" w:cs="Arial"/>
          <w:color w:val="000000"/>
          <w:sz w:val="22"/>
          <w:lang w:val="sr-Cyrl-RS"/>
        </w:rPr>
        <w:t>квирног споразума</w:t>
      </w:r>
    </w:p>
    <w:p w14:paraId="68B64EBD" w14:textId="77777777" w:rsidR="00D727F5" w:rsidRPr="00D727F5" w:rsidRDefault="00D727F5" w:rsidP="00D727F5">
      <w:pPr>
        <w:numPr>
          <w:ilvl w:val="0"/>
          <w:numId w:val="19"/>
        </w:numPr>
        <w:spacing w:before="120"/>
        <w:contextualSpacing/>
        <w:jc w:val="both"/>
        <w:rPr>
          <w:rFonts w:ascii="Arial" w:eastAsia="Calibri" w:hAnsi="Arial" w:cs="Arial"/>
          <w:color w:val="000000"/>
          <w:sz w:val="22"/>
          <w:lang w:val="en-US"/>
        </w:rPr>
      </w:pPr>
      <w:r w:rsidRPr="00D727F5">
        <w:rPr>
          <w:rFonts w:ascii="Arial" w:eastAsia="Calibri" w:hAnsi="Arial" w:cs="Arial"/>
          <w:color w:val="000000"/>
          <w:sz w:val="22"/>
          <w:lang w:val="en-U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4F79D06" w14:textId="77777777" w:rsidR="00D727F5" w:rsidRPr="00D727F5" w:rsidRDefault="00D727F5" w:rsidP="00D727F5">
      <w:pPr>
        <w:numPr>
          <w:ilvl w:val="0"/>
          <w:numId w:val="19"/>
        </w:numPr>
        <w:spacing w:before="120"/>
        <w:contextualSpacing/>
        <w:jc w:val="both"/>
        <w:rPr>
          <w:rFonts w:ascii="Arial" w:eastAsia="Calibri" w:hAnsi="Arial" w:cs="Arial"/>
          <w:color w:val="000000"/>
          <w:sz w:val="22"/>
          <w:lang w:val="en-US"/>
        </w:rPr>
      </w:pPr>
      <w:r w:rsidRPr="00D727F5">
        <w:rPr>
          <w:rFonts w:ascii="Arial" w:eastAsia="Calibri" w:hAnsi="Arial" w:cs="Arial"/>
          <w:color w:val="000000"/>
          <w:sz w:val="22"/>
          <w:lang w:val="en-US"/>
        </w:rPr>
        <w:t xml:space="preserve">фотокопију ОП обрасца </w:t>
      </w:r>
    </w:p>
    <w:p w14:paraId="1A4FCC65" w14:textId="77777777" w:rsidR="00D727F5" w:rsidRPr="00D727F5" w:rsidRDefault="00D727F5" w:rsidP="00D727F5">
      <w:pPr>
        <w:numPr>
          <w:ilvl w:val="0"/>
          <w:numId w:val="19"/>
        </w:numPr>
        <w:spacing w:before="120"/>
        <w:contextualSpacing/>
        <w:jc w:val="both"/>
        <w:rPr>
          <w:rFonts w:ascii="Calibri" w:eastAsia="Calibri" w:hAnsi="Calibri" w:cs="Arial"/>
          <w:color w:val="000000"/>
          <w:sz w:val="22"/>
          <w:lang w:val="en-US"/>
        </w:rPr>
      </w:pPr>
      <w:r w:rsidRPr="00D727F5">
        <w:rPr>
          <w:rFonts w:ascii="Arial" w:eastAsia="Calibri" w:hAnsi="Arial" w:cs="Arial"/>
          <w:color w:val="000000"/>
          <w:sz w:val="22"/>
          <w:lang w:val="en-U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260F0AC" w14:textId="77777777" w:rsidR="00D727F5" w:rsidRPr="00D727F5" w:rsidRDefault="00D727F5" w:rsidP="00D727F5">
      <w:pPr>
        <w:spacing w:before="120"/>
        <w:jc w:val="both"/>
        <w:rPr>
          <w:rFonts w:ascii="Arial" w:hAnsi="Arial"/>
          <w:sz w:val="22"/>
          <w:szCs w:val="22"/>
          <w:lang w:val="en-US"/>
        </w:rPr>
      </w:pPr>
    </w:p>
    <w:p w14:paraId="7F904D26" w14:textId="77777777" w:rsidR="00D727F5" w:rsidRPr="00D727F5" w:rsidRDefault="00D727F5" w:rsidP="00D727F5">
      <w:pPr>
        <w:contextualSpacing/>
        <w:rPr>
          <w:rFonts w:ascii="Arial" w:hAnsi="Arial" w:cs="Arial"/>
          <w:sz w:val="22"/>
          <w:szCs w:val="22"/>
        </w:rPr>
      </w:pPr>
    </w:p>
    <w:p w14:paraId="7C959814" w14:textId="29BAB4FF" w:rsidR="000F6199" w:rsidRDefault="000F6199" w:rsidP="000F6199">
      <w:pPr>
        <w:rPr>
          <w:lang w:val="sr-Cyrl-ME" w:eastAsia="x-none"/>
        </w:rPr>
      </w:pPr>
    </w:p>
    <w:p w14:paraId="7ABE5394" w14:textId="3DC7491F" w:rsidR="00D727F5" w:rsidRDefault="00D727F5" w:rsidP="000F6199">
      <w:pPr>
        <w:rPr>
          <w:lang w:val="sr-Cyrl-ME" w:eastAsia="x-none"/>
        </w:rPr>
      </w:pPr>
    </w:p>
    <w:p w14:paraId="214CFFFB" w14:textId="492139F9" w:rsidR="00D727F5" w:rsidRDefault="00D727F5" w:rsidP="000F6199">
      <w:pPr>
        <w:rPr>
          <w:lang w:val="sr-Cyrl-ME" w:eastAsia="x-none"/>
        </w:rPr>
      </w:pPr>
    </w:p>
    <w:p w14:paraId="1AB9DAA7" w14:textId="6C209C56" w:rsidR="00D727F5" w:rsidRDefault="00D727F5" w:rsidP="000F6199">
      <w:pPr>
        <w:rPr>
          <w:lang w:val="sr-Cyrl-ME" w:eastAsia="x-none"/>
        </w:rPr>
      </w:pPr>
    </w:p>
    <w:p w14:paraId="3A1A7F8F" w14:textId="16CCFBCD" w:rsidR="00D727F5" w:rsidRDefault="00D727F5" w:rsidP="000F6199">
      <w:pPr>
        <w:rPr>
          <w:lang w:val="sr-Cyrl-ME" w:eastAsia="x-none"/>
        </w:rPr>
      </w:pPr>
    </w:p>
    <w:p w14:paraId="50E4B1BA" w14:textId="2C844C8F" w:rsidR="00D727F5" w:rsidRDefault="00D727F5" w:rsidP="000F6199">
      <w:pPr>
        <w:rPr>
          <w:lang w:val="sr-Cyrl-ME" w:eastAsia="x-none"/>
        </w:rPr>
      </w:pPr>
    </w:p>
    <w:p w14:paraId="6A79DD91" w14:textId="1B8A8FBC" w:rsidR="00D727F5" w:rsidRDefault="00D727F5" w:rsidP="000F6199">
      <w:pPr>
        <w:rPr>
          <w:lang w:val="sr-Cyrl-ME" w:eastAsia="x-none"/>
        </w:rPr>
      </w:pPr>
    </w:p>
    <w:p w14:paraId="2DB8CE48" w14:textId="7DA84BD0" w:rsidR="00D727F5" w:rsidRDefault="00D727F5" w:rsidP="000F6199">
      <w:pPr>
        <w:rPr>
          <w:lang w:val="sr-Cyrl-ME" w:eastAsia="x-none"/>
        </w:rPr>
      </w:pPr>
    </w:p>
    <w:p w14:paraId="3C7174CE" w14:textId="03D58DB9" w:rsidR="00D727F5" w:rsidRDefault="00D727F5" w:rsidP="000F6199">
      <w:pPr>
        <w:rPr>
          <w:lang w:val="sr-Cyrl-ME" w:eastAsia="x-none"/>
        </w:rPr>
      </w:pPr>
    </w:p>
    <w:p w14:paraId="32AAA11D" w14:textId="6247E8DF" w:rsidR="00D727F5" w:rsidRDefault="00D727F5" w:rsidP="000F6199">
      <w:pPr>
        <w:rPr>
          <w:lang w:val="sr-Cyrl-ME" w:eastAsia="x-none"/>
        </w:rPr>
      </w:pPr>
    </w:p>
    <w:p w14:paraId="6820E0E3" w14:textId="77777777" w:rsidR="000561BB" w:rsidRPr="00161448" w:rsidRDefault="000561BB" w:rsidP="00161448">
      <w:pPr>
        <w:spacing w:line="276" w:lineRule="auto"/>
        <w:jc w:val="center"/>
        <w:rPr>
          <w:rFonts w:ascii="Arial" w:hAnsi="Arial" w:cs="Arial"/>
          <w:b/>
          <w:sz w:val="22"/>
          <w:szCs w:val="22"/>
          <w:lang w:val="sr-Cyrl-ME"/>
        </w:rPr>
      </w:pPr>
      <w:r w:rsidRPr="00161448">
        <w:rPr>
          <w:rFonts w:ascii="Arial" w:hAnsi="Arial" w:cs="Arial"/>
          <w:b/>
          <w:sz w:val="22"/>
          <w:szCs w:val="22"/>
          <w:lang w:val="sr-Cyrl-ME"/>
        </w:rPr>
        <w:lastRenderedPageBreak/>
        <w:t>11. МОДЕЛ ОКВИРНОГ СПОРАЗУМА</w:t>
      </w:r>
    </w:p>
    <w:p w14:paraId="5060639E" w14:textId="375CBA29" w:rsidR="000561BB" w:rsidRPr="00161448" w:rsidRDefault="006F451F" w:rsidP="00161448">
      <w:pPr>
        <w:spacing w:line="276" w:lineRule="auto"/>
        <w:jc w:val="center"/>
        <w:rPr>
          <w:rFonts w:ascii="Arial" w:hAnsi="Arial" w:cs="Arial"/>
          <w:sz w:val="22"/>
          <w:szCs w:val="22"/>
          <w:lang w:val="sr-Cyrl-ME"/>
        </w:rPr>
      </w:pPr>
      <w:r>
        <w:rPr>
          <w:rFonts w:ascii="Arial" w:hAnsi="Arial" w:cs="Arial"/>
          <w:sz w:val="22"/>
          <w:szCs w:val="22"/>
          <w:lang w:val="sr-Cyrl-ME"/>
        </w:rPr>
        <w:t>Уређење фасадa за потребе ТЦ Краљево</w:t>
      </w:r>
    </w:p>
    <w:p w14:paraId="1CDA879B" w14:textId="77777777" w:rsidR="000561BB" w:rsidRPr="00161448" w:rsidRDefault="000561BB" w:rsidP="00161448">
      <w:pPr>
        <w:spacing w:line="276" w:lineRule="auto"/>
        <w:jc w:val="both"/>
        <w:rPr>
          <w:rFonts w:ascii="Arial" w:hAnsi="Arial" w:cs="Arial"/>
          <w:sz w:val="22"/>
          <w:szCs w:val="22"/>
          <w:lang w:val="sr-Cyrl-ME"/>
        </w:rPr>
      </w:pPr>
    </w:p>
    <w:p w14:paraId="06910BAC" w14:textId="77777777" w:rsidR="000561BB" w:rsidRPr="00161448" w:rsidRDefault="000561BB" w:rsidP="00161448">
      <w:pPr>
        <w:spacing w:line="276" w:lineRule="auto"/>
        <w:jc w:val="both"/>
        <w:rPr>
          <w:rFonts w:ascii="Arial" w:hAnsi="Arial" w:cs="Arial"/>
          <w:sz w:val="22"/>
          <w:szCs w:val="22"/>
          <w:lang w:val="sr-Cyrl-ME"/>
        </w:rPr>
      </w:pPr>
      <w:r w:rsidRPr="00161448">
        <w:rPr>
          <w:rFonts w:ascii="Arial" w:hAnsi="Arial" w:cs="Arial"/>
          <w:sz w:val="22"/>
          <w:szCs w:val="22"/>
          <w:lang w:val="sr-Cyrl-ME"/>
        </w:rPr>
        <w:t>СТРАНЕ У ОКВИРНОМ СПОРАЗУМУ:</w:t>
      </w:r>
    </w:p>
    <w:p w14:paraId="0579681B" w14:textId="77777777" w:rsidR="000561BB" w:rsidRPr="00161448" w:rsidRDefault="000561BB" w:rsidP="00161448">
      <w:pPr>
        <w:spacing w:line="276" w:lineRule="auto"/>
        <w:jc w:val="both"/>
        <w:rPr>
          <w:rFonts w:ascii="Arial" w:hAnsi="Arial" w:cs="Arial"/>
          <w:sz w:val="22"/>
          <w:szCs w:val="22"/>
          <w:lang w:val="sr-Cyrl-ME"/>
        </w:rPr>
      </w:pPr>
    </w:p>
    <w:p w14:paraId="1D9B8424" w14:textId="1BE18F69" w:rsidR="000561BB" w:rsidRPr="00161448"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1. Јавно предузеће „Електропривреда Србије“</w:t>
      </w:r>
      <w:r w:rsidR="006F451F">
        <w:rPr>
          <w:rFonts w:ascii="Arial" w:hAnsi="Arial" w:cs="Arial"/>
          <w:sz w:val="22"/>
          <w:szCs w:val="22"/>
          <w:lang w:val="sr-Cyrl-ME"/>
        </w:rPr>
        <w:t xml:space="preserve"> </w:t>
      </w:r>
      <w:r w:rsidRPr="00161448">
        <w:rPr>
          <w:rFonts w:ascii="Arial" w:hAnsi="Arial" w:cs="Arial"/>
          <w:sz w:val="22"/>
          <w:szCs w:val="22"/>
          <w:lang w:val="sr-Cyrl-ME"/>
        </w:rPr>
        <w:t xml:space="preserve">Београд, Улица </w:t>
      </w:r>
      <w:r w:rsidR="00053387">
        <w:rPr>
          <w:rFonts w:ascii="Arial" w:hAnsi="Arial" w:cs="Arial"/>
          <w:sz w:val="22"/>
          <w:szCs w:val="22"/>
          <w:lang w:val="sr-Cyrl-ME"/>
        </w:rPr>
        <w:t>Балканска 13</w:t>
      </w:r>
      <w:r w:rsidRPr="00161448">
        <w:rPr>
          <w:rFonts w:ascii="Arial" w:hAnsi="Arial" w:cs="Arial"/>
          <w:sz w:val="22"/>
          <w:szCs w:val="22"/>
          <w:lang w:val="sr-Cyrl-ME"/>
        </w:rPr>
        <w:t>, Матични број 20053658, ПИБ 103920327, Текући рачун 160-700-13 Banca Intesа ад Београд, које заступа законски заступник, в.д. директора Милорад Грчић (у даљем тексту: Наручилац),</w:t>
      </w:r>
    </w:p>
    <w:p w14:paraId="7229129F" w14:textId="77777777" w:rsidR="000561BB" w:rsidRPr="00161448"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и</w:t>
      </w:r>
    </w:p>
    <w:p w14:paraId="2CBC4AC9" w14:textId="77777777" w:rsidR="000561BB" w:rsidRPr="00161448"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Извођач радова ) </w:t>
      </w:r>
    </w:p>
    <w:p w14:paraId="4E8DBF96" w14:textId="77777777" w:rsidR="000561BB" w:rsidRPr="00161448" w:rsidRDefault="000561BB" w:rsidP="00C666E5">
      <w:pPr>
        <w:spacing w:line="276" w:lineRule="auto"/>
        <w:jc w:val="both"/>
        <w:rPr>
          <w:rFonts w:ascii="Arial" w:hAnsi="Arial" w:cs="Arial"/>
          <w:sz w:val="22"/>
          <w:szCs w:val="22"/>
          <w:lang w:val="sr-Cyrl-ME"/>
        </w:rPr>
      </w:pPr>
    </w:p>
    <w:p w14:paraId="2EFBAAAB" w14:textId="77777777" w:rsidR="000561BB" w:rsidRPr="00161448"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2а)________________________________________из</w:t>
      </w:r>
      <w:r w:rsidRPr="00161448">
        <w:rPr>
          <w:rFonts w:ascii="Arial" w:hAnsi="Arial" w:cs="Arial"/>
          <w:sz w:val="22"/>
          <w:szCs w:val="22"/>
          <w:lang w:val="sr-Cyrl-ME"/>
        </w:rPr>
        <w:tab/>
        <w:t>_____________, улица</w:t>
      </w:r>
    </w:p>
    <w:p w14:paraId="07CF3F69" w14:textId="77777777" w:rsidR="000561BB" w:rsidRPr="00161448"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 xml:space="preserve"> ___________________ бр. ___, ПИБ: _____________, матични број _____________, Текући рачун ____________, банка ______________, кога заступа __________________________, (члан групе понуђача или подизвођач)</w:t>
      </w:r>
    </w:p>
    <w:p w14:paraId="34C05817" w14:textId="77777777" w:rsidR="000561BB" w:rsidRPr="00161448"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2б)________________________________________из</w:t>
      </w:r>
      <w:r w:rsidRPr="00161448">
        <w:rPr>
          <w:rFonts w:ascii="Arial" w:hAnsi="Arial" w:cs="Arial"/>
          <w:sz w:val="22"/>
          <w:szCs w:val="22"/>
          <w:lang w:val="sr-Cyrl-ME"/>
        </w:rPr>
        <w:tab/>
        <w:t>_____________, улица</w:t>
      </w:r>
    </w:p>
    <w:p w14:paraId="520045FE" w14:textId="77777777" w:rsidR="000561BB" w:rsidRPr="00161448"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 xml:space="preserve"> ________________ бр. ___, ПИБ: _____________, матични број _____________, </w:t>
      </w:r>
    </w:p>
    <w:p w14:paraId="6F8A00BB" w14:textId="77777777" w:rsidR="000561BB" w:rsidRPr="00161448"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Текући рачун ____________, банка ______________, кога  заступа _______________________, (члан групе понуђача или подизвођач)</w:t>
      </w:r>
    </w:p>
    <w:p w14:paraId="1C4AEF83" w14:textId="77777777" w:rsidR="000561BB" w:rsidRPr="00161448"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(у даљем тексту заједно названи: Стране у споразуму)</w:t>
      </w:r>
    </w:p>
    <w:p w14:paraId="01D32586" w14:textId="77777777" w:rsidR="000561BB" w:rsidRPr="00161448"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 xml:space="preserve">закључиле су у Београду, </w:t>
      </w:r>
    </w:p>
    <w:p w14:paraId="1C532A3F" w14:textId="77777777" w:rsidR="000561BB" w:rsidRPr="00161448" w:rsidRDefault="000561BB" w:rsidP="00C666E5">
      <w:pPr>
        <w:spacing w:line="276" w:lineRule="auto"/>
        <w:jc w:val="both"/>
        <w:rPr>
          <w:rFonts w:ascii="Arial" w:hAnsi="Arial" w:cs="Arial"/>
          <w:sz w:val="22"/>
          <w:szCs w:val="22"/>
          <w:lang w:val="sr-Cyrl-ME"/>
        </w:rPr>
      </w:pPr>
    </w:p>
    <w:p w14:paraId="3D887EF1" w14:textId="77777777" w:rsidR="000561BB" w:rsidRPr="00161448" w:rsidRDefault="000561BB" w:rsidP="00C666E5">
      <w:pPr>
        <w:spacing w:line="276" w:lineRule="auto"/>
        <w:jc w:val="center"/>
        <w:rPr>
          <w:rFonts w:ascii="Arial" w:hAnsi="Arial" w:cs="Arial"/>
          <w:b/>
          <w:sz w:val="22"/>
          <w:szCs w:val="22"/>
          <w:lang w:val="sr-Cyrl-ME"/>
        </w:rPr>
      </w:pPr>
      <w:r w:rsidRPr="00161448">
        <w:rPr>
          <w:rFonts w:ascii="Arial" w:hAnsi="Arial" w:cs="Arial"/>
          <w:b/>
          <w:sz w:val="22"/>
          <w:szCs w:val="22"/>
          <w:lang w:val="sr-Cyrl-ME"/>
        </w:rPr>
        <w:t>ОКВИРНИ СПОРАЗУМ О ИЗВОЂЕЊУ РАДОВА</w:t>
      </w:r>
    </w:p>
    <w:p w14:paraId="387ABC0B" w14:textId="7273B58A" w:rsidR="00E233B4" w:rsidRPr="00161448" w:rsidRDefault="006F451F" w:rsidP="00C666E5">
      <w:pPr>
        <w:spacing w:line="276" w:lineRule="auto"/>
        <w:jc w:val="center"/>
        <w:rPr>
          <w:rFonts w:ascii="Arial" w:hAnsi="Arial" w:cs="Arial"/>
          <w:sz w:val="22"/>
          <w:szCs w:val="22"/>
          <w:lang w:val="sr-Cyrl-ME"/>
        </w:rPr>
      </w:pPr>
      <w:r>
        <w:rPr>
          <w:rFonts w:ascii="Arial" w:hAnsi="Arial" w:cs="Arial"/>
          <w:b/>
          <w:sz w:val="22"/>
          <w:szCs w:val="22"/>
          <w:lang w:val="sr-Cyrl-ME"/>
        </w:rPr>
        <w:t>Уређење фасадa за потребе ТЦ Краљево</w:t>
      </w:r>
    </w:p>
    <w:p w14:paraId="578CB954" w14:textId="77777777" w:rsidR="000561BB" w:rsidRPr="00161448"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Стране констатују:</w:t>
      </w:r>
    </w:p>
    <w:p w14:paraId="4CAEA25B" w14:textId="77777777" w:rsidR="000561BB" w:rsidRPr="00161448"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   да је Наручилац спровео отв</w:t>
      </w:r>
      <w:r w:rsidR="00E233B4" w:rsidRPr="00161448">
        <w:rPr>
          <w:rFonts w:ascii="Arial" w:hAnsi="Arial" w:cs="Arial"/>
          <w:sz w:val="22"/>
          <w:szCs w:val="22"/>
          <w:lang w:val="sr-Cyrl-ME"/>
        </w:rPr>
        <w:t>орени поступак јавне набавке број</w:t>
      </w:r>
      <w:r w:rsidRPr="00161448">
        <w:rPr>
          <w:rFonts w:ascii="Arial" w:hAnsi="Arial" w:cs="Arial"/>
          <w:sz w:val="22"/>
          <w:szCs w:val="22"/>
          <w:lang w:val="sr-Cyrl-ME"/>
        </w:rPr>
        <w:t xml:space="preserve"> ЈН/8</w:t>
      </w:r>
      <w:r w:rsidR="00E233B4" w:rsidRPr="00161448">
        <w:rPr>
          <w:rFonts w:ascii="Arial" w:hAnsi="Arial" w:cs="Arial"/>
          <w:sz w:val="22"/>
          <w:szCs w:val="22"/>
          <w:lang w:val="sr-Cyrl-ME"/>
        </w:rPr>
        <w:t>3</w:t>
      </w:r>
      <w:r w:rsidRPr="00161448">
        <w:rPr>
          <w:rFonts w:ascii="Arial" w:hAnsi="Arial" w:cs="Arial"/>
          <w:sz w:val="22"/>
          <w:szCs w:val="22"/>
          <w:lang w:val="sr-Cyrl-ME"/>
        </w:rPr>
        <w:t>00/0</w:t>
      </w:r>
      <w:r w:rsidR="00E233B4" w:rsidRPr="00161448">
        <w:rPr>
          <w:rFonts w:ascii="Arial" w:hAnsi="Arial" w:cs="Arial"/>
          <w:sz w:val="22"/>
          <w:szCs w:val="22"/>
          <w:lang w:val="sr-Cyrl-ME"/>
        </w:rPr>
        <w:t>119</w:t>
      </w:r>
      <w:r w:rsidRPr="00161448">
        <w:rPr>
          <w:rFonts w:ascii="Arial" w:hAnsi="Arial" w:cs="Arial"/>
          <w:sz w:val="22"/>
          <w:szCs w:val="22"/>
          <w:lang w:val="sr-Cyrl-ME"/>
        </w:rPr>
        <w:t>/201</w:t>
      </w:r>
      <w:r w:rsidR="00E233B4" w:rsidRPr="00161448">
        <w:rPr>
          <w:rFonts w:ascii="Arial" w:hAnsi="Arial" w:cs="Arial"/>
          <w:sz w:val="22"/>
          <w:szCs w:val="22"/>
          <w:lang w:val="sr-Cyrl-ME"/>
        </w:rPr>
        <w:t>7</w:t>
      </w:r>
      <w:r w:rsidRPr="00161448">
        <w:rPr>
          <w:rFonts w:ascii="Arial" w:hAnsi="Arial" w:cs="Arial"/>
          <w:sz w:val="22"/>
          <w:szCs w:val="22"/>
          <w:lang w:val="sr-Cyrl-ME"/>
        </w:rPr>
        <w:t>, ради закључења Оквирног споразума са једним Извођачем радова на период до две године од дана закључења  оквирног споразума, ради набавке радова на</w:t>
      </w:r>
      <w:r w:rsidR="00E233B4" w:rsidRPr="00161448">
        <w:rPr>
          <w:rFonts w:ascii="Arial" w:hAnsi="Arial" w:cs="Arial"/>
          <w:sz w:val="22"/>
          <w:szCs w:val="22"/>
          <w:lang w:val="sr-Cyrl-ME"/>
        </w:rPr>
        <w:t xml:space="preserve"> уређењу фасаде</w:t>
      </w:r>
      <w:r w:rsidRPr="00161448">
        <w:rPr>
          <w:rFonts w:ascii="Arial" w:hAnsi="Arial" w:cs="Arial"/>
          <w:sz w:val="22"/>
          <w:szCs w:val="22"/>
          <w:lang w:val="sr-Cyrl-ME"/>
        </w:rPr>
        <w:t xml:space="preserve"> за потребе ТЦ Краљево;</w:t>
      </w:r>
    </w:p>
    <w:p w14:paraId="62976AE7" w14:textId="77777777" w:rsidR="000561BB" w:rsidRPr="00161448"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 да је Понуђач (у даљем тексту: Извођач радова)  на основу Позива за подношење понуда и Конкурсне документације који су објављени на Порталу јавних набавки и на интернет страници Наручиоца дана __________ године, доставио Понуду бр</w:t>
      </w:r>
      <w:r w:rsidR="00E323C5">
        <w:rPr>
          <w:rFonts w:ascii="Arial" w:hAnsi="Arial" w:cs="Arial"/>
          <w:sz w:val="22"/>
          <w:szCs w:val="22"/>
          <w:lang w:val="sr-Cyrl-ME"/>
        </w:rPr>
        <w:t xml:space="preserve">ој </w:t>
      </w:r>
      <w:r w:rsidRPr="00161448">
        <w:rPr>
          <w:rFonts w:ascii="Arial" w:hAnsi="Arial" w:cs="Arial"/>
          <w:sz w:val="22"/>
          <w:szCs w:val="22"/>
          <w:lang w:val="sr-Cyrl-ME"/>
        </w:rPr>
        <w:t xml:space="preserve">________ од __________ године; </w:t>
      </w:r>
    </w:p>
    <w:p w14:paraId="65ED04B2" w14:textId="77777777" w:rsidR="00E323C5"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 xml:space="preserve">●    </w:t>
      </w:r>
      <w:r w:rsidR="00E323C5" w:rsidRPr="00747A79">
        <w:rPr>
          <w:rFonts w:ascii="Arial" w:hAnsi="Arial" w:cs="Arial"/>
          <w:sz w:val="22"/>
          <w:szCs w:val="22"/>
          <w:lang w:val="sr-Cyrl-ME"/>
        </w:rPr>
        <w:t xml:space="preserve">да је </w:t>
      </w:r>
      <w:r w:rsidR="00E323C5">
        <w:rPr>
          <w:rFonts w:ascii="Arial" w:hAnsi="Arial" w:cs="Arial"/>
          <w:sz w:val="22"/>
          <w:szCs w:val="22"/>
          <w:lang w:val="sr-Cyrl-ME"/>
        </w:rPr>
        <w:t>Наручилац</w:t>
      </w:r>
      <w:r w:rsidR="00E323C5" w:rsidRPr="00747A79">
        <w:rPr>
          <w:rFonts w:ascii="Arial" w:hAnsi="Arial" w:cs="Arial"/>
          <w:sz w:val="22"/>
          <w:szCs w:val="22"/>
          <w:lang w:val="sr-Cyrl-ME"/>
        </w:rPr>
        <w:t xml:space="preserve">, на основу Понуде </w:t>
      </w:r>
      <w:r w:rsidR="00E323C5">
        <w:rPr>
          <w:rFonts w:ascii="Arial" w:hAnsi="Arial" w:cs="Arial"/>
          <w:sz w:val="22"/>
          <w:szCs w:val="22"/>
          <w:lang w:val="sr-Cyrl-ME"/>
        </w:rPr>
        <w:t>Извођача радова</w:t>
      </w:r>
      <w:r w:rsidR="00E323C5" w:rsidRPr="00747A79">
        <w:rPr>
          <w:rFonts w:ascii="Arial" w:hAnsi="Arial" w:cs="Arial"/>
          <w:sz w:val="22"/>
          <w:szCs w:val="22"/>
          <w:lang w:val="sr-Cyrl-ME"/>
        </w:rPr>
        <w:t xml:space="preserve"> и Одлуке о закључењу</w:t>
      </w:r>
      <w:r w:rsidR="00E323C5" w:rsidRPr="00627C5E">
        <w:rPr>
          <w:rFonts w:ascii="Arial" w:hAnsi="Arial" w:cs="Arial"/>
          <w:sz w:val="22"/>
          <w:szCs w:val="22"/>
          <w:lang w:val="sr-Cyrl-RS"/>
        </w:rPr>
        <w:t xml:space="preserve"> </w:t>
      </w:r>
      <w:r w:rsidR="00E323C5" w:rsidRPr="00747A79">
        <w:rPr>
          <w:rFonts w:ascii="Arial" w:hAnsi="Arial" w:cs="Arial"/>
          <w:sz w:val="22"/>
          <w:szCs w:val="22"/>
          <w:lang w:val="sr-Cyrl-ME"/>
        </w:rPr>
        <w:t>Оквирног споразума</w:t>
      </w:r>
      <w:r w:rsidR="00E323C5" w:rsidRPr="00627C5E">
        <w:rPr>
          <w:rFonts w:ascii="Arial" w:hAnsi="Arial" w:cs="Arial"/>
          <w:sz w:val="22"/>
          <w:szCs w:val="22"/>
          <w:lang w:val="sr-Cyrl-RS"/>
        </w:rPr>
        <w:t xml:space="preserve"> број </w:t>
      </w:r>
      <w:r w:rsidR="00E323C5">
        <w:rPr>
          <w:rFonts w:ascii="Arial" w:hAnsi="Arial" w:cs="Arial"/>
          <w:sz w:val="22"/>
          <w:szCs w:val="22"/>
          <w:lang w:val="sr-Cyrl-RS"/>
        </w:rPr>
        <w:t>_________</w:t>
      </w:r>
      <w:r w:rsidR="00E323C5" w:rsidRPr="00627C5E">
        <w:rPr>
          <w:rFonts w:ascii="Arial" w:hAnsi="Arial" w:cs="Arial"/>
          <w:sz w:val="22"/>
          <w:szCs w:val="22"/>
          <w:lang w:val="sr-Cyrl-RS"/>
        </w:rPr>
        <w:t xml:space="preserve"> од</w:t>
      </w:r>
      <w:r w:rsidR="00E323C5" w:rsidRPr="00747A79">
        <w:rPr>
          <w:rFonts w:ascii="Arial" w:hAnsi="Arial" w:cs="Arial"/>
          <w:sz w:val="22"/>
          <w:szCs w:val="22"/>
          <w:lang w:val="sr-Cyrl-ME"/>
        </w:rPr>
        <w:t xml:space="preserve"> ___________ године, изабрао </w:t>
      </w:r>
      <w:r w:rsidR="00E323C5">
        <w:rPr>
          <w:rFonts w:ascii="Arial" w:hAnsi="Arial" w:cs="Arial"/>
          <w:sz w:val="22"/>
          <w:szCs w:val="22"/>
          <w:lang w:val="sr-Cyrl-ME"/>
        </w:rPr>
        <w:t>Извођача радова</w:t>
      </w:r>
      <w:r w:rsidR="00E323C5" w:rsidRPr="00747A79">
        <w:rPr>
          <w:rFonts w:ascii="Arial" w:hAnsi="Arial" w:cs="Arial"/>
          <w:sz w:val="22"/>
          <w:szCs w:val="22"/>
          <w:lang w:val="sr-Cyrl-ME"/>
        </w:rPr>
        <w:t xml:space="preserve"> за </w:t>
      </w:r>
      <w:r w:rsidR="00E323C5">
        <w:rPr>
          <w:rFonts w:ascii="Arial" w:hAnsi="Arial" w:cs="Arial"/>
          <w:sz w:val="22"/>
          <w:szCs w:val="22"/>
          <w:lang w:val="sr-Cyrl-ME"/>
        </w:rPr>
        <w:t>извођење радова</w:t>
      </w:r>
      <w:r w:rsidR="00E323C5" w:rsidRPr="00747A79">
        <w:rPr>
          <w:rFonts w:ascii="Arial" w:hAnsi="Arial" w:cs="Arial"/>
          <w:sz w:val="22"/>
          <w:szCs w:val="22"/>
          <w:lang w:val="sr-Cyrl-ME"/>
        </w:rPr>
        <w:t>, јавна набавка број</w:t>
      </w:r>
      <w:r w:rsidR="00E323C5" w:rsidRPr="00627C5E">
        <w:rPr>
          <w:rFonts w:ascii="Arial" w:hAnsi="Arial" w:cs="Arial"/>
          <w:sz w:val="22"/>
          <w:szCs w:val="22"/>
          <w:lang w:val="sr-Cyrl-RS"/>
        </w:rPr>
        <w:t xml:space="preserve"> </w:t>
      </w:r>
      <w:r w:rsidR="00E323C5" w:rsidRPr="00627C5E">
        <w:rPr>
          <w:rFonts w:ascii="Arial" w:hAnsi="Arial" w:cs="Arial"/>
          <w:sz w:val="22"/>
          <w:szCs w:val="22"/>
          <w:lang w:val="sr-Latn-CS"/>
        </w:rPr>
        <w:t>ЈН/8</w:t>
      </w:r>
      <w:r w:rsidR="00E323C5">
        <w:rPr>
          <w:rFonts w:ascii="Arial" w:hAnsi="Arial" w:cs="Arial"/>
          <w:sz w:val="22"/>
          <w:szCs w:val="22"/>
          <w:lang w:val="sr-Cyrl-ME"/>
        </w:rPr>
        <w:t>3</w:t>
      </w:r>
      <w:r w:rsidR="00E323C5" w:rsidRPr="00627C5E">
        <w:rPr>
          <w:rFonts w:ascii="Arial" w:hAnsi="Arial" w:cs="Arial"/>
          <w:sz w:val="22"/>
          <w:szCs w:val="22"/>
          <w:lang w:val="sr-Latn-CS"/>
        </w:rPr>
        <w:t>00/01</w:t>
      </w:r>
      <w:r w:rsidR="00E323C5">
        <w:rPr>
          <w:rFonts w:ascii="Arial" w:hAnsi="Arial" w:cs="Arial"/>
          <w:sz w:val="22"/>
          <w:szCs w:val="22"/>
          <w:lang w:val="sr-Cyrl-ME"/>
        </w:rPr>
        <w:t>19</w:t>
      </w:r>
      <w:r w:rsidR="00E323C5" w:rsidRPr="00627C5E">
        <w:rPr>
          <w:rFonts w:ascii="Arial" w:hAnsi="Arial" w:cs="Arial"/>
          <w:sz w:val="22"/>
          <w:szCs w:val="22"/>
          <w:lang w:val="sr-Latn-CS"/>
        </w:rPr>
        <w:t>/201</w:t>
      </w:r>
      <w:r w:rsidR="00E323C5">
        <w:rPr>
          <w:rFonts w:ascii="Arial" w:hAnsi="Arial" w:cs="Arial"/>
          <w:sz w:val="22"/>
          <w:szCs w:val="22"/>
          <w:lang w:val="sr-Cyrl-ME"/>
        </w:rPr>
        <w:t>7</w:t>
      </w:r>
      <w:r w:rsidR="00E323C5" w:rsidRPr="00627C5E">
        <w:rPr>
          <w:rFonts w:ascii="Arial" w:hAnsi="Arial" w:cs="Arial"/>
          <w:sz w:val="22"/>
          <w:szCs w:val="22"/>
          <w:lang w:val="sr-Cyrl-ME"/>
        </w:rPr>
        <w:t xml:space="preserve">, </w:t>
      </w:r>
    </w:p>
    <w:p w14:paraId="50DA0644" w14:textId="779F5AA9" w:rsidR="000561BB" w:rsidRPr="00161448"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   овај Оквирни споразум не представља обавезу Наручиоца;</w:t>
      </w:r>
    </w:p>
    <w:p w14:paraId="572F443B" w14:textId="5568D55F" w:rsidR="000561BB" w:rsidRPr="00161448"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 xml:space="preserve">●  </w:t>
      </w:r>
      <w:r w:rsidR="00261707" w:rsidRPr="00261707">
        <w:rPr>
          <w:rFonts w:ascii="Arial" w:hAnsi="Arial" w:cs="Arial"/>
          <w:sz w:val="22"/>
          <w:szCs w:val="22"/>
          <w:lang w:val="ru-RU"/>
        </w:rPr>
        <w:t>да обавеза настаје закључењем уговора, а у складу са условима из Оквирног споразума</w:t>
      </w:r>
      <w:r w:rsidRPr="00161448">
        <w:rPr>
          <w:rFonts w:ascii="Arial" w:hAnsi="Arial" w:cs="Arial"/>
          <w:sz w:val="22"/>
          <w:szCs w:val="22"/>
          <w:lang w:val="sr-Cyrl-ME"/>
        </w:rPr>
        <w:t>.</w:t>
      </w:r>
    </w:p>
    <w:p w14:paraId="4B5969FE" w14:textId="77777777" w:rsidR="000561BB" w:rsidRPr="00161448" w:rsidRDefault="000561BB" w:rsidP="00C666E5">
      <w:pPr>
        <w:spacing w:line="276" w:lineRule="auto"/>
        <w:jc w:val="both"/>
        <w:rPr>
          <w:rFonts w:ascii="Arial" w:hAnsi="Arial" w:cs="Arial"/>
          <w:sz w:val="22"/>
          <w:szCs w:val="22"/>
          <w:lang w:val="sr-Cyrl-ME"/>
        </w:rPr>
      </w:pPr>
    </w:p>
    <w:p w14:paraId="114E6CB3" w14:textId="77777777" w:rsidR="00261707" w:rsidRDefault="00261707" w:rsidP="00C666E5">
      <w:pPr>
        <w:spacing w:line="276" w:lineRule="auto"/>
        <w:jc w:val="both"/>
        <w:rPr>
          <w:rFonts w:ascii="Arial" w:hAnsi="Arial" w:cs="Arial"/>
          <w:b/>
          <w:sz w:val="22"/>
          <w:szCs w:val="22"/>
          <w:lang w:val="sr-Cyrl-ME"/>
        </w:rPr>
      </w:pPr>
    </w:p>
    <w:p w14:paraId="4F085C99" w14:textId="77777777" w:rsidR="00261707" w:rsidRDefault="00261707" w:rsidP="00C666E5">
      <w:pPr>
        <w:spacing w:line="276" w:lineRule="auto"/>
        <w:jc w:val="both"/>
        <w:rPr>
          <w:rFonts w:ascii="Arial" w:hAnsi="Arial" w:cs="Arial"/>
          <w:b/>
          <w:sz w:val="22"/>
          <w:szCs w:val="22"/>
          <w:lang w:val="sr-Cyrl-ME"/>
        </w:rPr>
      </w:pPr>
    </w:p>
    <w:p w14:paraId="404417F4" w14:textId="744325A7" w:rsidR="000561BB" w:rsidRPr="00161448" w:rsidRDefault="000561BB" w:rsidP="00C666E5">
      <w:pPr>
        <w:spacing w:line="276" w:lineRule="auto"/>
        <w:jc w:val="both"/>
        <w:rPr>
          <w:rFonts w:ascii="Arial" w:hAnsi="Arial" w:cs="Arial"/>
          <w:b/>
          <w:sz w:val="22"/>
          <w:szCs w:val="22"/>
          <w:lang w:val="sr-Cyrl-ME"/>
        </w:rPr>
      </w:pPr>
      <w:r w:rsidRPr="00161448">
        <w:rPr>
          <w:rFonts w:ascii="Arial" w:hAnsi="Arial" w:cs="Arial"/>
          <w:b/>
          <w:sz w:val="22"/>
          <w:szCs w:val="22"/>
          <w:lang w:val="sr-Cyrl-ME"/>
        </w:rPr>
        <w:lastRenderedPageBreak/>
        <w:t>ПРЕДМЕТ ОКВИРНОГ СПОРАЗУМА</w:t>
      </w:r>
    </w:p>
    <w:p w14:paraId="0F57CDF3" w14:textId="77777777" w:rsidR="000561BB" w:rsidRDefault="000561BB" w:rsidP="00C666E5">
      <w:pPr>
        <w:spacing w:line="276" w:lineRule="auto"/>
        <w:jc w:val="center"/>
        <w:rPr>
          <w:rFonts w:ascii="Arial" w:hAnsi="Arial" w:cs="Arial"/>
          <w:b/>
          <w:sz w:val="22"/>
          <w:szCs w:val="22"/>
          <w:lang w:val="sr-Cyrl-ME"/>
        </w:rPr>
      </w:pPr>
      <w:r w:rsidRPr="00161448">
        <w:rPr>
          <w:rFonts w:ascii="Arial" w:hAnsi="Arial" w:cs="Arial"/>
          <w:b/>
          <w:sz w:val="22"/>
          <w:szCs w:val="22"/>
          <w:lang w:val="sr-Cyrl-ME"/>
        </w:rPr>
        <w:t>Члан 1.</w:t>
      </w:r>
    </w:p>
    <w:p w14:paraId="19642718" w14:textId="7A57E664" w:rsidR="000561BB" w:rsidRPr="00161448"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 xml:space="preserve">Предмет овог Оквирног споразума је извођење радова – </w:t>
      </w:r>
      <w:r w:rsidR="006F451F">
        <w:rPr>
          <w:rFonts w:ascii="Arial" w:hAnsi="Arial" w:cs="Arial"/>
          <w:sz w:val="22"/>
          <w:szCs w:val="22"/>
          <w:lang w:val="sr-Cyrl-ME"/>
        </w:rPr>
        <w:t>Уређење фасадa за потребе ТЦ Краљево</w:t>
      </w:r>
      <w:r w:rsidRPr="00161448">
        <w:rPr>
          <w:rFonts w:ascii="Arial" w:hAnsi="Arial" w:cs="Arial"/>
          <w:sz w:val="22"/>
          <w:szCs w:val="22"/>
          <w:lang w:val="sr-Cyrl-ME"/>
        </w:rPr>
        <w:t xml:space="preserve"> </w:t>
      </w:r>
      <w:r w:rsidR="00261707">
        <w:rPr>
          <w:rFonts w:ascii="Arial" w:hAnsi="Arial" w:cs="Arial"/>
          <w:sz w:val="22"/>
          <w:szCs w:val="22"/>
          <w:lang w:val="sr-Cyrl-ME"/>
        </w:rPr>
        <w:t xml:space="preserve">који </w:t>
      </w:r>
      <w:r w:rsidRPr="00161448">
        <w:rPr>
          <w:rFonts w:ascii="Arial" w:hAnsi="Arial" w:cs="Arial"/>
          <w:sz w:val="22"/>
          <w:szCs w:val="22"/>
          <w:lang w:val="sr-Cyrl-ME"/>
        </w:rPr>
        <w:t>у складу са Конкурсном документацијом, Понудом бр</w:t>
      </w:r>
      <w:r w:rsidR="00161448">
        <w:rPr>
          <w:rFonts w:ascii="Arial" w:hAnsi="Arial" w:cs="Arial"/>
          <w:sz w:val="22"/>
          <w:szCs w:val="22"/>
          <w:lang w:val="sr-Cyrl-ME"/>
        </w:rPr>
        <w:t>ој</w:t>
      </w:r>
      <w:r w:rsidRPr="00161448">
        <w:rPr>
          <w:rFonts w:ascii="Arial" w:hAnsi="Arial" w:cs="Arial"/>
          <w:sz w:val="22"/>
          <w:szCs w:val="22"/>
          <w:lang w:val="sr-Cyrl-ME"/>
        </w:rPr>
        <w:t xml:space="preserve"> ____ од __________ године и Обрасцем структуре цене за јавну набавку бр</w:t>
      </w:r>
      <w:r w:rsidR="00161448">
        <w:rPr>
          <w:rFonts w:ascii="Arial" w:hAnsi="Arial" w:cs="Arial"/>
          <w:sz w:val="22"/>
          <w:szCs w:val="22"/>
          <w:lang w:val="sr-Cyrl-ME"/>
        </w:rPr>
        <w:t>ој</w:t>
      </w:r>
      <w:r w:rsidRPr="00161448">
        <w:rPr>
          <w:rFonts w:ascii="Arial" w:hAnsi="Arial" w:cs="Arial"/>
          <w:sz w:val="22"/>
          <w:szCs w:val="22"/>
          <w:lang w:val="sr-Cyrl-ME"/>
        </w:rPr>
        <w:t xml:space="preserve"> ЈН/8</w:t>
      </w:r>
      <w:r w:rsidR="00161448">
        <w:rPr>
          <w:rFonts w:ascii="Arial" w:hAnsi="Arial" w:cs="Arial"/>
          <w:sz w:val="22"/>
          <w:szCs w:val="22"/>
          <w:lang w:val="sr-Cyrl-ME"/>
        </w:rPr>
        <w:t>3</w:t>
      </w:r>
      <w:r w:rsidRPr="00161448">
        <w:rPr>
          <w:rFonts w:ascii="Arial" w:hAnsi="Arial" w:cs="Arial"/>
          <w:sz w:val="22"/>
          <w:szCs w:val="22"/>
          <w:lang w:val="sr-Cyrl-ME"/>
        </w:rPr>
        <w:t>00/0</w:t>
      </w:r>
      <w:r w:rsidR="00161448">
        <w:rPr>
          <w:rFonts w:ascii="Arial" w:hAnsi="Arial" w:cs="Arial"/>
          <w:sz w:val="22"/>
          <w:szCs w:val="22"/>
          <w:lang w:val="sr-Cyrl-ME"/>
        </w:rPr>
        <w:t>119</w:t>
      </w:r>
      <w:r w:rsidRPr="00161448">
        <w:rPr>
          <w:rFonts w:ascii="Arial" w:hAnsi="Arial" w:cs="Arial"/>
          <w:sz w:val="22"/>
          <w:szCs w:val="22"/>
          <w:lang w:val="sr-Cyrl-ME"/>
        </w:rPr>
        <w:t>/201</w:t>
      </w:r>
      <w:r w:rsidR="00161448">
        <w:rPr>
          <w:rFonts w:ascii="Arial" w:hAnsi="Arial" w:cs="Arial"/>
          <w:sz w:val="22"/>
          <w:szCs w:val="22"/>
          <w:lang w:val="sr-Cyrl-ME"/>
        </w:rPr>
        <w:t>7</w:t>
      </w:r>
      <w:r w:rsidRPr="00161448">
        <w:rPr>
          <w:rFonts w:ascii="Arial" w:hAnsi="Arial" w:cs="Arial"/>
          <w:sz w:val="22"/>
          <w:szCs w:val="22"/>
          <w:lang w:val="sr-Cyrl-ME"/>
        </w:rPr>
        <w:t>, чини саставни део Оквирног споразума</w:t>
      </w:r>
      <w:r w:rsidR="00261707">
        <w:rPr>
          <w:rFonts w:ascii="Arial" w:hAnsi="Arial" w:cs="Arial"/>
          <w:sz w:val="22"/>
          <w:szCs w:val="22"/>
          <w:lang w:val="sr-Cyrl-ME"/>
        </w:rPr>
        <w:t>.</w:t>
      </w:r>
    </w:p>
    <w:p w14:paraId="323C95EB" w14:textId="77777777" w:rsidR="000561BB" w:rsidRPr="00161448"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 xml:space="preserve"> </w:t>
      </w:r>
    </w:p>
    <w:p w14:paraId="595015D0" w14:textId="77777777" w:rsidR="000561BB" w:rsidRPr="00161448" w:rsidRDefault="000561BB" w:rsidP="00C666E5">
      <w:pPr>
        <w:spacing w:line="276" w:lineRule="auto"/>
        <w:jc w:val="both"/>
        <w:rPr>
          <w:rFonts w:ascii="Arial" w:hAnsi="Arial" w:cs="Arial"/>
          <w:b/>
          <w:sz w:val="22"/>
          <w:szCs w:val="22"/>
          <w:lang w:val="sr-Cyrl-ME"/>
        </w:rPr>
      </w:pPr>
      <w:r w:rsidRPr="00161448">
        <w:rPr>
          <w:rFonts w:ascii="Arial" w:hAnsi="Arial" w:cs="Arial"/>
          <w:b/>
          <w:sz w:val="22"/>
          <w:szCs w:val="22"/>
          <w:lang w:val="sr-Cyrl-ME"/>
        </w:rPr>
        <w:t>ВРЕДНОСТ ОКВИРНОГ СПОРАЗУМА</w:t>
      </w:r>
    </w:p>
    <w:p w14:paraId="7061A44D" w14:textId="77777777" w:rsidR="000561BB" w:rsidRPr="00161448" w:rsidRDefault="000561BB" w:rsidP="00C666E5">
      <w:pPr>
        <w:spacing w:line="276" w:lineRule="auto"/>
        <w:jc w:val="center"/>
        <w:rPr>
          <w:rFonts w:ascii="Arial" w:hAnsi="Arial" w:cs="Arial"/>
          <w:b/>
          <w:sz w:val="22"/>
          <w:szCs w:val="22"/>
          <w:lang w:val="sr-Cyrl-ME"/>
        </w:rPr>
      </w:pPr>
      <w:r w:rsidRPr="00161448">
        <w:rPr>
          <w:rFonts w:ascii="Arial" w:hAnsi="Arial" w:cs="Arial"/>
          <w:b/>
          <w:sz w:val="22"/>
          <w:szCs w:val="22"/>
          <w:lang w:val="sr-Cyrl-ME"/>
        </w:rPr>
        <w:t>Члан 2.</w:t>
      </w:r>
    </w:p>
    <w:p w14:paraId="25554AB1" w14:textId="0E75BFD3" w:rsidR="00C83B6A" w:rsidRPr="00E12F92" w:rsidRDefault="00C83B6A" w:rsidP="00E12F92">
      <w:pPr>
        <w:tabs>
          <w:tab w:val="left" w:pos="8789"/>
        </w:tabs>
        <w:spacing w:line="276" w:lineRule="auto"/>
        <w:jc w:val="both"/>
        <w:rPr>
          <w:rFonts w:ascii="Arial" w:hAnsi="Arial" w:cs="Arial"/>
          <w:sz w:val="22"/>
          <w:lang w:val="sr-Cyrl-RS"/>
        </w:rPr>
      </w:pPr>
      <w:r w:rsidRPr="00E12F92">
        <w:rPr>
          <w:rFonts w:ascii="Arial" w:hAnsi="Arial" w:cs="Arial"/>
          <w:sz w:val="22"/>
          <w:lang w:val="ru-RU"/>
        </w:rPr>
        <w:t xml:space="preserve">Укупна вредност Оквирног споразума за предмет из члана 1. Оквирног споразума износи ______________ </w:t>
      </w:r>
      <w:r w:rsidRPr="00E12F92">
        <w:rPr>
          <w:rFonts w:ascii="Arial" w:hAnsi="Arial" w:cs="Arial"/>
          <w:sz w:val="22"/>
          <w:lang w:val="sr-Cyrl-RS"/>
        </w:rPr>
        <w:t xml:space="preserve">динара, </w:t>
      </w:r>
      <w:r w:rsidRPr="00E12F92">
        <w:rPr>
          <w:rFonts w:ascii="Arial" w:hAnsi="Arial" w:cs="Arial"/>
          <w:sz w:val="22"/>
          <w:lang w:val="ru-RU"/>
        </w:rPr>
        <w:t>(словима:____</w:t>
      </w:r>
      <w:r w:rsidRPr="00E12F92">
        <w:rPr>
          <w:rFonts w:ascii="Arial" w:hAnsi="Arial" w:cs="Arial"/>
          <w:i/>
          <w:sz w:val="22"/>
          <w:lang w:val="sr-Cyrl-RS"/>
        </w:rPr>
        <w:t>______________________________________</w:t>
      </w:r>
      <w:r w:rsidRPr="00E12F92">
        <w:rPr>
          <w:rFonts w:ascii="Arial" w:hAnsi="Arial" w:cs="Arial"/>
          <w:sz w:val="22"/>
          <w:lang w:val="sr-Cyrl-RS"/>
        </w:rPr>
        <w:t>)</w:t>
      </w:r>
      <w:r w:rsidRPr="00E12F92">
        <w:rPr>
          <w:rFonts w:ascii="Arial" w:hAnsi="Arial" w:cs="Arial"/>
          <w:sz w:val="22"/>
          <w:lang w:val="sr-Cyrl-ME"/>
        </w:rPr>
        <w:t>,</w:t>
      </w:r>
      <w:r w:rsidRPr="00E12F92">
        <w:rPr>
          <w:rFonts w:ascii="Arial" w:hAnsi="Arial" w:cs="Arial"/>
          <w:sz w:val="22"/>
          <w:lang w:val="sr-Cyrl-RS"/>
        </w:rPr>
        <w:t xml:space="preserve"> без обрачунатог ПДВ – а, </w:t>
      </w:r>
      <w:r w:rsidRPr="00E12F92">
        <w:rPr>
          <w:rFonts w:ascii="Arial" w:hAnsi="Arial" w:cs="Arial"/>
          <w:sz w:val="22"/>
          <w:lang w:val="ru-RU"/>
        </w:rPr>
        <w:t>а што представља процењену вредност ове јавне набавке.</w:t>
      </w:r>
    </w:p>
    <w:p w14:paraId="519C75EC" w14:textId="77777777" w:rsidR="00900A4D" w:rsidRDefault="00900A4D" w:rsidP="00C666E5">
      <w:pPr>
        <w:spacing w:line="276" w:lineRule="auto"/>
        <w:jc w:val="both"/>
        <w:rPr>
          <w:rFonts w:ascii="Arial" w:hAnsi="Arial" w:cs="Arial"/>
          <w:sz w:val="22"/>
          <w:szCs w:val="22"/>
        </w:rPr>
      </w:pPr>
    </w:p>
    <w:p w14:paraId="48B28468" w14:textId="5750CB84" w:rsidR="00900A4D" w:rsidRDefault="00900A4D" w:rsidP="00C666E5">
      <w:pPr>
        <w:spacing w:line="276" w:lineRule="auto"/>
        <w:jc w:val="both"/>
        <w:rPr>
          <w:rFonts w:ascii="Arial" w:hAnsi="Arial" w:cs="Arial"/>
          <w:sz w:val="22"/>
          <w:szCs w:val="22"/>
        </w:rPr>
      </w:pPr>
      <w:r w:rsidRPr="002C0F72">
        <w:rPr>
          <w:rFonts w:ascii="Arial" w:hAnsi="Arial" w:cs="Arial"/>
          <w:sz w:val="22"/>
          <w:szCs w:val="22"/>
        </w:rPr>
        <w:t>На цену радова из става 1. овог члана обрачунава се припадајући порез на додату вредност у складу са прописима Републике Србије.</w:t>
      </w:r>
    </w:p>
    <w:p w14:paraId="70A7EDBF" w14:textId="77777777" w:rsidR="000561BB" w:rsidRPr="00161448" w:rsidRDefault="000561BB" w:rsidP="00C666E5">
      <w:pPr>
        <w:spacing w:line="276" w:lineRule="auto"/>
        <w:jc w:val="both"/>
        <w:rPr>
          <w:rFonts w:ascii="Arial" w:hAnsi="Arial" w:cs="Arial"/>
          <w:sz w:val="22"/>
          <w:szCs w:val="22"/>
          <w:lang w:val="sr-Cyrl-ME"/>
        </w:rPr>
      </w:pPr>
    </w:p>
    <w:p w14:paraId="7558BF1B" w14:textId="77777777" w:rsidR="000561BB" w:rsidRPr="00161448"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 xml:space="preserve">Наручилац није у обавези да реализује целокупну вредност Оквирног споразума. </w:t>
      </w:r>
    </w:p>
    <w:p w14:paraId="68A85F6C" w14:textId="77777777" w:rsidR="000561BB" w:rsidRPr="00161448"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Стране у Оквирном споразуму су сагласне да су количине радова наведене у Обрасцу структуре цене оквирне, те да су дозвољена одступања од оквирних количина, с тим да се укупна вредност Оквирног споразума не може премашити.</w:t>
      </w:r>
    </w:p>
    <w:p w14:paraId="6B89A4C3" w14:textId="6D90D642" w:rsidR="007D05B4" w:rsidRPr="007D05B4" w:rsidRDefault="007D05B4" w:rsidP="00C666E5">
      <w:pPr>
        <w:spacing w:line="276" w:lineRule="auto"/>
        <w:jc w:val="both"/>
        <w:rPr>
          <w:rFonts w:ascii="Arial" w:hAnsi="Arial" w:cs="Arial"/>
          <w:sz w:val="22"/>
          <w:szCs w:val="22"/>
        </w:rPr>
      </w:pPr>
      <w:r w:rsidRPr="007D05B4">
        <w:rPr>
          <w:rFonts w:ascii="Arial" w:hAnsi="Arial" w:cs="Arial"/>
          <w:sz w:val="22"/>
          <w:szCs w:val="22"/>
        </w:rPr>
        <w:t>Коначна вредност изведених радова утврдиће се применом јединичних цена на стварно изведене радове</w:t>
      </w:r>
      <w:r w:rsidR="00900A4D" w:rsidRPr="00900A4D">
        <w:rPr>
          <w:rFonts w:ascii="Arial" w:eastAsia="Calibri" w:hAnsi="Arial"/>
          <w:sz w:val="22"/>
          <w:szCs w:val="22"/>
          <w:lang w:val="sr-Cyrl-RS"/>
        </w:rPr>
        <w:t xml:space="preserve"> </w:t>
      </w:r>
      <w:r w:rsidR="00900A4D" w:rsidRPr="00CA3180">
        <w:rPr>
          <w:rFonts w:ascii="Arial" w:eastAsia="Calibri" w:hAnsi="Arial"/>
          <w:sz w:val="22"/>
          <w:szCs w:val="22"/>
          <w:lang w:val="sr-Cyrl-RS"/>
        </w:rPr>
        <w:t xml:space="preserve">а по основу </w:t>
      </w:r>
      <w:r w:rsidR="00900A4D">
        <w:rPr>
          <w:rFonts w:ascii="Arial" w:eastAsia="Calibri" w:hAnsi="Arial"/>
          <w:sz w:val="22"/>
          <w:szCs w:val="22"/>
          <w:lang w:val="sr-Cyrl-RS"/>
        </w:rPr>
        <w:t>закључених</w:t>
      </w:r>
      <w:r w:rsidR="00900A4D" w:rsidRPr="00CA3180">
        <w:rPr>
          <w:rFonts w:ascii="Arial" w:eastAsia="Calibri" w:hAnsi="Arial"/>
          <w:sz w:val="22"/>
          <w:szCs w:val="22"/>
          <w:lang w:val="sr-Cyrl-RS"/>
        </w:rPr>
        <w:t xml:space="preserve"> појединачних уговора.</w:t>
      </w:r>
      <w:r w:rsidRPr="007D05B4">
        <w:rPr>
          <w:rFonts w:ascii="Arial" w:hAnsi="Arial" w:cs="Arial"/>
          <w:sz w:val="22"/>
          <w:szCs w:val="22"/>
        </w:rPr>
        <w:t>.</w:t>
      </w:r>
    </w:p>
    <w:p w14:paraId="2512C3D8" w14:textId="77777777" w:rsidR="000561BB" w:rsidRPr="00161448" w:rsidRDefault="000561BB" w:rsidP="00C666E5">
      <w:pPr>
        <w:spacing w:line="276" w:lineRule="auto"/>
        <w:jc w:val="both"/>
        <w:rPr>
          <w:rFonts w:ascii="Arial" w:hAnsi="Arial" w:cs="Arial"/>
          <w:sz w:val="22"/>
          <w:szCs w:val="22"/>
          <w:lang w:val="sr-Cyrl-ME"/>
        </w:rPr>
      </w:pPr>
    </w:p>
    <w:p w14:paraId="5BEFFE5F" w14:textId="6AE2B742" w:rsidR="000561BB" w:rsidRPr="00161448" w:rsidRDefault="00723B77" w:rsidP="00C666E5">
      <w:pPr>
        <w:spacing w:line="276" w:lineRule="auto"/>
        <w:jc w:val="both"/>
        <w:rPr>
          <w:rFonts w:ascii="Arial" w:hAnsi="Arial" w:cs="Arial"/>
          <w:sz w:val="22"/>
          <w:szCs w:val="22"/>
          <w:lang w:val="sr-Cyrl-ME"/>
        </w:rPr>
      </w:pPr>
      <w:r>
        <w:rPr>
          <w:rFonts w:ascii="Arial" w:hAnsi="Arial" w:cs="Arial"/>
          <w:sz w:val="22"/>
          <w:szCs w:val="22"/>
          <w:lang w:val="sr-Cyrl-ME"/>
        </w:rPr>
        <w:t>В</w:t>
      </w:r>
      <w:r w:rsidR="000561BB" w:rsidRPr="00161448">
        <w:rPr>
          <w:rFonts w:ascii="Arial" w:hAnsi="Arial" w:cs="Arial"/>
          <w:sz w:val="22"/>
          <w:szCs w:val="22"/>
          <w:lang w:val="sr-Cyrl-ME"/>
        </w:rPr>
        <w:t xml:space="preserve">редност </w:t>
      </w:r>
      <w:r>
        <w:rPr>
          <w:rFonts w:ascii="Arial" w:hAnsi="Arial" w:cs="Arial"/>
          <w:sz w:val="22"/>
          <w:szCs w:val="22"/>
          <w:lang w:val="sr-Cyrl-ME"/>
        </w:rPr>
        <w:t xml:space="preserve">Оквирног споразума </w:t>
      </w:r>
      <w:r w:rsidR="000561BB" w:rsidRPr="00161448">
        <w:rPr>
          <w:rFonts w:ascii="Arial" w:hAnsi="Arial" w:cs="Arial"/>
          <w:sz w:val="22"/>
          <w:szCs w:val="22"/>
          <w:lang w:val="sr-Cyrl-ME"/>
        </w:rPr>
        <w:t>из става 1. овог члана увећава се за порез на додату вредност, у складу са прописима Републике Србије.</w:t>
      </w:r>
    </w:p>
    <w:p w14:paraId="20FE789A" w14:textId="77777777" w:rsidR="000561BB" w:rsidRPr="00161448" w:rsidRDefault="000561BB" w:rsidP="00C666E5">
      <w:pPr>
        <w:spacing w:line="276" w:lineRule="auto"/>
        <w:jc w:val="both"/>
        <w:rPr>
          <w:rFonts w:ascii="Arial" w:hAnsi="Arial" w:cs="Arial"/>
          <w:sz w:val="22"/>
          <w:szCs w:val="22"/>
          <w:lang w:val="sr-Cyrl-ME"/>
        </w:rPr>
      </w:pPr>
    </w:p>
    <w:p w14:paraId="5D65699C" w14:textId="4FE48061" w:rsidR="000561BB" w:rsidRPr="00161448"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Понуђена цена укључује све трошкове везане за реализацију предметних радова (</w:t>
      </w:r>
      <w:r w:rsidR="00C666E5" w:rsidRPr="002C0F72">
        <w:rPr>
          <w:rFonts w:ascii="Arial" w:hAnsi="Arial" w:cs="Arial"/>
          <w:sz w:val="22"/>
          <w:szCs w:val="22"/>
        </w:rPr>
        <w:t>превоз, осигурање запослених и градилишта, трошков</w:t>
      </w:r>
      <w:r w:rsidR="00C666E5">
        <w:rPr>
          <w:rFonts w:ascii="Arial" w:hAnsi="Arial" w:cs="Arial"/>
          <w:sz w:val="22"/>
          <w:szCs w:val="22"/>
          <w:lang w:val="sr-Cyrl-RS"/>
        </w:rPr>
        <w:t>и</w:t>
      </w:r>
      <w:r w:rsidR="00C666E5" w:rsidRPr="002C0F72">
        <w:rPr>
          <w:rFonts w:ascii="Arial" w:hAnsi="Arial" w:cs="Arial"/>
          <w:sz w:val="22"/>
          <w:szCs w:val="22"/>
        </w:rPr>
        <w:t xml:space="preserve"> везан</w:t>
      </w:r>
      <w:r w:rsidR="00C666E5">
        <w:rPr>
          <w:rFonts w:ascii="Arial" w:hAnsi="Arial" w:cs="Arial"/>
          <w:sz w:val="22"/>
          <w:szCs w:val="22"/>
          <w:lang w:val="sr-Cyrl-RS"/>
        </w:rPr>
        <w:t>и</w:t>
      </w:r>
      <w:r w:rsidR="00C666E5" w:rsidRPr="002C0F72">
        <w:rPr>
          <w:rFonts w:ascii="Arial" w:hAnsi="Arial" w:cs="Arial"/>
          <w:sz w:val="22"/>
          <w:szCs w:val="22"/>
        </w:rPr>
        <w:t xml:space="preserve"> за испуњавање одредби Закона о безбедности и здрављу на раду и Закона о заштити животне средине</w:t>
      </w:r>
      <w:r w:rsidR="00C666E5">
        <w:rPr>
          <w:rFonts w:ascii="Arial" w:hAnsi="Arial" w:cs="Arial"/>
          <w:sz w:val="22"/>
          <w:szCs w:val="22"/>
          <w:lang w:val="sr-Cyrl-RS"/>
        </w:rPr>
        <w:t>,</w:t>
      </w:r>
      <w:r w:rsidR="00C666E5" w:rsidRPr="00161448">
        <w:rPr>
          <w:rFonts w:ascii="Arial" w:hAnsi="Arial" w:cs="Arial"/>
          <w:sz w:val="22"/>
          <w:szCs w:val="22"/>
          <w:lang w:val="sr-Cyrl-ME"/>
        </w:rPr>
        <w:t xml:space="preserve"> </w:t>
      </w:r>
      <w:r w:rsidRPr="00161448">
        <w:rPr>
          <w:rFonts w:ascii="Arial" w:hAnsi="Arial" w:cs="Arial"/>
          <w:sz w:val="22"/>
          <w:szCs w:val="22"/>
          <w:lang w:val="sr-Cyrl-ME"/>
        </w:rPr>
        <w:t>цену рада, материјала, путне трошкове и све остале зависне трошкове</w:t>
      </w:r>
      <w:r w:rsidR="00C666E5">
        <w:rPr>
          <w:rFonts w:ascii="Arial" w:hAnsi="Arial" w:cs="Arial"/>
          <w:sz w:val="22"/>
          <w:szCs w:val="22"/>
          <w:lang w:val="sr-Cyrl-ME"/>
        </w:rPr>
        <w:t xml:space="preserve"> </w:t>
      </w:r>
      <w:r w:rsidR="00C666E5" w:rsidRPr="002C0F72">
        <w:rPr>
          <w:rFonts w:ascii="Arial" w:hAnsi="Arial" w:cs="Arial"/>
          <w:sz w:val="22"/>
          <w:szCs w:val="22"/>
        </w:rPr>
        <w:t>укључујући трошкове прибављања сре</w:t>
      </w:r>
      <w:r w:rsidR="00C666E5">
        <w:rPr>
          <w:rFonts w:ascii="Arial" w:hAnsi="Arial" w:cs="Arial"/>
          <w:sz w:val="22"/>
          <w:szCs w:val="22"/>
        </w:rPr>
        <w:t>дстава финансијског обезбеђења</w:t>
      </w:r>
      <w:r w:rsidRPr="00161448">
        <w:rPr>
          <w:rFonts w:ascii="Arial" w:hAnsi="Arial" w:cs="Arial"/>
          <w:sz w:val="22"/>
          <w:szCs w:val="22"/>
          <w:lang w:val="sr-Cyrl-ME"/>
        </w:rPr>
        <w:t>).</w:t>
      </w:r>
    </w:p>
    <w:p w14:paraId="16917252" w14:textId="77777777" w:rsidR="000561BB" w:rsidRPr="00161448" w:rsidRDefault="000561BB" w:rsidP="00C666E5">
      <w:pPr>
        <w:spacing w:line="276" w:lineRule="auto"/>
        <w:jc w:val="both"/>
        <w:rPr>
          <w:rFonts w:ascii="Arial" w:hAnsi="Arial" w:cs="Arial"/>
          <w:sz w:val="22"/>
          <w:szCs w:val="22"/>
          <w:lang w:val="sr-Cyrl-ME"/>
        </w:rPr>
      </w:pPr>
    </w:p>
    <w:p w14:paraId="64DB75CD" w14:textId="77777777" w:rsidR="000561BB" w:rsidRPr="00161448"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 xml:space="preserve">Јединичне цене су фиксне за све време трајања Оквирног споразума. </w:t>
      </w:r>
    </w:p>
    <w:p w14:paraId="52431449" w14:textId="77777777" w:rsidR="000561BB" w:rsidRPr="00161448" w:rsidRDefault="000561BB" w:rsidP="00C666E5">
      <w:pPr>
        <w:spacing w:line="276" w:lineRule="auto"/>
        <w:jc w:val="both"/>
        <w:rPr>
          <w:rFonts w:ascii="Arial" w:hAnsi="Arial" w:cs="Arial"/>
          <w:sz w:val="22"/>
          <w:szCs w:val="22"/>
          <w:lang w:val="sr-Cyrl-ME"/>
        </w:rPr>
      </w:pPr>
    </w:p>
    <w:p w14:paraId="0CDC8487" w14:textId="77777777" w:rsidR="007D05B4" w:rsidRPr="007D05B4" w:rsidRDefault="007D05B4" w:rsidP="00C666E5">
      <w:pPr>
        <w:spacing w:line="276" w:lineRule="auto"/>
        <w:jc w:val="both"/>
        <w:rPr>
          <w:rFonts w:ascii="Arial" w:hAnsi="Arial" w:cs="Arial"/>
          <w:b/>
          <w:sz w:val="22"/>
          <w:szCs w:val="22"/>
        </w:rPr>
      </w:pPr>
      <w:r w:rsidRPr="007D05B4">
        <w:rPr>
          <w:rFonts w:ascii="Arial" w:hAnsi="Arial" w:cs="Arial"/>
          <w:b/>
          <w:sz w:val="22"/>
          <w:szCs w:val="22"/>
        </w:rPr>
        <w:t>ЗАКЉУЧИВАЊЕ ПОЈЕДИНАЧНИХ УГОВОРА</w:t>
      </w:r>
    </w:p>
    <w:p w14:paraId="04042745" w14:textId="77777777" w:rsidR="000561BB" w:rsidRPr="00E323C5" w:rsidRDefault="000561BB" w:rsidP="00C666E5">
      <w:pPr>
        <w:spacing w:line="276" w:lineRule="auto"/>
        <w:jc w:val="both"/>
        <w:rPr>
          <w:rFonts w:ascii="Arial" w:hAnsi="Arial" w:cs="Arial"/>
          <w:b/>
          <w:sz w:val="22"/>
          <w:szCs w:val="22"/>
          <w:lang w:val="sr-Cyrl-ME"/>
        </w:rPr>
      </w:pPr>
    </w:p>
    <w:p w14:paraId="2E632EF3" w14:textId="77777777" w:rsidR="000561BB" w:rsidRPr="00E323C5" w:rsidRDefault="000561BB" w:rsidP="00C666E5">
      <w:pPr>
        <w:spacing w:line="276" w:lineRule="auto"/>
        <w:jc w:val="center"/>
        <w:rPr>
          <w:rFonts w:ascii="Arial" w:hAnsi="Arial" w:cs="Arial"/>
          <w:b/>
          <w:sz w:val="22"/>
          <w:szCs w:val="22"/>
          <w:lang w:val="sr-Cyrl-ME"/>
        </w:rPr>
      </w:pPr>
      <w:r w:rsidRPr="00E323C5">
        <w:rPr>
          <w:rFonts w:ascii="Arial" w:hAnsi="Arial" w:cs="Arial"/>
          <w:b/>
          <w:sz w:val="22"/>
          <w:szCs w:val="22"/>
          <w:lang w:val="sr-Cyrl-ME"/>
        </w:rPr>
        <w:t>Члан 3.</w:t>
      </w:r>
    </w:p>
    <w:p w14:paraId="59649D77" w14:textId="77777777" w:rsidR="007D05B4" w:rsidRPr="007D05B4" w:rsidRDefault="007D05B4" w:rsidP="00C666E5">
      <w:pPr>
        <w:spacing w:line="276" w:lineRule="auto"/>
        <w:jc w:val="both"/>
        <w:rPr>
          <w:rFonts w:ascii="Arial" w:hAnsi="Arial" w:cs="Arial"/>
          <w:sz w:val="22"/>
          <w:szCs w:val="22"/>
          <w:lang w:val="ru-RU"/>
        </w:rPr>
      </w:pPr>
      <w:r w:rsidRPr="007D05B4">
        <w:rPr>
          <w:rFonts w:ascii="Arial" w:hAnsi="Arial" w:cs="Arial"/>
          <w:sz w:val="22"/>
          <w:szCs w:val="22"/>
          <w:lang w:val="ru-RU"/>
        </w:rPr>
        <w:t>Уговори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w:t>
      </w:r>
    </w:p>
    <w:p w14:paraId="03F9CF9A" w14:textId="77777777" w:rsidR="007D05B4" w:rsidRPr="007D05B4" w:rsidRDefault="007D05B4" w:rsidP="00C666E5">
      <w:pPr>
        <w:spacing w:line="276" w:lineRule="auto"/>
        <w:jc w:val="both"/>
        <w:rPr>
          <w:rFonts w:ascii="Arial" w:hAnsi="Arial" w:cs="Arial"/>
          <w:b/>
          <w:bCs/>
          <w:sz w:val="22"/>
          <w:szCs w:val="22"/>
          <w:lang w:val="sr-Cyrl-RS"/>
        </w:rPr>
      </w:pPr>
      <w:r w:rsidRPr="007D05B4">
        <w:rPr>
          <w:rFonts w:ascii="Arial" w:hAnsi="Arial" w:cs="Arial"/>
          <w:sz w:val="22"/>
          <w:szCs w:val="22"/>
          <w:lang w:val="ru-RU"/>
        </w:rPr>
        <w:t>У уговорима не могу се мењати битни услови Оквирног споразума.</w:t>
      </w:r>
    </w:p>
    <w:p w14:paraId="2173E9B5" w14:textId="6544B057" w:rsidR="000561BB" w:rsidRDefault="000561BB" w:rsidP="00C666E5">
      <w:pPr>
        <w:spacing w:line="276" w:lineRule="auto"/>
        <w:jc w:val="both"/>
        <w:rPr>
          <w:rFonts w:ascii="Arial" w:hAnsi="Arial" w:cs="Arial"/>
          <w:sz w:val="22"/>
          <w:szCs w:val="22"/>
          <w:lang w:val="sr-Cyrl-ME"/>
        </w:rPr>
      </w:pPr>
    </w:p>
    <w:p w14:paraId="172DE462" w14:textId="77777777" w:rsidR="00E15793" w:rsidRDefault="00E15793" w:rsidP="00C666E5">
      <w:pPr>
        <w:spacing w:line="276" w:lineRule="auto"/>
        <w:jc w:val="both"/>
        <w:rPr>
          <w:rFonts w:ascii="Arial" w:hAnsi="Arial" w:cs="Arial"/>
          <w:sz w:val="22"/>
          <w:szCs w:val="22"/>
          <w:lang w:val="sr-Cyrl-ME"/>
        </w:rPr>
      </w:pPr>
    </w:p>
    <w:p w14:paraId="144B76FE" w14:textId="77777777" w:rsidR="0030186C" w:rsidRDefault="0030186C" w:rsidP="00C666E5">
      <w:pPr>
        <w:spacing w:line="276" w:lineRule="auto"/>
        <w:jc w:val="both"/>
        <w:rPr>
          <w:rFonts w:ascii="Arial" w:hAnsi="Arial" w:cs="Arial"/>
          <w:b/>
          <w:sz w:val="22"/>
          <w:szCs w:val="22"/>
          <w:lang w:val="sr-Cyrl-ME"/>
        </w:rPr>
      </w:pPr>
    </w:p>
    <w:p w14:paraId="1519253B" w14:textId="45E599D6" w:rsidR="00187C73" w:rsidRDefault="000561BB" w:rsidP="00C666E5">
      <w:pPr>
        <w:spacing w:line="276" w:lineRule="auto"/>
        <w:jc w:val="both"/>
        <w:rPr>
          <w:rFonts w:ascii="Arial" w:hAnsi="Arial" w:cs="Arial"/>
          <w:b/>
          <w:sz w:val="22"/>
          <w:szCs w:val="22"/>
          <w:lang w:val="sr-Cyrl-ME"/>
        </w:rPr>
      </w:pPr>
      <w:r w:rsidRPr="00E323C5">
        <w:rPr>
          <w:rFonts w:ascii="Arial" w:hAnsi="Arial" w:cs="Arial"/>
          <w:b/>
          <w:sz w:val="22"/>
          <w:szCs w:val="22"/>
          <w:lang w:val="sr-Cyrl-ME"/>
        </w:rPr>
        <w:t>НАЧИН ПЛАЋАЊА</w:t>
      </w:r>
      <w:r w:rsidR="00E323C5">
        <w:rPr>
          <w:rFonts w:ascii="Arial" w:hAnsi="Arial" w:cs="Arial"/>
          <w:b/>
          <w:sz w:val="22"/>
          <w:szCs w:val="22"/>
          <w:lang w:val="sr-Cyrl-ME"/>
        </w:rPr>
        <w:t xml:space="preserve"> </w:t>
      </w:r>
    </w:p>
    <w:p w14:paraId="00B605A7" w14:textId="77777777" w:rsidR="000561BB" w:rsidRDefault="000561BB" w:rsidP="00C666E5">
      <w:pPr>
        <w:spacing w:line="276" w:lineRule="auto"/>
        <w:jc w:val="center"/>
        <w:rPr>
          <w:rFonts w:ascii="Arial" w:hAnsi="Arial" w:cs="Arial"/>
          <w:b/>
          <w:sz w:val="22"/>
          <w:szCs w:val="22"/>
          <w:lang w:val="sr-Cyrl-ME"/>
        </w:rPr>
      </w:pPr>
      <w:r w:rsidRPr="00E323C5">
        <w:rPr>
          <w:rFonts w:ascii="Arial" w:hAnsi="Arial" w:cs="Arial"/>
          <w:b/>
          <w:sz w:val="22"/>
          <w:szCs w:val="22"/>
          <w:lang w:val="sr-Cyrl-ME"/>
        </w:rPr>
        <w:t>Члан 4.</w:t>
      </w:r>
    </w:p>
    <w:p w14:paraId="62039A81" w14:textId="77777777" w:rsidR="00E323C5" w:rsidRPr="00E323C5" w:rsidRDefault="00E323C5" w:rsidP="00C666E5">
      <w:pPr>
        <w:spacing w:line="276" w:lineRule="auto"/>
        <w:jc w:val="center"/>
        <w:rPr>
          <w:rFonts w:ascii="Arial" w:hAnsi="Arial" w:cs="Arial"/>
          <w:b/>
          <w:sz w:val="22"/>
          <w:szCs w:val="22"/>
          <w:lang w:val="sr-Cyrl-ME"/>
        </w:rPr>
      </w:pPr>
    </w:p>
    <w:p w14:paraId="59650408" w14:textId="34F4AA58" w:rsidR="00C666E5" w:rsidRDefault="00C666E5" w:rsidP="00C666E5">
      <w:pPr>
        <w:pStyle w:val="KDParagraf"/>
        <w:spacing w:before="0" w:line="276" w:lineRule="auto"/>
        <w:rPr>
          <w:rFonts w:cs="Arial"/>
          <w:lang w:val="sr-Cyrl-RS"/>
        </w:rPr>
      </w:pPr>
      <w:r w:rsidRPr="00240BB6">
        <w:rPr>
          <w:rFonts w:cs="Arial"/>
          <w:lang w:val="sr-Cyrl-RS"/>
        </w:rPr>
        <w:t xml:space="preserve">Плаћање изведених </w:t>
      </w:r>
      <w:r w:rsidR="00930CC4">
        <w:rPr>
          <w:rFonts w:cs="Arial"/>
          <w:lang w:val="sr-Cyrl-RS"/>
        </w:rPr>
        <w:t>радова</w:t>
      </w:r>
      <w:r w:rsidRPr="00240BB6">
        <w:rPr>
          <w:rFonts w:cs="Arial"/>
          <w:lang w:val="sr-Cyrl-RS"/>
        </w:rPr>
        <w:t xml:space="preserve"> </w:t>
      </w:r>
      <w:r w:rsidRPr="00240BB6">
        <w:rPr>
          <w:rFonts w:eastAsia="Calibri" w:cs="Arial"/>
          <w:color w:val="000000"/>
          <w:lang w:val="sr-Cyrl-RS"/>
        </w:rPr>
        <w:t>на основу свак</w:t>
      </w:r>
      <w:r w:rsidRPr="00240BB6">
        <w:rPr>
          <w:rFonts w:eastAsia="Calibri" w:cs="Arial"/>
          <w:color w:val="000000"/>
          <w:lang w:val="sr-Cyrl-ME"/>
        </w:rPr>
        <w:t>ог</w:t>
      </w:r>
      <w:r w:rsidRPr="00240BB6">
        <w:rPr>
          <w:rFonts w:eastAsia="Calibri" w:cs="Arial"/>
          <w:color w:val="000000"/>
          <w:lang w:val="sr-Cyrl-RS"/>
        </w:rPr>
        <w:t xml:space="preserve"> појединачно </w:t>
      </w:r>
      <w:r w:rsidRPr="00240BB6">
        <w:rPr>
          <w:rFonts w:eastAsia="Calibri" w:cs="Arial"/>
          <w:color w:val="000000"/>
          <w:lang w:val="sr-Cyrl-ME"/>
        </w:rPr>
        <w:t>закљученог уговора о јавној набавци</w:t>
      </w:r>
      <w:r w:rsidRPr="00240BB6">
        <w:rPr>
          <w:rFonts w:cs="Arial"/>
          <w:lang w:val="sr-Cyrl-RS"/>
        </w:rPr>
        <w:t xml:space="preserve"> ће се извршити на текући рачун Извођача радова, у року од 45</w:t>
      </w:r>
      <w:r>
        <w:rPr>
          <w:rFonts w:cs="Arial"/>
          <w:lang w:val="sr-Cyrl-RS"/>
        </w:rPr>
        <w:t xml:space="preserve"> (словима: четрдесет пет)</w:t>
      </w:r>
      <w:r w:rsidRPr="00240BB6">
        <w:rPr>
          <w:rFonts w:cs="Arial"/>
          <w:lang w:val="sr-Cyrl-RS"/>
        </w:rPr>
        <w:t xml:space="preserve"> дана од дана пријема исправног рачуна/ситуације, а након потписивања Записника о квантитативном и квалитативном пријему од стране овл</w:t>
      </w:r>
      <w:r w:rsidR="00467DE2">
        <w:rPr>
          <w:rFonts w:cs="Arial"/>
          <w:lang w:val="sr-Cyrl-RS"/>
        </w:rPr>
        <w:t>ашћених представника Наручиоца,</w:t>
      </w:r>
      <w:r w:rsidRPr="00240BB6">
        <w:rPr>
          <w:rFonts w:cs="Arial"/>
          <w:lang w:val="sr-Cyrl-RS"/>
        </w:rPr>
        <w:t xml:space="preserve"> Извођача радова </w:t>
      </w:r>
      <w:r w:rsidR="00467DE2">
        <w:rPr>
          <w:rFonts w:cs="Arial"/>
          <w:lang w:val="sr-Cyrl-RS"/>
        </w:rPr>
        <w:t xml:space="preserve">и </w:t>
      </w:r>
      <w:r w:rsidR="00467DE2" w:rsidRPr="00FC23BB">
        <w:rPr>
          <w:rFonts w:cs="Arial"/>
        </w:rPr>
        <w:t>надзорног органа</w:t>
      </w:r>
      <w:r w:rsidR="00467DE2" w:rsidRPr="00240BB6">
        <w:rPr>
          <w:rFonts w:cs="Arial"/>
          <w:lang w:val="sr-Cyrl-RS"/>
        </w:rPr>
        <w:t xml:space="preserve"> </w:t>
      </w:r>
      <w:r w:rsidRPr="00240BB6">
        <w:rPr>
          <w:rFonts w:cs="Arial"/>
          <w:lang w:val="sr-Cyrl-RS"/>
        </w:rPr>
        <w:t>- без примедби.</w:t>
      </w:r>
    </w:p>
    <w:p w14:paraId="67715CD0" w14:textId="77777777" w:rsidR="00FC23BB" w:rsidRPr="00FC23BB" w:rsidRDefault="00FC23BB" w:rsidP="00C666E5">
      <w:pPr>
        <w:spacing w:line="276" w:lineRule="auto"/>
        <w:jc w:val="both"/>
        <w:rPr>
          <w:rFonts w:ascii="Arial" w:hAnsi="Arial" w:cs="Arial"/>
          <w:sz w:val="22"/>
          <w:szCs w:val="22"/>
        </w:rPr>
      </w:pPr>
    </w:p>
    <w:p w14:paraId="7EADF320" w14:textId="77777777" w:rsidR="00C666E5" w:rsidRDefault="00C666E5" w:rsidP="00C666E5">
      <w:pPr>
        <w:pStyle w:val="KDParagraf"/>
        <w:spacing w:before="0" w:line="276" w:lineRule="auto"/>
        <w:contextualSpacing/>
        <w:rPr>
          <w:rFonts w:cs="Arial"/>
          <w:lang w:val="sr-Cyrl-RS"/>
        </w:rPr>
      </w:pPr>
      <w:r w:rsidRPr="00240BB6">
        <w:rPr>
          <w:rFonts w:cs="Arial"/>
          <w:lang w:val="sr-Cyrl-RS"/>
        </w:rPr>
        <w:t>Р</w:t>
      </w:r>
      <w:r w:rsidRPr="00240BB6">
        <w:rPr>
          <w:rFonts w:cs="Arial"/>
          <w:lang w:val="sr-Cyrl-CS"/>
        </w:rPr>
        <w:t xml:space="preserve">ачуни/ситуације </w:t>
      </w:r>
      <w:r w:rsidRPr="00240BB6">
        <w:rPr>
          <w:rFonts w:cs="Arial"/>
          <w:lang w:val="sr-Cyrl-RS"/>
        </w:rPr>
        <w:t xml:space="preserve">за изведене радове </w:t>
      </w:r>
      <w:r w:rsidRPr="00240BB6">
        <w:rPr>
          <w:rFonts w:cs="Arial"/>
          <w:lang w:val="sr-Cyrl-CS"/>
        </w:rPr>
        <w:t xml:space="preserve">морају да гласе на </w:t>
      </w:r>
      <w:r w:rsidRPr="00240BB6">
        <w:rPr>
          <w:rFonts w:cs="Arial"/>
          <w:lang w:val="sr-Cyrl-RS"/>
        </w:rPr>
        <w:t xml:space="preserve">ЈП „Електропривреда Србије“, </w:t>
      </w:r>
      <w:r>
        <w:rPr>
          <w:rFonts w:cs="Arial"/>
          <w:lang w:val="sr-Cyrl-RS"/>
        </w:rPr>
        <w:t>Балканска бр. 13</w:t>
      </w:r>
      <w:r w:rsidRPr="00240BB6">
        <w:rPr>
          <w:rFonts w:cs="Arial"/>
          <w:lang w:val="sr-Latn-RS"/>
        </w:rPr>
        <w:t>,</w:t>
      </w:r>
      <w:r w:rsidRPr="00240BB6">
        <w:rPr>
          <w:rFonts w:cs="Arial"/>
          <w:lang w:val="sr-Cyrl-RS"/>
        </w:rPr>
        <w:t xml:space="preserve"> 11000 Београд, ПИБ 103920327, а достављају се на адресу Наручиоца:  Јавно предузеће „Електропривреда Србије“, Технички центар Краљево, </w:t>
      </w:r>
      <w:r w:rsidRPr="00240BB6">
        <w:rPr>
          <w:rFonts w:cs="Arial"/>
          <w:lang w:val="sr-Cyrl-ME"/>
        </w:rPr>
        <w:t>Димитрија Туцовића бр.5</w:t>
      </w:r>
      <w:r>
        <w:rPr>
          <w:rFonts w:cs="Arial"/>
          <w:lang w:val="sr-Cyrl-RS"/>
        </w:rPr>
        <w:t>,</w:t>
      </w:r>
      <w:r w:rsidRPr="00240BB6">
        <w:rPr>
          <w:rFonts w:cs="Arial"/>
          <w:lang w:val="sr-Cyrl-RS"/>
        </w:rPr>
        <w:t> 36000 Краљево.</w:t>
      </w:r>
    </w:p>
    <w:p w14:paraId="0D293195" w14:textId="77777777" w:rsidR="00C666E5" w:rsidRDefault="00C666E5" w:rsidP="00C666E5">
      <w:pPr>
        <w:spacing w:line="276" w:lineRule="auto"/>
        <w:jc w:val="both"/>
        <w:rPr>
          <w:rFonts w:ascii="Arial" w:hAnsi="Arial" w:cs="Arial"/>
          <w:sz w:val="22"/>
          <w:szCs w:val="22"/>
          <w:lang w:val="sr-Cyrl-RS"/>
        </w:rPr>
      </w:pPr>
    </w:p>
    <w:p w14:paraId="0137F772" w14:textId="49FCE2E8" w:rsidR="00FC23BB" w:rsidRPr="00FC23BB" w:rsidRDefault="00FC23BB" w:rsidP="00C666E5">
      <w:pPr>
        <w:spacing w:line="276" w:lineRule="auto"/>
        <w:jc w:val="both"/>
        <w:rPr>
          <w:rFonts w:ascii="Arial" w:hAnsi="Arial" w:cs="Arial"/>
          <w:bCs/>
          <w:iCs/>
          <w:sz w:val="22"/>
          <w:szCs w:val="22"/>
          <w:lang w:val="sr-Latn-CS"/>
        </w:rPr>
      </w:pPr>
      <w:r w:rsidRPr="00FC23BB">
        <w:rPr>
          <w:rFonts w:ascii="Arial" w:hAnsi="Arial" w:cs="Arial"/>
          <w:sz w:val="22"/>
          <w:szCs w:val="22"/>
          <w:lang w:val="sr-Cyrl-RS"/>
        </w:rPr>
        <w:t xml:space="preserve">На рачуну/ситуацији се обавезно наводи број </w:t>
      </w:r>
      <w:r>
        <w:rPr>
          <w:rFonts w:ascii="Arial" w:hAnsi="Arial" w:cs="Arial"/>
          <w:sz w:val="22"/>
          <w:szCs w:val="22"/>
          <w:lang w:val="sr-Cyrl-RS"/>
        </w:rPr>
        <w:t>оквирног споразума</w:t>
      </w:r>
      <w:r w:rsidRPr="00FC23BB">
        <w:rPr>
          <w:rFonts w:ascii="Arial" w:hAnsi="Arial" w:cs="Arial"/>
          <w:sz w:val="22"/>
          <w:szCs w:val="22"/>
        </w:rPr>
        <w:t xml:space="preserve"> </w:t>
      </w:r>
      <w:r w:rsidR="00450EF8">
        <w:rPr>
          <w:rFonts w:ascii="Arial" w:hAnsi="Arial" w:cs="Arial"/>
          <w:sz w:val="22"/>
          <w:szCs w:val="22"/>
          <w:lang w:val="sr-Cyrl-RS"/>
        </w:rPr>
        <w:t xml:space="preserve">и </w:t>
      </w:r>
      <w:r w:rsidR="007D05B4">
        <w:rPr>
          <w:rFonts w:ascii="Arial" w:hAnsi="Arial" w:cs="Arial"/>
          <w:sz w:val="22"/>
          <w:szCs w:val="22"/>
          <w:lang w:val="sr-Cyrl-RS"/>
        </w:rPr>
        <w:t xml:space="preserve">угогвора </w:t>
      </w:r>
      <w:r w:rsidRPr="00FC23BB">
        <w:rPr>
          <w:rFonts w:ascii="Arial" w:hAnsi="Arial" w:cs="Arial"/>
          <w:sz w:val="22"/>
          <w:szCs w:val="22"/>
        </w:rPr>
        <w:t>по к</w:t>
      </w:r>
      <w:r w:rsidR="007D05B4">
        <w:rPr>
          <w:rFonts w:ascii="Arial" w:hAnsi="Arial" w:cs="Arial"/>
          <w:sz w:val="22"/>
          <w:szCs w:val="22"/>
          <w:lang w:val="sr-Cyrl-RS"/>
        </w:rPr>
        <w:t>ојем</w:t>
      </w:r>
      <w:r w:rsidRPr="00FC23BB">
        <w:rPr>
          <w:rFonts w:ascii="Arial" w:hAnsi="Arial" w:cs="Arial"/>
          <w:sz w:val="22"/>
          <w:szCs w:val="22"/>
        </w:rPr>
        <w:t xml:space="preserve"> су </w:t>
      </w:r>
      <w:r w:rsidRPr="00FC23BB">
        <w:rPr>
          <w:rFonts w:ascii="Arial" w:hAnsi="Arial" w:cs="Arial"/>
          <w:sz w:val="22"/>
          <w:szCs w:val="22"/>
          <w:lang w:val="sr-Cyrl-RS"/>
        </w:rPr>
        <w:t>радови изведени</w:t>
      </w:r>
      <w:r w:rsidRPr="00FC23BB">
        <w:rPr>
          <w:rFonts w:ascii="Arial" w:hAnsi="Arial" w:cs="Arial"/>
          <w:sz w:val="22"/>
          <w:szCs w:val="22"/>
        </w:rPr>
        <w:t>. Уз рачун</w:t>
      </w:r>
      <w:r w:rsidRPr="00FC23BB">
        <w:rPr>
          <w:rFonts w:ascii="Arial" w:hAnsi="Arial" w:cs="Arial"/>
          <w:sz w:val="22"/>
          <w:szCs w:val="22"/>
          <w:lang w:val="sr-Cyrl-RS"/>
        </w:rPr>
        <w:t>/ситуацију</w:t>
      </w:r>
      <w:r w:rsidRPr="00FC23BB">
        <w:rPr>
          <w:rFonts w:ascii="Arial" w:hAnsi="Arial" w:cs="Arial"/>
          <w:sz w:val="22"/>
          <w:szCs w:val="22"/>
        </w:rPr>
        <w:t xml:space="preserve"> </w:t>
      </w:r>
      <w:r w:rsidRPr="00FC23BB">
        <w:rPr>
          <w:rFonts w:ascii="Arial" w:hAnsi="Arial" w:cs="Arial"/>
          <w:sz w:val="22"/>
          <w:szCs w:val="22"/>
          <w:lang w:val="sr-Cyrl-RS"/>
        </w:rPr>
        <w:t xml:space="preserve">изабрани понуђач </w:t>
      </w:r>
      <w:r w:rsidRPr="00FC23BB">
        <w:rPr>
          <w:rFonts w:ascii="Arial" w:hAnsi="Arial" w:cs="Arial"/>
          <w:sz w:val="22"/>
          <w:szCs w:val="22"/>
        </w:rPr>
        <w:t>је у</w:t>
      </w:r>
      <w:r w:rsidRPr="00FC23BB">
        <w:rPr>
          <w:rFonts w:ascii="Arial" w:hAnsi="Arial" w:cs="Arial"/>
          <w:sz w:val="22"/>
          <w:szCs w:val="22"/>
          <w:lang w:val="sr-Cyrl-RS"/>
        </w:rPr>
        <w:t xml:space="preserve"> </w:t>
      </w:r>
      <w:r w:rsidRPr="00FC23BB">
        <w:rPr>
          <w:rFonts w:ascii="Arial" w:hAnsi="Arial" w:cs="Arial"/>
          <w:sz w:val="22"/>
          <w:szCs w:val="22"/>
        </w:rPr>
        <w:t xml:space="preserve">обавези да достави </w:t>
      </w:r>
      <w:r w:rsidRPr="00FC23BB">
        <w:rPr>
          <w:rFonts w:ascii="Arial" w:hAnsi="Arial" w:cs="Arial"/>
          <w:sz w:val="22"/>
          <w:szCs w:val="22"/>
          <w:lang w:val="sr-Cyrl-RS" w:eastAsia="sr-Cyrl-CS"/>
        </w:rPr>
        <w:t>з</w:t>
      </w:r>
      <w:r w:rsidRPr="00FC23BB">
        <w:rPr>
          <w:rFonts w:ascii="Arial" w:hAnsi="Arial" w:cs="Arial"/>
          <w:sz w:val="22"/>
          <w:szCs w:val="22"/>
          <w:lang w:eastAsia="sr-Cyrl-CS"/>
        </w:rPr>
        <w:t xml:space="preserve">аписник о </w:t>
      </w:r>
      <w:r w:rsidRPr="00FC23BB">
        <w:rPr>
          <w:rFonts w:ascii="Arial" w:hAnsi="Arial" w:cs="Arial"/>
          <w:iCs/>
          <w:sz w:val="22"/>
          <w:szCs w:val="22"/>
          <w:lang w:val="ru-RU"/>
        </w:rPr>
        <w:t>квантитативном и квалитативном пријему</w:t>
      </w:r>
      <w:r w:rsidRPr="00FC23BB">
        <w:rPr>
          <w:rFonts w:ascii="Arial" w:hAnsi="Arial" w:cs="Arial"/>
          <w:bCs/>
          <w:iCs/>
          <w:sz w:val="22"/>
          <w:szCs w:val="22"/>
          <w:lang w:val="sr-Cyrl-BA"/>
        </w:rPr>
        <w:t>, без примедби</w:t>
      </w:r>
      <w:r w:rsidRPr="00FC23BB">
        <w:rPr>
          <w:rFonts w:ascii="Arial" w:hAnsi="Arial" w:cs="Arial"/>
          <w:b/>
          <w:bCs/>
          <w:iCs/>
          <w:sz w:val="22"/>
          <w:szCs w:val="22"/>
          <w:lang w:val="sr-Cyrl-BA"/>
        </w:rPr>
        <w:t>,</w:t>
      </w:r>
      <w:r w:rsidRPr="00FC23BB">
        <w:rPr>
          <w:rFonts w:ascii="Arial" w:hAnsi="Arial" w:cs="Arial"/>
          <w:bCs/>
          <w:iCs/>
          <w:sz w:val="22"/>
          <w:szCs w:val="22"/>
          <w:lang w:val="sr-Cyrl-BA"/>
        </w:rPr>
        <w:t xml:space="preserve"> који пот</w:t>
      </w:r>
      <w:r w:rsidR="00B36829">
        <w:rPr>
          <w:rFonts w:ascii="Arial" w:hAnsi="Arial" w:cs="Arial"/>
          <w:bCs/>
          <w:iCs/>
          <w:sz w:val="22"/>
          <w:szCs w:val="22"/>
          <w:lang w:val="sr-Cyrl-BA"/>
        </w:rPr>
        <w:t>писују одговорнo лицe Наручиоца,</w:t>
      </w:r>
      <w:r w:rsidRPr="00FC23BB">
        <w:rPr>
          <w:rFonts w:ascii="Arial" w:hAnsi="Arial" w:cs="Arial"/>
          <w:bCs/>
          <w:iCs/>
          <w:sz w:val="22"/>
          <w:szCs w:val="22"/>
          <w:lang w:val="sr-Cyrl-BA"/>
        </w:rPr>
        <w:t xml:space="preserve"> изабраног понуђача</w:t>
      </w:r>
      <w:r w:rsidR="00B36829">
        <w:rPr>
          <w:rFonts w:ascii="Arial" w:hAnsi="Arial" w:cs="Arial"/>
          <w:bCs/>
          <w:iCs/>
          <w:sz w:val="22"/>
          <w:szCs w:val="22"/>
          <w:lang w:val="sr-Cyrl-BA"/>
        </w:rPr>
        <w:t xml:space="preserve"> и надзорни орган</w:t>
      </w:r>
      <w:r w:rsidRPr="00FC23BB">
        <w:rPr>
          <w:rFonts w:ascii="Arial" w:hAnsi="Arial" w:cs="Arial"/>
          <w:bCs/>
          <w:iCs/>
          <w:sz w:val="22"/>
          <w:szCs w:val="22"/>
          <w:lang w:val="sr-Latn-CS"/>
        </w:rPr>
        <w:t>.</w:t>
      </w:r>
    </w:p>
    <w:p w14:paraId="38368AD2" w14:textId="75B5B112" w:rsidR="007F36AC" w:rsidRDefault="007F36AC" w:rsidP="00C666E5">
      <w:pPr>
        <w:pStyle w:val="Heading3"/>
        <w:spacing w:before="0" w:after="0" w:line="276" w:lineRule="auto"/>
        <w:jc w:val="both"/>
        <w:rPr>
          <w:rFonts w:cs="Arial"/>
          <w:b w:val="0"/>
          <w:sz w:val="22"/>
          <w:szCs w:val="22"/>
          <w:lang w:val="sr-Cyrl-RS"/>
        </w:rPr>
      </w:pPr>
      <w:r w:rsidRPr="005B1AC6">
        <w:rPr>
          <w:rFonts w:cs="Arial"/>
          <w:b w:val="0"/>
          <w:sz w:val="22"/>
          <w:szCs w:val="22"/>
          <w:lang w:val="sr-Cyrl-RS"/>
        </w:rPr>
        <w:t>Обрачун извршених рад</w:t>
      </w:r>
      <w:r w:rsidRPr="005B1AC6">
        <w:rPr>
          <w:rFonts w:cs="Arial"/>
          <w:b w:val="0"/>
          <w:sz w:val="22"/>
          <w:szCs w:val="22"/>
          <w:lang w:val="sr-Latn-RS"/>
        </w:rPr>
        <w:t>o</w:t>
      </w:r>
      <w:r w:rsidRPr="005B1AC6">
        <w:rPr>
          <w:rFonts w:cs="Arial"/>
          <w:b w:val="0"/>
          <w:sz w:val="22"/>
          <w:szCs w:val="22"/>
          <w:lang w:val="sr-Cyrl-RS"/>
        </w:rPr>
        <w:t>ва, вршиће се према јединичним ценама из обрасца структуре цене</w:t>
      </w:r>
      <w:r w:rsidR="007D05B4">
        <w:rPr>
          <w:rFonts w:cs="Arial"/>
          <w:b w:val="0"/>
          <w:sz w:val="22"/>
          <w:szCs w:val="22"/>
          <w:lang w:val="sr-Cyrl-RS"/>
        </w:rPr>
        <w:t>,</w:t>
      </w:r>
      <w:r w:rsidRPr="005B1AC6">
        <w:rPr>
          <w:rFonts w:cs="Arial"/>
          <w:b w:val="0"/>
          <w:sz w:val="22"/>
          <w:szCs w:val="22"/>
          <w:lang w:val="sr-Cyrl-RS"/>
        </w:rPr>
        <w:t xml:space="preserve"> оквирног споразума и кол</w:t>
      </w:r>
      <w:r w:rsidR="007D05B4">
        <w:rPr>
          <w:rFonts w:cs="Arial"/>
          <w:b w:val="0"/>
          <w:sz w:val="22"/>
          <w:szCs w:val="22"/>
          <w:lang w:val="sr-Cyrl-RS"/>
        </w:rPr>
        <w:t>ичинама дефинисаним у конкретно</w:t>
      </w:r>
      <w:r w:rsidRPr="005B1AC6">
        <w:rPr>
          <w:rFonts w:cs="Arial"/>
          <w:b w:val="0"/>
          <w:sz w:val="22"/>
          <w:szCs w:val="22"/>
          <w:lang w:val="sr-Cyrl-RS"/>
        </w:rPr>
        <w:t xml:space="preserve"> </w:t>
      </w:r>
      <w:r w:rsidR="007D05B4">
        <w:rPr>
          <w:rFonts w:cs="Arial"/>
          <w:b w:val="0"/>
          <w:sz w:val="22"/>
          <w:szCs w:val="22"/>
          <w:lang w:val="sr-Cyrl-RS"/>
        </w:rPr>
        <w:t>закљученом уговору</w:t>
      </w:r>
      <w:r w:rsidRPr="005B1AC6">
        <w:rPr>
          <w:rFonts w:cs="Arial"/>
          <w:b w:val="0"/>
          <w:sz w:val="22"/>
          <w:szCs w:val="22"/>
          <w:lang w:val="sr-Cyrl-RS"/>
        </w:rPr>
        <w:t xml:space="preserve">. Износ на рачуну мора бити идентичан са износом </w:t>
      </w:r>
      <w:r w:rsidR="007D05B4">
        <w:rPr>
          <w:rFonts w:cs="Arial"/>
          <w:b w:val="0"/>
          <w:sz w:val="22"/>
          <w:szCs w:val="22"/>
          <w:lang w:val="sr-Cyrl-RS"/>
        </w:rPr>
        <w:t>у уговору. Уколико на основу једног</w:t>
      </w:r>
      <w:r w:rsidRPr="005B1AC6">
        <w:rPr>
          <w:rFonts w:cs="Arial"/>
          <w:b w:val="0"/>
          <w:sz w:val="22"/>
          <w:szCs w:val="22"/>
          <w:lang w:val="sr-Cyrl-RS"/>
        </w:rPr>
        <w:t xml:space="preserve"> </w:t>
      </w:r>
      <w:r w:rsidR="007D05B4">
        <w:rPr>
          <w:rFonts w:cs="Arial"/>
          <w:b w:val="0"/>
          <w:sz w:val="22"/>
          <w:szCs w:val="22"/>
          <w:lang w:val="sr-Cyrl-RS"/>
        </w:rPr>
        <w:t>уговора</w:t>
      </w:r>
      <w:r w:rsidRPr="005B1AC6">
        <w:rPr>
          <w:rFonts w:cs="Arial"/>
          <w:b w:val="0"/>
          <w:sz w:val="22"/>
          <w:szCs w:val="22"/>
          <w:lang w:val="sr-Cyrl-RS"/>
        </w:rPr>
        <w:t xml:space="preserve"> изабрани понуђач изда више рачуна, збир њихових износа мора да буде идентичан са износом на </w:t>
      </w:r>
      <w:r w:rsidR="007D05B4">
        <w:rPr>
          <w:rFonts w:cs="Arial"/>
          <w:b w:val="0"/>
          <w:sz w:val="22"/>
          <w:szCs w:val="22"/>
          <w:lang w:val="sr-Cyrl-RS"/>
        </w:rPr>
        <w:t>уговору</w:t>
      </w:r>
      <w:r w:rsidRPr="005B1AC6">
        <w:rPr>
          <w:rFonts w:cs="Arial"/>
          <w:b w:val="0"/>
          <w:sz w:val="22"/>
          <w:szCs w:val="22"/>
          <w:lang w:val="sr-Cyrl-RS"/>
        </w:rPr>
        <w:t xml:space="preserve">. </w:t>
      </w:r>
    </w:p>
    <w:p w14:paraId="1F78751B" w14:textId="1B5F6E69" w:rsidR="007F36AC" w:rsidRDefault="007F36AC" w:rsidP="00C666E5">
      <w:pPr>
        <w:pStyle w:val="Heading3"/>
        <w:spacing w:before="0" w:after="0" w:line="276" w:lineRule="auto"/>
        <w:jc w:val="both"/>
        <w:rPr>
          <w:rFonts w:cs="Arial"/>
          <w:b w:val="0"/>
          <w:sz w:val="22"/>
          <w:szCs w:val="22"/>
          <w:lang w:val="sr-Cyrl-RS"/>
        </w:rPr>
      </w:pPr>
      <w:r w:rsidRPr="005B1AC6">
        <w:rPr>
          <w:rFonts w:cs="Arial"/>
          <w:b w:val="0"/>
          <w:sz w:val="22"/>
          <w:szCs w:val="22"/>
          <w:lang w:val="sr-Cyrl-RS"/>
        </w:rPr>
        <w:t>Обрачун извршених радова према свим укупно поједина</w:t>
      </w:r>
      <w:r w:rsidR="007D05B4">
        <w:rPr>
          <w:rFonts w:cs="Arial"/>
          <w:b w:val="0"/>
          <w:sz w:val="22"/>
          <w:szCs w:val="22"/>
          <w:lang w:val="sr-Cyrl-RS"/>
        </w:rPr>
        <w:t>чно</w:t>
      </w:r>
      <w:r w:rsidRPr="005B1AC6">
        <w:rPr>
          <w:rFonts w:cs="Arial"/>
          <w:b w:val="0"/>
          <w:sz w:val="22"/>
          <w:szCs w:val="22"/>
          <w:lang w:val="sr-Cyrl-RS"/>
        </w:rPr>
        <w:t xml:space="preserve"> </w:t>
      </w:r>
      <w:r w:rsidR="007D05B4">
        <w:rPr>
          <w:rFonts w:cs="Arial"/>
          <w:b w:val="0"/>
          <w:sz w:val="22"/>
          <w:szCs w:val="22"/>
          <w:lang w:val="sr-Cyrl-RS"/>
        </w:rPr>
        <w:t>закљученим уговорима</w:t>
      </w:r>
      <w:r w:rsidRPr="005B1AC6">
        <w:rPr>
          <w:rFonts w:cs="Arial"/>
          <w:b w:val="0"/>
          <w:sz w:val="22"/>
          <w:szCs w:val="22"/>
          <w:lang w:val="sr-Cyrl-RS"/>
        </w:rPr>
        <w:t xml:space="preserve"> не сме бити већи од вредности на коју се закључује Оквирни споразум. </w:t>
      </w:r>
    </w:p>
    <w:p w14:paraId="6B3145FA" w14:textId="77777777" w:rsidR="007F36AC" w:rsidRDefault="007F36AC" w:rsidP="00C666E5">
      <w:pPr>
        <w:pStyle w:val="Heading3"/>
        <w:spacing w:before="0" w:after="0" w:line="276" w:lineRule="auto"/>
        <w:jc w:val="both"/>
        <w:rPr>
          <w:rFonts w:cs="Arial"/>
          <w:b w:val="0"/>
          <w:sz w:val="22"/>
          <w:szCs w:val="22"/>
          <w:lang w:val="sr-Cyrl-RS"/>
        </w:rPr>
      </w:pPr>
      <w:r w:rsidRPr="005B1AC6">
        <w:rPr>
          <w:rFonts w:cs="Arial"/>
          <w:b w:val="0"/>
          <w:sz w:val="22"/>
          <w:szCs w:val="22"/>
          <w:lang w:val="sr-Cyrl-RS"/>
        </w:rPr>
        <w:t xml:space="preserve">Понуђачу није дозвољено да захтева аванс. </w:t>
      </w:r>
    </w:p>
    <w:p w14:paraId="5C56785C" w14:textId="77777777" w:rsidR="007F36AC" w:rsidRPr="00747A79" w:rsidRDefault="007F36AC" w:rsidP="00C666E5">
      <w:pPr>
        <w:pStyle w:val="Heading3"/>
        <w:spacing w:before="0" w:after="0" w:line="276" w:lineRule="auto"/>
        <w:jc w:val="both"/>
        <w:rPr>
          <w:b w:val="0"/>
          <w:sz w:val="22"/>
          <w:szCs w:val="22"/>
          <w:lang w:val="sr-Cyrl-RS"/>
        </w:rPr>
      </w:pPr>
      <w:r w:rsidRPr="005B1AC6">
        <w:rPr>
          <w:rFonts w:cs="Arial"/>
          <w:b w:val="0"/>
          <w:sz w:val="22"/>
          <w:szCs w:val="22"/>
          <w:lang w:val="sr-Cyrl-RS"/>
        </w:rPr>
        <w:t>Обавезе по Оквирном споразуму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14:paraId="7C545B07" w14:textId="2B242D0B" w:rsidR="000561BB" w:rsidRDefault="000561BB" w:rsidP="00C666E5">
      <w:pPr>
        <w:spacing w:line="276" w:lineRule="auto"/>
        <w:jc w:val="both"/>
        <w:rPr>
          <w:rFonts w:ascii="Arial" w:hAnsi="Arial" w:cs="Arial"/>
          <w:sz w:val="22"/>
          <w:szCs w:val="22"/>
          <w:lang w:val="sr-Cyrl-ME"/>
        </w:rPr>
      </w:pPr>
    </w:p>
    <w:p w14:paraId="4B35142D" w14:textId="77777777" w:rsidR="000561BB" w:rsidRPr="00A841FB" w:rsidRDefault="000561BB" w:rsidP="00C666E5">
      <w:pPr>
        <w:spacing w:line="276" w:lineRule="auto"/>
        <w:jc w:val="both"/>
        <w:rPr>
          <w:rFonts w:ascii="Arial" w:hAnsi="Arial" w:cs="Arial"/>
          <w:b/>
          <w:sz w:val="22"/>
          <w:szCs w:val="22"/>
          <w:lang w:val="sr-Cyrl-ME"/>
        </w:rPr>
      </w:pPr>
      <w:r w:rsidRPr="00A841FB">
        <w:rPr>
          <w:rFonts w:ascii="Arial" w:hAnsi="Arial" w:cs="Arial"/>
          <w:b/>
          <w:sz w:val="22"/>
          <w:szCs w:val="22"/>
          <w:lang w:val="sr-Cyrl-ME"/>
        </w:rPr>
        <w:t xml:space="preserve">РОК, ДИНАМИКА И МЕСТО ИЗВОЂЕЊА РАДОВА </w:t>
      </w:r>
    </w:p>
    <w:p w14:paraId="4E53ED45" w14:textId="77777777" w:rsidR="000561BB" w:rsidRPr="00A841FB" w:rsidRDefault="000561BB" w:rsidP="00C666E5">
      <w:pPr>
        <w:spacing w:line="276" w:lineRule="auto"/>
        <w:jc w:val="both"/>
        <w:rPr>
          <w:rFonts w:ascii="Arial" w:hAnsi="Arial" w:cs="Arial"/>
          <w:b/>
          <w:sz w:val="22"/>
          <w:szCs w:val="22"/>
          <w:lang w:val="sr-Cyrl-ME"/>
        </w:rPr>
      </w:pPr>
    </w:p>
    <w:p w14:paraId="04C251A1" w14:textId="6BF40A75" w:rsidR="000561BB" w:rsidRDefault="000561BB" w:rsidP="00C666E5">
      <w:pPr>
        <w:spacing w:line="276" w:lineRule="auto"/>
        <w:jc w:val="center"/>
        <w:rPr>
          <w:rFonts w:ascii="Arial" w:hAnsi="Arial" w:cs="Arial"/>
          <w:b/>
          <w:sz w:val="22"/>
          <w:szCs w:val="22"/>
          <w:lang w:val="sr-Cyrl-ME"/>
        </w:rPr>
      </w:pPr>
      <w:r w:rsidRPr="00A841FB">
        <w:rPr>
          <w:rFonts w:ascii="Arial" w:hAnsi="Arial" w:cs="Arial"/>
          <w:b/>
          <w:sz w:val="22"/>
          <w:szCs w:val="22"/>
          <w:lang w:val="sr-Cyrl-ME"/>
        </w:rPr>
        <w:t xml:space="preserve">Члан </w:t>
      </w:r>
      <w:r w:rsidR="007249BB">
        <w:rPr>
          <w:rFonts w:ascii="Arial" w:hAnsi="Arial" w:cs="Arial"/>
          <w:b/>
          <w:sz w:val="22"/>
          <w:szCs w:val="22"/>
          <w:lang w:val="sr-Cyrl-ME"/>
        </w:rPr>
        <w:t>5</w:t>
      </w:r>
      <w:r w:rsidRPr="00A841FB">
        <w:rPr>
          <w:rFonts w:ascii="Arial" w:hAnsi="Arial" w:cs="Arial"/>
          <w:b/>
          <w:sz w:val="22"/>
          <w:szCs w:val="22"/>
          <w:lang w:val="sr-Cyrl-ME"/>
        </w:rPr>
        <w:t>.</w:t>
      </w:r>
    </w:p>
    <w:p w14:paraId="0D5D76C6" w14:textId="36B9D144" w:rsidR="000561BB" w:rsidRPr="00161448"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 xml:space="preserve">Радови из члана 1. овог Оквирног споразума </w:t>
      </w:r>
      <w:r w:rsidR="007D05B4">
        <w:rPr>
          <w:rFonts w:ascii="Arial" w:hAnsi="Arial" w:cs="Arial"/>
          <w:sz w:val="22"/>
          <w:szCs w:val="22"/>
          <w:lang w:val="sr-Cyrl-ME"/>
        </w:rPr>
        <w:t>ће се извршавати по појединачно</w:t>
      </w:r>
      <w:r w:rsidRPr="00161448">
        <w:rPr>
          <w:rFonts w:ascii="Arial" w:hAnsi="Arial" w:cs="Arial"/>
          <w:sz w:val="22"/>
          <w:szCs w:val="22"/>
          <w:lang w:val="sr-Cyrl-ME"/>
        </w:rPr>
        <w:t xml:space="preserve"> </w:t>
      </w:r>
      <w:r w:rsidR="007D05B4">
        <w:rPr>
          <w:rFonts w:ascii="Arial" w:hAnsi="Arial" w:cs="Arial"/>
          <w:sz w:val="22"/>
          <w:szCs w:val="22"/>
          <w:lang w:val="sr-Cyrl-ME"/>
        </w:rPr>
        <w:t>закљученим уговорима</w:t>
      </w:r>
      <w:r w:rsidRPr="00161448">
        <w:rPr>
          <w:rFonts w:ascii="Arial" w:hAnsi="Arial" w:cs="Arial"/>
          <w:sz w:val="22"/>
          <w:szCs w:val="22"/>
          <w:lang w:val="sr-Cyrl-ME"/>
        </w:rPr>
        <w:t xml:space="preserve"> до реализације вредности оквирног споразума. </w:t>
      </w:r>
    </w:p>
    <w:p w14:paraId="55A23204" w14:textId="38687FDC" w:rsidR="000561BB"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Рок реализације појединач</w:t>
      </w:r>
      <w:r w:rsidR="00815E1F">
        <w:rPr>
          <w:rFonts w:ascii="Arial" w:hAnsi="Arial" w:cs="Arial"/>
          <w:sz w:val="22"/>
          <w:szCs w:val="22"/>
          <w:lang w:val="sr-Cyrl-ME"/>
        </w:rPr>
        <w:t>них радова је _____ дана</w:t>
      </w:r>
      <w:r w:rsidRPr="00161448">
        <w:rPr>
          <w:rFonts w:ascii="Arial" w:hAnsi="Arial" w:cs="Arial"/>
          <w:sz w:val="22"/>
          <w:szCs w:val="22"/>
          <w:lang w:val="sr-Cyrl-ME"/>
        </w:rPr>
        <w:t xml:space="preserve"> </w:t>
      </w:r>
      <w:r w:rsidR="00815E1F" w:rsidRPr="00815E1F">
        <w:rPr>
          <w:rFonts w:ascii="Arial" w:hAnsi="Arial" w:cs="Arial"/>
          <w:sz w:val="22"/>
          <w:szCs w:val="22"/>
        </w:rPr>
        <w:t xml:space="preserve">рачунајући од дана </w:t>
      </w:r>
      <w:r w:rsidR="00815E1F" w:rsidRPr="00815E1F">
        <w:rPr>
          <w:rFonts w:ascii="Arial" w:hAnsi="Arial" w:cs="Arial"/>
          <w:sz w:val="22"/>
          <w:szCs w:val="22"/>
          <w:lang w:val="sr-Cyrl-RS"/>
        </w:rPr>
        <w:t>увођења у посао</w:t>
      </w:r>
      <w:r w:rsidRPr="00161448">
        <w:rPr>
          <w:rFonts w:ascii="Arial" w:hAnsi="Arial" w:cs="Arial"/>
          <w:sz w:val="22"/>
          <w:szCs w:val="22"/>
          <w:lang w:val="sr-Cyrl-ME"/>
        </w:rPr>
        <w:t>.</w:t>
      </w:r>
    </w:p>
    <w:p w14:paraId="4A65A41C" w14:textId="2BEBD7ED" w:rsidR="000561BB" w:rsidRDefault="00C238D8" w:rsidP="00C666E5">
      <w:pPr>
        <w:spacing w:line="276" w:lineRule="auto"/>
        <w:jc w:val="both"/>
        <w:rPr>
          <w:rFonts w:ascii="Arial" w:hAnsi="Arial" w:cs="Arial"/>
          <w:sz w:val="22"/>
          <w:szCs w:val="22"/>
          <w:lang w:val="sr-Cyrl-ME"/>
        </w:rPr>
      </w:pPr>
      <w:r>
        <w:rPr>
          <w:rFonts w:ascii="Arial" w:hAnsi="Arial" w:cs="Arial"/>
          <w:sz w:val="22"/>
          <w:szCs w:val="22"/>
          <w:lang w:val="sr-Cyrl-ME"/>
        </w:rPr>
        <w:t>Наручилац ће уговором специфицирати радове за сваки конкретан посао и дефинисати почетак реализације предметних радова</w:t>
      </w:r>
      <w:r w:rsidR="000561BB" w:rsidRPr="00161448">
        <w:rPr>
          <w:rFonts w:ascii="Arial" w:hAnsi="Arial" w:cs="Arial"/>
          <w:sz w:val="22"/>
          <w:szCs w:val="22"/>
          <w:lang w:val="sr-Cyrl-ME"/>
        </w:rPr>
        <w:t>, у зависности од сложености радова.</w:t>
      </w:r>
    </w:p>
    <w:p w14:paraId="3855AC26" w14:textId="77777777" w:rsidR="00187C73" w:rsidRPr="00161448" w:rsidRDefault="00187C73" w:rsidP="00C666E5">
      <w:pPr>
        <w:spacing w:line="276" w:lineRule="auto"/>
        <w:jc w:val="both"/>
        <w:rPr>
          <w:rFonts w:ascii="Arial" w:hAnsi="Arial" w:cs="Arial"/>
          <w:sz w:val="22"/>
          <w:szCs w:val="22"/>
          <w:lang w:val="sr-Cyrl-ME"/>
        </w:rPr>
      </w:pPr>
    </w:p>
    <w:p w14:paraId="49BA0FD0" w14:textId="6BAE1130" w:rsidR="000561BB" w:rsidRPr="00161448" w:rsidRDefault="00C238D8" w:rsidP="00C666E5">
      <w:pPr>
        <w:spacing w:line="276" w:lineRule="auto"/>
        <w:jc w:val="both"/>
        <w:rPr>
          <w:rFonts w:ascii="Arial" w:hAnsi="Arial" w:cs="Arial"/>
          <w:sz w:val="22"/>
          <w:szCs w:val="22"/>
          <w:lang w:val="sr-Cyrl-ME"/>
        </w:rPr>
      </w:pPr>
      <w:r>
        <w:rPr>
          <w:rFonts w:ascii="Arial" w:hAnsi="Arial" w:cs="Arial"/>
          <w:sz w:val="22"/>
          <w:szCs w:val="22"/>
          <w:lang w:val="sr-Cyrl-ME"/>
        </w:rPr>
        <w:t>Извођач радова је дужан да предметне радове изводи на основу појединачних уговора, квалитетно и према правилима струке</w:t>
      </w:r>
      <w:r w:rsidR="000561BB" w:rsidRPr="00161448">
        <w:rPr>
          <w:rFonts w:ascii="Arial" w:hAnsi="Arial" w:cs="Arial"/>
          <w:sz w:val="22"/>
          <w:szCs w:val="22"/>
          <w:lang w:val="sr-Cyrl-ME"/>
        </w:rPr>
        <w:t>.</w:t>
      </w:r>
    </w:p>
    <w:p w14:paraId="3F3094E7" w14:textId="77777777" w:rsidR="007D05B4" w:rsidRDefault="007D05B4" w:rsidP="00C666E5">
      <w:pPr>
        <w:pStyle w:val="CommentText"/>
        <w:spacing w:line="276" w:lineRule="auto"/>
        <w:jc w:val="both"/>
        <w:rPr>
          <w:rFonts w:ascii="Arial" w:hAnsi="Arial" w:cs="Arial"/>
          <w:sz w:val="22"/>
          <w:szCs w:val="22"/>
          <w:lang w:val="sr-Cyrl-RS"/>
        </w:rPr>
      </w:pPr>
      <w:r w:rsidRPr="00FD128B">
        <w:rPr>
          <w:rFonts w:ascii="Arial" w:hAnsi="Arial" w:cs="Arial"/>
          <w:sz w:val="22"/>
          <w:szCs w:val="22"/>
          <w:lang w:val="sr-Cyrl-RS"/>
        </w:rPr>
        <w:t xml:space="preserve">Место извођења радова су одсеци за техничке услуге техничког центра Краљево, oдносно, пословне зграде власништво ЈП ЕПС – ТЦ Краљево. </w:t>
      </w:r>
    </w:p>
    <w:p w14:paraId="1C39F3E7" w14:textId="6E57F3CB" w:rsidR="007D05B4" w:rsidRPr="00FD128B" w:rsidRDefault="007D05B4" w:rsidP="00C666E5">
      <w:pPr>
        <w:pStyle w:val="CommentText"/>
        <w:spacing w:line="276" w:lineRule="auto"/>
        <w:jc w:val="both"/>
        <w:rPr>
          <w:lang w:val="sr-Cyrl-RS"/>
        </w:rPr>
      </w:pPr>
      <w:r w:rsidRPr="00FD128B">
        <w:rPr>
          <w:rFonts w:ascii="Arial" w:hAnsi="Arial" w:cs="Arial"/>
          <w:sz w:val="22"/>
          <w:szCs w:val="22"/>
          <w:lang w:val="sr-Cyrl-RS"/>
        </w:rPr>
        <w:lastRenderedPageBreak/>
        <w:t>Тачно место, ће бити дефинисано у сваком појединачном уговору.</w:t>
      </w:r>
    </w:p>
    <w:p w14:paraId="719F7481" w14:textId="1E111AA3" w:rsidR="000561BB" w:rsidRDefault="000561BB" w:rsidP="00C666E5">
      <w:pPr>
        <w:spacing w:line="276" w:lineRule="auto"/>
        <w:jc w:val="both"/>
        <w:rPr>
          <w:rFonts w:ascii="Arial" w:hAnsi="Arial" w:cs="Arial"/>
          <w:sz w:val="22"/>
          <w:szCs w:val="22"/>
          <w:lang w:val="sr-Cyrl-ME"/>
        </w:rPr>
      </w:pPr>
    </w:p>
    <w:p w14:paraId="11379D09" w14:textId="77777777" w:rsidR="00C666E5" w:rsidRPr="00161448" w:rsidRDefault="00C666E5" w:rsidP="00C666E5">
      <w:pPr>
        <w:spacing w:line="276" w:lineRule="auto"/>
        <w:jc w:val="both"/>
        <w:rPr>
          <w:rFonts w:ascii="Arial" w:hAnsi="Arial" w:cs="Arial"/>
          <w:sz w:val="22"/>
          <w:szCs w:val="22"/>
          <w:lang w:val="sr-Cyrl-ME"/>
        </w:rPr>
      </w:pPr>
    </w:p>
    <w:p w14:paraId="0D456FEE" w14:textId="77777777" w:rsidR="000561BB" w:rsidRPr="00A841FB" w:rsidRDefault="000561BB" w:rsidP="00C666E5">
      <w:pPr>
        <w:spacing w:line="276" w:lineRule="auto"/>
        <w:jc w:val="both"/>
        <w:rPr>
          <w:rFonts w:ascii="Arial" w:hAnsi="Arial" w:cs="Arial"/>
          <w:b/>
          <w:sz w:val="22"/>
          <w:szCs w:val="22"/>
          <w:lang w:val="sr-Cyrl-ME"/>
        </w:rPr>
      </w:pPr>
      <w:r w:rsidRPr="00A841FB">
        <w:rPr>
          <w:rFonts w:ascii="Arial" w:hAnsi="Arial" w:cs="Arial"/>
          <w:b/>
          <w:sz w:val="22"/>
          <w:szCs w:val="22"/>
          <w:lang w:val="sr-Cyrl-ME"/>
        </w:rPr>
        <w:t>ОБАВЕЗЕ НАРУЧИОЦА</w:t>
      </w:r>
    </w:p>
    <w:p w14:paraId="3BE3B9A1" w14:textId="558D0E92" w:rsidR="000561BB" w:rsidRPr="00A841FB" w:rsidRDefault="000561BB" w:rsidP="00C666E5">
      <w:pPr>
        <w:spacing w:line="276" w:lineRule="auto"/>
        <w:jc w:val="center"/>
        <w:rPr>
          <w:rFonts w:ascii="Arial" w:hAnsi="Arial" w:cs="Arial"/>
          <w:b/>
          <w:sz w:val="22"/>
          <w:szCs w:val="22"/>
          <w:lang w:val="sr-Cyrl-ME"/>
        </w:rPr>
      </w:pPr>
      <w:r w:rsidRPr="00A841FB">
        <w:rPr>
          <w:rFonts w:ascii="Arial" w:hAnsi="Arial" w:cs="Arial"/>
          <w:b/>
          <w:sz w:val="22"/>
          <w:szCs w:val="22"/>
          <w:lang w:val="sr-Cyrl-ME"/>
        </w:rPr>
        <w:t xml:space="preserve">Члан </w:t>
      </w:r>
      <w:r w:rsidR="007249BB">
        <w:rPr>
          <w:rFonts w:ascii="Arial" w:hAnsi="Arial" w:cs="Arial"/>
          <w:b/>
          <w:sz w:val="22"/>
          <w:szCs w:val="22"/>
          <w:lang w:val="sr-Cyrl-ME"/>
        </w:rPr>
        <w:t>6</w:t>
      </w:r>
      <w:r w:rsidRPr="00A841FB">
        <w:rPr>
          <w:rFonts w:ascii="Arial" w:hAnsi="Arial" w:cs="Arial"/>
          <w:b/>
          <w:sz w:val="22"/>
          <w:szCs w:val="22"/>
          <w:lang w:val="sr-Cyrl-ME"/>
        </w:rPr>
        <w:t>.</w:t>
      </w:r>
    </w:p>
    <w:p w14:paraId="2033A4A1" w14:textId="26A4DE01" w:rsidR="000561BB" w:rsidRPr="00161448"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 xml:space="preserve">Овлашћен представник за праћење реализације Оквирног споразума из члана </w:t>
      </w:r>
      <w:r w:rsidR="0027181F">
        <w:rPr>
          <w:rFonts w:ascii="Arial" w:hAnsi="Arial" w:cs="Arial"/>
          <w:sz w:val="22"/>
          <w:szCs w:val="22"/>
          <w:lang w:val="sr-Cyrl-ME"/>
        </w:rPr>
        <w:t>21.</w:t>
      </w:r>
      <w:r w:rsidRPr="00161448">
        <w:rPr>
          <w:rFonts w:ascii="Arial" w:hAnsi="Arial" w:cs="Arial"/>
          <w:sz w:val="22"/>
          <w:szCs w:val="22"/>
          <w:lang w:val="sr-Cyrl-ME"/>
        </w:rPr>
        <w:t xml:space="preserve"> има обавезу да:</w:t>
      </w:r>
    </w:p>
    <w:p w14:paraId="3849E971" w14:textId="62A4891C" w:rsidR="00A841FB" w:rsidRDefault="000561BB" w:rsidP="00C666E5">
      <w:pPr>
        <w:spacing w:line="276" w:lineRule="auto"/>
        <w:jc w:val="both"/>
        <w:rPr>
          <w:rFonts w:ascii="Arial" w:hAnsi="Arial" w:cs="Arial"/>
          <w:sz w:val="22"/>
          <w:szCs w:val="22"/>
          <w:lang w:val="sr-Cyrl-ME"/>
        </w:rPr>
      </w:pPr>
      <w:r w:rsidRPr="0027181F">
        <w:rPr>
          <w:rFonts w:ascii="Arial" w:hAnsi="Arial" w:cs="Arial"/>
          <w:sz w:val="20"/>
          <w:szCs w:val="22"/>
          <w:lang w:val="sr-Cyrl-ME"/>
        </w:rPr>
        <w:t>●</w:t>
      </w:r>
      <w:r w:rsidRPr="00161448">
        <w:rPr>
          <w:rFonts w:ascii="Arial" w:hAnsi="Arial" w:cs="Arial"/>
          <w:sz w:val="22"/>
          <w:szCs w:val="22"/>
          <w:lang w:val="sr-Cyrl-ME"/>
        </w:rPr>
        <w:t xml:space="preserve">  </w:t>
      </w:r>
      <w:r w:rsidRPr="007D05B4">
        <w:rPr>
          <w:rFonts w:ascii="Arial" w:hAnsi="Arial" w:cs="Arial"/>
          <w:sz w:val="22"/>
          <w:szCs w:val="22"/>
          <w:lang w:val="sr-Cyrl-ME"/>
        </w:rPr>
        <w:t xml:space="preserve">извођача </w:t>
      </w:r>
      <w:r w:rsidR="00A841FB" w:rsidRPr="007D05B4">
        <w:rPr>
          <w:rFonts w:ascii="Arial" w:hAnsi="Arial" w:cs="Arial"/>
          <w:sz w:val="22"/>
          <w:szCs w:val="22"/>
          <w:lang w:val="sr-Cyrl-ME"/>
        </w:rPr>
        <w:t>радова уведе у посао</w:t>
      </w:r>
      <w:r w:rsidR="007D05B4" w:rsidRPr="007D05B4">
        <w:rPr>
          <w:rFonts w:ascii="Arial" w:hAnsi="Arial" w:cs="Arial"/>
          <w:sz w:val="22"/>
          <w:szCs w:val="22"/>
          <w:lang w:val="sr-Cyrl-ME"/>
        </w:rPr>
        <w:t xml:space="preserve"> </w:t>
      </w:r>
      <w:r w:rsidR="007D05B4" w:rsidRPr="007D05B4">
        <w:rPr>
          <w:rFonts w:ascii="Arial" w:hAnsi="Arial" w:cs="Arial"/>
          <w:sz w:val="22"/>
          <w:szCs w:val="22"/>
          <w:lang w:val="sr-Latn-RS"/>
        </w:rPr>
        <w:t>у посао у складу са Законом о планирању и изградњи</w:t>
      </w:r>
      <w:r w:rsidR="00A841FB" w:rsidRPr="007D05B4">
        <w:rPr>
          <w:rFonts w:ascii="Arial" w:hAnsi="Arial" w:cs="Arial"/>
          <w:sz w:val="22"/>
          <w:szCs w:val="22"/>
          <w:lang w:val="sr-Cyrl-ME"/>
        </w:rPr>
        <w:t>,</w:t>
      </w:r>
    </w:p>
    <w:p w14:paraId="068D546B" w14:textId="77777777" w:rsidR="00A841FB" w:rsidRDefault="000561BB" w:rsidP="00C666E5">
      <w:pPr>
        <w:pStyle w:val="ListParagraph"/>
        <w:numPr>
          <w:ilvl w:val="0"/>
          <w:numId w:val="21"/>
        </w:numPr>
        <w:spacing w:line="276" w:lineRule="auto"/>
        <w:ind w:left="284" w:hanging="284"/>
        <w:jc w:val="both"/>
        <w:rPr>
          <w:rFonts w:ascii="Arial" w:hAnsi="Arial" w:cs="Arial"/>
          <w:sz w:val="22"/>
          <w:szCs w:val="22"/>
          <w:lang w:val="sr-Cyrl-ME"/>
        </w:rPr>
      </w:pPr>
      <w:r w:rsidRPr="00A841FB">
        <w:rPr>
          <w:rFonts w:ascii="Arial" w:hAnsi="Arial" w:cs="Arial"/>
          <w:sz w:val="22"/>
          <w:szCs w:val="22"/>
          <w:lang w:val="sr-Cyrl-ME"/>
        </w:rPr>
        <w:t>сарађују са одго</w:t>
      </w:r>
      <w:r w:rsidR="00A841FB">
        <w:rPr>
          <w:rFonts w:ascii="Arial" w:hAnsi="Arial" w:cs="Arial"/>
          <w:sz w:val="22"/>
          <w:szCs w:val="22"/>
          <w:lang w:val="sr-Cyrl-ME"/>
        </w:rPr>
        <w:t>ворним  лицем  Извођача радова,</w:t>
      </w:r>
    </w:p>
    <w:p w14:paraId="76EC4178" w14:textId="1C6E68D2" w:rsidR="00A841FB" w:rsidRDefault="000561BB" w:rsidP="00C666E5">
      <w:pPr>
        <w:pStyle w:val="ListParagraph"/>
        <w:numPr>
          <w:ilvl w:val="0"/>
          <w:numId w:val="21"/>
        </w:numPr>
        <w:spacing w:line="276" w:lineRule="auto"/>
        <w:ind w:left="284" w:hanging="284"/>
        <w:jc w:val="both"/>
        <w:rPr>
          <w:rFonts w:ascii="Arial" w:hAnsi="Arial" w:cs="Arial"/>
          <w:sz w:val="22"/>
          <w:szCs w:val="22"/>
          <w:lang w:val="sr-Cyrl-ME"/>
        </w:rPr>
      </w:pPr>
      <w:r w:rsidRPr="00A841FB">
        <w:rPr>
          <w:rFonts w:ascii="Arial" w:hAnsi="Arial" w:cs="Arial"/>
          <w:sz w:val="22"/>
          <w:szCs w:val="22"/>
          <w:lang w:val="sr-Cyrl-ME"/>
        </w:rPr>
        <w:t>пружи Извођачу радова све информације које су неопходне за извршење обавеза из овог  Оквирног споразума,</w:t>
      </w:r>
    </w:p>
    <w:p w14:paraId="60988610" w14:textId="06BAD70C" w:rsidR="00A841FB" w:rsidRDefault="000561BB" w:rsidP="00C666E5">
      <w:pPr>
        <w:pStyle w:val="ListParagraph"/>
        <w:numPr>
          <w:ilvl w:val="0"/>
          <w:numId w:val="21"/>
        </w:numPr>
        <w:spacing w:line="276" w:lineRule="auto"/>
        <w:ind w:left="284" w:hanging="284"/>
        <w:jc w:val="both"/>
        <w:rPr>
          <w:rFonts w:ascii="Arial" w:hAnsi="Arial" w:cs="Arial"/>
          <w:sz w:val="22"/>
          <w:szCs w:val="22"/>
          <w:lang w:val="sr-Cyrl-ME"/>
        </w:rPr>
      </w:pPr>
      <w:r w:rsidRPr="00A841FB">
        <w:rPr>
          <w:rFonts w:ascii="Arial" w:hAnsi="Arial" w:cs="Arial"/>
          <w:sz w:val="22"/>
          <w:szCs w:val="22"/>
          <w:lang w:val="sr-Cyrl-ME"/>
        </w:rPr>
        <w:t>врши контролу квалитета обављених радова и о својим запажањима у погледу извршења педметне набавке благовремено обавести одговорно лице Извођача радова,</w:t>
      </w:r>
    </w:p>
    <w:p w14:paraId="21E69841" w14:textId="77777777" w:rsidR="00A841FB" w:rsidRDefault="000561BB" w:rsidP="00C666E5">
      <w:pPr>
        <w:pStyle w:val="ListParagraph"/>
        <w:numPr>
          <w:ilvl w:val="0"/>
          <w:numId w:val="21"/>
        </w:numPr>
        <w:spacing w:line="276" w:lineRule="auto"/>
        <w:ind w:left="284" w:hanging="284"/>
        <w:jc w:val="both"/>
        <w:rPr>
          <w:rFonts w:ascii="Arial" w:hAnsi="Arial" w:cs="Arial"/>
          <w:sz w:val="22"/>
          <w:szCs w:val="22"/>
          <w:lang w:val="sr-Cyrl-ME"/>
        </w:rPr>
      </w:pPr>
      <w:r w:rsidRPr="00A841FB">
        <w:rPr>
          <w:rFonts w:ascii="Arial" w:hAnsi="Arial" w:cs="Arial"/>
          <w:sz w:val="22"/>
          <w:szCs w:val="22"/>
          <w:lang w:val="sr-Cyrl-ME"/>
        </w:rPr>
        <w:t>изврши квантитативно-квалитативни пријем извршених радова,</w:t>
      </w:r>
    </w:p>
    <w:p w14:paraId="266BAEC9" w14:textId="77777777" w:rsidR="000561BB" w:rsidRPr="00A841FB" w:rsidRDefault="000561BB" w:rsidP="00C666E5">
      <w:pPr>
        <w:pStyle w:val="ListParagraph"/>
        <w:numPr>
          <w:ilvl w:val="0"/>
          <w:numId w:val="21"/>
        </w:numPr>
        <w:spacing w:line="276" w:lineRule="auto"/>
        <w:ind w:left="284" w:hanging="284"/>
        <w:jc w:val="both"/>
        <w:rPr>
          <w:rFonts w:ascii="Arial" w:hAnsi="Arial" w:cs="Arial"/>
          <w:sz w:val="22"/>
          <w:szCs w:val="22"/>
          <w:lang w:val="sr-Cyrl-ME"/>
        </w:rPr>
      </w:pPr>
      <w:r w:rsidRPr="00A841FB">
        <w:rPr>
          <w:rFonts w:ascii="Arial" w:hAnsi="Arial" w:cs="Arial"/>
          <w:sz w:val="22"/>
          <w:szCs w:val="22"/>
          <w:lang w:val="sr-Cyrl-ME"/>
        </w:rPr>
        <w:t>потпише Записник о квантитативно - квалитативном пријему изведених радова.</w:t>
      </w:r>
    </w:p>
    <w:p w14:paraId="0C1D1F34" w14:textId="023DCFDF" w:rsidR="000561BB" w:rsidRDefault="000561BB" w:rsidP="00C666E5">
      <w:pPr>
        <w:spacing w:line="276" w:lineRule="auto"/>
        <w:jc w:val="both"/>
        <w:rPr>
          <w:rFonts w:ascii="Arial" w:hAnsi="Arial" w:cs="Arial"/>
          <w:sz w:val="22"/>
          <w:szCs w:val="22"/>
          <w:lang w:val="sr-Cyrl-ME"/>
        </w:rPr>
      </w:pPr>
    </w:p>
    <w:p w14:paraId="185C4E1E" w14:textId="77777777" w:rsidR="00C666E5" w:rsidRPr="00161448" w:rsidRDefault="00C666E5" w:rsidP="00C666E5">
      <w:pPr>
        <w:spacing w:line="276" w:lineRule="auto"/>
        <w:jc w:val="both"/>
        <w:rPr>
          <w:rFonts w:ascii="Arial" w:hAnsi="Arial" w:cs="Arial"/>
          <w:sz w:val="22"/>
          <w:szCs w:val="22"/>
          <w:lang w:val="sr-Cyrl-ME"/>
        </w:rPr>
      </w:pPr>
    </w:p>
    <w:p w14:paraId="5442BA9F" w14:textId="77777777" w:rsidR="000561BB" w:rsidRPr="00A841FB" w:rsidRDefault="000561BB" w:rsidP="00C666E5">
      <w:pPr>
        <w:spacing w:line="276" w:lineRule="auto"/>
        <w:jc w:val="both"/>
        <w:rPr>
          <w:rFonts w:ascii="Arial" w:hAnsi="Arial" w:cs="Arial"/>
          <w:b/>
          <w:sz w:val="22"/>
          <w:szCs w:val="22"/>
          <w:lang w:val="sr-Cyrl-ME"/>
        </w:rPr>
      </w:pPr>
      <w:r w:rsidRPr="00A841FB">
        <w:rPr>
          <w:rFonts w:ascii="Arial" w:hAnsi="Arial" w:cs="Arial"/>
          <w:b/>
          <w:sz w:val="22"/>
          <w:szCs w:val="22"/>
          <w:lang w:val="sr-Cyrl-ME"/>
        </w:rPr>
        <w:t>ОБАВЕЗЕ ИЗВОЂАЧА РАДОВА</w:t>
      </w:r>
    </w:p>
    <w:p w14:paraId="1EFE5076" w14:textId="1EEE67BD" w:rsidR="000561BB" w:rsidRDefault="000561BB" w:rsidP="00C666E5">
      <w:pPr>
        <w:spacing w:line="276" w:lineRule="auto"/>
        <w:jc w:val="center"/>
        <w:rPr>
          <w:rFonts w:ascii="Arial" w:hAnsi="Arial" w:cs="Arial"/>
          <w:b/>
          <w:sz w:val="22"/>
          <w:szCs w:val="22"/>
          <w:lang w:val="sr-Cyrl-ME"/>
        </w:rPr>
      </w:pPr>
      <w:r w:rsidRPr="00A841FB">
        <w:rPr>
          <w:rFonts w:ascii="Arial" w:hAnsi="Arial" w:cs="Arial"/>
          <w:b/>
          <w:sz w:val="22"/>
          <w:szCs w:val="22"/>
          <w:lang w:val="sr-Cyrl-ME"/>
        </w:rPr>
        <w:t>Члан</w:t>
      </w:r>
      <w:r w:rsidR="0030186C">
        <w:rPr>
          <w:rFonts w:ascii="Arial" w:hAnsi="Arial" w:cs="Arial"/>
          <w:b/>
          <w:sz w:val="22"/>
          <w:szCs w:val="22"/>
          <w:lang w:val="sr-Cyrl-ME"/>
        </w:rPr>
        <w:t xml:space="preserve"> </w:t>
      </w:r>
      <w:r w:rsidR="007249BB">
        <w:rPr>
          <w:rFonts w:ascii="Arial" w:hAnsi="Arial" w:cs="Arial"/>
          <w:b/>
          <w:sz w:val="22"/>
          <w:szCs w:val="22"/>
          <w:lang w:val="sr-Cyrl-ME"/>
        </w:rPr>
        <w:t>7</w:t>
      </w:r>
      <w:r w:rsidRPr="00A841FB">
        <w:rPr>
          <w:rFonts w:ascii="Arial" w:hAnsi="Arial" w:cs="Arial"/>
          <w:b/>
          <w:sz w:val="22"/>
          <w:szCs w:val="22"/>
          <w:lang w:val="sr-Cyrl-ME"/>
        </w:rPr>
        <w:t>.</w:t>
      </w:r>
    </w:p>
    <w:p w14:paraId="42324030" w14:textId="77777777" w:rsidR="00A841FB"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Обавезе Извођача радова по потписивању</w:t>
      </w:r>
      <w:r w:rsidR="00A841FB">
        <w:rPr>
          <w:rFonts w:ascii="Arial" w:hAnsi="Arial" w:cs="Arial"/>
          <w:sz w:val="22"/>
          <w:szCs w:val="22"/>
          <w:lang w:val="sr-Cyrl-ME"/>
        </w:rPr>
        <w:t xml:space="preserve"> овог Оквирног споразума су да:</w:t>
      </w:r>
    </w:p>
    <w:p w14:paraId="1CD5473C" w14:textId="77777777" w:rsidR="00A841FB" w:rsidRDefault="000561BB" w:rsidP="00C666E5">
      <w:pPr>
        <w:pStyle w:val="ListParagraph"/>
        <w:numPr>
          <w:ilvl w:val="0"/>
          <w:numId w:val="22"/>
        </w:numPr>
        <w:spacing w:line="276" w:lineRule="auto"/>
        <w:ind w:left="284" w:hanging="284"/>
        <w:jc w:val="both"/>
        <w:rPr>
          <w:rFonts w:ascii="Arial" w:hAnsi="Arial" w:cs="Arial"/>
          <w:sz w:val="22"/>
          <w:szCs w:val="22"/>
          <w:lang w:val="sr-Cyrl-ME"/>
        </w:rPr>
      </w:pPr>
      <w:r w:rsidRPr="00A841FB">
        <w:rPr>
          <w:rFonts w:ascii="Arial" w:hAnsi="Arial" w:cs="Arial"/>
          <w:sz w:val="22"/>
          <w:szCs w:val="22"/>
          <w:lang w:val="sr-Cyrl-ME"/>
        </w:rPr>
        <w:t>да за послове из члана 1. овог оквирног споразума ангажује стручно оспособљена лица,</w:t>
      </w:r>
    </w:p>
    <w:p w14:paraId="3D1A7B73" w14:textId="0B3A3610" w:rsidR="00A841FB" w:rsidRDefault="000561BB" w:rsidP="00C666E5">
      <w:pPr>
        <w:pStyle w:val="ListParagraph"/>
        <w:numPr>
          <w:ilvl w:val="0"/>
          <w:numId w:val="22"/>
        </w:numPr>
        <w:spacing w:line="276" w:lineRule="auto"/>
        <w:ind w:left="284" w:hanging="284"/>
        <w:jc w:val="both"/>
        <w:rPr>
          <w:rFonts w:ascii="Arial" w:hAnsi="Arial" w:cs="Arial"/>
          <w:sz w:val="22"/>
          <w:szCs w:val="22"/>
          <w:lang w:val="sr-Cyrl-ME"/>
        </w:rPr>
      </w:pPr>
      <w:r w:rsidRPr="00A841FB">
        <w:rPr>
          <w:rFonts w:ascii="Arial" w:hAnsi="Arial" w:cs="Arial"/>
          <w:sz w:val="22"/>
          <w:szCs w:val="22"/>
          <w:lang w:val="sr-Cyrl-ME"/>
        </w:rPr>
        <w:t>преко овлашћеног лица Наручиоца прима налоге и упутства за рад и одржава редован контакт са овлашћеним  лицем Наручиоца,</w:t>
      </w:r>
    </w:p>
    <w:p w14:paraId="3BFEBC86" w14:textId="77777777" w:rsidR="00A841FB" w:rsidRDefault="000561BB" w:rsidP="00C666E5">
      <w:pPr>
        <w:pStyle w:val="ListParagraph"/>
        <w:numPr>
          <w:ilvl w:val="0"/>
          <w:numId w:val="22"/>
        </w:numPr>
        <w:spacing w:line="276" w:lineRule="auto"/>
        <w:ind w:left="284" w:hanging="284"/>
        <w:jc w:val="both"/>
        <w:rPr>
          <w:rFonts w:ascii="Arial" w:hAnsi="Arial" w:cs="Arial"/>
          <w:sz w:val="22"/>
          <w:szCs w:val="22"/>
          <w:lang w:val="sr-Cyrl-ME"/>
        </w:rPr>
      </w:pPr>
      <w:r w:rsidRPr="00A841FB">
        <w:rPr>
          <w:rFonts w:ascii="Arial" w:hAnsi="Arial" w:cs="Arial"/>
          <w:sz w:val="22"/>
          <w:szCs w:val="22"/>
          <w:lang w:val="sr-Cyrl-ME"/>
        </w:rPr>
        <w:t>радове  изведе стручно, квалитетно и у свему према важећим техничким прописима, стандардима и нормативима који важе за ову врсту посла, законским прописима у Републици Србији, техничким упутствима Наручиоца, правилима струке и одредбама овог Оквирног споразума,</w:t>
      </w:r>
    </w:p>
    <w:p w14:paraId="3693410A" w14:textId="77777777" w:rsidR="00A841FB" w:rsidRDefault="000561BB" w:rsidP="00C666E5">
      <w:pPr>
        <w:pStyle w:val="ListParagraph"/>
        <w:numPr>
          <w:ilvl w:val="0"/>
          <w:numId w:val="22"/>
        </w:numPr>
        <w:spacing w:line="276" w:lineRule="auto"/>
        <w:ind w:left="284" w:hanging="284"/>
        <w:jc w:val="both"/>
        <w:rPr>
          <w:rFonts w:ascii="Arial" w:hAnsi="Arial" w:cs="Arial"/>
          <w:sz w:val="22"/>
          <w:szCs w:val="22"/>
          <w:lang w:val="sr-Cyrl-ME"/>
        </w:rPr>
      </w:pPr>
      <w:r w:rsidRPr="00A841FB">
        <w:rPr>
          <w:rFonts w:ascii="Arial" w:hAnsi="Arial" w:cs="Arial"/>
          <w:sz w:val="22"/>
          <w:szCs w:val="22"/>
          <w:lang w:val="sr-Cyrl-ME"/>
        </w:rPr>
        <w:t>обезбеди материјале који ће у свему задовољити услове тражене техничком документацијом, понудом и техничким прописима,</w:t>
      </w:r>
    </w:p>
    <w:p w14:paraId="4A32E6BD" w14:textId="77777777" w:rsidR="00A841FB" w:rsidRDefault="000561BB" w:rsidP="00C666E5">
      <w:pPr>
        <w:pStyle w:val="ListParagraph"/>
        <w:numPr>
          <w:ilvl w:val="0"/>
          <w:numId w:val="22"/>
        </w:numPr>
        <w:spacing w:line="276" w:lineRule="auto"/>
        <w:ind w:left="284" w:hanging="284"/>
        <w:jc w:val="both"/>
        <w:rPr>
          <w:rFonts w:ascii="Arial" w:hAnsi="Arial" w:cs="Arial"/>
          <w:sz w:val="22"/>
          <w:szCs w:val="22"/>
          <w:lang w:val="sr-Cyrl-ME"/>
        </w:rPr>
      </w:pPr>
      <w:r w:rsidRPr="00A841FB">
        <w:rPr>
          <w:rFonts w:ascii="Arial" w:hAnsi="Arial" w:cs="Arial"/>
          <w:sz w:val="22"/>
          <w:szCs w:val="22"/>
          <w:lang w:val="sr-Cyrl-ME"/>
        </w:rPr>
        <w:t>поштује све рокове</w:t>
      </w:r>
    </w:p>
    <w:p w14:paraId="1DCAACCA" w14:textId="77777777" w:rsidR="00A841FB" w:rsidRDefault="000561BB" w:rsidP="00C666E5">
      <w:pPr>
        <w:pStyle w:val="ListParagraph"/>
        <w:numPr>
          <w:ilvl w:val="0"/>
          <w:numId w:val="22"/>
        </w:numPr>
        <w:spacing w:line="276" w:lineRule="auto"/>
        <w:ind w:left="284" w:hanging="284"/>
        <w:jc w:val="both"/>
        <w:rPr>
          <w:rFonts w:ascii="Arial" w:hAnsi="Arial" w:cs="Arial"/>
          <w:sz w:val="22"/>
          <w:szCs w:val="22"/>
          <w:lang w:val="sr-Cyrl-ME"/>
        </w:rPr>
      </w:pPr>
      <w:r w:rsidRPr="00A841FB">
        <w:rPr>
          <w:rFonts w:ascii="Arial" w:hAnsi="Arial" w:cs="Arial"/>
          <w:sz w:val="22"/>
          <w:szCs w:val="22"/>
          <w:lang w:val="sr-Cyrl-ME"/>
        </w:rPr>
        <w:t>при извођењу радoва ангажује стручну радну снагу,</w:t>
      </w:r>
    </w:p>
    <w:p w14:paraId="28C98AFF" w14:textId="77777777" w:rsidR="00A841FB" w:rsidRDefault="000561BB" w:rsidP="00C666E5">
      <w:pPr>
        <w:pStyle w:val="ListParagraph"/>
        <w:numPr>
          <w:ilvl w:val="0"/>
          <w:numId w:val="22"/>
        </w:numPr>
        <w:spacing w:line="276" w:lineRule="auto"/>
        <w:ind w:left="284" w:hanging="284"/>
        <w:jc w:val="both"/>
        <w:rPr>
          <w:rFonts w:ascii="Arial" w:hAnsi="Arial" w:cs="Arial"/>
          <w:sz w:val="22"/>
          <w:szCs w:val="22"/>
          <w:lang w:val="sr-Cyrl-ME"/>
        </w:rPr>
      </w:pPr>
      <w:r w:rsidRPr="00A841FB">
        <w:rPr>
          <w:rFonts w:ascii="Arial" w:hAnsi="Arial" w:cs="Arial"/>
          <w:sz w:val="22"/>
          <w:szCs w:val="22"/>
          <w:lang w:val="sr-Cyrl-ME"/>
        </w:rPr>
        <w:t>поступи по оправданим примедбама овлашћеног лица наручуиоца,</w:t>
      </w:r>
    </w:p>
    <w:p w14:paraId="56E633AC" w14:textId="77777777" w:rsidR="00A841FB" w:rsidRDefault="000561BB" w:rsidP="00C666E5">
      <w:pPr>
        <w:pStyle w:val="ListParagraph"/>
        <w:numPr>
          <w:ilvl w:val="0"/>
          <w:numId w:val="22"/>
        </w:numPr>
        <w:spacing w:line="276" w:lineRule="auto"/>
        <w:ind w:left="284" w:hanging="284"/>
        <w:jc w:val="both"/>
        <w:rPr>
          <w:rFonts w:ascii="Arial" w:hAnsi="Arial" w:cs="Arial"/>
          <w:sz w:val="22"/>
          <w:szCs w:val="22"/>
          <w:lang w:val="sr-Cyrl-ME"/>
        </w:rPr>
      </w:pPr>
      <w:r w:rsidRPr="00A841FB">
        <w:rPr>
          <w:rFonts w:ascii="Arial" w:hAnsi="Arial" w:cs="Arial"/>
          <w:sz w:val="22"/>
          <w:szCs w:val="22"/>
          <w:lang w:val="sr-Cyrl-ME"/>
        </w:rPr>
        <w:t>примени законом прописане мере заштите на раду и обезбеди сигурност људи и имовине,</w:t>
      </w:r>
    </w:p>
    <w:p w14:paraId="585941EC" w14:textId="43656929" w:rsidR="00A841FB" w:rsidRDefault="000561BB" w:rsidP="00C666E5">
      <w:pPr>
        <w:pStyle w:val="ListParagraph"/>
        <w:numPr>
          <w:ilvl w:val="0"/>
          <w:numId w:val="22"/>
        </w:numPr>
        <w:spacing w:line="276" w:lineRule="auto"/>
        <w:ind w:left="284" w:hanging="284"/>
        <w:jc w:val="both"/>
        <w:rPr>
          <w:rFonts w:ascii="Arial" w:hAnsi="Arial" w:cs="Arial"/>
          <w:sz w:val="22"/>
          <w:szCs w:val="22"/>
          <w:lang w:val="sr-Cyrl-ME"/>
        </w:rPr>
      </w:pPr>
      <w:r w:rsidRPr="00A841FB">
        <w:rPr>
          <w:rFonts w:ascii="Arial" w:hAnsi="Arial" w:cs="Arial"/>
          <w:sz w:val="22"/>
          <w:szCs w:val="22"/>
          <w:lang w:val="sr-Cyrl-ME"/>
        </w:rPr>
        <w:t xml:space="preserve">поштује </w:t>
      </w:r>
      <w:r w:rsidR="0027181F">
        <w:rPr>
          <w:rFonts w:ascii="Arial" w:hAnsi="Arial" w:cs="Arial"/>
          <w:sz w:val="22"/>
          <w:szCs w:val="22"/>
          <w:lang w:val="sr-Cyrl-ME"/>
        </w:rPr>
        <w:t>Прилог</w:t>
      </w:r>
      <w:r w:rsidRPr="00A841FB">
        <w:rPr>
          <w:rFonts w:ascii="Arial" w:hAnsi="Arial" w:cs="Arial"/>
          <w:sz w:val="22"/>
          <w:szCs w:val="22"/>
          <w:lang w:val="sr-Cyrl-ME"/>
        </w:rPr>
        <w:t xml:space="preserve"> о безбедности и заштити на раду,</w:t>
      </w:r>
    </w:p>
    <w:p w14:paraId="7342DEE9" w14:textId="77777777" w:rsidR="00A841FB" w:rsidRDefault="000561BB" w:rsidP="00C666E5">
      <w:pPr>
        <w:pStyle w:val="ListParagraph"/>
        <w:numPr>
          <w:ilvl w:val="0"/>
          <w:numId w:val="22"/>
        </w:numPr>
        <w:spacing w:line="276" w:lineRule="auto"/>
        <w:ind w:left="284" w:hanging="284"/>
        <w:jc w:val="both"/>
        <w:rPr>
          <w:rFonts w:ascii="Arial" w:hAnsi="Arial" w:cs="Arial"/>
          <w:sz w:val="22"/>
          <w:szCs w:val="22"/>
          <w:lang w:val="sr-Cyrl-ME"/>
        </w:rPr>
      </w:pPr>
      <w:r w:rsidRPr="00A841FB">
        <w:rPr>
          <w:rFonts w:ascii="Arial" w:hAnsi="Arial" w:cs="Arial"/>
          <w:sz w:val="22"/>
          <w:szCs w:val="22"/>
          <w:lang w:val="sr-Cyrl-ME"/>
        </w:rPr>
        <w:t>по завршетку радова писаним путем обавести Наручиоца о завршетку радова,</w:t>
      </w:r>
    </w:p>
    <w:p w14:paraId="676E8B3A" w14:textId="77777777" w:rsidR="00A841FB" w:rsidRDefault="000561BB" w:rsidP="00C666E5">
      <w:pPr>
        <w:pStyle w:val="ListParagraph"/>
        <w:numPr>
          <w:ilvl w:val="0"/>
          <w:numId w:val="22"/>
        </w:numPr>
        <w:spacing w:line="276" w:lineRule="auto"/>
        <w:ind w:left="284" w:hanging="284"/>
        <w:jc w:val="both"/>
        <w:rPr>
          <w:rFonts w:ascii="Arial" w:hAnsi="Arial" w:cs="Arial"/>
          <w:sz w:val="22"/>
          <w:szCs w:val="22"/>
          <w:lang w:val="sr-Cyrl-ME"/>
        </w:rPr>
      </w:pPr>
      <w:r w:rsidRPr="00A841FB">
        <w:rPr>
          <w:rFonts w:ascii="Arial" w:hAnsi="Arial" w:cs="Arial"/>
          <w:sz w:val="22"/>
          <w:szCs w:val="22"/>
          <w:lang w:val="sr-Cyrl-ME"/>
        </w:rPr>
        <w:t>о свом трошку у току извођења радова отклони све примедбе овлашћеног лица наручиоца,</w:t>
      </w:r>
    </w:p>
    <w:p w14:paraId="16E01035" w14:textId="68DB5077" w:rsidR="00A841FB" w:rsidRDefault="000561BB" w:rsidP="00C666E5">
      <w:pPr>
        <w:pStyle w:val="ListParagraph"/>
        <w:numPr>
          <w:ilvl w:val="0"/>
          <w:numId w:val="22"/>
        </w:numPr>
        <w:spacing w:line="276" w:lineRule="auto"/>
        <w:ind w:left="284" w:hanging="284"/>
        <w:jc w:val="both"/>
        <w:rPr>
          <w:rFonts w:ascii="Arial" w:hAnsi="Arial" w:cs="Arial"/>
          <w:sz w:val="22"/>
          <w:szCs w:val="22"/>
          <w:lang w:val="sr-Cyrl-ME"/>
        </w:rPr>
      </w:pPr>
      <w:r w:rsidRPr="00A841FB">
        <w:rPr>
          <w:rFonts w:ascii="Arial" w:hAnsi="Arial" w:cs="Arial"/>
          <w:sz w:val="22"/>
          <w:szCs w:val="22"/>
          <w:lang w:val="sr-Cyrl-ME"/>
        </w:rPr>
        <w:t xml:space="preserve">у потпуности одговара за извршење радова </w:t>
      </w:r>
      <w:r w:rsidR="003D7D54">
        <w:rPr>
          <w:rFonts w:ascii="Arial" w:hAnsi="Arial" w:cs="Arial"/>
          <w:sz w:val="22"/>
          <w:szCs w:val="22"/>
          <w:lang w:val="sr-Cyrl-ME"/>
        </w:rPr>
        <w:t xml:space="preserve">из овог Оквирног споразума </w:t>
      </w:r>
      <w:r w:rsidRPr="00A841FB">
        <w:rPr>
          <w:rFonts w:ascii="Arial" w:hAnsi="Arial" w:cs="Arial"/>
          <w:sz w:val="22"/>
          <w:szCs w:val="22"/>
          <w:lang w:val="sr-Cyrl-ME"/>
        </w:rPr>
        <w:t>На</w:t>
      </w:r>
      <w:r w:rsidR="003D7D54">
        <w:rPr>
          <w:rFonts w:ascii="Arial" w:hAnsi="Arial" w:cs="Arial"/>
          <w:sz w:val="22"/>
          <w:szCs w:val="22"/>
          <w:lang w:val="sr-Cyrl-ME"/>
        </w:rPr>
        <w:t>ручиоцу</w:t>
      </w:r>
      <w:r w:rsidRPr="00A841FB">
        <w:rPr>
          <w:rFonts w:ascii="Arial" w:hAnsi="Arial" w:cs="Arial"/>
          <w:sz w:val="22"/>
          <w:szCs w:val="22"/>
          <w:lang w:val="sr-Cyrl-ME"/>
        </w:rPr>
        <w:t>,</w:t>
      </w:r>
    </w:p>
    <w:p w14:paraId="2CDA7674" w14:textId="77777777" w:rsidR="00A841FB" w:rsidRDefault="000561BB" w:rsidP="00C666E5">
      <w:pPr>
        <w:pStyle w:val="ListParagraph"/>
        <w:numPr>
          <w:ilvl w:val="0"/>
          <w:numId w:val="22"/>
        </w:numPr>
        <w:spacing w:line="276" w:lineRule="auto"/>
        <w:ind w:left="284" w:hanging="284"/>
        <w:jc w:val="both"/>
        <w:rPr>
          <w:rFonts w:ascii="Arial" w:hAnsi="Arial" w:cs="Arial"/>
          <w:sz w:val="22"/>
          <w:szCs w:val="22"/>
          <w:lang w:val="sr-Cyrl-ME"/>
        </w:rPr>
      </w:pPr>
      <w:r w:rsidRPr="00A841FB">
        <w:rPr>
          <w:rFonts w:ascii="Arial" w:hAnsi="Arial" w:cs="Arial"/>
          <w:sz w:val="22"/>
          <w:szCs w:val="22"/>
          <w:lang w:val="sr-Cyrl-ME"/>
        </w:rPr>
        <w:t>надокнади сву евентуалну штету коју начине његови запослени,</w:t>
      </w:r>
    </w:p>
    <w:p w14:paraId="53FF18A1" w14:textId="515BB495" w:rsidR="00A841FB" w:rsidRDefault="000561BB" w:rsidP="00C666E5">
      <w:pPr>
        <w:pStyle w:val="ListParagraph"/>
        <w:numPr>
          <w:ilvl w:val="0"/>
          <w:numId w:val="22"/>
        </w:numPr>
        <w:spacing w:line="276" w:lineRule="auto"/>
        <w:ind w:left="284" w:hanging="284"/>
        <w:jc w:val="both"/>
        <w:rPr>
          <w:rFonts w:ascii="Arial" w:hAnsi="Arial" w:cs="Arial"/>
          <w:sz w:val="22"/>
          <w:szCs w:val="22"/>
          <w:lang w:val="sr-Cyrl-ME"/>
        </w:rPr>
      </w:pPr>
      <w:r w:rsidRPr="00A841FB">
        <w:rPr>
          <w:rFonts w:ascii="Arial" w:hAnsi="Arial" w:cs="Arial"/>
          <w:sz w:val="22"/>
          <w:szCs w:val="22"/>
          <w:lang w:val="sr-Cyrl-ME"/>
        </w:rPr>
        <w:t>сачини Записник о квалитативном и квантитативном пријему извршених радова и исти достави овлашћеном лицу Наручиоца у циљу потписивања,</w:t>
      </w:r>
    </w:p>
    <w:p w14:paraId="7C60C62E" w14:textId="77777777" w:rsidR="00A841FB" w:rsidRDefault="000561BB" w:rsidP="00C666E5">
      <w:pPr>
        <w:pStyle w:val="ListParagraph"/>
        <w:numPr>
          <w:ilvl w:val="0"/>
          <w:numId w:val="22"/>
        </w:numPr>
        <w:spacing w:line="276" w:lineRule="auto"/>
        <w:ind w:left="284" w:hanging="284"/>
        <w:jc w:val="both"/>
        <w:rPr>
          <w:rFonts w:ascii="Arial" w:hAnsi="Arial" w:cs="Arial"/>
          <w:sz w:val="22"/>
          <w:szCs w:val="22"/>
          <w:lang w:val="sr-Cyrl-ME"/>
        </w:rPr>
      </w:pPr>
      <w:r w:rsidRPr="00A841FB">
        <w:rPr>
          <w:rFonts w:ascii="Arial" w:hAnsi="Arial" w:cs="Arial"/>
          <w:sz w:val="22"/>
          <w:szCs w:val="22"/>
          <w:lang w:val="sr-Cyrl-ME"/>
        </w:rPr>
        <w:lastRenderedPageBreak/>
        <w:t>да паралелно са Наручиоцем прати финансијску реализацију овог Оквирног споразума и благовремено обавести Наручиоца о фази реализације, како не би дошло до евентуалног прекорачења Оквирног споразума,</w:t>
      </w:r>
    </w:p>
    <w:p w14:paraId="279FCFEB" w14:textId="77777777" w:rsidR="00A841FB" w:rsidRDefault="000561BB" w:rsidP="00C666E5">
      <w:pPr>
        <w:pStyle w:val="ListParagraph"/>
        <w:numPr>
          <w:ilvl w:val="0"/>
          <w:numId w:val="22"/>
        </w:numPr>
        <w:spacing w:line="276" w:lineRule="auto"/>
        <w:ind w:left="284" w:hanging="284"/>
        <w:jc w:val="both"/>
        <w:rPr>
          <w:rFonts w:ascii="Arial" w:hAnsi="Arial" w:cs="Arial"/>
          <w:sz w:val="22"/>
          <w:szCs w:val="22"/>
          <w:lang w:val="sr-Cyrl-ME"/>
        </w:rPr>
      </w:pPr>
      <w:r w:rsidRPr="00A841FB">
        <w:rPr>
          <w:rFonts w:ascii="Arial" w:hAnsi="Arial" w:cs="Arial"/>
          <w:sz w:val="22"/>
          <w:szCs w:val="22"/>
          <w:lang w:val="sr-Cyrl-ME"/>
        </w:rPr>
        <w:t>да демонтирана добра, шут и остали отпадни материјал уклони са лица места, одвезе и збрине на депонују у складу са Законом о заштити животне средине, без додатних трошкова за наручиоца – осим ако наручилац изрази потребу да су му демонтирана добра потребна</w:t>
      </w:r>
    </w:p>
    <w:p w14:paraId="38F831EE" w14:textId="77777777" w:rsidR="000561BB" w:rsidRPr="00A841FB" w:rsidRDefault="000561BB" w:rsidP="00C666E5">
      <w:pPr>
        <w:pStyle w:val="ListParagraph"/>
        <w:numPr>
          <w:ilvl w:val="0"/>
          <w:numId w:val="22"/>
        </w:numPr>
        <w:spacing w:line="276" w:lineRule="auto"/>
        <w:ind w:left="284" w:hanging="284"/>
        <w:jc w:val="both"/>
        <w:rPr>
          <w:rFonts w:ascii="Arial" w:hAnsi="Arial" w:cs="Arial"/>
          <w:sz w:val="22"/>
          <w:szCs w:val="22"/>
          <w:lang w:val="sr-Cyrl-ME"/>
        </w:rPr>
      </w:pPr>
      <w:r w:rsidRPr="00A841FB">
        <w:rPr>
          <w:rFonts w:ascii="Arial" w:hAnsi="Arial" w:cs="Arial"/>
          <w:sz w:val="22"/>
          <w:szCs w:val="22"/>
          <w:lang w:val="sr-Cyrl-ME"/>
        </w:rPr>
        <w:t>и све друге обавезе у складу са важећом законском регулативом.</w:t>
      </w:r>
    </w:p>
    <w:p w14:paraId="24A03CD9" w14:textId="139411F3" w:rsidR="000561BB" w:rsidRDefault="000561BB" w:rsidP="00C666E5">
      <w:pPr>
        <w:spacing w:line="276" w:lineRule="auto"/>
        <w:jc w:val="both"/>
        <w:rPr>
          <w:rFonts w:ascii="Arial" w:hAnsi="Arial" w:cs="Arial"/>
          <w:sz w:val="22"/>
          <w:szCs w:val="22"/>
          <w:lang w:val="sr-Cyrl-ME"/>
        </w:rPr>
      </w:pPr>
    </w:p>
    <w:p w14:paraId="32815193" w14:textId="77777777" w:rsidR="00C666E5" w:rsidRPr="00161448" w:rsidRDefault="00C666E5" w:rsidP="00C666E5">
      <w:pPr>
        <w:spacing w:line="276" w:lineRule="auto"/>
        <w:jc w:val="both"/>
        <w:rPr>
          <w:rFonts w:ascii="Arial" w:hAnsi="Arial" w:cs="Arial"/>
          <w:sz w:val="22"/>
          <w:szCs w:val="22"/>
          <w:lang w:val="sr-Cyrl-ME"/>
        </w:rPr>
      </w:pPr>
    </w:p>
    <w:p w14:paraId="324B0BF4" w14:textId="77777777" w:rsidR="000561BB" w:rsidRPr="00A841FB" w:rsidRDefault="000561BB" w:rsidP="00C666E5">
      <w:pPr>
        <w:spacing w:line="276" w:lineRule="auto"/>
        <w:jc w:val="both"/>
        <w:rPr>
          <w:rFonts w:ascii="Arial" w:hAnsi="Arial" w:cs="Arial"/>
          <w:b/>
          <w:sz w:val="22"/>
          <w:szCs w:val="22"/>
          <w:lang w:val="sr-Cyrl-ME"/>
        </w:rPr>
      </w:pPr>
      <w:r w:rsidRPr="00A841FB">
        <w:rPr>
          <w:rFonts w:ascii="Arial" w:hAnsi="Arial" w:cs="Arial"/>
          <w:b/>
          <w:sz w:val="22"/>
          <w:szCs w:val="22"/>
          <w:lang w:val="sr-Cyrl-ME"/>
        </w:rPr>
        <w:t>КВАЛИТАТИВНИ И КВАНТИТАТИВНИ ПРИЈЕМ</w:t>
      </w:r>
    </w:p>
    <w:p w14:paraId="04164F2F" w14:textId="77777777" w:rsidR="000561BB" w:rsidRPr="00A841FB" w:rsidRDefault="000561BB" w:rsidP="00C666E5">
      <w:pPr>
        <w:spacing w:line="276" w:lineRule="auto"/>
        <w:jc w:val="both"/>
        <w:rPr>
          <w:rFonts w:ascii="Arial" w:hAnsi="Arial" w:cs="Arial"/>
          <w:b/>
          <w:sz w:val="22"/>
          <w:szCs w:val="22"/>
          <w:lang w:val="sr-Cyrl-ME"/>
        </w:rPr>
      </w:pPr>
    </w:p>
    <w:p w14:paraId="66E872BF" w14:textId="6082B659" w:rsidR="000561BB" w:rsidRDefault="000561BB" w:rsidP="00C666E5">
      <w:pPr>
        <w:spacing w:line="276" w:lineRule="auto"/>
        <w:jc w:val="center"/>
        <w:rPr>
          <w:rFonts w:ascii="Arial" w:hAnsi="Arial" w:cs="Arial"/>
          <w:b/>
          <w:sz w:val="22"/>
          <w:szCs w:val="22"/>
          <w:lang w:val="sr-Cyrl-ME"/>
        </w:rPr>
      </w:pPr>
      <w:r w:rsidRPr="00A841FB">
        <w:rPr>
          <w:rFonts w:ascii="Arial" w:hAnsi="Arial" w:cs="Arial"/>
          <w:b/>
          <w:sz w:val="22"/>
          <w:szCs w:val="22"/>
          <w:lang w:val="sr-Cyrl-ME"/>
        </w:rPr>
        <w:t xml:space="preserve">Члан </w:t>
      </w:r>
      <w:r w:rsidR="007249BB">
        <w:rPr>
          <w:rFonts w:ascii="Arial" w:hAnsi="Arial" w:cs="Arial"/>
          <w:b/>
          <w:sz w:val="22"/>
          <w:szCs w:val="22"/>
          <w:lang w:val="sr-Cyrl-ME"/>
        </w:rPr>
        <w:t>8</w:t>
      </w:r>
      <w:r w:rsidRPr="00A841FB">
        <w:rPr>
          <w:rFonts w:ascii="Arial" w:hAnsi="Arial" w:cs="Arial"/>
          <w:b/>
          <w:sz w:val="22"/>
          <w:szCs w:val="22"/>
          <w:lang w:val="sr-Cyrl-ME"/>
        </w:rPr>
        <w:t>.</w:t>
      </w:r>
    </w:p>
    <w:p w14:paraId="1BC46BD6" w14:textId="3F29AE0B" w:rsidR="000561BB" w:rsidRPr="00161448"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 xml:space="preserve">Квантитативни и квалитативни пријем изведених радова вршиће овлашћени представник Наручиоца и овлашћени представник Извођача радова, који ће потписати Записник о квантитативном и квалитативном пријему изведених радова. </w:t>
      </w:r>
    </w:p>
    <w:p w14:paraId="59699EAC" w14:textId="11AE3305" w:rsidR="000561BB" w:rsidRPr="00161448"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Квантитативна и квалитативна провера приликом пријема изведених радова подразумева проверу изведених радова у погледу квалитета и обима.</w:t>
      </w:r>
    </w:p>
    <w:p w14:paraId="43F91396" w14:textId="29D22A80" w:rsidR="000561BB" w:rsidRPr="00161448"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 xml:space="preserve">Примопредаја радова наведених у сваком појединачном </w:t>
      </w:r>
      <w:r w:rsidR="00596410">
        <w:rPr>
          <w:rFonts w:ascii="Arial" w:hAnsi="Arial" w:cs="Arial"/>
          <w:sz w:val="22"/>
          <w:szCs w:val="22"/>
          <w:lang w:val="sr-Cyrl-ME"/>
        </w:rPr>
        <w:t>уговору</w:t>
      </w:r>
      <w:r w:rsidRPr="00161448">
        <w:rPr>
          <w:rFonts w:ascii="Arial" w:hAnsi="Arial" w:cs="Arial"/>
          <w:sz w:val="22"/>
          <w:szCs w:val="22"/>
          <w:lang w:val="sr-Cyrl-ME"/>
        </w:rPr>
        <w:t xml:space="preserve"> Наручиоца, вршиће се записнички, одмах по завршеним свим</w:t>
      </w:r>
      <w:r w:rsidR="004B76E3">
        <w:rPr>
          <w:rFonts w:ascii="Arial" w:hAnsi="Arial" w:cs="Arial"/>
          <w:sz w:val="22"/>
          <w:szCs w:val="22"/>
          <w:lang w:val="sr-Cyrl-ME"/>
        </w:rPr>
        <w:t xml:space="preserve"> радовима наведен</w:t>
      </w:r>
      <w:r w:rsidR="00596410">
        <w:rPr>
          <w:rFonts w:ascii="Arial" w:hAnsi="Arial" w:cs="Arial"/>
          <w:sz w:val="22"/>
          <w:szCs w:val="22"/>
          <w:lang w:val="sr-Cyrl-ME"/>
        </w:rPr>
        <w:t>о</w:t>
      </w:r>
      <w:r w:rsidR="004B76E3">
        <w:rPr>
          <w:rFonts w:ascii="Arial" w:hAnsi="Arial" w:cs="Arial"/>
          <w:sz w:val="22"/>
          <w:szCs w:val="22"/>
          <w:lang w:val="sr-Cyrl-ME"/>
        </w:rPr>
        <w:t>м у конкретном</w:t>
      </w:r>
      <w:r w:rsidRPr="00161448">
        <w:rPr>
          <w:rFonts w:ascii="Arial" w:hAnsi="Arial" w:cs="Arial"/>
          <w:sz w:val="22"/>
          <w:szCs w:val="22"/>
          <w:lang w:val="sr-Cyrl-ME"/>
        </w:rPr>
        <w:t xml:space="preserve"> </w:t>
      </w:r>
      <w:r w:rsidR="00596410">
        <w:rPr>
          <w:rFonts w:ascii="Arial" w:hAnsi="Arial" w:cs="Arial"/>
          <w:sz w:val="22"/>
          <w:szCs w:val="22"/>
          <w:lang w:val="sr-Cyrl-ME"/>
        </w:rPr>
        <w:t>Уговору</w:t>
      </w:r>
      <w:r w:rsidRPr="00161448">
        <w:rPr>
          <w:rFonts w:ascii="Arial" w:hAnsi="Arial" w:cs="Arial"/>
          <w:sz w:val="22"/>
          <w:szCs w:val="22"/>
          <w:lang w:val="sr-Cyrl-ME"/>
        </w:rPr>
        <w:t xml:space="preserve"> Наручиоца.</w:t>
      </w:r>
    </w:p>
    <w:p w14:paraId="457138EF" w14:textId="347F3963" w:rsidR="000561BB" w:rsidRPr="00161448"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 xml:space="preserve">Ако дође до било каквог квантитативног или квалитативног одступања Извођач радова се обавезује да их отклони у року од 3 (три) дана од дана сачињавања записника о рекламацији, у супротном Наручилац може раскинути овај оквирни споразум и реализовати средство финансијског обезбеђења  за добро извршење </w:t>
      </w:r>
      <w:r w:rsidR="00596410">
        <w:rPr>
          <w:rFonts w:ascii="Arial" w:hAnsi="Arial" w:cs="Arial"/>
          <w:sz w:val="22"/>
          <w:szCs w:val="22"/>
          <w:lang w:val="sr-Cyrl-ME"/>
        </w:rPr>
        <w:t>уговора</w:t>
      </w:r>
      <w:r w:rsidRPr="00161448">
        <w:rPr>
          <w:rFonts w:ascii="Arial" w:hAnsi="Arial" w:cs="Arial"/>
          <w:sz w:val="22"/>
          <w:szCs w:val="22"/>
          <w:lang w:val="sr-Cyrl-ME"/>
        </w:rPr>
        <w:t>.</w:t>
      </w:r>
    </w:p>
    <w:p w14:paraId="23A201B1" w14:textId="77777777" w:rsidR="00A841FB" w:rsidRPr="00A841FB" w:rsidRDefault="00A841FB" w:rsidP="00C666E5">
      <w:pPr>
        <w:spacing w:line="276" w:lineRule="auto"/>
        <w:jc w:val="both"/>
        <w:rPr>
          <w:rFonts w:ascii="Arial" w:hAnsi="Arial" w:cs="Arial"/>
          <w:b/>
          <w:sz w:val="22"/>
          <w:szCs w:val="22"/>
          <w:lang w:val="sr-Cyrl-ME"/>
        </w:rPr>
      </w:pPr>
    </w:p>
    <w:p w14:paraId="1927A71D" w14:textId="77777777" w:rsidR="000561BB" w:rsidRPr="00A841FB" w:rsidRDefault="000561BB" w:rsidP="00C666E5">
      <w:pPr>
        <w:spacing w:line="276" w:lineRule="auto"/>
        <w:jc w:val="both"/>
        <w:rPr>
          <w:rFonts w:ascii="Arial" w:hAnsi="Arial" w:cs="Arial"/>
          <w:b/>
          <w:sz w:val="22"/>
          <w:szCs w:val="22"/>
          <w:lang w:val="sr-Cyrl-ME"/>
        </w:rPr>
      </w:pPr>
      <w:r w:rsidRPr="00A841FB">
        <w:rPr>
          <w:rFonts w:ascii="Arial" w:hAnsi="Arial" w:cs="Arial"/>
          <w:b/>
          <w:sz w:val="22"/>
          <w:szCs w:val="22"/>
          <w:lang w:val="sr-Cyrl-ME"/>
        </w:rPr>
        <w:t xml:space="preserve">ГАРАНЦИЈА КВАЛИТЕТА </w:t>
      </w:r>
    </w:p>
    <w:p w14:paraId="2142C5C6" w14:textId="104336E7" w:rsidR="000561BB" w:rsidRDefault="000561BB" w:rsidP="00C666E5">
      <w:pPr>
        <w:spacing w:line="276" w:lineRule="auto"/>
        <w:jc w:val="center"/>
        <w:rPr>
          <w:rFonts w:ascii="Arial" w:hAnsi="Arial" w:cs="Arial"/>
          <w:b/>
          <w:sz w:val="22"/>
          <w:szCs w:val="22"/>
          <w:lang w:val="sr-Cyrl-ME"/>
        </w:rPr>
      </w:pPr>
      <w:r w:rsidRPr="00A841FB">
        <w:rPr>
          <w:rFonts w:ascii="Arial" w:hAnsi="Arial" w:cs="Arial"/>
          <w:b/>
          <w:sz w:val="22"/>
          <w:szCs w:val="22"/>
          <w:lang w:val="sr-Cyrl-ME"/>
        </w:rPr>
        <w:t xml:space="preserve">Члан </w:t>
      </w:r>
      <w:r w:rsidR="007249BB">
        <w:rPr>
          <w:rFonts w:ascii="Arial" w:hAnsi="Arial" w:cs="Arial"/>
          <w:b/>
          <w:sz w:val="22"/>
          <w:szCs w:val="22"/>
          <w:lang w:val="sr-Cyrl-ME"/>
        </w:rPr>
        <w:t>9</w:t>
      </w:r>
      <w:r w:rsidRPr="00A841FB">
        <w:rPr>
          <w:rFonts w:ascii="Arial" w:hAnsi="Arial" w:cs="Arial"/>
          <w:b/>
          <w:sz w:val="22"/>
          <w:szCs w:val="22"/>
          <w:lang w:val="sr-Cyrl-ME"/>
        </w:rPr>
        <w:t>.</w:t>
      </w:r>
    </w:p>
    <w:p w14:paraId="19AA064A" w14:textId="77777777" w:rsidR="00FA0F75" w:rsidRPr="00A841FB" w:rsidRDefault="00FA0F75" w:rsidP="00C666E5">
      <w:pPr>
        <w:spacing w:line="276" w:lineRule="auto"/>
        <w:jc w:val="center"/>
        <w:rPr>
          <w:rFonts w:ascii="Arial" w:hAnsi="Arial" w:cs="Arial"/>
          <w:b/>
          <w:sz w:val="22"/>
          <w:szCs w:val="22"/>
          <w:lang w:val="sr-Cyrl-ME"/>
        </w:rPr>
      </w:pPr>
    </w:p>
    <w:p w14:paraId="2ABFF1B1" w14:textId="24E7CF60" w:rsidR="000561BB" w:rsidRPr="00161448"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 xml:space="preserve">Гарантни рок </w:t>
      </w:r>
      <w:r w:rsidR="001E58F8">
        <w:rPr>
          <w:rFonts w:ascii="Arial" w:hAnsi="Arial" w:cs="Arial"/>
          <w:sz w:val="22"/>
          <w:szCs w:val="22"/>
          <w:lang w:val="sr-Cyrl-ME"/>
        </w:rPr>
        <w:t>за изведене радове износи  ________ месеца</w:t>
      </w:r>
      <w:r w:rsidRPr="00161448">
        <w:rPr>
          <w:rFonts w:ascii="Arial" w:hAnsi="Arial" w:cs="Arial"/>
          <w:sz w:val="22"/>
          <w:szCs w:val="22"/>
          <w:lang w:val="sr-Cyrl-ME"/>
        </w:rPr>
        <w:t xml:space="preserve">. </w:t>
      </w:r>
    </w:p>
    <w:p w14:paraId="20A7DE9B" w14:textId="469DCA4E" w:rsidR="000561BB" w:rsidRPr="00161448"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Рокови се рачунају од дана потписивања Записника о квантитативно квалитативном пријему, без примедби</w:t>
      </w:r>
      <w:r w:rsidR="00FA0F75">
        <w:rPr>
          <w:rFonts w:ascii="Arial" w:hAnsi="Arial" w:cs="Arial"/>
          <w:sz w:val="22"/>
          <w:szCs w:val="22"/>
          <w:lang w:val="sr-Cyrl-ME"/>
        </w:rPr>
        <w:t>,</w:t>
      </w:r>
      <w:r w:rsidRPr="00161448">
        <w:rPr>
          <w:rFonts w:ascii="Arial" w:hAnsi="Arial" w:cs="Arial"/>
          <w:sz w:val="22"/>
          <w:szCs w:val="22"/>
          <w:lang w:val="sr-Cyrl-ME"/>
        </w:rPr>
        <w:t xml:space="preserve"> изведених радова од стране овлашћених представника </w:t>
      </w:r>
      <w:r w:rsidR="006C3203">
        <w:rPr>
          <w:rFonts w:ascii="Arial" w:hAnsi="Arial" w:cs="Arial"/>
          <w:sz w:val="22"/>
          <w:szCs w:val="22"/>
          <w:lang w:val="sr-Cyrl-ME"/>
        </w:rPr>
        <w:t>с</w:t>
      </w:r>
      <w:r w:rsidRPr="00161448">
        <w:rPr>
          <w:rFonts w:ascii="Arial" w:hAnsi="Arial" w:cs="Arial"/>
          <w:sz w:val="22"/>
          <w:szCs w:val="22"/>
          <w:lang w:val="sr-Cyrl-ME"/>
        </w:rPr>
        <w:t>трана</w:t>
      </w:r>
      <w:r w:rsidR="006C3203">
        <w:rPr>
          <w:rFonts w:ascii="Arial" w:hAnsi="Arial" w:cs="Arial"/>
          <w:sz w:val="22"/>
          <w:szCs w:val="22"/>
          <w:lang w:val="sr-Cyrl-ME"/>
        </w:rPr>
        <w:t xml:space="preserve"> у Оквирном споразуму</w:t>
      </w:r>
      <w:r w:rsidR="00B36829">
        <w:rPr>
          <w:rFonts w:ascii="Arial" w:hAnsi="Arial" w:cs="Arial"/>
          <w:sz w:val="22"/>
          <w:szCs w:val="22"/>
          <w:lang w:val="sr-Cyrl-ME"/>
        </w:rPr>
        <w:t xml:space="preserve"> и надзорног органа</w:t>
      </w:r>
      <w:r w:rsidRPr="00161448">
        <w:rPr>
          <w:rFonts w:ascii="Arial" w:hAnsi="Arial" w:cs="Arial"/>
          <w:sz w:val="22"/>
          <w:szCs w:val="22"/>
          <w:lang w:val="sr-Cyrl-ME"/>
        </w:rPr>
        <w:t xml:space="preserve">. </w:t>
      </w:r>
    </w:p>
    <w:p w14:paraId="6313A8D6" w14:textId="77777777" w:rsidR="000561BB" w:rsidRPr="00161448"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Извођач је дужан да о свом трошку отклони све евентуалне недостатке у току трајања гарантног рока.</w:t>
      </w:r>
    </w:p>
    <w:p w14:paraId="0441135B" w14:textId="77777777" w:rsidR="000561BB" w:rsidRPr="00161448"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Обавезе које се односе на квалитет изведених радова односе се и на гаранцију квалитета уграђених добара за време трајања гарантног рока.</w:t>
      </w:r>
    </w:p>
    <w:p w14:paraId="4F9035F7" w14:textId="726E2355" w:rsidR="006C3203" w:rsidRDefault="006C3203" w:rsidP="00C666E5">
      <w:pPr>
        <w:spacing w:line="276" w:lineRule="auto"/>
        <w:jc w:val="both"/>
        <w:rPr>
          <w:rFonts w:ascii="Arial" w:hAnsi="Arial" w:cs="Arial"/>
          <w:sz w:val="22"/>
          <w:szCs w:val="22"/>
          <w:lang w:val="sr-Cyrl-ME"/>
        </w:rPr>
      </w:pPr>
    </w:p>
    <w:p w14:paraId="6A732F80" w14:textId="77777777" w:rsidR="000561BB" w:rsidRPr="006C3203" w:rsidRDefault="000561BB" w:rsidP="00C666E5">
      <w:pPr>
        <w:spacing w:line="276" w:lineRule="auto"/>
        <w:jc w:val="both"/>
        <w:rPr>
          <w:rFonts w:ascii="Arial" w:hAnsi="Arial" w:cs="Arial"/>
          <w:b/>
          <w:sz w:val="22"/>
          <w:szCs w:val="22"/>
          <w:lang w:val="sr-Cyrl-ME"/>
        </w:rPr>
      </w:pPr>
      <w:r w:rsidRPr="006C3203">
        <w:rPr>
          <w:rFonts w:ascii="Arial" w:hAnsi="Arial" w:cs="Arial"/>
          <w:b/>
          <w:sz w:val="22"/>
          <w:szCs w:val="22"/>
          <w:lang w:val="sr-Cyrl-ME"/>
        </w:rPr>
        <w:t>СРЕДСТВА ФИНАНСИЈСКОГ ОБЕЗБЕЂЕЊА</w:t>
      </w:r>
    </w:p>
    <w:p w14:paraId="5FF23B7B" w14:textId="77777777" w:rsidR="000561BB" w:rsidRPr="00161448" w:rsidRDefault="000561BB" w:rsidP="00C666E5">
      <w:pPr>
        <w:spacing w:line="276" w:lineRule="auto"/>
        <w:jc w:val="both"/>
        <w:rPr>
          <w:rFonts w:ascii="Arial" w:hAnsi="Arial" w:cs="Arial"/>
          <w:sz w:val="22"/>
          <w:szCs w:val="22"/>
          <w:lang w:val="sr-Cyrl-ME"/>
        </w:rPr>
      </w:pPr>
    </w:p>
    <w:p w14:paraId="6AE0D2CB" w14:textId="0C26186C" w:rsidR="000561BB" w:rsidRDefault="000561BB" w:rsidP="00C666E5">
      <w:pPr>
        <w:spacing w:line="276" w:lineRule="auto"/>
        <w:jc w:val="center"/>
        <w:rPr>
          <w:rFonts w:ascii="Arial" w:hAnsi="Arial" w:cs="Arial"/>
          <w:b/>
          <w:sz w:val="22"/>
          <w:szCs w:val="22"/>
          <w:lang w:val="sr-Cyrl-ME"/>
        </w:rPr>
      </w:pPr>
      <w:r w:rsidRPr="006C3203">
        <w:rPr>
          <w:rFonts w:ascii="Arial" w:hAnsi="Arial" w:cs="Arial"/>
          <w:b/>
          <w:sz w:val="22"/>
          <w:szCs w:val="22"/>
          <w:lang w:val="sr-Cyrl-ME"/>
        </w:rPr>
        <w:t>Члан 1</w:t>
      </w:r>
      <w:r w:rsidR="007249BB">
        <w:rPr>
          <w:rFonts w:ascii="Arial" w:hAnsi="Arial" w:cs="Arial"/>
          <w:b/>
          <w:sz w:val="22"/>
          <w:szCs w:val="22"/>
          <w:lang w:val="sr-Cyrl-ME"/>
        </w:rPr>
        <w:t>0</w:t>
      </w:r>
      <w:r w:rsidRPr="006C3203">
        <w:rPr>
          <w:rFonts w:ascii="Arial" w:hAnsi="Arial" w:cs="Arial"/>
          <w:b/>
          <w:sz w:val="22"/>
          <w:szCs w:val="22"/>
          <w:lang w:val="sr-Cyrl-ME"/>
        </w:rPr>
        <w:t>.</w:t>
      </w:r>
    </w:p>
    <w:p w14:paraId="61E71D3E" w14:textId="77777777" w:rsidR="00596410" w:rsidRPr="00596410" w:rsidRDefault="00596410" w:rsidP="00C666E5">
      <w:pPr>
        <w:autoSpaceDE w:val="0"/>
        <w:autoSpaceDN w:val="0"/>
        <w:adjustRightInd w:val="0"/>
        <w:spacing w:line="276" w:lineRule="auto"/>
        <w:ind w:right="-421"/>
        <w:jc w:val="both"/>
        <w:rPr>
          <w:rFonts w:ascii="Arial" w:eastAsia="Calibri" w:hAnsi="Arial" w:cs="Arial"/>
          <w:b/>
          <w:bCs/>
          <w:color w:val="000000"/>
          <w:sz w:val="22"/>
          <w:szCs w:val="22"/>
          <w:lang w:val="sr-Cyrl-ME"/>
        </w:rPr>
      </w:pPr>
      <w:r w:rsidRPr="00596410">
        <w:rPr>
          <w:rFonts w:ascii="Arial" w:eastAsia="Calibri" w:hAnsi="Arial" w:cs="Arial"/>
          <w:b/>
          <w:bCs/>
          <w:color w:val="000000"/>
          <w:sz w:val="22"/>
          <w:szCs w:val="22"/>
          <w:lang w:val="sr-Cyrl-ME"/>
        </w:rPr>
        <w:t xml:space="preserve">Меница као гаранција за добро извршење оквирног споразума </w:t>
      </w:r>
    </w:p>
    <w:p w14:paraId="7A59C722" w14:textId="77777777" w:rsidR="00596410" w:rsidRPr="00596410" w:rsidRDefault="00596410" w:rsidP="00C666E5">
      <w:pPr>
        <w:spacing w:line="276" w:lineRule="auto"/>
        <w:ind w:right="-421"/>
        <w:jc w:val="both"/>
        <w:rPr>
          <w:rFonts w:ascii="Arial" w:hAnsi="Arial" w:cs="Arial"/>
          <w:sz w:val="22"/>
          <w:szCs w:val="22"/>
          <w:lang w:val="sr-Cyrl-RS" w:eastAsia="sr-Latn-RS"/>
        </w:rPr>
      </w:pPr>
      <w:r w:rsidRPr="00596410">
        <w:rPr>
          <w:rFonts w:ascii="Arial" w:hAnsi="Arial" w:cs="Arial"/>
          <w:sz w:val="22"/>
          <w:szCs w:val="22"/>
          <w:lang w:val="sr-Cyrl-RS" w:eastAsia="sr-Latn-RS"/>
        </w:rPr>
        <w:t xml:space="preserve">Извођач радова се обавезује да приликом закључења оквирног споразума, а најкасније у року од 10 дана од дана закључења  </w:t>
      </w:r>
      <w:r w:rsidRPr="00596410">
        <w:rPr>
          <w:rFonts w:ascii="Arial" w:hAnsi="Arial" w:cs="Arial"/>
          <w:sz w:val="22"/>
          <w:szCs w:val="22"/>
          <w:lang w:val="sr-Cyrl-ME" w:eastAsia="sr-Latn-RS"/>
        </w:rPr>
        <w:t xml:space="preserve">оквирног споразума </w:t>
      </w:r>
      <w:r w:rsidRPr="00596410">
        <w:rPr>
          <w:rFonts w:ascii="Arial" w:hAnsi="Arial" w:cs="Arial"/>
          <w:sz w:val="22"/>
          <w:szCs w:val="22"/>
          <w:lang w:val="sr-Cyrl-RS" w:eastAsia="sr-Latn-RS"/>
        </w:rPr>
        <w:t xml:space="preserve">Наручиоцу достави:  </w:t>
      </w:r>
    </w:p>
    <w:p w14:paraId="61396DF8" w14:textId="77777777" w:rsidR="00596410" w:rsidRPr="00596410" w:rsidRDefault="00596410" w:rsidP="00C666E5">
      <w:pPr>
        <w:spacing w:line="276" w:lineRule="auto"/>
        <w:ind w:right="-421"/>
        <w:jc w:val="both"/>
        <w:rPr>
          <w:rFonts w:ascii="Arial" w:hAnsi="Arial" w:cs="Arial"/>
          <w:sz w:val="22"/>
          <w:szCs w:val="22"/>
          <w:lang w:val="sr-Cyrl-RS"/>
        </w:rPr>
      </w:pPr>
      <w:r w:rsidRPr="00596410">
        <w:rPr>
          <w:rFonts w:ascii="Arial" w:hAnsi="Arial" w:cs="Arial"/>
          <w:sz w:val="22"/>
          <w:szCs w:val="22"/>
          <w:lang w:val="sr-Cyrl-RS"/>
        </w:rPr>
        <w:lastRenderedPageBreak/>
        <w:t>- бланко сопствену меницу за добро извршење Оквирног споразума која је неопозива, без права протеста и наплатива на први позив, потписана и оверена службеним печатом од стране овлашћеног  лица,</w:t>
      </w:r>
    </w:p>
    <w:p w14:paraId="733C9E6E" w14:textId="29DAD556" w:rsidR="00596410" w:rsidRPr="00596410" w:rsidRDefault="00596410" w:rsidP="00C666E5">
      <w:pPr>
        <w:spacing w:line="276" w:lineRule="auto"/>
        <w:ind w:right="-421"/>
        <w:jc w:val="both"/>
        <w:rPr>
          <w:rFonts w:ascii="Arial" w:hAnsi="Arial" w:cs="Arial"/>
          <w:sz w:val="22"/>
          <w:szCs w:val="22"/>
          <w:lang w:val="sr-Cyrl-RS" w:eastAsia="sr-Latn-RS"/>
        </w:rPr>
      </w:pPr>
      <w:r w:rsidRPr="00596410">
        <w:rPr>
          <w:rFonts w:ascii="Arial" w:hAnsi="Arial" w:cs="Arial"/>
          <w:sz w:val="22"/>
          <w:szCs w:val="22"/>
          <w:lang w:val="sr-Cyrl-RS"/>
        </w:rPr>
        <w:t xml:space="preserve">- менично писмо – овлашћење којим Извођач радова овлашћује Наручиоца да може наплатити меницу  на износ од 10% од </w:t>
      </w:r>
      <w:r w:rsidRPr="00596410">
        <w:rPr>
          <w:rFonts w:ascii="Arial" w:hAnsi="Arial" w:cs="Arial"/>
          <w:sz w:val="22"/>
          <w:szCs w:val="22"/>
          <w:lang w:val="sr-Latn-RS"/>
        </w:rPr>
        <w:t xml:space="preserve"> </w:t>
      </w:r>
      <w:r w:rsidRPr="00596410">
        <w:rPr>
          <w:rFonts w:ascii="Arial" w:hAnsi="Arial" w:cs="Arial"/>
          <w:sz w:val="22"/>
          <w:szCs w:val="22"/>
          <w:lang w:val="sr-Cyrl-RS"/>
        </w:rPr>
        <w:t>вредности оквирног споразума (без ПДВ-а) у року који је</w:t>
      </w:r>
      <w:r w:rsidRPr="00596410">
        <w:rPr>
          <w:rFonts w:ascii="Arial" w:hAnsi="Arial" w:cs="Arial"/>
          <w:sz w:val="22"/>
          <w:szCs w:val="22"/>
          <w:lang w:val="sr-Cyrl-RS" w:eastAsia="sr-Latn-RS"/>
        </w:rPr>
        <w:t xml:space="preserve"> 30 дана дужи од рока</w:t>
      </w:r>
      <w:r w:rsidRPr="00596410">
        <w:rPr>
          <w:rFonts w:ascii="Arial" w:hAnsi="Arial" w:cs="Arial"/>
          <w:sz w:val="22"/>
          <w:szCs w:val="22"/>
          <w:lang w:val="sr-Cyrl-ME" w:eastAsia="sr-Latn-RS"/>
        </w:rPr>
        <w:t xml:space="preserve"> важења оквирног споразума</w:t>
      </w:r>
      <w:r w:rsidRPr="00596410">
        <w:rPr>
          <w:rFonts w:ascii="Arial" w:hAnsi="Arial" w:cs="Arial"/>
          <w:sz w:val="22"/>
          <w:szCs w:val="22"/>
          <w:lang w:val="sr-Cyrl-RS" w:eastAsia="sr-Latn-RS"/>
        </w:rPr>
        <w:t>,</w:t>
      </w:r>
    </w:p>
    <w:p w14:paraId="7796CBE8" w14:textId="77777777" w:rsidR="00596410" w:rsidRPr="00596410" w:rsidRDefault="00596410" w:rsidP="00C666E5">
      <w:pPr>
        <w:spacing w:line="276" w:lineRule="auto"/>
        <w:ind w:right="-421"/>
        <w:jc w:val="both"/>
        <w:rPr>
          <w:rFonts w:ascii="Arial" w:hAnsi="Arial" w:cs="Arial"/>
          <w:sz w:val="22"/>
          <w:szCs w:val="22"/>
          <w:lang w:val="sr-Cyrl-RS"/>
        </w:rPr>
      </w:pPr>
      <w:r w:rsidRPr="00596410">
        <w:rPr>
          <w:rFonts w:ascii="Arial" w:hAnsi="Arial" w:cs="Arial"/>
          <w:sz w:val="22"/>
          <w:szCs w:val="22"/>
          <w:lang w:val="sr-Cyrl-RS"/>
        </w:rPr>
        <w:t xml:space="preserve">-копију важећег картона депонованих потписа овлашћених лица за располагање новчаним средствима Извођача радова,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14:paraId="6F197D7D" w14:textId="77777777" w:rsidR="00596410" w:rsidRPr="00596410" w:rsidRDefault="00596410" w:rsidP="00C666E5">
      <w:pPr>
        <w:spacing w:line="276" w:lineRule="auto"/>
        <w:ind w:right="-421"/>
        <w:jc w:val="both"/>
        <w:rPr>
          <w:rFonts w:ascii="Arial" w:hAnsi="Arial" w:cs="Arial"/>
          <w:sz w:val="22"/>
          <w:szCs w:val="22"/>
          <w:lang w:val="sr-Cyrl-RS"/>
        </w:rPr>
      </w:pPr>
      <w:r w:rsidRPr="00596410">
        <w:rPr>
          <w:rFonts w:ascii="Arial" w:hAnsi="Arial" w:cs="Arial"/>
          <w:sz w:val="22"/>
          <w:szCs w:val="22"/>
          <w:lang w:val="sr-Latn-RS"/>
        </w:rPr>
        <w:t xml:space="preserve">- </w:t>
      </w:r>
      <w:r w:rsidRPr="00596410">
        <w:rPr>
          <w:rFonts w:ascii="Arial" w:hAnsi="Arial" w:cs="Arial"/>
          <w:sz w:val="22"/>
          <w:szCs w:val="22"/>
          <w:lang w:val="sr-Cyrl-RS"/>
        </w:rPr>
        <w:t>фотокопију ОП обрасца</w:t>
      </w:r>
    </w:p>
    <w:p w14:paraId="3FF00824" w14:textId="77777777" w:rsidR="00596410" w:rsidRPr="00596410" w:rsidRDefault="00596410" w:rsidP="00C666E5">
      <w:pPr>
        <w:spacing w:line="276" w:lineRule="auto"/>
        <w:ind w:right="-421"/>
        <w:jc w:val="both"/>
        <w:rPr>
          <w:rFonts w:ascii="Arial" w:hAnsi="Arial" w:cs="Arial"/>
          <w:sz w:val="22"/>
          <w:szCs w:val="22"/>
          <w:lang w:val="sr-Cyrl-RS"/>
        </w:rPr>
      </w:pPr>
      <w:r w:rsidRPr="00596410">
        <w:rPr>
          <w:rFonts w:ascii="Arial" w:hAnsi="Arial" w:cs="Arial"/>
          <w:sz w:val="22"/>
          <w:szCs w:val="22"/>
          <w:lang w:val="sr-Cyrl-RS"/>
        </w:rPr>
        <w:t xml:space="preserve">-доказ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p>
    <w:p w14:paraId="76751DEC" w14:textId="25479D30" w:rsidR="00596410" w:rsidRPr="00596410" w:rsidRDefault="00596410" w:rsidP="00C666E5">
      <w:pPr>
        <w:spacing w:line="276" w:lineRule="auto"/>
        <w:ind w:right="-421"/>
        <w:jc w:val="both"/>
        <w:rPr>
          <w:rFonts w:ascii="Arial" w:hAnsi="Arial" w:cs="Arial"/>
          <w:sz w:val="22"/>
          <w:szCs w:val="22"/>
          <w:lang w:val="sr-Cyrl-RS" w:eastAsia="sr-Latn-RS"/>
        </w:rPr>
      </w:pPr>
      <w:r w:rsidRPr="00596410">
        <w:rPr>
          <w:rFonts w:ascii="Arial" w:hAnsi="Arial" w:cs="Arial"/>
          <w:sz w:val="22"/>
          <w:szCs w:val="22"/>
          <w:lang w:val="sr-Cyrl-RS" w:eastAsia="sr-Latn-RS"/>
        </w:rPr>
        <w:t xml:space="preserve">Примљена меница може се попунити и наплатити у целости у складу са меничним писмом – овлашћењем, у случају </w:t>
      </w:r>
      <w:r w:rsidRPr="00596410">
        <w:rPr>
          <w:rFonts w:ascii="Arial" w:hAnsi="Arial" w:cs="Arial"/>
          <w:sz w:val="22"/>
          <w:szCs w:val="22"/>
          <w:lang w:val="sr-Cyrl-ME" w:eastAsia="sr-Latn-RS"/>
        </w:rPr>
        <w:t xml:space="preserve">одбијања закључења појединачног уговора издатог у складу са оквирним споразумом у року од 8 (осам) дана од дана пријема истог, као и у случају да </w:t>
      </w:r>
      <w:r w:rsidRPr="00596410">
        <w:rPr>
          <w:rFonts w:ascii="Arial" w:hAnsi="Arial" w:cs="Arial"/>
          <w:sz w:val="22"/>
          <w:szCs w:val="22"/>
          <w:lang w:val="sr-Cyrl-RS"/>
        </w:rPr>
        <w:t xml:space="preserve">Извођача радова не достави банкарску гаранцију </w:t>
      </w:r>
      <w:r w:rsidR="00AE4856">
        <w:rPr>
          <w:rFonts w:ascii="Arial" w:hAnsi="Arial" w:cs="Arial"/>
          <w:sz w:val="22"/>
          <w:szCs w:val="22"/>
          <w:lang w:val="sr-Cyrl-RS"/>
        </w:rPr>
        <w:t>за добро извршење уговора</w:t>
      </w:r>
      <w:r w:rsidRPr="00596410">
        <w:rPr>
          <w:rFonts w:ascii="Arial" w:hAnsi="Arial" w:cs="Arial"/>
          <w:sz w:val="22"/>
          <w:szCs w:val="22"/>
          <w:lang w:val="sr-Cyrl-RS"/>
        </w:rPr>
        <w:t xml:space="preserve"> по појединачном уговору</w:t>
      </w:r>
      <w:r w:rsidRPr="00596410">
        <w:rPr>
          <w:rFonts w:ascii="Arial" w:hAnsi="Arial" w:cs="Arial"/>
          <w:sz w:val="22"/>
          <w:szCs w:val="22"/>
          <w:lang w:val="sr-Cyrl-RS" w:eastAsia="sr-Latn-RS"/>
        </w:rPr>
        <w:t>.</w:t>
      </w:r>
    </w:p>
    <w:p w14:paraId="0609E691" w14:textId="77777777" w:rsidR="00596410" w:rsidRPr="00596410" w:rsidRDefault="00596410" w:rsidP="00C666E5">
      <w:pPr>
        <w:spacing w:line="276" w:lineRule="auto"/>
        <w:ind w:right="-421"/>
        <w:jc w:val="both"/>
        <w:rPr>
          <w:rFonts w:ascii="Arial" w:hAnsi="Arial" w:cs="Arial"/>
          <w:sz w:val="22"/>
          <w:szCs w:val="22"/>
          <w:lang w:val="sr-Cyrl-RS" w:eastAsia="sr-Latn-RS"/>
        </w:rPr>
      </w:pPr>
      <w:r w:rsidRPr="00596410">
        <w:rPr>
          <w:rFonts w:ascii="Arial" w:hAnsi="Arial" w:cs="Arial"/>
          <w:sz w:val="22"/>
          <w:szCs w:val="22"/>
          <w:lang w:val="sr-Cyrl-RS" w:eastAsia="sr-Latn-RS"/>
        </w:rPr>
        <w:t xml:space="preserve">Достављање менице као гаранције за добро извршење </w:t>
      </w:r>
      <w:r w:rsidRPr="00596410">
        <w:rPr>
          <w:rFonts w:ascii="Arial" w:hAnsi="Arial" w:cs="Arial"/>
          <w:sz w:val="22"/>
          <w:szCs w:val="22"/>
          <w:lang w:val="sr-Cyrl-ME" w:eastAsia="sr-Latn-RS"/>
        </w:rPr>
        <w:t xml:space="preserve">Оквирног споразума </w:t>
      </w:r>
      <w:r w:rsidRPr="00596410">
        <w:rPr>
          <w:rFonts w:ascii="Arial" w:hAnsi="Arial" w:cs="Arial"/>
          <w:sz w:val="22"/>
          <w:szCs w:val="22"/>
          <w:lang w:val="sr-Cyrl-RS" w:eastAsia="sr-Latn-RS"/>
        </w:rPr>
        <w:t xml:space="preserve"> представља одложни услов, тако да правно дејство овог </w:t>
      </w:r>
      <w:r w:rsidRPr="00596410">
        <w:rPr>
          <w:rFonts w:ascii="Arial" w:hAnsi="Arial" w:cs="Arial"/>
          <w:sz w:val="22"/>
          <w:szCs w:val="22"/>
          <w:lang w:val="sr-Cyrl-ME" w:eastAsia="sr-Latn-RS"/>
        </w:rPr>
        <w:t>оквирног споразума</w:t>
      </w:r>
      <w:r w:rsidRPr="00596410">
        <w:rPr>
          <w:rFonts w:ascii="Arial" w:hAnsi="Arial" w:cs="Arial"/>
          <w:sz w:val="22"/>
          <w:szCs w:val="22"/>
          <w:lang w:val="sr-Cyrl-RS" w:eastAsia="sr-Latn-RS"/>
        </w:rPr>
        <w:t xml:space="preserve"> не настаје док се одложни услов не испуни.</w:t>
      </w:r>
    </w:p>
    <w:p w14:paraId="44DEF7A8" w14:textId="77777777" w:rsidR="00596410" w:rsidRPr="00596410" w:rsidRDefault="00596410" w:rsidP="00C666E5">
      <w:pPr>
        <w:spacing w:line="276" w:lineRule="auto"/>
        <w:ind w:right="-421"/>
        <w:jc w:val="both"/>
        <w:rPr>
          <w:rFonts w:ascii="Arial" w:hAnsi="Arial" w:cs="Arial"/>
          <w:sz w:val="22"/>
          <w:szCs w:val="22"/>
          <w:lang w:val="sr-Cyrl-RS" w:eastAsia="sr-Latn-RS"/>
        </w:rPr>
      </w:pPr>
      <w:r w:rsidRPr="00596410">
        <w:rPr>
          <w:rFonts w:ascii="Arial" w:hAnsi="Arial" w:cs="Arial"/>
          <w:sz w:val="22"/>
          <w:szCs w:val="22"/>
          <w:lang w:val="sr-Cyrl-RS" w:eastAsia="sr-Latn-RS"/>
        </w:rPr>
        <w:t xml:space="preserve">По истеку важности </w:t>
      </w:r>
      <w:r w:rsidRPr="00596410">
        <w:rPr>
          <w:rFonts w:ascii="Arial" w:hAnsi="Arial" w:cs="Arial"/>
          <w:sz w:val="22"/>
          <w:szCs w:val="22"/>
          <w:lang w:val="sr-Cyrl-ME" w:eastAsia="sr-Latn-RS"/>
        </w:rPr>
        <w:t>оквирног споразума</w:t>
      </w:r>
      <w:r w:rsidRPr="00596410">
        <w:rPr>
          <w:rFonts w:ascii="Arial" w:hAnsi="Arial" w:cs="Arial"/>
          <w:sz w:val="22"/>
          <w:szCs w:val="22"/>
          <w:lang w:val="sr-Cyrl-RS" w:eastAsia="sr-Latn-RS"/>
        </w:rPr>
        <w:t xml:space="preserve"> уколико је </w:t>
      </w:r>
      <w:r w:rsidRPr="00596410">
        <w:rPr>
          <w:rFonts w:ascii="Arial" w:hAnsi="Arial" w:cs="Arial"/>
          <w:sz w:val="22"/>
          <w:szCs w:val="22"/>
          <w:lang w:val="sr-Cyrl-RS"/>
        </w:rPr>
        <w:t>Извођача радова</w:t>
      </w:r>
      <w:r w:rsidRPr="00596410">
        <w:rPr>
          <w:rFonts w:ascii="Arial" w:hAnsi="Arial" w:cs="Arial"/>
          <w:sz w:val="22"/>
          <w:szCs w:val="22"/>
          <w:lang w:val="sr-Cyrl-RS" w:eastAsia="sr-Latn-RS"/>
        </w:rPr>
        <w:t xml:space="preserve"> испунио све уговорне обавезе</w:t>
      </w:r>
      <w:r w:rsidRPr="00596410">
        <w:rPr>
          <w:rFonts w:ascii="Arial" w:hAnsi="Arial" w:cs="Arial"/>
          <w:sz w:val="22"/>
          <w:szCs w:val="22"/>
          <w:lang w:val="sr-Cyrl-ME" w:eastAsia="sr-Latn-RS"/>
        </w:rPr>
        <w:t>,  односно закључио све уговоре издате у складу са оквирним  споразумом</w:t>
      </w:r>
      <w:r w:rsidRPr="00596410">
        <w:rPr>
          <w:rFonts w:ascii="Arial" w:hAnsi="Arial" w:cs="Arial"/>
          <w:sz w:val="22"/>
          <w:szCs w:val="22"/>
          <w:lang w:val="sr-Cyrl-RS" w:eastAsia="sr-Latn-RS"/>
        </w:rPr>
        <w:t>, Наручилац је у обавези да врати достављену бланко сопствену меницу.</w:t>
      </w:r>
    </w:p>
    <w:p w14:paraId="38CFBD9A" w14:textId="77777777" w:rsidR="00596410" w:rsidRPr="00596410" w:rsidRDefault="00596410" w:rsidP="00C666E5">
      <w:pPr>
        <w:spacing w:line="276" w:lineRule="auto"/>
        <w:jc w:val="center"/>
        <w:rPr>
          <w:rFonts w:ascii="Arial" w:hAnsi="Arial" w:cs="Arial"/>
          <w:b/>
          <w:sz w:val="22"/>
          <w:szCs w:val="22"/>
          <w:lang w:val="sr-Cyrl-RS"/>
        </w:rPr>
      </w:pPr>
    </w:p>
    <w:p w14:paraId="45C8D432" w14:textId="69E438A5" w:rsidR="00596410" w:rsidRPr="00596410" w:rsidRDefault="00596410" w:rsidP="00C666E5">
      <w:pPr>
        <w:spacing w:line="276" w:lineRule="auto"/>
        <w:ind w:right="-469"/>
        <w:contextualSpacing/>
        <w:jc w:val="both"/>
        <w:rPr>
          <w:rFonts w:ascii="Arial" w:eastAsia="Arial Unicode MS" w:hAnsi="Arial" w:cs="Arial"/>
          <w:b/>
          <w:sz w:val="22"/>
          <w:szCs w:val="22"/>
          <w:lang w:val="sr-Cyrl-RS"/>
        </w:rPr>
      </w:pPr>
      <w:r w:rsidRPr="00596410">
        <w:rPr>
          <w:rFonts w:ascii="Arial" w:eastAsia="Arial Unicode MS" w:hAnsi="Arial" w:cs="Arial"/>
          <w:b/>
          <w:sz w:val="22"/>
          <w:szCs w:val="22"/>
          <w:lang w:val="sr-Latn-CS"/>
        </w:rPr>
        <w:t xml:space="preserve">Банкарска гаранција за добро извршење </w:t>
      </w:r>
      <w:r w:rsidR="00AE4856">
        <w:rPr>
          <w:rFonts w:ascii="Arial" w:eastAsia="Arial Unicode MS" w:hAnsi="Arial" w:cs="Arial"/>
          <w:b/>
          <w:sz w:val="22"/>
          <w:szCs w:val="22"/>
          <w:lang w:val="sr-Cyrl-RS"/>
        </w:rPr>
        <w:t>уговора</w:t>
      </w:r>
      <w:r w:rsidRPr="00596410">
        <w:rPr>
          <w:rFonts w:ascii="Arial" w:eastAsia="Arial Unicode MS" w:hAnsi="Arial" w:cs="Arial"/>
          <w:b/>
          <w:sz w:val="22"/>
          <w:szCs w:val="22"/>
          <w:lang w:val="sr-Latn-CS"/>
        </w:rPr>
        <w:t xml:space="preserve"> </w:t>
      </w:r>
    </w:p>
    <w:p w14:paraId="44816166" w14:textId="184EC646" w:rsidR="00596410" w:rsidRPr="00596410" w:rsidRDefault="00596410" w:rsidP="00C666E5">
      <w:pPr>
        <w:spacing w:line="276" w:lineRule="auto"/>
        <w:ind w:right="-469"/>
        <w:contextualSpacing/>
        <w:jc w:val="both"/>
        <w:rPr>
          <w:rFonts w:ascii="Arial" w:eastAsia="Arial Unicode MS" w:hAnsi="Arial" w:cs="Arial"/>
          <w:sz w:val="22"/>
          <w:szCs w:val="22"/>
          <w:lang w:val="sr-Latn-CS"/>
        </w:rPr>
      </w:pPr>
      <w:r w:rsidRPr="00596410">
        <w:rPr>
          <w:rFonts w:ascii="Arial" w:eastAsia="Arial Unicode MS" w:hAnsi="Arial" w:cs="Arial"/>
          <w:sz w:val="22"/>
          <w:szCs w:val="22"/>
          <w:lang w:val="sr-Latn-CS"/>
        </w:rPr>
        <w:t>Извођач</w:t>
      </w:r>
      <w:r w:rsidRPr="00596410">
        <w:rPr>
          <w:rFonts w:ascii="Arial" w:eastAsia="Arial Unicode MS" w:hAnsi="Arial" w:cs="Arial"/>
          <w:sz w:val="22"/>
          <w:szCs w:val="22"/>
          <w:lang w:val="sr-Cyrl-RS"/>
        </w:rPr>
        <w:t xml:space="preserve"> радова</w:t>
      </w:r>
      <w:r w:rsidRPr="00596410">
        <w:rPr>
          <w:rFonts w:ascii="Arial" w:eastAsia="Arial Unicode MS" w:hAnsi="Arial" w:cs="Arial"/>
          <w:sz w:val="22"/>
          <w:szCs w:val="22"/>
          <w:lang w:val="sr-Latn-CS"/>
        </w:rPr>
        <w:t xml:space="preserve"> је дужан да у тренутку закључења </w:t>
      </w:r>
      <w:r w:rsidRPr="00596410">
        <w:rPr>
          <w:rFonts w:ascii="Arial" w:eastAsia="Arial Unicode MS" w:hAnsi="Arial" w:cs="Arial"/>
          <w:sz w:val="22"/>
          <w:szCs w:val="22"/>
          <w:lang w:val="sr-Cyrl-RS"/>
        </w:rPr>
        <w:t>појединачног уговора,</w:t>
      </w:r>
      <w:r w:rsidRPr="00596410">
        <w:rPr>
          <w:rFonts w:ascii="Arial" w:eastAsia="Arial Unicode MS" w:hAnsi="Arial" w:cs="Arial"/>
          <w:sz w:val="22"/>
          <w:szCs w:val="22"/>
          <w:lang w:val="sr-Latn-CS"/>
        </w:rPr>
        <w:t xml:space="preserve"> а најкасније у року од 10 (словима: десет) дана од дана </w:t>
      </w:r>
      <w:r w:rsidRPr="00596410">
        <w:rPr>
          <w:rFonts w:ascii="Arial" w:eastAsia="Arial Unicode MS" w:hAnsi="Arial" w:cs="Arial"/>
          <w:sz w:val="22"/>
          <w:szCs w:val="22"/>
          <w:lang w:val="sr-Cyrl-RS"/>
        </w:rPr>
        <w:t>закључења појединачног</w:t>
      </w:r>
      <w:r w:rsidRPr="00596410">
        <w:rPr>
          <w:rFonts w:ascii="Arial" w:eastAsia="Arial Unicode MS" w:hAnsi="Arial" w:cs="Arial"/>
          <w:sz w:val="22"/>
          <w:szCs w:val="22"/>
          <w:lang w:val="sr-Latn-CS"/>
        </w:rPr>
        <w:t xml:space="preserve"> </w:t>
      </w:r>
      <w:r w:rsidRPr="00596410">
        <w:rPr>
          <w:rFonts w:ascii="Arial" w:eastAsia="Arial Unicode MS" w:hAnsi="Arial" w:cs="Arial"/>
          <w:sz w:val="22"/>
          <w:szCs w:val="22"/>
          <w:lang w:val="sr-Cyrl-RS"/>
        </w:rPr>
        <w:t>уговора</w:t>
      </w:r>
      <w:r w:rsidRPr="00596410">
        <w:rPr>
          <w:rFonts w:ascii="Arial" w:eastAsia="Arial Unicode MS" w:hAnsi="Arial" w:cs="Arial"/>
          <w:sz w:val="22"/>
          <w:szCs w:val="22"/>
          <w:lang w:val="sr-Latn-CS"/>
        </w:rPr>
        <w:t xml:space="preserve"> од стране законских заступника страна</w:t>
      </w:r>
      <w:r w:rsidRPr="00596410">
        <w:rPr>
          <w:rFonts w:ascii="Arial" w:eastAsia="Arial Unicode MS" w:hAnsi="Arial" w:cs="Arial"/>
          <w:sz w:val="22"/>
          <w:szCs w:val="22"/>
          <w:lang w:val="sr-Cyrl-RS"/>
        </w:rPr>
        <w:t xml:space="preserve"> из </w:t>
      </w:r>
      <w:r w:rsidR="00EA784B">
        <w:rPr>
          <w:rFonts w:ascii="Arial" w:eastAsia="Arial Unicode MS" w:hAnsi="Arial" w:cs="Arial"/>
          <w:sz w:val="22"/>
          <w:szCs w:val="22"/>
          <w:lang w:val="sr-Cyrl-RS"/>
        </w:rPr>
        <w:t>Уговора</w:t>
      </w:r>
      <w:r w:rsidRPr="00596410">
        <w:rPr>
          <w:rFonts w:ascii="Arial" w:eastAsia="Arial Unicode MS" w:hAnsi="Arial" w:cs="Arial"/>
          <w:sz w:val="22"/>
          <w:szCs w:val="22"/>
          <w:lang w:val="sr-Latn-CS"/>
        </w:rPr>
        <w:t>, а пре почетка извођења радова</w:t>
      </w:r>
      <w:r w:rsidRPr="00596410">
        <w:rPr>
          <w:rFonts w:ascii="Arial" w:eastAsia="Arial Unicode MS" w:hAnsi="Arial" w:cs="Arial"/>
          <w:sz w:val="22"/>
          <w:szCs w:val="22"/>
          <w:lang w:val="sr-Cyrl-RS"/>
        </w:rPr>
        <w:t xml:space="preserve"> </w:t>
      </w:r>
      <w:r w:rsidRPr="00596410">
        <w:rPr>
          <w:rFonts w:ascii="Arial" w:eastAsia="Arial Unicode MS" w:hAnsi="Arial" w:cs="Arial"/>
          <w:sz w:val="22"/>
          <w:szCs w:val="22"/>
          <w:lang w:val="sr-Latn-CS"/>
        </w:rPr>
        <w:t xml:space="preserve">преда </w:t>
      </w:r>
      <w:r w:rsidRPr="00596410">
        <w:rPr>
          <w:rFonts w:ascii="Arial" w:eastAsia="Arial Unicode MS" w:hAnsi="Arial" w:cs="Arial"/>
          <w:sz w:val="22"/>
          <w:szCs w:val="22"/>
          <w:lang w:val="sr-Cyrl-RS"/>
        </w:rPr>
        <w:t>Наручиоцу</w:t>
      </w:r>
      <w:r w:rsidRPr="00596410">
        <w:rPr>
          <w:rFonts w:ascii="Arial" w:eastAsia="Arial Unicode MS" w:hAnsi="Arial" w:cs="Arial"/>
          <w:sz w:val="22"/>
          <w:szCs w:val="22"/>
          <w:lang w:val="sr-Latn-CS"/>
        </w:rPr>
        <w:t xml:space="preserve"> СФО </w:t>
      </w:r>
      <w:r w:rsidR="00AE4856">
        <w:rPr>
          <w:rFonts w:ascii="Arial" w:eastAsia="Arial Unicode MS" w:hAnsi="Arial" w:cs="Arial"/>
          <w:sz w:val="22"/>
          <w:szCs w:val="22"/>
          <w:lang w:val="sr-Latn-CS"/>
        </w:rPr>
        <w:t>за добро извршење уговора</w:t>
      </w:r>
      <w:r w:rsidRPr="00596410">
        <w:rPr>
          <w:rFonts w:ascii="Arial" w:eastAsia="Arial Unicode MS" w:hAnsi="Arial" w:cs="Arial"/>
          <w:sz w:val="22"/>
          <w:szCs w:val="22"/>
          <w:lang w:val="sr-Latn-CS"/>
        </w:rPr>
        <w:t>.</w:t>
      </w:r>
    </w:p>
    <w:p w14:paraId="32825ABA" w14:textId="49010899" w:rsidR="00596410" w:rsidRPr="00596410" w:rsidRDefault="00596410" w:rsidP="00C666E5">
      <w:pPr>
        <w:spacing w:line="276" w:lineRule="auto"/>
        <w:ind w:right="-469"/>
        <w:contextualSpacing/>
        <w:jc w:val="both"/>
        <w:rPr>
          <w:rFonts w:ascii="Arial" w:eastAsia="Calibri" w:hAnsi="Arial" w:cs="Arial"/>
          <w:color w:val="000000"/>
          <w:sz w:val="22"/>
          <w:szCs w:val="22"/>
          <w:lang w:val="sr-Cyrl-RS"/>
        </w:rPr>
      </w:pPr>
      <w:r w:rsidRPr="00596410">
        <w:rPr>
          <w:rFonts w:ascii="Arial" w:eastAsia="Arial Unicode MS" w:hAnsi="Arial" w:cs="Arial"/>
          <w:sz w:val="22"/>
          <w:szCs w:val="22"/>
          <w:lang w:val="sr-Latn-CS"/>
        </w:rPr>
        <w:t>Извођач</w:t>
      </w:r>
      <w:r w:rsidRPr="00596410">
        <w:rPr>
          <w:rFonts w:ascii="Arial" w:eastAsia="Arial Unicode MS" w:hAnsi="Arial" w:cs="Arial"/>
          <w:sz w:val="22"/>
          <w:szCs w:val="22"/>
          <w:lang w:val="sr-Cyrl-RS"/>
        </w:rPr>
        <w:t xml:space="preserve"> радова </w:t>
      </w:r>
      <w:r w:rsidRPr="00596410">
        <w:rPr>
          <w:rFonts w:ascii="Arial" w:eastAsia="Arial Unicode MS" w:hAnsi="Arial" w:cs="Arial"/>
          <w:sz w:val="22"/>
          <w:szCs w:val="22"/>
          <w:lang w:val="sr-Latn-CS"/>
        </w:rPr>
        <w:t xml:space="preserve">је дужан да Наручиоцу достави банкарску гаранцију </w:t>
      </w:r>
      <w:r w:rsidR="00AE4856">
        <w:rPr>
          <w:rFonts w:ascii="Arial" w:eastAsia="Arial Unicode MS" w:hAnsi="Arial" w:cs="Arial"/>
          <w:sz w:val="22"/>
          <w:szCs w:val="22"/>
          <w:lang w:val="sr-Latn-CS"/>
        </w:rPr>
        <w:t>за добро извршење уговора</w:t>
      </w:r>
      <w:r w:rsidRPr="00596410">
        <w:rPr>
          <w:rFonts w:ascii="Arial" w:eastAsia="Arial Unicode MS" w:hAnsi="Arial" w:cs="Arial"/>
          <w:sz w:val="22"/>
          <w:szCs w:val="22"/>
          <w:lang w:val="sr-Latn-CS"/>
        </w:rPr>
        <w:t xml:space="preserve">, неопозиву,  безусловну (без права на приговор) и на први писани позив наплативу банкарску гаранцију </w:t>
      </w:r>
      <w:r w:rsidR="00AE4856">
        <w:rPr>
          <w:rFonts w:ascii="Arial" w:eastAsia="Arial Unicode MS" w:hAnsi="Arial" w:cs="Arial"/>
          <w:sz w:val="22"/>
          <w:szCs w:val="22"/>
          <w:lang w:val="sr-Latn-CS"/>
        </w:rPr>
        <w:t>за добро извршење уговора</w:t>
      </w:r>
      <w:r w:rsidRPr="00596410">
        <w:rPr>
          <w:rFonts w:ascii="Arial" w:eastAsia="Arial Unicode MS" w:hAnsi="Arial" w:cs="Arial"/>
          <w:sz w:val="22"/>
          <w:szCs w:val="22"/>
          <w:lang w:val="sr-Latn-CS"/>
        </w:rPr>
        <w:t xml:space="preserve"> у износу од 10% вредности </w:t>
      </w:r>
      <w:r w:rsidRPr="00596410">
        <w:rPr>
          <w:rFonts w:ascii="Arial" w:eastAsia="Calibri" w:hAnsi="Arial" w:cs="Arial"/>
          <w:color w:val="000000"/>
          <w:sz w:val="22"/>
          <w:szCs w:val="22"/>
          <w:lang w:val="sr-Cyrl-ME"/>
        </w:rPr>
        <w:t>појединачног уговора</w:t>
      </w:r>
      <w:r w:rsidRPr="00596410">
        <w:rPr>
          <w:rFonts w:ascii="Arial" w:eastAsia="Calibri" w:hAnsi="Arial" w:cs="Arial"/>
          <w:color w:val="000000"/>
          <w:sz w:val="22"/>
          <w:szCs w:val="22"/>
          <w:lang w:val="sr-Cyrl-RS"/>
        </w:rPr>
        <w:t xml:space="preserve"> </w:t>
      </w:r>
      <w:r w:rsidRPr="00596410">
        <w:rPr>
          <w:rFonts w:ascii="Arial" w:eastAsia="Arial Unicode MS" w:hAnsi="Arial" w:cs="Arial"/>
          <w:sz w:val="22"/>
          <w:szCs w:val="22"/>
          <w:lang w:val="sr-Latn-CS"/>
        </w:rPr>
        <w:t xml:space="preserve">без ПДВ и роком важности 30 (словима: тридесет) дана дужим од  рока </w:t>
      </w:r>
      <w:r w:rsidRPr="00596410">
        <w:rPr>
          <w:rFonts w:ascii="Arial" w:eastAsia="Arial Unicode MS" w:hAnsi="Arial" w:cs="Arial"/>
          <w:sz w:val="22"/>
          <w:szCs w:val="22"/>
          <w:lang w:val="sr-Cyrl-RS"/>
        </w:rPr>
        <w:t>важења</w:t>
      </w:r>
      <w:r w:rsidRPr="00596410">
        <w:rPr>
          <w:rFonts w:ascii="Arial" w:eastAsia="Arial Unicode MS" w:hAnsi="Arial" w:cs="Arial"/>
          <w:sz w:val="22"/>
          <w:szCs w:val="22"/>
          <w:lang w:val="sr-Latn-CS"/>
        </w:rPr>
        <w:t xml:space="preserve"> </w:t>
      </w:r>
      <w:r w:rsidRPr="00596410">
        <w:rPr>
          <w:rFonts w:ascii="Arial" w:eastAsia="Calibri" w:hAnsi="Arial" w:cs="Arial"/>
          <w:color w:val="000000"/>
          <w:sz w:val="22"/>
          <w:szCs w:val="22"/>
          <w:lang w:val="sr-Cyrl-ME"/>
        </w:rPr>
        <w:t>појединачног уговора</w:t>
      </w:r>
      <w:r w:rsidRPr="00596410">
        <w:rPr>
          <w:rFonts w:ascii="Arial" w:eastAsia="Calibri" w:hAnsi="Arial" w:cs="Arial"/>
          <w:color w:val="000000"/>
          <w:sz w:val="22"/>
          <w:szCs w:val="22"/>
          <w:lang w:val="sr-Cyrl-RS"/>
        </w:rPr>
        <w:t>.</w:t>
      </w:r>
    </w:p>
    <w:p w14:paraId="4DDF4EC9" w14:textId="77777777" w:rsidR="00596410" w:rsidRPr="00596410" w:rsidRDefault="00596410" w:rsidP="00C666E5">
      <w:pPr>
        <w:spacing w:line="276" w:lineRule="auto"/>
        <w:ind w:right="-469"/>
        <w:contextualSpacing/>
        <w:jc w:val="both"/>
        <w:rPr>
          <w:rFonts w:ascii="Arial" w:eastAsia="Arial Unicode MS" w:hAnsi="Arial" w:cs="Arial"/>
          <w:sz w:val="22"/>
          <w:szCs w:val="22"/>
          <w:lang w:val="sr-Latn-CS"/>
        </w:rPr>
      </w:pPr>
      <w:r w:rsidRPr="00596410">
        <w:rPr>
          <w:rFonts w:ascii="Arial" w:eastAsia="Arial Unicode MS" w:hAnsi="Arial" w:cs="Arial"/>
          <w:sz w:val="22"/>
          <w:szCs w:val="22"/>
          <w:lang w:val="sr-Latn-C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ADE5E39" w14:textId="0107AB23" w:rsidR="00596410" w:rsidRPr="00596410" w:rsidRDefault="00596410" w:rsidP="00C666E5">
      <w:pPr>
        <w:spacing w:line="276" w:lineRule="auto"/>
        <w:ind w:right="-469"/>
        <w:contextualSpacing/>
        <w:jc w:val="both"/>
        <w:rPr>
          <w:rFonts w:ascii="Arial" w:eastAsia="Arial Unicode MS" w:hAnsi="Arial" w:cs="Arial"/>
          <w:sz w:val="22"/>
          <w:szCs w:val="22"/>
          <w:lang w:val="sr-Latn-CS"/>
        </w:rPr>
      </w:pPr>
      <w:r w:rsidRPr="00596410">
        <w:rPr>
          <w:rFonts w:ascii="Arial" w:eastAsia="Arial Unicode MS" w:hAnsi="Arial" w:cs="Arial"/>
          <w:sz w:val="22"/>
          <w:szCs w:val="22"/>
          <w:lang w:val="sr-Cyrl-RS"/>
        </w:rPr>
        <w:t>Наручилац</w:t>
      </w:r>
      <w:r w:rsidRPr="00596410">
        <w:rPr>
          <w:rFonts w:ascii="Arial" w:eastAsia="Arial Unicode MS" w:hAnsi="Arial" w:cs="Arial"/>
          <w:sz w:val="22"/>
          <w:szCs w:val="22"/>
          <w:lang w:val="sr-Latn-CS"/>
        </w:rPr>
        <w:t xml:space="preserve"> ће уновчити дату банкарску гаранцију </w:t>
      </w:r>
      <w:r w:rsidR="00AE4856">
        <w:rPr>
          <w:rFonts w:ascii="Arial" w:eastAsia="Arial Unicode MS" w:hAnsi="Arial" w:cs="Arial"/>
          <w:sz w:val="22"/>
          <w:szCs w:val="22"/>
          <w:lang w:val="sr-Latn-CS"/>
        </w:rPr>
        <w:t>за добро извршење уговора</w:t>
      </w:r>
      <w:r w:rsidRPr="00596410">
        <w:rPr>
          <w:rFonts w:ascii="Arial" w:eastAsia="Arial Unicode MS" w:hAnsi="Arial" w:cs="Arial"/>
          <w:sz w:val="22"/>
          <w:szCs w:val="22"/>
          <w:lang w:val="sr-Latn-CS"/>
        </w:rPr>
        <w:t xml:space="preserve"> у случају да Извођач </w:t>
      </w:r>
      <w:r w:rsidRPr="00596410">
        <w:rPr>
          <w:rFonts w:ascii="Arial" w:eastAsia="Arial Unicode MS" w:hAnsi="Arial" w:cs="Arial"/>
          <w:sz w:val="22"/>
          <w:szCs w:val="22"/>
          <w:lang w:val="sr-Cyrl-RS"/>
        </w:rPr>
        <w:t xml:space="preserve">радова </w:t>
      </w:r>
      <w:r w:rsidRPr="00596410">
        <w:rPr>
          <w:rFonts w:ascii="Arial" w:eastAsia="Arial Unicode MS" w:hAnsi="Arial" w:cs="Arial"/>
          <w:sz w:val="22"/>
          <w:szCs w:val="22"/>
          <w:lang w:val="sr-Latn-CS"/>
        </w:rPr>
        <w:t>не буде извршавао своје уговорне обавезе у роковима и на начин предвиђен оквирним споразумом</w:t>
      </w:r>
      <w:r w:rsidRPr="00596410">
        <w:rPr>
          <w:rFonts w:ascii="Arial" w:eastAsia="Arial Unicode MS" w:hAnsi="Arial" w:cs="Arial"/>
          <w:sz w:val="22"/>
          <w:szCs w:val="22"/>
          <w:lang w:val="sr-Cyrl-RS"/>
        </w:rPr>
        <w:t xml:space="preserve"> и појединачним уговорима.</w:t>
      </w:r>
      <w:r w:rsidRPr="00596410">
        <w:rPr>
          <w:rFonts w:ascii="Arial" w:eastAsia="Arial Unicode MS" w:hAnsi="Arial" w:cs="Arial"/>
          <w:sz w:val="22"/>
          <w:szCs w:val="22"/>
          <w:lang w:val="sr-Latn-CS"/>
        </w:rPr>
        <w:t xml:space="preserve"> </w:t>
      </w:r>
    </w:p>
    <w:p w14:paraId="0FD16516" w14:textId="77777777" w:rsidR="00596410" w:rsidRPr="00596410" w:rsidRDefault="00596410" w:rsidP="00C666E5">
      <w:pPr>
        <w:spacing w:line="276" w:lineRule="auto"/>
        <w:ind w:right="-469"/>
        <w:contextualSpacing/>
        <w:jc w:val="both"/>
        <w:rPr>
          <w:rFonts w:ascii="Arial" w:eastAsia="Arial Unicode MS" w:hAnsi="Arial" w:cs="Arial"/>
          <w:sz w:val="22"/>
          <w:szCs w:val="22"/>
          <w:lang w:val="sr-Latn-CS"/>
        </w:rPr>
      </w:pPr>
      <w:r w:rsidRPr="00596410">
        <w:rPr>
          <w:rFonts w:ascii="Arial" w:eastAsia="Arial Unicode MS" w:hAnsi="Arial" w:cs="Arial"/>
          <w:sz w:val="22"/>
          <w:szCs w:val="22"/>
          <w:lang w:val="sr-Latn-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F1FAF31" w14:textId="77777777" w:rsidR="00596410" w:rsidRPr="00596410" w:rsidRDefault="00596410" w:rsidP="00C666E5">
      <w:pPr>
        <w:spacing w:line="276" w:lineRule="auto"/>
        <w:ind w:right="-469"/>
        <w:contextualSpacing/>
        <w:jc w:val="both"/>
        <w:rPr>
          <w:rFonts w:ascii="Arial" w:eastAsia="Arial Unicode MS" w:hAnsi="Arial" w:cs="Arial"/>
          <w:sz w:val="22"/>
          <w:szCs w:val="22"/>
          <w:lang w:val="sr-Latn-CS"/>
        </w:rPr>
      </w:pPr>
      <w:r w:rsidRPr="00596410">
        <w:rPr>
          <w:rFonts w:ascii="Arial" w:eastAsia="Arial Unicode MS" w:hAnsi="Arial" w:cs="Arial"/>
          <w:sz w:val="22"/>
          <w:szCs w:val="22"/>
          <w:lang w:val="sr-Latn-CS"/>
        </w:rPr>
        <w:lastRenderedPageBreak/>
        <w:t xml:space="preserve">У случају да је пословно седиште банке гаранта изван Републике Србије у случају спора по овој Гаранцији, утврђује се надлежност </w:t>
      </w:r>
      <w:r w:rsidRPr="00596410">
        <w:rPr>
          <w:rFonts w:ascii="Arial" w:eastAsia="Arial Unicode MS" w:hAnsi="Arial" w:cs="Arial"/>
          <w:sz w:val="22"/>
          <w:szCs w:val="22"/>
          <w:lang w:val="sr-Cyrl-RS"/>
        </w:rPr>
        <w:t>Сталне арбитраже</w:t>
      </w:r>
      <w:r w:rsidRPr="00596410">
        <w:rPr>
          <w:rFonts w:ascii="Arial" w:eastAsia="Arial Unicode MS" w:hAnsi="Arial" w:cs="Arial"/>
          <w:sz w:val="22"/>
          <w:szCs w:val="22"/>
          <w:lang w:val="sr-Latn-CS"/>
        </w:rPr>
        <w:t xml:space="preserve"> при П</w:t>
      </w:r>
      <w:r w:rsidRPr="00596410">
        <w:rPr>
          <w:rFonts w:ascii="Arial" w:eastAsia="Arial Unicode MS" w:hAnsi="Arial" w:cs="Arial"/>
          <w:sz w:val="22"/>
          <w:szCs w:val="22"/>
          <w:lang w:val="sr-Cyrl-RS"/>
        </w:rPr>
        <w:t>ривредној комори Србије</w:t>
      </w:r>
      <w:r w:rsidRPr="00596410">
        <w:rPr>
          <w:rFonts w:ascii="Arial" w:eastAsia="Arial Unicode MS" w:hAnsi="Arial" w:cs="Arial"/>
          <w:sz w:val="22"/>
          <w:szCs w:val="22"/>
          <w:lang w:val="sr-Latn-CS"/>
        </w:rPr>
        <w:t xml:space="preserve"> уз примену Правилника </w:t>
      </w:r>
      <w:r w:rsidRPr="00596410">
        <w:rPr>
          <w:rFonts w:ascii="Arial" w:eastAsia="Arial Unicode MS" w:hAnsi="Arial" w:cs="Arial"/>
          <w:sz w:val="22"/>
          <w:szCs w:val="22"/>
          <w:lang w:val="sr-Cyrl-RS"/>
        </w:rPr>
        <w:t>Привредне коморе Србије</w:t>
      </w:r>
      <w:r w:rsidRPr="00596410">
        <w:rPr>
          <w:rFonts w:ascii="Arial" w:eastAsia="Arial Unicode MS" w:hAnsi="Arial" w:cs="Arial"/>
          <w:sz w:val="22"/>
          <w:szCs w:val="22"/>
          <w:lang w:val="sr-Latn-CS"/>
        </w:rPr>
        <w:t xml:space="preserve"> и процесног и материјалног права Републике Србије.</w:t>
      </w:r>
    </w:p>
    <w:p w14:paraId="2D90DF77" w14:textId="77777777" w:rsidR="00596410" w:rsidRPr="00596410" w:rsidRDefault="00596410" w:rsidP="00C666E5">
      <w:pPr>
        <w:spacing w:line="276" w:lineRule="auto"/>
        <w:ind w:right="-469"/>
        <w:contextualSpacing/>
        <w:jc w:val="both"/>
        <w:rPr>
          <w:rFonts w:ascii="Arial" w:eastAsia="Arial Unicode MS" w:hAnsi="Arial" w:cs="Arial"/>
          <w:sz w:val="22"/>
          <w:szCs w:val="22"/>
          <w:lang w:val="sr-Latn-CS"/>
        </w:rPr>
      </w:pPr>
      <w:r w:rsidRPr="00596410">
        <w:rPr>
          <w:rFonts w:ascii="Arial" w:eastAsia="Arial Unicode MS" w:hAnsi="Arial" w:cs="Arial"/>
          <w:sz w:val="22"/>
          <w:szCs w:val="22"/>
          <w:lang w:val="sr-Latn-CS"/>
        </w:rPr>
        <w:t>Извођач</w:t>
      </w:r>
      <w:r w:rsidRPr="00596410">
        <w:rPr>
          <w:rFonts w:ascii="Arial" w:eastAsia="Arial Unicode MS" w:hAnsi="Arial" w:cs="Arial"/>
          <w:sz w:val="22"/>
          <w:szCs w:val="22"/>
          <w:lang w:val="sr-Cyrl-RS"/>
        </w:rPr>
        <w:t xml:space="preserve"> радова</w:t>
      </w:r>
      <w:r w:rsidRPr="00596410">
        <w:rPr>
          <w:rFonts w:ascii="Arial" w:eastAsia="Arial Unicode MS" w:hAnsi="Arial" w:cs="Arial"/>
          <w:sz w:val="22"/>
          <w:szCs w:val="22"/>
          <w:lang w:val="sr-Latn-CS"/>
        </w:rPr>
        <w:t xml:space="preserve"> може поднети гаранцију стране банке само ако је тој банци додељен кредитни рејтинг.</w:t>
      </w:r>
    </w:p>
    <w:p w14:paraId="55F1D560" w14:textId="77777777" w:rsidR="00596410" w:rsidRDefault="00596410" w:rsidP="00C666E5">
      <w:pPr>
        <w:spacing w:line="276" w:lineRule="auto"/>
        <w:jc w:val="both"/>
        <w:rPr>
          <w:rFonts w:ascii="Arial" w:eastAsia="Calibri" w:hAnsi="Arial" w:cs="Arial"/>
          <w:b/>
          <w:bCs/>
          <w:sz w:val="22"/>
          <w:szCs w:val="22"/>
          <w:lang w:val="sr-Cyrl-ME"/>
        </w:rPr>
      </w:pPr>
    </w:p>
    <w:p w14:paraId="1E82FA5F" w14:textId="586C8331" w:rsidR="00596410" w:rsidRPr="00596410" w:rsidRDefault="00596410" w:rsidP="00C666E5">
      <w:pPr>
        <w:spacing w:line="276" w:lineRule="auto"/>
        <w:jc w:val="both"/>
        <w:rPr>
          <w:rFonts w:ascii="Arial" w:eastAsia="Arial Unicode MS" w:hAnsi="Arial" w:cs="Arial"/>
          <w:b/>
          <w:sz w:val="22"/>
          <w:szCs w:val="22"/>
        </w:rPr>
      </w:pPr>
      <w:r w:rsidRPr="00596410">
        <w:rPr>
          <w:rFonts w:ascii="Arial" w:eastAsia="Calibri" w:hAnsi="Arial" w:cs="Arial"/>
          <w:b/>
          <w:bCs/>
          <w:sz w:val="22"/>
          <w:szCs w:val="22"/>
          <w:lang w:val="sr-Cyrl-ME"/>
        </w:rPr>
        <w:t xml:space="preserve">Банкарска гаранција за </w:t>
      </w:r>
      <w:r w:rsidRPr="00596410">
        <w:rPr>
          <w:rFonts w:ascii="Arial" w:eastAsia="Calibri" w:hAnsi="Arial" w:cs="Arial"/>
          <w:b/>
          <w:bCs/>
          <w:sz w:val="22"/>
          <w:szCs w:val="22"/>
          <w:lang w:val="sr-Cyrl-RS"/>
        </w:rPr>
        <w:t xml:space="preserve">отклањање недостатака у гарантном року </w:t>
      </w:r>
    </w:p>
    <w:p w14:paraId="21CBC549" w14:textId="77777777" w:rsidR="00596410" w:rsidRPr="00596410" w:rsidRDefault="00596410" w:rsidP="00C666E5">
      <w:pPr>
        <w:spacing w:line="276" w:lineRule="auto"/>
        <w:ind w:right="-511"/>
        <w:jc w:val="both"/>
        <w:rPr>
          <w:rFonts w:ascii="Arial" w:eastAsia="Calibri" w:hAnsi="Arial" w:cs="Arial"/>
          <w:bCs/>
          <w:sz w:val="22"/>
          <w:szCs w:val="22"/>
          <w:lang w:val="sr-Latn-RS"/>
        </w:rPr>
      </w:pPr>
      <w:r w:rsidRPr="00596410">
        <w:rPr>
          <w:rFonts w:ascii="Arial" w:hAnsi="Arial" w:cs="Arial"/>
          <w:color w:val="000000"/>
          <w:sz w:val="22"/>
          <w:szCs w:val="22"/>
          <w:lang w:val="sr-Cyrl-ME"/>
        </w:rPr>
        <w:t xml:space="preserve">Извођач радова је обавезан да Наручиоцу </w:t>
      </w:r>
      <w:r w:rsidRPr="00596410">
        <w:rPr>
          <w:rFonts w:ascii="Arial" w:hAnsi="Arial"/>
          <w:sz w:val="22"/>
          <w:szCs w:val="22"/>
          <w:lang w:val="sr-Cyrl-RS"/>
        </w:rPr>
        <w:t>у тренутку прве примопредаје предмета уговора достави</w:t>
      </w:r>
      <w:r w:rsidRPr="00596410">
        <w:rPr>
          <w:rFonts w:ascii="Arial" w:eastAsia="Calibri" w:hAnsi="Arial" w:cs="Arial"/>
          <w:bCs/>
          <w:iCs/>
          <w:sz w:val="22"/>
          <w:szCs w:val="22"/>
          <w:lang w:val="sr-Cyrl-RS"/>
        </w:rPr>
        <w:t xml:space="preserve"> </w:t>
      </w:r>
      <w:r w:rsidRPr="00596410">
        <w:rPr>
          <w:rFonts w:ascii="Arial" w:eastAsia="Calibri" w:hAnsi="Arial" w:cs="Arial"/>
          <w:bCs/>
          <w:sz w:val="22"/>
          <w:szCs w:val="22"/>
          <w:lang w:val="sr-Cyrl-RS"/>
        </w:rPr>
        <w:t>банкарску гаранцију за отклањање недостатака у  гарантном року која је неопозива, безусловна, без права протеста и платива на први позив</w:t>
      </w:r>
      <w:r w:rsidRPr="00596410">
        <w:rPr>
          <w:rFonts w:ascii="Arial" w:eastAsia="Calibri" w:hAnsi="Arial" w:cs="Arial"/>
          <w:bCs/>
          <w:sz w:val="22"/>
          <w:szCs w:val="22"/>
          <w:lang w:val="sr-Latn-RS"/>
        </w:rPr>
        <w:t xml:space="preserve">, </w:t>
      </w:r>
      <w:r w:rsidRPr="00596410">
        <w:rPr>
          <w:rFonts w:ascii="Arial" w:eastAsia="Calibri" w:hAnsi="Arial" w:cs="Arial"/>
          <w:bCs/>
          <w:sz w:val="22"/>
          <w:szCs w:val="22"/>
          <w:lang w:val="sr-Cyrl-RS"/>
        </w:rPr>
        <w:t xml:space="preserve">издата </w:t>
      </w:r>
      <w:r w:rsidRPr="00596410">
        <w:rPr>
          <w:rFonts w:ascii="Arial" w:eastAsia="Calibri" w:hAnsi="Arial" w:cs="Arial"/>
          <w:bCs/>
          <w:sz w:val="22"/>
          <w:szCs w:val="22"/>
          <w:lang w:val="sr-Latn-RS"/>
        </w:rPr>
        <w:t xml:space="preserve">у </w:t>
      </w:r>
      <w:r w:rsidRPr="00596410">
        <w:rPr>
          <w:rFonts w:ascii="Arial" w:eastAsia="Calibri" w:hAnsi="Arial" w:cs="Arial"/>
          <w:bCs/>
          <w:sz w:val="22"/>
          <w:szCs w:val="22"/>
          <w:lang w:val="sr-Cyrl-RS"/>
        </w:rPr>
        <w:t>висини од</w:t>
      </w:r>
      <w:r w:rsidRPr="00596410">
        <w:rPr>
          <w:rFonts w:ascii="Arial" w:eastAsia="Calibri" w:hAnsi="Arial" w:cs="Arial"/>
          <w:bCs/>
          <w:sz w:val="22"/>
          <w:szCs w:val="22"/>
          <w:lang w:val="sr-Latn-RS"/>
        </w:rPr>
        <w:t xml:space="preserve"> </w:t>
      </w:r>
      <w:r w:rsidRPr="00596410">
        <w:rPr>
          <w:rFonts w:ascii="Arial" w:eastAsia="Calibri" w:hAnsi="Arial" w:cs="Arial"/>
          <w:bCs/>
          <w:sz w:val="22"/>
          <w:szCs w:val="22"/>
          <w:lang w:val="sr-Cyrl-RS"/>
        </w:rPr>
        <w:t>10%</w:t>
      </w:r>
      <w:r w:rsidRPr="00596410">
        <w:rPr>
          <w:rFonts w:ascii="Arial" w:eastAsia="Calibri" w:hAnsi="Arial" w:cs="Arial"/>
          <w:bCs/>
          <w:sz w:val="22"/>
          <w:szCs w:val="22"/>
          <w:lang w:val="sr-Latn-RS"/>
        </w:rPr>
        <w:t xml:space="preserve"> </w:t>
      </w:r>
      <w:r w:rsidRPr="00596410">
        <w:rPr>
          <w:rFonts w:ascii="Arial" w:eastAsia="Calibri" w:hAnsi="Arial" w:cs="Arial"/>
          <w:bCs/>
          <w:sz w:val="22"/>
          <w:szCs w:val="22"/>
          <w:lang w:val="sr-Cyrl-RS"/>
        </w:rPr>
        <w:t>вредности појединачног уговора</w:t>
      </w:r>
      <w:r w:rsidRPr="00596410">
        <w:rPr>
          <w:rFonts w:ascii="Arial" w:eastAsia="Calibri" w:hAnsi="Arial" w:cs="Arial"/>
          <w:bCs/>
          <w:sz w:val="22"/>
          <w:szCs w:val="22"/>
          <w:lang w:val="sr-Latn-RS"/>
        </w:rPr>
        <w:t xml:space="preserve"> (без ПДВ-а) са роком важења</w:t>
      </w:r>
      <w:r w:rsidRPr="00596410">
        <w:rPr>
          <w:rFonts w:ascii="Arial" w:eastAsia="Calibri" w:hAnsi="Arial" w:cs="Arial"/>
          <w:bCs/>
          <w:sz w:val="22"/>
          <w:szCs w:val="22"/>
          <w:lang w:val="sr-Cyrl-RS"/>
        </w:rPr>
        <w:t xml:space="preserve"> 30 </w:t>
      </w:r>
      <w:r w:rsidRPr="00596410">
        <w:rPr>
          <w:rFonts w:ascii="Arial" w:eastAsia="Calibri" w:hAnsi="Arial" w:cs="Arial"/>
          <w:bCs/>
          <w:sz w:val="22"/>
          <w:szCs w:val="22"/>
          <w:lang w:val="sr-Latn-RS"/>
        </w:rPr>
        <w:t xml:space="preserve">дана дужим од </w:t>
      </w:r>
      <w:r w:rsidRPr="00596410">
        <w:rPr>
          <w:rFonts w:ascii="Arial" w:eastAsia="Calibri" w:hAnsi="Arial" w:cs="Arial"/>
          <w:bCs/>
          <w:sz w:val="22"/>
          <w:szCs w:val="22"/>
          <w:lang w:val="sr-Cyrl-RS"/>
        </w:rPr>
        <w:t xml:space="preserve">гарантног </w:t>
      </w:r>
      <w:r w:rsidRPr="00596410">
        <w:rPr>
          <w:rFonts w:ascii="Arial" w:eastAsia="Calibri" w:hAnsi="Arial" w:cs="Arial"/>
          <w:bCs/>
          <w:sz w:val="22"/>
          <w:szCs w:val="22"/>
          <w:lang w:val="sr-Latn-RS"/>
        </w:rPr>
        <w:t xml:space="preserve">рока. </w:t>
      </w:r>
      <w:r w:rsidRPr="00596410">
        <w:rPr>
          <w:rFonts w:ascii="Arial" w:eastAsia="Calibri" w:hAnsi="Arial" w:cs="Arial"/>
          <w:bCs/>
          <w:sz w:val="22"/>
          <w:szCs w:val="22"/>
          <w:lang w:val="en-US"/>
        </w:rPr>
        <w:t>Уколико</w:t>
      </w:r>
      <w:r w:rsidRPr="00596410">
        <w:rPr>
          <w:rFonts w:ascii="Arial" w:eastAsia="Calibri" w:hAnsi="Arial" w:cs="Arial"/>
          <w:bCs/>
          <w:sz w:val="22"/>
          <w:szCs w:val="22"/>
          <w:lang w:val="sr-Latn-RS"/>
        </w:rPr>
        <w:t xml:space="preserve"> </w:t>
      </w:r>
      <w:r w:rsidRPr="00596410">
        <w:rPr>
          <w:rFonts w:ascii="Arial" w:eastAsia="Calibri" w:hAnsi="Arial" w:cs="Arial"/>
          <w:bCs/>
          <w:sz w:val="22"/>
          <w:szCs w:val="22"/>
          <w:lang w:val="en-US"/>
        </w:rPr>
        <w:t>достављена</w:t>
      </w:r>
      <w:r w:rsidRPr="00596410">
        <w:rPr>
          <w:rFonts w:ascii="Arial" w:eastAsia="Calibri" w:hAnsi="Arial" w:cs="Arial"/>
          <w:bCs/>
          <w:sz w:val="22"/>
          <w:szCs w:val="22"/>
          <w:lang w:val="sr-Latn-RS"/>
        </w:rPr>
        <w:t xml:space="preserve"> </w:t>
      </w:r>
      <w:r w:rsidRPr="00596410">
        <w:rPr>
          <w:rFonts w:ascii="Arial" w:eastAsia="Calibri" w:hAnsi="Arial" w:cs="Arial"/>
          <w:bCs/>
          <w:sz w:val="22"/>
          <w:szCs w:val="22"/>
          <w:lang w:val="en-US"/>
        </w:rPr>
        <w:t>банкарска</w:t>
      </w:r>
      <w:r w:rsidRPr="00596410">
        <w:rPr>
          <w:rFonts w:ascii="Arial" w:eastAsia="Calibri" w:hAnsi="Arial" w:cs="Arial"/>
          <w:bCs/>
          <w:sz w:val="22"/>
          <w:szCs w:val="22"/>
          <w:lang w:val="sr-Latn-RS"/>
        </w:rPr>
        <w:t xml:space="preserve"> </w:t>
      </w:r>
      <w:r w:rsidRPr="00596410">
        <w:rPr>
          <w:rFonts w:ascii="Arial" w:eastAsia="Calibri" w:hAnsi="Arial" w:cs="Arial"/>
          <w:bCs/>
          <w:sz w:val="22"/>
          <w:szCs w:val="22"/>
          <w:lang w:val="en-US"/>
        </w:rPr>
        <w:t>гаранција</w:t>
      </w:r>
      <w:r w:rsidRPr="00596410">
        <w:rPr>
          <w:rFonts w:ascii="Arial" w:eastAsia="Calibri" w:hAnsi="Arial" w:cs="Arial"/>
          <w:bCs/>
          <w:sz w:val="22"/>
          <w:szCs w:val="22"/>
          <w:lang w:val="sr-Latn-RS"/>
        </w:rPr>
        <w:t xml:space="preserve"> </w:t>
      </w:r>
      <w:r w:rsidRPr="00596410">
        <w:rPr>
          <w:rFonts w:ascii="Arial" w:eastAsia="Calibri" w:hAnsi="Arial" w:cs="Arial"/>
          <w:bCs/>
          <w:sz w:val="22"/>
          <w:szCs w:val="22"/>
          <w:lang w:val="en-US"/>
        </w:rPr>
        <w:t>садржи</w:t>
      </w:r>
      <w:r w:rsidRPr="00596410">
        <w:rPr>
          <w:rFonts w:ascii="Arial" w:eastAsia="Calibri" w:hAnsi="Arial" w:cs="Arial"/>
          <w:bCs/>
          <w:sz w:val="22"/>
          <w:szCs w:val="22"/>
          <w:lang w:val="sr-Latn-RS"/>
        </w:rPr>
        <w:t xml:space="preserve"> </w:t>
      </w:r>
      <w:r w:rsidRPr="00596410">
        <w:rPr>
          <w:rFonts w:ascii="Arial" w:eastAsia="Calibri" w:hAnsi="Arial" w:cs="Arial"/>
          <w:bCs/>
          <w:sz w:val="22"/>
          <w:szCs w:val="22"/>
          <w:lang w:val="en-US"/>
        </w:rPr>
        <w:t>додатне</w:t>
      </w:r>
      <w:r w:rsidRPr="00596410">
        <w:rPr>
          <w:rFonts w:ascii="Arial" w:eastAsia="Calibri" w:hAnsi="Arial" w:cs="Arial"/>
          <w:bCs/>
          <w:sz w:val="22"/>
          <w:szCs w:val="22"/>
          <w:lang w:val="sr-Latn-RS"/>
        </w:rPr>
        <w:t xml:space="preserve"> </w:t>
      </w:r>
      <w:r w:rsidRPr="00596410">
        <w:rPr>
          <w:rFonts w:ascii="Arial" w:eastAsia="Calibri" w:hAnsi="Arial" w:cs="Arial"/>
          <w:bCs/>
          <w:sz w:val="22"/>
          <w:szCs w:val="22"/>
          <w:lang w:val="en-US"/>
        </w:rPr>
        <w:t>услове</w:t>
      </w:r>
      <w:r w:rsidRPr="00596410">
        <w:rPr>
          <w:rFonts w:ascii="Arial" w:eastAsia="Calibri" w:hAnsi="Arial" w:cs="Arial"/>
          <w:bCs/>
          <w:sz w:val="22"/>
          <w:szCs w:val="22"/>
          <w:lang w:val="sr-Latn-RS"/>
        </w:rPr>
        <w:t xml:space="preserve"> </w:t>
      </w:r>
      <w:r w:rsidRPr="00596410">
        <w:rPr>
          <w:rFonts w:ascii="Arial" w:eastAsia="Calibri" w:hAnsi="Arial" w:cs="Arial"/>
          <w:bCs/>
          <w:sz w:val="22"/>
          <w:szCs w:val="22"/>
          <w:lang w:val="en-US"/>
        </w:rPr>
        <w:t>за</w:t>
      </w:r>
      <w:r w:rsidRPr="00596410">
        <w:rPr>
          <w:rFonts w:ascii="Arial" w:eastAsia="Calibri" w:hAnsi="Arial" w:cs="Arial"/>
          <w:bCs/>
          <w:sz w:val="22"/>
          <w:szCs w:val="22"/>
          <w:lang w:val="sr-Latn-RS"/>
        </w:rPr>
        <w:t xml:space="preserve"> </w:t>
      </w:r>
      <w:r w:rsidRPr="00596410">
        <w:rPr>
          <w:rFonts w:ascii="Arial" w:eastAsia="Calibri" w:hAnsi="Arial" w:cs="Arial"/>
          <w:bCs/>
          <w:sz w:val="22"/>
          <w:szCs w:val="22"/>
          <w:lang w:val="en-US"/>
        </w:rPr>
        <w:t>исплату</w:t>
      </w:r>
      <w:r w:rsidRPr="00596410">
        <w:rPr>
          <w:rFonts w:ascii="Arial" w:eastAsia="Calibri" w:hAnsi="Arial" w:cs="Arial"/>
          <w:bCs/>
          <w:sz w:val="22"/>
          <w:szCs w:val="22"/>
          <w:lang w:val="sr-Latn-RS"/>
        </w:rPr>
        <w:t xml:space="preserve">, </w:t>
      </w:r>
      <w:r w:rsidRPr="00596410">
        <w:rPr>
          <w:rFonts w:ascii="Arial" w:eastAsia="Calibri" w:hAnsi="Arial" w:cs="Arial"/>
          <w:bCs/>
          <w:sz w:val="22"/>
          <w:szCs w:val="22"/>
          <w:lang w:val="en-US"/>
        </w:rPr>
        <w:t>краће</w:t>
      </w:r>
      <w:r w:rsidRPr="00596410">
        <w:rPr>
          <w:rFonts w:ascii="Arial" w:eastAsia="Calibri" w:hAnsi="Arial" w:cs="Arial"/>
          <w:bCs/>
          <w:sz w:val="22"/>
          <w:szCs w:val="22"/>
          <w:lang w:val="sr-Latn-RS"/>
        </w:rPr>
        <w:t xml:space="preserve"> </w:t>
      </w:r>
      <w:r w:rsidRPr="00596410">
        <w:rPr>
          <w:rFonts w:ascii="Arial" w:eastAsia="Calibri" w:hAnsi="Arial" w:cs="Arial"/>
          <w:bCs/>
          <w:sz w:val="22"/>
          <w:szCs w:val="22"/>
          <w:lang w:val="en-US"/>
        </w:rPr>
        <w:t>рокове</w:t>
      </w:r>
      <w:r w:rsidRPr="00596410">
        <w:rPr>
          <w:rFonts w:ascii="Arial" w:eastAsia="Calibri" w:hAnsi="Arial" w:cs="Arial"/>
          <w:bCs/>
          <w:sz w:val="22"/>
          <w:szCs w:val="22"/>
          <w:lang w:val="sr-Latn-RS"/>
        </w:rPr>
        <w:t xml:space="preserve"> </w:t>
      </w:r>
      <w:r w:rsidRPr="00596410">
        <w:rPr>
          <w:rFonts w:ascii="Arial" w:eastAsia="Calibri" w:hAnsi="Arial" w:cs="Arial"/>
          <w:bCs/>
          <w:sz w:val="22"/>
          <w:szCs w:val="22"/>
          <w:lang w:val="en-US"/>
        </w:rPr>
        <w:t>и</w:t>
      </w:r>
      <w:r w:rsidRPr="00596410">
        <w:rPr>
          <w:rFonts w:ascii="Arial" w:eastAsia="Calibri" w:hAnsi="Arial" w:cs="Arial"/>
          <w:bCs/>
          <w:sz w:val="22"/>
          <w:szCs w:val="22"/>
          <w:lang w:val="sr-Latn-RS"/>
        </w:rPr>
        <w:t xml:space="preserve"> </w:t>
      </w:r>
      <w:r w:rsidRPr="00596410">
        <w:rPr>
          <w:rFonts w:ascii="Arial" w:eastAsia="Calibri" w:hAnsi="Arial" w:cs="Arial"/>
          <w:bCs/>
          <w:sz w:val="22"/>
          <w:szCs w:val="22"/>
          <w:lang w:val="en-US"/>
        </w:rPr>
        <w:t>мањи</w:t>
      </w:r>
      <w:r w:rsidRPr="00596410">
        <w:rPr>
          <w:rFonts w:ascii="Arial" w:eastAsia="Calibri" w:hAnsi="Arial" w:cs="Arial"/>
          <w:bCs/>
          <w:sz w:val="22"/>
          <w:szCs w:val="22"/>
          <w:lang w:val="sr-Latn-RS"/>
        </w:rPr>
        <w:t xml:space="preserve"> </w:t>
      </w:r>
      <w:r w:rsidRPr="00596410">
        <w:rPr>
          <w:rFonts w:ascii="Arial" w:eastAsia="Calibri" w:hAnsi="Arial" w:cs="Arial"/>
          <w:bCs/>
          <w:sz w:val="22"/>
          <w:szCs w:val="22"/>
          <w:lang w:val="en-US"/>
        </w:rPr>
        <w:t>износ</w:t>
      </w:r>
      <w:r w:rsidRPr="00596410">
        <w:rPr>
          <w:rFonts w:ascii="Arial" w:eastAsia="Calibri" w:hAnsi="Arial" w:cs="Arial"/>
          <w:bCs/>
          <w:sz w:val="22"/>
          <w:szCs w:val="22"/>
          <w:lang w:val="sr-Latn-RS"/>
        </w:rPr>
        <w:t xml:space="preserve">, </w:t>
      </w:r>
      <w:r w:rsidRPr="00596410">
        <w:rPr>
          <w:rFonts w:ascii="Arial" w:eastAsia="Calibri" w:hAnsi="Arial" w:cs="Arial"/>
          <w:bCs/>
          <w:sz w:val="22"/>
          <w:szCs w:val="22"/>
          <w:lang w:val="en-US"/>
        </w:rPr>
        <w:t>сматраће</w:t>
      </w:r>
      <w:r w:rsidRPr="00596410">
        <w:rPr>
          <w:rFonts w:ascii="Arial" w:eastAsia="Calibri" w:hAnsi="Arial" w:cs="Arial"/>
          <w:bCs/>
          <w:sz w:val="22"/>
          <w:szCs w:val="22"/>
          <w:lang w:val="sr-Latn-RS"/>
        </w:rPr>
        <w:t xml:space="preserve"> </w:t>
      </w:r>
      <w:r w:rsidRPr="00596410">
        <w:rPr>
          <w:rFonts w:ascii="Arial" w:eastAsia="Calibri" w:hAnsi="Arial" w:cs="Arial"/>
          <w:bCs/>
          <w:sz w:val="22"/>
          <w:szCs w:val="22"/>
          <w:lang w:val="en-US"/>
        </w:rPr>
        <w:t>се</w:t>
      </w:r>
      <w:r w:rsidRPr="00596410">
        <w:rPr>
          <w:rFonts w:ascii="Arial" w:eastAsia="Calibri" w:hAnsi="Arial" w:cs="Arial"/>
          <w:bCs/>
          <w:sz w:val="22"/>
          <w:szCs w:val="22"/>
          <w:lang w:val="sr-Latn-RS"/>
        </w:rPr>
        <w:t xml:space="preserve"> </w:t>
      </w:r>
      <w:r w:rsidRPr="00596410">
        <w:rPr>
          <w:rFonts w:ascii="Arial" w:eastAsia="Calibri" w:hAnsi="Arial" w:cs="Arial"/>
          <w:bCs/>
          <w:sz w:val="22"/>
          <w:szCs w:val="22"/>
          <w:lang w:val="en-US"/>
        </w:rPr>
        <w:t>да</w:t>
      </w:r>
      <w:r w:rsidRPr="00596410">
        <w:rPr>
          <w:rFonts w:ascii="Arial" w:eastAsia="Calibri" w:hAnsi="Arial" w:cs="Arial"/>
          <w:bCs/>
          <w:sz w:val="22"/>
          <w:szCs w:val="22"/>
          <w:lang w:val="sr-Latn-RS"/>
        </w:rPr>
        <w:t xml:space="preserve"> </w:t>
      </w:r>
      <w:r w:rsidRPr="00596410">
        <w:rPr>
          <w:rFonts w:ascii="Arial" w:eastAsia="Calibri" w:hAnsi="Arial" w:cs="Arial"/>
          <w:bCs/>
          <w:sz w:val="22"/>
          <w:szCs w:val="22"/>
          <w:lang w:val="en-US"/>
        </w:rPr>
        <w:t>није</w:t>
      </w:r>
      <w:r w:rsidRPr="00596410">
        <w:rPr>
          <w:rFonts w:ascii="Arial" w:eastAsia="Calibri" w:hAnsi="Arial" w:cs="Arial"/>
          <w:bCs/>
          <w:sz w:val="22"/>
          <w:szCs w:val="22"/>
          <w:lang w:val="sr-Latn-RS"/>
        </w:rPr>
        <w:t xml:space="preserve"> </w:t>
      </w:r>
      <w:r w:rsidRPr="00596410">
        <w:rPr>
          <w:rFonts w:ascii="Arial" w:eastAsia="Calibri" w:hAnsi="Arial" w:cs="Arial"/>
          <w:bCs/>
          <w:sz w:val="22"/>
          <w:szCs w:val="22"/>
          <w:lang w:val="en-US"/>
        </w:rPr>
        <w:t>достављена</w:t>
      </w:r>
      <w:r w:rsidRPr="00596410">
        <w:rPr>
          <w:rFonts w:ascii="Arial" w:eastAsia="Calibri" w:hAnsi="Arial" w:cs="Arial"/>
          <w:bCs/>
          <w:sz w:val="22"/>
          <w:szCs w:val="22"/>
          <w:lang w:val="sr-Latn-RS"/>
        </w:rPr>
        <w:t xml:space="preserve"> </w:t>
      </w:r>
      <w:r w:rsidRPr="00596410">
        <w:rPr>
          <w:rFonts w:ascii="Arial" w:eastAsia="Calibri" w:hAnsi="Arial" w:cs="Arial"/>
          <w:bCs/>
          <w:sz w:val="22"/>
          <w:szCs w:val="22"/>
          <w:lang w:val="en-US"/>
        </w:rPr>
        <w:t>у</w:t>
      </w:r>
      <w:r w:rsidRPr="00596410">
        <w:rPr>
          <w:rFonts w:ascii="Arial" w:eastAsia="Calibri" w:hAnsi="Arial" w:cs="Arial"/>
          <w:bCs/>
          <w:sz w:val="22"/>
          <w:szCs w:val="22"/>
          <w:lang w:val="sr-Latn-RS"/>
        </w:rPr>
        <w:t xml:space="preserve"> </w:t>
      </w:r>
      <w:r w:rsidRPr="00596410">
        <w:rPr>
          <w:rFonts w:ascii="Arial" w:eastAsia="Calibri" w:hAnsi="Arial" w:cs="Arial"/>
          <w:bCs/>
          <w:sz w:val="22"/>
          <w:szCs w:val="22"/>
          <w:lang w:val="en-US"/>
        </w:rPr>
        <w:t>прописаном</w:t>
      </w:r>
      <w:r w:rsidRPr="00596410">
        <w:rPr>
          <w:rFonts w:ascii="Arial" w:eastAsia="Calibri" w:hAnsi="Arial" w:cs="Arial"/>
          <w:bCs/>
          <w:sz w:val="22"/>
          <w:szCs w:val="22"/>
          <w:lang w:val="sr-Latn-RS"/>
        </w:rPr>
        <w:t xml:space="preserve"> </w:t>
      </w:r>
      <w:r w:rsidRPr="00596410">
        <w:rPr>
          <w:rFonts w:ascii="Arial" w:eastAsia="Calibri" w:hAnsi="Arial" w:cs="Arial"/>
          <w:bCs/>
          <w:sz w:val="22"/>
          <w:szCs w:val="22"/>
          <w:lang w:val="en-US"/>
        </w:rPr>
        <w:t>року</w:t>
      </w:r>
      <w:r w:rsidRPr="00596410">
        <w:rPr>
          <w:rFonts w:ascii="Arial" w:eastAsia="Calibri" w:hAnsi="Arial" w:cs="Arial"/>
          <w:bCs/>
          <w:sz w:val="22"/>
          <w:szCs w:val="22"/>
          <w:lang w:val="sr-Latn-RS"/>
        </w:rPr>
        <w:t xml:space="preserve">. </w:t>
      </w:r>
    </w:p>
    <w:p w14:paraId="215C52E5" w14:textId="77777777" w:rsidR="00596410" w:rsidRPr="00596410" w:rsidRDefault="00596410" w:rsidP="00C666E5">
      <w:pPr>
        <w:spacing w:line="276" w:lineRule="auto"/>
        <w:ind w:right="-511"/>
        <w:jc w:val="both"/>
        <w:rPr>
          <w:rFonts w:ascii="Arial" w:eastAsia="Calibri" w:hAnsi="Arial" w:cs="Arial"/>
          <w:bCs/>
          <w:sz w:val="22"/>
          <w:szCs w:val="22"/>
          <w:lang w:val="sr-Latn-RS"/>
        </w:rPr>
      </w:pPr>
    </w:p>
    <w:p w14:paraId="6DE4D8B4" w14:textId="5E499CB8" w:rsidR="00596410" w:rsidRPr="00596410" w:rsidRDefault="00596410" w:rsidP="00C666E5">
      <w:pPr>
        <w:spacing w:line="276" w:lineRule="auto"/>
        <w:ind w:right="-511"/>
        <w:jc w:val="both"/>
        <w:rPr>
          <w:rFonts w:ascii="Arial" w:eastAsia="Arial Unicode MS" w:hAnsi="Arial" w:cs="Arial"/>
          <w:b/>
          <w:sz w:val="22"/>
          <w:szCs w:val="22"/>
        </w:rPr>
      </w:pPr>
      <w:r w:rsidRPr="00596410">
        <w:rPr>
          <w:rFonts w:ascii="Arial" w:hAnsi="Arial" w:cs="Arial"/>
          <w:color w:val="000000"/>
          <w:sz w:val="22"/>
          <w:szCs w:val="22"/>
          <w:lang w:val="sr-Cyrl-ME"/>
        </w:rPr>
        <w:t xml:space="preserve">Уколико се средство финансијског обезбеђења не достави у </w:t>
      </w:r>
      <w:r w:rsidRPr="00596410">
        <w:rPr>
          <w:rFonts w:ascii="Arial" w:hAnsi="Arial" w:cs="Arial"/>
          <w:color w:val="000000"/>
          <w:sz w:val="22"/>
          <w:szCs w:val="22"/>
          <w:lang w:val="sr-Cyrl-RS"/>
        </w:rPr>
        <w:t xml:space="preserve">предвиђеном </w:t>
      </w:r>
      <w:r w:rsidRPr="00596410">
        <w:rPr>
          <w:rFonts w:ascii="Arial" w:hAnsi="Arial" w:cs="Arial"/>
          <w:color w:val="000000"/>
          <w:sz w:val="22"/>
          <w:szCs w:val="22"/>
          <w:lang w:val="sr-Cyrl-ME"/>
        </w:rPr>
        <w:t>року</w:t>
      </w:r>
      <w:r w:rsidRPr="00596410">
        <w:rPr>
          <w:rFonts w:ascii="Arial" w:hAnsi="Arial" w:cs="Arial"/>
          <w:color w:val="000000"/>
          <w:sz w:val="22"/>
          <w:szCs w:val="22"/>
          <w:lang w:val="sr-Cyrl-RS"/>
        </w:rPr>
        <w:t xml:space="preserve"> из Оквирног споразума тј. Уговора</w:t>
      </w:r>
      <w:r w:rsidRPr="00596410">
        <w:rPr>
          <w:rFonts w:ascii="Arial" w:hAnsi="Arial" w:cs="Arial"/>
          <w:color w:val="000000"/>
          <w:sz w:val="22"/>
          <w:szCs w:val="22"/>
          <w:lang w:val="sr-Cyrl-ME"/>
        </w:rPr>
        <w:t xml:space="preserve">, Наручилац има право да наплати средство финанасијског обезбеђења </w:t>
      </w:r>
      <w:r w:rsidR="00AE4856">
        <w:rPr>
          <w:rFonts w:ascii="Arial" w:hAnsi="Arial" w:cs="Arial"/>
          <w:color w:val="000000"/>
          <w:sz w:val="22"/>
          <w:szCs w:val="22"/>
          <w:lang w:val="sr-Cyrl-ME"/>
        </w:rPr>
        <w:t>за добро извршење уговора</w:t>
      </w:r>
      <w:r w:rsidRPr="00596410">
        <w:rPr>
          <w:rFonts w:ascii="Arial" w:hAnsi="Arial" w:cs="Arial"/>
          <w:color w:val="000000"/>
          <w:sz w:val="22"/>
          <w:szCs w:val="22"/>
          <w:lang w:val="sr-Cyrl-ME"/>
        </w:rPr>
        <w:t>.</w:t>
      </w:r>
    </w:p>
    <w:p w14:paraId="7F5A7676" w14:textId="77777777" w:rsidR="00596410" w:rsidRPr="00596410" w:rsidRDefault="00596410" w:rsidP="00C666E5">
      <w:pPr>
        <w:spacing w:line="276" w:lineRule="auto"/>
        <w:ind w:right="-511"/>
        <w:jc w:val="both"/>
        <w:rPr>
          <w:rFonts w:ascii="Arial" w:eastAsia="Arial Unicode MS" w:hAnsi="Arial" w:cs="Arial"/>
          <w:b/>
          <w:sz w:val="22"/>
          <w:szCs w:val="22"/>
        </w:rPr>
      </w:pPr>
    </w:p>
    <w:p w14:paraId="4C7F7D7C" w14:textId="77777777" w:rsidR="00596410" w:rsidRPr="00596410" w:rsidRDefault="00596410" w:rsidP="00C666E5">
      <w:pPr>
        <w:spacing w:line="276" w:lineRule="auto"/>
        <w:ind w:right="-511"/>
        <w:jc w:val="both"/>
        <w:rPr>
          <w:rFonts w:ascii="Arial" w:eastAsia="Arial Unicode MS" w:hAnsi="Arial" w:cs="Arial"/>
          <w:b/>
          <w:sz w:val="22"/>
          <w:szCs w:val="22"/>
        </w:rPr>
      </w:pPr>
      <w:r w:rsidRPr="00596410">
        <w:rPr>
          <w:rFonts w:ascii="Arial" w:eastAsia="Calibri" w:hAnsi="Arial" w:cs="Arial"/>
          <w:bCs/>
          <w:sz w:val="22"/>
          <w:szCs w:val="22"/>
          <w:lang w:val="sr-Cyrl-RS"/>
        </w:rPr>
        <w:t xml:space="preserve">Наручилац је овлашћен да наплати у целости банкарску гаранцију за отклањање недостатака у  гарантном року у случају да </w:t>
      </w:r>
      <w:r w:rsidRPr="00596410">
        <w:rPr>
          <w:rFonts w:ascii="Arial" w:hAnsi="Arial" w:cs="Arial"/>
          <w:sz w:val="22"/>
          <w:szCs w:val="22"/>
          <w:lang w:val="sr-Cyrl-ME"/>
        </w:rPr>
        <w:t>Извођач радова</w:t>
      </w:r>
      <w:r w:rsidRPr="00596410">
        <w:rPr>
          <w:rFonts w:ascii="Arial" w:eastAsia="Calibri" w:hAnsi="Arial" w:cs="Arial"/>
          <w:bCs/>
          <w:iCs/>
          <w:sz w:val="22"/>
          <w:szCs w:val="22"/>
          <w:lang w:val="sr-Cyrl-RS"/>
        </w:rPr>
        <w:t xml:space="preserve"> </w:t>
      </w:r>
      <w:r w:rsidRPr="00596410">
        <w:rPr>
          <w:rFonts w:ascii="Arial" w:eastAsia="Calibri" w:hAnsi="Arial" w:cs="Arial"/>
          <w:bCs/>
          <w:sz w:val="22"/>
          <w:szCs w:val="22"/>
          <w:lang w:val="sr-Cyrl-RS"/>
        </w:rPr>
        <w:t>не испуни своје уговорне обавезе у погледу</w:t>
      </w:r>
      <w:r w:rsidRPr="00596410">
        <w:rPr>
          <w:rFonts w:ascii="Arial" w:eastAsia="Calibri" w:hAnsi="Arial" w:cs="Arial"/>
          <w:bCs/>
          <w:sz w:val="22"/>
          <w:szCs w:val="22"/>
          <w:lang w:val="sr-Latn-RS"/>
        </w:rPr>
        <w:t xml:space="preserve"> </w:t>
      </w:r>
      <w:r w:rsidRPr="00596410">
        <w:rPr>
          <w:rFonts w:ascii="Arial" w:eastAsia="Calibri" w:hAnsi="Arial" w:cs="Arial"/>
          <w:bCs/>
          <w:sz w:val="22"/>
          <w:szCs w:val="22"/>
          <w:lang w:val="sr-Cyrl-RS"/>
        </w:rPr>
        <w:t>гарантног рока.</w:t>
      </w:r>
    </w:p>
    <w:p w14:paraId="51FDD82F" w14:textId="77777777" w:rsidR="00596410" w:rsidRPr="00596410" w:rsidRDefault="00596410" w:rsidP="00C666E5">
      <w:pPr>
        <w:spacing w:line="276" w:lineRule="auto"/>
        <w:ind w:right="-511"/>
        <w:jc w:val="both"/>
        <w:rPr>
          <w:rFonts w:ascii="Arial" w:eastAsia="Arial Unicode MS" w:hAnsi="Arial" w:cs="Arial"/>
          <w:b/>
          <w:sz w:val="22"/>
          <w:szCs w:val="22"/>
        </w:rPr>
      </w:pPr>
    </w:p>
    <w:p w14:paraId="125B709F" w14:textId="77777777" w:rsidR="00596410" w:rsidRPr="00596410" w:rsidRDefault="00596410" w:rsidP="00C666E5">
      <w:pPr>
        <w:spacing w:line="276" w:lineRule="auto"/>
        <w:ind w:right="-511"/>
        <w:jc w:val="both"/>
        <w:rPr>
          <w:rFonts w:ascii="Arial" w:eastAsia="Arial Unicode MS" w:hAnsi="Arial" w:cs="Arial"/>
          <w:b/>
          <w:sz w:val="22"/>
          <w:szCs w:val="22"/>
        </w:rPr>
      </w:pPr>
      <w:r w:rsidRPr="00596410">
        <w:rPr>
          <w:rFonts w:ascii="Arial" w:hAnsi="Arial" w:cs="Arial"/>
          <w:sz w:val="22"/>
          <w:szCs w:val="22"/>
          <w:lang w:val="sr-Cyrl-ME"/>
        </w:rPr>
        <w:t>Извођач радова</w:t>
      </w:r>
      <w:r w:rsidRPr="00596410">
        <w:rPr>
          <w:rFonts w:ascii="Arial" w:eastAsia="Calibri" w:hAnsi="Arial" w:cs="Arial"/>
          <w:bCs/>
          <w:iCs/>
          <w:sz w:val="22"/>
          <w:szCs w:val="22"/>
          <w:lang w:val="sr-Cyrl-RS"/>
        </w:rPr>
        <w:t xml:space="preserve">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596410">
        <w:rPr>
          <w:rFonts w:ascii="Arial" w:eastAsia="Calibri" w:hAnsi="Arial" w:cs="Arial"/>
          <w:bCs/>
          <w:iCs/>
          <w:sz w:val="22"/>
          <w:szCs w:val="22"/>
          <w:lang w:val="sr-Latn-RS"/>
        </w:rPr>
        <w:t>.</w:t>
      </w:r>
      <w:r w:rsidRPr="00596410">
        <w:rPr>
          <w:rFonts w:ascii="Arial" w:eastAsia="Calibri" w:hAnsi="Arial" w:cs="Arial"/>
          <w:bCs/>
          <w:iCs/>
          <w:sz w:val="22"/>
          <w:szCs w:val="22"/>
          <w:lang w:val="sr-Cyrl-RS"/>
        </w:rPr>
        <w:t xml:space="preserve"> У том случају </w:t>
      </w:r>
      <w:r w:rsidRPr="00596410">
        <w:rPr>
          <w:rFonts w:ascii="Arial" w:eastAsia="Calibri" w:hAnsi="Arial" w:cs="Arial"/>
          <w:bCs/>
          <w:sz w:val="22"/>
          <w:szCs w:val="22"/>
          <w:lang w:val="sr-Cyrl-RS"/>
        </w:rPr>
        <w:t>Извођач</w:t>
      </w:r>
      <w:r w:rsidRPr="00596410">
        <w:rPr>
          <w:rFonts w:ascii="Arial" w:eastAsia="Calibri" w:hAnsi="Arial" w:cs="Arial"/>
          <w:bCs/>
          <w:iCs/>
          <w:sz w:val="22"/>
          <w:szCs w:val="22"/>
          <w:lang w:val="sr-Cyrl-RS"/>
        </w:rPr>
        <w:t xml:space="preserve"> радова је обавезан да Наручиоцу достави контрагаранцију домаће банке.</w:t>
      </w:r>
      <w:r w:rsidRPr="00596410">
        <w:rPr>
          <w:rFonts w:ascii="Arial" w:eastAsia="Calibri" w:hAnsi="Arial" w:cs="Arial"/>
          <w:bCs/>
          <w:sz w:val="22"/>
          <w:szCs w:val="22"/>
          <w:lang w:val="sr-Cyrl-RS"/>
        </w:rPr>
        <w:t xml:space="preserve"> </w:t>
      </w:r>
    </w:p>
    <w:p w14:paraId="58FC4CAA" w14:textId="77777777" w:rsidR="00596410" w:rsidRPr="00596410" w:rsidRDefault="00596410" w:rsidP="00C666E5">
      <w:pPr>
        <w:spacing w:line="276" w:lineRule="auto"/>
        <w:ind w:right="-511"/>
        <w:jc w:val="both"/>
        <w:rPr>
          <w:rFonts w:ascii="Arial" w:hAnsi="Arial" w:cs="Arial"/>
          <w:sz w:val="22"/>
          <w:szCs w:val="22"/>
          <w:lang w:val="sr-Cyrl-ME"/>
        </w:rPr>
      </w:pPr>
    </w:p>
    <w:p w14:paraId="62160BD8" w14:textId="312F9479" w:rsidR="00596410" w:rsidRPr="00596410" w:rsidRDefault="00596410" w:rsidP="00C666E5">
      <w:pPr>
        <w:spacing w:line="276" w:lineRule="auto"/>
        <w:ind w:right="-511"/>
        <w:jc w:val="both"/>
        <w:rPr>
          <w:rFonts w:ascii="Arial" w:hAnsi="Arial" w:cs="Arial"/>
          <w:sz w:val="22"/>
          <w:szCs w:val="22"/>
          <w:lang w:val="sr-Cyrl-ME"/>
        </w:rPr>
      </w:pPr>
      <w:r w:rsidRPr="00596410">
        <w:rPr>
          <w:rFonts w:ascii="Arial" w:hAnsi="Arial" w:cs="Arial"/>
          <w:sz w:val="22"/>
          <w:szCs w:val="22"/>
          <w:lang w:val="sr-Cyrl-ME"/>
        </w:rPr>
        <w:t xml:space="preserve">Извођач радова има обавезу да продужава рок важности средства финансијског обезбеђења за отклањање недостатака у гарантном року у складу са динамиком извођења радова  и то најкасније 10 (словима: десет) дана пре истека средства финансијског обезбеђења </w:t>
      </w:r>
      <w:r w:rsidR="00AE4856">
        <w:rPr>
          <w:rFonts w:ascii="Arial" w:hAnsi="Arial" w:cs="Arial"/>
          <w:sz w:val="22"/>
          <w:szCs w:val="22"/>
          <w:lang w:val="sr-Cyrl-ME"/>
        </w:rPr>
        <w:t>за добро извршење уговора</w:t>
      </w:r>
      <w:r w:rsidRPr="00596410">
        <w:rPr>
          <w:rFonts w:ascii="Arial" w:hAnsi="Arial" w:cs="Arial"/>
          <w:sz w:val="22"/>
          <w:szCs w:val="22"/>
          <w:lang w:val="sr-Cyrl-ME"/>
        </w:rPr>
        <w:t>, тако да буде обезбеђен гарантни рок за  све радове  које су предмет појединачног уговора.</w:t>
      </w:r>
    </w:p>
    <w:p w14:paraId="60D04B6C" w14:textId="77777777" w:rsidR="0030186C" w:rsidRPr="00C625D8" w:rsidRDefault="0030186C" w:rsidP="00C666E5">
      <w:pPr>
        <w:spacing w:line="276" w:lineRule="auto"/>
        <w:jc w:val="both"/>
        <w:rPr>
          <w:rFonts w:ascii="Arial" w:eastAsia="Calibri" w:hAnsi="Arial" w:cs="Arial"/>
          <w:b/>
          <w:bCs/>
          <w:color w:val="000000"/>
          <w:sz w:val="22"/>
          <w:szCs w:val="22"/>
          <w:lang w:val="sr-Cyrl-ME"/>
        </w:rPr>
      </w:pPr>
    </w:p>
    <w:p w14:paraId="3F8F6A85" w14:textId="31C01407" w:rsidR="000561BB" w:rsidRDefault="000561BB" w:rsidP="00C666E5">
      <w:pPr>
        <w:spacing w:line="276" w:lineRule="auto"/>
        <w:jc w:val="center"/>
        <w:rPr>
          <w:rFonts w:ascii="Arial" w:hAnsi="Arial" w:cs="Arial"/>
          <w:b/>
          <w:sz w:val="22"/>
          <w:szCs w:val="22"/>
          <w:lang w:val="sr-Cyrl-ME"/>
        </w:rPr>
      </w:pPr>
      <w:r w:rsidRPr="00EB27B8">
        <w:rPr>
          <w:rFonts w:ascii="Arial" w:hAnsi="Arial" w:cs="Arial"/>
          <w:b/>
          <w:sz w:val="22"/>
          <w:szCs w:val="22"/>
          <w:lang w:val="sr-Cyrl-ME"/>
        </w:rPr>
        <w:t>Члан 1</w:t>
      </w:r>
      <w:r w:rsidR="007249BB">
        <w:rPr>
          <w:rFonts w:ascii="Arial" w:hAnsi="Arial" w:cs="Arial"/>
          <w:b/>
          <w:sz w:val="22"/>
          <w:szCs w:val="22"/>
          <w:lang w:val="sr-Cyrl-ME"/>
        </w:rPr>
        <w:t>1</w:t>
      </w:r>
      <w:r w:rsidRPr="00EB27B8">
        <w:rPr>
          <w:rFonts w:ascii="Arial" w:hAnsi="Arial" w:cs="Arial"/>
          <w:b/>
          <w:sz w:val="22"/>
          <w:szCs w:val="22"/>
          <w:lang w:val="sr-Cyrl-ME"/>
        </w:rPr>
        <w:t>.</w:t>
      </w:r>
    </w:p>
    <w:p w14:paraId="7BF633E6" w14:textId="77777777" w:rsidR="00EB27B8" w:rsidRPr="00EB27B8" w:rsidRDefault="00EB27B8" w:rsidP="00C666E5">
      <w:pPr>
        <w:spacing w:line="276" w:lineRule="auto"/>
        <w:jc w:val="center"/>
        <w:rPr>
          <w:rFonts w:ascii="Arial" w:hAnsi="Arial" w:cs="Arial"/>
          <w:b/>
          <w:sz w:val="22"/>
          <w:szCs w:val="22"/>
          <w:lang w:val="sr-Cyrl-ME"/>
        </w:rPr>
      </w:pPr>
    </w:p>
    <w:p w14:paraId="2F31F89D" w14:textId="3582598B" w:rsidR="000561BB" w:rsidRPr="00161448"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Достављање средстава финансијског обезбеђења из члана 1</w:t>
      </w:r>
      <w:r w:rsidR="007249BB">
        <w:rPr>
          <w:rFonts w:ascii="Arial" w:hAnsi="Arial" w:cs="Arial"/>
          <w:sz w:val="22"/>
          <w:szCs w:val="22"/>
          <w:lang w:val="sr-Cyrl-ME"/>
        </w:rPr>
        <w:t>0</w:t>
      </w:r>
      <w:r w:rsidRPr="00161448">
        <w:rPr>
          <w:rFonts w:ascii="Arial" w:hAnsi="Arial" w:cs="Arial"/>
          <w:sz w:val="22"/>
          <w:szCs w:val="22"/>
          <w:lang w:val="sr-Cyrl-ME"/>
        </w:rPr>
        <w:t>. представља одложни услов, тако да правно дејство овог Оквирног споразума не настаје док се одложни услов не испуни.</w:t>
      </w:r>
    </w:p>
    <w:p w14:paraId="2B1B74D4" w14:textId="77777777" w:rsidR="000561BB" w:rsidRPr="00161448"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Уколико се средство финансијског обезбеђења не достави у остављеном року, сматраће се да је Извођач радова одбио да закључи Оквирни споразум.</w:t>
      </w:r>
    </w:p>
    <w:p w14:paraId="575DC208" w14:textId="331449DF" w:rsidR="00187C73" w:rsidRDefault="00187C73" w:rsidP="00C666E5">
      <w:pPr>
        <w:spacing w:line="276" w:lineRule="auto"/>
        <w:jc w:val="both"/>
        <w:rPr>
          <w:rFonts w:ascii="Arial" w:hAnsi="Arial" w:cs="Arial"/>
          <w:b/>
          <w:sz w:val="22"/>
          <w:szCs w:val="22"/>
          <w:lang w:val="sr-Cyrl-ME"/>
        </w:rPr>
      </w:pPr>
    </w:p>
    <w:p w14:paraId="2C62BC4A" w14:textId="7D1B1D30" w:rsidR="00B62430" w:rsidRDefault="00B62430" w:rsidP="00C666E5">
      <w:pPr>
        <w:spacing w:line="276" w:lineRule="auto"/>
        <w:jc w:val="both"/>
        <w:rPr>
          <w:rFonts w:ascii="Arial" w:hAnsi="Arial" w:cs="Arial"/>
          <w:b/>
          <w:sz w:val="22"/>
          <w:szCs w:val="22"/>
          <w:lang w:val="sr-Cyrl-ME"/>
        </w:rPr>
      </w:pPr>
    </w:p>
    <w:p w14:paraId="143BB33A" w14:textId="420DDF2F" w:rsidR="00B62430" w:rsidRDefault="00B62430" w:rsidP="00C666E5">
      <w:pPr>
        <w:spacing w:line="276" w:lineRule="auto"/>
        <w:jc w:val="both"/>
        <w:rPr>
          <w:rFonts w:ascii="Arial" w:hAnsi="Arial" w:cs="Arial"/>
          <w:b/>
          <w:sz w:val="22"/>
          <w:szCs w:val="22"/>
          <w:lang w:val="sr-Cyrl-ME"/>
        </w:rPr>
      </w:pPr>
    </w:p>
    <w:p w14:paraId="01AD6C6B" w14:textId="196BB182" w:rsidR="00B62430" w:rsidRDefault="00B62430" w:rsidP="00C666E5">
      <w:pPr>
        <w:spacing w:line="276" w:lineRule="auto"/>
        <w:jc w:val="both"/>
        <w:rPr>
          <w:rFonts w:ascii="Arial" w:hAnsi="Arial" w:cs="Arial"/>
          <w:b/>
          <w:sz w:val="22"/>
          <w:szCs w:val="22"/>
          <w:lang w:val="sr-Cyrl-ME"/>
        </w:rPr>
      </w:pPr>
    </w:p>
    <w:p w14:paraId="42E97EA7" w14:textId="77777777" w:rsidR="000561BB" w:rsidRPr="00EB27B8" w:rsidRDefault="000561BB" w:rsidP="00C666E5">
      <w:pPr>
        <w:spacing w:line="276" w:lineRule="auto"/>
        <w:jc w:val="both"/>
        <w:rPr>
          <w:rFonts w:ascii="Arial" w:hAnsi="Arial" w:cs="Arial"/>
          <w:b/>
          <w:sz w:val="22"/>
          <w:szCs w:val="22"/>
          <w:lang w:val="sr-Cyrl-ME"/>
        </w:rPr>
      </w:pPr>
      <w:r w:rsidRPr="00EB27B8">
        <w:rPr>
          <w:rFonts w:ascii="Arial" w:hAnsi="Arial" w:cs="Arial"/>
          <w:b/>
          <w:sz w:val="22"/>
          <w:szCs w:val="22"/>
          <w:lang w:val="sr-Cyrl-ME"/>
        </w:rPr>
        <w:lastRenderedPageBreak/>
        <w:t>БЕЗБЕДНОСТ И ЗДРАВЉЕ НА РАДУ</w:t>
      </w:r>
    </w:p>
    <w:p w14:paraId="12ACAD07" w14:textId="2BAF25CE" w:rsidR="000561BB" w:rsidRDefault="000561BB" w:rsidP="00C666E5">
      <w:pPr>
        <w:spacing w:line="276" w:lineRule="auto"/>
        <w:jc w:val="center"/>
        <w:rPr>
          <w:rFonts w:ascii="Arial" w:hAnsi="Arial" w:cs="Arial"/>
          <w:b/>
          <w:sz w:val="22"/>
          <w:szCs w:val="22"/>
          <w:lang w:val="sr-Cyrl-ME"/>
        </w:rPr>
      </w:pPr>
      <w:r w:rsidRPr="00EB27B8">
        <w:rPr>
          <w:rFonts w:ascii="Arial" w:hAnsi="Arial" w:cs="Arial"/>
          <w:b/>
          <w:sz w:val="22"/>
          <w:szCs w:val="22"/>
          <w:lang w:val="sr-Cyrl-ME"/>
        </w:rPr>
        <w:t>Члан 1</w:t>
      </w:r>
      <w:r w:rsidR="007249BB">
        <w:rPr>
          <w:rFonts w:ascii="Arial" w:hAnsi="Arial" w:cs="Arial"/>
          <w:b/>
          <w:sz w:val="22"/>
          <w:szCs w:val="22"/>
          <w:lang w:val="sr-Cyrl-ME"/>
        </w:rPr>
        <w:t>2</w:t>
      </w:r>
      <w:r w:rsidRPr="00EB27B8">
        <w:rPr>
          <w:rFonts w:ascii="Arial" w:hAnsi="Arial" w:cs="Arial"/>
          <w:b/>
          <w:sz w:val="22"/>
          <w:szCs w:val="22"/>
          <w:lang w:val="sr-Cyrl-ME"/>
        </w:rPr>
        <w:t>.</w:t>
      </w:r>
    </w:p>
    <w:p w14:paraId="0576AFA7" w14:textId="77777777" w:rsidR="00187C73" w:rsidRDefault="00187C73" w:rsidP="00C666E5">
      <w:pPr>
        <w:spacing w:line="276" w:lineRule="auto"/>
        <w:jc w:val="both"/>
        <w:rPr>
          <w:rFonts w:ascii="Arial" w:hAnsi="Arial" w:cs="Arial"/>
          <w:sz w:val="22"/>
          <w:szCs w:val="22"/>
          <w:lang w:val="sr-Cyrl-ME"/>
        </w:rPr>
      </w:pPr>
    </w:p>
    <w:p w14:paraId="353D3F6F" w14:textId="77777777" w:rsidR="000561BB" w:rsidRPr="00161448"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 xml:space="preserve">Извођач радова је дужан да све послове које обавља у циљу реализације овог Оквирног споразума, обавља поштујући прописе и ратификоване међународне конвенције о безбедности и здрављу на раду у Републици Србији. Извођач радова је дужан да поштује и акте које донесе </w:t>
      </w:r>
      <w:r w:rsidR="00EB27B8">
        <w:rPr>
          <w:rFonts w:ascii="Arial" w:hAnsi="Arial" w:cs="Arial"/>
          <w:sz w:val="22"/>
          <w:szCs w:val="22"/>
          <w:lang w:val="sr-Cyrl-ME"/>
        </w:rPr>
        <w:t>Наручилац</w:t>
      </w:r>
      <w:r w:rsidRPr="00161448">
        <w:rPr>
          <w:rFonts w:ascii="Arial" w:hAnsi="Arial" w:cs="Arial"/>
          <w:sz w:val="22"/>
          <w:szCs w:val="22"/>
          <w:lang w:val="sr-Cyrl-ME"/>
        </w:rPr>
        <w:t>, односно Стране у споразуму закључе из области безбедности и здравља на раду у складу са прописима, ради реализације овог Оквирног споразума.</w:t>
      </w:r>
    </w:p>
    <w:p w14:paraId="09B74DC9" w14:textId="77777777" w:rsidR="000561BB" w:rsidRPr="00161448"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Извођач радова је одговоран за предузимање свих мера безбедности и здравља на раду, које je полазећи од специфичности послова које су предмет овог Оквирног споразума, технологије рада и стеченог искуствa, неопходно спровести како би се заштитили запослени код Извођача радова, трећа лица и имовина.</w:t>
      </w:r>
    </w:p>
    <w:p w14:paraId="582FBDEF" w14:textId="77777777" w:rsidR="000561BB"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У случају било каквог кршења обавезе наведене у ставу 1.  и   2. овог   члана  Наручилац може раскинути овај Оквирни споразум.</w:t>
      </w:r>
    </w:p>
    <w:p w14:paraId="3A965038" w14:textId="77777777" w:rsidR="00EB27B8" w:rsidRPr="00161448" w:rsidRDefault="00EB27B8" w:rsidP="00C666E5">
      <w:pPr>
        <w:spacing w:line="276" w:lineRule="auto"/>
        <w:jc w:val="both"/>
        <w:rPr>
          <w:rFonts w:ascii="Arial" w:hAnsi="Arial" w:cs="Arial"/>
          <w:sz w:val="22"/>
          <w:szCs w:val="22"/>
          <w:lang w:val="sr-Cyrl-ME"/>
        </w:rPr>
      </w:pPr>
    </w:p>
    <w:p w14:paraId="33903861" w14:textId="3F93016A" w:rsidR="000561BB" w:rsidRDefault="000561BB" w:rsidP="00C666E5">
      <w:pPr>
        <w:spacing w:line="276" w:lineRule="auto"/>
        <w:jc w:val="center"/>
        <w:rPr>
          <w:rFonts w:ascii="Arial" w:hAnsi="Arial" w:cs="Arial"/>
          <w:b/>
          <w:sz w:val="22"/>
          <w:szCs w:val="22"/>
          <w:lang w:val="sr-Cyrl-ME"/>
        </w:rPr>
      </w:pPr>
      <w:r w:rsidRPr="00EB27B8">
        <w:rPr>
          <w:rFonts w:ascii="Arial" w:hAnsi="Arial" w:cs="Arial"/>
          <w:b/>
          <w:sz w:val="22"/>
          <w:szCs w:val="22"/>
          <w:lang w:val="sr-Cyrl-ME"/>
        </w:rPr>
        <w:t>Члан 1</w:t>
      </w:r>
      <w:r w:rsidR="007249BB">
        <w:rPr>
          <w:rFonts w:ascii="Arial" w:hAnsi="Arial" w:cs="Arial"/>
          <w:b/>
          <w:sz w:val="22"/>
          <w:szCs w:val="22"/>
          <w:lang w:val="sr-Cyrl-ME"/>
        </w:rPr>
        <w:t>3</w:t>
      </w:r>
      <w:r w:rsidRPr="00EB27B8">
        <w:rPr>
          <w:rFonts w:ascii="Arial" w:hAnsi="Arial" w:cs="Arial"/>
          <w:b/>
          <w:sz w:val="22"/>
          <w:szCs w:val="22"/>
          <w:lang w:val="sr-Cyrl-ME"/>
        </w:rPr>
        <w:t>.</w:t>
      </w:r>
    </w:p>
    <w:p w14:paraId="3ECFB861" w14:textId="77777777" w:rsidR="00EB27B8" w:rsidRPr="00EB27B8" w:rsidRDefault="00EB27B8" w:rsidP="00C666E5">
      <w:pPr>
        <w:spacing w:line="276" w:lineRule="auto"/>
        <w:jc w:val="center"/>
        <w:rPr>
          <w:rFonts w:ascii="Arial" w:hAnsi="Arial" w:cs="Arial"/>
          <w:b/>
          <w:sz w:val="22"/>
          <w:szCs w:val="22"/>
          <w:lang w:val="sr-Cyrl-ME"/>
        </w:rPr>
      </w:pPr>
    </w:p>
    <w:p w14:paraId="41E14498" w14:textId="77777777" w:rsidR="000561BB" w:rsidRPr="00161448"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Права и обавезе Страна у споразуму у вези са безбедности и здрављем на раду дефинисане су у Прилогу  о безбедности и здрављу на раду, који је саставни део овог Оквирног споразума.</w:t>
      </w:r>
    </w:p>
    <w:p w14:paraId="7A114F83" w14:textId="220EA2C0" w:rsidR="000561BB" w:rsidRDefault="000561BB" w:rsidP="00C666E5">
      <w:pPr>
        <w:spacing w:line="276" w:lineRule="auto"/>
        <w:jc w:val="center"/>
        <w:rPr>
          <w:rFonts w:ascii="Arial" w:hAnsi="Arial" w:cs="Arial"/>
          <w:b/>
          <w:sz w:val="22"/>
          <w:szCs w:val="22"/>
          <w:lang w:val="sr-Cyrl-ME"/>
        </w:rPr>
      </w:pPr>
      <w:r w:rsidRPr="00EB27B8">
        <w:rPr>
          <w:rFonts w:ascii="Arial" w:hAnsi="Arial" w:cs="Arial"/>
          <w:b/>
          <w:sz w:val="22"/>
          <w:szCs w:val="22"/>
          <w:lang w:val="sr-Cyrl-ME"/>
        </w:rPr>
        <w:t>Члан 1</w:t>
      </w:r>
      <w:r w:rsidR="007249BB">
        <w:rPr>
          <w:rFonts w:ascii="Arial" w:hAnsi="Arial" w:cs="Arial"/>
          <w:b/>
          <w:sz w:val="22"/>
          <w:szCs w:val="22"/>
          <w:lang w:val="sr-Cyrl-ME"/>
        </w:rPr>
        <w:t>4</w:t>
      </w:r>
      <w:r w:rsidRPr="00EB27B8">
        <w:rPr>
          <w:rFonts w:ascii="Arial" w:hAnsi="Arial" w:cs="Arial"/>
          <w:b/>
          <w:sz w:val="22"/>
          <w:szCs w:val="22"/>
          <w:lang w:val="sr-Cyrl-ME"/>
        </w:rPr>
        <w:t>.</w:t>
      </w:r>
    </w:p>
    <w:p w14:paraId="05243BB2" w14:textId="77777777" w:rsidR="00EB27B8" w:rsidRPr="00EB27B8" w:rsidRDefault="00EB27B8" w:rsidP="00C666E5">
      <w:pPr>
        <w:spacing w:line="276" w:lineRule="auto"/>
        <w:jc w:val="center"/>
        <w:rPr>
          <w:rFonts w:ascii="Arial" w:hAnsi="Arial" w:cs="Arial"/>
          <w:b/>
          <w:sz w:val="22"/>
          <w:szCs w:val="22"/>
          <w:lang w:val="sr-Cyrl-ME"/>
        </w:rPr>
      </w:pPr>
    </w:p>
    <w:p w14:paraId="5A12CCBE" w14:textId="77777777" w:rsidR="000561BB" w:rsidRPr="00161448"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Извођач радова  је дужан да Наручиоцу и/или његовим запосленима надокнади штету која је настала због непридржавања прописаних мера безбедности и здравља на</w:t>
      </w:r>
      <w:r w:rsidR="00EB27B8">
        <w:rPr>
          <w:rFonts w:ascii="Arial" w:hAnsi="Arial" w:cs="Arial"/>
          <w:sz w:val="22"/>
          <w:szCs w:val="22"/>
          <w:lang w:val="sr-Cyrl-ME"/>
        </w:rPr>
        <w:t xml:space="preserve"> раду од стране Извођача радова</w:t>
      </w:r>
      <w:r w:rsidRPr="00161448">
        <w:rPr>
          <w:rFonts w:ascii="Arial" w:hAnsi="Arial" w:cs="Arial"/>
          <w:sz w:val="22"/>
          <w:szCs w:val="22"/>
          <w:lang w:val="sr-Cyrl-ME"/>
        </w:rPr>
        <w:t>, односно његових запослених, као и других лица које ангажовао Извођач радова, ради обављања послова који су предмет овог Оквирног споразума.</w:t>
      </w:r>
    </w:p>
    <w:p w14:paraId="1E456DE4" w14:textId="77777777" w:rsidR="000561BB"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Под штетом, у смислу става 1.</w:t>
      </w:r>
      <w:r w:rsidR="00937873">
        <w:rPr>
          <w:rFonts w:ascii="Arial" w:hAnsi="Arial" w:cs="Arial"/>
          <w:sz w:val="22"/>
          <w:szCs w:val="22"/>
          <w:lang w:val="sr-Cyrl-ME"/>
        </w:rPr>
        <w:t xml:space="preserve"> </w:t>
      </w:r>
      <w:r w:rsidRPr="00161448">
        <w:rPr>
          <w:rFonts w:ascii="Arial" w:hAnsi="Arial" w:cs="Arial"/>
          <w:sz w:val="22"/>
          <w:szCs w:val="22"/>
          <w:lang w:val="sr-Cyrl-ME"/>
        </w:rPr>
        <w:t>овог члана, подразумева се нематеријална штета настала услед смрти или повреде запосленог код Наручиоца, штета настала на имовини Наручиоца, као и сви други трошкови и накнаде које је имао Наручилац ради отклањања последица настале штете.</w:t>
      </w:r>
    </w:p>
    <w:p w14:paraId="689587A3" w14:textId="36D3F5C4" w:rsidR="000561BB" w:rsidRDefault="000561BB" w:rsidP="00C666E5">
      <w:pPr>
        <w:spacing w:line="276" w:lineRule="auto"/>
        <w:jc w:val="center"/>
        <w:rPr>
          <w:rFonts w:ascii="Arial" w:hAnsi="Arial" w:cs="Arial"/>
          <w:b/>
          <w:sz w:val="22"/>
          <w:szCs w:val="22"/>
          <w:lang w:val="sr-Cyrl-ME"/>
        </w:rPr>
      </w:pPr>
      <w:r w:rsidRPr="00937873">
        <w:rPr>
          <w:rFonts w:ascii="Arial" w:hAnsi="Arial" w:cs="Arial"/>
          <w:b/>
          <w:sz w:val="22"/>
          <w:szCs w:val="22"/>
          <w:lang w:val="sr-Cyrl-ME"/>
        </w:rPr>
        <w:t>Члан 1</w:t>
      </w:r>
      <w:r w:rsidR="007249BB">
        <w:rPr>
          <w:rFonts w:ascii="Arial" w:hAnsi="Arial" w:cs="Arial"/>
          <w:b/>
          <w:sz w:val="22"/>
          <w:szCs w:val="22"/>
          <w:lang w:val="sr-Cyrl-ME"/>
        </w:rPr>
        <w:t>5</w:t>
      </w:r>
      <w:r w:rsidRPr="00937873">
        <w:rPr>
          <w:rFonts w:ascii="Arial" w:hAnsi="Arial" w:cs="Arial"/>
          <w:b/>
          <w:sz w:val="22"/>
          <w:szCs w:val="22"/>
          <w:lang w:val="sr-Cyrl-ME"/>
        </w:rPr>
        <w:t>.</w:t>
      </w:r>
    </w:p>
    <w:p w14:paraId="7447BE56" w14:textId="77777777" w:rsidR="00DC725A" w:rsidRDefault="00DC725A" w:rsidP="00C666E5">
      <w:pPr>
        <w:spacing w:line="276" w:lineRule="auto"/>
        <w:jc w:val="center"/>
        <w:rPr>
          <w:rFonts w:ascii="Arial" w:hAnsi="Arial" w:cs="Arial"/>
          <w:b/>
          <w:sz w:val="22"/>
          <w:szCs w:val="22"/>
          <w:lang w:val="sr-Cyrl-ME"/>
        </w:rPr>
      </w:pPr>
    </w:p>
    <w:p w14:paraId="3D6BFB48" w14:textId="77777777" w:rsidR="000561BB" w:rsidRPr="00161448"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Извођач радова је дужан да, у складу са Законом о БЗР,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Наручиоца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14:paraId="7293CC53" w14:textId="77777777" w:rsidR="000561BB"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Извођач радова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Наручиоца за спровођење контроле примене превентивних мера за безбедан и здрав рад.</w:t>
      </w:r>
    </w:p>
    <w:p w14:paraId="2B127DD2" w14:textId="77777777" w:rsidR="00BA3140" w:rsidRPr="00161448" w:rsidRDefault="00BA3140" w:rsidP="00C666E5">
      <w:pPr>
        <w:spacing w:line="276" w:lineRule="auto"/>
        <w:jc w:val="both"/>
        <w:rPr>
          <w:rFonts w:ascii="Arial" w:hAnsi="Arial" w:cs="Arial"/>
          <w:sz w:val="22"/>
          <w:szCs w:val="22"/>
          <w:lang w:val="sr-Cyrl-ME"/>
        </w:rPr>
      </w:pPr>
    </w:p>
    <w:p w14:paraId="7F71A9E4" w14:textId="4DDE7885" w:rsidR="000561BB" w:rsidRPr="00937873" w:rsidRDefault="000561BB" w:rsidP="00C666E5">
      <w:pPr>
        <w:spacing w:line="276" w:lineRule="auto"/>
        <w:jc w:val="both"/>
        <w:rPr>
          <w:rFonts w:ascii="Arial" w:hAnsi="Arial" w:cs="Arial"/>
          <w:b/>
          <w:sz w:val="22"/>
          <w:szCs w:val="22"/>
          <w:lang w:val="sr-Cyrl-ME"/>
        </w:rPr>
      </w:pPr>
      <w:r w:rsidRPr="00937873">
        <w:rPr>
          <w:rFonts w:ascii="Arial" w:hAnsi="Arial" w:cs="Arial"/>
          <w:b/>
          <w:sz w:val="22"/>
          <w:szCs w:val="22"/>
          <w:lang w:val="sr-Cyrl-ME"/>
        </w:rPr>
        <w:lastRenderedPageBreak/>
        <w:t>ЗАКЉУЧИВАЊЕ И СТУПАЊЕ НА СНАГУ</w:t>
      </w:r>
      <w:r w:rsidR="00596410">
        <w:rPr>
          <w:rFonts w:ascii="Arial" w:hAnsi="Arial" w:cs="Arial"/>
          <w:b/>
          <w:sz w:val="22"/>
          <w:szCs w:val="22"/>
          <w:lang w:val="sr-Cyrl-ME"/>
        </w:rPr>
        <w:t xml:space="preserve"> </w:t>
      </w:r>
      <w:r w:rsidR="00596410" w:rsidRPr="00596410">
        <w:rPr>
          <w:rFonts w:ascii="Arial" w:hAnsi="Arial" w:cs="Arial"/>
          <w:b/>
          <w:sz w:val="22"/>
          <w:szCs w:val="22"/>
          <w:lang w:val="sr-Cyrl-ME"/>
        </w:rPr>
        <w:t>ОКВИРНОГ СПОРАЗУМА</w:t>
      </w:r>
    </w:p>
    <w:p w14:paraId="468F9068" w14:textId="77777777" w:rsidR="000561BB" w:rsidRPr="00937873" w:rsidRDefault="000561BB" w:rsidP="00C666E5">
      <w:pPr>
        <w:spacing w:line="276" w:lineRule="auto"/>
        <w:jc w:val="both"/>
        <w:rPr>
          <w:rFonts w:ascii="Arial" w:hAnsi="Arial" w:cs="Arial"/>
          <w:b/>
          <w:sz w:val="22"/>
          <w:szCs w:val="22"/>
          <w:lang w:val="sr-Cyrl-ME"/>
        </w:rPr>
      </w:pPr>
    </w:p>
    <w:p w14:paraId="0CA3B3EF" w14:textId="1431A1D2" w:rsidR="000561BB" w:rsidRDefault="000561BB" w:rsidP="00C666E5">
      <w:pPr>
        <w:spacing w:line="276" w:lineRule="auto"/>
        <w:jc w:val="center"/>
        <w:rPr>
          <w:rFonts w:ascii="Arial" w:hAnsi="Arial" w:cs="Arial"/>
          <w:b/>
          <w:sz w:val="22"/>
          <w:szCs w:val="22"/>
          <w:lang w:val="sr-Cyrl-ME"/>
        </w:rPr>
      </w:pPr>
      <w:r w:rsidRPr="00937873">
        <w:rPr>
          <w:rFonts w:ascii="Arial" w:hAnsi="Arial" w:cs="Arial"/>
          <w:b/>
          <w:sz w:val="22"/>
          <w:szCs w:val="22"/>
          <w:lang w:val="sr-Cyrl-ME"/>
        </w:rPr>
        <w:t>Члан 1</w:t>
      </w:r>
      <w:r w:rsidR="007249BB">
        <w:rPr>
          <w:rFonts w:ascii="Arial" w:hAnsi="Arial" w:cs="Arial"/>
          <w:b/>
          <w:sz w:val="22"/>
          <w:szCs w:val="22"/>
          <w:lang w:val="sr-Cyrl-ME"/>
        </w:rPr>
        <w:t>6</w:t>
      </w:r>
      <w:r w:rsidRPr="00937873">
        <w:rPr>
          <w:rFonts w:ascii="Arial" w:hAnsi="Arial" w:cs="Arial"/>
          <w:b/>
          <w:sz w:val="22"/>
          <w:szCs w:val="22"/>
          <w:lang w:val="sr-Cyrl-ME"/>
        </w:rPr>
        <w:t>.</w:t>
      </w:r>
    </w:p>
    <w:p w14:paraId="35C30AD5" w14:textId="77777777" w:rsidR="00DC725A" w:rsidRDefault="00DC725A" w:rsidP="00C666E5">
      <w:pPr>
        <w:spacing w:line="276" w:lineRule="auto"/>
        <w:jc w:val="center"/>
        <w:rPr>
          <w:rFonts w:ascii="Arial" w:hAnsi="Arial" w:cs="Arial"/>
          <w:b/>
          <w:sz w:val="22"/>
          <w:szCs w:val="22"/>
          <w:lang w:val="sr-Cyrl-ME"/>
        </w:rPr>
      </w:pPr>
    </w:p>
    <w:p w14:paraId="0696DCC6" w14:textId="77777777" w:rsidR="000561BB" w:rsidRPr="00161448"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Овај Оквирни споразум сматра се закљученим када га потпишу овлашћени представници Страна у споразуму.</w:t>
      </w:r>
    </w:p>
    <w:p w14:paraId="64A05226" w14:textId="139E5034" w:rsidR="000561BB" w:rsidRPr="00161448"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Овај Оквирни споразум ступа на снагу када Извођач радова у складу са роковима из члана 1</w:t>
      </w:r>
      <w:r w:rsidR="007249BB">
        <w:rPr>
          <w:rFonts w:ascii="Arial" w:hAnsi="Arial" w:cs="Arial"/>
          <w:sz w:val="22"/>
          <w:szCs w:val="22"/>
          <w:lang w:val="sr-Cyrl-ME"/>
        </w:rPr>
        <w:t>0</w:t>
      </w:r>
      <w:r w:rsidRPr="00161448">
        <w:rPr>
          <w:rFonts w:ascii="Arial" w:hAnsi="Arial" w:cs="Arial"/>
          <w:sz w:val="22"/>
          <w:szCs w:val="22"/>
          <w:lang w:val="sr-Cyrl-ME"/>
        </w:rPr>
        <w:t xml:space="preserve">. овог Оквирног споразума достави средставо финансијског обезбеђења </w:t>
      </w:r>
      <w:r w:rsidR="00AE4856">
        <w:rPr>
          <w:rFonts w:ascii="Arial" w:hAnsi="Arial" w:cs="Arial"/>
          <w:sz w:val="22"/>
          <w:szCs w:val="22"/>
          <w:lang w:val="sr-Cyrl-ME"/>
        </w:rPr>
        <w:t>за добро извршење уговора</w:t>
      </w:r>
      <w:r w:rsidRPr="00161448">
        <w:rPr>
          <w:rFonts w:ascii="Arial" w:hAnsi="Arial" w:cs="Arial"/>
          <w:sz w:val="22"/>
          <w:szCs w:val="22"/>
          <w:lang w:val="sr-Cyrl-ME"/>
        </w:rPr>
        <w:t>.</w:t>
      </w:r>
    </w:p>
    <w:p w14:paraId="757C5AD0" w14:textId="77777777" w:rsidR="000561BB" w:rsidRPr="00161448" w:rsidRDefault="000561BB" w:rsidP="00C666E5">
      <w:pPr>
        <w:spacing w:line="276" w:lineRule="auto"/>
        <w:jc w:val="both"/>
        <w:rPr>
          <w:rFonts w:ascii="Arial" w:hAnsi="Arial" w:cs="Arial"/>
          <w:sz w:val="22"/>
          <w:szCs w:val="22"/>
          <w:lang w:val="sr-Cyrl-ME"/>
        </w:rPr>
      </w:pPr>
    </w:p>
    <w:p w14:paraId="3EB4C3B1" w14:textId="77777777" w:rsidR="000561BB" w:rsidRPr="00937873" w:rsidRDefault="000561BB" w:rsidP="00C666E5">
      <w:pPr>
        <w:spacing w:line="276" w:lineRule="auto"/>
        <w:jc w:val="both"/>
        <w:rPr>
          <w:rFonts w:ascii="Arial" w:hAnsi="Arial" w:cs="Arial"/>
          <w:b/>
          <w:sz w:val="22"/>
          <w:szCs w:val="22"/>
          <w:lang w:val="sr-Cyrl-ME"/>
        </w:rPr>
      </w:pPr>
      <w:r w:rsidRPr="00937873">
        <w:rPr>
          <w:rFonts w:ascii="Arial" w:hAnsi="Arial" w:cs="Arial"/>
          <w:b/>
          <w:sz w:val="22"/>
          <w:szCs w:val="22"/>
          <w:lang w:val="sr-Cyrl-ME"/>
        </w:rPr>
        <w:t>ВАЖНОСТ ОКВИРНОГ СПОРАЗУМА</w:t>
      </w:r>
    </w:p>
    <w:p w14:paraId="37C426F5" w14:textId="27ECB48A" w:rsidR="000561BB" w:rsidRDefault="000561BB" w:rsidP="00C666E5">
      <w:pPr>
        <w:spacing w:line="276" w:lineRule="auto"/>
        <w:jc w:val="center"/>
        <w:rPr>
          <w:rFonts w:ascii="Arial" w:hAnsi="Arial" w:cs="Arial"/>
          <w:b/>
          <w:sz w:val="22"/>
          <w:szCs w:val="22"/>
          <w:lang w:val="sr-Cyrl-ME"/>
        </w:rPr>
      </w:pPr>
      <w:r w:rsidRPr="00937873">
        <w:rPr>
          <w:rFonts w:ascii="Arial" w:hAnsi="Arial" w:cs="Arial"/>
          <w:b/>
          <w:sz w:val="22"/>
          <w:szCs w:val="22"/>
          <w:lang w:val="sr-Cyrl-ME"/>
        </w:rPr>
        <w:t>Члан 1</w:t>
      </w:r>
      <w:r w:rsidR="007249BB">
        <w:rPr>
          <w:rFonts w:ascii="Arial" w:hAnsi="Arial" w:cs="Arial"/>
          <w:b/>
          <w:sz w:val="22"/>
          <w:szCs w:val="22"/>
          <w:lang w:val="sr-Cyrl-ME"/>
        </w:rPr>
        <w:t>7</w:t>
      </w:r>
      <w:r w:rsidRPr="00937873">
        <w:rPr>
          <w:rFonts w:ascii="Arial" w:hAnsi="Arial" w:cs="Arial"/>
          <w:b/>
          <w:sz w:val="22"/>
          <w:szCs w:val="22"/>
          <w:lang w:val="sr-Cyrl-ME"/>
        </w:rPr>
        <w:t>.</w:t>
      </w:r>
    </w:p>
    <w:p w14:paraId="02D5AB84" w14:textId="77777777" w:rsidR="00DC725A" w:rsidRDefault="00DC725A" w:rsidP="00C666E5">
      <w:pPr>
        <w:spacing w:line="276" w:lineRule="auto"/>
        <w:jc w:val="center"/>
        <w:rPr>
          <w:rFonts w:ascii="Arial" w:hAnsi="Arial" w:cs="Arial"/>
          <w:b/>
          <w:sz w:val="22"/>
          <w:szCs w:val="22"/>
          <w:lang w:val="sr-Cyrl-ME"/>
        </w:rPr>
      </w:pPr>
    </w:p>
    <w:p w14:paraId="480C13C2" w14:textId="75EDB695" w:rsidR="000561BB" w:rsidRPr="00161448" w:rsidRDefault="003D7D54" w:rsidP="00C666E5">
      <w:pPr>
        <w:spacing w:line="276" w:lineRule="auto"/>
        <w:jc w:val="both"/>
        <w:rPr>
          <w:rFonts w:ascii="Arial" w:hAnsi="Arial" w:cs="Arial"/>
          <w:sz w:val="22"/>
          <w:szCs w:val="22"/>
          <w:lang w:val="sr-Cyrl-ME"/>
        </w:rPr>
      </w:pPr>
      <w:r>
        <w:rPr>
          <w:rFonts w:ascii="Arial" w:hAnsi="Arial" w:cs="Arial"/>
          <w:sz w:val="22"/>
          <w:szCs w:val="22"/>
          <w:lang w:val="sr-Cyrl-ME"/>
        </w:rPr>
        <w:t>О</w:t>
      </w:r>
      <w:r w:rsidR="000561BB" w:rsidRPr="00161448">
        <w:rPr>
          <w:rFonts w:ascii="Arial" w:hAnsi="Arial" w:cs="Arial"/>
          <w:sz w:val="22"/>
          <w:szCs w:val="22"/>
          <w:lang w:val="sr-Cyrl-ME"/>
        </w:rPr>
        <w:t>квирни споразум се закључује до утрошка вредности</w:t>
      </w:r>
      <w:r>
        <w:rPr>
          <w:rFonts w:ascii="Arial" w:hAnsi="Arial" w:cs="Arial"/>
          <w:sz w:val="22"/>
          <w:szCs w:val="22"/>
          <w:lang w:val="sr-Cyrl-ME"/>
        </w:rPr>
        <w:t xml:space="preserve"> овог Оквирног споразума</w:t>
      </w:r>
      <w:r w:rsidR="000561BB" w:rsidRPr="00161448">
        <w:rPr>
          <w:rFonts w:ascii="Arial" w:hAnsi="Arial" w:cs="Arial"/>
          <w:sz w:val="22"/>
          <w:szCs w:val="22"/>
          <w:lang w:val="sr-Cyrl-ME"/>
        </w:rPr>
        <w:t>, и важи најдуже</w:t>
      </w:r>
      <w:r>
        <w:rPr>
          <w:rFonts w:ascii="Arial" w:hAnsi="Arial" w:cs="Arial"/>
          <w:sz w:val="22"/>
          <w:szCs w:val="22"/>
          <w:lang w:val="sr-Cyrl-ME"/>
        </w:rPr>
        <w:t xml:space="preserve"> до</w:t>
      </w:r>
      <w:r w:rsidR="000561BB" w:rsidRPr="00161448">
        <w:rPr>
          <w:rFonts w:ascii="Arial" w:hAnsi="Arial" w:cs="Arial"/>
          <w:sz w:val="22"/>
          <w:szCs w:val="22"/>
          <w:lang w:val="sr-Cyrl-ME"/>
        </w:rPr>
        <w:t xml:space="preserve"> две године од дана закључења.</w:t>
      </w:r>
    </w:p>
    <w:p w14:paraId="125EC395" w14:textId="68CF9649" w:rsidR="000561BB" w:rsidRPr="00161448" w:rsidRDefault="003D7D54" w:rsidP="00C666E5">
      <w:pPr>
        <w:spacing w:line="276" w:lineRule="auto"/>
        <w:jc w:val="both"/>
        <w:rPr>
          <w:rFonts w:ascii="Arial" w:hAnsi="Arial" w:cs="Arial"/>
          <w:sz w:val="22"/>
          <w:szCs w:val="22"/>
          <w:lang w:val="sr-Cyrl-ME"/>
        </w:rPr>
      </w:pPr>
      <w:r>
        <w:rPr>
          <w:rFonts w:ascii="Arial" w:hAnsi="Arial" w:cs="Arial"/>
          <w:sz w:val="22"/>
          <w:szCs w:val="22"/>
          <w:lang w:val="sr-Cyrl-ME"/>
        </w:rPr>
        <w:t>Током периода важења овог О</w:t>
      </w:r>
      <w:r w:rsidR="000561BB" w:rsidRPr="00161448">
        <w:rPr>
          <w:rFonts w:ascii="Arial" w:hAnsi="Arial" w:cs="Arial"/>
          <w:sz w:val="22"/>
          <w:szCs w:val="22"/>
          <w:lang w:val="sr-Cyrl-ME"/>
        </w:rPr>
        <w:t xml:space="preserve">квирног споразума, Наручилац ће Извођачу издавати појединачне </w:t>
      </w:r>
      <w:r w:rsidR="00596410">
        <w:rPr>
          <w:rFonts w:ascii="Arial" w:hAnsi="Arial" w:cs="Arial"/>
          <w:sz w:val="22"/>
          <w:szCs w:val="22"/>
          <w:lang w:val="sr-Cyrl-ME"/>
        </w:rPr>
        <w:t xml:space="preserve">уговоре </w:t>
      </w:r>
      <w:r w:rsidR="000561BB" w:rsidRPr="00161448">
        <w:rPr>
          <w:rFonts w:ascii="Arial" w:hAnsi="Arial" w:cs="Arial"/>
          <w:sz w:val="22"/>
          <w:szCs w:val="22"/>
          <w:lang w:val="sr-Cyrl-ME"/>
        </w:rPr>
        <w:t>у зависности од стварних потреба.</w:t>
      </w:r>
    </w:p>
    <w:p w14:paraId="5881F741" w14:textId="599E1005" w:rsidR="000561BB" w:rsidRPr="00161448"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 xml:space="preserve">Количине у техничкој спецификацији и обрасцу </w:t>
      </w:r>
      <w:r w:rsidR="003D7D54">
        <w:rPr>
          <w:rFonts w:ascii="Arial" w:hAnsi="Arial" w:cs="Arial"/>
          <w:sz w:val="22"/>
          <w:szCs w:val="22"/>
          <w:lang w:val="sr-Cyrl-ME"/>
        </w:rPr>
        <w:t>структуре цене предвиђене овим О</w:t>
      </w:r>
      <w:r w:rsidRPr="00161448">
        <w:rPr>
          <w:rFonts w:ascii="Arial" w:hAnsi="Arial" w:cs="Arial"/>
          <w:sz w:val="22"/>
          <w:szCs w:val="22"/>
          <w:lang w:val="sr-Cyrl-ME"/>
        </w:rPr>
        <w:t>квирним споразумом су оквирне за све време важења оквирног споразума.</w:t>
      </w:r>
    </w:p>
    <w:p w14:paraId="0CF76770" w14:textId="77777777" w:rsidR="000561BB" w:rsidRPr="00161448" w:rsidRDefault="000561BB" w:rsidP="00C666E5">
      <w:pPr>
        <w:spacing w:line="276" w:lineRule="auto"/>
        <w:jc w:val="both"/>
        <w:rPr>
          <w:rFonts w:ascii="Arial" w:hAnsi="Arial" w:cs="Arial"/>
          <w:sz w:val="22"/>
          <w:szCs w:val="22"/>
          <w:lang w:val="sr-Cyrl-ME"/>
        </w:rPr>
      </w:pPr>
    </w:p>
    <w:p w14:paraId="0A47D99B" w14:textId="64DEED44" w:rsidR="000561BB" w:rsidRDefault="00937873" w:rsidP="00C666E5">
      <w:pPr>
        <w:spacing w:line="276" w:lineRule="auto"/>
        <w:jc w:val="center"/>
        <w:rPr>
          <w:rFonts w:ascii="Arial" w:hAnsi="Arial" w:cs="Arial"/>
          <w:b/>
          <w:sz w:val="22"/>
          <w:szCs w:val="22"/>
          <w:lang w:val="sr-Cyrl-ME"/>
        </w:rPr>
      </w:pPr>
      <w:r>
        <w:rPr>
          <w:rFonts w:ascii="Arial" w:hAnsi="Arial" w:cs="Arial"/>
          <w:b/>
          <w:sz w:val="22"/>
          <w:szCs w:val="22"/>
          <w:lang w:val="sr-Cyrl-ME"/>
        </w:rPr>
        <w:t>Члан 1</w:t>
      </w:r>
      <w:r w:rsidR="007249BB">
        <w:rPr>
          <w:rFonts w:ascii="Arial" w:hAnsi="Arial" w:cs="Arial"/>
          <w:b/>
          <w:sz w:val="22"/>
          <w:szCs w:val="22"/>
          <w:lang w:val="sr-Cyrl-ME"/>
        </w:rPr>
        <w:t>8</w:t>
      </w:r>
      <w:r w:rsidR="000561BB" w:rsidRPr="00937873">
        <w:rPr>
          <w:rFonts w:ascii="Arial" w:hAnsi="Arial" w:cs="Arial"/>
          <w:b/>
          <w:sz w:val="22"/>
          <w:szCs w:val="22"/>
          <w:lang w:val="sr-Cyrl-ME"/>
        </w:rPr>
        <w:t>.</w:t>
      </w:r>
    </w:p>
    <w:p w14:paraId="508030A4" w14:textId="105EF1F2" w:rsidR="000561BB" w:rsidRPr="00161448"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Овај Оквирни спораз</w:t>
      </w:r>
      <w:r w:rsidR="007249BB">
        <w:rPr>
          <w:rFonts w:ascii="Arial" w:hAnsi="Arial" w:cs="Arial"/>
          <w:sz w:val="22"/>
          <w:szCs w:val="22"/>
          <w:lang w:val="sr-Cyrl-ME"/>
        </w:rPr>
        <w:t>ум и његови Прилози  из члана 28</w:t>
      </w:r>
      <w:r w:rsidRPr="00161448">
        <w:rPr>
          <w:rFonts w:ascii="Arial" w:hAnsi="Arial" w:cs="Arial"/>
          <w:sz w:val="22"/>
          <w:szCs w:val="22"/>
          <w:lang w:val="sr-Cyrl-ME"/>
        </w:rPr>
        <w:t>. Оквирног споразума, сачињени су на српском језику.</w:t>
      </w:r>
      <w:r w:rsidR="00937873">
        <w:rPr>
          <w:rFonts w:ascii="Arial" w:hAnsi="Arial" w:cs="Arial"/>
          <w:sz w:val="22"/>
          <w:szCs w:val="22"/>
          <w:lang w:val="sr-Cyrl-ME"/>
        </w:rPr>
        <w:t xml:space="preserve"> </w:t>
      </w:r>
      <w:r w:rsidRPr="00161448">
        <w:rPr>
          <w:rFonts w:ascii="Arial" w:hAnsi="Arial" w:cs="Arial"/>
          <w:sz w:val="22"/>
          <w:szCs w:val="22"/>
          <w:lang w:val="sr-Cyrl-ME"/>
        </w:rPr>
        <w:t>На овај Оквирни споразум примењују се закони Републике Србије.</w:t>
      </w:r>
    </w:p>
    <w:p w14:paraId="60D6DAB8" w14:textId="77777777" w:rsidR="000561BB" w:rsidRPr="00161448"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У случају спора меродавно право је право Републике Србије, а поступак се води на српском језику.</w:t>
      </w:r>
    </w:p>
    <w:p w14:paraId="31BE3386" w14:textId="77777777" w:rsidR="00596410" w:rsidRDefault="00596410" w:rsidP="00C666E5">
      <w:pPr>
        <w:spacing w:line="276" w:lineRule="auto"/>
        <w:jc w:val="both"/>
        <w:rPr>
          <w:rFonts w:ascii="Arial" w:hAnsi="Arial" w:cs="Arial"/>
          <w:b/>
          <w:sz w:val="22"/>
          <w:szCs w:val="22"/>
          <w:lang w:val="sr-Cyrl-ME"/>
        </w:rPr>
      </w:pPr>
    </w:p>
    <w:p w14:paraId="2D91B3AA" w14:textId="1138FD7B" w:rsidR="00BA3140" w:rsidRDefault="000561BB" w:rsidP="00C666E5">
      <w:pPr>
        <w:spacing w:line="276" w:lineRule="auto"/>
        <w:jc w:val="both"/>
        <w:rPr>
          <w:rFonts w:ascii="Arial" w:hAnsi="Arial" w:cs="Arial"/>
          <w:b/>
          <w:sz w:val="22"/>
          <w:szCs w:val="22"/>
          <w:lang w:val="sr-Cyrl-ME"/>
        </w:rPr>
      </w:pPr>
      <w:r w:rsidRPr="00937873">
        <w:rPr>
          <w:rFonts w:ascii="Arial" w:hAnsi="Arial" w:cs="Arial"/>
          <w:b/>
          <w:sz w:val="22"/>
          <w:szCs w:val="22"/>
          <w:lang w:val="sr-Cyrl-ME"/>
        </w:rPr>
        <w:t>НАКНАДА ШТЕТЕ</w:t>
      </w:r>
    </w:p>
    <w:p w14:paraId="49A64D09" w14:textId="7C4DBE5E" w:rsidR="00937873" w:rsidRDefault="007249BB" w:rsidP="00C666E5">
      <w:pPr>
        <w:spacing w:line="276" w:lineRule="auto"/>
        <w:jc w:val="center"/>
        <w:rPr>
          <w:rFonts w:ascii="Arial" w:hAnsi="Arial" w:cs="Arial"/>
          <w:b/>
          <w:sz w:val="22"/>
          <w:szCs w:val="22"/>
          <w:lang w:val="sr-Cyrl-ME"/>
        </w:rPr>
      </w:pPr>
      <w:r>
        <w:rPr>
          <w:rFonts w:ascii="Arial" w:hAnsi="Arial" w:cs="Arial"/>
          <w:b/>
          <w:sz w:val="22"/>
          <w:szCs w:val="22"/>
          <w:lang w:val="sr-Cyrl-ME"/>
        </w:rPr>
        <w:t>Члан 19</w:t>
      </w:r>
      <w:r w:rsidR="000561BB" w:rsidRPr="00937873">
        <w:rPr>
          <w:rFonts w:ascii="Arial" w:hAnsi="Arial" w:cs="Arial"/>
          <w:b/>
          <w:sz w:val="22"/>
          <w:szCs w:val="22"/>
          <w:lang w:val="sr-Cyrl-ME"/>
        </w:rPr>
        <w:t>.</w:t>
      </w:r>
    </w:p>
    <w:p w14:paraId="381C21EA" w14:textId="77777777" w:rsidR="00DC725A" w:rsidRPr="00937873" w:rsidRDefault="00DC725A" w:rsidP="00C666E5">
      <w:pPr>
        <w:spacing w:line="276" w:lineRule="auto"/>
        <w:jc w:val="center"/>
        <w:rPr>
          <w:rFonts w:ascii="Arial" w:hAnsi="Arial" w:cs="Arial"/>
          <w:b/>
          <w:sz w:val="22"/>
          <w:szCs w:val="22"/>
          <w:lang w:val="sr-Cyrl-ME"/>
        </w:rPr>
      </w:pPr>
    </w:p>
    <w:p w14:paraId="0BE628AA" w14:textId="77777777" w:rsidR="000561BB" w:rsidRPr="00161448"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Извођач радова је у складу са ЗОО одговоран за штету коју је претрпео Наручилац неиспуњењем, делимичним испуњењем или задоцњењем у испуњењу обавеза преузетих овим Оквирним споразумом.</w:t>
      </w:r>
    </w:p>
    <w:p w14:paraId="17B2C5CC" w14:textId="77777777" w:rsidR="000561BB" w:rsidRPr="00161448"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Уколико Наручилац претрпи штету због чињења или нечињења Извођача радова и уколико се Стране у споразуму сагласе око основа и висине претрпљене штете, Извођач радова је сагласан да Наручиоцу исту накнади, тако што Наручилац има право на наплату накнаде штете без посебног обавештења Извођача радова уз издавање одговарајућег обрачуна са роком плаћања од 15 (словима: петнаест) дана од датума издавања истог.</w:t>
      </w:r>
    </w:p>
    <w:p w14:paraId="405AD3E3" w14:textId="77777777" w:rsidR="000561BB"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 xml:space="preserve">Ниједна Страна у споразуму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Оквирним споразумом, изузев уколико је у питању груба непажња или поступање изван професионалних стандарда за ову врсту радова на страни Извођача радова. </w:t>
      </w:r>
    </w:p>
    <w:p w14:paraId="777F8ED1" w14:textId="0D463171" w:rsidR="00BA3140" w:rsidRDefault="00BA3140" w:rsidP="00C666E5">
      <w:pPr>
        <w:spacing w:line="276" w:lineRule="auto"/>
        <w:jc w:val="both"/>
        <w:rPr>
          <w:rFonts w:ascii="Arial" w:hAnsi="Arial" w:cs="Arial"/>
          <w:sz w:val="22"/>
          <w:szCs w:val="22"/>
          <w:lang w:val="sr-Cyrl-ME"/>
        </w:rPr>
      </w:pPr>
    </w:p>
    <w:p w14:paraId="58E364BC" w14:textId="77777777" w:rsidR="000876AC" w:rsidRPr="00161448" w:rsidRDefault="000876AC" w:rsidP="00C666E5">
      <w:pPr>
        <w:spacing w:line="276" w:lineRule="auto"/>
        <w:jc w:val="both"/>
        <w:rPr>
          <w:rFonts w:ascii="Arial" w:hAnsi="Arial" w:cs="Arial"/>
          <w:sz w:val="22"/>
          <w:szCs w:val="22"/>
          <w:lang w:val="sr-Cyrl-ME"/>
        </w:rPr>
      </w:pPr>
    </w:p>
    <w:p w14:paraId="7396E295" w14:textId="77777777" w:rsidR="000561BB" w:rsidRPr="003B7A80" w:rsidRDefault="000561BB" w:rsidP="00C666E5">
      <w:pPr>
        <w:spacing w:line="276" w:lineRule="auto"/>
        <w:jc w:val="both"/>
        <w:rPr>
          <w:rFonts w:ascii="Arial" w:hAnsi="Arial" w:cs="Arial"/>
          <w:b/>
          <w:sz w:val="22"/>
          <w:szCs w:val="22"/>
          <w:lang w:val="sr-Cyrl-ME"/>
        </w:rPr>
      </w:pPr>
      <w:r w:rsidRPr="003B7A80">
        <w:rPr>
          <w:rFonts w:ascii="Arial" w:hAnsi="Arial" w:cs="Arial"/>
          <w:b/>
          <w:sz w:val="22"/>
          <w:szCs w:val="22"/>
          <w:lang w:val="sr-Cyrl-ME"/>
        </w:rPr>
        <w:lastRenderedPageBreak/>
        <w:t xml:space="preserve">УГОВОРНА КАЗНА </w:t>
      </w:r>
    </w:p>
    <w:p w14:paraId="7E7F554D" w14:textId="5A263A09" w:rsidR="003B7A80" w:rsidRDefault="007249BB" w:rsidP="00C666E5">
      <w:pPr>
        <w:spacing w:line="276" w:lineRule="auto"/>
        <w:jc w:val="center"/>
        <w:rPr>
          <w:rFonts w:ascii="Arial" w:hAnsi="Arial" w:cs="Arial"/>
          <w:b/>
          <w:sz w:val="22"/>
          <w:szCs w:val="22"/>
          <w:lang w:val="sr-Cyrl-ME"/>
        </w:rPr>
      </w:pPr>
      <w:r>
        <w:rPr>
          <w:rFonts w:ascii="Arial" w:hAnsi="Arial" w:cs="Arial"/>
          <w:b/>
          <w:sz w:val="22"/>
          <w:szCs w:val="22"/>
          <w:lang w:val="sr-Cyrl-ME"/>
        </w:rPr>
        <w:t>Члан 20</w:t>
      </w:r>
      <w:r w:rsidR="000561BB" w:rsidRPr="003B7A80">
        <w:rPr>
          <w:rFonts w:ascii="Arial" w:hAnsi="Arial" w:cs="Arial"/>
          <w:b/>
          <w:sz w:val="22"/>
          <w:szCs w:val="22"/>
          <w:lang w:val="sr-Cyrl-ME"/>
        </w:rPr>
        <w:t>.</w:t>
      </w:r>
    </w:p>
    <w:p w14:paraId="7C8D7695" w14:textId="77777777" w:rsidR="00DC725A" w:rsidRPr="003B7A80" w:rsidRDefault="00DC725A" w:rsidP="00C666E5">
      <w:pPr>
        <w:spacing w:line="276" w:lineRule="auto"/>
        <w:jc w:val="center"/>
        <w:rPr>
          <w:rFonts w:ascii="Arial" w:hAnsi="Arial" w:cs="Arial"/>
          <w:b/>
          <w:sz w:val="22"/>
          <w:szCs w:val="22"/>
          <w:lang w:val="sr-Cyrl-ME"/>
        </w:rPr>
      </w:pPr>
    </w:p>
    <w:p w14:paraId="5DED04A1" w14:textId="77777777" w:rsidR="00596410" w:rsidRPr="00596410" w:rsidRDefault="00596410" w:rsidP="00C666E5">
      <w:pPr>
        <w:spacing w:line="276" w:lineRule="auto"/>
        <w:jc w:val="both"/>
        <w:rPr>
          <w:rFonts w:ascii="Arial" w:hAnsi="Arial" w:cs="Arial"/>
          <w:sz w:val="22"/>
          <w:szCs w:val="22"/>
          <w:lang w:val="sr-Cyrl-ME"/>
        </w:rPr>
      </w:pPr>
      <w:r w:rsidRPr="00596410">
        <w:rPr>
          <w:rFonts w:ascii="Arial" w:hAnsi="Arial" w:cs="Arial"/>
          <w:sz w:val="22"/>
          <w:szCs w:val="22"/>
          <w:lang w:val="sr-Cyrl-ME"/>
        </w:rPr>
        <w:t>Уколико Извођач радова не изведе радове у уговореном року дужан је да плати Наручиоцу уговорну казну у износу од 0,2% вредности појединачног уговора (без ПДВ-а), с тим да укупан износ уговорне казне не може прећи 10% укупне вредности појединачног уговора (без ПДВ-а).</w:t>
      </w:r>
    </w:p>
    <w:p w14:paraId="68D76BA1" w14:textId="77777777" w:rsidR="00596410" w:rsidRPr="00596410" w:rsidRDefault="00596410" w:rsidP="00C666E5">
      <w:pPr>
        <w:spacing w:line="276" w:lineRule="auto"/>
        <w:jc w:val="both"/>
        <w:rPr>
          <w:rFonts w:ascii="Arial" w:hAnsi="Arial" w:cs="Arial"/>
          <w:sz w:val="22"/>
          <w:szCs w:val="22"/>
          <w:lang w:val="sr-Cyrl-ME"/>
        </w:rPr>
      </w:pPr>
    </w:p>
    <w:p w14:paraId="2B48E2D8" w14:textId="77777777" w:rsidR="00596410" w:rsidRPr="00596410" w:rsidRDefault="00596410" w:rsidP="00C666E5">
      <w:pPr>
        <w:spacing w:line="276" w:lineRule="auto"/>
        <w:jc w:val="both"/>
        <w:rPr>
          <w:rFonts w:ascii="Arial" w:hAnsi="Arial" w:cs="Arial"/>
          <w:sz w:val="22"/>
          <w:szCs w:val="22"/>
          <w:lang w:val="sr-Cyrl-ME"/>
        </w:rPr>
      </w:pPr>
      <w:r w:rsidRPr="00596410">
        <w:rPr>
          <w:rFonts w:ascii="Arial" w:hAnsi="Arial" w:cs="Arial"/>
          <w:sz w:val="22"/>
          <w:szCs w:val="22"/>
          <w:lang w:val="sr-Cyrl-ME"/>
        </w:rPr>
        <w:t>Право Наручиоца на наплату уговорне казне не утиче на право Наручиоца да захтева накнаду штете.</w:t>
      </w:r>
    </w:p>
    <w:p w14:paraId="26334CC4" w14:textId="77777777" w:rsidR="00596410" w:rsidRPr="00596410" w:rsidRDefault="00596410" w:rsidP="00C666E5">
      <w:pPr>
        <w:spacing w:line="276" w:lineRule="auto"/>
        <w:jc w:val="both"/>
        <w:rPr>
          <w:rFonts w:ascii="Arial" w:hAnsi="Arial" w:cs="Arial"/>
          <w:sz w:val="22"/>
          <w:szCs w:val="22"/>
          <w:lang w:val="sr-Cyrl-ME"/>
        </w:rPr>
      </w:pPr>
      <w:r w:rsidRPr="00596410">
        <w:rPr>
          <w:rFonts w:ascii="Arial" w:hAnsi="Arial" w:cs="Arial"/>
          <w:sz w:val="22"/>
          <w:szCs w:val="22"/>
          <w:lang w:val="sr-Cyrl-ME"/>
        </w:rPr>
        <w:t>У случају доцње Наручилац  има право да захтева и испуњење уговорне обавезе и уговорну казну, под условом да без одлагања, а најкасније пре пријема предмета оквирног споразума саопшти Извођачу радова да задржава право на уговорну казну и под условом да до закашњења није дошло кривицом Наручиоца, нити услед дејства више силе.</w:t>
      </w:r>
    </w:p>
    <w:p w14:paraId="1914BBF2" w14:textId="77777777" w:rsidR="00596410" w:rsidRPr="00596410" w:rsidRDefault="00596410" w:rsidP="00C666E5">
      <w:pPr>
        <w:spacing w:line="276" w:lineRule="auto"/>
        <w:jc w:val="both"/>
        <w:rPr>
          <w:rFonts w:ascii="Arial" w:hAnsi="Arial" w:cs="Arial"/>
          <w:sz w:val="22"/>
          <w:szCs w:val="22"/>
          <w:lang w:val="sr-Cyrl-ME"/>
        </w:rPr>
      </w:pPr>
    </w:p>
    <w:p w14:paraId="5B53956F" w14:textId="74A0467D" w:rsidR="000561BB" w:rsidRDefault="00596410" w:rsidP="00C666E5">
      <w:pPr>
        <w:spacing w:line="276" w:lineRule="auto"/>
        <w:jc w:val="both"/>
        <w:rPr>
          <w:rFonts w:ascii="Arial" w:hAnsi="Arial" w:cs="Arial"/>
          <w:sz w:val="22"/>
          <w:szCs w:val="22"/>
          <w:lang w:val="sr-Cyrl-ME"/>
        </w:rPr>
      </w:pPr>
      <w:r w:rsidRPr="00596410">
        <w:rPr>
          <w:rFonts w:ascii="Arial" w:hAnsi="Arial" w:cs="Arial"/>
          <w:sz w:val="22"/>
          <w:szCs w:val="22"/>
          <w:lang w:val="sr-Cyrl-ME"/>
        </w:rPr>
        <w:t>Плаћање уговорних пенала дoспeвa у рoку од 45 (четрдесетпет) дaнa oд дaнa пријема од стране Извођача радова, рачуна Наручиоца испостављеног по овом основу.</w:t>
      </w:r>
    </w:p>
    <w:p w14:paraId="43BD2557" w14:textId="77777777" w:rsidR="00596410" w:rsidRPr="00161448" w:rsidRDefault="00596410" w:rsidP="00C666E5">
      <w:pPr>
        <w:spacing w:line="276" w:lineRule="auto"/>
        <w:jc w:val="both"/>
        <w:rPr>
          <w:rFonts w:ascii="Arial" w:hAnsi="Arial" w:cs="Arial"/>
          <w:sz w:val="22"/>
          <w:szCs w:val="22"/>
          <w:lang w:val="sr-Cyrl-ME"/>
        </w:rPr>
      </w:pPr>
    </w:p>
    <w:p w14:paraId="3098B37E" w14:textId="77777777" w:rsidR="000561BB" w:rsidRPr="003B7A80" w:rsidRDefault="000561BB" w:rsidP="00C666E5">
      <w:pPr>
        <w:spacing w:line="276" w:lineRule="auto"/>
        <w:jc w:val="both"/>
        <w:rPr>
          <w:rFonts w:ascii="Arial" w:hAnsi="Arial" w:cs="Arial"/>
          <w:b/>
          <w:sz w:val="22"/>
          <w:szCs w:val="22"/>
          <w:lang w:val="sr-Cyrl-ME"/>
        </w:rPr>
      </w:pPr>
      <w:r w:rsidRPr="003B7A80">
        <w:rPr>
          <w:rFonts w:ascii="Arial" w:hAnsi="Arial" w:cs="Arial"/>
          <w:b/>
          <w:sz w:val="22"/>
          <w:szCs w:val="22"/>
          <w:lang w:val="sr-Cyrl-ME"/>
        </w:rPr>
        <w:t>ЛИЦЕ ЗАДУЖЕНО ЗА ПРАЋЕЊЕ РЕАЛИЗАЦИЈЕ ОКВИРНОГ СПОРАЗУМА</w:t>
      </w:r>
    </w:p>
    <w:p w14:paraId="6D2ABF63" w14:textId="77777777" w:rsidR="000561BB" w:rsidRPr="003B7A80" w:rsidRDefault="000561BB" w:rsidP="00C666E5">
      <w:pPr>
        <w:spacing w:line="276" w:lineRule="auto"/>
        <w:jc w:val="both"/>
        <w:rPr>
          <w:rFonts w:ascii="Arial" w:hAnsi="Arial" w:cs="Arial"/>
          <w:b/>
          <w:sz w:val="22"/>
          <w:szCs w:val="22"/>
          <w:lang w:val="sr-Cyrl-ME"/>
        </w:rPr>
      </w:pPr>
    </w:p>
    <w:p w14:paraId="1BFD3845" w14:textId="76D2022B" w:rsidR="000561BB" w:rsidRDefault="007249BB" w:rsidP="00C666E5">
      <w:pPr>
        <w:spacing w:line="276" w:lineRule="auto"/>
        <w:jc w:val="center"/>
        <w:rPr>
          <w:rFonts w:ascii="Arial" w:hAnsi="Arial" w:cs="Arial"/>
          <w:b/>
          <w:sz w:val="22"/>
          <w:szCs w:val="22"/>
          <w:lang w:val="sr-Cyrl-ME"/>
        </w:rPr>
      </w:pPr>
      <w:r>
        <w:rPr>
          <w:rFonts w:ascii="Arial" w:hAnsi="Arial" w:cs="Arial"/>
          <w:b/>
          <w:sz w:val="22"/>
          <w:szCs w:val="22"/>
          <w:lang w:val="sr-Cyrl-ME"/>
        </w:rPr>
        <w:t>Члан 21</w:t>
      </w:r>
      <w:r w:rsidR="000561BB" w:rsidRPr="003B7A80">
        <w:rPr>
          <w:rFonts w:ascii="Arial" w:hAnsi="Arial" w:cs="Arial"/>
          <w:b/>
          <w:sz w:val="22"/>
          <w:szCs w:val="22"/>
          <w:lang w:val="sr-Cyrl-ME"/>
        </w:rPr>
        <w:t>.</w:t>
      </w:r>
    </w:p>
    <w:p w14:paraId="5C6479EB" w14:textId="77777777" w:rsidR="000561BB" w:rsidRPr="00161448"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 xml:space="preserve">Овлашћени представници за праћење реализације Оквирног споразума из члана 1. овог Оквирног споразума су: </w:t>
      </w:r>
    </w:p>
    <w:p w14:paraId="15A617D2" w14:textId="7EA1D016" w:rsidR="000561BB"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w:t>
      </w:r>
      <w:r w:rsidRPr="00161448">
        <w:rPr>
          <w:rFonts w:ascii="Arial" w:hAnsi="Arial" w:cs="Arial"/>
          <w:sz w:val="22"/>
          <w:szCs w:val="22"/>
          <w:lang w:val="sr-Cyrl-ME"/>
        </w:rPr>
        <w:tab/>
        <w:t>за Наручиоца: _____________</w:t>
      </w:r>
      <w:r w:rsidR="00DC725A">
        <w:rPr>
          <w:rFonts w:ascii="Arial" w:hAnsi="Arial" w:cs="Arial"/>
          <w:sz w:val="22"/>
          <w:szCs w:val="22"/>
          <w:lang w:val="sr-Cyrl-ME"/>
        </w:rPr>
        <w:t>_______</w:t>
      </w:r>
      <w:r w:rsidRPr="00161448">
        <w:rPr>
          <w:rFonts w:ascii="Arial" w:hAnsi="Arial" w:cs="Arial"/>
          <w:sz w:val="22"/>
          <w:szCs w:val="22"/>
          <w:lang w:val="sr-Cyrl-ME"/>
        </w:rPr>
        <w:t>__________</w:t>
      </w:r>
    </w:p>
    <w:p w14:paraId="1FEC98E6" w14:textId="77777777" w:rsidR="00187C73" w:rsidRDefault="00187C73" w:rsidP="00C666E5">
      <w:pPr>
        <w:spacing w:line="276" w:lineRule="auto"/>
        <w:jc w:val="both"/>
        <w:rPr>
          <w:rFonts w:ascii="Arial" w:hAnsi="Arial" w:cs="Arial"/>
          <w:sz w:val="22"/>
          <w:szCs w:val="22"/>
          <w:lang w:val="sr-Cyrl-ME"/>
        </w:rPr>
      </w:pPr>
    </w:p>
    <w:p w14:paraId="52B27F94" w14:textId="77777777" w:rsidR="000561BB" w:rsidRPr="00161448" w:rsidRDefault="003B7A80" w:rsidP="00C666E5">
      <w:pPr>
        <w:spacing w:line="276" w:lineRule="auto"/>
        <w:jc w:val="both"/>
        <w:rPr>
          <w:rFonts w:ascii="Arial" w:hAnsi="Arial" w:cs="Arial"/>
          <w:sz w:val="22"/>
          <w:szCs w:val="22"/>
          <w:lang w:val="sr-Cyrl-ME"/>
        </w:rPr>
      </w:pPr>
      <w:r>
        <w:rPr>
          <w:rFonts w:ascii="Arial" w:hAnsi="Arial" w:cs="Arial"/>
          <w:sz w:val="22"/>
          <w:szCs w:val="22"/>
          <w:lang w:val="sr-Cyrl-ME"/>
        </w:rPr>
        <w:t>-</w:t>
      </w:r>
      <w:r>
        <w:rPr>
          <w:rFonts w:ascii="Arial" w:hAnsi="Arial" w:cs="Arial"/>
          <w:sz w:val="22"/>
          <w:szCs w:val="22"/>
          <w:lang w:val="sr-Cyrl-ME"/>
        </w:rPr>
        <w:tab/>
        <w:t>за Извођача радова</w:t>
      </w:r>
      <w:r w:rsidR="000561BB" w:rsidRPr="00161448">
        <w:rPr>
          <w:rFonts w:ascii="Arial" w:hAnsi="Arial" w:cs="Arial"/>
          <w:sz w:val="22"/>
          <w:szCs w:val="22"/>
          <w:lang w:val="sr-Cyrl-ME"/>
        </w:rPr>
        <w:t>: ________________________</w:t>
      </w:r>
    </w:p>
    <w:p w14:paraId="20C4CE80" w14:textId="77777777" w:rsidR="000561BB" w:rsidRPr="003B7A80" w:rsidRDefault="000561BB" w:rsidP="00C666E5">
      <w:pPr>
        <w:spacing w:line="276" w:lineRule="auto"/>
        <w:jc w:val="both"/>
        <w:rPr>
          <w:rFonts w:ascii="Arial" w:hAnsi="Arial" w:cs="Arial"/>
          <w:b/>
          <w:sz w:val="22"/>
          <w:szCs w:val="22"/>
          <w:lang w:val="sr-Cyrl-ME"/>
        </w:rPr>
      </w:pPr>
      <w:r w:rsidRPr="003B7A80">
        <w:rPr>
          <w:rFonts w:ascii="Arial" w:hAnsi="Arial" w:cs="Arial"/>
          <w:b/>
          <w:sz w:val="22"/>
          <w:szCs w:val="22"/>
          <w:lang w:val="sr-Cyrl-ME"/>
        </w:rPr>
        <w:t>ВИША СИЛА</w:t>
      </w:r>
    </w:p>
    <w:p w14:paraId="3932C803" w14:textId="2C7CCD8A" w:rsidR="000561BB" w:rsidRDefault="007249BB" w:rsidP="00C666E5">
      <w:pPr>
        <w:spacing w:line="276" w:lineRule="auto"/>
        <w:jc w:val="center"/>
        <w:rPr>
          <w:rFonts w:ascii="Arial" w:hAnsi="Arial" w:cs="Arial"/>
          <w:b/>
          <w:sz w:val="22"/>
          <w:szCs w:val="22"/>
          <w:lang w:val="sr-Cyrl-ME"/>
        </w:rPr>
      </w:pPr>
      <w:r>
        <w:rPr>
          <w:rFonts w:ascii="Arial" w:hAnsi="Arial" w:cs="Arial"/>
          <w:b/>
          <w:sz w:val="22"/>
          <w:szCs w:val="22"/>
          <w:lang w:val="sr-Cyrl-ME"/>
        </w:rPr>
        <w:t>Члан 22</w:t>
      </w:r>
      <w:r w:rsidR="000561BB" w:rsidRPr="003B7A80">
        <w:rPr>
          <w:rFonts w:ascii="Arial" w:hAnsi="Arial" w:cs="Arial"/>
          <w:b/>
          <w:sz w:val="22"/>
          <w:szCs w:val="22"/>
          <w:lang w:val="sr-Cyrl-ME"/>
        </w:rPr>
        <w:t>.</w:t>
      </w:r>
    </w:p>
    <w:p w14:paraId="6C2FE7D0" w14:textId="77777777" w:rsidR="000561BB" w:rsidRPr="00161448"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14:paraId="04DD16C5" w14:textId="77777777" w:rsidR="000561BB"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14:paraId="30BF2EF3" w14:textId="77777777" w:rsidR="000561BB" w:rsidRPr="00161448"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За време трајања више силе свака страна сноси своје трошкове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14:paraId="317900A3" w14:textId="77777777" w:rsidR="000561BB" w:rsidRPr="00161448"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 xml:space="preserve">Уколико деловање више силе траје дуже од 30 (словима: тридесет) календарских дана, стране ће се договорити о даљем поступању у извршавању одредаба овог Оквирног </w:t>
      </w:r>
      <w:r w:rsidRPr="00161448">
        <w:rPr>
          <w:rFonts w:ascii="Arial" w:hAnsi="Arial" w:cs="Arial"/>
          <w:sz w:val="22"/>
          <w:szCs w:val="22"/>
          <w:lang w:val="sr-Cyrl-ME"/>
        </w:rPr>
        <w:lastRenderedPageBreak/>
        <w:t>споразума – одлагању испуњења и о томе ће закључити анекс овог Оквирног споразума, или ће се договорити о раскиду овог Оквирног споразума, с тим да у случају раскида Оквирног споразума по овом основу – ни једна од страна не стиче право на накнаду било какве штете.</w:t>
      </w:r>
    </w:p>
    <w:p w14:paraId="0A1A3753" w14:textId="77777777" w:rsidR="000561BB" w:rsidRPr="00161448" w:rsidRDefault="000561BB" w:rsidP="00C666E5">
      <w:pPr>
        <w:spacing w:line="276" w:lineRule="auto"/>
        <w:jc w:val="both"/>
        <w:rPr>
          <w:rFonts w:ascii="Arial" w:hAnsi="Arial" w:cs="Arial"/>
          <w:sz w:val="22"/>
          <w:szCs w:val="22"/>
          <w:lang w:val="sr-Cyrl-ME"/>
        </w:rPr>
      </w:pPr>
    </w:p>
    <w:p w14:paraId="2AC910EB" w14:textId="77777777" w:rsidR="000561BB" w:rsidRPr="003B7A80" w:rsidRDefault="000561BB" w:rsidP="00C666E5">
      <w:pPr>
        <w:spacing w:line="276" w:lineRule="auto"/>
        <w:jc w:val="both"/>
        <w:rPr>
          <w:rFonts w:ascii="Arial" w:hAnsi="Arial" w:cs="Arial"/>
          <w:b/>
          <w:sz w:val="22"/>
          <w:szCs w:val="22"/>
          <w:lang w:val="sr-Cyrl-ME"/>
        </w:rPr>
      </w:pPr>
      <w:r w:rsidRPr="003B7A80">
        <w:rPr>
          <w:rFonts w:ascii="Arial" w:hAnsi="Arial" w:cs="Arial"/>
          <w:b/>
          <w:sz w:val="22"/>
          <w:szCs w:val="22"/>
          <w:lang w:val="sr-Cyrl-ME"/>
        </w:rPr>
        <w:t>ЗАВРШНЕ ОДРЕДБЕ</w:t>
      </w:r>
    </w:p>
    <w:p w14:paraId="7E9ACFD3" w14:textId="49C67185" w:rsidR="000561BB" w:rsidRDefault="007249BB" w:rsidP="00C666E5">
      <w:pPr>
        <w:spacing w:line="276" w:lineRule="auto"/>
        <w:jc w:val="center"/>
        <w:rPr>
          <w:rFonts w:ascii="Arial" w:hAnsi="Arial" w:cs="Arial"/>
          <w:b/>
          <w:sz w:val="22"/>
          <w:szCs w:val="22"/>
          <w:lang w:val="sr-Cyrl-ME"/>
        </w:rPr>
      </w:pPr>
      <w:r>
        <w:rPr>
          <w:rFonts w:ascii="Arial" w:hAnsi="Arial" w:cs="Arial"/>
          <w:b/>
          <w:sz w:val="22"/>
          <w:szCs w:val="22"/>
          <w:lang w:val="sr-Cyrl-ME"/>
        </w:rPr>
        <w:t>Члан 23</w:t>
      </w:r>
      <w:r w:rsidR="000561BB" w:rsidRPr="003B7A80">
        <w:rPr>
          <w:rFonts w:ascii="Arial" w:hAnsi="Arial" w:cs="Arial"/>
          <w:b/>
          <w:sz w:val="22"/>
          <w:szCs w:val="22"/>
          <w:lang w:val="sr-Cyrl-ME"/>
        </w:rPr>
        <w:t>.</w:t>
      </w:r>
    </w:p>
    <w:p w14:paraId="1423C44C" w14:textId="77777777" w:rsidR="000561BB" w:rsidRPr="00161448"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14:paraId="3B2E47CA" w14:textId="77777777" w:rsidR="000561BB" w:rsidRPr="00161448"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Након закључења и ступања на правну снагу овог Оквирног споразума, Наручилац  може да дозволи, а Извођач радова је обавезан да прихвати промену страна због статусних промена код Наручиоца, у складу са Уговором о статусној промени.</w:t>
      </w:r>
    </w:p>
    <w:p w14:paraId="7984E25A" w14:textId="77777777" w:rsidR="000561BB" w:rsidRPr="00161448" w:rsidRDefault="000561BB" w:rsidP="00C666E5">
      <w:pPr>
        <w:spacing w:line="276" w:lineRule="auto"/>
        <w:jc w:val="both"/>
        <w:rPr>
          <w:rFonts w:ascii="Arial" w:hAnsi="Arial" w:cs="Arial"/>
          <w:sz w:val="22"/>
          <w:szCs w:val="22"/>
          <w:lang w:val="sr-Cyrl-ME"/>
        </w:rPr>
      </w:pPr>
    </w:p>
    <w:p w14:paraId="79EC8BF4" w14:textId="44F345B8" w:rsidR="000561BB" w:rsidRDefault="007249BB" w:rsidP="00C666E5">
      <w:pPr>
        <w:spacing w:line="276" w:lineRule="auto"/>
        <w:jc w:val="center"/>
        <w:rPr>
          <w:rFonts w:ascii="Arial" w:hAnsi="Arial" w:cs="Arial"/>
          <w:b/>
          <w:sz w:val="22"/>
          <w:szCs w:val="22"/>
          <w:lang w:val="sr-Cyrl-ME"/>
        </w:rPr>
      </w:pPr>
      <w:r>
        <w:rPr>
          <w:rFonts w:ascii="Arial" w:hAnsi="Arial" w:cs="Arial"/>
          <w:b/>
          <w:sz w:val="22"/>
          <w:szCs w:val="22"/>
          <w:lang w:val="sr-Cyrl-ME"/>
        </w:rPr>
        <w:t>Члан 24</w:t>
      </w:r>
      <w:r w:rsidR="000561BB" w:rsidRPr="003B7A80">
        <w:rPr>
          <w:rFonts w:ascii="Arial" w:hAnsi="Arial" w:cs="Arial"/>
          <w:b/>
          <w:sz w:val="22"/>
          <w:szCs w:val="22"/>
          <w:lang w:val="sr-Cyrl-ME"/>
        </w:rPr>
        <w:t>.</w:t>
      </w:r>
    </w:p>
    <w:p w14:paraId="02C21A30" w14:textId="77777777" w:rsidR="000561BB" w:rsidRPr="00161448"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Извођач радова  је дужан да без одлагања, а најкасније у року од 5 (словима: пет) дана од дана настанка промене у било којем од података у вези са испуњеношћу услова из поступка јавне набавке, о насталој промени писмено обавести Наручиоца и да је документује на прописан начин.</w:t>
      </w:r>
    </w:p>
    <w:p w14:paraId="6B73515E" w14:textId="77777777" w:rsidR="000561BB"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Стране у Оквирном споразуму су обавезне да једна другу без одлагања обавесте о свим променама које могу утицати на реализацију овог Оквирног споразума.</w:t>
      </w:r>
    </w:p>
    <w:p w14:paraId="42056A41" w14:textId="77777777" w:rsidR="00BA3140" w:rsidRDefault="00BA3140" w:rsidP="00C666E5">
      <w:pPr>
        <w:spacing w:line="276" w:lineRule="auto"/>
        <w:jc w:val="both"/>
        <w:rPr>
          <w:rFonts w:ascii="Arial" w:hAnsi="Arial" w:cs="Arial"/>
          <w:sz w:val="22"/>
          <w:szCs w:val="22"/>
          <w:lang w:val="sr-Cyrl-ME"/>
        </w:rPr>
      </w:pPr>
    </w:p>
    <w:p w14:paraId="64CA07C4" w14:textId="1A89B659" w:rsidR="000561BB" w:rsidRDefault="007249BB" w:rsidP="00C666E5">
      <w:pPr>
        <w:spacing w:line="276" w:lineRule="auto"/>
        <w:jc w:val="center"/>
        <w:rPr>
          <w:rFonts w:ascii="Arial" w:hAnsi="Arial" w:cs="Arial"/>
          <w:b/>
          <w:sz w:val="22"/>
          <w:szCs w:val="22"/>
          <w:lang w:val="sr-Cyrl-ME"/>
        </w:rPr>
      </w:pPr>
      <w:r>
        <w:rPr>
          <w:rFonts w:ascii="Arial" w:hAnsi="Arial" w:cs="Arial"/>
          <w:b/>
          <w:sz w:val="22"/>
          <w:szCs w:val="22"/>
          <w:lang w:val="sr-Cyrl-ME"/>
        </w:rPr>
        <w:t>Члан 25</w:t>
      </w:r>
      <w:r w:rsidR="000561BB" w:rsidRPr="003B7A80">
        <w:rPr>
          <w:rFonts w:ascii="Arial" w:hAnsi="Arial" w:cs="Arial"/>
          <w:b/>
          <w:sz w:val="22"/>
          <w:szCs w:val="22"/>
          <w:lang w:val="sr-Cyrl-ME"/>
        </w:rPr>
        <w:t>.</w:t>
      </w:r>
    </w:p>
    <w:p w14:paraId="3598E756" w14:textId="77777777" w:rsidR="000561BB" w:rsidRPr="00161448"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 xml:space="preserve">У случају неоснованог одустанка или неиспуњења Оквирног споразума од стране једне стране, друга страна у Оквирном споразуму има право на раскид истог и накнаду штете. </w:t>
      </w:r>
    </w:p>
    <w:p w14:paraId="45EF8EC1" w14:textId="77777777" w:rsidR="000561BB" w:rsidRPr="00161448"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На односе Страна у споразуму, који нису уређени овим Оквирним споразумом,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Оквирног споразума.</w:t>
      </w:r>
    </w:p>
    <w:p w14:paraId="12446B04" w14:textId="77777777" w:rsidR="000561BB" w:rsidRPr="00161448" w:rsidRDefault="000561BB" w:rsidP="00C666E5">
      <w:pPr>
        <w:spacing w:line="276" w:lineRule="auto"/>
        <w:jc w:val="both"/>
        <w:rPr>
          <w:rFonts w:ascii="Arial" w:hAnsi="Arial" w:cs="Arial"/>
          <w:sz w:val="22"/>
          <w:szCs w:val="22"/>
          <w:lang w:val="sr-Cyrl-ME"/>
        </w:rPr>
      </w:pPr>
    </w:p>
    <w:p w14:paraId="65CA3751" w14:textId="0D1D82F9" w:rsidR="000561BB" w:rsidRDefault="007249BB" w:rsidP="00C666E5">
      <w:pPr>
        <w:spacing w:line="276" w:lineRule="auto"/>
        <w:jc w:val="center"/>
        <w:rPr>
          <w:rFonts w:ascii="Arial" w:hAnsi="Arial" w:cs="Arial"/>
          <w:b/>
          <w:sz w:val="22"/>
          <w:szCs w:val="22"/>
          <w:lang w:val="sr-Cyrl-ME"/>
        </w:rPr>
      </w:pPr>
      <w:r>
        <w:rPr>
          <w:rFonts w:ascii="Arial" w:hAnsi="Arial" w:cs="Arial"/>
          <w:b/>
          <w:sz w:val="22"/>
          <w:szCs w:val="22"/>
          <w:lang w:val="sr-Cyrl-ME"/>
        </w:rPr>
        <w:t>Члан 26</w:t>
      </w:r>
      <w:r w:rsidR="000561BB" w:rsidRPr="00187C73">
        <w:rPr>
          <w:rFonts w:ascii="Arial" w:hAnsi="Arial" w:cs="Arial"/>
          <w:b/>
          <w:sz w:val="22"/>
          <w:szCs w:val="22"/>
          <w:lang w:val="sr-Cyrl-ME"/>
        </w:rPr>
        <w:t>.</w:t>
      </w:r>
    </w:p>
    <w:p w14:paraId="6A60A01F" w14:textId="4C14666D" w:rsidR="00187C73"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Неважење било које одредбе овог Оквирног споразума неће имати утицаја на важење осталих одредби Оквирног споразума, уколико битно не утиче на реализацију овог Оквирног споразума.</w:t>
      </w:r>
    </w:p>
    <w:p w14:paraId="45AA2F0D" w14:textId="565C8E1B" w:rsidR="006718B6" w:rsidRDefault="006718B6" w:rsidP="00C666E5">
      <w:pPr>
        <w:spacing w:line="276" w:lineRule="auto"/>
        <w:jc w:val="both"/>
        <w:rPr>
          <w:rFonts w:ascii="Arial" w:hAnsi="Arial" w:cs="Arial"/>
          <w:sz w:val="22"/>
          <w:szCs w:val="22"/>
          <w:lang w:val="sr-Cyrl-ME"/>
        </w:rPr>
      </w:pPr>
    </w:p>
    <w:p w14:paraId="17EBA612" w14:textId="6A3F8BDE" w:rsidR="000561BB" w:rsidRPr="00187C73" w:rsidRDefault="007249BB" w:rsidP="00C666E5">
      <w:pPr>
        <w:spacing w:line="276" w:lineRule="auto"/>
        <w:jc w:val="center"/>
        <w:rPr>
          <w:rFonts w:ascii="Arial" w:hAnsi="Arial" w:cs="Arial"/>
          <w:b/>
          <w:sz w:val="22"/>
          <w:szCs w:val="22"/>
          <w:lang w:val="sr-Cyrl-ME"/>
        </w:rPr>
      </w:pPr>
      <w:r>
        <w:rPr>
          <w:rFonts w:ascii="Arial" w:hAnsi="Arial" w:cs="Arial"/>
          <w:b/>
          <w:sz w:val="22"/>
          <w:szCs w:val="22"/>
          <w:lang w:val="sr-Cyrl-ME"/>
        </w:rPr>
        <w:t>Члан 27</w:t>
      </w:r>
      <w:r w:rsidR="000561BB" w:rsidRPr="00187C73">
        <w:rPr>
          <w:rFonts w:ascii="Arial" w:hAnsi="Arial" w:cs="Arial"/>
          <w:b/>
          <w:sz w:val="22"/>
          <w:szCs w:val="22"/>
          <w:lang w:val="sr-Cyrl-ME"/>
        </w:rPr>
        <w:t>.</w:t>
      </w:r>
    </w:p>
    <w:p w14:paraId="5845221E" w14:textId="77777777" w:rsidR="000561BB" w:rsidRPr="00161448"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Уколико се евентуални спорови не реше споразумно , надлежан ће бити суд у Београду.</w:t>
      </w:r>
    </w:p>
    <w:p w14:paraId="6F3AC9F6" w14:textId="77777777" w:rsidR="000561BB" w:rsidRPr="00161448" w:rsidRDefault="000561BB" w:rsidP="00C666E5">
      <w:pPr>
        <w:spacing w:line="276" w:lineRule="auto"/>
        <w:jc w:val="both"/>
        <w:rPr>
          <w:rFonts w:ascii="Arial" w:hAnsi="Arial" w:cs="Arial"/>
          <w:sz w:val="22"/>
          <w:szCs w:val="22"/>
          <w:lang w:val="sr-Cyrl-ME"/>
        </w:rPr>
      </w:pPr>
    </w:p>
    <w:p w14:paraId="3D62E63E" w14:textId="50872F59" w:rsidR="000561BB" w:rsidRDefault="007249BB" w:rsidP="00C666E5">
      <w:pPr>
        <w:spacing w:line="276" w:lineRule="auto"/>
        <w:jc w:val="center"/>
        <w:rPr>
          <w:rFonts w:ascii="Arial" w:hAnsi="Arial" w:cs="Arial"/>
          <w:b/>
          <w:sz w:val="22"/>
          <w:szCs w:val="22"/>
          <w:lang w:val="sr-Cyrl-ME"/>
        </w:rPr>
      </w:pPr>
      <w:r>
        <w:rPr>
          <w:rFonts w:ascii="Arial" w:hAnsi="Arial" w:cs="Arial"/>
          <w:b/>
          <w:sz w:val="22"/>
          <w:szCs w:val="22"/>
          <w:lang w:val="sr-Cyrl-ME"/>
        </w:rPr>
        <w:t>Члан 28</w:t>
      </w:r>
      <w:r w:rsidR="000561BB" w:rsidRPr="00187C73">
        <w:rPr>
          <w:rFonts w:ascii="Arial" w:hAnsi="Arial" w:cs="Arial"/>
          <w:b/>
          <w:sz w:val="22"/>
          <w:szCs w:val="22"/>
          <w:lang w:val="sr-Cyrl-ME"/>
        </w:rPr>
        <w:t>.</w:t>
      </w:r>
    </w:p>
    <w:p w14:paraId="0A268027" w14:textId="16669307" w:rsidR="000561BB" w:rsidRPr="00161448" w:rsidRDefault="002C08FF" w:rsidP="00C666E5">
      <w:pPr>
        <w:spacing w:line="276" w:lineRule="auto"/>
        <w:jc w:val="both"/>
        <w:rPr>
          <w:rFonts w:ascii="Arial" w:hAnsi="Arial" w:cs="Arial"/>
          <w:sz w:val="22"/>
          <w:szCs w:val="22"/>
          <w:lang w:val="sr-Cyrl-ME"/>
        </w:rPr>
      </w:pPr>
      <w:r>
        <w:rPr>
          <w:rFonts w:ascii="Arial" w:hAnsi="Arial" w:cs="Arial"/>
          <w:sz w:val="22"/>
          <w:szCs w:val="22"/>
          <w:lang w:val="sr-Cyrl-ME"/>
        </w:rPr>
        <w:t>Саставни део овог Оквирног</w:t>
      </w:r>
      <w:r w:rsidR="000561BB" w:rsidRPr="00161448">
        <w:rPr>
          <w:rFonts w:ascii="Arial" w:hAnsi="Arial" w:cs="Arial"/>
          <w:sz w:val="22"/>
          <w:szCs w:val="22"/>
          <w:lang w:val="sr-Cyrl-ME"/>
        </w:rPr>
        <w:t xml:space="preserve"> споразума чине:</w:t>
      </w:r>
    </w:p>
    <w:p w14:paraId="020F1264" w14:textId="77777777" w:rsidR="000561BB" w:rsidRPr="00161448"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Прилог број 1 - Конкурсна документација (www.ujn.gov.rs;šifra:____________),</w:t>
      </w:r>
    </w:p>
    <w:p w14:paraId="17413EFA" w14:textId="7C129B62" w:rsidR="000561BB" w:rsidRPr="00161448"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 xml:space="preserve">Прилог број 2 </w:t>
      </w:r>
      <w:r w:rsidR="0030186C">
        <w:rPr>
          <w:rFonts w:ascii="Arial" w:hAnsi="Arial" w:cs="Arial"/>
          <w:sz w:val="22"/>
          <w:szCs w:val="22"/>
          <w:lang w:val="sr-Cyrl-ME"/>
        </w:rPr>
        <w:t>–</w:t>
      </w:r>
      <w:r w:rsidRPr="00161448">
        <w:rPr>
          <w:rFonts w:ascii="Arial" w:hAnsi="Arial" w:cs="Arial"/>
          <w:sz w:val="22"/>
          <w:szCs w:val="22"/>
          <w:lang w:val="sr-Cyrl-ME"/>
        </w:rPr>
        <w:t xml:space="preserve"> Понуда</w:t>
      </w:r>
      <w:r w:rsidR="0030186C">
        <w:rPr>
          <w:rFonts w:ascii="Arial" w:hAnsi="Arial" w:cs="Arial"/>
          <w:sz w:val="22"/>
          <w:szCs w:val="22"/>
          <w:lang w:val="sr-Cyrl-ME"/>
        </w:rPr>
        <w:t xml:space="preserve"> </w:t>
      </w:r>
      <w:r w:rsidR="0030186C" w:rsidRPr="00305A87">
        <w:rPr>
          <w:rFonts w:cs="Arial"/>
          <w:lang w:val="sr-Cyrl-RS"/>
        </w:rPr>
        <w:t>_______</w:t>
      </w:r>
      <w:r w:rsidR="0030186C">
        <w:rPr>
          <w:rFonts w:cs="Arial"/>
          <w:lang w:val="sr-Cyrl-RS"/>
        </w:rPr>
        <w:t xml:space="preserve"> </w:t>
      </w:r>
      <w:r w:rsidR="0030186C" w:rsidRPr="0030186C">
        <w:rPr>
          <w:rFonts w:ascii="Arial" w:hAnsi="Arial" w:cs="Arial"/>
          <w:sz w:val="22"/>
          <w:szCs w:val="22"/>
          <w:lang w:val="sr-Cyrl-RS"/>
        </w:rPr>
        <w:t>од</w:t>
      </w:r>
      <w:r w:rsidR="0030186C" w:rsidRPr="00305A87">
        <w:rPr>
          <w:rFonts w:cs="Arial"/>
          <w:lang w:val="sr-Cyrl-RS"/>
        </w:rPr>
        <w:t xml:space="preserve"> ________</w:t>
      </w:r>
      <w:r w:rsidRPr="00161448">
        <w:rPr>
          <w:rFonts w:ascii="Arial" w:hAnsi="Arial" w:cs="Arial"/>
          <w:sz w:val="22"/>
          <w:szCs w:val="22"/>
          <w:lang w:val="sr-Cyrl-ME"/>
        </w:rPr>
        <w:t xml:space="preserve">, </w:t>
      </w:r>
      <w:r w:rsidRPr="00161448">
        <w:rPr>
          <w:rFonts w:ascii="Arial" w:hAnsi="Arial" w:cs="Arial"/>
          <w:sz w:val="22"/>
          <w:szCs w:val="22"/>
          <w:lang w:val="sr-Cyrl-ME"/>
        </w:rPr>
        <w:tab/>
      </w:r>
    </w:p>
    <w:p w14:paraId="3D19BC96" w14:textId="77777777" w:rsidR="000561BB" w:rsidRPr="00161448"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Прилог број 3 - Образац структуре цене,</w:t>
      </w:r>
    </w:p>
    <w:p w14:paraId="1F64A714" w14:textId="77777777" w:rsidR="000561BB" w:rsidRPr="00161448"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Прилог број 4 - Споразум о заједничком наступању  (уколико је реч о заједничкој понуди),</w:t>
      </w:r>
    </w:p>
    <w:p w14:paraId="736A62E9" w14:textId="77777777" w:rsidR="000561BB"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 xml:space="preserve">Прилог број 5 </w:t>
      </w:r>
      <w:r w:rsidR="00187C73">
        <w:rPr>
          <w:rFonts w:ascii="Arial" w:hAnsi="Arial" w:cs="Arial"/>
          <w:sz w:val="22"/>
          <w:szCs w:val="22"/>
          <w:lang w:val="sr-Cyrl-ME"/>
        </w:rPr>
        <w:t>- Безбедност и здравље на раду,</w:t>
      </w:r>
    </w:p>
    <w:p w14:paraId="53616AC5" w14:textId="1609A589" w:rsidR="00187C73" w:rsidRDefault="00187C73" w:rsidP="00C666E5">
      <w:pPr>
        <w:pStyle w:val="KDParagraf"/>
        <w:tabs>
          <w:tab w:val="clear" w:pos="567"/>
          <w:tab w:val="left" w:pos="0"/>
        </w:tabs>
        <w:spacing w:before="0" w:line="276" w:lineRule="auto"/>
        <w:rPr>
          <w:rFonts w:cs="Arial"/>
          <w:lang w:val="sr-Cyrl-RS"/>
        </w:rPr>
      </w:pPr>
      <w:r w:rsidRPr="00600C07">
        <w:rPr>
          <w:rFonts w:cs="Arial"/>
          <w:lang w:val="sr-Cyrl-RS"/>
        </w:rPr>
        <w:t xml:space="preserve">Прилог број </w:t>
      </w:r>
      <w:r>
        <w:rPr>
          <w:rFonts w:cs="Arial"/>
          <w:lang w:val="sr-Cyrl-RS"/>
        </w:rPr>
        <w:t>6</w:t>
      </w:r>
      <w:r w:rsidRPr="00600C07">
        <w:rPr>
          <w:rFonts w:cs="Arial"/>
          <w:lang w:val="sr-Cyrl-RS"/>
        </w:rPr>
        <w:t xml:space="preserve"> </w:t>
      </w:r>
      <w:r>
        <w:rPr>
          <w:rFonts w:cs="Arial"/>
          <w:lang w:val="sr-Cyrl-RS"/>
        </w:rPr>
        <w:t xml:space="preserve">- </w:t>
      </w:r>
      <w:r w:rsidRPr="00600C07">
        <w:rPr>
          <w:rFonts w:cs="Arial"/>
          <w:lang w:val="sr-Cyrl-RS"/>
        </w:rPr>
        <w:t>Средства финансијског обезбеђења</w:t>
      </w:r>
      <w:r w:rsidR="002C08FF">
        <w:rPr>
          <w:rFonts w:cs="Arial"/>
          <w:lang w:val="sr-Cyrl-RS"/>
        </w:rPr>
        <w:t>,</w:t>
      </w:r>
    </w:p>
    <w:p w14:paraId="29C0C061" w14:textId="052F5041" w:rsidR="002C08FF" w:rsidRPr="002C08FF" w:rsidRDefault="002C08FF" w:rsidP="00C666E5">
      <w:pPr>
        <w:spacing w:line="276" w:lineRule="auto"/>
        <w:ind w:left="1620" w:hanging="1620"/>
        <w:contextualSpacing/>
        <w:jc w:val="both"/>
        <w:rPr>
          <w:rFonts w:ascii="Arial" w:hAnsi="Arial" w:cs="Arial"/>
          <w:sz w:val="22"/>
          <w:szCs w:val="22"/>
          <w:lang w:val="sr-Cyrl-RS"/>
        </w:rPr>
      </w:pPr>
      <w:r w:rsidRPr="002C08FF">
        <w:rPr>
          <w:rFonts w:ascii="Arial" w:hAnsi="Arial" w:cs="Arial"/>
          <w:sz w:val="22"/>
          <w:szCs w:val="22"/>
        </w:rPr>
        <w:lastRenderedPageBreak/>
        <w:t xml:space="preserve">Прилог број 7 </w:t>
      </w:r>
      <w:r>
        <w:rPr>
          <w:rFonts w:ascii="Arial" w:hAnsi="Arial" w:cs="Arial"/>
          <w:sz w:val="22"/>
          <w:szCs w:val="22"/>
          <w:lang w:val="sr-Cyrl-RS"/>
        </w:rPr>
        <w:t>-</w:t>
      </w:r>
      <w:r w:rsidRPr="002C08FF">
        <w:rPr>
          <w:rFonts w:ascii="Arial" w:hAnsi="Arial" w:cs="Arial"/>
          <w:sz w:val="22"/>
          <w:szCs w:val="22"/>
        </w:rPr>
        <w:t xml:space="preserve"> Споразум о заједничком извршењу </w:t>
      </w:r>
      <w:r w:rsidRPr="002C08FF">
        <w:rPr>
          <w:rFonts w:ascii="Arial" w:hAnsi="Arial" w:cs="Arial"/>
          <w:sz w:val="22"/>
          <w:szCs w:val="22"/>
          <w:lang w:val="sr-Cyrl-RS"/>
        </w:rPr>
        <w:t xml:space="preserve">радова (у случају одношења </w:t>
      </w:r>
      <w:r>
        <w:rPr>
          <w:rFonts w:ascii="Arial" w:hAnsi="Arial" w:cs="Arial"/>
          <w:sz w:val="22"/>
          <w:szCs w:val="22"/>
          <w:lang w:val="sr-Cyrl-RS"/>
        </w:rPr>
        <w:t xml:space="preserve">  </w:t>
      </w:r>
      <w:r w:rsidRPr="002C08FF">
        <w:rPr>
          <w:rFonts w:ascii="Arial" w:hAnsi="Arial" w:cs="Arial"/>
          <w:sz w:val="22"/>
          <w:szCs w:val="22"/>
          <w:lang w:val="sr-Cyrl-RS"/>
        </w:rPr>
        <w:t>заједничке понуде)</w:t>
      </w:r>
      <w:r>
        <w:rPr>
          <w:rFonts w:ascii="Arial" w:hAnsi="Arial" w:cs="Arial"/>
          <w:sz w:val="22"/>
          <w:szCs w:val="22"/>
          <w:lang w:val="sr-Cyrl-RS"/>
        </w:rPr>
        <w:t>.</w:t>
      </w:r>
    </w:p>
    <w:p w14:paraId="5B49F795" w14:textId="77777777" w:rsidR="000561BB" w:rsidRPr="00161448" w:rsidRDefault="000561BB" w:rsidP="00C666E5">
      <w:pPr>
        <w:spacing w:line="276" w:lineRule="auto"/>
        <w:jc w:val="both"/>
        <w:rPr>
          <w:rFonts w:ascii="Arial" w:hAnsi="Arial" w:cs="Arial"/>
          <w:sz w:val="22"/>
          <w:szCs w:val="22"/>
          <w:lang w:val="sr-Cyrl-ME"/>
        </w:rPr>
      </w:pPr>
    </w:p>
    <w:p w14:paraId="3FABFE2C" w14:textId="38854A8A" w:rsidR="000561BB" w:rsidRDefault="007249BB" w:rsidP="00C666E5">
      <w:pPr>
        <w:spacing w:line="276" w:lineRule="auto"/>
        <w:jc w:val="center"/>
        <w:rPr>
          <w:rFonts w:ascii="Arial" w:hAnsi="Arial" w:cs="Arial"/>
          <w:b/>
          <w:sz w:val="22"/>
          <w:szCs w:val="22"/>
          <w:lang w:val="sr-Cyrl-ME"/>
        </w:rPr>
      </w:pPr>
      <w:r>
        <w:rPr>
          <w:rFonts w:ascii="Arial" w:hAnsi="Arial" w:cs="Arial"/>
          <w:b/>
          <w:sz w:val="22"/>
          <w:szCs w:val="22"/>
          <w:lang w:val="sr-Cyrl-ME"/>
        </w:rPr>
        <w:t>Члан 29</w:t>
      </w:r>
      <w:r w:rsidR="000561BB" w:rsidRPr="00187C73">
        <w:rPr>
          <w:rFonts w:ascii="Arial" w:hAnsi="Arial" w:cs="Arial"/>
          <w:b/>
          <w:sz w:val="22"/>
          <w:szCs w:val="22"/>
          <w:lang w:val="sr-Cyrl-ME"/>
        </w:rPr>
        <w:t>.</w:t>
      </w:r>
    </w:p>
    <w:p w14:paraId="4FAC9EA6" w14:textId="77777777" w:rsidR="000561BB" w:rsidRPr="00161448"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Оквирни споразум се закључује у 6 (словима: шест) примерака од којих свака страна задржава по 3 (словима: три) идентична примерка Оквирног споразума.</w:t>
      </w:r>
    </w:p>
    <w:p w14:paraId="2C4F31D4" w14:textId="77777777" w:rsidR="000561BB" w:rsidRPr="00161448" w:rsidRDefault="000561BB" w:rsidP="00C666E5">
      <w:pPr>
        <w:spacing w:line="276" w:lineRule="auto"/>
        <w:jc w:val="both"/>
        <w:rPr>
          <w:rFonts w:ascii="Arial" w:hAnsi="Arial" w:cs="Arial"/>
          <w:sz w:val="22"/>
          <w:szCs w:val="22"/>
          <w:lang w:val="sr-Cyrl-ME"/>
        </w:rPr>
      </w:pPr>
    </w:p>
    <w:p w14:paraId="75375E97" w14:textId="77777777" w:rsidR="000561BB" w:rsidRPr="00161448" w:rsidRDefault="000561BB" w:rsidP="00C666E5">
      <w:pPr>
        <w:spacing w:line="276" w:lineRule="auto"/>
        <w:jc w:val="both"/>
        <w:rPr>
          <w:rFonts w:ascii="Arial" w:hAnsi="Arial" w:cs="Arial"/>
          <w:sz w:val="22"/>
          <w:szCs w:val="22"/>
          <w:lang w:val="sr-Cyrl-ME"/>
        </w:rPr>
      </w:pPr>
    </w:p>
    <w:p w14:paraId="6834B91E" w14:textId="77777777" w:rsidR="000561BB" w:rsidRPr="00161448" w:rsidRDefault="00187C73" w:rsidP="00C666E5">
      <w:pPr>
        <w:spacing w:line="276" w:lineRule="auto"/>
        <w:jc w:val="both"/>
        <w:rPr>
          <w:rFonts w:ascii="Arial" w:hAnsi="Arial" w:cs="Arial"/>
          <w:sz w:val="22"/>
          <w:szCs w:val="22"/>
          <w:lang w:val="sr-Cyrl-ME"/>
        </w:rPr>
      </w:pPr>
      <w:r>
        <w:rPr>
          <w:rFonts w:ascii="Arial" w:hAnsi="Arial" w:cs="Arial"/>
          <w:sz w:val="22"/>
          <w:szCs w:val="22"/>
          <w:lang w:val="sr-Cyrl-ME"/>
        </w:rPr>
        <w:t xml:space="preserve">                  </w:t>
      </w:r>
      <w:r w:rsidR="000561BB" w:rsidRPr="00161448">
        <w:rPr>
          <w:rFonts w:ascii="Arial" w:hAnsi="Arial" w:cs="Arial"/>
          <w:sz w:val="22"/>
          <w:szCs w:val="22"/>
          <w:lang w:val="sr-Cyrl-ME"/>
        </w:rPr>
        <w:t xml:space="preserve">НАРУЧИЛАЦ </w:t>
      </w:r>
      <w:r w:rsidR="000561BB" w:rsidRPr="00161448">
        <w:rPr>
          <w:rFonts w:ascii="Arial" w:hAnsi="Arial" w:cs="Arial"/>
          <w:sz w:val="22"/>
          <w:szCs w:val="22"/>
          <w:lang w:val="sr-Cyrl-ME"/>
        </w:rPr>
        <w:tab/>
      </w:r>
      <w:r>
        <w:rPr>
          <w:rFonts w:ascii="Arial" w:hAnsi="Arial" w:cs="Arial"/>
          <w:sz w:val="22"/>
          <w:szCs w:val="22"/>
          <w:lang w:val="sr-Cyrl-ME"/>
        </w:rPr>
        <w:tab/>
      </w:r>
      <w:r>
        <w:rPr>
          <w:rFonts w:ascii="Arial" w:hAnsi="Arial" w:cs="Arial"/>
          <w:sz w:val="22"/>
          <w:szCs w:val="22"/>
          <w:lang w:val="sr-Cyrl-ME"/>
        </w:rPr>
        <w:tab/>
      </w:r>
      <w:r>
        <w:rPr>
          <w:rFonts w:ascii="Arial" w:hAnsi="Arial" w:cs="Arial"/>
          <w:sz w:val="22"/>
          <w:szCs w:val="22"/>
          <w:lang w:val="sr-Cyrl-ME"/>
        </w:rPr>
        <w:tab/>
      </w:r>
      <w:r>
        <w:rPr>
          <w:rFonts w:ascii="Arial" w:hAnsi="Arial" w:cs="Arial"/>
          <w:sz w:val="22"/>
          <w:szCs w:val="22"/>
          <w:lang w:val="sr-Cyrl-ME"/>
        </w:rPr>
        <w:tab/>
        <w:t xml:space="preserve">      </w:t>
      </w:r>
      <w:r w:rsidR="000561BB" w:rsidRPr="00161448">
        <w:rPr>
          <w:rFonts w:ascii="Arial" w:hAnsi="Arial" w:cs="Arial"/>
          <w:sz w:val="22"/>
          <w:szCs w:val="22"/>
          <w:lang w:val="sr-Cyrl-ME"/>
        </w:rPr>
        <w:t>ИЗВОЂАЧ РАДОВА</w:t>
      </w:r>
    </w:p>
    <w:p w14:paraId="49AEB440" w14:textId="77777777" w:rsidR="000561BB" w:rsidRPr="00161448"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 xml:space="preserve">     </w:t>
      </w:r>
      <w:r w:rsidR="00187C73">
        <w:rPr>
          <w:rFonts w:ascii="Arial" w:hAnsi="Arial" w:cs="Arial"/>
          <w:sz w:val="22"/>
          <w:szCs w:val="22"/>
          <w:lang w:val="sr-Cyrl-ME"/>
        </w:rPr>
        <w:t xml:space="preserve">           </w:t>
      </w:r>
      <w:r w:rsidRPr="00161448">
        <w:rPr>
          <w:rFonts w:ascii="Arial" w:hAnsi="Arial" w:cs="Arial"/>
          <w:sz w:val="22"/>
          <w:szCs w:val="22"/>
          <w:lang w:val="sr-Cyrl-ME"/>
        </w:rPr>
        <w:t xml:space="preserve">Јавно предузеће </w:t>
      </w:r>
      <w:r w:rsidRPr="00161448">
        <w:rPr>
          <w:rFonts w:ascii="Arial" w:hAnsi="Arial" w:cs="Arial"/>
          <w:sz w:val="22"/>
          <w:szCs w:val="22"/>
          <w:lang w:val="sr-Cyrl-ME"/>
        </w:rPr>
        <w:tab/>
      </w:r>
      <w:r w:rsidRPr="00161448">
        <w:rPr>
          <w:rFonts w:ascii="Arial" w:hAnsi="Arial" w:cs="Arial"/>
          <w:sz w:val="22"/>
          <w:szCs w:val="22"/>
          <w:lang w:val="sr-Cyrl-ME"/>
        </w:rPr>
        <w:tab/>
      </w:r>
      <w:r w:rsidRPr="00161448">
        <w:rPr>
          <w:rFonts w:ascii="Arial" w:hAnsi="Arial" w:cs="Arial"/>
          <w:sz w:val="22"/>
          <w:szCs w:val="22"/>
          <w:lang w:val="sr-Cyrl-ME"/>
        </w:rPr>
        <w:tab/>
      </w:r>
      <w:r w:rsidR="00187C73">
        <w:rPr>
          <w:rFonts w:ascii="Arial" w:hAnsi="Arial" w:cs="Arial"/>
          <w:sz w:val="22"/>
          <w:szCs w:val="22"/>
          <w:lang w:val="sr-Cyrl-ME"/>
        </w:rPr>
        <w:t xml:space="preserve">                                          </w:t>
      </w:r>
      <w:r w:rsidRPr="00161448">
        <w:rPr>
          <w:rFonts w:ascii="Arial" w:hAnsi="Arial" w:cs="Arial"/>
          <w:sz w:val="22"/>
          <w:szCs w:val="22"/>
          <w:lang w:val="sr-Cyrl-ME"/>
        </w:rPr>
        <w:t>Назив</w:t>
      </w:r>
    </w:p>
    <w:p w14:paraId="4E45DADC" w14:textId="77777777" w:rsidR="000561BB" w:rsidRPr="00161448"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 xml:space="preserve">   „Електропривреда Србије“ Београд                                </w:t>
      </w:r>
    </w:p>
    <w:p w14:paraId="68E9FB11" w14:textId="77777777" w:rsidR="000561BB" w:rsidRPr="00161448" w:rsidRDefault="000561BB" w:rsidP="00C666E5">
      <w:pPr>
        <w:spacing w:line="276" w:lineRule="auto"/>
        <w:jc w:val="both"/>
        <w:rPr>
          <w:rFonts w:ascii="Arial" w:hAnsi="Arial" w:cs="Arial"/>
          <w:sz w:val="22"/>
          <w:szCs w:val="22"/>
          <w:lang w:val="sr-Cyrl-ME"/>
        </w:rPr>
      </w:pPr>
    </w:p>
    <w:p w14:paraId="7351B083" w14:textId="77777777" w:rsidR="000561BB" w:rsidRPr="00161448"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 xml:space="preserve">            ____________________                                         </w:t>
      </w:r>
      <w:r w:rsidR="00187C73">
        <w:rPr>
          <w:rFonts w:ascii="Arial" w:hAnsi="Arial" w:cs="Arial"/>
          <w:sz w:val="22"/>
          <w:szCs w:val="22"/>
          <w:lang w:val="sr-Cyrl-ME"/>
        </w:rPr>
        <w:t xml:space="preserve">     </w:t>
      </w:r>
      <w:r w:rsidRPr="00161448">
        <w:rPr>
          <w:rFonts w:ascii="Arial" w:hAnsi="Arial" w:cs="Arial"/>
          <w:sz w:val="22"/>
          <w:szCs w:val="22"/>
          <w:lang w:val="sr-Cyrl-ME"/>
        </w:rPr>
        <w:t>_____________________</w:t>
      </w:r>
    </w:p>
    <w:p w14:paraId="1FED7CAA" w14:textId="77777777" w:rsidR="00187C73" w:rsidRDefault="00187C73" w:rsidP="00C666E5">
      <w:pPr>
        <w:spacing w:line="276" w:lineRule="auto"/>
        <w:jc w:val="both"/>
        <w:rPr>
          <w:rFonts w:ascii="Arial" w:hAnsi="Arial" w:cs="Arial"/>
          <w:sz w:val="22"/>
          <w:szCs w:val="22"/>
          <w:lang w:val="sr-Cyrl-ME"/>
        </w:rPr>
      </w:pPr>
      <w:r>
        <w:rPr>
          <w:rFonts w:ascii="Arial" w:hAnsi="Arial" w:cs="Arial"/>
          <w:sz w:val="22"/>
          <w:szCs w:val="22"/>
          <w:lang w:val="sr-Cyrl-ME"/>
        </w:rPr>
        <w:t xml:space="preserve">                  </w:t>
      </w:r>
      <w:r w:rsidR="000561BB" w:rsidRPr="00161448">
        <w:rPr>
          <w:rFonts w:ascii="Arial" w:hAnsi="Arial" w:cs="Arial"/>
          <w:sz w:val="22"/>
          <w:szCs w:val="22"/>
          <w:lang w:val="sr-Cyrl-ME"/>
        </w:rPr>
        <w:t xml:space="preserve">в.д. директора </w:t>
      </w:r>
      <w:r>
        <w:rPr>
          <w:rFonts w:ascii="Arial" w:hAnsi="Arial" w:cs="Arial"/>
          <w:sz w:val="22"/>
          <w:szCs w:val="22"/>
          <w:lang w:val="sr-Cyrl-ME"/>
        </w:rPr>
        <w:tab/>
      </w:r>
      <w:r>
        <w:rPr>
          <w:rFonts w:ascii="Arial" w:hAnsi="Arial" w:cs="Arial"/>
          <w:sz w:val="22"/>
          <w:szCs w:val="22"/>
          <w:lang w:val="sr-Cyrl-ME"/>
        </w:rPr>
        <w:tab/>
      </w:r>
      <w:r>
        <w:rPr>
          <w:rFonts w:ascii="Arial" w:hAnsi="Arial" w:cs="Arial"/>
          <w:sz w:val="22"/>
          <w:szCs w:val="22"/>
          <w:lang w:val="sr-Cyrl-ME"/>
        </w:rPr>
        <w:tab/>
      </w:r>
      <w:r>
        <w:rPr>
          <w:rFonts w:ascii="Arial" w:hAnsi="Arial" w:cs="Arial"/>
          <w:sz w:val="22"/>
          <w:szCs w:val="22"/>
          <w:lang w:val="sr-Cyrl-ME"/>
        </w:rPr>
        <w:tab/>
      </w:r>
      <w:r>
        <w:rPr>
          <w:rFonts w:ascii="Arial" w:hAnsi="Arial" w:cs="Arial"/>
          <w:sz w:val="22"/>
          <w:szCs w:val="22"/>
          <w:lang w:val="sr-Cyrl-ME"/>
        </w:rPr>
        <w:tab/>
        <w:t xml:space="preserve">   </w:t>
      </w:r>
      <w:r w:rsidRPr="00161448">
        <w:rPr>
          <w:rFonts w:ascii="Arial" w:hAnsi="Arial" w:cs="Arial"/>
          <w:sz w:val="22"/>
          <w:szCs w:val="22"/>
          <w:lang w:val="sr-Cyrl-ME"/>
        </w:rPr>
        <w:t>Име и презиме, функција</w:t>
      </w:r>
    </w:p>
    <w:p w14:paraId="74D44EF6" w14:textId="77777777" w:rsidR="000561BB" w:rsidRPr="00161448" w:rsidRDefault="00187C73" w:rsidP="00C666E5">
      <w:pPr>
        <w:spacing w:line="276" w:lineRule="auto"/>
        <w:jc w:val="both"/>
        <w:rPr>
          <w:rFonts w:ascii="Arial" w:hAnsi="Arial" w:cs="Arial"/>
          <w:sz w:val="22"/>
          <w:szCs w:val="22"/>
          <w:lang w:val="sr-Cyrl-ME"/>
        </w:rPr>
      </w:pPr>
      <w:r>
        <w:rPr>
          <w:rFonts w:ascii="Arial" w:hAnsi="Arial" w:cs="Arial"/>
          <w:sz w:val="22"/>
          <w:szCs w:val="22"/>
          <w:lang w:val="sr-Cyrl-ME"/>
        </w:rPr>
        <w:t xml:space="preserve">                 </w:t>
      </w:r>
      <w:r w:rsidR="000561BB" w:rsidRPr="00161448">
        <w:rPr>
          <w:rFonts w:ascii="Arial" w:hAnsi="Arial" w:cs="Arial"/>
          <w:sz w:val="22"/>
          <w:szCs w:val="22"/>
          <w:lang w:val="sr-Cyrl-ME"/>
        </w:rPr>
        <w:t xml:space="preserve">Милорад Грчић                                   </w:t>
      </w:r>
    </w:p>
    <w:p w14:paraId="0FE61EF8" w14:textId="77777777" w:rsidR="00187C73" w:rsidRDefault="00187C73" w:rsidP="00C666E5">
      <w:pPr>
        <w:spacing w:line="276" w:lineRule="auto"/>
        <w:jc w:val="both"/>
        <w:rPr>
          <w:rFonts w:ascii="Arial" w:hAnsi="Arial" w:cs="Arial"/>
          <w:sz w:val="22"/>
          <w:szCs w:val="22"/>
          <w:lang w:val="sr-Cyrl-ME"/>
        </w:rPr>
      </w:pPr>
    </w:p>
    <w:p w14:paraId="0A3EBD47" w14:textId="77777777" w:rsidR="00187C73" w:rsidRDefault="00187C73" w:rsidP="00C666E5">
      <w:pPr>
        <w:spacing w:line="276" w:lineRule="auto"/>
        <w:jc w:val="both"/>
        <w:rPr>
          <w:rFonts w:ascii="Arial" w:hAnsi="Arial" w:cs="Arial"/>
          <w:sz w:val="22"/>
          <w:szCs w:val="22"/>
          <w:lang w:val="sr-Cyrl-ME"/>
        </w:rPr>
      </w:pPr>
    </w:p>
    <w:p w14:paraId="23F01494" w14:textId="77777777" w:rsidR="00187C73" w:rsidRDefault="00187C73" w:rsidP="00C666E5">
      <w:pPr>
        <w:spacing w:line="276" w:lineRule="auto"/>
        <w:jc w:val="both"/>
        <w:rPr>
          <w:rFonts w:ascii="Arial" w:hAnsi="Arial" w:cs="Arial"/>
          <w:sz w:val="22"/>
          <w:szCs w:val="22"/>
          <w:lang w:val="sr-Cyrl-ME"/>
        </w:rPr>
      </w:pPr>
    </w:p>
    <w:p w14:paraId="4C5225B1" w14:textId="77777777" w:rsidR="000561BB" w:rsidRPr="00161448"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Напомена: Приложени модел Оквирног споразума је саставни део Конкурсне документације и он представља садржину Оквирног споразума који ће бити закључен са изабраним понуђачем.</w:t>
      </w:r>
    </w:p>
    <w:p w14:paraId="067CCC6C" w14:textId="52948469" w:rsidR="000561BB" w:rsidRDefault="000561BB" w:rsidP="00C666E5">
      <w:pPr>
        <w:spacing w:line="276" w:lineRule="auto"/>
        <w:jc w:val="both"/>
        <w:rPr>
          <w:rFonts w:ascii="Arial" w:hAnsi="Arial" w:cs="Arial"/>
          <w:sz w:val="22"/>
          <w:szCs w:val="22"/>
          <w:lang w:val="sr-Cyrl-ME"/>
        </w:rPr>
      </w:pPr>
    </w:p>
    <w:p w14:paraId="26A8A2A3" w14:textId="73E24609" w:rsidR="0030186C" w:rsidRDefault="0030186C" w:rsidP="00C666E5">
      <w:pPr>
        <w:spacing w:line="276" w:lineRule="auto"/>
        <w:jc w:val="both"/>
        <w:rPr>
          <w:rFonts w:ascii="Arial" w:hAnsi="Arial" w:cs="Arial"/>
          <w:sz w:val="22"/>
          <w:szCs w:val="22"/>
          <w:lang w:val="sr-Cyrl-ME"/>
        </w:rPr>
      </w:pPr>
    </w:p>
    <w:p w14:paraId="4AA5CFF0" w14:textId="57B40073" w:rsidR="007249BB" w:rsidRDefault="007249BB" w:rsidP="00C666E5">
      <w:pPr>
        <w:spacing w:line="276" w:lineRule="auto"/>
        <w:jc w:val="both"/>
        <w:rPr>
          <w:rFonts w:ascii="Arial" w:hAnsi="Arial" w:cs="Arial"/>
          <w:sz w:val="22"/>
          <w:szCs w:val="22"/>
          <w:lang w:val="sr-Cyrl-ME"/>
        </w:rPr>
      </w:pPr>
    </w:p>
    <w:p w14:paraId="2F8216F7" w14:textId="5E61666A" w:rsidR="007249BB" w:rsidRDefault="007249BB" w:rsidP="00C666E5">
      <w:pPr>
        <w:spacing w:line="276" w:lineRule="auto"/>
        <w:jc w:val="both"/>
        <w:rPr>
          <w:rFonts w:ascii="Arial" w:hAnsi="Arial" w:cs="Arial"/>
          <w:sz w:val="22"/>
          <w:szCs w:val="22"/>
          <w:lang w:val="sr-Cyrl-ME"/>
        </w:rPr>
      </w:pPr>
    </w:p>
    <w:p w14:paraId="59A2DEE0" w14:textId="6260075D" w:rsidR="007249BB" w:rsidRDefault="007249BB" w:rsidP="00C666E5">
      <w:pPr>
        <w:spacing w:line="276" w:lineRule="auto"/>
        <w:jc w:val="both"/>
        <w:rPr>
          <w:rFonts w:ascii="Arial" w:hAnsi="Arial" w:cs="Arial"/>
          <w:sz w:val="22"/>
          <w:szCs w:val="22"/>
          <w:lang w:val="sr-Cyrl-ME"/>
        </w:rPr>
      </w:pPr>
    </w:p>
    <w:p w14:paraId="19077705" w14:textId="46E94504" w:rsidR="007249BB" w:rsidRDefault="007249BB" w:rsidP="00C666E5">
      <w:pPr>
        <w:spacing w:line="276" w:lineRule="auto"/>
        <w:jc w:val="both"/>
        <w:rPr>
          <w:rFonts w:ascii="Arial" w:hAnsi="Arial" w:cs="Arial"/>
          <w:sz w:val="22"/>
          <w:szCs w:val="22"/>
          <w:lang w:val="sr-Cyrl-ME"/>
        </w:rPr>
      </w:pPr>
    </w:p>
    <w:p w14:paraId="7E097647" w14:textId="24174B22" w:rsidR="007249BB" w:rsidRDefault="007249BB" w:rsidP="00C666E5">
      <w:pPr>
        <w:spacing w:line="276" w:lineRule="auto"/>
        <w:jc w:val="both"/>
        <w:rPr>
          <w:rFonts w:ascii="Arial" w:hAnsi="Arial" w:cs="Arial"/>
          <w:sz w:val="22"/>
          <w:szCs w:val="22"/>
          <w:lang w:val="sr-Cyrl-ME"/>
        </w:rPr>
      </w:pPr>
    </w:p>
    <w:p w14:paraId="2CAA208F" w14:textId="21AFB6F6" w:rsidR="007249BB" w:rsidRDefault="007249BB" w:rsidP="00C666E5">
      <w:pPr>
        <w:spacing w:line="276" w:lineRule="auto"/>
        <w:jc w:val="both"/>
        <w:rPr>
          <w:rFonts w:ascii="Arial" w:hAnsi="Arial" w:cs="Arial"/>
          <w:sz w:val="22"/>
          <w:szCs w:val="22"/>
          <w:lang w:val="sr-Cyrl-ME"/>
        </w:rPr>
      </w:pPr>
    </w:p>
    <w:p w14:paraId="6D0ABD9A" w14:textId="67F16E12" w:rsidR="007249BB" w:rsidRDefault="007249BB" w:rsidP="00C666E5">
      <w:pPr>
        <w:spacing w:line="276" w:lineRule="auto"/>
        <w:jc w:val="both"/>
        <w:rPr>
          <w:rFonts w:ascii="Arial" w:hAnsi="Arial" w:cs="Arial"/>
          <w:sz w:val="22"/>
          <w:szCs w:val="22"/>
          <w:lang w:val="sr-Cyrl-ME"/>
        </w:rPr>
      </w:pPr>
    </w:p>
    <w:p w14:paraId="3418994F" w14:textId="704DF4A0" w:rsidR="007249BB" w:rsidRDefault="007249BB" w:rsidP="00C666E5">
      <w:pPr>
        <w:spacing w:line="276" w:lineRule="auto"/>
        <w:jc w:val="both"/>
        <w:rPr>
          <w:rFonts w:ascii="Arial" w:hAnsi="Arial" w:cs="Arial"/>
          <w:sz w:val="22"/>
          <w:szCs w:val="22"/>
          <w:lang w:val="sr-Cyrl-ME"/>
        </w:rPr>
      </w:pPr>
    </w:p>
    <w:p w14:paraId="79AE8393" w14:textId="0144D67E" w:rsidR="007249BB" w:rsidRDefault="007249BB" w:rsidP="00C666E5">
      <w:pPr>
        <w:spacing w:line="276" w:lineRule="auto"/>
        <w:jc w:val="both"/>
        <w:rPr>
          <w:rFonts w:ascii="Arial" w:hAnsi="Arial" w:cs="Arial"/>
          <w:sz w:val="22"/>
          <w:szCs w:val="22"/>
          <w:lang w:val="sr-Cyrl-ME"/>
        </w:rPr>
      </w:pPr>
    </w:p>
    <w:p w14:paraId="48E556D8" w14:textId="24D582FE" w:rsidR="007249BB" w:rsidRDefault="007249BB" w:rsidP="00C666E5">
      <w:pPr>
        <w:spacing w:line="276" w:lineRule="auto"/>
        <w:jc w:val="both"/>
        <w:rPr>
          <w:rFonts w:ascii="Arial" w:hAnsi="Arial" w:cs="Arial"/>
          <w:sz w:val="22"/>
          <w:szCs w:val="22"/>
          <w:lang w:val="sr-Cyrl-ME"/>
        </w:rPr>
      </w:pPr>
    </w:p>
    <w:p w14:paraId="2E0EFF06" w14:textId="37C46B07" w:rsidR="007249BB" w:rsidRDefault="007249BB" w:rsidP="00C666E5">
      <w:pPr>
        <w:spacing w:line="276" w:lineRule="auto"/>
        <w:jc w:val="both"/>
        <w:rPr>
          <w:rFonts w:ascii="Arial" w:hAnsi="Arial" w:cs="Arial"/>
          <w:sz w:val="22"/>
          <w:szCs w:val="22"/>
          <w:lang w:val="sr-Cyrl-ME"/>
        </w:rPr>
      </w:pPr>
    </w:p>
    <w:p w14:paraId="054ACA55" w14:textId="56E65595" w:rsidR="007E60DD" w:rsidRDefault="007E60DD" w:rsidP="00C666E5">
      <w:pPr>
        <w:spacing w:line="276" w:lineRule="auto"/>
        <w:jc w:val="both"/>
        <w:rPr>
          <w:rFonts w:ascii="Arial" w:hAnsi="Arial" w:cs="Arial"/>
          <w:sz w:val="22"/>
          <w:szCs w:val="22"/>
          <w:lang w:val="sr-Cyrl-ME"/>
        </w:rPr>
      </w:pPr>
    </w:p>
    <w:p w14:paraId="5D6E1A21" w14:textId="6328B341" w:rsidR="007E60DD" w:rsidRDefault="007E60DD" w:rsidP="00C666E5">
      <w:pPr>
        <w:spacing w:line="276" w:lineRule="auto"/>
        <w:jc w:val="both"/>
        <w:rPr>
          <w:rFonts w:ascii="Arial" w:hAnsi="Arial" w:cs="Arial"/>
          <w:sz w:val="22"/>
          <w:szCs w:val="22"/>
          <w:lang w:val="sr-Cyrl-ME"/>
        </w:rPr>
      </w:pPr>
    </w:p>
    <w:p w14:paraId="2B71AE0A" w14:textId="42F7B73C" w:rsidR="007E60DD" w:rsidRDefault="007E60DD" w:rsidP="00C666E5">
      <w:pPr>
        <w:spacing w:line="276" w:lineRule="auto"/>
        <w:jc w:val="both"/>
        <w:rPr>
          <w:rFonts w:ascii="Arial" w:hAnsi="Arial" w:cs="Arial"/>
          <w:sz w:val="22"/>
          <w:szCs w:val="22"/>
          <w:lang w:val="sr-Cyrl-ME"/>
        </w:rPr>
      </w:pPr>
    </w:p>
    <w:p w14:paraId="343D4899" w14:textId="459D67DE" w:rsidR="007E60DD" w:rsidRDefault="007E60DD" w:rsidP="00C666E5">
      <w:pPr>
        <w:spacing w:line="276" w:lineRule="auto"/>
        <w:jc w:val="both"/>
        <w:rPr>
          <w:rFonts w:ascii="Arial" w:hAnsi="Arial" w:cs="Arial"/>
          <w:sz w:val="22"/>
          <w:szCs w:val="22"/>
          <w:lang w:val="sr-Cyrl-ME"/>
        </w:rPr>
      </w:pPr>
    </w:p>
    <w:p w14:paraId="42A69135" w14:textId="5C9B20E0" w:rsidR="007E60DD" w:rsidRDefault="007E60DD" w:rsidP="00C666E5">
      <w:pPr>
        <w:spacing w:line="276" w:lineRule="auto"/>
        <w:jc w:val="both"/>
        <w:rPr>
          <w:rFonts w:ascii="Arial" w:hAnsi="Arial" w:cs="Arial"/>
          <w:sz w:val="22"/>
          <w:szCs w:val="22"/>
          <w:lang w:val="sr-Cyrl-ME"/>
        </w:rPr>
      </w:pPr>
    </w:p>
    <w:p w14:paraId="464912B5" w14:textId="4007293A" w:rsidR="007E60DD" w:rsidRDefault="007E60DD" w:rsidP="00C666E5">
      <w:pPr>
        <w:spacing w:line="276" w:lineRule="auto"/>
        <w:jc w:val="both"/>
        <w:rPr>
          <w:rFonts w:ascii="Arial" w:hAnsi="Arial" w:cs="Arial"/>
          <w:sz w:val="22"/>
          <w:szCs w:val="22"/>
          <w:lang w:val="sr-Cyrl-ME"/>
        </w:rPr>
      </w:pPr>
    </w:p>
    <w:p w14:paraId="447768B5" w14:textId="0DD4A8C0" w:rsidR="007249BB" w:rsidRDefault="007249BB" w:rsidP="00C666E5">
      <w:pPr>
        <w:spacing w:line="276" w:lineRule="auto"/>
        <w:jc w:val="both"/>
        <w:rPr>
          <w:rFonts w:ascii="Arial" w:hAnsi="Arial" w:cs="Arial"/>
          <w:sz w:val="22"/>
          <w:szCs w:val="22"/>
          <w:lang w:val="sr-Cyrl-ME"/>
        </w:rPr>
      </w:pPr>
    </w:p>
    <w:p w14:paraId="325A8BA4" w14:textId="37C20806" w:rsidR="007249BB" w:rsidRDefault="007249BB" w:rsidP="00C666E5">
      <w:pPr>
        <w:spacing w:line="276" w:lineRule="auto"/>
        <w:jc w:val="both"/>
        <w:rPr>
          <w:rFonts w:ascii="Arial" w:hAnsi="Arial" w:cs="Arial"/>
          <w:sz w:val="22"/>
          <w:szCs w:val="22"/>
          <w:lang w:val="sr-Cyrl-ME"/>
        </w:rPr>
      </w:pPr>
    </w:p>
    <w:p w14:paraId="29BAA83F" w14:textId="0A9E1B97" w:rsidR="007249BB" w:rsidRDefault="007249BB" w:rsidP="00C666E5">
      <w:pPr>
        <w:spacing w:line="276" w:lineRule="auto"/>
        <w:jc w:val="both"/>
        <w:rPr>
          <w:rFonts w:ascii="Arial" w:hAnsi="Arial" w:cs="Arial"/>
          <w:sz w:val="22"/>
          <w:szCs w:val="22"/>
          <w:lang w:val="sr-Cyrl-ME"/>
        </w:rPr>
      </w:pPr>
    </w:p>
    <w:p w14:paraId="6E9516AA" w14:textId="539B8C1B" w:rsidR="007249BB" w:rsidRDefault="007249BB" w:rsidP="00C666E5">
      <w:pPr>
        <w:spacing w:line="276" w:lineRule="auto"/>
        <w:jc w:val="both"/>
        <w:rPr>
          <w:rFonts w:ascii="Arial" w:hAnsi="Arial" w:cs="Arial"/>
          <w:sz w:val="22"/>
          <w:szCs w:val="22"/>
          <w:lang w:val="sr-Cyrl-ME"/>
        </w:rPr>
      </w:pPr>
    </w:p>
    <w:p w14:paraId="1DBDCD9B" w14:textId="77777777" w:rsidR="00930CC4" w:rsidRDefault="00930CC4" w:rsidP="00C666E5">
      <w:pPr>
        <w:spacing w:line="276" w:lineRule="auto"/>
        <w:jc w:val="both"/>
        <w:rPr>
          <w:rFonts w:ascii="Arial" w:hAnsi="Arial" w:cs="Arial"/>
          <w:sz w:val="22"/>
          <w:szCs w:val="22"/>
          <w:lang w:val="sr-Cyrl-ME"/>
        </w:rPr>
      </w:pPr>
    </w:p>
    <w:p w14:paraId="2EC44707" w14:textId="77777777" w:rsidR="00187C73" w:rsidRDefault="004D7E35" w:rsidP="00C666E5">
      <w:pPr>
        <w:spacing w:line="276" w:lineRule="auto"/>
        <w:jc w:val="right"/>
        <w:rPr>
          <w:rFonts w:ascii="Arial" w:hAnsi="Arial" w:cs="Arial"/>
          <w:b/>
          <w:sz w:val="22"/>
          <w:szCs w:val="22"/>
          <w:lang w:val="sr-Cyrl-RS"/>
        </w:rPr>
      </w:pPr>
      <w:r>
        <w:rPr>
          <w:rFonts w:ascii="Arial" w:hAnsi="Arial" w:cs="Arial"/>
          <w:b/>
          <w:sz w:val="22"/>
          <w:szCs w:val="22"/>
          <w:lang w:val="sr-Cyrl-RS"/>
        </w:rPr>
        <w:t>ПРИЛОГ 4</w:t>
      </w:r>
    </w:p>
    <w:p w14:paraId="6E5C4AC3" w14:textId="77777777" w:rsidR="00930CC4" w:rsidRDefault="00930CC4" w:rsidP="00C666E5">
      <w:pPr>
        <w:spacing w:line="276" w:lineRule="auto"/>
        <w:jc w:val="center"/>
        <w:rPr>
          <w:rFonts w:ascii="Arial" w:hAnsi="Arial" w:cs="Arial"/>
          <w:b/>
          <w:sz w:val="22"/>
          <w:szCs w:val="22"/>
          <w:lang w:val="sr-Cyrl-RS"/>
        </w:rPr>
      </w:pPr>
    </w:p>
    <w:p w14:paraId="3AE5B4AE" w14:textId="4C3D7FCA" w:rsidR="00187C73" w:rsidRPr="0051217C" w:rsidRDefault="00187C73" w:rsidP="00C666E5">
      <w:pPr>
        <w:spacing w:line="276" w:lineRule="auto"/>
        <w:jc w:val="center"/>
        <w:rPr>
          <w:rFonts w:ascii="Arial" w:hAnsi="Arial" w:cs="Arial"/>
          <w:sz w:val="22"/>
          <w:szCs w:val="22"/>
          <w:lang w:val="sr-Cyrl-ME"/>
        </w:rPr>
      </w:pPr>
      <w:r w:rsidRPr="00600C07">
        <w:rPr>
          <w:rFonts w:ascii="Arial" w:hAnsi="Arial" w:cs="Arial"/>
          <w:b/>
          <w:sz w:val="22"/>
          <w:szCs w:val="22"/>
          <w:lang w:val="sr-Cyrl-RS"/>
        </w:rPr>
        <w:t>Прилог о б</w:t>
      </w:r>
      <w:r w:rsidRPr="00600C07">
        <w:rPr>
          <w:rFonts w:ascii="Arial" w:hAnsi="Arial" w:cs="Arial"/>
          <w:b/>
          <w:sz w:val="22"/>
          <w:szCs w:val="22"/>
        </w:rPr>
        <w:t>езбедности и здрављу на раду</w:t>
      </w:r>
      <w:r>
        <w:rPr>
          <w:rFonts w:ascii="Arial" w:hAnsi="Arial" w:cs="Arial"/>
          <w:b/>
          <w:sz w:val="22"/>
          <w:szCs w:val="22"/>
          <w:lang w:val="sr-Cyrl-ME"/>
        </w:rPr>
        <w:t xml:space="preserve"> </w:t>
      </w:r>
    </w:p>
    <w:p w14:paraId="19514896" w14:textId="77777777" w:rsidR="00187C73" w:rsidRDefault="00187C73" w:rsidP="00C666E5">
      <w:pPr>
        <w:spacing w:line="276" w:lineRule="auto"/>
        <w:rPr>
          <w:rFonts w:ascii="Arial" w:hAnsi="Arial" w:cs="Arial"/>
          <w:sz w:val="22"/>
          <w:szCs w:val="22"/>
        </w:rPr>
      </w:pPr>
    </w:p>
    <w:p w14:paraId="5E5A6002" w14:textId="77777777" w:rsidR="00187C73" w:rsidRPr="00600C07" w:rsidRDefault="00187C73" w:rsidP="00C666E5">
      <w:pPr>
        <w:spacing w:line="276" w:lineRule="auto"/>
        <w:rPr>
          <w:rFonts w:ascii="Arial" w:hAnsi="Arial" w:cs="Arial"/>
          <w:sz w:val="22"/>
          <w:szCs w:val="22"/>
        </w:rPr>
      </w:pPr>
      <w:r w:rsidRPr="00600C07">
        <w:rPr>
          <w:rFonts w:ascii="Arial" w:hAnsi="Arial" w:cs="Arial"/>
          <w:sz w:val="22"/>
          <w:szCs w:val="22"/>
        </w:rPr>
        <w:t>Оквирни споразум ................................................ бр</w:t>
      </w:r>
      <w:r>
        <w:rPr>
          <w:rFonts w:ascii="Arial" w:hAnsi="Arial" w:cs="Arial"/>
          <w:sz w:val="22"/>
          <w:szCs w:val="22"/>
          <w:lang w:val="sr-Cyrl-ME"/>
        </w:rPr>
        <w:t>ој</w:t>
      </w:r>
      <w:r w:rsidRPr="00600C07">
        <w:rPr>
          <w:rFonts w:ascii="Arial" w:hAnsi="Arial" w:cs="Arial"/>
          <w:sz w:val="22"/>
          <w:szCs w:val="22"/>
        </w:rPr>
        <w:t xml:space="preserve"> ............. од .........................године</w:t>
      </w:r>
    </w:p>
    <w:p w14:paraId="4C220B6F" w14:textId="77777777" w:rsidR="00187C73" w:rsidRDefault="00187C73" w:rsidP="00C666E5">
      <w:pPr>
        <w:spacing w:line="276" w:lineRule="auto"/>
        <w:jc w:val="both"/>
        <w:rPr>
          <w:rFonts w:ascii="Arial" w:hAnsi="Arial" w:cs="Arial"/>
          <w:sz w:val="22"/>
          <w:szCs w:val="22"/>
        </w:rPr>
      </w:pPr>
    </w:p>
    <w:p w14:paraId="511D91F1" w14:textId="4D312ACC" w:rsidR="00187C73" w:rsidRPr="00600C07" w:rsidRDefault="00187C73" w:rsidP="00C666E5">
      <w:pPr>
        <w:spacing w:line="276" w:lineRule="auto"/>
        <w:jc w:val="both"/>
        <w:rPr>
          <w:rFonts w:ascii="Arial" w:hAnsi="Arial" w:cs="Arial"/>
          <w:sz w:val="22"/>
          <w:szCs w:val="22"/>
          <w:lang w:val="sr-Cyrl-RS"/>
        </w:rPr>
      </w:pPr>
      <w:r w:rsidRPr="00600C07">
        <w:rPr>
          <w:rFonts w:ascii="Arial" w:hAnsi="Arial" w:cs="Arial"/>
          <w:sz w:val="22"/>
          <w:szCs w:val="22"/>
        </w:rPr>
        <w:t>1.</w:t>
      </w:r>
      <w:r>
        <w:rPr>
          <w:rFonts w:ascii="Arial" w:hAnsi="Arial" w:cs="Arial"/>
          <w:sz w:val="22"/>
          <w:szCs w:val="22"/>
          <w:lang w:val="sr-Cyrl-ME"/>
        </w:rPr>
        <w:t xml:space="preserve"> </w:t>
      </w:r>
      <w:r w:rsidRPr="00600C07">
        <w:rPr>
          <w:rFonts w:ascii="Arial" w:hAnsi="Arial" w:cs="Arial"/>
          <w:sz w:val="22"/>
          <w:szCs w:val="22"/>
        </w:rPr>
        <w:t xml:space="preserve">Јавно предузеће „Електропривреда Србије“  Београд, Улица </w:t>
      </w:r>
      <w:r w:rsidR="00053387">
        <w:rPr>
          <w:rFonts w:ascii="Arial" w:hAnsi="Arial" w:cs="Arial"/>
          <w:sz w:val="22"/>
          <w:szCs w:val="22"/>
        </w:rPr>
        <w:t>Балканска 13</w:t>
      </w:r>
      <w:r w:rsidRPr="00600C07">
        <w:rPr>
          <w:rFonts w:ascii="Arial" w:hAnsi="Arial" w:cs="Arial"/>
          <w:sz w:val="22"/>
          <w:szCs w:val="22"/>
        </w:rPr>
        <w:t xml:space="preserve">, Матични број 20053658, ПИБ 103920327, Текући рачун 160-700-13 Banca Intesа ад Београд, које заступа законски заступник ______________, директор (у даљем тексту: </w:t>
      </w:r>
      <w:r w:rsidR="00A7634E">
        <w:rPr>
          <w:rFonts w:ascii="Arial" w:hAnsi="Arial" w:cs="Arial"/>
          <w:sz w:val="22"/>
          <w:szCs w:val="22"/>
          <w:lang w:val="sr-Cyrl-RS"/>
        </w:rPr>
        <w:t>Наручилац</w:t>
      </w:r>
      <w:r w:rsidRPr="00600C07">
        <w:rPr>
          <w:rFonts w:ascii="Arial" w:hAnsi="Arial" w:cs="Arial"/>
          <w:sz w:val="22"/>
          <w:szCs w:val="22"/>
          <w:lang w:val="sr-Cyrl-RS"/>
        </w:rPr>
        <w:t>)</w:t>
      </w:r>
    </w:p>
    <w:p w14:paraId="7674A49D" w14:textId="77777777" w:rsidR="00187C73" w:rsidRPr="00600C07" w:rsidRDefault="00187C73" w:rsidP="00C666E5">
      <w:pPr>
        <w:spacing w:line="276" w:lineRule="auto"/>
        <w:rPr>
          <w:rFonts w:ascii="Arial" w:hAnsi="Arial" w:cs="Arial"/>
          <w:sz w:val="22"/>
          <w:szCs w:val="22"/>
        </w:rPr>
      </w:pPr>
      <w:r w:rsidRPr="00600C07">
        <w:rPr>
          <w:rFonts w:ascii="Arial" w:hAnsi="Arial" w:cs="Arial"/>
          <w:sz w:val="22"/>
          <w:szCs w:val="22"/>
        </w:rPr>
        <w:t>и</w:t>
      </w:r>
    </w:p>
    <w:p w14:paraId="73DC019C" w14:textId="6997B0A6" w:rsidR="00187C73" w:rsidRPr="00600C07" w:rsidRDefault="00187C73" w:rsidP="00C666E5">
      <w:pPr>
        <w:spacing w:line="276" w:lineRule="auto"/>
        <w:jc w:val="both"/>
        <w:rPr>
          <w:rFonts w:ascii="Arial" w:hAnsi="Arial" w:cs="Arial"/>
          <w:sz w:val="22"/>
          <w:szCs w:val="22"/>
        </w:rPr>
      </w:pPr>
      <w:r w:rsidRPr="00600C07">
        <w:rPr>
          <w:rFonts w:ascii="Arial" w:hAnsi="Arial" w:cs="Arial"/>
          <w:sz w:val="22"/>
          <w:szCs w:val="22"/>
        </w:rPr>
        <w:t>2._________________ из _________, Ул. _______ бр.__ Матични број ____</w:t>
      </w:r>
      <w:r w:rsidR="00BB28B5">
        <w:rPr>
          <w:rFonts w:ascii="Arial" w:hAnsi="Arial" w:cs="Arial"/>
          <w:sz w:val="22"/>
          <w:szCs w:val="22"/>
          <w:lang w:val="sr-Cyrl-RS"/>
        </w:rPr>
        <w:t>__</w:t>
      </w:r>
      <w:r w:rsidRPr="00600C07">
        <w:rPr>
          <w:rFonts w:ascii="Arial" w:hAnsi="Arial" w:cs="Arial"/>
          <w:sz w:val="22"/>
          <w:szCs w:val="22"/>
        </w:rPr>
        <w:t>_____, ПИБ _____</w:t>
      </w:r>
      <w:r w:rsidR="00BB28B5">
        <w:rPr>
          <w:rFonts w:ascii="Arial" w:hAnsi="Arial" w:cs="Arial"/>
          <w:sz w:val="22"/>
          <w:szCs w:val="22"/>
          <w:lang w:val="sr-Cyrl-RS"/>
        </w:rPr>
        <w:t>________</w:t>
      </w:r>
      <w:r w:rsidRPr="00600C07">
        <w:rPr>
          <w:rFonts w:ascii="Arial" w:hAnsi="Arial" w:cs="Arial"/>
          <w:sz w:val="22"/>
          <w:szCs w:val="22"/>
        </w:rPr>
        <w:t>__, Текући рачун _____ Банка________,</w:t>
      </w:r>
      <w:r w:rsidR="00BB28B5">
        <w:rPr>
          <w:rFonts w:ascii="Arial" w:hAnsi="Arial" w:cs="Arial"/>
          <w:sz w:val="22"/>
          <w:szCs w:val="22"/>
          <w:lang w:val="sr-Cyrl-RS"/>
        </w:rPr>
        <w:t xml:space="preserve"> </w:t>
      </w:r>
      <w:r w:rsidR="00BB28B5">
        <w:rPr>
          <w:rFonts w:ascii="Arial" w:hAnsi="Arial" w:cs="Arial"/>
          <w:sz w:val="22"/>
          <w:szCs w:val="22"/>
        </w:rPr>
        <w:t>кога заступа __________</w:t>
      </w:r>
      <w:r w:rsidRPr="00600C07">
        <w:rPr>
          <w:rFonts w:ascii="Arial" w:hAnsi="Arial" w:cs="Arial"/>
          <w:sz w:val="22"/>
          <w:szCs w:val="22"/>
        </w:rPr>
        <w:t xml:space="preserve">________, ______________(у даљем тексту: </w:t>
      </w:r>
      <w:r w:rsidR="00BB750D">
        <w:rPr>
          <w:rFonts w:ascii="Arial" w:hAnsi="Arial" w:cs="Arial"/>
          <w:sz w:val="22"/>
          <w:szCs w:val="22"/>
          <w:lang w:val="sr-Cyrl-ME"/>
        </w:rPr>
        <w:t>Извођач радова</w:t>
      </w:r>
      <w:r w:rsidRPr="00600C07">
        <w:rPr>
          <w:rFonts w:ascii="Arial" w:hAnsi="Arial" w:cs="Arial"/>
          <w:sz w:val="22"/>
          <w:szCs w:val="22"/>
        </w:rPr>
        <w:t>)</w:t>
      </w:r>
    </w:p>
    <w:p w14:paraId="5A36B123" w14:textId="77777777" w:rsidR="00187C73" w:rsidRPr="00600C07" w:rsidRDefault="00187C73" w:rsidP="00C666E5">
      <w:pPr>
        <w:spacing w:line="276" w:lineRule="auto"/>
        <w:jc w:val="both"/>
        <w:rPr>
          <w:rFonts w:ascii="Arial" w:hAnsi="Arial" w:cs="Arial"/>
          <w:sz w:val="22"/>
          <w:szCs w:val="22"/>
        </w:rPr>
      </w:pPr>
    </w:p>
    <w:p w14:paraId="7F36621B" w14:textId="77777777" w:rsidR="00187C73" w:rsidRPr="00600C07" w:rsidRDefault="00187C73" w:rsidP="00C666E5">
      <w:pPr>
        <w:spacing w:line="276" w:lineRule="auto"/>
        <w:jc w:val="both"/>
        <w:rPr>
          <w:rFonts w:ascii="Arial" w:hAnsi="Arial" w:cs="Arial"/>
          <w:sz w:val="22"/>
          <w:szCs w:val="22"/>
        </w:rPr>
      </w:pPr>
      <w:r w:rsidRPr="00600C07">
        <w:rPr>
          <w:rFonts w:ascii="Arial" w:hAnsi="Arial" w:cs="Arial"/>
          <w:sz w:val="22"/>
          <w:szCs w:val="22"/>
        </w:rPr>
        <w:t>док су чланови групе/подизвођачи:</w:t>
      </w:r>
    </w:p>
    <w:p w14:paraId="645E9034" w14:textId="4DC11CD0" w:rsidR="00187C73" w:rsidRPr="00600C07" w:rsidRDefault="00187C73" w:rsidP="00C666E5">
      <w:pPr>
        <w:spacing w:line="276" w:lineRule="auto"/>
        <w:jc w:val="both"/>
        <w:rPr>
          <w:rFonts w:ascii="Arial" w:hAnsi="Arial" w:cs="Arial"/>
          <w:sz w:val="22"/>
          <w:szCs w:val="22"/>
        </w:rPr>
      </w:pPr>
      <w:r w:rsidRPr="00600C07">
        <w:rPr>
          <w:rFonts w:ascii="Arial" w:hAnsi="Arial" w:cs="Arial"/>
          <w:sz w:val="22"/>
          <w:szCs w:val="22"/>
        </w:rPr>
        <w:t>______</w:t>
      </w:r>
      <w:r w:rsidR="004D7E35">
        <w:rPr>
          <w:rFonts w:ascii="Arial" w:hAnsi="Arial" w:cs="Arial"/>
          <w:sz w:val="22"/>
          <w:szCs w:val="22"/>
        </w:rPr>
        <w:t>___________ из _________, улица</w:t>
      </w:r>
      <w:r w:rsidRPr="00600C07">
        <w:rPr>
          <w:rFonts w:ascii="Arial" w:hAnsi="Arial" w:cs="Arial"/>
          <w:sz w:val="22"/>
          <w:szCs w:val="22"/>
        </w:rPr>
        <w:t xml:space="preserve"> _______ бр</w:t>
      </w:r>
      <w:r w:rsidR="004D7E35">
        <w:rPr>
          <w:rFonts w:ascii="Arial" w:hAnsi="Arial" w:cs="Arial"/>
          <w:sz w:val="22"/>
          <w:szCs w:val="22"/>
          <w:lang w:val="sr-Cyrl-ME"/>
        </w:rPr>
        <w:t>ој _</w:t>
      </w:r>
      <w:r w:rsidRPr="00600C07">
        <w:rPr>
          <w:rFonts w:ascii="Arial" w:hAnsi="Arial" w:cs="Arial"/>
          <w:sz w:val="22"/>
          <w:szCs w:val="22"/>
        </w:rPr>
        <w:t xml:space="preserve">__ </w:t>
      </w:r>
      <w:r w:rsidR="004D7E35">
        <w:rPr>
          <w:rFonts w:ascii="Arial" w:hAnsi="Arial" w:cs="Arial"/>
          <w:sz w:val="22"/>
          <w:szCs w:val="22"/>
          <w:lang w:val="sr-Cyrl-ME"/>
        </w:rPr>
        <w:t>м</w:t>
      </w:r>
      <w:r w:rsidRPr="00600C07">
        <w:rPr>
          <w:rFonts w:ascii="Arial" w:hAnsi="Arial" w:cs="Arial"/>
          <w:sz w:val="22"/>
          <w:szCs w:val="22"/>
        </w:rPr>
        <w:t>атични број ____</w:t>
      </w:r>
      <w:r w:rsidR="00BB28B5">
        <w:rPr>
          <w:rFonts w:ascii="Arial" w:hAnsi="Arial" w:cs="Arial"/>
          <w:sz w:val="22"/>
          <w:szCs w:val="22"/>
          <w:lang w:val="sr-Cyrl-RS"/>
        </w:rPr>
        <w:t>__</w:t>
      </w:r>
      <w:r w:rsidRPr="00600C07">
        <w:rPr>
          <w:rFonts w:ascii="Arial" w:hAnsi="Arial" w:cs="Arial"/>
          <w:sz w:val="22"/>
          <w:szCs w:val="22"/>
        </w:rPr>
        <w:t>_____, ПИБ ____</w:t>
      </w:r>
      <w:r w:rsidR="00BB28B5">
        <w:rPr>
          <w:rFonts w:ascii="Arial" w:hAnsi="Arial" w:cs="Arial"/>
          <w:sz w:val="22"/>
          <w:szCs w:val="22"/>
          <w:lang w:val="sr-Cyrl-RS"/>
        </w:rPr>
        <w:t>_____________</w:t>
      </w:r>
      <w:r w:rsidRPr="00600C07">
        <w:rPr>
          <w:rFonts w:ascii="Arial" w:hAnsi="Arial" w:cs="Arial"/>
          <w:sz w:val="22"/>
          <w:szCs w:val="22"/>
        </w:rPr>
        <w:t xml:space="preserve">___, </w:t>
      </w:r>
      <w:r w:rsidR="004D7E35">
        <w:rPr>
          <w:rFonts w:ascii="Arial" w:hAnsi="Arial" w:cs="Arial"/>
          <w:sz w:val="22"/>
          <w:szCs w:val="22"/>
          <w:lang w:val="sr-Cyrl-ME"/>
        </w:rPr>
        <w:t>т</w:t>
      </w:r>
      <w:r w:rsidRPr="00600C07">
        <w:rPr>
          <w:rFonts w:ascii="Arial" w:hAnsi="Arial" w:cs="Arial"/>
          <w:sz w:val="22"/>
          <w:szCs w:val="22"/>
        </w:rPr>
        <w:t xml:space="preserve">екући рачун _____ </w:t>
      </w:r>
      <w:r w:rsidR="004D7E35">
        <w:rPr>
          <w:rFonts w:ascii="Arial" w:hAnsi="Arial" w:cs="Arial"/>
          <w:sz w:val="22"/>
          <w:szCs w:val="22"/>
          <w:lang w:val="sr-Cyrl-ME"/>
        </w:rPr>
        <w:t>б</w:t>
      </w:r>
      <w:r w:rsidRPr="00600C07">
        <w:rPr>
          <w:rFonts w:ascii="Arial" w:hAnsi="Arial" w:cs="Arial"/>
          <w:sz w:val="22"/>
          <w:szCs w:val="22"/>
        </w:rPr>
        <w:t>анка___________ кога заступа __________.</w:t>
      </w:r>
    </w:p>
    <w:p w14:paraId="1ACF1866" w14:textId="06F2D465" w:rsidR="00187C73" w:rsidRPr="00600C07" w:rsidRDefault="00187C73" w:rsidP="00C666E5">
      <w:pPr>
        <w:spacing w:line="276" w:lineRule="auto"/>
        <w:jc w:val="both"/>
        <w:rPr>
          <w:rFonts w:ascii="Arial" w:hAnsi="Arial" w:cs="Arial"/>
          <w:sz w:val="22"/>
          <w:szCs w:val="22"/>
        </w:rPr>
      </w:pPr>
      <w:r w:rsidRPr="00600C07">
        <w:rPr>
          <w:rFonts w:ascii="Arial" w:hAnsi="Arial" w:cs="Arial"/>
          <w:sz w:val="22"/>
          <w:szCs w:val="22"/>
        </w:rPr>
        <w:t xml:space="preserve">_________________ из _________, </w:t>
      </w:r>
      <w:r w:rsidR="004D7E35">
        <w:rPr>
          <w:rFonts w:ascii="Arial" w:hAnsi="Arial" w:cs="Arial"/>
          <w:sz w:val="22"/>
          <w:szCs w:val="22"/>
          <w:lang w:val="sr-Cyrl-ME"/>
        </w:rPr>
        <w:t>улица</w:t>
      </w:r>
      <w:r w:rsidRPr="00600C07">
        <w:rPr>
          <w:rFonts w:ascii="Arial" w:hAnsi="Arial" w:cs="Arial"/>
          <w:sz w:val="22"/>
          <w:szCs w:val="22"/>
        </w:rPr>
        <w:t xml:space="preserve"> _______ бр</w:t>
      </w:r>
      <w:r w:rsidR="004D7E35">
        <w:rPr>
          <w:rFonts w:ascii="Arial" w:hAnsi="Arial" w:cs="Arial"/>
          <w:sz w:val="22"/>
          <w:szCs w:val="22"/>
          <w:lang w:val="sr-Cyrl-ME"/>
        </w:rPr>
        <w:t>ој _</w:t>
      </w:r>
      <w:r w:rsidRPr="00600C07">
        <w:rPr>
          <w:rFonts w:ascii="Arial" w:hAnsi="Arial" w:cs="Arial"/>
          <w:sz w:val="22"/>
          <w:szCs w:val="22"/>
        </w:rPr>
        <w:t xml:space="preserve">__ </w:t>
      </w:r>
      <w:r w:rsidR="004D7E35">
        <w:rPr>
          <w:rFonts w:ascii="Arial" w:hAnsi="Arial" w:cs="Arial"/>
          <w:sz w:val="22"/>
          <w:szCs w:val="22"/>
          <w:lang w:val="sr-Cyrl-ME"/>
        </w:rPr>
        <w:t>м</w:t>
      </w:r>
      <w:r w:rsidRPr="00600C07">
        <w:rPr>
          <w:rFonts w:ascii="Arial" w:hAnsi="Arial" w:cs="Arial"/>
          <w:sz w:val="22"/>
          <w:szCs w:val="22"/>
        </w:rPr>
        <w:t>атични број ____</w:t>
      </w:r>
      <w:r w:rsidR="00BB28B5">
        <w:rPr>
          <w:rFonts w:ascii="Arial" w:hAnsi="Arial" w:cs="Arial"/>
          <w:sz w:val="22"/>
          <w:szCs w:val="22"/>
          <w:lang w:val="sr-Cyrl-RS"/>
        </w:rPr>
        <w:t>__</w:t>
      </w:r>
      <w:r w:rsidRPr="00600C07">
        <w:rPr>
          <w:rFonts w:ascii="Arial" w:hAnsi="Arial" w:cs="Arial"/>
          <w:sz w:val="22"/>
          <w:szCs w:val="22"/>
        </w:rPr>
        <w:t xml:space="preserve">_____, ПИБ _______, </w:t>
      </w:r>
      <w:r w:rsidR="004D7E35">
        <w:rPr>
          <w:rFonts w:ascii="Arial" w:hAnsi="Arial" w:cs="Arial"/>
          <w:sz w:val="22"/>
          <w:szCs w:val="22"/>
          <w:lang w:val="sr-Cyrl-ME"/>
        </w:rPr>
        <w:t>т</w:t>
      </w:r>
      <w:r w:rsidRPr="00600C07">
        <w:rPr>
          <w:rFonts w:ascii="Arial" w:hAnsi="Arial" w:cs="Arial"/>
          <w:sz w:val="22"/>
          <w:szCs w:val="22"/>
        </w:rPr>
        <w:t xml:space="preserve">екући рачун _____ </w:t>
      </w:r>
      <w:r w:rsidR="004D7E35">
        <w:rPr>
          <w:rFonts w:ascii="Arial" w:hAnsi="Arial" w:cs="Arial"/>
          <w:sz w:val="22"/>
          <w:szCs w:val="22"/>
          <w:lang w:val="sr-Cyrl-ME"/>
        </w:rPr>
        <w:t>б</w:t>
      </w:r>
      <w:r w:rsidRPr="00600C07">
        <w:rPr>
          <w:rFonts w:ascii="Arial" w:hAnsi="Arial" w:cs="Arial"/>
          <w:sz w:val="22"/>
          <w:szCs w:val="22"/>
        </w:rPr>
        <w:t>анка _________,  кога заступа __________.</w:t>
      </w:r>
    </w:p>
    <w:p w14:paraId="15E7BE0D" w14:textId="77777777" w:rsidR="00187C73" w:rsidRPr="00600C07" w:rsidRDefault="00187C73" w:rsidP="00C666E5">
      <w:pPr>
        <w:spacing w:line="276" w:lineRule="auto"/>
        <w:jc w:val="both"/>
        <w:rPr>
          <w:rFonts w:ascii="Arial" w:hAnsi="Arial" w:cs="Arial"/>
          <w:sz w:val="22"/>
          <w:szCs w:val="22"/>
        </w:rPr>
      </w:pPr>
    </w:p>
    <w:p w14:paraId="7672A6A7" w14:textId="77777777" w:rsidR="00187C73" w:rsidRPr="00600C07" w:rsidRDefault="00187C73" w:rsidP="00C666E5">
      <w:pPr>
        <w:spacing w:line="276" w:lineRule="auto"/>
        <w:rPr>
          <w:rFonts w:ascii="Arial" w:hAnsi="Arial" w:cs="Arial"/>
          <w:sz w:val="22"/>
          <w:szCs w:val="22"/>
        </w:rPr>
      </w:pPr>
      <w:r w:rsidRPr="00600C07">
        <w:rPr>
          <w:rFonts w:ascii="Arial" w:hAnsi="Arial" w:cs="Arial"/>
          <w:sz w:val="22"/>
          <w:szCs w:val="22"/>
        </w:rPr>
        <w:t xml:space="preserve">(у даљем тексту заједно: </w:t>
      </w:r>
      <w:r w:rsidR="00BB750D">
        <w:rPr>
          <w:rFonts w:ascii="Arial" w:hAnsi="Arial" w:cs="Arial"/>
          <w:sz w:val="22"/>
          <w:szCs w:val="22"/>
          <w:lang w:val="sr-Cyrl-ME"/>
        </w:rPr>
        <w:t>стране у Оквирном споразуму</w:t>
      </w:r>
      <w:r w:rsidRPr="00600C07">
        <w:rPr>
          <w:rFonts w:ascii="Arial" w:hAnsi="Arial" w:cs="Arial"/>
          <w:sz w:val="22"/>
          <w:szCs w:val="22"/>
        </w:rPr>
        <w:t>)</w:t>
      </w:r>
    </w:p>
    <w:p w14:paraId="27703BC5" w14:textId="77777777" w:rsidR="00187C73" w:rsidRPr="00600C07" w:rsidRDefault="00187C73" w:rsidP="00C666E5">
      <w:pPr>
        <w:spacing w:line="276" w:lineRule="auto"/>
        <w:rPr>
          <w:rFonts w:ascii="Arial" w:hAnsi="Arial" w:cs="Arial"/>
          <w:sz w:val="22"/>
          <w:szCs w:val="22"/>
        </w:rPr>
      </w:pPr>
    </w:p>
    <w:p w14:paraId="17B1CC03" w14:textId="77777777" w:rsidR="00187C73" w:rsidRPr="00600C07" w:rsidRDefault="00A7634E" w:rsidP="00C666E5">
      <w:pPr>
        <w:spacing w:line="276" w:lineRule="auto"/>
        <w:jc w:val="both"/>
        <w:rPr>
          <w:rFonts w:ascii="Arial" w:hAnsi="Arial" w:cs="Arial"/>
          <w:sz w:val="22"/>
          <w:szCs w:val="22"/>
        </w:rPr>
      </w:pPr>
      <w:r>
        <w:rPr>
          <w:rFonts w:ascii="Arial" w:hAnsi="Arial" w:cs="Arial"/>
          <w:sz w:val="22"/>
          <w:szCs w:val="22"/>
          <w:lang w:val="sr-Cyrl-ME"/>
        </w:rPr>
        <w:t>Наручилац</w:t>
      </w:r>
      <w:r w:rsidR="00187C73" w:rsidRPr="00600C07">
        <w:rPr>
          <w:rFonts w:ascii="Arial" w:hAnsi="Arial" w:cs="Arial"/>
          <w:sz w:val="22"/>
          <w:szCs w:val="22"/>
        </w:rPr>
        <w:t xml:space="preserve"> и </w:t>
      </w:r>
      <w:r w:rsidR="00BB750D">
        <w:rPr>
          <w:rFonts w:ascii="Arial" w:hAnsi="Arial" w:cs="Arial"/>
          <w:sz w:val="22"/>
          <w:szCs w:val="22"/>
          <w:lang w:val="sr-Cyrl-ME"/>
        </w:rPr>
        <w:t>Извођач радова</w:t>
      </w:r>
      <w:r w:rsidR="00187C73" w:rsidRPr="00600C07">
        <w:rPr>
          <w:rFonts w:ascii="Arial" w:hAnsi="Arial" w:cs="Arial"/>
          <w:sz w:val="22"/>
          <w:szCs w:val="22"/>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w:t>
      </w:r>
      <w:r w:rsidR="00BB750D">
        <w:rPr>
          <w:rFonts w:ascii="Arial" w:hAnsi="Arial" w:cs="Arial"/>
          <w:sz w:val="22"/>
          <w:szCs w:val="22"/>
          <w:lang w:val="sr-Cyrl-ME"/>
        </w:rPr>
        <w:t>Оквирног споразума</w:t>
      </w:r>
      <w:r w:rsidR="00187C73" w:rsidRPr="00600C07">
        <w:rPr>
          <w:rFonts w:ascii="Arial" w:hAnsi="Arial" w:cs="Arial"/>
          <w:sz w:val="22"/>
          <w:szCs w:val="22"/>
        </w:rPr>
        <w:t xml:space="preserve"> , као и свих других лица на чије здравље и безбедност могу да утичу послови који су предмет </w:t>
      </w:r>
      <w:r w:rsidR="00BB750D">
        <w:rPr>
          <w:rFonts w:ascii="Arial" w:hAnsi="Arial" w:cs="Arial"/>
          <w:sz w:val="22"/>
          <w:szCs w:val="22"/>
          <w:lang w:val="sr-Cyrl-ME"/>
        </w:rPr>
        <w:t>Оквирног споразума</w:t>
      </w:r>
      <w:r w:rsidR="00187C73" w:rsidRPr="00600C07">
        <w:rPr>
          <w:rFonts w:ascii="Arial" w:hAnsi="Arial" w:cs="Arial"/>
          <w:sz w:val="22"/>
          <w:szCs w:val="22"/>
        </w:rPr>
        <w:t>, а у свему у складу са релевантним прописима Републике Србије.</w:t>
      </w:r>
    </w:p>
    <w:p w14:paraId="1AEC4198" w14:textId="77777777" w:rsidR="00187C73" w:rsidRPr="00600C07" w:rsidRDefault="00187C73" w:rsidP="00C666E5">
      <w:pPr>
        <w:spacing w:line="276" w:lineRule="auto"/>
        <w:rPr>
          <w:rFonts w:ascii="Arial" w:hAnsi="Arial" w:cs="Arial"/>
          <w:sz w:val="22"/>
          <w:szCs w:val="22"/>
          <w:lang w:val="sr-Cyrl-RS"/>
        </w:rPr>
      </w:pPr>
    </w:p>
    <w:p w14:paraId="749D2807" w14:textId="77777777" w:rsidR="00187C73" w:rsidRDefault="00A7634E" w:rsidP="00C666E5">
      <w:pPr>
        <w:spacing w:line="276" w:lineRule="auto"/>
        <w:rPr>
          <w:rFonts w:ascii="Arial" w:hAnsi="Arial" w:cs="Arial"/>
          <w:sz w:val="22"/>
          <w:szCs w:val="22"/>
        </w:rPr>
      </w:pPr>
      <w:r>
        <w:rPr>
          <w:rFonts w:ascii="Arial" w:hAnsi="Arial" w:cs="Arial"/>
          <w:sz w:val="22"/>
          <w:szCs w:val="22"/>
          <w:lang w:val="sr-Cyrl-ME"/>
        </w:rPr>
        <w:t>Наручилац</w:t>
      </w:r>
      <w:r w:rsidR="00187C73" w:rsidRPr="00600C07">
        <w:rPr>
          <w:rFonts w:ascii="Arial" w:hAnsi="Arial" w:cs="Arial"/>
          <w:sz w:val="22"/>
          <w:szCs w:val="22"/>
        </w:rPr>
        <w:t xml:space="preserve"> посебно истиче и указује:</w:t>
      </w:r>
    </w:p>
    <w:p w14:paraId="4C157D24" w14:textId="77777777" w:rsidR="00187C73" w:rsidRPr="00600C07" w:rsidRDefault="00187C73" w:rsidP="00C666E5">
      <w:pPr>
        <w:spacing w:line="276" w:lineRule="auto"/>
        <w:rPr>
          <w:rFonts w:ascii="Arial" w:hAnsi="Arial" w:cs="Arial"/>
          <w:sz w:val="22"/>
          <w:szCs w:val="22"/>
        </w:rPr>
      </w:pPr>
    </w:p>
    <w:p w14:paraId="6F6EBDCB" w14:textId="6F3C17B4" w:rsidR="00187C73" w:rsidRDefault="00187C73" w:rsidP="00C666E5">
      <w:pPr>
        <w:spacing w:line="276" w:lineRule="auto"/>
        <w:jc w:val="both"/>
        <w:rPr>
          <w:rFonts w:ascii="Arial" w:hAnsi="Arial" w:cs="Arial"/>
          <w:sz w:val="22"/>
          <w:szCs w:val="22"/>
        </w:rPr>
      </w:pPr>
      <w:r w:rsidRPr="00600C07">
        <w:rPr>
          <w:rFonts w:ascii="Arial" w:hAnsi="Arial" w:cs="Arial"/>
          <w:sz w:val="22"/>
          <w:szCs w:val="22"/>
        </w:rPr>
        <w:t>1.</w:t>
      </w:r>
      <w:r w:rsidRPr="00600C07">
        <w:rPr>
          <w:rFonts w:ascii="Arial" w:hAnsi="Arial" w:cs="Arial"/>
          <w:sz w:val="22"/>
          <w:szCs w:val="22"/>
        </w:rPr>
        <w:tab/>
        <w:t xml:space="preserve">Да је Пословна политика </w:t>
      </w:r>
      <w:r w:rsidR="00A7634E">
        <w:rPr>
          <w:rFonts w:ascii="Arial" w:hAnsi="Arial" w:cs="Arial"/>
          <w:sz w:val="22"/>
          <w:szCs w:val="22"/>
          <w:lang w:val="sr-Cyrl-ME"/>
        </w:rPr>
        <w:t>Наручиоца</w:t>
      </w:r>
      <w:r w:rsidRPr="00600C07">
        <w:rPr>
          <w:rFonts w:ascii="Arial" w:hAnsi="Arial" w:cs="Arial"/>
          <w:sz w:val="22"/>
          <w:szCs w:val="22"/>
        </w:rPr>
        <w:t xml:space="preserve"> спровођење и унапређење безбедности и здравља на раду запослених и свих других лица која учествују у радним процесима </w:t>
      </w:r>
      <w:r w:rsidR="00A7634E">
        <w:rPr>
          <w:rFonts w:ascii="Arial" w:hAnsi="Arial" w:cs="Arial"/>
          <w:sz w:val="22"/>
          <w:szCs w:val="22"/>
          <w:lang w:val="sr-Cyrl-ME"/>
        </w:rPr>
        <w:t>Наручиоца</w:t>
      </w:r>
      <w:r w:rsidRPr="00600C07">
        <w:rPr>
          <w:rFonts w:ascii="Arial" w:hAnsi="Arial" w:cs="Arial"/>
          <w:sz w:val="22"/>
          <w:szCs w:val="22"/>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w:t>
      </w:r>
      <w:r w:rsidR="00A7634E">
        <w:rPr>
          <w:rFonts w:ascii="Arial" w:hAnsi="Arial" w:cs="Arial"/>
          <w:sz w:val="22"/>
          <w:szCs w:val="22"/>
          <w:lang w:val="sr-Cyrl-ME"/>
        </w:rPr>
        <w:t>аката наручиоца</w:t>
      </w:r>
      <w:r w:rsidRPr="00600C07">
        <w:rPr>
          <w:rFonts w:ascii="Arial" w:hAnsi="Arial" w:cs="Arial"/>
          <w:sz w:val="22"/>
          <w:szCs w:val="22"/>
        </w:rPr>
        <w:t>, који регулишу ову материју.</w:t>
      </w:r>
    </w:p>
    <w:p w14:paraId="6F663891" w14:textId="77777777" w:rsidR="00930CC4" w:rsidRPr="00600C07" w:rsidRDefault="00930CC4" w:rsidP="00C666E5">
      <w:pPr>
        <w:spacing w:line="276" w:lineRule="auto"/>
        <w:jc w:val="both"/>
        <w:rPr>
          <w:rFonts w:ascii="Arial" w:hAnsi="Arial" w:cs="Arial"/>
          <w:sz w:val="22"/>
          <w:szCs w:val="22"/>
        </w:rPr>
      </w:pPr>
    </w:p>
    <w:p w14:paraId="06740E49" w14:textId="5ECC1174" w:rsidR="00187C73" w:rsidRDefault="00187C73" w:rsidP="00C666E5">
      <w:pPr>
        <w:spacing w:line="276" w:lineRule="auto"/>
        <w:jc w:val="both"/>
        <w:rPr>
          <w:rFonts w:ascii="Arial" w:hAnsi="Arial" w:cs="Arial"/>
          <w:sz w:val="22"/>
          <w:szCs w:val="22"/>
        </w:rPr>
      </w:pPr>
      <w:r w:rsidRPr="00600C07">
        <w:rPr>
          <w:rFonts w:ascii="Arial" w:hAnsi="Arial" w:cs="Arial"/>
          <w:sz w:val="22"/>
          <w:szCs w:val="22"/>
        </w:rPr>
        <w:t>2.</w:t>
      </w:r>
      <w:r w:rsidRPr="00600C07">
        <w:rPr>
          <w:rFonts w:ascii="Arial" w:hAnsi="Arial" w:cs="Arial"/>
          <w:sz w:val="22"/>
          <w:szCs w:val="22"/>
        </w:rPr>
        <w:tab/>
        <w:t xml:space="preserve">Да </w:t>
      </w:r>
      <w:r w:rsidR="00A7634E">
        <w:rPr>
          <w:rFonts w:ascii="Arial" w:hAnsi="Arial" w:cs="Arial"/>
          <w:sz w:val="22"/>
          <w:szCs w:val="22"/>
          <w:lang w:val="sr-Cyrl-ME"/>
        </w:rPr>
        <w:t>Наручилац</w:t>
      </w:r>
      <w:r w:rsidRPr="00600C07">
        <w:rPr>
          <w:rFonts w:ascii="Arial" w:hAnsi="Arial" w:cs="Arial"/>
          <w:sz w:val="22"/>
          <w:szCs w:val="22"/>
        </w:rPr>
        <w:t xml:space="preserve"> захтева од </w:t>
      </w:r>
      <w:r w:rsidR="00A7634E">
        <w:rPr>
          <w:rFonts w:ascii="Arial" w:hAnsi="Arial" w:cs="Arial"/>
          <w:sz w:val="22"/>
          <w:szCs w:val="22"/>
          <w:lang w:val="sr-Cyrl-ME"/>
        </w:rPr>
        <w:t>Извођача</w:t>
      </w:r>
      <w:r w:rsidRPr="00600C07">
        <w:rPr>
          <w:rFonts w:ascii="Arial" w:hAnsi="Arial" w:cs="Arial"/>
          <w:sz w:val="22"/>
          <w:szCs w:val="22"/>
        </w:rPr>
        <w:t xml:space="preserve"> да се приликом </w:t>
      </w:r>
      <w:r w:rsidR="00BB750D">
        <w:rPr>
          <w:rFonts w:ascii="Arial" w:hAnsi="Arial" w:cs="Arial"/>
          <w:sz w:val="22"/>
          <w:szCs w:val="22"/>
          <w:lang w:val="sr-Cyrl-ME"/>
        </w:rPr>
        <w:t>извођења радова</w:t>
      </w:r>
      <w:r w:rsidRPr="00600C07">
        <w:rPr>
          <w:rFonts w:ascii="Arial" w:hAnsi="Arial" w:cs="Arial"/>
          <w:sz w:val="22"/>
          <w:szCs w:val="22"/>
        </w:rPr>
        <w:t xml:space="preserve"> кој</w:t>
      </w:r>
      <w:r w:rsidR="00BB750D">
        <w:rPr>
          <w:rFonts w:ascii="Arial" w:hAnsi="Arial" w:cs="Arial"/>
          <w:sz w:val="22"/>
          <w:szCs w:val="22"/>
          <w:lang w:val="sr-Cyrl-ME"/>
        </w:rPr>
        <w:t>и</w:t>
      </w:r>
      <w:r w:rsidRPr="00600C07">
        <w:rPr>
          <w:rFonts w:ascii="Arial" w:hAnsi="Arial" w:cs="Arial"/>
          <w:sz w:val="22"/>
          <w:szCs w:val="22"/>
        </w:rPr>
        <w:t xml:space="preserve"> су предмет  овог </w:t>
      </w:r>
      <w:r w:rsidR="00BB750D">
        <w:rPr>
          <w:rFonts w:ascii="Arial" w:hAnsi="Arial" w:cs="Arial"/>
          <w:sz w:val="22"/>
          <w:szCs w:val="22"/>
          <w:lang w:val="sr-Cyrl-ME"/>
        </w:rPr>
        <w:t>Оквирног споразума</w:t>
      </w:r>
      <w:r w:rsidRPr="00600C07">
        <w:rPr>
          <w:rFonts w:ascii="Arial" w:hAnsi="Arial" w:cs="Arial"/>
          <w:sz w:val="22"/>
          <w:szCs w:val="22"/>
        </w:rPr>
        <w:t xml:space="preserve">, доследно придржава Пословне политике </w:t>
      </w:r>
      <w:r w:rsidR="00A7634E">
        <w:rPr>
          <w:rFonts w:ascii="Arial" w:hAnsi="Arial" w:cs="Arial"/>
          <w:sz w:val="22"/>
          <w:szCs w:val="22"/>
          <w:lang w:val="sr-Cyrl-ME"/>
        </w:rPr>
        <w:t>Наручиоца</w:t>
      </w:r>
      <w:r w:rsidRPr="00600C07">
        <w:rPr>
          <w:rFonts w:ascii="Arial" w:hAnsi="Arial" w:cs="Arial"/>
          <w:sz w:val="22"/>
          <w:szCs w:val="22"/>
        </w:rPr>
        <w:t xml:space="preserve"> у вези са спровођењем и унапређењем безбедности и здравља на раду запослених и свих других лица која учествују у радним процесима </w:t>
      </w:r>
      <w:r w:rsidR="00A7634E">
        <w:rPr>
          <w:rFonts w:ascii="Arial" w:hAnsi="Arial" w:cs="Arial"/>
          <w:sz w:val="22"/>
          <w:szCs w:val="22"/>
          <w:lang w:val="sr-Cyrl-ME"/>
        </w:rPr>
        <w:t>Наручиоца</w:t>
      </w:r>
      <w:r w:rsidRPr="00600C07">
        <w:rPr>
          <w:rFonts w:ascii="Arial" w:hAnsi="Arial" w:cs="Arial"/>
          <w:sz w:val="22"/>
          <w:szCs w:val="22"/>
        </w:rPr>
        <w:t>, као и лица која се затекну у радној околини,</w:t>
      </w:r>
      <w:r>
        <w:rPr>
          <w:rFonts w:ascii="Arial" w:hAnsi="Arial" w:cs="Arial"/>
          <w:sz w:val="22"/>
          <w:szCs w:val="22"/>
          <w:lang w:val="sr-Cyrl-ME"/>
        </w:rPr>
        <w:t xml:space="preserve"> </w:t>
      </w:r>
      <w:r w:rsidRPr="00600C07">
        <w:rPr>
          <w:rFonts w:ascii="Arial" w:hAnsi="Arial" w:cs="Arial"/>
          <w:sz w:val="22"/>
          <w:szCs w:val="22"/>
        </w:rPr>
        <w:t xml:space="preserve">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w:t>
      </w:r>
      <w:r w:rsidRPr="00600C07">
        <w:rPr>
          <w:rFonts w:ascii="Arial" w:hAnsi="Arial" w:cs="Arial"/>
          <w:sz w:val="22"/>
          <w:szCs w:val="22"/>
        </w:rPr>
        <w:lastRenderedPageBreak/>
        <w:t xml:space="preserve">и посебних аката </w:t>
      </w:r>
      <w:r w:rsidR="00A7634E">
        <w:rPr>
          <w:rFonts w:ascii="Arial" w:hAnsi="Arial" w:cs="Arial"/>
          <w:sz w:val="22"/>
          <w:szCs w:val="22"/>
          <w:lang w:val="sr-Cyrl-ME"/>
        </w:rPr>
        <w:t>наручиоца</w:t>
      </w:r>
      <w:r w:rsidRPr="00600C07">
        <w:rPr>
          <w:rFonts w:ascii="Arial" w:hAnsi="Arial" w:cs="Arial"/>
          <w:sz w:val="22"/>
          <w:szCs w:val="22"/>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55C67006" w14:textId="77777777" w:rsidR="00930CC4" w:rsidRPr="00600C07" w:rsidRDefault="00930CC4" w:rsidP="00C666E5">
      <w:pPr>
        <w:spacing w:line="276" w:lineRule="auto"/>
        <w:jc w:val="both"/>
        <w:rPr>
          <w:rFonts w:ascii="Arial" w:hAnsi="Arial" w:cs="Arial"/>
          <w:sz w:val="22"/>
          <w:szCs w:val="22"/>
        </w:rPr>
      </w:pPr>
    </w:p>
    <w:p w14:paraId="2D54AB9C" w14:textId="3A880E31" w:rsidR="00187C73" w:rsidRDefault="00187C73" w:rsidP="00C666E5">
      <w:pPr>
        <w:spacing w:line="276" w:lineRule="auto"/>
        <w:jc w:val="both"/>
        <w:rPr>
          <w:rFonts w:ascii="Arial" w:hAnsi="Arial" w:cs="Arial"/>
          <w:sz w:val="22"/>
          <w:szCs w:val="22"/>
        </w:rPr>
      </w:pPr>
      <w:r w:rsidRPr="00600C07">
        <w:rPr>
          <w:rFonts w:ascii="Arial" w:hAnsi="Arial" w:cs="Arial"/>
          <w:sz w:val="22"/>
          <w:szCs w:val="22"/>
        </w:rPr>
        <w:t>3.</w:t>
      </w:r>
      <w:r w:rsidRPr="00600C07">
        <w:rPr>
          <w:rFonts w:ascii="Arial" w:hAnsi="Arial" w:cs="Arial"/>
          <w:sz w:val="22"/>
          <w:szCs w:val="22"/>
        </w:rPr>
        <w:tab/>
        <w:t xml:space="preserve">Да </w:t>
      </w:r>
      <w:r w:rsidR="00A7634E">
        <w:rPr>
          <w:rFonts w:ascii="Arial" w:hAnsi="Arial" w:cs="Arial"/>
          <w:sz w:val="22"/>
          <w:szCs w:val="22"/>
          <w:lang w:val="sr-Cyrl-ME"/>
        </w:rPr>
        <w:t>Извођач радова</w:t>
      </w:r>
      <w:r w:rsidRPr="00600C07">
        <w:rPr>
          <w:rFonts w:ascii="Arial" w:hAnsi="Arial" w:cs="Arial"/>
          <w:sz w:val="22"/>
          <w:szCs w:val="22"/>
        </w:rPr>
        <w:t xml:space="preserve"> прихвата захтеве </w:t>
      </w:r>
      <w:r w:rsidR="00A7634E">
        <w:rPr>
          <w:rFonts w:ascii="Arial" w:hAnsi="Arial" w:cs="Arial"/>
          <w:sz w:val="22"/>
          <w:szCs w:val="22"/>
          <w:lang w:val="sr-Cyrl-ME"/>
        </w:rPr>
        <w:t>Наручиоца</w:t>
      </w:r>
      <w:r w:rsidRPr="00600C07">
        <w:rPr>
          <w:rFonts w:ascii="Arial" w:hAnsi="Arial" w:cs="Arial"/>
          <w:sz w:val="22"/>
          <w:szCs w:val="22"/>
        </w:rPr>
        <w:t xml:space="preserve"> из тачке 2. овог става.</w:t>
      </w:r>
    </w:p>
    <w:p w14:paraId="10953A9B" w14:textId="4EFB2701" w:rsidR="00930CC4" w:rsidRDefault="00930CC4" w:rsidP="00C666E5">
      <w:pPr>
        <w:spacing w:line="276" w:lineRule="auto"/>
        <w:jc w:val="both"/>
        <w:rPr>
          <w:rFonts w:ascii="Arial" w:hAnsi="Arial" w:cs="Arial"/>
          <w:sz w:val="22"/>
          <w:szCs w:val="22"/>
        </w:rPr>
      </w:pPr>
    </w:p>
    <w:p w14:paraId="14142BF4" w14:textId="77777777" w:rsidR="00930CC4" w:rsidRPr="00600C07" w:rsidRDefault="00930CC4" w:rsidP="00C666E5">
      <w:pPr>
        <w:spacing w:line="276" w:lineRule="auto"/>
        <w:jc w:val="both"/>
        <w:rPr>
          <w:rFonts w:ascii="Arial" w:hAnsi="Arial" w:cs="Arial"/>
          <w:sz w:val="22"/>
          <w:szCs w:val="22"/>
        </w:rPr>
      </w:pPr>
    </w:p>
    <w:p w14:paraId="24485624" w14:textId="77777777" w:rsidR="00187C73" w:rsidRPr="00600C07" w:rsidRDefault="00187C73" w:rsidP="00C666E5">
      <w:pPr>
        <w:spacing w:line="276" w:lineRule="auto"/>
        <w:jc w:val="center"/>
        <w:rPr>
          <w:rFonts w:ascii="Arial" w:hAnsi="Arial" w:cs="Arial"/>
          <w:sz w:val="22"/>
          <w:szCs w:val="22"/>
        </w:rPr>
      </w:pPr>
      <w:r w:rsidRPr="00600C07">
        <w:rPr>
          <w:rFonts w:ascii="Arial" w:hAnsi="Arial" w:cs="Arial"/>
          <w:sz w:val="22"/>
          <w:szCs w:val="22"/>
        </w:rPr>
        <w:t>Предмет</w:t>
      </w:r>
    </w:p>
    <w:p w14:paraId="061D6E16" w14:textId="77777777" w:rsidR="00187C73" w:rsidRPr="00600C07" w:rsidRDefault="00187C73" w:rsidP="00C666E5">
      <w:pPr>
        <w:spacing w:line="276" w:lineRule="auto"/>
        <w:jc w:val="center"/>
        <w:rPr>
          <w:rFonts w:ascii="Arial" w:hAnsi="Arial" w:cs="Arial"/>
          <w:sz w:val="22"/>
          <w:szCs w:val="22"/>
        </w:rPr>
      </w:pPr>
    </w:p>
    <w:p w14:paraId="3214EEA7" w14:textId="77777777" w:rsidR="00187C73" w:rsidRDefault="00187C73" w:rsidP="00C666E5">
      <w:pPr>
        <w:spacing w:line="276" w:lineRule="auto"/>
        <w:jc w:val="center"/>
        <w:rPr>
          <w:rFonts w:ascii="Arial" w:hAnsi="Arial" w:cs="Arial"/>
          <w:sz w:val="22"/>
          <w:szCs w:val="22"/>
        </w:rPr>
      </w:pPr>
      <w:r w:rsidRPr="00600C07">
        <w:rPr>
          <w:rFonts w:ascii="Arial" w:hAnsi="Arial" w:cs="Arial"/>
          <w:sz w:val="22"/>
          <w:szCs w:val="22"/>
        </w:rPr>
        <w:t>Тачка 1.</w:t>
      </w:r>
    </w:p>
    <w:p w14:paraId="68143A08" w14:textId="77777777" w:rsidR="00187C73" w:rsidRPr="00600C07" w:rsidRDefault="00187C73" w:rsidP="00C666E5">
      <w:pPr>
        <w:spacing w:line="276" w:lineRule="auto"/>
        <w:jc w:val="center"/>
        <w:rPr>
          <w:rFonts w:ascii="Arial" w:hAnsi="Arial" w:cs="Arial"/>
          <w:sz w:val="22"/>
          <w:szCs w:val="22"/>
          <w:lang w:val="sr-Cyrl-RS"/>
        </w:rPr>
      </w:pPr>
    </w:p>
    <w:p w14:paraId="6B033C0A" w14:textId="77777777" w:rsidR="00187C73" w:rsidRDefault="00187C73" w:rsidP="00C666E5">
      <w:pPr>
        <w:spacing w:line="276" w:lineRule="auto"/>
        <w:jc w:val="both"/>
        <w:rPr>
          <w:rFonts w:ascii="Arial" w:hAnsi="Arial" w:cs="Arial"/>
          <w:sz w:val="22"/>
          <w:szCs w:val="22"/>
        </w:rPr>
      </w:pPr>
      <w:r w:rsidRPr="00600C07">
        <w:rPr>
          <w:rFonts w:ascii="Arial" w:hAnsi="Arial" w:cs="Arial"/>
          <w:sz w:val="22"/>
          <w:szCs w:val="22"/>
        </w:rPr>
        <w:t xml:space="preserve">Предмет овог Прилога је дефинисање права </w:t>
      </w:r>
      <w:r w:rsidR="00BB750D">
        <w:rPr>
          <w:rFonts w:ascii="Arial" w:hAnsi="Arial" w:cs="Arial"/>
          <w:sz w:val="22"/>
          <w:szCs w:val="22"/>
          <w:lang w:val="sr-Cyrl-RS"/>
        </w:rPr>
        <w:t>Наручиова</w:t>
      </w:r>
      <w:r w:rsidRPr="00600C07">
        <w:rPr>
          <w:rFonts w:ascii="Arial" w:hAnsi="Arial" w:cs="Arial"/>
          <w:sz w:val="22"/>
          <w:szCs w:val="22"/>
        </w:rPr>
        <w:t xml:space="preserve"> и права и обавеза </w:t>
      </w:r>
      <w:r w:rsidR="00BB750D">
        <w:rPr>
          <w:rFonts w:ascii="Arial" w:hAnsi="Arial" w:cs="Arial"/>
          <w:sz w:val="22"/>
          <w:szCs w:val="22"/>
          <w:lang w:val="sr-Cyrl-ME"/>
        </w:rPr>
        <w:t>извођача радова</w:t>
      </w:r>
      <w:r w:rsidRPr="00600C07">
        <w:rPr>
          <w:rFonts w:ascii="Arial" w:hAnsi="Arial" w:cs="Arial"/>
          <w:sz w:val="22"/>
          <w:szCs w:val="22"/>
        </w:rPr>
        <w:t xml:space="preserve">, као и његових запослених и других лица која ангажује приликом </w:t>
      </w:r>
      <w:r w:rsidR="00BB750D">
        <w:rPr>
          <w:rFonts w:ascii="Arial" w:hAnsi="Arial" w:cs="Arial"/>
          <w:sz w:val="22"/>
          <w:szCs w:val="22"/>
          <w:lang w:val="sr-Cyrl-RS"/>
        </w:rPr>
        <w:t>извођења радова</w:t>
      </w:r>
      <w:r w:rsidRPr="00600C07">
        <w:rPr>
          <w:rFonts w:ascii="Arial" w:hAnsi="Arial" w:cs="Arial"/>
          <w:sz w:val="22"/>
          <w:szCs w:val="22"/>
        </w:rPr>
        <w:t xml:space="preserve"> кој</w:t>
      </w:r>
      <w:r w:rsidR="00BB750D">
        <w:rPr>
          <w:rFonts w:ascii="Arial" w:hAnsi="Arial" w:cs="Arial"/>
          <w:sz w:val="22"/>
          <w:szCs w:val="22"/>
          <w:lang w:val="sr-Cyrl-ME"/>
        </w:rPr>
        <w:t>и</w:t>
      </w:r>
      <w:r w:rsidRPr="00600C07">
        <w:rPr>
          <w:rFonts w:ascii="Arial" w:hAnsi="Arial" w:cs="Arial"/>
          <w:sz w:val="22"/>
          <w:szCs w:val="22"/>
        </w:rPr>
        <w:t xml:space="preserve"> су предмет Оквирног споразума а у вези безбедности и здравља на раду (у даљем тексту:БЗР)</w:t>
      </w:r>
      <w:r>
        <w:rPr>
          <w:rFonts w:ascii="Arial" w:hAnsi="Arial" w:cs="Arial"/>
          <w:sz w:val="22"/>
          <w:szCs w:val="22"/>
          <w:lang w:val="sr-Cyrl-ME"/>
        </w:rPr>
        <w:t>.</w:t>
      </w:r>
    </w:p>
    <w:p w14:paraId="7623447D" w14:textId="77777777" w:rsidR="00187C73" w:rsidRDefault="00187C73" w:rsidP="00C666E5">
      <w:pPr>
        <w:spacing w:line="276" w:lineRule="auto"/>
        <w:jc w:val="center"/>
        <w:rPr>
          <w:rFonts w:ascii="Arial" w:hAnsi="Arial" w:cs="Arial"/>
          <w:sz w:val="22"/>
          <w:szCs w:val="22"/>
        </w:rPr>
      </w:pPr>
      <w:r w:rsidRPr="00600C07">
        <w:rPr>
          <w:rFonts w:ascii="Arial" w:hAnsi="Arial" w:cs="Arial"/>
          <w:sz w:val="22"/>
          <w:szCs w:val="22"/>
        </w:rPr>
        <w:t>Тачка 2.</w:t>
      </w:r>
    </w:p>
    <w:p w14:paraId="42076F2A" w14:textId="77777777" w:rsidR="00187C73" w:rsidRPr="00600C07" w:rsidRDefault="00187C73" w:rsidP="00C666E5">
      <w:pPr>
        <w:spacing w:line="276" w:lineRule="auto"/>
        <w:jc w:val="center"/>
        <w:rPr>
          <w:rFonts w:ascii="Arial" w:hAnsi="Arial" w:cs="Arial"/>
          <w:sz w:val="22"/>
          <w:szCs w:val="22"/>
        </w:rPr>
      </w:pPr>
    </w:p>
    <w:p w14:paraId="32406C8F" w14:textId="77777777" w:rsidR="00187C73" w:rsidRDefault="00BB750D" w:rsidP="00C666E5">
      <w:pPr>
        <w:spacing w:line="276" w:lineRule="auto"/>
        <w:jc w:val="both"/>
        <w:rPr>
          <w:rFonts w:ascii="Arial" w:hAnsi="Arial" w:cs="Arial"/>
          <w:sz w:val="22"/>
          <w:szCs w:val="22"/>
          <w:lang w:val="sr-Cyrl-ME"/>
        </w:rPr>
      </w:pPr>
      <w:r>
        <w:rPr>
          <w:rFonts w:ascii="Arial" w:hAnsi="Arial" w:cs="Arial"/>
          <w:sz w:val="22"/>
          <w:szCs w:val="22"/>
          <w:lang w:val="sr-Cyrl-ME"/>
        </w:rPr>
        <w:t>Извођач радова</w:t>
      </w:r>
      <w:r w:rsidR="00187C73" w:rsidRPr="00600C07">
        <w:rPr>
          <w:rFonts w:ascii="Arial" w:hAnsi="Arial" w:cs="Arial"/>
          <w:sz w:val="22"/>
          <w:szCs w:val="22"/>
        </w:rPr>
        <w:t xml:space="preserve">, његови запослени и сва друга лица која ангажује, дужни су да у току припрема за </w:t>
      </w:r>
      <w:r>
        <w:rPr>
          <w:rFonts w:ascii="Arial" w:hAnsi="Arial" w:cs="Arial"/>
          <w:sz w:val="22"/>
          <w:szCs w:val="22"/>
          <w:lang w:val="sr-Cyrl-ME"/>
        </w:rPr>
        <w:t>извођење радова</w:t>
      </w:r>
      <w:r w:rsidR="00187C73" w:rsidRPr="00600C07">
        <w:rPr>
          <w:rFonts w:ascii="Arial" w:hAnsi="Arial" w:cs="Arial"/>
          <w:sz w:val="22"/>
          <w:szCs w:val="22"/>
        </w:rPr>
        <w:t xml:space="preserve"> који су предмет </w:t>
      </w:r>
      <w:r>
        <w:rPr>
          <w:rFonts w:ascii="Arial" w:hAnsi="Arial" w:cs="Arial"/>
          <w:sz w:val="22"/>
          <w:szCs w:val="22"/>
          <w:lang w:val="sr-Cyrl-ME"/>
        </w:rPr>
        <w:t>Оквирног споразума</w:t>
      </w:r>
      <w:r w:rsidR="00187C73" w:rsidRPr="00600C07">
        <w:rPr>
          <w:rFonts w:ascii="Arial" w:hAnsi="Arial" w:cs="Arial"/>
          <w:sz w:val="22"/>
          <w:szCs w:val="22"/>
        </w:rPr>
        <w:t>,</w:t>
      </w:r>
      <w:r w:rsidR="00187C73" w:rsidRPr="00600C07">
        <w:rPr>
          <w:rFonts w:ascii="Arial" w:hAnsi="Arial" w:cs="Arial"/>
          <w:sz w:val="22"/>
          <w:szCs w:val="22"/>
          <w:lang w:val="sr-Cyrl-RS"/>
        </w:rPr>
        <w:t xml:space="preserve"> </w:t>
      </w:r>
      <w:r w:rsidR="00187C73" w:rsidRPr="00600C07">
        <w:rPr>
          <w:rFonts w:ascii="Arial" w:hAnsi="Arial" w:cs="Arial"/>
          <w:sz w:val="22"/>
          <w:szCs w:val="22"/>
        </w:rPr>
        <w:t>у току трајања истих, као и приликом отклањања недостатака у гарантном року, поступају у свему у складу са Законом о безбедности и здрављу на</w:t>
      </w:r>
      <w:r w:rsidR="00187C73">
        <w:rPr>
          <w:rFonts w:ascii="Arial" w:hAnsi="Arial" w:cs="Arial"/>
          <w:sz w:val="22"/>
          <w:szCs w:val="22"/>
          <w:lang w:val="sr-Cyrl-ME"/>
        </w:rPr>
        <w:t xml:space="preserve"> </w:t>
      </w:r>
      <w:r w:rsidR="00187C73" w:rsidRPr="00600C07">
        <w:rPr>
          <w:rFonts w:ascii="Arial" w:hAnsi="Arial" w:cs="Arial"/>
          <w:sz w:val="22"/>
          <w:szCs w:val="22"/>
        </w:rPr>
        <w:t xml:space="preserve">раду и осталим важећим прописима у Републици Србији из области БЗР и интерним актима </w:t>
      </w:r>
      <w:r w:rsidR="00A7634E">
        <w:rPr>
          <w:rFonts w:ascii="Arial" w:hAnsi="Arial" w:cs="Arial"/>
          <w:sz w:val="22"/>
          <w:szCs w:val="22"/>
          <w:lang w:val="sr-Cyrl-ME"/>
        </w:rPr>
        <w:t>Наручиоца</w:t>
      </w:r>
      <w:r w:rsidR="00187C73" w:rsidRPr="00600C07">
        <w:rPr>
          <w:rFonts w:ascii="Arial" w:hAnsi="Arial" w:cs="Arial"/>
          <w:sz w:val="22"/>
          <w:szCs w:val="22"/>
        </w:rPr>
        <w:t xml:space="preserve">. </w:t>
      </w:r>
      <w:r w:rsidR="00187C73">
        <w:rPr>
          <w:rFonts w:ascii="Arial" w:hAnsi="Arial" w:cs="Arial"/>
          <w:sz w:val="22"/>
          <w:szCs w:val="22"/>
          <w:lang w:val="sr-Cyrl-ME"/>
        </w:rPr>
        <w:t xml:space="preserve"> </w:t>
      </w:r>
    </w:p>
    <w:p w14:paraId="6C917CAB" w14:textId="77777777" w:rsidR="00187C73" w:rsidRPr="00102199" w:rsidRDefault="00187C73" w:rsidP="00C666E5">
      <w:pPr>
        <w:spacing w:line="276" w:lineRule="auto"/>
        <w:jc w:val="both"/>
        <w:rPr>
          <w:rFonts w:ascii="Arial" w:hAnsi="Arial" w:cs="Arial"/>
          <w:sz w:val="22"/>
          <w:szCs w:val="22"/>
          <w:lang w:val="sr-Cyrl-ME"/>
        </w:rPr>
      </w:pPr>
    </w:p>
    <w:p w14:paraId="24689A58" w14:textId="77777777" w:rsidR="00187C73" w:rsidRPr="00102199" w:rsidRDefault="00187C73" w:rsidP="00C666E5">
      <w:pPr>
        <w:spacing w:line="276" w:lineRule="auto"/>
        <w:jc w:val="center"/>
        <w:rPr>
          <w:rFonts w:ascii="Arial" w:hAnsi="Arial" w:cs="Arial"/>
          <w:sz w:val="22"/>
          <w:szCs w:val="22"/>
          <w:lang w:val="sr-Cyrl-ME"/>
        </w:rPr>
      </w:pPr>
      <w:r w:rsidRPr="00600C07">
        <w:rPr>
          <w:rFonts w:ascii="Arial" w:hAnsi="Arial" w:cs="Arial"/>
          <w:sz w:val="22"/>
          <w:szCs w:val="22"/>
        </w:rPr>
        <w:t>Тачка 3.</w:t>
      </w:r>
      <w:r>
        <w:rPr>
          <w:rFonts w:ascii="Arial" w:hAnsi="Arial" w:cs="Arial"/>
          <w:sz w:val="22"/>
          <w:szCs w:val="22"/>
          <w:lang w:val="sr-Cyrl-ME"/>
        </w:rPr>
        <w:t xml:space="preserve"> </w:t>
      </w:r>
    </w:p>
    <w:p w14:paraId="5BF5DCF0" w14:textId="77777777" w:rsidR="00187C73" w:rsidRPr="00600C07" w:rsidRDefault="00187C73" w:rsidP="00C666E5">
      <w:pPr>
        <w:spacing w:line="276" w:lineRule="auto"/>
        <w:jc w:val="center"/>
        <w:rPr>
          <w:rFonts w:ascii="Arial" w:hAnsi="Arial" w:cs="Arial"/>
          <w:sz w:val="22"/>
          <w:szCs w:val="22"/>
        </w:rPr>
      </w:pPr>
    </w:p>
    <w:p w14:paraId="0229BB28" w14:textId="77777777" w:rsidR="00187C73" w:rsidRPr="00600C07" w:rsidRDefault="00BB750D" w:rsidP="00C666E5">
      <w:pPr>
        <w:spacing w:line="276" w:lineRule="auto"/>
        <w:jc w:val="both"/>
        <w:rPr>
          <w:rFonts w:ascii="Arial" w:hAnsi="Arial" w:cs="Arial"/>
          <w:sz w:val="22"/>
          <w:szCs w:val="22"/>
        </w:rPr>
      </w:pPr>
      <w:r>
        <w:rPr>
          <w:rFonts w:ascii="Arial" w:hAnsi="Arial" w:cs="Arial"/>
          <w:sz w:val="22"/>
          <w:szCs w:val="22"/>
          <w:lang w:val="sr-Cyrl-ME"/>
        </w:rPr>
        <w:t>Извођач радова</w:t>
      </w:r>
      <w:r w:rsidR="00187C73" w:rsidRPr="00600C07">
        <w:rPr>
          <w:rFonts w:ascii="Arial" w:hAnsi="Arial" w:cs="Arial"/>
          <w:sz w:val="22"/>
          <w:szCs w:val="22"/>
        </w:rPr>
        <w:t xml:space="preserve"> је дужан да обезбеди рад на радним местима на којима су спроведене мере за безбедан и здрав рад, односно да обезбеди</w:t>
      </w:r>
      <w:r w:rsidR="00187C73">
        <w:rPr>
          <w:rFonts w:ascii="Arial" w:hAnsi="Arial" w:cs="Arial"/>
          <w:sz w:val="22"/>
          <w:szCs w:val="22"/>
        </w:rPr>
        <w:t xml:space="preserve"> да радни процес, радна околина</w:t>
      </w:r>
      <w:r w:rsidR="00187C73" w:rsidRPr="00600C07">
        <w:rPr>
          <w:rFonts w:ascii="Arial" w:hAnsi="Arial" w:cs="Arial"/>
          <w:sz w:val="22"/>
          <w:szCs w:val="22"/>
        </w:rPr>
        <w:t xml:space="preserve">,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w:t>
      </w:r>
      <w:r>
        <w:rPr>
          <w:rFonts w:ascii="Arial" w:hAnsi="Arial" w:cs="Arial"/>
          <w:sz w:val="22"/>
          <w:szCs w:val="22"/>
          <w:lang w:val="sr-Cyrl-ME"/>
        </w:rPr>
        <w:t>извођење радова</w:t>
      </w:r>
      <w:r w:rsidR="00187C73" w:rsidRPr="00600C07">
        <w:rPr>
          <w:rFonts w:ascii="Arial" w:hAnsi="Arial" w:cs="Arial"/>
          <w:sz w:val="22"/>
          <w:szCs w:val="22"/>
        </w:rPr>
        <w:t xml:space="preserve"> који су предмет </w:t>
      </w:r>
      <w:r>
        <w:rPr>
          <w:rFonts w:ascii="Arial" w:hAnsi="Arial" w:cs="Arial"/>
          <w:sz w:val="22"/>
          <w:szCs w:val="22"/>
          <w:lang w:val="sr-Cyrl-ME"/>
        </w:rPr>
        <w:t>Оквирног споразума</w:t>
      </w:r>
      <w:r w:rsidR="00187C73" w:rsidRPr="00600C07">
        <w:rPr>
          <w:rFonts w:ascii="Arial" w:hAnsi="Arial" w:cs="Arial"/>
          <w:sz w:val="22"/>
          <w:szCs w:val="22"/>
        </w:rPr>
        <w:t>, суседних објеката, пролазника или учесника у саобраћају.</w:t>
      </w:r>
    </w:p>
    <w:p w14:paraId="15FDAA73" w14:textId="77777777" w:rsidR="00187C73" w:rsidRPr="00600C07" w:rsidRDefault="00187C73" w:rsidP="00C666E5">
      <w:pPr>
        <w:spacing w:line="276" w:lineRule="auto"/>
        <w:rPr>
          <w:rFonts w:ascii="Arial" w:hAnsi="Arial" w:cs="Arial"/>
          <w:sz w:val="22"/>
          <w:szCs w:val="22"/>
        </w:rPr>
      </w:pPr>
    </w:p>
    <w:p w14:paraId="3F80CB1B" w14:textId="77777777" w:rsidR="00187C73" w:rsidRDefault="00187C73" w:rsidP="00C666E5">
      <w:pPr>
        <w:spacing w:line="276" w:lineRule="auto"/>
        <w:jc w:val="center"/>
        <w:rPr>
          <w:rFonts w:ascii="Arial" w:hAnsi="Arial" w:cs="Arial"/>
          <w:sz w:val="22"/>
          <w:szCs w:val="22"/>
        </w:rPr>
      </w:pPr>
      <w:r w:rsidRPr="00600C07">
        <w:rPr>
          <w:rFonts w:ascii="Arial" w:hAnsi="Arial" w:cs="Arial"/>
          <w:sz w:val="22"/>
          <w:szCs w:val="22"/>
        </w:rPr>
        <w:t>Тачка 4.</w:t>
      </w:r>
    </w:p>
    <w:p w14:paraId="4AFCA6AC" w14:textId="77777777" w:rsidR="00187C73" w:rsidRPr="00600C07" w:rsidRDefault="00187C73" w:rsidP="00C666E5">
      <w:pPr>
        <w:spacing w:line="276" w:lineRule="auto"/>
        <w:jc w:val="center"/>
        <w:rPr>
          <w:rFonts w:ascii="Arial" w:hAnsi="Arial" w:cs="Arial"/>
          <w:sz w:val="22"/>
          <w:szCs w:val="22"/>
        </w:rPr>
      </w:pPr>
    </w:p>
    <w:p w14:paraId="5992E27C" w14:textId="77777777" w:rsidR="00187C73" w:rsidRPr="00600C07" w:rsidRDefault="00BB750D" w:rsidP="00C666E5">
      <w:pPr>
        <w:spacing w:line="276" w:lineRule="auto"/>
        <w:jc w:val="both"/>
        <w:rPr>
          <w:rFonts w:ascii="Arial" w:hAnsi="Arial" w:cs="Arial"/>
          <w:sz w:val="22"/>
          <w:szCs w:val="22"/>
        </w:rPr>
      </w:pPr>
      <w:r>
        <w:rPr>
          <w:rFonts w:ascii="Arial" w:hAnsi="Arial" w:cs="Arial"/>
          <w:sz w:val="22"/>
          <w:szCs w:val="22"/>
          <w:lang w:val="sr-Cyrl-ME"/>
        </w:rPr>
        <w:t>Извођач радова</w:t>
      </w:r>
      <w:r w:rsidR="00187C73" w:rsidRPr="00600C07">
        <w:rPr>
          <w:rFonts w:ascii="Arial" w:hAnsi="Arial" w:cs="Arial"/>
          <w:sz w:val="22"/>
          <w:szCs w:val="22"/>
        </w:rPr>
        <w:t xml:space="preserve"> је дужан да обавести запослене и друга лица која ангажује приликом </w:t>
      </w:r>
      <w:r>
        <w:rPr>
          <w:rFonts w:ascii="Arial" w:hAnsi="Arial" w:cs="Arial"/>
          <w:sz w:val="22"/>
          <w:szCs w:val="22"/>
          <w:lang w:val="sr-Cyrl-ME"/>
        </w:rPr>
        <w:t>извођења радова</w:t>
      </w:r>
      <w:r w:rsidR="00187C73" w:rsidRPr="00600C07">
        <w:rPr>
          <w:rFonts w:ascii="Arial" w:hAnsi="Arial" w:cs="Arial"/>
          <w:sz w:val="22"/>
          <w:szCs w:val="22"/>
        </w:rPr>
        <w:t xml:space="preserve"> кој</w:t>
      </w:r>
      <w:r>
        <w:rPr>
          <w:rFonts w:ascii="Arial" w:hAnsi="Arial" w:cs="Arial"/>
          <w:sz w:val="22"/>
          <w:szCs w:val="22"/>
          <w:lang w:val="sr-Cyrl-ME"/>
        </w:rPr>
        <w:t>и</w:t>
      </w:r>
      <w:r w:rsidR="00187C73" w:rsidRPr="00600C07">
        <w:rPr>
          <w:rFonts w:ascii="Arial" w:hAnsi="Arial" w:cs="Arial"/>
          <w:sz w:val="22"/>
          <w:szCs w:val="22"/>
        </w:rPr>
        <w:t xml:space="preserve"> су предмет</w:t>
      </w:r>
      <w:r w:rsidR="00187C73" w:rsidRPr="00600C07">
        <w:rPr>
          <w:rFonts w:ascii="Arial" w:hAnsi="Arial" w:cs="Arial"/>
          <w:sz w:val="22"/>
          <w:szCs w:val="22"/>
          <w:lang w:val="sr-Cyrl-RS"/>
        </w:rPr>
        <w:t xml:space="preserve"> Оквирног споразума</w:t>
      </w:r>
      <w:r w:rsidR="00187C73" w:rsidRPr="00600C07">
        <w:rPr>
          <w:rFonts w:ascii="Arial" w:hAnsi="Arial" w:cs="Arial"/>
          <w:sz w:val="22"/>
          <w:szCs w:val="22"/>
        </w:rPr>
        <w:t xml:space="preserve">  о обавезама из овог Прилога.</w:t>
      </w:r>
    </w:p>
    <w:p w14:paraId="73078C41" w14:textId="77777777" w:rsidR="00187C73" w:rsidRPr="00600C07" w:rsidRDefault="00187C73" w:rsidP="00C666E5">
      <w:pPr>
        <w:spacing w:line="276" w:lineRule="auto"/>
        <w:rPr>
          <w:rFonts w:ascii="Arial" w:hAnsi="Arial" w:cs="Arial"/>
          <w:sz w:val="22"/>
          <w:szCs w:val="22"/>
        </w:rPr>
      </w:pPr>
    </w:p>
    <w:p w14:paraId="039C9852" w14:textId="77777777" w:rsidR="00187C73" w:rsidRDefault="00187C73" w:rsidP="00C666E5">
      <w:pPr>
        <w:spacing w:line="276" w:lineRule="auto"/>
        <w:jc w:val="center"/>
        <w:rPr>
          <w:rFonts w:ascii="Arial" w:hAnsi="Arial" w:cs="Arial"/>
          <w:sz w:val="22"/>
          <w:szCs w:val="22"/>
        </w:rPr>
      </w:pPr>
      <w:r w:rsidRPr="00600C07">
        <w:rPr>
          <w:rFonts w:ascii="Arial" w:hAnsi="Arial" w:cs="Arial"/>
          <w:sz w:val="22"/>
          <w:szCs w:val="22"/>
        </w:rPr>
        <w:t>Тачка 5.</w:t>
      </w:r>
    </w:p>
    <w:p w14:paraId="298C3B43" w14:textId="77777777" w:rsidR="00187C73" w:rsidRPr="00600C07" w:rsidRDefault="00187C73" w:rsidP="00C666E5">
      <w:pPr>
        <w:spacing w:line="276" w:lineRule="auto"/>
        <w:jc w:val="center"/>
        <w:rPr>
          <w:rFonts w:ascii="Arial" w:hAnsi="Arial" w:cs="Arial"/>
          <w:sz w:val="22"/>
          <w:szCs w:val="22"/>
        </w:rPr>
      </w:pPr>
    </w:p>
    <w:p w14:paraId="03CA3908" w14:textId="77777777" w:rsidR="00187C73" w:rsidRPr="00600C07" w:rsidRDefault="00BB750D" w:rsidP="00C666E5">
      <w:pPr>
        <w:spacing w:line="276" w:lineRule="auto"/>
        <w:jc w:val="both"/>
        <w:rPr>
          <w:rFonts w:ascii="Arial" w:hAnsi="Arial" w:cs="Arial"/>
          <w:sz w:val="22"/>
          <w:szCs w:val="22"/>
        </w:rPr>
      </w:pPr>
      <w:r>
        <w:rPr>
          <w:rFonts w:ascii="Arial" w:hAnsi="Arial" w:cs="Arial"/>
          <w:sz w:val="22"/>
          <w:szCs w:val="22"/>
          <w:lang w:val="sr-Cyrl-ME"/>
        </w:rPr>
        <w:t>Извођач радова</w:t>
      </w:r>
      <w:r w:rsidR="00187C73" w:rsidRPr="00600C07">
        <w:rPr>
          <w:rFonts w:ascii="Arial" w:hAnsi="Arial" w:cs="Arial"/>
          <w:sz w:val="22"/>
          <w:szCs w:val="22"/>
        </w:rPr>
        <w:t xml:space="preserve">, његови запослени и сва друга лица која ангажује, дужни су да се у току припрема за </w:t>
      </w:r>
      <w:r>
        <w:rPr>
          <w:rFonts w:ascii="Arial" w:hAnsi="Arial" w:cs="Arial"/>
          <w:sz w:val="22"/>
          <w:szCs w:val="22"/>
          <w:lang w:val="sr-Cyrl-ME"/>
        </w:rPr>
        <w:t>Извођење радова</w:t>
      </w:r>
      <w:r w:rsidR="00187C73" w:rsidRPr="00600C07">
        <w:rPr>
          <w:rFonts w:ascii="Arial" w:hAnsi="Arial" w:cs="Arial"/>
          <w:sz w:val="22"/>
          <w:szCs w:val="22"/>
        </w:rPr>
        <w:t xml:space="preserve"> кој</w:t>
      </w:r>
      <w:r>
        <w:rPr>
          <w:rFonts w:ascii="Arial" w:hAnsi="Arial" w:cs="Arial"/>
          <w:sz w:val="22"/>
          <w:szCs w:val="22"/>
          <w:lang w:val="sr-Cyrl-ME"/>
        </w:rPr>
        <w:t>и</w:t>
      </w:r>
      <w:r w:rsidR="00187C73" w:rsidRPr="00600C07">
        <w:rPr>
          <w:rFonts w:ascii="Arial" w:hAnsi="Arial" w:cs="Arial"/>
          <w:sz w:val="22"/>
          <w:szCs w:val="22"/>
        </w:rPr>
        <w:t xml:space="preserve"> су предмет Оквирног споразума,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w:t>
      </w:r>
      <w:r w:rsidR="00A7634E">
        <w:rPr>
          <w:rFonts w:ascii="Arial" w:hAnsi="Arial" w:cs="Arial"/>
          <w:sz w:val="22"/>
          <w:szCs w:val="22"/>
          <w:lang w:val="sr-Cyrl-ME"/>
        </w:rPr>
        <w:t>Наручиоца</w:t>
      </w:r>
      <w:r w:rsidR="00187C73" w:rsidRPr="00600C07">
        <w:rPr>
          <w:rFonts w:ascii="Arial" w:hAnsi="Arial" w:cs="Arial"/>
          <w:sz w:val="22"/>
          <w:szCs w:val="22"/>
        </w:rPr>
        <w:t>, а посебно су дужни да се придржавају следећих правила:</w:t>
      </w:r>
    </w:p>
    <w:p w14:paraId="7FFAAA84" w14:textId="77777777" w:rsidR="00187C73" w:rsidRPr="00600C07" w:rsidRDefault="00187C73" w:rsidP="00C666E5">
      <w:pPr>
        <w:spacing w:line="276" w:lineRule="auto"/>
        <w:jc w:val="both"/>
        <w:rPr>
          <w:rFonts w:ascii="Arial" w:hAnsi="Arial" w:cs="Arial"/>
          <w:sz w:val="22"/>
          <w:szCs w:val="22"/>
        </w:rPr>
      </w:pPr>
      <w:r w:rsidRPr="00600C07">
        <w:rPr>
          <w:rFonts w:ascii="Arial" w:hAnsi="Arial" w:cs="Arial"/>
          <w:sz w:val="22"/>
          <w:szCs w:val="22"/>
        </w:rPr>
        <w:lastRenderedPageBreak/>
        <w:t>1.</w:t>
      </w:r>
      <w:r w:rsidRPr="00600C07">
        <w:rPr>
          <w:rFonts w:ascii="Arial" w:hAnsi="Arial" w:cs="Arial"/>
          <w:sz w:val="22"/>
          <w:szCs w:val="22"/>
        </w:rPr>
        <w:tab/>
        <w:t>забрањено је избегавање примене и /или ометање спровођење БЗР;</w:t>
      </w:r>
    </w:p>
    <w:p w14:paraId="4E6C7626" w14:textId="77777777" w:rsidR="00187C73" w:rsidRPr="00600C07" w:rsidRDefault="00187C73" w:rsidP="00C666E5">
      <w:pPr>
        <w:spacing w:line="276" w:lineRule="auto"/>
        <w:jc w:val="both"/>
        <w:rPr>
          <w:rFonts w:ascii="Arial" w:hAnsi="Arial" w:cs="Arial"/>
          <w:sz w:val="22"/>
          <w:szCs w:val="22"/>
        </w:rPr>
      </w:pPr>
      <w:r w:rsidRPr="00600C07">
        <w:rPr>
          <w:rFonts w:ascii="Arial" w:hAnsi="Arial" w:cs="Arial"/>
          <w:sz w:val="22"/>
          <w:szCs w:val="22"/>
        </w:rPr>
        <w:t>2.</w:t>
      </w:r>
      <w:r w:rsidRPr="00600C07">
        <w:rPr>
          <w:rFonts w:ascii="Arial" w:hAnsi="Arial" w:cs="Arial"/>
          <w:sz w:val="22"/>
          <w:szCs w:val="22"/>
        </w:rPr>
        <w:tab/>
        <w:t>обавезно је поштовање правила коришћења средстава и опреме за личну заштиту на раду;</w:t>
      </w:r>
    </w:p>
    <w:p w14:paraId="31FD74BC" w14:textId="77777777" w:rsidR="00187C73" w:rsidRPr="00600C07" w:rsidRDefault="00187C73" w:rsidP="00C666E5">
      <w:pPr>
        <w:spacing w:line="276" w:lineRule="auto"/>
        <w:jc w:val="both"/>
        <w:rPr>
          <w:rFonts w:ascii="Arial" w:hAnsi="Arial" w:cs="Arial"/>
          <w:sz w:val="22"/>
          <w:szCs w:val="22"/>
        </w:rPr>
      </w:pPr>
      <w:r w:rsidRPr="00600C07">
        <w:rPr>
          <w:rFonts w:ascii="Arial" w:hAnsi="Arial" w:cs="Arial"/>
          <w:sz w:val="22"/>
          <w:szCs w:val="22"/>
        </w:rPr>
        <w:t>3.</w:t>
      </w:r>
      <w:r w:rsidRPr="00600C07">
        <w:rPr>
          <w:rFonts w:ascii="Arial" w:hAnsi="Arial" w:cs="Arial"/>
          <w:sz w:val="22"/>
          <w:szCs w:val="22"/>
        </w:rPr>
        <w:tab/>
        <w:t xml:space="preserve">процедуре </w:t>
      </w:r>
      <w:r w:rsidR="00A7634E">
        <w:rPr>
          <w:rFonts w:ascii="Arial" w:hAnsi="Arial" w:cs="Arial"/>
          <w:sz w:val="22"/>
          <w:szCs w:val="22"/>
          <w:lang w:val="sr-Cyrl-ME"/>
        </w:rPr>
        <w:t>Наручиоца</w:t>
      </w:r>
      <w:r w:rsidRPr="00600C07">
        <w:rPr>
          <w:rFonts w:ascii="Arial" w:hAnsi="Arial" w:cs="Arial"/>
          <w:sz w:val="22"/>
          <w:szCs w:val="22"/>
        </w:rPr>
        <w:t xml:space="preserve"> за спровођење система контроле приступа и дозвола за рад увек морају да буду испоштоване,</w:t>
      </w:r>
    </w:p>
    <w:p w14:paraId="63741D79" w14:textId="77777777" w:rsidR="00187C73" w:rsidRPr="00600C07" w:rsidRDefault="00187C73" w:rsidP="00C666E5">
      <w:pPr>
        <w:spacing w:line="276" w:lineRule="auto"/>
        <w:jc w:val="both"/>
        <w:rPr>
          <w:rFonts w:ascii="Arial" w:hAnsi="Arial" w:cs="Arial"/>
          <w:sz w:val="22"/>
          <w:szCs w:val="22"/>
        </w:rPr>
      </w:pPr>
      <w:r w:rsidRPr="00600C07">
        <w:rPr>
          <w:rFonts w:ascii="Arial" w:hAnsi="Arial" w:cs="Arial"/>
          <w:sz w:val="22"/>
          <w:szCs w:val="22"/>
        </w:rPr>
        <w:t>4.</w:t>
      </w:r>
      <w:r w:rsidRPr="00600C07">
        <w:rPr>
          <w:rFonts w:ascii="Arial" w:hAnsi="Arial" w:cs="Arial"/>
          <w:sz w:val="22"/>
          <w:szCs w:val="22"/>
        </w:rPr>
        <w:tab/>
        <w:t>процедуре за изолацију и закључавање извора енергије и радних флуида увек морају да буду испоштоване;</w:t>
      </w:r>
    </w:p>
    <w:p w14:paraId="789B883D" w14:textId="77777777" w:rsidR="00187C73" w:rsidRPr="00600C07" w:rsidRDefault="00187C73" w:rsidP="00C666E5">
      <w:pPr>
        <w:spacing w:line="276" w:lineRule="auto"/>
        <w:jc w:val="both"/>
        <w:rPr>
          <w:rFonts w:ascii="Arial" w:hAnsi="Arial" w:cs="Arial"/>
          <w:sz w:val="22"/>
          <w:szCs w:val="22"/>
        </w:rPr>
      </w:pPr>
      <w:r w:rsidRPr="00600C07">
        <w:rPr>
          <w:rFonts w:ascii="Arial" w:hAnsi="Arial" w:cs="Arial"/>
          <w:sz w:val="22"/>
          <w:szCs w:val="22"/>
        </w:rPr>
        <w:t>5.</w:t>
      </w:r>
      <w:r w:rsidRPr="00600C07">
        <w:rPr>
          <w:rFonts w:ascii="Arial" w:hAnsi="Arial" w:cs="Arial"/>
          <w:sz w:val="22"/>
          <w:szCs w:val="22"/>
        </w:rPr>
        <w:tab/>
        <w:t xml:space="preserve">најстроже је забрањен улазак, боравак или рад, на територији и у просторијама </w:t>
      </w:r>
      <w:r w:rsidR="00A7634E">
        <w:rPr>
          <w:rFonts w:ascii="Arial" w:hAnsi="Arial" w:cs="Arial"/>
          <w:sz w:val="22"/>
          <w:szCs w:val="22"/>
          <w:lang w:val="sr-Cyrl-ME"/>
        </w:rPr>
        <w:t>Наручиоца</w:t>
      </w:r>
      <w:r w:rsidRPr="00600C07">
        <w:rPr>
          <w:rFonts w:ascii="Arial" w:hAnsi="Arial" w:cs="Arial"/>
          <w:sz w:val="22"/>
          <w:szCs w:val="22"/>
        </w:rPr>
        <w:t>, под утицајем алкохола или других психоактивних супстанци;</w:t>
      </w:r>
    </w:p>
    <w:p w14:paraId="01C691D6" w14:textId="77777777" w:rsidR="00187C73" w:rsidRPr="00600C07" w:rsidRDefault="00187C73" w:rsidP="00C666E5">
      <w:pPr>
        <w:spacing w:line="276" w:lineRule="auto"/>
        <w:jc w:val="both"/>
        <w:rPr>
          <w:rFonts w:ascii="Arial" w:hAnsi="Arial" w:cs="Arial"/>
          <w:sz w:val="22"/>
          <w:szCs w:val="22"/>
        </w:rPr>
      </w:pPr>
      <w:r w:rsidRPr="00600C07">
        <w:rPr>
          <w:rFonts w:ascii="Arial" w:hAnsi="Arial" w:cs="Arial"/>
          <w:sz w:val="22"/>
          <w:szCs w:val="22"/>
        </w:rPr>
        <w:t>6.</w:t>
      </w:r>
      <w:r w:rsidRPr="00600C07">
        <w:rPr>
          <w:rFonts w:ascii="Arial" w:hAnsi="Arial" w:cs="Arial"/>
          <w:sz w:val="22"/>
          <w:szCs w:val="22"/>
        </w:rPr>
        <w:tab/>
        <w:t xml:space="preserve">забрањено је уношење оружја унутар локација </w:t>
      </w:r>
      <w:r w:rsidR="00A7634E">
        <w:rPr>
          <w:rFonts w:ascii="Arial" w:hAnsi="Arial" w:cs="Arial"/>
          <w:sz w:val="22"/>
          <w:szCs w:val="22"/>
          <w:lang w:val="sr-Cyrl-ME"/>
        </w:rPr>
        <w:t>Наручиоца</w:t>
      </w:r>
      <w:r w:rsidRPr="00600C07">
        <w:rPr>
          <w:rFonts w:ascii="Arial" w:hAnsi="Arial" w:cs="Arial"/>
          <w:sz w:val="22"/>
          <w:szCs w:val="22"/>
        </w:rPr>
        <w:t>, као и неовлашћено фотографисање;</w:t>
      </w:r>
    </w:p>
    <w:p w14:paraId="39D57404" w14:textId="77777777" w:rsidR="00187C73" w:rsidRPr="00600C07" w:rsidRDefault="00187C73" w:rsidP="00C666E5">
      <w:pPr>
        <w:spacing w:line="276" w:lineRule="auto"/>
        <w:jc w:val="both"/>
        <w:rPr>
          <w:rFonts w:ascii="Arial" w:hAnsi="Arial" w:cs="Arial"/>
          <w:sz w:val="22"/>
          <w:szCs w:val="22"/>
        </w:rPr>
      </w:pPr>
      <w:r w:rsidRPr="00600C07">
        <w:rPr>
          <w:rFonts w:ascii="Arial" w:hAnsi="Arial" w:cs="Arial"/>
          <w:sz w:val="22"/>
          <w:szCs w:val="22"/>
        </w:rPr>
        <w:t>7.</w:t>
      </w:r>
      <w:r w:rsidRPr="00600C07">
        <w:rPr>
          <w:rFonts w:ascii="Arial" w:hAnsi="Arial" w:cs="Arial"/>
          <w:sz w:val="22"/>
          <w:szCs w:val="22"/>
        </w:rPr>
        <w:tab/>
        <w:t>обавезно је придржавање правила и сигнализације безбедности у саобраћају.</w:t>
      </w:r>
    </w:p>
    <w:p w14:paraId="4CD09CEA" w14:textId="77777777" w:rsidR="00187C73" w:rsidRPr="00600C07" w:rsidRDefault="00187C73" w:rsidP="00C666E5">
      <w:pPr>
        <w:spacing w:line="276" w:lineRule="auto"/>
        <w:rPr>
          <w:rFonts w:ascii="Arial" w:hAnsi="Arial" w:cs="Arial"/>
          <w:sz w:val="22"/>
          <w:szCs w:val="22"/>
        </w:rPr>
      </w:pPr>
    </w:p>
    <w:p w14:paraId="7A209738" w14:textId="77777777" w:rsidR="00187C73" w:rsidRDefault="00187C73" w:rsidP="00C666E5">
      <w:pPr>
        <w:spacing w:line="276" w:lineRule="auto"/>
        <w:jc w:val="center"/>
        <w:rPr>
          <w:rFonts w:ascii="Arial" w:hAnsi="Arial" w:cs="Arial"/>
          <w:sz w:val="22"/>
          <w:szCs w:val="22"/>
        </w:rPr>
      </w:pPr>
      <w:r w:rsidRPr="00600C07">
        <w:rPr>
          <w:rFonts w:ascii="Arial" w:hAnsi="Arial" w:cs="Arial"/>
          <w:sz w:val="22"/>
          <w:szCs w:val="22"/>
        </w:rPr>
        <w:t>Тачка 6.</w:t>
      </w:r>
    </w:p>
    <w:p w14:paraId="4F5633DB" w14:textId="77777777" w:rsidR="00187C73" w:rsidRPr="00600C07" w:rsidRDefault="00187C73" w:rsidP="00C666E5">
      <w:pPr>
        <w:spacing w:line="276" w:lineRule="auto"/>
        <w:jc w:val="center"/>
        <w:rPr>
          <w:rFonts w:ascii="Arial" w:hAnsi="Arial" w:cs="Arial"/>
          <w:sz w:val="22"/>
          <w:szCs w:val="22"/>
        </w:rPr>
      </w:pPr>
    </w:p>
    <w:p w14:paraId="391043C8" w14:textId="77777777" w:rsidR="00187C73" w:rsidRPr="00102199" w:rsidRDefault="00BB750D" w:rsidP="00C666E5">
      <w:pPr>
        <w:spacing w:line="276" w:lineRule="auto"/>
        <w:jc w:val="both"/>
        <w:rPr>
          <w:rFonts w:ascii="Arial" w:hAnsi="Arial" w:cs="Arial"/>
          <w:sz w:val="22"/>
          <w:szCs w:val="22"/>
          <w:lang w:val="sr-Cyrl-ME"/>
        </w:rPr>
      </w:pPr>
      <w:r>
        <w:rPr>
          <w:rFonts w:ascii="Arial" w:hAnsi="Arial" w:cs="Arial"/>
          <w:sz w:val="22"/>
          <w:szCs w:val="22"/>
          <w:lang w:val="sr-Cyrl-ME"/>
        </w:rPr>
        <w:t>Извођач радова</w:t>
      </w:r>
      <w:r w:rsidR="00187C73" w:rsidRPr="00600C07">
        <w:rPr>
          <w:rFonts w:ascii="Arial" w:hAnsi="Arial" w:cs="Arial"/>
          <w:sz w:val="22"/>
          <w:szCs w:val="22"/>
        </w:rPr>
        <w:t xml:space="preserve"> је искључиво одговоран за безбедност и здравље својих запослених и свих других лица која ангажује приликом </w:t>
      </w:r>
      <w:r>
        <w:rPr>
          <w:rFonts w:ascii="Arial" w:hAnsi="Arial" w:cs="Arial"/>
          <w:sz w:val="22"/>
          <w:szCs w:val="22"/>
          <w:lang w:val="sr-Cyrl-ME"/>
        </w:rPr>
        <w:t>извођења радова</w:t>
      </w:r>
      <w:r w:rsidR="00187C73" w:rsidRPr="00600C07">
        <w:rPr>
          <w:rFonts w:ascii="Arial" w:hAnsi="Arial" w:cs="Arial"/>
          <w:sz w:val="22"/>
          <w:szCs w:val="22"/>
        </w:rPr>
        <w:t xml:space="preserve"> кој</w:t>
      </w:r>
      <w:r>
        <w:rPr>
          <w:rFonts w:ascii="Arial" w:hAnsi="Arial" w:cs="Arial"/>
          <w:sz w:val="22"/>
          <w:szCs w:val="22"/>
          <w:lang w:val="sr-Cyrl-ME"/>
        </w:rPr>
        <w:t>и</w:t>
      </w:r>
      <w:r w:rsidR="00187C73" w:rsidRPr="00600C07">
        <w:rPr>
          <w:rFonts w:ascii="Arial" w:hAnsi="Arial" w:cs="Arial"/>
          <w:sz w:val="22"/>
          <w:szCs w:val="22"/>
        </w:rPr>
        <w:t xml:space="preserve"> су предмет Оквирног споразума.</w:t>
      </w:r>
      <w:r w:rsidR="00187C73">
        <w:rPr>
          <w:rFonts w:ascii="Arial" w:hAnsi="Arial" w:cs="Arial"/>
          <w:sz w:val="22"/>
          <w:szCs w:val="22"/>
          <w:lang w:val="sr-Cyrl-ME"/>
        </w:rPr>
        <w:t xml:space="preserve"> </w:t>
      </w:r>
    </w:p>
    <w:p w14:paraId="400526B9" w14:textId="77777777" w:rsidR="00187C73" w:rsidRPr="00600C07" w:rsidRDefault="00187C73" w:rsidP="00C666E5">
      <w:pPr>
        <w:spacing w:line="276" w:lineRule="auto"/>
        <w:jc w:val="both"/>
        <w:rPr>
          <w:rFonts w:ascii="Arial" w:hAnsi="Arial" w:cs="Arial"/>
          <w:sz w:val="22"/>
          <w:szCs w:val="22"/>
        </w:rPr>
      </w:pPr>
      <w:r w:rsidRPr="00600C07">
        <w:rPr>
          <w:rFonts w:ascii="Arial" w:hAnsi="Arial" w:cs="Arial"/>
          <w:sz w:val="22"/>
          <w:szCs w:val="22"/>
        </w:rPr>
        <w:t xml:space="preserve">У случају непоштовања правила БЗР, </w:t>
      </w:r>
      <w:r w:rsidR="00A7634E">
        <w:rPr>
          <w:rFonts w:ascii="Arial" w:hAnsi="Arial" w:cs="Arial"/>
          <w:sz w:val="22"/>
          <w:szCs w:val="22"/>
          <w:lang w:val="sr-Cyrl-ME"/>
        </w:rPr>
        <w:t>Наручилац</w:t>
      </w:r>
      <w:r w:rsidRPr="00600C07">
        <w:rPr>
          <w:rFonts w:ascii="Arial" w:hAnsi="Arial" w:cs="Arial"/>
          <w:sz w:val="22"/>
          <w:szCs w:val="22"/>
        </w:rPr>
        <w:t xml:space="preserve"> неће сносити никакву одговорност нити исплатити накнаде/трошкове </w:t>
      </w:r>
      <w:r w:rsidR="00BB750D">
        <w:rPr>
          <w:rFonts w:ascii="Arial" w:hAnsi="Arial" w:cs="Arial"/>
          <w:sz w:val="22"/>
          <w:szCs w:val="22"/>
          <w:lang w:val="sr-Cyrl-ME"/>
        </w:rPr>
        <w:t>Извођачу радова</w:t>
      </w:r>
      <w:r w:rsidRPr="00600C07">
        <w:rPr>
          <w:rFonts w:ascii="Arial" w:hAnsi="Arial" w:cs="Arial"/>
          <w:sz w:val="22"/>
          <w:szCs w:val="22"/>
        </w:rPr>
        <w:t xml:space="preserve"> по питању повреда на раду, односно оштећења средстава за рад.</w:t>
      </w:r>
    </w:p>
    <w:p w14:paraId="20AB6399" w14:textId="77777777" w:rsidR="00187C73" w:rsidRDefault="00187C73" w:rsidP="00C666E5">
      <w:pPr>
        <w:spacing w:line="276" w:lineRule="auto"/>
        <w:jc w:val="center"/>
        <w:rPr>
          <w:rFonts w:ascii="Arial" w:hAnsi="Arial" w:cs="Arial"/>
          <w:sz w:val="22"/>
          <w:szCs w:val="22"/>
        </w:rPr>
      </w:pPr>
      <w:r w:rsidRPr="00600C07">
        <w:rPr>
          <w:rFonts w:ascii="Arial" w:hAnsi="Arial" w:cs="Arial"/>
          <w:sz w:val="22"/>
          <w:szCs w:val="22"/>
        </w:rPr>
        <w:t>Тачка 7.</w:t>
      </w:r>
    </w:p>
    <w:p w14:paraId="6A1896A2" w14:textId="77777777" w:rsidR="00187C73" w:rsidRPr="00102199" w:rsidRDefault="00187C73" w:rsidP="00C666E5">
      <w:pPr>
        <w:spacing w:line="276" w:lineRule="auto"/>
        <w:jc w:val="center"/>
        <w:rPr>
          <w:rFonts w:ascii="Arial" w:hAnsi="Arial" w:cs="Arial"/>
          <w:sz w:val="22"/>
          <w:szCs w:val="22"/>
          <w:lang w:val="sr-Cyrl-ME"/>
        </w:rPr>
      </w:pPr>
      <w:r>
        <w:rPr>
          <w:rFonts w:ascii="Arial" w:hAnsi="Arial" w:cs="Arial"/>
          <w:sz w:val="22"/>
          <w:szCs w:val="22"/>
          <w:lang w:val="sr-Cyrl-ME"/>
        </w:rPr>
        <w:t xml:space="preserve"> </w:t>
      </w:r>
    </w:p>
    <w:p w14:paraId="4C57AB94" w14:textId="77777777" w:rsidR="00187C73" w:rsidRPr="00600C07" w:rsidRDefault="00BB750D" w:rsidP="00C666E5">
      <w:pPr>
        <w:spacing w:line="276" w:lineRule="auto"/>
        <w:jc w:val="both"/>
        <w:rPr>
          <w:rFonts w:ascii="Arial" w:hAnsi="Arial" w:cs="Arial"/>
          <w:sz w:val="22"/>
          <w:szCs w:val="22"/>
        </w:rPr>
      </w:pPr>
      <w:r>
        <w:rPr>
          <w:rFonts w:ascii="Arial" w:hAnsi="Arial" w:cs="Arial"/>
          <w:sz w:val="22"/>
          <w:szCs w:val="22"/>
          <w:lang w:val="sr-Cyrl-ME"/>
        </w:rPr>
        <w:t>Извођач радова</w:t>
      </w:r>
      <w:r w:rsidR="00187C73" w:rsidRPr="00600C07">
        <w:rPr>
          <w:rFonts w:ascii="Arial" w:hAnsi="Arial" w:cs="Arial"/>
          <w:sz w:val="22"/>
          <w:szCs w:val="22"/>
        </w:rPr>
        <w:t xml:space="preserve">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w:t>
      </w:r>
      <w:r>
        <w:rPr>
          <w:rFonts w:ascii="Arial" w:hAnsi="Arial" w:cs="Arial"/>
          <w:sz w:val="22"/>
          <w:szCs w:val="22"/>
          <w:lang w:val="sr-Cyrl-ME"/>
        </w:rPr>
        <w:t>извођење радова</w:t>
      </w:r>
      <w:r w:rsidR="00187C73" w:rsidRPr="00600C07">
        <w:rPr>
          <w:rFonts w:ascii="Arial" w:hAnsi="Arial" w:cs="Arial"/>
          <w:sz w:val="22"/>
          <w:szCs w:val="22"/>
        </w:rPr>
        <w:t xml:space="preserve"> који су предмет </w:t>
      </w:r>
      <w:r>
        <w:rPr>
          <w:rFonts w:ascii="Arial" w:hAnsi="Arial" w:cs="Arial"/>
          <w:sz w:val="22"/>
          <w:szCs w:val="22"/>
          <w:lang w:val="sr-Cyrl-ME"/>
        </w:rPr>
        <w:t>Оквирног споразума</w:t>
      </w:r>
      <w:r w:rsidR="00187C73" w:rsidRPr="00600C07">
        <w:rPr>
          <w:rFonts w:ascii="Arial" w:hAnsi="Arial" w:cs="Arial"/>
          <w:sz w:val="22"/>
          <w:szCs w:val="22"/>
        </w:rPr>
        <w:t xml:space="preserve">, а све у складу са законским прописима из области БЗР, односно интерним документима </w:t>
      </w:r>
      <w:r w:rsidR="00A7634E">
        <w:rPr>
          <w:rFonts w:ascii="Arial" w:hAnsi="Arial" w:cs="Arial"/>
          <w:sz w:val="22"/>
          <w:szCs w:val="22"/>
          <w:lang w:val="sr-Cyrl-ME"/>
        </w:rPr>
        <w:t>Наручиоца</w:t>
      </w:r>
      <w:r w:rsidR="00187C73" w:rsidRPr="00600C07">
        <w:rPr>
          <w:rFonts w:ascii="Arial" w:hAnsi="Arial" w:cs="Arial"/>
          <w:sz w:val="22"/>
          <w:szCs w:val="22"/>
        </w:rPr>
        <w:t>.</w:t>
      </w:r>
    </w:p>
    <w:p w14:paraId="5A5E27BA" w14:textId="77777777" w:rsidR="00187C73" w:rsidRPr="00600C07" w:rsidRDefault="00187C73" w:rsidP="00C666E5">
      <w:pPr>
        <w:spacing w:line="276" w:lineRule="auto"/>
        <w:rPr>
          <w:rFonts w:ascii="Arial" w:hAnsi="Arial" w:cs="Arial"/>
          <w:sz w:val="22"/>
          <w:szCs w:val="22"/>
        </w:rPr>
      </w:pPr>
    </w:p>
    <w:p w14:paraId="6926F80A" w14:textId="77777777" w:rsidR="00187C73" w:rsidRDefault="00187C73" w:rsidP="00C666E5">
      <w:pPr>
        <w:spacing w:line="276" w:lineRule="auto"/>
        <w:jc w:val="center"/>
        <w:rPr>
          <w:rFonts w:ascii="Arial" w:hAnsi="Arial" w:cs="Arial"/>
          <w:sz w:val="22"/>
          <w:szCs w:val="22"/>
        </w:rPr>
      </w:pPr>
      <w:r w:rsidRPr="00600C07">
        <w:rPr>
          <w:rFonts w:ascii="Arial" w:hAnsi="Arial" w:cs="Arial"/>
          <w:sz w:val="22"/>
          <w:szCs w:val="22"/>
        </w:rPr>
        <w:t>Тачка 8.</w:t>
      </w:r>
    </w:p>
    <w:p w14:paraId="17067FF0" w14:textId="77777777" w:rsidR="00187C73" w:rsidRPr="00600C07" w:rsidRDefault="00187C73" w:rsidP="00C666E5">
      <w:pPr>
        <w:spacing w:line="276" w:lineRule="auto"/>
        <w:jc w:val="center"/>
        <w:rPr>
          <w:rFonts w:ascii="Arial" w:hAnsi="Arial" w:cs="Arial"/>
          <w:sz w:val="22"/>
          <w:szCs w:val="22"/>
        </w:rPr>
      </w:pPr>
    </w:p>
    <w:p w14:paraId="6F66C7AB" w14:textId="77777777" w:rsidR="00187C73" w:rsidRPr="00102199" w:rsidRDefault="00BB750D" w:rsidP="00C666E5">
      <w:pPr>
        <w:spacing w:line="276" w:lineRule="auto"/>
        <w:jc w:val="both"/>
        <w:rPr>
          <w:rFonts w:ascii="Arial" w:hAnsi="Arial" w:cs="Arial"/>
          <w:sz w:val="22"/>
          <w:szCs w:val="22"/>
          <w:lang w:val="sr-Cyrl-ME"/>
        </w:rPr>
      </w:pPr>
      <w:r>
        <w:rPr>
          <w:rFonts w:ascii="Arial" w:hAnsi="Arial" w:cs="Arial"/>
          <w:sz w:val="22"/>
          <w:szCs w:val="22"/>
          <w:lang w:val="sr-Cyrl-ME"/>
        </w:rPr>
        <w:t>Извођач радова</w:t>
      </w:r>
      <w:r w:rsidR="00187C73" w:rsidRPr="00600C07">
        <w:rPr>
          <w:rFonts w:ascii="Arial" w:hAnsi="Arial" w:cs="Arial"/>
          <w:sz w:val="22"/>
          <w:szCs w:val="22"/>
        </w:rPr>
        <w:t xml:space="preserve">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w:t>
      </w:r>
      <w:r w:rsidR="005A25A9">
        <w:rPr>
          <w:rFonts w:ascii="Arial" w:hAnsi="Arial" w:cs="Arial"/>
          <w:sz w:val="22"/>
          <w:szCs w:val="22"/>
          <w:lang w:val="sr-Cyrl-ME"/>
        </w:rPr>
        <w:t>извођење радова</w:t>
      </w:r>
      <w:r w:rsidR="00187C73" w:rsidRPr="00600C07">
        <w:rPr>
          <w:rFonts w:ascii="Arial" w:hAnsi="Arial" w:cs="Arial"/>
          <w:sz w:val="22"/>
          <w:szCs w:val="22"/>
        </w:rPr>
        <w:t xml:space="preserve"> који су предмет </w:t>
      </w:r>
      <w:r>
        <w:rPr>
          <w:rFonts w:ascii="Arial" w:hAnsi="Arial" w:cs="Arial"/>
          <w:sz w:val="22"/>
          <w:szCs w:val="22"/>
          <w:lang w:val="sr-Cyrl-ME"/>
        </w:rPr>
        <w:t>Оквирног споразума</w:t>
      </w:r>
      <w:r w:rsidR="00187C73" w:rsidRPr="00600C07">
        <w:rPr>
          <w:rFonts w:ascii="Arial" w:hAnsi="Arial" w:cs="Arial"/>
          <w:sz w:val="22"/>
          <w:szCs w:val="22"/>
        </w:rPr>
        <w:t xml:space="preserve">, у складу са законским прописима из области БЗР, као и о свим другим прописима и важећим стандардима у Републици Србији односно интерним актима </w:t>
      </w:r>
      <w:r w:rsidR="00A7634E">
        <w:rPr>
          <w:rFonts w:ascii="Arial" w:hAnsi="Arial" w:cs="Arial"/>
          <w:sz w:val="22"/>
          <w:szCs w:val="22"/>
          <w:lang w:val="sr-Cyrl-ME"/>
        </w:rPr>
        <w:t>наручиоца</w:t>
      </w:r>
      <w:r w:rsidR="00187C73" w:rsidRPr="00600C07">
        <w:rPr>
          <w:rFonts w:ascii="Arial" w:hAnsi="Arial" w:cs="Arial"/>
          <w:sz w:val="22"/>
          <w:szCs w:val="22"/>
        </w:rPr>
        <w:t>.</w:t>
      </w:r>
      <w:r w:rsidR="00187C73">
        <w:rPr>
          <w:rFonts w:ascii="Arial" w:hAnsi="Arial" w:cs="Arial"/>
          <w:sz w:val="22"/>
          <w:szCs w:val="22"/>
          <w:lang w:val="sr-Cyrl-ME"/>
        </w:rPr>
        <w:t xml:space="preserve"> </w:t>
      </w:r>
    </w:p>
    <w:p w14:paraId="5506CEC6" w14:textId="77777777" w:rsidR="00187C73" w:rsidRDefault="00187C73" w:rsidP="00C666E5">
      <w:pPr>
        <w:spacing w:line="276" w:lineRule="auto"/>
        <w:jc w:val="both"/>
        <w:rPr>
          <w:rFonts w:ascii="Arial" w:hAnsi="Arial" w:cs="Arial"/>
          <w:sz w:val="22"/>
          <w:szCs w:val="22"/>
        </w:rPr>
      </w:pPr>
      <w:r w:rsidRPr="00600C07">
        <w:rPr>
          <w:rFonts w:ascii="Arial" w:hAnsi="Arial" w:cs="Arial"/>
          <w:sz w:val="22"/>
          <w:szCs w:val="22"/>
        </w:rPr>
        <w:t xml:space="preserve">Уколико </w:t>
      </w:r>
      <w:r w:rsidR="00A7634E">
        <w:rPr>
          <w:rFonts w:ascii="Arial" w:hAnsi="Arial" w:cs="Arial"/>
          <w:sz w:val="22"/>
          <w:szCs w:val="22"/>
          <w:lang w:val="sr-Cyrl-ME"/>
        </w:rPr>
        <w:t>наручилац</w:t>
      </w:r>
      <w:r w:rsidRPr="00600C07">
        <w:rPr>
          <w:rFonts w:ascii="Arial" w:hAnsi="Arial" w:cs="Arial"/>
          <w:sz w:val="22"/>
          <w:szCs w:val="22"/>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w:t>
      </w:r>
      <w:r w:rsidR="00A7634E">
        <w:rPr>
          <w:rFonts w:ascii="Arial" w:hAnsi="Arial" w:cs="Arial"/>
          <w:sz w:val="22"/>
          <w:szCs w:val="22"/>
          <w:lang w:val="sr-Cyrl-ME"/>
        </w:rPr>
        <w:t>наручиоца</w:t>
      </w:r>
      <w:r w:rsidRPr="00600C07">
        <w:rPr>
          <w:rFonts w:ascii="Arial" w:hAnsi="Arial" w:cs="Arial"/>
          <w:sz w:val="22"/>
          <w:szCs w:val="22"/>
        </w:rPr>
        <w:t xml:space="preserve"> неће бити дозвољено.</w:t>
      </w:r>
    </w:p>
    <w:p w14:paraId="01377240" w14:textId="5E285F0F" w:rsidR="00187C73" w:rsidRDefault="00187C73" w:rsidP="00C666E5">
      <w:pPr>
        <w:spacing w:line="276" w:lineRule="auto"/>
        <w:jc w:val="both"/>
        <w:rPr>
          <w:rFonts w:ascii="Arial" w:hAnsi="Arial" w:cs="Arial"/>
          <w:sz w:val="22"/>
          <w:szCs w:val="22"/>
        </w:rPr>
      </w:pPr>
    </w:p>
    <w:p w14:paraId="4DD39C10" w14:textId="46BFA2BE" w:rsidR="00930CC4" w:rsidRDefault="00930CC4" w:rsidP="00C666E5">
      <w:pPr>
        <w:spacing w:line="276" w:lineRule="auto"/>
        <w:jc w:val="both"/>
        <w:rPr>
          <w:rFonts w:ascii="Arial" w:hAnsi="Arial" w:cs="Arial"/>
          <w:sz w:val="22"/>
          <w:szCs w:val="22"/>
        </w:rPr>
      </w:pPr>
    </w:p>
    <w:p w14:paraId="40D33388" w14:textId="13CB08B9" w:rsidR="00930CC4" w:rsidRDefault="00930CC4" w:rsidP="00C666E5">
      <w:pPr>
        <w:spacing w:line="276" w:lineRule="auto"/>
        <w:jc w:val="both"/>
        <w:rPr>
          <w:rFonts w:ascii="Arial" w:hAnsi="Arial" w:cs="Arial"/>
          <w:sz w:val="22"/>
          <w:szCs w:val="22"/>
        </w:rPr>
      </w:pPr>
    </w:p>
    <w:p w14:paraId="6F1A6E3B" w14:textId="7A9E1408" w:rsidR="00930CC4" w:rsidRDefault="00930CC4" w:rsidP="00C666E5">
      <w:pPr>
        <w:spacing w:line="276" w:lineRule="auto"/>
        <w:jc w:val="both"/>
        <w:rPr>
          <w:rFonts w:ascii="Arial" w:hAnsi="Arial" w:cs="Arial"/>
          <w:sz w:val="22"/>
          <w:szCs w:val="22"/>
        </w:rPr>
      </w:pPr>
    </w:p>
    <w:p w14:paraId="1D7369EC" w14:textId="33C6ED11" w:rsidR="00930CC4" w:rsidRDefault="00930CC4" w:rsidP="00C666E5">
      <w:pPr>
        <w:spacing w:line="276" w:lineRule="auto"/>
        <w:jc w:val="both"/>
        <w:rPr>
          <w:rFonts w:ascii="Arial" w:hAnsi="Arial" w:cs="Arial"/>
          <w:sz w:val="22"/>
          <w:szCs w:val="22"/>
        </w:rPr>
      </w:pPr>
    </w:p>
    <w:p w14:paraId="718174AC" w14:textId="77777777" w:rsidR="00930CC4" w:rsidRPr="00600C07" w:rsidRDefault="00930CC4" w:rsidP="00C666E5">
      <w:pPr>
        <w:spacing w:line="276" w:lineRule="auto"/>
        <w:jc w:val="both"/>
        <w:rPr>
          <w:rFonts w:ascii="Arial" w:hAnsi="Arial" w:cs="Arial"/>
          <w:sz w:val="22"/>
          <w:szCs w:val="22"/>
        </w:rPr>
      </w:pPr>
    </w:p>
    <w:p w14:paraId="4726BF71" w14:textId="77777777" w:rsidR="00187C73" w:rsidRDefault="00187C73" w:rsidP="00C666E5">
      <w:pPr>
        <w:spacing w:line="276" w:lineRule="auto"/>
        <w:jc w:val="center"/>
        <w:rPr>
          <w:rFonts w:ascii="Arial" w:hAnsi="Arial" w:cs="Arial"/>
          <w:sz w:val="22"/>
          <w:szCs w:val="22"/>
        </w:rPr>
      </w:pPr>
      <w:r w:rsidRPr="00600C07">
        <w:rPr>
          <w:rFonts w:ascii="Arial" w:hAnsi="Arial" w:cs="Arial"/>
          <w:sz w:val="22"/>
          <w:szCs w:val="22"/>
        </w:rPr>
        <w:t>Тачка 9.</w:t>
      </w:r>
    </w:p>
    <w:p w14:paraId="348B22C0" w14:textId="77777777" w:rsidR="00187C73" w:rsidRPr="00600C07" w:rsidRDefault="00187C73" w:rsidP="00C666E5">
      <w:pPr>
        <w:spacing w:line="276" w:lineRule="auto"/>
        <w:jc w:val="center"/>
        <w:rPr>
          <w:rFonts w:ascii="Arial" w:hAnsi="Arial" w:cs="Arial"/>
          <w:sz w:val="22"/>
          <w:szCs w:val="22"/>
        </w:rPr>
      </w:pPr>
    </w:p>
    <w:p w14:paraId="58C0F6BE" w14:textId="77777777" w:rsidR="00187C73" w:rsidRPr="00600C07" w:rsidRDefault="00A7634E" w:rsidP="00C666E5">
      <w:pPr>
        <w:spacing w:line="276" w:lineRule="auto"/>
        <w:jc w:val="both"/>
        <w:rPr>
          <w:rFonts w:ascii="Arial" w:hAnsi="Arial" w:cs="Arial"/>
          <w:sz w:val="22"/>
          <w:szCs w:val="22"/>
        </w:rPr>
      </w:pPr>
      <w:r>
        <w:rPr>
          <w:rFonts w:ascii="Arial" w:hAnsi="Arial" w:cs="Arial"/>
          <w:sz w:val="22"/>
          <w:szCs w:val="22"/>
          <w:lang w:val="sr-Cyrl-ME"/>
        </w:rPr>
        <w:t>Извођач радова</w:t>
      </w:r>
      <w:r w:rsidR="00187C73" w:rsidRPr="00600C07">
        <w:rPr>
          <w:rFonts w:ascii="Arial" w:hAnsi="Arial" w:cs="Arial"/>
          <w:sz w:val="22"/>
          <w:szCs w:val="22"/>
        </w:rPr>
        <w:t xml:space="preserve"> је дужан да </w:t>
      </w:r>
      <w:r>
        <w:rPr>
          <w:rFonts w:ascii="Arial" w:hAnsi="Arial" w:cs="Arial"/>
          <w:sz w:val="22"/>
          <w:szCs w:val="22"/>
          <w:lang w:val="sr-Cyrl-ME"/>
        </w:rPr>
        <w:t>Наручиоцу</w:t>
      </w:r>
      <w:r w:rsidR="00187C73" w:rsidRPr="00600C07">
        <w:rPr>
          <w:rFonts w:ascii="Arial" w:hAnsi="Arial" w:cs="Arial"/>
          <w:sz w:val="22"/>
          <w:szCs w:val="22"/>
        </w:rPr>
        <w:t xml:space="preserve"> најкасније три дана пре датума почетка </w:t>
      </w:r>
      <w:r w:rsidR="005A25A9">
        <w:rPr>
          <w:rFonts w:ascii="Arial" w:hAnsi="Arial" w:cs="Arial"/>
          <w:sz w:val="22"/>
          <w:szCs w:val="22"/>
          <w:lang w:val="sr-Cyrl-RS"/>
        </w:rPr>
        <w:t>извођења радова</w:t>
      </w:r>
      <w:r w:rsidR="00187C73" w:rsidRPr="00600C07">
        <w:rPr>
          <w:rFonts w:ascii="Arial" w:hAnsi="Arial" w:cs="Arial"/>
          <w:sz w:val="22"/>
          <w:szCs w:val="22"/>
        </w:rPr>
        <w:t xml:space="preserve"> достави:</w:t>
      </w:r>
    </w:p>
    <w:p w14:paraId="7DC6AC70" w14:textId="77777777" w:rsidR="00187C73" w:rsidRPr="00600C07" w:rsidRDefault="00187C73" w:rsidP="00C666E5">
      <w:pPr>
        <w:spacing w:line="276" w:lineRule="auto"/>
        <w:jc w:val="both"/>
        <w:rPr>
          <w:rFonts w:ascii="Arial" w:hAnsi="Arial" w:cs="Arial"/>
          <w:sz w:val="22"/>
          <w:szCs w:val="22"/>
        </w:rPr>
      </w:pPr>
      <w:r w:rsidRPr="00600C07">
        <w:rPr>
          <w:rFonts w:ascii="Arial" w:hAnsi="Arial" w:cs="Arial"/>
          <w:sz w:val="22"/>
          <w:szCs w:val="22"/>
        </w:rPr>
        <w:t>1.</w:t>
      </w:r>
      <w:r w:rsidRPr="00600C07">
        <w:rPr>
          <w:rFonts w:ascii="Arial" w:hAnsi="Arial" w:cs="Arial"/>
          <w:sz w:val="22"/>
          <w:szCs w:val="22"/>
        </w:rPr>
        <w:tab/>
        <w:t>списак лица са њиховим својеручно потписаним изјавама из којих ће се видети да их је упознао са обавезама у складу са тачком 4. овог Прилога,</w:t>
      </w:r>
    </w:p>
    <w:p w14:paraId="49D24796" w14:textId="77777777" w:rsidR="00187C73" w:rsidRPr="00600C07" w:rsidRDefault="00187C73" w:rsidP="00C666E5">
      <w:pPr>
        <w:spacing w:line="276" w:lineRule="auto"/>
        <w:jc w:val="both"/>
        <w:rPr>
          <w:rFonts w:ascii="Arial" w:hAnsi="Arial" w:cs="Arial"/>
          <w:sz w:val="22"/>
          <w:szCs w:val="22"/>
        </w:rPr>
      </w:pPr>
      <w:r w:rsidRPr="00600C07">
        <w:rPr>
          <w:rFonts w:ascii="Arial" w:hAnsi="Arial" w:cs="Arial"/>
          <w:sz w:val="22"/>
          <w:szCs w:val="22"/>
        </w:rPr>
        <w:t>2.</w:t>
      </w:r>
      <w:r w:rsidRPr="00600C07">
        <w:rPr>
          <w:rFonts w:ascii="Arial" w:hAnsi="Arial" w:cs="Arial"/>
          <w:sz w:val="22"/>
          <w:szCs w:val="22"/>
        </w:rPr>
        <w:tab/>
        <w:t xml:space="preserve">списак средстава за рад која ће бити ангажована за </w:t>
      </w:r>
      <w:r w:rsidR="005A25A9">
        <w:rPr>
          <w:rFonts w:ascii="Arial" w:hAnsi="Arial" w:cs="Arial"/>
          <w:sz w:val="22"/>
          <w:szCs w:val="22"/>
          <w:lang w:val="sr-Cyrl-ME"/>
        </w:rPr>
        <w:t>извођење радова</w:t>
      </w:r>
      <w:r w:rsidRPr="00600C07">
        <w:rPr>
          <w:rFonts w:ascii="Arial" w:hAnsi="Arial" w:cs="Arial"/>
          <w:sz w:val="22"/>
          <w:szCs w:val="22"/>
        </w:rPr>
        <w:t xml:space="preserve"> и</w:t>
      </w:r>
    </w:p>
    <w:p w14:paraId="23112BEC" w14:textId="77777777" w:rsidR="00187C73" w:rsidRDefault="00187C73" w:rsidP="00C666E5">
      <w:pPr>
        <w:spacing w:line="276" w:lineRule="auto"/>
        <w:jc w:val="both"/>
        <w:rPr>
          <w:rFonts w:ascii="Arial" w:hAnsi="Arial" w:cs="Arial"/>
          <w:sz w:val="22"/>
          <w:szCs w:val="22"/>
        </w:rPr>
      </w:pPr>
      <w:r w:rsidRPr="00600C07">
        <w:rPr>
          <w:rFonts w:ascii="Arial" w:hAnsi="Arial" w:cs="Arial"/>
          <w:sz w:val="22"/>
          <w:szCs w:val="22"/>
        </w:rPr>
        <w:t>3.</w:t>
      </w:r>
      <w:r w:rsidRPr="00600C07">
        <w:rPr>
          <w:rFonts w:ascii="Arial" w:hAnsi="Arial" w:cs="Arial"/>
          <w:sz w:val="22"/>
          <w:szCs w:val="22"/>
        </w:rPr>
        <w:tab/>
        <w:t>податке о лицу за безбедност и здравље на раду</w:t>
      </w:r>
    </w:p>
    <w:p w14:paraId="5F20E253" w14:textId="77777777" w:rsidR="005A25A9" w:rsidRDefault="005A25A9" w:rsidP="00C666E5">
      <w:pPr>
        <w:spacing w:line="276" w:lineRule="auto"/>
        <w:jc w:val="both"/>
        <w:rPr>
          <w:rFonts w:ascii="Arial" w:hAnsi="Arial" w:cs="Arial"/>
          <w:sz w:val="22"/>
          <w:szCs w:val="22"/>
        </w:rPr>
      </w:pPr>
    </w:p>
    <w:p w14:paraId="0B976C16" w14:textId="77777777" w:rsidR="00187C73" w:rsidRPr="00102199" w:rsidRDefault="00187C73" w:rsidP="00C666E5">
      <w:pPr>
        <w:spacing w:line="276" w:lineRule="auto"/>
        <w:jc w:val="both"/>
        <w:rPr>
          <w:rFonts w:ascii="Arial" w:hAnsi="Arial" w:cs="Arial"/>
          <w:sz w:val="22"/>
          <w:szCs w:val="22"/>
          <w:lang w:val="sr-Cyrl-ME"/>
        </w:rPr>
      </w:pPr>
      <w:r w:rsidRPr="00600C07">
        <w:rPr>
          <w:rFonts w:ascii="Arial" w:hAnsi="Arial" w:cs="Arial"/>
          <w:sz w:val="22"/>
          <w:szCs w:val="22"/>
        </w:rPr>
        <w:t>Уз списак лица из става 1. тачке</w:t>
      </w:r>
      <w:r w:rsidRPr="00600C07">
        <w:rPr>
          <w:rFonts w:ascii="Arial" w:hAnsi="Arial" w:cs="Arial"/>
          <w:sz w:val="22"/>
          <w:szCs w:val="22"/>
          <w:lang w:val="sr-Cyrl-RS"/>
        </w:rPr>
        <w:t xml:space="preserve"> 1</w:t>
      </w:r>
      <w:r w:rsidRPr="00600C07">
        <w:rPr>
          <w:rFonts w:ascii="Arial" w:hAnsi="Arial" w:cs="Arial"/>
          <w:sz w:val="22"/>
          <w:szCs w:val="22"/>
        </w:rPr>
        <w:t xml:space="preserve">, </w:t>
      </w:r>
      <w:r w:rsidR="00BB750D">
        <w:rPr>
          <w:rFonts w:ascii="Arial" w:hAnsi="Arial" w:cs="Arial"/>
          <w:sz w:val="22"/>
          <w:szCs w:val="22"/>
          <w:lang w:val="sr-Cyrl-ME"/>
        </w:rPr>
        <w:t>Извођач радова</w:t>
      </w:r>
      <w:r w:rsidRPr="00600C07">
        <w:rPr>
          <w:rFonts w:ascii="Arial" w:hAnsi="Arial" w:cs="Arial"/>
          <w:sz w:val="22"/>
          <w:szCs w:val="22"/>
        </w:rPr>
        <w:t xml:space="preserve"> је дужан да достави </w:t>
      </w:r>
      <w:r w:rsidRPr="00600C07">
        <w:rPr>
          <w:rFonts w:ascii="Arial" w:hAnsi="Arial" w:cs="Arial"/>
          <w:sz w:val="22"/>
          <w:szCs w:val="22"/>
          <w:lang w:val="sr-Cyrl-RS"/>
        </w:rPr>
        <w:t>Изјаву</w:t>
      </w:r>
      <w:r w:rsidRPr="00600C07">
        <w:rPr>
          <w:rFonts w:ascii="Arial" w:hAnsi="Arial" w:cs="Arial"/>
          <w:sz w:val="22"/>
          <w:szCs w:val="22"/>
        </w:rPr>
        <w:t xml:space="preserve"> о:</w:t>
      </w:r>
      <w:r>
        <w:rPr>
          <w:rFonts w:ascii="Arial" w:hAnsi="Arial" w:cs="Arial"/>
          <w:sz w:val="22"/>
          <w:szCs w:val="22"/>
          <w:lang w:val="sr-Cyrl-ME"/>
        </w:rPr>
        <w:t xml:space="preserve"> </w:t>
      </w:r>
    </w:p>
    <w:p w14:paraId="4B1A4AFA" w14:textId="77777777" w:rsidR="00187C73" w:rsidRPr="00600C07" w:rsidRDefault="00187C73" w:rsidP="00C666E5">
      <w:pPr>
        <w:numPr>
          <w:ilvl w:val="0"/>
          <w:numId w:val="23"/>
        </w:numPr>
        <w:spacing w:line="276" w:lineRule="auto"/>
        <w:jc w:val="both"/>
        <w:rPr>
          <w:rFonts w:ascii="Arial" w:hAnsi="Arial" w:cs="Arial"/>
          <w:sz w:val="22"/>
          <w:szCs w:val="22"/>
        </w:rPr>
      </w:pPr>
      <w:r w:rsidRPr="00600C07">
        <w:rPr>
          <w:rFonts w:ascii="Arial" w:hAnsi="Arial" w:cs="Arial"/>
          <w:sz w:val="22"/>
          <w:szCs w:val="22"/>
        </w:rPr>
        <w:t>извршеном оспособљавању запослених за безбедан и здрав рад,</w:t>
      </w:r>
    </w:p>
    <w:p w14:paraId="4ABB417F" w14:textId="77777777" w:rsidR="00187C73" w:rsidRPr="00600C07" w:rsidRDefault="00187C73" w:rsidP="00C666E5">
      <w:pPr>
        <w:numPr>
          <w:ilvl w:val="0"/>
          <w:numId w:val="23"/>
        </w:numPr>
        <w:spacing w:line="276" w:lineRule="auto"/>
        <w:jc w:val="both"/>
        <w:rPr>
          <w:rFonts w:ascii="Arial" w:hAnsi="Arial" w:cs="Arial"/>
          <w:sz w:val="22"/>
          <w:szCs w:val="22"/>
        </w:rPr>
      </w:pPr>
      <w:r w:rsidRPr="00600C07">
        <w:rPr>
          <w:rFonts w:ascii="Arial" w:hAnsi="Arial" w:cs="Arial"/>
          <w:sz w:val="22"/>
          <w:szCs w:val="22"/>
        </w:rPr>
        <w:t>извршеним лекарским прегледима запослених,</w:t>
      </w:r>
    </w:p>
    <w:p w14:paraId="0CCC7577" w14:textId="77777777" w:rsidR="00187C73" w:rsidRPr="00600C07" w:rsidRDefault="00187C73" w:rsidP="00C666E5">
      <w:pPr>
        <w:numPr>
          <w:ilvl w:val="0"/>
          <w:numId w:val="23"/>
        </w:numPr>
        <w:spacing w:line="276" w:lineRule="auto"/>
        <w:jc w:val="both"/>
        <w:rPr>
          <w:rFonts w:ascii="Arial" w:hAnsi="Arial" w:cs="Arial"/>
          <w:sz w:val="22"/>
          <w:szCs w:val="22"/>
        </w:rPr>
      </w:pPr>
      <w:r w:rsidRPr="00600C07">
        <w:rPr>
          <w:rFonts w:ascii="Arial" w:hAnsi="Arial" w:cs="Arial"/>
          <w:sz w:val="22"/>
          <w:szCs w:val="22"/>
        </w:rPr>
        <w:t>извршеним прегледима и испитивањима опреме за рад и</w:t>
      </w:r>
    </w:p>
    <w:p w14:paraId="1AC2FEEB" w14:textId="77777777" w:rsidR="00187C73" w:rsidRPr="00600C07" w:rsidRDefault="00187C73" w:rsidP="00C666E5">
      <w:pPr>
        <w:numPr>
          <w:ilvl w:val="0"/>
          <w:numId w:val="23"/>
        </w:numPr>
        <w:spacing w:line="276" w:lineRule="auto"/>
        <w:jc w:val="both"/>
        <w:rPr>
          <w:rFonts w:ascii="Arial" w:hAnsi="Arial" w:cs="Arial"/>
          <w:sz w:val="22"/>
          <w:szCs w:val="22"/>
        </w:rPr>
      </w:pPr>
      <w:r w:rsidRPr="00600C07">
        <w:rPr>
          <w:rFonts w:ascii="Arial" w:hAnsi="Arial" w:cs="Arial"/>
          <w:sz w:val="22"/>
          <w:szCs w:val="22"/>
        </w:rPr>
        <w:t>коришћењу средстава и опреме за личну заштиту на раду.</w:t>
      </w:r>
    </w:p>
    <w:p w14:paraId="45BA490C" w14:textId="77777777" w:rsidR="00187C73" w:rsidRPr="00600C07" w:rsidRDefault="00187C73" w:rsidP="00C666E5">
      <w:pPr>
        <w:spacing w:line="276" w:lineRule="auto"/>
        <w:rPr>
          <w:rFonts w:ascii="Arial" w:hAnsi="Arial" w:cs="Arial"/>
          <w:sz w:val="22"/>
          <w:szCs w:val="22"/>
        </w:rPr>
      </w:pPr>
    </w:p>
    <w:p w14:paraId="16913CBC" w14:textId="77777777" w:rsidR="00187C73" w:rsidRDefault="00187C73" w:rsidP="00C666E5">
      <w:pPr>
        <w:spacing w:line="276" w:lineRule="auto"/>
        <w:jc w:val="center"/>
        <w:rPr>
          <w:rFonts w:ascii="Arial" w:hAnsi="Arial" w:cs="Arial"/>
          <w:sz w:val="22"/>
          <w:szCs w:val="22"/>
        </w:rPr>
      </w:pPr>
      <w:r w:rsidRPr="00600C07">
        <w:rPr>
          <w:rFonts w:ascii="Arial" w:hAnsi="Arial" w:cs="Arial"/>
          <w:sz w:val="22"/>
          <w:szCs w:val="22"/>
        </w:rPr>
        <w:t>Тачка 10.</w:t>
      </w:r>
    </w:p>
    <w:p w14:paraId="5CD3B6EF" w14:textId="77777777" w:rsidR="00187C73" w:rsidRPr="00600C07" w:rsidRDefault="00187C73" w:rsidP="00C666E5">
      <w:pPr>
        <w:spacing w:line="276" w:lineRule="auto"/>
        <w:jc w:val="center"/>
        <w:rPr>
          <w:rFonts w:ascii="Arial" w:hAnsi="Arial" w:cs="Arial"/>
          <w:sz w:val="22"/>
          <w:szCs w:val="22"/>
        </w:rPr>
      </w:pPr>
    </w:p>
    <w:p w14:paraId="411DE955" w14:textId="77777777" w:rsidR="00187C73" w:rsidRPr="00600C07" w:rsidRDefault="00A7634E" w:rsidP="00C666E5">
      <w:pPr>
        <w:spacing w:line="276" w:lineRule="auto"/>
        <w:jc w:val="both"/>
        <w:rPr>
          <w:rFonts w:ascii="Arial" w:hAnsi="Arial" w:cs="Arial"/>
          <w:sz w:val="22"/>
          <w:szCs w:val="22"/>
        </w:rPr>
      </w:pPr>
      <w:r>
        <w:rPr>
          <w:rFonts w:ascii="Arial" w:hAnsi="Arial" w:cs="Arial"/>
          <w:sz w:val="22"/>
          <w:szCs w:val="22"/>
          <w:lang w:val="sr-Cyrl-ME"/>
        </w:rPr>
        <w:t>Наручилац</w:t>
      </w:r>
      <w:r w:rsidR="00187C73" w:rsidRPr="00600C07">
        <w:rPr>
          <w:rFonts w:ascii="Arial" w:hAnsi="Arial" w:cs="Arial"/>
          <w:sz w:val="22"/>
          <w:szCs w:val="22"/>
        </w:rPr>
        <w:t xml:space="preserve"> има право да врши контролу примене превентивних мера за безбедан и здрав рад приликом </w:t>
      </w:r>
      <w:r w:rsidR="00BB750D">
        <w:rPr>
          <w:rFonts w:ascii="Arial" w:hAnsi="Arial" w:cs="Arial"/>
          <w:sz w:val="22"/>
          <w:szCs w:val="22"/>
          <w:lang w:val="sr-Cyrl-ME"/>
        </w:rPr>
        <w:t>извођења радова</w:t>
      </w:r>
      <w:r w:rsidR="00187C73" w:rsidRPr="00600C07">
        <w:rPr>
          <w:rFonts w:ascii="Arial" w:hAnsi="Arial" w:cs="Arial"/>
          <w:sz w:val="22"/>
          <w:szCs w:val="22"/>
        </w:rPr>
        <w:t xml:space="preserve"> кој</w:t>
      </w:r>
      <w:r w:rsidR="00BB750D">
        <w:rPr>
          <w:rFonts w:ascii="Arial" w:hAnsi="Arial" w:cs="Arial"/>
          <w:sz w:val="22"/>
          <w:szCs w:val="22"/>
          <w:lang w:val="sr-Cyrl-ME"/>
        </w:rPr>
        <w:t>и</w:t>
      </w:r>
      <w:r w:rsidR="00187C73" w:rsidRPr="00600C07">
        <w:rPr>
          <w:rFonts w:ascii="Arial" w:hAnsi="Arial" w:cs="Arial"/>
          <w:sz w:val="22"/>
          <w:szCs w:val="22"/>
        </w:rPr>
        <w:t xml:space="preserve"> су предмет </w:t>
      </w:r>
      <w:r w:rsidR="00BB750D">
        <w:rPr>
          <w:rFonts w:ascii="Arial" w:hAnsi="Arial" w:cs="Arial"/>
          <w:sz w:val="22"/>
          <w:szCs w:val="22"/>
          <w:lang w:val="sr-Cyrl-ME"/>
        </w:rPr>
        <w:t>Оквирног споразума</w:t>
      </w:r>
      <w:r w:rsidR="00187C73" w:rsidRPr="00600C07">
        <w:rPr>
          <w:rFonts w:ascii="Arial" w:hAnsi="Arial" w:cs="Arial"/>
          <w:sz w:val="22"/>
          <w:szCs w:val="22"/>
        </w:rPr>
        <w:t>.</w:t>
      </w:r>
    </w:p>
    <w:p w14:paraId="338D3B0B" w14:textId="77777777" w:rsidR="00187C73" w:rsidRPr="00600C07" w:rsidRDefault="00A7634E" w:rsidP="00C666E5">
      <w:pPr>
        <w:spacing w:line="276" w:lineRule="auto"/>
        <w:jc w:val="both"/>
        <w:rPr>
          <w:rFonts w:ascii="Arial" w:hAnsi="Arial" w:cs="Arial"/>
          <w:sz w:val="22"/>
          <w:szCs w:val="22"/>
        </w:rPr>
      </w:pPr>
      <w:r>
        <w:rPr>
          <w:rFonts w:ascii="Arial" w:hAnsi="Arial" w:cs="Arial"/>
          <w:sz w:val="22"/>
          <w:szCs w:val="22"/>
          <w:lang w:val="sr-Cyrl-ME"/>
        </w:rPr>
        <w:t>Извођач радова</w:t>
      </w:r>
      <w:r w:rsidR="00187C73" w:rsidRPr="00600C07">
        <w:rPr>
          <w:rFonts w:ascii="Arial" w:hAnsi="Arial" w:cs="Arial"/>
          <w:sz w:val="22"/>
          <w:szCs w:val="22"/>
        </w:rPr>
        <w:t xml:space="preserve"> је дужан да лицу одређеном, у складу са прописима, од стране </w:t>
      </w:r>
      <w:r>
        <w:rPr>
          <w:rFonts w:ascii="Arial" w:hAnsi="Arial" w:cs="Arial"/>
          <w:sz w:val="22"/>
          <w:szCs w:val="22"/>
          <w:lang w:val="sr-Cyrl-ME"/>
        </w:rPr>
        <w:t xml:space="preserve">наручиоца </w:t>
      </w:r>
      <w:r w:rsidR="00187C73" w:rsidRPr="00600C07">
        <w:rPr>
          <w:rFonts w:ascii="Arial" w:hAnsi="Arial" w:cs="Arial"/>
          <w:sz w:val="22"/>
          <w:szCs w:val="22"/>
        </w:rPr>
        <w:t>омогући спровођење контроле примене превентивних мера за безбедан и здрав рад.</w:t>
      </w:r>
    </w:p>
    <w:p w14:paraId="4C1EF4AE" w14:textId="77777777" w:rsidR="00187C73" w:rsidRPr="00600C07" w:rsidRDefault="00A7634E" w:rsidP="00C666E5">
      <w:pPr>
        <w:spacing w:line="276" w:lineRule="auto"/>
        <w:jc w:val="both"/>
        <w:rPr>
          <w:rFonts w:ascii="Arial" w:hAnsi="Arial" w:cs="Arial"/>
          <w:sz w:val="22"/>
          <w:szCs w:val="22"/>
        </w:rPr>
      </w:pPr>
      <w:r>
        <w:rPr>
          <w:rFonts w:ascii="Arial" w:hAnsi="Arial" w:cs="Arial"/>
          <w:sz w:val="22"/>
          <w:szCs w:val="22"/>
          <w:lang w:val="sr-Cyrl-ME"/>
        </w:rPr>
        <w:t>Наручилац</w:t>
      </w:r>
      <w:r w:rsidR="00187C73" w:rsidRPr="00600C07">
        <w:rPr>
          <w:rFonts w:ascii="Arial" w:hAnsi="Arial" w:cs="Arial"/>
          <w:sz w:val="22"/>
          <w:szCs w:val="22"/>
        </w:rPr>
        <w:t xml:space="preserve"> има право да у случајевима непосредне опасности по живот и здравље запослених и/или других лица која је наступила услед </w:t>
      </w:r>
      <w:r w:rsidR="00BB750D">
        <w:rPr>
          <w:rFonts w:ascii="Arial" w:hAnsi="Arial" w:cs="Arial"/>
          <w:sz w:val="22"/>
          <w:szCs w:val="22"/>
          <w:lang w:val="sr-Cyrl-ME"/>
        </w:rPr>
        <w:t>реализације</w:t>
      </w:r>
      <w:r w:rsidR="00187C73" w:rsidRPr="00600C07">
        <w:rPr>
          <w:rFonts w:ascii="Arial" w:hAnsi="Arial" w:cs="Arial"/>
          <w:sz w:val="22"/>
          <w:szCs w:val="22"/>
        </w:rPr>
        <w:t xml:space="preserve"> </w:t>
      </w:r>
      <w:r w:rsidR="00BB750D">
        <w:rPr>
          <w:rFonts w:ascii="Arial" w:hAnsi="Arial" w:cs="Arial"/>
          <w:sz w:val="22"/>
          <w:szCs w:val="22"/>
          <w:lang w:val="sr-Cyrl-ME"/>
        </w:rPr>
        <w:t>Оквирног споразума</w:t>
      </w:r>
      <w:r w:rsidR="00187C73" w:rsidRPr="00600C07">
        <w:rPr>
          <w:rFonts w:ascii="Arial" w:hAnsi="Arial" w:cs="Arial"/>
          <w:sz w:val="22"/>
          <w:szCs w:val="22"/>
        </w:rPr>
        <w:t xml:space="preserve">, наложи заустављање даљег </w:t>
      </w:r>
      <w:r w:rsidR="00BB750D">
        <w:rPr>
          <w:rFonts w:ascii="Arial" w:hAnsi="Arial" w:cs="Arial"/>
          <w:sz w:val="22"/>
          <w:szCs w:val="22"/>
          <w:lang w:val="sr-Cyrl-ME"/>
        </w:rPr>
        <w:t>извођења радова</w:t>
      </w:r>
      <w:r w:rsidR="00187C73" w:rsidRPr="00600C07">
        <w:rPr>
          <w:rFonts w:ascii="Arial" w:hAnsi="Arial" w:cs="Arial"/>
          <w:sz w:val="22"/>
          <w:szCs w:val="22"/>
        </w:rPr>
        <w:t xml:space="preserve"> док се не отклоне уочени недостаци и о томе одмах обавести Извођача радова и надлежну инспекцијску службу.</w:t>
      </w:r>
    </w:p>
    <w:p w14:paraId="5A9D8F53" w14:textId="77777777" w:rsidR="00187C73" w:rsidRPr="00600C07" w:rsidRDefault="00A7634E" w:rsidP="00C666E5">
      <w:pPr>
        <w:spacing w:line="276" w:lineRule="auto"/>
        <w:jc w:val="both"/>
        <w:rPr>
          <w:rFonts w:ascii="Arial" w:hAnsi="Arial" w:cs="Arial"/>
          <w:sz w:val="22"/>
          <w:szCs w:val="22"/>
        </w:rPr>
      </w:pPr>
      <w:r>
        <w:rPr>
          <w:rFonts w:ascii="Arial" w:hAnsi="Arial" w:cs="Arial"/>
          <w:sz w:val="22"/>
          <w:szCs w:val="22"/>
          <w:lang w:val="sr-Cyrl-ME"/>
        </w:rPr>
        <w:t>Извођач радова</w:t>
      </w:r>
      <w:r w:rsidR="00187C73" w:rsidRPr="00600C07">
        <w:rPr>
          <w:rFonts w:ascii="Arial" w:hAnsi="Arial" w:cs="Arial"/>
          <w:sz w:val="22"/>
          <w:szCs w:val="22"/>
        </w:rPr>
        <w:t xml:space="preserve"> се обавезује да поступи по налогу </w:t>
      </w:r>
      <w:r>
        <w:rPr>
          <w:rFonts w:ascii="Arial" w:hAnsi="Arial" w:cs="Arial"/>
          <w:sz w:val="22"/>
          <w:szCs w:val="22"/>
          <w:lang w:val="sr-Cyrl-ME"/>
        </w:rPr>
        <w:t>Наручиоца</w:t>
      </w:r>
      <w:r w:rsidR="00187C73" w:rsidRPr="00600C07">
        <w:rPr>
          <w:rFonts w:ascii="Arial" w:hAnsi="Arial" w:cs="Arial"/>
          <w:sz w:val="22"/>
          <w:szCs w:val="22"/>
        </w:rPr>
        <w:t xml:space="preserve"> из става 3.ове тачке.</w:t>
      </w:r>
    </w:p>
    <w:p w14:paraId="6990545E" w14:textId="77777777" w:rsidR="00187C73" w:rsidRPr="00600C07" w:rsidRDefault="00187C73" w:rsidP="00C666E5">
      <w:pPr>
        <w:spacing w:line="276" w:lineRule="auto"/>
        <w:rPr>
          <w:rFonts w:ascii="Arial" w:hAnsi="Arial" w:cs="Arial"/>
          <w:sz w:val="22"/>
          <w:szCs w:val="22"/>
        </w:rPr>
      </w:pPr>
    </w:p>
    <w:p w14:paraId="61018598" w14:textId="77777777" w:rsidR="00187C73" w:rsidRDefault="00187C73" w:rsidP="00C666E5">
      <w:pPr>
        <w:spacing w:line="276" w:lineRule="auto"/>
        <w:jc w:val="center"/>
        <w:rPr>
          <w:rFonts w:ascii="Arial" w:hAnsi="Arial" w:cs="Arial"/>
          <w:sz w:val="22"/>
          <w:szCs w:val="22"/>
        </w:rPr>
      </w:pPr>
      <w:r w:rsidRPr="00600C07">
        <w:rPr>
          <w:rFonts w:ascii="Arial" w:hAnsi="Arial" w:cs="Arial"/>
          <w:sz w:val="22"/>
          <w:szCs w:val="22"/>
        </w:rPr>
        <w:t>Тачка 11.</w:t>
      </w:r>
    </w:p>
    <w:p w14:paraId="126F0432" w14:textId="77777777" w:rsidR="00187C73" w:rsidRPr="00600C07" w:rsidRDefault="00187C73" w:rsidP="00C666E5">
      <w:pPr>
        <w:spacing w:line="276" w:lineRule="auto"/>
        <w:jc w:val="center"/>
        <w:rPr>
          <w:rFonts w:ascii="Arial" w:hAnsi="Arial" w:cs="Arial"/>
          <w:sz w:val="22"/>
          <w:szCs w:val="22"/>
        </w:rPr>
      </w:pPr>
    </w:p>
    <w:p w14:paraId="48009BD3" w14:textId="129B98AB" w:rsidR="00187C73" w:rsidRPr="00600C07" w:rsidRDefault="00450EF8" w:rsidP="00C666E5">
      <w:pPr>
        <w:spacing w:line="276" w:lineRule="auto"/>
        <w:jc w:val="both"/>
        <w:rPr>
          <w:rFonts w:ascii="Arial" w:hAnsi="Arial" w:cs="Arial"/>
          <w:sz w:val="22"/>
          <w:szCs w:val="22"/>
        </w:rPr>
      </w:pPr>
      <w:r>
        <w:rPr>
          <w:rFonts w:ascii="Arial" w:hAnsi="Arial" w:cs="Arial"/>
          <w:sz w:val="22"/>
          <w:szCs w:val="22"/>
          <w:lang w:val="sr-Cyrl-RS"/>
        </w:rPr>
        <w:t>С</w:t>
      </w:r>
      <w:r w:rsidR="00187C73" w:rsidRPr="00600C07">
        <w:rPr>
          <w:rFonts w:ascii="Arial" w:hAnsi="Arial" w:cs="Arial"/>
          <w:sz w:val="22"/>
          <w:szCs w:val="22"/>
        </w:rPr>
        <w:t>тране</w:t>
      </w:r>
      <w:r>
        <w:rPr>
          <w:rFonts w:ascii="Arial" w:hAnsi="Arial" w:cs="Arial"/>
          <w:sz w:val="22"/>
          <w:szCs w:val="22"/>
          <w:lang w:val="sr-Cyrl-RS"/>
        </w:rPr>
        <w:t xml:space="preserve"> из Оквирног споразума</w:t>
      </w:r>
      <w:r w:rsidR="00187C73" w:rsidRPr="00600C07">
        <w:rPr>
          <w:rFonts w:ascii="Arial" w:hAnsi="Arial" w:cs="Arial"/>
          <w:sz w:val="22"/>
          <w:szCs w:val="22"/>
        </w:rPr>
        <w:t xml:space="preserve"> су дужне да, у случају да у току реализације </w:t>
      </w:r>
      <w:r w:rsidR="00BB750D">
        <w:rPr>
          <w:rFonts w:ascii="Arial" w:hAnsi="Arial" w:cs="Arial"/>
          <w:sz w:val="22"/>
          <w:szCs w:val="22"/>
          <w:lang w:val="sr-Cyrl-ME"/>
        </w:rPr>
        <w:t>Оквирног споразума</w:t>
      </w:r>
      <w:r w:rsidR="00187C73" w:rsidRPr="00600C07">
        <w:rPr>
          <w:rFonts w:ascii="Arial" w:hAnsi="Arial" w:cs="Arial"/>
          <w:sz w:val="22"/>
          <w:szCs w:val="22"/>
        </w:rPr>
        <w:t xml:space="preserve"> деле радни простор, сарађују у примени прописаних мера за безбедност и здравље запослених.</w:t>
      </w:r>
    </w:p>
    <w:p w14:paraId="5A66C731" w14:textId="2E46DAE6" w:rsidR="00187C73" w:rsidRPr="00600C07" w:rsidRDefault="00450EF8" w:rsidP="00C666E5">
      <w:pPr>
        <w:spacing w:line="276" w:lineRule="auto"/>
        <w:jc w:val="both"/>
        <w:rPr>
          <w:rFonts w:ascii="Arial" w:hAnsi="Arial" w:cs="Arial"/>
          <w:sz w:val="22"/>
          <w:szCs w:val="22"/>
        </w:rPr>
      </w:pPr>
      <w:r>
        <w:rPr>
          <w:rFonts w:ascii="Arial" w:hAnsi="Arial" w:cs="Arial"/>
          <w:sz w:val="22"/>
          <w:szCs w:val="22"/>
          <w:lang w:val="sr-Cyrl-RS"/>
        </w:rPr>
        <w:t>С</w:t>
      </w:r>
      <w:r w:rsidRPr="00600C07">
        <w:rPr>
          <w:rFonts w:ascii="Arial" w:hAnsi="Arial" w:cs="Arial"/>
          <w:sz w:val="22"/>
          <w:szCs w:val="22"/>
        </w:rPr>
        <w:t>тране</w:t>
      </w:r>
      <w:r>
        <w:rPr>
          <w:rFonts w:ascii="Arial" w:hAnsi="Arial" w:cs="Arial"/>
          <w:sz w:val="22"/>
          <w:szCs w:val="22"/>
          <w:lang w:val="sr-Cyrl-RS"/>
        </w:rPr>
        <w:t xml:space="preserve"> из Оквирног споразума</w:t>
      </w:r>
      <w:r w:rsidRPr="00600C07">
        <w:rPr>
          <w:rFonts w:ascii="Arial" w:hAnsi="Arial" w:cs="Arial"/>
          <w:sz w:val="22"/>
          <w:szCs w:val="22"/>
        </w:rPr>
        <w:t xml:space="preserve"> </w:t>
      </w:r>
      <w:r w:rsidR="00187C73" w:rsidRPr="00600C07">
        <w:rPr>
          <w:rFonts w:ascii="Arial" w:hAnsi="Arial" w:cs="Arial"/>
          <w:sz w:val="22"/>
          <w:szCs w:val="22"/>
        </w:rPr>
        <w:t>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33F47EF7" w14:textId="77777777" w:rsidR="00187C73" w:rsidRPr="00600C07" w:rsidRDefault="00187C73" w:rsidP="00C666E5">
      <w:pPr>
        <w:spacing w:line="276" w:lineRule="auto"/>
        <w:jc w:val="both"/>
        <w:rPr>
          <w:rFonts w:ascii="Arial" w:hAnsi="Arial" w:cs="Arial"/>
          <w:sz w:val="22"/>
          <w:szCs w:val="22"/>
        </w:rPr>
      </w:pPr>
      <w:r w:rsidRPr="00600C07">
        <w:rPr>
          <w:rFonts w:ascii="Arial" w:hAnsi="Arial" w:cs="Arial"/>
          <w:sz w:val="22"/>
          <w:szCs w:val="22"/>
        </w:rPr>
        <w:t>Начин остваривања сарадње из ст. 1. и 2. ове тачке утврђује се писменим споразумом.</w:t>
      </w:r>
    </w:p>
    <w:p w14:paraId="45B78D3E" w14:textId="51D72C03" w:rsidR="00187C73" w:rsidRDefault="00187C73" w:rsidP="00C666E5">
      <w:pPr>
        <w:spacing w:line="276" w:lineRule="auto"/>
        <w:jc w:val="both"/>
        <w:rPr>
          <w:rFonts w:ascii="Arial" w:hAnsi="Arial" w:cs="Arial"/>
          <w:sz w:val="22"/>
          <w:szCs w:val="22"/>
        </w:rPr>
      </w:pPr>
      <w:r w:rsidRPr="00600C07">
        <w:rPr>
          <w:rFonts w:ascii="Arial" w:hAnsi="Arial" w:cs="Arial"/>
          <w:sz w:val="22"/>
          <w:szCs w:val="22"/>
        </w:rPr>
        <w:t xml:space="preserve">Споразумом из става 3. ове тачке, из реда запослених код </w:t>
      </w:r>
      <w:r w:rsidR="00A7634E">
        <w:rPr>
          <w:rFonts w:ascii="Arial" w:hAnsi="Arial" w:cs="Arial"/>
          <w:sz w:val="22"/>
          <w:szCs w:val="22"/>
          <w:lang w:val="sr-Cyrl-ME"/>
        </w:rPr>
        <w:t>Наручиоца</w:t>
      </w:r>
      <w:r w:rsidRPr="00600C07">
        <w:rPr>
          <w:rFonts w:ascii="Arial" w:hAnsi="Arial" w:cs="Arial"/>
          <w:sz w:val="22"/>
          <w:szCs w:val="22"/>
        </w:rPr>
        <w:t xml:space="preserve"> одређује се лице за координацију спровођења заједничких мера којима се обезбеђује безбедност и здравље свих запослених.</w:t>
      </w:r>
    </w:p>
    <w:p w14:paraId="46C05511" w14:textId="11241725" w:rsidR="00930CC4" w:rsidRDefault="00930CC4" w:rsidP="00C666E5">
      <w:pPr>
        <w:spacing w:line="276" w:lineRule="auto"/>
        <w:jc w:val="both"/>
        <w:rPr>
          <w:rFonts w:ascii="Arial" w:hAnsi="Arial" w:cs="Arial"/>
          <w:sz w:val="22"/>
          <w:szCs w:val="22"/>
        </w:rPr>
      </w:pPr>
    </w:p>
    <w:p w14:paraId="3098A42F" w14:textId="33226E6F" w:rsidR="00930CC4" w:rsidRDefault="00930CC4" w:rsidP="00C666E5">
      <w:pPr>
        <w:spacing w:line="276" w:lineRule="auto"/>
        <w:jc w:val="both"/>
        <w:rPr>
          <w:rFonts w:ascii="Arial" w:hAnsi="Arial" w:cs="Arial"/>
          <w:sz w:val="22"/>
          <w:szCs w:val="22"/>
        </w:rPr>
      </w:pPr>
    </w:p>
    <w:p w14:paraId="4AF370F7" w14:textId="77777777" w:rsidR="00930CC4" w:rsidRPr="00600C07" w:rsidRDefault="00930CC4" w:rsidP="00C666E5">
      <w:pPr>
        <w:spacing w:line="276" w:lineRule="auto"/>
        <w:jc w:val="both"/>
        <w:rPr>
          <w:rFonts w:ascii="Arial" w:hAnsi="Arial" w:cs="Arial"/>
          <w:sz w:val="22"/>
          <w:szCs w:val="22"/>
        </w:rPr>
      </w:pPr>
    </w:p>
    <w:p w14:paraId="2DB25040" w14:textId="77777777" w:rsidR="00187C73" w:rsidRDefault="00187C73" w:rsidP="00C666E5">
      <w:pPr>
        <w:spacing w:line="276" w:lineRule="auto"/>
        <w:jc w:val="center"/>
        <w:rPr>
          <w:rFonts w:ascii="Arial" w:hAnsi="Arial" w:cs="Arial"/>
          <w:sz w:val="22"/>
          <w:szCs w:val="22"/>
        </w:rPr>
      </w:pPr>
      <w:r w:rsidRPr="00600C07">
        <w:rPr>
          <w:rFonts w:ascii="Arial" w:hAnsi="Arial" w:cs="Arial"/>
          <w:sz w:val="22"/>
          <w:szCs w:val="22"/>
        </w:rPr>
        <w:t>Тачка 12.</w:t>
      </w:r>
    </w:p>
    <w:p w14:paraId="2CBD8117" w14:textId="77777777" w:rsidR="00187C73" w:rsidRPr="00600C07" w:rsidRDefault="00187C73" w:rsidP="00C666E5">
      <w:pPr>
        <w:spacing w:line="276" w:lineRule="auto"/>
        <w:jc w:val="center"/>
        <w:rPr>
          <w:rFonts w:ascii="Arial" w:hAnsi="Arial" w:cs="Arial"/>
          <w:sz w:val="22"/>
          <w:szCs w:val="22"/>
        </w:rPr>
      </w:pPr>
    </w:p>
    <w:p w14:paraId="7D0E2106" w14:textId="77777777" w:rsidR="00187C73" w:rsidRPr="00102199" w:rsidRDefault="00A7634E" w:rsidP="00C666E5">
      <w:pPr>
        <w:spacing w:line="276" w:lineRule="auto"/>
        <w:jc w:val="both"/>
        <w:rPr>
          <w:rFonts w:ascii="Arial" w:hAnsi="Arial" w:cs="Arial"/>
          <w:sz w:val="22"/>
          <w:szCs w:val="22"/>
          <w:lang w:val="sr-Cyrl-ME"/>
        </w:rPr>
      </w:pPr>
      <w:r>
        <w:rPr>
          <w:rFonts w:ascii="Arial" w:hAnsi="Arial" w:cs="Arial"/>
          <w:sz w:val="22"/>
          <w:szCs w:val="22"/>
          <w:lang w:val="sr-Cyrl-ME"/>
        </w:rPr>
        <w:t>Извођач радова</w:t>
      </w:r>
      <w:r w:rsidR="00187C73" w:rsidRPr="00600C07">
        <w:rPr>
          <w:rFonts w:ascii="Arial" w:hAnsi="Arial" w:cs="Arial"/>
          <w:sz w:val="22"/>
          <w:szCs w:val="22"/>
        </w:rPr>
        <w:t xml:space="preserve"> је дужан да благовремено извештава </w:t>
      </w:r>
      <w:r>
        <w:rPr>
          <w:rFonts w:ascii="Arial" w:hAnsi="Arial" w:cs="Arial"/>
          <w:sz w:val="22"/>
          <w:szCs w:val="22"/>
          <w:lang w:val="sr-Cyrl-ME"/>
        </w:rPr>
        <w:t>Наручиоца</w:t>
      </w:r>
      <w:r w:rsidR="00187C73" w:rsidRPr="00600C07">
        <w:rPr>
          <w:rFonts w:ascii="Arial" w:hAnsi="Arial" w:cs="Arial"/>
          <w:sz w:val="22"/>
          <w:szCs w:val="22"/>
        </w:rPr>
        <w:t xml:space="preserve"> о свим догађајима из области БЗР који су настали приликом </w:t>
      </w:r>
      <w:r>
        <w:rPr>
          <w:rFonts w:ascii="Arial" w:hAnsi="Arial" w:cs="Arial"/>
          <w:sz w:val="22"/>
          <w:szCs w:val="22"/>
          <w:lang w:val="sr-Cyrl-ME"/>
        </w:rPr>
        <w:t xml:space="preserve">извођења радова </w:t>
      </w:r>
      <w:r w:rsidR="00187C73" w:rsidRPr="00600C07">
        <w:rPr>
          <w:rFonts w:ascii="Arial" w:hAnsi="Arial" w:cs="Arial"/>
          <w:sz w:val="22"/>
          <w:szCs w:val="22"/>
        </w:rPr>
        <w:t xml:space="preserve">који су предмет </w:t>
      </w:r>
      <w:r>
        <w:rPr>
          <w:rFonts w:ascii="Arial" w:hAnsi="Arial" w:cs="Arial"/>
          <w:sz w:val="22"/>
          <w:szCs w:val="22"/>
          <w:lang w:val="sr-Cyrl-ME"/>
        </w:rPr>
        <w:t>оквирног споразума</w:t>
      </w:r>
      <w:r w:rsidR="00187C73" w:rsidRPr="00600C07">
        <w:rPr>
          <w:rFonts w:ascii="Arial" w:hAnsi="Arial" w:cs="Arial"/>
          <w:sz w:val="22"/>
          <w:szCs w:val="22"/>
        </w:rPr>
        <w:t>, а нарочито о свим инцидентима и акцидентима.</w:t>
      </w:r>
      <w:r w:rsidR="00187C73">
        <w:rPr>
          <w:rFonts w:ascii="Arial" w:hAnsi="Arial" w:cs="Arial"/>
          <w:sz w:val="22"/>
          <w:szCs w:val="22"/>
          <w:lang w:val="sr-Cyrl-ME"/>
        </w:rPr>
        <w:t xml:space="preserve"> </w:t>
      </w:r>
    </w:p>
    <w:p w14:paraId="2215E2EF" w14:textId="77777777" w:rsidR="00187C73" w:rsidRPr="00102199" w:rsidRDefault="00A7634E" w:rsidP="00C666E5">
      <w:pPr>
        <w:spacing w:line="276" w:lineRule="auto"/>
        <w:jc w:val="both"/>
        <w:rPr>
          <w:rFonts w:ascii="Arial" w:hAnsi="Arial" w:cs="Arial"/>
          <w:sz w:val="22"/>
          <w:szCs w:val="22"/>
          <w:lang w:val="sr-Cyrl-ME"/>
        </w:rPr>
      </w:pPr>
      <w:r>
        <w:rPr>
          <w:rFonts w:ascii="Arial" w:hAnsi="Arial" w:cs="Arial"/>
          <w:sz w:val="22"/>
          <w:szCs w:val="22"/>
          <w:lang w:val="sr-Cyrl-ME"/>
        </w:rPr>
        <w:t>Извођач радова</w:t>
      </w:r>
      <w:r w:rsidRPr="00600C07">
        <w:rPr>
          <w:rFonts w:ascii="Arial" w:hAnsi="Arial" w:cs="Arial"/>
          <w:sz w:val="22"/>
          <w:szCs w:val="22"/>
        </w:rPr>
        <w:t xml:space="preserve"> </w:t>
      </w:r>
      <w:r w:rsidR="00187C73" w:rsidRPr="00600C07">
        <w:rPr>
          <w:rFonts w:ascii="Arial" w:hAnsi="Arial" w:cs="Arial"/>
          <w:sz w:val="22"/>
          <w:szCs w:val="22"/>
        </w:rPr>
        <w:t xml:space="preserve">је дужан да </w:t>
      </w:r>
      <w:r>
        <w:rPr>
          <w:rFonts w:ascii="Arial" w:hAnsi="Arial" w:cs="Arial"/>
          <w:sz w:val="22"/>
          <w:szCs w:val="22"/>
          <w:lang w:val="sr-Cyrl-ME"/>
        </w:rPr>
        <w:t>Наручиоцу</w:t>
      </w:r>
      <w:r w:rsidR="00187C73" w:rsidRPr="00600C07">
        <w:rPr>
          <w:rFonts w:ascii="Arial" w:hAnsi="Arial" w:cs="Arial"/>
          <w:sz w:val="22"/>
          <w:szCs w:val="22"/>
        </w:rPr>
        <w:t xml:space="preserve"> достави копију Извештаја о повреди на раду који је издао за сваког свог запосленог који се повредио приликом </w:t>
      </w:r>
      <w:r>
        <w:rPr>
          <w:rFonts w:ascii="Arial" w:hAnsi="Arial" w:cs="Arial"/>
          <w:sz w:val="22"/>
          <w:szCs w:val="22"/>
          <w:lang w:val="sr-Cyrl-ME"/>
        </w:rPr>
        <w:t>извођења радова</w:t>
      </w:r>
      <w:r w:rsidR="00187C73" w:rsidRPr="00600C07">
        <w:rPr>
          <w:rFonts w:ascii="Arial" w:hAnsi="Arial" w:cs="Arial"/>
          <w:sz w:val="22"/>
          <w:szCs w:val="22"/>
        </w:rPr>
        <w:t xml:space="preserve"> који су предмет </w:t>
      </w:r>
      <w:r>
        <w:rPr>
          <w:rFonts w:ascii="Arial" w:hAnsi="Arial" w:cs="Arial"/>
          <w:sz w:val="22"/>
          <w:szCs w:val="22"/>
          <w:lang w:val="sr-Cyrl-ME"/>
        </w:rPr>
        <w:t>Оквирног споразума</w:t>
      </w:r>
      <w:r w:rsidR="00187C73" w:rsidRPr="00600C07">
        <w:rPr>
          <w:rFonts w:ascii="Arial" w:hAnsi="Arial" w:cs="Arial"/>
          <w:sz w:val="22"/>
          <w:szCs w:val="22"/>
        </w:rPr>
        <w:t xml:space="preserve"> и то у року од 24 часа од сачињавања Извештаја о повреди на раду.</w:t>
      </w:r>
      <w:r w:rsidR="00187C73">
        <w:rPr>
          <w:rFonts w:ascii="Arial" w:hAnsi="Arial" w:cs="Arial"/>
          <w:sz w:val="22"/>
          <w:szCs w:val="22"/>
          <w:lang w:val="sr-Cyrl-ME"/>
        </w:rPr>
        <w:t xml:space="preserve"> </w:t>
      </w:r>
    </w:p>
    <w:p w14:paraId="6B76A3B1" w14:textId="77777777" w:rsidR="00187C73" w:rsidRDefault="00187C73" w:rsidP="00C666E5">
      <w:pPr>
        <w:spacing w:line="276" w:lineRule="auto"/>
        <w:jc w:val="center"/>
        <w:rPr>
          <w:rFonts w:ascii="Arial" w:hAnsi="Arial" w:cs="Arial"/>
          <w:sz w:val="22"/>
          <w:szCs w:val="22"/>
        </w:rPr>
      </w:pPr>
    </w:p>
    <w:p w14:paraId="4172B4D0" w14:textId="77777777" w:rsidR="00187C73" w:rsidRDefault="00187C73" w:rsidP="00C666E5">
      <w:pPr>
        <w:spacing w:line="276" w:lineRule="auto"/>
        <w:jc w:val="center"/>
        <w:rPr>
          <w:rFonts w:ascii="Arial" w:hAnsi="Arial" w:cs="Arial"/>
          <w:sz w:val="22"/>
          <w:szCs w:val="22"/>
        </w:rPr>
      </w:pPr>
      <w:r w:rsidRPr="00600C07">
        <w:rPr>
          <w:rFonts w:ascii="Arial" w:hAnsi="Arial" w:cs="Arial"/>
          <w:sz w:val="22"/>
          <w:szCs w:val="22"/>
        </w:rPr>
        <w:t>Тачка 13.</w:t>
      </w:r>
    </w:p>
    <w:p w14:paraId="688F5E9C" w14:textId="77777777" w:rsidR="00187C73" w:rsidRPr="00600C07" w:rsidRDefault="00187C73" w:rsidP="00C666E5">
      <w:pPr>
        <w:spacing w:line="276" w:lineRule="auto"/>
        <w:jc w:val="center"/>
        <w:rPr>
          <w:rFonts w:ascii="Arial" w:hAnsi="Arial" w:cs="Arial"/>
          <w:sz w:val="22"/>
          <w:szCs w:val="22"/>
          <w:lang w:val="sr-Cyrl-RS"/>
        </w:rPr>
      </w:pPr>
    </w:p>
    <w:p w14:paraId="5F2D78B6" w14:textId="77777777" w:rsidR="00187C73" w:rsidRPr="00600C07" w:rsidRDefault="00187C73" w:rsidP="00C666E5">
      <w:pPr>
        <w:spacing w:line="276" w:lineRule="auto"/>
        <w:jc w:val="both"/>
        <w:rPr>
          <w:rFonts w:ascii="Arial" w:hAnsi="Arial" w:cs="Arial"/>
          <w:sz w:val="22"/>
          <w:szCs w:val="22"/>
        </w:rPr>
      </w:pPr>
      <w:r w:rsidRPr="00600C07">
        <w:rPr>
          <w:rFonts w:ascii="Arial" w:hAnsi="Arial" w:cs="Arial"/>
          <w:sz w:val="22"/>
          <w:szCs w:val="22"/>
        </w:rPr>
        <w:t>Овај Прилог је сачињен у 6 (</w:t>
      </w:r>
      <w:r w:rsidRPr="00600C07">
        <w:rPr>
          <w:rFonts w:ascii="Arial" w:hAnsi="Arial" w:cs="Arial"/>
          <w:sz w:val="22"/>
          <w:szCs w:val="22"/>
          <w:lang w:val="sr-Cyrl-RS"/>
        </w:rPr>
        <w:t xml:space="preserve">словима: </w:t>
      </w:r>
      <w:r w:rsidRPr="00600C07">
        <w:rPr>
          <w:rFonts w:ascii="Arial" w:hAnsi="Arial" w:cs="Arial"/>
          <w:sz w:val="22"/>
          <w:szCs w:val="22"/>
        </w:rPr>
        <w:t xml:space="preserve">шест) истоветних примерака, од којих по </w:t>
      </w:r>
      <w:r w:rsidRPr="00600C07">
        <w:rPr>
          <w:rFonts w:ascii="Arial" w:hAnsi="Arial" w:cs="Arial"/>
          <w:sz w:val="22"/>
          <w:szCs w:val="22"/>
          <w:lang w:val="sr-Cyrl-RS"/>
        </w:rPr>
        <w:t>3 (словима:</w:t>
      </w:r>
      <w:r w:rsidRPr="00600C07">
        <w:rPr>
          <w:rFonts w:ascii="Arial" w:hAnsi="Arial" w:cs="Arial"/>
          <w:sz w:val="22"/>
          <w:szCs w:val="22"/>
        </w:rPr>
        <w:t>три</w:t>
      </w:r>
      <w:r w:rsidRPr="00600C07">
        <w:rPr>
          <w:rFonts w:ascii="Arial" w:hAnsi="Arial" w:cs="Arial"/>
          <w:sz w:val="22"/>
          <w:szCs w:val="22"/>
          <w:lang w:val="sr-Cyrl-RS"/>
        </w:rPr>
        <w:t>)</w:t>
      </w:r>
      <w:r w:rsidRPr="00600C07">
        <w:rPr>
          <w:rFonts w:ascii="Arial" w:hAnsi="Arial" w:cs="Arial"/>
          <w:sz w:val="22"/>
          <w:szCs w:val="22"/>
        </w:rPr>
        <w:t xml:space="preserve"> примерка задржавају </w:t>
      </w:r>
      <w:r w:rsidR="00A7634E">
        <w:rPr>
          <w:rFonts w:ascii="Arial" w:hAnsi="Arial" w:cs="Arial"/>
          <w:sz w:val="22"/>
          <w:szCs w:val="22"/>
          <w:lang w:val="sr-Cyrl-RS"/>
        </w:rPr>
        <w:t>Наручилац</w:t>
      </w:r>
      <w:r>
        <w:rPr>
          <w:rFonts w:ascii="Arial" w:hAnsi="Arial" w:cs="Arial"/>
          <w:sz w:val="22"/>
          <w:szCs w:val="22"/>
          <w:lang w:val="sr-Cyrl-RS"/>
        </w:rPr>
        <w:t xml:space="preserve"> </w:t>
      </w:r>
      <w:r w:rsidRPr="00600C07">
        <w:rPr>
          <w:rFonts w:ascii="Arial" w:hAnsi="Arial" w:cs="Arial"/>
          <w:sz w:val="22"/>
          <w:szCs w:val="22"/>
        </w:rPr>
        <w:t xml:space="preserve">и </w:t>
      </w:r>
      <w:r w:rsidR="00A7634E">
        <w:rPr>
          <w:rFonts w:ascii="Arial" w:hAnsi="Arial" w:cs="Arial"/>
          <w:sz w:val="22"/>
          <w:szCs w:val="22"/>
          <w:lang w:val="sr-Cyrl-ME"/>
        </w:rPr>
        <w:t>Извођач радова</w:t>
      </w:r>
      <w:r w:rsidRPr="00600C07">
        <w:rPr>
          <w:rFonts w:ascii="Arial" w:hAnsi="Arial" w:cs="Arial"/>
          <w:sz w:val="22"/>
          <w:szCs w:val="22"/>
        </w:rPr>
        <w:t xml:space="preserve">.   </w:t>
      </w:r>
    </w:p>
    <w:p w14:paraId="6E7CC97D" w14:textId="77777777" w:rsidR="00187C73" w:rsidRPr="00600C07" w:rsidRDefault="00187C73" w:rsidP="00C666E5">
      <w:pPr>
        <w:spacing w:line="276" w:lineRule="auto"/>
        <w:rPr>
          <w:rFonts w:ascii="Arial" w:hAnsi="Arial" w:cs="Arial"/>
          <w:sz w:val="22"/>
          <w:szCs w:val="22"/>
        </w:rPr>
      </w:pPr>
    </w:p>
    <w:p w14:paraId="444AA56A" w14:textId="77777777" w:rsidR="00187C73" w:rsidRPr="00600C07" w:rsidRDefault="00187C73" w:rsidP="00C666E5">
      <w:pPr>
        <w:spacing w:line="276" w:lineRule="auto"/>
        <w:rPr>
          <w:rFonts w:ascii="Arial" w:hAnsi="Arial" w:cs="Arial"/>
          <w:sz w:val="22"/>
          <w:szCs w:val="22"/>
        </w:rPr>
      </w:pPr>
    </w:p>
    <w:p w14:paraId="7EB8A7A6" w14:textId="77777777" w:rsidR="00187C73" w:rsidRPr="00600C07" w:rsidRDefault="00187C73" w:rsidP="00C666E5">
      <w:pPr>
        <w:pStyle w:val="KDParagraf"/>
        <w:tabs>
          <w:tab w:val="clear" w:pos="567"/>
          <w:tab w:val="left" w:pos="0"/>
          <w:tab w:val="left" w:pos="6360"/>
        </w:tabs>
        <w:spacing w:before="0" w:line="276" w:lineRule="auto"/>
        <w:rPr>
          <w:rFonts w:cs="Arial"/>
          <w:b/>
          <w:lang w:val="sr-Cyrl-RS"/>
        </w:rPr>
      </w:pPr>
      <w:r w:rsidRPr="00600C07">
        <w:rPr>
          <w:rFonts w:cs="Arial"/>
          <w:b/>
          <w:lang w:val="sr-Cyrl-RS"/>
        </w:rPr>
        <w:t xml:space="preserve">                </w:t>
      </w:r>
      <w:r w:rsidR="00A7634E">
        <w:rPr>
          <w:rFonts w:cs="Arial"/>
          <w:b/>
          <w:lang w:val="sr-Cyrl-RS"/>
        </w:rPr>
        <w:t xml:space="preserve">      НАРУЧИЛАЦ</w:t>
      </w:r>
      <w:r w:rsidRPr="00600C07">
        <w:rPr>
          <w:rFonts w:cs="Arial"/>
          <w:b/>
          <w:lang w:val="sr-Cyrl-RS"/>
        </w:rPr>
        <w:t xml:space="preserve"> </w:t>
      </w:r>
      <w:r>
        <w:rPr>
          <w:rFonts w:cs="Arial"/>
          <w:b/>
          <w:lang w:val="sr-Cyrl-RS"/>
        </w:rPr>
        <w:t xml:space="preserve">                                              </w:t>
      </w:r>
      <w:r w:rsidR="00BB750D">
        <w:rPr>
          <w:rFonts w:cs="Arial"/>
          <w:b/>
          <w:lang w:val="sr-Cyrl-RS"/>
        </w:rPr>
        <w:t xml:space="preserve">       </w:t>
      </w:r>
      <w:r w:rsidR="00A7634E">
        <w:rPr>
          <w:rFonts w:cs="Arial"/>
          <w:b/>
          <w:lang w:val="sr-Cyrl-RS"/>
        </w:rPr>
        <w:t>ИЗВОЂАЧ РАДОВА</w:t>
      </w:r>
    </w:p>
    <w:p w14:paraId="0D048AD6" w14:textId="77777777" w:rsidR="00187C73" w:rsidRPr="00600C07" w:rsidRDefault="00187C73" w:rsidP="00C666E5">
      <w:pPr>
        <w:pStyle w:val="KDParagraf"/>
        <w:tabs>
          <w:tab w:val="clear" w:pos="567"/>
          <w:tab w:val="left" w:pos="0"/>
          <w:tab w:val="left" w:pos="6360"/>
        </w:tabs>
        <w:spacing w:before="0" w:line="276" w:lineRule="auto"/>
        <w:rPr>
          <w:rFonts w:cs="Arial"/>
          <w:b/>
          <w:lang w:val="sr-Cyrl-RS"/>
        </w:rPr>
      </w:pPr>
      <w:r w:rsidRPr="00600C07">
        <w:rPr>
          <w:rFonts w:cs="Arial"/>
          <w:b/>
          <w:lang w:val="sr-Cyrl-RS"/>
        </w:rPr>
        <w:t xml:space="preserve">                   Јавно предузеће </w:t>
      </w:r>
    </w:p>
    <w:p w14:paraId="024EED37" w14:textId="77777777" w:rsidR="00187C73" w:rsidRPr="00600C07" w:rsidRDefault="00187C73" w:rsidP="00C666E5">
      <w:pPr>
        <w:pStyle w:val="KDParagraf"/>
        <w:tabs>
          <w:tab w:val="clear" w:pos="567"/>
          <w:tab w:val="left" w:pos="0"/>
          <w:tab w:val="left" w:pos="6360"/>
        </w:tabs>
        <w:spacing w:before="0" w:line="276" w:lineRule="auto"/>
        <w:rPr>
          <w:rFonts w:cs="Arial"/>
          <w:b/>
          <w:lang w:val="sr-Cyrl-RS"/>
        </w:rPr>
      </w:pPr>
      <w:r w:rsidRPr="00600C07">
        <w:rPr>
          <w:rFonts w:cs="Arial"/>
          <w:b/>
          <w:lang w:val="sr-Cyrl-RS"/>
        </w:rPr>
        <w:t xml:space="preserve">     „Електропривреда Србије“ Београд                             </w:t>
      </w:r>
    </w:p>
    <w:p w14:paraId="28EF16AC" w14:textId="77777777" w:rsidR="00187C73" w:rsidRPr="00600C07" w:rsidRDefault="00187C73" w:rsidP="00C666E5">
      <w:pPr>
        <w:pStyle w:val="KDParagraf"/>
        <w:tabs>
          <w:tab w:val="clear" w:pos="567"/>
          <w:tab w:val="left" w:pos="0"/>
        </w:tabs>
        <w:spacing w:before="0" w:line="276" w:lineRule="auto"/>
        <w:rPr>
          <w:rFonts w:cs="Arial"/>
          <w:lang w:val="sr-Cyrl-RS"/>
        </w:rPr>
      </w:pPr>
      <w:r w:rsidRPr="00600C07">
        <w:rPr>
          <w:rFonts w:cs="Arial"/>
          <w:lang w:val="sr-Cyrl-RS"/>
        </w:rPr>
        <w:t xml:space="preserve">                    </w:t>
      </w:r>
      <w:r w:rsidRPr="00600C07">
        <w:rPr>
          <w:rFonts w:cs="Arial"/>
          <w:b/>
          <w:lang w:val="sr-Cyrl-RS"/>
        </w:rPr>
        <w:t xml:space="preserve">                                                          </w:t>
      </w:r>
      <w:r w:rsidRPr="00747A79">
        <w:rPr>
          <w:rFonts w:cs="Arial"/>
          <w:b/>
          <w:lang w:val="sr-Cyrl-RS"/>
        </w:rPr>
        <w:t xml:space="preserve">  </w:t>
      </w:r>
      <w:r w:rsidRPr="00600C07">
        <w:rPr>
          <w:rFonts w:cs="Arial"/>
          <w:b/>
          <w:lang w:val="sr-Cyrl-RS"/>
        </w:rPr>
        <w:t xml:space="preserve">                              </w:t>
      </w:r>
      <w:r>
        <w:rPr>
          <w:rFonts w:cs="Arial"/>
          <w:b/>
          <w:lang w:val="sr-Cyrl-RS"/>
        </w:rPr>
        <w:t xml:space="preserve">   </w:t>
      </w:r>
      <w:r w:rsidRPr="00600C07">
        <w:rPr>
          <w:rFonts w:cs="Arial"/>
          <w:lang w:val="sr-Cyrl-RS"/>
        </w:rPr>
        <w:t>Назив</w:t>
      </w:r>
    </w:p>
    <w:p w14:paraId="77458718" w14:textId="77777777" w:rsidR="00187C73" w:rsidRPr="00747A79" w:rsidRDefault="00187C73" w:rsidP="00C666E5">
      <w:pPr>
        <w:pStyle w:val="KDParagraf"/>
        <w:tabs>
          <w:tab w:val="clear" w:pos="567"/>
          <w:tab w:val="left" w:pos="0"/>
        </w:tabs>
        <w:spacing w:before="0" w:line="276" w:lineRule="auto"/>
        <w:rPr>
          <w:rFonts w:cs="Arial"/>
          <w:b/>
          <w:lang w:val="sr-Cyrl-RS"/>
        </w:rPr>
      </w:pPr>
    </w:p>
    <w:p w14:paraId="415CA6EB" w14:textId="77777777" w:rsidR="00187C73" w:rsidRPr="00600C07" w:rsidRDefault="00187C73" w:rsidP="00C666E5">
      <w:pPr>
        <w:pStyle w:val="KDParagraf"/>
        <w:tabs>
          <w:tab w:val="clear" w:pos="567"/>
          <w:tab w:val="left" w:pos="0"/>
          <w:tab w:val="left" w:pos="6000"/>
        </w:tabs>
        <w:spacing w:before="0" w:line="276" w:lineRule="auto"/>
        <w:rPr>
          <w:rFonts w:cs="Arial"/>
          <w:lang w:val="sr-Cyrl-RS"/>
        </w:rPr>
      </w:pPr>
      <w:r w:rsidRPr="00600C07">
        <w:rPr>
          <w:rFonts w:cs="Arial"/>
          <w:lang w:val="sr-Cyrl-RS"/>
        </w:rPr>
        <w:t xml:space="preserve">             </w:t>
      </w:r>
      <w:r w:rsidRPr="00747A79">
        <w:rPr>
          <w:rFonts w:cs="Arial"/>
          <w:lang w:val="sr-Cyrl-RS"/>
        </w:rPr>
        <w:t xml:space="preserve">____________________                                         </w:t>
      </w:r>
      <w:r>
        <w:rPr>
          <w:rFonts w:cs="Arial"/>
          <w:lang w:val="sr-Cyrl-ME"/>
        </w:rPr>
        <w:t xml:space="preserve">     </w:t>
      </w:r>
      <w:r w:rsidRPr="00600C07">
        <w:rPr>
          <w:rFonts w:cs="Arial"/>
          <w:lang w:val="sr-Cyrl-RS"/>
        </w:rPr>
        <w:t>_____________________</w:t>
      </w:r>
    </w:p>
    <w:p w14:paraId="1A7C6150" w14:textId="77777777" w:rsidR="00187C73" w:rsidRPr="00747A79" w:rsidRDefault="00187C73" w:rsidP="00C666E5">
      <w:pPr>
        <w:pStyle w:val="KDParagraf"/>
        <w:tabs>
          <w:tab w:val="clear" w:pos="567"/>
          <w:tab w:val="left" w:pos="0"/>
        </w:tabs>
        <w:spacing w:before="0" w:line="276" w:lineRule="auto"/>
        <w:rPr>
          <w:rFonts w:cs="Arial"/>
          <w:lang w:val="sr-Cyrl-RS"/>
        </w:rPr>
      </w:pPr>
      <w:r w:rsidRPr="00747A79">
        <w:rPr>
          <w:rFonts w:cs="Arial"/>
          <w:lang w:val="sr-Cyrl-RS"/>
        </w:rPr>
        <w:tab/>
      </w:r>
      <w:r w:rsidRPr="00600C07">
        <w:rPr>
          <w:rFonts w:cs="Arial"/>
          <w:lang w:val="sr-Cyrl-RS"/>
        </w:rPr>
        <w:t xml:space="preserve">         </w:t>
      </w:r>
      <w:r w:rsidRPr="00600C07">
        <w:rPr>
          <w:rFonts w:cs="Arial"/>
          <w:b/>
          <w:lang w:val="sr-Cyrl-RS"/>
        </w:rPr>
        <w:t>Милорад Грчић</w:t>
      </w:r>
      <w:r w:rsidRPr="00600C07">
        <w:rPr>
          <w:rFonts w:cs="Arial"/>
          <w:lang w:val="sr-Cyrl-RS"/>
        </w:rPr>
        <w:t xml:space="preserve">                                                            </w:t>
      </w:r>
    </w:p>
    <w:p w14:paraId="30ADE8AB" w14:textId="77777777" w:rsidR="00187C73" w:rsidRPr="00600C07" w:rsidRDefault="00187C73" w:rsidP="00C666E5">
      <w:pPr>
        <w:spacing w:line="276" w:lineRule="auto"/>
        <w:rPr>
          <w:rFonts w:ascii="Arial" w:hAnsi="Arial" w:cs="Arial"/>
          <w:sz w:val="22"/>
          <w:szCs w:val="22"/>
          <w:lang w:val="sr-Cyrl-RS"/>
        </w:rPr>
      </w:pPr>
      <w:r w:rsidRPr="00600C07">
        <w:rPr>
          <w:rFonts w:ascii="Arial" w:hAnsi="Arial" w:cs="Arial"/>
          <w:sz w:val="22"/>
          <w:szCs w:val="22"/>
          <w:lang w:val="sr-Cyrl-RS"/>
        </w:rPr>
        <w:t xml:space="preserve">               в.д. директора ЈП ЕПС</w:t>
      </w:r>
      <w:r w:rsidRPr="00600C07">
        <w:rPr>
          <w:rFonts w:ascii="Arial" w:hAnsi="Arial" w:cs="Arial"/>
          <w:sz w:val="22"/>
          <w:szCs w:val="22"/>
          <w:lang w:val="sr-Latn-RS"/>
        </w:rPr>
        <w:t xml:space="preserve">                                   </w:t>
      </w:r>
      <w:r w:rsidRPr="00600C07">
        <w:rPr>
          <w:rFonts w:ascii="Arial" w:hAnsi="Arial" w:cs="Arial"/>
          <w:sz w:val="22"/>
          <w:szCs w:val="22"/>
          <w:lang w:val="sr-Cyrl-RS"/>
        </w:rPr>
        <w:t xml:space="preserve">   </w:t>
      </w:r>
      <w:r w:rsidRPr="00600C07">
        <w:rPr>
          <w:rFonts w:ascii="Arial" w:hAnsi="Arial" w:cs="Arial"/>
          <w:sz w:val="22"/>
          <w:szCs w:val="22"/>
          <w:lang w:val="sr-Latn-RS"/>
        </w:rPr>
        <w:t xml:space="preserve"> </w:t>
      </w:r>
      <w:r w:rsidRPr="00600C07">
        <w:rPr>
          <w:rFonts w:ascii="Arial" w:hAnsi="Arial" w:cs="Arial"/>
          <w:sz w:val="22"/>
          <w:szCs w:val="22"/>
          <w:lang w:val="sr-Cyrl-RS"/>
        </w:rPr>
        <w:t xml:space="preserve">      </w:t>
      </w:r>
      <w:r w:rsidRPr="00600C07">
        <w:rPr>
          <w:rFonts w:ascii="Arial" w:hAnsi="Arial" w:cs="Arial"/>
          <w:sz w:val="22"/>
          <w:szCs w:val="22"/>
          <w:lang w:val="sr-Latn-RS"/>
        </w:rPr>
        <w:t xml:space="preserve"> </w:t>
      </w:r>
      <w:r w:rsidRPr="00600C07">
        <w:rPr>
          <w:rFonts w:ascii="Arial" w:hAnsi="Arial" w:cs="Arial"/>
          <w:sz w:val="22"/>
          <w:szCs w:val="22"/>
          <w:lang w:val="sr-Cyrl-RS"/>
        </w:rPr>
        <w:t>Име и презиме</w:t>
      </w:r>
      <w:r w:rsidRPr="00600C07">
        <w:rPr>
          <w:rFonts w:ascii="Arial" w:hAnsi="Arial" w:cs="Arial"/>
          <w:sz w:val="22"/>
          <w:szCs w:val="22"/>
          <w:lang w:val="sr-Latn-RS"/>
        </w:rPr>
        <w:t xml:space="preserve">, </w:t>
      </w:r>
      <w:r w:rsidRPr="00600C07">
        <w:rPr>
          <w:rFonts w:ascii="Arial" w:hAnsi="Arial" w:cs="Arial"/>
          <w:sz w:val="22"/>
          <w:szCs w:val="22"/>
          <w:lang w:val="sr-Cyrl-RS"/>
        </w:rPr>
        <w:t>функција</w:t>
      </w:r>
    </w:p>
    <w:p w14:paraId="1AC3C137" w14:textId="77777777" w:rsidR="00187C73" w:rsidRPr="00600C07" w:rsidRDefault="00187C73" w:rsidP="00C666E5">
      <w:pPr>
        <w:spacing w:line="276" w:lineRule="auto"/>
        <w:rPr>
          <w:rFonts w:ascii="Arial" w:hAnsi="Arial" w:cs="Arial"/>
          <w:sz w:val="22"/>
          <w:szCs w:val="22"/>
          <w:lang w:val="sr-Cyrl-RS"/>
        </w:rPr>
      </w:pPr>
    </w:p>
    <w:p w14:paraId="62D80D55" w14:textId="77777777" w:rsidR="00187C73" w:rsidRPr="00E1709A" w:rsidRDefault="00187C73" w:rsidP="00C666E5">
      <w:pPr>
        <w:spacing w:line="276" w:lineRule="auto"/>
        <w:jc w:val="both"/>
        <w:rPr>
          <w:rFonts w:ascii="Arial" w:hAnsi="Arial" w:cs="Arial"/>
          <w:sz w:val="22"/>
          <w:szCs w:val="22"/>
        </w:rPr>
      </w:pPr>
      <w:r w:rsidRPr="00E1709A">
        <w:rPr>
          <w:rFonts w:ascii="Arial" w:hAnsi="Arial" w:cs="Arial"/>
          <w:sz w:val="22"/>
          <w:szCs w:val="22"/>
        </w:rPr>
        <w:t xml:space="preserve">Напомена: </w:t>
      </w:r>
    </w:p>
    <w:p w14:paraId="1584521E" w14:textId="77777777" w:rsidR="00187C73" w:rsidRPr="00E1709A" w:rsidRDefault="00187C73" w:rsidP="00C666E5">
      <w:pPr>
        <w:spacing w:line="276" w:lineRule="auto"/>
        <w:jc w:val="both"/>
        <w:rPr>
          <w:rFonts w:ascii="Arial" w:hAnsi="Arial" w:cs="Arial"/>
          <w:sz w:val="22"/>
          <w:szCs w:val="22"/>
        </w:rPr>
      </w:pPr>
      <w:r w:rsidRPr="00E1709A">
        <w:rPr>
          <w:rFonts w:ascii="Arial" w:hAnsi="Arial" w:cs="Arial"/>
          <w:sz w:val="22"/>
          <w:szCs w:val="22"/>
          <w:lang w:val="sr-Cyrl-ME"/>
        </w:rPr>
        <w:t xml:space="preserve">- </w:t>
      </w:r>
      <w:r w:rsidRPr="00E1709A">
        <w:rPr>
          <w:rFonts w:ascii="Arial" w:hAnsi="Arial" w:cs="Arial"/>
          <w:sz w:val="22"/>
          <w:szCs w:val="22"/>
          <w:lang w:val="sr-Cyrl-RS"/>
        </w:rPr>
        <w:t>Прилог о б</w:t>
      </w:r>
      <w:r w:rsidRPr="00E1709A">
        <w:rPr>
          <w:rFonts w:ascii="Arial" w:hAnsi="Arial" w:cs="Arial"/>
          <w:sz w:val="22"/>
          <w:szCs w:val="22"/>
        </w:rPr>
        <w:t>езбедности и здрављу на раду</w:t>
      </w:r>
      <w:r w:rsidRPr="00E1709A">
        <w:rPr>
          <w:rFonts w:ascii="Arial" w:hAnsi="Arial" w:cs="Arial"/>
          <w:sz w:val="22"/>
          <w:szCs w:val="22"/>
          <w:lang w:val="sr-Cyrl-ME"/>
        </w:rPr>
        <w:t xml:space="preserve"> </w:t>
      </w:r>
      <w:r w:rsidRPr="00E1709A">
        <w:rPr>
          <w:rFonts w:ascii="Arial" w:hAnsi="Arial" w:cs="Arial"/>
          <w:sz w:val="22"/>
          <w:szCs w:val="22"/>
        </w:rPr>
        <w:t xml:space="preserve">је саставни део Конкурсне </w:t>
      </w:r>
      <w:r w:rsidRPr="00E1709A">
        <w:rPr>
          <w:rFonts w:ascii="Arial" w:hAnsi="Arial" w:cs="Arial"/>
          <w:sz w:val="22"/>
          <w:szCs w:val="22"/>
          <w:lang w:val="sr-Cyrl-ME"/>
        </w:rPr>
        <w:t>д</w:t>
      </w:r>
      <w:r w:rsidRPr="00E1709A">
        <w:rPr>
          <w:rFonts w:ascii="Arial" w:hAnsi="Arial" w:cs="Arial"/>
          <w:sz w:val="22"/>
          <w:szCs w:val="22"/>
        </w:rPr>
        <w:t>окументације и он представља садржину Оквирног споразума који ће бити закључен са изабраним понуђачем.</w:t>
      </w:r>
    </w:p>
    <w:p w14:paraId="104F1361" w14:textId="77777777" w:rsidR="00187C73" w:rsidRPr="00600C07" w:rsidRDefault="00187C73" w:rsidP="00C666E5">
      <w:pPr>
        <w:spacing w:line="276" w:lineRule="auto"/>
        <w:jc w:val="both"/>
        <w:rPr>
          <w:rFonts w:ascii="Arial" w:hAnsi="Arial" w:cs="Arial"/>
          <w:sz w:val="22"/>
          <w:szCs w:val="22"/>
          <w:lang w:val="sr-Cyrl-RS"/>
        </w:rPr>
      </w:pPr>
      <w:r w:rsidRPr="00E1709A">
        <w:rPr>
          <w:rFonts w:ascii="Arial" w:hAnsi="Arial" w:cs="Arial"/>
          <w:sz w:val="22"/>
          <w:szCs w:val="22"/>
          <w:lang w:val="sr-Cyrl-ME"/>
        </w:rPr>
        <w:t xml:space="preserve">- </w:t>
      </w:r>
      <w:r w:rsidRPr="00E1709A">
        <w:rPr>
          <w:rFonts w:ascii="Arial" w:hAnsi="Arial" w:cs="Arial"/>
          <w:sz w:val="22"/>
          <w:szCs w:val="22"/>
          <w:lang w:val="sr-Cyrl-RS"/>
        </w:rPr>
        <w:t>Прилог о б</w:t>
      </w:r>
      <w:r w:rsidRPr="00E1709A">
        <w:rPr>
          <w:rFonts w:ascii="Arial" w:hAnsi="Arial" w:cs="Arial"/>
          <w:sz w:val="22"/>
          <w:szCs w:val="22"/>
        </w:rPr>
        <w:t>езбедности и здрављу на раду</w:t>
      </w:r>
      <w:r w:rsidRPr="00E1709A">
        <w:rPr>
          <w:rFonts w:ascii="Arial" w:hAnsi="Arial" w:cs="Arial"/>
          <w:sz w:val="22"/>
          <w:szCs w:val="22"/>
          <w:lang w:val="sr-Cyrl-ME"/>
        </w:rPr>
        <w:t xml:space="preserve"> је неопходно копирати </w:t>
      </w:r>
      <w:r>
        <w:rPr>
          <w:rFonts w:ascii="Arial" w:hAnsi="Arial" w:cs="Arial"/>
          <w:sz w:val="22"/>
          <w:szCs w:val="22"/>
          <w:lang w:val="sr-Cyrl-ME"/>
        </w:rPr>
        <w:t xml:space="preserve">за </w:t>
      </w:r>
      <w:r w:rsidRPr="00E1709A">
        <w:rPr>
          <w:rFonts w:ascii="Arial" w:hAnsi="Arial" w:cs="Arial"/>
          <w:sz w:val="22"/>
          <w:szCs w:val="22"/>
          <w:lang w:val="sr-Cyrl-ME"/>
        </w:rPr>
        <w:t>сваку партију посебно.</w:t>
      </w:r>
    </w:p>
    <w:p w14:paraId="44A738D8" w14:textId="77777777" w:rsidR="00187C73" w:rsidRDefault="00187C73" w:rsidP="00C666E5">
      <w:pPr>
        <w:spacing w:line="276" w:lineRule="auto"/>
        <w:rPr>
          <w:rFonts w:ascii="Arial" w:hAnsi="Arial" w:cs="Arial"/>
          <w:sz w:val="22"/>
          <w:szCs w:val="22"/>
          <w:lang w:val="sr-Cyrl-RS"/>
        </w:rPr>
      </w:pPr>
    </w:p>
    <w:p w14:paraId="5E3C90AE" w14:textId="77777777" w:rsidR="000561BB" w:rsidRPr="00161448" w:rsidRDefault="000561BB" w:rsidP="00C666E5">
      <w:pPr>
        <w:spacing w:line="276" w:lineRule="auto"/>
        <w:jc w:val="both"/>
        <w:rPr>
          <w:rFonts w:ascii="Arial" w:hAnsi="Arial" w:cs="Arial"/>
          <w:sz w:val="22"/>
          <w:szCs w:val="22"/>
          <w:lang w:val="sr-Cyrl-ME"/>
        </w:rPr>
      </w:pPr>
    </w:p>
    <w:p w14:paraId="548757B9" w14:textId="77777777" w:rsidR="00187C73" w:rsidRDefault="000561BB" w:rsidP="00C666E5">
      <w:pPr>
        <w:spacing w:line="276" w:lineRule="auto"/>
        <w:jc w:val="both"/>
        <w:rPr>
          <w:rFonts w:ascii="Arial" w:hAnsi="Arial" w:cs="Arial"/>
          <w:sz w:val="22"/>
          <w:szCs w:val="22"/>
          <w:lang w:val="sr-Cyrl-ME"/>
        </w:rPr>
      </w:pPr>
      <w:r w:rsidRPr="00161448">
        <w:rPr>
          <w:rFonts w:ascii="Arial" w:hAnsi="Arial" w:cs="Arial"/>
          <w:sz w:val="22"/>
          <w:szCs w:val="22"/>
          <w:lang w:val="sr-Cyrl-ME"/>
        </w:rPr>
        <w:t xml:space="preserve">                                                                                                                              </w:t>
      </w:r>
    </w:p>
    <w:p w14:paraId="673D3F5A" w14:textId="77777777" w:rsidR="00187C73" w:rsidRDefault="00187C73" w:rsidP="00161448">
      <w:pPr>
        <w:spacing w:line="276" w:lineRule="auto"/>
        <w:jc w:val="both"/>
        <w:rPr>
          <w:rFonts w:ascii="Arial" w:hAnsi="Arial" w:cs="Arial"/>
          <w:sz w:val="22"/>
          <w:szCs w:val="22"/>
          <w:lang w:val="sr-Cyrl-ME"/>
        </w:rPr>
      </w:pPr>
    </w:p>
    <w:p w14:paraId="33B45628" w14:textId="77777777" w:rsidR="00187C73" w:rsidRDefault="00187C73" w:rsidP="00161448">
      <w:pPr>
        <w:spacing w:line="276" w:lineRule="auto"/>
        <w:jc w:val="both"/>
        <w:rPr>
          <w:rFonts w:ascii="Arial" w:hAnsi="Arial" w:cs="Arial"/>
          <w:sz w:val="22"/>
          <w:szCs w:val="22"/>
          <w:lang w:val="sr-Cyrl-ME"/>
        </w:rPr>
      </w:pPr>
    </w:p>
    <w:p w14:paraId="285A1D0A" w14:textId="77777777" w:rsidR="00187C73" w:rsidRDefault="00187C73" w:rsidP="00161448">
      <w:pPr>
        <w:spacing w:line="276" w:lineRule="auto"/>
        <w:jc w:val="both"/>
        <w:rPr>
          <w:rFonts w:ascii="Arial" w:hAnsi="Arial" w:cs="Arial"/>
          <w:sz w:val="22"/>
          <w:szCs w:val="22"/>
          <w:lang w:val="sr-Cyrl-ME"/>
        </w:rPr>
      </w:pPr>
    </w:p>
    <w:p w14:paraId="2418E0AD" w14:textId="77777777" w:rsidR="00187C73" w:rsidRDefault="00187C73" w:rsidP="00161448">
      <w:pPr>
        <w:spacing w:line="276" w:lineRule="auto"/>
        <w:jc w:val="both"/>
        <w:rPr>
          <w:rFonts w:ascii="Arial" w:hAnsi="Arial" w:cs="Arial"/>
          <w:sz w:val="22"/>
          <w:szCs w:val="22"/>
          <w:lang w:val="sr-Cyrl-ME"/>
        </w:rPr>
      </w:pPr>
    </w:p>
    <w:p w14:paraId="697010BB" w14:textId="77777777" w:rsidR="00187C73" w:rsidRDefault="00187C73" w:rsidP="00161448">
      <w:pPr>
        <w:spacing w:line="276" w:lineRule="auto"/>
        <w:jc w:val="both"/>
        <w:rPr>
          <w:rFonts w:ascii="Arial" w:hAnsi="Arial" w:cs="Arial"/>
          <w:sz w:val="22"/>
          <w:szCs w:val="22"/>
          <w:lang w:val="sr-Cyrl-ME"/>
        </w:rPr>
      </w:pPr>
    </w:p>
    <w:p w14:paraId="0B3EC581" w14:textId="77777777" w:rsidR="00187C73" w:rsidRDefault="00187C73" w:rsidP="00161448">
      <w:pPr>
        <w:spacing w:line="276" w:lineRule="auto"/>
        <w:jc w:val="both"/>
        <w:rPr>
          <w:rFonts w:ascii="Arial" w:hAnsi="Arial" w:cs="Arial"/>
          <w:sz w:val="22"/>
          <w:szCs w:val="22"/>
          <w:lang w:val="sr-Cyrl-ME"/>
        </w:rPr>
      </w:pPr>
    </w:p>
    <w:p w14:paraId="022BAB1A" w14:textId="1F415F65" w:rsidR="00187C73" w:rsidRDefault="00187C73" w:rsidP="00161448">
      <w:pPr>
        <w:spacing w:line="276" w:lineRule="auto"/>
        <w:jc w:val="both"/>
        <w:rPr>
          <w:rFonts w:ascii="Arial" w:hAnsi="Arial" w:cs="Arial"/>
          <w:sz w:val="22"/>
          <w:szCs w:val="22"/>
          <w:lang w:val="sr-Cyrl-ME"/>
        </w:rPr>
      </w:pPr>
    </w:p>
    <w:p w14:paraId="29F57365" w14:textId="42AF60D7" w:rsidR="001E58F8" w:rsidRDefault="001E58F8" w:rsidP="00161448">
      <w:pPr>
        <w:spacing w:line="276" w:lineRule="auto"/>
        <w:jc w:val="both"/>
        <w:rPr>
          <w:rFonts w:ascii="Arial" w:hAnsi="Arial" w:cs="Arial"/>
          <w:sz w:val="22"/>
          <w:szCs w:val="22"/>
          <w:lang w:val="sr-Cyrl-ME"/>
        </w:rPr>
      </w:pPr>
    </w:p>
    <w:p w14:paraId="5D23008E" w14:textId="6197D106" w:rsidR="001E58F8" w:rsidRDefault="001E58F8" w:rsidP="00161448">
      <w:pPr>
        <w:spacing w:line="276" w:lineRule="auto"/>
        <w:jc w:val="both"/>
        <w:rPr>
          <w:rFonts w:ascii="Arial" w:hAnsi="Arial" w:cs="Arial"/>
          <w:sz w:val="22"/>
          <w:szCs w:val="22"/>
          <w:lang w:val="sr-Cyrl-ME"/>
        </w:rPr>
      </w:pPr>
    </w:p>
    <w:p w14:paraId="183AAB4C" w14:textId="457FD292" w:rsidR="001E58F8" w:rsidRDefault="001E58F8" w:rsidP="00161448">
      <w:pPr>
        <w:spacing w:line="276" w:lineRule="auto"/>
        <w:jc w:val="both"/>
        <w:rPr>
          <w:rFonts w:ascii="Arial" w:hAnsi="Arial" w:cs="Arial"/>
          <w:sz w:val="22"/>
          <w:szCs w:val="22"/>
          <w:lang w:val="sr-Cyrl-ME"/>
        </w:rPr>
      </w:pPr>
    </w:p>
    <w:p w14:paraId="53BE05C7" w14:textId="571E433B" w:rsidR="001E58F8" w:rsidRDefault="001E58F8" w:rsidP="00161448">
      <w:pPr>
        <w:spacing w:line="276" w:lineRule="auto"/>
        <w:jc w:val="both"/>
        <w:rPr>
          <w:rFonts w:ascii="Arial" w:hAnsi="Arial" w:cs="Arial"/>
          <w:sz w:val="22"/>
          <w:szCs w:val="22"/>
          <w:lang w:val="sr-Cyrl-ME"/>
        </w:rPr>
      </w:pPr>
    </w:p>
    <w:p w14:paraId="3F062173" w14:textId="77F322CE" w:rsidR="001E58F8" w:rsidRDefault="001E58F8" w:rsidP="00161448">
      <w:pPr>
        <w:spacing w:line="276" w:lineRule="auto"/>
        <w:jc w:val="both"/>
        <w:rPr>
          <w:rFonts w:ascii="Arial" w:hAnsi="Arial" w:cs="Arial"/>
          <w:sz w:val="22"/>
          <w:szCs w:val="22"/>
          <w:lang w:val="sr-Cyrl-ME"/>
        </w:rPr>
      </w:pPr>
    </w:p>
    <w:p w14:paraId="08C2E8FC" w14:textId="183CD0FD" w:rsidR="002C08FF" w:rsidRDefault="002C08FF" w:rsidP="002C08FF">
      <w:pPr>
        <w:jc w:val="right"/>
        <w:rPr>
          <w:rFonts w:ascii="Arial" w:hAnsi="Arial" w:cs="Arial"/>
          <w:b/>
          <w:sz w:val="22"/>
          <w:szCs w:val="22"/>
          <w:lang w:val="sr-Cyrl-RS"/>
        </w:rPr>
      </w:pPr>
      <w:r>
        <w:rPr>
          <w:rFonts w:ascii="Arial" w:hAnsi="Arial" w:cs="Arial"/>
          <w:b/>
          <w:sz w:val="22"/>
          <w:szCs w:val="22"/>
          <w:lang w:val="sr-Cyrl-RS"/>
        </w:rPr>
        <w:t>ПРИЛОГ 5</w:t>
      </w:r>
    </w:p>
    <w:p w14:paraId="702A3A32" w14:textId="57680186" w:rsidR="002C08FF" w:rsidRDefault="002C08FF" w:rsidP="002C08FF">
      <w:pPr>
        <w:jc w:val="right"/>
        <w:rPr>
          <w:rFonts w:ascii="Arial" w:hAnsi="Arial" w:cs="Arial"/>
          <w:b/>
          <w:sz w:val="22"/>
          <w:szCs w:val="22"/>
          <w:lang w:val="sr-Cyrl-RS"/>
        </w:rPr>
      </w:pPr>
    </w:p>
    <w:p w14:paraId="0D294D54" w14:textId="77777777" w:rsidR="00815E1F" w:rsidRPr="00815E1F" w:rsidRDefault="00815E1F" w:rsidP="00815E1F">
      <w:pPr>
        <w:tabs>
          <w:tab w:val="left" w:pos="567"/>
        </w:tabs>
        <w:contextualSpacing/>
        <w:jc w:val="center"/>
        <w:rPr>
          <w:rFonts w:ascii="Arial" w:eastAsia="Calibri" w:hAnsi="Arial" w:cs="Arial"/>
          <w:b/>
          <w:noProof/>
          <w:sz w:val="22"/>
          <w:szCs w:val="22"/>
          <w:lang w:val="sr-Cyrl-RS"/>
        </w:rPr>
      </w:pPr>
      <w:r w:rsidRPr="00815E1F">
        <w:rPr>
          <w:rFonts w:ascii="Arial" w:eastAsia="Calibri" w:hAnsi="Arial" w:cs="Arial"/>
          <w:b/>
          <w:noProof/>
          <w:sz w:val="22"/>
          <w:szCs w:val="22"/>
          <w:lang w:val="sr-Cyrl-RS"/>
        </w:rPr>
        <w:t>УГОВОР</w:t>
      </w:r>
      <w:r w:rsidRPr="00815E1F">
        <w:rPr>
          <w:rFonts w:ascii="Arial" w:eastAsia="Calibri" w:hAnsi="Arial" w:cs="Arial"/>
          <w:b/>
          <w:noProof/>
          <w:sz w:val="22"/>
          <w:szCs w:val="22"/>
          <w:lang w:val="ru-RU"/>
        </w:rPr>
        <w:t xml:space="preserve"> </w:t>
      </w:r>
      <w:r w:rsidRPr="00815E1F">
        <w:rPr>
          <w:rFonts w:ascii="Arial" w:eastAsia="Calibri" w:hAnsi="Arial" w:cs="Arial"/>
          <w:b/>
          <w:noProof/>
          <w:sz w:val="22"/>
          <w:szCs w:val="22"/>
          <w:lang w:val="sr-Cyrl-RS"/>
        </w:rPr>
        <w:t>О ИЗВОЂЕЊУ РАДОВА</w:t>
      </w:r>
    </w:p>
    <w:p w14:paraId="0488464B" w14:textId="77777777" w:rsidR="00815E1F" w:rsidRPr="00815E1F" w:rsidRDefault="00815E1F" w:rsidP="00815E1F">
      <w:pPr>
        <w:tabs>
          <w:tab w:val="left" w:pos="567"/>
        </w:tabs>
        <w:jc w:val="both"/>
        <w:rPr>
          <w:rFonts w:ascii="Arial" w:hAnsi="Arial" w:cs="Arial"/>
          <w:b/>
          <w:sz w:val="22"/>
          <w:szCs w:val="22"/>
          <w:lang w:val="ru-RU"/>
        </w:rPr>
      </w:pPr>
    </w:p>
    <w:p w14:paraId="7AFD5640" w14:textId="77777777" w:rsidR="00815E1F" w:rsidRPr="00815E1F" w:rsidRDefault="00815E1F" w:rsidP="00815E1F">
      <w:pPr>
        <w:tabs>
          <w:tab w:val="left" w:pos="567"/>
        </w:tabs>
        <w:jc w:val="both"/>
        <w:rPr>
          <w:rFonts w:ascii="Arial" w:hAnsi="Arial" w:cs="Arial"/>
          <w:b/>
          <w:sz w:val="22"/>
          <w:szCs w:val="22"/>
          <w:lang w:val="ru-RU"/>
        </w:rPr>
      </w:pPr>
      <w:r w:rsidRPr="00815E1F">
        <w:rPr>
          <w:rFonts w:ascii="Arial" w:hAnsi="Arial" w:cs="Arial"/>
          <w:b/>
          <w:sz w:val="22"/>
          <w:szCs w:val="22"/>
          <w:lang w:val="ru-RU"/>
        </w:rPr>
        <w:t>УВОДНЕ ОДРЕДБЕ</w:t>
      </w:r>
    </w:p>
    <w:p w14:paraId="63E2DF7E" w14:textId="77777777" w:rsidR="00815E1F" w:rsidRPr="00815E1F" w:rsidRDefault="00815E1F" w:rsidP="00815E1F">
      <w:pPr>
        <w:tabs>
          <w:tab w:val="left" w:pos="567"/>
        </w:tabs>
        <w:jc w:val="both"/>
        <w:rPr>
          <w:rFonts w:ascii="Arial" w:hAnsi="Arial" w:cs="Arial"/>
          <w:sz w:val="22"/>
          <w:szCs w:val="22"/>
          <w:lang w:val="ru-RU"/>
        </w:rPr>
      </w:pPr>
    </w:p>
    <w:p w14:paraId="11A4C390" w14:textId="77777777" w:rsidR="00815E1F" w:rsidRPr="00815E1F" w:rsidRDefault="00815E1F" w:rsidP="00815E1F">
      <w:pPr>
        <w:tabs>
          <w:tab w:val="left" w:pos="567"/>
        </w:tabs>
        <w:jc w:val="both"/>
        <w:rPr>
          <w:rFonts w:ascii="Arial" w:hAnsi="Arial" w:cs="Arial"/>
          <w:sz w:val="22"/>
          <w:szCs w:val="22"/>
          <w:lang w:val="ru-RU"/>
        </w:rPr>
      </w:pPr>
      <w:r w:rsidRPr="00815E1F">
        <w:rPr>
          <w:rFonts w:ascii="Arial" w:hAnsi="Arial" w:cs="Arial"/>
          <w:sz w:val="22"/>
          <w:szCs w:val="22"/>
          <w:lang w:val="ru-RU"/>
        </w:rPr>
        <w:t>Уговорне стране констатују:</w:t>
      </w:r>
    </w:p>
    <w:p w14:paraId="78EF162B" w14:textId="77777777" w:rsidR="00815E1F" w:rsidRPr="00815E1F" w:rsidRDefault="00815E1F" w:rsidP="00815E1F">
      <w:pPr>
        <w:tabs>
          <w:tab w:val="left" w:pos="567"/>
        </w:tabs>
        <w:jc w:val="both"/>
        <w:rPr>
          <w:rFonts w:ascii="Arial" w:hAnsi="Arial" w:cs="Arial"/>
          <w:sz w:val="22"/>
          <w:szCs w:val="22"/>
          <w:lang w:val="ru-RU"/>
        </w:rPr>
      </w:pPr>
    </w:p>
    <w:p w14:paraId="07326BEE" w14:textId="77777777" w:rsidR="00815E1F" w:rsidRPr="00815E1F" w:rsidRDefault="00815E1F" w:rsidP="00815E1F">
      <w:pPr>
        <w:tabs>
          <w:tab w:val="left" w:pos="567"/>
        </w:tabs>
        <w:jc w:val="both"/>
        <w:rPr>
          <w:rFonts w:ascii="Arial" w:hAnsi="Arial" w:cs="Arial"/>
          <w:sz w:val="22"/>
          <w:szCs w:val="22"/>
          <w:lang w:val="ru-RU"/>
        </w:rPr>
      </w:pPr>
      <w:r w:rsidRPr="00815E1F">
        <w:rPr>
          <w:rFonts w:ascii="Arial" w:hAnsi="Arial" w:cs="Arial"/>
          <w:sz w:val="22"/>
          <w:szCs w:val="22"/>
          <w:lang w:val="ru-RU"/>
        </w:rPr>
        <w:t>• да је Наручилац  у складу са Конкурсном документацијом а сагласно члану 32</w:t>
      </w:r>
      <w:r w:rsidRPr="00815E1F">
        <w:rPr>
          <w:rFonts w:ascii="Arial" w:hAnsi="Arial" w:cs="Arial"/>
          <w:sz w:val="22"/>
          <w:szCs w:val="22"/>
          <w:lang w:val="sr-Cyrl-RS"/>
        </w:rPr>
        <w:t xml:space="preserve">, </w:t>
      </w:r>
      <w:r w:rsidRPr="00815E1F">
        <w:rPr>
          <w:rFonts w:ascii="Arial" w:hAnsi="Arial" w:cs="Arial"/>
          <w:sz w:val="22"/>
          <w:szCs w:val="22"/>
          <w:lang w:val="ru-RU"/>
        </w:rPr>
        <w:t>40.</w:t>
      </w:r>
      <w:r w:rsidRPr="00815E1F">
        <w:rPr>
          <w:rFonts w:ascii="Arial" w:hAnsi="Arial" w:cs="Arial"/>
          <w:sz w:val="22"/>
          <w:szCs w:val="22"/>
          <w:lang w:val="sr-Cyrl-RS"/>
        </w:rPr>
        <w:t xml:space="preserve"> и 40а. </w:t>
      </w:r>
      <w:r w:rsidRPr="00815E1F">
        <w:rPr>
          <w:rFonts w:ascii="Arial" w:hAnsi="Arial" w:cs="Arial"/>
          <w:sz w:val="22"/>
          <w:szCs w:val="22"/>
          <w:lang w:val="ru-RU"/>
        </w:rPr>
        <w:t xml:space="preserve">Закона о јавним набавкама („Сл.гласник РС“, бр.124/2012,14/2015 и 68/2015) (у даљем тексту: Закон) спровео </w:t>
      </w:r>
      <w:r w:rsidRPr="00815E1F">
        <w:rPr>
          <w:rFonts w:ascii="Arial" w:hAnsi="Arial" w:cs="Arial"/>
          <w:sz w:val="22"/>
          <w:szCs w:val="22"/>
          <w:lang w:val="sr-Cyrl-RS"/>
        </w:rPr>
        <w:t xml:space="preserve">отворени </w:t>
      </w:r>
      <w:r w:rsidRPr="00815E1F">
        <w:rPr>
          <w:rFonts w:ascii="Arial" w:hAnsi="Arial" w:cs="Arial"/>
          <w:sz w:val="22"/>
          <w:szCs w:val="22"/>
          <w:lang w:val="ru-RU"/>
        </w:rPr>
        <w:t xml:space="preserve">поступак јавне набавке </w:t>
      </w:r>
      <w:r w:rsidRPr="00815E1F">
        <w:rPr>
          <w:rFonts w:ascii="Arial" w:hAnsi="Arial" w:cs="Arial"/>
          <w:sz w:val="22"/>
          <w:szCs w:val="22"/>
          <w:lang w:val="sr-Cyrl-RS"/>
        </w:rPr>
        <w:t xml:space="preserve">ради закључења оквирног споразума са једним понуђачем на период од две године </w:t>
      </w:r>
      <w:r w:rsidRPr="00815E1F">
        <w:rPr>
          <w:rFonts w:ascii="Arial" w:hAnsi="Arial" w:cs="Arial"/>
          <w:sz w:val="22"/>
          <w:szCs w:val="22"/>
          <w:lang w:val="ru-RU"/>
        </w:rPr>
        <w:t xml:space="preserve">бр. </w:t>
      </w:r>
      <w:r w:rsidRPr="00815E1F">
        <w:rPr>
          <w:rFonts w:ascii="Arial" w:hAnsi="Arial" w:cs="Arial"/>
          <w:sz w:val="22"/>
          <w:szCs w:val="22"/>
          <w:lang w:val="en-US"/>
        </w:rPr>
        <w:t>J</w:t>
      </w:r>
      <w:r w:rsidRPr="00815E1F">
        <w:rPr>
          <w:rFonts w:ascii="Arial" w:hAnsi="Arial" w:cs="Arial"/>
          <w:sz w:val="22"/>
          <w:szCs w:val="22"/>
          <w:lang w:val="ru-RU"/>
        </w:rPr>
        <w:t xml:space="preserve">Н/8300/0111/2017 ради набавке радова и то за </w:t>
      </w:r>
      <w:r w:rsidRPr="00815E1F">
        <w:rPr>
          <w:rFonts w:ascii="Arial" w:eastAsia="Arial Unicode MS" w:hAnsi="Arial" w:cs="Arial"/>
          <w:sz w:val="22"/>
          <w:szCs w:val="22"/>
          <w:lang w:val="ru-RU"/>
        </w:rPr>
        <w:t>Партију _______________________________________</w:t>
      </w:r>
      <w:r w:rsidRPr="00815E1F">
        <w:rPr>
          <w:rFonts w:ascii="Arial" w:hAnsi="Arial" w:cs="Arial"/>
          <w:sz w:val="22"/>
          <w:szCs w:val="22"/>
        </w:rPr>
        <w:t>,</w:t>
      </w:r>
    </w:p>
    <w:p w14:paraId="34634A20" w14:textId="77777777" w:rsidR="00815E1F" w:rsidRPr="00815E1F" w:rsidRDefault="00815E1F" w:rsidP="00815E1F">
      <w:pPr>
        <w:tabs>
          <w:tab w:val="left" w:pos="567"/>
        </w:tabs>
        <w:jc w:val="both"/>
        <w:rPr>
          <w:rFonts w:ascii="Arial" w:hAnsi="Arial" w:cs="Arial"/>
          <w:sz w:val="22"/>
          <w:szCs w:val="22"/>
          <w:lang w:val="ru-RU"/>
        </w:rPr>
      </w:pPr>
      <w:r w:rsidRPr="00815E1F">
        <w:rPr>
          <w:rFonts w:ascii="Arial" w:hAnsi="Arial" w:cs="Arial"/>
          <w:sz w:val="22"/>
          <w:szCs w:val="22"/>
          <w:lang w:val="ru-RU"/>
        </w:rPr>
        <w:t>• да је Позив за подношење понуда у вези предметне јавне набавке објављен на Порталу јавних набавки _______________ као и на интернет страници Наручиоца и на Порталу Службених гласила и база прописа,</w:t>
      </w:r>
    </w:p>
    <w:p w14:paraId="601F7E19" w14:textId="77777777" w:rsidR="00815E1F" w:rsidRPr="00815E1F" w:rsidRDefault="00815E1F" w:rsidP="00815E1F">
      <w:pPr>
        <w:tabs>
          <w:tab w:val="left" w:pos="567"/>
        </w:tabs>
        <w:jc w:val="both"/>
        <w:rPr>
          <w:rFonts w:ascii="Arial" w:hAnsi="Arial" w:cs="Arial"/>
          <w:sz w:val="22"/>
          <w:szCs w:val="22"/>
          <w:lang w:val="ru-RU"/>
        </w:rPr>
      </w:pPr>
      <w:r w:rsidRPr="00815E1F">
        <w:rPr>
          <w:rFonts w:ascii="Arial" w:hAnsi="Arial" w:cs="Arial"/>
          <w:sz w:val="22"/>
          <w:szCs w:val="22"/>
          <w:lang w:val="ru-RU"/>
        </w:rPr>
        <w:t>• да Понуда Понуђача (у даљем тексту: Извођач радова), која је заведена код Наручиоца под бројем ________ од ________ 2018. године, у потпуности одговара захтеву Наручиоца из Позива за подношење понуда и Конкурсне документације,</w:t>
      </w:r>
    </w:p>
    <w:p w14:paraId="33356212" w14:textId="77777777" w:rsidR="00815E1F" w:rsidRPr="00815E1F" w:rsidRDefault="00815E1F" w:rsidP="00815E1F">
      <w:pPr>
        <w:tabs>
          <w:tab w:val="left" w:pos="567"/>
        </w:tabs>
        <w:jc w:val="both"/>
        <w:rPr>
          <w:rFonts w:ascii="Arial" w:hAnsi="Arial" w:cs="Arial"/>
          <w:sz w:val="22"/>
          <w:szCs w:val="22"/>
          <w:lang w:val="ru-RU"/>
        </w:rPr>
      </w:pPr>
      <w:r w:rsidRPr="00815E1F">
        <w:rPr>
          <w:rFonts w:ascii="Arial" w:hAnsi="Arial" w:cs="Arial"/>
          <w:sz w:val="22"/>
          <w:szCs w:val="22"/>
          <w:lang w:val="ru-RU"/>
        </w:rPr>
        <w:t>• да је Наручилац својом Одлуком о закључењу оквирног споразума бр. ____________ од __.__.___. године изабрао понуду Извођача радова,</w:t>
      </w:r>
    </w:p>
    <w:p w14:paraId="22000FFA" w14:textId="77777777" w:rsidR="00815E1F" w:rsidRPr="00815E1F" w:rsidRDefault="00815E1F" w:rsidP="00815E1F">
      <w:pPr>
        <w:tabs>
          <w:tab w:val="left" w:pos="567"/>
        </w:tabs>
        <w:jc w:val="both"/>
        <w:rPr>
          <w:rFonts w:ascii="Arial" w:hAnsi="Arial" w:cs="Arial"/>
          <w:sz w:val="22"/>
          <w:szCs w:val="22"/>
          <w:lang w:val="ru-RU"/>
        </w:rPr>
      </w:pPr>
      <w:r w:rsidRPr="00815E1F">
        <w:rPr>
          <w:rFonts w:ascii="Arial" w:hAnsi="Arial" w:cs="Arial"/>
          <w:sz w:val="22"/>
          <w:szCs w:val="22"/>
          <w:lang w:val="ru-RU"/>
        </w:rPr>
        <w:t>• да по исказаној потреби, сачињава овај Уговор о јавној набавци који се закључује на основу Оквирног споразума бр._______________ од _________________</w:t>
      </w:r>
    </w:p>
    <w:p w14:paraId="7771AF93" w14:textId="77777777" w:rsidR="00815E1F" w:rsidRPr="00815E1F" w:rsidRDefault="00815E1F" w:rsidP="00815E1F">
      <w:pPr>
        <w:contextualSpacing/>
        <w:jc w:val="both"/>
        <w:rPr>
          <w:rFonts w:ascii="Arial" w:eastAsia="Arial Unicode MS" w:hAnsi="Arial" w:cs="Arial"/>
          <w:sz w:val="22"/>
          <w:szCs w:val="22"/>
        </w:rPr>
      </w:pPr>
    </w:p>
    <w:p w14:paraId="5F699EB9" w14:textId="77777777" w:rsidR="00815E1F" w:rsidRPr="00815E1F" w:rsidRDefault="00815E1F" w:rsidP="00815E1F">
      <w:pPr>
        <w:contextualSpacing/>
        <w:jc w:val="center"/>
        <w:rPr>
          <w:rFonts w:ascii="Arial" w:eastAsia="Arial Unicode MS" w:hAnsi="Arial" w:cs="Arial"/>
          <w:b/>
          <w:sz w:val="22"/>
          <w:szCs w:val="22"/>
        </w:rPr>
      </w:pPr>
    </w:p>
    <w:p w14:paraId="71FB1704" w14:textId="77777777" w:rsidR="00815E1F" w:rsidRPr="00815E1F" w:rsidRDefault="00815E1F" w:rsidP="00815E1F">
      <w:pPr>
        <w:contextualSpacing/>
        <w:jc w:val="center"/>
        <w:rPr>
          <w:rFonts w:ascii="Arial" w:eastAsia="Arial Unicode MS" w:hAnsi="Arial" w:cs="Arial"/>
          <w:b/>
          <w:sz w:val="22"/>
          <w:szCs w:val="22"/>
        </w:rPr>
      </w:pPr>
      <w:r w:rsidRPr="00815E1F">
        <w:rPr>
          <w:rFonts w:ascii="Arial" w:eastAsia="Arial Unicode MS" w:hAnsi="Arial" w:cs="Arial"/>
          <w:b/>
          <w:sz w:val="22"/>
          <w:szCs w:val="22"/>
        </w:rPr>
        <w:t>ПРЕДМЕТ УГОВОРА</w:t>
      </w:r>
    </w:p>
    <w:p w14:paraId="48AEDF4D" w14:textId="77777777" w:rsidR="00815E1F" w:rsidRPr="00815E1F" w:rsidRDefault="00815E1F" w:rsidP="00815E1F">
      <w:pPr>
        <w:contextualSpacing/>
        <w:jc w:val="center"/>
        <w:rPr>
          <w:rFonts w:ascii="Arial" w:eastAsia="Arial Unicode MS" w:hAnsi="Arial" w:cs="Arial"/>
          <w:b/>
          <w:sz w:val="22"/>
          <w:szCs w:val="22"/>
        </w:rPr>
      </w:pPr>
      <w:r w:rsidRPr="00815E1F">
        <w:rPr>
          <w:rFonts w:ascii="Arial" w:eastAsia="Arial Unicode MS" w:hAnsi="Arial" w:cs="Arial"/>
          <w:b/>
          <w:sz w:val="22"/>
          <w:szCs w:val="22"/>
        </w:rPr>
        <w:t>Члан 1.</w:t>
      </w:r>
    </w:p>
    <w:p w14:paraId="77B967B5" w14:textId="16D7FB67" w:rsidR="00815E1F" w:rsidRPr="00815E1F" w:rsidRDefault="00815E1F" w:rsidP="00815E1F">
      <w:pPr>
        <w:contextualSpacing/>
        <w:jc w:val="both"/>
        <w:rPr>
          <w:rFonts w:ascii="Arial" w:eastAsia="Arial Unicode MS" w:hAnsi="Arial" w:cs="Arial"/>
          <w:sz w:val="22"/>
          <w:szCs w:val="22"/>
        </w:rPr>
      </w:pPr>
      <w:r w:rsidRPr="00815E1F">
        <w:rPr>
          <w:rFonts w:ascii="Arial" w:eastAsia="Arial Unicode MS" w:hAnsi="Arial" w:cs="Arial"/>
          <w:sz w:val="22"/>
          <w:szCs w:val="22"/>
        </w:rPr>
        <w:t>Овим уговором о извођењу радова Извођач радова се обавезује да за потребе Наручиоца изведе радове</w:t>
      </w:r>
      <w:r>
        <w:rPr>
          <w:rFonts w:ascii="Arial" w:eastAsia="Arial Unicode MS" w:hAnsi="Arial" w:cs="Arial"/>
          <w:sz w:val="22"/>
          <w:szCs w:val="22"/>
          <w:lang w:val="sr-Cyrl-RS"/>
        </w:rPr>
        <w:t xml:space="preserve"> </w:t>
      </w:r>
      <w:r w:rsidRPr="00161448">
        <w:rPr>
          <w:rFonts w:ascii="Arial" w:hAnsi="Arial" w:cs="Arial"/>
          <w:sz w:val="22"/>
          <w:szCs w:val="22"/>
          <w:lang w:val="sr-Cyrl-ME"/>
        </w:rPr>
        <w:t xml:space="preserve">– </w:t>
      </w:r>
      <w:r>
        <w:rPr>
          <w:rFonts w:ascii="Arial" w:hAnsi="Arial" w:cs="Arial"/>
          <w:sz w:val="22"/>
          <w:szCs w:val="22"/>
          <w:lang w:val="sr-Cyrl-ME"/>
        </w:rPr>
        <w:t>Уређење фасадa за потребе ТЦ Краљево</w:t>
      </w:r>
      <w:r w:rsidRPr="00161448">
        <w:rPr>
          <w:rFonts w:ascii="Arial" w:hAnsi="Arial" w:cs="Arial"/>
          <w:sz w:val="22"/>
          <w:szCs w:val="22"/>
          <w:lang w:val="sr-Cyrl-ME"/>
        </w:rPr>
        <w:t xml:space="preserve"> </w:t>
      </w:r>
      <w:r w:rsidRPr="00815E1F">
        <w:rPr>
          <w:rFonts w:ascii="Arial" w:eastAsia="Arial Unicode MS" w:hAnsi="Arial" w:cs="Arial"/>
          <w:sz w:val="22"/>
          <w:szCs w:val="22"/>
        </w:rPr>
        <w:t>(даље: Радови), а према захтевима и условима из Конкурсне документације Наручиоца, понуде Извођача радова број ______________од ________________ године и Обрасца структуре цене.</w:t>
      </w:r>
    </w:p>
    <w:p w14:paraId="1ECC89AF" w14:textId="77777777" w:rsidR="00815E1F" w:rsidRPr="00815E1F" w:rsidRDefault="00815E1F" w:rsidP="00815E1F">
      <w:pPr>
        <w:contextualSpacing/>
        <w:rPr>
          <w:rFonts w:ascii="Arial" w:eastAsia="Arial Unicode MS" w:hAnsi="Arial" w:cs="Arial"/>
          <w:sz w:val="22"/>
          <w:szCs w:val="22"/>
        </w:rPr>
      </w:pPr>
    </w:p>
    <w:p w14:paraId="27CACD07" w14:textId="77777777" w:rsidR="00815E1F" w:rsidRPr="00815E1F" w:rsidRDefault="00815E1F" w:rsidP="00815E1F">
      <w:pPr>
        <w:contextualSpacing/>
        <w:jc w:val="center"/>
        <w:rPr>
          <w:rFonts w:ascii="Arial" w:eastAsia="Arial Unicode MS" w:hAnsi="Arial" w:cs="Arial"/>
          <w:b/>
          <w:sz w:val="22"/>
          <w:szCs w:val="22"/>
        </w:rPr>
      </w:pPr>
      <w:r w:rsidRPr="00815E1F">
        <w:rPr>
          <w:rFonts w:ascii="Arial" w:eastAsia="Arial Unicode MS" w:hAnsi="Arial" w:cs="Arial"/>
          <w:b/>
          <w:sz w:val="22"/>
          <w:szCs w:val="22"/>
        </w:rPr>
        <w:t>УГОВОРЕНА ЦЕНА</w:t>
      </w:r>
    </w:p>
    <w:p w14:paraId="2A283FD7" w14:textId="77777777" w:rsidR="00815E1F" w:rsidRPr="00815E1F" w:rsidRDefault="00815E1F" w:rsidP="00815E1F">
      <w:pPr>
        <w:contextualSpacing/>
        <w:jc w:val="center"/>
        <w:rPr>
          <w:rFonts w:ascii="Arial" w:eastAsia="Arial Unicode MS" w:hAnsi="Arial" w:cs="Arial"/>
          <w:b/>
          <w:sz w:val="22"/>
          <w:szCs w:val="22"/>
        </w:rPr>
      </w:pPr>
      <w:r w:rsidRPr="00815E1F">
        <w:rPr>
          <w:rFonts w:ascii="Arial" w:eastAsia="Arial Unicode MS" w:hAnsi="Arial" w:cs="Arial"/>
          <w:b/>
          <w:sz w:val="22"/>
          <w:szCs w:val="22"/>
        </w:rPr>
        <w:t>Члан 2.</w:t>
      </w:r>
    </w:p>
    <w:p w14:paraId="6525DAB8" w14:textId="77777777" w:rsidR="00815E1F" w:rsidRPr="00815E1F" w:rsidRDefault="00815E1F" w:rsidP="00815E1F">
      <w:pPr>
        <w:contextualSpacing/>
        <w:jc w:val="both"/>
        <w:rPr>
          <w:rFonts w:ascii="Arial" w:eastAsia="Arial Unicode MS" w:hAnsi="Arial" w:cs="Arial"/>
          <w:sz w:val="22"/>
          <w:szCs w:val="22"/>
          <w:lang w:val="ru-RU"/>
        </w:rPr>
      </w:pPr>
      <w:r w:rsidRPr="00815E1F">
        <w:rPr>
          <w:rFonts w:ascii="Arial" w:hAnsi="Arial" w:cs="Arial"/>
          <w:sz w:val="22"/>
          <w:szCs w:val="22"/>
          <w:lang w:val="sr-Cyrl-RS"/>
        </w:rPr>
        <w:t xml:space="preserve">Укупно уговорена цена до које ће се извршити реализација предмета Уговора из члана 1. </w:t>
      </w:r>
      <w:r w:rsidRPr="00815E1F">
        <w:rPr>
          <w:rFonts w:ascii="Arial" w:eastAsia="Arial Unicode MS" w:hAnsi="Arial" w:cs="Arial"/>
          <w:sz w:val="22"/>
          <w:szCs w:val="22"/>
          <w:lang w:val="ru-RU"/>
        </w:rPr>
        <w:t xml:space="preserve">износи __________________ (словима: ________________________) </w:t>
      </w:r>
      <w:r w:rsidRPr="00815E1F">
        <w:rPr>
          <w:rFonts w:ascii="Arial" w:eastAsia="Arial Unicode MS" w:hAnsi="Arial" w:cs="Arial"/>
          <w:sz w:val="22"/>
          <w:szCs w:val="22"/>
        </w:rPr>
        <w:t>динара</w:t>
      </w:r>
      <w:r w:rsidRPr="00815E1F">
        <w:rPr>
          <w:rFonts w:ascii="Arial" w:eastAsia="Arial Unicode MS" w:hAnsi="Arial" w:cs="Arial"/>
          <w:sz w:val="22"/>
          <w:szCs w:val="22"/>
          <w:lang w:val="ru-RU"/>
        </w:rPr>
        <w:t xml:space="preserve"> без пореза на додату вредност.</w:t>
      </w:r>
    </w:p>
    <w:p w14:paraId="7844A6D9" w14:textId="77777777" w:rsidR="00815E1F" w:rsidRPr="00815E1F" w:rsidRDefault="00815E1F" w:rsidP="00815E1F">
      <w:pPr>
        <w:contextualSpacing/>
        <w:jc w:val="both"/>
        <w:rPr>
          <w:rFonts w:ascii="Arial" w:eastAsia="Arial Unicode MS" w:hAnsi="Arial" w:cs="Arial"/>
          <w:sz w:val="22"/>
          <w:szCs w:val="22"/>
          <w:lang w:val="ru-RU"/>
        </w:rPr>
      </w:pPr>
    </w:p>
    <w:p w14:paraId="7CC1C325" w14:textId="77777777" w:rsidR="00815E1F" w:rsidRPr="00815E1F" w:rsidRDefault="00815E1F" w:rsidP="00815E1F">
      <w:pPr>
        <w:contextualSpacing/>
        <w:jc w:val="both"/>
        <w:rPr>
          <w:rFonts w:ascii="Arial" w:eastAsia="Arial Unicode MS" w:hAnsi="Arial" w:cs="Arial"/>
          <w:sz w:val="22"/>
          <w:szCs w:val="22"/>
          <w:lang w:val="ru-RU"/>
        </w:rPr>
      </w:pPr>
      <w:r w:rsidRPr="00815E1F">
        <w:rPr>
          <w:rFonts w:ascii="Arial" w:eastAsia="Arial Unicode MS" w:hAnsi="Arial" w:cs="Arial"/>
          <w:sz w:val="22"/>
          <w:szCs w:val="22"/>
          <w:lang w:val="ru-RU"/>
        </w:rPr>
        <w:t>На цену Радова из става 1. овог члана обрачунава се припадајући порез на додату вредност у складу са прописима Републике Србије.</w:t>
      </w:r>
    </w:p>
    <w:p w14:paraId="30686D6F" w14:textId="77777777" w:rsidR="00815E1F" w:rsidRPr="00815E1F" w:rsidRDefault="00815E1F" w:rsidP="00815E1F">
      <w:pPr>
        <w:contextualSpacing/>
        <w:jc w:val="both"/>
        <w:rPr>
          <w:rFonts w:ascii="Arial" w:eastAsia="Arial Unicode MS" w:hAnsi="Arial" w:cs="Arial"/>
          <w:sz w:val="22"/>
          <w:szCs w:val="22"/>
          <w:lang w:val="ru-RU"/>
        </w:rPr>
      </w:pPr>
      <w:r w:rsidRPr="00815E1F">
        <w:rPr>
          <w:rFonts w:ascii="Arial" w:eastAsia="Arial Unicode MS" w:hAnsi="Arial" w:cs="Arial"/>
          <w:sz w:val="22"/>
          <w:szCs w:val="22"/>
          <w:lang w:val="ru-RU"/>
        </w:rPr>
        <w:t>У цену су урачунати сви трошкови везани за извођење радова.</w:t>
      </w:r>
    </w:p>
    <w:p w14:paraId="313B1311" w14:textId="77777777" w:rsidR="00815E1F" w:rsidRPr="00815E1F" w:rsidRDefault="00815E1F" w:rsidP="00815E1F">
      <w:pPr>
        <w:contextualSpacing/>
        <w:jc w:val="both"/>
        <w:rPr>
          <w:rFonts w:ascii="Arial" w:eastAsia="Arial Unicode MS" w:hAnsi="Arial" w:cs="Arial"/>
          <w:i/>
          <w:color w:val="00B0F0"/>
          <w:sz w:val="22"/>
          <w:szCs w:val="22"/>
        </w:rPr>
      </w:pPr>
    </w:p>
    <w:p w14:paraId="4257418D" w14:textId="77777777" w:rsidR="00815E1F" w:rsidRPr="00815E1F" w:rsidRDefault="00815E1F" w:rsidP="00815E1F">
      <w:pPr>
        <w:contextualSpacing/>
        <w:jc w:val="center"/>
        <w:rPr>
          <w:rFonts w:ascii="Arial" w:eastAsia="Arial Unicode MS" w:hAnsi="Arial" w:cs="Arial"/>
          <w:b/>
          <w:sz w:val="22"/>
          <w:szCs w:val="22"/>
        </w:rPr>
      </w:pPr>
      <w:r w:rsidRPr="00815E1F">
        <w:rPr>
          <w:rFonts w:ascii="Arial" w:eastAsia="Arial Unicode MS" w:hAnsi="Arial" w:cs="Arial"/>
          <w:b/>
          <w:sz w:val="22"/>
          <w:szCs w:val="22"/>
        </w:rPr>
        <w:t>УСЛОВИ И НАЧИН ПЛАЋАЊА</w:t>
      </w:r>
    </w:p>
    <w:p w14:paraId="287A97EA" w14:textId="77777777" w:rsidR="00815E1F" w:rsidRPr="00815E1F" w:rsidRDefault="00815E1F" w:rsidP="00815E1F">
      <w:pPr>
        <w:contextualSpacing/>
        <w:jc w:val="center"/>
        <w:rPr>
          <w:rFonts w:ascii="Arial" w:eastAsia="Arial Unicode MS" w:hAnsi="Arial" w:cs="Arial"/>
          <w:b/>
          <w:sz w:val="22"/>
          <w:szCs w:val="22"/>
        </w:rPr>
      </w:pPr>
      <w:r w:rsidRPr="00815E1F">
        <w:rPr>
          <w:rFonts w:ascii="Arial" w:eastAsia="Arial Unicode MS" w:hAnsi="Arial" w:cs="Arial"/>
          <w:b/>
          <w:sz w:val="22"/>
          <w:szCs w:val="22"/>
        </w:rPr>
        <w:t>Члан 3.</w:t>
      </w:r>
    </w:p>
    <w:p w14:paraId="0222AFBF" w14:textId="635B827E" w:rsidR="00815E1F" w:rsidRPr="00815E1F" w:rsidRDefault="00815E1F" w:rsidP="00930CC4">
      <w:pPr>
        <w:tabs>
          <w:tab w:val="left" w:pos="567"/>
        </w:tabs>
        <w:spacing w:line="276" w:lineRule="auto"/>
        <w:jc w:val="both"/>
        <w:rPr>
          <w:rFonts w:ascii="Arial" w:hAnsi="Arial" w:cs="Arial"/>
          <w:b/>
          <w:sz w:val="22"/>
          <w:szCs w:val="22"/>
          <w:lang w:val="sr-Cyrl-RS"/>
        </w:rPr>
      </w:pPr>
      <w:r w:rsidRPr="00815E1F">
        <w:rPr>
          <w:rFonts w:ascii="Arial" w:hAnsi="Arial" w:cs="Arial"/>
          <w:sz w:val="22"/>
          <w:szCs w:val="22"/>
          <w:lang w:val="sr-Cyrl-RS"/>
        </w:rPr>
        <w:t xml:space="preserve">Плаћање изведених </w:t>
      </w:r>
      <w:r w:rsidR="00930CC4">
        <w:rPr>
          <w:rFonts w:ascii="Arial" w:hAnsi="Arial" w:cs="Arial"/>
          <w:sz w:val="22"/>
          <w:szCs w:val="22"/>
          <w:lang w:val="sr-Cyrl-RS"/>
        </w:rPr>
        <w:t>радова</w:t>
      </w:r>
      <w:r w:rsidRPr="00815E1F">
        <w:rPr>
          <w:rFonts w:ascii="Arial" w:hAnsi="Arial" w:cs="Arial"/>
          <w:sz w:val="22"/>
          <w:szCs w:val="22"/>
          <w:lang w:val="sr-Cyrl-RS"/>
        </w:rPr>
        <w:t xml:space="preserve"> </w:t>
      </w:r>
      <w:r w:rsidRPr="00815E1F">
        <w:rPr>
          <w:rFonts w:ascii="Arial" w:eastAsia="Calibri" w:hAnsi="Arial" w:cs="Arial"/>
          <w:color w:val="000000"/>
          <w:sz w:val="22"/>
          <w:szCs w:val="22"/>
          <w:lang w:val="sr-Cyrl-RS"/>
        </w:rPr>
        <w:t>на основу свак</w:t>
      </w:r>
      <w:r w:rsidRPr="00815E1F">
        <w:rPr>
          <w:rFonts w:ascii="Arial" w:eastAsia="Calibri" w:hAnsi="Arial" w:cs="Arial"/>
          <w:color w:val="000000"/>
          <w:sz w:val="22"/>
          <w:szCs w:val="22"/>
          <w:lang w:val="sr-Cyrl-ME"/>
        </w:rPr>
        <w:t>ог</w:t>
      </w:r>
      <w:r w:rsidRPr="00815E1F">
        <w:rPr>
          <w:rFonts w:ascii="Arial" w:eastAsia="Calibri" w:hAnsi="Arial" w:cs="Arial"/>
          <w:color w:val="000000"/>
          <w:sz w:val="22"/>
          <w:szCs w:val="22"/>
          <w:lang w:val="sr-Cyrl-RS"/>
        </w:rPr>
        <w:t xml:space="preserve"> појединачно </w:t>
      </w:r>
      <w:r w:rsidRPr="00815E1F">
        <w:rPr>
          <w:rFonts w:ascii="Arial" w:eastAsia="Calibri" w:hAnsi="Arial" w:cs="Arial"/>
          <w:color w:val="000000"/>
          <w:sz w:val="22"/>
          <w:szCs w:val="22"/>
          <w:lang w:val="sr-Cyrl-ME"/>
        </w:rPr>
        <w:t>закљученог уговора о јавној набавци</w:t>
      </w:r>
      <w:r w:rsidRPr="00815E1F">
        <w:rPr>
          <w:rFonts w:ascii="Arial" w:hAnsi="Arial" w:cs="Arial"/>
          <w:sz w:val="22"/>
          <w:szCs w:val="22"/>
          <w:lang w:val="sr-Cyrl-RS"/>
        </w:rPr>
        <w:t xml:space="preserve"> ће се извршити на текући рачун Извођача радова, у року од 45 дана од дана пријема исправног рачуна/ситуације, а након потписивања Записника о квантитативном и квалитативном пријему од стране овл</w:t>
      </w:r>
      <w:r w:rsidR="00CD4521">
        <w:rPr>
          <w:rFonts w:ascii="Arial" w:hAnsi="Arial" w:cs="Arial"/>
          <w:sz w:val="22"/>
          <w:szCs w:val="22"/>
          <w:lang w:val="sr-Cyrl-RS"/>
        </w:rPr>
        <w:t>ашћених представника Наручиоца,</w:t>
      </w:r>
      <w:r w:rsidRPr="00815E1F">
        <w:rPr>
          <w:rFonts w:ascii="Arial" w:hAnsi="Arial" w:cs="Arial"/>
          <w:sz w:val="22"/>
          <w:szCs w:val="22"/>
          <w:lang w:val="sr-Cyrl-RS"/>
        </w:rPr>
        <w:t xml:space="preserve"> Извођача радова </w:t>
      </w:r>
      <w:r w:rsidR="00CD4521">
        <w:rPr>
          <w:rFonts w:ascii="Arial" w:hAnsi="Arial" w:cs="Arial"/>
          <w:sz w:val="22"/>
          <w:szCs w:val="22"/>
          <w:lang w:val="sr-Cyrl-RS"/>
        </w:rPr>
        <w:t xml:space="preserve">и </w:t>
      </w:r>
      <w:r w:rsidR="00CD4521" w:rsidRPr="00815E1F">
        <w:rPr>
          <w:rFonts w:ascii="Arial" w:hAnsi="Arial" w:cs="Arial"/>
          <w:sz w:val="22"/>
          <w:szCs w:val="22"/>
          <w:lang w:val="sr-Cyrl-RS"/>
        </w:rPr>
        <w:t xml:space="preserve">надзорног органа </w:t>
      </w:r>
      <w:r w:rsidRPr="00815E1F">
        <w:rPr>
          <w:rFonts w:ascii="Arial" w:hAnsi="Arial" w:cs="Arial"/>
          <w:sz w:val="22"/>
          <w:szCs w:val="22"/>
          <w:lang w:val="sr-Cyrl-RS"/>
        </w:rPr>
        <w:t>- без примедби.</w:t>
      </w:r>
    </w:p>
    <w:p w14:paraId="07BCEDA9" w14:textId="77777777" w:rsidR="00815E1F" w:rsidRPr="00815E1F" w:rsidRDefault="00815E1F" w:rsidP="00930CC4">
      <w:pPr>
        <w:tabs>
          <w:tab w:val="left" w:pos="567"/>
        </w:tabs>
        <w:spacing w:line="276" w:lineRule="auto"/>
        <w:contextualSpacing/>
        <w:jc w:val="both"/>
        <w:rPr>
          <w:rFonts w:ascii="Arial" w:hAnsi="Arial" w:cs="Arial"/>
          <w:sz w:val="22"/>
          <w:szCs w:val="22"/>
          <w:lang w:val="sr-Cyrl-RS"/>
        </w:rPr>
      </w:pPr>
      <w:r w:rsidRPr="00815E1F">
        <w:rPr>
          <w:rFonts w:ascii="Arial" w:hAnsi="Arial" w:cs="Arial"/>
          <w:sz w:val="22"/>
          <w:szCs w:val="22"/>
          <w:lang w:val="sr-Cyrl-RS"/>
        </w:rPr>
        <w:lastRenderedPageBreak/>
        <w:t>Р</w:t>
      </w:r>
      <w:r w:rsidRPr="00815E1F">
        <w:rPr>
          <w:rFonts w:ascii="Arial" w:hAnsi="Arial" w:cs="Arial"/>
          <w:sz w:val="22"/>
          <w:szCs w:val="22"/>
        </w:rPr>
        <w:t xml:space="preserve">ачуни/ситуације </w:t>
      </w:r>
      <w:r w:rsidRPr="00815E1F">
        <w:rPr>
          <w:rFonts w:ascii="Arial" w:hAnsi="Arial" w:cs="Arial"/>
          <w:sz w:val="22"/>
          <w:szCs w:val="22"/>
          <w:lang w:val="sr-Cyrl-RS"/>
        </w:rPr>
        <w:t xml:space="preserve">за изведене радове </w:t>
      </w:r>
      <w:r w:rsidRPr="00815E1F">
        <w:rPr>
          <w:rFonts w:ascii="Arial" w:hAnsi="Arial" w:cs="Arial"/>
          <w:sz w:val="22"/>
          <w:szCs w:val="22"/>
        </w:rPr>
        <w:t xml:space="preserve">морају да гласе на </w:t>
      </w:r>
      <w:r w:rsidRPr="00815E1F">
        <w:rPr>
          <w:rFonts w:ascii="Arial" w:hAnsi="Arial" w:cs="Arial"/>
          <w:sz w:val="22"/>
          <w:szCs w:val="22"/>
          <w:lang w:val="sr-Cyrl-RS"/>
        </w:rPr>
        <w:t>ЈП „Електропривреда Србије“, Балканска бр.13</w:t>
      </w:r>
      <w:r w:rsidRPr="00815E1F">
        <w:rPr>
          <w:rFonts w:ascii="Arial" w:hAnsi="Arial" w:cs="Arial"/>
          <w:sz w:val="22"/>
          <w:szCs w:val="22"/>
          <w:lang w:val="sr-Latn-RS"/>
        </w:rPr>
        <w:t>,</w:t>
      </w:r>
      <w:r w:rsidRPr="00815E1F">
        <w:rPr>
          <w:rFonts w:ascii="Arial" w:hAnsi="Arial" w:cs="Arial"/>
          <w:sz w:val="22"/>
          <w:szCs w:val="22"/>
          <w:lang w:val="sr-Cyrl-RS"/>
        </w:rPr>
        <w:t xml:space="preserve"> 11000 Београд, ПИБ 103920327, а достављају се на адресу Наручиоца:  Јавно предузеће „Електропривреда Србије“, Технички центар Краљево, </w:t>
      </w:r>
      <w:r w:rsidRPr="00815E1F">
        <w:rPr>
          <w:rFonts w:ascii="Arial" w:hAnsi="Arial" w:cs="Arial"/>
          <w:sz w:val="22"/>
          <w:szCs w:val="22"/>
          <w:lang w:val="sr-Cyrl-ME"/>
        </w:rPr>
        <w:t>Димитрија Туцовића бр.5</w:t>
      </w:r>
      <w:r w:rsidRPr="00815E1F">
        <w:rPr>
          <w:rFonts w:ascii="Arial" w:hAnsi="Arial" w:cs="Arial"/>
          <w:sz w:val="22"/>
          <w:szCs w:val="22"/>
          <w:lang w:val="sr-Cyrl-RS"/>
        </w:rPr>
        <w:t>,  36000 Краљево.</w:t>
      </w:r>
    </w:p>
    <w:p w14:paraId="7C574C03" w14:textId="77777777" w:rsidR="00815E1F" w:rsidRPr="00815E1F" w:rsidRDefault="00815E1F" w:rsidP="00930CC4">
      <w:pPr>
        <w:tabs>
          <w:tab w:val="left" w:pos="567"/>
        </w:tabs>
        <w:spacing w:line="276" w:lineRule="auto"/>
        <w:contextualSpacing/>
        <w:jc w:val="both"/>
        <w:rPr>
          <w:rFonts w:ascii="Arial" w:hAnsi="Arial" w:cs="Arial"/>
          <w:sz w:val="22"/>
          <w:szCs w:val="22"/>
          <w:lang w:val="sr-Cyrl-RS"/>
        </w:rPr>
      </w:pPr>
    </w:p>
    <w:p w14:paraId="3C0C1271" w14:textId="48A1A8F4" w:rsidR="00815E1F" w:rsidRPr="00815E1F" w:rsidRDefault="00815E1F" w:rsidP="00930CC4">
      <w:pPr>
        <w:tabs>
          <w:tab w:val="left" w:pos="567"/>
        </w:tabs>
        <w:spacing w:line="276" w:lineRule="auto"/>
        <w:contextualSpacing/>
        <w:jc w:val="both"/>
        <w:rPr>
          <w:rFonts w:ascii="Arial" w:hAnsi="Arial" w:cs="Arial"/>
          <w:bCs/>
          <w:iCs/>
          <w:sz w:val="22"/>
          <w:szCs w:val="22"/>
          <w:lang w:val="sr-Latn-CS"/>
        </w:rPr>
      </w:pPr>
      <w:r w:rsidRPr="00815E1F">
        <w:rPr>
          <w:rFonts w:ascii="Arial" w:hAnsi="Arial" w:cs="Arial"/>
          <w:sz w:val="22"/>
          <w:szCs w:val="22"/>
          <w:lang w:val="sr-Cyrl-RS"/>
        </w:rPr>
        <w:t xml:space="preserve">На рачуну/ситуацији се обавезно наводи број Оквирног споразума и Уговора по коме су радови изведени. Уз рачун/ситуацију </w:t>
      </w:r>
      <w:r w:rsidRPr="00815E1F">
        <w:rPr>
          <w:rFonts w:ascii="Arial" w:eastAsia="Calibri" w:hAnsi="Arial" w:cs="Arial"/>
          <w:sz w:val="22"/>
          <w:szCs w:val="22"/>
          <w:lang w:val="sr-Cyrl-RS"/>
        </w:rPr>
        <w:t xml:space="preserve">Извођач радова </w:t>
      </w:r>
      <w:r w:rsidRPr="00815E1F">
        <w:rPr>
          <w:rFonts w:ascii="Arial" w:hAnsi="Arial" w:cs="Arial"/>
          <w:sz w:val="22"/>
          <w:szCs w:val="22"/>
          <w:lang w:val="sr-Cyrl-RS"/>
        </w:rPr>
        <w:t xml:space="preserve">је у обавези да достави потписан записник о </w:t>
      </w:r>
      <w:r w:rsidRPr="00815E1F">
        <w:rPr>
          <w:rFonts w:ascii="Arial" w:hAnsi="Arial" w:cs="Arial"/>
          <w:iCs/>
          <w:sz w:val="22"/>
          <w:szCs w:val="22"/>
          <w:lang w:val="ru-RU"/>
        </w:rPr>
        <w:t>квантитативном и квалитативном пријему</w:t>
      </w:r>
      <w:r w:rsidRPr="00815E1F">
        <w:rPr>
          <w:rFonts w:ascii="Arial" w:hAnsi="Arial" w:cs="Arial"/>
          <w:bCs/>
          <w:iCs/>
          <w:sz w:val="22"/>
          <w:szCs w:val="22"/>
          <w:lang w:val="sr-Cyrl-BA"/>
        </w:rPr>
        <w:t>, без примедби, који потписују одгово</w:t>
      </w:r>
      <w:r w:rsidR="00B36829">
        <w:rPr>
          <w:rFonts w:ascii="Arial" w:hAnsi="Arial" w:cs="Arial"/>
          <w:bCs/>
          <w:iCs/>
          <w:sz w:val="22"/>
          <w:szCs w:val="22"/>
          <w:lang w:val="sr-Cyrl-BA"/>
        </w:rPr>
        <w:t>рнo лицe Наручиоца,</w:t>
      </w:r>
      <w:r w:rsidRPr="00815E1F">
        <w:rPr>
          <w:rFonts w:ascii="Arial" w:hAnsi="Arial" w:cs="Arial"/>
          <w:bCs/>
          <w:iCs/>
          <w:sz w:val="22"/>
          <w:szCs w:val="22"/>
          <w:lang w:val="sr-Cyrl-BA"/>
        </w:rPr>
        <w:t xml:space="preserve"> Извођача радова</w:t>
      </w:r>
      <w:r w:rsidR="00B36829">
        <w:rPr>
          <w:rFonts w:ascii="Arial" w:hAnsi="Arial" w:cs="Arial"/>
          <w:bCs/>
          <w:iCs/>
          <w:sz w:val="22"/>
          <w:szCs w:val="22"/>
          <w:lang w:val="sr-Cyrl-BA"/>
        </w:rPr>
        <w:t xml:space="preserve"> и надзорни орган.</w:t>
      </w:r>
    </w:p>
    <w:p w14:paraId="362C3C90" w14:textId="77777777" w:rsidR="00815E1F" w:rsidRPr="00815E1F" w:rsidRDefault="00815E1F" w:rsidP="00930CC4">
      <w:pPr>
        <w:tabs>
          <w:tab w:val="left" w:pos="567"/>
        </w:tabs>
        <w:spacing w:line="276" w:lineRule="auto"/>
        <w:contextualSpacing/>
        <w:jc w:val="both"/>
        <w:rPr>
          <w:rFonts w:ascii="Arial" w:hAnsi="Arial" w:cs="Arial"/>
          <w:bCs/>
          <w:iCs/>
          <w:sz w:val="22"/>
          <w:szCs w:val="22"/>
          <w:lang w:val="sr-Latn-CS"/>
        </w:rPr>
      </w:pPr>
      <w:r w:rsidRPr="00815E1F">
        <w:rPr>
          <w:rFonts w:ascii="Arial" w:eastAsia="Calibri" w:hAnsi="Arial" w:cs="Arial"/>
          <w:sz w:val="22"/>
          <w:szCs w:val="22"/>
          <w:lang w:val="sr-Cyrl-RS"/>
        </w:rPr>
        <w:t>У достављеном рачуну/ситуацији, Извођач радова је дужан да се придржава тачно дефинисаних назива из Обрасца структуре цене. Рачуни који не одговарају наведеним тачним називима, ће се сматрати неисправним. Уколико, због коришћења различитих шифарника и софтверских решења није могуће у самом рачуну навести горе наведени тачан назив, Извођач радова је обавезан да уз рачун достави прилог са упоредним прегледом назива из рачуна са захтеваним називима из Обрасца структуре цене.</w:t>
      </w:r>
    </w:p>
    <w:p w14:paraId="5A1C2D0A" w14:textId="77777777" w:rsidR="00815E1F" w:rsidRPr="00815E1F" w:rsidRDefault="00815E1F" w:rsidP="00930CC4">
      <w:pPr>
        <w:tabs>
          <w:tab w:val="left" w:pos="567"/>
        </w:tabs>
        <w:spacing w:line="276" w:lineRule="auto"/>
        <w:contextualSpacing/>
        <w:jc w:val="both"/>
        <w:rPr>
          <w:rFonts w:ascii="Arial" w:hAnsi="Arial" w:cs="Arial"/>
          <w:bCs/>
          <w:iCs/>
          <w:sz w:val="22"/>
          <w:szCs w:val="22"/>
          <w:lang w:val="sr-Latn-CS"/>
        </w:rPr>
      </w:pPr>
    </w:p>
    <w:p w14:paraId="05F8B27A" w14:textId="77777777" w:rsidR="00815E1F" w:rsidRPr="00815E1F" w:rsidRDefault="00815E1F" w:rsidP="00930CC4">
      <w:pPr>
        <w:tabs>
          <w:tab w:val="left" w:pos="567"/>
        </w:tabs>
        <w:spacing w:line="276" w:lineRule="auto"/>
        <w:contextualSpacing/>
        <w:jc w:val="both"/>
        <w:rPr>
          <w:rFonts w:ascii="Arial" w:hAnsi="Arial" w:cs="Arial"/>
          <w:bCs/>
          <w:iCs/>
          <w:sz w:val="22"/>
          <w:szCs w:val="22"/>
          <w:lang w:val="sr-Latn-CS"/>
        </w:rPr>
      </w:pPr>
      <w:r w:rsidRPr="00815E1F">
        <w:rPr>
          <w:rFonts w:ascii="Arial" w:eastAsia="Calibri" w:hAnsi="Arial" w:cs="Arial"/>
          <w:color w:val="000000"/>
          <w:sz w:val="22"/>
          <w:szCs w:val="22"/>
          <w:lang w:val="sr-Cyrl-ME"/>
        </w:rPr>
        <w:t>Уколико на основу једног уговора о јавној набавци Наручилац изда више рачуна, збир њихових износа мора да буде идентичан са износом наведеном у уговору о јавној набавци.</w:t>
      </w:r>
    </w:p>
    <w:p w14:paraId="30E39DA1" w14:textId="77777777" w:rsidR="00815E1F" w:rsidRPr="00815E1F" w:rsidRDefault="00815E1F" w:rsidP="00930CC4">
      <w:pPr>
        <w:tabs>
          <w:tab w:val="left" w:pos="567"/>
        </w:tabs>
        <w:spacing w:line="276" w:lineRule="auto"/>
        <w:contextualSpacing/>
        <w:jc w:val="both"/>
        <w:rPr>
          <w:rFonts w:ascii="Arial" w:hAnsi="Arial" w:cs="Arial"/>
          <w:bCs/>
          <w:iCs/>
          <w:sz w:val="22"/>
          <w:szCs w:val="22"/>
          <w:lang w:val="sr-Cyrl-RS"/>
        </w:rPr>
      </w:pPr>
      <w:r w:rsidRPr="00815E1F">
        <w:rPr>
          <w:rFonts w:ascii="Arial" w:hAnsi="Arial" w:cs="Arial"/>
          <w:sz w:val="22"/>
          <w:szCs w:val="22"/>
          <w:lang w:val="sr-Latn-CS"/>
        </w:rPr>
        <w:t xml:space="preserve">Обрачун </w:t>
      </w:r>
      <w:r w:rsidRPr="00815E1F">
        <w:rPr>
          <w:rFonts w:ascii="Arial" w:hAnsi="Arial" w:cs="Arial"/>
          <w:sz w:val="22"/>
          <w:szCs w:val="22"/>
          <w:lang w:val="sr-Cyrl-RS"/>
        </w:rPr>
        <w:t>изведених радова</w:t>
      </w:r>
      <w:r w:rsidRPr="00815E1F">
        <w:rPr>
          <w:rFonts w:ascii="Arial" w:hAnsi="Arial" w:cs="Arial"/>
          <w:sz w:val="22"/>
          <w:szCs w:val="22"/>
          <w:lang w:val="sr-Latn-CS"/>
        </w:rPr>
        <w:t xml:space="preserve"> према свим укупно издатим појединачним </w:t>
      </w:r>
      <w:r w:rsidRPr="00815E1F">
        <w:rPr>
          <w:rFonts w:ascii="Arial" w:hAnsi="Arial" w:cs="Arial"/>
          <w:sz w:val="22"/>
          <w:szCs w:val="22"/>
          <w:lang w:val="sr-Cyrl-RS"/>
        </w:rPr>
        <w:t>уговорима</w:t>
      </w:r>
      <w:r w:rsidRPr="00815E1F">
        <w:rPr>
          <w:rFonts w:ascii="Arial" w:hAnsi="Arial" w:cs="Arial"/>
          <w:sz w:val="22"/>
          <w:szCs w:val="22"/>
          <w:lang w:val="sr-Latn-CS"/>
        </w:rPr>
        <w:t xml:space="preserve"> не сме бити већи од вредности на коју се закључује Оквирни споразум</w:t>
      </w:r>
      <w:r w:rsidRPr="00815E1F">
        <w:rPr>
          <w:rFonts w:ascii="Arial" w:hAnsi="Arial" w:cs="Arial"/>
          <w:sz w:val="22"/>
          <w:szCs w:val="22"/>
          <w:lang w:val="sr-Cyrl-RS"/>
        </w:rPr>
        <w:t>.</w:t>
      </w:r>
    </w:p>
    <w:p w14:paraId="272302E1" w14:textId="77777777" w:rsidR="00815E1F" w:rsidRPr="00815E1F" w:rsidRDefault="00815E1F" w:rsidP="00815E1F">
      <w:pPr>
        <w:contextualSpacing/>
        <w:jc w:val="both"/>
        <w:rPr>
          <w:rFonts w:ascii="Arial" w:eastAsia="Arial Unicode MS" w:hAnsi="Arial" w:cs="Arial"/>
          <w:sz w:val="22"/>
          <w:szCs w:val="22"/>
          <w:lang w:val="sr-Cyrl-RS"/>
        </w:rPr>
      </w:pPr>
    </w:p>
    <w:p w14:paraId="05323FF8" w14:textId="77777777" w:rsidR="00815E1F" w:rsidRPr="00815E1F" w:rsidRDefault="00815E1F" w:rsidP="00815E1F">
      <w:pPr>
        <w:tabs>
          <w:tab w:val="left" w:pos="0"/>
        </w:tabs>
        <w:contextualSpacing/>
        <w:jc w:val="center"/>
        <w:rPr>
          <w:rFonts w:ascii="Arial" w:eastAsia="Arial Unicode MS" w:hAnsi="Arial" w:cs="Arial"/>
          <w:b/>
          <w:sz w:val="22"/>
          <w:szCs w:val="22"/>
          <w:lang w:val="sr-Cyrl-RS"/>
        </w:rPr>
      </w:pPr>
      <w:r w:rsidRPr="00815E1F">
        <w:rPr>
          <w:rFonts w:ascii="Arial" w:eastAsia="Arial Unicode MS" w:hAnsi="Arial" w:cs="Arial"/>
          <w:b/>
          <w:sz w:val="22"/>
          <w:szCs w:val="22"/>
          <w:lang w:val="sr-Cyrl-RS"/>
        </w:rPr>
        <w:t>ВИШКОВИ И МАЊКОВИ РАДОВА</w:t>
      </w:r>
    </w:p>
    <w:p w14:paraId="73CCB27B" w14:textId="77777777" w:rsidR="00815E1F" w:rsidRPr="00815E1F" w:rsidRDefault="00815E1F" w:rsidP="00815E1F">
      <w:pPr>
        <w:tabs>
          <w:tab w:val="left" w:pos="0"/>
        </w:tabs>
        <w:contextualSpacing/>
        <w:jc w:val="center"/>
        <w:rPr>
          <w:rFonts w:ascii="Arial" w:eastAsia="Arial Unicode MS" w:hAnsi="Arial" w:cs="Arial"/>
          <w:b/>
          <w:sz w:val="22"/>
          <w:szCs w:val="22"/>
          <w:lang w:val="sr-Cyrl-RS"/>
        </w:rPr>
      </w:pPr>
      <w:r w:rsidRPr="00815E1F">
        <w:rPr>
          <w:rFonts w:ascii="Arial" w:eastAsia="Arial Unicode MS" w:hAnsi="Arial" w:cs="Arial"/>
          <w:b/>
          <w:sz w:val="22"/>
          <w:szCs w:val="22"/>
          <w:lang w:val="sr-Cyrl-RS"/>
        </w:rPr>
        <w:t>Члан 4.</w:t>
      </w:r>
    </w:p>
    <w:p w14:paraId="0EE80B07" w14:textId="77777777" w:rsidR="00815E1F" w:rsidRPr="00815E1F" w:rsidRDefault="00815E1F" w:rsidP="00937774">
      <w:pPr>
        <w:widowControl w:val="0"/>
        <w:autoSpaceDE w:val="0"/>
        <w:autoSpaceDN w:val="0"/>
        <w:adjustRightInd w:val="0"/>
        <w:spacing w:line="276" w:lineRule="auto"/>
        <w:jc w:val="both"/>
        <w:rPr>
          <w:rFonts w:ascii="Calibri" w:eastAsia="Calibri" w:hAnsi="Calibri"/>
          <w:color w:val="000000"/>
          <w:sz w:val="22"/>
          <w:szCs w:val="22"/>
        </w:rPr>
      </w:pPr>
      <w:r w:rsidRPr="00815E1F">
        <w:rPr>
          <w:rFonts w:ascii="Arial MT" w:eastAsia="Calibri" w:hAnsi="Arial MT"/>
          <w:color w:val="000000"/>
          <w:sz w:val="22"/>
          <w:szCs w:val="22"/>
        </w:rPr>
        <w:t>Уколико се током извођења уговорених радова појави потреба за извођењем вишкова радова Извођач је дужан да о томе обавести стручни надзор и Наручиоца у писаној форми. Извођач радова није овлашћен да без писане сагласности Наручиоца мења обим уговорених радова.</w:t>
      </w:r>
    </w:p>
    <w:p w14:paraId="76FBC635" w14:textId="652BDF83" w:rsidR="00815E1F" w:rsidRPr="00815E1F" w:rsidRDefault="00815E1F" w:rsidP="00937774">
      <w:pPr>
        <w:autoSpaceDE w:val="0"/>
        <w:autoSpaceDN w:val="0"/>
        <w:adjustRightInd w:val="0"/>
        <w:spacing w:line="276" w:lineRule="auto"/>
        <w:jc w:val="both"/>
        <w:rPr>
          <w:rFonts w:ascii="Arial" w:eastAsia="Calibri" w:hAnsi="Arial" w:cs="Arial"/>
          <w:sz w:val="22"/>
          <w:szCs w:val="22"/>
          <w:lang w:val="sr-Cyrl-RS"/>
        </w:rPr>
      </w:pPr>
      <w:r w:rsidRPr="00815E1F">
        <w:rPr>
          <w:rFonts w:ascii="Arial" w:eastAsia="Calibri" w:hAnsi="Arial" w:cs="Arial"/>
          <w:sz w:val="22"/>
          <w:szCs w:val="22"/>
          <w:lang w:val="sr-Cyrl-RS"/>
        </w:rPr>
        <w:t xml:space="preserve">Коначна цена радова </w:t>
      </w:r>
      <w:r w:rsidR="00B95A32">
        <w:rPr>
          <w:rFonts w:ascii="Arial" w:eastAsia="Calibri" w:hAnsi="Arial" w:cs="Arial"/>
          <w:sz w:val="22"/>
          <w:szCs w:val="22"/>
          <w:lang w:val="sr-Cyrl-RS"/>
        </w:rPr>
        <w:t>из члана 2. Уговора,</w:t>
      </w:r>
      <w:r w:rsidR="00B95A32" w:rsidRPr="00815E1F">
        <w:rPr>
          <w:rFonts w:ascii="Arial" w:eastAsia="Calibri" w:hAnsi="Arial" w:cs="Arial"/>
          <w:sz w:val="22"/>
          <w:szCs w:val="22"/>
          <w:lang w:val="sr-Cyrl-RS"/>
        </w:rPr>
        <w:t xml:space="preserve"> </w:t>
      </w:r>
      <w:r w:rsidRPr="00815E1F">
        <w:rPr>
          <w:rFonts w:ascii="Arial" w:eastAsia="Calibri" w:hAnsi="Arial" w:cs="Arial"/>
          <w:sz w:val="22"/>
          <w:szCs w:val="22"/>
          <w:lang w:val="sr-Cyrl-RS"/>
        </w:rPr>
        <w:t>може бити већа, односно мања али тако да вишкови, односно мањкови радова за сваку по</w:t>
      </w:r>
      <w:r w:rsidR="00161B37">
        <w:rPr>
          <w:rFonts w:ascii="Arial" w:eastAsia="Calibri" w:hAnsi="Arial" w:cs="Arial"/>
          <w:sz w:val="22"/>
          <w:szCs w:val="22"/>
          <w:lang w:val="sr-Cyrl-RS"/>
        </w:rPr>
        <w:t>јединичну</w:t>
      </w:r>
      <w:r w:rsidRPr="00815E1F">
        <w:rPr>
          <w:rFonts w:ascii="Arial" w:eastAsia="Calibri" w:hAnsi="Arial" w:cs="Arial"/>
          <w:sz w:val="22"/>
          <w:szCs w:val="22"/>
          <w:lang w:val="sr-Cyrl-RS"/>
        </w:rPr>
        <w:t xml:space="preserve"> позицију не прелазе 10% уговорених количина. За вишкове односно мањкове радова важе уговорене јединичне цене, а све у складу са Посебним узансама о грађењу (Службени лист СФРЈ бр.18/77). </w:t>
      </w:r>
    </w:p>
    <w:p w14:paraId="33EFE813" w14:textId="77777777" w:rsidR="00815E1F" w:rsidRPr="00815E1F" w:rsidRDefault="00815E1F" w:rsidP="00815E1F">
      <w:pPr>
        <w:tabs>
          <w:tab w:val="left" w:pos="0"/>
        </w:tabs>
        <w:contextualSpacing/>
        <w:rPr>
          <w:rFonts w:ascii="Arial" w:eastAsia="Arial Unicode MS" w:hAnsi="Arial" w:cs="Arial"/>
          <w:sz w:val="22"/>
          <w:szCs w:val="22"/>
          <w:lang w:val="sr-Cyrl-RS"/>
        </w:rPr>
      </w:pPr>
    </w:p>
    <w:p w14:paraId="15A6EE75" w14:textId="77777777" w:rsidR="00815E1F" w:rsidRPr="00815E1F" w:rsidRDefault="00815E1F" w:rsidP="00815E1F">
      <w:pPr>
        <w:contextualSpacing/>
        <w:jc w:val="center"/>
        <w:rPr>
          <w:rFonts w:ascii="Arial" w:eastAsia="Arial Unicode MS" w:hAnsi="Arial" w:cs="Arial"/>
          <w:b/>
          <w:sz w:val="22"/>
          <w:szCs w:val="22"/>
        </w:rPr>
      </w:pPr>
      <w:r w:rsidRPr="00815E1F">
        <w:rPr>
          <w:rFonts w:ascii="Arial" w:eastAsia="Arial Unicode MS" w:hAnsi="Arial" w:cs="Arial"/>
          <w:b/>
          <w:sz w:val="22"/>
          <w:szCs w:val="22"/>
        </w:rPr>
        <w:t>РОК И МЕСТО ИЗВОЂЕЊЕ РАДОВА</w:t>
      </w:r>
    </w:p>
    <w:p w14:paraId="4016B1E8" w14:textId="77777777" w:rsidR="00815E1F" w:rsidRPr="00815E1F" w:rsidRDefault="00815E1F" w:rsidP="00815E1F">
      <w:pPr>
        <w:contextualSpacing/>
        <w:jc w:val="center"/>
        <w:rPr>
          <w:rFonts w:ascii="Arial" w:eastAsia="Arial Unicode MS" w:hAnsi="Arial" w:cs="Arial"/>
          <w:b/>
          <w:sz w:val="22"/>
          <w:szCs w:val="22"/>
        </w:rPr>
      </w:pPr>
      <w:r w:rsidRPr="00815E1F">
        <w:rPr>
          <w:rFonts w:ascii="Arial" w:eastAsia="Arial Unicode MS" w:hAnsi="Arial" w:cs="Arial"/>
          <w:b/>
          <w:sz w:val="22"/>
          <w:szCs w:val="22"/>
        </w:rPr>
        <w:t>Члан 5</w:t>
      </w:r>
    </w:p>
    <w:p w14:paraId="41B3DBFC" w14:textId="28A954FD" w:rsidR="00815E1F" w:rsidRPr="00815E1F" w:rsidRDefault="00815E1F" w:rsidP="00815E1F">
      <w:pPr>
        <w:autoSpaceDE w:val="0"/>
        <w:autoSpaceDN w:val="0"/>
        <w:adjustRightInd w:val="0"/>
        <w:jc w:val="both"/>
        <w:rPr>
          <w:rFonts w:ascii="Arial" w:hAnsi="Arial" w:cs="Arial"/>
          <w:sz w:val="22"/>
          <w:szCs w:val="22"/>
          <w:lang w:val="sr-Cyrl-RS"/>
        </w:rPr>
      </w:pPr>
      <w:r w:rsidRPr="00815E1F">
        <w:rPr>
          <w:rFonts w:ascii="Arial" w:hAnsi="Arial" w:cs="Arial"/>
          <w:sz w:val="22"/>
          <w:szCs w:val="22"/>
        </w:rPr>
        <w:t xml:space="preserve">Рок </w:t>
      </w:r>
      <w:r w:rsidRPr="00815E1F">
        <w:rPr>
          <w:rFonts w:ascii="Arial" w:hAnsi="Arial" w:cs="Arial"/>
          <w:sz w:val="22"/>
          <w:szCs w:val="22"/>
          <w:lang w:val="sr-Cyrl-RS"/>
        </w:rPr>
        <w:t xml:space="preserve">за извођење радова </w:t>
      </w:r>
      <w:r w:rsidRPr="00815E1F">
        <w:rPr>
          <w:rFonts w:ascii="Arial" w:hAnsi="Arial" w:cs="Arial"/>
          <w:sz w:val="22"/>
          <w:szCs w:val="22"/>
        </w:rPr>
        <w:t xml:space="preserve">је __________ (максимално </w:t>
      </w:r>
      <w:r>
        <w:rPr>
          <w:rFonts w:ascii="Arial" w:hAnsi="Arial" w:cs="Arial"/>
          <w:sz w:val="22"/>
          <w:szCs w:val="22"/>
          <w:lang w:val="sr-Cyrl-RS"/>
        </w:rPr>
        <w:t>6</w:t>
      </w:r>
      <w:r w:rsidRPr="00815E1F">
        <w:rPr>
          <w:rFonts w:ascii="Arial" w:hAnsi="Arial" w:cs="Arial"/>
          <w:sz w:val="22"/>
          <w:szCs w:val="22"/>
        </w:rPr>
        <w:t xml:space="preserve">0 дана) рачунајући од дана </w:t>
      </w:r>
      <w:r w:rsidRPr="00815E1F">
        <w:rPr>
          <w:rFonts w:ascii="Arial" w:hAnsi="Arial" w:cs="Arial"/>
          <w:sz w:val="22"/>
          <w:szCs w:val="22"/>
          <w:lang w:val="sr-Cyrl-RS"/>
        </w:rPr>
        <w:t>увођења у посао.</w:t>
      </w:r>
    </w:p>
    <w:p w14:paraId="2C0B300F" w14:textId="77777777" w:rsidR="00815E1F" w:rsidRPr="00815E1F" w:rsidRDefault="00815E1F" w:rsidP="00815E1F">
      <w:pPr>
        <w:autoSpaceDE w:val="0"/>
        <w:autoSpaceDN w:val="0"/>
        <w:adjustRightInd w:val="0"/>
        <w:jc w:val="both"/>
        <w:rPr>
          <w:rFonts w:ascii="Arial" w:hAnsi="Arial" w:cs="Arial"/>
          <w:sz w:val="22"/>
          <w:szCs w:val="22"/>
        </w:rPr>
      </w:pPr>
      <w:r w:rsidRPr="00815E1F">
        <w:rPr>
          <w:rFonts w:ascii="Arial" w:hAnsi="Arial" w:cs="Arial"/>
          <w:sz w:val="22"/>
          <w:szCs w:val="22"/>
          <w:lang w:val="pl-PL"/>
        </w:rPr>
        <w:t>Дан увођења у посао констатује се у грађевинском дневнику.</w:t>
      </w:r>
    </w:p>
    <w:p w14:paraId="443F7D4D" w14:textId="3574CBFE" w:rsidR="00815E1F" w:rsidRPr="00815E1F" w:rsidRDefault="00815E1F" w:rsidP="00815E1F">
      <w:pPr>
        <w:widowControl w:val="0"/>
        <w:overflowPunct w:val="0"/>
        <w:autoSpaceDE w:val="0"/>
        <w:autoSpaceDN w:val="0"/>
        <w:adjustRightInd w:val="0"/>
        <w:jc w:val="both"/>
        <w:rPr>
          <w:rFonts w:ascii="Arial" w:hAnsi="Arial" w:cs="Arial"/>
          <w:sz w:val="22"/>
          <w:szCs w:val="22"/>
          <w:lang w:val="sr-Cyrl-RS"/>
        </w:rPr>
      </w:pPr>
      <w:r w:rsidRPr="00815E1F">
        <w:rPr>
          <w:rFonts w:ascii="Arial" w:hAnsi="Arial" w:cs="Arial"/>
          <w:sz w:val="22"/>
          <w:szCs w:val="22"/>
          <w:lang w:val="sr-Cyrl-RS"/>
        </w:rPr>
        <w:t xml:space="preserve">Место извођења радова је </w:t>
      </w:r>
      <w:r w:rsidR="007E60DD">
        <w:rPr>
          <w:rFonts w:ascii="Arial" w:hAnsi="Arial" w:cs="Arial"/>
          <w:sz w:val="22"/>
          <w:szCs w:val="22"/>
          <w:lang w:val="sr-Cyrl-RS"/>
        </w:rPr>
        <w:t>_________________________________________________.</w:t>
      </w:r>
    </w:p>
    <w:p w14:paraId="52B6C23F" w14:textId="77777777" w:rsidR="00815E1F" w:rsidRPr="00815E1F" w:rsidRDefault="00815E1F" w:rsidP="00815E1F">
      <w:pPr>
        <w:widowControl w:val="0"/>
        <w:overflowPunct w:val="0"/>
        <w:autoSpaceDE w:val="0"/>
        <w:autoSpaceDN w:val="0"/>
        <w:adjustRightInd w:val="0"/>
        <w:jc w:val="both"/>
        <w:rPr>
          <w:rFonts w:ascii="Arial" w:hAnsi="Arial" w:cs="Arial"/>
          <w:sz w:val="22"/>
          <w:szCs w:val="22"/>
          <w:lang w:val="sr-Cyrl-RS"/>
        </w:rPr>
      </w:pPr>
    </w:p>
    <w:p w14:paraId="4846CB78" w14:textId="77777777" w:rsidR="00815E1F" w:rsidRPr="00815E1F" w:rsidRDefault="00815E1F" w:rsidP="00815E1F">
      <w:pPr>
        <w:contextualSpacing/>
        <w:jc w:val="center"/>
        <w:rPr>
          <w:rFonts w:ascii="Arial" w:eastAsia="Arial Unicode MS" w:hAnsi="Arial" w:cs="Arial"/>
          <w:b/>
          <w:color w:val="00B0F0"/>
          <w:sz w:val="22"/>
          <w:szCs w:val="22"/>
        </w:rPr>
      </w:pPr>
      <w:r w:rsidRPr="00815E1F">
        <w:rPr>
          <w:rFonts w:ascii="Arial" w:eastAsia="Arial Unicode MS" w:hAnsi="Arial" w:cs="Arial"/>
          <w:b/>
          <w:sz w:val="22"/>
          <w:szCs w:val="22"/>
        </w:rPr>
        <w:t>ОБАВЕЗЕ НАРУЧИОЦА</w:t>
      </w:r>
    </w:p>
    <w:p w14:paraId="5EF8999A" w14:textId="77777777" w:rsidR="00815E1F" w:rsidRPr="00815E1F" w:rsidRDefault="00815E1F" w:rsidP="00815E1F">
      <w:pPr>
        <w:contextualSpacing/>
        <w:jc w:val="center"/>
        <w:rPr>
          <w:rFonts w:ascii="Arial" w:eastAsia="Arial Unicode MS" w:hAnsi="Arial" w:cs="Arial"/>
          <w:b/>
          <w:sz w:val="22"/>
          <w:szCs w:val="22"/>
        </w:rPr>
      </w:pPr>
      <w:r w:rsidRPr="00815E1F">
        <w:rPr>
          <w:rFonts w:ascii="Arial" w:eastAsia="Arial Unicode MS" w:hAnsi="Arial" w:cs="Arial"/>
          <w:b/>
          <w:sz w:val="22"/>
          <w:szCs w:val="22"/>
        </w:rPr>
        <w:t>Члан 6.</w:t>
      </w:r>
    </w:p>
    <w:p w14:paraId="02298F14" w14:textId="77777777" w:rsidR="00815E1F" w:rsidRPr="00815E1F" w:rsidRDefault="00815E1F" w:rsidP="00815E1F">
      <w:pPr>
        <w:contextualSpacing/>
        <w:jc w:val="both"/>
        <w:rPr>
          <w:rFonts w:ascii="Arial" w:eastAsia="Arial Unicode MS" w:hAnsi="Arial" w:cs="Arial"/>
          <w:sz w:val="22"/>
          <w:szCs w:val="22"/>
        </w:rPr>
      </w:pPr>
      <w:r w:rsidRPr="00815E1F">
        <w:rPr>
          <w:rFonts w:ascii="Arial" w:eastAsia="Arial Unicode MS" w:hAnsi="Arial" w:cs="Arial"/>
          <w:sz w:val="22"/>
          <w:szCs w:val="22"/>
        </w:rPr>
        <w:t>Обавезе Наручиоца су да:</w:t>
      </w:r>
    </w:p>
    <w:p w14:paraId="0F62957C" w14:textId="77777777" w:rsidR="00815E1F" w:rsidRPr="00815E1F" w:rsidRDefault="00815E1F" w:rsidP="00815E1F">
      <w:pPr>
        <w:spacing w:before="120"/>
        <w:jc w:val="both"/>
        <w:rPr>
          <w:rFonts w:ascii="Arial" w:eastAsia="Calibri" w:hAnsi="Arial" w:cs="Arial"/>
          <w:sz w:val="22"/>
          <w:szCs w:val="22"/>
        </w:rPr>
      </w:pPr>
      <w:r w:rsidRPr="00815E1F">
        <w:rPr>
          <w:rFonts w:ascii="Arial" w:hAnsi="Arial" w:cs="Arial"/>
          <w:sz w:val="22"/>
          <w:szCs w:val="22"/>
          <w:lang w:val="sr-Cyrl-RS"/>
        </w:rPr>
        <w:t xml:space="preserve">-  </w:t>
      </w:r>
      <w:r w:rsidRPr="00815E1F">
        <w:rPr>
          <w:rFonts w:ascii="Arial" w:hAnsi="Arial" w:cs="Arial"/>
          <w:sz w:val="22"/>
          <w:szCs w:val="22"/>
          <w:lang w:val="sr-Latn-RS"/>
        </w:rPr>
        <w:t>Уведе Извођача радова у посао у складу са Законом о планирању и изградњи</w:t>
      </w:r>
    </w:p>
    <w:p w14:paraId="540D77C3" w14:textId="77777777" w:rsidR="00815E1F" w:rsidRPr="00815E1F" w:rsidRDefault="00815E1F" w:rsidP="00815E1F">
      <w:pPr>
        <w:jc w:val="both"/>
        <w:rPr>
          <w:rFonts w:ascii="Arial" w:eastAsia="Arial Unicode MS" w:hAnsi="Arial" w:cs="Arial"/>
          <w:sz w:val="22"/>
          <w:szCs w:val="22"/>
          <w:lang w:val="sr-Latn-CS"/>
        </w:rPr>
      </w:pPr>
      <w:r w:rsidRPr="00815E1F">
        <w:rPr>
          <w:rFonts w:ascii="Arial" w:eastAsia="Arial Unicode MS" w:hAnsi="Arial" w:cs="Arial"/>
          <w:sz w:val="22"/>
          <w:szCs w:val="22"/>
          <w:lang w:val="sr-Cyrl-RS"/>
        </w:rPr>
        <w:t xml:space="preserve">-  </w:t>
      </w:r>
      <w:r w:rsidRPr="00815E1F">
        <w:rPr>
          <w:rFonts w:ascii="Arial" w:eastAsia="Arial Unicode MS" w:hAnsi="Arial" w:cs="Arial"/>
          <w:sz w:val="22"/>
          <w:szCs w:val="22"/>
          <w:lang w:val="sr-Latn-CS"/>
        </w:rPr>
        <w:t>Именује лице одговорно за безбедност и здравље на раду</w:t>
      </w:r>
      <w:r w:rsidRPr="00815E1F">
        <w:rPr>
          <w:rFonts w:ascii="Arial" w:eastAsia="Arial Unicode MS" w:hAnsi="Arial" w:cs="Arial"/>
          <w:sz w:val="22"/>
          <w:szCs w:val="22"/>
        </w:rPr>
        <w:t>,</w:t>
      </w:r>
    </w:p>
    <w:p w14:paraId="23B849C9" w14:textId="77777777" w:rsidR="00815E1F" w:rsidRPr="00815E1F" w:rsidRDefault="00815E1F" w:rsidP="00815E1F">
      <w:pPr>
        <w:jc w:val="both"/>
        <w:rPr>
          <w:rFonts w:ascii="Arial" w:eastAsia="Arial Unicode MS" w:hAnsi="Arial" w:cs="Arial"/>
          <w:sz w:val="22"/>
          <w:szCs w:val="22"/>
          <w:lang w:val="sr-Latn-CS"/>
        </w:rPr>
      </w:pPr>
      <w:r w:rsidRPr="00815E1F">
        <w:rPr>
          <w:rFonts w:ascii="Arial" w:hAnsi="Arial" w:cs="Arial"/>
          <w:sz w:val="22"/>
          <w:szCs w:val="22"/>
          <w:lang w:val="sr-Cyrl-RS"/>
        </w:rPr>
        <w:t>- Да</w:t>
      </w:r>
      <w:r w:rsidRPr="00815E1F">
        <w:rPr>
          <w:rFonts w:ascii="Arial" w:hAnsi="Arial" w:cs="Arial"/>
          <w:sz w:val="22"/>
          <w:szCs w:val="22"/>
          <w:lang w:val="sr-Latn-CS"/>
        </w:rPr>
        <w:t xml:space="preserve"> врш</w:t>
      </w:r>
      <w:r w:rsidRPr="00815E1F">
        <w:rPr>
          <w:rFonts w:ascii="Arial" w:hAnsi="Arial" w:cs="Arial"/>
          <w:sz w:val="22"/>
          <w:szCs w:val="22"/>
          <w:lang w:val="sr-Cyrl-RS"/>
        </w:rPr>
        <w:t>и</w:t>
      </w:r>
      <w:r w:rsidRPr="00815E1F">
        <w:rPr>
          <w:rFonts w:ascii="Arial" w:hAnsi="Arial" w:cs="Arial"/>
          <w:sz w:val="22"/>
          <w:szCs w:val="22"/>
          <w:lang w:val="sr-Latn-CS"/>
        </w:rPr>
        <w:t xml:space="preserve"> контролу квалитета обављених</w:t>
      </w:r>
      <w:r w:rsidRPr="00815E1F">
        <w:rPr>
          <w:rFonts w:ascii="Arial" w:hAnsi="Arial" w:cs="Arial"/>
          <w:sz w:val="22"/>
          <w:szCs w:val="22"/>
          <w:lang w:val="sr-Cyrl-RS"/>
        </w:rPr>
        <w:t xml:space="preserve"> радова</w:t>
      </w:r>
      <w:r w:rsidRPr="00815E1F">
        <w:rPr>
          <w:rFonts w:ascii="Arial" w:hAnsi="Arial" w:cs="Arial"/>
          <w:sz w:val="22"/>
          <w:szCs w:val="22"/>
          <w:lang w:val="sr-Latn-CS"/>
        </w:rPr>
        <w:t xml:space="preserve"> и о својим запажањима у погледу</w:t>
      </w:r>
      <w:r w:rsidRPr="00815E1F">
        <w:rPr>
          <w:rFonts w:ascii="Arial" w:hAnsi="Arial" w:cs="Arial"/>
          <w:sz w:val="22"/>
          <w:szCs w:val="22"/>
          <w:lang w:val="sr-Cyrl-RS"/>
        </w:rPr>
        <w:t xml:space="preserve">  реализације предметне набавке</w:t>
      </w:r>
      <w:r w:rsidRPr="00815E1F">
        <w:rPr>
          <w:rFonts w:ascii="Arial" w:hAnsi="Arial" w:cs="Arial"/>
          <w:sz w:val="22"/>
          <w:szCs w:val="22"/>
          <w:lang w:val="sr-Latn-CS"/>
        </w:rPr>
        <w:t xml:space="preserve"> благовремено обавести одговорно лице </w:t>
      </w:r>
      <w:r w:rsidRPr="00815E1F">
        <w:rPr>
          <w:rFonts w:ascii="Arial" w:hAnsi="Arial" w:cs="Arial"/>
          <w:sz w:val="22"/>
          <w:szCs w:val="22"/>
          <w:lang w:val="sr-Cyrl-RS"/>
        </w:rPr>
        <w:t>Извођача радова</w:t>
      </w:r>
      <w:r w:rsidRPr="00815E1F">
        <w:rPr>
          <w:rFonts w:ascii="Arial" w:hAnsi="Arial" w:cs="Arial"/>
          <w:sz w:val="22"/>
          <w:szCs w:val="22"/>
          <w:lang w:val="sr-Latn-CS"/>
        </w:rPr>
        <w:t>,</w:t>
      </w:r>
    </w:p>
    <w:p w14:paraId="6FF3649B" w14:textId="77777777" w:rsidR="00815E1F" w:rsidRPr="00815E1F" w:rsidRDefault="00815E1F" w:rsidP="00815E1F">
      <w:pPr>
        <w:contextualSpacing/>
        <w:jc w:val="both"/>
        <w:rPr>
          <w:rFonts w:ascii="Arial" w:eastAsia="Calibri" w:hAnsi="Arial" w:cs="Arial"/>
          <w:sz w:val="22"/>
          <w:szCs w:val="22"/>
          <w:lang w:val="sr-Cyrl-RS"/>
        </w:rPr>
      </w:pPr>
      <w:r w:rsidRPr="00815E1F">
        <w:rPr>
          <w:rFonts w:ascii="Arial" w:eastAsia="Calibri" w:hAnsi="Arial" w:cs="Arial"/>
          <w:sz w:val="22"/>
          <w:szCs w:val="22"/>
          <w:lang w:val="sr-Cyrl-RS"/>
        </w:rPr>
        <w:lastRenderedPageBreak/>
        <w:t>-   Да изврши квантитативно-квалитативни пријем изведених радова,</w:t>
      </w:r>
    </w:p>
    <w:p w14:paraId="67677E2D" w14:textId="77777777" w:rsidR="00815E1F" w:rsidRPr="00815E1F" w:rsidRDefault="00815E1F" w:rsidP="00815E1F">
      <w:pPr>
        <w:contextualSpacing/>
        <w:jc w:val="both"/>
        <w:rPr>
          <w:rFonts w:ascii="Arial" w:eastAsia="Arial Unicode MS" w:hAnsi="Arial" w:cs="Arial"/>
          <w:sz w:val="22"/>
          <w:szCs w:val="22"/>
          <w:lang w:val="sr-Latn-CS"/>
        </w:rPr>
      </w:pPr>
      <w:r w:rsidRPr="00815E1F">
        <w:rPr>
          <w:rFonts w:ascii="Arial" w:eastAsia="Calibri" w:hAnsi="Arial" w:cs="Arial"/>
          <w:sz w:val="22"/>
          <w:szCs w:val="22"/>
          <w:lang w:val="sr-Cyrl-RS"/>
        </w:rPr>
        <w:t xml:space="preserve">-   Да потпише Записник о квантитативно - квалитативном пријему изведених радова и  </w:t>
      </w:r>
    </w:p>
    <w:p w14:paraId="08606589" w14:textId="19392521" w:rsidR="00815E1F" w:rsidRDefault="00815E1F" w:rsidP="00815E1F">
      <w:pPr>
        <w:contextualSpacing/>
        <w:jc w:val="both"/>
        <w:rPr>
          <w:rFonts w:ascii="Arial" w:eastAsia="Calibri" w:hAnsi="Arial" w:cs="Arial"/>
          <w:sz w:val="22"/>
          <w:szCs w:val="22"/>
          <w:lang w:val="sr-Cyrl-RS"/>
        </w:rPr>
      </w:pPr>
      <w:r w:rsidRPr="00815E1F">
        <w:rPr>
          <w:rFonts w:ascii="Arial" w:eastAsia="Arial Unicode MS" w:hAnsi="Arial" w:cs="Arial"/>
          <w:sz w:val="22"/>
          <w:szCs w:val="22"/>
          <w:lang w:val="sr-Cyrl-RS"/>
        </w:rPr>
        <w:t xml:space="preserve">     </w:t>
      </w:r>
      <w:r w:rsidRPr="00815E1F">
        <w:rPr>
          <w:rFonts w:ascii="Arial" w:eastAsia="Calibri" w:hAnsi="Arial" w:cs="Arial"/>
          <w:sz w:val="22"/>
          <w:szCs w:val="22"/>
          <w:lang w:val="sr-Cyrl-RS"/>
        </w:rPr>
        <w:t>грађевински дневник.</w:t>
      </w:r>
    </w:p>
    <w:p w14:paraId="73849894" w14:textId="25066325" w:rsidR="00CF346A" w:rsidRDefault="00CF346A" w:rsidP="00815E1F">
      <w:pPr>
        <w:contextualSpacing/>
        <w:jc w:val="both"/>
        <w:rPr>
          <w:rFonts w:ascii="Arial" w:eastAsia="Calibri" w:hAnsi="Arial" w:cs="Arial"/>
          <w:sz w:val="22"/>
          <w:szCs w:val="22"/>
          <w:lang w:val="sr-Cyrl-RS"/>
        </w:rPr>
      </w:pPr>
    </w:p>
    <w:p w14:paraId="13C32AED" w14:textId="5641E955" w:rsidR="001E58F8" w:rsidRDefault="001E58F8" w:rsidP="00815E1F">
      <w:pPr>
        <w:contextualSpacing/>
        <w:jc w:val="both"/>
        <w:rPr>
          <w:rFonts w:ascii="Arial" w:eastAsia="Calibri" w:hAnsi="Arial" w:cs="Arial"/>
          <w:sz w:val="22"/>
          <w:szCs w:val="22"/>
          <w:lang w:val="sr-Cyrl-RS"/>
        </w:rPr>
      </w:pPr>
    </w:p>
    <w:p w14:paraId="39A140E4" w14:textId="77777777" w:rsidR="00F20B5E" w:rsidRPr="00815E1F" w:rsidRDefault="00F20B5E" w:rsidP="00815E1F">
      <w:pPr>
        <w:contextualSpacing/>
        <w:jc w:val="both"/>
        <w:rPr>
          <w:rFonts w:ascii="Arial" w:eastAsia="Calibri" w:hAnsi="Arial" w:cs="Arial"/>
          <w:sz w:val="22"/>
          <w:szCs w:val="22"/>
          <w:lang w:val="sr-Cyrl-RS"/>
        </w:rPr>
      </w:pPr>
    </w:p>
    <w:p w14:paraId="7BCC79D8" w14:textId="7C7AFDB0" w:rsidR="00815E1F" w:rsidRDefault="00815E1F" w:rsidP="00815E1F">
      <w:pPr>
        <w:jc w:val="center"/>
        <w:rPr>
          <w:rFonts w:ascii="Arial" w:eastAsia="Arial Unicode MS" w:hAnsi="Arial" w:cs="Arial"/>
          <w:b/>
          <w:sz w:val="22"/>
          <w:szCs w:val="22"/>
        </w:rPr>
      </w:pPr>
      <w:r w:rsidRPr="00815E1F">
        <w:rPr>
          <w:rFonts w:ascii="Arial" w:eastAsia="Arial Unicode MS" w:hAnsi="Arial" w:cs="Arial"/>
          <w:b/>
          <w:sz w:val="22"/>
          <w:szCs w:val="22"/>
        </w:rPr>
        <w:t>НАДЗОР У ТОКУ ИЗВОЂЕЊА РАДОВА</w:t>
      </w:r>
    </w:p>
    <w:p w14:paraId="1563361C" w14:textId="77777777" w:rsidR="00F20B5E" w:rsidRPr="00815E1F" w:rsidRDefault="00F20B5E" w:rsidP="00815E1F">
      <w:pPr>
        <w:jc w:val="center"/>
        <w:rPr>
          <w:rFonts w:ascii="Arial" w:eastAsia="Arial Unicode MS" w:hAnsi="Arial" w:cs="Arial"/>
          <w:b/>
          <w:sz w:val="22"/>
          <w:szCs w:val="22"/>
        </w:rPr>
      </w:pPr>
    </w:p>
    <w:p w14:paraId="6E6B467B" w14:textId="5CF0E050" w:rsidR="00815E1F" w:rsidRDefault="00815E1F" w:rsidP="00815E1F">
      <w:pPr>
        <w:jc w:val="center"/>
        <w:rPr>
          <w:rFonts w:ascii="Arial" w:eastAsia="Arial Unicode MS" w:hAnsi="Arial" w:cs="Arial"/>
          <w:b/>
          <w:sz w:val="22"/>
          <w:szCs w:val="22"/>
        </w:rPr>
      </w:pPr>
      <w:r w:rsidRPr="00815E1F">
        <w:rPr>
          <w:rFonts w:ascii="Arial" w:eastAsia="Arial Unicode MS" w:hAnsi="Arial" w:cs="Arial"/>
          <w:b/>
          <w:sz w:val="22"/>
          <w:szCs w:val="22"/>
        </w:rPr>
        <w:t>Члан 7.</w:t>
      </w:r>
    </w:p>
    <w:p w14:paraId="1FDA32C8" w14:textId="77777777" w:rsidR="001E58F8" w:rsidRPr="00815E1F" w:rsidRDefault="001E58F8" w:rsidP="00815E1F">
      <w:pPr>
        <w:jc w:val="center"/>
        <w:rPr>
          <w:rFonts w:ascii="Arial" w:eastAsia="Arial Unicode MS" w:hAnsi="Arial" w:cs="Arial"/>
          <w:b/>
          <w:sz w:val="22"/>
          <w:szCs w:val="22"/>
        </w:rPr>
      </w:pPr>
    </w:p>
    <w:p w14:paraId="247BD5FF" w14:textId="77777777" w:rsidR="00815E1F" w:rsidRPr="00815E1F" w:rsidRDefault="00815E1F" w:rsidP="00815E1F">
      <w:pPr>
        <w:jc w:val="both"/>
        <w:rPr>
          <w:rFonts w:ascii="Arial" w:eastAsia="Arial Unicode MS" w:hAnsi="Arial" w:cs="Arial"/>
          <w:sz w:val="22"/>
          <w:szCs w:val="22"/>
        </w:rPr>
      </w:pPr>
      <w:r w:rsidRPr="00815E1F">
        <w:rPr>
          <w:rFonts w:ascii="Arial" w:eastAsia="Arial Unicode MS" w:hAnsi="Arial" w:cs="Arial"/>
          <w:sz w:val="22"/>
          <w:szCs w:val="22"/>
        </w:rPr>
        <w:t>Наручилац одређује надзорни орган решењем, што може бити и лице запослено код Наручиоца.</w:t>
      </w:r>
    </w:p>
    <w:p w14:paraId="3DCD4E1C" w14:textId="77777777" w:rsidR="00815E1F" w:rsidRPr="00815E1F" w:rsidRDefault="00815E1F" w:rsidP="00815E1F">
      <w:pPr>
        <w:jc w:val="both"/>
        <w:rPr>
          <w:rFonts w:ascii="Arial" w:eastAsia="Arial Unicode MS" w:hAnsi="Arial" w:cs="Arial"/>
          <w:sz w:val="22"/>
          <w:szCs w:val="22"/>
        </w:rPr>
      </w:pPr>
      <w:r w:rsidRPr="00815E1F">
        <w:rPr>
          <w:rFonts w:ascii="Arial" w:eastAsia="Arial Unicode MS" w:hAnsi="Arial" w:cs="Arial"/>
          <w:sz w:val="22"/>
          <w:szCs w:val="22"/>
        </w:rPr>
        <w:t>Наручилац је дужан да обезбеди сталан и ефикасан рад Надзорног органа који:</w:t>
      </w:r>
    </w:p>
    <w:p w14:paraId="083A640A" w14:textId="77777777" w:rsidR="00815E1F" w:rsidRPr="00815E1F" w:rsidRDefault="00815E1F" w:rsidP="00815E1F">
      <w:pPr>
        <w:jc w:val="both"/>
        <w:rPr>
          <w:rFonts w:ascii="Arial" w:hAnsi="Arial" w:cs="Arial"/>
          <w:sz w:val="22"/>
          <w:szCs w:val="22"/>
        </w:rPr>
      </w:pPr>
      <w:r w:rsidRPr="00815E1F">
        <w:rPr>
          <w:rFonts w:ascii="Arial" w:hAnsi="Arial" w:cs="Arial"/>
          <w:sz w:val="22"/>
          <w:szCs w:val="22"/>
        </w:rPr>
        <w:t>- уводи Извођача радова у посао;</w:t>
      </w:r>
    </w:p>
    <w:p w14:paraId="431C7B45" w14:textId="77777777" w:rsidR="00815E1F" w:rsidRPr="00815E1F" w:rsidRDefault="00815E1F" w:rsidP="00815E1F">
      <w:pPr>
        <w:jc w:val="both"/>
        <w:rPr>
          <w:rFonts w:ascii="Arial" w:hAnsi="Arial" w:cs="Arial"/>
          <w:sz w:val="22"/>
          <w:szCs w:val="22"/>
        </w:rPr>
      </w:pPr>
      <w:r w:rsidRPr="00815E1F">
        <w:rPr>
          <w:rFonts w:ascii="Arial" w:hAnsi="Arial" w:cs="Arial"/>
          <w:sz w:val="22"/>
          <w:szCs w:val="22"/>
        </w:rPr>
        <w:t xml:space="preserve">- врши надзор над радовима Извођача радова, односно проверава врсту, количину и квалитет радова, процењује да ли уграђени материјал одговара уговореном квалитету и обезбеђује </w:t>
      </w:r>
      <w:r w:rsidRPr="00815E1F">
        <w:rPr>
          <w:rFonts w:ascii="Arial" w:hAnsi="Arial" w:cs="Arial"/>
          <w:sz w:val="22"/>
          <w:szCs w:val="22"/>
          <w:lang w:val="sr-Cyrl-ME"/>
        </w:rPr>
        <w:t>п</w:t>
      </w:r>
      <w:r w:rsidRPr="00815E1F">
        <w:rPr>
          <w:rFonts w:ascii="Arial" w:hAnsi="Arial" w:cs="Arial"/>
          <w:sz w:val="22"/>
          <w:szCs w:val="22"/>
        </w:rPr>
        <w:t>римену техничких прописа, норматива, обавезних стандарда и правила струке;</w:t>
      </w:r>
    </w:p>
    <w:p w14:paraId="36B1E347" w14:textId="77777777" w:rsidR="00815E1F" w:rsidRPr="00815E1F" w:rsidRDefault="00815E1F" w:rsidP="00815E1F">
      <w:pPr>
        <w:jc w:val="both"/>
        <w:rPr>
          <w:rFonts w:ascii="Arial" w:eastAsia="Arial Unicode MS" w:hAnsi="Arial" w:cs="Arial"/>
          <w:sz w:val="22"/>
          <w:szCs w:val="22"/>
        </w:rPr>
      </w:pPr>
      <w:r w:rsidRPr="00815E1F">
        <w:rPr>
          <w:rFonts w:ascii="Arial" w:eastAsia="Arial Unicode MS" w:hAnsi="Arial" w:cs="Arial"/>
          <w:sz w:val="22"/>
          <w:szCs w:val="22"/>
        </w:rPr>
        <w:t>- прати динамику извођења радова и поштовање рокова;</w:t>
      </w:r>
    </w:p>
    <w:p w14:paraId="6168F322" w14:textId="77777777" w:rsidR="00815E1F" w:rsidRPr="00815E1F" w:rsidRDefault="00815E1F" w:rsidP="00815E1F">
      <w:pPr>
        <w:jc w:val="both"/>
        <w:rPr>
          <w:rFonts w:ascii="Arial" w:hAnsi="Arial" w:cs="Arial"/>
          <w:sz w:val="22"/>
          <w:szCs w:val="22"/>
        </w:rPr>
      </w:pPr>
      <w:r w:rsidRPr="00815E1F">
        <w:rPr>
          <w:rFonts w:ascii="Arial" w:hAnsi="Arial" w:cs="Arial"/>
          <w:sz w:val="22"/>
          <w:szCs w:val="22"/>
          <w:lang w:val="sr-Cyrl-ME"/>
        </w:rPr>
        <w:t xml:space="preserve">- </w:t>
      </w:r>
      <w:r w:rsidRPr="00815E1F">
        <w:rPr>
          <w:rFonts w:ascii="Arial" w:hAnsi="Arial" w:cs="Arial"/>
          <w:sz w:val="22"/>
          <w:szCs w:val="22"/>
        </w:rPr>
        <w:t>врши проверу да ли постоје докази о квалитету материјала, опреме и инсталација које се уграђују,</w:t>
      </w:r>
    </w:p>
    <w:p w14:paraId="12443F1D" w14:textId="77777777" w:rsidR="00815E1F" w:rsidRPr="00815E1F" w:rsidRDefault="00815E1F" w:rsidP="00815E1F">
      <w:pPr>
        <w:jc w:val="both"/>
        <w:rPr>
          <w:rFonts w:ascii="Arial" w:hAnsi="Arial" w:cs="Arial"/>
          <w:sz w:val="22"/>
          <w:szCs w:val="22"/>
        </w:rPr>
      </w:pPr>
      <w:r w:rsidRPr="00815E1F">
        <w:rPr>
          <w:rFonts w:ascii="Arial" w:hAnsi="Arial" w:cs="Arial"/>
          <w:sz w:val="22"/>
          <w:szCs w:val="22"/>
        </w:rPr>
        <w:t>- није овлашћен да мења техничку документацију - на основу које се изводе радови, као ни да Извођачу поручује друге радове;</w:t>
      </w:r>
    </w:p>
    <w:p w14:paraId="5F35F441" w14:textId="77777777" w:rsidR="00815E1F" w:rsidRPr="00815E1F" w:rsidRDefault="00815E1F" w:rsidP="00815E1F">
      <w:pPr>
        <w:jc w:val="both"/>
        <w:rPr>
          <w:rFonts w:ascii="Arial" w:eastAsia="Arial Unicode MS" w:hAnsi="Arial" w:cs="Arial"/>
          <w:sz w:val="22"/>
          <w:szCs w:val="22"/>
        </w:rPr>
      </w:pPr>
      <w:r w:rsidRPr="00815E1F">
        <w:rPr>
          <w:rFonts w:ascii="Arial" w:eastAsia="Arial Unicode MS" w:hAnsi="Arial" w:cs="Arial"/>
          <w:sz w:val="22"/>
          <w:szCs w:val="22"/>
        </w:rPr>
        <w:t>- оверава листове грађевинске књиге;</w:t>
      </w:r>
    </w:p>
    <w:p w14:paraId="33E84EB6" w14:textId="77777777" w:rsidR="00815E1F" w:rsidRPr="00815E1F" w:rsidRDefault="00815E1F" w:rsidP="00815E1F">
      <w:pPr>
        <w:jc w:val="both"/>
        <w:rPr>
          <w:rFonts w:ascii="Arial" w:hAnsi="Arial" w:cs="Arial"/>
          <w:sz w:val="22"/>
          <w:szCs w:val="22"/>
        </w:rPr>
      </w:pPr>
      <w:r w:rsidRPr="00815E1F">
        <w:rPr>
          <w:rFonts w:ascii="Arial" w:hAnsi="Arial" w:cs="Arial"/>
          <w:sz w:val="22"/>
          <w:szCs w:val="22"/>
          <w:lang w:val="sr-Cyrl-ME"/>
        </w:rPr>
        <w:t xml:space="preserve">- </w:t>
      </w:r>
      <w:r w:rsidRPr="00815E1F">
        <w:rPr>
          <w:rFonts w:ascii="Arial" w:hAnsi="Arial" w:cs="Arial"/>
          <w:sz w:val="22"/>
          <w:szCs w:val="22"/>
        </w:rPr>
        <w:t>оверава осталу документацију за коју је по основу овог Уговора и важећих прописа надлежан за оверу,</w:t>
      </w:r>
    </w:p>
    <w:p w14:paraId="72206193" w14:textId="77777777" w:rsidR="00815E1F" w:rsidRPr="00815E1F" w:rsidRDefault="00815E1F" w:rsidP="00815E1F">
      <w:pPr>
        <w:jc w:val="both"/>
        <w:rPr>
          <w:rFonts w:ascii="Arial" w:eastAsia="Arial Unicode MS" w:hAnsi="Arial" w:cs="Arial"/>
          <w:sz w:val="22"/>
          <w:szCs w:val="22"/>
        </w:rPr>
      </w:pPr>
      <w:r w:rsidRPr="00815E1F">
        <w:rPr>
          <w:rFonts w:ascii="Arial" w:eastAsia="Arial Unicode MS" w:hAnsi="Arial" w:cs="Arial"/>
          <w:sz w:val="22"/>
          <w:szCs w:val="22"/>
        </w:rPr>
        <w:t>- оверава окончану ситуацију и дужан је да призна и прими Извођачу радова само изведене уговорене радове, што потврђује својим потписом у Записнику о примопредаји радова.</w:t>
      </w:r>
    </w:p>
    <w:p w14:paraId="5F4C2CDA" w14:textId="77777777" w:rsidR="00815E1F" w:rsidRPr="00815E1F" w:rsidRDefault="00815E1F" w:rsidP="00815E1F">
      <w:pPr>
        <w:jc w:val="both"/>
        <w:rPr>
          <w:rFonts w:ascii="Arial" w:eastAsia="Arial Unicode MS" w:hAnsi="Arial" w:cs="Arial"/>
          <w:sz w:val="22"/>
          <w:szCs w:val="22"/>
        </w:rPr>
      </w:pPr>
    </w:p>
    <w:p w14:paraId="08618921" w14:textId="77777777" w:rsidR="00815E1F" w:rsidRPr="00815E1F" w:rsidRDefault="00815E1F" w:rsidP="00815E1F">
      <w:pPr>
        <w:jc w:val="both"/>
        <w:rPr>
          <w:rFonts w:ascii="Arial" w:eastAsia="Arial Unicode MS" w:hAnsi="Arial" w:cs="Arial"/>
          <w:sz w:val="22"/>
          <w:szCs w:val="22"/>
        </w:rPr>
      </w:pPr>
      <w:r w:rsidRPr="00815E1F">
        <w:rPr>
          <w:rFonts w:ascii="Arial" w:eastAsia="Arial Unicode MS" w:hAnsi="Arial" w:cs="Arial"/>
          <w:sz w:val="22"/>
          <w:szCs w:val="22"/>
        </w:rPr>
        <w:t>Извођач радова је дужан да:</w:t>
      </w:r>
    </w:p>
    <w:p w14:paraId="20D679FA" w14:textId="77777777" w:rsidR="00815E1F" w:rsidRPr="00815E1F" w:rsidRDefault="00815E1F" w:rsidP="00815E1F">
      <w:pPr>
        <w:jc w:val="both"/>
        <w:rPr>
          <w:rFonts w:ascii="Arial" w:eastAsia="Arial Unicode MS" w:hAnsi="Arial" w:cs="Arial"/>
          <w:sz w:val="22"/>
          <w:szCs w:val="22"/>
        </w:rPr>
      </w:pPr>
      <w:r w:rsidRPr="00815E1F">
        <w:rPr>
          <w:rFonts w:ascii="Arial" w:eastAsia="Arial Unicode MS" w:hAnsi="Arial" w:cs="Arial"/>
          <w:sz w:val="22"/>
          <w:szCs w:val="22"/>
          <w:lang w:val="sr-Cyrl-ME"/>
        </w:rPr>
        <w:t xml:space="preserve">- </w:t>
      </w:r>
      <w:r w:rsidRPr="00815E1F">
        <w:rPr>
          <w:rFonts w:ascii="Arial" w:eastAsia="Arial Unicode MS" w:hAnsi="Arial" w:cs="Arial"/>
          <w:sz w:val="22"/>
          <w:szCs w:val="22"/>
        </w:rPr>
        <w:t>Решењем именује одговорно лице, које предаје Надзорном органу у моменту увођења у посао;</w:t>
      </w:r>
    </w:p>
    <w:p w14:paraId="5F122E21" w14:textId="77777777" w:rsidR="00815E1F" w:rsidRPr="00815E1F" w:rsidRDefault="00815E1F" w:rsidP="00815E1F">
      <w:pPr>
        <w:jc w:val="both"/>
        <w:rPr>
          <w:rFonts w:ascii="Arial" w:eastAsia="Arial Unicode MS" w:hAnsi="Arial" w:cs="Arial"/>
          <w:sz w:val="22"/>
          <w:szCs w:val="22"/>
        </w:rPr>
      </w:pPr>
      <w:r w:rsidRPr="00815E1F">
        <w:rPr>
          <w:rFonts w:ascii="Arial" w:eastAsia="Arial Unicode MS" w:hAnsi="Arial" w:cs="Arial"/>
          <w:sz w:val="22"/>
          <w:szCs w:val="22"/>
          <w:lang w:val="sr-Cyrl-ME"/>
        </w:rPr>
        <w:t xml:space="preserve">- </w:t>
      </w:r>
      <w:r w:rsidRPr="00815E1F">
        <w:rPr>
          <w:rFonts w:ascii="Arial" w:eastAsia="Arial Unicode MS" w:hAnsi="Arial" w:cs="Arial"/>
          <w:sz w:val="22"/>
          <w:szCs w:val="22"/>
        </w:rPr>
        <w:t>омогући вршење надзора на местима где се изводе радови који су предмет овог Уговора;</w:t>
      </w:r>
    </w:p>
    <w:p w14:paraId="57809EAC" w14:textId="77777777" w:rsidR="00815E1F" w:rsidRPr="00815E1F" w:rsidRDefault="00815E1F" w:rsidP="00815E1F">
      <w:pPr>
        <w:jc w:val="both"/>
        <w:rPr>
          <w:rFonts w:ascii="Arial" w:hAnsi="Arial" w:cs="Arial"/>
          <w:sz w:val="22"/>
          <w:szCs w:val="22"/>
        </w:rPr>
      </w:pPr>
      <w:r w:rsidRPr="00815E1F">
        <w:rPr>
          <w:rFonts w:ascii="Arial" w:hAnsi="Arial" w:cs="Arial"/>
          <w:sz w:val="22"/>
          <w:szCs w:val="22"/>
        </w:rPr>
        <w:t>поступи по свим писаним упутствима и примедбама Надзорног органа на квалитет изведених радова;</w:t>
      </w:r>
    </w:p>
    <w:p w14:paraId="7C5421E5" w14:textId="77777777" w:rsidR="00815E1F" w:rsidRPr="00815E1F" w:rsidRDefault="00815E1F" w:rsidP="00815E1F">
      <w:pPr>
        <w:jc w:val="both"/>
        <w:rPr>
          <w:rFonts w:ascii="Arial" w:hAnsi="Arial" w:cs="Arial"/>
          <w:sz w:val="22"/>
          <w:szCs w:val="22"/>
        </w:rPr>
      </w:pPr>
      <w:r w:rsidRPr="00815E1F">
        <w:rPr>
          <w:rFonts w:ascii="Arial" w:hAnsi="Arial" w:cs="Arial"/>
          <w:sz w:val="22"/>
          <w:szCs w:val="22"/>
        </w:rPr>
        <w:t>- о уоченим недостацима у техничкој документацији или о наступању непредвиђених околности које су од утицаја на извођење уговорених радова одмах обавести  Надзорни орган;</w:t>
      </w:r>
    </w:p>
    <w:p w14:paraId="42A5403C" w14:textId="77777777" w:rsidR="00815E1F" w:rsidRPr="00815E1F" w:rsidRDefault="00815E1F" w:rsidP="00815E1F">
      <w:pPr>
        <w:jc w:val="both"/>
        <w:rPr>
          <w:rFonts w:ascii="Arial" w:hAnsi="Arial" w:cs="Arial"/>
          <w:sz w:val="22"/>
          <w:szCs w:val="22"/>
        </w:rPr>
      </w:pPr>
      <w:r w:rsidRPr="00815E1F">
        <w:rPr>
          <w:rFonts w:ascii="Arial" w:hAnsi="Arial" w:cs="Arial"/>
          <w:sz w:val="22"/>
          <w:szCs w:val="22"/>
        </w:rPr>
        <w:t>- одмах по указаној потреби достави Наручиоцу писани захтев за евентуалну измену техничке документације и продужење рока извођења радова;</w:t>
      </w:r>
    </w:p>
    <w:p w14:paraId="589E02F4" w14:textId="77777777" w:rsidR="00815E1F" w:rsidRPr="00815E1F" w:rsidRDefault="00815E1F" w:rsidP="00815E1F">
      <w:pPr>
        <w:jc w:val="both"/>
        <w:rPr>
          <w:rFonts w:ascii="Arial" w:hAnsi="Arial" w:cs="Arial"/>
          <w:sz w:val="22"/>
          <w:szCs w:val="22"/>
        </w:rPr>
      </w:pPr>
      <w:r w:rsidRPr="00815E1F">
        <w:rPr>
          <w:rFonts w:ascii="Arial" w:hAnsi="Arial" w:cs="Arial"/>
          <w:sz w:val="22"/>
          <w:szCs w:val="22"/>
          <w:lang w:val="sr-Cyrl-ME"/>
        </w:rPr>
        <w:t xml:space="preserve">- </w:t>
      </w:r>
      <w:r w:rsidRPr="00815E1F">
        <w:rPr>
          <w:rFonts w:ascii="Arial" w:hAnsi="Arial" w:cs="Arial"/>
          <w:sz w:val="22"/>
          <w:szCs w:val="22"/>
        </w:rPr>
        <w:t>овлашћеном Надзорном органу пружи на увид сву документацију о извршеним радовима и по извршеној примопредаји уговорених радова исту преда Наручиоцу, уредно потписану и оверену;</w:t>
      </w:r>
    </w:p>
    <w:p w14:paraId="40E43D95" w14:textId="77777777" w:rsidR="00815E1F" w:rsidRPr="00815E1F" w:rsidRDefault="00815E1F" w:rsidP="00815E1F">
      <w:pPr>
        <w:jc w:val="both"/>
        <w:rPr>
          <w:rFonts w:ascii="Arial" w:hAnsi="Arial" w:cs="Arial"/>
          <w:sz w:val="22"/>
          <w:szCs w:val="22"/>
        </w:rPr>
      </w:pPr>
      <w:r w:rsidRPr="00815E1F">
        <w:rPr>
          <w:rFonts w:ascii="Arial" w:hAnsi="Arial" w:cs="Arial"/>
          <w:sz w:val="22"/>
          <w:szCs w:val="22"/>
        </w:rPr>
        <w:t>- да дозволи и екстерни независни контролни надзор ради спречавања евентуалних злоупотреба већ одређеног надзора решењем Наручиоца.</w:t>
      </w:r>
    </w:p>
    <w:p w14:paraId="0F1B4909" w14:textId="77777777" w:rsidR="00815E1F" w:rsidRPr="00815E1F" w:rsidRDefault="00815E1F" w:rsidP="00815E1F">
      <w:pPr>
        <w:jc w:val="both"/>
        <w:rPr>
          <w:rFonts w:ascii="Arial" w:eastAsia="Arial Unicode MS" w:hAnsi="Arial" w:cs="Arial"/>
          <w:sz w:val="22"/>
          <w:szCs w:val="22"/>
        </w:rPr>
      </w:pPr>
      <w:r w:rsidRPr="00815E1F">
        <w:rPr>
          <w:rFonts w:ascii="Arial" w:eastAsia="Arial Unicode MS" w:hAnsi="Arial" w:cs="Arial"/>
          <w:sz w:val="22"/>
          <w:szCs w:val="22"/>
        </w:rPr>
        <w:t>Пропуст Надзорног органа у вршењу своје дужности не ослобађа Извођача радова одговорности да своје обавезе врши у складу са овим Уговором и да сам обезбеди квалитетно и благовремено извођење уговорених радова.</w:t>
      </w:r>
    </w:p>
    <w:p w14:paraId="24CD91D2" w14:textId="218B5B18" w:rsidR="00815E1F" w:rsidRDefault="00815E1F" w:rsidP="00815E1F">
      <w:pPr>
        <w:contextualSpacing/>
        <w:jc w:val="center"/>
        <w:rPr>
          <w:rFonts w:ascii="Arial" w:eastAsia="Arial Unicode MS" w:hAnsi="Arial" w:cs="Arial"/>
          <w:b/>
          <w:sz w:val="22"/>
          <w:szCs w:val="22"/>
        </w:rPr>
      </w:pPr>
    </w:p>
    <w:p w14:paraId="7A326B3A" w14:textId="782D8C36" w:rsidR="001E58F8" w:rsidRDefault="001E58F8" w:rsidP="00815E1F">
      <w:pPr>
        <w:contextualSpacing/>
        <w:jc w:val="center"/>
        <w:rPr>
          <w:rFonts w:ascii="Arial" w:eastAsia="Arial Unicode MS" w:hAnsi="Arial" w:cs="Arial"/>
          <w:b/>
          <w:sz w:val="22"/>
          <w:szCs w:val="22"/>
        </w:rPr>
      </w:pPr>
    </w:p>
    <w:p w14:paraId="0668DA6C" w14:textId="77777777" w:rsidR="00F20B5E" w:rsidRDefault="00F20B5E" w:rsidP="00815E1F">
      <w:pPr>
        <w:contextualSpacing/>
        <w:jc w:val="center"/>
        <w:rPr>
          <w:rFonts w:ascii="Arial" w:eastAsia="Arial Unicode MS" w:hAnsi="Arial" w:cs="Arial"/>
          <w:b/>
          <w:sz w:val="22"/>
          <w:szCs w:val="22"/>
        </w:rPr>
      </w:pPr>
    </w:p>
    <w:p w14:paraId="36ADE3E2" w14:textId="52CCB153" w:rsidR="00937774" w:rsidRDefault="00937774" w:rsidP="00815E1F">
      <w:pPr>
        <w:contextualSpacing/>
        <w:jc w:val="center"/>
        <w:rPr>
          <w:rFonts w:ascii="Arial" w:eastAsia="Arial Unicode MS" w:hAnsi="Arial" w:cs="Arial"/>
          <w:b/>
          <w:sz w:val="22"/>
          <w:szCs w:val="22"/>
        </w:rPr>
      </w:pPr>
    </w:p>
    <w:p w14:paraId="7D5FFDED" w14:textId="77777777" w:rsidR="00815E1F" w:rsidRPr="00815E1F" w:rsidRDefault="00815E1F" w:rsidP="00815E1F">
      <w:pPr>
        <w:contextualSpacing/>
        <w:jc w:val="center"/>
        <w:rPr>
          <w:rFonts w:ascii="Arial" w:eastAsia="Arial Unicode MS" w:hAnsi="Arial" w:cs="Arial"/>
          <w:b/>
          <w:sz w:val="22"/>
          <w:szCs w:val="22"/>
          <w:lang w:val="sr-Latn-CS"/>
        </w:rPr>
      </w:pPr>
      <w:r w:rsidRPr="00815E1F">
        <w:rPr>
          <w:rFonts w:ascii="Arial" w:eastAsia="Arial Unicode MS" w:hAnsi="Arial" w:cs="Arial"/>
          <w:b/>
          <w:sz w:val="22"/>
          <w:szCs w:val="22"/>
        </w:rPr>
        <w:lastRenderedPageBreak/>
        <w:t>ОБАВЕЗЕ ИЗВОЂАЧА</w:t>
      </w:r>
      <w:r w:rsidRPr="00815E1F">
        <w:rPr>
          <w:rFonts w:ascii="Arial" w:eastAsia="Arial Unicode MS" w:hAnsi="Arial" w:cs="Arial"/>
          <w:b/>
          <w:sz w:val="22"/>
          <w:szCs w:val="22"/>
          <w:lang w:val="sr-Latn-CS"/>
        </w:rPr>
        <w:t xml:space="preserve"> РАДОВА</w:t>
      </w:r>
    </w:p>
    <w:p w14:paraId="669D68BA" w14:textId="77777777" w:rsidR="00815E1F" w:rsidRPr="00815E1F" w:rsidRDefault="00815E1F" w:rsidP="00815E1F">
      <w:pPr>
        <w:contextualSpacing/>
        <w:jc w:val="center"/>
        <w:rPr>
          <w:rFonts w:ascii="Arial" w:eastAsia="Arial Unicode MS" w:hAnsi="Arial" w:cs="Arial"/>
          <w:b/>
          <w:sz w:val="22"/>
          <w:szCs w:val="22"/>
        </w:rPr>
      </w:pPr>
      <w:r w:rsidRPr="00815E1F">
        <w:rPr>
          <w:rFonts w:ascii="Arial" w:eastAsia="Arial Unicode MS" w:hAnsi="Arial" w:cs="Arial"/>
          <w:b/>
          <w:sz w:val="22"/>
          <w:szCs w:val="22"/>
        </w:rPr>
        <w:t>Члан 8.</w:t>
      </w:r>
    </w:p>
    <w:p w14:paraId="3FC79CAF" w14:textId="77777777" w:rsidR="00815E1F" w:rsidRPr="00815E1F" w:rsidRDefault="00815E1F" w:rsidP="00815E1F">
      <w:pPr>
        <w:contextualSpacing/>
        <w:jc w:val="both"/>
        <w:rPr>
          <w:rFonts w:ascii="Arial" w:eastAsia="Arial Unicode MS" w:hAnsi="Arial" w:cs="Arial"/>
          <w:sz w:val="22"/>
          <w:szCs w:val="22"/>
        </w:rPr>
      </w:pPr>
      <w:r w:rsidRPr="00815E1F">
        <w:rPr>
          <w:rFonts w:ascii="Arial" w:eastAsia="Arial Unicode MS" w:hAnsi="Arial" w:cs="Arial"/>
          <w:sz w:val="22"/>
          <w:szCs w:val="22"/>
        </w:rPr>
        <w:t>Обавезе Извођача радова су да:</w:t>
      </w:r>
    </w:p>
    <w:p w14:paraId="67D2BBBD" w14:textId="77777777" w:rsidR="00815E1F" w:rsidRPr="00815E1F" w:rsidRDefault="00815E1F" w:rsidP="00815E1F">
      <w:pPr>
        <w:numPr>
          <w:ilvl w:val="0"/>
          <w:numId w:val="32"/>
        </w:numPr>
        <w:spacing w:before="120"/>
        <w:ind w:left="0"/>
        <w:contextualSpacing/>
        <w:jc w:val="both"/>
        <w:rPr>
          <w:rFonts w:ascii="Arial" w:eastAsia="Calibri" w:hAnsi="Arial" w:cs="Arial"/>
          <w:sz w:val="22"/>
          <w:szCs w:val="22"/>
        </w:rPr>
      </w:pPr>
      <w:r w:rsidRPr="00815E1F">
        <w:rPr>
          <w:rFonts w:ascii="Arial" w:eastAsia="Calibri" w:hAnsi="Arial" w:cs="Arial"/>
          <w:sz w:val="22"/>
          <w:szCs w:val="22"/>
        </w:rPr>
        <w:t>радове из члана 1. овог Оквирног споразума изведе у складу са прописима Републике Србије, нормативима, обавезним стандардима и препорукама произвођача, а у свему према одредбама овог Оквирног споразума и сопственој Понуди;</w:t>
      </w:r>
    </w:p>
    <w:p w14:paraId="1A793D85" w14:textId="77777777" w:rsidR="00815E1F" w:rsidRPr="00815E1F" w:rsidRDefault="00815E1F" w:rsidP="00815E1F">
      <w:pPr>
        <w:numPr>
          <w:ilvl w:val="0"/>
          <w:numId w:val="32"/>
        </w:numPr>
        <w:spacing w:before="120"/>
        <w:ind w:left="0"/>
        <w:contextualSpacing/>
        <w:jc w:val="both"/>
        <w:rPr>
          <w:rFonts w:ascii="Arial" w:eastAsia="Calibri" w:hAnsi="Arial" w:cs="Arial"/>
          <w:sz w:val="22"/>
          <w:szCs w:val="22"/>
        </w:rPr>
      </w:pPr>
      <w:r w:rsidRPr="00815E1F">
        <w:rPr>
          <w:rFonts w:ascii="Arial" w:eastAsia="Arial Unicode MS" w:hAnsi="Arial" w:cs="Arial"/>
          <w:sz w:val="22"/>
          <w:szCs w:val="22"/>
        </w:rPr>
        <w:t>да угради квалитетан материјал и опрему према важећим прописима и техничким условима;</w:t>
      </w:r>
    </w:p>
    <w:p w14:paraId="3839D475" w14:textId="77777777" w:rsidR="00815E1F" w:rsidRPr="00815E1F" w:rsidRDefault="00815E1F" w:rsidP="00815E1F">
      <w:pPr>
        <w:numPr>
          <w:ilvl w:val="0"/>
          <w:numId w:val="32"/>
        </w:numPr>
        <w:spacing w:before="120"/>
        <w:ind w:left="0"/>
        <w:contextualSpacing/>
        <w:jc w:val="both"/>
        <w:rPr>
          <w:rFonts w:ascii="Arial" w:eastAsia="Calibri" w:hAnsi="Arial" w:cs="Arial"/>
          <w:sz w:val="22"/>
          <w:szCs w:val="22"/>
        </w:rPr>
      </w:pPr>
      <w:r w:rsidRPr="00815E1F">
        <w:rPr>
          <w:rFonts w:ascii="Arial" w:eastAsia="Arial Unicode MS" w:hAnsi="Arial" w:cs="Arial"/>
          <w:sz w:val="22"/>
          <w:szCs w:val="22"/>
        </w:rPr>
        <w:t>да за време извођења радова редовно води грађевинску књигу и дневник, као и књигу инспекције;</w:t>
      </w:r>
    </w:p>
    <w:p w14:paraId="1D986EBD" w14:textId="77777777" w:rsidR="00815E1F" w:rsidRPr="00815E1F" w:rsidRDefault="00815E1F" w:rsidP="00815E1F">
      <w:pPr>
        <w:numPr>
          <w:ilvl w:val="0"/>
          <w:numId w:val="32"/>
        </w:numPr>
        <w:spacing w:before="120"/>
        <w:ind w:left="0"/>
        <w:contextualSpacing/>
        <w:jc w:val="both"/>
        <w:rPr>
          <w:rFonts w:ascii="Arial" w:eastAsia="Arial Unicode MS" w:hAnsi="Arial" w:cs="Arial"/>
          <w:sz w:val="22"/>
          <w:szCs w:val="22"/>
        </w:rPr>
      </w:pPr>
      <w:r w:rsidRPr="00815E1F">
        <w:rPr>
          <w:rFonts w:ascii="Arial" w:eastAsia="Arial Unicode MS" w:hAnsi="Arial" w:cs="Arial"/>
          <w:sz w:val="22"/>
          <w:szCs w:val="22"/>
        </w:rPr>
        <w:t>да уговорeне радове из члана 1. овог Уговора изврши у року;</w:t>
      </w:r>
    </w:p>
    <w:p w14:paraId="7BDD0127" w14:textId="77777777" w:rsidR="00815E1F" w:rsidRPr="00815E1F" w:rsidRDefault="00815E1F" w:rsidP="00815E1F">
      <w:pPr>
        <w:numPr>
          <w:ilvl w:val="0"/>
          <w:numId w:val="32"/>
        </w:numPr>
        <w:spacing w:before="120"/>
        <w:ind w:left="0"/>
        <w:contextualSpacing/>
        <w:jc w:val="both"/>
        <w:rPr>
          <w:rFonts w:ascii="Arial" w:eastAsia="Calibri" w:hAnsi="Arial" w:cs="Arial"/>
          <w:sz w:val="22"/>
          <w:szCs w:val="22"/>
        </w:rPr>
      </w:pPr>
      <w:r w:rsidRPr="00815E1F">
        <w:rPr>
          <w:rFonts w:ascii="Arial" w:eastAsia="Calibri" w:hAnsi="Arial" w:cs="Arial"/>
          <w:sz w:val="22"/>
          <w:szCs w:val="22"/>
          <w:lang w:val="sr-Latn-RS"/>
        </w:rPr>
        <w:t>обезбеди градилиште, тако што ће предузети све потребне мере заштите људи, имовине, објекта, саобраћаја, околине и заштиту животне средине, у супротном одговоран је и сноси сву насталу штету;</w:t>
      </w:r>
    </w:p>
    <w:p w14:paraId="688233B8" w14:textId="77777777" w:rsidR="00815E1F" w:rsidRPr="00815E1F" w:rsidRDefault="00815E1F" w:rsidP="00815E1F">
      <w:pPr>
        <w:numPr>
          <w:ilvl w:val="0"/>
          <w:numId w:val="32"/>
        </w:numPr>
        <w:spacing w:before="120"/>
        <w:ind w:left="0"/>
        <w:contextualSpacing/>
        <w:jc w:val="both"/>
        <w:rPr>
          <w:rFonts w:ascii="Arial" w:eastAsia="Calibri" w:hAnsi="Arial" w:cs="Arial"/>
          <w:sz w:val="22"/>
          <w:szCs w:val="22"/>
        </w:rPr>
      </w:pPr>
      <w:r w:rsidRPr="00815E1F">
        <w:rPr>
          <w:rFonts w:ascii="Arial" w:eastAsia="Calibri" w:hAnsi="Arial" w:cs="Arial"/>
          <w:sz w:val="22"/>
          <w:szCs w:val="22"/>
          <w:lang w:val="sr-Latn-RS"/>
        </w:rPr>
        <w:t xml:space="preserve"> у току извођења уговорених радова одржава градилиште и редовно уклања сав отпадни материјал;</w:t>
      </w:r>
    </w:p>
    <w:p w14:paraId="6607121A" w14:textId="77777777" w:rsidR="00815E1F" w:rsidRPr="00815E1F" w:rsidRDefault="00815E1F" w:rsidP="00815E1F">
      <w:pPr>
        <w:numPr>
          <w:ilvl w:val="0"/>
          <w:numId w:val="32"/>
        </w:numPr>
        <w:spacing w:before="120"/>
        <w:ind w:left="0"/>
        <w:contextualSpacing/>
        <w:jc w:val="both"/>
        <w:rPr>
          <w:rFonts w:ascii="Arial" w:eastAsia="Calibri" w:hAnsi="Arial" w:cs="Arial"/>
          <w:sz w:val="22"/>
          <w:szCs w:val="22"/>
        </w:rPr>
      </w:pPr>
      <w:r w:rsidRPr="00815E1F">
        <w:rPr>
          <w:rFonts w:ascii="Arial" w:eastAsia="Calibri" w:hAnsi="Arial" w:cs="Arial"/>
          <w:sz w:val="22"/>
          <w:szCs w:val="22"/>
          <w:lang w:val="sr-Latn-RS"/>
        </w:rPr>
        <w:t>по завршетку радова уклони сав отпадни материјал са места извршења;</w:t>
      </w:r>
    </w:p>
    <w:p w14:paraId="384E5DBE" w14:textId="77777777" w:rsidR="00815E1F" w:rsidRPr="00815E1F" w:rsidRDefault="00815E1F" w:rsidP="00815E1F">
      <w:pPr>
        <w:numPr>
          <w:ilvl w:val="0"/>
          <w:numId w:val="32"/>
        </w:numPr>
        <w:spacing w:before="120"/>
        <w:ind w:left="0"/>
        <w:contextualSpacing/>
        <w:jc w:val="both"/>
        <w:rPr>
          <w:rFonts w:ascii="Arial" w:eastAsia="Calibri" w:hAnsi="Arial" w:cs="Arial"/>
          <w:sz w:val="22"/>
          <w:szCs w:val="22"/>
        </w:rPr>
      </w:pPr>
      <w:r w:rsidRPr="00815E1F">
        <w:rPr>
          <w:rFonts w:ascii="Arial" w:eastAsia="Calibri" w:hAnsi="Arial" w:cs="Arial"/>
          <w:sz w:val="22"/>
          <w:szCs w:val="22"/>
          <w:lang w:val="sr-Latn-RS"/>
        </w:rPr>
        <w:t xml:space="preserve"> одговара за сву штету коју причини на опреми Наручиоца и трећим лицима приликом извођења радова које су предмет овог оквирног споразума;</w:t>
      </w:r>
    </w:p>
    <w:p w14:paraId="316F03E3" w14:textId="77777777" w:rsidR="00815E1F" w:rsidRPr="00815E1F" w:rsidRDefault="00815E1F" w:rsidP="00815E1F">
      <w:pPr>
        <w:numPr>
          <w:ilvl w:val="0"/>
          <w:numId w:val="32"/>
        </w:numPr>
        <w:spacing w:before="120"/>
        <w:ind w:left="0"/>
        <w:contextualSpacing/>
        <w:jc w:val="both"/>
        <w:rPr>
          <w:rFonts w:ascii="Arial" w:eastAsia="Calibri" w:hAnsi="Arial" w:cs="Arial"/>
          <w:sz w:val="22"/>
          <w:szCs w:val="22"/>
        </w:rPr>
      </w:pPr>
      <w:r w:rsidRPr="00815E1F">
        <w:rPr>
          <w:rFonts w:ascii="Arial" w:eastAsia="Calibri" w:hAnsi="Arial" w:cs="Arial"/>
          <w:sz w:val="22"/>
          <w:szCs w:val="22"/>
          <w:lang w:val="sr-Latn-RS"/>
        </w:rPr>
        <w:t>од почетка извођења уговорених радова до предаје Наручиоцу, на погодан начин обезбеђује и чува изведене радове, опрему и материјал од оштећења, пропадања, одношења или уништења;</w:t>
      </w:r>
    </w:p>
    <w:p w14:paraId="0AF4E858" w14:textId="77777777" w:rsidR="00815E1F" w:rsidRPr="00815E1F" w:rsidRDefault="00815E1F" w:rsidP="00815E1F">
      <w:pPr>
        <w:numPr>
          <w:ilvl w:val="0"/>
          <w:numId w:val="32"/>
        </w:numPr>
        <w:spacing w:before="120"/>
        <w:ind w:left="0"/>
        <w:contextualSpacing/>
        <w:jc w:val="both"/>
        <w:rPr>
          <w:rFonts w:ascii="Arial" w:eastAsia="Calibri" w:hAnsi="Arial" w:cs="Arial"/>
          <w:sz w:val="22"/>
          <w:szCs w:val="22"/>
        </w:rPr>
      </w:pPr>
      <w:r w:rsidRPr="00815E1F">
        <w:rPr>
          <w:rFonts w:ascii="Arial" w:eastAsia="Calibri" w:hAnsi="Arial" w:cs="Arial"/>
          <w:sz w:val="22"/>
          <w:szCs w:val="22"/>
          <w:lang w:val="sr-Latn-RS"/>
        </w:rPr>
        <w:t xml:space="preserve">радове из члана 1. овог </w:t>
      </w:r>
      <w:r w:rsidRPr="00815E1F">
        <w:rPr>
          <w:rFonts w:ascii="Arial" w:eastAsia="Calibri" w:hAnsi="Arial" w:cs="Arial"/>
          <w:sz w:val="22"/>
          <w:szCs w:val="22"/>
          <w:lang w:val="sr-Cyrl-RS"/>
        </w:rPr>
        <w:t>оквирног споразума</w:t>
      </w:r>
      <w:r w:rsidRPr="00815E1F">
        <w:rPr>
          <w:rFonts w:ascii="Arial" w:eastAsia="Calibri" w:hAnsi="Arial" w:cs="Arial"/>
          <w:sz w:val="22"/>
          <w:szCs w:val="22"/>
          <w:lang w:val="sr-Latn-RS"/>
        </w:rPr>
        <w:t xml:space="preserve"> изводи по потреби у радном времену дужем од пуног радног времена, као и суботом, недељом, верским и државним празницима</w:t>
      </w:r>
      <w:r w:rsidRPr="00815E1F">
        <w:rPr>
          <w:rFonts w:ascii="Arial" w:eastAsia="Calibri" w:hAnsi="Arial" w:cs="Arial"/>
          <w:sz w:val="22"/>
          <w:szCs w:val="22"/>
          <w:lang w:val="sr-Cyrl-RS"/>
        </w:rPr>
        <w:t>;</w:t>
      </w:r>
    </w:p>
    <w:p w14:paraId="70823961" w14:textId="77777777" w:rsidR="00815E1F" w:rsidRPr="00815E1F" w:rsidRDefault="00815E1F" w:rsidP="00815E1F">
      <w:pPr>
        <w:numPr>
          <w:ilvl w:val="0"/>
          <w:numId w:val="32"/>
        </w:numPr>
        <w:spacing w:before="120"/>
        <w:ind w:left="0"/>
        <w:contextualSpacing/>
        <w:jc w:val="both"/>
        <w:rPr>
          <w:rFonts w:ascii="Arial" w:eastAsia="Calibri" w:hAnsi="Arial" w:cs="Arial"/>
          <w:sz w:val="22"/>
          <w:szCs w:val="22"/>
        </w:rPr>
      </w:pPr>
      <w:r w:rsidRPr="00815E1F">
        <w:rPr>
          <w:rFonts w:ascii="Arial" w:eastAsia="Calibri" w:hAnsi="Arial" w:cs="Arial"/>
          <w:sz w:val="22"/>
          <w:szCs w:val="22"/>
          <w:lang w:val="sr-Cyrl-RS"/>
        </w:rPr>
        <w:t xml:space="preserve"> поштује све обавезе дефинисане за Извођача радова по Закону о планирању и изградњи и Закона о безбедности и здравља на радк ао и све друге обавезе </w:t>
      </w:r>
      <w:r w:rsidRPr="00815E1F">
        <w:rPr>
          <w:rFonts w:ascii="Arial" w:eastAsia="Calibri" w:hAnsi="Arial" w:cs="Arial"/>
          <w:sz w:val="22"/>
          <w:szCs w:val="22"/>
          <w:lang w:val="sr-Latn-RS"/>
        </w:rPr>
        <w:t>у складу са важећом законском регулативом.</w:t>
      </w:r>
    </w:p>
    <w:p w14:paraId="4EE02E08" w14:textId="77777777" w:rsidR="00815E1F" w:rsidRPr="00815E1F" w:rsidRDefault="00815E1F" w:rsidP="00815E1F">
      <w:pPr>
        <w:jc w:val="both"/>
        <w:rPr>
          <w:rFonts w:ascii="Arial" w:hAnsi="Arial" w:cs="Arial"/>
          <w:sz w:val="22"/>
          <w:szCs w:val="22"/>
          <w:lang w:val="ru-RU"/>
        </w:rPr>
      </w:pPr>
      <w:r w:rsidRPr="00815E1F">
        <w:rPr>
          <w:rFonts w:ascii="Arial" w:hAnsi="Arial" w:cs="Arial"/>
          <w:sz w:val="22"/>
          <w:szCs w:val="22"/>
        </w:rPr>
        <w:t xml:space="preserve">-         </w:t>
      </w:r>
      <w:r w:rsidRPr="00815E1F">
        <w:rPr>
          <w:rFonts w:ascii="Arial" w:hAnsi="Arial" w:cs="Arial"/>
          <w:sz w:val="22"/>
          <w:szCs w:val="22"/>
          <w:lang w:val="ru-RU"/>
        </w:rPr>
        <w:t xml:space="preserve">Извођач  радова се обавезује да за послове из члана 1. овог Оквирног споразума  </w:t>
      </w:r>
    </w:p>
    <w:p w14:paraId="0952C30C" w14:textId="77777777" w:rsidR="00815E1F" w:rsidRPr="00815E1F" w:rsidRDefault="00815E1F" w:rsidP="00815E1F">
      <w:pPr>
        <w:jc w:val="both"/>
        <w:rPr>
          <w:rFonts w:ascii="Arial" w:eastAsia="Arial Unicode MS" w:hAnsi="Arial" w:cs="Arial"/>
          <w:sz w:val="22"/>
          <w:szCs w:val="22"/>
        </w:rPr>
      </w:pPr>
      <w:r w:rsidRPr="00815E1F">
        <w:rPr>
          <w:rFonts w:ascii="Arial" w:hAnsi="Arial" w:cs="Arial"/>
          <w:sz w:val="22"/>
          <w:szCs w:val="22"/>
          <w:lang w:val="ru-RU"/>
        </w:rPr>
        <w:t xml:space="preserve">         ангажује стручно оспособљена лица.</w:t>
      </w:r>
    </w:p>
    <w:p w14:paraId="47116A8B" w14:textId="77777777" w:rsidR="00815E1F" w:rsidRPr="00815E1F" w:rsidRDefault="00815E1F" w:rsidP="00815E1F">
      <w:pPr>
        <w:jc w:val="both"/>
        <w:rPr>
          <w:rFonts w:ascii="Arial" w:eastAsia="Arial Unicode MS" w:hAnsi="Arial" w:cs="Arial"/>
          <w:sz w:val="22"/>
          <w:szCs w:val="22"/>
        </w:rPr>
      </w:pPr>
      <w:r w:rsidRPr="00815E1F">
        <w:rPr>
          <w:rFonts w:ascii="Arial" w:eastAsia="Arial Unicode MS" w:hAnsi="Arial" w:cs="Arial"/>
          <w:sz w:val="22"/>
          <w:szCs w:val="22"/>
          <w:lang w:val="sr-Cyrl-ME"/>
        </w:rPr>
        <w:t xml:space="preserve">-        </w:t>
      </w:r>
      <w:r w:rsidRPr="00815E1F">
        <w:rPr>
          <w:rFonts w:ascii="Arial" w:eastAsia="Arial Unicode MS" w:hAnsi="Arial" w:cs="Arial"/>
          <w:sz w:val="22"/>
          <w:szCs w:val="22"/>
        </w:rPr>
        <w:t xml:space="preserve">да се у току извршавања обавеза из Уговора, уздржава од понашања које би </w:t>
      </w:r>
    </w:p>
    <w:p w14:paraId="02311F68" w14:textId="77777777" w:rsidR="00815E1F" w:rsidRPr="00815E1F" w:rsidRDefault="00815E1F" w:rsidP="00815E1F">
      <w:pPr>
        <w:jc w:val="both"/>
        <w:rPr>
          <w:rFonts w:ascii="Arial" w:eastAsia="Arial Unicode MS" w:hAnsi="Arial" w:cs="Arial"/>
          <w:sz w:val="22"/>
          <w:szCs w:val="22"/>
        </w:rPr>
      </w:pPr>
      <w:r w:rsidRPr="00815E1F">
        <w:rPr>
          <w:rFonts w:ascii="Arial" w:eastAsia="Arial Unicode MS" w:hAnsi="Arial" w:cs="Arial"/>
          <w:sz w:val="22"/>
          <w:szCs w:val="22"/>
        </w:rPr>
        <w:t xml:space="preserve">         могло имати негативан утицај на углед Наручиоца или које би могло нарушити </w:t>
      </w:r>
    </w:p>
    <w:p w14:paraId="318E8225" w14:textId="77777777" w:rsidR="00815E1F" w:rsidRPr="00815E1F" w:rsidRDefault="00815E1F" w:rsidP="00815E1F">
      <w:pPr>
        <w:contextualSpacing/>
        <w:jc w:val="both"/>
        <w:rPr>
          <w:rFonts w:ascii="Arial" w:eastAsia="Arial Unicode MS" w:hAnsi="Arial" w:cs="Arial"/>
          <w:sz w:val="22"/>
          <w:szCs w:val="22"/>
        </w:rPr>
      </w:pPr>
      <w:r w:rsidRPr="00815E1F">
        <w:rPr>
          <w:rFonts w:ascii="Arial" w:eastAsia="Arial Unicode MS" w:hAnsi="Arial" w:cs="Arial"/>
          <w:sz w:val="22"/>
          <w:szCs w:val="22"/>
        </w:rPr>
        <w:t xml:space="preserve">         поверење које Наручилац.</w:t>
      </w:r>
    </w:p>
    <w:p w14:paraId="4323831C" w14:textId="2F9B4DE7" w:rsidR="00815E1F" w:rsidRDefault="00815E1F" w:rsidP="00815E1F">
      <w:pPr>
        <w:contextualSpacing/>
        <w:jc w:val="both"/>
        <w:rPr>
          <w:rFonts w:ascii="Arial" w:eastAsia="Arial Unicode MS" w:hAnsi="Arial" w:cs="Arial"/>
          <w:sz w:val="22"/>
          <w:szCs w:val="22"/>
        </w:rPr>
      </w:pPr>
    </w:p>
    <w:p w14:paraId="74086D28" w14:textId="77777777" w:rsidR="00937774" w:rsidRPr="00815E1F" w:rsidRDefault="00937774" w:rsidP="00815E1F">
      <w:pPr>
        <w:contextualSpacing/>
        <w:jc w:val="both"/>
        <w:rPr>
          <w:rFonts w:ascii="Arial" w:eastAsia="Arial Unicode MS" w:hAnsi="Arial" w:cs="Arial"/>
          <w:sz w:val="22"/>
          <w:szCs w:val="22"/>
        </w:rPr>
      </w:pPr>
    </w:p>
    <w:p w14:paraId="4469A675" w14:textId="77777777" w:rsidR="00815E1F" w:rsidRPr="00815E1F" w:rsidRDefault="00815E1F" w:rsidP="00815E1F">
      <w:pPr>
        <w:spacing w:line="276" w:lineRule="auto"/>
        <w:jc w:val="center"/>
        <w:rPr>
          <w:rFonts w:ascii="Arial" w:eastAsia="Arial Unicode MS" w:hAnsi="Arial" w:cs="Arial"/>
          <w:b/>
          <w:sz w:val="22"/>
          <w:szCs w:val="22"/>
        </w:rPr>
      </w:pPr>
      <w:r w:rsidRPr="00815E1F">
        <w:rPr>
          <w:rFonts w:ascii="Arial" w:eastAsia="Arial Unicode MS" w:hAnsi="Arial" w:cs="Arial"/>
          <w:b/>
          <w:sz w:val="22"/>
          <w:szCs w:val="22"/>
        </w:rPr>
        <w:t>КВАНТИТАТИВНИ  И  КВАЛИТАТИВНИ  ПРИЈЕМ</w:t>
      </w:r>
    </w:p>
    <w:p w14:paraId="2423B5D1" w14:textId="77777777" w:rsidR="00815E1F" w:rsidRPr="00815E1F" w:rsidRDefault="00815E1F" w:rsidP="00815E1F">
      <w:pPr>
        <w:spacing w:line="276" w:lineRule="auto"/>
        <w:jc w:val="center"/>
        <w:rPr>
          <w:rFonts w:ascii="Arial" w:eastAsia="Arial Unicode MS" w:hAnsi="Arial" w:cs="Arial"/>
          <w:b/>
          <w:sz w:val="22"/>
          <w:szCs w:val="22"/>
        </w:rPr>
      </w:pPr>
      <w:r w:rsidRPr="00815E1F">
        <w:rPr>
          <w:rFonts w:ascii="Arial" w:eastAsia="Arial Unicode MS" w:hAnsi="Arial" w:cs="Arial"/>
          <w:b/>
          <w:sz w:val="22"/>
          <w:szCs w:val="22"/>
        </w:rPr>
        <w:t>Члан 9.</w:t>
      </w:r>
    </w:p>
    <w:p w14:paraId="0902C834" w14:textId="3303B0F8" w:rsidR="00815E1F" w:rsidRPr="00815E1F" w:rsidRDefault="00815E1F" w:rsidP="00815E1F">
      <w:pPr>
        <w:jc w:val="both"/>
        <w:rPr>
          <w:rFonts w:ascii="Arial" w:hAnsi="Arial" w:cs="Arial"/>
          <w:sz w:val="22"/>
          <w:szCs w:val="22"/>
        </w:rPr>
      </w:pPr>
      <w:r w:rsidRPr="00815E1F">
        <w:rPr>
          <w:rFonts w:ascii="Arial" w:hAnsi="Arial" w:cs="Arial"/>
          <w:sz w:val="22"/>
          <w:szCs w:val="22"/>
        </w:rPr>
        <w:t xml:space="preserve">Квантитативни и квалитативни пријем радова вршиће </w:t>
      </w:r>
      <w:r w:rsidRPr="00815E1F">
        <w:rPr>
          <w:rFonts w:ascii="Arial" w:hAnsi="Arial" w:cs="Arial"/>
          <w:sz w:val="22"/>
          <w:szCs w:val="22"/>
          <w:lang w:val="sr-Cyrl-RS"/>
        </w:rPr>
        <w:t xml:space="preserve">овлашћени </w:t>
      </w:r>
      <w:r w:rsidR="003A2669">
        <w:rPr>
          <w:rFonts w:ascii="Arial" w:hAnsi="Arial" w:cs="Arial"/>
          <w:sz w:val="22"/>
          <w:szCs w:val="22"/>
        </w:rPr>
        <w:t>представници Наручиоца,</w:t>
      </w:r>
      <w:r w:rsidRPr="00815E1F">
        <w:rPr>
          <w:rFonts w:ascii="Arial" w:hAnsi="Arial" w:cs="Arial"/>
          <w:sz w:val="22"/>
          <w:szCs w:val="22"/>
        </w:rPr>
        <w:t xml:space="preserve"> </w:t>
      </w:r>
      <w:r w:rsidRPr="00815E1F">
        <w:rPr>
          <w:rFonts w:ascii="Arial" w:hAnsi="Arial" w:cs="Arial"/>
          <w:sz w:val="22"/>
          <w:szCs w:val="22"/>
          <w:lang w:val="sr-Cyrl-RS"/>
        </w:rPr>
        <w:t>Извођача радова</w:t>
      </w:r>
      <w:r w:rsidR="003A2669">
        <w:rPr>
          <w:rFonts w:ascii="Arial" w:hAnsi="Arial" w:cs="Arial"/>
          <w:sz w:val="22"/>
          <w:szCs w:val="22"/>
          <w:lang w:val="sr-Cyrl-RS"/>
        </w:rPr>
        <w:t xml:space="preserve"> и надзорни орган</w:t>
      </w:r>
      <w:r w:rsidRPr="00815E1F">
        <w:rPr>
          <w:rFonts w:ascii="Arial" w:hAnsi="Arial" w:cs="Arial"/>
          <w:sz w:val="22"/>
          <w:szCs w:val="22"/>
        </w:rPr>
        <w:t>, који ће саставити и потписати Записник о квантитативном и квалитативном пријему</w:t>
      </w:r>
      <w:r w:rsidRPr="00815E1F">
        <w:rPr>
          <w:rFonts w:ascii="Arial" w:hAnsi="Arial" w:cs="Arial"/>
          <w:sz w:val="22"/>
          <w:szCs w:val="22"/>
          <w:lang w:val="sr-Cyrl-RS"/>
        </w:rPr>
        <w:t>.</w:t>
      </w:r>
      <w:r w:rsidRPr="00815E1F">
        <w:rPr>
          <w:rFonts w:ascii="Arial" w:hAnsi="Arial" w:cs="Arial"/>
          <w:sz w:val="22"/>
          <w:szCs w:val="22"/>
        </w:rPr>
        <w:t xml:space="preserve"> </w:t>
      </w:r>
    </w:p>
    <w:p w14:paraId="4AC72BFC" w14:textId="31A590AA" w:rsidR="00815E1F" w:rsidRPr="00815E1F" w:rsidRDefault="00815E1F" w:rsidP="00815E1F">
      <w:pPr>
        <w:jc w:val="both"/>
        <w:rPr>
          <w:rFonts w:ascii="Arial" w:hAnsi="Arial" w:cs="Arial"/>
          <w:bCs/>
          <w:iCs/>
          <w:sz w:val="22"/>
          <w:szCs w:val="22"/>
          <w:lang w:val="sr-Cyrl-RS"/>
        </w:rPr>
      </w:pPr>
      <w:r w:rsidRPr="00815E1F">
        <w:rPr>
          <w:rFonts w:ascii="Arial" w:hAnsi="Arial" w:cs="Arial"/>
          <w:sz w:val="22"/>
          <w:szCs w:val="22"/>
        </w:rPr>
        <w:t xml:space="preserve">Квантитативна и квалитативна провера приликом пријема </w:t>
      </w:r>
      <w:r w:rsidRPr="00815E1F">
        <w:rPr>
          <w:rFonts w:ascii="Arial" w:hAnsi="Arial" w:cs="Arial"/>
          <w:sz w:val="22"/>
          <w:szCs w:val="22"/>
          <w:lang w:val="sr-Cyrl-RS"/>
        </w:rPr>
        <w:t xml:space="preserve">радова </w:t>
      </w:r>
      <w:r w:rsidRPr="00815E1F">
        <w:rPr>
          <w:rFonts w:ascii="Arial" w:hAnsi="Arial" w:cs="Arial"/>
          <w:sz w:val="22"/>
          <w:szCs w:val="22"/>
        </w:rPr>
        <w:t>подразумева</w:t>
      </w:r>
      <w:r w:rsidRPr="00815E1F">
        <w:rPr>
          <w:rFonts w:ascii="Arial" w:hAnsi="Arial" w:cs="Arial"/>
          <w:sz w:val="22"/>
          <w:szCs w:val="22"/>
          <w:lang w:val="sr-Cyrl-RS"/>
        </w:rPr>
        <w:t xml:space="preserve"> проверу</w:t>
      </w:r>
      <w:r w:rsidRPr="00815E1F">
        <w:rPr>
          <w:rFonts w:ascii="Arial" w:hAnsi="Arial" w:cs="Arial"/>
          <w:sz w:val="22"/>
          <w:szCs w:val="22"/>
        </w:rPr>
        <w:t xml:space="preserve"> </w:t>
      </w:r>
      <w:r w:rsidRPr="00815E1F">
        <w:rPr>
          <w:rFonts w:ascii="Arial" w:hAnsi="Arial" w:cs="Arial"/>
          <w:bCs/>
          <w:iCs/>
          <w:sz w:val="22"/>
          <w:szCs w:val="22"/>
          <w:lang w:val="sr-Cyrl-RS"/>
        </w:rPr>
        <w:t>изведених радова у погледу квалитета и обима.</w:t>
      </w:r>
    </w:p>
    <w:p w14:paraId="55EF4C1F" w14:textId="2411E628" w:rsidR="00815E1F" w:rsidRPr="00815E1F" w:rsidRDefault="00815E1F" w:rsidP="00815E1F">
      <w:pPr>
        <w:jc w:val="both"/>
        <w:rPr>
          <w:rFonts w:ascii="Arial" w:hAnsi="Arial" w:cs="Arial"/>
          <w:sz w:val="22"/>
          <w:szCs w:val="22"/>
          <w:lang w:val="sr-Cyrl-RS"/>
        </w:rPr>
      </w:pPr>
      <w:r w:rsidRPr="00815E1F">
        <w:rPr>
          <w:rFonts w:ascii="Arial" w:hAnsi="Arial" w:cs="Arial"/>
          <w:sz w:val="22"/>
          <w:szCs w:val="22"/>
          <w:lang w:val="sr-Cyrl-RS"/>
        </w:rPr>
        <w:t>Ако дође до било каквог квантитативног или квалитативног одступања од уговореног, Извођач радова се обавезује да их отклони у року од 8 (осам) дана</w:t>
      </w:r>
      <w:r w:rsidRPr="00815E1F">
        <w:rPr>
          <w:rFonts w:ascii="Arial" w:hAnsi="Arial" w:cs="Arial"/>
          <w:bCs/>
          <w:iCs/>
          <w:sz w:val="22"/>
          <w:szCs w:val="22"/>
          <w:lang w:val="sr-Cyrl-RS" w:eastAsia="ar-SA"/>
        </w:rPr>
        <w:t xml:space="preserve"> </w:t>
      </w:r>
      <w:r w:rsidRPr="00815E1F">
        <w:rPr>
          <w:rFonts w:ascii="Arial" w:hAnsi="Arial" w:cs="Arial"/>
          <w:bCs/>
          <w:iCs/>
          <w:sz w:val="22"/>
          <w:szCs w:val="22"/>
          <w:lang w:val="sr-Cyrl-RS"/>
        </w:rPr>
        <w:t>од дана сачињавања записника о рекламацији</w:t>
      </w:r>
      <w:r w:rsidRPr="00815E1F">
        <w:rPr>
          <w:rFonts w:ascii="Arial" w:hAnsi="Arial" w:cs="Arial"/>
          <w:sz w:val="22"/>
          <w:szCs w:val="22"/>
          <w:lang w:val="sr-Cyrl-RS"/>
        </w:rPr>
        <w:t xml:space="preserve">, у супротном Наручилац може раскинути овај Оквирни споразум и реализовати средство финансијског обезбеђења за добро извршење </w:t>
      </w:r>
      <w:r w:rsidR="00AE4856">
        <w:rPr>
          <w:rFonts w:ascii="Arial" w:hAnsi="Arial" w:cs="Arial"/>
          <w:sz w:val="22"/>
          <w:szCs w:val="22"/>
          <w:lang w:val="sr-Cyrl-RS"/>
        </w:rPr>
        <w:t>оквирног споразума</w:t>
      </w:r>
      <w:r w:rsidRPr="00815E1F">
        <w:rPr>
          <w:rFonts w:ascii="Arial" w:hAnsi="Arial" w:cs="Arial"/>
          <w:sz w:val="22"/>
          <w:szCs w:val="22"/>
          <w:lang w:val="sr-Cyrl-RS"/>
        </w:rPr>
        <w:t>.</w:t>
      </w:r>
    </w:p>
    <w:p w14:paraId="5848187A" w14:textId="6F6F43DB" w:rsidR="00815E1F" w:rsidRDefault="00815E1F" w:rsidP="00815E1F">
      <w:pPr>
        <w:jc w:val="both"/>
        <w:rPr>
          <w:rFonts w:ascii="Arial" w:hAnsi="Arial" w:cs="Arial"/>
          <w:sz w:val="22"/>
          <w:szCs w:val="22"/>
          <w:lang w:val="sr-Cyrl-RS"/>
        </w:rPr>
      </w:pPr>
    </w:p>
    <w:p w14:paraId="1A8B11C3" w14:textId="2775FA45" w:rsidR="00937774" w:rsidRDefault="00937774" w:rsidP="00815E1F">
      <w:pPr>
        <w:jc w:val="both"/>
        <w:rPr>
          <w:rFonts w:ascii="Arial" w:hAnsi="Arial" w:cs="Arial"/>
          <w:sz w:val="22"/>
          <w:szCs w:val="22"/>
          <w:lang w:val="sr-Cyrl-RS"/>
        </w:rPr>
      </w:pPr>
    </w:p>
    <w:p w14:paraId="740EEB13" w14:textId="05114774" w:rsidR="001E58F8" w:rsidRDefault="001E58F8" w:rsidP="00815E1F">
      <w:pPr>
        <w:jc w:val="both"/>
        <w:rPr>
          <w:rFonts w:ascii="Arial" w:hAnsi="Arial" w:cs="Arial"/>
          <w:sz w:val="22"/>
          <w:szCs w:val="22"/>
          <w:lang w:val="sr-Cyrl-RS"/>
        </w:rPr>
      </w:pPr>
    </w:p>
    <w:p w14:paraId="02EEE078" w14:textId="0E628296" w:rsidR="001E58F8" w:rsidRDefault="001E58F8" w:rsidP="00815E1F">
      <w:pPr>
        <w:jc w:val="both"/>
        <w:rPr>
          <w:rFonts w:ascii="Arial" w:hAnsi="Arial" w:cs="Arial"/>
          <w:sz w:val="22"/>
          <w:szCs w:val="22"/>
          <w:lang w:val="sr-Cyrl-RS"/>
        </w:rPr>
      </w:pPr>
    </w:p>
    <w:p w14:paraId="74386C76" w14:textId="77777777" w:rsidR="001E58F8" w:rsidRDefault="001E58F8" w:rsidP="00815E1F">
      <w:pPr>
        <w:jc w:val="both"/>
        <w:rPr>
          <w:rFonts w:ascii="Arial" w:hAnsi="Arial" w:cs="Arial"/>
          <w:sz w:val="22"/>
          <w:szCs w:val="22"/>
          <w:lang w:val="sr-Cyrl-RS"/>
        </w:rPr>
      </w:pPr>
    </w:p>
    <w:p w14:paraId="3485A520" w14:textId="77777777" w:rsidR="00937774" w:rsidRPr="00815E1F" w:rsidRDefault="00937774" w:rsidP="00815E1F">
      <w:pPr>
        <w:jc w:val="both"/>
        <w:rPr>
          <w:rFonts w:ascii="Arial" w:hAnsi="Arial" w:cs="Arial"/>
          <w:sz w:val="22"/>
          <w:szCs w:val="22"/>
          <w:lang w:val="sr-Cyrl-RS"/>
        </w:rPr>
      </w:pPr>
    </w:p>
    <w:p w14:paraId="60DFEAA4" w14:textId="77777777" w:rsidR="00815E1F" w:rsidRPr="00815E1F" w:rsidRDefault="00815E1F" w:rsidP="00815E1F">
      <w:pPr>
        <w:jc w:val="center"/>
        <w:rPr>
          <w:rFonts w:ascii="Arial" w:eastAsia="Arial Unicode MS" w:hAnsi="Arial" w:cs="Arial"/>
          <w:b/>
          <w:sz w:val="22"/>
          <w:szCs w:val="22"/>
          <w:lang w:val="sr-Cyrl-RS"/>
        </w:rPr>
      </w:pPr>
      <w:r w:rsidRPr="00815E1F">
        <w:rPr>
          <w:rFonts w:ascii="Arial" w:eastAsia="Arial Unicode MS" w:hAnsi="Arial" w:cs="Arial"/>
          <w:b/>
          <w:sz w:val="22"/>
          <w:szCs w:val="22"/>
          <w:lang w:val="sr-Cyrl-RS"/>
        </w:rPr>
        <w:t>ГАРАНТНИ РОК</w:t>
      </w:r>
    </w:p>
    <w:p w14:paraId="09398C1E" w14:textId="77777777" w:rsidR="00815E1F" w:rsidRPr="00815E1F" w:rsidRDefault="00815E1F" w:rsidP="00815E1F">
      <w:pPr>
        <w:jc w:val="center"/>
        <w:rPr>
          <w:rFonts w:ascii="Arial" w:eastAsia="Arial Unicode MS" w:hAnsi="Arial" w:cs="Arial"/>
          <w:b/>
          <w:sz w:val="22"/>
          <w:szCs w:val="22"/>
          <w:lang w:val="sr-Cyrl-RS"/>
        </w:rPr>
      </w:pPr>
      <w:r w:rsidRPr="00815E1F">
        <w:rPr>
          <w:rFonts w:ascii="Arial" w:eastAsia="Arial Unicode MS" w:hAnsi="Arial" w:cs="Arial"/>
          <w:b/>
          <w:sz w:val="22"/>
          <w:szCs w:val="22"/>
          <w:lang w:val="sr-Cyrl-RS"/>
        </w:rPr>
        <w:t>Члан 10.</w:t>
      </w:r>
    </w:p>
    <w:p w14:paraId="7FC11C02" w14:textId="62943260" w:rsidR="00815E1F" w:rsidRPr="00815E1F" w:rsidRDefault="00815E1F" w:rsidP="00815E1F">
      <w:pPr>
        <w:jc w:val="both"/>
        <w:rPr>
          <w:rFonts w:ascii="Arial" w:hAnsi="Arial" w:cs="Arial"/>
          <w:bCs/>
          <w:sz w:val="22"/>
          <w:szCs w:val="22"/>
          <w:lang w:val="sr-Cyrl-RS"/>
        </w:rPr>
      </w:pPr>
      <w:r w:rsidRPr="00815E1F">
        <w:rPr>
          <w:rFonts w:ascii="Arial" w:hAnsi="Arial" w:cs="Arial"/>
          <w:bCs/>
          <w:sz w:val="22"/>
          <w:szCs w:val="22"/>
          <w:lang w:val="sr-Cyrl-RS"/>
        </w:rPr>
        <w:t xml:space="preserve">Гарантни рок за изведене </w:t>
      </w:r>
      <w:r w:rsidR="00097DA4">
        <w:rPr>
          <w:rFonts w:ascii="Arial" w:hAnsi="Arial" w:cs="Arial"/>
          <w:bCs/>
          <w:sz w:val="22"/>
          <w:szCs w:val="22"/>
          <w:lang w:val="sr-Cyrl-RS"/>
        </w:rPr>
        <w:t>радове је минимално 24</w:t>
      </w:r>
      <w:r w:rsidRPr="00815E1F">
        <w:rPr>
          <w:rFonts w:ascii="Arial" w:hAnsi="Arial" w:cs="Arial"/>
          <w:bCs/>
          <w:sz w:val="22"/>
          <w:szCs w:val="22"/>
          <w:lang w:val="sr-Cyrl-RS"/>
        </w:rPr>
        <w:t xml:space="preserve"> месец</w:t>
      </w:r>
      <w:r w:rsidR="00097DA4">
        <w:rPr>
          <w:rFonts w:ascii="Arial" w:hAnsi="Arial" w:cs="Arial"/>
          <w:bCs/>
          <w:sz w:val="22"/>
          <w:szCs w:val="22"/>
          <w:lang w:val="sr-Cyrl-RS"/>
        </w:rPr>
        <w:t>а</w:t>
      </w:r>
      <w:r w:rsidRPr="00815E1F">
        <w:rPr>
          <w:rFonts w:ascii="Arial" w:hAnsi="Arial" w:cs="Arial"/>
          <w:bCs/>
          <w:sz w:val="22"/>
          <w:szCs w:val="22"/>
          <w:lang w:val="sr-Cyrl-RS"/>
        </w:rPr>
        <w:t xml:space="preserve"> од </w:t>
      </w:r>
      <w:r w:rsidRPr="00815E1F">
        <w:rPr>
          <w:rFonts w:ascii="Arial" w:hAnsi="Arial" w:cs="Arial"/>
          <w:sz w:val="22"/>
          <w:szCs w:val="22"/>
          <w:lang w:val="bs-Cyrl-BA"/>
        </w:rPr>
        <w:t>потписивања</w:t>
      </w:r>
      <w:r w:rsidRPr="00815E1F">
        <w:rPr>
          <w:rFonts w:ascii="Arial" w:hAnsi="Arial" w:cs="Arial"/>
          <w:sz w:val="22"/>
          <w:szCs w:val="22"/>
          <w:lang w:val="sr-Cyrl-RS"/>
        </w:rPr>
        <w:t xml:space="preserve"> </w:t>
      </w:r>
      <w:r w:rsidRPr="00815E1F">
        <w:rPr>
          <w:rFonts w:ascii="Arial" w:hAnsi="Arial" w:cs="Arial"/>
          <w:bCs/>
          <w:iCs/>
          <w:sz w:val="22"/>
          <w:szCs w:val="22"/>
          <w:lang w:val="sr-Cyrl-RS" w:eastAsia="sr-Cyrl-CS"/>
        </w:rPr>
        <w:t>Записника о квантитативно квалитативном пријему</w:t>
      </w:r>
      <w:r w:rsidRPr="00815E1F">
        <w:rPr>
          <w:rFonts w:ascii="Arial" w:hAnsi="Arial" w:cs="Arial"/>
          <w:bCs/>
          <w:sz w:val="22"/>
          <w:szCs w:val="22"/>
          <w:lang w:val="sr-Cyrl-RS"/>
        </w:rPr>
        <w:t xml:space="preserve"> изведених радова</w:t>
      </w:r>
      <w:r w:rsidRPr="00815E1F">
        <w:rPr>
          <w:rFonts w:ascii="Arial" w:hAnsi="Arial" w:cs="Arial"/>
          <w:bCs/>
          <w:iCs/>
          <w:sz w:val="22"/>
          <w:szCs w:val="22"/>
          <w:lang w:val="sr-Cyrl-RS" w:eastAsia="sr-Cyrl-CS"/>
        </w:rPr>
        <w:t>, без примедби</w:t>
      </w:r>
      <w:r w:rsidRPr="00815E1F">
        <w:rPr>
          <w:rFonts w:ascii="Arial" w:hAnsi="Arial" w:cs="Arial"/>
          <w:bCs/>
          <w:sz w:val="22"/>
          <w:szCs w:val="22"/>
          <w:lang w:val="sr-Cyrl-RS"/>
        </w:rPr>
        <w:t xml:space="preserve">. </w:t>
      </w:r>
    </w:p>
    <w:p w14:paraId="2BB4FE5A" w14:textId="77777777" w:rsidR="00815E1F" w:rsidRPr="00815E1F" w:rsidRDefault="00815E1F" w:rsidP="00815E1F">
      <w:pPr>
        <w:jc w:val="both"/>
        <w:rPr>
          <w:rFonts w:ascii="Arial" w:hAnsi="Arial" w:cs="Arial"/>
          <w:sz w:val="22"/>
          <w:szCs w:val="22"/>
          <w:lang w:val="sr-Cyrl-RS"/>
        </w:rPr>
      </w:pPr>
      <w:r w:rsidRPr="00815E1F">
        <w:rPr>
          <w:rFonts w:ascii="Arial" w:hAnsi="Arial" w:cs="Arial"/>
          <w:sz w:val="22"/>
          <w:szCs w:val="22"/>
          <w:lang w:val="sr-Cyrl-RS"/>
        </w:rPr>
        <w:t>Извођач је дужан да о свом трошку отклони све евентуалне недостатке у току трајања гарантног рока.</w:t>
      </w:r>
    </w:p>
    <w:p w14:paraId="598E8861" w14:textId="3CBE9D8E" w:rsidR="00815E1F" w:rsidRDefault="00815E1F" w:rsidP="00815E1F">
      <w:pPr>
        <w:contextualSpacing/>
        <w:jc w:val="center"/>
        <w:rPr>
          <w:rFonts w:ascii="Arial" w:hAnsi="Arial" w:cs="Arial"/>
          <w:b/>
          <w:sz w:val="22"/>
          <w:szCs w:val="22"/>
        </w:rPr>
      </w:pPr>
      <w:r w:rsidRPr="00815E1F">
        <w:rPr>
          <w:rFonts w:ascii="Arial" w:hAnsi="Arial" w:cs="Arial"/>
          <w:b/>
          <w:sz w:val="22"/>
          <w:szCs w:val="22"/>
        </w:rPr>
        <w:t>БЕЗБЕДНОСТ И ЗДРАВЉЕ НА РАДУ</w:t>
      </w:r>
    </w:p>
    <w:p w14:paraId="4C12C83B" w14:textId="77777777" w:rsidR="00815E1F" w:rsidRPr="00815E1F" w:rsidRDefault="00815E1F" w:rsidP="00815E1F">
      <w:pPr>
        <w:contextualSpacing/>
        <w:jc w:val="center"/>
        <w:rPr>
          <w:rFonts w:ascii="Arial" w:hAnsi="Arial" w:cs="Arial"/>
          <w:b/>
          <w:sz w:val="22"/>
          <w:szCs w:val="22"/>
          <w:lang w:val="sr-Cyrl-RS"/>
        </w:rPr>
      </w:pPr>
      <w:r w:rsidRPr="00815E1F">
        <w:rPr>
          <w:rFonts w:ascii="Arial" w:hAnsi="Arial" w:cs="Arial"/>
          <w:b/>
          <w:sz w:val="22"/>
          <w:szCs w:val="22"/>
        </w:rPr>
        <w:t xml:space="preserve">Члан </w:t>
      </w:r>
      <w:r w:rsidRPr="00815E1F">
        <w:rPr>
          <w:rFonts w:ascii="Arial" w:hAnsi="Arial" w:cs="Arial"/>
          <w:b/>
          <w:sz w:val="22"/>
          <w:szCs w:val="22"/>
          <w:lang w:val="sr-Cyrl-RS"/>
        </w:rPr>
        <w:t>11.</w:t>
      </w:r>
    </w:p>
    <w:p w14:paraId="079854DB" w14:textId="77777777" w:rsidR="00815E1F" w:rsidRPr="00815E1F" w:rsidRDefault="00815E1F" w:rsidP="00815E1F">
      <w:pPr>
        <w:contextualSpacing/>
        <w:jc w:val="both"/>
        <w:rPr>
          <w:rFonts w:ascii="Arial" w:hAnsi="Arial" w:cs="Arial"/>
          <w:sz w:val="22"/>
          <w:szCs w:val="22"/>
          <w:lang w:val="sr-Cyrl-RS"/>
        </w:rPr>
      </w:pPr>
      <w:r w:rsidRPr="00815E1F">
        <w:rPr>
          <w:rFonts w:ascii="Arial" w:hAnsi="Arial" w:cs="Arial"/>
          <w:sz w:val="22"/>
          <w:szCs w:val="22"/>
          <w:lang w:val="sr-Cyrl-RS"/>
        </w:rPr>
        <w:t>Извођач радова је дужан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Извођач радова је дужан да поштује и акте које донесе Наручил</w:t>
      </w:r>
      <w:r w:rsidRPr="00815E1F">
        <w:rPr>
          <w:rFonts w:ascii="Arial" w:hAnsi="Arial" w:cs="Arial"/>
          <w:sz w:val="22"/>
          <w:szCs w:val="22"/>
          <w:lang w:val="en-US"/>
        </w:rPr>
        <w:t>a</w:t>
      </w:r>
      <w:r w:rsidRPr="00815E1F">
        <w:rPr>
          <w:rFonts w:ascii="Arial" w:hAnsi="Arial" w:cs="Arial"/>
          <w:sz w:val="22"/>
          <w:szCs w:val="22"/>
          <w:lang w:val="sr-Cyrl-RS"/>
        </w:rPr>
        <w:t>ц, односно Стране закључе из области безбедности и здравља на раду у складу са прописима, ради реализације овог Уговора.</w:t>
      </w:r>
    </w:p>
    <w:p w14:paraId="79FC0BBB" w14:textId="77777777" w:rsidR="00815E1F" w:rsidRPr="00815E1F" w:rsidRDefault="00815E1F" w:rsidP="00815E1F">
      <w:pPr>
        <w:contextualSpacing/>
        <w:jc w:val="both"/>
        <w:rPr>
          <w:rFonts w:ascii="Arial" w:hAnsi="Arial" w:cs="Arial"/>
          <w:sz w:val="22"/>
          <w:szCs w:val="22"/>
          <w:lang w:val="sr-Cyrl-RS"/>
        </w:rPr>
      </w:pPr>
    </w:p>
    <w:p w14:paraId="555AEB49" w14:textId="77777777" w:rsidR="00815E1F" w:rsidRPr="00815E1F" w:rsidRDefault="00815E1F" w:rsidP="00815E1F">
      <w:pPr>
        <w:contextualSpacing/>
        <w:jc w:val="both"/>
        <w:rPr>
          <w:rFonts w:ascii="Arial" w:hAnsi="Arial" w:cs="Arial"/>
          <w:sz w:val="22"/>
          <w:szCs w:val="22"/>
          <w:lang w:val="sr-Cyrl-RS"/>
        </w:rPr>
      </w:pPr>
      <w:r w:rsidRPr="00815E1F">
        <w:rPr>
          <w:rFonts w:ascii="Arial" w:hAnsi="Arial" w:cs="Arial"/>
          <w:sz w:val="22"/>
          <w:szCs w:val="22"/>
          <w:lang w:val="sr-Cyrl-RS"/>
        </w:rPr>
        <w:t xml:space="preserve">Извођач радова је одговоран за предузимање свих мера безбедности и здравља на раду, које </w:t>
      </w:r>
      <w:r w:rsidRPr="00815E1F">
        <w:rPr>
          <w:rFonts w:ascii="Arial" w:hAnsi="Arial" w:cs="Arial"/>
          <w:sz w:val="22"/>
          <w:szCs w:val="22"/>
          <w:lang w:val="en-US"/>
        </w:rPr>
        <w:t>je</w:t>
      </w:r>
      <w:r w:rsidRPr="00815E1F">
        <w:rPr>
          <w:rFonts w:ascii="Arial" w:hAnsi="Arial" w:cs="Arial"/>
          <w:sz w:val="22"/>
          <w:szCs w:val="22"/>
          <w:lang w:val="sr-Cyrl-RS"/>
        </w:rPr>
        <w:t xml:space="preserve"> полазећи од специфичности послова које су предмет овог Уговора, технологије рада и стеченог искуств</w:t>
      </w:r>
      <w:r w:rsidRPr="00815E1F">
        <w:rPr>
          <w:rFonts w:ascii="Arial" w:hAnsi="Arial" w:cs="Arial"/>
          <w:sz w:val="22"/>
          <w:szCs w:val="22"/>
          <w:lang w:val="en-US"/>
        </w:rPr>
        <w:t>a</w:t>
      </w:r>
      <w:r w:rsidRPr="00815E1F">
        <w:rPr>
          <w:rFonts w:ascii="Arial" w:hAnsi="Arial" w:cs="Arial"/>
          <w:sz w:val="22"/>
          <w:szCs w:val="22"/>
          <w:lang w:val="sr-Cyrl-RS"/>
        </w:rPr>
        <w:t>, неопходно спровести како би се заштитили запослени код Извођача радова, трећа лица и имовина.</w:t>
      </w:r>
    </w:p>
    <w:p w14:paraId="1C012E28" w14:textId="77777777" w:rsidR="00815E1F" w:rsidRPr="00815E1F" w:rsidRDefault="00815E1F" w:rsidP="00815E1F">
      <w:pPr>
        <w:contextualSpacing/>
        <w:jc w:val="both"/>
        <w:rPr>
          <w:rFonts w:ascii="Arial" w:hAnsi="Arial" w:cs="Arial"/>
          <w:sz w:val="22"/>
          <w:szCs w:val="22"/>
          <w:lang w:val="sr-Cyrl-RS"/>
        </w:rPr>
      </w:pPr>
      <w:r w:rsidRPr="00815E1F">
        <w:rPr>
          <w:rFonts w:ascii="Arial" w:hAnsi="Arial" w:cs="Arial"/>
          <w:sz w:val="22"/>
          <w:szCs w:val="22"/>
          <w:lang w:val="sr-Cyrl-RS"/>
        </w:rPr>
        <w:t>У случају било каквог кршења обавезе наведене у ставу 1. и 2. овог члана Наручилац може раскинути овај Уговор.</w:t>
      </w:r>
    </w:p>
    <w:p w14:paraId="745477D0" w14:textId="77777777" w:rsidR="00815E1F" w:rsidRPr="00815E1F" w:rsidRDefault="00815E1F" w:rsidP="00815E1F">
      <w:pPr>
        <w:contextualSpacing/>
        <w:jc w:val="center"/>
        <w:rPr>
          <w:rFonts w:ascii="Arial" w:hAnsi="Arial" w:cs="Arial"/>
          <w:b/>
          <w:sz w:val="22"/>
          <w:szCs w:val="22"/>
          <w:lang w:val="sr-Cyrl-RS"/>
        </w:rPr>
      </w:pPr>
      <w:r w:rsidRPr="00815E1F">
        <w:rPr>
          <w:rFonts w:ascii="Arial" w:hAnsi="Arial" w:cs="Arial"/>
          <w:b/>
          <w:sz w:val="22"/>
          <w:szCs w:val="22"/>
          <w:lang w:val="sr-Cyrl-RS"/>
        </w:rPr>
        <w:t>Члан 12.</w:t>
      </w:r>
    </w:p>
    <w:p w14:paraId="67856B1C" w14:textId="77777777" w:rsidR="00815E1F" w:rsidRPr="00815E1F" w:rsidRDefault="00815E1F" w:rsidP="00815E1F">
      <w:pPr>
        <w:contextualSpacing/>
        <w:jc w:val="both"/>
        <w:rPr>
          <w:rFonts w:ascii="Arial" w:hAnsi="Arial" w:cs="Arial"/>
          <w:sz w:val="22"/>
          <w:szCs w:val="22"/>
          <w:lang w:val="sr-Cyrl-RS"/>
        </w:rPr>
      </w:pPr>
      <w:r w:rsidRPr="00815E1F">
        <w:rPr>
          <w:rFonts w:ascii="Arial" w:hAnsi="Arial" w:cs="Arial"/>
          <w:sz w:val="22"/>
          <w:szCs w:val="22"/>
          <w:lang w:val="sr-Cyrl-RS"/>
        </w:rPr>
        <w:t>Права и обавезе Страна у вези са безбедности и здрављем на раду дефинисане су у Прилогу о безбедности и здрављу на раду, који је саставни део овог Уговора</w:t>
      </w:r>
    </w:p>
    <w:p w14:paraId="046AF774" w14:textId="77777777" w:rsidR="00815E1F" w:rsidRPr="00815E1F" w:rsidRDefault="00815E1F" w:rsidP="00815E1F">
      <w:pPr>
        <w:contextualSpacing/>
        <w:jc w:val="center"/>
        <w:rPr>
          <w:rFonts w:ascii="Arial" w:hAnsi="Arial" w:cs="Arial"/>
          <w:b/>
          <w:sz w:val="22"/>
          <w:szCs w:val="22"/>
          <w:lang w:val="sr-Cyrl-RS"/>
        </w:rPr>
      </w:pPr>
    </w:p>
    <w:p w14:paraId="16A3CE4C" w14:textId="77777777" w:rsidR="00815E1F" w:rsidRPr="00815E1F" w:rsidRDefault="00815E1F" w:rsidP="00815E1F">
      <w:pPr>
        <w:contextualSpacing/>
        <w:jc w:val="center"/>
        <w:rPr>
          <w:rFonts w:ascii="Arial" w:hAnsi="Arial" w:cs="Arial"/>
          <w:b/>
          <w:sz w:val="22"/>
          <w:szCs w:val="22"/>
          <w:lang w:val="sr-Cyrl-RS"/>
        </w:rPr>
      </w:pPr>
      <w:r w:rsidRPr="00815E1F">
        <w:rPr>
          <w:rFonts w:ascii="Arial" w:hAnsi="Arial" w:cs="Arial"/>
          <w:b/>
          <w:sz w:val="22"/>
          <w:szCs w:val="22"/>
          <w:lang w:val="sr-Cyrl-RS"/>
        </w:rPr>
        <w:t>Члан 13.</w:t>
      </w:r>
    </w:p>
    <w:p w14:paraId="252DF315" w14:textId="77777777" w:rsidR="00815E1F" w:rsidRPr="00815E1F" w:rsidRDefault="00815E1F" w:rsidP="00815E1F">
      <w:pPr>
        <w:contextualSpacing/>
        <w:jc w:val="both"/>
        <w:rPr>
          <w:rFonts w:ascii="Arial" w:hAnsi="Arial" w:cs="Arial"/>
          <w:sz w:val="22"/>
          <w:szCs w:val="22"/>
          <w:lang w:val="sr-Cyrl-RS"/>
        </w:rPr>
      </w:pPr>
      <w:r w:rsidRPr="00815E1F">
        <w:rPr>
          <w:rFonts w:ascii="Arial" w:hAnsi="Arial" w:cs="Arial"/>
          <w:sz w:val="22"/>
          <w:szCs w:val="22"/>
          <w:lang w:val="sr-Cyrl-RS"/>
        </w:rPr>
        <w:t>Извођач радова је дужан да колективно осигура своје запослене у случају повреде на раду, професионалних обољења и обољења у вези са радом.</w:t>
      </w:r>
    </w:p>
    <w:p w14:paraId="6ED32C51" w14:textId="77777777" w:rsidR="00815E1F" w:rsidRPr="00815E1F" w:rsidRDefault="00815E1F" w:rsidP="00815E1F">
      <w:pPr>
        <w:contextualSpacing/>
        <w:jc w:val="center"/>
        <w:rPr>
          <w:rFonts w:ascii="Arial" w:hAnsi="Arial" w:cs="Arial"/>
          <w:sz w:val="22"/>
          <w:szCs w:val="22"/>
          <w:lang w:val="sr-Cyrl-RS"/>
        </w:rPr>
      </w:pPr>
    </w:p>
    <w:p w14:paraId="36580867" w14:textId="77777777" w:rsidR="00815E1F" w:rsidRPr="00815E1F" w:rsidRDefault="00815E1F" w:rsidP="00815E1F">
      <w:pPr>
        <w:contextualSpacing/>
        <w:jc w:val="center"/>
        <w:rPr>
          <w:rFonts w:ascii="Arial" w:hAnsi="Arial" w:cs="Arial"/>
          <w:b/>
          <w:sz w:val="22"/>
          <w:szCs w:val="22"/>
          <w:lang w:val="sr-Cyrl-RS"/>
        </w:rPr>
      </w:pPr>
      <w:r w:rsidRPr="00815E1F">
        <w:rPr>
          <w:rFonts w:ascii="Arial" w:hAnsi="Arial" w:cs="Arial"/>
          <w:b/>
          <w:sz w:val="22"/>
          <w:szCs w:val="22"/>
          <w:lang w:val="sr-Cyrl-RS"/>
        </w:rPr>
        <w:t>Члан 14.</w:t>
      </w:r>
    </w:p>
    <w:p w14:paraId="6A471D53" w14:textId="77777777" w:rsidR="00815E1F" w:rsidRPr="00815E1F" w:rsidRDefault="00815E1F" w:rsidP="00815E1F">
      <w:pPr>
        <w:contextualSpacing/>
        <w:jc w:val="both"/>
        <w:rPr>
          <w:rFonts w:ascii="Arial" w:hAnsi="Arial" w:cs="Arial"/>
          <w:sz w:val="22"/>
          <w:szCs w:val="22"/>
          <w:lang w:val="sr-Cyrl-RS"/>
        </w:rPr>
      </w:pPr>
      <w:r w:rsidRPr="00815E1F">
        <w:rPr>
          <w:rFonts w:ascii="Arial" w:hAnsi="Arial" w:cs="Arial"/>
          <w:sz w:val="22"/>
          <w:szCs w:val="22"/>
          <w:lang w:val="sr-Cyrl-RS"/>
        </w:rPr>
        <w:t>Извођач радова је дужан да Наручиоцу и/или његовим запосленима надокнади штету која је настала због непридржавања прописаних мера безбедности и здравља на раду од стране Извођача радова, односно његових запослених, као и других лица које ангажовао Извођач радова, ради обављања послова који су предмет овог Уговора.</w:t>
      </w:r>
    </w:p>
    <w:p w14:paraId="453CE50D" w14:textId="77777777" w:rsidR="00815E1F" w:rsidRPr="00815E1F" w:rsidRDefault="00815E1F" w:rsidP="00815E1F">
      <w:pPr>
        <w:contextualSpacing/>
        <w:jc w:val="both"/>
        <w:rPr>
          <w:rFonts w:ascii="Arial" w:hAnsi="Arial" w:cs="Arial"/>
          <w:sz w:val="22"/>
          <w:szCs w:val="22"/>
          <w:lang w:val="sr-Cyrl-RS"/>
        </w:rPr>
      </w:pPr>
    </w:p>
    <w:p w14:paraId="4C2BECC7" w14:textId="77777777" w:rsidR="00815E1F" w:rsidRPr="00815E1F" w:rsidRDefault="00815E1F" w:rsidP="00815E1F">
      <w:pPr>
        <w:contextualSpacing/>
        <w:jc w:val="both"/>
        <w:rPr>
          <w:rFonts w:ascii="Arial" w:hAnsi="Arial" w:cs="Arial"/>
          <w:sz w:val="22"/>
          <w:szCs w:val="22"/>
          <w:lang w:val="sr-Cyrl-RS"/>
        </w:rPr>
      </w:pPr>
      <w:r w:rsidRPr="00815E1F">
        <w:rPr>
          <w:rFonts w:ascii="Arial" w:hAnsi="Arial" w:cs="Arial"/>
          <w:sz w:val="22"/>
          <w:szCs w:val="22"/>
          <w:lang w:val="sr-Cyrl-RS"/>
        </w:rPr>
        <w:t>Под штетом, у смислу става 1. овог члана, подразумева се нематеријална штета настала услед смрти или повреде запосленог код Наручиоца, штета настала на имовини Наручиоца, као и сви други трошкови и накнаде које је имао Наручилац ради отклањања последица настале штете.</w:t>
      </w:r>
    </w:p>
    <w:p w14:paraId="4C276BF4" w14:textId="77777777" w:rsidR="00815E1F" w:rsidRPr="00815E1F" w:rsidRDefault="00815E1F" w:rsidP="00815E1F">
      <w:pPr>
        <w:contextualSpacing/>
        <w:jc w:val="center"/>
        <w:rPr>
          <w:rFonts w:ascii="Arial" w:hAnsi="Arial" w:cs="Arial"/>
          <w:b/>
          <w:sz w:val="22"/>
          <w:szCs w:val="22"/>
          <w:lang w:val="sr-Cyrl-RS"/>
        </w:rPr>
      </w:pPr>
      <w:r w:rsidRPr="00815E1F">
        <w:rPr>
          <w:rFonts w:ascii="Arial" w:hAnsi="Arial" w:cs="Arial"/>
          <w:b/>
          <w:sz w:val="22"/>
          <w:szCs w:val="22"/>
          <w:lang w:val="sr-Cyrl-RS"/>
        </w:rPr>
        <w:t>Члан 15.</w:t>
      </w:r>
    </w:p>
    <w:p w14:paraId="1F654B6E" w14:textId="77777777" w:rsidR="00815E1F" w:rsidRPr="00815E1F" w:rsidRDefault="00815E1F" w:rsidP="00815E1F">
      <w:pPr>
        <w:contextualSpacing/>
        <w:jc w:val="both"/>
        <w:rPr>
          <w:rFonts w:ascii="Arial" w:hAnsi="Arial" w:cs="Arial"/>
          <w:sz w:val="22"/>
          <w:szCs w:val="22"/>
          <w:lang w:val="sr-Cyrl-RS"/>
        </w:rPr>
      </w:pPr>
      <w:r w:rsidRPr="00815E1F">
        <w:rPr>
          <w:rFonts w:ascii="Arial" w:hAnsi="Arial" w:cs="Arial"/>
          <w:sz w:val="22"/>
          <w:szCs w:val="22"/>
          <w:lang w:val="sr-Cyrl-RS"/>
        </w:rPr>
        <w:t>Извођач радова је дужан да у складу са Законом о безбедности и здрављу на раду (Сл. гласник РС, бр. 101/2005 и 31/2015),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Наручиоца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14:paraId="0C0B81FF" w14:textId="77777777" w:rsidR="00815E1F" w:rsidRPr="00815E1F" w:rsidRDefault="00815E1F" w:rsidP="00815E1F">
      <w:pPr>
        <w:contextualSpacing/>
        <w:jc w:val="both"/>
        <w:rPr>
          <w:rFonts w:ascii="Arial" w:hAnsi="Arial" w:cs="Arial"/>
          <w:sz w:val="22"/>
          <w:szCs w:val="22"/>
          <w:lang w:val="sr-Cyrl-RS"/>
        </w:rPr>
      </w:pPr>
      <w:r w:rsidRPr="00815E1F">
        <w:rPr>
          <w:rFonts w:ascii="Arial" w:hAnsi="Arial" w:cs="Arial"/>
          <w:sz w:val="22"/>
          <w:szCs w:val="22"/>
          <w:lang w:val="sr-Cyrl-RS"/>
        </w:rPr>
        <w:t>Извођач радова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Наручиоца за спровођење контроле примене превентивних мера за безбедан и здрав рад.</w:t>
      </w:r>
    </w:p>
    <w:p w14:paraId="52AD1793" w14:textId="77777777" w:rsidR="006718B6" w:rsidRPr="00815E1F" w:rsidRDefault="006718B6" w:rsidP="00815E1F">
      <w:pPr>
        <w:contextualSpacing/>
        <w:jc w:val="both"/>
        <w:rPr>
          <w:rFonts w:ascii="Arial" w:hAnsi="Arial" w:cs="Arial"/>
          <w:sz w:val="22"/>
          <w:szCs w:val="22"/>
          <w:lang w:val="sr-Cyrl-RS" w:eastAsia="zh-CN"/>
        </w:rPr>
      </w:pPr>
    </w:p>
    <w:p w14:paraId="3EB0E846" w14:textId="77777777" w:rsidR="00815E1F" w:rsidRPr="00815E1F" w:rsidRDefault="00815E1F" w:rsidP="00815E1F">
      <w:pPr>
        <w:contextualSpacing/>
        <w:jc w:val="center"/>
        <w:rPr>
          <w:rFonts w:ascii="Arial" w:eastAsia="Arial Unicode MS" w:hAnsi="Arial" w:cs="Arial"/>
          <w:b/>
          <w:sz w:val="22"/>
          <w:szCs w:val="22"/>
        </w:rPr>
      </w:pPr>
      <w:r w:rsidRPr="00815E1F">
        <w:rPr>
          <w:rFonts w:ascii="Arial" w:eastAsia="Arial Unicode MS" w:hAnsi="Arial" w:cs="Arial"/>
          <w:b/>
          <w:sz w:val="22"/>
          <w:szCs w:val="22"/>
        </w:rPr>
        <w:t xml:space="preserve">ЛИЦА ЗАДУЖЕНА ЗА ПРАЋЕЊЕ РЕАЛИЗАЦИЈЕ </w:t>
      </w:r>
      <w:r w:rsidRPr="00815E1F">
        <w:rPr>
          <w:rFonts w:ascii="Arial" w:hAnsi="Arial" w:cs="Arial"/>
          <w:b/>
          <w:sz w:val="22"/>
          <w:szCs w:val="22"/>
          <w:lang w:val="sr-Cyrl-RS"/>
        </w:rPr>
        <w:t>УГОВОРА</w:t>
      </w:r>
    </w:p>
    <w:p w14:paraId="23CBA8B6" w14:textId="77777777" w:rsidR="00815E1F" w:rsidRPr="00815E1F" w:rsidRDefault="00815E1F" w:rsidP="00815E1F">
      <w:pPr>
        <w:contextualSpacing/>
        <w:jc w:val="center"/>
        <w:rPr>
          <w:rFonts w:ascii="Arial" w:eastAsia="Arial Unicode MS" w:hAnsi="Arial" w:cs="Arial"/>
          <w:b/>
          <w:sz w:val="22"/>
          <w:szCs w:val="22"/>
        </w:rPr>
      </w:pPr>
      <w:r w:rsidRPr="00815E1F">
        <w:rPr>
          <w:rFonts w:ascii="Arial" w:eastAsia="Arial Unicode MS" w:hAnsi="Arial" w:cs="Arial"/>
          <w:b/>
          <w:sz w:val="22"/>
          <w:szCs w:val="22"/>
        </w:rPr>
        <w:t>Члан 16.</w:t>
      </w:r>
    </w:p>
    <w:p w14:paraId="57141B71" w14:textId="77777777" w:rsidR="00815E1F" w:rsidRPr="00815E1F" w:rsidRDefault="00815E1F" w:rsidP="00815E1F">
      <w:pPr>
        <w:contextualSpacing/>
        <w:jc w:val="both"/>
        <w:rPr>
          <w:rFonts w:ascii="Arial" w:eastAsia="Arial Unicode MS" w:hAnsi="Arial" w:cs="Arial"/>
          <w:b/>
          <w:sz w:val="22"/>
          <w:szCs w:val="22"/>
        </w:rPr>
      </w:pPr>
      <w:r w:rsidRPr="00815E1F">
        <w:rPr>
          <w:rFonts w:ascii="Arial" w:eastAsia="Arial Unicode MS" w:hAnsi="Arial" w:cs="Arial"/>
          <w:sz w:val="22"/>
          <w:szCs w:val="22"/>
          <w:lang w:val="sr-Cyrl-RS"/>
        </w:rPr>
        <w:t xml:space="preserve">Овлашћени представник за праћење реализације Радова из члана 1. овог </w:t>
      </w:r>
      <w:r w:rsidRPr="00815E1F">
        <w:rPr>
          <w:rFonts w:ascii="Arial" w:hAnsi="Arial" w:cs="Arial"/>
          <w:sz w:val="22"/>
          <w:szCs w:val="22"/>
          <w:lang w:val="sr-Cyrl-RS"/>
        </w:rPr>
        <w:t>Уговора</w:t>
      </w:r>
      <w:r w:rsidRPr="00815E1F">
        <w:rPr>
          <w:rFonts w:ascii="Arial" w:eastAsia="Arial Unicode MS" w:hAnsi="Arial" w:cs="Arial"/>
          <w:sz w:val="22"/>
          <w:szCs w:val="22"/>
          <w:lang w:val="sr-Cyrl-RS"/>
        </w:rPr>
        <w:t xml:space="preserve"> за:</w:t>
      </w:r>
    </w:p>
    <w:p w14:paraId="396DA946" w14:textId="77777777" w:rsidR="00815E1F" w:rsidRPr="00815E1F" w:rsidRDefault="00815E1F" w:rsidP="006718B6">
      <w:pPr>
        <w:spacing w:line="276" w:lineRule="auto"/>
        <w:contextualSpacing/>
        <w:jc w:val="both"/>
        <w:rPr>
          <w:rFonts w:ascii="Arial" w:eastAsia="Arial Unicode MS" w:hAnsi="Arial" w:cs="Arial"/>
          <w:sz w:val="22"/>
          <w:szCs w:val="22"/>
          <w:lang w:val="sr-Cyrl-RS"/>
        </w:rPr>
      </w:pPr>
      <w:r w:rsidRPr="00815E1F">
        <w:rPr>
          <w:rFonts w:ascii="Arial" w:eastAsia="Arial Unicode MS" w:hAnsi="Arial" w:cs="Arial"/>
          <w:sz w:val="22"/>
          <w:szCs w:val="22"/>
          <w:lang w:val="sr-Cyrl-RS"/>
        </w:rPr>
        <w:t>Наручиоца је___________________________.</w:t>
      </w:r>
    </w:p>
    <w:p w14:paraId="3F03B97F" w14:textId="77777777" w:rsidR="00815E1F" w:rsidRPr="00815E1F" w:rsidRDefault="00815E1F" w:rsidP="00815E1F">
      <w:pPr>
        <w:contextualSpacing/>
        <w:jc w:val="both"/>
        <w:rPr>
          <w:rFonts w:ascii="Arial" w:eastAsia="Arial Unicode MS" w:hAnsi="Arial" w:cs="Arial"/>
          <w:sz w:val="22"/>
          <w:szCs w:val="22"/>
          <w:lang w:val="sr-Cyrl-RS"/>
        </w:rPr>
      </w:pPr>
      <w:r w:rsidRPr="00815E1F">
        <w:rPr>
          <w:rFonts w:ascii="Arial" w:eastAsia="Arial Unicode MS" w:hAnsi="Arial" w:cs="Arial"/>
          <w:sz w:val="22"/>
          <w:szCs w:val="22"/>
          <w:lang w:val="sr-Cyrl-RS"/>
        </w:rPr>
        <w:t>Извођача радова је______________________.</w:t>
      </w:r>
    </w:p>
    <w:p w14:paraId="0CF01987" w14:textId="77777777" w:rsidR="00815E1F" w:rsidRPr="00815E1F" w:rsidRDefault="00815E1F" w:rsidP="00815E1F">
      <w:pPr>
        <w:contextualSpacing/>
        <w:jc w:val="both"/>
        <w:rPr>
          <w:rFonts w:ascii="Arial" w:eastAsia="Arial Unicode MS" w:hAnsi="Arial" w:cs="Arial"/>
          <w:sz w:val="22"/>
          <w:szCs w:val="22"/>
          <w:lang w:val="sr-Cyrl-RS"/>
        </w:rPr>
      </w:pPr>
    </w:p>
    <w:p w14:paraId="72100218" w14:textId="77777777" w:rsidR="00815E1F" w:rsidRPr="00815E1F" w:rsidRDefault="00815E1F" w:rsidP="00815E1F">
      <w:pPr>
        <w:jc w:val="both"/>
        <w:rPr>
          <w:rFonts w:ascii="Arial" w:hAnsi="Arial"/>
          <w:sz w:val="22"/>
          <w:szCs w:val="22"/>
          <w:lang w:val="sr-Cyrl-RS"/>
        </w:rPr>
      </w:pPr>
      <w:r w:rsidRPr="00815E1F">
        <w:rPr>
          <w:rFonts w:ascii="Arial" w:hAnsi="Arial"/>
          <w:sz w:val="22"/>
          <w:szCs w:val="22"/>
          <w:lang w:val="sr-Cyrl-RS"/>
        </w:rPr>
        <w:t>Именовани су  дужни  да обављају следеће послове:</w:t>
      </w:r>
    </w:p>
    <w:p w14:paraId="6B2D3971" w14:textId="77777777" w:rsidR="00815E1F" w:rsidRPr="00815E1F" w:rsidRDefault="00815E1F" w:rsidP="00815E1F">
      <w:pPr>
        <w:jc w:val="both"/>
        <w:rPr>
          <w:rFonts w:ascii="Arial" w:hAnsi="Arial"/>
          <w:sz w:val="22"/>
          <w:szCs w:val="22"/>
          <w:lang w:val="sr-Cyrl-RS"/>
        </w:rPr>
      </w:pPr>
      <w:r w:rsidRPr="00815E1F">
        <w:rPr>
          <w:rFonts w:ascii="Arial" w:hAnsi="Arial"/>
          <w:sz w:val="22"/>
          <w:szCs w:val="22"/>
          <w:lang w:val="sr-Cyrl-RS"/>
        </w:rPr>
        <w:t xml:space="preserve">•  праћење степена и динамике реализације </w:t>
      </w:r>
      <w:r w:rsidRPr="00815E1F">
        <w:rPr>
          <w:rFonts w:ascii="Arial" w:hAnsi="Arial" w:cs="Arial"/>
          <w:sz w:val="22"/>
          <w:szCs w:val="22"/>
          <w:lang w:val="sr-Cyrl-RS"/>
        </w:rPr>
        <w:t>Уговора</w:t>
      </w:r>
    </w:p>
    <w:p w14:paraId="4101A574" w14:textId="77777777" w:rsidR="00815E1F" w:rsidRPr="00815E1F" w:rsidRDefault="00815E1F" w:rsidP="00815E1F">
      <w:pPr>
        <w:jc w:val="both"/>
        <w:rPr>
          <w:rFonts w:ascii="Arial" w:hAnsi="Arial"/>
          <w:sz w:val="22"/>
          <w:szCs w:val="22"/>
          <w:lang w:val="sr-Cyrl-RS"/>
        </w:rPr>
      </w:pPr>
      <w:r w:rsidRPr="00815E1F">
        <w:rPr>
          <w:rFonts w:ascii="Arial" w:hAnsi="Arial"/>
          <w:sz w:val="22"/>
          <w:szCs w:val="22"/>
          <w:lang w:val="sr-Cyrl-RS"/>
        </w:rPr>
        <w:t xml:space="preserve">•  праћење датума истека </w:t>
      </w:r>
      <w:r w:rsidRPr="00815E1F">
        <w:rPr>
          <w:rFonts w:ascii="Arial" w:hAnsi="Arial" w:cs="Arial"/>
          <w:sz w:val="22"/>
          <w:szCs w:val="22"/>
          <w:lang w:val="sr-Cyrl-RS"/>
        </w:rPr>
        <w:t>Уговора</w:t>
      </w:r>
    </w:p>
    <w:p w14:paraId="7735214A" w14:textId="77777777" w:rsidR="00815E1F" w:rsidRPr="00815E1F" w:rsidRDefault="00815E1F" w:rsidP="00815E1F">
      <w:pPr>
        <w:jc w:val="both"/>
        <w:rPr>
          <w:rFonts w:ascii="Arial" w:hAnsi="Arial"/>
          <w:sz w:val="22"/>
          <w:szCs w:val="22"/>
          <w:lang w:val="sr-Cyrl-RS"/>
        </w:rPr>
      </w:pPr>
      <w:r w:rsidRPr="00815E1F">
        <w:rPr>
          <w:rFonts w:ascii="Arial" w:hAnsi="Arial"/>
          <w:sz w:val="22"/>
          <w:szCs w:val="22"/>
          <w:lang w:val="sr-Cyrl-RS"/>
        </w:rPr>
        <w:t>•  праћење усаглашености уговорених и реализованих позиција и евентуалних одступања</w:t>
      </w:r>
      <w:r w:rsidRPr="00815E1F">
        <w:rPr>
          <w:rFonts w:ascii="Arial" w:eastAsia="Arial Unicode MS" w:hAnsi="Arial" w:cs="Arial"/>
          <w:sz w:val="22"/>
          <w:szCs w:val="22"/>
          <w:lang w:val="sr-Latn-CS"/>
        </w:rPr>
        <w:t>.</w:t>
      </w:r>
    </w:p>
    <w:p w14:paraId="4C4AFF08" w14:textId="77777777" w:rsidR="00815E1F" w:rsidRPr="00815E1F" w:rsidRDefault="00815E1F" w:rsidP="00815E1F">
      <w:pPr>
        <w:contextualSpacing/>
        <w:jc w:val="both"/>
        <w:rPr>
          <w:rFonts w:ascii="Arial" w:eastAsia="Arial Unicode MS" w:hAnsi="Arial" w:cs="Arial"/>
          <w:sz w:val="22"/>
          <w:szCs w:val="22"/>
        </w:rPr>
      </w:pPr>
    </w:p>
    <w:p w14:paraId="75347EFE" w14:textId="77777777" w:rsidR="00097DA4" w:rsidRPr="00815E1F" w:rsidRDefault="00097DA4" w:rsidP="00815E1F">
      <w:pPr>
        <w:contextualSpacing/>
        <w:jc w:val="both"/>
        <w:rPr>
          <w:rFonts w:ascii="Arial" w:eastAsia="Arial Unicode MS" w:hAnsi="Arial" w:cs="Arial"/>
          <w:sz w:val="22"/>
          <w:szCs w:val="22"/>
        </w:rPr>
      </w:pPr>
    </w:p>
    <w:p w14:paraId="09C1149E" w14:textId="77777777" w:rsidR="00815E1F" w:rsidRPr="00815E1F" w:rsidRDefault="00815E1F" w:rsidP="00815E1F">
      <w:pPr>
        <w:contextualSpacing/>
        <w:jc w:val="center"/>
        <w:rPr>
          <w:rFonts w:ascii="Arial" w:eastAsia="Arial Unicode MS" w:hAnsi="Arial" w:cs="Arial"/>
          <w:b/>
          <w:sz w:val="22"/>
          <w:szCs w:val="22"/>
        </w:rPr>
      </w:pPr>
      <w:r w:rsidRPr="00815E1F">
        <w:rPr>
          <w:rFonts w:ascii="Arial" w:eastAsia="Arial Unicode MS" w:hAnsi="Arial" w:cs="Arial"/>
          <w:b/>
          <w:sz w:val="22"/>
          <w:szCs w:val="22"/>
        </w:rPr>
        <w:t>СРЕДСТВА ФИНАНСИЈСКОГ ОБЕЗБЕЂЕЊА</w:t>
      </w:r>
    </w:p>
    <w:p w14:paraId="4F409AFC" w14:textId="77777777" w:rsidR="00815E1F" w:rsidRPr="00815E1F" w:rsidRDefault="00815E1F" w:rsidP="00815E1F">
      <w:pPr>
        <w:contextualSpacing/>
        <w:jc w:val="center"/>
        <w:rPr>
          <w:rFonts w:ascii="Arial" w:eastAsia="Arial Unicode MS" w:hAnsi="Arial" w:cs="Arial"/>
          <w:b/>
          <w:sz w:val="22"/>
          <w:szCs w:val="22"/>
        </w:rPr>
      </w:pPr>
      <w:r w:rsidRPr="00815E1F">
        <w:rPr>
          <w:rFonts w:ascii="Arial" w:eastAsia="Arial Unicode MS" w:hAnsi="Arial" w:cs="Arial"/>
          <w:b/>
          <w:sz w:val="22"/>
          <w:szCs w:val="22"/>
        </w:rPr>
        <w:t>Члан 17.</w:t>
      </w:r>
    </w:p>
    <w:p w14:paraId="7C86881D" w14:textId="1ED88614" w:rsidR="00815E1F" w:rsidRPr="00815E1F" w:rsidRDefault="00815E1F" w:rsidP="00815E1F">
      <w:pPr>
        <w:contextualSpacing/>
        <w:jc w:val="both"/>
        <w:rPr>
          <w:rFonts w:ascii="Arial" w:eastAsia="Arial Unicode MS" w:hAnsi="Arial" w:cs="Arial"/>
          <w:b/>
          <w:sz w:val="22"/>
          <w:szCs w:val="22"/>
          <w:lang w:val="sr-Cyrl-RS"/>
        </w:rPr>
      </w:pPr>
      <w:r w:rsidRPr="00815E1F">
        <w:rPr>
          <w:rFonts w:ascii="Arial" w:eastAsia="Arial Unicode MS" w:hAnsi="Arial" w:cs="Arial"/>
          <w:b/>
          <w:sz w:val="22"/>
          <w:szCs w:val="22"/>
          <w:lang w:val="sr-Latn-CS"/>
        </w:rPr>
        <w:t xml:space="preserve">Банкарска гаранција </w:t>
      </w:r>
      <w:r w:rsidR="00AE4856">
        <w:rPr>
          <w:rFonts w:ascii="Arial" w:eastAsia="Arial Unicode MS" w:hAnsi="Arial" w:cs="Arial"/>
          <w:b/>
          <w:sz w:val="22"/>
          <w:szCs w:val="22"/>
          <w:lang w:val="sr-Latn-CS"/>
        </w:rPr>
        <w:t>за добро извршење уговора</w:t>
      </w:r>
      <w:r w:rsidRPr="00815E1F">
        <w:rPr>
          <w:rFonts w:ascii="Arial" w:eastAsia="Arial Unicode MS" w:hAnsi="Arial" w:cs="Arial"/>
          <w:b/>
          <w:sz w:val="22"/>
          <w:szCs w:val="22"/>
          <w:lang w:val="sr-Latn-CS"/>
        </w:rPr>
        <w:t xml:space="preserve"> </w:t>
      </w:r>
    </w:p>
    <w:p w14:paraId="5020C72E" w14:textId="7A95947E" w:rsidR="00815E1F" w:rsidRPr="00815E1F" w:rsidRDefault="00815E1F" w:rsidP="00815E1F">
      <w:pPr>
        <w:contextualSpacing/>
        <w:jc w:val="both"/>
        <w:rPr>
          <w:rFonts w:ascii="Arial" w:eastAsia="Arial Unicode MS" w:hAnsi="Arial" w:cs="Arial"/>
          <w:sz w:val="22"/>
          <w:szCs w:val="22"/>
          <w:lang w:val="sr-Latn-CS"/>
        </w:rPr>
      </w:pPr>
      <w:r w:rsidRPr="00815E1F">
        <w:rPr>
          <w:rFonts w:ascii="Arial" w:eastAsia="Arial Unicode MS" w:hAnsi="Arial" w:cs="Arial"/>
          <w:sz w:val="22"/>
          <w:szCs w:val="22"/>
          <w:lang w:val="sr-Latn-CS"/>
        </w:rPr>
        <w:t>Извођач</w:t>
      </w:r>
      <w:r w:rsidRPr="00815E1F">
        <w:rPr>
          <w:rFonts w:ascii="Arial" w:eastAsia="Arial Unicode MS" w:hAnsi="Arial" w:cs="Arial"/>
          <w:sz w:val="22"/>
          <w:szCs w:val="22"/>
          <w:lang w:val="sr-Cyrl-RS"/>
        </w:rPr>
        <w:t xml:space="preserve"> радова</w:t>
      </w:r>
      <w:r w:rsidRPr="00815E1F">
        <w:rPr>
          <w:rFonts w:ascii="Arial" w:eastAsia="Arial Unicode MS" w:hAnsi="Arial" w:cs="Arial"/>
          <w:sz w:val="22"/>
          <w:szCs w:val="22"/>
          <w:lang w:val="sr-Latn-CS"/>
        </w:rPr>
        <w:t xml:space="preserve"> је дужан да у тренутку закључења </w:t>
      </w:r>
      <w:r w:rsidRPr="00815E1F">
        <w:rPr>
          <w:rFonts w:ascii="Arial" w:eastAsia="Arial Unicode MS" w:hAnsi="Arial" w:cs="Arial"/>
          <w:sz w:val="22"/>
          <w:szCs w:val="22"/>
          <w:lang w:val="sr-Cyrl-RS"/>
        </w:rPr>
        <w:t>појединачног уговора,</w:t>
      </w:r>
      <w:r w:rsidRPr="00815E1F">
        <w:rPr>
          <w:rFonts w:ascii="Arial" w:eastAsia="Arial Unicode MS" w:hAnsi="Arial" w:cs="Arial"/>
          <w:sz w:val="22"/>
          <w:szCs w:val="22"/>
          <w:lang w:val="sr-Latn-CS"/>
        </w:rPr>
        <w:t xml:space="preserve"> а најкасније у року од 10 (словима: десет) дана од дана </w:t>
      </w:r>
      <w:r w:rsidRPr="00815E1F">
        <w:rPr>
          <w:rFonts w:ascii="Arial" w:eastAsia="Arial Unicode MS" w:hAnsi="Arial" w:cs="Arial"/>
          <w:sz w:val="22"/>
          <w:szCs w:val="22"/>
          <w:lang w:val="sr-Cyrl-RS"/>
        </w:rPr>
        <w:t>закључења појединачног</w:t>
      </w:r>
      <w:r w:rsidRPr="00815E1F">
        <w:rPr>
          <w:rFonts w:ascii="Arial" w:eastAsia="Arial Unicode MS" w:hAnsi="Arial" w:cs="Arial"/>
          <w:sz w:val="22"/>
          <w:szCs w:val="22"/>
          <w:lang w:val="sr-Latn-CS"/>
        </w:rPr>
        <w:t xml:space="preserve"> </w:t>
      </w:r>
      <w:r w:rsidRPr="00815E1F">
        <w:rPr>
          <w:rFonts w:ascii="Arial" w:eastAsia="Arial Unicode MS" w:hAnsi="Arial" w:cs="Arial"/>
          <w:sz w:val="22"/>
          <w:szCs w:val="22"/>
          <w:lang w:val="sr-Cyrl-RS"/>
        </w:rPr>
        <w:t>уговора</w:t>
      </w:r>
      <w:r w:rsidRPr="00815E1F">
        <w:rPr>
          <w:rFonts w:ascii="Arial" w:eastAsia="Arial Unicode MS" w:hAnsi="Arial" w:cs="Arial"/>
          <w:sz w:val="22"/>
          <w:szCs w:val="22"/>
          <w:lang w:val="sr-Latn-CS"/>
        </w:rPr>
        <w:t xml:space="preserve"> од стране законских заступника страна, а пре почетка извођења радова</w:t>
      </w:r>
      <w:r w:rsidRPr="00815E1F">
        <w:rPr>
          <w:rFonts w:ascii="Arial" w:eastAsia="Arial Unicode MS" w:hAnsi="Arial" w:cs="Arial"/>
          <w:sz w:val="22"/>
          <w:szCs w:val="22"/>
          <w:lang w:val="sr-Cyrl-RS"/>
        </w:rPr>
        <w:t xml:space="preserve"> </w:t>
      </w:r>
      <w:r w:rsidRPr="00815E1F">
        <w:rPr>
          <w:rFonts w:ascii="Arial" w:eastAsia="Arial Unicode MS" w:hAnsi="Arial" w:cs="Arial"/>
          <w:sz w:val="22"/>
          <w:szCs w:val="22"/>
          <w:lang w:val="sr-Latn-CS"/>
        </w:rPr>
        <w:t xml:space="preserve">преда </w:t>
      </w:r>
      <w:r w:rsidRPr="00815E1F">
        <w:rPr>
          <w:rFonts w:ascii="Arial" w:eastAsia="Arial Unicode MS" w:hAnsi="Arial" w:cs="Arial"/>
          <w:sz w:val="22"/>
          <w:szCs w:val="22"/>
          <w:lang w:val="sr-Cyrl-RS"/>
        </w:rPr>
        <w:t>Наручиоцу</w:t>
      </w:r>
      <w:r w:rsidRPr="00815E1F">
        <w:rPr>
          <w:rFonts w:ascii="Arial" w:eastAsia="Arial Unicode MS" w:hAnsi="Arial" w:cs="Arial"/>
          <w:sz w:val="22"/>
          <w:szCs w:val="22"/>
          <w:lang w:val="sr-Latn-CS"/>
        </w:rPr>
        <w:t xml:space="preserve"> СФО </w:t>
      </w:r>
      <w:r w:rsidR="00AE4856">
        <w:rPr>
          <w:rFonts w:ascii="Arial" w:eastAsia="Arial Unicode MS" w:hAnsi="Arial" w:cs="Arial"/>
          <w:sz w:val="22"/>
          <w:szCs w:val="22"/>
          <w:lang w:val="sr-Latn-CS"/>
        </w:rPr>
        <w:t>за добро извршење уговора</w:t>
      </w:r>
      <w:r w:rsidRPr="00815E1F">
        <w:rPr>
          <w:rFonts w:ascii="Arial" w:eastAsia="Arial Unicode MS" w:hAnsi="Arial" w:cs="Arial"/>
          <w:sz w:val="22"/>
          <w:szCs w:val="22"/>
          <w:lang w:val="sr-Latn-CS"/>
        </w:rPr>
        <w:t>.</w:t>
      </w:r>
    </w:p>
    <w:p w14:paraId="1486194A" w14:textId="26549033" w:rsidR="00815E1F" w:rsidRPr="00815E1F" w:rsidRDefault="00815E1F" w:rsidP="00815E1F">
      <w:pPr>
        <w:contextualSpacing/>
        <w:jc w:val="both"/>
        <w:rPr>
          <w:rFonts w:ascii="Arial" w:eastAsia="Arial Unicode MS" w:hAnsi="Arial" w:cs="Arial"/>
          <w:sz w:val="22"/>
          <w:szCs w:val="22"/>
          <w:lang w:val="sr-Latn-CS"/>
        </w:rPr>
      </w:pPr>
      <w:r w:rsidRPr="00815E1F">
        <w:rPr>
          <w:rFonts w:ascii="Arial" w:eastAsia="Arial Unicode MS" w:hAnsi="Arial" w:cs="Arial"/>
          <w:sz w:val="22"/>
          <w:szCs w:val="22"/>
          <w:lang w:val="sr-Latn-CS"/>
        </w:rPr>
        <w:t>Извођач</w:t>
      </w:r>
      <w:r w:rsidRPr="00815E1F">
        <w:rPr>
          <w:rFonts w:ascii="Arial" w:eastAsia="Arial Unicode MS" w:hAnsi="Arial" w:cs="Arial"/>
          <w:sz w:val="22"/>
          <w:szCs w:val="22"/>
          <w:lang w:val="sr-Cyrl-RS"/>
        </w:rPr>
        <w:t xml:space="preserve"> радова </w:t>
      </w:r>
      <w:r w:rsidRPr="00815E1F">
        <w:rPr>
          <w:rFonts w:ascii="Arial" w:eastAsia="Arial Unicode MS" w:hAnsi="Arial" w:cs="Arial"/>
          <w:sz w:val="22"/>
          <w:szCs w:val="22"/>
          <w:lang w:val="sr-Latn-CS"/>
        </w:rPr>
        <w:t xml:space="preserve">је дужан да Наручиоцу достави банкарску гаранцију </w:t>
      </w:r>
      <w:r w:rsidR="00AE4856">
        <w:rPr>
          <w:rFonts w:ascii="Arial" w:eastAsia="Arial Unicode MS" w:hAnsi="Arial" w:cs="Arial"/>
          <w:sz w:val="22"/>
          <w:szCs w:val="22"/>
          <w:lang w:val="sr-Latn-CS"/>
        </w:rPr>
        <w:t>за добро извршење уговора</w:t>
      </w:r>
      <w:r w:rsidRPr="00815E1F">
        <w:rPr>
          <w:rFonts w:ascii="Arial" w:eastAsia="Arial Unicode MS" w:hAnsi="Arial" w:cs="Arial"/>
          <w:sz w:val="22"/>
          <w:szCs w:val="22"/>
          <w:lang w:val="sr-Latn-CS"/>
        </w:rPr>
        <w:t xml:space="preserve">, неопозиву,  безусловну (без права на приговор) и на први писани позив наплативу банкарску гаранцију </w:t>
      </w:r>
      <w:r w:rsidR="00AE4856">
        <w:rPr>
          <w:rFonts w:ascii="Arial" w:eastAsia="Arial Unicode MS" w:hAnsi="Arial" w:cs="Arial"/>
          <w:sz w:val="22"/>
          <w:szCs w:val="22"/>
          <w:lang w:val="sr-Latn-CS"/>
        </w:rPr>
        <w:t>за добро извршење уговора</w:t>
      </w:r>
      <w:r w:rsidRPr="00815E1F">
        <w:rPr>
          <w:rFonts w:ascii="Arial" w:eastAsia="Arial Unicode MS" w:hAnsi="Arial" w:cs="Arial"/>
          <w:sz w:val="22"/>
          <w:szCs w:val="22"/>
          <w:lang w:val="sr-Latn-CS"/>
        </w:rPr>
        <w:t xml:space="preserve"> у износу од 10% вредности</w:t>
      </w:r>
      <w:r w:rsidRPr="00815E1F">
        <w:rPr>
          <w:rFonts w:ascii="Arial" w:eastAsia="Arial Unicode MS" w:hAnsi="Arial" w:cs="Arial"/>
          <w:sz w:val="22"/>
          <w:szCs w:val="22"/>
          <w:lang w:val="sr-Cyrl-RS"/>
        </w:rPr>
        <w:t xml:space="preserve"> појединачног</w:t>
      </w:r>
      <w:r w:rsidRPr="00815E1F">
        <w:rPr>
          <w:rFonts w:ascii="Arial" w:eastAsia="Arial Unicode MS" w:hAnsi="Arial" w:cs="Arial"/>
          <w:sz w:val="22"/>
          <w:szCs w:val="22"/>
          <w:lang w:val="sr-Latn-CS"/>
        </w:rPr>
        <w:t xml:space="preserve"> </w:t>
      </w:r>
      <w:r w:rsidRPr="00815E1F">
        <w:rPr>
          <w:rFonts w:ascii="Arial" w:eastAsia="Arial Unicode MS" w:hAnsi="Arial" w:cs="Arial"/>
          <w:sz w:val="22"/>
          <w:szCs w:val="22"/>
          <w:lang w:val="sr-Cyrl-RS"/>
        </w:rPr>
        <w:t>уговора</w:t>
      </w:r>
      <w:r w:rsidRPr="00815E1F">
        <w:rPr>
          <w:rFonts w:ascii="Arial" w:eastAsia="Arial Unicode MS" w:hAnsi="Arial" w:cs="Arial"/>
          <w:sz w:val="22"/>
          <w:szCs w:val="22"/>
          <w:lang w:val="sr-Latn-CS"/>
        </w:rPr>
        <w:t xml:space="preserve"> без ПДВ и роком важности 30 (словима: тридесет) дана дужим од  рока трајања </w:t>
      </w:r>
      <w:r w:rsidRPr="00815E1F">
        <w:rPr>
          <w:rFonts w:ascii="Arial" w:eastAsia="Arial Unicode MS" w:hAnsi="Arial" w:cs="Arial"/>
          <w:sz w:val="22"/>
          <w:szCs w:val="22"/>
          <w:lang w:val="sr-Cyrl-RS"/>
        </w:rPr>
        <w:t>појединачног</w:t>
      </w:r>
      <w:r w:rsidRPr="00815E1F">
        <w:rPr>
          <w:rFonts w:ascii="Arial" w:eastAsia="Arial Unicode MS" w:hAnsi="Arial" w:cs="Arial"/>
          <w:sz w:val="22"/>
          <w:szCs w:val="22"/>
          <w:lang w:val="sr-Latn-CS"/>
        </w:rPr>
        <w:t xml:space="preserve"> </w:t>
      </w:r>
      <w:r w:rsidRPr="00815E1F">
        <w:rPr>
          <w:rFonts w:ascii="Arial" w:eastAsia="Arial Unicode MS" w:hAnsi="Arial" w:cs="Arial"/>
          <w:sz w:val="22"/>
          <w:szCs w:val="22"/>
          <w:lang w:val="sr-Cyrl-RS"/>
        </w:rPr>
        <w:t>уговора</w:t>
      </w:r>
      <w:r w:rsidRPr="00815E1F">
        <w:rPr>
          <w:rFonts w:ascii="Arial" w:eastAsia="Arial Unicode MS" w:hAnsi="Arial" w:cs="Arial"/>
          <w:sz w:val="22"/>
          <w:szCs w:val="22"/>
          <w:lang w:val="sr-Latn-CS"/>
        </w:rPr>
        <w:t xml:space="preserve">. </w:t>
      </w:r>
    </w:p>
    <w:p w14:paraId="7784DCBC" w14:textId="77777777" w:rsidR="00815E1F" w:rsidRPr="00815E1F" w:rsidRDefault="00815E1F" w:rsidP="00815E1F">
      <w:pPr>
        <w:contextualSpacing/>
        <w:jc w:val="both"/>
        <w:rPr>
          <w:rFonts w:ascii="Arial" w:eastAsia="Arial Unicode MS" w:hAnsi="Arial" w:cs="Arial"/>
          <w:sz w:val="22"/>
          <w:szCs w:val="22"/>
          <w:lang w:val="sr-Latn-CS"/>
        </w:rPr>
      </w:pPr>
      <w:r w:rsidRPr="00815E1F">
        <w:rPr>
          <w:rFonts w:ascii="Arial" w:eastAsia="Arial Unicode MS" w:hAnsi="Arial" w:cs="Arial"/>
          <w:sz w:val="22"/>
          <w:szCs w:val="22"/>
          <w:lang w:val="sr-Latn-C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F15029F" w14:textId="181590B4" w:rsidR="00815E1F" w:rsidRPr="00815E1F" w:rsidRDefault="00815E1F" w:rsidP="00815E1F">
      <w:pPr>
        <w:contextualSpacing/>
        <w:jc w:val="both"/>
        <w:rPr>
          <w:rFonts w:ascii="Arial" w:eastAsia="Arial Unicode MS" w:hAnsi="Arial" w:cs="Arial"/>
          <w:sz w:val="22"/>
          <w:szCs w:val="22"/>
          <w:lang w:val="sr-Latn-CS"/>
        </w:rPr>
      </w:pPr>
      <w:r w:rsidRPr="00815E1F">
        <w:rPr>
          <w:rFonts w:ascii="Arial" w:eastAsia="Arial Unicode MS" w:hAnsi="Arial" w:cs="Arial"/>
          <w:sz w:val="22"/>
          <w:szCs w:val="22"/>
          <w:lang w:val="sr-Cyrl-RS"/>
        </w:rPr>
        <w:t>Наручилац</w:t>
      </w:r>
      <w:r w:rsidRPr="00815E1F">
        <w:rPr>
          <w:rFonts w:ascii="Arial" w:eastAsia="Arial Unicode MS" w:hAnsi="Arial" w:cs="Arial"/>
          <w:sz w:val="22"/>
          <w:szCs w:val="22"/>
          <w:lang w:val="sr-Latn-CS"/>
        </w:rPr>
        <w:t xml:space="preserve"> ће уновчити дату банкарску гаранцију </w:t>
      </w:r>
      <w:r w:rsidR="00AE4856">
        <w:rPr>
          <w:rFonts w:ascii="Arial" w:eastAsia="Arial Unicode MS" w:hAnsi="Arial" w:cs="Arial"/>
          <w:sz w:val="22"/>
          <w:szCs w:val="22"/>
          <w:lang w:val="sr-Latn-CS"/>
        </w:rPr>
        <w:t>за добро извршење уговора</w:t>
      </w:r>
      <w:r w:rsidRPr="00815E1F">
        <w:rPr>
          <w:rFonts w:ascii="Arial" w:eastAsia="Arial Unicode MS" w:hAnsi="Arial" w:cs="Arial"/>
          <w:sz w:val="22"/>
          <w:szCs w:val="22"/>
          <w:lang w:val="sr-Latn-CS"/>
        </w:rPr>
        <w:t xml:space="preserve"> у случају да Извођач радова не буде извршавао своје уговорне обавезе у роковима и на начин предвиђен оквирним споразумом</w:t>
      </w:r>
      <w:r w:rsidRPr="00815E1F">
        <w:rPr>
          <w:rFonts w:ascii="Arial" w:eastAsia="Arial Unicode MS" w:hAnsi="Arial" w:cs="Arial"/>
          <w:sz w:val="22"/>
          <w:szCs w:val="22"/>
          <w:lang w:val="sr-Cyrl-RS"/>
        </w:rPr>
        <w:t xml:space="preserve"> и појединачним уговорима.</w:t>
      </w:r>
      <w:r w:rsidRPr="00815E1F">
        <w:rPr>
          <w:rFonts w:ascii="Arial" w:eastAsia="Arial Unicode MS" w:hAnsi="Arial" w:cs="Arial"/>
          <w:sz w:val="22"/>
          <w:szCs w:val="22"/>
          <w:lang w:val="sr-Latn-CS"/>
        </w:rPr>
        <w:t xml:space="preserve"> </w:t>
      </w:r>
    </w:p>
    <w:p w14:paraId="24125E03" w14:textId="77777777" w:rsidR="00815E1F" w:rsidRPr="00815E1F" w:rsidRDefault="00815E1F" w:rsidP="00815E1F">
      <w:pPr>
        <w:contextualSpacing/>
        <w:jc w:val="both"/>
        <w:rPr>
          <w:rFonts w:ascii="Arial" w:eastAsia="Arial Unicode MS" w:hAnsi="Arial" w:cs="Arial"/>
          <w:sz w:val="22"/>
          <w:szCs w:val="22"/>
          <w:lang w:val="sr-Latn-CS"/>
        </w:rPr>
      </w:pPr>
      <w:r w:rsidRPr="00815E1F">
        <w:rPr>
          <w:rFonts w:ascii="Arial" w:eastAsia="Arial Unicode MS" w:hAnsi="Arial" w:cs="Arial"/>
          <w:sz w:val="22"/>
          <w:szCs w:val="22"/>
          <w:lang w:val="sr-Latn-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FAD612B" w14:textId="77777777" w:rsidR="00815E1F" w:rsidRPr="00815E1F" w:rsidRDefault="00815E1F" w:rsidP="00815E1F">
      <w:pPr>
        <w:contextualSpacing/>
        <w:jc w:val="both"/>
        <w:rPr>
          <w:rFonts w:ascii="Arial" w:eastAsia="Arial Unicode MS" w:hAnsi="Arial" w:cs="Arial"/>
          <w:sz w:val="22"/>
          <w:szCs w:val="22"/>
          <w:lang w:val="sr-Latn-CS"/>
        </w:rPr>
      </w:pPr>
      <w:r w:rsidRPr="00815E1F">
        <w:rPr>
          <w:rFonts w:ascii="Arial" w:eastAsia="Arial Unicode MS" w:hAnsi="Arial" w:cs="Arial"/>
          <w:sz w:val="22"/>
          <w:szCs w:val="22"/>
          <w:lang w:val="sr-Latn-CS"/>
        </w:rPr>
        <w:t xml:space="preserve">У случају да је пословно седиште банке гаранта изван Републике Србије у случају спора по овој Гаранцији, утврђује се надлежност </w:t>
      </w:r>
      <w:r w:rsidRPr="00815E1F">
        <w:rPr>
          <w:rFonts w:ascii="Arial" w:eastAsia="Arial Unicode MS" w:hAnsi="Arial" w:cs="Arial"/>
          <w:sz w:val="22"/>
          <w:szCs w:val="22"/>
          <w:lang w:val="sr-Cyrl-RS"/>
        </w:rPr>
        <w:t>Сталне арбитраже</w:t>
      </w:r>
      <w:r w:rsidRPr="00815E1F">
        <w:rPr>
          <w:rFonts w:ascii="Arial" w:eastAsia="Arial Unicode MS" w:hAnsi="Arial" w:cs="Arial"/>
          <w:sz w:val="22"/>
          <w:szCs w:val="22"/>
          <w:lang w:val="sr-Latn-CS"/>
        </w:rPr>
        <w:t xml:space="preserve"> при П</w:t>
      </w:r>
      <w:r w:rsidRPr="00815E1F">
        <w:rPr>
          <w:rFonts w:ascii="Arial" w:eastAsia="Arial Unicode MS" w:hAnsi="Arial" w:cs="Arial"/>
          <w:sz w:val="22"/>
          <w:szCs w:val="22"/>
          <w:lang w:val="sr-Cyrl-RS"/>
        </w:rPr>
        <w:t>ривредној комори Србије</w:t>
      </w:r>
      <w:r w:rsidRPr="00815E1F">
        <w:rPr>
          <w:rFonts w:ascii="Arial" w:eastAsia="Arial Unicode MS" w:hAnsi="Arial" w:cs="Arial"/>
          <w:sz w:val="22"/>
          <w:szCs w:val="22"/>
          <w:lang w:val="sr-Latn-CS"/>
        </w:rPr>
        <w:t xml:space="preserve"> уз примену Правилника </w:t>
      </w:r>
      <w:r w:rsidRPr="00815E1F">
        <w:rPr>
          <w:rFonts w:ascii="Arial" w:eastAsia="Arial Unicode MS" w:hAnsi="Arial" w:cs="Arial"/>
          <w:sz w:val="22"/>
          <w:szCs w:val="22"/>
          <w:lang w:val="sr-Cyrl-RS"/>
        </w:rPr>
        <w:t>Привредне коморе Србије</w:t>
      </w:r>
      <w:r w:rsidRPr="00815E1F">
        <w:rPr>
          <w:rFonts w:ascii="Arial" w:eastAsia="Arial Unicode MS" w:hAnsi="Arial" w:cs="Arial"/>
          <w:sz w:val="22"/>
          <w:szCs w:val="22"/>
          <w:lang w:val="sr-Latn-CS"/>
        </w:rPr>
        <w:t xml:space="preserve"> и процесног и материјалног права Републике Србије.</w:t>
      </w:r>
    </w:p>
    <w:p w14:paraId="6975A4C8" w14:textId="77777777" w:rsidR="00815E1F" w:rsidRPr="00815E1F" w:rsidRDefault="00815E1F" w:rsidP="00815E1F">
      <w:pPr>
        <w:contextualSpacing/>
        <w:jc w:val="both"/>
        <w:rPr>
          <w:rFonts w:ascii="Arial" w:eastAsia="Arial Unicode MS" w:hAnsi="Arial" w:cs="Arial"/>
          <w:sz w:val="22"/>
          <w:szCs w:val="22"/>
          <w:lang w:val="sr-Latn-CS"/>
        </w:rPr>
      </w:pPr>
      <w:r w:rsidRPr="00815E1F">
        <w:rPr>
          <w:rFonts w:ascii="Arial" w:eastAsia="Arial Unicode MS" w:hAnsi="Arial" w:cs="Arial"/>
          <w:sz w:val="22"/>
          <w:szCs w:val="22"/>
          <w:lang w:val="sr-Latn-CS"/>
        </w:rPr>
        <w:t>Извођач</w:t>
      </w:r>
      <w:r w:rsidRPr="00815E1F">
        <w:rPr>
          <w:rFonts w:ascii="Arial" w:eastAsia="Arial Unicode MS" w:hAnsi="Arial" w:cs="Arial"/>
          <w:sz w:val="22"/>
          <w:szCs w:val="22"/>
          <w:lang w:val="sr-Cyrl-RS"/>
        </w:rPr>
        <w:t xml:space="preserve"> радова</w:t>
      </w:r>
      <w:r w:rsidRPr="00815E1F">
        <w:rPr>
          <w:rFonts w:ascii="Arial" w:eastAsia="Arial Unicode MS" w:hAnsi="Arial" w:cs="Arial"/>
          <w:sz w:val="22"/>
          <w:szCs w:val="22"/>
          <w:lang w:val="sr-Latn-CS"/>
        </w:rPr>
        <w:t xml:space="preserve"> може поднети гаранцију стране банке само ако је тој банци додељен кредитни рејтинг.</w:t>
      </w:r>
    </w:p>
    <w:p w14:paraId="613F77BA" w14:textId="77777777" w:rsidR="00815E1F" w:rsidRPr="00815E1F" w:rsidRDefault="00815E1F" w:rsidP="00815E1F">
      <w:pPr>
        <w:contextualSpacing/>
        <w:jc w:val="both"/>
        <w:rPr>
          <w:rFonts w:ascii="Arial" w:eastAsia="Arial Unicode MS" w:hAnsi="Arial" w:cs="Arial"/>
          <w:sz w:val="22"/>
          <w:szCs w:val="22"/>
          <w:lang w:val="sr-Latn-CS"/>
        </w:rPr>
      </w:pPr>
    </w:p>
    <w:p w14:paraId="5391284F" w14:textId="77777777" w:rsidR="00815E1F" w:rsidRPr="00815E1F" w:rsidRDefault="00815E1F" w:rsidP="00815E1F">
      <w:pPr>
        <w:contextualSpacing/>
        <w:jc w:val="center"/>
        <w:rPr>
          <w:rFonts w:ascii="Arial" w:eastAsia="Arial Unicode MS" w:hAnsi="Arial" w:cs="Arial"/>
          <w:b/>
          <w:sz w:val="22"/>
          <w:szCs w:val="22"/>
          <w:lang w:val="sr-Cyrl-RS"/>
        </w:rPr>
      </w:pPr>
      <w:r w:rsidRPr="00815E1F">
        <w:rPr>
          <w:rFonts w:ascii="Arial" w:eastAsia="Arial Unicode MS" w:hAnsi="Arial" w:cs="Arial"/>
          <w:b/>
          <w:sz w:val="22"/>
          <w:szCs w:val="22"/>
          <w:lang w:val="sr-Cyrl-RS"/>
        </w:rPr>
        <w:t>Члан 18.</w:t>
      </w:r>
    </w:p>
    <w:p w14:paraId="02C44AC0" w14:textId="420910AB" w:rsidR="00815E1F" w:rsidRPr="00815E1F" w:rsidRDefault="00815E1F" w:rsidP="00815E1F">
      <w:pPr>
        <w:jc w:val="both"/>
        <w:rPr>
          <w:rFonts w:ascii="Arial" w:eastAsia="Arial Unicode MS" w:hAnsi="Arial" w:cs="Arial"/>
          <w:b/>
          <w:sz w:val="22"/>
          <w:szCs w:val="22"/>
        </w:rPr>
      </w:pPr>
      <w:r w:rsidRPr="00815E1F">
        <w:rPr>
          <w:rFonts w:ascii="Arial" w:eastAsia="Calibri" w:hAnsi="Arial" w:cs="Arial"/>
          <w:b/>
          <w:bCs/>
          <w:sz w:val="22"/>
          <w:szCs w:val="22"/>
          <w:lang w:val="sr-Cyrl-ME"/>
        </w:rPr>
        <w:t xml:space="preserve">Банкарска гаранција за </w:t>
      </w:r>
      <w:r w:rsidRPr="00815E1F">
        <w:rPr>
          <w:rFonts w:ascii="Arial" w:eastAsia="Calibri" w:hAnsi="Arial" w:cs="Arial"/>
          <w:b/>
          <w:bCs/>
          <w:sz w:val="22"/>
          <w:szCs w:val="22"/>
          <w:lang w:val="sr-Cyrl-RS"/>
        </w:rPr>
        <w:t>отклањање недостатака у гарантном року</w:t>
      </w:r>
    </w:p>
    <w:p w14:paraId="3F745861" w14:textId="77777777" w:rsidR="00815E1F" w:rsidRPr="00815E1F" w:rsidRDefault="00815E1F" w:rsidP="00815E1F">
      <w:pPr>
        <w:jc w:val="both"/>
        <w:rPr>
          <w:rFonts w:ascii="Arial" w:eastAsia="Calibri" w:hAnsi="Arial" w:cs="Arial"/>
          <w:bCs/>
          <w:sz w:val="22"/>
          <w:szCs w:val="22"/>
          <w:lang w:val="sr-Latn-RS"/>
        </w:rPr>
      </w:pPr>
      <w:r w:rsidRPr="00815E1F">
        <w:rPr>
          <w:rFonts w:ascii="Arial" w:hAnsi="Arial" w:cs="Arial"/>
          <w:color w:val="000000"/>
          <w:sz w:val="22"/>
          <w:szCs w:val="22"/>
          <w:lang w:val="sr-Cyrl-ME"/>
        </w:rPr>
        <w:t xml:space="preserve">Извођач радова је обавезан да Наручиоцу </w:t>
      </w:r>
      <w:r w:rsidRPr="00815E1F">
        <w:rPr>
          <w:rFonts w:ascii="Arial" w:hAnsi="Arial"/>
          <w:sz w:val="22"/>
          <w:szCs w:val="22"/>
          <w:lang w:val="sr-Cyrl-RS"/>
        </w:rPr>
        <w:t>у тренутку прве примопредаје предмета уговора достави</w:t>
      </w:r>
      <w:r w:rsidRPr="00815E1F">
        <w:rPr>
          <w:rFonts w:ascii="Arial" w:eastAsia="Calibri" w:hAnsi="Arial" w:cs="Arial"/>
          <w:bCs/>
          <w:iCs/>
          <w:sz w:val="22"/>
          <w:szCs w:val="22"/>
          <w:lang w:val="sr-Cyrl-RS"/>
        </w:rPr>
        <w:t xml:space="preserve"> </w:t>
      </w:r>
      <w:r w:rsidRPr="00815E1F">
        <w:rPr>
          <w:rFonts w:ascii="Arial" w:eastAsia="Calibri" w:hAnsi="Arial" w:cs="Arial"/>
          <w:bCs/>
          <w:sz w:val="22"/>
          <w:szCs w:val="22"/>
          <w:lang w:val="sr-Cyrl-RS"/>
        </w:rPr>
        <w:t>банкарску гаранцију за отклањање недостатака у  гарантном року која је неопозива, безусловна, без права протеста и платива на први позив</w:t>
      </w:r>
      <w:r w:rsidRPr="00815E1F">
        <w:rPr>
          <w:rFonts w:ascii="Arial" w:eastAsia="Calibri" w:hAnsi="Arial" w:cs="Arial"/>
          <w:bCs/>
          <w:sz w:val="22"/>
          <w:szCs w:val="22"/>
          <w:lang w:val="sr-Latn-RS"/>
        </w:rPr>
        <w:t xml:space="preserve">, </w:t>
      </w:r>
      <w:r w:rsidRPr="00815E1F">
        <w:rPr>
          <w:rFonts w:ascii="Arial" w:eastAsia="Calibri" w:hAnsi="Arial" w:cs="Arial"/>
          <w:bCs/>
          <w:sz w:val="22"/>
          <w:szCs w:val="22"/>
          <w:lang w:val="sr-Cyrl-RS"/>
        </w:rPr>
        <w:t xml:space="preserve">издата </w:t>
      </w:r>
      <w:r w:rsidRPr="00815E1F">
        <w:rPr>
          <w:rFonts w:ascii="Arial" w:eastAsia="Calibri" w:hAnsi="Arial" w:cs="Arial"/>
          <w:bCs/>
          <w:sz w:val="22"/>
          <w:szCs w:val="22"/>
          <w:lang w:val="sr-Latn-RS"/>
        </w:rPr>
        <w:t xml:space="preserve">у </w:t>
      </w:r>
      <w:r w:rsidRPr="00815E1F">
        <w:rPr>
          <w:rFonts w:ascii="Arial" w:eastAsia="Calibri" w:hAnsi="Arial" w:cs="Arial"/>
          <w:bCs/>
          <w:sz w:val="22"/>
          <w:szCs w:val="22"/>
          <w:lang w:val="sr-Cyrl-RS"/>
        </w:rPr>
        <w:t>висини од</w:t>
      </w:r>
      <w:r w:rsidRPr="00815E1F">
        <w:rPr>
          <w:rFonts w:ascii="Arial" w:eastAsia="Calibri" w:hAnsi="Arial" w:cs="Arial"/>
          <w:bCs/>
          <w:sz w:val="22"/>
          <w:szCs w:val="22"/>
          <w:lang w:val="sr-Latn-RS"/>
        </w:rPr>
        <w:t xml:space="preserve"> </w:t>
      </w:r>
      <w:r w:rsidRPr="00815E1F">
        <w:rPr>
          <w:rFonts w:ascii="Arial" w:eastAsia="Calibri" w:hAnsi="Arial" w:cs="Arial"/>
          <w:bCs/>
          <w:sz w:val="22"/>
          <w:szCs w:val="22"/>
          <w:lang w:val="sr-Cyrl-RS"/>
        </w:rPr>
        <w:t>10%</w:t>
      </w:r>
      <w:r w:rsidRPr="00815E1F">
        <w:rPr>
          <w:rFonts w:ascii="Arial" w:eastAsia="Calibri" w:hAnsi="Arial" w:cs="Arial"/>
          <w:bCs/>
          <w:sz w:val="22"/>
          <w:szCs w:val="22"/>
          <w:lang w:val="sr-Latn-RS"/>
        </w:rPr>
        <w:t xml:space="preserve"> </w:t>
      </w:r>
      <w:r w:rsidRPr="00815E1F">
        <w:rPr>
          <w:rFonts w:ascii="Arial" w:eastAsia="Calibri" w:hAnsi="Arial" w:cs="Arial"/>
          <w:bCs/>
          <w:sz w:val="22"/>
          <w:szCs w:val="22"/>
          <w:lang w:val="sr-Cyrl-RS"/>
        </w:rPr>
        <w:t>вредности појединачног уговора</w:t>
      </w:r>
      <w:r w:rsidRPr="00815E1F">
        <w:rPr>
          <w:rFonts w:ascii="Arial" w:eastAsia="Calibri" w:hAnsi="Arial" w:cs="Arial"/>
          <w:bCs/>
          <w:sz w:val="22"/>
          <w:szCs w:val="22"/>
          <w:lang w:val="sr-Latn-RS"/>
        </w:rPr>
        <w:t xml:space="preserve"> (без ПДВ-а) са роком важења</w:t>
      </w:r>
      <w:r w:rsidRPr="00815E1F">
        <w:rPr>
          <w:rFonts w:ascii="Arial" w:eastAsia="Calibri" w:hAnsi="Arial" w:cs="Arial"/>
          <w:bCs/>
          <w:sz w:val="22"/>
          <w:szCs w:val="22"/>
          <w:lang w:val="sr-Cyrl-RS"/>
        </w:rPr>
        <w:t xml:space="preserve"> 30 </w:t>
      </w:r>
      <w:r w:rsidRPr="00815E1F">
        <w:rPr>
          <w:rFonts w:ascii="Arial" w:eastAsia="Calibri" w:hAnsi="Arial" w:cs="Arial"/>
          <w:bCs/>
          <w:sz w:val="22"/>
          <w:szCs w:val="22"/>
          <w:lang w:val="sr-Latn-RS"/>
        </w:rPr>
        <w:t xml:space="preserve">дана дужим од </w:t>
      </w:r>
      <w:r w:rsidRPr="00815E1F">
        <w:rPr>
          <w:rFonts w:ascii="Arial" w:eastAsia="Calibri" w:hAnsi="Arial" w:cs="Arial"/>
          <w:bCs/>
          <w:sz w:val="22"/>
          <w:szCs w:val="22"/>
          <w:lang w:val="sr-Cyrl-RS"/>
        </w:rPr>
        <w:t xml:space="preserve">гарантног </w:t>
      </w:r>
      <w:r w:rsidRPr="00815E1F">
        <w:rPr>
          <w:rFonts w:ascii="Arial" w:eastAsia="Calibri" w:hAnsi="Arial" w:cs="Arial"/>
          <w:bCs/>
          <w:sz w:val="22"/>
          <w:szCs w:val="22"/>
          <w:lang w:val="sr-Latn-RS"/>
        </w:rPr>
        <w:t xml:space="preserve">рока. </w:t>
      </w:r>
      <w:r w:rsidRPr="00815E1F">
        <w:rPr>
          <w:rFonts w:ascii="Arial" w:eastAsia="Calibri" w:hAnsi="Arial" w:cs="Arial"/>
          <w:bCs/>
          <w:sz w:val="22"/>
          <w:szCs w:val="22"/>
          <w:lang w:val="en-US"/>
        </w:rPr>
        <w:t>Уколико</w:t>
      </w:r>
      <w:r w:rsidRPr="00815E1F">
        <w:rPr>
          <w:rFonts w:ascii="Arial" w:eastAsia="Calibri" w:hAnsi="Arial" w:cs="Arial"/>
          <w:bCs/>
          <w:sz w:val="22"/>
          <w:szCs w:val="22"/>
          <w:lang w:val="sr-Latn-RS"/>
        </w:rPr>
        <w:t xml:space="preserve"> </w:t>
      </w:r>
      <w:r w:rsidRPr="00815E1F">
        <w:rPr>
          <w:rFonts w:ascii="Arial" w:eastAsia="Calibri" w:hAnsi="Arial" w:cs="Arial"/>
          <w:bCs/>
          <w:sz w:val="22"/>
          <w:szCs w:val="22"/>
          <w:lang w:val="en-US"/>
        </w:rPr>
        <w:t>достављена</w:t>
      </w:r>
      <w:r w:rsidRPr="00815E1F">
        <w:rPr>
          <w:rFonts w:ascii="Arial" w:eastAsia="Calibri" w:hAnsi="Arial" w:cs="Arial"/>
          <w:bCs/>
          <w:sz w:val="22"/>
          <w:szCs w:val="22"/>
          <w:lang w:val="sr-Latn-RS"/>
        </w:rPr>
        <w:t xml:space="preserve"> </w:t>
      </w:r>
      <w:r w:rsidRPr="00815E1F">
        <w:rPr>
          <w:rFonts w:ascii="Arial" w:eastAsia="Calibri" w:hAnsi="Arial" w:cs="Arial"/>
          <w:bCs/>
          <w:sz w:val="22"/>
          <w:szCs w:val="22"/>
          <w:lang w:val="en-US"/>
        </w:rPr>
        <w:t>банкарска</w:t>
      </w:r>
      <w:r w:rsidRPr="00815E1F">
        <w:rPr>
          <w:rFonts w:ascii="Arial" w:eastAsia="Calibri" w:hAnsi="Arial" w:cs="Arial"/>
          <w:bCs/>
          <w:sz w:val="22"/>
          <w:szCs w:val="22"/>
          <w:lang w:val="sr-Latn-RS"/>
        </w:rPr>
        <w:t xml:space="preserve"> </w:t>
      </w:r>
      <w:r w:rsidRPr="00815E1F">
        <w:rPr>
          <w:rFonts w:ascii="Arial" w:eastAsia="Calibri" w:hAnsi="Arial" w:cs="Arial"/>
          <w:bCs/>
          <w:sz w:val="22"/>
          <w:szCs w:val="22"/>
          <w:lang w:val="en-US"/>
        </w:rPr>
        <w:t>гаранција</w:t>
      </w:r>
      <w:r w:rsidRPr="00815E1F">
        <w:rPr>
          <w:rFonts w:ascii="Arial" w:eastAsia="Calibri" w:hAnsi="Arial" w:cs="Arial"/>
          <w:bCs/>
          <w:sz w:val="22"/>
          <w:szCs w:val="22"/>
          <w:lang w:val="sr-Latn-RS"/>
        </w:rPr>
        <w:t xml:space="preserve"> </w:t>
      </w:r>
      <w:r w:rsidRPr="00815E1F">
        <w:rPr>
          <w:rFonts w:ascii="Arial" w:eastAsia="Calibri" w:hAnsi="Arial" w:cs="Arial"/>
          <w:bCs/>
          <w:sz w:val="22"/>
          <w:szCs w:val="22"/>
          <w:lang w:val="en-US"/>
        </w:rPr>
        <w:t>садржи</w:t>
      </w:r>
      <w:r w:rsidRPr="00815E1F">
        <w:rPr>
          <w:rFonts w:ascii="Arial" w:eastAsia="Calibri" w:hAnsi="Arial" w:cs="Arial"/>
          <w:bCs/>
          <w:sz w:val="22"/>
          <w:szCs w:val="22"/>
          <w:lang w:val="sr-Latn-RS"/>
        </w:rPr>
        <w:t xml:space="preserve"> </w:t>
      </w:r>
      <w:r w:rsidRPr="00815E1F">
        <w:rPr>
          <w:rFonts w:ascii="Arial" w:eastAsia="Calibri" w:hAnsi="Arial" w:cs="Arial"/>
          <w:bCs/>
          <w:sz w:val="22"/>
          <w:szCs w:val="22"/>
          <w:lang w:val="en-US"/>
        </w:rPr>
        <w:t>додатне</w:t>
      </w:r>
      <w:r w:rsidRPr="00815E1F">
        <w:rPr>
          <w:rFonts w:ascii="Arial" w:eastAsia="Calibri" w:hAnsi="Arial" w:cs="Arial"/>
          <w:bCs/>
          <w:sz w:val="22"/>
          <w:szCs w:val="22"/>
          <w:lang w:val="sr-Latn-RS"/>
        </w:rPr>
        <w:t xml:space="preserve"> </w:t>
      </w:r>
      <w:r w:rsidRPr="00815E1F">
        <w:rPr>
          <w:rFonts w:ascii="Arial" w:eastAsia="Calibri" w:hAnsi="Arial" w:cs="Arial"/>
          <w:bCs/>
          <w:sz w:val="22"/>
          <w:szCs w:val="22"/>
          <w:lang w:val="en-US"/>
        </w:rPr>
        <w:t>услове</w:t>
      </w:r>
      <w:r w:rsidRPr="00815E1F">
        <w:rPr>
          <w:rFonts w:ascii="Arial" w:eastAsia="Calibri" w:hAnsi="Arial" w:cs="Arial"/>
          <w:bCs/>
          <w:sz w:val="22"/>
          <w:szCs w:val="22"/>
          <w:lang w:val="sr-Latn-RS"/>
        </w:rPr>
        <w:t xml:space="preserve"> </w:t>
      </w:r>
      <w:r w:rsidRPr="00815E1F">
        <w:rPr>
          <w:rFonts w:ascii="Arial" w:eastAsia="Calibri" w:hAnsi="Arial" w:cs="Arial"/>
          <w:bCs/>
          <w:sz w:val="22"/>
          <w:szCs w:val="22"/>
          <w:lang w:val="en-US"/>
        </w:rPr>
        <w:t>за</w:t>
      </w:r>
      <w:r w:rsidRPr="00815E1F">
        <w:rPr>
          <w:rFonts w:ascii="Arial" w:eastAsia="Calibri" w:hAnsi="Arial" w:cs="Arial"/>
          <w:bCs/>
          <w:sz w:val="22"/>
          <w:szCs w:val="22"/>
          <w:lang w:val="sr-Latn-RS"/>
        </w:rPr>
        <w:t xml:space="preserve"> </w:t>
      </w:r>
      <w:r w:rsidRPr="00815E1F">
        <w:rPr>
          <w:rFonts w:ascii="Arial" w:eastAsia="Calibri" w:hAnsi="Arial" w:cs="Arial"/>
          <w:bCs/>
          <w:sz w:val="22"/>
          <w:szCs w:val="22"/>
          <w:lang w:val="en-US"/>
        </w:rPr>
        <w:t>исплату</w:t>
      </w:r>
      <w:r w:rsidRPr="00815E1F">
        <w:rPr>
          <w:rFonts w:ascii="Arial" w:eastAsia="Calibri" w:hAnsi="Arial" w:cs="Arial"/>
          <w:bCs/>
          <w:sz w:val="22"/>
          <w:szCs w:val="22"/>
          <w:lang w:val="sr-Latn-RS"/>
        </w:rPr>
        <w:t xml:space="preserve">, </w:t>
      </w:r>
      <w:r w:rsidRPr="00815E1F">
        <w:rPr>
          <w:rFonts w:ascii="Arial" w:eastAsia="Calibri" w:hAnsi="Arial" w:cs="Arial"/>
          <w:bCs/>
          <w:sz w:val="22"/>
          <w:szCs w:val="22"/>
          <w:lang w:val="en-US"/>
        </w:rPr>
        <w:t>краће</w:t>
      </w:r>
      <w:r w:rsidRPr="00815E1F">
        <w:rPr>
          <w:rFonts w:ascii="Arial" w:eastAsia="Calibri" w:hAnsi="Arial" w:cs="Arial"/>
          <w:bCs/>
          <w:sz w:val="22"/>
          <w:szCs w:val="22"/>
          <w:lang w:val="sr-Latn-RS"/>
        </w:rPr>
        <w:t xml:space="preserve"> </w:t>
      </w:r>
      <w:r w:rsidRPr="00815E1F">
        <w:rPr>
          <w:rFonts w:ascii="Arial" w:eastAsia="Calibri" w:hAnsi="Arial" w:cs="Arial"/>
          <w:bCs/>
          <w:sz w:val="22"/>
          <w:szCs w:val="22"/>
          <w:lang w:val="en-US"/>
        </w:rPr>
        <w:t>рокове</w:t>
      </w:r>
      <w:r w:rsidRPr="00815E1F">
        <w:rPr>
          <w:rFonts w:ascii="Arial" w:eastAsia="Calibri" w:hAnsi="Arial" w:cs="Arial"/>
          <w:bCs/>
          <w:sz w:val="22"/>
          <w:szCs w:val="22"/>
          <w:lang w:val="sr-Latn-RS"/>
        </w:rPr>
        <w:t xml:space="preserve"> </w:t>
      </w:r>
      <w:r w:rsidRPr="00815E1F">
        <w:rPr>
          <w:rFonts w:ascii="Arial" w:eastAsia="Calibri" w:hAnsi="Arial" w:cs="Arial"/>
          <w:bCs/>
          <w:sz w:val="22"/>
          <w:szCs w:val="22"/>
          <w:lang w:val="en-US"/>
        </w:rPr>
        <w:t>и</w:t>
      </w:r>
      <w:r w:rsidRPr="00815E1F">
        <w:rPr>
          <w:rFonts w:ascii="Arial" w:eastAsia="Calibri" w:hAnsi="Arial" w:cs="Arial"/>
          <w:bCs/>
          <w:sz w:val="22"/>
          <w:szCs w:val="22"/>
          <w:lang w:val="sr-Latn-RS"/>
        </w:rPr>
        <w:t xml:space="preserve"> </w:t>
      </w:r>
      <w:r w:rsidRPr="00815E1F">
        <w:rPr>
          <w:rFonts w:ascii="Arial" w:eastAsia="Calibri" w:hAnsi="Arial" w:cs="Arial"/>
          <w:bCs/>
          <w:sz w:val="22"/>
          <w:szCs w:val="22"/>
          <w:lang w:val="en-US"/>
        </w:rPr>
        <w:t>мањи</w:t>
      </w:r>
      <w:r w:rsidRPr="00815E1F">
        <w:rPr>
          <w:rFonts w:ascii="Arial" w:eastAsia="Calibri" w:hAnsi="Arial" w:cs="Arial"/>
          <w:bCs/>
          <w:sz w:val="22"/>
          <w:szCs w:val="22"/>
          <w:lang w:val="sr-Latn-RS"/>
        </w:rPr>
        <w:t xml:space="preserve"> </w:t>
      </w:r>
      <w:r w:rsidRPr="00815E1F">
        <w:rPr>
          <w:rFonts w:ascii="Arial" w:eastAsia="Calibri" w:hAnsi="Arial" w:cs="Arial"/>
          <w:bCs/>
          <w:sz w:val="22"/>
          <w:szCs w:val="22"/>
          <w:lang w:val="en-US"/>
        </w:rPr>
        <w:t>износ</w:t>
      </w:r>
      <w:r w:rsidRPr="00815E1F">
        <w:rPr>
          <w:rFonts w:ascii="Arial" w:eastAsia="Calibri" w:hAnsi="Arial" w:cs="Arial"/>
          <w:bCs/>
          <w:sz w:val="22"/>
          <w:szCs w:val="22"/>
          <w:lang w:val="sr-Latn-RS"/>
        </w:rPr>
        <w:t xml:space="preserve">, </w:t>
      </w:r>
      <w:r w:rsidRPr="00815E1F">
        <w:rPr>
          <w:rFonts w:ascii="Arial" w:eastAsia="Calibri" w:hAnsi="Arial" w:cs="Arial"/>
          <w:bCs/>
          <w:sz w:val="22"/>
          <w:szCs w:val="22"/>
          <w:lang w:val="en-US"/>
        </w:rPr>
        <w:t>сматраће</w:t>
      </w:r>
      <w:r w:rsidRPr="00815E1F">
        <w:rPr>
          <w:rFonts w:ascii="Arial" w:eastAsia="Calibri" w:hAnsi="Arial" w:cs="Arial"/>
          <w:bCs/>
          <w:sz w:val="22"/>
          <w:szCs w:val="22"/>
          <w:lang w:val="sr-Latn-RS"/>
        </w:rPr>
        <w:t xml:space="preserve"> </w:t>
      </w:r>
      <w:r w:rsidRPr="00815E1F">
        <w:rPr>
          <w:rFonts w:ascii="Arial" w:eastAsia="Calibri" w:hAnsi="Arial" w:cs="Arial"/>
          <w:bCs/>
          <w:sz w:val="22"/>
          <w:szCs w:val="22"/>
          <w:lang w:val="en-US"/>
        </w:rPr>
        <w:t>се</w:t>
      </w:r>
      <w:r w:rsidRPr="00815E1F">
        <w:rPr>
          <w:rFonts w:ascii="Arial" w:eastAsia="Calibri" w:hAnsi="Arial" w:cs="Arial"/>
          <w:bCs/>
          <w:sz w:val="22"/>
          <w:szCs w:val="22"/>
          <w:lang w:val="sr-Latn-RS"/>
        </w:rPr>
        <w:t xml:space="preserve"> </w:t>
      </w:r>
      <w:r w:rsidRPr="00815E1F">
        <w:rPr>
          <w:rFonts w:ascii="Arial" w:eastAsia="Calibri" w:hAnsi="Arial" w:cs="Arial"/>
          <w:bCs/>
          <w:sz w:val="22"/>
          <w:szCs w:val="22"/>
          <w:lang w:val="en-US"/>
        </w:rPr>
        <w:t>да</w:t>
      </w:r>
      <w:r w:rsidRPr="00815E1F">
        <w:rPr>
          <w:rFonts w:ascii="Arial" w:eastAsia="Calibri" w:hAnsi="Arial" w:cs="Arial"/>
          <w:bCs/>
          <w:sz w:val="22"/>
          <w:szCs w:val="22"/>
          <w:lang w:val="sr-Latn-RS"/>
        </w:rPr>
        <w:t xml:space="preserve"> </w:t>
      </w:r>
      <w:r w:rsidRPr="00815E1F">
        <w:rPr>
          <w:rFonts w:ascii="Arial" w:eastAsia="Calibri" w:hAnsi="Arial" w:cs="Arial"/>
          <w:bCs/>
          <w:sz w:val="22"/>
          <w:szCs w:val="22"/>
          <w:lang w:val="en-US"/>
        </w:rPr>
        <w:t>није</w:t>
      </w:r>
      <w:r w:rsidRPr="00815E1F">
        <w:rPr>
          <w:rFonts w:ascii="Arial" w:eastAsia="Calibri" w:hAnsi="Arial" w:cs="Arial"/>
          <w:bCs/>
          <w:sz w:val="22"/>
          <w:szCs w:val="22"/>
          <w:lang w:val="sr-Latn-RS"/>
        </w:rPr>
        <w:t xml:space="preserve"> </w:t>
      </w:r>
      <w:r w:rsidRPr="00815E1F">
        <w:rPr>
          <w:rFonts w:ascii="Arial" w:eastAsia="Calibri" w:hAnsi="Arial" w:cs="Arial"/>
          <w:bCs/>
          <w:sz w:val="22"/>
          <w:szCs w:val="22"/>
          <w:lang w:val="en-US"/>
        </w:rPr>
        <w:t>достављена</w:t>
      </w:r>
      <w:r w:rsidRPr="00815E1F">
        <w:rPr>
          <w:rFonts w:ascii="Arial" w:eastAsia="Calibri" w:hAnsi="Arial" w:cs="Arial"/>
          <w:bCs/>
          <w:sz w:val="22"/>
          <w:szCs w:val="22"/>
          <w:lang w:val="sr-Latn-RS"/>
        </w:rPr>
        <w:t xml:space="preserve"> </w:t>
      </w:r>
      <w:r w:rsidRPr="00815E1F">
        <w:rPr>
          <w:rFonts w:ascii="Arial" w:eastAsia="Calibri" w:hAnsi="Arial" w:cs="Arial"/>
          <w:bCs/>
          <w:sz w:val="22"/>
          <w:szCs w:val="22"/>
          <w:lang w:val="en-US"/>
        </w:rPr>
        <w:t>у</w:t>
      </w:r>
      <w:r w:rsidRPr="00815E1F">
        <w:rPr>
          <w:rFonts w:ascii="Arial" w:eastAsia="Calibri" w:hAnsi="Arial" w:cs="Arial"/>
          <w:bCs/>
          <w:sz w:val="22"/>
          <w:szCs w:val="22"/>
          <w:lang w:val="sr-Latn-RS"/>
        </w:rPr>
        <w:t xml:space="preserve"> </w:t>
      </w:r>
      <w:r w:rsidRPr="00815E1F">
        <w:rPr>
          <w:rFonts w:ascii="Arial" w:eastAsia="Calibri" w:hAnsi="Arial" w:cs="Arial"/>
          <w:bCs/>
          <w:sz w:val="22"/>
          <w:szCs w:val="22"/>
          <w:lang w:val="en-US"/>
        </w:rPr>
        <w:t>прописаном</w:t>
      </w:r>
      <w:r w:rsidRPr="00815E1F">
        <w:rPr>
          <w:rFonts w:ascii="Arial" w:eastAsia="Calibri" w:hAnsi="Arial" w:cs="Arial"/>
          <w:bCs/>
          <w:sz w:val="22"/>
          <w:szCs w:val="22"/>
          <w:lang w:val="sr-Latn-RS"/>
        </w:rPr>
        <w:t xml:space="preserve"> </w:t>
      </w:r>
      <w:r w:rsidRPr="00815E1F">
        <w:rPr>
          <w:rFonts w:ascii="Arial" w:eastAsia="Calibri" w:hAnsi="Arial" w:cs="Arial"/>
          <w:bCs/>
          <w:sz w:val="22"/>
          <w:szCs w:val="22"/>
          <w:lang w:val="en-US"/>
        </w:rPr>
        <w:t>року</w:t>
      </w:r>
      <w:r w:rsidRPr="00815E1F">
        <w:rPr>
          <w:rFonts w:ascii="Arial" w:eastAsia="Calibri" w:hAnsi="Arial" w:cs="Arial"/>
          <w:bCs/>
          <w:sz w:val="22"/>
          <w:szCs w:val="22"/>
          <w:lang w:val="sr-Latn-RS"/>
        </w:rPr>
        <w:t xml:space="preserve">. </w:t>
      </w:r>
    </w:p>
    <w:p w14:paraId="6D6F56A8" w14:textId="77777777" w:rsidR="00815E1F" w:rsidRPr="00815E1F" w:rsidRDefault="00815E1F" w:rsidP="00815E1F">
      <w:pPr>
        <w:jc w:val="both"/>
        <w:rPr>
          <w:rFonts w:ascii="Arial" w:eastAsia="Calibri" w:hAnsi="Arial" w:cs="Arial"/>
          <w:bCs/>
          <w:sz w:val="22"/>
          <w:szCs w:val="22"/>
          <w:lang w:val="sr-Latn-RS"/>
        </w:rPr>
      </w:pPr>
    </w:p>
    <w:p w14:paraId="635C5E92" w14:textId="56D4E7D1" w:rsidR="00815E1F" w:rsidRPr="00815E1F" w:rsidRDefault="00815E1F" w:rsidP="00815E1F">
      <w:pPr>
        <w:jc w:val="both"/>
        <w:rPr>
          <w:rFonts w:ascii="Arial" w:eastAsia="Arial Unicode MS" w:hAnsi="Arial" w:cs="Arial"/>
          <w:b/>
          <w:sz w:val="22"/>
          <w:szCs w:val="22"/>
        </w:rPr>
      </w:pPr>
      <w:r w:rsidRPr="00815E1F">
        <w:rPr>
          <w:rFonts w:ascii="Arial" w:hAnsi="Arial" w:cs="Arial"/>
          <w:color w:val="000000"/>
          <w:sz w:val="22"/>
          <w:szCs w:val="22"/>
          <w:lang w:val="sr-Cyrl-ME"/>
        </w:rPr>
        <w:lastRenderedPageBreak/>
        <w:t xml:space="preserve">Уколико се средство финансијског обезбеђења не достави у </w:t>
      </w:r>
      <w:r w:rsidRPr="00815E1F">
        <w:rPr>
          <w:rFonts w:ascii="Arial" w:hAnsi="Arial" w:cs="Arial"/>
          <w:color w:val="000000"/>
          <w:sz w:val="22"/>
          <w:szCs w:val="22"/>
          <w:lang w:val="sr-Cyrl-RS"/>
        </w:rPr>
        <w:t xml:space="preserve">предвиђеном </w:t>
      </w:r>
      <w:r w:rsidRPr="00815E1F">
        <w:rPr>
          <w:rFonts w:ascii="Arial" w:hAnsi="Arial" w:cs="Arial"/>
          <w:color w:val="000000"/>
          <w:sz w:val="22"/>
          <w:szCs w:val="22"/>
          <w:lang w:val="sr-Cyrl-ME"/>
        </w:rPr>
        <w:t>року</w:t>
      </w:r>
      <w:r w:rsidRPr="00815E1F">
        <w:rPr>
          <w:rFonts w:ascii="Arial" w:hAnsi="Arial" w:cs="Arial"/>
          <w:color w:val="000000"/>
          <w:sz w:val="22"/>
          <w:szCs w:val="22"/>
          <w:lang w:val="sr-Cyrl-RS"/>
        </w:rPr>
        <w:t xml:space="preserve"> из Уговора</w:t>
      </w:r>
      <w:r w:rsidRPr="00815E1F">
        <w:rPr>
          <w:rFonts w:ascii="Arial" w:hAnsi="Arial" w:cs="Arial"/>
          <w:color w:val="000000"/>
          <w:sz w:val="22"/>
          <w:szCs w:val="22"/>
          <w:lang w:val="sr-Cyrl-ME"/>
        </w:rPr>
        <w:t xml:space="preserve">, Наручилац има право да наплати средство финанасијског обезбеђења </w:t>
      </w:r>
      <w:r w:rsidR="00AE4856">
        <w:rPr>
          <w:rFonts w:ascii="Arial" w:hAnsi="Arial" w:cs="Arial"/>
          <w:color w:val="000000"/>
          <w:sz w:val="22"/>
          <w:szCs w:val="22"/>
          <w:lang w:val="sr-Cyrl-ME"/>
        </w:rPr>
        <w:t>за добро извршење уговора</w:t>
      </w:r>
      <w:r w:rsidRPr="00815E1F">
        <w:rPr>
          <w:rFonts w:ascii="Arial" w:hAnsi="Arial" w:cs="Arial"/>
          <w:color w:val="000000"/>
          <w:sz w:val="22"/>
          <w:szCs w:val="22"/>
          <w:lang w:val="sr-Cyrl-ME"/>
        </w:rPr>
        <w:t>.</w:t>
      </w:r>
    </w:p>
    <w:p w14:paraId="69A4E479" w14:textId="77777777" w:rsidR="00815E1F" w:rsidRPr="00815E1F" w:rsidRDefault="00815E1F" w:rsidP="00815E1F">
      <w:pPr>
        <w:jc w:val="both"/>
        <w:rPr>
          <w:rFonts w:ascii="Arial" w:eastAsia="Arial Unicode MS" w:hAnsi="Arial" w:cs="Arial"/>
          <w:b/>
          <w:sz w:val="22"/>
          <w:szCs w:val="22"/>
        </w:rPr>
      </w:pPr>
    </w:p>
    <w:p w14:paraId="75DDE333" w14:textId="77777777" w:rsidR="00815E1F" w:rsidRPr="00815E1F" w:rsidRDefault="00815E1F" w:rsidP="00815E1F">
      <w:pPr>
        <w:jc w:val="both"/>
        <w:rPr>
          <w:rFonts w:ascii="Arial" w:eastAsia="Arial Unicode MS" w:hAnsi="Arial" w:cs="Arial"/>
          <w:b/>
          <w:sz w:val="22"/>
          <w:szCs w:val="22"/>
        </w:rPr>
      </w:pPr>
      <w:r w:rsidRPr="00815E1F">
        <w:rPr>
          <w:rFonts w:ascii="Arial" w:eastAsia="Calibri" w:hAnsi="Arial" w:cs="Arial"/>
          <w:bCs/>
          <w:sz w:val="22"/>
          <w:szCs w:val="22"/>
          <w:lang w:val="sr-Cyrl-RS"/>
        </w:rPr>
        <w:t xml:space="preserve">Наручилац је овлашћен да наплати у целости банкарску гаранцију за отклањање недостатака у  гарантном року у случају да </w:t>
      </w:r>
      <w:r w:rsidRPr="00815E1F">
        <w:rPr>
          <w:rFonts w:ascii="Arial" w:hAnsi="Arial" w:cs="Arial"/>
          <w:sz w:val="22"/>
          <w:szCs w:val="22"/>
          <w:lang w:val="sr-Cyrl-ME"/>
        </w:rPr>
        <w:t>Извођач радова</w:t>
      </w:r>
      <w:r w:rsidRPr="00815E1F">
        <w:rPr>
          <w:rFonts w:ascii="Arial" w:eastAsia="Calibri" w:hAnsi="Arial" w:cs="Arial"/>
          <w:bCs/>
          <w:iCs/>
          <w:sz w:val="22"/>
          <w:szCs w:val="22"/>
          <w:lang w:val="sr-Cyrl-RS"/>
        </w:rPr>
        <w:t xml:space="preserve"> </w:t>
      </w:r>
      <w:r w:rsidRPr="00815E1F">
        <w:rPr>
          <w:rFonts w:ascii="Arial" w:eastAsia="Calibri" w:hAnsi="Arial" w:cs="Arial"/>
          <w:bCs/>
          <w:sz w:val="22"/>
          <w:szCs w:val="22"/>
          <w:lang w:val="sr-Cyrl-RS"/>
        </w:rPr>
        <w:t>не испуни своје уговорне обавезе у погледу</w:t>
      </w:r>
      <w:r w:rsidRPr="00815E1F">
        <w:rPr>
          <w:rFonts w:ascii="Arial" w:eastAsia="Calibri" w:hAnsi="Arial" w:cs="Arial"/>
          <w:bCs/>
          <w:sz w:val="22"/>
          <w:szCs w:val="22"/>
          <w:lang w:val="sr-Latn-RS"/>
        </w:rPr>
        <w:t xml:space="preserve"> </w:t>
      </w:r>
      <w:r w:rsidRPr="00815E1F">
        <w:rPr>
          <w:rFonts w:ascii="Arial" w:eastAsia="Calibri" w:hAnsi="Arial" w:cs="Arial"/>
          <w:bCs/>
          <w:sz w:val="22"/>
          <w:szCs w:val="22"/>
          <w:lang w:val="sr-Cyrl-RS"/>
        </w:rPr>
        <w:t>гарантног рока.</w:t>
      </w:r>
    </w:p>
    <w:p w14:paraId="5C621549" w14:textId="2449A0BC" w:rsidR="00815E1F" w:rsidRPr="00815E1F" w:rsidRDefault="00815E1F" w:rsidP="00815E1F">
      <w:pPr>
        <w:jc w:val="both"/>
        <w:rPr>
          <w:rFonts w:ascii="Arial" w:eastAsia="Arial Unicode MS" w:hAnsi="Arial" w:cs="Arial"/>
          <w:b/>
          <w:sz w:val="22"/>
          <w:szCs w:val="22"/>
        </w:rPr>
      </w:pPr>
      <w:r w:rsidRPr="00815E1F">
        <w:rPr>
          <w:rFonts w:ascii="Arial" w:hAnsi="Arial" w:cs="Arial"/>
          <w:sz w:val="22"/>
          <w:szCs w:val="22"/>
          <w:lang w:val="sr-Cyrl-ME"/>
        </w:rPr>
        <w:t>Извођач радова</w:t>
      </w:r>
      <w:r w:rsidRPr="00815E1F">
        <w:rPr>
          <w:rFonts w:ascii="Arial" w:eastAsia="Calibri" w:hAnsi="Arial" w:cs="Arial"/>
          <w:bCs/>
          <w:iCs/>
          <w:sz w:val="22"/>
          <w:szCs w:val="22"/>
          <w:lang w:val="sr-Cyrl-RS"/>
        </w:rPr>
        <w:t xml:space="preserve">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815E1F">
        <w:rPr>
          <w:rFonts w:ascii="Arial" w:eastAsia="Calibri" w:hAnsi="Arial" w:cs="Arial"/>
          <w:bCs/>
          <w:iCs/>
          <w:sz w:val="22"/>
          <w:szCs w:val="22"/>
          <w:lang w:val="sr-Latn-RS"/>
        </w:rPr>
        <w:t>.</w:t>
      </w:r>
      <w:r w:rsidRPr="00815E1F">
        <w:rPr>
          <w:rFonts w:ascii="Arial" w:eastAsia="Calibri" w:hAnsi="Arial" w:cs="Arial"/>
          <w:bCs/>
          <w:iCs/>
          <w:sz w:val="22"/>
          <w:szCs w:val="22"/>
          <w:lang w:val="sr-Cyrl-RS"/>
        </w:rPr>
        <w:t xml:space="preserve"> </w:t>
      </w:r>
    </w:p>
    <w:p w14:paraId="39D771CE" w14:textId="77777777" w:rsidR="00815E1F" w:rsidRPr="00815E1F" w:rsidRDefault="00815E1F" w:rsidP="00815E1F">
      <w:pPr>
        <w:jc w:val="both"/>
        <w:rPr>
          <w:rFonts w:ascii="Arial" w:hAnsi="Arial" w:cs="Arial"/>
          <w:sz w:val="22"/>
          <w:szCs w:val="22"/>
          <w:lang w:val="sr-Cyrl-ME"/>
        </w:rPr>
      </w:pPr>
    </w:p>
    <w:p w14:paraId="1935AEF9" w14:textId="1D569A2F" w:rsidR="00815E1F" w:rsidRPr="00815E1F" w:rsidRDefault="00815E1F" w:rsidP="00815E1F">
      <w:pPr>
        <w:jc w:val="both"/>
        <w:rPr>
          <w:rFonts w:ascii="Arial" w:hAnsi="Arial" w:cs="Arial"/>
          <w:sz w:val="22"/>
          <w:szCs w:val="22"/>
          <w:lang w:val="sr-Cyrl-ME"/>
        </w:rPr>
      </w:pPr>
      <w:r w:rsidRPr="00815E1F">
        <w:rPr>
          <w:rFonts w:ascii="Arial" w:hAnsi="Arial" w:cs="Arial"/>
          <w:sz w:val="22"/>
          <w:szCs w:val="22"/>
          <w:lang w:val="sr-Cyrl-ME"/>
        </w:rPr>
        <w:t xml:space="preserve">Извођач радова има обавезу да продужава рок важности средства финансијског обезбеђења за отклањање недостатака у гарантном року у складу са динамиком извођења радова  и то најкасније 10 (словима: десет) дана пре истека средства финансијског обезбеђења </w:t>
      </w:r>
      <w:r w:rsidR="00AE4856">
        <w:rPr>
          <w:rFonts w:ascii="Arial" w:hAnsi="Arial" w:cs="Arial"/>
          <w:sz w:val="22"/>
          <w:szCs w:val="22"/>
          <w:lang w:val="sr-Cyrl-ME"/>
        </w:rPr>
        <w:t>за добро извршење уговора</w:t>
      </w:r>
      <w:r w:rsidRPr="00815E1F">
        <w:rPr>
          <w:rFonts w:ascii="Arial" w:hAnsi="Arial" w:cs="Arial"/>
          <w:sz w:val="22"/>
          <w:szCs w:val="22"/>
          <w:lang w:val="sr-Cyrl-ME"/>
        </w:rPr>
        <w:t>, тако да буде обезбеђен гарантни рок за  све радове  које су предмет појединачног уговора.</w:t>
      </w:r>
    </w:p>
    <w:p w14:paraId="73AFD84E" w14:textId="77777777" w:rsidR="00815E1F" w:rsidRPr="00815E1F" w:rsidRDefault="00815E1F" w:rsidP="00815E1F">
      <w:pPr>
        <w:tabs>
          <w:tab w:val="left" w:pos="567"/>
        </w:tabs>
        <w:jc w:val="both"/>
        <w:rPr>
          <w:rFonts w:ascii="Arial" w:eastAsia="Arial Unicode MS" w:hAnsi="Arial" w:cs="Arial"/>
          <w:sz w:val="22"/>
          <w:szCs w:val="22"/>
          <w:lang w:val="ru-RU"/>
        </w:rPr>
      </w:pPr>
    </w:p>
    <w:p w14:paraId="3C0A28D7" w14:textId="77777777" w:rsidR="00815E1F" w:rsidRPr="00815E1F" w:rsidRDefault="00815E1F" w:rsidP="00815E1F">
      <w:pPr>
        <w:contextualSpacing/>
        <w:jc w:val="center"/>
        <w:rPr>
          <w:rFonts w:ascii="Arial" w:eastAsia="Arial Unicode MS" w:hAnsi="Arial" w:cs="Arial"/>
          <w:b/>
          <w:sz w:val="22"/>
          <w:szCs w:val="22"/>
          <w:lang w:val="sr-Cyrl-RS"/>
        </w:rPr>
      </w:pPr>
      <w:r w:rsidRPr="00815E1F">
        <w:rPr>
          <w:rFonts w:ascii="Arial" w:eastAsia="Arial Unicode MS" w:hAnsi="Arial" w:cs="Arial"/>
          <w:b/>
          <w:sz w:val="22"/>
          <w:szCs w:val="22"/>
          <w:lang w:val="sr-Cyrl-RS"/>
        </w:rPr>
        <w:t>ЗАКЉУЧИВАЊЕ УГОВОРА И СТУПАЊЕ НА СНАГУ</w:t>
      </w:r>
    </w:p>
    <w:p w14:paraId="6CCD875C" w14:textId="77777777" w:rsidR="00815E1F" w:rsidRPr="00815E1F" w:rsidRDefault="00815E1F" w:rsidP="00815E1F">
      <w:pPr>
        <w:contextualSpacing/>
        <w:jc w:val="center"/>
        <w:rPr>
          <w:rFonts w:ascii="Arial" w:eastAsia="Arial Unicode MS" w:hAnsi="Arial" w:cs="Arial"/>
          <w:b/>
          <w:sz w:val="22"/>
          <w:szCs w:val="22"/>
          <w:lang w:val="sr-Cyrl-RS"/>
        </w:rPr>
      </w:pPr>
      <w:r w:rsidRPr="00815E1F">
        <w:rPr>
          <w:rFonts w:ascii="Arial" w:eastAsia="Arial Unicode MS" w:hAnsi="Arial" w:cs="Arial"/>
          <w:b/>
          <w:sz w:val="22"/>
          <w:szCs w:val="22"/>
          <w:lang w:val="sr-Cyrl-RS"/>
        </w:rPr>
        <w:t>Члан 19.</w:t>
      </w:r>
    </w:p>
    <w:p w14:paraId="4F418125" w14:textId="5C01F0D0" w:rsidR="00815E1F" w:rsidRPr="00815E1F" w:rsidRDefault="00815E1F" w:rsidP="00097DA4">
      <w:pPr>
        <w:contextualSpacing/>
        <w:jc w:val="both"/>
        <w:rPr>
          <w:rFonts w:ascii="Arial" w:hAnsi="Arial" w:cs="Arial"/>
          <w:sz w:val="22"/>
          <w:szCs w:val="22"/>
          <w:lang w:val="ru-RU"/>
        </w:rPr>
      </w:pPr>
      <w:r w:rsidRPr="00815E1F">
        <w:rPr>
          <w:rFonts w:ascii="Arial" w:hAnsi="Arial" w:cs="Arial"/>
          <w:sz w:val="22"/>
          <w:szCs w:val="22"/>
          <w:lang w:val="sr-Cyrl-RS"/>
        </w:rPr>
        <w:t xml:space="preserve">Овај Уговор сматра се закљученим </w:t>
      </w:r>
      <w:r w:rsidRPr="00815E1F">
        <w:rPr>
          <w:rFonts w:ascii="Arial" w:hAnsi="Arial" w:cs="Arial"/>
          <w:sz w:val="22"/>
          <w:szCs w:val="22"/>
          <w:lang w:val="ru-RU"/>
        </w:rPr>
        <w:t xml:space="preserve">након потписивања од стране </w:t>
      </w:r>
      <w:r w:rsidRPr="00815E1F">
        <w:rPr>
          <w:rFonts w:ascii="Arial" w:hAnsi="Arial" w:cs="Arial"/>
          <w:sz w:val="22"/>
          <w:szCs w:val="22"/>
          <w:lang w:val="sr-Cyrl-RS"/>
        </w:rPr>
        <w:t>овлашћених</w:t>
      </w:r>
      <w:r w:rsidRPr="00815E1F">
        <w:rPr>
          <w:rFonts w:ascii="Arial" w:hAnsi="Arial" w:cs="Arial"/>
          <w:sz w:val="22"/>
          <w:szCs w:val="22"/>
          <w:lang w:val="ru-RU"/>
        </w:rPr>
        <w:t xml:space="preserve"> </w:t>
      </w:r>
      <w:r w:rsidR="00097DA4">
        <w:rPr>
          <w:rFonts w:ascii="Arial" w:hAnsi="Arial" w:cs="Arial"/>
          <w:sz w:val="22"/>
          <w:szCs w:val="22"/>
          <w:lang w:val="ru-RU"/>
        </w:rPr>
        <w:t xml:space="preserve">лица </w:t>
      </w:r>
      <w:r w:rsidRPr="00815E1F">
        <w:rPr>
          <w:rFonts w:ascii="Arial" w:hAnsi="Arial" w:cs="Arial"/>
          <w:sz w:val="22"/>
          <w:szCs w:val="22"/>
          <w:lang w:val="ru-RU"/>
        </w:rPr>
        <w:t>уговорних</w:t>
      </w:r>
      <w:r w:rsidR="00097DA4">
        <w:rPr>
          <w:rFonts w:ascii="Arial" w:hAnsi="Arial" w:cs="Arial"/>
          <w:sz w:val="22"/>
          <w:szCs w:val="22"/>
          <w:lang w:val="ru-RU"/>
        </w:rPr>
        <w:t xml:space="preserve"> </w:t>
      </w:r>
      <w:r w:rsidRPr="00815E1F">
        <w:rPr>
          <w:rFonts w:ascii="Arial" w:hAnsi="Arial" w:cs="Arial"/>
          <w:sz w:val="22"/>
          <w:szCs w:val="22"/>
          <w:lang w:val="ru-RU"/>
        </w:rPr>
        <w:t xml:space="preserve">страна. </w:t>
      </w:r>
    </w:p>
    <w:p w14:paraId="051B8B8B" w14:textId="7364381F" w:rsidR="00815E1F" w:rsidRPr="00815E1F" w:rsidRDefault="00815E1F" w:rsidP="00097DA4">
      <w:pPr>
        <w:contextualSpacing/>
        <w:jc w:val="both"/>
        <w:rPr>
          <w:rFonts w:ascii="Arial" w:hAnsi="Arial" w:cs="Arial"/>
          <w:sz w:val="22"/>
          <w:szCs w:val="22"/>
          <w:lang w:val="sr-Cyrl-RS"/>
        </w:rPr>
      </w:pPr>
      <w:r w:rsidRPr="00815E1F">
        <w:rPr>
          <w:rFonts w:ascii="Arial" w:hAnsi="Arial" w:cs="Arial"/>
          <w:sz w:val="22"/>
          <w:szCs w:val="22"/>
          <w:lang w:val="sr-Cyrl-RS"/>
        </w:rPr>
        <w:t xml:space="preserve">Уговор ступа на снагу када </w:t>
      </w:r>
      <w:r w:rsidRPr="00815E1F">
        <w:rPr>
          <w:rFonts w:ascii="Arial" w:hAnsi="Arial" w:cs="Arial"/>
          <w:sz w:val="22"/>
          <w:szCs w:val="22"/>
          <w:lang w:val="sr-Cyrl-ME"/>
        </w:rPr>
        <w:t>Извођач радова</w:t>
      </w:r>
      <w:r w:rsidRPr="00815E1F">
        <w:rPr>
          <w:rFonts w:ascii="Arial" w:hAnsi="Arial" w:cs="Arial"/>
          <w:sz w:val="22"/>
          <w:szCs w:val="22"/>
          <w:lang w:val="sr-Cyrl-RS"/>
        </w:rPr>
        <w:t xml:space="preserve"> у складу са роком из члана 17.</w:t>
      </w:r>
      <w:r w:rsidR="00097DA4">
        <w:rPr>
          <w:rFonts w:ascii="Arial" w:hAnsi="Arial" w:cs="Arial"/>
          <w:sz w:val="22"/>
          <w:szCs w:val="22"/>
          <w:lang w:val="sr-Cyrl-RS"/>
        </w:rPr>
        <w:t xml:space="preserve"> </w:t>
      </w:r>
      <w:r w:rsidRPr="00815E1F">
        <w:rPr>
          <w:rFonts w:ascii="Arial" w:hAnsi="Arial" w:cs="Arial"/>
          <w:sz w:val="22"/>
          <w:szCs w:val="22"/>
          <w:lang w:val="sr-Cyrl-RS"/>
        </w:rPr>
        <w:t xml:space="preserve">овог Уговора достави средство финансијског обезбеђења </w:t>
      </w:r>
      <w:r w:rsidR="00AE4856">
        <w:rPr>
          <w:rFonts w:ascii="Arial" w:hAnsi="Arial" w:cs="Arial"/>
          <w:sz w:val="22"/>
          <w:szCs w:val="22"/>
          <w:lang w:val="sr-Cyrl-RS"/>
        </w:rPr>
        <w:t>за добро извршење уговора</w:t>
      </w:r>
      <w:r w:rsidRPr="00815E1F">
        <w:rPr>
          <w:rFonts w:ascii="Arial" w:hAnsi="Arial" w:cs="Arial"/>
          <w:sz w:val="22"/>
          <w:szCs w:val="22"/>
          <w:lang w:val="sr-Cyrl-RS"/>
        </w:rPr>
        <w:t>.</w:t>
      </w:r>
    </w:p>
    <w:p w14:paraId="0CC501A8" w14:textId="77777777" w:rsidR="00815E1F" w:rsidRPr="00815E1F" w:rsidRDefault="00815E1F" w:rsidP="00097DA4">
      <w:pPr>
        <w:tabs>
          <w:tab w:val="left" w:pos="567"/>
        </w:tabs>
        <w:jc w:val="both"/>
        <w:rPr>
          <w:rFonts w:ascii="Arial" w:hAnsi="Arial" w:cs="Arial"/>
          <w:b/>
          <w:sz w:val="22"/>
          <w:szCs w:val="22"/>
          <w:lang w:val="sr-Cyrl-RS"/>
        </w:rPr>
      </w:pPr>
    </w:p>
    <w:p w14:paraId="7CDD394F" w14:textId="77777777" w:rsidR="00815E1F" w:rsidRPr="00815E1F" w:rsidRDefault="00815E1F" w:rsidP="00815E1F">
      <w:pPr>
        <w:tabs>
          <w:tab w:val="left" w:pos="567"/>
        </w:tabs>
        <w:ind w:hanging="108"/>
        <w:jc w:val="center"/>
        <w:rPr>
          <w:rFonts w:ascii="Arial" w:hAnsi="Arial" w:cs="Arial"/>
          <w:b/>
          <w:sz w:val="22"/>
          <w:szCs w:val="22"/>
          <w:lang w:val="sr-Cyrl-RS"/>
        </w:rPr>
      </w:pPr>
      <w:r w:rsidRPr="00815E1F">
        <w:rPr>
          <w:rFonts w:ascii="Arial" w:hAnsi="Arial" w:cs="Arial"/>
          <w:b/>
          <w:sz w:val="22"/>
          <w:szCs w:val="22"/>
          <w:lang w:val="sr-Cyrl-RS"/>
        </w:rPr>
        <w:t>ВАЖНОСТ УГОВОРА</w:t>
      </w:r>
    </w:p>
    <w:p w14:paraId="4DEC7D24" w14:textId="77777777" w:rsidR="00815E1F" w:rsidRPr="00815E1F" w:rsidRDefault="00815E1F" w:rsidP="00815E1F">
      <w:pPr>
        <w:tabs>
          <w:tab w:val="left" w:pos="567"/>
        </w:tabs>
        <w:ind w:hanging="108"/>
        <w:jc w:val="center"/>
        <w:rPr>
          <w:rFonts w:ascii="Arial" w:hAnsi="Arial" w:cs="Arial"/>
          <w:sz w:val="22"/>
          <w:szCs w:val="22"/>
        </w:rPr>
      </w:pPr>
      <w:r w:rsidRPr="00815E1F">
        <w:rPr>
          <w:rFonts w:ascii="Arial" w:hAnsi="Arial" w:cs="Arial"/>
          <w:b/>
          <w:sz w:val="22"/>
          <w:szCs w:val="22"/>
        </w:rPr>
        <w:t>Члан 20.</w:t>
      </w:r>
    </w:p>
    <w:p w14:paraId="30073387" w14:textId="61F8A7DB" w:rsidR="00815E1F" w:rsidRPr="00815E1F" w:rsidRDefault="00815E1F" w:rsidP="00097DA4">
      <w:pPr>
        <w:tabs>
          <w:tab w:val="left" w:pos="567"/>
        </w:tabs>
        <w:jc w:val="both"/>
        <w:rPr>
          <w:rFonts w:ascii="Arial" w:hAnsi="Arial" w:cs="Arial"/>
          <w:sz w:val="22"/>
          <w:szCs w:val="22"/>
          <w:lang w:val="sr-Cyrl-RS" w:eastAsia="sr-Cyrl-RS"/>
        </w:rPr>
      </w:pPr>
      <w:r w:rsidRPr="00815E1F">
        <w:rPr>
          <w:rFonts w:ascii="Arial" w:hAnsi="Arial" w:cs="Arial"/>
          <w:sz w:val="22"/>
          <w:szCs w:val="22"/>
          <w:lang w:val="sr-Cyrl-RS" w:eastAsia="sr-Cyrl-RS"/>
        </w:rPr>
        <w:t>Уговор се закључује на одређено време до реализације предмета уговора, а најкасније</w:t>
      </w:r>
      <w:r w:rsidR="00097DA4">
        <w:rPr>
          <w:rFonts w:ascii="Arial" w:hAnsi="Arial" w:cs="Arial"/>
          <w:sz w:val="22"/>
          <w:szCs w:val="22"/>
          <w:lang w:val="sr-Cyrl-RS" w:eastAsia="sr-Cyrl-RS"/>
        </w:rPr>
        <w:t xml:space="preserve"> </w:t>
      </w:r>
      <w:r w:rsidRPr="00815E1F">
        <w:rPr>
          <w:rFonts w:ascii="Arial" w:hAnsi="Arial" w:cs="Arial"/>
          <w:sz w:val="22"/>
          <w:szCs w:val="22"/>
          <w:lang w:val="sr-Cyrl-RS" w:eastAsia="sr-Cyrl-RS"/>
        </w:rPr>
        <w:t>на период од шест месеци од дана закључења уговора.</w:t>
      </w:r>
    </w:p>
    <w:p w14:paraId="1F508AF3" w14:textId="77777777" w:rsidR="00815E1F" w:rsidRPr="00815E1F" w:rsidRDefault="00815E1F" w:rsidP="00815E1F">
      <w:pPr>
        <w:tabs>
          <w:tab w:val="left" w:pos="0"/>
          <w:tab w:val="left" w:pos="567"/>
        </w:tabs>
        <w:ind w:hanging="270"/>
        <w:jc w:val="both"/>
        <w:rPr>
          <w:rFonts w:ascii="Arial" w:hAnsi="Arial" w:cs="Arial"/>
          <w:sz w:val="22"/>
          <w:szCs w:val="22"/>
        </w:rPr>
      </w:pPr>
    </w:p>
    <w:p w14:paraId="6FEF5C00" w14:textId="77777777" w:rsidR="00815E1F" w:rsidRPr="00815E1F" w:rsidRDefault="00815E1F" w:rsidP="00815E1F">
      <w:pPr>
        <w:contextualSpacing/>
        <w:jc w:val="center"/>
        <w:rPr>
          <w:rFonts w:ascii="Arial" w:eastAsia="Arial Unicode MS" w:hAnsi="Arial" w:cs="Arial"/>
          <w:b/>
          <w:sz w:val="22"/>
          <w:szCs w:val="22"/>
        </w:rPr>
      </w:pPr>
      <w:r w:rsidRPr="00815E1F">
        <w:rPr>
          <w:rFonts w:ascii="Arial" w:eastAsia="Arial Unicode MS" w:hAnsi="Arial" w:cs="Arial"/>
          <w:b/>
          <w:sz w:val="22"/>
          <w:szCs w:val="22"/>
        </w:rPr>
        <w:t>ВИША СИЛА</w:t>
      </w:r>
    </w:p>
    <w:p w14:paraId="4CA95007" w14:textId="77777777" w:rsidR="00815E1F" w:rsidRPr="00815E1F" w:rsidRDefault="00815E1F" w:rsidP="00815E1F">
      <w:pPr>
        <w:contextualSpacing/>
        <w:jc w:val="center"/>
        <w:rPr>
          <w:rFonts w:ascii="Arial" w:eastAsia="Arial Unicode MS" w:hAnsi="Arial" w:cs="Arial"/>
          <w:b/>
          <w:sz w:val="22"/>
          <w:szCs w:val="22"/>
        </w:rPr>
      </w:pPr>
      <w:r w:rsidRPr="00815E1F">
        <w:rPr>
          <w:rFonts w:ascii="Arial" w:eastAsia="Arial Unicode MS" w:hAnsi="Arial" w:cs="Arial"/>
          <w:b/>
          <w:sz w:val="22"/>
          <w:szCs w:val="22"/>
        </w:rPr>
        <w:t>Члан 21.</w:t>
      </w:r>
    </w:p>
    <w:p w14:paraId="16700944" w14:textId="77777777" w:rsidR="00815E1F" w:rsidRPr="00815E1F" w:rsidRDefault="00815E1F" w:rsidP="00815E1F">
      <w:pPr>
        <w:jc w:val="both"/>
        <w:rPr>
          <w:rFonts w:ascii="Arial" w:hAnsi="Arial" w:cs="Arial"/>
          <w:sz w:val="22"/>
          <w:szCs w:val="22"/>
        </w:rPr>
      </w:pPr>
      <w:r w:rsidRPr="00815E1F">
        <w:rPr>
          <w:rFonts w:ascii="Arial" w:hAnsi="Arial" w:cs="Arial"/>
          <w:sz w:val="22"/>
          <w:szCs w:val="22"/>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14:paraId="63203EAE" w14:textId="77777777" w:rsidR="00815E1F" w:rsidRPr="00815E1F" w:rsidRDefault="00815E1F" w:rsidP="00815E1F">
      <w:pPr>
        <w:jc w:val="both"/>
        <w:rPr>
          <w:rFonts w:ascii="Arial" w:hAnsi="Arial" w:cs="Arial"/>
          <w:sz w:val="22"/>
          <w:szCs w:val="22"/>
        </w:rPr>
      </w:pPr>
      <w:r w:rsidRPr="00815E1F">
        <w:rPr>
          <w:rFonts w:ascii="Arial" w:hAnsi="Arial" w:cs="Arial"/>
          <w:sz w:val="22"/>
          <w:szCs w:val="22"/>
        </w:rPr>
        <w:t>Страна којој је извршавање уговор</w:t>
      </w:r>
      <w:r w:rsidRPr="00815E1F">
        <w:rPr>
          <w:rFonts w:ascii="Arial" w:hAnsi="Arial" w:cs="Arial"/>
          <w:sz w:val="22"/>
          <w:szCs w:val="22"/>
          <w:lang w:val="sr-Cyrl-RS"/>
        </w:rPr>
        <w:t>е</w:t>
      </w:r>
      <w:r w:rsidRPr="00815E1F">
        <w:rPr>
          <w:rFonts w:ascii="Arial" w:hAnsi="Arial" w:cs="Arial"/>
          <w:sz w:val="22"/>
          <w:szCs w:val="22"/>
        </w:rPr>
        <w:t>них  радова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из Уговора о настанку више силе и њеном процењеном или очекиваном трајању, уз достављање доказа о постојању више силе.</w:t>
      </w:r>
    </w:p>
    <w:p w14:paraId="67119644" w14:textId="77777777" w:rsidR="00815E1F" w:rsidRPr="00815E1F" w:rsidRDefault="00815E1F" w:rsidP="00815E1F">
      <w:pPr>
        <w:jc w:val="both"/>
        <w:rPr>
          <w:rFonts w:ascii="Arial" w:hAnsi="Arial" w:cs="Arial"/>
          <w:sz w:val="22"/>
          <w:szCs w:val="22"/>
        </w:rPr>
      </w:pPr>
      <w:r w:rsidRPr="00815E1F">
        <w:rPr>
          <w:rFonts w:ascii="Arial" w:hAnsi="Arial" w:cs="Arial"/>
          <w:sz w:val="22"/>
          <w:szCs w:val="22"/>
        </w:rPr>
        <w:t>За време трајања више силе свака страна сноси своје трошкове и ниједан трошак, или губитак једне и/или обе стране Уговора, који је настао за време трајања више силе, или у вези дејства више силе, се не сматра штетом коју је обавезна да надокнади друга страна из овог Уговора, ни за време трајања више силе, ни по њеном престанку.</w:t>
      </w:r>
    </w:p>
    <w:p w14:paraId="28BE8E9D" w14:textId="77777777" w:rsidR="00815E1F" w:rsidRPr="00815E1F" w:rsidRDefault="00815E1F" w:rsidP="00815E1F">
      <w:pPr>
        <w:jc w:val="both"/>
        <w:rPr>
          <w:rFonts w:ascii="Arial" w:hAnsi="Arial" w:cs="Arial"/>
          <w:sz w:val="22"/>
          <w:szCs w:val="22"/>
        </w:rPr>
      </w:pPr>
      <w:r w:rsidRPr="00815E1F">
        <w:rPr>
          <w:rFonts w:ascii="Arial" w:hAnsi="Arial" w:cs="Arial"/>
          <w:sz w:val="22"/>
          <w:szCs w:val="22"/>
        </w:rPr>
        <w:t>Уколико деловање више силе траје дуже од 30 (словима:тридесет) календарских дана,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Уговора, с тим да у случају раскида Уговора по овом основу – ниједна од Уговорних страна не стиче право на накнаду било какве штете.</w:t>
      </w:r>
    </w:p>
    <w:p w14:paraId="3171E3B2" w14:textId="77777777" w:rsidR="00815E1F" w:rsidRPr="00815E1F" w:rsidRDefault="00815E1F" w:rsidP="00815E1F">
      <w:pPr>
        <w:contextualSpacing/>
        <w:jc w:val="both"/>
        <w:rPr>
          <w:rFonts w:ascii="Arial" w:eastAsia="Arial Unicode MS" w:hAnsi="Arial" w:cs="Arial"/>
          <w:sz w:val="22"/>
          <w:szCs w:val="22"/>
        </w:rPr>
      </w:pPr>
    </w:p>
    <w:p w14:paraId="7938E227" w14:textId="77777777" w:rsidR="00815E1F" w:rsidRPr="00815E1F" w:rsidRDefault="00815E1F" w:rsidP="00815E1F">
      <w:pPr>
        <w:contextualSpacing/>
        <w:jc w:val="center"/>
        <w:rPr>
          <w:rFonts w:ascii="Arial" w:eastAsia="Arial Unicode MS" w:hAnsi="Arial" w:cs="Arial"/>
          <w:b/>
          <w:sz w:val="22"/>
          <w:szCs w:val="22"/>
        </w:rPr>
      </w:pPr>
      <w:r w:rsidRPr="00815E1F">
        <w:rPr>
          <w:rFonts w:ascii="Arial" w:eastAsia="Arial Unicode MS" w:hAnsi="Arial" w:cs="Arial"/>
          <w:b/>
          <w:sz w:val="22"/>
          <w:szCs w:val="22"/>
        </w:rPr>
        <w:lastRenderedPageBreak/>
        <w:t>НАКНАДА ШТЕТЕ</w:t>
      </w:r>
    </w:p>
    <w:p w14:paraId="1648DEBE" w14:textId="77777777" w:rsidR="00815E1F" w:rsidRPr="00815E1F" w:rsidRDefault="00815E1F" w:rsidP="00815E1F">
      <w:pPr>
        <w:contextualSpacing/>
        <w:jc w:val="center"/>
        <w:rPr>
          <w:rFonts w:ascii="Arial" w:eastAsia="Arial Unicode MS" w:hAnsi="Arial" w:cs="Arial"/>
          <w:sz w:val="22"/>
          <w:szCs w:val="22"/>
        </w:rPr>
      </w:pPr>
      <w:r w:rsidRPr="00815E1F">
        <w:rPr>
          <w:rFonts w:ascii="Arial" w:eastAsia="Arial Unicode MS" w:hAnsi="Arial" w:cs="Arial"/>
          <w:b/>
          <w:sz w:val="22"/>
          <w:szCs w:val="22"/>
        </w:rPr>
        <w:t>Члан 22</w:t>
      </w:r>
      <w:r w:rsidRPr="00815E1F">
        <w:rPr>
          <w:rFonts w:ascii="Arial" w:eastAsia="Arial Unicode MS" w:hAnsi="Arial" w:cs="Arial"/>
          <w:sz w:val="22"/>
          <w:szCs w:val="22"/>
        </w:rPr>
        <w:t>.</w:t>
      </w:r>
    </w:p>
    <w:p w14:paraId="0495DA25" w14:textId="77777777" w:rsidR="00815E1F" w:rsidRPr="00815E1F" w:rsidRDefault="00815E1F" w:rsidP="00815E1F">
      <w:pPr>
        <w:contextualSpacing/>
        <w:jc w:val="both"/>
        <w:rPr>
          <w:rFonts w:ascii="Arial" w:eastAsia="Arial Unicode MS" w:hAnsi="Arial" w:cs="Arial"/>
          <w:sz w:val="22"/>
          <w:szCs w:val="22"/>
        </w:rPr>
      </w:pPr>
      <w:r w:rsidRPr="00815E1F">
        <w:rPr>
          <w:rFonts w:ascii="Arial" w:eastAsia="Arial Unicode MS" w:hAnsi="Arial" w:cs="Arial"/>
          <w:sz w:val="22"/>
          <w:szCs w:val="22"/>
        </w:rPr>
        <w:t xml:space="preserve">Извођач радова је у складу са ЗОО одговоран за штету коју је претрпео </w:t>
      </w:r>
      <w:r w:rsidRPr="00815E1F">
        <w:rPr>
          <w:rFonts w:ascii="Arial" w:eastAsia="Arial Unicode MS" w:hAnsi="Arial" w:cs="Arial"/>
          <w:sz w:val="22"/>
          <w:szCs w:val="22"/>
          <w:lang w:val="sr-Cyrl-RS"/>
        </w:rPr>
        <w:t xml:space="preserve">Наручилац </w:t>
      </w:r>
      <w:r w:rsidRPr="00815E1F">
        <w:rPr>
          <w:rFonts w:ascii="Arial" w:eastAsia="Arial Unicode MS" w:hAnsi="Arial" w:cs="Arial"/>
          <w:sz w:val="22"/>
          <w:szCs w:val="22"/>
        </w:rPr>
        <w:t xml:space="preserve">неиспуњењем, делимичним испуњењем или задоцњењем у испуњењу обавеза преузетих овим </w:t>
      </w:r>
      <w:r w:rsidRPr="00815E1F">
        <w:rPr>
          <w:rFonts w:ascii="Arial" w:eastAsia="Arial Unicode MS" w:hAnsi="Arial" w:cs="Arial"/>
          <w:sz w:val="22"/>
          <w:szCs w:val="22"/>
          <w:lang w:val="sr-Cyrl-RS"/>
        </w:rPr>
        <w:t>Уговорм</w:t>
      </w:r>
      <w:r w:rsidRPr="00815E1F">
        <w:rPr>
          <w:rFonts w:ascii="Arial" w:eastAsia="Arial Unicode MS" w:hAnsi="Arial" w:cs="Arial"/>
          <w:sz w:val="22"/>
          <w:szCs w:val="22"/>
        </w:rPr>
        <w:t>.</w:t>
      </w:r>
    </w:p>
    <w:p w14:paraId="03DE7CFC" w14:textId="4F67D0FC" w:rsidR="00815E1F" w:rsidRPr="00815E1F" w:rsidRDefault="00815E1F" w:rsidP="00815E1F">
      <w:pPr>
        <w:contextualSpacing/>
        <w:jc w:val="both"/>
        <w:rPr>
          <w:rFonts w:ascii="Arial" w:eastAsia="Arial Unicode MS" w:hAnsi="Arial" w:cs="Arial"/>
          <w:sz w:val="22"/>
          <w:szCs w:val="22"/>
        </w:rPr>
      </w:pPr>
      <w:r w:rsidRPr="00815E1F">
        <w:rPr>
          <w:rFonts w:ascii="Arial" w:eastAsia="Arial Unicode MS" w:hAnsi="Arial" w:cs="Arial"/>
          <w:sz w:val="22"/>
          <w:szCs w:val="22"/>
        </w:rPr>
        <w:t xml:space="preserve">Уколико </w:t>
      </w:r>
      <w:r w:rsidRPr="00815E1F">
        <w:rPr>
          <w:rFonts w:ascii="Arial" w:eastAsia="Arial Unicode MS" w:hAnsi="Arial" w:cs="Arial"/>
          <w:sz w:val="22"/>
          <w:szCs w:val="22"/>
          <w:lang w:val="sr-Cyrl-RS"/>
        </w:rPr>
        <w:t>Наручилац</w:t>
      </w:r>
      <w:r w:rsidRPr="00815E1F">
        <w:rPr>
          <w:rFonts w:ascii="Arial" w:eastAsia="Arial Unicode MS" w:hAnsi="Arial" w:cs="Arial"/>
          <w:sz w:val="22"/>
          <w:szCs w:val="22"/>
        </w:rPr>
        <w:t xml:space="preserve"> претрпи штету због чињења или нечињења Извођача радова и уколико се стране </w:t>
      </w:r>
      <w:r w:rsidRPr="00815E1F">
        <w:rPr>
          <w:rFonts w:ascii="Arial" w:eastAsia="Arial Unicode MS" w:hAnsi="Arial" w:cs="Arial"/>
          <w:sz w:val="22"/>
          <w:szCs w:val="22"/>
          <w:lang w:val="sr-Cyrl-RS"/>
        </w:rPr>
        <w:t xml:space="preserve">у Уговору </w:t>
      </w:r>
      <w:r w:rsidRPr="00815E1F">
        <w:rPr>
          <w:rFonts w:ascii="Arial" w:eastAsia="Arial Unicode MS" w:hAnsi="Arial" w:cs="Arial"/>
          <w:sz w:val="22"/>
          <w:szCs w:val="22"/>
        </w:rPr>
        <w:t xml:space="preserve">сагласе око основа и висине претрпљене штете, </w:t>
      </w:r>
      <w:r w:rsidRPr="00815E1F">
        <w:rPr>
          <w:rFonts w:ascii="Arial" w:eastAsia="Arial Unicode MS" w:hAnsi="Arial" w:cs="Arial"/>
          <w:sz w:val="22"/>
          <w:szCs w:val="22"/>
          <w:lang w:val="sr-Cyrl-RS"/>
        </w:rPr>
        <w:t>Извођач радова</w:t>
      </w:r>
      <w:r w:rsidRPr="00815E1F">
        <w:rPr>
          <w:rFonts w:ascii="Arial" w:eastAsia="Arial Unicode MS" w:hAnsi="Arial" w:cs="Arial"/>
          <w:sz w:val="22"/>
          <w:szCs w:val="22"/>
        </w:rPr>
        <w:t xml:space="preserve"> је сагласан да </w:t>
      </w:r>
      <w:r w:rsidRPr="00815E1F">
        <w:rPr>
          <w:rFonts w:ascii="Arial" w:eastAsia="Arial Unicode MS" w:hAnsi="Arial" w:cs="Arial"/>
          <w:sz w:val="22"/>
          <w:szCs w:val="22"/>
          <w:lang w:val="sr-Cyrl-RS"/>
        </w:rPr>
        <w:t>Наручиоцу</w:t>
      </w:r>
      <w:r w:rsidRPr="00815E1F">
        <w:rPr>
          <w:rFonts w:ascii="Arial" w:eastAsia="Arial Unicode MS" w:hAnsi="Arial" w:cs="Arial"/>
          <w:sz w:val="22"/>
          <w:szCs w:val="22"/>
        </w:rPr>
        <w:t xml:space="preserve"> исту накнади, тако што </w:t>
      </w:r>
      <w:r w:rsidRPr="00815E1F">
        <w:rPr>
          <w:rFonts w:ascii="Arial" w:eastAsia="Arial Unicode MS" w:hAnsi="Arial" w:cs="Arial"/>
          <w:sz w:val="22"/>
          <w:szCs w:val="22"/>
          <w:lang w:val="sr-Cyrl-RS"/>
        </w:rPr>
        <w:t>Наручилац</w:t>
      </w:r>
      <w:r w:rsidRPr="00815E1F">
        <w:rPr>
          <w:rFonts w:ascii="Arial" w:eastAsia="Arial Unicode MS" w:hAnsi="Arial" w:cs="Arial"/>
          <w:sz w:val="22"/>
          <w:szCs w:val="22"/>
        </w:rPr>
        <w:t xml:space="preserve"> има право на наплату накнаде штете без посебног обавештења </w:t>
      </w:r>
      <w:r w:rsidRPr="00815E1F">
        <w:rPr>
          <w:rFonts w:ascii="Arial" w:eastAsia="Arial Unicode MS" w:hAnsi="Arial" w:cs="Arial"/>
          <w:sz w:val="22"/>
          <w:szCs w:val="22"/>
          <w:lang w:val="sr-Cyrl-RS"/>
        </w:rPr>
        <w:t>Извођача радова</w:t>
      </w:r>
      <w:r w:rsidRPr="00815E1F">
        <w:rPr>
          <w:rFonts w:ascii="Arial" w:eastAsia="Arial Unicode MS" w:hAnsi="Arial" w:cs="Arial"/>
          <w:sz w:val="22"/>
          <w:szCs w:val="22"/>
        </w:rPr>
        <w:t xml:space="preserve"> уз издавање одговарајућег рачуна са роком </w:t>
      </w:r>
      <w:r w:rsidRPr="00700A97">
        <w:rPr>
          <w:rFonts w:ascii="Arial" w:eastAsia="Arial Unicode MS" w:hAnsi="Arial" w:cs="Arial"/>
          <w:sz w:val="22"/>
          <w:szCs w:val="22"/>
        </w:rPr>
        <w:t>плаћања од</w:t>
      </w:r>
      <w:r w:rsidR="00700A97" w:rsidRPr="00700A97">
        <w:rPr>
          <w:rFonts w:ascii="Arial" w:eastAsia="Arial Unicode MS" w:hAnsi="Arial" w:cs="Arial"/>
          <w:sz w:val="22"/>
          <w:szCs w:val="22"/>
          <w:lang w:val="sr-Cyrl-RS"/>
        </w:rPr>
        <w:t xml:space="preserve"> </w:t>
      </w:r>
      <w:r w:rsidR="00A20648">
        <w:rPr>
          <w:rFonts w:ascii="Arial" w:hAnsi="Arial" w:cs="Arial"/>
          <w:sz w:val="22"/>
          <w:szCs w:val="22"/>
          <w:lang w:val="sr-Cyrl-RS"/>
        </w:rPr>
        <w:t>4</w:t>
      </w:r>
      <w:r w:rsidR="00700A97" w:rsidRPr="00700A97">
        <w:rPr>
          <w:rFonts w:ascii="Arial" w:hAnsi="Arial" w:cs="Arial"/>
          <w:sz w:val="22"/>
          <w:szCs w:val="22"/>
          <w:lang w:val="sr-Cyrl-RS"/>
        </w:rPr>
        <w:t>5 (</w:t>
      </w:r>
      <w:r w:rsidR="00A20648">
        <w:rPr>
          <w:rFonts w:ascii="Arial" w:hAnsi="Arial" w:cs="Arial"/>
          <w:sz w:val="22"/>
          <w:szCs w:val="22"/>
          <w:lang w:val="sr-Cyrl-RS"/>
        </w:rPr>
        <w:t>четрдесетпет</w:t>
      </w:r>
      <w:r w:rsidR="00700A97" w:rsidRPr="00700A97">
        <w:rPr>
          <w:rFonts w:ascii="Arial" w:hAnsi="Arial" w:cs="Arial"/>
          <w:sz w:val="22"/>
          <w:szCs w:val="22"/>
          <w:lang w:val="sr-Cyrl-RS"/>
        </w:rPr>
        <w:t>) дана</w:t>
      </w:r>
      <w:r w:rsidRPr="00700A97">
        <w:rPr>
          <w:rFonts w:ascii="Arial" w:eastAsia="Arial Unicode MS" w:hAnsi="Arial" w:cs="Arial"/>
          <w:sz w:val="22"/>
          <w:szCs w:val="22"/>
        </w:rPr>
        <w:t xml:space="preserve"> </w:t>
      </w:r>
      <w:r w:rsidR="00700A97" w:rsidRPr="00700A97">
        <w:rPr>
          <w:rFonts w:ascii="Arial" w:eastAsia="Arial Unicode MS" w:hAnsi="Arial" w:cs="Arial"/>
          <w:sz w:val="22"/>
          <w:szCs w:val="22"/>
          <w:lang w:val="sr-Cyrl-RS"/>
        </w:rPr>
        <w:t xml:space="preserve">од </w:t>
      </w:r>
      <w:r w:rsidRPr="00700A97">
        <w:rPr>
          <w:rFonts w:ascii="Arial" w:eastAsia="Arial Unicode MS" w:hAnsi="Arial" w:cs="Arial"/>
          <w:sz w:val="22"/>
          <w:szCs w:val="22"/>
        </w:rPr>
        <w:t>датума пријема рачуна.</w:t>
      </w:r>
      <w:r w:rsidRPr="00815E1F">
        <w:rPr>
          <w:rFonts w:ascii="Arial" w:hAnsi="Arial"/>
          <w:color w:val="1F4E79"/>
          <w:sz w:val="22"/>
          <w:szCs w:val="22"/>
          <w:lang w:val="sr-Latn-RS"/>
        </w:rPr>
        <w:t xml:space="preserve"> </w:t>
      </w:r>
    </w:p>
    <w:p w14:paraId="096D843A" w14:textId="77777777" w:rsidR="00815E1F" w:rsidRPr="00815E1F" w:rsidRDefault="00815E1F" w:rsidP="00815E1F">
      <w:pPr>
        <w:contextualSpacing/>
        <w:jc w:val="both"/>
        <w:rPr>
          <w:rFonts w:ascii="Arial" w:eastAsia="Arial Unicode MS" w:hAnsi="Arial" w:cs="Arial"/>
          <w:sz w:val="22"/>
          <w:szCs w:val="22"/>
        </w:rPr>
      </w:pPr>
      <w:r w:rsidRPr="00815E1F">
        <w:rPr>
          <w:rFonts w:ascii="Arial" w:eastAsia="Arial Unicode MS" w:hAnsi="Arial" w:cs="Arial"/>
          <w:sz w:val="22"/>
          <w:szCs w:val="22"/>
        </w:rPr>
        <w:t xml:space="preserve">Ниједна </w:t>
      </w:r>
      <w:r w:rsidRPr="00815E1F">
        <w:rPr>
          <w:rFonts w:ascii="Arial" w:eastAsia="Arial Unicode MS" w:hAnsi="Arial" w:cs="Arial"/>
          <w:sz w:val="22"/>
          <w:szCs w:val="22"/>
          <w:lang w:val="sr-Cyrl-RS"/>
        </w:rPr>
        <w:t>страна у Уговору</w:t>
      </w:r>
      <w:r w:rsidRPr="00815E1F">
        <w:rPr>
          <w:rFonts w:ascii="Arial" w:eastAsia="Arial Unicode MS" w:hAnsi="Arial" w:cs="Arial"/>
          <w:sz w:val="22"/>
          <w:szCs w:val="22"/>
        </w:rPr>
        <w:t xml:space="preserve">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sidRPr="00815E1F">
        <w:rPr>
          <w:rFonts w:ascii="Arial" w:eastAsia="Arial Unicode MS" w:hAnsi="Arial" w:cs="Arial"/>
          <w:sz w:val="22"/>
          <w:szCs w:val="22"/>
          <w:lang w:val="sr-Cyrl-RS"/>
        </w:rPr>
        <w:t>Уговором</w:t>
      </w:r>
      <w:r w:rsidRPr="00815E1F">
        <w:rPr>
          <w:rFonts w:ascii="Arial" w:eastAsia="Arial Unicode MS" w:hAnsi="Arial" w:cs="Arial"/>
          <w:sz w:val="22"/>
          <w:szCs w:val="22"/>
        </w:rPr>
        <w:t xml:space="preserve">, изузев уколико је у питању груба непажња или поступање изван професионалних стандарда за ову врсту услуга на страни Извођача радова. </w:t>
      </w:r>
    </w:p>
    <w:p w14:paraId="49764CC8" w14:textId="77777777" w:rsidR="00815E1F" w:rsidRPr="00815E1F" w:rsidRDefault="00815E1F" w:rsidP="00815E1F">
      <w:pPr>
        <w:contextualSpacing/>
        <w:jc w:val="both"/>
        <w:rPr>
          <w:rFonts w:ascii="Arial" w:eastAsia="Arial Unicode MS" w:hAnsi="Arial" w:cs="Arial"/>
          <w:sz w:val="22"/>
          <w:szCs w:val="22"/>
        </w:rPr>
      </w:pPr>
    </w:p>
    <w:p w14:paraId="5A6C78D6" w14:textId="77777777" w:rsidR="00815E1F" w:rsidRPr="00815E1F" w:rsidRDefault="00815E1F" w:rsidP="00815E1F">
      <w:pPr>
        <w:contextualSpacing/>
        <w:jc w:val="both"/>
        <w:rPr>
          <w:rFonts w:ascii="Arial" w:eastAsia="Arial Unicode MS" w:hAnsi="Arial" w:cs="Arial"/>
          <w:sz w:val="22"/>
          <w:szCs w:val="22"/>
          <w:lang w:val="sr-Cyrl-RS"/>
        </w:rPr>
      </w:pPr>
      <w:r w:rsidRPr="00815E1F">
        <w:rPr>
          <w:rFonts w:ascii="Arial" w:eastAsia="Arial Unicode MS" w:hAnsi="Arial" w:cs="Arial"/>
          <w:sz w:val="22"/>
          <w:szCs w:val="22"/>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w:t>
      </w:r>
    </w:p>
    <w:p w14:paraId="0E647DF7" w14:textId="77777777" w:rsidR="00815E1F" w:rsidRPr="00815E1F" w:rsidRDefault="00815E1F" w:rsidP="00815E1F">
      <w:pPr>
        <w:contextualSpacing/>
        <w:jc w:val="both"/>
        <w:rPr>
          <w:rFonts w:ascii="Arial" w:eastAsia="Arial Unicode MS" w:hAnsi="Arial" w:cs="Arial"/>
          <w:sz w:val="22"/>
          <w:szCs w:val="22"/>
        </w:rPr>
      </w:pPr>
    </w:p>
    <w:p w14:paraId="1E6ED811" w14:textId="77777777" w:rsidR="00815E1F" w:rsidRPr="00815E1F" w:rsidRDefault="00815E1F" w:rsidP="00815E1F">
      <w:pPr>
        <w:contextualSpacing/>
        <w:jc w:val="center"/>
        <w:rPr>
          <w:rFonts w:ascii="Arial" w:eastAsia="Arial Unicode MS" w:hAnsi="Arial" w:cs="Arial"/>
          <w:b/>
          <w:sz w:val="22"/>
          <w:szCs w:val="22"/>
        </w:rPr>
      </w:pPr>
    </w:p>
    <w:p w14:paraId="1D63B64E" w14:textId="77777777" w:rsidR="00815E1F" w:rsidRPr="00815E1F" w:rsidRDefault="00815E1F" w:rsidP="00815E1F">
      <w:pPr>
        <w:contextualSpacing/>
        <w:jc w:val="center"/>
        <w:rPr>
          <w:rFonts w:ascii="Arial" w:eastAsia="Arial Unicode MS" w:hAnsi="Arial" w:cs="Arial"/>
          <w:b/>
          <w:sz w:val="22"/>
          <w:szCs w:val="22"/>
        </w:rPr>
      </w:pPr>
      <w:r w:rsidRPr="00815E1F">
        <w:rPr>
          <w:rFonts w:ascii="Arial" w:eastAsia="Arial Unicode MS" w:hAnsi="Arial" w:cs="Arial"/>
          <w:b/>
          <w:sz w:val="22"/>
          <w:szCs w:val="22"/>
        </w:rPr>
        <w:t>УГОВОРНА КАЗНА</w:t>
      </w:r>
    </w:p>
    <w:p w14:paraId="155595AC" w14:textId="77777777" w:rsidR="00815E1F" w:rsidRPr="00815E1F" w:rsidRDefault="00815E1F" w:rsidP="00815E1F">
      <w:pPr>
        <w:contextualSpacing/>
        <w:jc w:val="center"/>
        <w:rPr>
          <w:rFonts w:ascii="Arial" w:eastAsia="Arial Unicode MS" w:hAnsi="Arial" w:cs="Arial"/>
          <w:sz w:val="22"/>
          <w:szCs w:val="22"/>
        </w:rPr>
      </w:pPr>
      <w:r w:rsidRPr="00815E1F">
        <w:rPr>
          <w:rFonts w:ascii="Arial" w:eastAsia="Arial Unicode MS" w:hAnsi="Arial" w:cs="Arial"/>
          <w:b/>
          <w:sz w:val="22"/>
          <w:szCs w:val="22"/>
        </w:rPr>
        <w:t>Члан 2</w:t>
      </w:r>
      <w:r w:rsidRPr="00815E1F">
        <w:rPr>
          <w:rFonts w:ascii="Arial" w:eastAsia="Arial Unicode MS" w:hAnsi="Arial" w:cs="Arial"/>
          <w:b/>
          <w:sz w:val="22"/>
          <w:szCs w:val="22"/>
          <w:lang w:val="sr-Cyrl-RS"/>
        </w:rPr>
        <w:t>3</w:t>
      </w:r>
      <w:r w:rsidRPr="00815E1F">
        <w:rPr>
          <w:rFonts w:ascii="Arial" w:eastAsia="Arial Unicode MS" w:hAnsi="Arial" w:cs="Arial"/>
          <w:b/>
          <w:sz w:val="22"/>
          <w:szCs w:val="22"/>
        </w:rPr>
        <w:t>.</w:t>
      </w:r>
    </w:p>
    <w:p w14:paraId="0F5B97F7" w14:textId="77777777" w:rsidR="00815E1F" w:rsidRPr="00815E1F" w:rsidRDefault="00815E1F" w:rsidP="00815E1F">
      <w:pPr>
        <w:autoSpaceDE w:val="0"/>
        <w:autoSpaceDN w:val="0"/>
        <w:adjustRightInd w:val="0"/>
        <w:jc w:val="both"/>
        <w:rPr>
          <w:rFonts w:ascii="Arial" w:eastAsia="Calibri" w:hAnsi="Arial" w:cs="Arial"/>
          <w:sz w:val="22"/>
          <w:szCs w:val="22"/>
          <w:lang w:val="sr-Cyrl-ME"/>
        </w:rPr>
      </w:pPr>
      <w:r w:rsidRPr="00815E1F">
        <w:rPr>
          <w:rFonts w:ascii="Arial" w:eastAsia="Calibri" w:hAnsi="Arial" w:cs="Arial"/>
          <w:sz w:val="22"/>
          <w:szCs w:val="22"/>
        </w:rPr>
        <w:t xml:space="preserve">Уколико </w:t>
      </w:r>
      <w:r w:rsidRPr="00815E1F">
        <w:rPr>
          <w:rFonts w:ascii="Arial" w:eastAsia="Calibri" w:hAnsi="Arial" w:cs="Arial"/>
          <w:sz w:val="22"/>
          <w:szCs w:val="22"/>
          <w:lang w:val="sr-Cyrl-RS"/>
        </w:rPr>
        <w:t xml:space="preserve">Извођач радова </w:t>
      </w:r>
      <w:r w:rsidRPr="00815E1F">
        <w:rPr>
          <w:rFonts w:ascii="Arial" w:eastAsia="Calibri" w:hAnsi="Arial" w:cs="Arial"/>
          <w:sz w:val="22"/>
          <w:szCs w:val="22"/>
        </w:rPr>
        <w:t xml:space="preserve">не </w:t>
      </w:r>
      <w:r w:rsidRPr="00815E1F">
        <w:rPr>
          <w:rFonts w:ascii="Arial" w:eastAsia="Calibri" w:hAnsi="Arial" w:cs="Arial"/>
          <w:sz w:val="22"/>
          <w:szCs w:val="22"/>
          <w:lang w:val="sr-Cyrl-RS"/>
        </w:rPr>
        <w:t>изведе радове</w:t>
      </w:r>
      <w:r w:rsidRPr="00815E1F">
        <w:rPr>
          <w:rFonts w:ascii="Arial" w:eastAsia="Calibri" w:hAnsi="Arial" w:cs="Arial"/>
          <w:sz w:val="22"/>
          <w:szCs w:val="22"/>
        </w:rPr>
        <w:t xml:space="preserve"> у уговореном року </w:t>
      </w:r>
      <w:r w:rsidRPr="00815E1F">
        <w:rPr>
          <w:rFonts w:ascii="Arial" w:eastAsia="Calibri" w:hAnsi="Arial" w:cs="Arial"/>
          <w:sz w:val="22"/>
          <w:szCs w:val="22"/>
          <w:lang w:val="sr-Cyrl-RS"/>
        </w:rPr>
        <w:t xml:space="preserve">дужан је да плати </w:t>
      </w:r>
      <w:r w:rsidRPr="00815E1F">
        <w:rPr>
          <w:rFonts w:ascii="Arial" w:eastAsia="Calibri" w:hAnsi="Arial" w:cs="Arial"/>
          <w:sz w:val="22"/>
          <w:szCs w:val="22"/>
          <w:lang w:val="sr-Cyrl-ME"/>
        </w:rPr>
        <w:t>Наручиоцу</w:t>
      </w:r>
      <w:r w:rsidRPr="00815E1F">
        <w:rPr>
          <w:rFonts w:ascii="Arial" w:eastAsia="Calibri" w:hAnsi="Arial" w:cs="Arial"/>
          <w:sz w:val="22"/>
          <w:szCs w:val="22"/>
        </w:rPr>
        <w:t xml:space="preserve"> </w:t>
      </w:r>
      <w:r w:rsidRPr="00815E1F">
        <w:rPr>
          <w:rFonts w:ascii="Arial" w:eastAsia="Calibri" w:hAnsi="Arial" w:cs="Arial"/>
          <w:sz w:val="22"/>
          <w:szCs w:val="22"/>
          <w:lang w:val="sr-Cyrl-RS"/>
        </w:rPr>
        <w:t xml:space="preserve">уговорну казну у </w:t>
      </w:r>
      <w:r w:rsidRPr="00815E1F">
        <w:rPr>
          <w:rFonts w:ascii="Arial" w:eastAsia="Calibri" w:hAnsi="Arial" w:cs="Arial"/>
          <w:sz w:val="22"/>
          <w:szCs w:val="22"/>
        </w:rPr>
        <w:t>износ</w:t>
      </w:r>
      <w:r w:rsidRPr="00815E1F">
        <w:rPr>
          <w:rFonts w:ascii="Arial" w:eastAsia="Calibri" w:hAnsi="Arial" w:cs="Arial"/>
          <w:sz w:val="22"/>
          <w:szCs w:val="22"/>
          <w:lang w:val="sr-Cyrl-RS"/>
        </w:rPr>
        <w:t xml:space="preserve">у </w:t>
      </w:r>
      <w:r w:rsidRPr="00815E1F">
        <w:rPr>
          <w:rFonts w:ascii="Arial" w:eastAsia="Calibri" w:hAnsi="Arial" w:cs="Arial"/>
          <w:sz w:val="22"/>
          <w:szCs w:val="22"/>
        </w:rPr>
        <w:t>од 0,2% вредности</w:t>
      </w:r>
      <w:r w:rsidRPr="00815E1F">
        <w:rPr>
          <w:rFonts w:ascii="Arial" w:eastAsia="Calibri" w:hAnsi="Arial" w:cs="Arial"/>
          <w:sz w:val="22"/>
          <w:szCs w:val="22"/>
          <w:lang w:val="sr-Cyrl-RS"/>
        </w:rPr>
        <w:t xml:space="preserve"> појединачног уговора </w:t>
      </w:r>
      <w:r w:rsidRPr="00815E1F">
        <w:rPr>
          <w:rFonts w:ascii="Arial" w:eastAsia="Calibri" w:hAnsi="Arial" w:cs="Arial"/>
          <w:sz w:val="22"/>
          <w:szCs w:val="22"/>
        </w:rPr>
        <w:t>(без ПДВ-а), с тим да укупан износ</w:t>
      </w:r>
      <w:r w:rsidRPr="00815E1F">
        <w:rPr>
          <w:rFonts w:ascii="Arial" w:eastAsia="Calibri" w:hAnsi="Arial" w:cs="Arial"/>
          <w:sz w:val="22"/>
          <w:szCs w:val="22"/>
          <w:lang w:val="sr-Cyrl-ME"/>
        </w:rPr>
        <w:t xml:space="preserve"> </w:t>
      </w:r>
      <w:r w:rsidRPr="00815E1F">
        <w:rPr>
          <w:rFonts w:ascii="Arial" w:eastAsia="Calibri" w:hAnsi="Arial" w:cs="Arial"/>
          <w:sz w:val="22"/>
          <w:szCs w:val="22"/>
        </w:rPr>
        <w:t>уговорне казне не може прећи 10% укупне вредности појединачног уговора (без ПДВ-а)</w:t>
      </w:r>
      <w:r w:rsidRPr="00815E1F">
        <w:rPr>
          <w:rFonts w:ascii="Arial" w:eastAsia="Calibri" w:hAnsi="Arial" w:cs="Arial"/>
          <w:sz w:val="22"/>
          <w:szCs w:val="22"/>
          <w:lang w:val="sr-Cyrl-ME"/>
        </w:rPr>
        <w:t>.</w:t>
      </w:r>
    </w:p>
    <w:p w14:paraId="47E1A636" w14:textId="77777777" w:rsidR="00815E1F" w:rsidRPr="00815E1F" w:rsidRDefault="00815E1F" w:rsidP="00815E1F">
      <w:pPr>
        <w:autoSpaceDE w:val="0"/>
        <w:autoSpaceDN w:val="0"/>
        <w:adjustRightInd w:val="0"/>
        <w:jc w:val="both"/>
        <w:rPr>
          <w:rFonts w:ascii="Arial" w:eastAsia="Calibri" w:hAnsi="Arial" w:cs="Arial"/>
          <w:sz w:val="22"/>
          <w:szCs w:val="22"/>
          <w:lang w:val="sr-Cyrl-ME"/>
        </w:rPr>
      </w:pPr>
      <w:r w:rsidRPr="00815E1F">
        <w:rPr>
          <w:rFonts w:ascii="Arial" w:eastAsia="Calibri" w:hAnsi="Arial" w:cs="Arial"/>
          <w:sz w:val="22"/>
          <w:szCs w:val="22"/>
        </w:rPr>
        <w:t xml:space="preserve">Право </w:t>
      </w:r>
      <w:r w:rsidRPr="00815E1F">
        <w:rPr>
          <w:rFonts w:ascii="Arial" w:eastAsia="Calibri" w:hAnsi="Arial" w:cs="Arial"/>
          <w:sz w:val="22"/>
          <w:szCs w:val="22"/>
          <w:lang w:val="sr-Cyrl-ME"/>
        </w:rPr>
        <w:t xml:space="preserve">Наручиоца </w:t>
      </w:r>
      <w:r w:rsidRPr="00815E1F">
        <w:rPr>
          <w:rFonts w:ascii="Arial" w:eastAsia="Calibri" w:hAnsi="Arial" w:cs="Arial"/>
          <w:sz w:val="22"/>
          <w:szCs w:val="22"/>
        </w:rPr>
        <w:t xml:space="preserve">на наплату уговорне казне не утиче на право </w:t>
      </w:r>
      <w:r w:rsidRPr="00815E1F">
        <w:rPr>
          <w:rFonts w:ascii="Arial" w:eastAsia="Calibri" w:hAnsi="Arial" w:cs="Arial"/>
          <w:sz w:val="22"/>
          <w:szCs w:val="22"/>
          <w:lang w:val="sr-Cyrl-ME"/>
        </w:rPr>
        <w:t xml:space="preserve">Наручиоца </w:t>
      </w:r>
      <w:r w:rsidRPr="00815E1F">
        <w:rPr>
          <w:rFonts w:ascii="Arial" w:eastAsia="Calibri" w:hAnsi="Arial" w:cs="Arial"/>
          <w:sz w:val="22"/>
          <w:szCs w:val="22"/>
        </w:rPr>
        <w:t>да захтева накнаду</w:t>
      </w:r>
      <w:r w:rsidRPr="00815E1F">
        <w:rPr>
          <w:rFonts w:ascii="Arial" w:eastAsia="Calibri" w:hAnsi="Arial" w:cs="Arial"/>
          <w:sz w:val="22"/>
          <w:szCs w:val="22"/>
          <w:lang w:val="sr-Cyrl-ME"/>
        </w:rPr>
        <w:t xml:space="preserve"> </w:t>
      </w:r>
      <w:r w:rsidRPr="00815E1F">
        <w:rPr>
          <w:rFonts w:ascii="Arial" w:eastAsia="Calibri" w:hAnsi="Arial" w:cs="Arial"/>
          <w:sz w:val="22"/>
          <w:szCs w:val="22"/>
        </w:rPr>
        <w:t>штете.</w:t>
      </w:r>
    </w:p>
    <w:p w14:paraId="36B24A66" w14:textId="77777777" w:rsidR="00815E1F" w:rsidRPr="00815E1F" w:rsidRDefault="00815E1F" w:rsidP="00815E1F">
      <w:pPr>
        <w:autoSpaceDE w:val="0"/>
        <w:autoSpaceDN w:val="0"/>
        <w:adjustRightInd w:val="0"/>
        <w:jc w:val="both"/>
        <w:rPr>
          <w:rFonts w:ascii="Arial" w:eastAsia="Calibri" w:hAnsi="Arial" w:cs="Arial"/>
          <w:sz w:val="22"/>
          <w:szCs w:val="22"/>
        </w:rPr>
      </w:pPr>
      <w:r w:rsidRPr="00815E1F">
        <w:rPr>
          <w:rFonts w:ascii="Arial" w:eastAsia="Calibri" w:hAnsi="Arial" w:cs="Arial"/>
          <w:sz w:val="22"/>
          <w:szCs w:val="22"/>
        </w:rPr>
        <w:t xml:space="preserve">У случају доцње </w:t>
      </w:r>
      <w:r w:rsidRPr="00815E1F">
        <w:rPr>
          <w:rFonts w:ascii="Arial" w:eastAsia="Calibri" w:hAnsi="Arial" w:cs="Arial"/>
          <w:sz w:val="22"/>
          <w:szCs w:val="22"/>
          <w:lang w:val="sr-Cyrl-ME"/>
        </w:rPr>
        <w:t xml:space="preserve">Наручилац </w:t>
      </w:r>
      <w:r w:rsidRPr="00815E1F">
        <w:rPr>
          <w:rFonts w:ascii="Arial" w:eastAsia="Calibri" w:hAnsi="Arial" w:cs="Arial"/>
          <w:sz w:val="22"/>
          <w:szCs w:val="22"/>
        </w:rPr>
        <w:t xml:space="preserve"> има право да захтева и испуњење уговорне обавезе и уговорну казну,</w:t>
      </w:r>
      <w:r w:rsidRPr="00815E1F">
        <w:rPr>
          <w:rFonts w:ascii="Arial" w:eastAsia="Calibri" w:hAnsi="Arial" w:cs="Arial"/>
          <w:sz w:val="22"/>
          <w:szCs w:val="22"/>
          <w:lang w:val="sr-Cyrl-RS"/>
        </w:rPr>
        <w:t xml:space="preserve"> </w:t>
      </w:r>
      <w:r w:rsidRPr="00815E1F">
        <w:rPr>
          <w:rFonts w:ascii="Arial" w:eastAsia="Calibri" w:hAnsi="Arial" w:cs="Arial"/>
          <w:sz w:val="22"/>
          <w:szCs w:val="22"/>
        </w:rPr>
        <w:t xml:space="preserve">под условом да без одлагања, а најкасније пре пријема предмета </w:t>
      </w:r>
      <w:r w:rsidRPr="00815E1F">
        <w:rPr>
          <w:rFonts w:ascii="Arial" w:eastAsia="Calibri" w:hAnsi="Arial" w:cs="Arial"/>
          <w:sz w:val="22"/>
          <w:szCs w:val="22"/>
          <w:lang w:val="sr-Cyrl-ME"/>
        </w:rPr>
        <w:t xml:space="preserve">Уговора </w:t>
      </w:r>
      <w:r w:rsidRPr="00815E1F">
        <w:rPr>
          <w:rFonts w:ascii="Arial" w:eastAsia="Calibri" w:hAnsi="Arial" w:cs="Arial"/>
          <w:sz w:val="22"/>
          <w:szCs w:val="22"/>
        </w:rPr>
        <w:t xml:space="preserve">саопшти </w:t>
      </w:r>
      <w:r w:rsidRPr="00815E1F">
        <w:rPr>
          <w:rFonts w:ascii="Arial" w:eastAsia="Calibri" w:hAnsi="Arial" w:cs="Arial"/>
          <w:sz w:val="22"/>
          <w:szCs w:val="22"/>
          <w:lang w:val="sr-Cyrl-RS"/>
        </w:rPr>
        <w:t>Извођачу радова</w:t>
      </w:r>
      <w:r w:rsidRPr="00815E1F">
        <w:rPr>
          <w:rFonts w:ascii="Arial" w:eastAsia="Calibri" w:hAnsi="Arial" w:cs="Arial"/>
          <w:sz w:val="22"/>
          <w:szCs w:val="22"/>
        </w:rPr>
        <w:t xml:space="preserve"> да</w:t>
      </w:r>
      <w:r w:rsidRPr="00815E1F">
        <w:rPr>
          <w:rFonts w:ascii="Arial" w:eastAsia="Calibri" w:hAnsi="Arial" w:cs="Arial"/>
          <w:sz w:val="22"/>
          <w:szCs w:val="22"/>
          <w:lang w:val="sr-Cyrl-RS"/>
        </w:rPr>
        <w:t xml:space="preserve"> </w:t>
      </w:r>
      <w:r w:rsidRPr="00815E1F">
        <w:rPr>
          <w:rFonts w:ascii="Arial" w:eastAsia="Calibri" w:hAnsi="Arial" w:cs="Arial"/>
          <w:sz w:val="22"/>
          <w:szCs w:val="22"/>
        </w:rPr>
        <w:t>задржава право на уговорну казну и под условом да до закашњења није дошло кривицом</w:t>
      </w:r>
      <w:r w:rsidRPr="00815E1F">
        <w:rPr>
          <w:rFonts w:ascii="Arial" w:eastAsia="Calibri" w:hAnsi="Arial" w:cs="Arial"/>
          <w:sz w:val="22"/>
          <w:szCs w:val="22"/>
          <w:lang w:val="sr-Cyrl-RS"/>
        </w:rPr>
        <w:t xml:space="preserve"> </w:t>
      </w:r>
      <w:r w:rsidRPr="00815E1F">
        <w:rPr>
          <w:rFonts w:ascii="Arial" w:eastAsia="Calibri" w:hAnsi="Arial" w:cs="Arial"/>
          <w:sz w:val="22"/>
          <w:szCs w:val="22"/>
          <w:lang w:val="sr-Cyrl-ME"/>
        </w:rPr>
        <w:t>Наручиоца</w:t>
      </w:r>
      <w:r w:rsidRPr="00815E1F">
        <w:rPr>
          <w:rFonts w:ascii="Arial" w:eastAsia="Calibri" w:hAnsi="Arial" w:cs="Arial"/>
          <w:sz w:val="22"/>
          <w:szCs w:val="22"/>
        </w:rPr>
        <w:t>, нити услед дејства више силе.</w:t>
      </w:r>
    </w:p>
    <w:p w14:paraId="70DCEA4B" w14:textId="77777777" w:rsidR="00815E1F" w:rsidRPr="00815E1F" w:rsidRDefault="00815E1F" w:rsidP="00815E1F">
      <w:pPr>
        <w:tabs>
          <w:tab w:val="left" w:pos="0"/>
        </w:tabs>
        <w:jc w:val="both"/>
        <w:rPr>
          <w:rFonts w:ascii="Arial" w:eastAsia="Calibri" w:hAnsi="Arial" w:cs="Arial"/>
          <w:sz w:val="22"/>
          <w:szCs w:val="22"/>
          <w:lang w:val="sr-Cyrl-RS"/>
        </w:rPr>
      </w:pPr>
    </w:p>
    <w:p w14:paraId="661524C6" w14:textId="77777777" w:rsidR="00815E1F" w:rsidRPr="00815E1F" w:rsidRDefault="00815E1F" w:rsidP="00815E1F">
      <w:pPr>
        <w:contextualSpacing/>
        <w:rPr>
          <w:rFonts w:ascii="Arial" w:eastAsia="Arial Unicode MS" w:hAnsi="Arial" w:cs="Arial"/>
          <w:b/>
          <w:sz w:val="22"/>
          <w:szCs w:val="22"/>
          <w:lang w:val="sr-Cyrl-RS"/>
        </w:rPr>
      </w:pPr>
      <w:r w:rsidRPr="00815E1F">
        <w:rPr>
          <w:rFonts w:ascii="Arial" w:hAnsi="Arial" w:cs="Arial"/>
          <w:bCs/>
          <w:sz w:val="22"/>
          <w:szCs w:val="22"/>
          <w:lang w:val="sr-Cyrl-RS"/>
        </w:rPr>
        <w:t>Плаћање уговорних пенала</w:t>
      </w:r>
      <w:r w:rsidRPr="00815E1F">
        <w:rPr>
          <w:rFonts w:ascii="Arial" w:hAnsi="Arial" w:cs="Arial"/>
          <w:sz w:val="22"/>
          <w:szCs w:val="22"/>
          <w:lang w:val="sr-Cyrl-RS"/>
        </w:rPr>
        <w:t xml:space="preserve"> д</w:t>
      </w:r>
      <w:r w:rsidRPr="00815E1F">
        <w:rPr>
          <w:rFonts w:ascii="Arial" w:hAnsi="Arial" w:cs="Arial"/>
          <w:sz w:val="22"/>
          <w:szCs w:val="22"/>
          <w:lang w:val="en-US"/>
        </w:rPr>
        <w:t>o</w:t>
      </w:r>
      <w:r w:rsidRPr="00815E1F">
        <w:rPr>
          <w:rFonts w:ascii="Arial" w:hAnsi="Arial" w:cs="Arial"/>
          <w:sz w:val="22"/>
          <w:szCs w:val="22"/>
          <w:lang w:val="sr-Cyrl-RS"/>
        </w:rPr>
        <w:t>сп</w:t>
      </w:r>
      <w:r w:rsidRPr="00815E1F">
        <w:rPr>
          <w:rFonts w:ascii="Arial" w:hAnsi="Arial" w:cs="Arial"/>
          <w:sz w:val="22"/>
          <w:szCs w:val="22"/>
          <w:lang w:val="en-US"/>
        </w:rPr>
        <w:t>e</w:t>
      </w:r>
      <w:r w:rsidRPr="00815E1F">
        <w:rPr>
          <w:rFonts w:ascii="Arial" w:hAnsi="Arial" w:cs="Arial"/>
          <w:sz w:val="22"/>
          <w:szCs w:val="22"/>
          <w:lang w:val="sr-Cyrl-RS"/>
        </w:rPr>
        <w:t>в</w:t>
      </w:r>
      <w:r w:rsidRPr="00815E1F">
        <w:rPr>
          <w:rFonts w:ascii="Arial" w:hAnsi="Arial" w:cs="Arial"/>
          <w:sz w:val="22"/>
          <w:szCs w:val="22"/>
          <w:lang w:val="en-US"/>
        </w:rPr>
        <w:t>a</w:t>
      </w:r>
      <w:r w:rsidRPr="00815E1F">
        <w:rPr>
          <w:rFonts w:ascii="Arial" w:hAnsi="Arial" w:cs="Arial"/>
          <w:sz w:val="22"/>
          <w:szCs w:val="22"/>
          <w:lang w:val="sr-Cyrl-RS"/>
        </w:rPr>
        <w:t xml:space="preserve"> у р</w:t>
      </w:r>
      <w:r w:rsidRPr="00815E1F">
        <w:rPr>
          <w:rFonts w:ascii="Arial" w:hAnsi="Arial" w:cs="Arial"/>
          <w:sz w:val="22"/>
          <w:szCs w:val="22"/>
          <w:lang w:val="en-US"/>
        </w:rPr>
        <w:t>o</w:t>
      </w:r>
      <w:r w:rsidRPr="00815E1F">
        <w:rPr>
          <w:rFonts w:ascii="Arial" w:hAnsi="Arial" w:cs="Arial"/>
          <w:sz w:val="22"/>
          <w:szCs w:val="22"/>
          <w:lang w:val="sr-Cyrl-RS"/>
        </w:rPr>
        <w:t>ку од 45 (четрдесетпет) д</w:t>
      </w:r>
      <w:r w:rsidRPr="00815E1F">
        <w:rPr>
          <w:rFonts w:ascii="Arial" w:hAnsi="Arial" w:cs="Arial"/>
          <w:sz w:val="22"/>
          <w:szCs w:val="22"/>
          <w:lang w:val="en-US"/>
        </w:rPr>
        <w:t>a</w:t>
      </w:r>
      <w:r w:rsidRPr="00815E1F">
        <w:rPr>
          <w:rFonts w:ascii="Arial" w:hAnsi="Arial" w:cs="Arial"/>
          <w:sz w:val="22"/>
          <w:szCs w:val="22"/>
          <w:lang w:val="sr-Cyrl-RS"/>
        </w:rPr>
        <w:t>н</w:t>
      </w:r>
      <w:r w:rsidRPr="00815E1F">
        <w:rPr>
          <w:rFonts w:ascii="Arial" w:hAnsi="Arial" w:cs="Arial"/>
          <w:sz w:val="22"/>
          <w:szCs w:val="22"/>
          <w:lang w:val="en-US"/>
        </w:rPr>
        <w:t>a</w:t>
      </w:r>
      <w:r w:rsidRPr="00815E1F">
        <w:rPr>
          <w:rFonts w:ascii="Arial" w:hAnsi="Arial" w:cs="Arial"/>
          <w:sz w:val="22"/>
          <w:szCs w:val="22"/>
          <w:lang w:val="sr-Cyrl-RS"/>
        </w:rPr>
        <w:t xml:space="preserve"> </w:t>
      </w:r>
      <w:r w:rsidRPr="00815E1F">
        <w:rPr>
          <w:rFonts w:ascii="Arial" w:hAnsi="Arial" w:cs="Arial"/>
          <w:sz w:val="22"/>
          <w:szCs w:val="22"/>
          <w:lang w:val="en-US"/>
        </w:rPr>
        <w:t>o</w:t>
      </w:r>
      <w:r w:rsidRPr="00815E1F">
        <w:rPr>
          <w:rFonts w:ascii="Arial" w:hAnsi="Arial" w:cs="Arial"/>
          <w:sz w:val="22"/>
          <w:szCs w:val="22"/>
          <w:lang w:val="sr-Cyrl-RS"/>
        </w:rPr>
        <w:t>д д</w:t>
      </w:r>
      <w:r w:rsidRPr="00815E1F">
        <w:rPr>
          <w:rFonts w:ascii="Arial" w:hAnsi="Arial" w:cs="Arial"/>
          <w:sz w:val="22"/>
          <w:szCs w:val="22"/>
          <w:lang w:val="en-US"/>
        </w:rPr>
        <w:t>a</w:t>
      </w:r>
      <w:r w:rsidRPr="00815E1F">
        <w:rPr>
          <w:rFonts w:ascii="Arial" w:hAnsi="Arial" w:cs="Arial"/>
          <w:sz w:val="22"/>
          <w:szCs w:val="22"/>
          <w:lang w:val="sr-Cyrl-RS"/>
        </w:rPr>
        <w:t>н</w:t>
      </w:r>
      <w:r w:rsidRPr="00815E1F">
        <w:rPr>
          <w:rFonts w:ascii="Arial" w:hAnsi="Arial" w:cs="Arial"/>
          <w:sz w:val="22"/>
          <w:szCs w:val="22"/>
          <w:lang w:val="en-US"/>
        </w:rPr>
        <w:t>a</w:t>
      </w:r>
      <w:r w:rsidRPr="00815E1F">
        <w:rPr>
          <w:rFonts w:ascii="Arial" w:hAnsi="Arial" w:cs="Arial"/>
          <w:sz w:val="22"/>
          <w:szCs w:val="22"/>
          <w:lang w:val="sr-Cyrl-RS"/>
        </w:rPr>
        <w:t xml:space="preserve"> пријема од стране </w:t>
      </w:r>
      <w:r w:rsidRPr="00815E1F">
        <w:rPr>
          <w:rFonts w:ascii="Arial" w:eastAsia="Calibri" w:hAnsi="Arial" w:cs="Arial"/>
          <w:sz w:val="22"/>
          <w:szCs w:val="22"/>
          <w:lang w:val="sr-Cyrl-RS"/>
        </w:rPr>
        <w:t>Извођача радова</w:t>
      </w:r>
      <w:r w:rsidRPr="00815E1F">
        <w:rPr>
          <w:rFonts w:ascii="Arial" w:hAnsi="Arial" w:cs="Arial"/>
          <w:sz w:val="22"/>
          <w:szCs w:val="22"/>
          <w:lang w:val="sr-Cyrl-RS"/>
        </w:rPr>
        <w:t xml:space="preserve">, рачуна </w:t>
      </w:r>
      <w:r w:rsidRPr="00815E1F">
        <w:rPr>
          <w:rFonts w:ascii="Arial" w:eastAsia="Calibri" w:hAnsi="Arial" w:cs="Arial"/>
          <w:sz w:val="22"/>
          <w:szCs w:val="22"/>
          <w:lang w:val="sr-Cyrl-ME"/>
        </w:rPr>
        <w:t xml:space="preserve">Наручиоца </w:t>
      </w:r>
      <w:r w:rsidRPr="00815E1F">
        <w:rPr>
          <w:rFonts w:ascii="Arial" w:hAnsi="Arial" w:cs="Arial"/>
          <w:sz w:val="22"/>
          <w:szCs w:val="22"/>
          <w:lang w:val="sr-Cyrl-RS"/>
        </w:rPr>
        <w:t>испостављеног по овом основу.</w:t>
      </w:r>
    </w:p>
    <w:p w14:paraId="54309E90" w14:textId="77777777" w:rsidR="00815E1F" w:rsidRPr="00815E1F" w:rsidRDefault="00815E1F" w:rsidP="00815E1F">
      <w:pPr>
        <w:contextualSpacing/>
        <w:rPr>
          <w:rFonts w:ascii="Arial" w:eastAsia="Arial Unicode MS" w:hAnsi="Arial" w:cs="Arial"/>
          <w:b/>
          <w:sz w:val="22"/>
          <w:szCs w:val="22"/>
        </w:rPr>
      </w:pPr>
    </w:p>
    <w:p w14:paraId="683FE3F6" w14:textId="77777777" w:rsidR="00815E1F" w:rsidRPr="00815E1F" w:rsidRDefault="00815E1F" w:rsidP="00815E1F">
      <w:pPr>
        <w:contextualSpacing/>
        <w:jc w:val="center"/>
        <w:rPr>
          <w:rFonts w:ascii="Arial" w:eastAsia="Arial Unicode MS" w:hAnsi="Arial" w:cs="Arial"/>
          <w:b/>
          <w:sz w:val="22"/>
          <w:szCs w:val="22"/>
        </w:rPr>
      </w:pPr>
      <w:r w:rsidRPr="00815E1F">
        <w:rPr>
          <w:rFonts w:ascii="Arial" w:eastAsia="Arial Unicode MS" w:hAnsi="Arial" w:cs="Arial"/>
          <w:b/>
          <w:sz w:val="22"/>
          <w:szCs w:val="22"/>
        </w:rPr>
        <w:t>РАСКИД УГОВОРА</w:t>
      </w:r>
    </w:p>
    <w:p w14:paraId="7619328D" w14:textId="77777777" w:rsidR="00815E1F" w:rsidRPr="00815E1F" w:rsidRDefault="00815E1F" w:rsidP="00815E1F">
      <w:pPr>
        <w:contextualSpacing/>
        <w:jc w:val="center"/>
        <w:rPr>
          <w:rFonts w:ascii="Arial" w:eastAsia="Arial Unicode MS" w:hAnsi="Arial" w:cs="Arial"/>
          <w:b/>
          <w:sz w:val="22"/>
          <w:szCs w:val="22"/>
        </w:rPr>
      </w:pPr>
      <w:r w:rsidRPr="00815E1F">
        <w:rPr>
          <w:rFonts w:ascii="Arial" w:eastAsia="Arial Unicode MS" w:hAnsi="Arial" w:cs="Arial"/>
          <w:b/>
          <w:sz w:val="22"/>
          <w:szCs w:val="22"/>
        </w:rPr>
        <w:t>Члан 24.</w:t>
      </w:r>
    </w:p>
    <w:p w14:paraId="3FB5316D" w14:textId="77777777" w:rsidR="00815E1F" w:rsidRPr="00815E1F" w:rsidRDefault="00815E1F" w:rsidP="00815E1F">
      <w:pPr>
        <w:tabs>
          <w:tab w:val="left" w:pos="0"/>
        </w:tabs>
        <w:jc w:val="both"/>
        <w:rPr>
          <w:rFonts w:ascii="Arial" w:hAnsi="Arial" w:cs="Arial"/>
          <w:sz w:val="22"/>
          <w:szCs w:val="22"/>
        </w:rPr>
      </w:pPr>
      <w:r w:rsidRPr="00815E1F">
        <w:rPr>
          <w:rFonts w:ascii="Arial" w:hAnsi="Arial" w:cs="Arial"/>
          <w:sz w:val="22"/>
          <w:szCs w:val="22"/>
        </w:rPr>
        <w:t xml:space="preserve">Свака </w:t>
      </w:r>
      <w:r w:rsidRPr="00815E1F">
        <w:rPr>
          <w:rFonts w:ascii="Arial" w:hAnsi="Arial" w:cs="Arial"/>
          <w:sz w:val="22"/>
          <w:szCs w:val="22"/>
          <w:lang w:val="sr-Cyrl-RS"/>
        </w:rPr>
        <w:t>С</w:t>
      </w:r>
      <w:r w:rsidRPr="00815E1F">
        <w:rPr>
          <w:rFonts w:ascii="Arial" w:hAnsi="Arial" w:cs="Arial"/>
          <w:sz w:val="22"/>
          <w:szCs w:val="22"/>
        </w:rPr>
        <w:t xml:space="preserve">трана </w:t>
      </w:r>
      <w:r w:rsidRPr="00815E1F">
        <w:rPr>
          <w:rFonts w:ascii="Arial" w:hAnsi="Arial" w:cs="Arial"/>
          <w:sz w:val="22"/>
          <w:szCs w:val="22"/>
          <w:lang w:val="sr-Cyrl-RS"/>
        </w:rPr>
        <w:t xml:space="preserve">у Уговору </w:t>
      </w:r>
      <w:r w:rsidRPr="00815E1F">
        <w:rPr>
          <w:rFonts w:ascii="Arial" w:hAnsi="Arial" w:cs="Arial"/>
          <w:sz w:val="22"/>
          <w:szCs w:val="22"/>
        </w:rPr>
        <w:t xml:space="preserve">може једнострано раскинути овај Уговор пре истека рока, у случају непридржавања друге </w:t>
      </w:r>
      <w:r w:rsidRPr="00815E1F">
        <w:rPr>
          <w:rFonts w:ascii="Arial" w:hAnsi="Arial" w:cs="Arial"/>
          <w:sz w:val="22"/>
          <w:szCs w:val="22"/>
          <w:lang w:val="sr-Cyrl-RS"/>
        </w:rPr>
        <w:t>С</w:t>
      </w:r>
      <w:r w:rsidRPr="00815E1F">
        <w:rPr>
          <w:rFonts w:ascii="Arial" w:hAnsi="Arial" w:cs="Arial"/>
          <w:sz w:val="22"/>
          <w:szCs w:val="22"/>
        </w:rPr>
        <w:t>тране</w:t>
      </w:r>
      <w:r w:rsidRPr="00815E1F">
        <w:rPr>
          <w:rFonts w:ascii="Arial" w:hAnsi="Arial" w:cs="Arial"/>
          <w:sz w:val="22"/>
          <w:szCs w:val="22"/>
          <w:lang w:val="sr-Cyrl-RS"/>
        </w:rPr>
        <w:t xml:space="preserve"> у Уговору</w:t>
      </w:r>
      <w:r w:rsidRPr="00815E1F">
        <w:rPr>
          <w:rFonts w:ascii="Arial" w:hAnsi="Arial" w:cs="Arial"/>
          <w:sz w:val="22"/>
          <w:szCs w:val="22"/>
        </w:rPr>
        <w:t xml:space="preserve">, одредбама овог Уговора, неотпочињања или неквалитетног извршења </w:t>
      </w:r>
      <w:r w:rsidRPr="00815E1F">
        <w:rPr>
          <w:rFonts w:ascii="Arial" w:hAnsi="Arial" w:cs="Arial"/>
          <w:sz w:val="22"/>
          <w:szCs w:val="22"/>
          <w:lang w:val="sr-Cyrl-RS"/>
        </w:rPr>
        <w:t>радова</w:t>
      </w:r>
      <w:r w:rsidRPr="00815E1F">
        <w:rPr>
          <w:rFonts w:ascii="Arial" w:hAnsi="Arial" w:cs="Arial"/>
          <w:sz w:val="22"/>
          <w:szCs w:val="22"/>
        </w:rPr>
        <w:t xml:space="preserve"> која су предмет овог Уговора, достављањем писане изјаве о једностраном раскиду другој </w:t>
      </w:r>
      <w:r w:rsidRPr="00815E1F">
        <w:rPr>
          <w:rFonts w:ascii="Arial" w:hAnsi="Arial" w:cs="Arial"/>
          <w:sz w:val="22"/>
          <w:szCs w:val="22"/>
          <w:lang w:val="sr-Cyrl-RS"/>
        </w:rPr>
        <w:t>С</w:t>
      </w:r>
      <w:r w:rsidRPr="00815E1F">
        <w:rPr>
          <w:rFonts w:ascii="Arial" w:hAnsi="Arial" w:cs="Arial"/>
          <w:sz w:val="22"/>
          <w:szCs w:val="22"/>
        </w:rPr>
        <w:t>трани</w:t>
      </w:r>
      <w:r w:rsidRPr="00815E1F">
        <w:rPr>
          <w:rFonts w:ascii="Arial" w:hAnsi="Arial" w:cs="Arial"/>
          <w:sz w:val="22"/>
          <w:szCs w:val="22"/>
          <w:lang w:val="sr-Cyrl-RS"/>
        </w:rPr>
        <w:t xml:space="preserve"> Уговора</w:t>
      </w:r>
      <w:r w:rsidRPr="00815E1F">
        <w:rPr>
          <w:rFonts w:ascii="Arial" w:hAnsi="Arial" w:cs="Arial"/>
          <w:sz w:val="22"/>
          <w:szCs w:val="22"/>
        </w:rPr>
        <w:t xml:space="preserve"> и уз поштовање отказног рока од 15 (словима: петнаест) дана од дана достављања писане изјаве. </w:t>
      </w:r>
    </w:p>
    <w:p w14:paraId="2535F326" w14:textId="77777777" w:rsidR="00815E1F" w:rsidRPr="00815E1F" w:rsidRDefault="00815E1F" w:rsidP="00815E1F">
      <w:pPr>
        <w:tabs>
          <w:tab w:val="left" w:pos="0"/>
        </w:tabs>
        <w:jc w:val="both"/>
        <w:rPr>
          <w:rFonts w:ascii="Arial" w:hAnsi="Arial" w:cs="Arial"/>
          <w:sz w:val="22"/>
          <w:szCs w:val="22"/>
        </w:rPr>
      </w:pPr>
    </w:p>
    <w:p w14:paraId="21BDB666" w14:textId="77777777" w:rsidR="00815E1F" w:rsidRPr="00815E1F" w:rsidRDefault="00815E1F" w:rsidP="00815E1F">
      <w:pPr>
        <w:tabs>
          <w:tab w:val="left" w:pos="0"/>
        </w:tabs>
        <w:jc w:val="both"/>
        <w:rPr>
          <w:rFonts w:ascii="Arial" w:hAnsi="Arial" w:cs="Arial"/>
          <w:sz w:val="22"/>
          <w:szCs w:val="22"/>
        </w:rPr>
      </w:pPr>
      <w:r w:rsidRPr="00815E1F">
        <w:rPr>
          <w:rFonts w:ascii="Arial" w:hAnsi="Arial" w:cs="Arial"/>
          <w:sz w:val="22"/>
          <w:szCs w:val="22"/>
          <w:lang w:val="sr-Cyrl-RS"/>
        </w:rPr>
        <w:t>Наручилац</w:t>
      </w:r>
      <w:r w:rsidRPr="00815E1F">
        <w:rPr>
          <w:rFonts w:ascii="Arial" w:hAnsi="Arial" w:cs="Arial"/>
          <w:sz w:val="22"/>
          <w:szCs w:val="22"/>
        </w:rPr>
        <w:t xml:space="preserve"> може једнострано раскинути овај Уговор пре истека рока и услед престанка потребе за ангажовањем </w:t>
      </w:r>
      <w:r w:rsidRPr="00815E1F">
        <w:rPr>
          <w:rFonts w:ascii="Arial" w:hAnsi="Arial" w:cs="Arial"/>
          <w:sz w:val="22"/>
          <w:szCs w:val="22"/>
          <w:lang w:val="sr-Cyrl-RS"/>
        </w:rPr>
        <w:t>Извођача радова</w:t>
      </w:r>
      <w:r w:rsidRPr="00815E1F">
        <w:rPr>
          <w:rFonts w:ascii="Arial" w:hAnsi="Arial" w:cs="Arial"/>
          <w:sz w:val="22"/>
          <w:szCs w:val="22"/>
        </w:rPr>
        <w:t xml:space="preserve">, достављањем писане изјаве о једностраном раскиду Уговора </w:t>
      </w:r>
      <w:r w:rsidRPr="00815E1F">
        <w:rPr>
          <w:rFonts w:ascii="Arial" w:hAnsi="Arial" w:cs="Arial"/>
          <w:sz w:val="22"/>
          <w:szCs w:val="22"/>
          <w:lang w:val="sr-Cyrl-RS"/>
        </w:rPr>
        <w:t>Извођачу радова</w:t>
      </w:r>
      <w:r w:rsidRPr="00815E1F">
        <w:rPr>
          <w:rFonts w:ascii="Arial" w:hAnsi="Arial" w:cs="Arial"/>
          <w:sz w:val="22"/>
          <w:szCs w:val="22"/>
        </w:rPr>
        <w:t xml:space="preserve"> и уз поштовање отказног рока од 15 (словима: петнаест) дана од дана достављања писане изјаве.</w:t>
      </w:r>
    </w:p>
    <w:p w14:paraId="74CBD0A4" w14:textId="77777777" w:rsidR="00815E1F" w:rsidRPr="00815E1F" w:rsidRDefault="00815E1F" w:rsidP="00815E1F">
      <w:pPr>
        <w:tabs>
          <w:tab w:val="left" w:pos="0"/>
        </w:tabs>
        <w:jc w:val="both"/>
        <w:rPr>
          <w:rFonts w:ascii="Arial" w:hAnsi="Arial" w:cs="Arial"/>
          <w:sz w:val="22"/>
          <w:szCs w:val="22"/>
        </w:rPr>
      </w:pPr>
      <w:r w:rsidRPr="00815E1F">
        <w:rPr>
          <w:rFonts w:ascii="Arial" w:hAnsi="Arial" w:cs="Arial"/>
          <w:sz w:val="22"/>
          <w:szCs w:val="22"/>
        </w:rPr>
        <w:t xml:space="preserve">Уколико </w:t>
      </w:r>
      <w:r w:rsidRPr="00815E1F">
        <w:rPr>
          <w:rFonts w:ascii="Arial" w:hAnsi="Arial" w:cs="Arial"/>
          <w:sz w:val="22"/>
          <w:szCs w:val="22"/>
          <w:lang w:val="sr-Cyrl-RS"/>
        </w:rPr>
        <w:t>Извођач радова</w:t>
      </w:r>
      <w:r w:rsidRPr="00815E1F">
        <w:rPr>
          <w:rFonts w:ascii="Arial" w:hAnsi="Arial" w:cs="Arial"/>
          <w:sz w:val="22"/>
          <w:szCs w:val="22"/>
        </w:rPr>
        <w:t xml:space="preserve">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23. став 1</w:t>
      </w:r>
      <w:r w:rsidRPr="00815E1F">
        <w:rPr>
          <w:rFonts w:ascii="Arial" w:hAnsi="Arial" w:cs="Arial"/>
          <w:sz w:val="22"/>
          <w:szCs w:val="22"/>
          <w:lang w:val="sr-Cyrl-RS"/>
        </w:rPr>
        <w:t>.</w:t>
      </w:r>
      <w:r w:rsidRPr="00815E1F">
        <w:rPr>
          <w:rFonts w:ascii="Arial" w:hAnsi="Arial" w:cs="Arial"/>
          <w:sz w:val="22"/>
          <w:szCs w:val="22"/>
        </w:rPr>
        <w:t xml:space="preserve"> овог Уговора, у висини од 10% од укупне </w:t>
      </w:r>
      <w:r w:rsidRPr="00815E1F">
        <w:rPr>
          <w:rFonts w:ascii="Arial" w:hAnsi="Arial" w:cs="Arial"/>
          <w:sz w:val="22"/>
          <w:szCs w:val="22"/>
        </w:rPr>
        <w:lastRenderedPageBreak/>
        <w:t>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4A102461" w14:textId="77777777" w:rsidR="00815E1F" w:rsidRPr="00815E1F" w:rsidRDefault="00815E1F" w:rsidP="00815E1F">
      <w:pPr>
        <w:contextualSpacing/>
        <w:jc w:val="both"/>
        <w:rPr>
          <w:rFonts w:ascii="Arial" w:eastAsia="Arial Unicode MS" w:hAnsi="Arial" w:cs="Arial"/>
          <w:b/>
          <w:sz w:val="22"/>
          <w:szCs w:val="22"/>
        </w:rPr>
      </w:pPr>
    </w:p>
    <w:p w14:paraId="6850805E" w14:textId="77777777" w:rsidR="00815E1F" w:rsidRPr="00815E1F" w:rsidRDefault="00815E1F" w:rsidP="00815E1F">
      <w:pPr>
        <w:contextualSpacing/>
        <w:jc w:val="center"/>
        <w:rPr>
          <w:rFonts w:ascii="Arial" w:eastAsia="Arial Unicode MS" w:hAnsi="Arial" w:cs="Arial"/>
          <w:b/>
          <w:sz w:val="22"/>
          <w:szCs w:val="22"/>
        </w:rPr>
      </w:pPr>
      <w:r w:rsidRPr="00815E1F">
        <w:rPr>
          <w:rFonts w:ascii="Arial" w:eastAsia="Arial Unicode MS" w:hAnsi="Arial" w:cs="Arial"/>
          <w:b/>
          <w:sz w:val="22"/>
          <w:szCs w:val="22"/>
        </w:rPr>
        <w:t>ЗАВРШНЕ ОДРЕДБЕ</w:t>
      </w:r>
    </w:p>
    <w:p w14:paraId="73597BE6" w14:textId="77777777" w:rsidR="00815E1F" w:rsidRPr="00815E1F" w:rsidRDefault="00815E1F" w:rsidP="00815E1F">
      <w:pPr>
        <w:contextualSpacing/>
        <w:jc w:val="center"/>
        <w:rPr>
          <w:rFonts w:ascii="Arial" w:eastAsia="Arial Unicode MS" w:hAnsi="Arial" w:cs="Arial"/>
          <w:b/>
          <w:sz w:val="22"/>
          <w:szCs w:val="22"/>
        </w:rPr>
      </w:pPr>
      <w:r w:rsidRPr="00815E1F">
        <w:rPr>
          <w:rFonts w:ascii="Arial" w:eastAsia="Arial Unicode MS" w:hAnsi="Arial" w:cs="Arial"/>
          <w:b/>
          <w:sz w:val="22"/>
          <w:szCs w:val="22"/>
        </w:rPr>
        <w:t>Члан 25.</w:t>
      </w:r>
    </w:p>
    <w:p w14:paraId="4AF31A05" w14:textId="77777777" w:rsidR="00815E1F" w:rsidRPr="00815E1F" w:rsidRDefault="00815E1F" w:rsidP="00815E1F">
      <w:pPr>
        <w:tabs>
          <w:tab w:val="left" w:pos="0"/>
        </w:tabs>
        <w:jc w:val="both"/>
        <w:rPr>
          <w:rFonts w:ascii="Arial" w:hAnsi="Arial" w:cs="Arial"/>
          <w:sz w:val="22"/>
          <w:szCs w:val="22"/>
          <w:lang w:val="ru-RU"/>
        </w:rPr>
      </w:pPr>
      <w:r w:rsidRPr="00815E1F">
        <w:rPr>
          <w:rFonts w:ascii="Arial" w:hAnsi="Arial" w:cs="Arial"/>
          <w:sz w:val="22"/>
          <w:szCs w:val="22"/>
          <w:lang w:val="ru-RU"/>
        </w:rPr>
        <w:t xml:space="preserve">Ниједна </w:t>
      </w:r>
      <w:r w:rsidRPr="00815E1F">
        <w:rPr>
          <w:rFonts w:ascii="Arial" w:hAnsi="Arial" w:cs="Arial"/>
          <w:sz w:val="22"/>
          <w:szCs w:val="22"/>
          <w:lang w:val="sr-Cyrl-RS"/>
        </w:rPr>
        <w:t>С</w:t>
      </w:r>
      <w:r w:rsidRPr="00815E1F">
        <w:rPr>
          <w:rFonts w:ascii="Arial" w:hAnsi="Arial" w:cs="Arial"/>
          <w:sz w:val="22"/>
          <w:szCs w:val="22"/>
          <w:lang w:val="ru-RU"/>
        </w:rPr>
        <w:t>трана</w:t>
      </w:r>
      <w:r w:rsidRPr="00815E1F">
        <w:rPr>
          <w:rFonts w:ascii="Arial" w:hAnsi="Arial" w:cs="Arial"/>
          <w:sz w:val="22"/>
          <w:szCs w:val="22"/>
          <w:lang w:val="sr-Cyrl-RS"/>
        </w:rPr>
        <w:t xml:space="preserve"> Уговора </w:t>
      </w:r>
      <w:r w:rsidRPr="00815E1F">
        <w:rPr>
          <w:rFonts w:ascii="Arial" w:hAnsi="Arial" w:cs="Arial"/>
          <w:sz w:val="22"/>
          <w:szCs w:val="22"/>
          <w:lang w:val="ru-RU"/>
        </w:rPr>
        <w:t>нема право да неку од својих права и обавеза из овог Уговора уступи, прода нити заложи трећем лицу без претходне писане сагласности друге с</w:t>
      </w:r>
      <w:r w:rsidRPr="00815E1F">
        <w:rPr>
          <w:rFonts w:ascii="Arial" w:hAnsi="Arial" w:cs="Arial"/>
          <w:sz w:val="22"/>
          <w:szCs w:val="22"/>
        </w:rPr>
        <w:t>т</w:t>
      </w:r>
      <w:r w:rsidRPr="00815E1F">
        <w:rPr>
          <w:rFonts w:ascii="Arial" w:hAnsi="Arial" w:cs="Arial"/>
          <w:sz w:val="22"/>
          <w:szCs w:val="22"/>
          <w:lang w:val="ru-RU"/>
        </w:rPr>
        <w:t>ране.</w:t>
      </w:r>
    </w:p>
    <w:p w14:paraId="6B3A0835" w14:textId="45F948BB" w:rsidR="00815E1F" w:rsidRDefault="00815E1F" w:rsidP="00815E1F">
      <w:pPr>
        <w:contextualSpacing/>
        <w:jc w:val="center"/>
        <w:rPr>
          <w:rFonts w:ascii="Arial" w:eastAsia="Arial Unicode MS" w:hAnsi="Arial" w:cs="Arial"/>
          <w:b/>
          <w:sz w:val="22"/>
          <w:szCs w:val="22"/>
          <w:lang w:val="sr-Cyrl-RS"/>
        </w:rPr>
      </w:pPr>
    </w:p>
    <w:p w14:paraId="2C59C3A7" w14:textId="77777777" w:rsidR="00815E1F" w:rsidRPr="00815E1F" w:rsidRDefault="00815E1F" w:rsidP="00815E1F">
      <w:pPr>
        <w:contextualSpacing/>
        <w:jc w:val="center"/>
        <w:rPr>
          <w:rFonts w:ascii="Arial" w:eastAsia="Arial Unicode MS" w:hAnsi="Arial" w:cs="Arial"/>
          <w:b/>
          <w:sz w:val="22"/>
          <w:szCs w:val="22"/>
          <w:lang w:val="sr-Cyrl-RS"/>
        </w:rPr>
      </w:pPr>
      <w:r w:rsidRPr="00815E1F">
        <w:rPr>
          <w:rFonts w:ascii="Arial" w:eastAsia="Arial Unicode MS" w:hAnsi="Arial" w:cs="Arial"/>
          <w:b/>
          <w:sz w:val="22"/>
          <w:szCs w:val="22"/>
          <w:lang w:val="sr-Cyrl-RS"/>
        </w:rPr>
        <w:t>Члан 26.</w:t>
      </w:r>
    </w:p>
    <w:p w14:paraId="0AB3B4D0" w14:textId="77777777" w:rsidR="00815E1F" w:rsidRPr="00815E1F" w:rsidRDefault="00815E1F" w:rsidP="00097DA4">
      <w:pPr>
        <w:spacing w:line="276" w:lineRule="auto"/>
        <w:contextualSpacing/>
        <w:jc w:val="both"/>
        <w:rPr>
          <w:rFonts w:ascii="Arial" w:eastAsia="Arial Unicode MS" w:hAnsi="Arial" w:cs="Arial"/>
          <w:sz w:val="22"/>
          <w:szCs w:val="22"/>
        </w:rPr>
      </w:pPr>
      <w:r w:rsidRPr="00815E1F">
        <w:rPr>
          <w:rFonts w:ascii="Arial" w:eastAsia="Arial Unicode MS" w:hAnsi="Arial" w:cs="Arial"/>
          <w:sz w:val="22"/>
          <w:szCs w:val="22"/>
        </w:rPr>
        <w:t xml:space="preserve">Неважење било које одредбе овог </w:t>
      </w:r>
      <w:r w:rsidRPr="00815E1F">
        <w:rPr>
          <w:rFonts w:ascii="Arial" w:hAnsi="Arial" w:cs="Arial"/>
          <w:sz w:val="22"/>
          <w:szCs w:val="22"/>
          <w:lang w:val="ru-RU"/>
        </w:rPr>
        <w:t>Уговора</w:t>
      </w:r>
      <w:r w:rsidRPr="00815E1F">
        <w:rPr>
          <w:rFonts w:ascii="Arial" w:eastAsia="Arial Unicode MS" w:hAnsi="Arial" w:cs="Arial"/>
          <w:sz w:val="22"/>
          <w:szCs w:val="22"/>
        </w:rPr>
        <w:t xml:space="preserve"> неће имати утицаја на важење осталих одредби </w:t>
      </w:r>
      <w:r w:rsidRPr="00815E1F">
        <w:rPr>
          <w:rFonts w:ascii="Arial" w:hAnsi="Arial" w:cs="Arial"/>
          <w:sz w:val="22"/>
          <w:szCs w:val="22"/>
          <w:lang w:val="ru-RU"/>
        </w:rPr>
        <w:t>Уговора</w:t>
      </w:r>
      <w:r w:rsidRPr="00815E1F">
        <w:rPr>
          <w:rFonts w:ascii="Arial" w:eastAsia="Arial Unicode MS" w:hAnsi="Arial" w:cs="Arial"/>
          <w:sz w:val="22"/>
          <w:szCs w:val="22"/>
        </w:rPr>
        <w:t xml:space="preserve">, уколико битно не утиче на реализацију овог </w:t>
      </w:r>
      <w:r w:rsidRPr="00815E1F">
        <w:rPr>
          <w:rFonts w:ascii="Arial" w:hAnsi="Arial" w:cs="Arial"/>
          <w:sz w:val="22"/>
          <w:szCs w:val="22"/>
          <w:lang w:val="ru-RU"/>
        </w:rPr>
        <w:t>Уговора</w:t>
      </w:r>
      <w:r w:rsidRPr="00815E1F">
        <w:rPr>
          <w:rFonts w:ascii="Arial" w:eastAsia="Arial Unicode MS" w:hAnsi="Arial" w:cs="Arial"/>
          <w:sz w:val="22"/>
          <w:szCs w:val="22"/>
        </w:rPr>
        <w:t>.</w:t>
      </w:r>
    </w:p>
    <w:p w14:paraId="2B2C4C8E" w14:textId="77777777" w:rsidR="00815E1F" w:rsidRPr="00815E1F" w:rsidRDefault="00815E1F" w:rsidP="00815E1F">
      <w:pPr>
        <w:contextualSpacing/>
        <w:jc w:val="center"/>
        <w:rPr>
          <w:rFonts w:ascii="Arial" w:eastAsia="Arial Unicode MS" w:hAnsi="Arial" w:cs="Arial"/>
          <w:b/>
          <w:sz w:val="22"/>
          <w:szCs w:val="22"/>
        </w:rPr>
      </w:pPr>
    </w:p>
    <w:p w14:paraId="5D81B7E1" w14:textId="77777777" w:rsidR="00815E1F" w:rsidRPr="00815E1F" w:rsidRDefault="00815E1F" w:rsidP="00815E1F">
      <w:pPr>
        <w:contextualSpacing/>
        <w:jc w:val="center"/>
        <w:rPr>
          <w:rFonts w:ascii="Arial" w:eastAsia="Arial Unicode MS" w:hAnsi="Arial" w:cs="Arial"/>
          <w:b/>
          <w:sz w:val="22"/>
          <w:szCs w:val="22"/>
        </w:rPr>
      </w:pPr>
      <w:r w:rsidRPr="00815E1F">
        <w:rPr>
          <w:rFonts w:ascii="Arial" w:eastAsia="Arial Unicode MS" w:hAnsi="Arial" w:cs="Arial"/>
          <w:b/>
          <w:sz w:val="22"/>
          <w:szCs w:val="22"/>
        </w:rPr>
        <w:t>Члан 27.</w:t>
      </w:r>
    </w:p>
    <w:p w14:paraId="547819D7" w14:textId="77777777" w:rsidR="00815E1F" w:rsidRPr="00815E1F" w:rsidRDefault="00815E1F" w:rsidP="00815E1F">
      <w:pPr>
        <w:contextualSpacing/>
        <w:jc w:val="both"/>
        <w:rPr>
          <w:rFonts w:ascii="Arial" w:hAnsi="Arial" w:cs="Arial"/>
          <w:sz w:val="22"/>
          <w:szCs w:val="22"/>
        </w:rPr>
      </w:pPr>
      <w:r w:rsidRPr="00815E1F">
        <w:rPr>
          <w:rFonts w:ascii="Arial" w:hAnsi="Arial" w:cs="Arial"/>
          <w:sz w:val="22"/>
          <w:szCs w:val="22"/>
        </w:rPr>
        <w:t xml:space="preserve">На односе страна, који нису уређени овим </w:t>
      </w:r>
      <w:r w:rsidRPr="00815E1F">
        <w:rPr>
          <w:rFonts w:ascii="Arial" w:hAnsi="Arial" w:cs="Arial"/>
          <w:sz w:val="22"/>
          <w:szCs w:val="22"/>
          <w:lang w:val="ru-RU"/>
        </w:rPr>
        <w:t>Уговора</w:t>
      </w:r>
      <w:r w:rsidRPr="00815E1F">
        <w:rPr>
          <w:rFonts w:ascii="Arial" w:hAnsi="Arial" w:cs="Arial"/>
          <w:sz w:val="22"/>
          <w:szCs w:val="22"/>
        </w:rPr>
        <w:t>, примењују се одговарајуће одредбе ЗОО</w:t>
      </w:r>
      <w:r w:rsidRPr="00815E1F">
        <w:rPr>
          <w:rFonts w:ascii="Arial" w:hAnsi="Arial" w:cs="Arial"/>
          <w:sz w:val="22"/>
          <w:szCs w:val="22"/>
          <w:lang w:val="pt-BR"/>
        </w:rPr>
        <w:t xml:space="preserve"> и других </w:t>
      </w:r>
      <w:r w:rsidRPr="00815E1F">
        <w:rPr>
          <w:rFonts w:ascii="Arial" w:hAnsi="Arial" w:cs="Arial"/>
          <w:sz w:val="22"/>
          <w:szCs w:val="22"/>
        </w:rPr>
        <w:t xml:space="preserve">закона, подзаконских аката, стандарда и </w:t>
      </w:r>
      <w:r w:rsidRPr="00815E1F">
        <w:rPr>
          <w:rFonts w:ascii="Arial" w:hAnsi="Arial" w:cs="Arial"/>
          <w:sz w:val="22"/>
          <w:szCs w:val="22"/>
          <w:lang w:val="ru-RU"/>
        </w:rPr>
        <w:t>техни</w:t>
      </w:r>
      <w:r w:rsidRPr="00815E1F">
        <w:rPr>
          <w:rFonts w:ascii="Arial" w:hAnsi="Arial" w:cs="Arial"/>
          <w:sz w:val="22"/>
          <w:szCs w:val="22"/>
        </w:rPr>
        <w:t>ч</w:t>
      </w:r>
      <w:r w:rsidRPr="00815E1F">
        <w:rPr>
          <w:rFonts w:ascii="Arial" w:hAnsi="Arial" w:cs="Arial"/>
          <w:sz w:val="22"/>
          <w:szCs w:val="22"/>
          <w:lang w:val="ru-RU"/>
        </w:rPr>
        <w:t>ки</w:t>
      </w:r>
      <w:r w:rsidRPr="00815E1F">
        <w:rPr>
          <w:rFonts w:ascii="Arial" w:hAnsi="Arial" w:cs="Arial"/>
          <w:sz w:val="22"/>
          <w:szCs w:val="22"/>
        </w:rPr>
        <w:t xml:space="preserve">х </w:t>
      </w:r>
      <w:r w:rsidRPr="00815E1F">
        <w:rPr>
          <w:rFonts w:ascii="Arial" w:hAnsi="Arial" w:cs="Arial"/>
          <w:sz w:val="22"/>
          <w:szCs w:val="22"/>
          <w:lang w:val="ru-RU"/>
        </w:rPr>
        <w:t>норматива Републике Србије</w:t>
      </w:r>
      <w:r w:rsidRPr="00815E1F">
        <w:rPr>
          <w:rFonts w:ascii="Arial" w:hAnsi="Arial" w:cs="Arial"/>
          <w:sz w:val="22"/>
          <w:szCs w:val="22"/>
        </w:rPr>
        <w:t xml:space="preserve"> – примењивих с обзиром на предмет овог </w:t>
      </w:r>
      <w:r w:rsidRPr="00815E1F">
        <w:rPr>
          <w:rFonts w:ascii="Arial" w:hAnsi="Arial" w:cs="Arial"/>
          <w:sz w:val="22"/>
          <w:szCs w:val="22"/>
          <w:lang w:val="ru-RU"/>
        </w:rPr>
        <w:t>Уговора</w:t>
      </w:r>
      <w:r w:rsidRPr="00815E1F">
        <w:rPr>
          <w:rFonts w:ascii="Arial" w:hAnsi="Arial" w:cs="Arial"/>
          <w:sz w:val="22"/>
          <w:szCs w:val="22"/>
        </w:rPr>
        <w:t>.</w:t>
      </w:r>
    </w:p>
    <w:p w14:paraId="1E84248D" w14:textId="77777777" w:rsidR="00815E1F" w:rsidRPr="00815E1F" w:rsidRDefault="00815E1F" w:rsidP="00815E1F">
      <w:pPr>
        <w:contextualSpacing/>
        <w:jc w:val="both"/>
        <w:rPr>
          <w:rFonts w:ascii="Arial" w:hAnsi="Arial" w:cs="Arial"/>
          <w:sz w:val="22"/>
          <w:szCs w:val="22"/>
        </w:rPr>
      </w:pPr>
    </w:p>
    <w:p w14:paraId="4E7AE7B9" w14:textId="77777777" w:rsidR="00815E1F" w:rsidRPr="00815E1F" w:rsidRDefault="00815E1F" w:rsidP="00815E1F">
      <w:pPr>
        <w:contextualSpacing/>
        <w:jc w:val="center"/>
        <w:rPr>
          <w:rFonts w:ascii="Arial" w:eastAsia="Arial Unicode MS" w:hAnsi="Arial" w:cs="Arial"/>
          <w:b/>
          <w:sz w:val="22"/>
          <w:szCs w:val="22"/>
        </w:rPr>
      </w:pPr>
      <w:r w:rsidRPr="00815E1F">
        <w:rPr>
          <w:rFonts w:ascii="Arial" w:eastAsia="Arial Unicode MS" w:hAnsi="Arial" w:cs="Arial"/>
          <w:b/>
          <w:sz w:val="22"/>
          <w:szCs w:val="22"/>
        </w:rPr>
        <w:t>Члан 28.</w:t>
      </w:r>
    </w:p>
    <w:p w14:paraId="5C188E61" w14:textId="77777777" w:rsidR="00815E1F" w:rsidRPr="00815E1F" w:rsidRDefault="00815E1F" w:rsidP="00097DA4">
      <w:pPr>
        <w:contextualSpacing/>
        <w:jc w:val="both"/>
        <w:rPr>
          <w:rFonts w:ascii="Arial" w:hAnsi="Arial" w:cs="Arial"/>
          <w:sz w:val="22"/>
          <w:szCs w:val="22"/>
        </w:rPr>
      </w:pPr>
      <w:r w:rsidRPr="00815E1F">
        <w:rPr>
          <w:rFonts w:ascii="Arial" w:hAnsi="Arial" w:cs="Arial"/>
          <w:sz w:val="22"/>
          <w:szCs w:val="22"/>
        </w:rPr>
        <w:t>Евентуалне спорове по овом Уговору, уговорне стране ће настојати да реше на споразуман</w:t>
      </w:r>
    </w:p>
    <w:p w14:paraId="351B07D7" w14:textId="6AE85889" w:rsidR="00815E1F" w:rsidRPr="00815E1F" w:rsidRDefault="00815E1F" w:rsidP="00097DA4">
      <w:pPr>
        <w:contextualSpacing/>
        <w:jc w:val="both"/>
        <w:rPr>
          <w:rFonts w:ascii="Arial" w:hAnsi="Arial" w:cs="Arial"/>
          <w:sz w:val="22"/>
          <w:szCs w:val="22"/>
          <w:lang w:val="sr-Cyrl-RS"/>
        </w:rPr>
      </w:pPr>
      <w:r w:rsidRPr="00815E1F">
        <w:rPr>
          <w:rFonts w:ascii="Arial" w:hAnsi="Arial" w:cs="Arial"/>
          <w:sz w:val="22"/>
          <w:szCs w:val="22"/>
        </w:rPr>
        <w:t xml:space="preserve">начин, а уколико у томе не успеју, уговара се надлежност суда  у </w:t>
      </w:r>
      <w:r w:rsidRPr="00815E1F">
        <w:rPr>
          <w:rFonts w:ascii="Arial" w:hAnsi="Arial" w:cs="Arial"/>
          <w:sz w:val="22"/>
          <w:szCs w:val="22"/>
          <w:lang w:val="sr-Cyrl-RS"/>
        </w:rPr>
        <w:t>Београду</w:t>
      </w:r>
      <w:r w:rsidR="00097DA4">
        <w:rPr>
          <w:rFonts w:ascii="Arial" w:hAnsi="Arial" w:cs="Arial"/>
          <w:sz w:val="22"/>
          <w:szCs w:val="22"/>
          <w:lang w:val="sr-Cyrl-RS"/>
        </w:rPr>
        <w:t>.</w:t>
      </w:r>
    </w:p>
    <w:p w14:paraId="69088C75" w14:textId="77777777" w:rsidR="00815E1F" w:rsidRPr="00815E1F" w:rsidRDefault="00815E1F" w:rsidP="00815E1F">
      <w:pPr>
        <w:contextualSpacing/>
        <w:jc w:val="both"/>
        <w:rPr>
          <w:rFonts w:ascii="Arial" w:hAnsi="Arial" w:cs="Arial"/>
          <w:color w:val="00B0F0"/>
          <w:sz w:val="22"/>
          <w:szCs w:val="22"/>
        </w:rPr>
      </w:pPr>
    </w:p>
    <w:p w14:paraId="7BD66FB7" w14:textId="77777777" w:rsidR="00815E1F" w:rsidRPr="00815E1F" w:rsidRDefault="00815E1F" w:rsidP="00815E1F">
      <w:pPr>
        <w:contextualSpacing/>
        <w:jc w:val="center"/>
        <w:rPr>
          <w:rFonts w:ascii="Arial" w:eastAsia="Arial Unicode MS" w:hAnsi="Arial" w:cs="Arial"/>
          <w:sz w:val="22"/>
          <w:szCs w:val="22"/>
        </w:rPr>
      </w:pPr>
      <w:r w:rsidRPr="00815E1F">
        <w:rPr>
          <w:rFonts w:ascii="Arial" w:eastAsia="Arial Unicode MS" w:hAnsi="Arial" w:cs="Arial"/>
          <w:b/>
          <w:sz w:val="22"/>
          <w:szCs w:val="22"/>
        </w:rPr>
        <w:t>Члан 29.</w:t>
      </w:r>
    </w:p>
    <w:p w14:paraId="6C88B916" w14:textId="77777777" w:rsidR="00815E1F" w:rsidRPr="00815E1F" w:rsidRDefault="00815E1F" w:rsidP="00815E1F">
      <w:pPr>
        <w:contextualSpacing/>
        <w:jc w:val="both"/>
        <w:rPr>
          <w:rFonts w:ascii="Arial" w:eastAsia="Arial Unicode MS" w:hAnsi="Arial" w:cs="Arial"/>
          <w:sz w:val="22"/>
          <w:szCs w:val="22"/>
        </w:rPr>
      </w:pPr>
      <w:r w:rsidRPr="00815E1F">
        <w:rPr>
          <w:rFonts w:ascii="Arial" w:eastAsia="Arial Unicode MS" w:hAnsi="Arial" w:cs="Arial"/>
          <w:sz w:val="22"/>
          <w:szCs w:val="22"/>
        </w:rPr>
        <w:t xml:space="preserve">Овај Уговор је сачињен у 6 (словима: шест) истоветних примерака од којих свакој Страни припада по 3 (словима: три)  примерка.    </w:t>
      </w:r>
    </w:p>
    <w:p w14:paraId="543179B3" w14:textId="77777777" w:rsidR="00815E1F" w:rsidRPr="00815E1F" w:rsidRDefault="00815E1F" w:rsidP="00815E1F">
      <w:pPr>
        <w:contextualSpacing/>
        <w:jc w:val="both"/>
        <w:rPr>
          <w:rFonts w:ascii="Arial" w:eastAsia="Arial Unicode MS" w:hAnsi="Arial" w:cs="Arial"/>
          <w:b/>
          <w:sz w:val="22"/>
          <w:szCs w:val="22"/>
        </w:rPr>
      </w:pPr>
      <w:r w:rsidRPr="00815E1F">
        <w:rPr>
          <w:rFonts w:ascii="Arial" w:eastAsia="Arial Unicode MS" w:hAnsi="Arial" w:cs="Arial"/>
          <w:b/>
          <w:sz w:val="22"/>
          <w:szCs w:val="22"/>
        </w:rPr>
        <w:t xml:space="preserve"> </w:t>
      </w:r>
    </w:p>
    <w:p w14:paraId="0916B9D9" w14:textId="77777777" w:rsidR="00815E1F" w:rsidRPr="00815E1F" w:rsidRDefault="00815E1F" w:rsidP="00815E1F">
      <w:pPr>
        <w:contextualSpacing/>
        <w:jc w:val="both"/>
        <w:rPr>
          <w:rFonts w:ascii="Arial" w:eastAsia="Arial Unicode MS" w:hAnsi="Arial" w:cs="Arial"/>
          <w:b/>
          <w:sz w:val="22"/>
          <w:szCs w:val="22"/>
        </w:rPr>
      </w:pPr>
    </w:p>
    <w:p w14:paraId="47E469F0" w14:textId="77777777" w:rsidR="00815E1F" w:rsidRPr="00815E1F" w:rsidRDefault="00815E1F" w:rsidP="00815E1F">
      <w:pPr>
        <w:contextualSpacing/>
        <w:jc w:val="both"/>
        <w:rPr>
          <w:rFonts w:ascii="Arial" w:eastAsia="Arial Unicode MS" w:hAnsi="Arial" w:cs="Arial"/>
          <w:sz w:val="22"/>
          <w:szCs w:val="22"/>
        </w:rPr>
      </w:pPr>
    </w:p>
    <w:p w14:paraId="20C0E731" w14:textId="3A290D22" w:rsidR="00815E1F" w:rsidRPr="00815E1F" w:rsidRDefault="00815E1F" w:rsidP="00815E1F">
      <w:pPr>
        <w:tabs>
          <w:tab w:val="left" w:pos="567"/>
          <w:tab w:val="left" w:pos="6360"/>
        </w:tabs>
        <w:jc w:val="both"/>
        <w:rPr>
          <w:rFonts w:ascii="Arial" w:hAnsi="Arial" w:cs="Arial"/>
          <w:b/>
          <w:sz w:val="22"/>
          <w:szCs w:val="22"/>
          <w:lang w:val="sr-Cyrl-RS"/>
        </w:rPr>
      </w:pPr>
      <w:r w:rsidRPr="00815E1F">
        <w:rPr>
          <w:rFonts w:ascii="Arial" w:hAnsi="Arial" w:cs="Arial"/>
          <w:b/>
          <w:sz w:val="22"/>
          <w:szCs w:val="22"/>
          <w:lang w:val="sr-Cyrl-RS"/>
        </w:rPr>
        <w:t xml:space="preserve">              НАРУЧИЛАЦ                                                 </w:t>
      </w:r>
      <w:r w:rsidR="000876AC">
        <w:rPr>
          <w:rFonts w:ascii="Arial" w:hAnsi="Arial" w:cs="Arial"/>
          <w:b/>
          <w:sz w:val="22"/>
          <w:szCs w:val="22"/>
          <w:lang w:val="sr-Cyrl-RS"/>
        </w:rPr>
        <w:t xml:space="preserve">                    </w:t>
      </w:r>
      <w:r w:rsidRPr="00815E1F">
        <w:rPr>
          <w:rFonts w:ascii="Arial" w:hAnsi="Arial" w:cs="Arial"/>
          <w:b/>
          <w:sz w:val="22"/>
          <w:szCs w:val="22"/>
          <w:lang w:val="sr-Cyrl-RS"/>
        </w:rPr>
        <w:t xml:space="preserve"> ИЗВОЂАЧ РАДОВА</w:t>
      </w:r>
    </w:p>
    <w:p w14:paraId="237215D3" w14:textId="77777777" w:rsidR="00815E1F" w:rsidRPr="00815E1F" w:rsidRDefault="00815E1F" w:rsidP="00815E1F">
      <w:pPr>
        <w:tabs>
          <w:tab w:val="left" w:pos="567"/>
          <w:tab w:val="left" w:pos="6360"/>
        </w:tabs>
        <w:jc w:val="both"/>
        <w:rPr>
          <w:rFonts w:ascii="Arial" w:hAnsi="Arial" w:cs="Arial"/>
          <w:b/>
          <w:sz w:val="22"/>
          <w:szCs w:val="22"/>
          <w:lang w:val="sr-Cyrl-RS"/>
        </w:rPr>
      </w:pPr>
      <w:r w:rsidRPr="00815E1F">
        <w:rPr>
          <w:rFonts w:ascii="Arial" w:hAnsi="Arial" w:cs="Arial"/>
          <w:b/>
          <w:sz w:val="22"/>
          <w:szCs w:val="22"/>
          <w:lang w:val="sr-Cyrl-RS"/>
        </w:rPr>
        <w:t xml:space="preserve">          Јавно предузеће </w:t>
      </w:r>
    </w:p>
    <w:p w14:paraId="6ABBFD04" w14:textId="77777777" w:rsidR="00815E1F" w:rsidRPr="00815E1F" w:rsidRDefault="00815E1F" w:rsidP="00815E1F">
      <w:pPr>
        <w:tabs>
          <w:tab w:val="left" w:pos="567"/>
          <w:tab w:val="left" w:pos="6360"/>
        </w:tabs>
        <w:jc w:val="both"/>
        <w:rPr>
          <w:rFonts w:ascii="Arial" w:hAnsi="Arial" w:cs="Arial"/>
          <w:b/>
          <w:sz w:val="22"/>
          <w:szCs w:val="22"/>
          <w:lang w:val="sr-Cyrl-RS"/>
        </w:rPr>
      </w:pPr>
      <w:r w:rsidRPr="00815E1F">
        <w:rPr>
          <w:rFonts w:ascii="Arial" w:hAnsi="Arial" w:cs="Arial"/>
          <w:b/>
          <w:sz w:val="22"/>
          <w:szCs w:val="22"/>
          <w:lang w:val="sr-Cyrl-RS"/>
        </w:rPr>
        <w:t xml:space="preserve">Електропривреда Србије Београд                          </w:t>
      </w:r>
    </w:p>
    <w:p w14:paraId="48E67997" w14:textId="77777777" w:rsidR="00815E1F" w:rsidRPr="00815E1F" w:rsidRDefault="00815E1F" w:rsidP="00815E1F">
      <w:pPr>
        <w:tabs>
          <w:tab w:val="left" w:pos="567"/>
        </w:tabs>
        <w:jc w:val="both"/>
        <w:rPr>
          <w:rFonts w:ascii="Arial" w:hAnsi="Arial" w:cs="Arial"/>
          <w:b/>
          <w:sz w:val="22"/>
          <w:szCs w:val="22"/>
          <w:lang w:val="sr-Cyrl-RS"/>
        </w:rPr>
      </w:pPr>
    </w:p>
    <w:p w14:paraId="4CD3685A" w14:textId="51F167BC" w:rsidR="00815E1F" w:rsidRPr="00815E1F" w:rsidRDefault="00815E1F" w:rsidP="00815E1F">
      <w:pPr>
        <w:tabs>
          <w:tab w:val="left" w:pos="567"/>
          <w:tab w:val="left" w:pos="6000"/>
        </w:tabs>
        <w:jc w:val="both"/>
        <w:rPr>
          <w:rFonts w:ascii="Arial" w:hAnsi="Arial" w:cs="Arial"/>
          <w:sz w:val="22"/>
          <w:szCs w:val="22"/>
          <w:lang w:val="sr-Cyrl-RS"/>
        </w:rPr>
      </w:pPr>
      <w:r w:rsidRPr="00815E1F">
        <w:rPr>
          <w:rFonts w:ascii="Arial" w:hAnsi="Arial" w:cs="Arial"/>
          <w:sz w:val="22"/>
          <w:szCs w:val="22"/>
          <w:lang w:val="sr-Cyrl-RS"/>
        </w:rPr>
        <w:t xml:space="preserve">   _______________________                                   </w:t>
      </w:r>
      <w:r w:rsidR="000876AC">
        <w:rPr>
          <w:rFonts w:ascii="Arial" w:hAnsi="Arial" w:cs="Arial"/>
          <w:sz w:val="22"/>
          <w:szCs w:val="22"/>
          <w:lang w:val="sr-Cyrl-RS"/>
        </w:rPr>
        <w:t xml:space="preserve">                  </w:t>
      </w:r>
      <w:bookmarkStart w:id="9" w:name="_GoBack"/>
      <w:bookmarkEnd w:id="9"/>
      <w:r w:rsidR="000876AC">
        <w:rPr>
          <w:rFonts w:ascii="Arial" w:hAnsi="Arial" w:cs="Arial"/>
          <w:sz w:val="22"/>
          <w:szCs w:val="22"/>
          <w:lang w:val="sr-Cyrl-RS"/>
        </w:rPr>
        <w:t xml:space="preserve"> </w:t>
      </w:r>
      <w:r w:rsidRPr="00815E1F">
        <w:rPr>
          <w:rFonts w:ascii="Arial" w:hAnsi="Arial" w:cs="Arial"/>
          <w:sz w:val="22"/>
          <w:szCs w:val="22"/>
          <w:lang w:val="sr-Cyrl-RS"/>
        </w:rPr>
        <w:t xml:space="preserve"> ____________________                                                                </w:t>
      </w:r>
    </w:p>
    <w:p w14:paraId="65571E02" w14:textId="4C960B4B" w:rsidR="00815E1F" w:rsidRPr="00815E1F" w:rsidRDefault="00815E1F" w:rsidP="00815E1F">
      <w:pPr>
        <w:tabs>
          <w:tab w:val="left" w:pos="567"/>
        </w:tabs>
        <w:jc w:val="both"/>
        <w:rPr>
          <w:rFonts w:ascii="Arial" w:hAnsi="Arial" w:cs="Arial"/>
          <w:b/>
          <w:sz w:val="22"/>
          <w:szCs w:val="22"/>
          <w:lang w:val="sr-Cyrl-RS"/>
        </w:rPr>
      </w:pPr>
      <w:r w:rsidRPr="00815E1F">
        <w:rPr>
          <w:rFonts w:ascii="Arial" w:hAnsi="Arial" w:cs="Arial"/>
          <w:sz w:val="22"/>
          <w:szCs w:val="22"/>
          <w:lang w:val="sr-Cyrl-RS"/>
        </w:rPr>
        <w:t xml:space="preserve">            </w:t>
      </w:r>
      <w:r w:rsidRPr="00815E1F">
        <w:rPr>
          <w:rFonts w:ascii="Arial" w:hAnsi="Arial" w:cs="Arial"/>
          <w:b/>
          <w:sz w:val="22"/>
          <w:szCs w:val="22"/>
          <w:lang w:val="sr-Cyrl-RS"/>
        </w:rPr>
        <w:t xml:space="preserve">Милорад Грчић </w:t>
      </w:r>
      <w:r w:rsidRPr="00815E1F">
        <w:rPr>
          <w:rFonts w:ascii="Arial" w:hAnsi="Arial" w:cs="Arial"/>
          <w:b/>
          <w:sz w:val="22"/>
          <w:szCs w:val="22"/>
          <w:lang w:val="sr-Cyrl-RS"/>
        </w:rPr>
        <w:tab/>
      </w:r>
      <w:r w:rsidRPr="00815E1F">
        <w:rPr>
          <w:rFonts w:ascii="Arial" w:hAnsi="Arial" w:cs="Arial"/>
          <w:b/>
          <w:sz w:val="22"/>
          <w:szCs w:val="22"/>
          <w:lang w:val="sr-Cyrl-RS"/>
        </w:rPr>
        <w:tab/>
      </w:r>
      <w:r w:rsidRPr="00815E1F">
        <w:rPr>
          <w:rFonts w:ascii="Arial" w:hAnsi="Arial" w:cs="Arial"/>
          <w:b/>
          <w:sz w:val="22"/>
          <w:szCs w:val="22"/>
          <w:lang w:val="sr-Cyrl-RS"/>
        </w:rPr>
        <w:tab/>
        <w:t xml:space="preserve">                   </w:t>
      </w:r>
      <w:r w:rsidR="000876AC">
        <w:rPr>
          <w:rFonts w:ascii="Arial" w:hAnsi="Arial" w:cs="Arial"/>
          <w:b/>
          <w:sz w:val="22"/>
          <w:szCs w:val="22"/>
          <w:lang w:val="sr-Cyrl-RS"/>
        </w:rPr>
        <w:t xml:space="preserve">                  </w:t>
      </w:r>
      <w:r w:rsidRPr="00815E1F">
        <w:rPr>
          <w:rFonts w:ascii="Arial" w:hAnsi="Arial" w:cs="Arial"/>
          <w:b/>
          <w:sz w:val="22"/>
          <w:szCs w:val="22"/>
          <w:lang w:val="sr-Cyrl-RS"/>
        </w:rPr>
        <w:t>Име и презиме</w:t>
      </w:r>
    </w:p>
    <w:p w14:paraId="5A272058" w14:textId="74F1CACB" w:rsidR="00815E1F" w:rsidRPr="00815E1F" w:rsidRDefault="00815E1F" w:rsidP="00815E1F">
      <w:pPr>
        <w:tabs>
          <w:tab w:val="left" w:pos="567"/>
        </w:tabs>
        <w:jc w:val="both"/>
        <w:rPr>
          <w:rFonts w:ascii="Arial" w:hAnsi="Arial" w:cs="Arial"/>
          <w:b/>
          <w:sz w:val="22"/>
          <w:szCs w:val="22"/>
          <w:lang w:val="sr-Cyrl-RS"/>
        </w:rPr>
      </w:pPr>
      <w:r w:rsidRPr="00815E1F">
        <w:rPr>
          <w:rFonts w:ascii="Arial" w:hAnsi="Arial" w:cs="Arial"/>
          <w:b/>
          <w:sz w:val="22"/>
          <w:szCs w:val="22"/>
          <w:lang w:val="sr-Cyrl-RS"/>
        </w:rPr>
        <w:t xml:space="preserve">             в.д.директора </w:t>
      </w:r>
      <w:r w:rsidRPr="00815E1F">
        <w:rPr>
          <w:rFonts w:ascii="Arial" w:hAnsi="Arial" w:cs="Arial"/>
          <w:b/>
          <w:sz w:val="22"/>
          <w:szCs w:val="22"/>
          <w:lang w:val="sr-Cyrl-RS"/>
        </w:rPr>
        <w:tab/>
      </w:r>
      <w:r w:rsidRPr="00815E1F">
        <w:rPr>
          <w:rFonts w:ascii="Arial" w:hAnsi="Arial" w:cs="Arial"/>
          <w:b/>
          <w:sz w:val="22"/>
          <w:szCs w:val="22"/>
          <w:lang w:val="sr-Cyrl-RS"/>
        </w:rPr>
        <w:tab/>
      </w:r>
      <w:r w:rsidRPr="00815E1F">
        <w:rPr>
          <w:rFonts w:ascii="Arial" w:hAnsi="Arial" w:cs="Arial"/>
          <w:b/>
          <w:sz w:val="22"/>
          <w:szCs w:val="22"/>
          <w:lang w:val="sr-Cyrl-RS"/>
        </w:rPr>
        <w:tab/>
        <w:t xml:space="preserve">                      </w:t>
      </w:r>
      <w:r w:rsidR="000876AC">
        <w:rPr>
          <w:rFonts w:ascii="Arial" w:hAnsi="Arial" w:cs="Arial"/>
          <w:b/>
          <w:sz w:val="22"/>
          <w:szCs w:val="22"/>
          <w:lang w:val="sr-Cyrl-RS"/>
        </w:rPr>
        <w:t xml:space="preserve">                  </w:t>
      </w:r>
      <w:r w:rsidRPr="00815E1F">
        <w:rPr>
          <w:rFonts w:ascii="Arial" w:hAnsi="Arial" w:cs="Arial"/>
          <w:b/>
          <w:sz w:val="22"/>
          <w:szCs w:val="22"/>
          <w:lang w:val="sr-Cyrl-RS"/>
        </w:rPr>
        <w:t xml:space="preserve"> функција</w:t>
      </w:r>
    </w:p>
    <w:p w14:paraId="2A10C635" w14:textId="77777777" w:rsidR="00815E1F" w:rsidRPr="00815E1F" w:rsidRDefault="00815E1F" w:rsidP="00815E1F">
      <w:pPr>
        <w:rPr>
          <w:rFonts w:ascii="Arial" w:eastAsia="TimesNewRomanPS-BoldMT" w:hAnsi="Arial"/>
          <w:sz w:val="22"/>
          <w:szCs w:val="22"/>
          <w:lang w:val="sr-Cyrl-RS"/>
        </w:rPr>
      </w:pPr>
    </w:p>
    <w:p w14:paraId="6090AADB" w14:textId="77777777" w:rsidR="00815E1F" w:rsidRPr="00815E1F" w:rsidRDefault="00815E1F" w:rsidP="00815E1F">
      <w:pPr>
        <w:tabs>
          <w:tab w:val="left" w:pos="567"/>
        </w:tabs>
        <w:jc w:val="both"/>
        <w:rPr>
          <w:rFonts w:ascii="Arial" w:eastAsia="TimesNewRomanPS-BoldMT" w:hAnsi="Arial"/>
          <w:sz w:val="22"/>
          <w:szCs w:val="22"/>
          <w:lang w:val="sr-Cyrl-RS"/>
        </w:rPr>
      </w:pPr>
    </w:p>
    <w:p w14:paraId="28F777F7" w14:textId="7F916A7F" w:rsidR="00815E1F" w:rsidRDefault="00815E1F" w:rsidP="00815E1F">
      <w:pPr>
        <w:tabs>
          <w:tab w:val="left" w:pos="567"/>
        </w:tabs>
        <w:jc w:val="both"/>
        <w:rPr>
          <w:rFonts w:ascii="Arial" w:hAnsi="Arial" w:cs="Arial"/>
          <w:b/>
          <w:sz w:val="22"/>
          <w:szCs w:val="22"/>
          <w:lang w:val="sr-Cyrl-RS"/>
        </w:rPr>
      </w:pPr>
    </w:p>
    <w:p w14:paraId="08AF77B0" w14:textId="1E974816" w:rsidR="00937774" w:rsidRDefault="00937774" w:rsidP="00815E1F">
      <w:pPr>
        <w:tabs>
          <w:tab w:val="left" w:pos="567"/>
        </w:tabs>
        <w:jc w:val="both"/>
        <w:rPr>
          <w:rFonts w:ascii="Arial" w:hAnsi="Arial" w:cs="Arial"/>
          <w:b/>
          <w:sz w:val="22"/>
          <w:szCs w:val="22"/>
          <w:lang w:val="sr-Cyrl-RS"/>
        </w:rPr>
      </w:pPr>
    </w:p>
    <w:p w14:paraId="2CB5364E" w14:textId="2DF6C66E" w:rsidR="00E63EC5" w:rsidRDefault="00E63EC5" w:rsidP="00815E1F">
      <w:pPr>
        <w:tabs>
          <w:tab w:val="left" w:pos="567"/>
        </w:tabs>
        <w:jc w:val="both"/>
        <w:rPr>
          <w:rFonts w:ascii="Arial" w:hAnsi="Arial" w:cs="Arial"/>
          <w:b/>
          <w:sz w:val="22"/>
          <w:szCs w:val="22"/>
          <w:lang w:val="sr-Cyrl-RS"/>
        </w:rPr>
      </w:pPr>
    </w:p>
    <w:p w14:paraId="6F274239" w14:textId="13C6F82F" w:rsidR="00E63EC5" w:rsidRDefault="00E63EC5" w:rsidP="00815E1F">
      <w:pPr>
        <w:tabs>
          <w:tab w:val="left" w:pos="567"/>
        </w:tabs>
        <w:jc w:val="both"/>
        <w:rPr>
          <w:rFonts w:ascii="Arial" w:hAnsi="Arial" w:cs="Arial"/>
          <w:b/>
          <w:sz w:val="22"/>
          <w:szCs w:val="22"/>
          <w:lang w:val="sr-Cyrl-RS"/>
        </w:rPr>
      </w:pPr>
    </w:p>
    <w:p w14:paraId="532BF02D" w14:textId="1602F352" w:rsidR="00E63EC5" w:rsidRDefault="00E63EC5" w:rsidP="00815E1F">
      <w:pPr>
        <w:tabs>
          <w:tab w:val="left" w:pos="567"/>
        </w:tabs>
        <w:jc w:val="both"/>
        <w:rPr>
          <w:rFonts w:ascii="Arial" w:hAnsi="Arial" w:cs="Arial"/>
          <w:b/>
          <w:sz w:val="22"/>
          <w:szCs w:val="22"/>
          <w:lang w:val="sr-Cyrl-RS"/>
        </w:rPr>
      </w:pPr>
    </w:p>
    <w:p w14:paraId="0A3D4086" w14:textId="77777777" w:rsidR="00E63EC5" w:rsidRDefault="00E63EC5" w:rsidP="00815E1F">
      <w:pPr>
        <w:tabs>
          <w:tab w:val="left" w:pos="567"/>
        </w:tabs>
        <w:jc w:val="both"/>
        <w:rPr>
          <w:rFonts w:ascii="Arial" w:hAnsi="Arial" w:cs="Arial"/>
          <w:b/>
          <w:sz w:val="22"/>
          <w:szCs w:val="22"/>
          <w:lang w:val="sr-Cyrl-RS"/>
        </w:rPr>
      </w:pPr>
    </w:p>
    <w:p w14:paraId="0861A3F2" w14:textId="0424B664" w:rsidR="00937774" w:rsidRDefault="00937774" w:rsidP="00815E1F">
      <w:pPr>
        <w:tabs>
          <w:tab w:val="left" w:pos="567"/>
        </w:tabs>
        <w:jc w:val="both"/>
        <w:rPr>
          <w:rFonts w:ascii="Arial" w:hAnsi="Arial" w:cs="Arial"/>
          <w:b/>
          <w:sz w:val="22"/>
          <w:szCs w:val="22"/>
          <w:lang w:val="sr-Cyrl-RS"/>
        </w:rPr>
      </w:pPr>
    </w:p>
    <w:p w14:paraId="0F75CD6F" w14:textId="4A003CC2" w:rsidR="00937774" w:rsidRDefault="00937774" w:rsidP="00815E1F">
      <w:pPr>
        <w:tabs>
          <w:tab w:val="left" w:pos="567"/>
        </w:tabs>
        <w:jc w:val="both"/>
        <w:rPr>
          <w:rFonts w:ascii="Arial" w:hAnsi="Arial" w:cs="Arial"/>
          <w:b/>
          <w:sz w:val="22"/>
          <w:szCs w:val="22"/>
          <w:lang w:val="sr-Cyrl-RS"/>
        </w:rPr>
      </w:pPr>
    </w:p>
    <w:p w14:paraId="0627BA91" w14:textId="28EE3AE0" w:rsidR="00937774" w:rsidRDefault="00937774" w:rsidP="00815E1F">
      <w:pPr>
        <w:tabs>
          <w:tab w:val="left" w:pos="567"/>
        </w:tabs>
        <w:jc w:val="both"/>
        <w:rPr>
          <w:rFonts w:ascii="Arial" w:hAnsi="Arial" w:cs="Arial"/>
          <w:b/>
          <w:sz w:val="22"/>
          <w:szCs w:val="22"/>
          <w:lang w:val="sr-Cyrl-RS"/>
        </w:rPr>
      </w:pPr>
    </w:p>
    <w:p w14:paraId="565567B5" w14:textId="21F3C77C" w:rsidR="00937774" w:rsidRDefault="00937774" w:rsidP="00815E1F">
      <w:pPr>
        <w:tabs>
          <w:tab w:val="left" w:pos="567"/>
        </w:tabs>
        <w:jc w:val="both"/>
        <w:rPr>
          <w:rFonts w:ascii="Arial" w:hAnsi="Arial" w:cs="Arial"/>
          <w:b/>
          <w:sz w:val="22"/>
          <w:szCs w:val="22"/>
          <w:lang w:val="sr-Cyrl-RS"/>
        </w:rPr>
      </w:pPr>
    </w:p>
    <w:p w14:paraId="2038A9B4" w14:textId="209E22C8" w:rsidR="00937774" w:rsidRDefault="00937774" w:rsidP="00815E1F">
      <w:pPr>
        <w:tabs>
          <w:tab w:val="left" w:pos="567"/>
        </w:tabs>
        <w:jc w:val="both"/>
        <w:rPr>
          <w:rFonts w:ascii="Arial" w:hAnsi="Arial" w:cs="Arial"/>
          <w:b/>
          <w:sz w:val="22"/>
          <w:szCs w:val="22"/>
          <w:lang w:val="sr-Cyrl-RS"/>
        </w:rPr>
      </w:pPr>
    </w:p>
    <w:p w14:paraId="6DA92899" w14:textId="18E41CE9" w:rsidR="00937774" w:rsidRDefault="00937774" w:rsidP="00815E1F">
      <w:pPr>
        <w:tabs>
          <w:tab w:val="left" w:pos="567"/>
        </w:tabs>
        <w:jc w:val="both"/>
        <w:rPr>
          <w:rFonts w:ascii="Arial" w:hAnsi="Arial" w:cs="Arial"/>
          <w:b/>
          <w:sz w:val="22"/>
          <w:szCs w:val="22"/>
          <w:lang w:val="sr-Cyrl-RS"/>
        </w:rPr>
      </w:pPr>
    </w:p>
    <w:p w14:paraId="0235D18B" w14:textId="2394FA97" w:rsidR="001E58F8" w:rsidRDefault="001E58F8" w:rsidP="00815E1F">
      <w:pPr>
        <w:tabs>
          <w:tab w:val="left" w:pos="567"/>
        </w:tabs>
        <w:jc w:val="both"/>
        <w:rPr>
          <w:rFonts w:ascii="Arial" w:hAnsi="Arial" w:cs="Arial"/>
          <w:b/>
          <w:sz w:val="22"/>
          <w:szCs w:val="22"/>
          <w:lang w:val="sr-Cyrl-RS"/>
        </w:rPr>
      </w:pPr>
    </w:p>
    <w:p w14:paraId="255E4654" w14:textId="3D97D3FD" w:rsidR="001E58F8" w:rsidRDefault="001E58F8" w:rsidP="00815E1F">
      <w:pPr>
        <w:tabs>
          <w:tab w:val="left" w:pos="567"/>
        </w:tabs>
        <w:jc w:val="both"/>
        <w:rPr>
          <w:rFonts w:ascii="Arial" w:hAnsi="Arial" w:cs="Arial"/>
          <w:b/>
          <w:sz w:val="22"/>
          <w:szCs w:val="22"/>
          <w:lang w:val="sr-Cyrl-RS"/>
        </w:rPr>
      </w:pPr>
    </w:p>
    <w:p w14:paraId="04AC55FF" w14:textId="6F1F149B" w:rsidR="001E58F8" w:rsidRDefault="001E58F8" w:rsidP="00815E1F">
      <w:pPr>
        <w:tabs>
          <w:tab w:val="left" w:pos="567"/>
        </w:tabs>
        <w:jc w:val="both"/>
        <w:rPr>
          <w:rFonts w:ascii="Arial" w:hAnsi="Arial" w:cs="Arial"/>
          <w:b/>
          <w:sz w:val="22"/>
          <w:szCs w:val="22"/>
          <w:lang w:val="sr-Cyrl-RS"/>
        </w:rPr>
      </w:pPr>
    </w:p>
    <w:p w14:paraId="73404426" w14:textId="27785F87" w:rsidR="00937774" w:rsidRDefault="00937774" w:rsidP="00937774">
      <w:pPr>
        <w:spacing w:line="276" w:lineRule="auto"/>
        <w:jc w:val="right"/>
        <w:rPr>
          <w:rFonts w:ascii="Arial" w:hAnsi="Arial" w:cs="Arial"/>
          <w:b/>
          <w:sz w:val="22"/>
          <w:szCs w:val="22"/>
          <w:lang w:val="sr-Cyrl-RS"/>
        </w:rPr>
      </w:pPr>
      <w:r>
        <w:rPr>
          <w:rFonts w:ascii="Arial" w:hAnsi="Arial" w:cs="Arial"/>
          <w:b/>
          <w:sz w:val="22"/>
          <w:szCs w:val="22"/>
          <w:lang w:val="sr-Cyrl-RS"/>
        </w:rPr>
        <w:t>ПРИЛОГ 6</w:t>
      </w:r>
    </w:p>
    <w:p w14:paraId="03836244" w14:textId="77777777" w:rsidR="00937774" w:rsidRDefault="00937774" w:rsidP="00937774">
      <w:pPr>
        <w:spacing w:line="276" w:lineRule="auto"/>
        <w:jc w:val="center"/>
        <w:rPr>
          <w:rFonts w:ascii="Arial" w:hAnsi="Arial" w:cs="Arial"/>
          <w:b/>
          <w:sz w:val="22"/>
          <w:szCs w:val="22"/>
          <w:lang w:val="sr-Cyrl-RS"/>
        </w:rPr>
      </w:pPr>
    </w:p>
    <w:p w14:paraId="625D72F0" w14:textId="77777777" w:rsidR="00937774" w:rsidRPr="0051217C" w:rsidRDefault="00937774" w:rsidP="00937774">
      <w:pPr>
        <w:spacing w:line="276" w:lineRule="auto"/>
        <w:jc w:val="center"/>
        <w:rPr>
          <w:rFonts w:ascii="Arial" w:hAnsi="Arial" w:cs="Arial"/>
          <w:sz w:val="22"/>
          <w:szCs w:val="22"/>
          <w:lang w:val="sr-Cyrl-ME"/>
        </w:rPr>
      </w:pPr>
      <w:r w:rsidRPr="00600C07">
        <w:rPr>
          <w:rFonts w:ascii="Arial" w:hAnsi="Arial" w:cs="Arial"/>
          <w:b/>
          <w:sz w:val="22"/>
          <w:szCs w:val="22"/>
          <w:lang w:val="sr-Cyrl-RS"/>
        </w:rPr>
        <w:t>Прилог о б</w:t>
      </w:r>
      <w:r w:rsidRPr="00600C07">
        <w:rPr>
          <w:rFonts w:ascii="Arial" w:hAnsi="Arial" w:cs="Arial"/>
          <w:b/>
          <w:sz w:val="22"/>
          <w:szCs w:val="22"/>
        </w:rPr>
        <w:t>езбедности и здрављу на раду</w:t>
      </w:r>
      <w:r>
        <w:rPr>
          <w:rFonts w:ascii="Arial" w:hAnsi="Arial" w:cs="Arial"/>
          <w:b/>
          <w:sz w:val="22"/>
          <w:szCs w:val="22"/>
          <w:lang w:val="sr-Cyrl-ME"/>
        </w:rPr>
        <w:t xml:space="preserve"> </w:t>
      </w:r>
    </w:p>
    <w:p w14:paraId="360F4FC8" w14:textId="77777777" w:rsidR="00937774" w:rsidRDefault="00937774" w:rsidP="00937774">
      <w:pPr>
        <w:spacing w:line="276" w:lineRule="auto"/>
        <w:rPr>
          <w:rFonts w:ascii="Arial" w:hAnsi="Arial" w:cs="Arial"/>
          <w:sz w:val="22"/>
          <w:szCs w:val="22"/>
        </w:rPr>
      </w:pPr>
    </w:p>
    <w:p w14:paraId="04748965" w14:textId="665780B1" w:rsidR="00937774" w:rsidRPr="00600C07" w:rsidRDefault="00402BD3" w:rsidP="00937774">
      <w:pPr>
        <w:spacing w:line="276" w:lineRule="auto"/>
        <w:rPr>
          <w:rFonts w:ascii="Arial" w:hAnsi="Arial" w:cs="Arial"/>
          <w:sz w:val="22"/>
          <w:szCs w:val="22"/>
        </w:rPr>
      </w:pPr>
      <w:r>
        <w:rPr>
          <w:rFonts w:ascii="Arial" w:hAnsi="Arial" w:cs="Arial"/>
          <w:sz w:val="22"/>
          <w:szCs w:val="22"/>
          <w:lang w:val="sr-Cyrl-ME"/>
        </w:rPr>
        <w:t xml:space="preserve">Уговор </w:t>
      </w:r>
      <w:r w:rsidR="00937774" w:rsidRPr="00600C07">
        <w:rPr>
          <w:rFonts w:ascii="Arial" w:hAnsi="Arial" w:cs="Arial"/>
          <w:sz w:val="22"/>
          <w:szCs w:val="22"/>
        </w:rPr>
        <w:t>................................................ бр</w:t>
      </w:r>
      <w:r w:rsidR="00937774">
        <w:rPr>
          <w:rFonts w:ascii="Arial" w:hAnsi="Arial" w:cs="Arial"/>
          <w:sz w:val="22"/>
          <w:szCs w:val="22"/>
          <w:lang w:val="sr-Cyrl-ME"/>
        </w:rPr>
        <w:t>ој</w:t>
      </w:r>
      <w:r w:rsidR="00937774" w:rsidRPr="00600C07">
        <w:rPr>
          <w:rFonts w:ascii="Arial" w:hAnsi="Arial" w:cs="Arial"/>
          <w:sz w:val="22"/>
          <w:szCs w:val="22"/>
        </w:rPr>
        <w:t xml:space="preserve"> ............. од .........................године</w:t>
      </w:r>
    </w:p>
    <w:p w14:paraId="05C7A416" w14:textId="77777777" w:rsidR="00937774" w:rsidRDefault="00937774" w:rsidP="00937774">
      <w:pPr>
        <w:spacing w:line="276" w:lineRule="auto"/>
        <w:jc w:val="both"/>
        <w:rPr>
          <w:rFonts w:ascii="Arial" w:hAnsi="Arial" w:cs="Arial"/>
          <w:sz w:val="22"/>
          <w:szCs w:val="22"/>
        </w:rPr>
      </w:pPr>
    </w:p>
    <w:p w14:paraId="56EEA2E7" w14:textId="77777777" w:rsidR="00937774" w:rsidRPr="00600C07" w:rsidRDefault="00937774" w:rsidP="00937774">
      <w:pPr>
        <w:spacing w:line="276" w:lineRule="auto"/>
        <w:jc w:val="both"/>
        <w:rPr>
          <w:rFonts w:ascii="Arial" w:hAnsi="Arial" w:cs="Arial"/>
          <w:sz w:val="22"/>
          <w:szCs w:val="22"/>
          <w:lang w:val="sr-Cyrl-RS"/>
        </w:rPr>
      </w:pPr>
      <w:r w:rsidRPr="00600C07">
        <w:rPr>
          <w:rFonts w:ascii="Arial" w:hAnsi="Arial" w:cs="Arial"/>
          <w:sz w:val="22"/>
          <w:szCs w:val="22"/>
        </w:rPr>
        <w:t>1.</w:t>
      </w:r>
      <w:r>
        <w:rPr>
          <w:rFonts w:ascii="Arial" w:hAnsi="Arial" w:cs="Arial"/>
          <w:sz w:val="22"/>
          <w:szCs w:val="22"/>
          <w:lang w:val="sr-Cyrl-ME"/>
        </w:rPr>
        <w:t xml:space="preserve"> </w:t>
      </w:r>
      <w:r w:rsidRPr="00600C07">
        <w:rPr>
          <w:rFonts w:ascii="Arial" w:hAnsi="Arial" w:cs="Arial"/>
          <w:sz w:val="22"/>
          <w:szCs w:val="22"/>
        </w:rPr>
        <w:t xml:space="preserve">Јавно предузеће „Електропривреда Србије“  Београд, Улица </w:t>
      </w:r>
      <w:r>
        <w:rPr>
          <w:rFonts w:ascii="Arial" w:hAnsi="Arial" w:cs="Arial"/>
          <w:sz w:val="22"/>
          <w:szCs w:val="22"/>
        </w:rPr>
        <w:t>Балканска 13</w:t>
      </w:r>
      <w:r w:rsidRPr="00600C07">
        <w:rPr>
          <w:rFonts w:ascii="Arial" w:hAnsi="Arial" w:cs="Arial"/>
          <w:sz w:val="22"/>
          <w:szCs w:val="22"/>
        </w:rPr>
        <w:t xml:space="preserve">, Матични број 20053658, ПИБ 103920327, Текући рачун 160-700-13 Banca Intesа ад Београд, које заступа законски заступник ______________, директор (у даљем тексту: </w:t>
      </w:r>
      <w:r>
        <w:rPr>
          <w:rFonts w:ascii="Arial" w:hAnsi="Arial" w:cs="Arial"/>
          <w:sz w:val="22"/>
          <w:szCs w:val="22"/>
          <w:lang w:val="sr-Cyrl-RS"/>
        </w:rPr>
        <w:t>Наручилац</w:t>
      </w:r>
      <w:r w:rsidRPr="00600C07">
        <w:rPr>
          <w:rFonts w:ascii="Arial" w:hAnsi="Arial" w:cs="Arial"/>
          <w:sz w:val="22"/>
          <w:szCs w:val="22"/>
          <w:lang w:val="sr-Cyrl-RS"/>
        </w:rPr>
        <w:t>)</w:t>
      </w:r>
    </w:p>
    <w:p w14:paraId="1BEC59A1" w14:textId="77777777" w:rsidR="00937774" w:rsidRPr="00600C07" w:rsidRDefault="00937774" w:rsidP="00937774">
      <w:pPr>
        <w:spacing w:line="276" w:lineRule="auto"/>
        <w:rPr>
          <w:rFonts w:ascii="Arial" w:hAnsi="Arial" w:cs="Arial"/>
          <w:sz w:val="22"/>
          <w:szCs w:val="22"/>
        </w:rPr>
      </w:pPr>
      <w:r w:rsidRPr="00600C07">
        <w:rPr>
          <w:rFonts w:ascii="Arial" w:hAnsi="Arial" w:cs="Arial"/>
          <w:sz w:val="22"/>
          <w:szCs w:val="22"/>
        </w:rPr>
        <w:t>и</w:t>
      </w:r>
    </w:p>
    <w:p w14:paraId="55372391" w14:textId="77777777" w:rsidR="00937774" w:rsidRPr="00600C07" w:rsidRDefault="00937774" w:rsidP="00937774">
      <w:pPr>
        <w:spacing w:line="276" w:lineRule="auto"/>
        <w:jc w:val="both"/>
        <w:rPr>
          <w:rFonts w:ascii="Arial" w:hAnsi="Arial" w:cs="Arial"/>
          <w:sz w:val="22"/>
          <w:szCs w:val="22"/>
        </w:rPr>
      </w:pPr>
      <w:r w:rsidRPr="00600C07">
        <w:rPr>
          <w:rFonts w:ascii="Arial" w:hAnsi="Arial" w:cs="Arial"/>
          <w:sz w:val="22"/>
          <w:szCs w:val="22"/>
        </w:rPr>
        <w:t>2._________________ из _________, Ул. _______ бр.__ Матични број ____</w:t>
      </w:r>
      <w:r>
        <w:rPr>
          <w:rFonts w:ascii="Arial" w:hAnsi="Arial" w:cs="Arial"/>
          <w:sz w:val="22"/>
          <w:szCs w:val="22"/>
          <w:lang w:val="sr-Cyrl-RS"/>
        </w:rPr>
        <w:t>__</w:t>
      </w:r>
      <w:r w:rsidRPr="00600C07">
        <w:rPr>
          <w:rFonts w:ascii="Arial" w:hAnsi="Arial" w:cs="Arial"/>
          <w:sz w:val="22"/>
          <w:szCs w:val="22"/>
        </w:rPr>
        <w:t>_____, ПИБ _____</w:t>
      </w:r>
      <w:r>
        <w:rPr>
          <w:rFonts w:ascii="Arial" w:hAnsi="Arial" w:cs="Arial"/>
          <w:sz w:val="22"/>
          <w:szCs w:val="22"/>
          <w:lang w:val="sr-Cyrl-RS"/>
        </w:rPr>
        <w:t>________</w:t>
      </w:r>
      <w:r w:rsidRPr="00600C07">
        <w:rPr>
          <w:rFonts w:ascii="Arial" w:hAnsi="Arial" w:cs="Arial"/>
          <w:sz w:val="22"/>
          <w:szCs w:val="22"/>
        </w:rPr>
        <w:t>__, Текући рачун _____ Банка________,</w:t>
      </w:r>
      <w:r>
        <w:rPr>
          <w:rFonts w:ascii="Arial" w:hAnsi="Arial" w:cs="Arial"/>
          <w:sz w:val="22"/>
          <w:szCs w:val="22"/>
          <w:lang w:val="sr-Cyrl-RS"/>
        </w:rPr>
        <w:t xml:space="preserve"> </w:t>
      </w:r>
      <w:r>
        <w:rPr>
          <w:rFonts w:ascii="Arial" w:hAnsi="Arial" w:cs="Arial"/>
          <w:sz w:val="22"/>
          <w:szCs w:val="22"/>
        </w:rPr>
        <w:t>кога заступа __________</w:t>
      </w:r>
      <w:r w:rsidRPr="00600C07">
        <w:rPr>
          <w:rFonts w:ascii="Arial" w:hAnsi="Arial" w:cs="Arial"/>
          <w:sz w:val="22"/>
          <w:szCs w:val="22"/>
        </w:rPr>
        <w:t xml:space="preserve">________, ______________(у даљем тексту: </w:t>
      </w:r>
      <w:r>
        <w:rPr>
          <w:rFonts w:ascii="Arial" w:hAnsi="Arial" w:cs="Arial"/>
          <w:sz w:val="22"/>
          <w:szCs w:val="22"/>
          <w:lang w:val="sr-Cyrl-ME"/>
        </w:rPr>
        <w:t>Извођач радова</w:t>
      </w:r>
      <w:r w:rsidRPr="00600C07">
        <w:rPr>
          <w:rFonts w:ascii="Arial" w:hAnsi="Arial" w:cs="Arial"/>
          <w:sz w:val="22"/>
          <w:szCs w:val="22"/>
        </w:rPr>
        <w:t>)</w:t>
      </w:r>
    </w:p>
    <w:p w14:paraId="3F5C66B7" w14:textId="77777777" w:rsidR="00937774" w:rsidRPr="00600C07" w:rsidRDefault="00937774" w:rsidP="00937774">
      <w:pPr>
        <w:spacing w:line="276" w:lineRule="auto"/>
        <w:jc w:val="both"/>
        <w:rPr>
          <w:rFonts w:ascii="Arial" w:hAnsi="Arial" w:cs="Arial"/>
          <w:sz w:val="22"/>
          <w:szCs w:val="22"/>
        </w:rPr>
      </w:pPr>
    </w:p>
    <w:p w14:paraId="56DD49AE" w14:textId="77777777" w:rsidR="00937774" w:rsidRPr="00600C07" w:rsidRDefault="00937774" w:rsidP="00937774">
      <w:pPr>
        <w:spacing w:line="276" w:lineRule="auto"/>
        <w:jc w:val="both"/>
        <w:rPr>
          <w:rFonts w:ascii="Arial" w:hAnsi="Arial" w:cs="Arial"/>
          <w:sz w:val="22"/>
          <w:szCs w:val="22"/>
        </w:rPr>
      </w:pPr>
      <w:r w:rsidRPr="00600C07">
        <w:rPr>
          <w:rFonts w:ascii="Arial" w:hAnsi="Arial" w:cs="Arial"/>
          <w:sz w:val="22"/>
          <w:szCs w:val="22"/>
        </w:rPr>
        <w:t>док су чланови групе/подизвођачи:</w:t>
      </w:r>
    </w:p>
    <w:p w14:paraId="026071D4" w14:textId="77777777" w:rsidR="00937774" w:rsidRPr="00600C07" w:rsidRDefault="00937774" w:rsidP="00937774">
      <w:pPr>
        <w:spacing w:line="276" w:lineRule="auto"/>
        <w:jc w:val="both"/>
        <w:rPr>
          <w:rFonts w:ascii="Arial" w:hAnsi="Arial" w:cs="Arial"/>
          <w:sz w:val="22"/>
          <w:szCs w:val="22"/>
        </w:rPr>
      </w:pPr>
      <w:r w:rsidRPr="00600C07">
        <w:rPr>
          <w:rFonts w:ascii="Arial" w:hAnsi="Arial" w:cs="Arial"/>
          <w:sz w:val="22"/>
          <w:szCs w:val="22"/>
        </w:rPr>
        <w:t>______</w:t>
      </w:r>
      <w:r>
        <w:rPr>
          <w:rFonts w:ascii="Arial" w:hAnsi="Arial" w:cs="Arial"/>
          <w:sz w:val="22"/>
          <w:szCs w:val="22"/>
        </w:rPr>
        <w:t>___________ из _________, улица</w:t>
      </w:r>
      <w:r w:rsidRPr="00600C07">
        <w:rPr>
          <w:rFonts w:ascii="Arial" w:hAnsi="Arial" w:cs="Arial"/>
          <w:sz w:val="22"/>
          <w:szCs w:val="22"/>
        </w:rPr>
        <w:t xml:space="preserve"> _______ бр</w:t>
      </w:r>
      <w:r>
        <w:rPr>
          <w:rFonts w:ascii="Arial" w:hAnsi="Arial" w:cs="Arial"/>
          <w:sz w:val="22"/>
          <w:szCs w:val="22"/>
          <w:lang w:val="sr-Cyrl-ME"/>
        </w:rPr>
        <w:t>ој _</w:t>
      </w:r>
      <w:r w:rsidRPr="00600C07">
        <w:rPr>
          <w:rFonts w:ascii="Arial" w:hAnsi="Arial" w:cs="Arial"/>
          <w:sz w:val="22"/>
          <w:szCs w:val="22"/>
        </w:rPr>
        <w:t xml:space="preserve">__ </w:t>
      </w:r>
      <w:r>
        <w:rPr>
          <w:rFonts w:ascii="Arial" w:hAnsi="Arial" w:cs="Arial"/>
          <w:sz w:val="22"/>
          <w:szCs w:val="22"/>
          <w:lang w:val="sr-Cyrl-ME"/>
        </w:rPr>
        <w:t>м</w:t>
      </w:r>
      <w:r w:rsidRPr="00600C07">
        <w:rPr>
          <w:rFonts w:ascii="Arial" w:hAnsi="Arial" w:cs="Arial"/>
          <w:sz w:val="22"/>
          <w:szCs w:val="22"/>
        </w:rPr>
        <w:t>атични број ____</w:t>
      </w:r>
      <w:r>
        <w:rPr>
          <w:rFonts w:ascii="Arial" w:hAnsi="Arial" w:cs="Arial"/>
          <w:sz w:val="22"/>
          <w:szCs w:val="22"/>
          <w:lang w:val="sr-Cyrl-RS"/>
        </w:rPr>
        <w:t>__</w:t>
      </w:r>
      <w:r w:rsidRPr="00600C07">
        <w:rPr>
          <w:rFonts w:ascii="Arial" w:hAnsi="Arial" w:cs="Arial"/>
          <w:sz w:val="22"/>
          <w:szCs w:val="22"/>
        </w:rPr>
        <w:t>_____, ПИБ ____</w:t>
      </w:r>
      <w:r>
        <w:rPr>
          <w:rFonts w:ascii="Arial" w:hAnsi="Arial" w:cs="Arial"/>
          <w:sz w:val="22"/>
          <w:szCs w:val="22"/>
          <w:lang w:val="sr-Cyrl-RS"/>
        </w:rPr>
        <w:t>_____________</w:t>
      </w:r>
      <w:r w:rsidRPr="00600C07">
        <w:rPr>
          <w:rFonts w:ascii="Arial" w:hAnsi="Arial" w:cs="Arial"/>
          <w:sz w:val="22"/>
          <w:szCs w:val="22"/>
        </w:rPr>
        <w:t xml:space="preserve">___, </w:t>
      </w:r>
      <w:r>
        <w:rPr>
          <w:rFonts w:ascii="Arial" w:hAnsi="Arial" w:cs="Arial"/>
          <w:sz w:val="22"/>
          <w:szCs w:val="22"/>
          <w:lang w:val="sr-Cyrl-ME"/>
        </w:rPr>
        <w:t>т</w:t>
      </w:r>
      <w:r w:rsidRPr="00600C07">
        <w:rPr>
          <w:rFonts w:ascii="Arial" w:hAnsi="Arial" w:cs="Arial"/>
          <w:sz w:val="22"/>
          <w:szCs w:val="22"/>
        </w:rPr>
        <w:t xml:space="preserve">екући рачун _____ </w:t>
      </w:r>
      <w:r>
        <w:rPr>
          <w:rFonts w:ascii="Arial" w:hAnsi="Arial" w:cs="Arial"/>
          <w:sz w:val="22"/>
          <w:szCs w:val="22"/>
          <w:lang w:val="sr-Cyrl-ME"/>
        </w:rPr>
        <w:t>б</w:t>
      </w:r>
      <w:r w:rsidRPr="00600C07">
        <w:rPr>
          <w:rFonts w:ascii="Arial" w:hAnsi="Arial" w:cs="Arial"/>
          <w:sz w:val="22"/>
          <w:szCs w:val="22"/>
        </w:rPr>
        <w:t>анка___________ кога заступа __________.</w:t>
      </w:r>
    </w:p>
    <w:p w14:paraId="48FB8EC8" w14:textId="77777777" w:rsidR="00937774" w:rsidRPr="00600C07" w:rsidRDefault="00937774" w:rsidP="00937774">
      <w:pPr>
        <w:spacing w:line="276" w:lineRule="auto"/>
        <w:jc w:val="both"/>
        <w:rPr>
          <w:rFonts w:ascii="Arial" w:hAnsi="Arial" w:cs="Arial"/>
          <w:sz w:val="22"/>
          <w:szCs w:val="22"/>
        </w:rPr>
      </w:pPr>
      <w:r w:rsidRPr="00600C07">
        <w:rPr>
          <w:rFonts w:ascii="Arial" w:hAnsi="Arial" w:cs="Arial"/>
          <w:sz w:val="22"/>
          <w:szCs w:val="22"/>
        </w:rPr>
        <w:t xml:space="preserve">_________________ из _________, </w:t>
      </w:r>
      <w:r>
        <w:rPr>
          <w:rFonts w:ascii="Arial" w:hAnsi="Arial" w:cs="Arial"/>
          <w:sz w:val="22"/>
          <w:szCs w:val="22"/>
          <w:lang w:val="sr-Cyrl-ME"/>
        </w:rPr>
        <w:t>улица</w:t>
      </w:r>
      <w:r w:rsidRPr="00600C07">
        <w:rPr>
          <w:rFonts w:ascii="Arial" w:hAnsi="Arial" w:cs="Arial"/>
          <w:sz w:val="22"/>
          <w:szCs w:val="22"/>
        </w:rPr>
        <w:t xml:space="preserve"> _______ бр</w:t>
      </w:r>
      <w:r>
        <w:rPr>
          <w:rFonts w:ascii="Arial" w:hAnsi="Arial" w:cs="Arial"/>
          <w:sz w:val="22"/>
          <w:szCs w:val="22"/>
          <w:lang w:val="sr-Cyrl-ME"/>
        </w:rPr>
        <w:t>ој _</w:t>
      </w:r>
      <w:r w:rsidRPr="00600C07">
        <w:rPr>
          <w:rFonts w:ascii="Arial" w:hAnsi="Arial" w:cs="Arial"/>
          <w:sz w:val="22"/>
          <w:szCs w:val="22"/>
        </w:rPr>
        <w:t xml:space="preserve">__ </w:t>
      </w:r>
      <w:r>
        <w:rPr>
          <w:rFonts w:ascii="Arial" w:hAnsi="Arial" w:cs="Arial"/>
          <w:sz w:val="22"/>
          <w:szCs w:val="22"/>
          <w:lang w:val="sr-Cyrl-ME"/>
        </w:rPr>
        <w:t>м</w:t>
      </w:r>
      <w:r w:rsidRPr="00600C07">
        <w:rPr>
          <w:rFonts w:ascii="Arial" w:hAnsi="Arial" w:cs="Arial"/>
          <w:sz w:val="22"/>
          <w:szCs w:val="22"/>
        </w:rPr>
        <w:t>атични број ____</w:t>
      </w:r>
      <w:r>
        <w:rPr>
          <w:rFonts w:ascii="Arial" w:hAnsi="Arial" w:cs="Arial"/>
          <w:sz w:val="22"/>
          <w:szCs w:val="22"/>
          <w:lang w:val="sr-Cyrl-RS"/>
        </w:rPr>
        <w:t>__</w:t>
      </w:r>
      <w:r w:rsidRPr="00600C07">
        <w:rPr>
          <w:rFonts w:ascii="Arial" w:hAnsi="Arial" w:cs="Arial"/>
          <w:sz w:val="22"/>
          <w:szCs w:val="22"/>
        </w:rPr>
        <w:t xml:space="preserve">_____, ПИБ _______, </w:t>
      </w:r>
      <w:r>
        <w:rPr>
          <w:rFonts w:ascii="Arial" w:hAnsi="Arial" w:cs="Arial"/>
          <w:sz w:val="22"/>
          <w:szCs w:val="22"/>
          <w:lang w:val="sr-Cyrl-ME"/>
        </w:rPr>
        <w:t>т</w:t>
      </w:r>
      <w:r w:rsidRPr="00600C07">
        <w:rPr>
          <w:rFonts w:ascii="Arial" w:hAnsi="Arial" w:cs="Arial"/>
          <w:sz w:val="22"/>
          <w:szCs w:val="22"/>
        </w:rPr>
        <w:t xml:space="preserve">екући рачун _____ </w:t>
      </w:r>
      <w:r>
        <w:rPr>
          <w:rFonts w:ascii="Arial" w:hAnsi="Arial" w:cs="Arial"/>
          <w:sz w:val="22"/>
          <w:szCs w:val="22"/>
          <w:lang w:val="sr-Cyrl-ME"/>
        </w:rPr>
        <w:t>б</w:t>
      </w:r>
      <w:r w:rsidRPr="00600C07">
        <w:rPr>
          <w:rFonts w:ascii="Arial" w:hAnsi="Arial" w:cs="Arial"/>
          <w:sz w:val="22"/>
          <w:szCs w:val="22"/>
        </w:rPr>
        <w:t>анка _________,  кога заступа __________.</w:t>
      </w:r>
    </w:p>
    <w:p w14:paraId="75A17469" w14:textId="77777777" w:rsidR="00937774" w:rsidRPr="00600C07" w:rsidRDefault="00937774" w:rsidP="00937774">
      <w:pPr>
        <w:spacing w:line="276" w:lineRule="auto"/>
        <w:jc w:val="both"/>
        <w:rPr>
          <w:rFonts w:ascii="Arial" w:hAnsi="Arial" w:cs="Arial"/>
          <w:sz w:val="22"/>
          <w:szCs w:val="22"/>
        </w:rPr>
      </w:pPr>
    </w:p>
    <w:p w14:paraId="4DFBC440" w14:textId="65C10EDB" w:rsidR="00937774" w:rsidRPr="00600C07" w:rsidRDefault="00937774" w:rsidP="00937774">
      <w:pPr>
        <w:spacing w:line="276" w:lineRule="auto"/>
        <w:rPr>
          <w:rFonts w:ascii="Arial" w:hAnsi="Arial" w:cs="Arial"/>
          <w:sz w:val="22"/>
          <w:szCs w:val="22"/>
        </w:rPr>
      </w:pPr>
      <w:r w:rsidRPr="00600C07">
        <w:rPr>
          <w:rFonts w:ascii="Arial" w:hAnsi="Arial" w:cs="Arial"/>
          <w:sz w:val="22"/>
          <w:szCs w:val="22"/>
        </w:rPr>
        <w:t xml:space="preserve">(у даљем тексту заједно: </w:t>
      </w:r>
      <w:r>
        <w:rPr>
          <w:rFonts w:ascii="Arial" w:hAnsi="Arial" w:cs="Arial"/>
          <w:sz w:val="22"/>
          <w:szCs w:val="22"/>
          <w:lang w:val="sr-Cyrl-ME"/>
        </w:rPr>
        <w:t xml:space="preserve">стране у </w:t>
      </w:r>
      <w:r w:rsidR="0092120E">
        <w:rPr>
          <w:rFonts w:ascii="Arial" w:hAnsi="Arial" w:cs="Arial"/>
          <w:sz w:val="22"/>
          <w:szCs w:val="22"/>
          <w:lang w:val="sr-Cyrl-ME"/>
        </w:rPr>
        <w:t>Уговору</w:t>
      </w:r>
      <w:r w:rsidRPr="00600C07">
        <w:rPr>
          <w:rFonts w:ascii="Arial" w:hAnsi="Arial" w:cs="Arial"/>
          <w:sz w:val="22"/>
          <w:szCs w:val="22"/>
        </w:rPr>
        <w:t>)</w:t>
      </w:r>
    </w:p>
    <w:p w14:paraId="4EA49880" w14:textId="77777777" w:rsidR="00937774" w:rsidRPr="00600C07" w:rsidRDefault="00937774" w:rsidP="00937774">
      <w:pPr>
        <w:spacing w:line="276" w:lineRule="auto"/>
        <w:rPr>
          <w:rFonts w:ascii="Arial" w:hAnsi="Arial" w:cs="Arial"/>
          <w:sz w:val="22"/>
          <w:szCs w:val="22"/>
        </w:rPr>
      </w:pPr>
    </w:p>
    <w:p w14:paraId="1B7B4AC2" w14:textId="3F477823" w:rsidR="00937774" w:rsidRPr="00600C07" w:rsidRDefault="00937774" w:rsidP="00937774">
      <w:pPr>
        <w:spacing w:line="276" w:lineRule="auto"/>
        <w:jc w:val="both"/>
        <w:rPr>
          <w:rFonts w:ascii="Arial" w:hAnsi="Arial" w:cs="Arial"/>
          <w:sz w:val="22"/>
          <w:szCs w:val="22"/>
        </w:rPr>
      </w:pPr>
      <w:r>
        <w:rPr>
          <w:rFonts w:ascii="Arial" w:hAnsi="Arial" w:cs="Arial"/>
          <w:sz w:val="22"/>
          <w:szCs w:val="22"/>
          <w:lang w:val="sr-Cyrl-ME"/>
        </w:rPr>
        <w:t>Наручилац</w:t>
      </w:r>
      <w:r w:rsidRPr="00600C07">
        <w:rPr>
          <w:rFonts w:ascii="Arial" w:hAnsi="Arial" w:cs="Arial"/>
          <w:sz w:val="22"/>
          <w:szCs w:val="22"/>
        </w:rPr>
        <w:t xml:space="preserve"> и </w:t>
      </w:r>
      <w:r>
        <w:rPr>
          <w:rFonts w:ascii="Arial" w:hAnsi="Arial" w:cs="Arial"/>
          <w:sz w:val="22"/>
          <w:szCs w:val="22"/>
          <w:lang w:val="sr-Cyrl-ME"/>
        </w:rPr>
        <w:t>Извођач радова</w:t>
      </w:r>
      <w:r w:rsidRPr="00600C07">
        <w:rPr>
          <w:rFonts w:ascii="Arial" w:hAnsi="Arial" w:cs="Arial"/>
          <w:sz w:val="22"/>
          <w:szCs w:val="22"/>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w:t>
      </w:r>
      <w:r w:rsidR="0092120E">
        <w:rPr>
          <w:rFonts w:ascii="Arial" w:hAnsi="Arial" w:cs="Arial"/>
          <w:sz w:val="22"/>
          <w:szCs w:val="22"/>
          <w:lang w:val="sr-Cyrl-ME"/>
        </w:rPr>
        <w:t>Уговора</w:t>
      </w:r>
      <w:r w:rsidRPr="00600C07">
        <w:rPr>
          <w:rFonts w:ascii="Arial" w:hAnsi="Arial" w:cs="Arial"/>
          <w:sz w:val="22"/>
          <w:szCs w:val="22"/>
        </w:rPr>
        <w:t xml:space="preserve">, као и свих других лица на чије здравље и безбедност могу да утичу послови који су предмет </w:t>
      </w:r>
      <w:r w:rsidR="00402BD3">
        <w:rPr>
          <w:rFonts w:ascii="Arial" w:hAnsi="Arial" w:cs="Arial"/>
          <w:sz w:val="22"/>
          <w:szCs w:val="22"/>
          <w:lang w:val="sr-Cyrl-ME"/>
        </w:rPr>
        <w:t>Уговора</w:t>
      </w:r>
      <w:r w:rsidRPr="00600C07">
        <w:rPr>
          <w:rFonts w:ascii="Arial" w:hAnsi="Arial" w:cs="Arial"/>
          <w:sz w:val="22"/>
          <w:szCs w:val="22"/>
        </w:rPr>
        <w:t>, а у свему у складу са релевантним прописима Републике Србије.</w:t>
      </w:r>
    </w:p>
    <w:p w14:paraId="63EFA94D" w14:textId="77777777" w:rsidR="00937774" w:rsidRPr="00600C07" w:rsidRDefault="00937774" w:rsidP="00937774">
      <w:pPr>
        <w:spacing w:line="276" w:lineRule="auto"/>
        <w:rPr>
          <w:rFonts w:ascii="Arial" w:hAnsi="Arial" w:cs="Arial"/>
          <w:sz w:val="22"/>
          <w:szCs w:val="22"/>
          <w:lang w:val="sr-Cyrl-RS"/>
        </w:rPr>
      </w:pPr>
    </w:p>
    <w:p w14:paraId="7C3ECAFB" w14:textId="77777777" w:rsidR="00937774" w:rsidRDefault="00937774" w:rsidP="00937774">
      <w:pPr>
        <w:spacing w:line="276" w:lineRule="auto"/>
        <w:rPr>
          <w:rFonts w:ascii="Arial" w:hAnsi="Arial" w:cs="Arial"/>
          <w:sz w:val="22"/>
          <w:szCs w:val="22"/>
        </w:rPr>
      </w:pPr>
      <w:r>
        <w:rPr>
          <w:rFonts w:ascii="Arial" w:hAnsi="Arial" w:cs="Arial"/>
          <w:sz w:val="22"/>
          <w:szCs w:val="22"/>
          <w:lang w:val="sr-Cyrl-ME"/>
        </w:rPr>
        <w:t>Наручилац</w:t>
      </w:r>
      <w:r w:rsidRPr="00600C07">
        <w:rPr>
          <w:rFonts w:ascii="Arial" w:hAnsi="Arial" w:cs="Arial"/>
          <w:sz w:val="22"/>
          <w:szCs w:val="22"/>
        </w:rPr>
        <w:t xml:space="preserve"> посебно истиче и указује:</w:t>
      </w:r>
    </w:p>
    <w:p w14:paraId="0FFE017D" w14:textId="77777777" w:rsidR="00937774" w:rsidRPr="00600C07" w:rsidRDefault="00937774" w:rsidP="00937774">
      <w:pPr>
        <w:spacing w:line="276" w:lineRule="auto"/>
        <w:rPr>
          <w:rFonts w:ascii="Arial" w:hAnsi="Arial" w:cs="Arial"/>
          <w:sz w:val="22"/>
          <w:szCs w:val="22"/>
        </w:rPr>
      </w:pPr>
    </w:p>
    <w:p w14:paraId="1E8BC718" w14:textId="77777777" w:rsidR="00937774" w:rsidRDefault="00937774" w:rsidP="00937774">
      <w:pPr>
        <w:spacing w:line="276" w:lineRule="auto"/>
        <w:jc w:val="both"/>
        <w:rPr>
          <w:rFonts w:ascii="Arial" w:hAnsi="Arial" w:cs="Arial"/>
          <w:sz w:val="22"/>
          <w:szCs w:val="22"/>
        </w:rPr>
      </w:pPr>
      <w:r w:rsidRPr="00600C07">
        <w:rPr>
          <w:rFonts w:ascii="Arial" w:hAnsi="Arial" w:cs="Arial"/>
          <w:sz w:val="22"/>
          <w:szCs w:val="22"/>
        </w:rPr>
        <w:t>1.</w:t>
      </w:r>
      <w:r w:rsidRPr="00600C07">
        <w:rPr>
          <w:rFonts w:ascii="Arial" w:hAnsi="Arial" w:cs="Arial"/>
          <w:sz w:val="22"/>
          <w:szCs w:val="22"/>
        </w:rPr>
        <w:tab/>
        <w:t xml:space="preserve">Да је Пословна политика </w:t>
      </w:r>
      <w:r>
        <w:rPr>
          <w:rFonts w:ascii="Arial" w:hAnsi="Arial" w:cs="Arial"/>
          <w:sz w:val="22"/>
          <w:szCs w:val="22"/>
          <w:lang w:val="sr-Cyrl-ME"/>
        </w:rPr>
        <w:t>Наручиоца</w:t>
      </w:r>
      <w:r w:rsidRPr="00600C07">
        <w:rPr>
          <w:rFonts w:ascii="Arial" w:hAnsi="Arial" w:cs="Arial"/>
          <w:sz w:val="22"/>
          <w:szCs w:val="22"/>
        </w:rPr>
        <w:t xml:space="preserve"> спровођење и унапређење безбедности и здравља на раду запослених и свих других лица која учествују у радним процесима </w:t>
      </w:r>
      <w:r>
        <w:rPr>
          <w:rFonts w:ascii="Arial" w:hAnsi="Arial" w:cs="Arial"/>
          <w:sz w:val="22"/>
          <w:szCs w:val="22"/>
          <w:lang w:val="sr-Cyrl-ME"/>
        </w:rPr>
        <w:t>Наручиоца</w:t>
      </w:r>
      <w:r w:rsidRPr="00600C07">
        <w:rPr>
          <w:rFonts w:ascii="Arial" w:hAnsi="Arial" w:cs="Arial"/>
          <w:sz w:val="22"/>
          <w:szCs w:val="22"/>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w:t>
      </w:r>
      <w:r>
        <w:rPr>
          <w:rFonts w:ascii="Arial" w:hAnsi="Arial" w:cs="Arial"/>
          <w:sz w:val="22"/>
          <w:szCs w:val="22"/>
          <w:lang w:val="sr-Cyrl-ME"/>
        </w:rPr>
        <w:t>аката наручиоца</w:t>
      </w:r>
      <w:r w:rsidRPr="00600C07">
        <w:rPr>
          <w:rFonts w:ascii="Arial" w:hAnsi="Arial" w:cs="Arial"/>
          <w:sz w:val="22"/>
          <w:szCs w:val="22"/>
        </w:rPr>
        <w:t>, који регулишу ову материју.</w:t>
      </w:r>
    </w:p>
    <w:p w14:paraId="73619D69" w14:textId="77777777" w:rsidR="00937774" w:rsidRPr="00600C07" w:rsidRDefault="00937774" w:rsidP="00937774">
      <w:pPr>
        <w:spacing w:line="276" w:lineRule="auto"/>
        <w:jc w:val="both"/>
        <w:rPr>
          <w:rFonts w:ascii="Arial" w:hAnsi="Arial" w:cs="Arial"/>
          <w:sz w:val="22"/>
          <w:szCs w:val="22"/>
        </w:rPr>
      </w:pPr>
    </w:p>
    <w:p w14:paraId="02E0C01B" w14:textId="1B043CB8" w:rsidR="00937774" w:rsidRDefault="00937774" w:rsidP="00937774">
      <w:pPr>
        <w:spacing w:line="276" w:lineRule="auto"/>
        <w:jc w:val="both"/>
        <w:rPr>
          <w:rFonts w:ascii="Arial" w:hAnsi="Arial" w:cs="Arial"/>
          <w:sz w:val="22"/>
          <w:szCs w:val="22"/>
        </w:rPr>
      </w:pPr>
      <w:r w:rsidRPr="00600C07">
        <w:rPr>
          <w:rFonts w:ascii="Arial" w:hAnsi="Arial" w:cs="Arial"/>
          <w:sz w:val="22"/>
          <w:szCs w:val="22"/>
        </w:rPr>
        <w:t>2.</w:t>
      </w:r>
      <w:r w:rsidRPr="00600C07">
        <w:rPr>
          <w:rFonts w:ascii="Arial" w:hAnsi="Arial" w:cs="Arial"/>
          <w:sz w:val="22"/>
          <w:szCs w:val="22"/>
        </w:rPr>
        <w:tab/>
        <w:t xml:space="preserve">Да </w:t>
      </w:r>
      <w:r>
        <w:rPr>
          <w:rFonts w:ascii="Arial" w:hAnsi="Arial" w:cs="Arial"/>
          <w:sz w:val="22"/>
          <w:szCs w:val="22"/>
          <w:lang w:val="sr-Cyrl-ME"/>
        </w:rPr>
        <w:t>Наручилац</w:t>
      </w:r>
      <w:r w:rsidRPr="00600C07">
        <w:rPr>
          <w:rFonts w:ascii="Arial" w:hAnsi="Arial" w:cs="Arial"/>
          <w:sz w:val="22"/>
          <w:szCs w:val="22"/>
        </w:rPr>
        <w:t xml:space="preserve"> захтева од </w:t>
      </w:r>
      <w:r>
        <w:rPr>
          <w:rFonts w:ascii="Arial" w:hAnsi="Arial" w:cs="Arial"/>
          <w:sz w:val="22"/>
          <w:szCs w:val="22"/>
          <w:lang w:val="sr-Cyrl-ME"/>
        </w:rPr>
        <w:t>Извођача</w:t>
      </w:r>
      <w:r w:rsidRPr="00600C07">
        <w:rPr>
          <w:rFonts w:ascii="Arial" w:hAnsi="Arial" w:cs="Arial"/>
          <w:sz w:val="22"/>
          <w:szCs w:val="22"/>
        </w:rPr>
        <w:t xml:space="preserve"> да се приликом </w:t>
      </w:r>
      <w:r>
        <w:rPr>
          <w:rFonts w:ascii="Arial" w:hAnsi="Arial" w:cs="Arial"/>
          <w:sz w:val="22"/>
          <w:szCs w:val="22"/>
          <w:lang w:val="sr-Cyrl-ME"/>
        </w:rPr>
        <w:t>извођења радова</w:t>
      </w:r>
      <w:r w:rsidRPr="00600C07">
        <w:rPr>
          <w:rFonts w:ascii="Arial" w:hAnsi="Arial" w:cs="Arial"/>
          <w:sz w:val="22"/>
          <w:szCs w:val="22"/>
        </w:rPr>
        <w:t xml:space="preserve"> кој</w:t>
      </w:r>
      <w:r>
        <w:rPr>
          <w:rFonts w:ascii="Arial" w:hAnsi="Arial" w:cs="Arial"/>
          <w:sz w:val="22"/>
          <w:szCs w:val="22"/>
          <w:lang w:val="sr-Cyrl-ME"/>
        </w:rPr>
        <w:t>и</w:t>
      </w:r>
      <w:r w:rsidRPr="00600C07">
        <w:rPr>
          <w:rFonts w:ascii="Arial" w:hAnsi="Arial" w:cs="Arial"/>
          <w:sz w:val="22"/>
          <w:szCs w:val="22"/>
        </w:rPr>
        <w:t xml:space="preserve"> су предмет  овог </w:t>
      </w:r>
      <w:r w:rsidR="00402BD3">
        <w:rPr>
          <w:rFonts w:ascii="Arial" w:hAnsi="Arial" w:cs="Arial"/>
          <w:sz w:val="22"/>
          <w:szCs w:val="22"/>
          <w:lang w:val="sr-Cyrl-ME"/>
        </w:rPr>
        <w:t>Уговора</w:t>
      </w:r>
      <w:r w:rsidRPr="00600C07">
        <w:rPr>
          <w:rFonts w:ascii="Arial" w:hAnsi="Arial" w:cs="Arial"/>
          <w:sz w:val="22"/>
          <w:szCs w:val="22"/>
        </w:rPr>
        <w:t xml:space="preserve">, доследно придржава Пословне политике </w:t>
      </w:r>
      <w:r>
        <w:rPr>
          <w:rFonts w:ascii="Arial" w:hAnsi="Arial" w:cs="Arial"/>
          <w:sz w:val="22"/>
          <w:szCs w:val="22"/>
          <w:lang w:val="sr-Cyrl-ME"/>
        </w:rPr>
        <w:t>Наручиоца</w:t>
      </w:r>
      <w:r w:rsidRPr="00600C07">
        <w:rPr>
          <w:rFonts w:ascii="Arial" w:hAnsi="Arial" w:cs="Arial"/>
          <w:sz w:val="22"/>
          <w:szCs w:val="22"/>
        </w:rPr>
        <w:t xml:space="preserve"> у вези са спровођењем и унапређењем безбедности и здравља на раду запослених и свих других лица која учествују у радним процесима </w:t>
      </w:r>
      <w:r>
        <w:rPr>
          <w:rFonts w:ascii="Arial" w:hAnsi="Arial" w:cs="Arial"/>
          <w:sz w:val="22"/>
          <w:szCs w:val="22"/>
          <w:lang w:val="sr-Cyrl-ME"/>
        </w:rPr>
        <w:t>Наручиоца</w:t>
      </w:r>
      <w:r w:rsidRPr="00600C07">
        <w:rPr>
          <w:rFonts w:ascii="Arial" w:hAnsi="Arial" w:cs="Arial"/>
          <w:sz w:val="22"/>
          <w:szCs w:val="22"/>
        </w:rPr>
        <w:t>, као и лица која се затекну у радној околини,</w:t>
      </w:r>
      <w:r>
        <w:rPr>
          <w:rFonts w:ascii="Arial" w:hAnsi="Arial" w:cs="Arial"/>
          <w:sz w:val="22"/>
          <w:szCs w:val="22"/>
          <w:lang w:val="sr-Cyrl-ME"/>
        </w:rPr>
        <w:t xml:space="preserve"> </w:t>
      </w:r>
      <w:r w:rsidRPr="00600C07">
        <w:rPr>
          <w:rFonts w:ascii="Arial" w:hAnsi="Arial" w:cs="Arial"/>
          <w:sz w:val="22"/>
          <w:szCs w:val="22"/>
        </w:rPr>
        <w:t xml:space="preserve">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w:t>
      </w:r>
      <w:r w:rsidRPr="00600C07">
        <w:rPr>
          <w:rFonts w:ascii="Arial" w:hAnsi="Arial" w:cs="Arial"/>
          <w:sz w:val="22"/>
          <w:szCs w:val="22"/>
        </w:rPr>
        <w:lastRenderedPageBreak/>
        <w:t xml:space="preserve">и посебних аката </w:t>
      </w:r>
      <w:r>
        <w:rPr>
          <w:rFonts w:ascii="Arial" w:hAnsi="Arial" w:cs="Arial"/>
          <w:sz w:val="22"/>
          <w:szCs w:val="22"/>
          <w:lang w:val="sr-Cyrl-ME"/>
        </w:rPr>
        <w:t>наручиоца</w:t>
      </w:r>
      <w:r w:rsidRPr="00600C07">
        <w:rPr>
          <w:rFonts w:ascii="Arial" w:hAnsi="Arial" w:cs="Arial"/>
          <w:sz w:val="22"/>
          <w:szCs w:val="22"/>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03368223" w14:textId="77777777" w:rsidR="00937774" w:rsidRPr="00600C07" w:rsidRDefault="00937774" w:rsidP="00937774">
      <w:pPr>
        <w:spacing w:line="276" w:lineRule="auto"/>
        <w:jc w:val="both"/>
        <w:rPr>
          <w:rFonts w:ascii="Arial" w:hAnsi="Arial" w:cs="Arial"/>
          <w:sz w:val="22"/>
          <w:szCs w:val="22"/>
        </w:rPr>
      </w:pPr>
    </w:p>
    <w:p w14:paraId="5D2B2047" w14:textId="77777777" w:rsidR="00937774" w:rsidRDefault="00937774" w:rsidP="00937774">
      <w:pPr>
        <w:spacing w:line="276" w:lineRule="auto"/>
        <w:jc w:val="both"/>
        <w:rPr>
          <w:rFonts w:ascii="Arial" w:hAnsi="Arial" w:cs="Arial"/>
          <w:sz w:val="22"/>
          <w:szCs w:val="22"/>
        </w:rPr>
      </w:pPr>
      <w:r w:rsidRPr="00600C07">
        <w:rPr>
          <w:rFonts w:ascii="Arial" w:hAnsi="Arial" w:cs="Arial"/>
          <w:sz w:val="22"/>
          <w:szCs w:val="22"/>
        </w:rPr>
        <w:t>3.</w:t>
      </w:r>
      <w:r w:rsidRPr="00600C07">
        <w:rPr>
          <w:rFonts w:ascii="Arial" w:hAnsi="Arial" w:cs="Arial"/>
          <w:sz w:val="22"/>
          <w:szCs w:val="22"/>
        </w:rPr>
        <w:tab/>
        <w:t xml:space="preserve">Да </w:t>
      </w:r>
      <w:r>
        <w:rPr>
          <w:rFonts w:ascii="Arial" w:hAnsi="Arial" w:cs="Arial"/>
          <w:sz w:val="22"/>
          <w:szCs w:val="22"/>
          <w:lang w:val="sr-Cyrl-ME"/>
        </w:rPr>
        <w:t>Извођач радова</w:t>
      </w:r>
      <w:r w:rsidRPr="00600C07">
        <w:rPr>
          <w:rFonts w:ascii="Arial" w:hAnsi="Arial" w:cs="Arial"/>
          <w:sz w:val="22"/>
          <w:szCs w:val="22"/>
        </w:rPr>
        <w:t xml:space="preserve"> прихвата захтеве </w:t>
      </w:r>
      <w:r>
        <w:rPr>
          <w:rFonts w:ascii="Arial" w:hAnsi="Arial" w:cs="Arial"/>
          <w:sz w:val="22"/>
          <w:szCs w:val="22"/>
          <w:lang w:val="sr-Cyrl-ME"/>
        </w:rPr>
        <w:t>Наручиоца</w:t>
      </w:r>
      <w:r w:rsidRPr="00600C07">
        <w:rPr>
          <w:rFonts w:ascii="Arial" w:hAnsi="Arial" w:cs="Arial"/>
          <w:sz w:val="22"/>
          <w:szCs w:val="22"/>
        </w:rPr>
        <w:t xml:space="preserve"> из тачке 2. овог става.</w:t>
      </w:r>
    </w:p>
    <w:p w14:paraId="5A823108" w14:textId="77777777" w:rsidR="00937774" w:rsidRDefault="00937774" w:rsidP="00937774">
      <w:pPr>
        <w:spacing w:line="276" w:lineRule="auto"/>
        <w:jc w:val="both"/>
        <w:rPr>
          <w:rFonts w:ascii="Arial" w:hAnsi="Arial" w:cs="Arial"/>
          <w:sz w:val="22"/>
          <w:szCs w:val="22"/>
        </w:rPr>
      </w:pPr>
    </w:p>
    <w:p w14:paraId="4F9FF205" w14:textId="77777777" w:rsidR="00937774" w:rsidRPr="00600C07" w:rsidRDefault="00937774" w:rsidP="00937774">
      <w:pPr>
        <w:spacing w:line="276" w:lineRule="auto"/>
        <w:jc w:val="both"/>
        <w:rPr>
          <w:rFonts w:ascii="Arial" w:hAnsi="Arial" w:cs="Arial"/>
          <w:sz w:val="22"/>
          <w:szCs w:val="22"/>
        </w:rPr>
      </w:pPr>
    </w:p>
    <w:p w14:paraId="46149C28" w14:textId="77777777" w:rsidR="00937774" w:rsidRPr="00600C07" w:rsidRDefault="00937774" w:rsidP="00937774">
      <w:pPr>
        <w:spacing w:line="276" w:lineRule="auto"/>
        <w:jc w:val="center"/>
        <w:rPr>
          <w:rFonts w:ascii="Arial" w:hAnsi="Arial" w:cs="Arial"/>
          <w:sz w:val="22"/>
          <w:szCs w:val="22"/>
        </w:rPr>
      </w:pPr>
      <w:r w:rsidRPr="00600C07">
        <w:rPr>
          <w:rFonts w:ascii="Arial" w:hAnsi="Arial" w:cs="Arial"/>
          <w:sz w:val="22"/>
          <w:szCs w:val="22"/>
        </w:rPr>
        <w:t>Предмет</w:t>
      </w:r>
    </w:p>
    <w:p w14:paraId="1FB78B6A" w14:textId="77777777" w:rsidR="00937774" w:rsidRPr="00600C07" w:rsidRDefault="00937774" w:rsidP="00937774">
      <w:pPr>
        <w:spacing w:line="276" w:lineRule="auto"/>
        <w:jc w:val="center"/>
        <w:rPr>
          <w:rFonts w:ascii="Arial" w:hAnsi="Arial" w:cs="Arial"/>
          <w:sz w:val="22"/>
          <w:szCs w:val="22"/>
        </w:rPr>
      </w:pPr>
    </w:p>
    <w:p w14:paraId="5F6C3606" w14:textId="77777777" w:rsidR="00937774" w:rsidRDefault="00937774" w:rsidP="00937774">
      <w:pPr>
        <w:spacing w:line="276" w:lineRule="auto"/>
        <w:jc w:val="center"/>
        <w:rPr>
          <w:rFonts w:ascii="Arial" w:hAnsi="Arial" w:cs="Arial"/>
          <w:sz w:val="22"/>
          <w:szCs w:val="22"/>
        </w:rPr>
      </w:pPr>
      <w:r w:rsidRPr="00600C07">
        <w:rPr>
          <w:rFonts w:ascii="Arial" w:hAnsi="Arial" w:cs="Arial"/>
          <w:sz w:val="22"/>
          <w:szCs w:val="22"/>
        </w:rPr>
        <w:t>Тачка 1.</w:t>
      </w:r>
    </w:p>
    <w:p w14:paraId="5561802F" w14:textId="77777777" w:rsidR="00937774" w:rsidRPr="00600C07" w:rsidRDefault="00937774" w:rsidP="00937774">
      <w:pPr>
        <w:spacing w:line="276" w:lineRule="auto"/>
        <w:jc w:val="center"/>
        <w:rPr>
          <w:rFonts w:ascii="Arial" w:hAnsi="Arial" w:cs="Arial"/>
          <w:sz w:val="22"/>
          <w:szCs w:val="22"/>
          <w:lang w:val="sr-Cyrl-RS"/>
        </w:rPr>
      </w:pPr>
    </w:p>
    <w:p w14:paraId="187F7C85" w14:textId="075C7085" w:rsidR="00937774" w:rsidRDefault="00937774" w:rsidP="00937774">
      <w:pPr>
        <w:spacing w:line="276" w:lineRule="auto"/>
        <w:jc w:val="both"/>
        <w:rPr>
          <w:rFonts w:ascii="Arial" w:hAnsi="Arial" w:cs="Arial"/>
          <w:sz w:val="22"/>
          <w:szCs w:val="22"/>
        </w:rPr>
      </w:pPr>
      <w:r w:rsidRPr="00600C07">
        <w:rPr>
          <w:rFonts w:ascii="Arial" w:hAnsi="Arial" w:cs="Arial"/>
          <w:sz w:val="22"/>
          <w:szCs w:val="22"/>
        </w:rPr>
        <w:t xml:space="preserve">Предмет овог Прилога је дефинисање права </w:t>
      </w:r>
      <w:r>
        <w:rPr>
          <w:rFonts w:ascii="Arial" w:hAnsi="Arial" w:cs="Arial"/>
          <w:sz w:val="22"/>
          <w:szCs w:val="22"/>
          <w:lang w:val="sr-Cyrl-RS"/>
        </w:rPr>
        <w:t>Наручиова</w:t>
      </w:r>
      <w:r w:rsidRPr="00600C07">
        <w:rPr>
          <w:rFonts w:ascii="Arial" w:hAnsi="Arial" w:cs="Arial"/>
          <w:sz w:val="22"/>
          <w:szCs w:val="22"/>
        </w:rPr>
        <w:t xml:space="preserve"> и права и обавеза </w:t>
      </w:r>
      <w:r>
        <w:rPr>
          <w:rFonts w:ascii="Arial" w:hAnsi="Arial" w:cs="Arial"/>
          <w:sz w:val="22"/>
          <w:szCs w:val="22"/>
          <w:lang w:val="sr-Cyrl-ME"/>
        </w:rPr>
        <w:t>извођача радова</w:t>
      </w:r>
      <w:r w:rsidRPr="00600C07">
        <w:rPr>
          <w:rFonts w:ascii="Arial" w:hAnsi="Arial" w:cs="Arial"/>
          <w:sz w:val="22"/>
          <w:szCs w:val="22"/>
        </w:rPr>
        <w:t xml:space="preserve">, као и његових запослених и других лица која ангажује приликом </w:t>
      </w:r>
      <w:r>
        <w:rPr>
          <w:rFonts w:ascii="Arial" w:hAnsi="Arial" w:cs="Arial"/>
          <w:sz w:val="22"/>
          <w:szCs w:val="22"/>
          <w:lang w:val="sr-Cyrl-RS"/>
        </w:rPr>
        <w:t>извођења радова</w:t>
      </w:r>
      <w:r w:rsidRPr="00600C07">
        <w:rPr>
          <w:rFonts w:ascii="Arial" w:hAnsi="Arial" w:cs="Arial"/>
          <w:sz w:val="22"/>
          <w:szCs w:val="22"/>
        </w:rPr>
        <w:t xml:space="preserve"> кој</w:t>
      </w:r>
      <w:r>
        <w:rPr>
          <w:rFonts w:ascii="Arial" w:hAnsi="Arial" w:cs="Arial"/>
          <w:sz w:val="22"/>
          <w:szCs w:val="22"/>
          <w:lang w:val="sr-Cyrl-ME"/>
        </w:rPr>
        <w:t>и</w:t>
      </w:r>
      <w:r w:rsidRPr="00600C07">
        <w:rPr>
          <w:rFonts w:ascii="Arial" w:hAnsi="Arial" w:cs="Arial"/>
          <w:sz w:val="22"/>
          <w:szCs w:val="22"/>
        </w:rPr>
        <w:t xml:space="preserve"> су предмет </w:t>
      </w:r>
      <w:r w:rsidR="00402BD3">
        <w:rPr>
          <w:rFonts w:ascii="Arial" w:hAnsi="Arial" w:cs="Arial"/>
          <w:sz w:val="22"/>
          <w:szCs w:val="22"/>
          <w:lang w:val="sr-Cyrl-ME"/>
        </w:rPr>
        <w:t>Уговора</w:t>
      </w:r>
      <w:r w:rsidR="00402BD3" w:rsidRPr="00600C07">
        <w:rPr>
          <w:rFonts w:ascii="Arial" w:hAnsi="Arial" w:cs="Arial"/>
          <w:sz w:val="22"/>
          <w:szCs w:val="22"/>
        </w:rPr>
        <w:t xml:space="preserve"> </w:t>
      </w:r>
      <w:r w:rsidRPr="00600C07">
        <w:rPr>
          <w:rFonts w:ascii="Arial" w:hAnsi="Arial" w:cs="Arial"/>
          <w:sz w:val="22"/>
          <w:szCs w:val="22"/>
        </w:rPr>
        <w:t>а у вези безбедности и здравља на раду (у даљем тексту:БЗР)</w:t>
      </w:r>
      <w:r>
        <w:rPr>
          <w:rFonts w:ascii="Arial" w:hAnsi="Arial" w:cs="Arial"/>
          <w:sz w:val="22"/>
          <w:szCs w:val="22"/>
          <w:lang w:val="sr-Cyrl-ME"/>
        </w:rPr>
        <w:t>.</w:t>
      </w:r>
    </w:p>
    <w:p w14:paraId="0AE43FB3" w14:textId="77777777" w:rsidR="00402BD3" w:rsidRDefault="00402BD3" w:rsidP="00937774">
      <w:pPr>
        <w:spacing w:line="276" w:lineRule="auto"/>
        <w:jc w:val="center"/>
        <w:rPr>
          <w:rFonts w:ascii="Arial" w:hAnsi="Arial" w:cs="Arial"/>
          <w:sz w:val="22"/>
          <w:szCs w:val="22"/>
        </w:rPr>
      </w:pPr>
    </w:p>
    <w:p w14:paraId="6DD8ADF1" w14:textId="6926A712" w:rsidR="00937774" w:rsidRDefault="00937774" w:rsidP="00937774">
      <w:pPr>
        <w:spacing w:line="276" w:lineRule="auto"/>
        <w:jc w:val="center"/>
        <w:rPr>
          <w:rFonts w:ascii="Arial" w:hAnsi="Arial" w:cs="Arial"/>
          <w:sz w:val="22"/>
          <w:szCs w:val="22"/>
        </w:rPr>
      </w:pPr>
      <w:r w:rsidRPr="00600C07">
        <w:rPr>
          <w:rFonts w:ascii="Arial" w:hAnsi="Arial" w:cs="Arial"/>
          <w:sz w:val="22"/>
          <w:szCs w:val="22"/>
        </w:rPr>
        <w:t>Тачка 2.</w:t>
      </w:r>
    </w:p>
    <w:p w14:paraId="2C95D629" w14:textId="77777777" w:rsidR="00937774" w:rsidRPr="00600C07" w:rsidRDefault="00937774" w:rsidP="00937774">
      <w:pPr>
        <w:spacing w:line="276" w:lineRule="auto"/>
        <w:jc w:val="center"/>
        <w:rPr>
          <w:rFonts w:ascii="Arial" w:hAnsi="Arial" w:cs="Arial"/>
          <w:sz w:val="22"/>
          <w:szCs w:val="22"/>
        </w:rPr>
      </w:pPr>
    </w:p>
    <w:p w14:paraId="0B45B40C" w14:textId="6F9E3869" w:rsidR="00937774" w:rsidRDefault="00937774" w:rsidP="00937774">
      <w:pPr>
        <w:spacing w:line="276" w:lineRule="auto"/>
        <w:jc w:val="both"/>
        <w:rPr>
          <w:rFonts w:ascii="Arial" w:hAnsi="Arial" w:cs="Arial"/>
          <w:sz w:val="22"/>
          <w:szCs w:val="22"/>
          <w:lang w:val="sr-Cyrl-ME"/>
        </w:rPr>
      </w:pPr>
      <w:r>
        <w:rPr>
          <w:rFonts w:ascii="Arial" w:hAnsi="Arial" w:cs="Arial"/>
          <w:sz w:val="22"/>
          <w:szCs w:val="22"/>
          <w:lang w:val="sr-Cyrl-ME"/>
        </w:rPr>
        <w:t>Извођач радова</w:t>
      </w:r>
      <w:r w:rsidRPr="00600C07">
        <w:rPr>
          <w:rFonts w:ascii="Arial" w:hAnsi="Arial" w:cs="Arial"/>
          <w:sz w:val="22"/>
          <w:szCs w:val="22"/>
        </w:rPr>
        <w:t xml:space="preserve">, његови запослени и сва друга лица која ангажује, дужни су да у току припрема за </w:t>
      </w:r>
      <w:r>
        <w:rPr>
          <w:rFonts w:ascii="Arial" w:hAnsi="Arial" w:cs="Arial"/>
          <w:sz w:val="22"/>
          <w:szCs w:val="22"/>
          <w:lang w:val="sr-Cyrl-ME"/>
        </w:rPr>
        <w:t>извођење радова</w:t>
      </w:r>
      <w:r w:rsidRPr="00600C07">
        <w:rPr>
          <w:rFonts w:ascii="Arial" w:hAnsi="Arial" w:cs="Arial"/>
          <w:sz w:val="22"/>
          <w:szCs w:val="22"/>
        </w:rPr>
        <w:t xml:space="preserve"> који су предмет </w:t>
      </w:r>
      <w:r w:rsidR="00402BD3">
        <w:rPr>
          <w:rFonts w:ascii="Arial" w:hAnsi="Arial" w:cs="Arial"/>
          <w:sz w:val="22"/>
          <w:szCs w:val="22"/>
          <w:lang w:val="sr-Cyrl-ME"/>
        </w:rPr>
        <w:t>Уговора</w:t>
      </w:r>
      <w:r w:rsidRPr="00600C07">
        <w:rPr>
          <w:rFonts w:ascii="Arial" w:hAnsi="Arial" w:cs="Arial"/>
          <w:sz w:val="22"/>
          <w:szCs w:val="22"/>
        </w:rPr>
        <w:t>,</w:t>
      </w:r>
      <w:r w:rsidRPr="00600C07">
        <w:rPr>
          <w:rFonts w:ascii="Arial" w:hAnsi="Arial" w:cs="Arial"/>
          <w:sz w:val="22"/>
          <w:szCs w:val="22"/>
          <w:lang w:val="sr-Cyrl-RS"/>
        </w:rPr>
        <w:t xml:space="preserve"> </w:t>
      </w:r>
      <w:r w:rsidRPr="00600C07">
        <w:rPr>
          <w:rFonts w:ascii="Arial" w:hAnsi="Arial" w:cs="Arial"/>
          <w:sz w:val="22"/>
          <w:szCs w:val="22"/>
        </w:rPr>
        <w:t>у току трајања истих, као и приликом отклањања недостатака у гарантном року, поступају у свему у складу са Законом о безбедности и здрављу на</w:t>
      </w:r>
      <w:r>
        <w:rPr>
          <w:rFonts w:ascii="Arial" w:hAnsi="Arial" w:cs="Arial"/>
          <w:sz w:val="22"/>
          <w:szCs w:val="22"/>
          <w:lang w:val="sr-Cyrl-ME"/>
        </w:rPr>
        <w:t xml:space="preserve"> </w:t>
      </w:r>
      <w:r w:rsidRPr="00600C07">
        <w:rPr>
          <w:rFonts w:ascii="Arial" w:hAnsi="Arial" w:cs="Arial"/>
          <w:sz w:val="22"/>
          <w:szCs w:val="22"/>
        </w:rPr>
        <w:t xml:space="preserve">раду и осталим важећим прописима у Републици Србији из области БЗР и интерним актима </w:t>
      </w:r>
      <w:r>
        <w:rPr>
          <w:rFonts w:ascii="Arial" w:hAnsi="Arial" w:cs="Arial"/>
          <w:sz w:val="22"/>
          <w:szCs w:val="22"/>
          <w:lang w:val="sr-Cyrl-ME"/>
        </w:rPr>
        <w:t>Наручиоца</w:t>
      </w:r>
      <w:r w:rsidRPr="00600C07">
        <w:rPr>
          <w:rFonts w:ascii="Arial" w:hAnsi="Arial" w:cs="Arial"/>
          <w:sz w:val="22"/>
          <w:szCs w:val="22"/>
        </w:rPr>
        <w:t xml:space="preserve">. </w:t>
      </w:r>
      <w:r>
        <w:rPr>
          <w:rFonts w:ascii="Arial" w:hAnsi="Arial" w:cs="Arial"/>
          <w:sz w:val="22"/>
          <w:szCs w:val="22"/>
          <w:lang w:val="sr-Cyrl-ME"/>
        </w:rPr>
        <w:t xml:space="preserve"> </w:t>
      </w:r>
    </w:p>
    <w:p w14:paraId="0C18D8F9" w14:textId="77777777" w:rsidR="00937774" w:rsidRPr="00102199" w:rsidRDefault="00937774" w:rsidP="00937774">
      <w:pPr>
        <w:spacing w:line="276" w:lineRule="auto"/>
        <w:jc w:val="both"/>
        <w:rPr>
          <w:rFonts w:ascii="Arial" w:hAnsi="Arial" w:cs="Arial"/>
          <w:sz w:val="22"/>
          <w:szCs w:val="22"/>
          <w:lang w:val="sr-Cyrl-ME"/>
        </w:rPr>
      </w:pPr>
    </w:p>
    <w:p w14:paraId="30488D2B" w14:textId="77777777" w:rsidR="00937774" w:rsidRPr="00102199" w:rsidRDefault="00937774" w:rsidP="00937774">
      <w:pPr>
        <w:spacing w:line="276" w:lineRule="auto"/>
        <w:jc w:val="center"/>
        <w:rPr>
          <w:rFonts w:ascii="Arial" w:hAnsi="Arial" w:cs="Arial"/>
          <w:sz w:val="22"/>
          <w:szCs w:val="22"/>
          <w:lang w:val="sr-Cyrl-ME"/>
        </w:rPr>
      </w:pPr>
      <w:r w:rsidRPr="00600C07">
        <w:rPr>
          <w:rFonts w:ascii="Arial" w:hAnsi="Arial" w:cs="Arial"/>
          <w:sz w:val="22"/>
          <w:szCs w:val="22"/>
        </w:rPr>
        <w:t>Тачка 3.</w:t>
      </w:r>
      <w:r>
        <w:rPr>
          <w:rFonts w:ascii="Arial" w:hAnsi="Arial" w:cs="Arial"/>
          <w:sz w:val="22"/>
          <w:szCs w:val="22"/>
          <w:lang w:val="sr-Cyrl-ME"/>
        </w:rPr>
        <w:t xml:space="preserve"> </w:t>
      </w:r>
    </w:p>
    <w:p w14:paraId="6A5C73C0" w14:textId="77777777" w:rsidR="00937774" w:rsidRPr="00600C07" w:rsidRDefault="00937774" w:rsidP="00937774">
      <w:pPr>
        <w:spacing w:line="276" w:lineRule="auto"/>
        <w:jc w:val="center"/>
        <w:rPr>
          <w:rFonts w:ascii="Arial" w:hAnsi="Arial" w:cs="Arial"/>
          <w:sz w:val="22"/>
          <w:szCs w:val="22"/>
        </w:rPr>
      </w:pPr>
    </w:p>
    <w:p w14:paraId="77D17160" w14:textId="558D6592" w:rsidR="00937774" w:rsidRPr="00600C07" w:rsidRDefault="00937774" w:rsidP="00937774">
      <w:pPr>
        <w:spacing w:line="276" w:lineRule="auto"/>
        <w:jc w:val="both"/>
        <w:rPr>
          <w:rFonts w:ascii="Arial" w:hAnsi="Arial" w:cs="Arial"/>
          <w:sz w:val="22"/>
          <w:szCs w:val="22"/>
        </w:rPr>
      </w:pPr>
      <w:r>
        <w:rPr>
          <w:rFonts w:ascii="Arial" w:hAnsi="Arial" w:cs="Arial"/>
          <w:sz w:val="22"/>
          <w:szCs w:val="22"/>
          <w:lang w:val="sr-Cyrl-ME"/>
        </w:rPr>
        <w:t>Извођач радова</w:t>
      </w:r>
      <w:r w:rsidRPr="00600C07">
        <w:rPr>
          <w:rFonts w:ascii="Arial" w:hAnsi="Arial" w:cs="Arial"/>
          <w:sz w:val="22"/>
          <w:szCs w:val="22"/>
        </w:rPr>
        <w:t xml:space="preserve"> је дужан да обезбеди рад на радним местима на којима су спроведене мере за безбедан и здрав рад, односно да обезбеди</w:t>
      </w:r>
      <w:r>
        <w:rPr>
          <w:rFonts w:ascii="Arial" w:hAnsi="Arial" w:cs="Arial"/>
          <w:sz w:val="22"/>
          <w:szCs w:val="22"/>
        </w:rPr>
        <w:t xml:space="preserve"> да радни процес, радна околина</w:t>
      </w:r>
      <w:r w:rsidRPr="00600C07">
        <w:rPr>
          <w:rFonts w:ascii="Arial" w:hAnsi="Arial" w:cs="Arial"/>
          <w:sz w:val="22"/>
          <w:szCs w:val="22"/>
        </w:rPr>
        <w:t xml:space="preserve">,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w:t>
      </w:r>
      <w:r>
        <w:rPr>
          <w:rFonts w:ascii="Arial" w:hAnsi="Arial" w:cs="Arial"/>
          <w:sz w:val="22"/>
          <w:szCs w:val="22"/>
          <w:lang w:val="sr-Cyrl-ME"/>
        </w:rPr>
        <w:t>извођење радова</w:t>
      </w:r>
      <w:r w:rsidRPr="00600C07">
        <w:rPr>
          <w:rFonts w:ascii="Arial" w:hAnsi="Arial" w:cs="Arial"/>
          <w:sz w:val="22"/>
          <w:szCs w:val="22"/>
        </w:rPr>
        <w:t xml:space="preserve"> који су предмет </w:t>
      </w:r>
      <w:r w:rsidR="00402BD3">
        <w:rPr>
          <w:rFonts w:ascii="Arial" w:hAnsi="Arial" w:cs="Arial"/>
          <w:sz w:val="22"/>
          <w:szCs w:val="22"/>
          <w:lang w:val="sr-Cyrl-ME"/>
        </w:rPr>
        <w:t>Уговора</w:t>
      </w:r>
      <w:r w:rsidRPr="00600C07">
        <w:rPr>
          <w:rFonts w:ascii="Arial" w:hAnsi="Arial" w:cs="Arial"/>
          <w:sz w:val="22"/>
          <w:szCs w:val="22"/>
        </w:rPr>
        <w:t>, суседних објеката, пролазника или учесника у саобраћају.</w:t>
      </w:r>
    </w:p>
    <w:p w14:paraId="38F76DE8" w14:textId="77777777" w:rsidR="00937774" w:rsidRPr="00600C07" w:rsidRDefault="00937774" w:rsidP="00937774">
      <w:pPr>
        <w:spacing w:line="276" w:lineRule="auto"/>
        <w:rPr>
          <w:rFonts w:ascii="Arial" w:hAnsi="Arial" w:cs="Arial"/>
          <w:sz w:val="22"/>
          <w:szCs w:val="22"/>
        </w:rPr>
      </w:pPr>
    </w:p>
    <w:p w14:paraId="074024D7" w14:textId="77777777" w:rsidR="00937774" w:rsidRDefault="00937774" w:rsidP="00937774">
      <w:pPr>
        <w:spacing w:line="276" w:lineRule="auto"/>
        <w:jc w:val="center"/>
        <w:rPr>
          <w:rFonts w:ascii="Arial" w:hAnsi="Arial" w:cs="Arial"/>
          <w:sz w:val="22"/>
          <w:szCs w:val="22"/>
        </w:rPr>
      </w:pPr>
      <w:r w:rsidRPr="00600C07">
        <w:rPr>
          <w:rFonts w:ascii="Arial" w:hAnsi="Arial" w:cs="Arial"/>
          <w:sz w:val="22"/>
          <w:szCs w:val="22"/>
        </w:rPr>
        <w:t>Тачка 4.</w:t>
      </w:r>
    </w:p>
    <w:p w14:paraId="42D2117D" w14:textId="77777777" w:rsidR="00937774" w:rsidRPr="00600C07" w:rsidRDefault="00937774" w:rsidP="00937774">
      <w:pPr>
        <w:spacing w:line="276" w:lineRule="auto"/>
        <w:jc w:val="center"/>
        <w:rPr>
          <w:rFonts w:ascii="Arial" w:hAnsi="Arial" w:cs="Arial"/>
          <w:sz w:val="22"/>
          <w:szCs w:val="22"/>
        </w:rPr>
      </w:pPr>
    </w:p>
    <w:p w14:paraId="0FF5C9E5" w14:textId="13886FA2" w:rsidR="00937774" w:rsidRPr="00600C07" w:rsidRDefault="00937774" w:rsidP="00937774">
      <w:pPr>
        <w:spacing w:line="276" w:lineRule="auto"/>
        <w:jc w:val="both"/>
        <w:rPr>
          <w:rFonts w:ascii="Arial" w:hAnsi="Arial" w:cs="Arial"/>
          <w:sz w:val="22"/>
          <w:szCs w:val="22"/>
        </w:rPr>
      </w:pPr>
      <w:r>
        <w:rPr>
          <w:rFonts w:ascii="Arial" w:hAnsi="Arial" w:cs="Arial"/>
          <w:sz w:val="22"/>
          <w:szCs w:val="22"/>
          <w:lang w:val="sr-Cyrl-ME"/>
        </w:rPr>
        <w:t>Извођач радова</w:t>
      </w:r>
      <w:r w:rsidRPr="00600C07">
        <w:rPr>
          <w:rFonts w:ascii="Arial" w:hAnsi="Arial" w:cs="Arial"/>
          <w:sz w:val="22"/>
          <w:szCs w:val="22"/>
        </w:rPr>
        <w:t xml:space="preserve"> је дужан да обавести запослене и друга лица која ангажује приликом </w:t>
      </w:r>
      <w:r>
        <w:rPr>
          <w:rFonts w:ascii="Arial" w:hAnsi="Arial" w:cs="Arial"/>
          <w:sz w:val="22"/>
          <w:szCs w:val="22"/>
          <w:lang w:val="sr-Cyrl-ME"/>
        </w:rPr>
        <w:t>извођења радова</w:t>
      </w:r>
      <w:r w:rsidRPr="00600C07">
        <w:rPr>
          <w:rFonts w:ascii="Arial" w:hAnsi="Arial" w:cs="Arial"/>
          <w:sz w:val="22"/>
          <w:szCs w:val="22"/>
        </w:rPr>
        <w:t xml:space="preserve"> кој</w:t>
      </w:r>
      <w:r>
        <w:rPr>
          <w:rFonts w:ascii="Arial" w:hAnsi="Arial" w:cs="Arial"/>
          <w:sz w:val="22"/>
          <w:szCs w:val="22"/>
          <w:lang w:val="sr-Cyrl-ME"/>
        </w:rPr>
        <w:t>и</w:t>
      </w:r>
      <w:r w:rsidRPr="00600C07">
        <w:rPr>
          <w:rFonts w:ascii="Arial" w:hAnsi="Arial" w:cs="Arial"/>
          <w:sz w:val="22"/>
          <w:szCs w:val="22"/>
        </w:rPr>
        <w:t xml:space="preserve"> су предмет</w:t>
      </w:r>
      <w:r w:rsidRPr="00600C07">
        <w:rPr>
          <w:rFonts w:ascii="Arial" w:hAnsi="Arial" w:cs="Arial"/>
          <w:sz w:val="22"/>
          <w:szCs w:val="22"/>
          <w:lang w:val="sr-Cyrl-RS"/>
        </w:rPr>
        <w:t xml:space="preserve"> </w:t>
      </w:r>
      <w:r w:rsidR="00402BD3">
        <w:rPr>
          <w:rFonts w:ascii="Arial" w:hAnsi="Arial" w:cs="Arial"/>
          <w:sz w:val="22"/>
          <w:szCs w:val="22"/>
          <w:lang w:val="sr-Cyrl-ME"/>
        </w:rPr>
        <w:t>Уговора</w:t>
      </w:r>
      <w:r w:rsidR="00402BD3" w:rsidRPr="00600C07">
        <w:rPr>
          <w:rFonts w:ascii="Arial" w:hAnsi="Arial" w:cs="Arial"/>
          <w:sz w:val="22"/>
          <w:szCs w:val="22"/>
        </w:rPr>
        <w:t xml:space="preserve"> </w:t>
      </w:r>
      <w:r w:rsidRPr="00600C07">
        <w:rPr>
          <w:rFonts w:ascii="Arial" w:hAnsi="Arial" w:cs="Arial"/>
          <w:sz w:val="22"/>
          <w:szCs w:val="22"/>
        </w:rPr>
        <w:t>о обавезама из овог Прилога.</w:t>
      </w:r>
    </w:p>
    <w:p w14:paraId="634F15BB" w14:textId="77777777" w:rsidR="00937774" w:rsidRPr="00600C07" w:rsidRDefault="00937774" w:rsidP="00937774">
      <w:pPr>
        <w:spacing w:line="276" w:lineRule="auto"/>
        <w:rPr>
          <w:rFonts w:ascii="Arial" w:hAnsi="Arial" w:cs="Arial"/>
          <w:sz w:val="22"/>
          <w:szCs w:val="22"/>
        </w:rPr>
      </w:pPr>
    </w:p>
    <w:p w14:paraId="6C0181F8" w14:textId="77777777" w:rsidR="00937774" w:rsidRDefault="00937774" w:rsidP="00937774">
      <w:pPr>
        <w:spacing w:line="276" w:lineRule="auto"/>
        <w:jc w:val="center"/>
        <w:rPr>
          <w:rFonts w:ascii="Arial" w:hAnsi="Arial" w:cs="Arial"/>
          <w:sz w:val="22"/>
          <w:szCs w:val="22"/>
        </w:rPr>
      </w:pPr>
      <w:r w:rsidRPr="00600C07">
        <w:rPr>
          <w:rFonts w:ascii="Arial" w:hAnsi="Arial" w:cs="Arial"/>
          <w:sz w:val="22"/>
          <w:szCs w:val="22"/>
        </w:rPr>
        <w:t>Тачка 5.</w:t>
      </w:r>
    </w:p>
    <w:p w14:paraId="10E3FB89" w14:textId="77777777" w:rsidR="00937774" w:rsidRPr="00600C07" w:rsidRDefault="00937774" w:rsidP="00937774">
      <w:pPr>
        <w:spacing w:line="276" w:lineRule="auto"/>
        <w:jc w:val="center"/>
        <w:rPr>
          <w:rFonts w:ascii="Arial" w:hAnsi="Arial" w:cs="Arial"/>
          <w:sz w:val="22"/>
          <w:szCs w:val="22"/>
        </w:rPr>
      </w:pPr>
    </w:p>
    <w:p w14:paraId="153574BD" w14:textId="6079D235" w:rsidR="00937774" w:rsidRPr="00600C07" w:rsidRDefault="00937774" w:rsidP="00937774">
      <w:pPr>
        <w:spacing w:line="276" w:lineRule="auto"/>
        <w:jc w:val="both"/>
        <w:rPr>
          <w:rFonts w:ascii="Arial" w:hAnsi="Arial" w:cs="Arial"/>
          <w:sz w:val="22"/>
          <w:szCs w:val="22"/>
        </w:rPr>
      </w:pPr>
      <w:r>
        <w:rPr>
          <w:rFonts w:ascii="Arial" w:hAnsi="Arial" w:cs="Arial"/>
          <w:sz w:val="22"/>
          <w:szCs w:val="22"/>
          <w:lang w:val="sr-Cyrl-ME"/>
        </w:rPr>
        <w:t>Извођач радова</w:t>
      </w:r>
      <w:r w:rsidRPr="00600C07">
        <w:rPr>
          <w:rFonts w:ascii="Arial" w:hAnsi="Arial" w:cs="Arial"/>
          <w:sz w:val="22"/>
          <w:szCs w:val="22"/>
        </w:rPr>
        <w:t xml:space="preserve">, његови запослени и сва друга лица која ангажује, дужни су да се у току припрема за </w:t>
      </w:r>
      <w:r>
        <w:rPr>
          <w:rFonts w:ascii="Arial" w:hAnsi="Arial" w:cs="Arial"/>
          <w:sz w:val="22"/>
          <w:szCs w:val="22"/>
          <w:lang w:val="sr-Cyrl-ME"/>
        </w:rPr>
        <w:t>Извођење радова</w:t>
      </w:r>
      <w:r w:rsidRPr="00600C07">
        <w:rPr>
          <w:rFonts w:ascii="Arial" w:hAnsi="Arial" w:cs="Arial"/>
          <w:sz w:val="22"/>
          <w:szCs w:val="22"/>
        </w:rPr>
        <w:t xml:space="preserve"> кој</w:t>
      </w:r>
      <w:r>
        <w:rPr>
          <w:rFonts w:ascii="Arial" w:hAnsi="Arial" w:cs="Arial"/>
          <w:sz w:val="22"/>
          <w:szCs w:val="22"/>
          <w:lang w:val="sr-Cyrl-ME"/>
        </w:rPr>
        <w:t>и</w:t>
      </w:r>
      <w:r w:rsidRPr="00600C07">
        <w:rPr>
          <w:rFonts w:ascii="Arial" w:hAnsi="Arial" w:cs="Arial"/>
          <w:sz w:val="22"/>
          <w:szCs w:val="22"/>
        </w:rPr>
        <w:t xml:space="preserve"> су предмет </w:t>
      </w:r>
      <w:r w:rsidR="00402BD3">
        <w:rPr>
          <w:rFonts w:ascii="Arial" w:hAnsi="Arial" w:cs="Arial"/>
          <w:sz w:val="22"/>
          <w:szCs w:val="22"/>
          <w:lang w:val="sr-Cyrl-ME"/>
        </w:rPr>
        <w:t>Уговора</w:t>
      </w:r>
      <w:r w:rsidRPr="00600C07">
        <w:rPr>
          <w:rFonts w:ascii="Arial" w:hAnsi="Arial" w:cs="Arial"/>
          <w:sz w:val="22"/>
          <w:szCs w:val="22"/>
        </w:rPr>
        <w:t xml:space="preserve">,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w:t>
      </w:r>
      <w:r>
        <w:rPr>
          <w:rFonts w:ascii="Arial" w:hAnsi="Arial" w:cs="Arial"/>
          <w:sz w:val="22"/>
          <w:szCs w:val="22"/>
          <w:lang w:val="sr-Cyrl-ME"/>
        </w:rPr>
        <w:t>Наручиоца</w:t>
      </w:r>
      <w:r w:rsidRPr="00600C07">
        <w:rPr>
          <w:rFonts w:ascii="Arial" w:hAnsi="Arial" w:cs="Arial"/>
          <w:sz w:val="22"/>
          <w:szCs w:val="22"/>
        </w:rPr>
        <w:t>, а посебно су дужни да се придржавају следећих правила:</w:t>
      </w:r>
    </w:p>
    <w:p w14:paraId="3ECC3274" w14:textId="77777777" w:rsidR="00937774" w:rsidRPr="00600C07" w:rsidRDefault="00937774" w:rsidP="00937774">
      <w:pPr>
        <w:spacing w:line="276" w:lineRule="auto"/>
        <w:jc w:val="both"/>
        <w:rPr>
          <w:rFonts w:ascii="Arial" w:hAnsi="Arial" w:cs="Arial"/>
          <w:sz w:val="22"/>
          <w:szCs w:val="22"/>
        </w:rPr>
      </w:pPr>
      <w:r w:rsidRPr="00600C07">
        <w:rPr>
          <w:rFonts w:ascii="Arial" w:hAnsi="Arial" w:cs="Arial"/>
          <w:sz w:val="22"/>
          <w:szCs w:val="22"/>
        </w:rPr>
        <w:lastRenderedPageBreak/>
        <w:t>1.</w:t>
      </w:r>
      <w:r w:rsidRPr="00600C07">
        <w:rPr>
          <w:rFonts w:ascii="Arial" w:hAnsi="Arial" w:cs="Arial"/>
          <w:sz w:val="22"/>
          <w:szCs w:val="22"/>
        </w:rPr>
        <w:tab/>
        <w:t>забрањено је избегавање примене и /или ометање спровођење БЗР;</w:t>
      </w:r>
    </w:p>
    <w:p w14:paraId="3AB86408" w14:textId="77777777" w:rsidR="00937774" w:rsidRPr="00600C07" w:rsidRDefault="00937774" w:rsidP="00937774">
      <w:pPr>
        <w:spacing w:line="276" w:lineRule="auto"/>
        <w:jc w:val="both"/>
        <w:rPr>
          <w:rFonts w:ascii="Arial" w:hAnsi="Arial" w:cs="Arial"/>
          <w:sz w:val="22"/>
          <w:szCs w:val="22"/>
        </w:rPr>
      </w:pPr>
      <w:r w:rsidRPr="00600C07">
        <w:rPr>
          <w:rFonts w:ascii="Arial" w:hAnsi="Arial" w:cs="Arial"/>
          <w:sz w:val="22"/>
          <w:szCs w:val="22"/>
        </w:rPr>
        <w:t>2.</w:t>
      </w:r>
      <w:r w:rsidRPr="00600C07">
        <w:rPr>
          <w:rFonts w:ascii="Arial" w:hAnsi="Arial" w:cs="Arial"/>
          <w:sz w:val="22"/>
          <w:szCs w:val="22"/>
        </w:rPr>
        <w:tab/>
        <w:t>обавезно је поштовање правила коришћења средстава и опреме за личну заштиту на раду;</w:t>
      </w:r>
    </w:p>
    <w:p w14:paraId="4EE26338" w14:textId="77777777" w:rsidR="00937774" w:rsidRPr="00600C07" w:rsidRDefault="00937774" w:rsidP="00937774">
      <w:pPr>
        <w:spacing w:line="276" w:lineRule="auto"/>
        <w:jc w:val="both"/>
        <w:rPr>
          <w:rFonts w:ascii="Arial" w:hAnsi="Arial" w:cs="Arial"/>
          <w:sz w:val="22"/>
          <w:szCs w:val="22"/>
        </w:rPr>
      </w:pPr>
      <w:r w:rsidRPr="00600C07">
        <w:rPr>
          <w:rFonts w:ascii="Arial" w:hAnsi="Arial" w:cs="Arial"/>
          <w:sz w:val="22"/>
          <w:szCs w:val="22"/>
        </w:rPr>
        <w:t>3.</w:t>
      </w:r>
      <w:r w:rsidRPr="00600C07">
        <w:rPr>
          <w:rFonts w:ascii="Arial" w:hAnsi="Arial" w:cs="Arial"/>
          <w:sz w:val="22"/>
          <w:szCs w:val="22"/>
        </w:rPr>
        <w:tab/>
        <w:t xml:space="preserve">процедуре </w:t>
      </w:r>
      <w:r>
        <w:rPr>
          <w:rFonts w:ascii="Arial" w:hAnsi="Arial" w:cs="Arial"/>
          <w:sz w:val="22"/>
          <w:szCs w:val="22"/>
          <w:lang w:val="sr-Cyrl-ME"/>
        </w:rPr>
        <w:t>Наручиоца</w:t>
      </w:r>
      <w:r w:rsidRPr="00600C07">
        <w:rPr>
          <w:rFonts w:ascii="Arial" w:hAnsi="Arial" w:cs="Arial"/>
          <w:sz w:val="22"/>
          <w:szCs w:val="22"/>
        </w:rPr>
        <w:t xml:space="preserve"> за спровођење система контроле приступа и дозвола за рад увек морају да буду испоштоване,</w:t>
      </w:r>
    </w:p>
    <w:p w14:paraId="5E052CCA" w14:textId="77777777" w:rsidR="00937774" w:rsidRPr="00600C07" w:rsidRDefault="00937774" w:rsidP="00937774">
      <w:pPr>
        <w:spacing w:line="276" w:lineRule="auto"/>
        <w:jc w:val="both"/>
        <w:rPr>
          <w:rFonts w:ascii="Arial" w:hAnsi="Arial" w:cs="Arial"/>
          <w:sz w:val="22"/>
          <w:szCs w:val="22"/>
        </w:rPr>
      </w:pPr>
      <w:r w:rsidRPr="00600C07">
        <w:rPr>
          <w:rFonts w:ascii="Arial" w:hAnsi="Arial" w:cs="Arial"/>
          <w:sz w:val="22"/>
          <w:szCs w:val="22"/>
        </w:rPr>
        <w:t>4.</w:t>
      </w:r>
      <w:r w:rsidRPr="00600C07">
        <w:rPr>
          <w:rFonts w:ascii="Arial" w:hAnsi="Arial" w:cs="Arial"/>
          <w:sz w:val="22"/>
          <w:szCs w:val="22"/>
        </w:rPr>
        <w:tab/>
        <w:t>процедуре за изолацију и закључавање извора енергије и радних флуида увек морају да буду испоштоване;</w:t>
      </w:r>
    </w:p>
    <w:p w14:paraId="07942C3C" w14:textId="77777777" w:rsidR="00937774" w:rsidRPr="00600C07" w:rsidRDefault="00937774" w:rsidP="00937774">
      <w:pPr>
        <w:spacing w:line="276" w:lineRule="auto"/>
        <w:jc w:val="both"/>
        <w:rPr>
          <w:rFonts w:ascii="Arial" w:hAnsi="Arial" w:cs="Arial"/>
          <w:sz w:val="22"/>
          <w:szCs w:val="22"/>
        </w:rPr>
      </w:pPr>
      <w:r w:rsidRPr="00600C07">
        <w:rPr>
          <w:rFonts w:ascii="Arial" w:hAnsi="Arial" w:cs="Arial"/>
          <w:sz w:val="22"/>
          <w:szCs w:val="22"/>
        </w:rPr>
        <w:t>5.</w:t>
      </w:r>
      <w:r w:rsidRPr="00600C07">
        <w:rPr>
          <w:rFonts w:ascii="Arial" w:hAnsi="Arial" w:cs="Arial"/>
          <w:sz w:val="22"/>
          <w:szCs w:val="22"/>
        </w:rPr>
        <w:tab/>
        <w:t xml:space="preserve">најстроже је забрањен улазак, боравак или рад, на територији и у просторијама </w:t>
      </w:r>
      <w:r>
        <w:rPr>
          <w:rFonts w:ascii="Arial" w:hAnsi="Arial" w:cs="Arial"/>
          <w:sz w:val="22"/>
          <w:szCs w:val="22"/>
          <w:lang w:val="sr-Cyrl-ME"/>
        </w:rPr>
        <w:t>Наручиоца</w:t>
      </w:r>
      <w:r w:rsidRPr="00600C07">
        <w:rPr>
          <w:rFonts w:ascii="Arial" w:hAnsi="Arial" w:cs="Arial"/>
          <w:sz w:val="22"/>
          <w:szCs w:val="22"/>
        </w:rPr>
        <w:t>, под утицајем алкохола или других психоактивних супстанци;</w:t>
      </w:r>
    </w:p>
    <w:p w14:paraId="5A71AE05" w14:textId="77777777" w:rsidR="00937774" w:rsidRPr="00600C07" w:rsidRDefault="00937774" w:rsidP="00937774">
      <w:pPr>
        <w:spacing w:line="276" w:lineRule="auto"/>
        <w:jc w:val="both"/>
        <w:rPr>
          <w:rFonts w:ascii="Arial" w:hAnsi="Arial" w:cs="Arial"/>
          <w:sz w:val="22"/>
          <w:szCs w:val="22"/>
        </w:rPr>
      </w:pPr>
      <w:r w:rsidRPr="00600C07">
        <w:rPr>
          <w:rFonts w:ascii="Arial" w:hAnsi="Arial" w:cs="Arial"/>
          <w:sz w:val="22"/>
          <w:szCs w:val="22"/>
        </w:rPr>
        <w:t>6.</w:t>
      </w:r>
      <w:r w:rsidRPr="00600C07">
        <w:rPr>
          <w:rFonts w:ascii="Arial" w:hAnsi="Arial" w:cs="Arial"/>
          <w:sz w:val="22"/>
          <w:szCs w:val="22"/>
        </w:rPr>
        <w:tab/>
        <w:t xml:space="preserve">забрањено је уношење оружја унутар локација </w:t>
      </w:r>
      <w:r>
        <w:rPr>
          <w:rFonts w:ascii="Arial" w:hAnsi="Arial" w:cs="Arial"/>
          <w:sz w:val="22"/>
          <w:szCs w:val="22"/>
          <w:lang w:val="sr-Cyrl-ME"/>
        </w:rPr>
        <w:t>Наручиоца</w:t>
      </w:r>
      <w:r w:rsidRPr="00600C07">
        <w:rPr>
          <w:rFonts w:ascii="Arial" w:hAnsi="Arial" w:cs="Arial"/>
          <w:sz w:val="22"/>
          <w:szCs w:val="22"/>
        </w:rPr>
        <w:t>, као и неовлашћено фотографисање;</w:t>
      </w:r>
    </w:p>
    <w:p w14:paraId="562DE6CF" w14:textId="77777777" w:rsidR="00937774" w:rsidRPr="00600C07" w:rsidRDefault="00937774" w:rsidP="00937774">
      <w:pPr>
        <w:spacing w:line="276" w:lineRule="auto"/>
        <w:jc w:val="both"/>
        <w:rPr>
          <w:rFonts w:ascii="Arial" w:hAnsi="Arial" w:cs="Arial"/>
          <w:sz w:val="22"/>
          <w:szCs w:val="22"/>
        </w:rPr>
      </w:pPr>
      <w:r w:rsidRPr="00600C07">
        <w:rPr>
          <w:rFonts w:ascii="Arial" w:hAnsi="Arial" w:cs="Arial"/>
          <w:sz w:val="22"/>
          <w:szCs w:val="22"/>
        </w:rPr>
        <w:t>7.</w:t>
      </w:r>
      <w:r w:rsidRPr="00600C07">
        <w:rPr>
          <w:rFonts w:ascii="Arial" w:hAnsi="Arial" w:cs="Arial"/>
          <w:sz w:val="22"/>
          <w:szCs w:val="22"/>
        </w:rPr>
        <w:tab/>
        <w:t>обавезно је придржавање правила и сигнализације безбедности у саобраћају.</w:t>
      </w:r>
    </w:p>
    <w:p w14:paraId="39FC69BE" w14:textId="77777777" w:rsidR="00937774" w:rsidRPr="00600C07" w:rsidRDefault="00937774" w:rsidP="00937774">
      <w:pPr>
        <w:spacing w:line="276" w:lineRule="auto"/>
        <w:rPr>
          <w:rFonts w:ascii="Arial" w:hAnsi="Arial" w:cs="Arial"/>
          <w:sz w:val="22"/>
          <w:szCs w:val="22"/>
        </w:rPr>
      </w:pPr>
    </w:p>
    <w:p w14:paraId="23716FFF" w14:textId="77777777" w:rsidR="00937774" w:rsidRDefault="00937774" w:rsidP="00937774">
      <w:pPr>
        <w:spacing w:line="276" w:lineRule="auto"/>
        <w:jc w:val="center"/>
        <w:rPr>
          <w:rFonts w:ascii="Arial" w:hAnsi="Arial" w:cs="Arial"/>
          <w:sz w:val="22"/>
          <w:szCs w:val="22"/>
        </w:rPr>
      </w:pPr>
      <w:r w:rsidRPr="00600C07">
        <w:rPr>
          <w:rFonts w:ascii="Arial" w:hAnsi="Arial" w:cs="Arial"/>
          <w:sz w:val="22"/>
          <w:szCs w:val="22"/>
        </w:rPr>
        <w:t>Тачка 6.</w:t>
      </w:r>
    </w:p>
    <w:p w14:paraId="51E25889" w14:textId="77777777" w:rsidR="00937774" w:rsidRPr="00600C07" w:rsidRDefault="00937774" w:rsidP="00937774">
      <w:pPr>
        <w:spacing w:line="276" w:lineRule="auto"/>
        <w:jc w:val="center"/>
        <w:rPr>
          <w:rFonts w:ascii="Arial" w:hAnsi="Arial" w:cs="Arial"/>
          <w:sz w:val="22"/>
          <w:szCs w:val="22"/>
        </w:rPr>
      </w:pPr>
    </w:p>
    <w:p w14:paraId="736B63DF" w14:textId="21CF459C" w:rsidR="00937774" w:rsidRPr="00102199" w:rsidRDefault="00937774" w:rsidP="00937774">
      <w:pPr>
        <w:spacing w:line="276" w:lineRule="auto"/>
        <w:jc w:val="both"/>
        <w:rPr>
          <w:rFonts w:ascii="Arial" w:hAnsi="Arial" w:cs="Arial"/>
          <w:sz w:val="22"/>
          <w:szCs w:val="22"/>
          <w:lang w:val="sr-Cyrl-ME"/>
        </w:rPr>
      </w:pPr>
      <w:r>
        <w:rPr>
          <w:rFonts w:ascii="Arial" w:hAnsi="Arial" w:cs="Arial"/>
          <w:sz w:val="22"/>
          <w:szCs w:val="22"/>
          <w:lang w:val="sr-Cyrl-ME"/>
        </w:rPr>
        <w:t>Извођач радова</w:t>
      </w:r>
      <w:r w:rsidRPr="00600C07">
        <w:rPr>
          <w:rFonts w:ascii="Arial" w:hAnsi="Arial" w:cs="Arial"/>
          <w:sz w:val="22"/>
          <w:szCs w:val="22"/>
        </w:rPr>
        <w:t xml:space="preserve"> је искључиво одговоран за безбедност и здравље својих запослених и свих других лица која ангажује приликом </w:t>
      </w:r>
      <w:r>
        <w:rPr>
          <w:rFonts w:ascii="Arial" w:hAnsi="Arial" w:cs="Arial"/>
          <w:sz w:val="22"/>
          <w:szCs w:val="22"/>
          <w:lang w:val="sr-Cyrl-ME"/>
        </w:rPr>
        <w:t>извођења радова</w:t>
      </w:r>
      <w:r w:rsidRPr="00600C07">
        <w:rPr>
          <w:rFonts w:ascii="Arial" w:hAnsi="Arial" w:cs="Arial"/>
          <w:sz w:val="22"/>
          <w:szCs w:val="22"/>
        </w:rPr>
        <w:t xml:space="preserve"> кој</w:t>
      </w:r>
      <w:r>
        <w:rPr>
          <w:rFonts w:ascii="Arial" w:hAnsi="Arial" w:cs="Arial"/>
          <w:sz w:val="22"/>
          <w:szCs w:val="22"/>
          <w:lang w:val="sr-Cyrl-ME"/>
        </w:rPr>
        <w:t>и</w:t>
      </w:r>
      <w:r w:rsidRPr="00600C07">
        <w:rPr>
          <w:rFonts w:ascii="Arial" w:hAnsi="Arial" w:cs="Arial"/>
          <w:sz w:val="22"/>
          <w:szCs w:val="22"/>
        </w:rPr>
        <w:t xml:space="preserve"> су предмет </w:t>
      </w:r>
      <w:r w:rsidR="00402BD3">
        <w:rPr>
          <w:rFonts w:ascii="Arial" w:hAnsi="Arial" w:cs="Arial"/>
          <w:sz w:val="22"/>
          <w:szCs w:val="22"/>
          <w:lang w:val="sr-Cyrl-ME"/>
        </w:rPr>
        <w:t>Уговора</w:t>
      </w:r>
      <w:r w:rsidRPr="00600C07">
        <w:rPr>
          <w:rFonts w:ascii="Arial" w:hAnsi="Arial" w:cs="Arial"/>
          <w:sz w:val="22"/>
          <w:szCs w:val="22"/>
        </w:rPr>
        <w:t>.</w:t>
      </w:r>
      <w:r>
        <w:rPr>
          <w:rFonts w:ascii="Arial" w:hAnsi="Arial" w:cs="Arial"/>
          <w:sz w:val="22"/>
          <w:szCs w:val="22"/>
          <w:lang w:val="sr-Cyrl-ME"/>
        </w:rPr>
        <w:t xml:space="preserve"> </w:t>
      </w:r>
    </w:p>
    <w:p w14:paraId="79E3559F" w14:textId="77777777" w:rsidR="00937774" w:rsidRPr="00600C07" w:rsidRDefault="00937774" w:rsidP="00937774">
      <w:pPr>
        <w:spacing w:line="276" w:lineRule="auto"/>
        <w:jc w:val="both"/>
        <w:rPr>
          <w:rFonts w:ascii="Arial" w:hAnsi="Arial" w:cs="Arial"/>
          <w:sz w:val="22"/>
          <w:szCs w:val="22"/>
        </w:rPr>
      </w:pPr>
      <w:r w:rsidRPr="00600C07">
        <w:rPr>
          <w:rFonts w:ascii="Arial" w:hAnsi="Arial" w:cs="Arial"/>
          <w:sz w:val="22"/>
          <w:szCs w:val="22"/>
        </w:rPr>
        <w:t xml:space="preserve">У случају непоштовања правила БЗР, </w:t>
      </w:r>
      <w:r>
        <w:rPr>
          <w:rFonts w:ascii="Arial" w:hAnsi="Arial" w:cs="Arial"/>
          <w:sz w:val="22"/>
          <w:szCs w:val="22"/>
          <w:lang w:val="sr-Cyrl-ME"/>
        </w:rPr>
        <w:t>Наручилац</w:t>
      </w:r>
      <w:r w:rsidRPr="00600C07">
        <w:rPr>
          <w:rFonts w:ascii="Arial" w:hAnsi="Arial" w:cs="Arial"/>
          <w:sz w:val="22"/>
          <w:szCs w:val="22"/>
        </w:rPr>
        <w:t xml:space="preserve"> неће сносити никакву одговорност нити исплатити накнаде/трошкове </w:t>
      </w:r>
      <w:r>
        <w:rPr>
          <w:rFonts w:ascii="Arial" w:hAnsi="Arial" w:cs="Arial"/>
          <w:sz w:val="22"/>
          <w:szCs w:val="22"/>
          <w:lang w:val="sr-Cyrl-ME"/>
        </w:rPr>
        <w:t>Извођачу радова</w:t>
      </w:r>
      <w:r w:rsidRPr="00600C07">
        <w:rPr>
          <w:rFonts w:ascii="Arial" w:hAnsi="Arial" w:cs="Arial"/>
          <w:sz w:val="22"/>
          <w:szCs w:val="22"/>
        </w:rPr>
        <w:t xml:space="preserve"> по питању повреда на раду, односно оштећења средстава за рад.</w:t>
      </w:r>
    </w:p>
    <w:p w14:paraId="2158BF75" w14:textId="77777777" w:rsidR="00937774" w:rsidRDefault="00937774" w:rsidP="00937774">
      <w:pPr>
        <w:spacing w:line="276" w:lineRule="auto"/>
        <w:jc w:val="center"/>
        <w:rPr>
          <w:rFonts w:ascii="Arial" w:hAnsi="Arial" w:cs="Arial"/>
          <w:sz w:val="22"/>
          <w:szCs w:val="22"/>
        </w:rPr>
      </w:pPr>
      <w:r w:rsidRPr="00600C07">
        <w:rPr>
          <w:rFonts w:ascii="Arial" w:hAnsi="Arial" w:cs="Arial"/>
          <w:sz w:val="22"/>
          <w:szCs w:val="22"/>
        </w:rPr>
        <w:t>Тачка 7.</w:t>
      </w:r>
    </w:p>
    <w:p w14:paraId="64B5A75F" w14:textId="77777777" w:rsidR="00937774" w:rsidRPr="00102199" w:rsidRDefault="00937774" w:rsidP="00937774">
      <w:pPr>
        <w:spacing w:line="276" w:lineRule="auto"/>
        <w:jc w:val="center"/>
        <w:rPr>
          <w:rFonts w:ascii="Arial" w:hAnsi="Arial" w:cs="Arial"/>
          <w:sz w:val="22"/>
          <w:szCs w:val="22"/>
          <w:lang w:val="sr-Cyrl-ME"/>
        </w:rPr>
      </w:pPr>
      <w:r>
        <w:rPr>
          <w:rFonts w:ascii="Arial" w:hAnsi="Arial" w:cs="Arial"/>
          <w:sz w:val="22"/>
          <w:szCs w:val="22"/>
          <w:lang w:val="sr-Cyrl-ME"/>
        </w:rPr>
        <w:t xml:space="preserve"> </w:t>
      </w:r>
    </w:p>
    <w:p w14:paraId="27E2C65F" w14:textId="3A23DCCD" w:rsidR="00937774" w:rsidRPr="00600C07" w:rsidRDefault="00937774" w:rsidP="00937774">
      <w:pPr>
        <w:spacing w:line="276" w:lineRule="auto"/>
        <w:jc w:val="both"/>
        <w:rPr>
          <w:rFonts w:ascii="Arial" w:hAnsi="Arial" w:cs="Arial"/>
          <w:sz w:val="22"/>
          <w:szCs w:val="22"/>
        </w:rPr>
      </w:pPr>
      <w:r>
        <w:rPr>
          <w:rFonts w:ascii="Arial" w:hAnsi="Arial" w:cs="Arial"/>
          <w:sz w:val="22"/>
          <w:szCs w:val="22"/>
          <w:lang w:val="sr-Cyrl-ME"/>
        </w:rPr>
        <w:t>Извођач радова</w:t>
      </w:r>
      <w:r w:rsidRPr="00600C07">
        <w:rPr>
          <w:rFonts w:ascii="Arial" w:hAnsi="Arial" w:cs="Arial"/>
          <w:sz w:val="22"/>
          <w:szCs w:val="22"/>
        </w:rPr>
        <w:t xml:space="preserve">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w:t>
      </w:r>
      <w:r>
        <w:rPr>
          <w:rFonts w:ascii="Arial" w:hAnsi="Arial" w:cs="Arial"/>
          <w:sz w:val="22"/>
          <w:szCs w:val="22"/>
          <w:lang w:val="sr-Cyrl-ME"/>
        </w:rPr>
        <w:t>извођење радова</w:t>
      </w:r>
      <w:r w:rsidRPr="00600C07">
        <w:rPr>
          <w:rFonts w:ascii="Arial" w:hAnsi="Arial" w:cs="Arial"/>
          <w:sz w:val="22"/>
          <w:szCs w:val="22"/>
        </w:rPr>
        <w:t xml:space="preserve"> који су предмет </w:t>
      </w:r>
      <w:r w:rsidR="00402BD3">
        <w:rPr>
          <w:rFonts w:ascii="Arial" w:hAnsi="Arial" w:cs="Arial"/>
          <w:sz w:val="22"/>
          <w:szCs w:val="22"/>
          <w:lang w:val="sr-Cyrl-ME"/>
        </w:rPr>
        <w:t>Уговора</w:t>
      </w:r>
      <w:r w:rsidRPr="00600C07">
        <w:rPr>
          <w:rFonts w:ascii="Arial" w:hAnsi="Arial" w:cs="Arial"/>
          <w:sz w:val="22"/>
          <w:szCs w:val="22"/>
        </w:rPr>
        <w:t xml:space="preserve">, а све у складу са законским прописима из области БЗР, односно интерним документима </w:t>
      </w:r>
      <w:r>
        <w:rPr>
          <w:rFonts w:ascii="Arial" w:hAnsi="Arial" w:cs="Arial"/>
          <w:sz w:val="22"/>
          <w:szCs w:val="22"/>
          <w:lang w:val="sr-Cyrl-ME"/>
        </w:rPr>
        <w:t>Наручиоца</w:t>
      </w:r>
      <w:r w:rsidRPr="00600C07">
        <w:rPr>
          <w:rFonts w:ascii="Arial" w:hAnsi="Arial" w:cs="Arial"/>
          <w:sz w:val="22"/>
          <w:szCs w:val="22"/>
        </w:rPr>
        <w:t>.</w:t>
      </w:r>
    </w:p>
    <w:p w14:paraId="41E102B4" w14:textId="77777777" w:rsidR="00937774" w:rsidRPr="00600C07" w:rsidRDefault="00937774" w:rsidP="00937774">
      <w:pPr>
        <w:spacing w:line="276" w:lineRule="auto"/>
        <w:rPr>
          <w:rFonts w:ascii="Arial" w:hAnsi="Arial" w:cs="Arial"/>
          <w:sz w:val="22"/>
          <w:szCs w:val="22"/>
        </w:rPr>
      </w:pPr>
    </w:p>
    <w:p w14:paraId="70318536" w14:textId="77777777" w:rsidR="00937774" w:rsidRDefault="00937774" w:rsidP="00937774">
      <w:pPr>
        <w:spacing w:line="276" w:lineRule="auto"/>
        <w:jc w:val="center"/>
        <w:rPr>
          <w:rFonts w:ascii="Arial" w:hAnsi="Arial" w:cs="Arial"/>
          <w:sz w:val="22"/>
          <w:szCs w:val="22"/>
        </w:rPr>
      </w:pPr>
      <w:r w:rsidRPr="00600C07">
        <w:rPr>
          <w:rFonts w:ascii="Arial" w:hAnsi="Arial" w:cs="Arial"/>
          <w:sz w:val="22"/>
          <w:szCs w:val="22"/>
        </w:rPr>
        <w:t>Тачка 8.</w:t>
      </w:r>
    </w:p>
    <w:p w14:paraId="36D04FF2" w14:textId="77777777" w:rsidR="00937774" w:rsidRPr="00600C07" w:rsidRDefault="00937774" w:rsidP="00937774">
      <w:pPr>
        <w:spacing w:line="276" w:lineRule="auto"/>
        <w:jc w:val="center"/>
        <w:rPr>
          <w:rFonts w:ascii="Arial" w:hAnsi="Arial" w:cs="Arial"/>
          <w:sz w:val="22"/>
          <w:szCs w:val="22"/>
        </w:rPr>
      </w:pPr>
    </w:p>
    <w:p w14:paraId="7097BCF8" w14:textId="1FD3005C" w:rsidR="00937774" w:rsidRPr="00102199" w:rsidRDefault="00937774" w:rsidP="00937774">
      <w:pPr>
        <w:spacing w:line="276" w:lineRule="auto"/>
        <w:jc w:val="both"/>
        <w:rPr>
          <w:rFonts w:ascii="Arial" w:hAnsi="Arial" w:cs="Arial"/>
          <w:sz w:val="22"/>
          <w:szCs w:val="22"/>
          <w:lang w:val="sr-Cyrl-ME"/>
        </w:rPr>
      </w:pPr>
      <w:r>
        <w:rPr>
          <w:rFonts w:ascii="Arial" w:hAnsi="Arial" w:cs="Arial"/>
          <w:sz w:val="22"/>
          <w:szCs w:val="22"/>
          <w:lang w:val="sr-Cyrl-ME"/>
        </w:rPr>
        <w:t>Извођач радова</w:t>
      </w:r>
      <w:r w:rsidRPr="00600C07">
        <w:rPr>
          <w:rFonts w:ascii="Arial" w:hAnsi="Arial" w:cs="Arial"/>
          <w:sz w:val="22"/>
          <w:szCs w:val="22"/>
        </w:rPr>
        <w:t xml:space="preserve">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w:t>
      </w:r>
      <w:r>
        <w:rPr>
          <w:rFonts w:ascii="Arial" w:hAnsi="Arial" w:cs="Arial"/>
          <w:sz w:val="22"/>
          <w:szCs w:val="22"/>
          <w:lang w:val="sr-Cyrl-ME"/>
        </w:rPr>
        <w:t>извођење радова</w:t>
      </w:r>
      <w:r w:rsidRPr="00600C07">
        <w:rPr>
          <w:rFonts w:ascii="Arial" w:hAnsi="Arial" w:cs="Arial"/>
          <w:sz w:val="22"/>
          <w:szCs w:val="22"/>
        </w:rPr>
        <w:t xml:space="preserve"> који су предмет </w:t>
      </w:r>
      <w:r w:rsidR="00402BD3">
        <w:rPr>
          <w:rFonts w:ascii="Arial" w:hAnsi="Arial" w:cs="Arial"/>
          <w:sz w:val="22"/>
          <w:szCs w:val="22"/>
          <w:lang w:val="sr-Cyrl-ME"/>
        </w:rPr>
        <w:t>Уговора</w:t>
      </w:r>
      <w:r w:rsidRPr="00600C07">
        <w:rPr>
          <w:rFonts w:ascii="Arial" w:hAnsi="Arial" w:cs="Arial"/>
          <w:sz w:val="22"/>
          <w:szCs w:val="22"/>
        </w:rPr>
        <w:t xml:space="preserve">, у складу са законским прописима из области БЗР, као и о свим другим прописима и важећим стандардима у Републици Србији односно интерним актима </w:t>
      </w:r>
      <w:r>
        <w:rPr>
          <w:rFonts w:ascii="Arial" w:hAnsi="Arial" w:cs="Arial"/>
          <w:sz w:val="22"/>
          <w:szCs w:val="22"/>
          <w:lang w:val="sr-Cyrl-ME"/>
        </w:rPr>
        <w:t>наручиоца</w:t>
      </w:r>
      <w:r w:rsidRPr="00600C07">
        <w:rPr>
          <w:rFonts w:ascii="Arial" w:hAnsi="Arial" w:cs="Arial"/>
          <w:sz w:val="22"/>
          <w:szCs w:val="22"/>
        </w:rPr>
        <w:t>.</w:t>
      </w:r>
      <w:r>
        <w:rPr>
          <w:rFonts w:ascii="Arial" w:hAnsi="Arial" w:cs="Arial"/>
          <w:sz w:val="22"/>
          <w:szCs w:val="22"/>
          <w:lang w:val="sr-Cyrl-ME"/>
        </w:rPr>
        <w:t xml:space="preserve"> </w:t>
      </w:r>
    </w:p>
    <w:p w14:paraId="08396FEE" w14:textId="77777777" w:rsidR="00937774" w:rsidRDefault="00937774" w:rsidP="00937774">
      <w:pPr>
        <w:spacing w:line="276" w:lineRule="auto"/>
        <w:jc w:val="both"/>
        <w:rPr>
          <w:rFonts w:ascii="Arial" w:hAnsi="Arial" w:cs="Arial"/>
          <w:sz w:val="22"/>
          <w:szCs w:val="22"/>
        </w:rPr>
      </w:pPr>
      <w:r w:rsidRPr="00600C07">
        <w:rPr>
          <w:rFonts w:ascii="Arial" w:hAnsi="Arial" w:cs="Arial"/>
          <w:sz w:val="22"/>
          <w:szCs w:val="22"/>
        </w:rPr>
        <w:t xml:space="preserve">Уколико </w:t>
      </w:r>
      <w:r>
        <w:rPr>
          <w:rFonts w:ascii="Arial" w:hAnsi="Arial" w:cs="Arial"/>
          <w:sz w:val="22"/>
          <w:szCs w:val="22"/>
          <w:lang w:val="sr-Cyrl-ME"/>
        </w:rPr>
        <w:t>наручилац</w:t>
      </w:r>
      <w:r w:rsidRPr="00600C07">
        <w:rPr>
          <w:rFonts w:ascii="Arial" w:hAnsi="Arial" w:cs="Arial"/>
          <w:sz w:val="22"/>
          <w:szCs w:val="22"/>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w:t>
      </w:r>
      <w:r>
        <w:rPr>
          <w:rFonts w:ascii="Arial" w:hAnsi="Arial" w:cs="Arial"/>
          <w:sz w:val="22"/>
          <w:szCs w:val="22"/>
          <w:lang w:val="sr-Cyrl-ME"/>
        </w:rPr>
        <w:t>наручиоца</w:t>
      </w:r>
      <w:r w:rsidRPr="00600C07">
        <w:rPr>
          <w:rFonts w:ascii="Arial" w:hAnsi="Arial" w:cs="Arial"/>
          <w:sz w:val="22"/>
          <w:szCs w:val="22"/>
        </w:rPr>
        <w:t xml:space="preserve"> неће бити дозвољено.</w:t>
      </w:r>
    </w:p>
    <w:p w14:paraId="1E87BE6D" w14:textId="77777777" w:rsidR="00937774" w:rsidRDefault="00937774" w:rsidP="00937774">
      <w:pPr>
        <w:spacing w:line="276" w:lineRule="auto"/>
        <w:jc w:val="both"/>
        <w:rPr>
          <w:rFonts w:ascii="Arial" w:hAnsi="Arial" w:cs="Arial"/>
          <w:sz w:val="22"/>
          <w:szCs w:val="22"/>
        </w:rPr>
      </w:pPr>
    </w:p>
    <w:p w14:paraId="58A12194" w14:textId="77777777" w:rsidR="00937774" w:rsidRDefault="00937774" w:rsidP="00937774">
      <w:pPr>
        <w:spacing w:line="276" w:lineRule="auto"/>
        <w:jc w:val="both"/>
        <w:rPr>
          <w:rFonts w:ascii="Arial" w:hAnsi="Arial" w:cs="Arial"/>
          <w:sz w:val="22"/>
          <w:szCs w:val="22"/>
        </w:rPr>
      </w:pPr>
    </w:p>
    <w:p w14:paraId="38921DA2" w14:textId="77777777" w:rsidR="00937774" w:rsidRDefault="00937774" w:rsidP="00937774">
      <w:pPr>
        <w:spacing w:line="276" w:lineRule="auto"/>
        <w:jc w:val="both"/>
        <w:rPr>
          <w:rFonts w:ascii="Arial" w:hAnsi="Arial" w:cs="Arial"/>
          <w:sz w:val="22"/>
          <w:szCs w:val="22"/>
        </w:rPr>
      </w:pPr>
    </w:p>
    <w:p w14:paraId="588794C9" w14:textId="77777777" w:rsidR="00937774" w:rsidRDefault="00937774" w:rsidP="00937774">
      <w:pPr>
        <w:spacing w:line="276" w:lineRule="auto"/>
        <w:jc w:val="both"/>
        <w:rPr>
          <w:rFonts w:ascii="Arial" w:hAnsi="Arial" w:cs="Arial"/>
          <w:sz w:val="22"/>
          <w:szCs w:val="22"/>
        </w:rPr>
      </w:pPr>
    </w:p>
    <w:p w14:paraId="6463C10D" w14:textId="77777777" w:rsidR="00937774" w:rsidRDefault="00937774" w:rsidP="00937774">
      <w:pPr>
        <w:spacing w:line="276" w:lineRule="auto"/>
        <w:jc w:val="both"/>
        <w:rPr>
          <w:rFonts w:ascii="Arial" w:hAnsi="Arial" w:cs="Arial"/>
          <w:sz w:val="22"/>
          <w:szCs w:val="22"/>
        </w:rPr>
      </w:pPr>
    </w:p>
    <w:p w14:paraId="61F20E5A" w14:textId="77777777" w:rsidR="00937774" w:rsidRPr="00600C07" w:rsidRDefault="00937774" w:rsidP="00937774">
      <w:pPr>
        <w:spacing w:line="276" w:lineRule="auto"/>
        <w:jc w:val="both"/>
        <w:rPr>
          <w:rFonts w:ascii="Arial" w:hAnsi="Arial" w:cs="Arial"/>
          <w:sz w:val="22"/>
          <w:szCs w:val="22"/>
        </w:rPr>
      </w:pPr>
    </w:p>
    <w:p w14:paraId="1E1D6B7D" w14:textId="77777777" w:rsidR="00937774" w:rsidRDefault="00937774" w:rsidP="00937774">
      <w:pPr>
        <w:spacing w:line="276" w:lineRule="auto"/>
        <w:jc w:val="center"/>
        <w:rPr>
          <w:rFonts w:ascii="Arial" w:hAnsi="Arial" w:cs="Arial"/>
          <w:sz w:val="22"/>
          <w:szCs w:val="22"/>
        </w:rPr>
      </w:pPr>
      <w:r w:rsidRPr="00600C07">
        <w:rPr>
          <w:rFonts w:ascii="Arial" w:hAnsi="Arial" w:cs="Arial"/>
          <w:sz w:val="22"/>
          <w:szCs w:val="22"/>
        </w:rPr>
        <w:t>Тачка 9.</w:t>
      </w:r>
    </w:p>
    <w:p w14:paraId="69B15740" w14:textId="77777777" w:rsidR="00937774" w:rsidRPr="00600C07" w:rsidRDefault="00937774" w:rsidP="00937774">
      <w:pPr>
        <w:spacing w:line="276" w:lineRule="auto"/>
        <w:jc w:val="center"/>
        <w:rPr>
          <w:rFonts w:ascii="Arial" w:hAnsi="Arial" w:cs="Arial"/>
          <w:sz w:val="22"/>
          <w:szCs w:val="22"/>
        </w:rPr>
      </w:pPr>
    </w:p>
    <w:p w14:paraId="536D1EF8" w14:textId="77777777" w:rsidR="00937774" w:rsidRPr="00600C07" w:rsidRDefault="00937774" w:rsidP="00937774">
      <w:pPr>
        <w:spacing w:line="276" w:lineRule="auto"/>
        <w:jc w:val="both"/>
        <w:rPr>
          <w:rFonts w:ascii="Arial" w:hAnsi="Arial" w:cs="Arial"/>
          <w:sz w:val="22"/>
          <w:szCs w:val="22"/>
        </w:rPr>
      </w:pPr>
      <w:r>
        <w:rPr>
          <w:rFonts w:ascii="Arial" w:hAnsi="Arial" w:cs="Arial"/>
          <w:sz w:val="22"/>
          <w:szCs w:val="22"/>
          <w:lang w:val="sr-Cyrl-ME"/>
        </w:rPr>
        <w:t>Извођач радова</w:t>
      </w:r>
      <w:r w:rsidRPr="00600C07">
        <w:rPr>
          <w:rFonts w:ascii="Arial" w:hAnsi="Arial" w:cs="Arial"/>
          <w:sz w:val="22"/>
          <w:szCs w:val="22"/>
        </w:rPr>
        <w:t xml:space="preserve"> је дужан да </w:t>
      </w:r>
      <w:r>
        <w:rPr>
          <w:rFonts w:ascii="Arial" w:hAnsi="Arial" w:cs="Arial"/>
          <w:sz w:val="22"/>
          <w:szCs w:val="22"/>
          <w:lang w:val="sr-Cyrl-ME"/>
        </w:rPr>
        <w:t>Наручиоцу</w:t>
      </w:r>
      <w:r w:rsidRPr="00600C07">
        <w:rPr>
          <w:rFonts w:ascii="Arial" w:hAnsi="Arial" w:cs="Arial"/>
          <w:sz w:val="22"/>
          <w:szCs w:val="22"/>
        </w:rPr>
        <w:t xml:space="preserve"> најкасније три дана пре датума почетка </w:t>
      </w:r>
      <w:r>
        <w:rPr>
          <w:rFonts w:ascii="Arial" w:hAnsi="Arial" w:cs="Arial"/>
          <w:sz w:val="22"/>
          <w:szCs w:val="22"/>
          <w:lang w:val="sr-Cyrl-RS"/>
        </w:rPr>
        <w:t>извођења радова</w:t>
      </w:r>
      <w:r w:rsidRPr="00600C07">
        <w:rPr>
          <w:rFonts w:ascii="Arial" w:hAnsi="Arial" w:cs="Arial"/>
          <w:sz w:val="22"/>
          <w:szCs w:val="22"/>
        </w:rPr>
        <w:t xml:space="preserve"> достави:</w:t>
      </w:r>
    </w:p>
    <w:p w14:paraId="1C49FF71" w14:textId="77777777" w:rsidR="00937774" w:rsidRPr="00600C07" w:rsidRDefault="00937774" w:rsidP="00937774">
      <w:pPr>
        <w:spacing w:line="276" w:lineRule="auto"/>
        <w:jc w:val="both"/>
        <w:rPr>
          <w:rFonts w:ascii="Arial" w:hAnsi="Arial" w:cs="Arial"/>
          <w:sz w:val="22"/>
          <w:szCs w:val="22"/>
        </w:rPr>
      </w:pPr>
      <w:r w:rsidRPr="00600C07">
        <w:rPr>
          <w:rFonts w:ascii="Arial" w:hAnsi="Arial" w:cs="Arial"/>
          <w:sz w:val="22"/>
          <w:szCs w:val="22"/>
        </w:rPr>
        <w:t>1.</w:t>
      </w:r>
      <w:r w:rsidRPr="00600C07">
        <w:rPr>
          <w:rFonts w:ascii="Arial" w:hAnsi="Arial" w:cs="Arial"/>
          <w:sz w:val="22"/>
          <w:szCs w:val="22"/>
        </w:rPr>
        <w:tab/>
        <w:t>списак лица са њиховим својеручно потписаним изјавама из којих ће се видети да их је упознао са обавезама у складу са тачком 4. овог Прилога,</w:t>
      </w:r>
    </w:p>
    <w:p w14:paraId="5DD94261" w14:textId="77777777" w:rsidR="00937774" w:rsidRPr="00600C07" w:rsidRDefault="00937774" w:rsidP="00937774">
      <w:pPr>
        <w:spacing w:line="276" w:lineRule="auto"/>
        <w:jc w:val="both"/>
        <w:rPr>
          <w:rFonts w:ascii="Arial" w:hAnsi="Arial" w:cs="Arial"/>
          <w:sz w:val="22"/>
          <w:szCs w:val="22"/>
        </w:rPr>
      </w:pPr>
      <w:r w:rsidRPr="00600C07">
        <w:rPr>
          <w:rFonts w:ascii="Arial" w:hAnsi="Arial" w:cs="Arial"/>
          <w:sz w:val="22"/>
          <w:szCs w:val="22"/>
        </w:rPr>
        <w:t>2.</w:t>
      </w:r>
      <w:r w:rsidRPr="00600C07">
        <w:rPr>
          <w:rFonts w:ascii="Arial" w:hAnsi="Arial" w:cs="Arial"/>
          <w:sz w:val="22"/>
          <w:szCs w:val="22"/>
        </w:rPr>
        <w:tab/>
        <w:t xml:space="preserve">списак средстава за рад која ће бити ангажована за </w:t>
      </w:r>
      <w:r>
        <w:rPr>
          <w:rFonts w:ascii="Arial" w:hAnsi="Arial" w:cs="Arial"/>
          <w:sz w:val="22"/>
          <w:szCs w:val="22"/>
          <w:lang w:val="sr-Cyrl-ME"/>
        </w:rPr>
        <w:t>извођење радова</w:t>
      </w:r>
      <w:r w:rsidRPr="00600C07">
        <w:rPr>
          <w:rFonts w:ascii="Arial" w:hAnsi="Arial" w:cs="Arial"/>
          <w:sz w:val="22"/>
          <w:szCs w:val="22"/>
        </w:rPr>
        <w:t xml:space="preserve"> и</w:t>
      </w:r>
    </w:p>
    <w:p w14:paraId="72D46325" w14:textId="77777777" w:rsidR="00937774" w:rsidRDefault="00937774" w:rsidP="00937774">
      <w:pPr>
        <w:spacing w:line="276" w:lineRule="auto"/>
        <w:jc w:val="both"/>
        <w:rPr>
          <w:rFonts w:ascii="Arial" w:hAnsi="Arial" w:cs="Arial"/>
          <w:sz w:val="22"/>
          <w:szCs w:val="22"/>
        </w:rPr>
      </w:pPr>
      <w:r w:rsidRPr="00600C07">
        <w:rPr>
          <w:rFonts w:ascii="Arial" w:hAnsi="Arial" w:cs="Arial"/>
          <w:sz w:val="22"/>
          <w:szCs w:val="22"/>
        </w:rPr>
        <w:t>3.</w:t>
      </w:r>
      <w:r w:rsidRPr="00600C07">
        <w:rPr>
          <w:rFonts w:ascii="Arial" w:hAnsi="Arial" w:cs="Arial"/>
          <w:sz w:val="22"/>
          <w:szCs w:val="22"/>
        </w:rPr>
        <w:tab/>
        <w:t>податке о лицу за безбедност и здравље на раду</w:t>
      </w:r>
    </w:p>
    <w:p w14:paraId="58EC6F76" w14:textId="77777777" w:rsidR="00937774" w:rsidRDefault="00937774" w:rsidP="00937774">
      <w:pPr>
        <w:spacing w:line="276" w:lineRule="auto"/>
        <w:jc w:val="both"/>
        <w:rPr>
          <w:rFonts w:ascii="Arial" w:hAnsi="Arial" w:cs="Arial"/>
          <w:sz w:val="22"/>
          <w:szCs w:val="22"/>
        </w:rPr>
      </w:pPr>
    </w:p>
    <w:p w14:paraId="017CE6CD" w14:textId="77777777" w:rsidR="00937774" w:rsidRPr="00102199" w:rsidRDefault="00937774" w:rsidP="00937774">
      <w:pPr>
        <w:spacing w:line="276" w:lineRule="auto"/>
        <w:jc w:val="both"/>
        <w:rPr>
          <w:rFonts w:ascii="Arial" w:hAnsi="Arial" w:cs="Arial"/>
          <w:sz w:val="22"/>
          <w:szCs w:val="22"/>
          <w:lang w:val="sr-Cyrl-ME"/>
        </w:rPr>
      </w:pPr>
      <w:r w:rsidRPr="00600C07">
        <w:rPr>
          <w:rFonts w:ascii="Arial" w:hAnsi="Arial" w:cs="Arial"/>
          <w:sz w:val="22"/>
          <w:szCs w:val="22"/>
        </w:rPr>
        <w:t>Уз списак лица из става 1. тачке</w:t>
      </w:r>
      <w:r w:rsidRPr="00600C07">
        <w:rPr>
          <w:rFonts w:ascii="Arial" w:hAnsi="Arial" w:cs="Arial"/>
          <w:sz w:val="22"/>
          <w:szCs w:val="22"/>
          <w:lang w:val="sr-Cyrl-RS"/>
        </w:rPr>
        <w:t xml:space="preserve"> 1</w:t>
      </w:r>
      <w:r w:rsidRPr="00600C07">
        <w:rPr>
          <w:rFonts w:ascii="Arial" w:hAnsi="Arial" w:cs="Arial"/>
          <w:sz w:val="22"/>
          <w:szCs w:val="22"/>
        </w:rPr>
        <w:t xml:space="preserve">, </w:t>
      </w:r>
      <w:r>
        <w:rPr>
          <w:rFonts w:ascii="Arial" w:hAnsi="Arial" w:cs="Arial"/>
          <w:sz w:val="22"/>
          <w:szCs w:val="22"/>
          <w:lang w:val="sr-Cyrl-ME"/>
        </w:rPr>
        <w:t>Извођач радова</w:t>
      </w:r>
      <w:r w:rsidRPr="00600C07">
        <w:rPr>
          <w:rFonts w:ascii="Arial" w:hAnsi="Arial" w:cs="Arial"/>
          <w:sz w:val="22"/>
          <w:szCs w:val="22"/>
        </w:rPr>
        <w:t xml:space="preserve"> је дужан да достави </w:t>
      </w:r>
      <w:r w:rsidRPr="00600C07">
        <w:rPr>
          <w:rFonts w:ascii="Arial" w:hAnsi="Arial" w:cs="Arial"/>
          <w:sz w:val="22"/>
          <w:szCs w:val="22"/>
          <w:lang w:val="sr-Cyrl-RS"/>
        </w:rPr>
        <w:t>Изјаву</w:t>
      </w:r>
      <w:r w:rsidRPr="00600C07">
        <w:rPr>
          <w:rFonts w:ascii="Arial" w:hAnsi="Arial" w:cs="Arial"/>
          <w:sz w:val="22"/>
          <w:szCs w:val="22"/>
        </w:rPr>
        <w:t xml:space="preserve"> о:</w:t>
      </w:r>
      <w:r>
        <w:rPr>
          <w:rFonts w:ascii="Arial" w:hAnsi="Arial" w:cs="Arial"/>
          <w:sz w:val="22"/>
          <w:szCs w:val="22"/>
          <w:lang w:val="sr-Cyrl-ME"/>
        </w:rPr>
        <w:t xml:space="preserve"> </w:t>
      </w:r>
    </w:p>
    <w:p w14:paraId="2FAEED49" w14:textId="77777777" w:rsidR="00937774" w:rsidRPr="00600C07" w:rsidRDefault="00937774" w:rsidP="00937774">
      <w:pPr>
        <w:numPr>
          <w:ilvl w:val="0"/>
          <w:numId w:val="23"/>
        </w:numPr>
        <w:spacing w:line="276" w:lineRule="auto"/>
        <w:jc w:val="both"/>
        <w:rPr>
          <w:rFonts w:ascii="Arial" w:hAnsi="Arial" w:cs="Arial"/>
          <w:sz w:val="22"/>
          <w:szCs w:val="22"/>
        </w:rPr>
      </w:pPr>
      <w:r w:rsidRPr="00600C07">
        <w:rPr>
          <w:rFonts w:ascii="Arial" w:hAnsi="Arial" w:cs="Arial"/>
          <w:sz w:val="22"/>
          <w:szCs w:val="22"/>
        </w:rPr>
        <w:t>извршеном оспособљавању запослених за безбедан и здрав рад,</w:t>
      </w:r>
    </w:p>
    <w:p w14:paraId="64D1E6CE" w14:textId="77777777" w:rsidR="00937774" w:rsidRPr="00600C07" w:rsidRDefault="00937774" w:rsidP="00937774">
      <w:pPr>
        <w:numPr>
          <w:ilvl w:val="0"/>
          <w:numId w:val="23"/>
        </w:numPr>
        <w:spacing w:line="276" w:lineRule="auto"/>
        <w:jc w:val="both"/>
        <w:rPr>
          <w:rFonts w:ascii="Arial" w:hAnsi="Arial" w:cs="Arial"/>
          <w:sz w:val="22"/>
          <w:szCs w:val="22"/>
        </w:rPr>
      </w:pPr>
      <w:r w:rsidRPr="00600C07">
        <w:rPr>
          <w:rFonts w:ascii="Arial" w:hAnsi="Arial" w:cs="Arial"/>
          <w:sz w:val="22"/>
          <w:szCs w:val="22"/>
        </w:rPr>
        <w:t>извршеним лекарским прегледима запослених,</w:t>
      </w:r>
    </w:p>
    <w:p w14:paraId="639057A5" w14:textId="77777777" w:rsidR="00937774" w:rsidRPr="00600C07" w:rsidRDefault="00937774" w:rsidP="00937774">
      <w:pPr>
        <w:numPr>
          <w:ilvl w:val="0"/>
          <w:numId w:val="23"/>
        </w:numPr>
        <w:spacing w:line="276" w:lineRule="auto"/>
        <w:jc w:val="both"/>
        <w:rPr>
          <w:rFonts w:ascii="Arial" w:hAnsi="Arial" w:cs="Arial"/>
          <w:sz w:val="22"/>
          <w:szCs w:val="22"/>
        </w:rPr>
      </w:pPr>
      <w:r w:rsidRPr="00600C07">
        <w:rPr>
          <w:rFonts w:ascii="Arial" w:hAnsi="Arial" w:cs="Arial"/>
          <w:sz w:val="22"/>
          <w:szCs w:val="22"/>
        </w:rPr>
        <w:t>извршеним прегледима и испитивањима опреме за рад и</w:t>
      </w:r>
    </w:p>
    <w:p w14:paraId="337F3F31" w14:textId="77777777" w:rsidR="00937774" w:rsidRPr="00600C07" w:rsidRDefault="00937774" w:rsidP="00937774">
      <w:pPr>
        <w:numPr>
          <w:ilvl w:val="0"/>
          <w:numId w:val="23"/>
        </w:numPr>
        <w:spacing w:line="276" w:lineRule="auto"/>
        <w:jc w:val="both"/>
        <w:rPr>
          <w:rFonts w:ascii="Arial" w:hAnsi="Arial" w:cs="Arial"/>
          <w:sz w:val="22"/>
          <w:szCs w:val="22"/>
        </w:rPr>
      </w:pPr>
      <w:r w:rsidRPr="00600C07">
        <w:rPr>
          <w:rFonts w:ascii="Arial" w:hAnsi="Arial" w:cs="Arial"/>
          <w:sz w:val="22"/>
          <w:szCs w:val="22"/>
        </w:rPr>
        <w:t>коришћењу средстава и опреме за личну заштиту на раду.</w:t>
      </w:r>
    </w:p>
    <w:p w14:paraId="33A80402" w14:textId="77777777" w:rsidR="00937774" w:rsidRPr="00600C07" w:rsidRDefault="00937774" w:rsidP="00937774">
      <w:pPr>
        <w:spacing w:line="276" w:lineRule="auto"/>
        <w:rPr>
          <w:rFonts w:ascii="Arial" w:hAnsi="Arial" w:cs="Arial"/>
          <w:sz w:val="22"/>
          <w:szCs w:val="22"/>
        </w:rPr>
      </w:pPr>
    </w:p>
    <w:p w14:paraId="4FAE85F6" w14:textId="77777777" w:rsidR="00937774" w:rsidRDefault="00937774" w:rsidP="00937774">
      <w:pPr>
        <w:spacing w:line="276" w:lineRule="auto"/>
        <w:jc w:val="center"/>
        <w:rPr>
          <w:rFonts w:ascii="Arial" w:hAnsi="Arial" w:cs="Arial"/>
          <w:sz w:val="22"/>
          <w:szCs w:val="22"/>
        </w:rPr>
      </w:pPr>
      <w:r w:rsidRPr="00600C07">
        <w:rPr>
          <w:rFonts w:ascii="Arial" w:hAnsi="Arial" w:cs="Arial"/>
          <w:sz w:val="22"/>
          <w:szCs w:val="22"/>
        </w:rPr>
        <w:t>Тачка 10.</w:t>
      </w:r>
    </w:p>
    <w:p w14:paraId="755601E9" w14:textId="77777777" w:rsidR="00937774" w:rsidRPr="00600C07" w:rsidRDefault="00937774" w:rsidP="00937774">
      <w:pPr>
        <w:spacing w:line="276" w:lineRule="auto"/>
        <w:jc w:val="center"/>
        <w:rPr>
          <w:rFonts w:ascii="Arial" w:hAnsi="Arial" w:cs="Arial"/>
          <w:sz w:val="22"/>
          <w:szCs w:val="22"/>
        </w:rPr>
      </w:pPr>
    </w:p>
    <w:p w14:paraId="7F9435C9" w14:textId="10071EE6" w:rsidR="00937774" w:rsidRPr="00600C07" w:rsidRDefault="00937774" w:rsidP="00937774">
      <w:pPr>
        <w:spacing w:line="276" w:lineRule="auto"/>
        <w:jc w:val="both"/>
        <w:rPr>
          <w:rFonts w:ascii="Arial" w:hAnsi="Arial" w:cs="Arial"/>
          <w:sz w:val="22"/>
          <w:szCs w:val="22"/>
        </w:rPr>
      </w:pPr>
      <w:r>
        <w:rPr>
          <w:rFonts w:ascii="Arial" w:hAnsi="Arial" w:cs="Arial"/>
          <w:sz w:val="22"/>
          <w:szCs w:val="22"/>
          <w:lang w:val="sr-Cyrl-ME"/>
        </w:rPr>
        <w:t>Наручилац</w:t>
      </w:r>
      <w:r w:rsidRPr="00600C07">
        <w:rPr>
          <w:rFonts w:ascii="Arial" w:hAnsi="Arial" w:cs="Arial"/>
          <w:sz w:val="22"/>
          <w:szCs w:val="22"/>
        </w:rPr>
        <w:t xml:space="preserve"> има право да врши контролу примене превентивних мера за безбедан и здрав рад приликом </w:t>
      </w:r>
      <w:r>
        <w:rPr>
          <w:rFonts w:ascii="Arial" w:hAnsi="Arial" w:cs="Arial"/>
          <w:sz w:val="22"/>
          <w:szCs w:val="22"/>
          <w:lang w:val="sr-Cyrl-ME"/>
        </w:rPr>
        <w:t>извођења радова</w:t>
      </w:r>
      <w:r w:rsidRPr="00600C07">
        <w:rPr>
          <w:rFonts w:ascii="Arial" w:hAnsi="Arial" w:cs="Arial"/>
          <w:sz w:val="22"/>
          <w:szCs w:val="22"/>
        </w:rPr>
        <w:t xml:space="preserve"> кој</w:t>
      </w:r>
      <w:r>
        <w:rPr>
          <w:rFonts w:ascii="Arial" w:hAnsi="Arial" w:cs="Arial"/>
          <w:sz w:val="22"/>
          <w:szCs w:val="22"/>
          <w:lang w:val="sr-Cyrl-ME"/>
        </w:rPr>
        <w:t>и</w:t>
      </w:r>
      <w:r w:rsidRPr="00600C07">
        <w:rPr>
          <w:rFonts w:ascii="Arial" w:hAnsi="Arial" w:cs="Arial"/>
          <w:sz w:val="22"/>
          <w:szCs w:val="22"/>
        </w:rPr>
        <w:t xml:space="preserve"> су предмет </w:t>
      </w:r>
      <w:r w:rsidR="00402BD3">
        <w:rPr>
          <w:rFonts w:ascii="Arial" w:hAnsi="Arial" w:cs="Arial"/>
          <w:sz w:val="22"/>
          <w:szCs w:val="22"/>
          <w:lang w:val="sr-Cyrl-ME"/>
        </w:rPr>
        <w:t>Уговора</w:t>
      </w:r>
      <w:r w:rsidRPr="00600C07">
        <w:rPr>
          <w:rFonts w:ascii="Arial" w:hAnsi="Arial" w:cs="Arial"/>
          <w:sz w:val="22"/>
          <w:szCs w:val="22"/>
        </w:rPr>
        <w:t>.</w:t>
      </w:r>
    </w:p>
    <w:p w14:paraId="73E060D2" w14:textId="77777777" w:rsidR="00937774" w:rsidRPr="00600C07" w:rsidRDefault="00937774" w:rsidP="00937774">
      <w:pPr>
        <w:spacing w:line="276" w:lineRule="auto"/>
        <w:jc w:val="both"/>
        <w:rPr>
          <w:rFonts w:ascii="Arial" w:hAnsi="Arial" w:cs="Arial"/>
          <w:sz w:val="22"/>
          <w:szCs w:val="22"/>
        </w:rPr>
      </w:pPr>
      <w:r>
        <w:rPr>
          <w:rFonts w:ascii="Arial" w:hAnsi="Arial" w:cs="Arial"/>
          <w:sz w:val="22"/>
          <w:szCs w:val="22"/>
          <w:lang w:val="sr-Cyrl-ME"/>
        </w:rPr>
        <w:t>Извођач радова</w:t>
      </w:r>
      <w:r w:rsidRPr="00600C07">
        <w:rPr>
          <w:rFonts w:ascii="Arial" w:hAnsi="Arial" w:cs="Arial"/>
          <w:sz w:val="22"/>
          <w:szCs w:val="22"/>
        </w:rPr>
        <w:t xml:space="preserve"> је дужан да лицу одређеном, у складу са прописима, од стране </w:t>
      </w:r>
      <w:r>
        <w:rPr>
          <w:rFonts w:ascii="Arial" w:hAnsi="Arial" w:cs="Arial"/>
          <w:sz w:val="22"/>
          <w:szCs w:val="22"/>
          <w:lang w:val="sr-Cyrl-ME"/>
        </w:rPr>
        <w:t xml:space="preserve">наручиоца </w:t>
      </w:r>
      <w:r w:rsidRPr="00600C07">
        <w:rPr>
          <w:rFonts w:ascii="Arial" w:hAnsi="Arial" w:cs="Arial"/>
          <w:sz w:val="22"/>
          <w:szCs w:val="22"/>
        </w:rPr>
        <w:t>омогући спровођење контроле примене превентивних мера за безбедан и здрав рад.</w:t>
      </w:r>
    </w:p>
    <w:p w14:paraId="01EF3B6C" w14:textId="73785D1C" w:rsidR="00937774" w:rsidRPr="00600C07" w:rsidRDefault="00937774" w:rsidP="00937774">
      <w:pPr>
        <w:spacing w:line="276" w:lineRule="auto"/>
        <w:jc w:val="both"/>
        <w:rPr>
          <w:rFonts w:ascii="Arial" w:hAnsi="Arial" w:cs="Arial"/>
          <w:sz w:val="22"/>
          <w:szCs w:val="22"/>
        </w:rPr>
      </w:pPr>
      <w:r>
        <w:rPr>
          <w:rFonts w:ascii="Arial" w:hAnsi="Arial" w:cs="Arial"/>
          <w:sz w:val="22"/>
          <w:szCs w:val="22"/>
          <w:lang w:val="sr-Cyrl-ME"/>
        </w:rPr>
        <w:t>Наручилац</w:t>
      </w:r>
      <w:r w:rsidRPr="00600C07">
        <w:rPr>
          <w:rFonts w:ascii="Arial" w:hAnsi="Arial" w:cs="Arial"/>
          <w:sz w:val="22"/>
          <w:szCs w:val="22"/>
        </w:rPr>
        <w:t xml:space="preserve"> има право да у случајевима непосредне опасности по живот и здравље запослених и/или других лица која је наступила услед </w:t>
      </w:r>
      <w:r>
        <w:rPr>
          <w:rFonts w:ascii="Arial" w:hAnsi="Arial" w:cs="Arial"/>
          <w:sz w:val="22"/>
          <w:szCs w:val="22"/>
          <w:lang w:val="sr-Cyrl-ME"/>
        </w:rPr>
        <w:t>реализације</w:t>
      </w:r>
      <w:r w:rsidRPr="00600C07">
        <w:rPr>
          <w:rFonts w:ascii="Arial" w:hAnsi="Arial" w:cs="Arial"/>
          <w:sz w:val="22"/>
          <w:szCs w:val="22"/>
        </w:rPr>
        <w:t xml:space="preserve"> </w:t>
      </w:r>
      <w:r w:rsidR="00402BD3">
        <w:rPr>
          <w:rFonts w:ascii="Arial" w:hAnsi="Arial" w:cs="Arial"/>
          <w:sz w:val="22"/>
          <w:szCs w:val="22"/>
          <w:lang w:val="sr-Cyrl-ME"/>
        </w:rPr>
        <w:t>Уговора</w:t>
      </w:r>
      <w:r w:rsidRPr="00600C07">
        <w:rPr>
          <w:rFonts w:ascii="Arial" w:hAnsi="Arial" w:cs="Arial"/>
          <w:sz w:val="22"/>
          <w:szCs w:val="22"/>
        </w:rPr>
        <w:t xml:space="preserve">, наложи заустављање даљег </w:t>
      </w:r>
      <w:r>
        <w:rPr>
          <w:rFonts w:ascii="Arial" w:hAnsi="Arial" w:cs="Arial"/>
          <w:sz w:val="22"/>
          <w:szCs w:val="22"/>
          <w:lang w:val="sr-Cyrl-ME"/>
        </w:rPr>
        <w:t>извођења радова</w:t>
      </w:r>
      <w:r w:rsidRPr="00600C07">
        <w:rPr>
          <w:rFonts w:ascii="Arial" w:hAnsi="Arial" w:cs="Arial"/>
          <w:sz w:val="22"/>
          <w:szCs w:val="22"/>
        </w:rPr>
        <w:t xml:space="preserve"> док се не отклоне уочени недостаци и о томе одмах обавести Извођача радова и надлежну инспекцијску службу.</w:t>
      </w:r>
    </w:p>
    <w:p w14:paraId="51C75DB3" w14:textId="77777777" w:rsidR="00937774" w:rsidRPr="00600C07" w:rsidRDefault="00937774" w:rsidP="00937774">
      <w:pPr>
        <w:spacing w:line="276" w:lineRule="auto"/>
        <w:jc w:val="both"/>
        <w:rPr>
          <w:rFonts w:ascii="Arial" w:hAnsi="Arial" w:cs="Arial"/>
          <w:sz w:val="22"/>
          <w:szCs w:val="22"/>
        </w:rPr>
      </w:pPr>
      <w:r>
        <w:rPr>
          <w:rFonts w:ascii="Arial" w:hAnsi="Arial" w:cs="Arial"/>
          <w:sz w:val="22"/>
          <w:szCs w:val="22"/>
          <w:lang w:val="sr-Cyrl-ME"/>
        </w:rPr>
        <w:t>Извођач радова</w:t>
      </w:r>
      <w:r w:rsidRPr="00600C07">
        <w:rPr>
          <w:rFonts w:ascii="Arial" w:hAnsi="Arial" w:cs="Arial"/>
          <w:sz w:val="22"/>
          <w:szCs w:val="22"/>
        </w:rPr>
        <w:t xml:space="preserve"> се обавезује да поступи по налогу </w:t>
      </w:r>
      <w:r>
        <w:rPr>
          <w:rFonts w:ascii="Arial" w:hAnsi="Arial" w:cs="Arial"/>
          <w:sz w:val="22"/>
          <w:szCs w:val="22"/>
          <w:lang w:val="sr-Cyrl-ME"/>
        </w:rPr>
        <w:t>Наручиоца</w:t>
      </w:r>
      <w:r w:rsidRPr="00600C07">
        <w:rPr>
          <w:rFonts w:ascii="Arial" w:hAnsi="Arial" w:cs="Arial"/>
          <w:sz w:val="22"/>
          <w:szCs w:val="22"/>
        </w:rPr>
        <w:t xml:space="preserve"> из става 3.ове тачке.</w:t>
      </w:r>
    </w:p>
    <w:p w14:paraId="68627019" w14:textId="77777777" w:rsidR="00937774" w:rsidRPr="00600C07" w:rsidRDefault="00937774" w:rsidP="00937774">
      <w:pPr>
        <w:spacing w:line="276" w:lineRule="auto"/>
        <w:rPr>
          <w:rFonts w:ascii="Arial" w:hAnsi="Arial" w:cs="Arial"/>
          <w:sz w:val="22"/>
          <w:szCs w:val="22"/>
        </w:rPr>
      </w:pPr>
    </w:p>
    <w:p w14:paraId="23735849" w14:textId="77777777" w:rsidR="00937774" w:rsidRDefault="00937774" w:rsidP="00937774">
      <w:pPr>
        <w:spacing w:line="276" w:lineRule="auto"/>
        <w:jc w:val="center"/>
        <w:rPr>
          <w:rFonts w:ascii="Arial" w:hAnsi="Arial" w:cs="Arial"/>
          <w:sz w:val="22"/>
          <w:szCs w:val="22"/>
        </w:rPr>
      </w:pPr>
      <w:r w:rsidRPr="00600C07">
        <w:rPr>
          <w:rFonts w:ascii="Arial" w:hAnsi="Arial" w:cs="Arial"/>
          <w:sz w:val="22"/>
          <w:szCs w:val="22"/>
        </w:rPr>
        <w:t>Тачка 11.</w:t>
      </w:r>
    </w:p>
    <w:p w14:paraId="1B0E9CE6" w14:textId="77777777" w:rsidR="00937774" w:rsidRPr="00600C07" w:rsidRDefault="00937774" w:rsidP="00937774">
      <w:pPr>
        <w:spacing w:line="276" w:lineRule="auto"/>
        <w:jc w:val="center"/>
        <w:rPr>
          <w:rFonts w:ascii="Arial" w:hAnsi="Arial" w:cs="Arial"/>
          <w:sz w:val="22"/>
          <w:szCs w:val="22"/>
        </w:rPr>
      </w:pPr>
    </w:p>
    <w:p w14:paraId="1AA5D5C2" w14:textId="3479D56E" w:rsidR="00937774" w:rsidRPr="00600C07" w:rsidRDefault="00937774" w:rsidP="00937774">
      <w:pPr>
        <w:spacing w:line="276" w:lineRule="auto"/>
        <w:jc w:val="both"/>
        <w:rPr>
          <w:rFonts w:ascii="Arial" w:hAnsi="Arial" w:cs="Arial"/>
          <w:sz w:val="22"/>
          <w:szCs w:val="22"/>
        </w:rPr>
      </w:pPr>
      <w:r>
        <w:rPr>
          <w:rFonts w:ascii="Arial" w:hAnsi="Arial" w:cs="Arial"/>
          <w:sz w:val="22"/>
          <w:szCs w:val="22"/>
          <w:lang w:val="sr-Cyrl-RS"/>
        </w:rPr>
        <w:t>С</w:t>
      </w:r>
      <w:r w:rsidRPr="00600C07">
        <w:rPr>
          <w:rFonts w:ascii="Arial" w:hAnsi="Arial" w:cs="Arial"/>
          <w:sz w:val="22"/>
          <w:szCs w:val="22"/>
        </w:rPr>
        <w:t>тране</w:t>
      </w:r>
      <w:r>
        <w:rPr>
          <w:rFonts w:ascii="Arial" w:hAnsi="Arial" w:cs="Arial"/>
          <w:sz w:val="22"/>
          <w:szCs w:val="22"/>
          <w:lang w:val="sr-Cyrl-RS"/>
        </w:rPr>
        <w:t xml:space="preserve"> из </w:t>
      </w:r>
      <w:r w:rsidR="00402BD3">
        <w:rPr>
          <w:rFonts w:ascii="Arial" w:hAnsi="Arial" w:cs="Arial"/>
          <w:sz w:val="22"/>
          <w:szCs w:val="22"/>
          <w:lang w:val="sr-Cyrl-ME"/>
        </w:rPr>
        <w:t>Уговора</w:t>
      </w:r>
      <w:r w:rsidR="00402BD3" w:rsidRPr="00600C07">
        <w:rPr>
          <w:rFonts w:ascii="Arial" w:hAnsi="Arial" w:cs="Arial"/>
          <w:sz w:val="22"/>
          <w:szCs w:val="22"/>
        </w:rPr>
        <w:t xml:space="preserve"> </w:t>
      </w:r>
      <w:r w:rsidRPr="00600C07">
        <w:rPr>
          <w:rFonts w:ascii="Arial" w:hAnsi="Arial" w:cs="Arial"/>
          <w:sz w:val="22"/>
          <w:szCs w:val="22"/>
        </w:rPr>
        <w:t xml:space="preserve">су дужне да, у случају да у току реализације </w:t>
      </w:r>
      <w:r w:rsidR="00402BD3">
        <w:rPr>
          <w:rFonts w:ascii="Arial" w:hAnsi="Arial" w:cs="Arial"/>
          <w:sz w:val="22"/>
          <w:szCs w:val="22"/>
          <w:lang w:val="sr-Cyrl-ME"/>
        </w:rPr>
        <w:t>Уговора</w:t>
      </w:r>
      <w:r w:rsidR="00402BD3" w:rsidRPr="00600C07">
        <w:rPr>
          <w:rFonts w:ascii="Arial" w:hAnsi="Arial" w:cs="Arial"/>
          <w:sz w:val="22"/>
          <w:szCs w:val="22"/>
        </w:rPr>
        <w:t xml:space="preserve"> </w:t>
      </w:r>
      <w:r w:rsidRPr="00600C07">
        <w:rPr>
          <w:rFonts w:ascii="Arial" w:hAnsi="Arial" w:cs="Arial"/>
          <w:sz w:val="22"/>
          <w:szCs w:val="22"/>
        </w:rPr>
        <w:t>деле радни простор, сарађују у примени прописаних мера за безбедност и здравље запослених.</w:t>
      </w:r>
    </w:p>
    <w:p w14:paraId="670641C6" w14:textId="7477D01B" w:rsidR="00937774" w:rsidRPr="00600C07" w:rsidRDefault="00937774" w:rsidP="00937774">
      <w:pPr>
        <w:spacing w:line="276" w:lineRule="auto"/>
        <w:jc w:val="both"/>
        <w:rPr>
          <w:rFonts w:ascii="Arial" w:hAnsi="Arial" w:cs="Arial"/>
          <w:sz w:val="22"/>
          <w:szCs w:val="22"/>
        </w:rPr>
      </w:pPr>
      <w:r>
        <w:rPr>
          <w:rFonts w:ascii="Arial" w:hAnsi="Arial" w:cs="Arial"/>
          <w:sz w:val="22"/>
          <w:szCs w:val="22"/>
          <w:lang w:val="sr-Cyrl-RS"/>
        </w:rPr>
        <w:t>С</w:t>
      </w:r>
      <w:r w:rsidRPr="00600C07">
        <w:rPr>
          <w:rFonts w:ascii="Arial" w:hAnsi="Arial" w:cs="Arial"/>
          <w:sz w:val="22"/>
          <w:szCs w:val="22"/>
        </w:rPr>
        <w:t>тране</w:t>
      </w:r>
      <w:r>
        <w:rPr>
          <w:rFonts w:ascii="Arial" w:hAnsi="Arial" w:cs="Arial"/>
          <w:sz w:val="22"/>
          <w:szCs w:val="22"/>
          <w:lang w:val="sr-Cyrl-RS"/>
        </w:rPr>
        <w:t xml:space="preserve"> из </w:t>
      </w:r>
      <w:r w:rsidR="00402BD3">
        <w:rPr>
          <w:rFonts w:ascii="Arial" w:hAnsi="Arial" w:cs="Arial"/>
          <w:sz w:val="22"/>
          <w:szCs w:val="22"/>
          <w:lang w:val="sr-Cyrl-ME"/>
        </w:rPr>
        <w:t>Уговора</w:t>
      </w:r>
      <w:r w:rsidR="00402BD3" w:rsidRPr="00600C07">
        <w:rPr>
          <w:rFonts w:ascii="Arial" w:hAnsi="Arial" w:cs="Arial"/>
          <w:sz w:val="22"/>
          <w:szCs w:val="22"/>
        </w:rPr>
        <w:t xml:space="preserve"> </w:t>
      </w:r>
      <w:r w:rsidRPr="00600C07">
        <w:rPr>
          <w:rFonts w:ascii="Arial" w:hAnsi="Arial" w:cs="Arial"/>
          <w:sz w:val="22"/>
          <w:szCs w:val="22"/>
        </w:rPr>
        <w:t>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76164203" w14:textId="77777777" w:rsidR="00937774" w:rsidRPr="00600C07" w:rsidRDefault="00937774" w:rsidP="00937774">
      <w:pPr>
        <w:spacing w:line="276" w:lineRule="auto"/>
        <w:jc w:val="both"/>
        <w:rPr>
          <w:rFonts w:ascii="Arial" w:hAnsi="Arial" w:cs="Arial"/>
          <w:sz w:val="22"/>
          <w:szCs w:val="22"/>
        </w:rPr>
      </w:pPr>
      <w:r w:rsidRPr="00600C07">
        <w:rPr>
          <w:rFonts w:ascii="Arial" w:hAnsi="Arial" w:cs="Arial"/>
          <w:sz w:val="22"/>
          <w:szCs w:val="22"/>
        </w:rPr>
        <w:t>Начин остваривања сарадње из ст. 1. и 2. ове тачке утврђује се писменим споразумом.</w:t>
      </w:r>
    </w:p>
    <w:p w14:paraId="4EEF5B4F" w14:textId="77777777" w:rsidR="00937774" w:rsidRDefault="00937774" w:rsidP="00937774">
      <w:pPr>
        <w:spacing w:line="276" w:lineRule="auto"/>
        <w:jc w:val="both"/>
        <w:rPr>
          <w:rFonts w:ascii="Arial" w:hAnsi="Arial" w:cs="Arial"/>
          <w:sz w:val="22"/>
          <w:szCs w:val="22"/>
        </w:rPr>
      </w:pPr>
      <w:r w:rsidRPr="00600C07">
        <w:rPr>
          <w:rFonts w:ascii="Arial" w:hAnsi="Arial" w:cs="Arial"/>
          <w:sz w:val="22"/>
          <w:szCs w:val="22"/>
        </w:rPr>
        <w:t xml:space="preserve">Споразумом из става 3. ове тачке, из реда запослених код </w:t>
      </w:r>
      <w:r>
        <w:rPr>
          <w:rFonts w:ascii="Arial" w:hAnsi="Arial" w:cs="Arial"/>
          <w:sz w:val="22"/>
          <w:szCs w:val="22"/>
          <w:lang w:val="sr-Cyrl-ME"/>
        </w:rPr>
        <w:t>Наручиоца</w:t>
      </w:r>
      <w:r w:rsidRPr="00600C07">
        <w:rPr>
          <w:rFonts w:ascii="Arial" w:hAnsi="Arial" w:cs="Arial"/>
          <w:sz w:val="22"/>
          <w:szCs w:val="22"/>
        </w:rPr>
        <w:t xml:space="preserve"> одређује се лице за координацију спровођења заједничких мера којима се обезбеђује безбедност и здравље свих запослених.</w:t>
      </w:r>
    </w:p>
    <w:p w14:paraId="4F8EC708" w14:textId="77777777" w:rsidR="00937774" w:rsidRDefault="00937774" w:rsidP="00937774">
      <w:pPr>
        <w:spacing w:line="276" w:lineRule="auto"/>
        <w:jc w:val="both"/>
        <w:rPr>
          <w:rFonts w:ascii="Arial" w:hAnsi="Arial" w:cs="Arial"/>
          <w:sz w:val="22"/>
          <w:szCs w:val="22"/>
        </w:rPr>
      </w:pPr>
    </w:p>
    <w:p w14:paraId="337655E0" w14:textId="77777777" w:rsidR="00937774" w:rsidRDefault="00937774" w:rsidP="00937774">
      <w:pPr>
        <w:spacing w:line="276" w:lineRule="auto"/>
        <w:jc w:val="both"/>
        <w:rPr>
          <w:rFonts w:ascii="Arial" w:hAnsi="Arial" w:cs="Arial"/>
          <w:sz w:val="22"/>
          <w:szCs w:val="22"/>
        </w:rPr>
      </w:pPr>
    </w:p>
    <w:p w14:paraId="5DC92F4A" w14:textId="77777777" w:rsidR="00937774" w:rsidRPr="00600C07" w:rsidRDefault="00937774" w:rsidP="00937774">
      <w:pPr>
        <w:spacing w:line="276" w:lineRule="auto"/>
        <w:jc w:val="both"/>
        <w:rPr>
          <w:rFonts w:ascii="Arial" w:hAnsi="Arial" w:cs="Arial"/>
          <w:sz w:val="22"/>
          <w:szCs w:val="22"/>
        </w:rPr>
      </w:pPr>
    </w:p>
    <w:p w14:paraId="0A281D93" w14:textId="77777777" w:rsidR="00937774" w:rsidRDefault="00937774" w:rsidP="00937774">
      <w:pPr>
        <w:spacing w:line="276" w:lineRule="auto"/>
        <w:jc w:val="center"/>
        <w:rPr>
          <w:rFonts w:ascii="Arial" w:hAnsi="Arial" w:cs="Arial"/>
          <w:sz w:val="22"/>
          <w:szCs w:val="22"/>
        </w:rPr>
      </w:pPr>
      <w:r w:rsidRPr="00600C07">
        <w:rPr>
          <w:rFonts w:ascii="Arial" w:hAnsi="Arial" w:cs="Arial"/>
          <w:sz w:val="22"/>
          <w:szCs w:val="22"/>
        </w:rPr>
        <w:lastRenderedPageBreak/>
        <w:t>Тачка 12.</w:t>
      </w:r>
    </w:p>
    <w:p w14:paraId="40035543" w14:textId="77777777" w:rsidR="00937774" w:rsidRPr="00600C07" w:rsidRDefault="00937774" w:rsidP="00937774">
      <w:pPr>
        <w:spacing w:line="276" w:lineRule="auto"/>
        <w:jc w:val="center"/>
        <w:rPr>
          <w:rFonts w:ascii="Arial" w:hAnsi="Arial" w:cs="Arial"/>
          <w:sz w:val="22"/>
          <w:szCs w:val="22"/>
        </w:rPr>
      </w:pPr>
    </w:p>
    <w:p w14:paraId="5AEAC268" w14:textId="1E0524F3" w:rsidR="00937774" w:rsidRPr="00102199" w:rsidRDefault="00937774" w:rsidP="00937774">
      <w:pPr>
        <w:spacing w:line="276" w:lineRule="auto"/>
        <w:jc w:val="both"/>
        <w:rPr>
          <w:rFonts w:ascii="Arial" w:hAnsi="Arial" w:cs="Arial"/>
          <w:sz w:val="22"/>
          <w:szCs w:val="22"/>
          <w:lang w:val="sr-Cyrl-ME"/>
        </w:rPr>
      </w:pPr>
      <w:r>
        <w:rPr>
          <w:rFonts w:ascii="Arial" w:hAnsi="Arial" w:cs="Arial"/>
          <w:sz w:val="22"/>
          <w:szCs w:val="22"/>
          <w:lang w:val="sr-Cyrl-ME"/>
        </w:rPr>
        <w:t>Извођач радова</w:t>
      </w:r>
      <w:r w:rsidRPr="00600C07">
        <w:rPr>
          <w:rFonts w:ascii="Arial" w:hAnsi="Arial" w:cs="Arial"/>
          <w:sz w:val="22"/>
          <w:szCs w:val="22"/>
        </w:rPr>
        <w:t xml:space="preserve"> је дужан да благовремено извештава </w:t>
      </w:r>
      <w:r>
        <w:rPr>
          <w:rFonts w:ascii="Arial" w:hAnsi="Arial" w:cs="Arial"/>
          <w:sz w:val="22"/>
          <w:szCs w:val="22"/>
          <w:lang w:val="sr-Cyrl-ME"/>
        </w:rPr>
        <w:t>Наручиоца</w:t>
      </w:r>
      <w:r w:rsidRPr="00600C07">
        <w:rPr>
          <w:rFonts w:ascii="Arial" w:hAnsi="Arial" w:cs="Arial"/>
          <w:sz w:val="22"/>
          <w:szCs w:val="22"/>
        </w:rPr>
        <w:t xml:space="preserve"> о свим догађајима из области БЗР који су настали приликом </w:t>
      </w:r>
      <w:r>
        <w:rPr>
          <w:rFonts w:ascii="Arial" w:hAnsi="Arial" w:cs="Arial"/>
          <w:sz w:val="22"/>
          <w:szCs w:val="22"/>
          <w:lang w:val="sr-Cyrl-ME"/>
        </w:rPr>
        <w:t xml:space="preserve">извођења радова </w:t>
      </w:r>
      <w:r w:rsidRPr="00600C07">
        <w:rPr>
          <w:rFonts w:ascii="Arial" w:hAnsi="Arial" w:cs="Arial"/>
          <w:sz w:val="22"/>
          <w:szCs w:val="22"/>
        </w:rPr>
        <w:t xml:space="preserve">који су предмет </w:t>
      </w:r>
      <w:r w:rsidR="00402BD3">
        <w:rPr>
          <w:rFonts w:ascii="Arial" w:hAnsi="Arial" w:cs="Arial"/>
          <w:sz w:val="22"/>
          <w:szCs w:val="22"/>
          <w:lang w:val="sr-Cyrl-ME"/>
        </w:rPr>
        <w:t>Уговора</w:t>
      </w:r>
      <w:r w:rsidRPr="00600C07">
        <w:rPr>
          <w:rFonts w:ascii="Arial" w:hAnsi="Arial" w:cs="Arial"/>
          <w:sz w:val="22"/>
          <w:szCs w:val="22"/>
        </w:rPr>
        <w:t>, а нарочито о свим инцидентима и акцидентима.</w:t>
      </w:r>
      <w:r>
        <w:rPr>
          <w:rFonts w:ascii="Arial" w:hAnsi="Arial" w:cs="Arial"/>
          <w:sz w:val="22"/>
          <w:szCs w:val="22"/>
          <w:lang w:val="sr-Cyrl-ME"/>
        </w:rPr>
        <w:t xml:space="preserve"> </w:t>
      </w:r>
    </w:p>
    <w:p w14:paraId="7B30EC2A" w14:textId="38C4C32B" w:rsidR="00937774" w:rsidRPr="00102199" w:rsidRDefault="00937774" w:rsidP="00937774">
      <w:pPr>
        <w:spacing w:line="276" w:lineRule="auto"/>
        <w:jc w:val="both"/>
        <w:rPr>
          <w:rFonts w:ascii="Arial" w:hAnsi="Arial" w:cs="Arial"/>
          <w:sz w:val="22"/>
          <w:szCs w:val="22"/>
          <w:lang w:val="sr-Cyrl-ME"/>
        </w:rPr>
      </w:pPr>
      <w:r>
        <w:rPr>
          <w:rFonts w:ascii="Arial" w:hAnsi="Arial" w:cs="Arial"/>
          <w:sz w:val="22"/>
          <w:szCs w:val="22"/>
          <w:lang w:val="sr-Cyrl-ME"/>
        </w:rPr>
        <w:t>Извођач радова</w:t>
      </w:r>
      <w:r w:rsidRPr="00600C07">
        <w:rPr>
          <w:rFonts w:ascii="Arial" w:hAnsi="Arial" w:cs="Arial"/>
          <w:sz w:val="22"/>
          <w:szCs w:val="22"/>
        </w:rPr>
        <w:t xml:space="preserve"> је дужан да </w:t>
      </w:r>
      <w:r>
        <w:rPr>
          <w:rFonts w:ascii="Arial" w:hAnsi="Arial" w:cs="Arial"/>
          <w:sz w:val="22"/>
          <w:szCs w:val="22"/>
          <w:lang w:val="sr-Cyrl-ME"/>
        </w:rPr>
        <w:t>Наручиоцу</w:t>
      </w:r>
      <w:r w:rsidRPr="00600C07">
        <w:rPr>
          <w:rFonts w:ascii="Arial" w:hAnsi="Arial" w:cs="Arial"/>
          <w:sz w:val="22"/>
          <w:szCs w:val="22"/>
        </w:rPr>
        <w:t xml:space="preserve"> достави копију Извештаја о повреди на раду који је издао за сваког свог запосленог који се повредио приликом </w:t>
      </w:r>
      <w:r>
        <w:rPr>
          <w:rFonts w:ascii="Arial" w:hAnsi="Arial" w:cs="Arial"/>
          <w:sz w:val="22"/>
          <w:szCs w:val="22"/>
          <w:lang w:val="sr-Cyrl-ME"/>
        </w:rPr>
        <w:t>извођења радова</w:t>
      </w:r>
      <w:r w:rsidRPr="00600C07">
        <w:rPr>
          <w:rFonts w:ascii="Arial" w:hAnsi="Arial" w:cs="Arial"/>
          <w:sz w:val="22"/>
          <w:szCs w:val="22"/>
        </w:rPr>
        <w:t xml:space="preserve"> који су предмет </w:t>
      </w:r>
      <w:r w:rsidR="00402BD3">
        <w:rPr>
          <w:rFonts w:ascii="Arial" w:hAnsi="Arial" w:cs="Arial"/>
          <w:sz w:val="22"/>
          <w:szCs w:val="22"/>
          <w:lang w:val="sr-Cyrl-ME"/>
        </w:rPr>
        <w:t>Уговора</w:t>
      </w:r>
      <w:r w:rsidR="00402BD3" w:rsidRPr="00600C07">
        <w:rPr>
          <w:rFonts w:ascii="Arial" w:hAnsi="Arial" w:cs="Arial"/>
          <w:sz w:val="22"/>
          <w:szCs w:val="22"/>
        </w:rPr>
        <w:t xml:space="preserve"> </w:t>
      </w:r>
      <w:r w:rsidRPr="00600C07">
        <w:rPr>
          <w:rFonts w:ascii="Arial" w:hAnsi="Arial" w:cs="Arial"/>
          <w:sz w:val="22"/>
          <w:szCs w:val="22"/>
        </w:rPr>
        <w:t>и то у року од 24 часа од сачињавања Извештаја о повреди на раду.</w:t>
      </w:r>
      <w:r>
        <w:rPr>
          <w:rFonts w:ascii="Arial" w:hAnsi="Arial" w:cs="Arial"/>
          <w:sz w:val="22"/>
          <w:szCs w:val="22"/>
          <w:lang w:val="sr-Cyrl-ME"/>
        </w:rPr>
        <w:t xml:space="preserve"> </w:t>
      </w:r>
    </w:p>
    <w:p w14:paraId="1EE1060A" w14:textId="77777777" w:rsidR="00937774" w:rsidRDefault="00937774" w:rsidP="00937774">
      <w:pPr>
        <w:spacing w:line="276" w:lineRule="auto"/>
        <w:jc w:val="center"/>
        <w:rPr>
          <w:rFonts w:ascii="Arial" w:hAnsi="Arial" w:cs="Arial"/>
          <w:sz w:val="22"/>
          <w:szCs w:val="22"/>
        </w:rPr>
      </w:pPr>
    </w:p>
    <w:p w14:paraId="39B16DFF" w14:textId="77777777" w:rsidR="00937774" w:rsidRDefault="00937774" w:rsidP="00937774">
      <w:pPr>
        <w:spacing w:line="276" w:lineRule="auto"/>
        <w:jc w:val="center"/>
        <w:rPr>
          <w:rFonts w:ascii="Arial" w:hAnsi="Arial" w:cs="Arial"/>
          <w:sz w:val="22"/>
          <w:szCs w:val="22"/>
        </w:rPr>
      </w:pPr>
      <w:r w:rsidRPr="00600C07">
        <w:rPr>
          <w:rFonts w:ascii="Arial" w:hAnsi="Arial" w:cs="Arial"/>
          <w:sz w:val="22"/>
          <w:szCs w:val="22"/>
        </w:rPr>
        <w:t>Тачка 13.</w:t>
      </w:r>
    </w:p>
    <w:p w14:paraId="66D5AA99" w14:textId="77777777" w:rsidR="00937774" w:rsidRPr="00600C07" w:rsidRDefault="00937774" w:rsidP="00937774">
      <w:pPr>
        <w:spacing w:line="276" w:lineRule="auto"/>
        <w:jc w:val="center"/>
        <w:rPr>
          <w:rFonts w:ascii="Arial" w:hAnsi="Arial" w:cs="Arial"/>
          <w:sz w:val="22"/>
          <w:szCs w:val="22"/>
          <w:lang w:val="sr-Cyrl-RS"/>
        </w:rPr>
      </w:pPr>
    </w:p>
    <w:p w14:paraId="2DFE9D0E" w14:textId="77777777" w:rsidR="00937774" w:rsidRPr="00600C07" w:rsidRDefault="00937774" w:rsidP="00937774">
      <w:pPr>
        <w:spacing w:line="276" w:lineRule="auto"/>
        <w:jc w:val="both"/>
        <w:rPr>
          <w:rFonts w:ascii="Arial" w:hAnsi="Arial" w:cs="Arial"/>
          <w:sz w:val="22"/>
          <w:szCs w:val="22"/>
        </w:rPr>
      </w:pPr>
      <w:r w:rsidRPr="00600C07">
        <w:rPr>
          <w:rFonts w:ascii="Arial" w:hAnsi="Arial" w:cs="Arial"/>
          <w:sz w:val="22"/>
          <w:szCs w:val="22"/>
        </w:rPr>
        <w:t>Овај Прилог је сачињен у 6 (</w:t>
      </w:r>
      <w:r w:rsidRPr="00600C07">
        <w:rPr>
          <w:rFonts w:ascii="Arial" w:hAnsi="Arial" w:cs="Arial"/>
          <w:sz w:val="22"/>
          <w:szCs w:val="22"/>
          <w:lang w:val="sr-Cyrl-RS"/>
        </w:rPr>
        <w:t xml:space="preserve">словима: </w:t>
      </w:r>
      <w:r w:rsidRPr="00600C07">
        <w:rPr>
          <w:rFonts w:ascii="Arial" w:hAnsi="Arial" w:cs="Arial"/>
          <w:sz w:val="22"/>
          <w:szCs w:val="22"/>
        </w:rPr>
        <w:t xml:space="preserve">шест) истоветних примерака, од којих по </w:t>
      </w:r>
      <w:r w:rsidRPr="00600C07">
        <w:rPr>
          <w:rFonts w:ascii="Arial" w:hAnsi="Arial" w:cs="Arial"/>
          <w:sz w:val="22"/>
          <w:szCs w:val="22"/>
          <w:lang w:val="sr-Cyrl-RS"/>
        </w:rPr>
        <w:t>3 (словима:</w:t>
      </w:r>
      <w:r w:rsidRPr="00600C07">
        <w:rPr>
          <w:rFonts w:ascii="Arial" w:hAnsi="Arial" w:cs="Arial"/>
          <w:sz w:val="22"/>
          <w:szCs w:val="22"/>
        </w:rPr>
        <w:t>три</w:t>
      </w:r>
      <w:r w:rsidRPr="00600C07">
        <w:rPr>
          <w:rFonts w:ascii="Arial" w:hAnsi="Arial" w:cs="Arial"/>
          <w:sz w:val="22"/>
          <w:szCs w:val="22"/>
          <w:lang w:val="sr-Cyrl-RS"/>
        </w:rPr>
        <w:t>)</w:t>
      </w:r>
      <w:r w:rsidRPr="00600C07">
        <w:rPr>
          <w:rFonts w:ascii="Arial" w:hAnsi="Arial" w:cs="Arial"/>
          <w:sz w:val="22"/>
          <w:szCs w:val="22"/>
        </w:rPr>
        <w:t xml:space="preserve"> примерка задржавају </w:t>
      </w:r>
      <w:r>
        <w:rPr>
          <w:rFonts w:ascii="Arial" w:hAnsi="Arial" w:cs="Arial"/>
          <w:sz w:val="22"/>
          <w:szCs w:val="22"/>
          <w:lang w:val="sr-Cyrl-RS"/>
        </w:rPr>
        <w:t xml:space="preserve">Наручилац </w:t>
      </w:r>
      <w:r w:rsidRPr="00600C07">
        <w:rPr>
          <w:rFonts w:ascii="Arial" w:hAnsi="Arial" w:cs="Arial"/>
          <w:sz w:val="22"/>
          <w:szCs w:val="22"/>
        </w:rPr>
        <w:t xml:space="preserve">и </w:t>
      </w:r>
      <w:r>
        <w:rPr>
          <w:rFonts w:ascii="Arial" w:hAnsi="Arial" w:cs="Arial"/>
          <w:sz w:val="22"/>
          <w:szCs w:val="22"/>
          <w:lang w:val="sr-Cyrl-ME"/>
        </w:rPr>
        <w:t>Извођач радова</w:t>
      </w:r>
      <w:r w:rsidRPr="00600C07">
        <w:rPr>
          <w:rFonts w:ascii="Arial" w:hAnsi="Arial" w:cs="Arial"/>
          <w:sz w:val="22"/>
          <w:szCs w:val="22"/>
        </w:rPr>
        <w:t xml:space="preserve">.   </w:t>
      </w:r>
    </w:p>
    <w:p w14:paraId="1BDBE406" w14:textId="77777777" w:rsidR="00937774" w:rsidRPr="00600C07" w:rsidRDefault="00937774" w:rsidP="00937774">
      <w:pPr>
        <w:spacing w:line="276" w:lineRule="auto"/>
        <w:rPr>
          <w:rFonts w:ascii="Arial" w:hAnsi="Arial" w:cs="Arial"/>
          <w:sz w:val="22"/>
          <w:szCs w:val="22"/>
        </w:rPr>
      </w:pPr>
    </w:p>
    <w:p w14:paraId="5DC78E06" w14:textId="77777777" w:rsidR="00937774" w:rsidRPr="00600C07" w:rsidRDefault="00937774" w:rsidP="00937774">
      <w:pPr>
        <w:spacing w:line="276" w:lineRule="auto"/>
        <w:rPr>
          <w:rFonts w:ascii="Arial" w:hAnsi="Arial" w:cs="Arial"/>
          <w:sz w:val="22"/>
          <w:szCs w:val="22"/>
        </w:rPr>
      </w:pPr>
    </w:p>
    <w:p w14:paraId="4BA05FD5" w14:textId="77777777" w:rsidR="00937774" w:rsidRPr="00600C07" w:rsidRDefault="00937774" w:rsidP="00937774">
      <w:pPr>
        <w:pStyle w:val="KDParagraf"/>
        <w:tabs>
          <w:tab w:val="clear" w:pos="567"/>
          <w:tab w:val="left" w:pos="0"/>
          <w:tab w:val="left" w:pos="6360"/>
        </w:tabs>
        <w:spacing w:before="0" w:line="276" w:lineRule="auto"/>
        <w:rPr>
          <w:rFonts w:cs="Arial"/>
          <w:b/>
          <w:lang w:val="sr-Cyrl-RS"/>
        </w:rPr>
      </w:pPr>
      <w:r w:rsidRPr="00600C07">
        <w:rPr>
          <w:rFonts w:cs="Arial"/>
          <w:b/>
          <w:lang w:val="sr-Cyrl-RS"/>
        </w:rPr>
        <w:t xml:space="preserve">                </w:t>
      </w:r>
      <w:r>
        <w:rPr>
          <w:rFonts w:cs="Arial"/>
          <w:b/>
          <w:lang w:val="sr-Cyrl-RS"/>
        </w:rPr>
        <w:t xml:space="preserve">      НАРУЧИЛАЦ</w:t>
      </w:r>
      <w:r w:rsidRPr="00600C07">
        <w:rPr>
          <w:rFonts w:cs="Arial"/>
          <w:b/>
          <w:lang w:val="sr-Cyrl-RS"/>
        </w:rPr>
        <w:t xml:space="preserve"> </w:t>
      </w:r>
      <w:r>
        <w:rPr>
          <w:rFonts w:cs="Arial"/>
          <w:b/>
          <w:lang w:val="sr-Cyrl-RS"/>
        </w:rPr>
        <w:t xml:space="preserve">                                                     ИЗВОЂАЧ РАДОВА</w:t>
      </w:r>
    </w:p>
    <w:p w14:paraId="62895E8B" w14:textId="77777777" w:rsidR="00937774" w:rsidRPr="00600C07" w:rsidRDefault="00937774" w:rsidP="00937774">
      <w:pPr>
        <w:pStyle w:val="KDParagraf"/>
        <w:tabs>
          <w:tab w:val="clear" w:pos="567"/>
          <w:tab w:val="left" w:pos="0"/>
          <w:tab w:val="left" w:pos="6360"/>
        </w:tabs>
        <w:spacing w:before="0" w:line="276" w:lineRule="auto"/>
        <w:rPr>
          <w:rFonts w:cs="Arial"/>
          <w:b/>
          <w:lang w:val="sr-Cyrl-RS"/>
        </w:rPr>
      </w:pPr>
      <w:r w:rsidRPr="00600C07">
        <w:rPr>
          <w:rFonts w:cs="Arial"/>
          <w:b/>
          <w:lang w:val="sr-Cyrl-RS"/>
        </w:rPr>
        <w:t xml:space="preserve">                   Јавно предузеће </w:t>
      </w:r>
    </w:p>
    <w:p w14:paraId="4AFCF77A" w14:textId="77777777" w:rsidR="00937774" w:rsidRPr="00600C07" w:rsidRDefault="00937774" w:rsidP="00937774">
      <w:pPr>
        <w:pStyle w:val="KDParagraf"/>
        <w:tabs>
          <w:tab w:val="clear" w:pos="567"/>
          <w:tab w:val="left" w:pos="0"/>
          <w:tab w:val="left" w:pos="6360"/>
        </w:tabs>
        <w:spacing w:before="0" w:line="276" w:lineRule="auto"/>
        <w:rPr>
          <w:rFonts w:cs="Arial"/>
          <w:b/>
          <w:lang w:val="sr-Cyrl-RS"/>
        </w:rPr>
      </w:pPr>
      <w:r w:rsidRPr="00600C07">
        <w:rPr>
          <w:rFonts w:cs="Arial"/>
          <w:b/>
          <w:lang w:val="sr-Cyrl-RS"/>
        </w:rPr>
        <w:t xml:space="preserve">     „Електропривреда Србије“ Београд                             </w:t>
      </w:r>
    </w:p>
    <w:p w14:paraId="65AEDC42" w14:textId="77777777" w:rsidR="00937774" w:rsidRPr="00600C07" w:rsidRDefault="00937774" w:rsidP="00937774">
      <w:pPr>
        <w:pStyle w:val="KDParagraf"/>
        <w:tabs>
          <w:tab w:val="clear" w:pos="567"/>
          <w:tab w:val="left" w:pos="0"/>
        </w:tabs>
        <w:spacing w:before="0" w:line="276" w:lineRule="auto"/>
        <w:rPr>
          <w:rFonts w:cs="Arial"/>
          <w:lang w:val="sr-Cyrl-RS"/>
        </w:rPr>
      </w:pPr>
      <w:r w:rsidRPr="00600C07">
        <w:rPr>
          <w:rFonts w:cs="Arial"/>
          <w:lang w:val="sr-Cyrl-RS"/>
        </w:rPr>
        <w:t xml:space="preserve">                    </w:t>
      </w:r>
      <w:r w:rsidRPr="00600C07">
        <w:rPr>
          <w:rFonts w:cs="Arial"/>
          <w:b/>
          <w:lang w:val="sr-Cyrl-RS"/>
        </w:rPr>
        <w:t xml:space="preserve">                                                          </w:t>
      </w:r>
      <w:r w:rsidRPr="00747A79">
        <w:rPr>
          <w:rFonts w:cs="Arial"/>
          <w:b/>
          <w:lang w:val="sr-Cyrl-RS"/>
        </w:rPr>
        <w:t xml:space="preserve">  </w:t>
      </w:r>
      <w:r w:rsidRPr="00600C07">
        <w:rPr>
          <w:rFonts w:cs="Arial"/>
          <w:b/>
          <w:lang w:val="sr-Cyrl-RS"/>
        </w:rPr>
        <w:t xml:space="preserve">                              </w:t>
      </w:r>
      <w:r>
        <w:rPr>
          <w:rFonts w:cs="Arial"/>
          <w:b/>
          <w:lang w:val="sr-Cyrl-RS"/>
        </w:rPr>
        <w:t xml:space="preserve">   </w:t>
      </w:r>
      <w:r w:rsidRPr="00600C07">
        <w:rPr>
          <w:rFonts w:cs="Arial"/>
          <w:lang w:val="sr-Cyrl-RS"/>
        </w:rPr>
        <w:t>Назив</w:t>
      </w:r>
    </w:p>
    <w:p w14:paraId="0044C11F" w14:textId="77777777" w:rsidR="00937774" w:rsidRPr="00747A79" w:rsidRDefault="00937774" w:rsidP="00937774">
      <w:pPr>
        <w:pStyle w:val="KDParagraf"/>
        <w:tabs>
          <w:tab w:val="clear" w:pos="567"/>
          <w:tab w:val="left" w:pos="0"/>
        </w:tabs>
        <w:spacing w:before="0" w:line="276" w:lineRule="auto"/>
        <w:rPr>
          <w:rFonts w:cs="Arial"/>
          <w:b/>
          <w:lang w:val="sr-Cyrl-RS"/>
        </w:rPr>
      </w:pPr>
    </w:p>
    <w:p w14:paraId="68B18060" w14:textId="77777777" w:rsidR="00937774" w:rsidRPr="00600C07" w:rsidRDefault="00937774" w:rsidP="00937774">
      <w:pPr>
        <w:pStyle w:val="KDParagraf"/>
        <w:tabs>
          <w:tab w:val="clear" w:pos="567"/>
          <w:tab w:val="left" w:pos="0"/>
          <w:tab w:val="left" w:pos="6000"/>
        </w:tabs>
        <w:spacing w:before="0" w:line="276" w:lineRule="auto"/>
        <w:rPr>
          <w:rFonts w:cs="Arial"/>
          <w:lang w:val="sr-Cyrl-RS"/>
        </w:rPr>
      </w:pPr>
      <w:r w:rsidRPr="00600C07">
        <w:rPr>
          <w:rFonts w:cs="Arial"/>
          <w:lang w:val="sr-Cyrl-RS"/>
        </w:rPr>
        <w:t xml:space="preserve">             </w:t>
      </w:r>
      <w:r w:rsidRPr="00747A79">
        <w:rPr>
          <w:rFonts w:cs="Arial"/>
          <w:lang w:val="sr-Cyrl-RS"/>
        </w:rPr>
        <w:t xml:space="preserve">____________________                                         </w:t>
      </w:r>
      <w:r>
        <w:rPr>
          <w:rFonts w:cs="Arial"/>
          <w:lang w:val="sr-Cyrl-ME"/>
        </w:rPr>
        <w:t xml:space="preserve">     </w:t>
      </w:r>
      <w:r w:rsidRPr="00600C07">
        <w:rPr>
          <w:rFonts w:cs="Arial"/>
          <w:lang w:val="sr-Cyrl-RS"/>
        </w:rPr>
        <w:t>_____________________</w:t>
      </w:r>
    </w:p>
    <w:p w14:paraId="7C96D2F7" w14:textId="77777777" w:rsidR="00937774" w:rsidRPr="00747A79" w:rsidRDefault="00937774" w:rsidP="00937774">
      <w:pPr>
        <w:pStyle w:val="KDParagraf"/>
        <w:tabs>
          <w:tab w:val="clear" w:pos="567"/>
          <w:tab w:val="left" w:pos="0"/>
        </w:tabs>
        <w:spacing w:before="0" w:line="276" w:lineRule="auto"/>
        <w:rPr>
          <w:rFonts w:cs="Arial"/>
          <w:lang w:val="sr-Cyrl-RS"/>
        </w:rPr>
      </w:pPr>
      <w:r w:rsidRPr="00747A79">
        <w:rPr>
          <w:rFonts w:cs="Arial"/>
          <w:lang w:val="sr-Cyrl-RS"/>
        </w:rPr>
        <w:tab/>
      </w:r>
      <w:r w:rsidRPr="00600C07">
        <w:rPr>
          <w:rFonts w:cs="Arial"/>
          <w:lang w:val="sr-Cyrl-RS"/>
        </w:rPr>
        <w:t xml:space="preserve">         </w:t>
      </w:r>
      <w:r w:rsidRPr="00600C07">
        <w:rPr>
          <w:rFonts w:cs="Arial"/>
          <w:b/>
          <w:lang w:val="sr-Cyrl-RS"/>
        </w:rPr>
        <w:t>Милорад Грчић</w:t>
      </w:r>
      <w:r w:rsidRPr="00600C07">
        <w:rPr>
          <w:rFonts w:cs="Arial"/>
          <w:lang w:val="sr-Cyrl-RS"/>
        </w:rPr>
        <w:t xml:space="preserve">                                                            </w:t>
      </w:r>
    </w:p>
    <w:p w14:paraId="41285221" w14:textId="77777777" w:rsidR="00937774" w:rsidRPr="00600C07" w:rsidRDefault="00937774" w:rsidP="00937774">
      <w:pPr>
        <w:spacing w:line="276" w:lineRule="auto"/>
        <w:rPr>
          <w:rFonts w:ascii="Arial" w:hAnsi="Arial" w:cs="Arial"/>
          <w:sz w:val="22"/>
          <w:szCs w:val="22"/>
          <w:lang w:val="sr-Cyrl-RS"/>
        </w:rPr>
      </w:pPr>
      <w:r w:rsidRPr="00600C07">
        <w:rPr>
          <w:rFonts w:ascii="Arial" w:hAnsi="Arial" w:cs="Arial"/>
          <w:sz w:val="22"/>
          <w:szCs w:val="22"/>
          <w:lang w:val="sr-Cyrl-RS"/>
        </w:rPr>
        <w:t xml:space="preserve">               в.д. директора ЈП ЕПС</w:t>
      </w:r>
      <w:r w:rsidRPr="00600C07">
        <w:rPr>
          <w:rFonts w:ascii="Arial" w:hAnsi="Arial" w:cs="Arial"/>
          <w:sz w:val="22"/>
          <w:szCs w:val="22"/>
          <w:lang w:val="sr-Latn-RS"/>
        </w:rPr>
        <w:t xml:space="preserve">                                   </w:t>
      </w:r>
      <w:r w:rsidRPr="00600C07">
        <w:rPr>
          <w:rFonts w:ascii="Arial" w:hAnsi="Arial" w:cs="Arial"/>
          <w:sz w:val="22"/>
          <w:szCs w:val="22"/>
          <w:lang w:val="sr-Cyrl-RS"/>
        </w:rPr>
        <w:t xml:space="preserve">   </w:t>
      </w:r>
      <w:r w:rsidRPr="00600C07">
        <w:rPr>
          <w:rFonts w:ascii="Arial" w:hAnsi="Arial" w:cs="Arial"/>
          <w:sz w:val="22"/>
          <w:szCs w:val="22"/>
          <w:lang w:val="sr-Latn-RS"/>
        </w:rPr>
        <w:t xml:space="preserve"> </w:t>
      </w:r>
      <w:r w:rsidRPr="00600C07">
        <w:rPr>
          <w:rFonts w:ascii="Arial" w:hAnsi="Arial" w:cs="Arial"/>
          <w:sz w:val="22"/>
          <w:szCs w:val="22"/>
          <w:lang w:val="sr-Cyrl-RS"/>
        </w:rPr>
        <w:t xml:space="preserve">      </w:t>
      </w:r>
      <w:r w:rsidRPr="00600C07">
        <w:rPr>
          <w:rFonts w:ascii="Arial" w:hAnsi="Arial" w:cs="Arial"/>
          <w:sz w:val="22"/>
          <w:szCs w:val="22"/>
          <w:lang w:val="sr-Latn-RS"/>
        </w:rPr>
        <w:t xml:space="preserve"> </w:t>
      </w:r>
      <w:r w:rsidRPr="00600C07">
        <w:rPr>
          <w:rFonts w:ascii="Arial" w:hAnsi="Arial" w:cs="Arial"/>
          <w:sz w:val="22"/>
          <w:szCs w:val="22"/>
          <w:lang w:val="sr-Cyrl-RS"/>
        </w:rPr>
        <w:t>Име и презиме</w:t>
      </w:r>
      <w:r w:rsidRPr="00600C07">
        <w:rPr>
          <w:rFonts w:ascii="Arial" w:hAnsi="Arial" w:cs="Arial"/>
          <w:sz w:val="22"/>
          <w:szCs w:val="22"/>
          <w:lang w:val="sr-Latn-RS"/>
        </w:rPr>
        <w:t xml:space="preserve">, </w:t>
      </w:r>
      <w:r w:rsidRPr="00600C07">
        <w:rPr>
          <w:rFonts w:ascii="Arial" w:hAnsi="Arial" w:cs="Arial"/>
          <w:sz w:val="22"/>
          <w:szCs w:val="22"/>
          <w:lang w:val="sr-Cyrl-RS"/>
        </w:rPr>
        <w:t>функција</w:t>
      </w:r>
    </w:p>
    <w:p w14:paraId="42E39454" w14:textId="77777777" w:rsidR="00937774" w:rsidRPr="00600C07" w:rsidRDefault="00937774" w:rsidP="00937774">
      <w:pPr>
        <w:spacing w:line="276" w:lineRule="auto"/>
        <w:rPr>
          <w:rFonts w:ascii="Arial" w:hAnsi="Arial" w:cs="Arial"/>
          <w:sz w:val="22"/>
          <w:szCs w:val="22"/>
          <w:lang w:val="sr-Cyrl-RS"/>
        </w:rPr>
      </w:pPr>
    </w:p>
    <w:p w14:paraId="2FBE3A46" w14:textId="77777777" w:rsidR="00937774" w:rsidRPr="00E1709A" w:rsidRDefault="00937774" w:rsidP="00937774">
      <w:pPr>
        <w:spacing w:line="276" w:lineRule="auto"/>
        <w:jc w:val="both"/>
        <w:rPr>
          <w:rFonts w:ascii="Arial" w:hAnsi="Arial" w:cs="Arial"/>
          <w:sz w:val="22"/>
          <w:szCs w:val="22"/>
        </w:rPr>
      </w:pPr>
      <w:r w:rsidRPr="00E1709A">
        <w:rPr>
          <w:rFonts w:ascii="Arial" w:hAnsi="Arial" w:cs="Arial"/>
          <w:sz w:val="22"/>
          <w:szCs w:val="22"/>
        </w:rPr>
        <w:t xml:space="preserve">Напомена: </w:t>
      </w:r>
    </w:p>
    <w:p w14:paraId="2FCE6E84" w14:textId="3ABB9B10" w:rsidR="00937774" w:rsidRPr="00E1709A" w:rsidRDefault="00937774" w:rsidP="00937774">
      <w:pPr>
        <w:spacing w:line="276" w:lineRule="auto"/>
        <w:jc w:val="both"/>
        <w:rPr>
          <w:rFonts w:ascii="Arial" w:hAnsi="Arial" w:cs="Arial"/>
          <w:sz w:val="22"/>
          <w:szCs w:val="22"/>
        </w:rPr>
      </w:pPr>
      <w:r w:rsidRPr="00E1709A">
        <w:rPr>
          <w:rFonts w:ascii="Arial" w:hAnsi="Arial" w:cs="Arial"/>
          <w:sz w:val="22"/>
          <w:szCs w:val="22"/>
          <w:lang w:val="sr-Cyrl-ME"/>
        </w:rPr>
        <w:t xml:space="preserve">- </w:t>
      </w:r>
      <w:r w:rsidRPr="00E1709A">
        <w:rPr>
          <w:rFonts w:ascii="Arial" w:hAnsi="Arial" w:cs="Arial"/>
          <w:sz w:val="22"/>
          <w:szCs w:val="22"/>
          <w:lang w:val="sr-Cyrl-RS"/>
        </w:rPr>
        <w:t>Прилог о б</w:t>
      </w:r>
      <w:r w:rsidRPr="00E1709A">
        <w:rPr>
          <w:rFonts w:ascii="Arial" w:hAnsi="Arial" w:cs="Arial"/>
          <w:sz w:val="22"/>
          <w:szCs w:val="22"/>
        </w:rPr>
        <w:t>езбедности и здрављу на раду</w:t>
      </w:r>
      <w:r w:rsidRPr="00E1709A">
        <w:rPr>
          <w:rFonts w:ascii="Arial" w:hAnsi="Arial" w:cs="Arial"/>
          <w:sz w:val="22"/>
          <w:szCs w:val="22"/>
          <w:lang w:val="sr-Cyrl-ME"/>
        </w:rPr>
        <w:t xml:space="preserve"> </w:t>
      </w:r>
      <w:r w:rsidRPr="00E1709A">
        <w:rPr>
          <w:rFonts w:ascii="Arial" w:hAnsi="Arial" w:cs="Arial"/>
          <w:sz w:val="22"/>
          <w:szCs w:val="22"/>
        </w:rPr>
        <w:t xml:space="preserve">је саставни део Конкурсне </w:t>
      </w:r>
      <w:r w:rsidRPr="00E1709A">
        <w:rPr>
          <w:rFonts w:ascii="Arial" w:hAnsi="Arial" w:cs="Arial"/>
          <w:sz w:val="22"/>
          <w:szCs w:val="22"/>
          <w:lang w:val="sr-Cyrl-ME"/>
        </w:rPr>
        <w:t>д</w:t>
      </w:r>
      <w:r w:rsidRPr="00E1709A">
        <w:rPr>
          <w:rFonts w:ascii="Arial" w:hAnsi="Arial" w:cs="Arial"/>
          <w:sz w:val="22"/>
          <w:szCs w:val="22"/>
        </w:rPr>
        <w:t xml:space="preserve">окументације и он представља садржину </w:t>
      </w:r>
      <w:r w:rsidR="00402BD3">
        <w:rPr>
          <w:rFonts w:ascii="Arial" w:hAnsi="Arial" w:cs="Arial"/>
          <w:sz w:val="22"/>
          <w:szCs w:val="22"/>
          <w:lang w:val="sr-Cyrl-ME"/>
        </w:rPr>
        <w:t>Уговора</w:t>
      </w:r>
      <w:r w:rsidR="00402BD3" w:rsidRPr="00E1709A">
        <w:rPr>
          <w:rFonts w:ascii="Arial" w:hAnsi="Arial" w:cs="Arial"/>
          <w:sz w:val="22"/>
          <w:szCs w:val="22"/>
        </w:rPr>
        <w:t xml:space="preserve"> </w:t>
      </w:r>
      <w:r w:rsidRPr="00E1709A">
        <w:rPr>
          <w:rFonts w:ascii="Arial" w:hAnsi="Arial" w:cs="Arial"/>
          <w:sz w:val="22"/>
          <w:szCs w:val="22"/>
        </w:rPr>
        <w:t>који ће бити закључен са изабраним понуђачем.</w:t>
      </w:r>
    </w:p>
    <w:p w14:paraId="1D7284B0" w14:textId="77777777" w:rsidR="00937774" w:rsidRPr="00600C07" w:rsidRDefault="00937774" w:rsidP="00937774">
      <w:pPr>
        <w:spacing w:line="276" w:lineRule="auto"/>
        <w:jc w:val="both"/>
        <w:rPr>
          <w:rFonts w:ascii="Arial" w:hAnsi="Arial" w:cs="Arial"/>
          <w:sz w:val="22"/>
          <w:szCs w:val="22"/>
          <w:lang w:val="sr-Cyrl-RS"/>
        </w:rPr>
      </w:pPr>
      <w:r w:rsidRPr="00E1709A">
        <w:rPr>
          <w:rFonts w:ascii="Arial" w:hAnsi="Arial" w:cs="Arial"/>
          <w:sz w:val="22"/>
          <w:szCs w:val="22"/>
          <w:lang w:val="sr-Cyrl-ME"/>
        </w:rPr>
        <w:t xml:space="preserve">- </w:t>
      </w:r>
      <w:r w:rsidRPr="00E1709A">
        <w:rPr>
          <w:rFonts w:ascii="Arial" w:hAnsi="Arial" w:cs="Arial"/>
          <w:sz w:val="22"/>
          <w:szCs w:val="22"/>
          <w:lang w:val="sr-Cyrl-RS"/>
        </w:rPr>
        <w:t>Прилог о б</w:t>
      </w:r>
      <w:r w:rsidRPr="00E1709A">
        <w:rPr>
          <w:rFonts w:ascii="Arial" w:hAnsi="Arial" w:cs="Arial"/>
          <w:sz w:val="22"/>
          <w:szCs w:val="22"/>
        </w:rPr>
        <w:t>езбедности и здрављу на раду</w:t>
      </w:r>
      <w:r w:rsidRPr="00E1709A">
        <w:rPr>
          <w:rFonts w:ascii="Arial" w:hAnsi="Arial" w:cs="Arial"/>
          <w:sz w:val="22"/>
          <w:szCs w:val="22"/>
          <w:lang w:val="sr-Cyrl-ME"/>
        </w:rPr>
        <w:t xml:space="preserve"> је неопходно копирати </w:t>
      </w:r>
      <w:r>
        <w:rPr>
          <w:rFonts w:ascii="Arial" w:hAnsi="Arial" w:cs="Arial"/>
          <w:sz w:val="22"/>
          <w:szCs w:val="22"/>
          <w:lang w:val="sr-Cyrl-ME"/>
        </w:rPr>
        <w:t xml:space="preserve">за </w:t>
      </w:r>
      <w:r w:rsidRPr="00E1709A">
        <w:rPr>
          <w:rFonts w:ascii="Arial" w:hAnsi="Arial" w:cs="Arial"/>
          <w:sz w:val="22"/>
          <w:szCs w:val="22"/>
          <w:lang w:val="sr-Cyrl-ME"/>
        </w:rPr>
        <w:t>сваку партију посебно.</w:t>
      </w:r>
    </w:p>
    <w:p w14:paraId="4D591965" w14:textId="77777777" w:rsidR="00937774" w:rsidRDefault="00937774" w:rsidP="00937774">
      <w:pPr>
        <w:spacing w:line="276" w:lineRule="auto"/>
        <w:rPr>
          <w:rFonts w:ascii="Arial" w:hAnsi="Arial" w:cs="Arial"/>
          <w:sz w:val="22"/>
          <w:szCs w:val="22"/>
          <w:lang w:val="sr-Cyrl-RS"/>
        </w:rPr>
      </w:pPr>
    </w:p>
    <w:p w14:paraId="062202A2" w14:textId="77777777" w:rsidR="00BA3140" w:rsidRDefault="00BA3140" w:rsidP="00161448">
      <w:pPr>
        <w:spacing w:line="276" w:lineRule="auto"/>
        <w:jc w:val="both"/>
        <w:rPr>
          <w:rFonts w:ascii="Arial" w:hAnsi="Arial" w:cs="Arial"/>
          <w:sz w:val="22"/>
          <w:szCs w:val="22"/>
          <w:lang w:val="sr-Cyrl-ME"/>
        </w:rPr>
      </w:pPr>
    </w:p>
    <w:p w14:paraId="61CBC436" w14:textId="77777777" w:rsidR="00187C73" w:rsidRDefault="00187C73" w:rsidP="00161448">
      <w:pPr>
        <w:spacing w:line="276" w:lineRule="auto"/>
        <w:jc w:val="both"/>
        <w:rPr>
          <w:rFonts w:ascii="Arial" w:hAnsi="Arial" w:cs="Arial"/>
          <w:sz w:val="22"/>
          <w:szCs w:val="22"/>
          <w:lang w:val="sr-Cyrl-ME"/>
        </w:rPr>
      </w:pPr>
    </w:p>
    <w:p w14:paraId="613330C5" w14:textId="77777777" w:rsidR="00187C73" w:rsidRDefault="00187C73" w:rsidP="00161448">
      <w:pPr>
        <w:spacing w:line="276" w:lineRule="auto"/>
        <w:jc w:val="both"/>
        <w:rPr>
          <w:rFonts w:ascii="Arial" w:hAnsi="Arial" w:cs="Arial"/>
          <w:sz w:val="22"/>
          <w:szCs w:val="22"/>
          <w:lang w:val="sr-Cyrl-ME"/>
        </w:rPr>
      </w:pPr>
    </w:p>
    <w:sectPr w:rsidR="00187C73" w:rsidSect="004D7E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270E7" w14:textId="77777777" w:rsidR="00403744" w:rsidRDefault="00403744" w:rsidP="00562473">
      <w:r>
        <w:separator/>
      </w:r>
    </w:p>
  </w:endnote>
  <w:endnote w:type="continuationSeparator" w:id="0">
    <w:p w14:paraId="1434176E" w14:textId="77777777" w:rsidR="00403744" w:rsidRDefault="00403744" w:rsidP="00562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M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BoldMT">
    <w:panose1 w:val="00000000000000000000"/>
    <w:charset w:val="80"/>
    <w:family w:val="auto"/>
    <w:notTrueType/>
    <w:pitch w:val="default"/>
    <w:sig w:usb0="00000001" w:usb1="08070000" w:usb2="00000010" w:usb3="00000000" w:csb0="00020000" w:csb1="00000000"/>
  </w:font>
  <w:font w:name="Arial,Bold">
    <w:altName w:val="MS Mincho"/>
    <w:panose1 w:val="00000000000000000000"/>
    <w:charset w:val="80"/>
    <w:family w:val="auto"/>
    <w:notTrueType/>
    <w:pitch w:val="default"/>
    <w:sig w:usb0="00000003" w:usb1="08070000" w:usb2="00000010" w:usb3="00000000" w:csb0="0002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30101871"/>
      <w:docPartObj>
        <w:docPartGallery w:val="Page Numbers (Bottom of Page)"/>
        <w:docPartUnique/>
      </w:docPartObj>
    </w:sdtPr>
    <w:sdtContent>
      <w:sdt>
        <w:sdtPr>
          <w:rPr>
            <w:rFonts w:ascii="Arial" w:hAnsi="Arial" w:cs="Arial"/>
            <w:sz w:val="20"/>
            <w:szCs w:val="20"/>
          </w:rPr>
          <w:id w:val="-1865360858"/>
          <w:docPartObj>
            <w:docPartGallery w:val="Page Numbers (Top of Page)"/>
            <w:docPartUnique/>
          </w:docPartObj>
        </w:sdtPr>
        <w:sdtContent>
          <w:p w14:paraId="3562AD17" w14:textId="1988A39B" w:rsidR="00081C96" w:rsidRPr="00562473" w:rsidRDefault="00081C96">
            <w:pPr>
              <w:pStyle w:val="Footer"/>
              <w:jc w:val="right"/>
              <w:rPr>
                <w:rFonts w:ascii="Arial" w:hAnsi="Arial" w:cs="Arial"/>
                <w:sz w:val="20"/>
                <w:szCs w:val="20"/>
              </w:rPr>
            </w:pPr>
            <w:r w:rsidRPr="00562473">
              <w:rPr>
                <w:rFonts w:ascii="Arial" w:hAnsi="Arial" w:cs="Arial"/>
                <w:sz w:val="20"/>
                <w:szCs w:val="20"/>
                <w:lang w:val="sr-Cyrl-ME"/>
              </w:rPr>
              <w:t>Страна</w:t>
            </w:r>
            <w:r w:rsidRPr="00562473">
              <w:rPr>
                <w:rFonts w:ascii="Arial" w:hAnsi="Arial" w:cs="Arial"/>
                <w:sz w:val="20"/>
                <w:szCs w:val="20"/>
              </w:rPr>
              <w:t xml:space="preserve"> </w:t>
            </w:r>
            <w:r w:rsidRPr="00562473">
              <w:rPr>
                <w:rFonts w:ascii="Arial" w:hAnsi="Arial" w:cs="Arial"/>
                <w:bCs/>
                <w:sz w:val="20"/>
                <w:szCs w:val="20"/>
              </w:rPr>
              <w:fldChar w:fldCharType="begin"/>
            </w:r>
            <w:r w:rsidRPr="00562473">
              <w:rPr>
                <w:rFonts w:ascii="Arial" w:hAnsi="Arial" w:cs="Arial"/>
                <w:bCs/>
                <w:sz w:val="20"/>
                <w:szCs w:val="20"/>
              </w:rPr>
              <w:instrText xml:space="preserve"> PAGE </w:instrText>
            </w:r>
            <w:r w:rsidRPr="00562473">
              <w:rPr>
                <w:rFonts w:ascii="Arial" w:hAnsi="Arial" w:cs="Arial"/>
                <w:bCs/>
                <w:sz w:val="20"/>
                <w:szCs w:val="20"/>
              </w:rPr>
              <w:fldChar w:fldCharType="separate"/>
            </w:r>
            <w:r w:rsidR="000876AC">
              <w:rPr>
                <w:rFonts w:ascii="Arial" w:hAnsi="Arial" w:cs="Arial"/>
                <w:bCs/>
                <w:noProof/>
                <w:sz w:val="20"/>
                <w:szCs w:val="20"/>
              </w:rPr>
              <w:t>103</w:t>
            </w:r>
            <w:r w:rsidRPr="00562473">
              <w:rPr>
                <w:rFonts w:ascii="Arial" w:hAnsi="Arial" w:cs="Arial"/>
                <w:bCs/>
                <w:sz w:val="20"/>
                <w:szCs w:val="20"/>
              </w:rPr>
              <w:fldChar w:fldCharType="end"/>
            </w:r>
            <w:r w:rsidRPr="00562473">
              <w:rPr>
                <w:rFonts w:ascii="Arial" w:hAnsi="Arial" w:cs="Arial"/>
                <w:sz w:val="20"/>
                <w:szCs w:val="20"/>
              </w:rPr>
              <w:t xml:space="preserve"> </w:t>
            </w:r>
            <w:r w:rsidRPr="00562473">
              <w:rPr>
                <w:rFonts w:ascii="Arial" w:hAnsi="Arial" w:cs="Arial"/>
                <w:sz w:val="20"/>
                <w:szCs w:val="20"/>
                <w:lang w:val="sr-Cyrl-ME"/>
              </w:rPr>
              <w:t>од</w:t>
            </w:r>
            <w:r w:rsidRPr="00562473">
              <w:rPr>
                <w:rFonts w:ascii="Arial" w:hAnsi="Arial" w:cs="Arial"/>
                <w:sz w:val="20"/>
                <w:szCs w:val="20"/>
              </w:rPr>
              <w:t xml:space="preserve"> </w:t>
            </w:r>
            <w:r w:rsidRPr="00562473">
              <w:rPr>
                <w:rFonts w:ascii="Arial" w:hAnsi="Arial" w:cs="Arial"/>
                <w:bCs/>
                <w:sz w:val="20"/>
                <w:szCs w:val="20"/>
              </w:rPr>
              <w:fldChar w:fldCharType="begin"/>
            </w:r>
            <w:r w:rsidRPr="00562473">
              <w:rPr>
                <w:rFonts w:ascii="Arial" w:hAnsi="Arial" w:cs="Arial"/>
                <w:bCs/>
                <w:sz w:val="20"/>
                <w:szCs w:val="20"/>
              </w:rPr>
              <w:instrText xml:space="preserve"> NUMPAGES  </w:instrText>
            </w:r>
            <w:r w:rsidRPr="00562473">
              <w:rPr>
                <w:rFonts w:ascii="Arial" w:hAnsi="Arial" w:cs="Arial"/>
                <w:bCs/>
                <w:sz w:val="20"/>
                <w:szCs w:val="20"/>
              </w:rPr>
              <w:fldChar w:fldCharType="separate"/>
            </w:r>
            <w:r w:rsidR="000876AC">
              <w:rPr>
                <w:rFonts w:ascii="Arial" w:hAnsi="Arial" w:cs="Arial"/>
                <w:bCs/>
                <w:noProof/>
                <w:sz w:val="20"/>
                <w:szCs w:val="20"/>
              </w:rPr>
              <w:t>103</w:t>
            </w:r>
            <w:r w:rsidRPr="00562473">
              <w:rPr>
                <w:rFonts w:ascii="Arial" w:hAnsi="Arial" w:cs="Arial"/>
                <w:bCs/>
                <w:sz w:val="20"/>
                <w:szCs w:val="20"/>
              </w:rPr>
              <w:fldChar w:fldCharType="end"/>
            </w:r>
          </w:p>
        </w:sdtContent>
      </w:sdt>
    </w:sdtContent>
  </w:sdt>
  <w:p w14:paraId="25971503" w14:textId="77777777" w:rsidR="00081C96" w:rsidRPr="00562473" w:rsidRDefault="00081C96">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048A3" w14:textId="77777777" w:rsidR="00403744" w:rsidRDefault="00403744" w:rsidP="00562473">
      <w:r>
        <w:separator/>
      </w:r>
    </w:p>
  </w:footnote>
  <w:footnote w:type="continuationSeparator" w:id="0">
    <w:p w14:paraId="4E408456" w14:textId="77777777" w:rsidR="00403744" w:rsidRDefault="00403744" w:rsidP="00562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70B66" w14:textId="77777777" w:rsidR="00081C96" w:rsidRPr="00562473" w:rsidRDefault="00081C96" w:rsidP="00562473">
    <w:pPr>
      <w:pStyle w:val="Header"/>
      <w:tabs>
        <w:tab w:val="clear" w:pos="9360"/>
        <w:tab w:val="left" w:pos="709"/>
        <w:tab w:val="left" w:pos="7695"/>
        <w:tab w:val="left" w:pos="8505"/>
        <w:tab w:val="left" w:pos="9356"/>
        <w:tab w:val="left" w:pos="9781"/>
      </w:tabs>
      <w:ind w:right="-1"/>
      <w:rPr>
        <w:rFonts w:ascii="Arial" w:hAnsi="Arial" w:cs="Arial"/>
        <w:sz w:val="20"/>
      </w:rPr>
    </w:pPr>
    <w:r w:rsidRPr="00562473">
      <w:rPr>
        <w:rFonts w:ascii="Arial" w:hAnsi="Arial" w:cs="Arial"/>
        <w:sz w:val="20"/>
      </w:rPr>
      <w:t>ЈП "Електропривреда Србије " Београд                 Конкурсна документација број ЈН/8300/0119/2017</w:t>
    </w:r>
  </w:p>
  <w:p w14:paraId="66BD38D2" w14:textId="77777777" w:rsidR="00081C96" w:rsidRDefault="00081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C"/>
    <w:multiLevelType w:val="hybridMultilevel"/>
    <w:tmpl w:val="08061E32"/>
    <w:lvl w:ilvl="0" w:tplc="081A0001">
      <w:start w:val="1"/>
      <w:numFmt w:val="bullet"/>
      <w:lvlText w:val=""/>
      <w:lvlJc w:val="left"/>
      <w:pPr>
        <w:tabs>
          <w:tab w:val="num" w:pos="720"/>
        </w:tabs>
        <w:ind w:left="720" w:hanging="360"/>
      </w:pPr>
      <w:rPr>
        <w:rFonts w:ascii="Symbol" w:hAnsi="Symbol" w:hint="default"/>
      </w:rPr>
    </w:lvl>
    <w:lvl w:ilvl="1" w:tplc="081A0003">
      <w:start w:val="1"/>
      <w:numFmt w:val="bullet"/>
      <w:lvlRestart w:val="0"/>
      <w:lvlText w:val="o"/>
      <w:lvlJc w:val="left"/>
      <w:pPr>
        <w:tabs>
          <w:tab w:val="num" w:pos="1440"/>
        </w:tabs>
        <w:ind w:left="1440" w:hanging="360"/>
      </w:pPr>
      <w:rPr>
        <w:rFonts w:ascii="Courier New" w:hAnsi="Courier New" w:cs="Courier New" w:hint="default"/>
      </w:rPr>
    </w:lvl>
    <w:lvl w:ilvl="2" w:tplc="081A0005">
      <w:start w:val="1"/>
      <w:numFmt w:val="bullet"/>
      <w:lvlRestart w:val="0"/>
      <w:lvlText w:val=""/>
      <w:lvlJc w:val="left"/>
      <w:pPr>
        <w:tabs>
          <w:tab w:val="num" w:pos="2160"/>
        </w:tabs>
        <w:ind w:left="2160" w:hanging="360"/>
      </w:pPr>
      <w:rPr>
        <w:rFonts w:ascii="Wingdings" w:hAnsi="Wingdings" w:hint="default"/>
      </w:rPr>
    </w:lvl>
    <w:lvl w:ilvl="3" w:tplc="081A0001">
      <w:start w:val="1"/>
      <w:numFmt w:val="bullet"/>
      <w:lvlRestart w:val="0"/>
      <w:lvlText w:val=""/>
      <w:lvlJc w:val="left"/>
      <w:pPr>
        <w:tabs>
          <w:tab w:val="num" w:pos="2880"/>
        </w:tabs>
        <w:ind w:left="2880" w:hanging="360"/>
      </w:pPr>
      <w:rPr>
        <w:rFonts w:ascii="Symbol" w:hAnsi="Symbol" w:hint="default"/>
      </w:rPr>
    </w:lvl>
    <w:lvl w:ilvl="4" w:tplc="081A0003">
      <w:start w:val="1"/>
      <w:numFmt w:val="bullet"/>
      <w:lvlRestart w:val="0"/>
      <w:lvlText w:val="o"/>
      <w:lvlJc w:val="left"/>
      <w:pPr>
        <w:tabs>
          <w:tab w:val="num" w:pos="3600"/>
        </w:tabs>
        <w:ind w:left="3600" w:hanging="360"/>
      </w:pPr>
      <w:rPr>
        <w:rFonts w:ascii="Courier New" w:hAnsi="Courier New" w:cs="Courier New" w:hint="default"/>
      </w:rPr>
    </w:lvl>
    <w:lvl w:ilvl="5" w:tplc="081A0005">
      <w:start w:val="1"/>
      <w:numFmt w:val="bullet"/>
      <w:lvlRestart w:val="0"/>
      <w:lvlText w:val=""/>
      <w:lvlJc w:val="left"/>
      <w:pPr>
        <w:tabs>
          <w:tab w:val="num" w:pos="4320"/>
        </w:tabs>
        <w:ind w:left="4320" w:hanging="360"/>
      </w:pPr>
      <w:rPr>
        <w:rFonts w:ascii="Wingdings" w:hAnsi="Wingdings" w:hint="default"/>
      </w:rPr>
    </w:lvl>
    <w:lvl w:ilvl="6" w:tplc="081A0001">
      <w:start w:val="1"/>
      <w:numFmt w:val="bullet"/>
      <w:lvlRestart w:val="0"/>
      <w:lvlText w:val=""/>
      <w:lvlJc w:val="left"/>
      <w:pPr>
        <w:tabs>
          <w:tab w:val="num" w:pos="5040"/>
        </w:tabs>
        <w:ind w:left="5040" w:hanging="360"/>
      </w:pPr>
      <w:rPr>
        <w:rFonts w:ascii="Symbol" w:hAnsi="Symbol" w:hint="default"/>
      </w:rPr>
    </w:lvl>
    <w:lvl w:ilvl="7" w:tplc="081A0003">
      <w:start w:val="1"/>
      <w:numFmt w:val="bullet"/>
      <w:lvlRestart w:val="0"/>
      <w:lvlText w:val="o"/>
      <w:lvlJc w:val="left"/>
      <w:pPr>
        <w:tabs>
          <w:tab w:val="num" w:pos="5760"/>
        </w:tabs>
        <w:ind w:left="5760" w:hanging="360"/>
      </w:pPr>
      <w:rPr>
        <w:rFonts w:ascii="Courier New" w:hAnsi="Courier New" w:cs="Courier New" w:hint="default"/>
      </w:rPr>
    </w:lvl>
    <w:lvl w:ilvl="8" w:tplc="081A0005">
      <w:start w:val="1"/>
      <w:numFmt w:val="bullet"/>
      <w:lvlRestart w:val="0"/>
      <w:lvlText w:val=""/>
      <w:lvlJc w:val="left"/>
      <w:pPr>
        <w:tabs>
          <w:tab w:val="num" w:pos="6480"/>
        </w:tabs>
        <w:ind w:left="6480" w:hanging="360"/>
      </w:pPr>
      <w:rPr>
        <w:rFonts w:ascii="Wingdings" w:hAnsi="Wingdings" w:hint="default"/>
      </w:rPr>
    </w:lvl>
  </w:abstractNum>
  <w:abstractNum w:abstractNumId="1" w15:restartNumberingAfterBreak="0">
    <w:nsid w:val="01485927"/>
    <w:multiLevelType w:val="hybridMultilevel"/>
    <w:tmpl w:val="FD7C0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76EC8"/>
    <w:multiLevelType w:val="hybridMultilevel"/>
    <w:tmpl w:val="64882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D339AD"/>
    <w:multiLevelType w:val="hybridMultilevel"/>
    <w:tmpl w:val="C84A4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143A24"/>
    <w:multiLevelType w:val="hybridMultilevel"/>
    <w:tmpl w:val="2494877C"/>
    <w:lvl w:ilvl="0" w:tplc="B0BA73F0">
      <w:numFmt w:val="bullet"/>
      <w:lvlText w:val="•"/>
      <w:lvlJc w:val="left"/>
      <w:pPr>
        <w:ind w:left="450" w:hanging="360"/>
      </w:pPr>
      <w:rPr>
        <w:rFonts w:ascii="Arial" w:eastAsia="TimesNewRomanPSMT" w:hAnsi="Arial"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0BE32EEE"/>
    <w:multiLevelType w:val="hybridMultilevel"/>
    <w:tmpl w:val="3EFCAA60"/>
    <w:lvl w:ilvl="0" w:tplc="C54EFDE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59149B"/>
    <w:multiLevelType w:val="hybridMultilevel"/>
    <w:tmpl w:val="D768599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13845278"/>
    <w:multiLevelType w:val="hybridMultilevel"/>
    <w:tmpl w:val="318AE94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5410A6"/>
    <w:multiLevelType w:val="multilevel"/>
    <w:tmpl w:val="C64CD58E"/>
    <w:lvl w:ilvl="0">
      <w:start w:val="6"/>
      <w:numFmt w:val="decimal"/>
      <w:lvlText w:val="%1."/>
      <w:lvlJc w:val="left"/>
      <w:pPr>
        <w:ind w:left="576" w:hanging="576"/>
      </w:pPr>
      <w:rPr>
        <w:rFonts w:hint="default"/>
      </w:rPr>
    </w:lvl>
    <w:lvl w:ilvl="1">
      <w:start w:val="1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280B66D2"/>
    <w:multiLevelType w:val="hybridMultilevel"/>
    <w:tmpl w:val="08061E32"/>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3379E3"/>
    <w:multiLevelType w:val="hybridMultilevel"/>
    <w:tmpl w:val="A0B60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9A6642"/>
    <w:multiLevelType w:val="multilevel"/>
    <w:tmpl w:val="2DC40B7E"/>
    <w:lvl w:ilvl="0">
      <w:start w:val="3"/>
      <w:numFmt w:val="decimal"/>
      <w:lvlText w:val="%1"/>
      <w:lvlJc w:val="left"/>
      <w:pPr>
        <w:tabs>
          <w:tab w:val="num" w:pos="525"/>
        </w:tabs>
        <w:ind w:left="525" w:hanging="525"/>
      </w:pPr>
      <w:rPr>
        <w:rFonts w:hint="default"/>
        <w:b/>
        <w:color w:val="auto"/>
      </w:rPr>
    </w:lvl>
    <w:lvl w:ilvl="1">
      <w:start w:val="6"/>
      <w:numFmt w:val="decimal"/>
      <w:lvlText w:val="%1.%2"/>
      <w:lvlJc w:val="left"/>
      <w:pPr>
        <w:tabs>
          <w:tab w:val="num" w:pos="525"/>
        </w:tabs>
        <w:ind w:left="525" w:hanging="525"/>
      </w:pPr>
      <w:rPr>
        <w:rFonts w:hint="default"/>
        <w:b/>
        <w:color w:val="auto"/>
      </w:rPr>
    </w:lvl>
    <w:lvl w:ilvl="2">
      <w:start w:val="3"/>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29F257B0"/>
    <w:multiLevelType w:val="hybridMultilevel"/>
    <w:tmpl w:val="3B2EDF48"/>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14" w15:restartNumberingAfterBreak="0">
    <w:nsid w:val="2A41448F"/>
    <w:multiLevelType w:val="multilevel"/>
    <w:tmpl w:val="C0E48598"/>
    <w:lvl w:ilvl="0">
      <w:start w:val="1"/>
      <w:numFmt w:val="decimal"/>
      <w:lvlText w:val="%1."/>
      <w:lvlJc w:val="left"/>
      <w:pPr>
        <w:ind w:left="720" w:hanging="360"/>
      </w:pPr>
      <w:rPr>
        <w:rFonts w:hint="default"/>
      </w:rPr>
    </w:lvl>
    <w:lvl w:ilvl="1">
      <w:start w:val="1"/>
      <w:numFmt w:val="decimal"/>
      <w:isLgl/>
      <w:lvlText w:val="6.%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AD564CC"/>
    <w:multiLevelType w:val="hybridMultilevel"/>
    <w:tmpl w:val="75F60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2057E3"/>
    <w:multiLevelType w:val="hybridMultilevel"/>
    <w:tmpl w:val="EFAE9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606E88"/>
    <w:multiLevelType w:val="hybridMultilevel"/>
    <w:tmpl w:val="571094AC"/>
    <w:lvl w:ilvl="0" w:tplc="1AE08906">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1449A7"/>
    <w:multiLevelType w:val="hybridMultilevel"/>
    <w:tmpl w:val="915C1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37230A"/>
    <w:multiLevelType w:val="hybridMultilevel"/>
    <w:tmpl w:val="CF44E74A"/>
    <w:lvl w:ilvl="0" w:tplc="EDE6155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6731A1"/>
    <w:multiLevelType w:val="hybridMultilevel"/>
    <w:tmpl w:val="17B26EC4"/>
    <w:lvl w:ilvl="0" w:tplc="FFFFFFFF">
      <w:start w:val="1"/>
      <w:numFmt w:val="bullet"/>
      <w:lvlText w:val=""/>
      <w:lvlJc w:val="left"/>
      <w:pPr>
        <w:ind w:left="720" w:hanging="360"/>
      </w:pPr>
      <w:rPr>
        <w:rFonts w:ascii="Wingdings" w:hAnsi="Wingdings" w:hint="default"/>
        <w:i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46D52232"/>
    <w:multiLevelType w:val="multilevel"/>
    <w:tmpl w:val="B0EE09EC"/>
    <w:lvl w:ilvl="0">
      <w:start w:val="1"/>
      <w:numFmt w:val="decimal"/>
      <w:lvlText w:val="%1."/>
      <w:lvlJc w:val="left"/>
      <w:pPr>
        <w:ind w:left="1080" w:hanging="360"/>
      </w:pPr>
      <w:rPr>
        <w:rFonts w:hint="default"/>
      </w:rPr>
    </w:lvl>
    <w:lvl w:ilvl="1">
      <w:start w:val="30"/>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5070A9"/>
    <w:multiLevelType w:val="hybridMultilevel"/>
    <w:tmpl w:val="36BC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54928D2"/>
    <w:multiLevelType w:val="hybridMultilevel"/>
    <w:tmpl w:val="22129696"/>
    <w:lvl w:ilvl="0" w:tplc="C55867D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BF4309"/>
    <w:multiLevelType w:val="hybridMultilevel"/>
    <w:tmpl w:val="F1E09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8"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29"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732E7798"/>
    <w:multiLevelType w:val="hybridMultilevel"/>
    <w:tmpl w:val="E58E24AC"/>
    <w:lvl w:ilvl="0" w:tplc="90744DE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2F15FF"/>
    <w:multiLevelType w:val="hybridMultilevel"/>
    <w:tmpl w:val="A94EC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B460D95"/>
    <w:multiLevelType w:val="hybridMultilevel"/>
    <w:tmpl w:val="5C466348"/>
    <w:lvl w:ilvl="0" w:tplc="B5A61AC2">
      <w:start w:val="2"/>
      <w:numFmt w:val="bullet"/>
      <w:lvlText w:val="-"/>
      <w:lvlJc w:val="left"/>
      <w:pPr>
        <w:ind w:left="720" w:hanging="360"/>
      </w:pPr>
      <w:rPr>
        <w:rFonts w:ascii="Times New Roman" w:hAnsi="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15:restartNumberingAfterBreak="0">
    <w:nsid w:val="7E915490"/>
    <w:multiLevelType w:val="hybridMultilevel"/>
    <w:tmpl w:val="96CC87CC"/>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15:restartNumberingAfterBreak="0">
    <w:nsid w:val="7F3022E8"/>
    <w:multiLevelType w:val="hybridMultilevel"/>
    <w:tmpl w:val="12909F9A"/>
    <w:lvl w:ilvl="0" w:tplc="030C465E">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28"/>
  </w:num>
  <w:num w:numId="2">
    <w:abstractNumId w:val="20"/>
  </w:num>
  <w:num w:numId="3">
    <w:abstractNumId w:val="29"/>
  </w:num>
  <w:num w:numId="4">
    <w:abstractNumId w:val="12"/>
  </w:num>
  <w:num w:numId="5">
    <w:abstractNumId w:val="30"/>
  </w:num>
  <w:num w:numId="6">
    <w:abstractNumId w:val="14"/>
  </w:num>
  <w:num w:numId="7">
    <w:abstractNumId w:val="13"/>
  </w:num>
  <w:num w:numId="8">
    <w:abstractNumId w:val="27"/>
  </w:num>
  <w:num w:numId="9">
    <w:abstractNumId w:val="2"/>
  </w:num>
  <w:num w:numId="10">
    <w:abstractNumId w:val="9"/>
  </w:num>
  <w:num w:numId="11">
    <w:abstractNumId w:val="7"/>
  </w:num>
  <w:num w:numId="12">
    <w:abstractNumId w:val="22"/>
  </w:num>
  <w:num w:numId="13">
    <w:abstractNumId w:val="16"/>
  </w:num>
  <w:num w:numId="14">
    <w:abstractNumId w:val="21"/>
  </w:num>
  <w:num w:numId="15">
    <w:abstractNumId w:val="24"/>
  </w:num>
  <w:num w:numId="16">
    <w:abstractNumId w:val="33"/>
  </w:num>
  <w:num w:numId="17">
    <w:abstractNumId w:val="0"/>
  </w:num>
  <w:num w:numId="18">
    <w:abstractNumId w:val="23"/>
  </w:num>
  <w:num w:numId="19">
    <w:abstractNumId w:val="31"/>
  </w:num>
  <w:num w:numId="20">
    <w:abstractNumId w:val="8"/>
  </w:num>
  <w:num w:numId="21">
    <w:abstractNumId w:val="3"/>
  </w:num>
  <w:num w:numId="22">
    <w:abstractNumId w:val="11"/>
  </w:num>
  <w:num w:numId="23">
    <w:abstractNumId w:val="32"/>
  </w:num>
  <w:num w:numId="24">
    <w:abstractNumId w:val="19"/>
  </w:num>
  <w:num w:numId="25">
    <w:abstractNumId w:val="17"/>
  </w:num>
  <w:num w:numId="26">
    <w:abstractNumId w:val="5"/>
  </w:num>
  <w:num w:numId="27">
    <w:abstractNumId w:val="10"/>
  </w:num>
  <w:num w:numId="28">
    <w:abstractNumId w:val="34"/>
  </w:num>
  <w:num w:numId="29">
    <w:abstractNumId w:val="15"/>
  </w:num>
  <w:num w:numId="30">
    <w:abstractNumId w:val="1"/>
  </w:num>
  <w:num w:numId="31">
    <w:abstractNumId w:val="18"/>
  </w:num>
  <w:num w:numId="32">
    <w:abstractNumId w:val="25"/>
  </w:num>
  <w:num w:numId="33">
    <w:abstractNumId w:val="6"/>
  </w:num>
  <w:num w:numId="34">
    <w:abstractNumId w:val="4"/>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473"/>
    <w:rsid w:val="00011729"/>
    <w:rsid w:val="00021255"/>
    <w:rsid w:val="00030AB2"/>
    <w:rsid w:val="0004145C"/>
    <w:rsid w:val="00053387"/>
    <w:rsid w:val="000561BB"/>
    <w:rsid w:val="00067E12"/>
    <w:rsid w:val="00081C96"/>
    <w:rsid w:val="000876AC"/>
    <w:rsid w:val="00096C49"/>
    <w:rsid w:val="000970E6"/>
    <w:rsid w:val="00097DA4"/>
    <w:rsid w:val="000A196B"/>
    <w:rsid w:val="000D4C0A"/>
    <w:rsid w:val="000E7529"/>
    <w:rsid w:val="000F6199"/>
    <w:rsid w:val="000F62C1"/>
    <w:rsid w:val="00133665"/>
    <w:rsid w:val="0015034F"/>
    <w:rsid w:val="0015366B"/>
    <w:rsid w:val="00156EF6"/>
    <w:rsid w:val="00161448"/>
    <w:rsid w:val="00161B37"/>
    <w:rsid w:val="00162170"/>
    <w:rsid w:val="001679B2"/>
    <w:rsid w:val="0017008A"/>
    <w:rsid w:val="00187C73"/>
    <w:rsid w:val="00194914"/>
    <w:rsid w:val="001A5732"/>
    <w:rsid w:val="001A7798"/>
    <w:rsid w:val="001B0626"/>
    <w:rsid w:val="001B2957"/>
    <w:rsid w:val="001C271C"/>
    <w:rsid w:val="001C4F76"/>
    <w:rsid w:val="001C6EDE"/>
    <w:rsid w:val="001E0296"/>
    <w:rsid w:val="001E58F8"/>
    <w:rsid w:val="001F1677"/>
    <w:rsid w:val="0020627B"/>
    <w:rsid w:val="002144CF"/>
    <w:rsid w:val="00231B3D"/>
    <w:rsid w:val="002423B3"/>
    <w:rsid w:val="00261707"/>
    <w:rsid w:val="0027181F"/>
    <w:rsid w:val="00284781"/>
    <w:rsid w:val="002920CA"/>
    <w:rsid w:val="00292FCE"/>
    <w:rsid w:val="002A4B87"/>
    <w:rsid w:val="002B76B8"/>
    <w:rsid w:val="002C08FF"/>
    <w:rsid w:val="002D0FD5"/>
    <w:rsid w:val="002E0A12"/>
    <w:rsid w:val="002F3044"/>
    <w:rsid w:val="0030186C"/>
    <w:rsid w:val="00317CA4"/>
    <w:rsid w:val="0032524F"/>
    <w:rsid w:val="00336108"/>
    <w:rsid w:val="0034067E"/>
    <w:rsid w:val="00366F2A"/>
    <w:rsid w:val="003705DD"/>
    <w:rsid w:val="003722D9"/>
    <w:rsid w:val="00381803"/>
    <w:rsid w:val="003853D4"/>
    <w:rsid w:val="00391D45"/>
    <w:rsid w:val="003A057B"/>
    <w:rsid w:val="003A2669"/>
    <w:rsid w:val="003B7A80"/>
    <w:rsid w:val="003C3E89"/>
    <w:rsid w:val="003D0257"/>
    <w:rsid w:val="003D5261"/>
    <w:rsid w:val="003D5F3B"/>
    <w:rsid w:val="003D6258"/>
    <w:rsid w:val="003D7D54"/>
    <w:rsid w:val="003E66FE"/>
    <w:rsid w:val="003E7EF3"/>
    <w:rsid w:val="003F7761"/>
    <w:rsid w:val="00402BD3"/>
    <w:rsid w:val="00403744"/>
    <w:rsid w:val="00403B35"/>
    <w:rsid w:val="00420C39"/>
    <w:rsid w:val="00423C69"/>
    <w:rsid w:val="004248A5"/>
    <w:rsid w:val="00443589"/>
    <w:rsid w:val="00444ABE"/>
    <w:rsid w:val="00450EF8"/>
    <w:rsid w:val="00454F7B"/>
    <w:rsid w:val="00467DE2"/>
    <w:rsid w:val="00473358"/>
    <w:rsid w:val="00473403"/>
    <w:rsid w:val="0048566F"/>
    <w:rsid w:val="00492235"/>
    <w:rsid w:val="004A5974"/>
    <w:rsid w:val="004B3A3D"/>
    <w:rsid w:val="004B76E3"/>
    <w:rsid w:val="004D09F0"/>
    <w:rsid w:val="004D7E35"/>
    <w:rsid w:val="004F0811"/>
    <w:rsid w:val="004F09F2"/>
    <w:rsid w:val="004F3643"/>
    <w:rsid w:val="004F3D94"/>
    <w:rsid w:val="00521800"/>
    <w:rsid w:val="005260E8"/>
    <w:rsid w:val="00534179"/>
    <w:rsid w:val="00561DF7"/>
    <w:rsid w:val="00562473"/>
    <w:rsid w:val="005637C4"/>
    <w:rsid w:val="00563908"/>
    <w:rsid w:val="00564147"/>
    <w:rsid w:val="005679C3"/>
    <w:rsid w:val="00576BCD"/>
    <w:rsid w:val="00580B4B"/>
    <w:rsid w:val="00596410"/>
    <w:rsid w:val="005A25A9"/>
    <w:rsid w:val="005A55B9"/>
    <w:rsid w:val="005B1BD6"/>
    <w:rsid w:val="005B1E22"/>
    <w:rsid w:val="005F742A"/>
    <w:rsid w:val="00612776"/>
    <w:rsid w:val="0062285F"/>
    <w:rsid w:val="00645B0F"/>
    <w:rsid w:val="00661DC2"/>
    <w:rsid w:val="00661E3A"/>
    <w:rsid w:val="00665C8E"/>
    <w:rsid w:val="006718B6"/>
    <w:rsid w:val="00685B91"/>
    <w:rsid w:val="006908D8"/>
    <w:rsid w:val="00693E48"/>
    <w:rsid w:val="006971A7"/>
    <w:rsid w:val="006A10DE"/>
    <w:rsid w:val="006B140C"/>
    <w:rsid w:val="006B3472"/>
    <w:rsid w:val="006B4FBD"/>
    <w:rsid w:val="006C1CFC"/>
    <w:rsid w:val="006C3203"/>
    <w:rsid w:val="006C4786"/>
    <w:rsid w:val="006D1B01"/>
    <w:rsid w:val="006E4256"/>
    <w:rsid w:val="006E4B76"/>
    <w:rsid w:val="006F1480"/>
    <w:rsid w:val="006F451F"/>
    <w:rsid w:val="00700A97"/>
    <w:rsid w:val="007127D8"/>
    <w:rsid w:val="00723B77"/>
    <w:rsid w:val="007249BB"/>
    <w:rsid w:val="00747A79"/>
    <w:rsid w:val="0077136E"/>
    <w:rsid w:val="0078215F"/>
    <w:rsid w:val="007869AE"/>
    <w:rsid w:val="007C65A4"/>
    <w:rsid w:val="007D05B4"/>
    <w:rsid w:val="007E60DD"/>
    <w:rsid w:val="007F1870"/>
    <w:rsid w:val="007F36AC"/>
    <w:rsid w:val="007F735A"/>
    <w:rsid w:val="007F75F0"/>
    <w:rsid w:val="007F7A01"/>
    <w:rsid w:val="00810260"/>
    <w:rsid w:val="008111F7"/>
    <w:rsid w:val="0081471A"/>
    <w:rsid w:val="00815E1F"/>
    <w:rsid w:val="00826A1F"/>
    <w:rsid w:val="00835D69"/>
    <w:rsid w:val="00836B5C"/>
    <w:rsid w:val="008520CF"/>
    <w:rsid w:val="008769CB"/>
    <w:rsid w:val="0088439A"/>
    <w:rsid w:val="008A3F85"/>
    <w:rsid w:val="008A59AD"/>
    <w:rsid w:val="008A69E3"/>
    <w:rsid w:val="008B5B13"/>
    <w:rsid w:val="008D7C38"/>
    <w:rsid w:val="008F5292"/>
    <w:rsid w:val="00900A4D"/>
    <w:rsid w:val="00910559"/>
    <w:rsid w:val="0092120E"/>
    <w:rsid w:val="00930CC4"/>
    <w:rsid w:val="00934E6D"/>
    <w:rsid w:val="00937774"/>
    <w:rsid w:val="00937873"/>
    <w:rsid w:val="00945792"/>
    <w:rsid w:val="00957443"/>
    <w:rsid w:val="00962C1D"/>
    <w:rsid w:val="009764FC"/>
    <w:rsid w:val="009816BC"/>
    <w:rsid w:val="00983505"/>
    <w:rsid w:val="009866DD"/>
    <w:rsid w:val="0099114D"/>
    <w:rsid w:val="009911B6"/>
    <w:rsid w:val="00992075"/>
    <w:rsid w:val="00992455"/>
    <w:rsid w:val="009B5941"/>
    <w:rsid w:val="009E56DD"/>
    <w:rsid w:val="00A0093D"/>
    <w:rsid w:val="00A13DDC"/>
    <w:rsid w:val="00A20648"/>
    <w:rsid w:val="00A7634E"/>
    <w:rsid w:val="00A841FB"/>
    <w:rsid w:val="00AA12E4"/>
    <w:rsid w:val="00AA3A67"/>
    <w:rsid w:val="00AD02C0"/>
    <w:rsid w:val="00AD5EED"/>
    <w:rsid w:val="00AD6BB5"/>
    <w:rsid w:val="00AE4856"/>
    <w:rsid w:val="00AF0135"/>
    <w:rsid w:val="00AF69FD"/>
    <w:rsid w:val="00B16FAD"/>
    <w:rsid w:val="00B2612F"/>
    <w:rsid w:val="00B26B22"/>
    <w:rsid w:val="00B36829"/>
    <w:rsid w:val="00B42065"/>
    <w:rsid w:val="00B53420"/>
    <w:rsid w:val="00B55013"/>
    <w:rsid w:val="00B62430"/>
    <w:rsid w:val="00B63E59"/>
    <w:rsid w:val="00B65F74"/>
    <w:rsid w:val="00B806F2"/>
    <w:rsid w:val="00B812C5"/>
    <w:rsid w:val="00B95A32"/>
    <w:rsid w:val="00B96F93"/>
    <w:rsid w:val="00B97472"/>
    <w:rsid w:val="00BA3140"/>
    <w:rsid w:val="00BB28B5"/>
    <w:rsid w:val="00BB750D"/>
    <w:rsid w:val="00BC24BC"/>
    <w:rsid w:val="00C0606E"/>
    <w:rsid w:val="00C06FAD"/>
    <w:rsid w:val="00C11A3B"/>
    <w:rsid w:val="00C238D8"/>
    <w:rsid w:val="00C25E23"/>
    <w:rsid w:val="00C32C56"/>
    <w:rsid w:val="00C45FFB"/>
    <w:rsid w:val="00C510A1"/>
    <w:rsid w:val="00C5335D"/>
    <w:rsid w:val="00C625D8"/>
    <w:rsid w:val="00C63E75"/>
    <w:rsid w:val="00C666E5"/>
    <w:rsid w:val="00C718B4"/>
    <w:rsid w:val="00C83B6A"/>
    <w:rsid w:val="00C940C1"/>
    <w:rsid w:val="00C94DFB"/>
    <w:rsid w:val="00C97F23"/>
    <w:rsid w:val="00CA126C"/>
    <w:rsid w:val="00CA1C8C"/>
    <w:rsid w:val="00CC4F37"/>
    <w:rsid w:val="00CD4521"/>
    <w:rsid w:val="00CF346A"/>
    <w:rsid w:val="00CF7182"/>
    <w:rsid w:val="00D0055E"/>
    <w:rsid w:val="00D13931"/>
    <w:rsid w:val="00D13CCF"/>
    <w:rsid w:val="00D26DC8"/>
    <w:rsid w:val="00D6272C"/>
    <w:rsid w:val="00D62B97"/>
    <w:rsid w:val="00D7021D"/>
    <w:rsid w:val="00D727F5"/>
    <w:rsid w:val="00D73792"/>
    <w:rsid w:val="00DA45A1"/>
    <w:rsid w:val="00DB35E8"/>
    <w:rsid w:val="00DC3369"/>
    <w:rsid w:val="00DC725A"/>
    <w:rsid w:val="00DD0B49"/>
    <w:rsid w:val="00DE3C29"/>
    <w:rsid w:val="00E00087"/>
    <w:rsid w:val="00E12F92"/>
    <w:rsid w:val="00E15793"/>
    <w:rsid w:val="00E17543"/>
    <w:rsid w:val="00E233B4"/>
    <w:rsid w:val="00E27B4F"/>
    <w:rsid w:val="00E323C5"/>
    <w:rsid w:val="00E63EC5"/>
    <w:rsid w:val="00E805DC"/>
    <w:rsid w:val="00E81F33"/>
    <w:rsid w:val="00E85E87"/>
    <w:rsid w:val="00E9180F"/>
    <w:rsid w:val="00E921AE"/>
    <w:rsid w:val="00E93EBB"/>
    <w:rsid w:val="00E978B1"/>
    <w:rsid w:val="00EA5A40"/>
    <w:rsid w:val="00EA68E7"/>
    <w:rsid w:val="00EA784B"/>
    <w:rsid w:val="00EB26A9"/>
    <w:rsid w:val="00EB27B8"/>
    <w:rsid w:val="00EB7F27"/>
    <w:rsid w:val="00ED1C39"/>
    <w:rsid w:val="00ED5A7E"/>
    <w:rsid w:val="00ED7E77"/>
    <w:rsid w:val="00EF317B"/>
    <w:rsid w:val="00F04440"/>
    <w:rsid w:val="00F103E5"/>
    <w:rsid w:val="00F11F2C"/>
    <w:rsid w:val="00F155AF"/>
    <w:rsid w:val="00F203EE"/>
    <w:rsid w:val="00F20B5E"/>
    <w:rsid w:val="00F35159"/>
    <w:rsid w:val="00F44A1F"/>
    <w:rsid w:val="00F45476"/>
    <w:rsid w:val="00F673FC"/>
    <w:rsid w:val="00F733F1"/>
    <w:rsid w:val="00FA0F75"/>
    <w:rsid w:val="00FA4005"/>
    <w:rsid w:val="00FA6769"/>
    <w:rsid w:val="00FC23BB"/>
    <w:rsid w:val="00FC3DA8"/>
    <w:rsid w:val="00FD128B"/>
    <w:rsid w:val="00FE00AC"/>
    <w:rsid w:val="00FF4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DA882"/>
  <w15:chartTrackingRefBased/>
  <w15:docId w15:val="{C0D6E275-18EB-408C-8CDF-3CEA51D64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473"/>
    <w:pPr>
      <w:spacing w:after="0" w:line="240" w:lineRule="auto"/>
    </w:pPr>
    <w:rPr>
      <w:rFonts w:ascii="Times New Roman" w:eastAsia="Times New Roman" w:hAnsi="Times New Roman" w:cs="Times New Roman"/>
      <w:sz w:val="24"/>
      <w:szCs w:val="24"/>
      <w:lang w:val="sr-Cyrl-CS"/>
    </w:rPr>
  </w:style>
  <w:style w:type="paragraph" w:styleId="Heading2">
    <w:name w:val="heading 2"/>
    <w:basedOn w:val="Normal"/>
    <w:next w:val="Normal"/>
    <w:link w:val="Heading2Char"/>
    <w:autoRedefine/>
    <w:uiPriority w:val="99"/>
    <w:qFormat/>
    <w:rsid w:val="005A25A9"/>
    <w:pPr>
      <w:keepNext/>
      <w:suppressAutoHyphens/>
      <w:outlineLvl w:val="1"/>
    </w:pPr>
    <w:rPr>
      <w:rFonts w:ascii="Arial" w:eastAsia="Calibri" w:hAnsi="Arial"/>
      <w:b/>
      <w:bCs/>
      <w:noProof/>
      <w:sz w:val="22"/>
      <w:szCs w:val="22"/>
      <w:lang w:val="sr-Cyrl-ME" w:eastAsia="x-none"/>
    </w:rPr>
  </w:style>
  <w:style w:type="paragraph" w:styleId="Heading3">
    <w:name w:val="heading 3"/>
    <w:aliases w:val="Heading 3 Char Char Char Char"/>
    <w:basedOn w:val="Normal"/>
    <w:next w:val="Normal"/>
    <w:link w:val="Heading3Char"/>
    <w:qFormat/>
    <w:rsid w:val="001B2957"/>
    <w:pPr>
      <w:keepNext/>
      <w:spacing w:before="240" w:after="60"/>
      <w:outlineLvl w:val="2"/>
    </w:pPr>
    <w:rPr>
      <w:rFonts w:ascii="Arial" w:hAnsi="Arial"/>
      <w:b/>
      <w:bCs/>
      <w:sz w:val="26"/>
      <w:szCs w:val="26"/>
      <w:lang w:val="en-US"/>
    </w:rPr>
  </w:style>
  <w:style w:type="paragraph" w:styleId="Heading4">
    <w:name w:val="heading 4"/>
    <w:basedOn w:val="Normal"/>
    <w:next w:val="Normal"/>
    <w:link w:val="Heading4Char"/>
    <w:uiPriority w:val="9"/>
    <w:semiHidden/>
    <w:unhideWhenUsed/>
    <w:qFormat/>
    <w:rsid w:val="001C4F7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 Char Char Char Char, Char Char Char,Char,Char Char Char Char Char,Char Char Char Char"/>
    <w:basedOn w:val="Normal"/>
    <w:link w:val="HeaderChar"/>
    <w:uiPriority w:val="99"/>
    <w:unhideWhenUsed/>
    <w:rsid w:val="00562473"/>
    <w:pPr>
      <w:tabs>
        <w:tab w:val="center" w:pos="4680"/>
        <w:tab w:val="right" w:pos="9360"/>
      </w:tabs>
    </w:pPr>
  </w:style>
  <w:style w:type="character" w:customStyle="1" w:styleId="HeaderChar">
    <w:name w:val="Header Char"/>
    <w:aliases w:val=" Char Char Char Char Char Char, Char Char Char Char Char1, Char Char Char Char1,Char Char,Char Char Char Char Char Char,Char Char Char Char Char1"/>
    <w:basedOn w:val="DefaultParagraphFont"/>
    <w:link w:val="Header"/>
    <w:uiPriority w:val="99"/>
    <w:rsid w:val="00562473"/>
  </w:style>
  <w:style w:type="paragraph" w:styleId="Footer">
    <w:name w:val="footer"/>
    <w:basedOn w:val="Normal"/>
    <w:link w:val="FooterChar"/>
    <w:uiPriority w:val="99"/>
    <w:unhideWhenUsed/>
    <w:rsid w:val="00562473"/>
    <w:pPr>
      <w:tabs>
        <w:tab w:val="center" w:pos="4680"/>
        <w:tab w:val="right" w:pos="9360"/>
      </w:tabs>
    </w:pPr>
  </w:style>
  <w:style w:type="character" w:customStyle="1" w:styleId="FooterChar">
    <w:name w:val="Footer Char"/>
    <w:basedOn w:val="DefaultParagraphFont"/>
    <w:link w:val="Footer"/>
    <w:uiPriority w:val="99"/>
    <w:rsid w:val="00562473"/>
  </w:style>
  <w:style w:type="character" w:customStyle="1" w:styleId="HeaderChar1">
    <w:name w:val="Header Char1"/>
    <w:aliases w:val=" Char Char Char Char Char Char2, Char Char Char Char Char4, Char Char Char Char3,Char Char2,Char Char Char Char Char Char3,Char Char Char Char Char2"/>
    <w:uiPriority w:val="99"/>
    <w:rsid w:val="00562473"/>
    <w:rPr>
      <w:rFonts w:ascii="Arial" w:eastAsia="Times New Roman" w:hAnsi="Arial" w:cs="Arial"/>
      <w:sz w:val="24"/>
      <w:lang w:val="sr-Latn-CS"/>
    </w:rPr>
  </w:style>
  <w:style w:type="character" w:customStyle="1" w:styleId="Heading2Char">
    <w:name w:val="Heading 2 Char"/>
    <w:basedOn w:val="DefaultParagraphFont"/>
    <w:link w:val="Heading2"/>
    <w:uiPriority w:val="99"/>
    <w:rsid w:val="005A25A9"/>
    <w:rPr>
      <w:rFonts w:ascii="Arial" w:eastAsia="Calibri" w:hAnsi="Arial" w:cs="Times New Roman"/>
      <w:b/>
      <w:bCs/>
      <w:noProof/>
      <w:lang w:val="sr-Cyrl-ME" w:eastAsia="x-none"/>
    </w:rPr>
  </w:style>
  <w:style w:type="character" w:styleId="Hyperlink">
    <w:name w:val="Hyperlink"/>
    <w:uiPriority w:val="99"/>
    <w:rsid w:val="00562473"/>
    <w:rPr>
      <w:color w:val="0000FF"/>
      <w:u w:val="single"/>
    </w:rPr>
  </w:style>
  <w:style w:type="character" w:styleId="Emphasis">
    <w:name w:val="Emphasis"/>
    <w:qFormat/>
    <w:rsid w:val="00562473"/>
    <w:rPr>
      <w:i/>
      <w:iCs/>
    </w:rPr>
  </w:style>
  <w:style w:type="character" w:customStyle="1" w:styleId="FontStyle92">
    <w:name w:val="Font Style92"/>
    <w:uiPriority w:val="99"/>
    <w:rsid w:val="000970E6"/>
    <w:rPr>
      <w:rFonts w:ascii="Arial" w:hAnsi="Arial" w:cs="Arial"/>
      <w:color w:val="000000"/>
      <w:sz w:val="20"/>
      <w:szCs w:val="20"/>
    </w:rPr>
  </w:style>
  <w:style w:type="character" w:customStyle="1" w:styleId="FontStyle89">
    <w:name w:val="Font Style89"/>
    <w:uiPriority w:val="99"/>
    <w:rsid w:val="000970E6"/>
    <w:rPr>
      <w:rFonts w:ascii="Arial" w:hAnsi="Arial" w:cs="Arial"/>
      <w:b/>
      <w:bCs/>
      <w:color w:val="000000"/>
      <w:sz w:val="20"/>
      <w:szCs w:val="20"/>
    </w:rPr>
  </w:style>
  <w:style w:type="paragraph" w:customStyle="1" w:styleId="Style37">
    <w:name w:val="Style37"/>
    <w:basedOn w:val="Normal"/>
    <w:uiPriority w:val="99"/>
    <w:rsid w:val="000970E6"/>
    <w:pPr>
      <w:widowControl w:val="0"/>
      <w:autoSpaceDE w:val="0"/>
      <w:autoSpaceDN w:val="0"/>
      <w:adjustRightInd w:val="0"/>
      <w:spacing w:line="250" w:lineRule="exact"/>
      <w:ind w:hanging="168"/>
    </w:pPr>
    <w:rPr>
      <w:rFonts w:ascii="Arial" w:hAnsi="Arial" w:cs="Arial"/>
      <w:lang w:val="en-US"/>
    </w:rPr>
  </w:style>
  <w:style w:type="paragraph" w:styleId="CommentText">
    <w:name w:val="annotation text"/>
    <w:basedOn w:val="Normal"/>
    <w:link w:val="CommentTextChar"/>
    <w:uiPriority w:val="99"/>
    <w:rsid w:val="005F742A"/>
    <w:rPr>
      <w:sz w:val="20"/>
      <w:szCs w:val="20"/>
    </w:rPr>
  </w:style>
  <w:style w:type="character" w:customStyle="1" w:styleId="CommentTextChar">
    <w:name w:val="Comment Text Char"/>
    <w:basedOn w:val="DefaultParagraphFont"/>
    <w:link w:val="CommentText"/>
    <w:uiPriority w:val="99"/>
    <w:rsid w:val="005F742A"/>
    <w:rPr>
      <w:rFonts w:ascii="Times New Roman" w:eastAsia="Times New Roman" w:hAnsi="Times New Roman" w:cs="Times New Roman"/>
      <w:sz w:val="20"/>
      <w:szCs w:val="20"/>
      <w:lang w:val="sr-Cyrl-CS"/>
    </w:rPr>
  </w:style>
  <w:style w:type="character" w:customStyle="1" w:styleId="Heading4Char">
    <w:name w:val="Heading 4 Char"/>
    <w:basedOn w:val="DefaultParagraphFont"/>
    <w:link w:val="Heading4"/>
    <w:uiPriority w:val="9"/>
    <w:semiHidden/>
    <w:rsid w:val="001C4F76"/>
    <w:rPr>
      <w:rFonts w:asciiTheme="majorHAnsi" w:eastAsiaTheme="majorEastAsia" w:hAnsiTheme="majorHAnsi" w:cstheme="majorBidi"/>
      <w:i/>
      <w:iCs/>
      <w:color w:val="2E74B5" w:themeColor="accent1" w:themeShade="BF"/>
      <w:sz w:val="24"/>
      <w:szCs w:val="24"/>
      <w:lang w:val="sr-Cyrl-CS"/>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1C4F76"/>
    <w:pPr>
      <w:ind w:left="708"/>
    </w:p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1C4F76"/>
    <w:rPr>
      <w:rFonts w:ascii="Times New Roman" w:eastAsia="Times New Roman" w:hAnsi="Times New Roman" w:cs="Times New Roman"/>
      <w:sz w:val="24"/>
      <w:szCs w:val="24"/>
      <w:lang w:val="sr-Cyrl-CS"/>
    </w:rPr>
  </w:style>
  <w:style w:type="character" w:customStyle="1" w:styleId="Heading3Char">
    <w:name w:val="Heading 3 Char"/>
    <w:aliases w:val="Heading 3 Char Char Char Char Char"/>
    <w:basedOn w:val="DefaultParagraphFont"/>
    <w:link w:val="Heading3"/>
    <w:rsid w:val="001B2957"/>
    <w:rPr>
      <w:rFonts w:ascii="Arial" w:eastAsia="Times New Roman" w:hAnsi="Arial" w:cs="Times New Roman"/>
      <w:b/>
      <w:bCs/>
      <w:sz w:val="26"/>
      <w:szCs w:val="26"/>
    </w:rPr>
  </w:style>
  <w:style w:type="paragraph" w:customStyle="1" w:styleId="KDParagraf">
    <w:name w:val="KDParagraf"/>
    <w:basedOn w:val="Normal"/>
    <w:uiPriority w:val="99"/>
    <w:qFormat/>
    <w:rsid w:val="00693E48"/>
    <w:pPr>
      <w:tabs>
        <w:tab w:val="left" w:pos="567"/>
      </w:tabs>
      <w:spacing w:before="120"/>
      <w:jc w:val="both"/>
    </w:pPr>
    <w:rPr>
      <w:rFonts w:ascii="Arial" w:hAnsi="Arial"/>
      <w:sz w:val="22"/>
      <w:szCs w:val="22"/>
      <w:lang w:val="en-US"/>
    </w:rPr>
  </w:style>
  <w:style w:type="paragraph" w:customStyle="1" w:styleId="KDNabrajanje">
    <w:name w:val="KDNabrajanje"/>
    <w:basedOn w:val="Normal"/>
    <w:link w:val="KDNabrajanjeChar"/>
    <w:qFormat/>
    <w:rsid w:val="00693E48"/>
    <w:pPr>
      <w:numPr>
        <w:numId w:val="8"/>
      </w:numPr>
      <w:tabs>
        <w:tab w:val="num" w:pos="567"/>
      </w:tabs>
      <w:spacing w:before="80"/>
      <w:ind w:left="568" w:hanging="284"/>
      <w:jc w:val="both"/>
    </w:pPr>
    <w:rPr>
      <w:rFonts w:ascii="Arial" w:hAnsi="Arial"/>
      <w:sz w:val="22"/>
      <w:szCs w:val="22"/>
      <w:lang w:val="ru-RU" w:eastAsia="x-none"/>
    </w:rPr>
  </w:style>
  <w:style w:type="character" w:customStyle="1" w:styleId="KDNabrajanjeChar">
    <w:name w:val="KDNabrajanje Char"/>
    <w:link w:val="KDNabrajanje"/>
    <w:rsid w:val="00693E48"/>
    <w:rPr>
      <w:rFonts w:ascii="Arial" w:eastAsia="Times New Roman" w:hAnsi="Arial" w:cs="Times New Roman"/>
      <w:lang w:val="ru-RU" w:eastAsia="x-none"/>
    </w:rPr>
  </w:style>
  <w:style w:type="paragraph" w:styleId="Title">
    <w:name w:val="Title"/>
    <w:aliases w:val=" Char8 Char, Char Char16 Char"/>
    <w:basedOn w:val="Normal"/>
    <w:link w:val="TitleChar"/>
    <w:qFormat/>
    <w:rsid w:val="00162170"/>
    <w:pPr>
      <w:spacing w:before="240" w:after="60"/>
      <w:jc w:val="center"/>
      <w:outlineLvl w:val="0"/>
    </w:pPr>
    <w:rPr>
      <w:rFonts w:ascii="Arial" w:hAnsi="Arial"/>
      <w:b/>
      <w:bCs/>
      <w:kern w:val="28"/>
      <w:sz w:val="32"/>
      <w:szCs w:val="32"/>
      <w:lang w:eastAsia="x-none"/>
    </w:rPr>
  </w:style>
  <w:style w:type="character" w:customStyle="1" w:styleId="TitleChar">
    <w:name w:val="Title Char"/>
    <w:aliases w:val=" Char8 Char Char, Char Char16 Char Char"/>
    <w:basedOn w:val="DefaultParagraphFont"/>
    <w:link w:val="Title"/>
    <w:rsid w:val="00162170"/>
    <w:rPr>
      <w:rFonts w:ascii="Arial" w:eastAsia="Times New Roman" w:hAnsi="Arial" w:cs="Times New Roman"/>
      <w:b/>
      <w:bCs/>
      <w:kern w:val="28"/>
      <w:sz w:val="32"/>
      <w:szCs w:val="32"/>
      <w:lang w:val="sr-Cyrl-CS" w:eastAsia="x-none"/>
    </w:rPr>
  </w:style>
  <w:style w:type="paragraph" w:styleId="NoSpacing">
    <w:name w:val="No Spacing"/>
    <w:link w:val="NoSpacingChar"/>
    <w:uiPriority w:val="1"/>
    <w:qFormat/>
    <w:rsid w:val="00E978B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978B1"/>
    <w:rPr>
      <w:rFonts w:ascii="Calibri" w:eastAsia="Times New Roman" w:hAnsi="Calibri" w:cs="Times New Roman"/>
    </w:rPr>
  </w:style>
  <w:style w:type="paragraph" w:customStyle="1" w:styleId="KDObrazac">
    <w:name w:val="KDObrazac"/>
    <w:basedOn w:val="Normal"/>
    <w:qFormat/>
    <w:rsid w:val="001679B2"/>
    <w:pPr>
      <w:spacing w:before="120"/>
      <w:jc w:val="right"/>
      <w:outlineLvl w:val="1"/>
    </w:pPr>
    <w:rPr>
      <w:rFonts w:ascii="Arial" w:hAnsi="Arial" w:cs="Arial"/>
      <w:b/>
      <w:sz w:val="22"/>
      <w:szCs w:val="22"/>
      <w:lang w:val="en-US"/>
    </w:rPr>
  </w:style>
  <w:style w:type="character" w:styleId="CommentReference">
    <w:name w:val="annotation reference"/>
    <w:basedOn w:val="DefaultParagraphFont"/>
    <w:uiPriority w:val="99"/>
    <w:semiHidden/>
    <w:unhideWhenUsed/>
    <w:rsid w:val="00BA3140"/>
    <w:rPr>
      <w:sz w:val="16"/>
      <w:szCs w:val="16"/>
    </w:rPr>
  </w:style>
  <w:style w:type="paragraph" w:styleId="CommentSubject">
    <w:name w:val="annotation subject"/>
    <w:basedOn w:val="CommentText"/>
    <w:next w:val="CommentText"/>
    <w:link w:val="CommentSubjectChar"/>
    <w:uiPriority w:val="99"/>
    <w:semiHidden/>
    <w:unhideWhenUsed/>
    <w:rsid w:val="00BA3140"/>
    <w:rPr>
      <w:b/>
      <w:bCs/>
    </w:rPr>
  </w:style>
  <w:style w:type="character" w:customStyle="1" w:styleId="CommentSubjectChar">
    <w:name w:val="Comment Subject Char"/>
    <w:basedOn w:val="CommentTextChar"/>
    <w:link w:val="CommentSubject"/>
    <w:uiPriority w:val="99"/>
    <w:semiHidden/>
    <w:rsid w:val="00BA3140"/>
    <w:rPr>
      <w:rFonts w:ascii="Times New Roman" w:eastAsia="Times New Roman" w:hAnsi="Times New Roman" w:cs="Times New Roman"/>
      <w:b/>
      <w:bCs/>
      <w:sz w:val="20"/>
      <w:szCs w:val="20"/>
      <w:lang w:val="sr-Cyrl-CS"/>
    </w:rPr>
  </w:style>
  <w:style w:type="paragraph" w:styleId="BalloonText">
    <w:name w:val="Balloon Text"/>
    <w:basedOn w:val="Normal"/>
    <w:link w:val="BalloonTextChar"/>
    <w:uiPriority w:val="99"/>
    <w:semiHidden/>
    <w:unhideWhenUsed/>
    <w:rsid w:val="00BA3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140"/>
    <w:rPr>
      <w:rFonts w:ascii="Segoe UI" w:eastAsia="Times New Roman" w:hAnsi="Segoe UI" w:cs="Segoe UI"/>
      <w:sz w:val="18"/>
      <w:szCs w:val="18"/>
      <w:lang w:val="sr-Cyrl-CS"/>
    </w:rPr>
  </w:style>
  <w:style w:type="paragraph" w:customStyle="1" w:styleId="Default">
    <w:name w:val="Default"/>
    <w:rsid w:val="0030186C"/>
    <w:pPr>
      <w:widowControl w:val="0"/>
      <w:autoSpaceDE w:val="0"/>
      <w:autoSpaceDN w:val="0"/>
      <w:adjustRightInd w:val="0"/>
      <w:spacing w:before="120" w:after="0" w:line="240" w:lineRule="auto"/>
      <w:jc w:val="both"/>
    </w:pPr>
    <w:rPr>
      <w:rFonts w:ascii="Arial MT" w:eastAsia="Times New Roman" w:hAnsi="Arial MT"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1082;jn.gov.rs"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mailto:branislava.nikolic@eps.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r.gov.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pr.gov.rs"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eps.rs/" TargetMode="External"/><Relationship Id="rId14" Type="http://schemas.openxmlformats.org/officeDocument/2006/relationships/hyperlink" Target="mailto:branislava.nikolic@ep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672A892-2897-4F42-A97A-EDA12450AFC5}"/>
</file>

<file path=customXml/itemProps2.xml><?xml version="1.0" encoding="utf-8"?>
<ds:datastoreItem xmlns:ds="http://schemas.openxmlformats.org/officeDocument/2006/customXml" ds:itemID="{6646A0BC-A791-4AE5-8419-C3A41CE5326C}"/>
</file>

<file path=customXml/itemProps3.xml><?xml version="1.0" encoding="utf-8"?>
<ds:datastoreItem xmlns:ds="http://schemas.openxmlformats.org/officeDocument/2006/customXml" ds:itemID="{CF47A4DF-38A6-4F62-B68C-ADCF1B0CCB0E}"/>
</file>

<file path=customXml/itemProps4.xml><?xml version="1.0" encoding="utf-8"?>
<ds:datastoreItem xmlns:ds="http://schemas.openxmlformats.org/officeDocument/2006/customXml" ds:itemID="{084FDF5F-FF0A-455F-B421-447ACB0EFC84}"/>
</file>

<file path=docProps/app.xml><?xml version="1.0" encoding="utf-8"?>
<Properties xmlns="http://schemas.openxmlformats.org/officeDocument/2006/extended-properties" xmlns:vt="http://schemas.openxmlformats.org/officeDocument/2006/docPropsVTypes">
  <Template>Normal</Template>
  <TotalTime>1566</TotalTime>
  <Pages>103</Pages>
  <Words>29114</Words>
  <Characters>165952</Characters>
  <Application>Microsoft Office Word</Application>
  <DocSecurity>0</DocSecurity>
  <Lines>1382</Lines>
  <Paragraphs>389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Vlado Ostracanin</dc:creator>
  <cp:keywords/>
  <dc:description/>
  <cp:lastModifiedBy>Vladan Mrvić</cp:lastModifiedBy>
  <cp:revision>114</cp:revision>
  <cp:lastPrinted>2018-11-08T12:13:00Z</cp:lastPrinted>
  <dcterms:created xsi:type="dcterms:W3CDTF">2018-05-14T20:45:00Z</dcterms:created>
  <dcterms:modified xsi:type="dcterms:W3CDTF">2018-11-08T12:40:00Z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